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10" w:rsidRDefault="00792810" w:rsidP="00792810">
      <w:pPr>
        <w:spacing w:after="780" w:line="240" w:lineRule="auto"/>
        <w:ind w:left="1267"/>
        <w:jc w:val="left"/>
        <w:rPr>
          <w:bCs/>
          <w:szCs w:val="51"/>
          <w:rtl/>
        </w:rPr>
      </w:pPr>
      <w:r>
        <w:rPr>
          <w:rStyle w:val="CommentReference"/>
        </w:rPr>
        <w:commentReference w:id="0"/>
      </w:r>
      <w:r>
        <w:rPr>
          <w:bCs/>
          <w:szCs w:val="51"/>
          <w:rtl/>
        </w:rPr>
        <w:t>الأمم المتحدة</w:t>
      </w:r>
    </w:p>
    <w:p w:rsidR="00792810" w:rsidRDefault="00792810" w:rsidP="009B6D78">
      <w:pPr>
        <w:pStyle w:val="XLarge"/>
        <w:ind w:left="1267" w:right="1267"/>
        <w:jc w:val="lowKashida"/>
        <w:rPr>
          <w:rFonts w:hint="cs"/>
          <w:rtl/>
        </w:rPr>
      </w:pPr>
      <w:r>
        <w:rPr>
          <w:rtl/>
        </w:rPr>
        <w:t>تقرير</w:t>
      </w:r>
      <w:r w:rsidR="009B6D78">
        <w:rPr>
          <w:rFonts w:hint="cs"/>
          <w:rtl/>
        </w:rPr>
        <w:t xml:space="preserve"> اللجنة المعنية بالقضاء على التمييز ضد</w:t>
      </w:r>
      <w:r w:rsidR="009B6D78">
        <w:rPr>
          <w:rFonts w:hint="eastAsia"/>
          <w:rtl/>
        </w:rPr>
        <w:t> </w:t>
      </w:r>
      <w:r w:rsidR="009B6D78">
        <w:rPr>
          <w:rFonts w:hint="cs"/>
          <w:rtl/>
        </w:rPr>
        <w:t>المرأة</w:t>
      </w:r>
    </w:p>
    <w:p w:rsidR="00792810" w:rsidRDefault="00792810" w:rsidP="00792810">
      <w:pPr>
        <w:pStyle w:val="XLarge"/>
        <w:spacing w:line="240" w:lineRule="auto"/>
        <w:ind w:left="1267" w:right="1267"/>
        <w:jc w:val="lowKashida"/>
        <w:rPr>
          <w:szCs w:val="12"/>
          <w:rtl/>
        </w:rPr>
      </w:pPr>
    </w:p>
    <w:p w:rsidR="00792810" w:rsidRDefault="00792810" w:rsidP="00792810">
      <w:pPr>
        <w:pStyle w:val="XLarge"/>
        <w:spacing w:line="240" w:lineRule="auto"/>
        <w:ind w:left="1267" w:right="1267"/>
        <w:jc w:val="lowKashida"/>
        <w:rPr>
          <w:szCs w:val="12"/>
          <w:rtl/>
        </w:rPr>
      </w:pPr>
    </w:p>
    <w:p w:rsidR="00792810" w:rsidRPr="00FA2C3E" w:rsidRDefault="009B6D78" w:rsidP="009B6D78">
      <w:pPr>
        <w:pStyle w:val="XLarge"/>
        <w:ind w:left="1267" w:right="1267"/>
        <w:jc w:val="lowKashida"/>
        <w:rPr>
          <w:rFonts w:hint="cs"/>
          <w:sz w:val="48"/>
          <w:szCs w:val="48"/>
          <w:rtl/>
        </w:rPr>
      </w:pPr>
      <w:r w:rsidRPr="00FA2C3E">
        <w:rPr>
          <w:rFonts w:hint="cs"/>
          <w:sz w:val="48"/>
          <w:szCs w:val="48"/>
          <w:rtl/>
        </w:rPr>
        <w:t>الدورة السادسة والأربعون</w:t>
      </w:r>
    </w:p>
    <w:p w:rsidR="009B6D78" w:rsidRDefault="009B6D78" w:rsidP="009B6D78">
      <w:pPr>
        <w:pStyle w:val="XLarge"/>
        <w:ind w:left="1267" w:right="1267"/>
        <w:jc w:val="lowKashida"/>
        <w:rPr>
          <w:rFonts w:hint="cs"/>
          <w:rtl/>
        </w:rPr>
      </w:pPr>
      <w:r w:rsidRPr="00FA2C3E">
        <w:rPr>
          <w:rFonts w:hint="cs"/>
          <w:sz w:val="48"/>
          <w:szCs w:val="48"/>
          <w:rtl/>
        </w:rPr>
        <w:t>(12-30 تموز/يوليه 2010)</w:t>
      </w:r>
    </w:p>
    <w:p w:rsidR="00792810" w:rsidRDefault="00792810" w:rsidP="00792810">
      <w:pPr>
        <w:pStyle w:val="XLarge"/>
        <w:spacing w:line="240" w:lineRule="auto"/>
        <w:ind w:left="1267" w:right="1267"/>
        <w:jc w:val="lowKashida"/>
        <w:rPr>
          <w:szCs w:val="12"/>
          <w:rtl/>
        </w:rPr>
      </w:pPr>
    </w:p>
    <w:p w:rsidR="00792810" w:rsidRDefault="00792810" w:rsidP="00792810">
      <w:pPr>
        <w:pStyle w:val="XLarge"/>
        <w:spacing w:line="240" w:lineRule="auto"/>
        <w:ind w:left="1267" w:right="1267"/>
        <w:jc w:val="lowKashida"/>
        <w:rPr>
          <w:szCs w:val="12"/>
          <w:rtl/>
        </w:rPr>
      </w:pPr>
    </w:p>
    <w:p w:rsidR="00792810" w:rsidRPr="00FA2C3E" w:rsidRDefault="009B6D78" w:rsidP="00792810">
      <w:pPr>
        <w:pStyle w:val="XLarge"/>
        <w:ind w:left="1267" w:right="1267"/>
        <w:jc w:val="lowKashida"/>
        <w:rPr>
          <w:rFonts w:hint="cs"/>
          <w:sz w:val="48"/>
          <w:szCs w:val="48"/>
          <w:rtl/>
        </w:rPr>
      </w:pPr>
      <w:r w:rsidRPr="00FA2C3E">
        <w:rPr>
          <w:rFonts w:hint="cs"/>
          <w:sz w:val="48"/>
          <w:szCs w:val="48"/>
          <w:rtl/>
        </w:rPr>
        <w:t>الدورة السابعة والأربعون</w:t>
      </w:r>
    </w:p>
    <w:p w:rsidR="009B6D78" w:rsidRDefault="009B6D78" w:rsidP="00792810">
      <w:pPr>
        <w:pStyle w:val="XLarge"/>
        <w:ind w:left="1267" w:right="1267"/>
        <w:jc w:val="lowKashida"/>
        <w:rPr>
          <w:rFonts w:hint="cs"/>
          <w:rtl/>
        </w:rPr>
      </w:pPr>
      <w:r w:rsidRPr="00FA2C3E">
        <w:rPr>
          <w:rFonts w:hint="cs"/>
          <w:sz w:val="48"/>
          <w:szCs w:val="48"/>
          <w:rtl/>
        </w:rPr>
        <w:t>(4-22 تشرين الأول/أكتوبر 2010)</w:t>
      </w:r>
    </w:p>
    <w:p w:rsidR="009B6D78" w:rsidRDefault="009B6D78" w:rsidP="009B6D78">
      <w:pPr>
        <w:pStyle w:val="XLarge"/>
        <w:spacing w:line="240" w:lineRule="auto"/>
        <w:ind w:left="1267" w:right="1267"/>
        <w:jc w:val="lowKashida"/>
        <w:rPr>
          <w:szCs w:val="12"/>
          <w:rtl/>
        </w:rPr>
      </w:pPr>
    </w:p>
    <w:p w:rsidR="009B6D78" w:rsidRDefault="009B6D78" w:rsidP="009B6D78">
      <w:pPr>
        <w:pStyle w:val="XLarge"/>
        <w:spacing w:line="240" w:lineRule="auto"/>
        <w:ind w:left="1267" w:right="1267"/>
        <w:jc w:val="lowKashida"/>
        <w:rPr>
          <w:szCs w:val="12"/>
          <w:rtl/>
        </w:rPr>
      </w:pPr>
    </w:p>
    <w:p w:rsidR="009B6D78" w:rsidRPr="00FA2C3E" w:rsidRDefault="009B6D78" w:rsidP="009B6D78">
      <w:pPr>
        <w:pStyle w:val="XLarge"/>
        <w:ind w:left="1267" w:right="1267"/>
        <w:jc w:val="lowKashida"/>
        <w:rPr>
          <w:rFonts w:hint="cs"/>
          <w:sz w:val="48"/>
          <w:szCs w:val="48"/>
          <w:rtl/>
        </w:rPr>
      </w:pPr>
      <w:r w:rsidRPr="00FA2C3E">
        <w:rPr>
          <w:rFonts w:hint="cs"/>
          <w:sz w:val="48"/>
          <w:szCs w:val="48"/>
          <w:rtl/>
        </w:rPr>
        <w:t>الدورة الثامنة والأربعون</w:t>
      </w:r>
    </w:p>
    <w:p w:rsidR="009B6D78" w:rsidRDefault="009B6D78" w:rsidP="009B6D78">
      <w:pPr>
        <w:pStyle w:val="XLarge"/>
        <w:ind w:left="1267" w:right="1267"/>
        <w:jc w:val="lowKashida"/>
        <w:rPr>
          <w:rFonts w:hint="cs"/>
          <w:rtl/>
        </w:rPr>
      </w:pPr>
      <w:r w:rsidRPr="00FA2C3E">
        <w:rPr>
          <w:rFonts w:hint="cs"/>
          <w:sz w:val="48"/>
          <w:szCs w:val="48"/>
          <w:rtl/>
        </w:rPr>
        <w:t>(17 كانون الثاني/يناير - 4 شباط/فبراير 2011)</w:t>
      </w:r>
    </w:p>
    <w:p w:rsidR="00792810" w:rsidRDefault="00792810" w:rsidP="00792810">
      <w:pPr>
        <w:pStyle w:val="XLarge"/>
        <w:spacing w:before="640"/>
        <w:ind w:left="1267" w:right="1267"/>
        <w:jc w:val="lowKashida"/>
        <w:rPr>
          <w:rtl/>
        </w:rPr>
      </w:pPr>
      <w:r>
        <w:rPr>
          <w:rtl/>
        </w:rPr>
        <w:t>الجمعية العامة</w:t>
      </w:r>
    </w:p>
    <w:p w:rsidR="00792810" w:rsidRDefault="00792810" w:rsidP="00792810">
      <w:pPr>
        <w:pStyle w:val="HCh"/>
        <w:ind w:left="1267"/>
        <w:rPr>
          <w:rtl/>
        </w:rPr>
      </w:pPr>
      <w:r>
        <w:rPr>
          <w:rtl/>
        </w:rPr>
        <w:t>الوثائق الرسمية</w:t>
      </w:r>
    </w:p>
    <w:p w:rsidR="00792810" w:rsidRDefault="00792810" w:rsidP="00792810">
      <w:pPr>
        <w:pStyle w:val="HCh"/>
        <w:ind w:left="1267"/>
        <w:rPr>
          <w:rtl/>
        </w:rPr>
      </w:pPr>
      <w:r>
        <w:rPr>
          <w:rtl/>
        </w:rPr>
        <w:t>الدورة السادسة والستون</w:t>
      </w:r>
    </w:p>
    <w:p w:rsidR="00792810" w:rsidRDefault="00792810" w:rsidP="00792810">
      <w:pPr>
        <w:pStyle w:val="HCh"/>
        <w:ind w:left="1267"/>
        <w:rPr>
          <w:rtl/>
        </w:rPr>
      </w:pPr>
      <w:r>
        <w:rPr>
          <w:rtl/>
        </w:rPr>
        <w:t>الملحق رقم 38</w:t>
      </w:r>
    </w:p>
    <w:p w:rsidR="00792810" w:rsidRDefault="00792810" w:rsidP="00792810">
      <w:pPr>
        <w:pStyle w:val="HCh"/>
        <w:spacing w:line="240" w:lineRule="auto"/>
        <w:ind w:left="1267"/>
        <w:rPr>
          <w:rFonts w:hint="cs"/>
          <w:sz w:val="9"/>
          <w:rtl/>
        </w:rPr>
      </w:pPr>
    </w:p>
    <w:p w:rsidR="00792810" w:rsidRDefault="00792810" w:rsidP="00792810">
      <w:pPr>
        <w:pStyle w:val="H1"/>
        <w:rPr>
          <w:rtl/>
        </w:rPr>
      </w:pPr>
      <w:r>
        <w:rPr>
          <w:rtl/>
        </w:rPr>
        <w:br w:type="page"/>
        <w:t>الجمعية العامة</w:t>
      </w:r>
    </w:p>
    <w:p w:rsidR="00792810" w:rsidRDefault="00792810" w:rsidP="00792810">
      <w:pPr>
        <w:pStyle w:val="H1"/>
        <w:rPr>
          <w:rtl/>
        </w:rPr>
      </w:pPr>
      <w:r>
        <w:rPr>
          <w:rtl/>
        </w:rPr>
        <w:t>الوثائق الرسمية</w:t>
      </w:r>
    </w:p>
    <w:p w:rsidR="00792810" w:rsidRDefault="00792810" w:rsidP="00792810">
      <w:pPr>
        <w:pStyle w:val="H1"/>
        <w:rPr>
          <w:rtl/>
        </w:rPr>
      </w:pPr>
      <w:r>
        <w:rPr>
          <w:rtl/>
        </w:rPr>
        <w:t>الدورة السادسة والستون</w:t>
      </w:r>
    </w:p>
    <w:p w:rsidR="00792810" w:rsidRDefault="00792810" w:rsidP="00792810">
      <w:pPr>
        <w:pStyle w:val="H1"/>
        <w:rPr>
          <w:rtl/>
        </w:rPr>
      </w:pPr>
      <w:r>
        <w:rPr>
          <w:rtl/>
        </w:rPr>
        <w:t>الملحق رقم 38</w:t>
      </w:r>
    </w:p>
    <w:p w:rsidR="00792810" w:rsidRDefault="00792810" w:rsidP="00792810">
      <w:pPr>
        <w:pStyle w:val="H1"/>
        <w:spacing w:after="800"/>
        <w:rPr>
          <w:rFonts w:hint="cs"/>
          <w:rtl/>
        </w:rPr>
      </w:pPr>
    </w:p>
    <w:p w:rsidR="00792810" w:rsidRDefault="003F0258" w:rsidP="003F0258">
      <w:pPr>
        <w:pStyle w:val="HM"/>
        <w:tabs>
          <w:tab w:val="right" w:pos="1022"/>
        </w:tabs>
        <w:rPr>
          <w:rFonts w:hint="cs"/>
          <w:rtl/>
        </w:rPr>
      </w:pPr>
      <w:r>
        <w:rPr>
          <w:rFonts w:hint="cs"/>
          <w:rtl/>
        </w:rPr>
        <w:tab/>
      </w:r>
      <w:r>
        <w:rPr>
          <w:rFonts w:hint="cs"/>
          <w:rtl/>
        </w:rPr>
        <w:tab/>
      </w:r>
      <w:r w:rsidR="00792810">
        <w:rPr>
          <w:rtl/>
        </w:rPr>
        <w:t>تقرير</w:t>
      </w:r>
      <w:r>
        <w:rPr>
          <w:rFonts w:hint="cs"/>
          <w:rtl/>
        </w:rPr>
        <w:t xml:space="preserve"> اللجنة المعنية بالقضاء على التمييز ضد المرأة</w:t>
      </w:r>
    </w:p>
    <w:p w:rsidR="00FA2C3E" w:rsidRPr="00FA2C3E" w:rsidRDefault="00FA2C3E" w:rsidP="00FA2C3E">
      <w:pPr>
        <w:spacing w:line="120" w:lineRule="exact"/>
        <w:ind w:left="1267" w:right="1267"/>
        <w:rPr>
          <w:bCs/>
          <w:sz w:val="10"/>
          <w:rtl/>
        </w:rPr>
      </w:pPr>
    </w:p>
    <w:p w:rsidR="00FA2C3E" w:rsidRPr="00FA2C3E" w:rsidRDefault="00FA2C3E" w:rsidP="00FA2C3E">
      <w:pPr>
        <w:spacing w:line="120" w:lineRule="exact"/>
        <w:ind w:left="1267" w:right="1267"/>
        <w:rPr>
          <w:bCs/>
          <w:sz w:val="10"/>
          <w:rtl/>
        </w:rPr>
      </w:pPr>
    </w:p>
    <w:p w:rsidR="00FA2C3E" w:rsidRPr="00FA2C3E" w:rsidRDefault="00FA2C3E" w:rsidP="00FA2C3E">
      <w:pPr>
        <w:spacing w:line="120" w:lineRule="exact"/>
        <w:ind w:left="1267" w:right="1267"/>
        <w:rPr>
          <w:bCs/>
          <w:sz w:val="10"/>
          <w:rtl/>
        </w:rPr>
      </w:pPr>
    </w:p>
    <w:p w:rsidR="00FA2C3E" w:rsidRPr="00FA2C3E" w:rsidRDefault="00FA2C3E" w:rsidP="00FA2C3E">
      <w:pPr>
        <w:spacing w:line="120" w:lineRule="exact"/>
        <w:ind w:left="1267" w:right="1267"/>
        <w:rPr>
          <w:rFonts w:hint="cs"/>
          <w:bCs/>
          <w:sz w:val="10"/>
          <w:rtl/>
        </w:rPr>
      </w:pPr>
    </w:p>
    <w:p w:rsidR="00FA2C3E" w:rsidRPr="00FA2C3E" w:rsidRDefault="00FA2C3E" w:rsidP="00FA2C3E">
      <w:pPr>
        <w:spacing w:line="120" w:lineRule="exact"/>
        <w:ind w:left="1267" w:right="1267"/>
        <w:rPr>
          <w:bCs/>
          <w:sz w:val="10"/>
          <w:rtl/>
        </w:rPr>
      </w:pPr>
    </w:p>
    <w:p w:rsidR="00FA2C3E" w:rsidRPr="00FA2C3E" w:rsidRDefault="00FA2C3E" w:rsidP="00FA2C3E">
      <w:pPr>
        <w:spacing w:line="120" w:lineRule="exact"/>
        <w:ind w:left="1267" w:right="1267"/>
        <w:rPr>
          <w:bCs/>
          <w:sz w:val="10"/>
          <w:rtl/>
        </w:rPr>
      </w:pPr>
    </w:p>
    <w:p w:rsidR="00792810" w:rsidRPr="00FA2C3E" w:rsidRDefault="003F0258" w:rsidP="00FA2C3E">
      <w:pPr>
        <w:spacing w:line="480" w:lineRule="exact"/>
        <w:ind w:left="1267" w:right="1267"/>
        <w:rPr>
          <w:rFonts w:hint="cs"/>
          <w:bCs/>
          <w:sz w:val="40"/>
          <w:szCs w:val="40"/>
          <w:rtl/>
        </w:rPr>
      </w:pPr>
      <w:r w:rsidRPr="00FA2C3E">
        <w:rPr>
          <w:rFonts w:hint="cs"/>
          <w:bCs/>
          <w:sz w:val="40"/>
          <w:szCs w:val="40"/>
          <w:rtl/>
        </w:rPr>
        <w:t>الدورة السادسة والأربعون</w:t>
      </w:r>
    </w:p>
    <w:p w:rsidR="003F0258" w:rsidRDefault="003F0258" w:rsidP="00FA2C3E">
      <w:pPr>
        <w:spacing w:line="480" w:lineRule="exact"/>
        <w:ind w:left="1267" w:right="1267"/>
        <w:rPr>
          <w:rFonts w:hint="cs"/>
          <w:bCs/>
          <w:szCs w:val="48"/>
          <w:rtl/>
        </w:rPr>
      </w:pPr>
      <w:r w:rsidRPr="00FA2C3E">
        <w:rPr>
          <w:rFonts w:hint="cs"/>
          <w:bCs/>
          <w:sz w:val="40"/>
          <w:szCs w:val="40"/>
          <w:rtl/>
        </w:rPr>
        <w:t>(12-30 تموز/يوليه 2010)</w:t>
      </w:r>
    </w:p>
    <w:p w:rsidR="003F0258" w:rsidRPr="003F0258" w:rsidRDefault="003F0258" w:rsidP="003F0258">
      <w:pPr>
        <w:spacing w:line="120" w:lineRule="exact"/>
        <w:ind w:left="1267" w:right="1267"/>
        <w:rPr>
          <w:rFonts w:hint="cs"/>
          <w:bCs/>
          <w:sz w:val="10"/>
          <w:szCs w:val="48"/>
          <w:rtl/>
        </w:rPr>
      </w:pPr>
    </w:p>
    <w:p w:rsidR="003F0258" w:rsidRPr="003F0258" w:rsidRDefault="003F0258" w:rsidP="003F0258">
      <w:pPr>
        <w:spacing w:line="120" w:lineRule="exact"/>
        <w:ind w:left="1267" w:right="1267"/>
        <w:rPr>
          <w:rFonts w:hint="cs"/>
          <w:bCs/>
          <w:sz w:val="10"/>
          <w:szCs w:val="48"/>
          <w:rtl/>
        </w:rPr>
      </w:pPr>
    </w:p>
    <w:p w:rsidR="003F0258" w:rsidRPr="00FA2C3E" w:rsidRDefault="003F0258" w:rsidP="00FA2C3E">
      <w:pPr>
        <w:spacing w:line="480" w:lineRule="exact"/>
        <w:ind w:left="1267" w:right="1267"/>
        <w:rPr>
          <w:rFonts w:hint="cs"/>
          <w:bCs/>
          <w:sz w:val="40"/>
          <w:szCs w:val="40"/>
          <w:rtl/>
        </w:rPr>
      </w:pPr>
      <w:r w:rsidRPr="00FA2C3E">
        <w:rPr>
          <w:rFonts w:hint="cs"/>
          <w:bCs/>
          <w:sz w:val="40"/>
          <w:szCs w:val="40"/>
          <w:rtl/>
        </w:rPr>
        <w:t>الدورة السابعة والأربعون</w:t>
      </w:r>
    </w:p>
    <w:p w:rsidR="003F0258" w:rsidRDefault="003F0258" w:rsidP="00FA2C3E">
      <w:pPr>
        <w:spacing w:line="480" w:lineRule="exact"/>
        <w:ind w:left="1267" w:right="1267"/>
        <w:rPr>
          <w:rFonts w:hint="cs"/>
          <w:bCs/>
          <w:szCs w:val="48"/>
          <w:rtl/>
        </w:rPr>
      </w:pPr>
      <w:r w:rsidRPr="00FA2C3E">
        <w:rPr>
          <w:rFonts w:hint="cs"/>
          <w:bCs/>
          <w:sz w:val="40"/>
          <w:szCs w:val="40"/>
          <w:rtl/>
        </w:rPr>
        <w:t>(4-22 تشرين الأول/أكتوبر 2010)</w:t>
      </w:r>
    </w:p>
    <w:p w:rsidR="003F0258" w:rsidRPr="003F0258" w:rsidRDefault="003F0258" w:rsidP="003F0258">
      <w:pPr>
        <w:spacing w:line="120" w:lineRule="exact"/>
        <w:ind w:left="1267" w:right="1267"/>
        <w:rPr>
          <w:rFonts w:hint="cs"/>
          <w:bCs/>
          <w:sz w:val="10"/>
          <w:szCs w:val="48"/>
          <w:rtl/>
        </w:rPr>
      </w:pPr>
    </w:p>
    <w:p w:rsidR="003F0258" w:rsidRPr="003F0258" w:rsidRDefault="003F0258" w:rsidP="003F0258">
      <w:pPr>
        <w:spacing w:line="120" w:lineRule="exact"/>
        <w:ind w:left="1267" w:right="1267"/>
        <w:rPr>
          <w:rFonts w:hint="cs"/>
          <w:bCs/>
          <w:sz w:val="10"/>
          <w:szCs w:val="48"/>
          <w:rtl/>
        </w:rPr>
      </w:pPr>
    </w:p>
    <w:p w:rsidR="003F0258" w:rsidRPr="00FA2C3E" w:rsidRDefault="003F0258" w:rsidP="00FA2C3E">
      <w:pPr>
        <w:spacing w:line="480" w:lineRule="exact"/>
        <w:ind w:left="1267" w:right="1267"/>
        <w:rPr>
          <w:rFonts w:hint="cs"/>
          <w:bCs/>
          <w:sz w:val="40"/>
          <w:szCs w:val="40"/>
          <w:rtl/>
        </w:rPr>
      </w:pPr>
      <w:r w:rsidRPr="00FA2C3E">
        <w:rPr>
          <w:rFonts w:hint="cs"/>
          <w:bCs/>
          <w:sz w:val="40"/>
          <w:szCs w:val="40"/>
          <w:rtl/>
        </w:rPr>
        <w:t>الدورة الثامنة والأربعون</w:t>
      </w:r>
    </w:p>
    <w:p w:rsidR="003F0258" w:rsidRDefault="003F0258" w:rsidP="00FA2C3E">
      <w:pPr>
        <w:spacing w:line="480" w:lineRule="exact"/>
        <w:ind w:left="1267" w:right="1267"/>
        <w:rPr>
          <w:rFonts w:hint="cs"/>
          <w:bCs/>
          <w:szCs w:val="48"/>
          <w:rtl/>
        </w:rPr>
      </w:pPr>
      <w:r w:rsidRPr="00FA2C3E">
        <w:rPr>
          <w:rFonts w:hint="cs"/>
          <w:bCs/>
          <w:sz w:val="40"/>
          <w:szCs w:val="40"/>
          <w:rtl/>
        </w:rPr>
        <w:t>(17 كانون الثاني/يناير - 4 شباط فبراير 2011)</w:t>
      </w:r>
    </w:p>
    <w:p w:rsidR="003F0258" w:rsidRDefault="003F0258" w:rsidP="00792810">
      <w:pPr>
        <w:spacing w:after="240" w:line="240" w:lineRule="auto"/>
        <w:ind w:left="1267" w:right="1267"/>
        <w:rPr>
          <w:rFonts w:hint="cs"/>
          <w:bCs/>
          <w:rtl/>
        </w:rPr>
      </w:pPr>
    </w:p>
    <w:p w:rsidR="00792810" w:rsidRPr="00792810" w:rsidRDefault="00792810" w:rsidP="00792810">
      <w:pPr>
        <w:framePr w:w="9893" w:h="1440" w:hSpace="180" w:wrap="around" w:vAnchor="page" w:hAnchor="page" w:x="1153" w:y="12528" w:anchorLock="1"/>
        <w:spacing w:before="600"/>
        <w:ind w:left="1267"/>
        <w:rPr>
          <w:sz w:val="28"/>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szCs w:val="36"/>
          <w:rtl/>
        </w:rPr>
        <w:t>الأمم المتحدة</w:t>
      </w:r>
      <w:r>
        <w:rPr>
          <w:szCs w:val="36"/>
        </w:rPr>
        <w:t xml:space="preserve"> </w:t>
      </w:r>
      <w:r>
        <w:rPr>
          <w:sz w:val="28"/>
          <w:szCs w:val="36"/>
        </w:rPr>
        <w:t xml:space="preserve">• </w:t>
      </w:r>
      <w:r>
        <w:rPr>
          <w:sz w:val="28"/>
          <w:szCs w:val="36"/>
          <w:rtl/>
        </w:rPr>
        <w:t>نيويورك، 2011</w:t>
      </w:r>
    </w:p>
    <w:p w:rsidR="00792810" w:rsidRDefault="00792810" w:rsidP="00792810">
      <w:pPr>
        <w:spacing w:after="240" w:line="240" w:lineRule="auto"/>
        <w:ind w:left="1267" w:right="1267"/>
        <w:rPr>
          <w:bCs/>
          <w:rtl/>
        </w:rPr>
      </w:pPr>
      <w:r>
        <w:rPr>
          <w:bCs/>
          <w:rtl/>
        </w:rPr>
        <w:br w:type="page"/>
      </w:r>
      <w:r>
        <w:rPr>
          <w:bCs/>
          <w:noProof/>
          <w:w w:val="100"/>
          <w:rtl/>
        </w:rPr>
        <w:pict>
          <v:shapetype id="_x0000_t202" coordsize="21600,21600" o:spt="202" path="m,l,21600r21600,l21600,xe">
            <v:stroke joinstyle="miter"/>
            <v:path gradientshapeok="t" o:connecttype="rect"/>
          </v:shapetype>
          <v:shape id="_x0000_s1026" type="#_x0000_t202" style="position:absolute;left:0;text-align:left;margin-left:-25.9pt;margin-top:86.4pt;width:21.6pt;height:160pt;z-index:-3;mso-position-vertical-relative:page" stroked="f">
            <v:textbox style="layout-flow:vertical" inset="0,0,0,0">
              <w:txbxContent>
                <w:p w:rsidR="003372CC" w:rsidRPr="00792810" w:rsidRDefault="003372CC" w:rsidP="00792810">
                  <w:pPr>
                    <w:spacing w:line="240" w:lineRule="auto"/>
                    <w:jc w:val="right"/>
                  </w:pPr>
                  <w:fldSimple w:instr=" DOCVARIABLE &quot;sss1&quot; \* MERGEFORMAT ">
                    <w:r>
                      <w:t>A/66/38</w:t>
                    </w:r>
                  </w:fldSimple>
                </w:p>
              </w:txbxContent>
            </v:textbox>
            <w10:wrap anchory="page"/>
          </v:shape>
        </w:pict>
      </w:r>
    </w:p>
    <w:p w:rsidR="00792810" w:rsidRDefault="00792810" w:rsidP="00792810">
      <w:pPr>
        <w:spacing w:after="240" w:line="240" w:lineRule="auto"/>
        <w:ind w:left="1267" w:right="1267"/>
        <w:rPr>
          <w:rFonts w:hint="cs"/>
          <w:bCs/>
          <w:rtl/>
        </w:rPr>
      </w:pPr>
      <w:r>
        <w:rPr>
          <w:bCs/>
          <w:rtl/>
        </w:rPr>
        <w:br w:type="page"/>
      </w:r>
    </w:p>
    <w:p w:rsidR="00792810" w:rsidRDefault="00792810" w:rsidP="00792810">
      <w:pPr>
        <w:pStyle w:val="H4"/>
        <w:spacing w:before="1240"/>
        <w:ind w:left="1267" w:right="1267"/>
        <w:rPr>
          <w:rtl/>
        </w:rPr>
      </w:pPr>
      <w:r>
        <w:rPr>
          <w:rtl/>
        </w:rPr>
        <w:t>ملاحظة</w:t>
      </w:r>
    </w:p>
    <w:p w:rsidR="00792810" w:rsidRDefault="00792810" w:rsidP="00792810">
      <w:pPr>
        <w:spacing w:before="260"/>
        <w:ind w:left="1267" w:right="1267" w:firstLine="500"/>
        <w:rPr>
          <w:rFonts w:hint="cs"/>
          <w:rtl/>
        </w:rPr>
      </w:pPr>
      <w:r>
        <w:rPr>
          <w:rtl/>
        </w:rPr>
        <w:t>تتألف رموز وثائق الأمم المتحدة من حروف وأرقام. ويعني إيراد أحد هذه الرموز الإحالة إلى إحدى وثائق الأمم المتحدة.</w:t>
      </w:r>
    </w:p>
    <w:p w:rsidR="001D602D" w:rsidRPr="00107A05" w:rsidRDefault="001D602D" w:rsidP="00C420FC">
      <w:pPr>
        <w:spacing w:before="260"/>
        <w:ind w:left="1267" w:right="1267" w:firstLine="500"/>
        <w:rPr>
          <w:rtl/>
        </w:rPr>
      </w:pPr>
      <w:r w:rsidRPr="00107A05">
        <w:rPr>
          <w:rtl/>
        </w:rPr>
        <w:t>ولا تعبّر</w:t>
      </w:r>
      <w:r>
        <w:rPr>
          <w:rFonts w:hint="cs"/>
          <w:rtl/>
        </w:rPr>
        <w:t>، بأ</w:t>
      </w:r>
      <w:r w:rsidR="00C420FC">
        <w:rPr>
          <w:rFonts w:hint="cs"/>
          <w:rtl/>
        </w:rPr>
        <w:t>ي</w:t>
      </w:r>
      <w:r>
        <w:rPr>
          <w:rFonts w:hint="cs"/>
          <w:rtl/>
        </w:rPr>
        <w:t xml:space="preserve"> شكل من الأشكال،</w:t>
      </w:r>
      <w:r w:rsidRPr="00107A05">
        <w:rPr>
          <w:rtl/>
        </w:rPr>
        <w:t xml:space="preserve"> التسميات المستخدمة وطريقة عرض المعلومات في هذه الوثيقة عن أي رأي للأمانة العامة للأمم المتحدة في الوضع القانوني لأي بلد أو إقليم أو</w:t>
      </w:r>
      <w:r>
        <w:rPr>
          <w:rFonts w:hint="cs"/>
          <w:rtl/>
        </w:rPr>
        <w:t> </w:t>
      </w:r>
      <w:r w:rsidRPr="00107A05">
        <w:rPr>
          <w:rtl/>
        </w:rPr>
        <w:t>مدينة أو منطقة أو لسلطاتها، ولا في مسار حدودها أو تخومها.</w:t>
      </w:r>
    </w:p>
    <w:p w:rsidR="00792810" w:rsidRDefault="00792810" w:rsidP="00792810">
      <w:pPr>
        <w:spacing w:before="6480"/>
        <w:ind w:left="1267" w:right="1267" w:firstLine="500"/>
        <w:rPr>
          <w:rFonts w:hint="cs"/>
          <w:rtl/>
        </w:rPr>
      </w:pPr>
    </w:p>
    <w:p w:rsidR="00792810" w:rsidRDefault="00792810" w:rsidP="00792810">
      <w:pPr>
        <w:ind w:left="1267" w:right="1267"/>
      </w:pPr>
      <w:r>
        <w:t>ISSN 0255-1020</w:t>
      </w:r>
    </w:p>
    <w:p w:rsidR="00792810" w:rsidRDefault="00792810" w:rsidP="00792810">
      <w:pPr>
        <w:ind w:left="1267" w:right="1267"/>
        <w:rPr>
          <w:rtl/>
        </w:rPr>
        <w:sectPr w:rsidR="00792810" w:rsidSect="00792810">
          <w:headerReference w:type="first" r:id="rId9"/>
          <w:endnotePr>
            <w:numFmt w:val="decimal"/>
          </w:endnotePr>
          <w:type w:val="continuous"/>
          <w:pgSz w:w="12240" w:h="15840" w:code="1"/>
          <w:pgMar w:top="1742" w:right="1200" w:bottom="1898" w:left="1200" w:header="576" w:footer="1030" w:gutter="0"/>
          <w:cols w:space="720"/>
          <w:titlePg/>
          <w:bidi/>
          <w:rtlGutter/>
          <w:docGrid w:linePitch="280"/>
        </w:sectPr>
      </w:pPr>
    </w:p>
    <w:p w:rsidR="00792810" w:rsidRDefault="00792810" w:rsidP="00792810">
      <w:pPr>
        <w:pStyle w:val="HCh"/>
        <w:spacing w:before="880" w:after="100"/>
        <w:rPr>
          <w:b w:val="0"/>
          <w:rtl/>
        </w:rPr>
      </w:pPr>
      <w:r>
        <w:rPr>
          <w:b w:val="0"/>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792810" w:rsidRPr="00792810" w:rsidTr="00792810">
        <w:tblPrEx>
          <w:tblCellMar>
            <w:top w:w="0" w:type="dxa"/>
            <w:bottom w:w="0" w:type="dxa"/>
          </w:tblCellMar>
        </w:tblPrEx>
        <w:tc>
          <w:tcPr>
            <w:tcW w:w="1296" w:type="dxa"/>
            <w:shd w:val="clear" w:color="auto" w:fill="auto"/>
          </w:tcPr>
          <w:p w:rsidR="00792810" w:rsidRPr="00792810" w:rsidRDefault="00792810" w:rsidP="00570149">
            <w:pPr>
              <w:spacing w:after="120"/>
              <w:jc w:val="right"/>
              <w:rPr>
                <w:rFonts w:hint="cs"/>
                <w:iCs/>
                <w:sz w:val="14"/>
                <w:rtl/>
              </w:rPr>
            </w:pPr>
            <w:r>
              <w:rPr>
                <w:iCs/>
                <w:sz w:val="14"/>
                <w:rtl/>
              </w:rPr>
              <w:t>الفصل</w:t>
            </w:r>
          </w:p>
        </w:tc>
        <w:tc>
          <w:tcPr>
            <w:tcW w:w="6566" w:type="dxa"/>
            <w:shd w:val="clear" w:color="auto" w:fill="auto"/>
          </w:tcPr>
          <w:p w:rsidR="00792810" w:rsidRPr="00792810" w:rsidRDefault="00792810" w:rsidP="00570149">
            <w:pPr>
              <w:spacing w:after="120"/>
              <w:rPr>
                <w:rFonts w:hint="cs"/>
                <w:iCs/>
                <w:sz w:val="14"/>
                <w:rtl/>
              </w:rPr>
            </w:pPr>
          </w:p>
        </w:tc>
        <w:tc>
          <w:tcPr>
            <w:tcW w:w="1166" w:type="dxa"/>
            <w:shd w:val="clear" w:color="auto" w:fill="auto"/>
          </w:tcPr>
          <w:p w:rsidR="00792810" w:rsidRPr="00792810" w:rsidRDefault="00792810" w:rsidP="00570149">
            <w:pPr>
              <w:spacing w:after="120"/>
              <w:jc w:val="right"/>
              <w:rPr>
                <w:rFonts w:hint="cs"/>
                <w:iCs/>
                <w:sz w:val="14"/>
                <w:rtl/>
              </w:rPr>
            </w:pPr>
          </w:p>
        </w:tc>
        <w:tc>
          <w:tcPr>
            <w:tcW w:w="806" w:type="dxa"/>
            <w:shd w:val="clear" w:color="auto" w:fill="auto"/>
          </w:tcPr>
          <w:p w:rsidR="00792810" w:rsidRPr="00792810" w:rsidRDefault="00792810" w:rsidP="00570149">
            <w:pPr>
              <w:spacing w:after="120"/>
              <w:jc w:val="right"/>
              <w:rPr>
                <w:rFonts w:hint="cs"/>
                <w:iCs/>
                <w:sz w:val="14"/>
                <w:rtl/>
              </w:rPr>
            </w:pPr>
            <w:r>
              <w:rPr>
                <w:iCs/>
                <w:sz w:val="14"/>
                <w:rtl/>
              </w:rPr>
              <w:t>الصفحة</w:t>
            </w:r>
          </w:p>
        </w:tc>
      </w:tr>
      <w:tr w:rsidR="007C2AA4" w:rsidRPr="00792810" w:rsidTr="000C60E2">
        <w:tblPrEx>
          <w:tblCellMar>
            <w:top w:w="0" w:type="dxa"/>
            <w:bottom w:w="0" w:type="dxa"/>
          </w:tblCellMar>
        </w:tblPrEx>
        <w:tc>
          <w:tcPr>
            <w:tcW w:w="9028" w:type="dxa"/>
            <w:gridSpan w:val="3"/>
            <w:shd w:val="clear" w:color="auto" w:fill="auto"/>
          </w:tcPr>
          <w:p w:rsidR="007C2AA4" w:rsidRPr="00FB5A6F" w:rsidRDefault="007C2AA4" w:rsidP="00570149">
            <w:pPr>
              <w:rPr>
                <w:rFonts w:hint="eastAsia"/>
                <w:rtl/>
              </w:rPr>
            </w:pPr>
            <w:r w:rsidRPr="00D75566">
              <w:rPr>
                <w:b/>
                <w:rtl/>
              </w:rPr>
              <w:tab/>
            </w:r>
            <w:r w:rsidRPr="00D75566">
              <w:rPr>
                <w:rFonts w:hint="eastAsia"/>
                <w:b/>
                <w:rtl/>
              </w:rPr>
              <w:t>كتاب</w:t>
            </w:r>
            <w:r w:rsidRPr="00D75566">
              <w:rPr>
                <w:b/>
                <w:rtl/>
              </w:rPr>
              <w:t xml:space="preserve"> الإحالة</w:t>
            </w:r>
          </w:p>
        </w:tc>
        <w:tc>
          <w:tcPr>
            <w:tcW w:w="806" w:type="dxa"/>
            <w:shd w:val="clear" w:color="auto" w:fill="auto"/>
            <w:vAlign w:val="bottom"/>
          </w:tcPr>
          <w:p w:rsidR="007C2AA4" w:rsidRPr="00FB5A6F" w:rsidRDefault="007C2AA4" w:rsidP="00570149">
            <w:pPr>
              <w:jc w:val="right"/>
            </w:pPr>
            <w:r>
              <w:t>vi</w:t>
            </w:r>
          </w:p>
        </w:tc>
      </w:tr>
      <w:tr w:rsidR="007C2AA4" w:rsidRPr="007C2AA4" w:rsidTr="000C60E2">
        <w:tblPrEx>
          <w:tblCellMar>
            <w:top w:w="0" w:type="dxa"/>
            <w:bottom w:w="0" w:type="dxa"/>
          </w:tblCellMar>
        </w:tblPrEx>
        <w:tc>
          <w:tcPr>
            <w:tcW w:w="9028" w:type="dxa"/>
            <w:gridSpan w:val="3"/>
            <w:shd w:val="clear" w:color="auto" w:fill="auto"/>
          </w:tcPr>
          <w:p w:rsidR="007C2AA4" w:rsidRPr="007C2AA4" w:rsidRDefault="007C2AA4" w:rsidP="00570149">
            <w:pPr>
              <w:tabs>
                <w:tab w:val="left" w:pos="662"/>
                <w:tab w:val="left" w:pos="1267"/>
                <w:tab w:val="left" w:pos="1987"/>
                <w:tab w:val="left" w:pos="2650"/>
              </w:tabs>
              <w:rPr>
                <w:rFonts w:hint="cs"/>
                <w:rtl/>
              </w:rPr>
            </w:pPr>
            <w:r w:rsidRPr="007C2AA4">
              <w:rPr>
                <w:rFonts w:hint="cs"/>
                <w:rtl/>
              </w:rPr>
              <w:tab/>
            </w:r>
            <w:r w:rsidRPr="007C2AA4">
              <w:rPr>
                <w:rtl/>
              </w:rPr>
              <w:tab/>
            </w:r>
            <w:r w:rsidRPr="007C2AA4">
              <w:rPr>
                <w:rFonts w:hint="cs"/>
                <w:rtl/>
              </w:rPr>
              <w:t>الجزء الأول</w:t>
            </w:r>
          </w:p>
          <w:p w:rsidR="007C2AA4" w:rsidRPr="007C2AA4" w:rsidRDefault="007C2AA4" w:rsidP="0057014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rPr>
                <w:rFonts w:hint="eastAsia"/>
                <w:rtl/>
              </w:rPr>
            </w:pPr>
            <w:r w:rsidRPr="007C2AA4">
              <w:rPr>
                <w:rFonts w:hint="cs"/>
                <w:rtl/>
              </w:rPr>
              <w:tab/>
            </w:r>
            <w:r w:rsidRPr="007C2AA4">
              <w:rPr>
                <w:rtl/>
              </w:rPr>
              <w:tab/>
            </w:r>
            <w:r w:rsidRPr="007C2AA4">
              <w:rPr>
                <w:rFonts w:hint="cs"/>
                <w:rtl/>
              </w:rPr>
              <w:t xml:space="preserve">تقرير اللجنة المعنية بالقضاء على التمييز ضد المرأة عن أعمال دورتها </w:t>
            </w:r>
            <w:r w:rsidR="00570149">
              <w:rPr>
                <w:rFonts w:hint="cs"/>
                <w:rtl/>
              </w:rPr>
              <w:t>السادسة</w:t>
            </w:r>
            <w:r w:rsidRPr="007C2AA4">
              <w:rPr>
                <w:rFonts w:hint="cs"/>
                <w:rtl/>
              </w:rPr>
              <w:t xml:space="preserve"> والأربعين</w:t>
            </w:r>
            <w:r>
              <w:rPr>
                <w:spacing w:val="60"/>
                <w:sz w:val="17"/>
                <w:rtl/>
              </w:rPr>
              <w:tab/>
            </w:r>
            <w:r w:rsidRPr="007C2AA4">
              <w:rPr>
                <w:spacing w:val="60"/>
                <w:sz w:val="17"/>
                <w:rtl/>
              </w:rPr>
              <w:tab/>
            </w:r>
          </w:p>
        </w:tc>
        <w:tc>
          <w:tcPr>
            <w:tcW w:w="806" w:type="dxa"/>
            <w:shd w:val="clear" w:color="auto" w:fill="auto"/>
            <w:vAlign w:val="bottom"/>
          </w:tcPr>
          <w:p w:rsidR="007C2AA4" w:rsidRPr="007C2AA4" w:rsidRDefault="007C2AA4" w:rsidP="00570149">
            <w:pPr>
              <w:jc w:val="right"/>
              <w:rPr>
                <w:rFonts w:hint="cs"/>
                <w:rtl/>
              </w:rPr>
            </w:pPr>
            <w:r>
              <w:rPr>
                <w:rFonts w:hint="cs"/>
                <w:rtl/>
              </w:rPr>
              <w:t>1</w:t>
            </w:r>
          </w:p>
        </w:tc>
      </w:tr>
      <w:tr w:rsidR="007C2AA4" w:rsidRPr="00792810" w:rsidTr="000C60E2">
        <w:tblPrEx>
          <w:tblCellMar>
            <w:top w:w="0" w:type="dxa"/>
            <w:bottom w:w="0" w:type="dxa"/>
          </w:tblCellMar>
        </w:tblPrEx>
        <w:tc>
          <w:tcPr>
            <w:tcW w:w="9028" w:type="dxa"/>
            <w:gridSpan w:val="3"/>
            <w:shd w:val="clear" w:color="auto" w:fill="auto"/>
          </w:tcPr>
          <w:p w:rsidR="007C2AA4" w:rsidRPr="00570149" w:rsidRDefault="007C2AA4" w:rsidP="0057014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rPr>
                <w:rFonts w:hint="eastAsia"/>
                <w:spacing w:val="60"/>
                <w:sz w:val="17"/>
                <w:rtl/>
              </w:rPr>
            </w:pPr>
            <w:r>
              <w:rPr>
                <w:rtl/>
              </w:rPr>
              <w:tab/>
            </w:r>
            <w:r w:rsidR="00E91232">
              <w:rPr>
                <w:rFonts w:hint="cs"/>
                <w:rtl/>
              </w:rPr>
              <w:t>الأول</w:t>
            </w:r>
            <w:r>
              <w:rPr>
                <w:rFonts w:hint="cs"/>
                <w:rtl/>
              </w:rPr>
              <w:t xml:space="preserve"> -</w:t>
            </w:r>
            <w:r>
              <w:rPr>
                <w:rtl/>
              </w:rPr>
              <w:tab/>
            </w:r>
            <w:r w:rsidRPr="00A21FCB">
              <w:rPr>
                <w:rFonts w:hint="cs"/>
                <w:rtl/>
              </w:rPr>
              <w:t>ال</w:t>
            </w:r>
            <w:r w:rsidRPr="00A21FCB">
              <w:rPr>
                <w:rtl/>
              </w:rPr>
              <w:t xml:space="preserve">مسائل </w:t>
            </w:r>
            <w:r w:rsidRPr="00A21FCB">
              <w:rPr>
                <w:rFonts w:hint="cs"/>
                <w:rtl/>
              </w:rPr>
              <w:t>المعروضة على</w:t>
            </w:r>
            <w:r w:rsidRPr="00A21FCB">
              <w:rPr>
                <w:rtl/>
              </w:rPr>
              <w:t xml:space="preserve"> الدول الأطراف </w:t>
            </w:r>
            <w:r w:rsidRPr="00A21FCB">
              <w:rPr>
                <w:rFonts w:hint="cs"/>
                <w:rtl/>
              </w:rPr>
              <w:t xml:space="preserve">في </w:t>
            </w:r>
            <w:r w:rsidRPr="00A21FCB">
              <w:rPr>
                <w:rtl/>
              </w:rPr>
              <w:t>اتفاقية القضاء على جميع أشكال التمييز ضد المرأة</w:t>
            </w:r>
            <w:r>
              <w:rPr>
                <w:spacing w:val="60"/>
                <w:sz w:val="17"/>
                <w:rtl/>
              </w:rPr>
              <w:tab/>
            </w:r>
            <w:r w:rsidR="00570149">
              <w:rPr>
                <w:spacing w:val="60"/>
                <w:sz w:val="17"/>
                <w:rtl/>
              </w:rPr>
              <w:tab/>
            </w:r>
          </w:p>
        </w:tc>
        <w:tc>
          <w:tcPr>
            <w:tcW w:w="806" w:type="dxa"/>
            <w:shd w:val="clear" w:color="auto" w:fill="auto"/>
            <w:vAlign w:val="bottom"/>
          </w:tcPr>
          <w:p w:rsidR="007C2AA4" w:rsidRPr="00FB5A6F" w:rsidRDefault="007C2AA4" w:rsidP="00570149">
            <w:pPr>
              <w:jc w:val="right"/>
              <w:rPr>
                <w:rFonts w:hint="cs"/>
                <w:rtl/>
              </w:rPr>
            </w:pPr>
            <w:r>
              <w:rPr>
                <w:rFonts w:hint="cs"/>
                <w:rtl/>
              </w:rPr>
              <w:t>2</w:t>
            </w:r>
          </w:p>
        </w:tc>
      </w:tr>
      <w:tr w:rsidR="007C2AA4" w:rsidRPr="00792810" w:rsidTr="000C60E2">
        <w:tblPrEx>
          <w:tblCellMar>
            <w:top w:w="0" w:type="dxa"/>
            <w:bottom w:w="0" w:type="dxa"/>
          </w:tblCellMar>
        </w:tblPrEx>
        <w:tc>
          <w:tcPr>
            <w:tcW w:w="9028" w:type="dxa"/>
            <w:gridSpan w:val="3"/>
            <w:shd w:val="clear" w:color="auto" w:fill="auto"/>
          </w:tcPr>
          <w:p w:rsidR="007C2AA4" w:rsidRPr="007C2AA4" w:rsidRDefault="007C2AA4" w:rsidP="00570149">
            <w:pPr>
              <w:tabs>
                <w:tab w:val="right" w:pos="1080"/>
                <w:tab w:val="left" w:pos="1296"/>
                <w:tab w:val="left" w:pos="1728"/>
                <w:tab w:val="left" w:pos="2160"/>
                <w:tab w:val="left" w:pos="2592"/>
                <w:tab w:val="left" w:pos="3024"/>
                <w:tab w:val="left" w:pos="3456"/>
                <w:tab w:val="right" w:leader="dot" w:pos="9029"/>
              </w:tabs>
              <w:jc w:val="left"/>
              <w:rPr>
                <w:rFonts w:hint="cs"/>
                <w:spacing w:val="60"/>
                <w:sz w:val="17"/>
                <w:rtl/>
              </w:rPr>
            </w:pPr>
            <w:r>
              <w:rPr>
                <w:rtl/>
              </w:rPr>
              <w:tab/>
            </w:r>
            <w:r w:rsidR="00E91232">
              <w:rPr>
                <w:rFonts w:hint="cs"/>
                <w:rtl/>
              </w:rPr>
              <w:t>الثاني</w:t>
            </w:r>
            <w:r w:rsidRPr="00A21FCB">
              <w:rPr>
                <w:rFonts w:hint="cs"/>
                <w:rtl/>
              </w:rPr>
              <w:t xml:space="preserve"> -</w:t>
            </w:r>
            <w:r w:rsidRPr="00A21FCB">
              <w:rPr>
                <w:rFonts w:hint="cs"/>
                <w:rtl/>
              </w:rPr>
              <w:tab/>
              <w:t>المسائل التنظيمية ومسائل أخرى</w:t>
            </w:r>
            <w:r>
              <w:rPr>
                <w:spacing w:val="60"/>
                <w:sz w:val="17"/>
                <w:rtl/>
              </w:rPr>
              <w:tab/>
            </w:r>
          </w:p>
        </w:tc>
        <w:tc>
          <w:tcPr>
            <w:tcW w:w="806" w:type="dxa"/>
            <w:shd w:val="clear" w:color="auto" w:fill="auto"/>
            <w:vAlign w:val="bottom"/>
          </w:tcPr>
          <w:p w:rsidR="007C2AA4" w:rsidRPr="00FB5A6F" w:rsidRDefault="007C2AA4" w:rsidP="00570149">
            <w:pPr>
              <w:jc w:val="right"/>
              <w:rPr>
                <w:rFonts w:hint="cs"/>
                <w:rtl/>
              </w:rPr>
            </w:pPr>
            <w:r>
              <w:rPr>
                <w:rFonts w:hint="cs"/>
                <w:rtl/>
              </w:rPr>
              <w:t>3</w:t>
            </w:r>
          </w:p>
        </w:tc>
      </w:tr>
      <w:tr w:rsidR="007C2AA4" w:rsidRPr="00792810" w:rsidTr="000C60E2">
        <w:tblPrEx>
          <w:tblCellMar>
            <w:top w:w="0" w:type="dxa"/>
            <w:bottom w:w="0" w:type="dxa"/>
          </w:tblCellMar>
        </w:tblPrEx>
        <w:tc>
          <w:tcPr>
            <w:tcW w:w="9028" w:type="dxa"/>
            <w:gridSpan w:val="3"/>
            <w:shd w:val="clear" w:color="auto" w:fill="auto"/>
          </w:tcPr>
          <w:p w:rsidR="007C2AA4" w:rsidRPr="007C2AA4" w:rsidRDefault="007C2AA4" w:rsidP="0057014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jc w:val="left"/>
              <w:rPr>
                <w:rFonts w:hint="cs"/>
                <w:spacing w:val="60"/>
                <w:sz w:val="17"/>
                <w:rtl/>
              </w:rPr>
            </w:pPr>
            <w:r>
              <w:rPr>
                <w:rtl/>
              </w:rPr>
              <w:tab/>
            </w:r>
            <w:r>
              <w:rPr>
                <w:rFonts w:hint="cs"/>
                <w:rtl/>
              </w:rPr>
              <w:tab/>
            </w:r>
            <w:r w:rsidRPr="00F142F0">
              <w:rPr>
                <w:rFonts w:hint="cs"/>
                <w:rtl/>
              </w:rPr>
              <w:t>ألف -</w:t>
            </w:r>
            <w:r w:rsidRPr="00F142F0">
              <w:rPr>
                <w:rFonts w:hint="cs"/>
                <w:rtl/>
              </w:rPr>
              <w:tab/>
              <w:t>الدول الأطراف في الاتفاقية وفي البروتوكول الاختياري</w:t>
            </w:r>
            <w:r>
              <w:rPr>
                <w:spacing w:val="60"/>
                <w:sz w:val="17"/>
                <w:rtl/>
              </w:rPr>
              <w:tab/>
            </w:r>
          </w:p>
        </w:tc>
        <w:tc>
          <w:tcPr>
            <w:tcW w:w="806" w:type="dxa"/>
            <w:shd w:val="clear" w:color="auto" w:fill="auto"/>
            <w:vAlign w:val="bottom"/>
          </w:tcPr>
          <w:p w:rsidR="007C2AA4" w:rsidRPr="00FB5A6F" w:rsidRDefault="007C2AA4" w:rsidP="00570149">
            <w:pPr>
              <w:jc w:val="right"/>
              <w:rPr>
                <w:rFonts w:hint="cs"/>
                <w:rtl/>
              </w:rPr>
            </w:pPr>
            <w:r>
              <w:rPr>
                <w:rFonts w:hint="cs"/>
                <w:rtl/>
              </w:rPr>
              <w:t>3</w:t>
            </w:r>
          </w:p>
        </w:tc>
      </w:tr>
      <w:tr w:rsidR="007C2AA4" w:rsidRPr="00792810" w:rsidTr="000C60E2">
        <w:tblPrEx>
          <w:tblCellMar>
            <w:top w:w="0" w:type="dxa"/>
            <w:bottom w:w="0" w:type="dxa"/>
          </w:tblCellMar>
        </w:tblPrEx>
        <w:tc>
          <w:tcPr>
            <w:tcW w:w="9028" w:type="dxa"/>
            <w:gridSpan w:val="3"/>
            <w:shd w:val="clear" w:color="auto" w:fill="auto"/>
          </w:tcPr>
          <w:p w:rsidR="007C2AA4" w:rsidRPr="007C2AA4" w:rsidRDefault="007C2AA4" w:rsidP="00570149">
            <w:pPr>
              <w:tabs>
                <w:tab w:val="right" w:pos="1080"/>
                <w:tab w:val="left" w:pos="1296"/>
                <w:tab w:val="left" w:pos="1728"/>
                <w:tab w:val="left" w:pos="2160"/>
                <w:tab w:val="left" w:pos="2592"/>
                <w:tab w:val="right" w:leader="dot" w:pos="9029"/>
              </w:tabs>
              <w:jc w:val="left"/>
              <w:rPr>
                <w:rFonts w:hint="cs"/>
                <w:spacing w:val="60"/>
                <w:sz w:val="17"/>
                <w:rtl/>
              </w:rPr>
            </w:pPr>
            <w:r>
              <w:rPr>
                <w:rtl/>
              </w:rPr>
              <w:tab/>
            </w:r>
            <w:r>
              <w:rPr>
                <w:rFonts w:hint="cs"/>
                <w:rtl/>
              </w:rPr>
              <w:tab/>
            </w:r>
            <w:r w:rsidRPr="00F142F0">
              <w:rPr>
                <w:rFonts w:hint="cs"/>
                <w:rtl/>
              </w:rPr>
              <w:t>ب</w:t>
            </w:r>
            <w:r w:rsidR="00570149">
              <w:rPr>
                <w:rFonts w:hint="cs"/>
                <w:rtl/>
              </w:rPr>
              <w:t>ـ</w:t>
            </w:r>
            <w:r>
              <w:rPr>
                <w:rFonts w:hint="cs"/>
                <w:rtl/>
              </w:rPr>
              <w:t>ـ</w:t>
            </w:r>
            <w:r w:rsidRPr="00F142F0">
              <w:rPr>
                <w:rFonts w:hint="cs"/>
                <w:rtl/>
              </w:rPr>
              <w:t>اء -</w:t>
            </w:r>
            <w:r w:rsidRPr="00F142F0">
              <w:rPr>
                <w:rFonts w:hint="cs"/>
                <w:rtl/>
              </w:rPr>
              <w:tab/>
              <w:t>افتتاح الدورة</w:t>
            </w:r>
            <w:r>
              <w:rPr>
                <w:spacing w:val="60"/>
                <w:sz w:val="17"/>
                <w:rtl/>
              </w:rPr>
              <w:tab/>
            </w:r>
          </w:p>
        </w:tc>
        <w:tc>
          <w:tcPr>
            <w:tcW w:w="806" w:type="dxa"/>
            <w:shd w:val="clear" w:color="auto" w:fill="auto"/>
            <w:vAlign w:val="bottom"/>
          </w:tcPr>
          <w:p w:rsidR="007C2AA4" w:rsidRPr="00FB5A6F" w:rsidRDefault="000C60E2" w:rsidP="00570149">
            <w:pPr>
              <w:jc w:val="right"/>
              <w:rPr>
                <w:rFonts w:hint="cs"/>
                <w:rtl/>
              </w:rPr>
            </w:pPr>
            <w:r>
              <w:rPr>
                <w:rFonts w:hint="cs"/>
                <w:rtl/>
              </w:rPr>
              <w:t>4</w:t>
            </w:r>
          </w:p>
        </w:tc>
      </w:tr>
      <w:tr w:rsidR="007C2AA4" w:rsidRPr="00792810" w:rsidTr="000C60E2">
        <w:tblPrEx>
          <w:tblCellMar>
            <w:top w:w="0" w:type="dxa"/>
            <w:bottom w:w="0" w:type="dxa"/>
          </w:tblCellMar>
        </w:tblPrEx>
        <w:tc>
          <w:tcPr>
            <w:tcW w:w="9028" w:type="dxa"/>
            <w:gridSpan w:val="3"/>
            <w:shd w:val="clear" w:color="auto" w:fill="auto"/>
          </w:tcPr>
          <w:p w:rsidR="007C2AA4" w:rsidRPr="000C60E2" w:rsidRDefault="007C2AA4" w:rsidP="00570149">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jc w:val="left"/>
              <w:rPr>
                <w:rFonts w:hint="cs"/>
                <w:spacing w:val="60"/>
                <w:sz w:val="17"/>
                <w:rtl/>
              </w:rPr>
            </w:pPr>
            <w:r>
              <w:rPr>
                <w:rtl/>
              </w:rPr>
              <w:tab/>
            </w:r>
            <w:r>
              <w:rPr>
                <w:rFonts w:hint="cs"/>
                <w:rtl/>
              </w:rPr>
              <w:tab/>
            </w:r>
            <w:r w:rsidRPr="00F142F0">
              <w:rPr>
                <w:rFonts w:hint="cs"/>
                <w:rtl/>
              </w:rPr>
              <w:t>جيم -</w:t>
            </w:r>
            <w:r w:rsidRPr="00F142F0">
              <w:rPr>
                <w:rFonts w:hint="cs"/>
                <w:rtl/>
              </w:rPr>
              <w:tab/>
              <w:t>إقرار جدول الأعمال وتنظيم الأعمال</w:t>
            </w:r>
            <w:r w:rsidR="000C60E2">
              <w:rPr>
                <w:spacing w:val="60"/>
                <w:sz w:val="17"/>
                <w:rtl/>
              </w:rPr>
              <w:tab/>
            </w:r>
          </w:p>
        </w:tc>
        <w:tc>
          <w:tcPr>
            <w:tcW w:w="806" w:type="dxa"/>
            <w:shd w:val="clear" w:color="auto" w:fill="auto"/>
            <w:vAlign w:val="bottom"/>
          </w:tcPr>
          <w:p w:rsidR="007C2AA4" w:rsidRPr="00FB5A6F" w:rsidRDefault="000C60E2" w:rsidP="00570149">
            <w:pPr>
              <w:jc w:val="right"/>
              <w:rPr>
                <w:rFonts w:hint="cs"/>
                <w:rtl/>
              </w:rPr>
            </w:pPr>
            <w:r>
              <w:rPr>
                <w:rFonts w:hint="cs"/>
                <w:rtl/>
              </w:rPr>
              <w:t>4</w:t>
            </w:r>
          </w:p>
        </w:tc>
      </w:tr>
      <w:tr w:rsidR="007C2AA4" w:rsidRPr="00792810" w:rsidTr="000C60E2">
        <w:tblPrEx>
          <w:tblCellMar>
            <w:top w:w="0" w:type="dxa"/>
            <w:bottom w:w="0" w:type="dxa"/>
          </w:tblCellMar>
        </w:tblPrEx>
        <w:tc>
          <w:tcPr>
            <w:tcW w:w="9028" w:type="dxa"/>
            <w:gridSpan w:val="3"/>
            <w:shd w:val="clear" w:color="auto" w:fill="auto"/>
          </w:tcPr>
          <w:p w:rsidR="007C2AA4" w:rsidRPr="000C60E2" w:rsidRDefault="007C2AA4" w:rsidP="00570149">
            <w:pPr>
              <w:tabs>
                <w:tab w:val="right" w:pos="1080"/>
                <w:tab w:val="left" w:pos="1296"/>
                <w:tab w:val="left" w:pos="1728"/>
                <w:tab w:val="left" w:pos="2160"/>
                <w:tab w:val="left" w:pos="2592"/>
                <w:tab w:val="left" w:pos="3024"/>
                <w:tab w:val="left" w:pos="3456"/>
                <w:tab w:val="left" w:pos="3888"/>
                <w:tab w:val="left" w:pos="4320"/>
                <w:tab w:val="right" w:leader="dot" w:pos="9029"/>
              </w:tabs>
              <w:jc w:val="left"/>
              <w:rPr>
                <w:rFonts w:hint="cs"/>
                <w:spacing w:val="60"/>
                <w:sz w:val="17"/>
                <w:rtl/>
              </w:rPr>
            </w:pPr>
            <w:r>
              <w:rPr>
                <w:rtl/>
              </w:rPr>
              <w:tab/>
            </w:r>
            <w:r>
              <w:rPr>
                <w:rFonts w:hint="cs"/>
                <w:rtl/>
              </w:rPr>
              <w:tab/>
            </w:r>
            <w:r w:rsidRPr="00F142F0">
              <w:rPr>
                <w:rFonts w:hint="cs"/>
                <w:rtl/>
              </w:rPr>
              <w:t>دال -</w:t>
            </w:r>
            <w:r w:rsidRPr="00F142F0">
              <w:rPr>
                <w:rFonts w:hint="cs"/>
                <w:rtl/>
              </w:rPr>
              <w:tab/>
              <w:t>تقرير الفريق العامل لما قبل الدورة</w:t>
            </w:r>
            <w:r>
              <w:rPr>
                <w:spacing w:val="60"/>
                <w:sz w:val="17"/>
                <w:rtl/>
              </w:rPr>
              <w:tab/>
            </w:r>
            <w:r w:rsidR="000C60E2">
              <w:rPr>
                <w:spacing w:val="60"/>
                <w:sz w:val="17"/>
                <w:rtl/>
              </w:rPr>
              <w:tab/>
            </w:r>
          </w:p>
        </w:tc>
        <w:tc>
          <w:tcPr>
            <w:tcW w:w="806" w:type="dxa"/>
            <w:shd w:val="clear" w:color="auto" w:fill="auto"/>
            <w:vAlign w:val="bottom"/>
          </w:tcPr>
          <w:p w:rsidR="007C2AA4" w:rsidRPr="00FB5A6F" w:rsidRDefault="000C60E2" w:rsidP="00570149">
            <w:pPr>
              <w:jc w:val="right"/>
              <w:rPr>
                <w:rFonts w:hint="cs"/>
                <w:rtl/>
              </w:rPr>
            </w:pPr>
            <w:r>
              <w:rPr>
                <w:rFonts w:hint="cs"/>
                <w:rtl/>
              </w:rPr>
              <w:t>4</w:t>
            </w:r>
          </w:p>
        </w:tc>
      </w:tr>
      <w:tr w:rsidR="007C2AA4" w:rsidRPr="00792810" w:rsidTr="000C60E2">
        <w:tblPrEx>
          <w:tblCellMar>
            <w:top w:w="0" w:type="dxa"/>
            <w:bottom w:w="0" w:type="dxa"/>
          </w:tblCellMar>
        </w:tblPrEx>
        <w:tc>
          <w:tcPr>
            <w:tcW w:w="9028" w:type="dxa"/>
            <w:gridSpan w:val="3"/>
            <w:shd w:val="clear" w:color="auto" w:fill="auto"/>
          </w:tcPr>
          <w:p w:rsidR="007C2AA4" w:rsidRPr="000C60E2" w:rsidRDefault="007C2AA4" w:rsidP="00570149">
            <w:pPr>
              <w:tabs>
                <w:tab w:val="right" w:pos="1080"/>
                <w:tab w:val="left" w:pos="1296"/>
                <w:tab w:val="left" w:pos="1728"/>
                <w:tab w:val="left" w:pos="2160"/>
                <w:tab w:val="left" w:pos="2592"/>
                <w:tab w:val="left" w:pos="3024"/>
                <w:tab w:val="right" w:leader="dot" w:pos="9029"/>
              </w:tabs>
              <w:jc w:val="left"/>
              <w:rPr>
                <w:rFonts w:hint="cs"/>
                <w:spacing w:val="60"/>
                <w:sz w:val="17"/>
                <w:rtl/>
              </w:rPr>
            </w:pPr>
            <w:r>
              <w:rPr>
                <w:rtl/>
              </w:rPr>
              <w:tab/>
            </w:r>
            <w:r>
              <w:rPr>
                <w:rFonts w:hint="cs"/>
                <w:rtl/>
              </w:rPr>
              <w:tab/>
            </w:r>
            <w:r w:rsidRPr="00F142F0">
              <w:rPr>
                <w:rFonts w:hint="cs"/>
                <w:rtl/>
              </w:rPr>
              <w:t>هاء -</w:t>
            </w:r>
            <w:r w:rsidRPr="00F142F0">
              <w:rPr>
                <w:rFonts w:hint="cs"/>
                <w:rtl/>
              </w:rPr>
              <w:tab/>
              <w:t>تنظيم الأعمال</w:t>
            </w:r>
            <w:r w:rsidR="000C60E2">
              <w:rPr>
                <w:spacing w:val="60"/>
                <w:sz w:val="17"/>
                <w:rtl/>
              </w:rPr>
              <w:tab/>
            </w:r>
          </w:p>
        </w:tc>
        <w:tc>
          <w:tcPr>
            <w:tcW w:w="806" w:type="dxa"/>
            <w:shd w:val="clear" w:color="auto" w:fill="auto"/>
            <w:vAlign w:val="bottom"/>
          </w:tcPr>
          <w:p w:rsidR="007C2AA4" w:rsidRPr="00FB5A6F" w:rsidRDefault="000C60E2" w:rsidP="00570149">
            <w:pPr>
              <w:jc w:val="right"/>
              <w:rPr>
                <w:rFonts w:hint="cs"/>
                <w:rtl/>
              </w:rPr>
            </w:pPr>
            <w:r>
              <w:rPr>
                <w:rFonts w:hint="cs"/>
                <w:rtl/>
              </w:rPr>
              <w:t>4</w:t>
            </w:r>
          </w:p>
        </w:tc>
      </w:tr>
      <w:tr w:rsidR="007C2AA4" w:rsidRPr="00792810" w:rsidTr="000C60E2">
        <w:tblPrEx>
          <w:tblCellMar>
            <w:top w:w="0" w:type="dxa"/>
            <w:bottom w:w="0" w:type="dxa"/>
          </w:tblCellMar>
        </w:tblPrEx>
        <w:tc>
          <w:tcPr>
            <w:tcW w:w="9028" w:type="dxa"/>
            <w:gridSpan w:val="3"/>
            <w:shd w:val="clear" w:color="auto" w:fill="auto"/>
          </w:tcPr>
          <w:p w:rsidR="007C2AA4" w:rsidRPr="000C60E2" w:rsidRDefault="007C2AA4" w:rsidP="00570149">
            <w:pPr>
              <w:tabs>
                <w:tab w:val="right" w:pos="1080"/>
                <w:tab w:val="left" w:pos="1296"/>
                <w:tab w:val="left" w:pos="1728"/>
                <w:tab w:val="left" w:pos="2160"/>
                <w:tab w:val="left" w:pos="2592"/>
                <w:tab w:val="left" w:pos="3024"/>
                <w:tab w:val="right" w:leader="dot" w:pos="9029"/>
              </w:tabs>
              <w:jc w:val="left"/>
              <w:rPr>
                <w:rFonts w:hint="cs"/>
                <w:spacing w:val="60"/>
                <w:sz w:val="17"/>
                <w:rtl/>
              </w:rPr>
            </w:pPr>
            <w:r>
              <w:rPr>
                <w:rtl/>
              </w:rPr>
              <w:tab/>
            </w:r>
            <w:r>
              <w:rPr>
                <w:rFonts w:hint="cs"/>
                <w:rtl/>
              </w:rPr>
              <w:tab/>
            </w:r>
            <w:r w:rsidRPr="00F142F0">
              <w:rPr>
                <w:rFonts w:hint="cs"/>
                <w:rtl/>
              </w:rPr>
              <w:t>واو -</w:t>
            </w:r>
            <w:r w:rsidRPr="00F142F0">
              <w:rPr>
                <w:rFonts w:hint="cs"/>
                <w:rtl/>
              </w:rPr>
              <w:tab/>
              <w:t>عضوية اللجنة</w:t>
            </w:r>
            <w:r w:rsidR="000C60E2">
              <w:rPr>
                <w:spacing w:val="60"/>
                <w:sz w:val="17"/>
                <w:rtl/>
              </w:rPr>
              <w:tab/>
            </w:r>
          </w:p>
        </w:tc>
        <w:tc>
          <w:tcPr>
            <w:tcW w:w="806" w:type="dxa"/>
            <w:shd w:val="clear" w:color="auto" w:fill="auto"/>
            <w:vAlign w:val="bottom"/>
          </w:tcPr>
          <w:p w:rsidR="007C2AA4" w:rsidRPr="00FB5A6F" w:rsidRDefault="000C60E2" w:rsidP="00570149">
            <w:pPr>
              <w:jc w:val="right"/>
              <w:rPr>
                <w:rFonts w:hint="cs"/>
                <w:rtl/>
              </w:rPr>
            </w:pPr>
            <w:r>
              <w:rPr>
                <w:rFonts w:hint="cs"/>
                <w:rtl/>
              </w:rPr>
              <w:t>4</w:t>
            </w:r>
          </w:p>
        </w:tc>
      </w:tr>
      <w:tr w:rsidR="007C2AA4" w:rsidRPr="00792810" w:rsidTr="000C60E2">
        <w:tblPrEx>
          <w:tblCellMar>
            <w:top w:w="0" w:type="dxa"/>
            <w:bottom w:w="0" w:type="dxa"/>
          </w:tblCellMar>
        </w:tblPrEx>
        <w:tc>
          <w:tcPr>
            <w:tcW w:w="9028" w:type="dxa"/>
            <w:gridSpan w:val="3"/>
            <w:shd w:val="clear" w:color="auto" w:fill="auto"/>
          </w:tcPr>
          <w:p w:rsidR="007C2AA4" w:rsidRPr="000C60E2" w:rsidRDefault="007C2AA4" w:rsidP="00570149">
            <w:pPr>
              <w:tabs>
                <w:tab w:val="right" w:pos="1080"/>
                <w:tab w:val="left" w:pos="1296"/>
                <w:tab w:val="left" w:pos="1728"/>
                <w:tab w:val="right" w:leader="dot" w:pos="9029"/>
              </w:tabs>
              <w:ind w:left="1324" w:hanging="1324"/>
              <w:rPr>
                <w:rFonts w:hint="cs"/>
                <w:spacing w:val="60"/>
                <w:sz w:val="17"/>
                <w:rtl/>
              </w:rPr>
            </w:pPr>
            <w:r>
              <w:rPr>
                <w:rFonts w:hint="cs"/>
                <w:rtl/>
              </w:rPr>
              <w:tab/>
            </w:r>
            <w:r w:rsidR="00E91232">
              <w:rPr>
                <w:rFonts w:hint="cs"/>
                <w:rtl/>
              </w:rPr>
              <w:t>الثالث</w:t>
            </w:r>
            <w:r>
              <w:rPr>
                <w:rFonts w:hint="cs"/>
                <w:rtl/>
              </w:rPr>
              <w:t xml:space="preserve"> -</w:t>
            </w:r>
            <w:r>
              <w:rPr>
                <w:rFonts w:hint="cs"/>
                <w:rtl/>
              </w:rPr>
              <w:tab/>
              <w:t xml:space="preserve">تقرير الرئيسة عن الأنشطة المضطلع بها في الفترة </w:t>
            </w:r>
            <w:r w:rsidR="000C60E2">
              <w:rPr>
                <w:rFonts w:hint="cs"/>
                <w:rtl/>
              </w:rPr>
              <w:t>بين دورتي اللجنة الخامسة والأربعين والسادسة والأربعين</w:t>
            </w:r>
            <w:r w:rsidR="000C60E2">
              <w:rPr>
                <w:spacing w:val="60"/>
                <w:sz w:val="17"/>
                <w:rtl/>
              </w:rPr>
              <w:tab/>
            </w:r>
          </w:p>
        </w:tc>
        <w:tc>
          <w:tcPr>
            <w:tcW w:w="806" w:type="dxa"/>
            <w:shd w:val="clear" w:color="auto" w:fill="auto"/>
            <w:vAlign w:val="bottom"/>
          </w:tcPr>
          <w:p w:rsidR="007C2AA4" w:rsidRPr="00FB5A6F" w:rsidRDefault="000C60E2" w:rsidP="00570149">
            <w:pPr>
              <w:jc w:val="right"/>
              <w:rPr>
                <w:rFonts w:hint="cs"/>
                <w:rtl/>
              </w:rPr>
            </w:pPr>
            <w:r>
              <w:rPr>
                <w:rFonts w:hint="cs"/>
                <w:rtl/>
              </w:rPr>
              <w:t>5</w:t>
            </w:r>
          </w:p>
        </w:tc>
      </w:tr>
      <w:tr w:rsidR="007C2AA4" w:rsidRPr="00792810" w:rsidTr="000C60E2">
        <w:tblPrEx>
          <w:tblCellMar>
            <w:top w:w="0" w:type="dxa"/>
            <w:bottom w:w="0" w:type="dxa"/>
          </w:tblCellMar>
        </w:tblPrEx>
        <w:tc>
          <w:tcPr>
            <w:tcW w:w="9028" w:type="dxa"/>
            <w:gridSpan w:val="3"/>
            <w:shd w:val="clear" w:color="auto" w:fill="auto"/>
          </w:tcPr>
          <w:p w:rsidR="007C2AA4" w:rsidRPr="00570149" w:rsidRDefault="007C2AA4" w:rsidP="0057014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jc w:val="left"/>
              <w:rPr>
                <w:rFonts w:hint="cs"/>
                <w:spacing w:val="60"/>
                <w:sz w:val="17"/>
                <w:rtl/>
              </w:rPr>
            </w:pPr>
            <w:r>
              <w:rPr>
                <w:rtl/>
              </w:rPr>
              <w:tab/>
            </w:r>
            <w:r w:rsidR="00E91232">
              <w:rPr>
                <w:rFonts w:hint="cs"/>
                <w:rtl/>
              </w:rPr>
              <w:t>الرابع</w:t>
            </w:r>
            <w:r>
              <w:rPr>
                <w:rFonts w:hint="cs"/>
                <w:rtl/>
              </w:rPr>
              <w:t xml:space="preserve"> -</w:t>
            </w:r>
            <w:r>
              <w:rPr>
                <w:rtl/>
              </w:rPr>
              <w:tab/>
            </w:r>
            <w:r w:rsidRPr="005273AD">
              <w:rPr>
                <w:rtl/>
              </w:rPr>
              <w:t xml:space="preserve">النظر في التقارير المقدمة </w:t>
            </w:r>
            <w:r w:rsidRPr="005273AD">
              <w:rPr>
                <w:rFonts w:hint="cs"/>
                <w:rtl/>
              </w:rPr>
              <w:t>م</w:t>
            </w:r>
            <w:r w:rsidRPr="005273AD">
              <w:rPr>
                <w:rtl/>
              </w:rPr>
              <w:t>ن الــدول الأطـراف بموجب المادة 18 من</w:t>
            </w:r>
            <w:r w:rsidRPr="005273AD">
              <w:rPr>
                <w:rFonts w:hint="cs"/>
                <w:rtl/>
              </w:rPr>
              <w:t> </w:t>
            </w:r>
            <w:r w:rsidRPr="005273AD">
              <w:rPr>
                <w:rtl/>
              </w:rPr>
              <w:t>الاتفاقية</w:t>
            </w:r>
            <w:r w:rsidR="00570149">
              <w:rPr>
                <w:spacing w:val="60"/>
                <w:sz w:val="17"/>
                <w:rtl/>
              </w:rPr>
              <w:tab/>
            </w:r>
          </w:p>
        </w:tc>
        <w:tc>
          <w:tcPr>
            <w:tcW w:w="806" w:type="dxa"/>
            <w:shd w:val="clear" w:color="auto" w:fill="auto"/>
            <w:vAlign w:val="bottom"/>
          </w:tcPr>
          <w:p w:rsidR="007C2AA4" w:rsidRPr="00FB5A6F" w:rsidRDefault="00570149" w:rsidP="00570149">
            <w:pPr>
              <w:jc w:val="right"/>
              <w:rPr>
                <w:rFonts w:hint="cs"/>
                <w:rtl/>
              </w:rPr>
            </w:pPr>
            <w:r>
              <w:rPr>
                <w:rFonts w:hint="cs"/>
                <w:rtl/>
              </w:rPr>
              <w:t>6</w:t>
            </w:r>
          </w:p>
        </w:tc>
      </w:tr>
      <w:tr w:rsidR="007C2AA4" w:rsidRPr="00792810" w:rsidTr="000C60E2">
        <w:tblPrEx>
          <w:tblCellMar>
            <w:top w:w="0" w:type="dxa"/>
            <w:bottom w:w="0" w:type="dxa"/>
          </w:tblCellMar>
        </w:tblPrEx>
        <w:tc>
          <w:tcPr>
            <w:tcW w:w="9028" w:type="dxa"/>
            <w:gridSpan w:val="3"/>
            <w:shd w:val="clear" w:color="auto" w:fill="auto"/>
          </w:tcPr>
          <w:p w:rsidR="007C2AA4" w:rsidRPr="00570149" w:rsidRDefault="007C2AA4" w:rsidP="00570149">
            <w:pPr>
              <w:tabs>
                <w:tab w:val="right" w:pos="1080"/>
                <w:tab w:val="left" w:pos="1296"/>
                <w:tab w:val="right" w:leader="dot" w:pos="9029"/>
              </w:tabs>
              <w:ind w:left="1324" w:hanging="1324"/>
              <w:rPr>
                <w:rFonts w:hint="cs"/>
                <w:spacing w:val="60"/>
                <w:sz w:val="17"/>
                <w:rtl/>
              </w:rPr>
            </w:pPr>
            <w:r>
              <w:rPr>
                <w:rtl/>
              </w:rPr>
              <w:tab/>
            </w:r>
            <w:r w:rsidR="00E91232">
              <w:rPr>
                <w:rFonts w:hint="cs"/>
                <w:rtl/>
              </w:rPr>
              <w:t>الخامس</w:t>
            </w:r>
            <w:r>
              <w:rPr>
                <w:rFonts w:hint="cs"/>
                <w:rtl/>
              </w:rPr>
              <w:t xml:space="preserve"> -</w:t>
            </w:r>
            <w:r>
              <w:rPr>
                <w:rFonts w:hint="cs"/>
                <w:rtl/>
              </w:rPr>
              <w:tab/>
            </w:r>
            <w:r>
              <w:rPr>
                <w:rtl/>
              </w:rPr>
              <w:t>الأنشطة الم</w:t>
            </w:r>
            <w:r>
              <w:rPr>
                <w:rFonts w:hint="cs"/>
                <w:rtl/>
              </w:rPr>
              <w:t>ضطلع بها</w:t>
            </w:r>
            <w:r>
              <w:rPr>
                <w:rtl/>
              </w:rPr>
              <w:t xml:space="preserve"> بموجب البروتوكول الاختياري </w:t>
            </w:r>
            <w:r>
              <w:rPr>
                <w:rFonts w:hint="cs"/>
                <w:rtl/>
              </w:rPr>
              <w:t>ل</w:t>
            </w:r>
            <w:r>
              <w:rPr>
                <w:rtl/>
              </w:rPr>
              <w:t>اتفاقية القضاء على جميع أشكال التمييز ضد المرأة</w:t>
            </w:r>
            <w:r w:rsidR="00570149">
              <w:rPr>
                <w:spacing w:val="60"/>
                <w:sz w:val="17"/>
                <w:rtl/>
              </w:rPr>
              <w:tab/>
            </w:r>
          </w:p>
        </w:tc>
        <w:tc>
          <w:tcPr>
            <w:tcW w:w="806" w:type="dxa"/>
            <w:shd w:val="clear" w:color="auto" w:fill="auto"/>
            <w:vAlign w:val="bottom"/>
          </w:tcPr>
          <w:p w:rsidR="007C2AA4" w:rsidRPr="00FB5A6F" w:rsidRDefault="00570149" w:rsidP="00570149">
            <w:pPr>
              <w:jc w:val="right"/>
              <w:rPr>
                <w:rFonts w:hint="cs"/>
                <w:rtl/>
              </w:rPr>
            </w:pPr>
            <w:r>
              <w:rPr>
                <w:rFonts w:hint="cs"/>
                <w:rtl/>
              </w:rPr>
              <w:t>7</w:t>
            </w:r>
          </w:p>
        </w:tc>
      </w:tr>
      <w:tr w:rsidR="00570149" w:rsidRPr="00792810" w:rsidTr="00CE6483">
        <w:tblPrEx>
          <w:tblCellMar>
            <w:top w:w="0" w:type="dxa"/>
            <w:bottom w:w="0" w:type="dxa"/>
          </w:tblCellMar>
        </w:tblPrEx>
        <w:tc>
          <w:tcPr>
            <w:tcW w:w="9028" w:type="dxa"/>
            <w:gridSpan w:val="3"/>
            <w:shd w:val="clear" w:color="auto" w:fill="auto"/>
          </w:tcPr>
          <w:p w:rsidR="00570149" w:rsidRPr="00570149" w:rsidRDefault="00570149" w:rsidP="00570149">
            <w:pPr>
              <w:tabs>
                <w:tab w:val="right" w:pos="1080"/>
                <w:tab w:val="left" w:pos="1296"/>
                <w:tab w:val="left" w:pos="1728"/>
                <w:tab w:val="left" w:pos="2160"/>
                <w:tab w:val="left" w:pos="2592"/>
                <w:tab w:val="left" w:pos="3024"/>
                <w:tab w:val="left" w:pos="3456"/>
                <w:tab w:val="left" w:pos="3888"/>
                <w:tab w:val="right" w:leader="dot" w:pos="9029"/>
              </w:tabs>
              <w:ind w:left="2160" w:hanging="2160"/>
              <w:rPr>
                <w:rFonts w:hint="cs"/>
                <w:spacing w:val="60"/>
                <w:sz w:val="17"/>
                <w:rtl/>
              </w:rPr>
            </w:pPr>
            <w:r>
              <w:rPr>
                <w:rFonts w:hint="cs"/>
                <w:rtl/>
              </w:rPr>
              <w:tab/>
            </w:r>
            <w:r>
              <w:rPr>
                <w:rtl/>
              </w:rPr>
              <w:tab/>
              <w:t>ألف</w:t>
            </w:r>
            <w:r>
              <w:rPr>
                <w:rFonts w:hint="cs"/>
                <w:rtl/>
              </w:rPr>
              <w:t xml:space="preserve"> -</w:t>
            </w:r>
            <w:r>
              <w:rPr>
                <w:rFonts w:hint="cs"/>
                <w:rtl/>
              </w:rPr>
              <w:tab/>
            </w:r>
            <w:r>
              <w:rPr>
                <w:rtl/>
              </w:rPr>
              <w:t xml:space="preserve">الإجراءات التي اتخذتها اللجنة فيما يتصل بالمسائل الناشئة </w:t>
            </w:r>
            <w:r>
              <w:rPr>
                <w:rFonts w:hint="cs"/>
                <w:rtl/>
              </w:rPr>
              <w:t>بموجب</w:t>
            </w:r>
            <w:r>
              <w:rPr>
                <w:rtl/>
              </w:rPr>
              <w:t xml:space="preserve"> المادة 2</w:t>
            </w:r>
            <w:r>
              <w:rPr>
                <w:rFonts w:hint="cs"/>
                <w:rtl/>
              </w:rPr>
              <w:t> </w:t>
            </w:r>
            <w:r>
              <w:rPr>
                <w:rtl/>
              </w:rPr>
              <w:t>من البروتوكول الاختياري</w:t>
            </w:r>
            <w:r>
              <w:rPr>
                <w:spacing w:val="60"/>
                <w:sz w:val="17"/>
                <w:rtl/>
              </w:rPr>
              <w:tab/>
            </w:r>
          </w:p>
        </w:tc>
        <w:tc>
          <w:tcPr>
            <w:tcW w:w="806" w:type="dxa"/>
            <w:shd w:val="clear" w:color="auto" w:fill="auto"/>
            <w:vAlign w:val="bottom"/>
          </w:tcPr>
          <w:p w:rsidR="00570149" w:rsidRPr="00FB5A6F" w:rsidRDefault="00052A7F" w:rsidP="00570149">
            <w:pPr>
              <w:jc w:val="right"/>
              <w:rPr>
                <w:rFonts w:hint="cs"/>
                <w:rtl/>
              </w:rPr>
            </w:pPr>
            <w:r>
              <w:rPr>
                <w:rFonts w:hint="cs"/>
                <w:rtl/>
              </w:rPr>
              <w:t>7</w:t>
            </w:r>
          </w:p>
        </w:tc>
      </w:tr>
      <w:tr w:rsidR="00570149" w:rsidRPr="00792810" w:rsidTr="00CE6483">
        <w:tblPrEx>
          <w:tblCellMar>
            <w:top w:w="0" w:type="dxa"/>
            <w:bottom w:w="0" w:type="dxa"/>
          </w:tblCellMar>
        </w:tblPrEx>
        <w:tc>
          <w:tcPr>
            <w:tcW w:w="9028" w:type="dxa"/>
            <w:gridSpan w:val="3"/>
            <w:shd w:val="clear" w:color="auto" w:fill="auto"/>
          </w:tcPr>
          <w:p w:rsidR="00570149" w:rsidRPr="00052A7F" w:rsidRDefault="00570149" w:rsidP="00052A7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jc w:val="left"/>
              <w:rPr>
                <w:rFonts w:hint="cs"/>
                <w:spacing w:val="60"/>
                <w:sz w:val="17"/>
                <w:rtl/>
              </w:rPr>
            </w:pPr>
            <w:r>
              <w:rPr>
                <w:rtl/>
              </w:rPr>
              <w:tab/>
            </w:r>
            <w:r>
              <w:rPr>
                <w:rFonts w:hint="cs"/>
                <w:rtl/>
              </w:rPr>
              <w:tab/>
            </w:r>
            <w:r w:rsidRPr="00EE1296">
              <w:rPr>
                <w:rFonts w:hint="cs"/>
                <w:rtl/>
              </w:rPr>
              <w:t>ب</w:t>
            </w:r>
            <w:r>
              <w:rPr>
                <w:rFonts w:hint="cs"/>
                <w:rtl/>
              </w:rPr>
              <w:t>ـ</w:t>
            </w:r>
            <w:r w:rsidRPr="00EE1296">
              <w:rPr>
                <w:rFonts w:hint="cs"/>
                <w:rtl/>
              </w:rPr>
              <w:t xml:space="preserve">اء </w:t>
            </w:r>
            <w:r>
              <w:rPr>
                <w:rFonts w:hint="cs"/>
                <w:rtl/>
              </w:rPr>
              <w:t>-</w:t>
            </w:r>
            <w:r>
              <w:rPr>
                <w:rtl/>
              </w:rPr>
              <w:tab/>
            </w:r>
            <w:r>
              <w:rPr>
                <w:rFonts w:hint="cs"/>
                <w:rtl/>
              </w:rPr>
              <w:t>متابعة آراء اللجنة بشأن البلاغات الفردية</w:t>
            </w:r>
            <w:r w:rsidR="00052A7F">
              <w:rPr>
                <w:spacing w:val="60"/>
                <w:sz w:val="17"/>
                <w:rtl/>
              </w:rPr>
              <w:tab/>
            </w:r>
          </w:p>
        </w:tc>
        <w:tc>
          <w:tcPr>
            <w:tcW w:w="806" w:type="dxa"/>
            <w:shd w:val="clear" w:color="auto" w:fill="auto"/>
            <w:vAlign w:val="bottom"/>
          </w:tcPr>
          <w:p w:rsidR="00570149" w:rsidRPr="00FB5A6F" w:rsidRDefault="00052A7F" w:rsidP="00570149">
            <w:pPr>
              <w:jc w:val="right"/>
              <w:rPr>
                <w:rFonts w:hint="cs"/>
                <w:rtl/>
              </w:rPr>
            </w:pPr>
            <w:r>
              <w:rPr>
                <w:rFonts w:hint="cs"/>
                <w:rtl/>
              </w:rPr>
              <w:t>7</w:t>
            </w:r>
          </w:p>
        </w:tc>
      </w:tr>
      <w:tr w:rsidR="00052A7F" w:rsidRPr="00792810" w:rsidTr="00CE6483">
        <w:tblPrEx>
          <w:tblCellMar>
            <w:top w:w="0" w:type="dxa"/>
            <w:bottom w:w="0" w:type="dxa"/>
          </w:tblCellMar>
        </w:tblPrEx>
        <w:tc>
          <w:tcPr>
            <w:tcW w:w="9028" w:type="dxa"/>
            <w:gridSpan w:val="3"/>
            <w:shd w:val="clear" w:color="auto" w:fill="auto"/>
          </w:tcPr>
          <w:p w:rsidR="00052A7F" w:rsidRPr="00052A7F" w:rsidRDefault="00052A7F" w:rsidP="00052A7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jc w:val="left"/>
              <w:rPr>
                <w:rFonts w:hint="cs"/>
                <w:spacing w:val="60"/>
                <w:sz w:val="17"/>
                <w:rtl/>
              </w:rPr>
            </w:pPr>
            <w:r>
              <w:rPr>
                <w:rFonts w:hint="cs"/>
                <w:rtl/>
              </w:rPr>
              <w:tab/>
            </w:r>
            <w:r>
              <w:rPr>
                <w:rFonts w:hint="cs"/>
                <w:rtl/>
              </w:rPr>
              <w:tab/>
              <w:t>جيم-</w:t>
            </w:r>
            <w:r>
              <w:rPr>
                <w:rFonts w:hint="cs"/>
                <w:rtl/>
              </w:rPr>
              <w:tab/>
              <w:t>الإجراءات التي اتخذتها اللجنة فيما يتصل بالمادة 8 من البروتوكول الاختياري</w:t>
            </w:r>
            <w:r>
              <w:rPr>
                <w:spacing w:val="60"/>
                <w:sz w:val="17"/>
                <w:rtl/>
              </w:rPr>
              <w:tab/>
            </w:r>
          </w:p>
        </w:tc>
        <w:tc>
          <w:tcPr>
            <w:tcW w:w="806" w:type="dxa"/>
            <w:shd w:val="clear" w:color="auto" w:fill="auto"/>
            <w:vAlign w:val="bottom"/>
          </w:tcPr>
          <w:p w:rsidR="00052A7F" w:rsidRDefault="00052A7F" w:rsidP="00570149">
            <w:pPr>
              <w:jc w:val="right"/>
              <w:rPr>
                <w:rFonts w:hint="cs"/>
                <w:rtl/>
              </w:rPr>
            </w:pPr>
            <w:r>
              <w:rPr>
                <w:rFonts w:hint="cs"/>
                <w:rtl/>
              </w:rPr>
              <w:t>7</w:t>
            </w:r>
          </w:p>
        </w:tc>
      </w:tr>
      <w:tr w:rsidR="00052A7F" w:rsidRPr="00792810" w:rsidTr="00CE6483">
        <w:tblPrEx>
          <w:tblCellMar>
            <w:top w:w="0" w:type="dxa"/>
            <w:bottom w:w="0" w:type="dxa"/>
          </w:tblCellMar>
        </w:tblPrEx>
        <w:tc>
          <w:tcPr>
            <w:tcW w:w="9028" w:type="dxa"/>
            <w:gridSpan w:val="3"/>
            <w:shd w:val="clear" w:color="auto" w:fill="auto"/>
          </w:tcPr>
          <w:p w:rsidR="00052A7F" w:rsidRPr="00052A7F" w:rsidRDefault="00052A7F" w:rsidP="00052A7F">
            <w:pPr>
              <w:tabs>
                <w:tab w:val="right" w:pos="1080"/>
                <w:tab w:val="left" w:pos="1296"/>
                <w:tab w:val="left" w:pos="1728"/>
                <w:tab w:val="left" w:pos="2160"/>
                <w:tab w:val="left" w:pos="2592"/>
                <w:tab w:val="left" w:pos="3024"/>
                <w:tab w:val="left" w:pos="3456"/>
                <w:tab w:val="left" w:pos="3888"/>
                <w:tab w:val="right" w:leader="dot" w:pos="9029"/>
              </w:tabs>
              <w:jc w:val="left"/>
              <w:rPr>
                <w:spacing w:val="60"/>
                <w:sz w:val="17"/>
                <w:rtl/>
              </w:rPr>
            </w:pPr>
            <w:r>
              <w:rPr>
                <w:rtl/>
              </w:rPr>
              <w:tab/>
            </w:r>
            <w:r w:rsidR="00E91232">
              <w:rPr>
                <w:rFonts w:hint="cs"/>
                <w:rtl/>
              </w:rPr>
              <w:t>السادس</w:t>
            </w:r>
            <w:r>
              <w:rPr>
                <w:rFonts w:hint="cs"/>
                <w:rtl/>
              </w:rPr>
              <w:t xml:space="preserve"> -</w:t>
            </w:r>
            <w:r>
              <w:rPr>
                <w:rtl/>
              </w:rPr>
              <w:tab/>
            </w:r>
            <w:r w:rsidRPr="00F110E8">
              <w:rPr>
                <w:rtl/>
              </w:rPr>
              <w:t>سبل ووسائل التعجيل بعمل اللجنة</w:t>
            </w:r>
            <w:r>
              <w:rPr>
                <w:spacing w:val="60"/>
                <w:sz w:val="17"/>
                <w:rtl/>
              </w:rPr>
              <w:tab/>
            </w:r>
          </w:p>
        </w:tc>
        <w:tc>
          <w:tcPr>
            <w:tcW w:w="806" w:type="dxa"/>
            <w:shd w:val="clear" w:color="auto" w:fill="auto"/>
            <w:vAlign w:val="bottom"/>
          </w:tcPr>
          <w:p w:rsidR="00052A7F" w:rsidRDefault="00052A7F" w:rsidP="00570149">
            <w:pPr>
              <w:jc w:val="right"/>
              <w:rPr>
                <w:rFonts w:hint="cs"/>
                <w:rtl/>
              </w:rPr>
            </w:pPr>
            <w:r>
              <w:rPr>
                <w:rFonts w:hint="cs"/>
                <w:rtl/>
              </w:rPr>
              <w:t>9</w:t>
            </w:r>
          </w:p>
        </w:tc>
      </w:tr>
      <w:tr w:rsidR="00052A7F" w:rsidRPr="00792810" w:rsidTr="00CE6483">
        <w:tblPrEx>
          <w:tblCellMar>
            <w:top w:w="0" w:type="dxa"/>
            <w:bottom w:w="0" w:type="dxa"/>
          </w:tblCellMar>
        </w:tblPrEx>
        <w:tc>
          <w:tcPr>
            <w:tcW w:w="9028" w:type="dxa"/>
            <w:gridSpan w:val="3"/>
            <w:shd w:val="clear" w:color="auto" w:fill="auto"/>
          </w:tcPr>
          <w:p w:rsidR="00052A7F" w:rsidRPr="006A43B8" w:rsidRDefault="006A43B8" w:rsidP="006A43B8">
            <w:pPr>
              <w:tabs>
                <w:tab w:val="right" w:pos="1080"/>
                <w:tab w:val="left" w:pos="1296"/>
                <w:tab w:val="left" w:pos="1728"/>
                <w:tab w:val="left" w:pos="2160"/>
                <w:tab w:val="left" w:pos="2592"/>
                <w:tab w:val="left" w:pos="3024"/>
                <w:tab w:val="left" w:pos="3456"/>
                <w:tab w:val="right" w:leader="dot" w:pos="9029"/>
              </w:tabs>
              <w:jc w:val="left"/>
              <w:rPr>
                <w:spacing w:val="60"/>
                <w:sz w:val="17"/>
                <w:rtl/>
              </w:rPr>
            </w:pPr>
            <w:r>
              <w:rPr>
                <w:rFonts w:hint="cs"/>
                <w:rtl/>
              </w:rPr>
              <w:tab/>
            </w:r>
            <w:r w:rsidR="00E91232">
              <w:rPr>
                <w:rFonts w:hint="cs"/>
                <w:rtl/>
              </w:rPr>
              <w:t>السابع</w:t>
            </w:r>
            <w:r>
              <w:rPr>
                <w:rFonts w:hint="cs"/>
                <w:rtl/>
              </w:rPr>
              <w:t xml:space="preserve"> -</w:t>
            </w:r>
            <w:r>
              <w:rPr>
                <w:rtl/>
              </w:rPr>
              <w:tab/>
            </w:r>
            <w:r w:rsidRPr="006B157D">
              <w:rPr>
                <w:rtl/>
              </w:rPr>
              <w:t xml:space="preserve">تنفيذ المادة </w:t>
            </w:r>
            <w:r w:rsidRPr="006B157D">
              <w:rPr>
                <w:rFonts w:hint="cs"/>
                <w:rtl/>
              </w:rPr>
              <w:t xml:space="preserve">21 </w:t>
            </w:r>
            <w:r w:rsidRPr="006B157D">
              <w:rPr>
                <w:rtl/>
              </w:rPr>
              <w:t>من الاتفاقية</w:t>
            </w:r>
            <w:r>
              <w:rPr>
                <w:spacing w:val="60"/>
                <w:sz w:val="17"/>
                <w:rtl/>
              </w:rPr>
              <w:tab/>
            </w:r>
          </w:p>
        </w:tc>
        <w:tc>
          <w:tcPr>
            <w:tcW w:w="806" w:type="dxa"/>
            <w:shd w:val="clear" w:color="auto" w:fill="auto"/>
            <w:vAlign w:val="bottom"/>
          </w:tcPr>
          <w:p w:rsidR="00052A7F" w:rsidRDefault="006A43B8" w:rsidP="00570149">
            <w:pPr>
              <w:jc w:val="right"/>
              <w:rPr>
                <w:rFonts w:hint="cs"/>
                <w:rtl/>
              </w:rPr>
            </w:pPr>
            <w:r>
              <w:rPr>
                <w:rFonts w:hint="cs"/>
                <w:rtl/>
              </w:rPr>
              <w:t>11</w:t>
            </w:r>
          </w:p>
        </w:tc>
      </w:tr>
      <w:tr w:rsidR="006A43B8" w:rsidRPr="00792810" w:rsidTr="00CE6483">
        <w:tblPrEx>
          <w:tblCellMar>
            <w:top w:w="0" w:type="dxa"/>
            <w:bottom w:w="0" w:type="dxa"/>
          </w:tblCellMar>
        </w:tblPrEx>
        <w:tc>
          <w:tcPr>
            <w:tcW w:w="9028" w:type="dxa"/>
            <w:gridSpan w:val="3"/>
            <w:shd w:val="clear" w:color="auto" w:fill="auto"/>
          </w:tcPr>
          <w:p w:rsidR="006A43B8" w:rsidRPr="006A43B8" w:rsidRDefault="006A43B8" w:rsidP="006A43B8">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jc w:val="left"/>
              <w:rPr>
                <w:spacing w:val="60"/>
                <w:sz w:val="17"/>
                <w:rtl/>
              </w:rPr>
            </w:pPr>
            <w:r>
              <w:rPr>
                <w:rtl/>
              </w:rPr>
              <w:tab/>
            </w:r>
            <w:r w:rsidR="00E91232">
              <w:rPr>
                <w:rFonts w:hint="cs"/>
                <w:rtl/>
              </w:rPr>
              <w:t>الثامن</w:t>
            </w:r>
            <w:r>
              <w:rPr>
                <w:rFonts w:hint="cs"/>
                <w:rtl/>
              </w:rPr>
              <w:t xml:space="preserve"> -</w:t>
            </w:r>
            <w:r>
              <w:rPr>
                <w:rtl/>
              </w:rPr>
              <w:tab/>
            </w:r>
            <w:r w:rsidRPr="006B157D">
              <w:rPr>
                <w:rtl/>
              </w:rPr>
              <w:t>ج</w:t>
            </w:r>
            <w:r>
              <w:rPr>
                <w:rtl/>
              </w:rPr>
              <w:t>دول الأعمال المؤقت للدورة ال</w:t>
            </w:r>
            <w:r>
              <w:rPr>
                <w:rFonts w:hint="cs"/>
                <w:rtl/>
              </w:rPr>
              <w:t>سابع</w:t>
            </w:r>
            <w:r w:rsidRPr="006B157D">
              <w:rPr>
                <w:rtl/>
              </w:rPr>
              <w:t>ة والأربعين</w:t>
            </w:r>
            <w:r>
              <w:rPr>
                <w:spacing w:val="60"/>
                <w:sz w:val="17"/>
                <w:rtl/>
              </w:rPr>
              <w:tab/>
            </w:r>
          </w:p>
        </w:tc>
        <w:tc>
          <w:tcPr>
            <w:tcW w:w="806" w:type="dxa"/>
            <w:shd w:val="clear" w:color="auto" w:fill="auto"/>
            <w:vAlign w:val="bottom"/>
          </w:tcPr>
          <w:p w:rsidR="006A43B8" w:rsidRDefault="006A43B8" w:rsidP="00570149">
            <w:pPr>
              <w:jc w:val="right"/>
              <w:rPr>
                <w:rFonts w:hint="cs"/>
                <w:rtl/>
              </w:rPr>
            </w:pPr>
            <w:r>
              <w:rPr>
                <w:rFonts w:hint="cs"/>
                <w:rtl/>
              </w:rPr>
              <w:t>12</w:t>
            </w:r>
          </w:p>
        </w:tc>
      </w:tr>
      <w:tr w:rsidR="006A43B8" w:rsidRPr="00792810" w:rsidTr="00CE6483">
        <w:tblPrEx>
          <w:tblCellMar>
            <w:top w:w="0" w:type="dxa"/>
            <w:bottom w:w="0" w:type="dxa"/>
          </w:tblCellMar>
        </w:tblPrEx>
        <w:tc>
          <w:tcPr>
            <w:tcW w:w="9028" w:type="dxa"/>
            <w:gridSpan w:val="3"/>
            <w:shd w:val="clear" w:color="auto" w:fill="auto"/>
          </w:tcPr>
          <w:p w:rsidR="006A43B8" w:rsidRPr="006A43B8" w:rsidRDefault="006A43B8" w:rsidP="006A43B8">
            <w:pPr>
              <w:tabs>
                <w:tab w:val="right" w:pos="1080"/>
                <w:tab w:val="left" w:pos="1296"/>
                <w:tab w:val="left" w:pos="1728"/>
                <w:tab w:val="left" w:pos="2160"/>
                <w:tab w:val="right" w:leader="dot" w:pos="9029"/>
              </w:tabs>
              <w:jc w:val="left"/>
              <w:rPr>
                <w:spacing w:val="60"/>
                <w:sz w:val="17"/>
                <w:rtl/>
              </w:rPr>
            </w:pPr>
            <w:r>
              <w:rPr>
                <w:rFonts w:hint="cs"/>
                <w:rtl/>
              </w:rPr>
              <w:tab/>
            </w:r>
            <w:r w:rsidR="00E91232">
              <w:rPr>
                <w:rFonts w:hint="cs"/>
                <w:rtl/>
              </w:rPr>
              <w:t>التاسع</w:t>
            </w:r>
            <w:r>
              <w:rPr>
                <w:rFonts w:hint="cs"/>
                <w:rtl/>
              </w:rPr>
              <w:t xml:space="preserve"> -</w:t>
            </w:r>
            <w:r>
              <w:rPr>
                <w:rtl/>
              </w:rPr>
              <w:tab/>
            </w:r>
            <w:r w:rsidRPr="008C5789">
              <w:rPr>
                <w:rtl/>
              </w:rPr>
              <w:t>اعتماد التقرير</w:t>
            </w:r>
            <w:r>
              <w:rPr>
                <w:spacing w:val="60"/>
                <w:sz w:val="17"/>
                <w:rtl/>
              </w:rPr>
              <w:tab/>
            </w:r>
          </w:p>
        </w:tc>
        <w:tc>
          <w:tcPr>
            <w:tcW w:w="806" w:type="dxa"/>
            <w:shd w:val="clear" w:color="auto" w:fill="auto"/>
            <w:vAlign w:val="bottom"/>
          </w:tcPr>
          <w:p w:rsidR="006A43B8" w:rsidRDefault="006A43B8" w:rsidP="00570149">
            <w:pPr>
              <w:jc w:val="right"/>
              <w:rPr>
                <w:rFonts w:hint="cs"/>
                <w:rtl/>
              </w:rPr>
            </w:pPr>
            <w:r>
              <w:rPr>
                <w:rFonts w:hint="cs"/>
                <w:rtl/>
              </w:rPr>
              <w:t>13</w:t>
            </w:r>
          </w:p>
        </w:tc>
      </w:tr>
      <w:tr w:rsidR="006A43B8" w:rsidRPr="00792810" w:rsidTr="00CE6483">
        <w:tblPrEx>
          <w:tblCellMar>
            <w:top w:w="0" w:type="dxa"/>
            <w:bottom w:w="0" w:type="dxa"/>
          </w:tblCellMar>
        </w:tblPrEx>
        <w:tc>
          <w:tcPr>
            <w:tcW w:w="9028" w:type="dxa"/>
            <w:gridSpan w:val="3"/>
            <w:shd w:val="clear" w:color="auto" w:fill="auto"/>
          </w:tcPr>
          <w:p w:rsidR="006A43B8" w:rsidRDefault="006A43B8" w:rsidP="00E91232">
            <w:pPr>
              <w:keepNext/>
              <w:keepLines/>
              <w:tabs>
                <w:tab w:val="right" w:pos="1080"/>
                <w:tab w:val="left" w:pos="1296"/>
                <w:tab w:val="left" w:pos="1728"/>
                <w:tab w:val="left" w:pos="2160"/>
                <w:tab w:val="right" w:leader="dot" w:pos="9029"/>
              </w:tabs>
              <w:jc w:val="left"/>
              <w:rPr>
                <w:rFonts w:hint="cs"/>
                <w:rtl/>
              </w:rPr>
            </w:pPr>
            <w:r>
              <w:rPr>
                <w:rtl/>
              </w:rPr>
              <w:tab/>
            </w:r>
            <w:r>
              <w:rPr>
                <w:rFonts w:hint="cs"/>
                <w:rtl/>
              </w:rPr>
              <w:t>المرفقات</w:t>
            </w:r>
          </w:p>
        </w:tc>
        <w:tc>
          <w:tcPr>
            <w:tcW w:w="806" w:type="dxa"/>
            <w:shd w:val="clear" w:color="auto" w:fill="auto"/>
            <w:vAlign w:val="bottom"/>
          </w:tcPr>
          <w:p w:rsidR="006A43B8" w:rsidRDefault="006A43B8" w:rsidP="00E91232">
            <w:pPr>
              <w:keepNext/>
              <w:keepLines/>
              <w:jc w:val="right"/>
              <w:rPr>
                <w:rFonts w:hint="cs"/>
                <w:rtl/>
              </w:rPr>
            </w:pPr>
          </w:p>
        </w:tc>
      </w:tr>
      <w:tr w:rsidR="006A43B8" w:rsidRPr="00792810" w:rsidTr="00CE6483">
        <w:tblPrEx>
          <w:tblCellMar>
            <w:top w:w="0" w:type="dxa"/>
            <w:bottom w:w="0" w:type="dxa"/>
          </w:tblCellMar>
        </w:tblPrEx>
        <w:tc>
          <w:tcPr>
            <w:tcW w:w="9028" w:type="dxa"/>
            <w:gridSpan w:val="3"/>
            <w:shd w:val="clear" w:color="auto" w:fill="auto"/>
          </w:tcPr>
          <w:p w:rsidR="006A43B8" w:rsidRPr="00E91232" w:rsidRDefault="00E91232" w:rsidP="00E91232">
            <w:pPr>
              <w:tabs>
                <w:tab w:val="right" w:pos="1080"/>
                <w:tab w:val="left" w:pos="1296"/>
                <w:tab w:val="left" w:pos="1728"/>
                <w:tab w:val="left" w:pos="2160"/>
                <w:tab w:val="left" w:pos="2592"/>
                <w:tab w:val="left" w:pos="3024"/>
                <w:tab w:val="left" w:pos="3456"/>
                <w:tab w:val="right" w:leader="dot" w:pos="9029"/>
              </w:tabs>
              <w:ind w:left="2160" w:hanging="2160"/>
              <w:rPr>
                <w:spacing w:val="60"/>
                <w:sz w:val="17"/>
                <w:rtl/>
              </w:rPr>
            </w:pPr>
            <w:r>
              <w:rPr>
                <w:rtl/>
              </w:rPr>
              <w:tab/>
            </w:r>
            <w:r>
              <w:rPr>
                <w:rFonts w:hint="cs"/>
                <w:rtl/>
              </w:rPr>
              <w:tab/>
              <w:t>الأول -</w:t>
            </w:r>
            <w:r>
              <w:rPr>
                <w:rtl/>
              </w:rPr>
              <w:tab/>
            </w:r>
            <w:r w:rsidRPr="00216031">
              <w:rPr>
                <w:rtl/>
              </w:rPr>
              <w:t xml:space="preserve">المقرر </w:t>
            </w:r>
            <w:r>
              <w:rPr>
                <w:rFonts w:hint="cs"/>
                <w:rtl/>
              </w:rPr>
              <w:t>46/ثالثا - بيان بمناسبة الذكرى السنوية العاشرة لصدور قرار مجلس الأمن 1325 (2000)</w:t>
            </w:r>
            <w:r>
              <w:rPr>
                <w:spacing w:val="60"/>
                <w:sz w:val="17"/>
                <w:rtl/>
              </w:rPr>
              <w:tab/>
            </w:r>
          </w:p>
        </w:tc>
        <w:tc>
          <w:tcPr>
            <w:tcW w:w="806" w:type="dxa"/>
            <w:shd w:val="clear" w:color="auto" w:fill="auto"/>
            <w:vAlign w:val="bottom"/>
          </w:tcPr>
          <w:p w:rsidR="006A43B8" w:rsidRDefault="005B7371" w:rsidP="00570149">
            <w:pPr>
              <w:jc w:val="right"/>
              <w:rPr>
                <w:rFonts w:hint="cs"/>
                <w:rtl/>
              </w:rPr>
            </w:pPr>
            <w:r>
              <w:rPr>
                <w:rFonts w:hint="cs"/>
                <w:rtl/>
              </w:rPr>
              <w:t>14</w:t>
            </w:r>
          </w:p>
        </w:tc>
      </w:tr>
      <w:tr w:rsidR="00E91232" w:rsidRPr="00792810" w:rsidTr="00CE6483">
        <w:tblPrEx>
          <w:tblCellMar>
            <w:top w:w="0" w:type="dxa"/>
            <w:bottom w:w="0" w:type="dxa"/>
          </w:tblCellMar>
        </w:tblPrEx>
        <w:tc>
          <w:tcPr>
            <w:tcW w:w="9028" w:type="dxa"/>
            <w:gridSpan w:val="3"/>
            <w:shd w:val="clear" w:color="auto" w:fill="auto"/>
          </w:tcPr>
          <w:p w:rsidR="00E91232" w:rsidRPr="00E91232" w:rsidRDefault="00E91232" w:rsidP="00E9123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ind w:left="2160" w:hanging="2160"/>
              <w:rPr>
                <w:spacing w:val="60"/>
                <w:sz w:val="17"/>
                <w:rtl/>
              </w:rPr>
            </w:pPr>
            <w:r>
              <w:rPr>
                <w:rFonts w:hint="cs"/>
                <w:rtl/>
              </w:rPr>
              <w:tab/>
            </w:r>
            <w:r>
              <w:rPr>
                <w:rtl/>
              </w:rPr>
              <w:tab/>
            </w:r>
            <w:r>
              <w:rPr>
                <w:rFonts w:hint="cs"/>
                <w:rtl/>
              </w:rPr>
              <w:t>الثاني -</w:t>
            </w:r>
            <w:r>
              <w:rPr>
                <w:rtl/>
              </w:rPr>
              <w:tab/>
            </w:r>
            <w:r>
              <w:rPr>
                <w:rFonts w:hint="cs"/>
                <w:rtl/>
              </w:rPr>
              <w:t>ال</w:t>
            </w:r>
            <w:r w:rsidRPr="00FE4EAD">
              <w:rPr>
                <w:rFonts w:hint="cs"/>
                <w:rtl/>
              </w:rPr>
              <w:t>وثائق المعروضة على اللجنة في دورت</w:t>
            </w:r>
            <w:r>
              <w:rPr>
                <w:rFonts w:hint="cs"/>
                <w:rtl/>
              </w:rPr>
              <w:t>ها السادسة والأربعين</w:t>
            </w:r>
            <w:r>
              <w:rPr>
                <w:spacing w:val="60"/>
                <w:sz w:val="17"/>
                <w:rtl/>
              </w:rPr>
              <w:tab/>
            </w:r>
          </w:p>
        </w:tc>
        <w:tc>
          <w:tcPr>
            <w:tcW w:w="806" w:type="dxa"/>
            <w:shd w:val="clear" w:color="auto" w:fill="auto"/>
            <w:vAlign w:val="bottom"/>
          </w:tcPr>
          <w:p w:rsidR="00E91232" w:rsidRDefault="005B7371" w:rsidP="00570149">
            <w:pPr>
              <w:jc w:val="right"/>
              <w:rPr>
                <w:rFonts w:hint="cs"/>
                <w:rtl/>
              </w:rPr>
            </w:pPr>
            <w:r>
              <w:rPr>
                <w:rFonts w:hint="cs"/>
                <w:rtl/>
              </w:rPr>
              <w:t>17</w:t>
            </w:r>
          </w:p>
        </w:tc>
      </w:tr>
      <w:tr w:rsidR="00E91232" w:rsidRPr="00792810" w:rsidTr="00CE6483">
        <w:tblPrEx>
          <w:tblCellMar>
            <w:top w:w="0" w:type="dxa"/>
            <w:bottom w:w="0" w:type="dxa"/>
          </w:tblCellMar>
        </w:tblPrEx>
        <w:tc>
          <w:tcPr>
            <w:tcW w:w="9028" w:type="dxa"/>
            <w:gridSpan w:val="3"/>
            <w:shd w:val="clear" w:color="auto" w:fill="auto"/>
          </w:tcPr>
          <w:p w:rsidR="00E91232" w:rsidRPr="000A3379" w:rsidRDefault="004E15A5"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ind w:left="2160" w:hanging="2160"/>
              <w:rPr>
                <w:rFonts w:hint="cs"/>
                <w:spacing w:val="60"/>
                <w:sz w:val="17"/>
                <w:rtl/>
                <w:lang w:bidi="ar-SY"/>
              </w:rPr>
            </w:pPr>
            <w:r>
              <w:rPr>
                <w:rtl/>
              </w:rPr>
              <w:tab/>
            </w:r>
            <w:r>
              <w:rPr>
                <w:rFonts w:hint="cs"/>
                <w:rtl/>
              </w:rPr>
              <w:tab/>
              <w:t>الثالث -</w:t>
            </w:r>
            <w:r>
              <w:rPr>
                <w:rtl/>
              </w:rPr>
              <w:tab/>
            </w:r>
            <w:r w:rsidR="000A3379" w:rsidRPr="00300F3B">
              <w:rPr>
                <w:rFonts w:hint="cs"/>
                <w:rtl/>
                <w:lang w:bidi="ar-SY"/>
              </w:rPr>
              <w:t xml:space="preserve">أعضاء </w:t>
            </w:r>
            <w:r w:rsidR="000A3379">
              <w:rPr>
                <w:rFonts w:hint="cs"/>
                <w:rtl/>
              </w:rPr>
              <w:t>ال</w:t>
            </w:r>
            <w:r w:rsidR="000A3379" w:rsidRPr="00300F3B">
              <w:rPr>
                <w:rFonts w:hint="cs"/>
                <w:rtl/>
                <w:lang w:bidi="ar-SY"/>
              </w:rPr>
              <w:t xml:space="preserve">لجنة </w:t>
            </w:r>
            <w:r w:rsidR="000A3379">
              <w:rPr>
                <w:rFonts w:hint="cs"/>
                <w:rtl/>
                <w:lang w:bidi="ar-SY"/>
              </w:rPr>
              <w:t>المعنية ب</w:t>
            </w:r>
            <w:r w:rsidR="000A3379" w:rsidRPr="00300F3B">
              <w:rPr>
                <w:rFonts w:hint="cs"/>
                <w:rtl/>
                <w:lang w:bidi="ar-SY"/>
              </w:rPr>
              <w:t xml:space="preserve">القضاء على التمييز ضد المرأة في </w:t>
            </w:r>
            <w:r w:rsidR="000A3379">
              <w:rPr>
                <w:rFonts w:hint="cs"/>
                <w:rtl/>
                <w:lang w:bidi="ar-SY"/>
              </w:rPr>
              <w:t xml:space="preserve">30 </w:t>
            </w:r>
            <w:r w:rsidR="000A3379">
              <w:rPr>
                <w:rFonts w:hint="cs"/>
                <w:rtl/>
              </w:rPr>
              <w:t>تموز/يوليه</w:t>
            </w:r>
            <w:r w:rsidR="000A3379" w:rsidRPr="00300F3B">
              <w:rPr>
                <w:rFonts w:hint="cs"/>
                <w:rtl/>
                <w:lang w:bidi="ar-SY"/>
              </w:rPr>
              <w:t xml:space="preserve"> 2010</w:t>
            </w:r>
            <w:r w:rsidR="000A3379">
              <w:rPr>
                <w:rFonts w:hint="cs"/>
                <w:rtl/>
                <w:lang w:bidi="ar-SY"/>
              </w:rPr>
              <w:t xml:space="preserve"> </w:t>
            </w:r>
            <w:r w:rsidR="000A3379">
              <w:rPr>
                <w:spacing w:val="60"/>
                <w:sz w:val="17"/>
                <w:rtl/>
                <w:lang w:bidi="ar-SY"/>
              </w:rPr>
              <w:tab/>
            </w:r>
          </w:p>
        </w:tc>
        <w:tc>
          <w:tcPr>
            <w:tcW w:w="806" w:type="dxa"/>
            <w:shd w:val="clear" w:color="auto" w:fill="auto"/>
            <w:vAlign w:val="bottom"/>
          </w:tcPr>
          <w:p w:rsidR="00E91232" w:rsidRDefault="005B7371" w:rsidP="00570149">
            <w:pPr>
              <w:jc w:val="right"/>
              <w:rPr>
                <w:rFonts w:hint="cs"/>
                <w:rtl/>
                <w:lang w:bidi="ar-SY"/>
              </w:rPr>
            </w:pPr>
            <w:r>
              <w:rPr>
                <w:rFonts w:hint="cs"/>
                <w:rtl/>
                <w:lang w:bidi="ar-SY"/>
              </w:rPr>
              <w:t>18</w:t>
            </w:r>
          </w:p>
        </w:tc>
      </w:tr>
      <w:tr w:rsidR="004E15A5" w:rsidRPr="00792810" w:rsidTr="00CE6483">
        <w:tblPrEx>
          <w:tblCellMar>
            <w:top w:w="0" w:type="dxa"/>
            <w:bottom w:w="0" w:type="dxa"/>
          </w:tblCellMar>
        </w:tblPrEx>
        <w:tc>
          <w:tcPr>
            <w:tcW w:w="9028" w:type="dxa"/>
            <w:gridSpan w:val="3"/>
            <w:shd w:val="clear" w:color="auto" w:fill="auto"/>
          </w:tcPr>
          <w:p w:rsidR="004E15A5"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ind w:left="2160" w:hanging="2160"/>
              <w:rPr>
                <w:spacing w:val="60"/>
                <w:sz w:val="17"/>
                <w:rtl/>
                <w:lang w:bidi="ar-SY"/>
              </w:rPr>
            </w:pPr>
            <w:r>
              <w:rPr>
                <w:rtl/>
              </w:rPr>
              <w:tab/>
            </w:r>
            <w:r>
              <w:rPr>
                <w:rFonts w:hint="cs"/>
                <w:rtl/>
              </w:rPr>
              <w:tab/>
              <w:t>الرابع -</w:t>
            </w:r>
            <w:r>
              <w:rPr>
                <w:rtl/>
              </w:rPr>
              <w:tab/>
            </w:r>
            <w:r>
              <w:rPr>
                <w:rFonts w:hint="cs"/>
                <w:rtl/>
                <w:lang w:bidi="ar-SY"/>
              </w:rPr>
              <w:t>حالة تقديم التقارير من الدول الأطراف والنظر فيها بموجب المادة 18 من اتفاقية القضاء على جميع أشكال التمييز ضد المرأة حتى 15 آذار/مارس 2011</w:t>
            </w:r>
            <w:r>
              <w:rPr>
                <w:spacing w:val="60"/>
                <w:sz w:val="17"/>
                <w:rtl/>
                <w:lang w:bidi="ar-SY"/>
              </w:rPr>
              <w:tab/>
            </w:r>
          </w:p>
        </w:tc>
        <w:tc>
          <w:tcPr>
            <w:tcW w:w="806" w:type="dxa"/>
            <w:shd w:val="clear" w:color="auto" w:fill="auto"/>
            <w:vAlign w:val="bottom"/>
          </w:tcPr>
          <w:p w:rsidR="004E15A5" w:rsidRDefault="005B7371" w:rsidP="00570149">
            <w:pPr>
              <w:jc w:val="right"/>
              <w:rPr>
                <w:rFonts w:hint="cs"/>
                <w:rtl/>
              </w:rPr>
            </w:pPr>
            <w:r>
              <w:rPr>
                <w:rFonts w:hint="cs"/>
                <w:rtl/>
              </w:rPr>
              <w:t>19</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ind w:left="2160" w:hanging="2160"/>
              <w:rPr>
                <w:rFonts w:hint="cs"/>
                <w:spacing w:val="60"/>
                <w:sz w:val="17"/>
                <w:rtl/>
              </w:rPr>
            </w:pPr>
            <w:r>
              <w:rPr>
                <w:rFonts w:hint="cs"/>
                <w:rtl/>
              </w:rPr>
              <w:tab/>
            </w:r>
            <w:r>
              <w:rPr>
                <w:rtl/>
              </w:rPr>
              <w:tab/>
            </w:r>
            <w:r>
              <w:rPr>
                <w:rFonts w:hint="cs"/>
                <w:rtl/>
              </w:rPr>
              <w:t>الخامس -</w:t>
            </w:r>
            <w:r>
              <w:rPr>
                <w:rtl/>
              </w:rPr>
              <w:tab/>
            </w:r>
            <w:r w:rsidRPr="000A3379">
              <w:rPr>
                <w:rtl/>
              </w:rPr>
              <w:t xml:space="preserve">تقرير الفريق العامل المعني بالبلاغات المقدمة بموجب البروتوكول الاختياري لاتفاقية القضاء على جميع أشكال التمييز ضد المرأة عن </w:t>
            </w:r>
            <w:r w:rsidRPr="000A3379">
              <w:rPr>
                <w:rFonts w:hint="cs"/>
                <w:rtl/>
              </w:rPr>
              <w:t xml:space="preserve">أعمال </w:t>
            </w:r>
            <w:r w:rsidRPr="000A3379">
              <w:rPr>
                <w:rtl/>
              </w:rPr>
              <w:t>دورته السابعة عشرة</w:t>
            </w:r>
            <w:r>
              <w:rPr>
                <w:rFonts w:hint="cs"/>
                <w:rtl/>
              </w:rPr>
              <w:t xml:space="preserve"> </w:t>
            </w:r>
            <w:r>
              <w:rPr>
                <w:spacing w:val="60"/>
                <w:sz w:val="17"/>
                <w:rtl/>
              </w:rPr>
              <w:tab/>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87</w:t>
            </w:r>
          </w:p>
        </w:tc>
      </w:tr>
      <w:tr w:rsidR="000A3379" w:rsidRPr="00792810" w:rsidTr="00CE6483">
        <w:tblPrEx>
          <w:tblCellMar>
            <w:top w:w="0" w:type="dxa"/>
            <w:bottom w:w="0" w:type="dxa"/>
          </w:tblCellMar>
        </w:tblPrEx>
        <w:tc>
          <w:tcPr>
            <w:tcW w:w="9028" w:type="dxa"/>
            <w:gridSpan w:val="3"/>
            <w:shd w:val="clear" w:color="auto" w:fill="auto"/>
          </w:tcPr>
          <w:p w:rsid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ind w:left="2160" w:hanging="2160"/>
              <w:rPr>
                <w:rFonts w:hint="cs"/>
                <w:rtl/>
              </w:rPr>
            </w:pPr>
            <w:r>
              <w:rPr>
                <w:rtl/>
              </w:rPr>
              <w:tab/>
            </w:r>
            <w:r>
              <w:rPr>
                <w:rFonts w:hint="cs"/>
                <w:rtl/>
              </w:rPr>
              <w:tab/>
              <w:t>الجزء الثاني</w:t>
            </w:r>
          </w:p>
          <w:p w:rsidR="000A3379"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ind w:left="2160" w:hanging="2160"/>
              <w:rPr>
                <w:rFonts w:hint="cs"/>
                <w:spacing w:val="60"/>
                <w:sz w:val="17"/>
                <w:rtl/>
              </w:rPr>
            </w:pPr>
            <w:r>
              <w:rPr>
                <w:rtl/>
              </w:rPr>
              <w:tab/>
            </w:r>
            <w:r>
              <w:rPr>
                <w:rFonts w:hint="cs"/>
                <w:rtl/>
              </w:rPr>
              <w:tab/>
            </w:r>
            <w:r w:rsidRPr="00F6450E">
              <w:rPr>
                <w:rtl/>
              </w:rPr>
              <w:t>تقرير اللجنة المعنية بالقضاء على التمييز ضد المرأة عن</w:t>
            </w:r>
            <w:r w:rsidRPr="00F6450E">
              <w:rPr>
                <w:rFonts w:hint="cs"/>
                <w:rtl/>
              </w:rPr>
              <w:t xml:space="preserve"> أعمال</w:t>
            </w:r>
            <w:r w:rsidRPr="00F6450E">
              <w:rPr>
                <w:rtl/>
              </w:rPr>
              <w:t xml:space="preserve"> دورتها السابعة والأربعين</w:t>
            </w:r>
            <w:r>
              <w:rPr>
                <w:spacing w:val="60"/>
                <w:sz w:val="17"/>
                <w:rtl/>
              </w:rPr>
              <w:tab/>
            </w:r>
          </w:p>
        </w:tc>
        <w:tc>
          <w:tcPr>
            <w:tcW w:w="806" w:type="dxa"/>
            <w:shd w:val="clear" w:color="auto" w:fill="auto"/>
            <w:vAlign w:val="bottom"/>
          </w:tcPr>
          <w:p w:rsidR="000A3379" w:rsidRDefault="000A3379" w:rsidP="00570149">
            <w:pPr>
              <w:jc w:val="right"/>
              <w:rPr>
                <w:rFonts w:hint="cs"/>
                <w:rtl/>
              </w:rPr>
            </w:pPr>
            <w:r>
              <w:rPr>
                <w:rFonts w:hint="cs"/>
                <w:rtl/>
              </w:rPr>
              <w:t>9</w:t>
            </w:r>
            <w:r w:rsidR="005B7371">
              <w:rPr>
                <w:rFonts w:hint="cs"/>
                <w:rtl/>
              </w:rPr>
              <w:t>1</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right" w:leader="dot" w:pos="9029"/>
              </w:tabs>
              <w:ind w:left="2160" w:hanging="2160"/>
              <w:rPr>
                <w:rFonts w:hint="cs"/>
                <w:spacing w:val="60"/>
                <w:sz w:val="17"/>
                <w:rtl/>
              </w:rPr>
            </w:pPr>
            <w:r>
              <w:rPr>
                <w:rtl/>
              </w:rPr>
              <w:tab/>
            </w:r>
            <w:r>
              <w:rPr>
                <w:rFonts w:hint="cs"/>
                <w:rtl/>
              </w:rPr>
              <w:t>الأول -</w:t>
            </w:r>
            <w:r>
              <w:rPr>
                <w:rtl/>
              </w:rPr>
              <w:tab/>
            </w:r>
            <w:r w:rsidRPr="00F6450E">
              <w:rPr>
                <w:rtl/>
              </w:rPr>
              <w:t>المسائل المعروضة على الدول الأطراف في اتفاقية القضاء على جميع أشكال التمييز ضد المرأة</w:t>
            </w:r>
            <w:r>
              <w:rPr>
                <w:rFonts w:hint="cs"/>
                <w:rtl/>
              </w:rPr>
              <w:t xml:space="preserve"> </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92</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right" w:leader="dot" w:pos="9029"/>
              </w:tabs>
              <w:ind w:left="2160" w:hanging="2160"/>
              <w:rPr>
                <w:spacing w:val="60"/>
                <w:sz w:val="17"/>
                <w:rtl/>
              </w:rPr>
            </w:pPr>
            <w:r>
              <w:rPr>
                <w:rtl/>
              </w:rPr>
              <w:tab/>
            </w:r>
            <w:r>
              <w:rPr>
                <w:rFonts w:hint="cs"/>
                <w:rtl/>
              </w:rPr>
              <w:t>الثاني -</w:t>
            </w:r>
            <w:r>
              <w:rPr>
                <w:rtl/>
              </w:rPr>
              <w:tab/>
            </w:r>
            <w:r w:rsidRPr="00F6450E">
              <w:rPr>
                <w:rFonts w:hint="cs"/>
                <w:rtl/>
              </w:rPr>
              <w:t xml:space="preserve">المسائل </w:t>
            </w:r>
            <w:r>
              <w:rPr>
                <w:rtl/>
              </w:rPr>
              <w:t>التنظيمية ومسائل أخرى</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94</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ind w:left="2160" w:hanging="2160"/>
              <w:rPr>
                <w:spacing w:val="60"/>
                <w:sz w:val="17"/>
                <w:rtl/>
              </w:rPr>
            </w:pPr>
            <w:r>
              <w:rPr>
                <w:rFonts w:hint="cs"/>
                <w:rtl/>
              </w:rPr>
              <w:tab/>
            </w:r>
            <w:r>
              <w:rPr>
                <w:rtl/>
              </w:rPr>
              <w:tab/>
            </w:r>
            <w:r w:rsidRPr="00F6450E">
              <w:rPr>
                <w:rtl/>
              </w:rPr>
              <w:t>ألف</w:t>
            </w:r>
            <w:r w:rsidRPr="00F6450E">
              <w:rPr>
                <w:rFonts w:hint="cs"/>
                <w:rtl/>
              </w:rPr>
              <w:t xml:space="preserve"> -</w:t>
            </w:r>
            <w:r>
              <w:rPr>
                <w:rFonts w:hint="cs"/>
                <w:rtl/>
              </w:rPr>
              <w:tab/>
            </w:r>
            <w:r w:rsidRPr="00F6450E">
              <w:rPr>
                <w:rtl/>
              </w:rPr>
              <w:t>الدول الأطراف في الاتفاقية و</w:t>
            </w:r>
            <w:r w:rsidRPr="00F6450E">
              <w:rPr>
                <w:rFonts w:hint="cs"/>
                <w:rtl/>
              </w:rPr>
              <w:t xml:space="preserve">في </w:t>
            </w:r>
            <w:r w:rsidRPr="00F6450E">
              <w:rPr>
                <w:rtl/>
              </w:rPr>
              <w:t>البروتوكول الاختياري</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94</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right" w:leader="dot" w:pos="9029"/>
              </w:tabs>
              <w:ind w:left="2160" w:hanging="2160"/>
              <w:rPr>
                <w:spacing w:val="60"/>
                <w:sz w:val="17"/>
                <w:rtl/>
              </w:rPr>
            </w:pPr>
            <w:r>
              <w:rPr>
                <w:rtl/>
              </w:rPr>
              <w:tab/>
            </w:r>
            <w:r>
              <w:rPr>
                <w:rFonts w:hint="cs"/>
                <w:rtl/>
              </w:rPr>
              <w:tab/>
              <w:t>بـاء -</w:t>
            </w:r>
            <w:r>
              <w:rPr>
                <w:rtl/>
              </w:rPr>
              <w:tab/>
            </w:r>
            <w:r w:rsidRPr="00F6450E">
              <w:rPr>
                <w:rtl/>
              </w:rPr>
              <w:t>افتتاح الدورة</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95</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right" w:leader="dot" w:pos="9029"/>
              </w:tabs>
              <w:ind w:left="2160" w:hanging="2160"/>
              <w:rPr>
                <w:spacing w:val="60"/>
                <w:sz w:val="17"/>
                <w:rtl/>
              </w:rPr>
            </w:pPr>
            <w:r>
              <w:rPr>
                <w:rFonts w:hint="cs"/>
                <w:rtl/>
              </w:rPr>
              <w:tab/>
            </w:r>
            <w:r>
              <w:rPr>
                <w:rtl/>
              </w:rPr>
              <w:tab/>
            </w:r>
            <w:r>
              <w:rPr>
                <w:rFonts w:hint="cs"/>
                <w:rtl/>
              </w:rPr>
              <w:t>جيم -</w:t>
            </w:r>
            <w:r>
              <w:rPr>
                <w:rtl/>
              </w:rPr>
              <w:tab/>
            </w:r>
            <w:r w:rsidRPr="00F6450E">
              <w:rPr>
                <w:rtl/>
              </w:rPr>
              <w:t>إقرار جدول الأعمال</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95</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ind w:left="2160" w:hanging="2160"/>
              <w:rPr>
                <w:spacing w:val="60"/>
                <w:sz w:val="17"/>
                <w:rtl/>
              </w:rPr>
            </w:pPr>
            <w:r>
              <w:rPr>
                <w:rtl/>
              </w:rPr>
              <w:tab/>
            </w:r>
            <w:r>
              <w:rPr>
                <w:rFonts w:hint="cs"/>
                <w:rtl/>
              </w:rPr>
              <w:tab/>
              <w:t>دال -</w:t>
            </w:r>
            <w:r>
              <w:rPr>
                <w:rtl/>
              </w:rPr>
              <w:tab/>
            </w:r>
            <w:r w:rsidRPr="00F6450E">
              <w:rPr>
                <w:rFonts w:hint="cs"/>
                <w:rtl/>
                <w:lang w:bidi="ar"/>
              </w:rPr>
              <w:t>تقرير الفريق العامل لما قبل الدورة</w:t>
            </w:r>
            <w:r>
              <w:rPr>
                <w:spacing w:val="60"/>
                <w:sz w:val="17"/>
                <w:rtl/>
                <w:lang w:bidi="ar"/>
              </w:rPr>
              <w:tab/>
            </w:r>
          </w:p>
        </w:tc>
        <w:tc>
          <w:tcPr>
            <w:tcW w:w="806" w:type="dxa"/>
            <w:shd w:val="clear" w:color="auto" w:fill="auto"/>
            <w:vAlign w:val="bottom"/>
          </w:tcPr>
          <w:p w:rsidR="000A3379" w:rsidRDefault="005B7371" w:rsidP="00570149">
            <w:pPr>
              <w:jc w:val="right"/>
              <w:rPr>
                <w:rFonts w:hint="cs"/>
                <w:rtl/>
              </w:rPr>
            </w:pPr>
            <w:r>
              <w:rPr>
                <w:rFonts w:hint="cs"/>
                <w:rtl/>
              </w:rPr>
              <w:t>95</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right" w:leader="dot" w:pos="9029"/>
              </w:tabs>
              <w:ind w:left="2160" w:hanging="2160"/>
              <w:rPr>
                <w:rFonts w:hint="cs"/>
                <w:spacing w:val="60"/>
                <w:sz w:val="17"/>
                <w:rtl/>
              </w:rPr>
            </w:pPr>
            <w:r>
              <w:rPr>
                <w:rFonts w:hint="cs"/>
                <w:rtl/>
              </w:rPr>
              <w:tab/>
            </w:r>
            <w:r>
              <w:rPr>
                <w:rFonts w:hint="cs"/>
                <w:rtl/>
                <w:lang w:bidi="ar"/>
              </w:rPr>
              <w:tab/>
            </w:r>
            <w:r w:rsidRPr="00F6450E">
              <w:rPr>
                <w:rtl/>
              </w:rPr>
              <w:t xml:space="preserve">هاء </w:t>
            </w:r>
            <w:r>
              <w:rPr>
                <w:rFonts w:hint="cs"/>
                <w:rtl/>
              </w:rPr>
              <w:t>-</w:t>
            </w:r>
            <w:r>
              <w:rPr>
                <w:rFonts w:hint="cs"/>
                <w:rtl/>
              </w:rPr>
              <w:tab/>
            </w:r>
            <w:r w:rsidRPr="00F6450E">
              <w:rPr>
                <w:rFonts w:hint="cs"/>
                <w:rtl/>
              </w:rPr>
              <w:t>تنظيم الأعمال</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95</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right" w:leader="dot" w:pos="9029"/>
              </w:tabs>
              <w:ind w:left="2160" w:hanging="2160"/>
              <w:rPr>
                <w:rFonts w:hint="cs"/>
                <w:spacing w:val="60"/>
                <w:sz w:val="17"/>
                <w:rtl/>
              </w:rPr>
            </w:pPr>
            <w:r>
              <w:rPr>
                <w:rFonts w:hint="cs"/>
                <w:rtl/>
              </w:rPr>
              <w:tab/>
            </w:r>
            <w:r>
              <w:rPr>
                <w:rtl/>
              </w:rPr>
              <w:tab/>
            </w:r>
            <w:r w:rsidRPr="00F6450E">
              <w:rPr>
                <w:rtl/>
              </w:rPr>
              <w:t>واو</w:t>
            </w:r>
            <w:r w:rsidRPr="00F6450E">
              <w:rPr>
                <w:rFonts w:hint="cs"/>
                <w:rtl/>
              </w:rPr>
              <w:t xml:space="preserve"> -</w:t>
            </w:r>
            <w:r>
              <w:rPr>
                <w:rFonts w:hint="cs"/>
                <w:rtl/>
              </w:rPr>
              <w:tab/>
            </w:r>
            <w:r w:rsidRPr="00F6450E">
              <w:rPr>
                <w:rtl/>
              </w:rPr>
              <w:t xml:space="preserve">عضوية </w:t>
            </w:r>
            <w:r>
              <w:rPr>
                <w:rFonts w:hint="cs"/>
                <w:rtl/>
              </w:rPr>
              <w:t>اللجنة</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96</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ind w:left="2160" w:hanging="2160"/>
              <w:rPr>
                <w:spacing w:val="60"/>
                <w:sz w:val="17"/>
                <w:rtl/>
              </w:rPr>
            </w:pPr>
            <w:r>
              <w:rPr>
                <w:rtl/>
              </w:rPr>
              <w:tab/>
            </w:r>
            <w:r>
              <w:rPr>
                <w:rFonts w:hint="cs"/>
                <w:rtl/>
              </w:rPr>
              <w:t>الثالث -</w:t>
            </w:r>
            <w:r>
              <w:rPr>
                <w:rtl/>
              </w:rPr>
              <w:tab/>
            </w:r>
            <w:r w:rsidRPr="00F6450E">
              <w:rPr>
                <w:rtl/>
              </w:rPr>
              <w:t xml:space="preserve">تقرير </w:t>
            </w:r>
            <w:r w:rsidRPr="00F6450E">
              <w:rPr>
                <w:rFonts w:hint="cs"/>
                <w:rtl/>
              </w:rPr>
              <w:t>الرئيسة</w:t>
            </w:r>
            <w:r w:rsidRPr="00F6450E">
              <w:rPr>
                <w:rtl/>
              </w:rPr>
              <w:t xml:space="preserve"> عن الأنشطة المضطلع بها بين </w:t>
            </w:r>
            <w:r>
              <w:rPr>
                <w:rFonts w:hint="cs"/>
                <w:rtl/>
              </w:rPr>
              <w:t xml:space="preserve">دورتي اللجنة </w:t>
            </w:r>
            <w:r w:rsidRPr="00F6450E">
              <w:rPr>
                <w:rtl/>
              </w:rPr>
              <w:t>السادسة</w:t>
            </w:r>
            <w:r>
              <w:rPr>
                <w:rFonts w:hint="cs"/>
                <w:rtl/>
              </w:rPr>
              <w:t> </w:t>
            </w:r>
            <w:r w:rsidRPr="00F6450E">
              <w:rPr>
                <w:rtl/>
              </w:rPr>
              <w:t>والأربعين والسابعة وال</w:t>
            </w:r>
            <w:r w:rsidRPr="00F6450E">
              <w:rPr>
                <w:rFonts w:hint="cs"/>
                <w:rtl/>
              </w:rPr>
              <w:t>أربعين</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97</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ind w:left="2160" w:hanging="2160"/>
              <w:rPr>
                <w:spacing w:val="60"/>
                <w:sz w:val="17"/>
                <w:rtl/>
              </w:rPr>
            </w:pPr>
            <w:r>
              <w:rPr>
                <w:rtl/>
              </w:rPr>
              <w:tab/>
            </w:r>
            <w:r>
              <w:rPr>
                <w:rFonts w:hint="cs"/>
                <w:rtl/>
              </w:rPr>
              <w:t>الرابع -</w:t>
            </w:r>
            <w:r>
              <w:rPr>
                <w:rFonts w:hint="cs"/>
                <w:rtl/>
              </w:rPr>
              <w:tab/>
            </w:r>
            <w:r w:rsidRPr="00F6450E">
              <w:rPr>
                <w:rtl/>
              </w:rPr>
              <w:t xml:space="preserve">النظر في التقارير </w:t>
            </w:r>
            <w:r>
              <w:rPr>
                <w:rFonts w:hint="cs"/>
                <w:rtl/>
              </w:rPr>
              <w:t xml:space="preserve">المقدمة من </w:t>
            </w:r>
            <w:r w:rsidRPr="00F6450E">
              <w:rPr>
                <w:rtl/>
              </w:rPr>
              <w:t>الدول الأطراف بموجب المادة 18 من</w:t>
            </w:r>
            <w:r>
              <w:rPr>
                <w:rFonts w:hint="cs"/>
                <w:rtl/>
              </w:rPr>
              <w:t> </w:t>
            </w:r>
            <w:r>
              <w:rPr>
                <w:rtl/>
              </w:rPr>
              <w:t>الاتفاقية</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98</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right" w:leader="dot" w:pos="9029"/>
              </w:tabs>
              <w:ind w:left="1296" w:hanging="1296"/>
              <w:rPr>
                <w:spacing w:val="60"/>
                <w:sz w:val="17"/>
                <w:rtl/>
              </w:rPr>
            </w:pPr>
            <w:r>
              <w:rPr>
                <w:rFonts w:hint="cs"/>
                <w:rtl/>
              </w:rPr>
              <w:tab/>
              <w:t>الخامس -</w:t>
            </w:r>
            <w:r>
              <w:rPr>
                <w:rtl/>
              </w:rPr>
              <w:tab/>
            </w:r>
            <w:r w:rsidRPr="00F6450E">
              <w:rPr>
                <w:rtl/>
              </w:rPr>
              <w:t>الأنشطة ال</w:t>
            </w:r>
            <w:r w:rsidRPr="00F6450E">
              <w:rPr>
                <w:rFonts w:hint="cs"/>
                <w:rtl/>
              </w:rPr>
              <w:t>منفَّذة</w:t>
            </w:r>
            <w:r w:rsidRPr="00F6450E">
              <w:rPr>
                <w:rtl/>
              </w:rPr>
              <w:t xml:space="preserve"> بموجب البروتوكول الاختياري لاتفاقية القضاء على جميع أشكال التمييز ضد المرأة</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99</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right" w:leader="dot" w:pos="9029"/>
              </w:tabs>
              <w:ind w:left="2160" w:hanging="2160"/>
              <w:rPr>
                <w:rFonts w:hint="cs"/>
                <w:spacing w:val="60"/>
                <w:sz w:val="17"/>
                <w:rtl/>
              </w:rPr>
            </w:pPr>
            <w:r w:rsidRPr="000A3379">
              <w:rPr>
                <w:rFonts w:hint="cs"/>
                <w:rtl/>
              </w:rPr>
              <w:tab/>
            </w:r>
            <w:r>
              <w:rPr>
                <w:rtl/>
              </w:rPr>
              <w:tab/>
            </w:r>
            <w:r w:rsidRPr="000A3379">
              <w:rPr>
                <w:rtl/>
              </w:rPr>
              <w:t>ألف</w:t>
            </w:r>
            <w:r w:rsidRPr="000A3379">
              <w:rPr>
                <w:rFonts w:hint="cs"/>
                <w:rtl/>
              </w:rPr>
              <w:t xml:space="preserve"> -</w:t>
            </w:r>
            <w:r w:rsidRPr="000A3379">
              <w:rPr>
                <w:rFonts w:hint="cs"/>
                <w:rtl/>
              </w:rPr>
              <w:tab/>
            </w:r>
            <w:r w:rsidRPr="000A3379">
              <w:rPr>
                <w:rtl/>
              </w:rPr>
              <w:t xml:space="preserve">الإجراءات التي اتخذتها اللجنة في ما </w:t>
            </w:r>
            <w:r w:rsidRPr="000A3379">
              <w:rPr>
                <w:rFonts w:hint="cs"/>
                <w:rtl/>
              </w:rPr>
              <w:t xml:space="preserve">يتصل </w:t>
            </w:r>
            <w:r w:rsidRPr="000A3379">
              <w:rPr>
                <w:rtl/>
              </w:rPr>
              <w:t>بالمسائل الناشئة عن المادة 2 من البروتوكول الاختياري</w:t>
            </w:r>
            <w:r>
              <w:rPr>
                <w:rFonts w:hint="cs"/>
                <w:rtl/>
              </w:rPr>
              <w:t xml:space="preserve"> </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99</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ind w:left="2160" w:hanging="2160"/>
              <w:rPr>
                <w:rFonts w:hint="cs"/>
                <w:spacing w:val="60"/>
                <w:sz w:val="17"/>
                <w:rtl/>
              </w:rPr>
            </w:pPr>
            <w:r>
              <w:rPr>
                <w:rtl/>
              </w:rPr>
              <w:tab/>
            </w:r>
            <w:r>
              <w:rPr>
                <w:rFonts w:hint="cs"/>
                <w:rtl/>
              </w:rPr>
              <w:tab/>
              <w:t>بـاء -</w:t>
            </w:r>
            <w:r>
              <w:rPr>
                <w:rtl/>
              </w:rPr>
              <w:tab/>
            </w:r>
            <w:r w:rsidRPr="00F6450E">
              <w:rPr>
                <w:rtl/>
              </w:rPr>
              <w:t>متابعة آراء اللجنة بشأن البلاغات الفردية</w:t>
            </w:r>
            <w:r>
              <w:rPr>
                <w:rFonts w:hint="cs"/>
                <w:rtl/>
              </w:rPr>
              <w:t xml:space="preserve"> </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99</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left" w:pos="3888"/>
                <w:tab w:val="right" w:leader="dot" w:pos="9029"/>
              </w:tabs>
              <w:ind w:left="2160" w:hanging="2160"/>
              <w:rPr>
                <w:spacing w:val="60"/>
                <w:sz w:val="17"/>
                <w:rtl/>
              </w:rPr>
            </w:pPr>
            <w:r>
              <w:rPr>
                <w:rFonts w:hint="cs"/>
                <w:rtl/>
              </w:rPr>
              <w:tab/>
              <w:t>السادس -</w:t>
            </w:r>
            <w:r>
              <w:rPr>
                <w:rtl/>
              </w:rPr>
              <w:tab/>
            </w:r>
            <w:r w:rsidRPr="00F6450E">
              <w:rPr>
                <w:rtl/>
              </w:rPr>
              <w:t>سبل ووسائل التعجيل بأعمال اللجنة</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100</w:t>
            </w:r>
          </w:p>
        </w:tc>
      </w:tr>
      <w:tr w:rsidR="000A3379" w:rsidRPr="00792810" w:rsidTr="00CE6483">
        <w:tblPrEx>
          <w:tblCellMar>
            <w:top w:w="0" w:type="dxa"/>
            <w:bottom w:w="0" w:type="dxa"/>
          </w:tblCellMar>
        </w:tblPrEx>
        <w:tc>
          <w:tcPr>
            <w:tcW w:w="9028" w:type="dxa"/>
            <w:gridSpan w:val="3"/>
            <w:shd w:val="clear" w:color="auto" w:fill="auto"/>
          </w:tcPr>
          <w:p w:rsidR="000A3379" w:rsidRPr="000A3379" w:rsidRDefault="000A3379" w:rsidP="000A3379">
            <w:pPr>
              <w:tabs>
                <w:tab w:val="right" w:pos="1080"/>
                <w:tab w:val="left" w:pos="1296"/>
                <w:tab w:val="left" w:pos="1728"/>
                <w:tab w:val="left" w:pos="2160"/>
                <w:tab w:val="left" w:pos="2592"/>
                <w:tab w:val="left" w:pos="3024"/>
                <w:tab w:val="left" w:pos="3456"/>
                <w:tab w:val="right" w:leader="dot" w:pos="9029"/>
              </w:tabs>
              <w:ind w:left="2160" w:hanging="2160"/>
              <w:rPr>
                <w:rFonts w:hint="cs"/>
                <w:spacing w:val="60"/>
                <w:sz w:val="17"/>
                <w:rtl/>
              </w:rPr>
            </w:pPr>
            <w:r>
              <w:rPr>
                <w:rtl/>
              </w:rPr>
              <w:tab/>
            </w:r>
            <w:r>
              <w:rPr>
                <w:rFonts w:hint="cs"/>
                <w:rtl/>
              </w:rPr>
              <w:t>السابع -</w:t>
            </w:r>
            <w:r>
              <w:rPr>
                <w:rFonts w:hint="cs"/>
                <w:rtl/>
              </w:rPr>
              <w:tab/>
            </w:r>
            <w:r w:rsidRPr="00F6450E">
              <w:rPr>
                <w:rtl/>
              </w:rPr>
              <w:t>تنفيذ المادة 21 من الاتفاقية</w:t>
            </w:r>
            <w:r>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102</w:t>
            </w:r>
          </w:p>
        </w:tc>
      </w:tr>
      <w:tr w:rsidR="000A3379" w:rsidRPr="00792810" w:rsidTr="00CE6483">
        <w:tblPrEx>
          <w:tblCellMar>
            <w:top w:w="0" w:type="dxa"/>
            <w:bottom w:w="0" w:type="dxa"/>
          </w:tblCellMar>
        </w:tblPrEx>
        <w:tc>
          <w:tcPr>
            <w:tcW w:w="9028" w:type="dxa"/>
            <w:gridSpan w:val="3"/>
            <w:shd w:val="clear" w:color="auto" w:fill="auto"/>
          </w:tcPr>
          <w:p w:rsidR="000A3379" w:rsidRPr="006E7D85" w:rsidRDefault="000A3379" w:rsidP="006E7D85">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ind w:left="2160" w:hanging="2160"/>
              <w:rPr>
                <w:rFonts w:hint="cs"/>
                <w:spacing w:val="60"/>
                <w:sz w:val="17"/>
                <w:rtl/>
              </w:rPr>
            </w:pPr>
            <w:r>
              <w:rPr>
                <w:rFonts w:hint="cs"/>
                <w:rtl/>
              </w:rPr>
              <w:tab/>
              <w:t>الثامن -</w:t>
            </w:r>
            <w:r>
              <w:rPr>
                <w:rtl/>
              </w:rPr>
              <w:tab/>
            </w:r>
            <w:r w:rsidR="006E7D85" w:rsidRPr="00481A99">
              <w:rPr>
                <w:rFonts w:hint="cs"/>
                <w:rtl/>
              </w:rPr>
              <w:t>جدول الأعمال المؤقت للدورة الثامنة والأربعين</w:t>
            </w:r>
            <w:r w:rsidR="006E7D85">
              <w:rPr>
                <w:spacing w:val="60"/>
                <w:sz w:val="17"/>
                <w:rtl/>
              </w:rPr>
              <w:tab/>
            </w:r>
          </w:p>
        </w:tc>
        <w:tc>
          <w:tcPr>
            <w:tcW w:w="806" w:type="dxa"/>
            <w:shd w:val="clear" w:color="auto" w:fill="auto"/>
            <w:vAlign w:val="bottom"/>
          </w:tcPr>
          <w:p w:rsidR="000A3379" w:rsidRDefault="005B7371" w:rsidP="00570149">
            <w:pPr>
              <w:jc w:val="right"/>
              <w:rPr>
                <w:rFonts w:hint="cs"/>
                <w:rtl/>
              </w:rPr>
            </w:pPr>
            <w:r>
              <w:rPr>
                <w:rFonts w:hint="cs"/>
                <w:rtl/>
              </w:rPr>
              <w:t>105</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right" w:leader="dot" w:pos="9029"/>
              </w:tabs>
              <w:ind w:left="2160" w:hanging="2160"/>
              <w:rPr>
                <w:rFonts w:hint="cs"/>
                <w:spacing w:val="60"/>
                <w:sz w:val="17"/>
                <w:rtl/>
              </w:rPr>
            </w:pPr>
            <w:r>
              <w:rPr>
                <w:rFonts w:hint="cs"/>
                <w:rtl/>
              </w:rPr>
              <w:tab/>
              <w:t>التاسع -</w:t>
            </w:r>
            <w:r>
              <w:rPr>
                <w:rtl/>
              </w:rPr>
              <w:tab/>
            </w:r>
            <w:r>
              <w:rPr>
                <w:rFonts w:hint="cs"/>
                <w:rtl/>
              </w:rPr>
              <w:t>اعتماد التقرير</w:t>
            </w:r>
            <w:r>
              <w:rPr>
                <w:spacing w:val="60"/>
                <w:sz w:val="17"/>
                <w:rtl/>
              </w:rPr>
              <w:tab/>
            </w:r>
          </w:p>
        </w:tc>
        <w:tc>
          <w:tcPr>
            <w:tcW w:w="806" w:type="dxa"/>
            <w:shd w:val="clear" w:color="auto" w:fill="auto"/>
            <w:vAlign w:val="bottom"/>
          </w:tcPr>
          <w:p w:rsidR="006E7D85" w:rsidRDefault="005B7371" w:rsidP="00570149">
            <w:pPr>
              <w:jc w:val="right"/>
              <w:rPr>
                <w:rFonts w:hint="cs"/>
                <w:rtl/>
              </w:rPr>
            </w:pPr>
            <w:r>
              <w:rPr>
                <w:rFonts w:hint="cs"/>
                <w:rtl/>
              </w:rPr>
              <w:t>106</w:t>
            </w:r>
          </w:p>
        </w:tc>
      </w:tr>
      <w:tr w:rsidR="006E7D85" w:rsidRPr="00792810" w:rsidTr="00CE6483">
        <w:tblPrEx>
          <w:tblCellMar>
            <w:top w:w="0" w:type="dxa"/>
            <w:bottom w:w="0" w:type="dxa"/>
          </w:tblCellMar>
        </w:tblPrEx>
        <w:tc>
          <w:tcPr>
            <w:tcW w:w="9028" w:type="dxa"/>
            <w:gridSpan w:val="3"/>
            <w:shd w:val="clear" w:color="auto" w:fill="auto"/>
          </w:tcPr>
          <w:p w:rsidR="006E7D85" w:rsidRDefault="006E7D85" w:rsidP="006E7D85">
            <w:pPr>
              <w:tabs>
                <w:tab w:val="right" w:pos="1080"/>
                <w:tab w:val="left" w:pos="1296"/>
                <w:tab w:val="left" w:pos="1728"/>
                <w:tab w:val="right" w:leader="dot" w:pos="9029"/>
              </w:tabs>
              <w:ind w:left="2160" w:hanging="2160"/>
              <w:rPr>
                <w:rFonts w:hint="cs"/>
                <w:rtl/>
              </w:rPr>
            </w:pPr>
            <w:r>
              <w:rPr>
                <w:rtl/>
              </w:rPr>
              <w:tab/>
            </w:r>
            <w:r>
              <w:rPr>
                <w:rFonts w:hint="cs"/>
                <w:rtl/>
              </w:rPr>
              <w:t>المرفقات</w:t>
            </w:r>
          </w:p>
        </w:tc>
        <w:tc>
          <w:tcPr>
            <w:tcW w:w="806" w:type="dxa"/>
            <w:shd w:val="clear" w:color="auto" w:fill="auto"/>
            <w:vAlign w:val="bottom"/>
          </w:tcPr>
          <w:p w:rsidR="006E7D85" w:rsidRDefault="006E7D85" w:rsidP="00570149">
            <w:pPr>
              <w:jc w:val="right"/>
              <w:rPr>
                <w:rFonts w:hint="cs"/>
                <w:rtl/>
              </w:rPr>
            </w:pP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ind w:left="2160" w:hanging="2160"/>
              <w:rPr>
                <w:rFonts w:hint="cs"/>
                <w:b/>
                <w:bCs/>
                <w:spacing w:val="60"/>
                <w:sz w:val="17"/>
                <w:rtl/>
              </w:rPr>
            </w:pPr>
            <w:r>
              <w:rPr>
                <w:rFonts w:hint="cs"/>
                <w:rtl/>
              </w:rPr>
              <w:tab/>
            </w:r>
            <w:r>
              <w:rPr>
                <w:rtl/>
              </w:rPr>
              <w:tab/>
            </w:r>
            <w:r>
              <w:rPr>
                <w:rFonts w:hint="cs"/>
                <w:rtl/>
              </w:rPr>
              <w:t>الأول -</w:t>
            </w:r>
            <w:r w:rsidRPr="006E7D85">
              <w:rPr>
                <w:rtl/>
              </w:rPr>
              <w:tab/>
            </w:r>
            <w:r w:rsidRPr="006E7D85">
              <w:rPr>
                <w:rFonts w:hint="cs"/>
                <w:rtl/>
              </w:rPr>
              <w:t xml:space="preserve">المقرر 47/ثانيا </w:t>
            </w:r>
            <w:r>
              <w:rPr>
                <w:rFonts w:hint="cs"/>
                <w:rtl/>
              </w:rPr>
              <w:t xml:space="preserve">- </w:t>
            </w:r>
            <w:r w:rsidRPr="006E7D85">
              <w:rPr>
                <w:rFonts w:hint="cs"/>
                <w:rtl/>
              </w:rPr>
              <w:t>رسالة موجهة إلى ميشيل باتشيليت المديرة التنفيذية لهيئة الأمم المتحدة للمساواة بين الجنسين وتمكين</w:t>
            </w:r>
            <w:r w:rsidRPr="006E7D85">
              <w:rPr>
                <w:rFonts w:hint="eastAsia"/>
                <w:rtl/>
              </w:rPr>
              <w:t> </w:t>
            </w:r>
            <w:r w:rsidRPr="006E7D85">
              <w:rPr>
                <w:rFonts w:hint="cs"/>
                <w:rtl/>
              </w:rPr>
              <w:t>المرأة</w:t>
            </w:r>
            <w:r>
              <w:rPr>
                <w:rFonts w:hint="cs"/>
                <w:b/>
                <w:bCs/>
                <w:rtl/>
              </w:rPr>
              <w:t xml:space="preserve"> </w:t>
            </w:r>
            <w:r>
              <w:rPr>
                <w:rFonts w:hint="cs"/>
                <w:b/>
                <w:bCs/>
                <w:spacing w:val="60"/>
                <w:sz w:val="17"/>
                <w:rtl/>
              </w:rPr>
              <w:t xml:space="preserve"> </w:t>
            </w:r>
            <w:r>
              <w:rPr>
                <w:b/>
                <w:bCs/>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107</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left" w:pos="3888"/>
                <w:tab w:val="right" w:leader="dot" w:pos="9029"/>
              </w:tabs>
              <w:ind w:left="2160" w:hanging="2160"/>
              <w:rPr>
                <w:rFonts w:hint="cs"/>
                <w:spacing w:val="60"/>
                <w:sz w:val="17"/>
                <w:rtl/>
              </w:rPr>
            </w:pPr>
            <w:r>
              <w:rPr>
                <w:rtl/>
              </w:rPr>
              <w:tab/>
            </w:r>
            <w:r>
              <w:rPr>
                <w:rFonts w:hint="cs"/>
                <w:rtl/>
              </w:rPr>
              <w:tab/>
              <w:t>الثاني -</w:t>
            </w:r>
            <w:r>
              <w:rPr>
                <w:rtl/>
              </w:rPr>
              <w:tab/>
            </w:r>
            <w:r w:rsidRPr="006E7D85">
              <w:rPr>
                <w:rFonts w:hint="cs"/>
                <w:rtl/>
              </w:rPr>
              <w:t>المقرر 47/ثانيا</w:t>
            </w:r>
            <w:r>
              <w:rPr>
                <w:rFonts w:hint="cs"/>
                <w:rtl/>
              </w:rPr>
              <w:t xml:space="preserve"> - </w:t>
            </w:r>
            <w:r w:rsidRPr="006E7D85">
              <w:rPr>
                <w:rFonts w:hint="cs"/>
                <w:rtl/>
              </w:rPr>
              <w:t>رسالة موجهة إلى مارغريت فالستروم، الممثلة الخاصة المعنية بالعنف الجنسي في حالات</w:t>
            </w:r>
            <w:r w:rsidRPr="006E7D85">
              <w:rPr>
                <w:rFonts w:hint="eastAsia"/>
                <w:rtl/>
              </w:rPr>
              <w:t> </w:t>
            </w:r>
            <w:r w:rsidRPr="006E7D85">
              <w:rPr>
                <w:rFonts w:hint="cs"/>
                <w:rtl/>
              </w:rPr>
              <w:t>النزاع</w:t>
            </w:r>
            <w:r>
              <w:rPr>
                <w:rFonts w:hint="cs"/>
                <w:rtl/>
              </w:rPr>
              <w:t xml:space="preserve"> </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108</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right" w:leader="dot" w:pos="9029"/>
              </w:tabs>
              <w:ind w:left="2160" w:hanging="2160"/>
              <w:rPr>
                <w:rFonts w:hint="cs"/>
                <w:spacing w:val="60"/>
                <w:sz w:val="17"/>
                <w:rtl/>
              </w:rPr>
            </w:pPr>
            <w:r>
              <w:rPr>
                <w:rFonts w:hint="cs"/>
                <w:rtl/>
              </w:rPr>
              <w:tab/>
            </w:r>
            <w:r>
              <w:rPr>
                <w:rtl/>
              </w:rPr>
              <w:tab/>
            </w:r>
            <w:r>
              <w:rPr>
                <w:rFonts w:hint="cs"/>
                <w:rtl/>
              </w:rPr>
              <w:t>الثالث -</w:t>
            </w:r>
            <w:r>
              <w:rPr>
                <w:rtl/>
              </w:rPr>
              <w:tab/>
            </w:r>
            <w:r w:rsidRPr="006E7D85">
              <w:rPr>
                <w:rFonts w:hint="cs"/>
                <w:w w:val="100"/>
                <w:rtl/>
              </w:rPr>
              <w:t>المقرر 47/خامسا - التوصية العامة بشأن الالتزامات الأساسية التي تقع على عاتق الدول الأطراف بموجب المادة</w:t>
            </w:r>
            <w:r w:rsidRPr="006E7D85">
              <w:rPr>
                <w:rFonts w:hint="eastAsia"/>
                <w:w w:val="100"/>
                <w:rtl/>
              </w:rPr>
              <w:t> </w:t>
            </w:r>
            <w:r w:rsidRPr="006E7D85">
              <w:rPr>
                <w:rFonts w:hint="cs"/>
                <w:w w:val="100"/>
                <w:rtl/>
              </w:rPr>
              <w:t xml:space="preserve">2 من اتفاقية </w:t>
            </w:r>
            <w:r w:rsidRPr="00113012">
              <w:rPr>
                <w:rFonts w:hint="cs"/>
                <w:w w:val="100"/>
                <w:rtl/>
              </w:rPr>
              <w:t>القضاء</w:t>
            </w:r>
            <w:r w:rsidRPr="006E7D85">
              <w:rPr>
                <w:rFonts w:hint="cs"/>
                <w:w w:val="100"/>
                <w:rtl/>
              </w:rPr>
              <w:t xml:space="preserve"> على جميع أشكال التمييز ضد المرأة</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109</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ind w:left="2160" w:hanging="2160"/>
              <w:rPr>
                <w:b/>
                <w:bCs/>
                <w:spacing w:val="60"/>
                <w:sz w:val="17"/>
                <w:rtl/>
              </w:rPr>
            </w:pPr>
            <w:r>
              <w:rPr>
                <w:rtl/>
              </w:rPr>
              <w:tab/>
            </w:r>
            <w:r>
              <w:rPr>
                <w:rFonts w:hint="cs"/>
                <w:rtl/>
              </w:rPr>
              <w:tab/>
              <w:t>الرابع -</w:t>
            </w:r>
            <w:r>
              <w:rPr>
                <w:rtl/>
              </w:rPr>
              <w:tab/>
            </w:r>
            <w:r w:rsidRPr="006E7D85">
              <w:rPr>
                <w:rFonts w:hint="cs"/>
                <w:rtl/>
              </w:rPr>
              <w:t>المقرر 47/سادسا</w:t>
            </w:r>
            <w:r>
              <w:rPr>
                <w:rFonts w:hint="cs"/>
                <w:rtl/>
              </w:rPr>
              <w:t xml:space="preserve"> - </w:t>
            </w:r>
            <w:r w:rsidRPr="006E7D85">
              <w:rPr>
                <w:rtl/>
              </w:rPr>
              <w:t>التوصية العامة بشأن المسنات وحماية حقوقهن الإنسانية</w:t>
            </w:r>
            <w:r>
              <w:rPr>
                <w:spacing w:val="60"/>
                <w:sz w:val="17"/>
                <w:rtl/>
              </w:rPr>
              <w:tab/>
            </w:r>
            <w:r>
              <w:rPr>
                <w:b/>
                <w:bCs/>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124</w:t>
            </w:r>
          </w:p>
        </w:tc>
      </w:tr>
      <w:tr w:rsidR="006E7D85" w:rsidRPr="00792810" w:rsidTr="00CE6483">
        <w:tblPrEx>
          <w:tblCellMar>
            <w:top w:w="0" w:type="dxa"/>
            <w:bottom w:w="0" w:type="dxa"/>
          </w:tblCellMar>
        </w:tblPrEx>
        <w:tc>
          <w:tcPr>
            <w:tcW w:w="9028" w:type="dxa"/>
            <w:gridSpan w:val="3"/>
            <w:shd w:val="clear" w:color="auto" w:fill="auto"/>
          </w:tcPr>
          <w:p w:rsidR="006E7D85" w:rsidRPr="00EA4822" w:rsidRDefault="006E7D85" w:rsidP="00EA4822">
            <w:pPr>
              <w:tabs>
                <w:tab w:val="right" w:pos="1080"/>
                <w:tab w:val="left" w:pos="1296"/>
                <w:tab w:val="left" w:pos="1728"/>
                <w:tab w:val="left" w:pos="2160"/>
                <w:tab w:val="left" w:pos="2592"/>
                <w:tab w:val="left" w:pos="3024"/>
                <w:tab w:val="right" w:leader="dot" w:pos="9029"/>
              </w:tabs>
              <w:ind w:left="2160" w:hanging="2160"/>
              <w:rPr>
                <w:rFonts w:hint="cs"/>
                <w:b/>
                <w:bCs/>
                <w:spacing w:val="60"/>
                <w:sz w:val="17"/>
                <w:rtl/>
              </w:rPr>
            </w:pPr>
            <w:r>
              <w:rPr>
                <w:rFonts w:hint="cs"/>
                <w:rtl/>
              </w:rPr>
              <w:tab/>
            </w:r>
            <w:r>
              <w:rPr>
                <w:rtl/>
              </w:rPr>
              <w:tab/>
            </w:r>
            <w:r w:rsidRPr="00EA4822">
              <w:rPr>
                <w:rFonts w:hint="cs"/>
                <w:w w:val="100"/>
                <w:rtl/>
              </w:rPr>
              <w:t>الخامس</w:t>
            </w:r>
            <w:r>
              <w:rPr>
                <w:rFonts w:hint="cs"/>
                <w:rtl/>
              </w:rPr>
              <w:t xml:space="preserve"> -</w:t>
            </w:r>
            <w:r w:rsidR="00EA4822">
              <w:rPr>
                <w:rtl/>
              </w:rPr>
              <w:tab/>
            </w:r>
            <w:r w:rsidRPr="006E7D85">
              <w:rPr>
                <w:rFonts w:hint="cs"/>
                <w:rtl/>
              </w:rPr>
              <w:t>المقرر 47 سابعا</w:t>
            </w:r>
            <w:r>
              <w:rPr>
                <w:rFonts w:hint="cs"/>
                <w:rtl/>
              </w:rPr>
              <w:t xml:space="preserve"> - </w:t>
            </w:r>
            <w:r w:rsidRPr="006E7D85">
              <w:rPr>
                <w:rFonts w:hint="cs"/>
                <w:rtl/>
              </w:rPr>
              <w:t>بيان بشأن إنشاء هيئة الأمم المتحدة المعنية بالمساواة بين الجنسين وتمكين</w:t>
            </w:r>
            <w:r w:rsidRPr="006E7D85">
              <w:rPr>
                <w:rFonts w:hint="eastAsia"/>
                <w:rtl/>
              </w:rPr>
              <w:t> </w:t>
            </w:r>
            <w:r w:rsidRPr="006E7D85">
              <w:rPr>
                <w:rFonts w:hint="cs"/>
                <w:rtl/>
              </w:rPr>
              <w:t>المرأة</w:t>
            </w:r>
            <w:r w:rsidR="00EA4822">
              <w:rPr>
                <w:rFonts w:hint="cs"/>
                <w:spacing w:val="60"/>
                <w:sz w:val="17"/>
                <w:rtl/>
              </w:rPr>
              <w:t xml:space="preserve"> </w:t>
            </w:r>
            <w:r w:rsidR="00EA4822">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137</w:t>
            </w:r>
          </w:p>
        </w:tc>
      </w:tr>
      <w:tr w:rsidR="006E7D85" w:rsidRPr="00792810" w:rsidTr="00CE6483">
        <w:tblPrEx>
          <w:tblCellMar>
            <w:top w:w="0" w:type="dxa"/>
            <w:bottom w:w="0" w:type="dxa"/>
          </w:tblCellMar>
        </w:tblPrEx>
        <w:tc>
          <w:tcPr>
            <w:tcW w:w="9028" w:type="dxa"/>
            <w:gridSpan w:val="3"/>
            <w:shd w:val="clear" w:color="auto" w:fill="auto"/>
          </w:tcPr>
          <w:p w:rsidR="006E7D85" w:rsidRPr="00EA4822" w:rsidRDefault="006E7D85" w:rsidP="00EA482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ind w:left="2160" w:hanging="2160"/>
              <w:rPr>
                <w:rFonts w:hint="cs"/>
                <w:spacing w:val="60"/>
                <w:sz w:val="17"/>
                <w:rtl/>
              </w:rPr>
            </w:pPr>
            <w:r>
              <w:rPr>
                <w:rtl/>
              </w:rPr>
              <w:tab/>
            </w:r>
            <w:r>
              <w:rPr>
                <w:rFonts w:hint="cs"/>
                <w:rtl/>
              </w:rPr>
              <w:tab/>
              <w:t>السادس -</w:t>
            </w:r>
            <w:r w:rsidR="00EA4822">
              <w:rPr>
                <w:rtl/>
              </w:rPr>
              <w:tab/>
            </w:r>
            <w:r w:rsidRPr="00B5568D">
              <w:rPr>
                <w:rFonts w:hint="cs"/>
                <w:rtl/>
              </w:rPr>
              <w:t>الوثائق المعروضة على اللجنة في دورتها السابعة والأربعين</w:t>
            </w:r>
            <w:r w:rsidR="00EA4822">
              <w:rPr>
                <w:rFonts w:hint="cs"/>
                <w:spacing w:val="60"/>
                <w:sz w:val="17"/>
                <w:rtl/>
              </w:rPr>
              <w:t xml:space="preserve"> </w:t>
            </w:r>
            <w:r w:rsidR="00EA4822">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139</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ind w:left="2160" w:hanging="2160"/>
              <w:rPr>
                <w:spacing w:val="60"/>
                <w:sz w:val="17"/>
                <w:rtl/>
              </w:rPr>
            </w:pPr>
            <w:r>
              <w:rPr>
                <w:rtl/>
              </w:rPr>
              <w:tab/>
            </w:r>
            <w:r>
              <w:rPr>
                <w:rFonts w:hint="cs"/>
                <w:rtl/>
              </w:rPr>
              <w:tab/>
              <w:t>السابع -</w:t>
            </w:r>
            <w:r>
              <w:rPr>
                <w:rtl/>
              </w:rPr>
              <w:tab/>
            </w:r>
            <w:r w:rsidRPr="006E7D85">
              <w:rPr>
                <w:rFonts w:hint="cs"/>
                <w:w w:val="100"/>
                <w:rtl/>
                <w:lang w:bidi="ar-SY"/>
              </w:rPr>
              <w:t>أعضاء اللجنة المعنية بالقضاء على التمييز ضد المرأة في 22 تشرين الأول/أكتوبر 2010</w:t>
            </w:r>
            <w:r>
              <w:rPr>
                <w:spacing w:val="60"/>
                <w:sz w:val="17"/>
                <w:rtl/>
                <w:lang w:bidi="ar-SY"/>
              </w:rPr>
              <w:tab/>
            </w:r>
          </w:p>
        </w:tc>
        <w:tc>
          <w:tcPr>
            <w:tcW w:w="806" w:type="dxa"/>
            <w:shd w:val="clear" w:color="auto" w:fill="auto"/>
            <w:vAlign w:val="bottom"/>
          </w:tcPr>
          <w:p w:rsidR="006E7D85" w:rsidRDefault="005B7371" w:rsidP="006E7D85">
            <w:pPr>
              <w:jc w:val="right"/>
              <w:rPr>
                <w:rFonts w:hint="cs"/>
                <w:rtl/>
              </w:rPr>
            </w:pPr>
            <w:r>
              <w:rPr>
                <w:rFonts w:hint="cs"/>
                <w:rtl/>
              </w:rPr>
              <w:t>140</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ind w:left="2160" w:hanging="2160"/>
              <w:rPr>
                <w:spacing w:val="60"/>
                <w:sz w:val="17"/>
                <w:rtl/>
              </w:rPr>
            </w:pPr>
            <w:r>
              <w:rPr>
                <w:rFonts w:hint="cs"/>
                <w:rtl/>
              </w:rPr>
              <w:tab/>
            </w:r>
            <w:r>
              <w:rPr>
                <w:rtl/>
              </w:rPr>
              <w:tab/>
            </w:r>
            <w:r>
              <w:rPr>
                <w:rFonts w:hint="cs"/>
                <w:rtl/>
              </w:rPr>
              <w:t>الثامن -</w:t>
            </w:r>
            <w:r>
              <w:rPr>
                <w:rtl/>
              </w:rPr>
              <w:tab/>
            </w:r>
            <w:r w:rsidRPr="00073C0A">
              <w:rPr>
                <w:rtl/>
              </w:rPr>
              <w:t xml:space="preserve">تقرير الفريق العامل المعني بالبلاغات المقدمة بموجب البروتوكول الاختياري لاتفاقية القضاء على جميع أشكال التمييز ضد المرأة عن دورته </w:t>
            </w:r>
            <w:r w:rsidRPr="00073C0A">
              <w:rPr>
                <w:rFonts w:hint="cs"/>
                <w:rtl/>
              </w:rPr>
              <w:t>الثامنة</w:t>
            </w:r>
            <w:r w:rsidRPr="00073C0A">
              <w:rPr>
                <w:rtl/>
              </w:rPr>
              <w:t xml:space="preserve"> عشرة</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141</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ind w:left="2160" w:hanging="2160"/>
              <w:rPr>
                <w:spacing w:val="60"/>
                <w:sz w:val="17"/>
                <w:rtl/>
              </w:rPr>
            </w:pPr>
            <w:r>
              <w:rPr>
                <w:rtl/>
              </w:rPr>
              <w:tab/>
            </w:r>
            <w:r>
              <w:rPr>
                <w:rFonts w:hint="cs"/>
                <w:rtl/>
              </w:rPr>
              <w:tab/>
              <w:t>التاسع -</w:t>
            </w:r>
            <w:r>
              <w:rPr>
                <w:rtl/>
              </w:rPr>
              <w:tab/>
            </w:r>
            <w:r w:rsidRPr="009D5D6A">
              <w:rPr>
                <w:rtl/>
              </w:rPr>
              <w:t>تقرير اللجنة المقدم بموجب البروتوكول الاختياري والمتعلق بمتابعة آراء اللجنة المعنية بالقضاء على التمييز ضد المرأة بشأن البلاغات الفردية</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145</w:t>
            </w:r>
          </w:p>
        </w:tc>
      </w:tr>
      <w:tr w:rsidR="006E7D85" w:rsidRPr="00792810" w:rsidTr="00CE6483">
        <w:tblPrEx>
          <w:tblCellMar>
            <w:top w:w="0" w:type="dxa"/>
            <w:bottom w:w="0" w:type="dxa"/>
          </w:tblCellMar>
        </w:tblPrEx>
        <w:tc>
          <w:tcPr>
            <w:tcW w:w="9028" w:type="dxa"/>
            <w:gridSpan w:val="3"/>
            <w:shd w:val="clear" w:color="auto" w:fill="auto"/>
          </w:tcPr>
          <w:p w:rsid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ind w:left="2160" w:hanging="2160"/>
              <w:rPr>
                <w:rFonts w:hint="cs"/>
                <w:rtl/>
              </w:rPr>
            </w:pPr>
            <w:r>
              <w:rPr>
                <w:rFonts w:hint="cs"/>
                <w:rtl/>
              </w:rPr>
              <w:tab/>
            </w:r>
            <w:r>
              <w:rPr>
                <w:rtl/>
              </w:rPr>
              <w:tab/>
            </w:r>
            <w:r>
              <w:rPr>
                <w:rFonts w:hint="cs"/>
                <w:rtl/>
              </w:rPr>
              <w:t xml:space="preserve">الجزء الثالث </w:t>
            </w:r>
          </w:p>
          <w:p w:rsidR="006E7D85" w:rsidRP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ind w:left="2160" w:hanging="2160"/>
              <w:rPr>
                <w:rFonts w:hint="cs"/>
                <w:spacing w:val="60"/>
                <w:sz w:val="17"/>
                <w:rtl/>
              </w:rPr>
            </w:pPr>
            <w:r>
              <w:rPr>
                <w:rtl/>
              </w:rPr>
              <w:tab/>
            </w:r>
            <w:r>
              <w:rPr>
                <w:rFonts w:hint="cs"/>
                <w:rtl/>
              </w:rPr>
              <w:tab/>
            </w:r>
            <w:r w:rsidRPr="002D0B45">
              <w:rPr>
                <w:rtl/>
              </w:rPr>
              <w:t>تقرير اللجنة المعنية بالقضاء على التمييز ضد المرأة عن أعمال دورتها ال</w:t>
            </w:r>
            <w:r w:rsidRPr="002D0B45">
              <w:rPr>
                <w:rFonts w:hint="cs"/>
                <w:rtl/>
              </w:rPr>
              <w:t>ثامن</w:t>
            </w:r>
            <w:r w:rsidRPr="002D0B45">
              <w:rPr>
                <w:rtl/>
              </w:rPr>
              <w:t>ة والأربعين</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154</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right" w:leader="dot" w:pos="9029"/>
              </w:tabs>
              <w:ind w:left="2160" w:hanging="2160"/>
              <w:rPr>
                <w:rFonts w:hint="cs"/>
                <w:spacing w:val="60"/>
                <w:sz w:val="17"/>
                <w:rtl/>
              </w:rPr>
            </w:pPr>
            <w:r>
              <w:rPr>
                <w:rtl/>
              </w:rPr>
              <w:tab/>
            </w:r>
            <w:r>
              <w:rPr>
                <w:rFonts w:hint="cs"/>
                <w:rtl/>
              </w:rPr>
              <w:t>الأول -</w:t>
            </w:r>
            <w:r>
              <w:rPr>
                <w:rtl/>
              </w:rPr>
              <w:tab/>
            </w:r>
            <w:r w:rsidRPr="004A3A7B">
              <w:rPr>
                <w:rtl/>
              </w:rPr>
              <w:t>المسائل المعروضة على الدول الأطراف في اتفاقية القضاء على جميع أشكال التمييز ضد المرأة</w:t>
            </w:r>
            <w:r>
              <w:rPr>
                <w:rFonts w:hint="cs"/>
                <w:rtl/>
              </w:rPr>
              <w:t xml:space="preserve"> </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155</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right" w:leader="dot" w:pos="9029"/>
              </w:tabs>
              <w:ind w:left="2160" w:hanging="2160"/>
              <w:rPr>
                <w:spacing w:val="60"/>
                <w:sz w:val="17"/>
                <w:rtl/>
              </w:rPr>
            </w:pPr>
            <w:r>
              <w:rPr>
                <w:rFonts w:hint="cs"/>
                <w:rtl/>
              </w:rPr>
              <w:tab/>
              <w:t>الثاني -</w:t>
            </w:r>
            <w:r>
              <w:rPr>
                <w:rtl/>
              </w:rPr>
              <w:tab/>
            </w:r>
            <w:r w:rsidRPr="004A3A7B">
              <w:rPr>
                <w:rtl/>
              </w:rPr>
              <w:t>المسائل التنظيمية ومسائل أخرى</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157</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ind w:left="2160" w:hanging="2160"/>
              <w:rPr>
                <w:spacing w:val="60"/>
                <w:sz w:val="17"/>
                <w:rtl/>
              </w:rPr>
            </w:pPr>
            <w:r>
              <w:rPr>
                <w:rtl/>
              </w:rPr>
              <w:tab/>
            </w:r>
            <w:r>
              <w:rPr>
                <w:rFonts w:hint="cs"/>
                <w:rtl/>
              </w:rPr>
              <w:tab/>
              <w:t>ألف -</w:t>
            </w:r>
            <w:r>
              <w:rPr>
                <w:rtl/>
              </w:rPr>
              <w:tab/>
            </w:r>
            <w:r w:rsidRPr="004A3A7B">
              <w:rPr>
                <w:rtl/>
              </w:rPr>
              <w:t>الدول الأطراف في الاتفاقية وفي البروتوكول الاختياري</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157</w:t>
            </w:r>
          </w:p>
        </w:tc>
      </w:tr>
      <w:tr w:rsidR="006E7D85" w:rsidRPr="00792810" w:rsidTr="00CE6483">
        <w:tblPrEx>
          <w:tblCellMar>
            <w:top w:w="0" w:type="dxa"/>
            <w:bottom w:w="0" w:type="dxa"/>
          </w:tblCellMar>
        </w:tblPrEx>
        <w:tc>
          <w:tcPr>
            <w:tcW w:w="9028" w:type="dxa"/>
            <w:gridSpan w:val="3"/>
            <w:shd w:val="clear" w:color="auto" w:fill="auto"/>
          </w:tcPr>
          <w:p w:rsidR="006E7D85" w:rsidRPr="006E7D85" w:rsidRDefault="006E7D85" w:rsidP="006E7D85">
            <w:pPr>
              <w:tabs>
                <w:tab w:val="right" w:pos="1080"/>
                <w:tab w:val="left" w:pos="1296"/>
                <w:tab w:val="left" w:pos="1728"/>
                <w:tab w:val="left" w:pos="2160"/>
                <w:tab w:val="left" w:pos="2592"/>
                <w:tab w:val="left" w:pos="3024"/>
                <w:tab w:val="right" w:leader="dot" w:pos="9029"/>
              </w:tabs>
              <w:ind w:left="2160" w:hanging="2160"/>
              <w:rPr>
                <w:spacing w:val="60"/>
                <w:sz w:val="17"/>
                <w:rtl/>
              </w:rPr>
            </w:pPr>
            <w:r>
              <w:rPr>
                <w:rFonts w:hint="cs"/>
                <w:rtl/>
              </w:rPr>
              <w:tab/>
            </w:r>
            <w:r>
              <w:rPr>
                <w:rtl/>
              </w:rPr>
              <w:tab/>
            </w:r>
            <w:r>
              <w:rPr>
                <w:rFonts w:hint="cs"/>
                <w:rtl/>
              </w:rPr>
              <w:t>بـاء -</w:t>
            </w:r>
            <w:r>
              <w:rPr>
                <w:rtl/>
              </w:rPr>
              <w:tab/>
            </w:r>
            <w:r w:rsidRPr="004A3A7B">
              <w:rPr>
                <w:rtl/>
              </w:rPr>
              <w:t>افتتاح الدورة</w:t>
            </w:r>
            <w:r>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158</w:t>
            </w:r>
          </w:p>
        </w:tc>
      </w:tr>
      <w:tr w:rsidR="006E7D85" w:rsidRPr="00792810" w:rsidTr="00CE6483">
        <w:tblPrEx>
          <w:tblCellMar>
            <w:top w:w="0" w:type="dxa"/>
            <w:bottom w:w="0" w:type="dxa"/>
          </w:tblCellMar>
        </w:tblPrEx>
        <w:tc>
          <w:tcPr>
            <w:tcW w:w="9028" w:type="dxa"/>
            <w:gridSpan w:val="3"/>
            <w:shd w:val="clear" w:color="auto" w:fill="auto"/>
          </w:tcPr>
          <w:p w:rsidR="006E7D85" w:rsidRPr="00871F00" w:rsidRDefault="006E7D85" w:rsidP="00871F00">
            <w:pPr>
              <w:tabs>
                <w:tab w:val="right" w:pos="1080"/>
                <w:tab w:val="left" w:pos="1296"/>
                <w:tab w:val="left" w:pos="1728"/>
                <w:tab w:val="left" w:pos="2160"/>
                <w:tab w:val="left" w:pos="2592"/>
                <w:tab w:val="left" w:pos="3024"/>
                <w:tab w:val="left" w:pos="3456"/>
                <w:tab w:val="right" w:leader="dot" w:pos="9029"/>
              </w:tabs>
              <w:ind w:left="2160" w:hanging="2160"/>
              <w:rPr>
                <w:spacing w:val="60"/>
                <w:sz w:val="17"/>
                <w:rtl/>
              </w:rPr>
            </w:pPr>
            <w:r>
              <w:rPr>
                <w:rtl/>
              </w:rPr>
              <w:tab/>
            </w:r>
            <w:r>
              <w:rPr>
                <w:rFonts w:hint="cs"/>
                <w:rtl/>
              </w:rPr>
              <w:tab/>
              <w:t>جيم -</w:t>
            </w:r>
            <w:r>
              <w:rPr>
                <w:rtl/>
              </w:rPr>
              <w:tab/>
            </w:r>
            <w:r w:rsidR="00871F00" w:rsidRPr="004A3A7B">
              <w:rPr>
                <w:rtl/>
              </w:rPr>
              <w:t>إقرار جدول الأعمال</w:t>
            </w:r>
            <w:r w:rsidR="00871F00">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158</w:t>
            </w:r>
          </w:p>
        </w:tc>
      </w:tr>
      <w:tr w:rsidR="006E7D85" w:rsidRPr="00792810" w:rsidTr="00CE6483">
        <w:tblPrEx>
          <w:tblCellMar>
            <w:top w:w="0" w:type="dxa"/>
            <w:bottom w:w="0" w:type="dxa"/>
          </w:tblCellMar>
        </w:tblPrEx>
        <w:tc>
          <w:tcPr>
            <w:tcW w:w="9028" w:type="dxa"/>
            <w:gridSpan w:val="3"/>
            <w:shd w:val="clear" w:color="auto" w:fill="auto"/>
          </w:tcPr>
          <w:p w:rsidR="006E7D85" w:rsidRPr="00871F00" w:rsidRDefault="006E7D85" w:rsidP="00871F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ind w:left="2160" w:hanging="2160"/>
              <w:rPr>
                <w:spacing w:val="60"/>
                <w:sz w:val="17"/>
                <w:rtl/>
              </w:rPr>
            </w:pPr>
            <w:r>
              <w:rPr>
                <w:rFonts w:hint="cs"/>
                <w:rtl/>
              </w:rPr>
              <w:tab/>
            </w:r>
            <w:r>
              <w:rPr>
                <w:rtl/>
              </w:rPr>
              <w:tab/>
            </w:r>
            <w:r>
              <w:rPr>
                <w:rFonts w:hint="cs"/>
                <w:rtl/>
              </w:rPr>
              <w:t>دال -</w:t>
            </w:r>
            <w:r>
              <w:rPr>
                <w:rtl/>
              </w:rPr>
              <w:tab/>
            </w:r>
            <w:r w:rsidR="00871F00" w:rsidRPr="004A3A7B">
              <w:rPr>
                <w:rtl/>
              </w:rPr>
              <w:t>تقرير الفريق العامل لما قبل الدورة</w:t>
            </w:r>
            <w:r w:rsidR="00871F00">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158</w:t>
            </w:r>
          </w:p>
        </w:tc>
      </w:tr>
      <w:tr w:rsidR="006E7D85" w:rsidRPr="00792810" w:rsidTr="00CE6483">
        <w:tblPrEx>
          <w:tblCellMar>
            <w:top w:w="0" w:type="dxa"/>
            <w:bottom w:w="0" w:type="dxa"/>
          </w:tblCellMar>
        </w:tblPrEx>
        <w:tc>
          <w:tcPr>
            <w:tcW w:w="9028" w:type="dxa"/>
            <w:gridSpan w:val="3"/>
            <w:shd w:val="clear" w:color="auto" w:fill="auto"/>
          </w:tcPr>
          <w:p w:rsidR="006E7D85" w:rsidRPr="00871F00" w:rsidRDefault="006E7D85" w:rsidP="00871F00">
            <w:pPr>
              <w:tabs>
                <w:tab w:val="right" w:pos="1080"/>
                <w:tab w:val="left" w:pos="1296"/>
                <w:tab w:val="left" w:pos="1728"/>
                <w:tab w:val="left" w:pos="2160"/>
                <w:tab w:val="left" w:pos="2592"/>
                <w:tab w:val="left" w:pos="3024"/>
                <w:tab w:val="right" w:leader="dot" w:pos="9029"/>
              </w:tabs>
              <w:ind w:left="2160" w:hanging="2160"/>
              <w:rPr>
                <w:spacing w:val="60"/>
                <w:sz w:val="17"/>
                <w:rtl/>
              </w:rPr>
            </w:pPr>
            <w:r>
              <w:rPr>
                <w:rFonts w:hint="cs"/>
                <w:rtl/>
              </w:rPr>
              <w:tab/>
            </w:r>
            <w:r>
              <w:rPr>
                <w:rtl/>
              </w:rPr>
              <w:tab/>
            </w:r>
            <w:r>
              <w:rPr>
                <w:rFonts w:hint="cs"/>
                <w:rtl/>
              </w:rPr>
              <w:t>هاء -</w:t>
            </w:r>
            <w:r>
              <w:rPr>
                <w:rtl/>
              </w:rPr>
              <w:tab/>
            </w:r>
            <w:r w:rsidR="00871F00" w:rsidRPr="004A3A7B">
              <w:rPr>
                <w:rtl/>
              </w:rPr>
              <w:t>تنظيم الأعمال</w:t>
            </w:r>
            <w:r w:rsidR="00871F00">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158</w:t>
            </w:r>
          </w:p>
        </w:tc>
      </w:tr>
      <w:tr w:rsidR="006E7D85" w:rsidRPr="00792810" w:rsidTr="00CE6483">
        <w:tblPrEx>
          <w:tblCellMar>
            <w:top w:w="0" w:type="dxa"/>
            <w:bottom w:w="0" w:type="dxa"/>
          </w:tblCellMar>
        </w:tblPrEx>
        <w:tc>
          <w:tcPr>
            <w:tcW w:w="9028" w:type="dxa"/>
            <w:gridSpan w:val="3"/>
            <w:shd w:val="clear" w:color="auto" w:fill="auto"/>
          </w:tcPr>
          <w:p w:rsidR="006E7D85" w:rsidRPr="00871F00" w:rsidRDefault="00D2633E" w:rsidP="00871F00">
            <w:pPr>
              <w:tabs>
                <w:tab w:val="right" w:pos="1080"/>
                <w:tab w:val="left" w:pos="1296"/>
                <w:tab w:val="left" w:pos="1728"/>
                <w:tab w:val="left" w:pos="2160"/>
                <w:tab w:val="left" w:pos="2592"/>
                <w:tab w:val="left" w:pos="3024"/>
                <w:tab w:val="right" w:leader="dot" w:pos="9029"/>
              </w:tabs>
              <w:ind w:left="2160" w:hanging="2160"/>
              <w:rPr>
                <w:spacing w:val="60"/>
                <w:sz w:val="17"/>
                <w:rtl/>
              </w:rPr>
            </w:pPr>
            <w:r>
              <w:rPr>
                <w:rtl/>
              </w:rPr>
              <w:tab/>
            </w:r>
            <w:r>
              <w:rPr>
                <w:rFonts w:hint="cs"/>
                <w:rtl/>
              </w:rPr>
              <w:tab/>
              <w:t>واو -</w:t>
            </w:r>
            <w:r>
              <w:rPr>
                <w:rtl/>
              </w:rPr>
              <w:tab/>
            </w:r>
            <w:r w:rsidR="00871F00" w:rsidRPr="004A3A7B">
              <w:rPr>
                <w:rtl/>
              </w:rPr>
              <w:t>عضوية اللجنة</w:t>
            </w:r>
            <w:r w:rsidR="00871F00">
              <w:rPr>
                <w:spacing w:val="60"/>
                <w:sz w:val="17"/>
                <w:rtl/>
              </w:rPr>
              <w:tab/>
            </w:r>
          </w:p>
        </w:tc>
        <w:tc>
          <w:tcPr>
            <w:tcW w:w="806" w:type="dxa"/>
            <w:shd w:val="clear" w:color="auto" w:fill="auto"/>
            <w:vAlign w:val="bottom"/>
          </w:tcPr>
          <w:p w:rsidR="006E7D85" w:rsidRDefault="005B7371" w:rsidP="006E7D85">
            <w:pPr>
              <w:jc w:val="right"/>
              <w:rPr>
                <w:rFonts w:hint="cs"/>
                <w:rtl/>
              </w:rPr>
            </w:pPr>
            <w:r>
              <w:rPr>
                <w:rFonts w:hint="cs"/>
                <w:rtl/>
              </w:rPr>
              <w:t>159</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ind w:left="2160" w:hanging="2160"/>
              <w:rPr>
                <w:rFonts w:hint="cs"/>
                <w:spacing w:val="60"/>
                <w:sz w:val="17"/>
                <w:rtl/>
              </w:rPr>
            </w:pPr>
            <w:r>
              <w:rPr>
                <w:rFonts w:hint="cs"/>
                <w:rtl/>
              </w:rPr>
              <w:tab/>
              <w:t>الثالث -</w:t>
            </w:r>
            <w:r>
              <w:rPr>
                <w:rtl/>
              </w:rPr>
              <w:tab/>
            </w:r>
            <w:r w:rsidR="00871F00">
              <w:rPr>
                <w:rtl/>
              </w:rPr>
              <w:t xml:space="preserve">تقرير </w:t>
            </w:r>
            <w:r w:rsidR="00871F00">
              <w:rPr>
                <w:rFonts w:hint="cs"/>
                <w:rtl/>
              </w:rPr>
              <w:t>ال</w:t>
            </w:r>
            <w:r w:rsidR="00871F00">
              <w:rPr>
                <w:rtl/>
              </w:rPr>
              <w:t>رئيسة عن الأنشطة ال</w:t>
            </w:r>
            <w:r w:rsidR="00871F00">
              <w:rPr>
                <w:rFonts w:hint="cs"/>
                <w:rtl/>
              </w:rPr>
              <w:t>مضطلع</w:t>
            </w:r>
            <w:r w:rsidR="00871F00" w:rsidRPr="004A3A7B">
              <w:rPr>
                <w:rtl/>
              </w:rPr>
              <w:t xml:space="preserve"> بها بين </w:t>
            </w:r>
            <w:r w:rsidR="00871F00">
              <w:rPr>
                <w:rFonts w:hint="cs"/>
                <w:rtl/>
              </w:rPr>
              <w:t>دورتي اللجنة</w:t>
            </w:r>
            <w:r w:rsidR="00871F00">
              <w:rPr>
                <w:rtl/>
              </w:rPr>
              <w:t xml:space="preserve"> ال</w:t>
            </w:r>
            <w:r w:rsidR="00871F00">
              <w:rPr>
                <w:rFonts w:hint="cs"/>
                <w:rtl/>
              </w:rPr>
              <w:t>سابع</w:t>
            </w:r>
            <w:r w:rsidR="00871F00">
              <w:rPr>
                <w:rtl/>
              </w:rPr>
              <w:t>ة والأربعين وال</w:t>
            </w:r>
            <w:r w:rsidR="00871F00">
              <w:rPr>
                <w:rFonts w:hint="cs"/>
                <w:rtl/>
              </w:rPr>
              <w:t>ثامن</w:t>
            </w:r>
            <w:r w:rsidR="00871F00">
              <w:rPr>
                <w:rtl/>
              </w:rPr>
              <w:t>ة والأربعين</w:t>
            </w:r>
            <w:r w:rsidR="00871F00">
              <w:rPr>
                <w:rFonts w:hint="cs"/>
                <w:rtl/>
              </w:rPr>
              <w:t xml:space="preserve"> </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160</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ind w:left="2160" w:hanging="2160"/>
              <w:rPr>
                <w:spacing w:val="60"/>
                <w:sz w:val="17"/>
                <w:rtl/>
              </w:rPr>
            </w:pPr>
            <w:r>
              <w:rPr>
                <w:rtl/>
              </w:rPr>
              <w:tab/>
            </w:r>
            <w:r>
              <w:rPr>
                <w:rFonts w:hint="cs"/>
                <w:rtl/>
              </w:rPr>
              <w:t>الرابع -</w:t>
            </w:r>
            <w:r>
              <w:rPr>
                <w:rtl/>
              </w:rPr>
              <w:tab/>
            </w:r>
            <w:r w:rsidR="00871F00" w:rsidRPr="004A3A7B">
              <w:rPr>
                <w:rtl/>
              </w:rPr>
              <w:t>النظر في التقارير المقدّمة من الدول الأطراف بموجب المادة 18 من</w:t>
            </w:r>
            <w:r w:rsidR="00871F00">
              <w:rPr>
                <w:rFonts w:hint="cs"/>
                <w:rtl/>
              </w:rPr>
              <w:t> </w:t>
            </w:r>
            <w:r w:rsidR="00871F00" w:rsidRPr="004A3A7B">
              <w:rPr>
                <w:rtl/>
              </w:rPr>
              <w:t>الاتفاقية</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161</w:t>
            </w:r>
          </w:p>
        </w:tc>
      </w:tr>
      <w:tr w:rsidR="00D2633E" w:rsidRPr="00792810" w:rsidTr="00CE6483">
        <w:tblPrEx>
          <w:tblCellMar>
            <w:top w:w="0" w:type="dxa"/>
            <w:bottom w:w="0" w:type="dxa"/>
          </w:tblCellMar>
        </w:tblPrEx>
        <w:tc>
          <w:tcPr>
            <w:tcW w:w="9028" w:type="dxa"/>
            <w:gridSpan w:val="3"/>
            <w:shd w:val="clear" w:color="auto" w:fill="auto"/>
          </w:tcPr>
          <w:p w:rsidR="00D2633E" w:rsidRPr="00225AC2" w:rsidRDefault="00D2633E" w:rsidP="00225AC2">
            <w:pPr>
              <w:tabs>
                <w:tab w:val="right" w:pos="1080"/>
                <w:tab w:val="left" w:pos="1296"/>
                <w:tab w:val="right" w:leader="dot" w:pos="9029"/>
              </w:tabs>
              <w:ind w:left="1296" w:hanging="1296"/>
              <w:rPr>
                <w:rFonts w:hint="cs"/>
                <w:spacing w:val="60"/>
                <w:sz w:val="17"/>
                <w:rtl/>
              </w:rPr>
            </w:pPr>
            <w:r>
              <w:rPr>
                <w:rFonts w:hint="cs"/>
                <w:rtl/>
              </w:rPr>
              <w:tab/>
              <w:t>الخامس -</w:t>
            </w:r>
            <w:r>
              <w:rPr>
                <w:rtl/>
              </w:rPr>
              <w:tab/>
            </w:r>
            <w:r w:rsidR="00871F00" w:rsidRPr="00225AC2">
              <w:rPr>
                <w:rtl/>
              </w:rPr>
              <w:t>الأنشطة المضطلع بها بموجب البروتوكول الاختياري لاتفاقية القضاء على جميع أشكال التمييز ضد المرأة</w:t>
            </w:r>
            <w:r w:rsidR="00225AC2">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162</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right" w:leader="dot" w:pos="9029"/>
              </w:tabs>
              <w:ind w:left="2160" w:hanging="2160"/>
              <w:rPr>
                <w:rFonts w:hint="cs"/>
                <w:spacing w:val="60"/>
                <w:sz w:val="17"/>
                <w:rtl/>
              </w:rPr>
            </w:pPr>
            <w:r>
              <w:rPr>
                <w:rtl/>
              </w:rPr>
              <w:tab/>
            </w:r>
            <w:r>
              <w:rPr>
                <w:rFonts w:hint="cs"/>
                <w:rtl/>
              </w:rPr>
              <w:tab/>
              <w:t>ألف -</w:t>
            </w:r>
            <w:r>
              <w:rPr>
                <w:rtl/>
              </w:rPr>
              <w:tab/>
            </w:r>
            <w:r w:rsidR="00871F00" w:rsidRPr="00225AC2">
              <w:rPr>
                <w:rtl/>
              </w:rPr>
              <w:t xml:space="preserve">الإجراءات التي اتخذتها اللجنة فيما يتصل بالمسائل الناشئة </w:t>
            </w:r>
            <w:r w:rsidR="00871F00" w:rsidRPr="00225AC2">
              <w:rPr>
                <w:rFonts w:hint="cs"/>
                <w:rtl/>
              </w:rPr>
              <w:t>عن</w:t>
            </w:r>
            <w:r w:rsidR="00871F00" w:rsidRPr="00225AC2">
              <w:rPr>
                <w:rtl/>
              </w:rPr>
              <w:t xml:space="preserve"> المادة 2 من البروتوكول الاختياري</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162</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ind w:left="2160" w:hanging="2160"/>
              <w:rPr>
                <w:spacing w:val="60"/>
                <w:sz w:val="17"/>
                <w:rtl/>
              </w:rPr>
            </w:pPr>
            <w:r>
              <w:rPr>
                <w:rFonts w:hint="cs"/>
                <w:rtl/>
              </w:rPr>
              <w:tab/>
            </w:r>
            <w:r>
              <w:rPr>
                <w:rtl/>
              </w:rPr>
              <w:tab/>
            </w:r>
            <w:r>
              <w:rPr>
                <w:rFonts w:hint="cs"/>
                <w:rtl/>
              </w:rPr>
              <w:t>باء -</w:t>
            </w:r>
            <w:r>
              <w:rPr>
                <w:rtl/>
              </w:rPr>
              <w:tab/>
            </w:r>
            <w:r>
              <w:rPr>
                <w:rtl/>
              </w:rPr>
              <w:tab/>
            </w:r>
            <w:r w:rsidR="00871F00" w:rsidRPr="004A3A7B">
              <w:rPr>
                <w:rtl/>
              </w:rPr>
              <w:t>متابعة آراء اللجنة بشأن البلاغات الفردية</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162</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ind w:left="2160" w:hanging="2160"/>
              <w:rPr>
                <w:spacing w:val="60"/>
                <w:sz w:val="17"/>
                <w:rtl/>
              </w:rPr>
            </w:pPr>
            <w:r>
              <w:rPr>
                <w:rtl/>
              </w:rPr>
              <w:tab/>
            </w:r>
            <w:r>
              <w:rPr>
                <w:rFonts w:hint="cs"/>
                <w:rtl/>
              </w:rPr>
              <w:tab/>
              <w:t>جيم -</w:t>
            </w:r>
            <w:r>
              <w:rPr>
                <w:rtl/>
              </w:rPr>
              <w:tab/>
            </w:r>
            <w:r w:rsidR="00871F00">
              <w:rPr>
                <w:rFonts w:hint="cs"/>
                <w:rtl/>
              </w:rPr>
              <w:t>الإجراءات التي اتخذتها اللجنة فيما يتصل بالمادة 8 من البروتوكول الاختياري</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162</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left" w:pos="3024"/>
                <w:tab w:val="left" w:pos="3456"/>
                <w:tab w:val="left" w:pos="3888"/>
                <w:tab w:val="right" w:leader="dot" w:pos="9029"/>
              </w:tabs>
              <w:ind w:left="2160" w:hanging="2160"/>
              <w:rPr>
                <w:rFonts w:hint="cs"/>
                <w:spacing w:val="60"/>
                <w:sz w:val="17"/>
                <w:rtl/>
              </w:rPr>
            </w:pPr>
            <w:r>
              <w:rPr>
                <w:rFonts w:hint="cs"/>
                <w:rtl/>
              </w:rPr>
              <w:tab/>
              <w:t>السادس -</w:t>
            </w:r>
            <w:r>
              <w:rPr>
                <w:rtl/>
              </w:rPr>
              <w:tab/>
            </w:r>
            <w:r w:rsidR="00871F00" w:rsidRPr="004A3A7B">
              <w:rPr>
                <w:rtl/>
              </w:rPr>
              <w:t xml:space="preserve">سبل ووسائل التعجيل </w:t>
            </w:r>
            <w:r w:rsidR="00871F00">
              <w:rPr>
                <w:rFonts w:hint="cs"/>
                <w:rtl/>
              </w:rPr>
              <w:t>بعمل</w:t>
            </w:r>
            <w:r w:rsidR="00871F00" w:rsidRPr="004A3A7B">
              <w:rPr>
                <w:rtl/>
              </w:rPr>
              <w:t xml:space="preserve"> اللجنة</w:t>
            </w:r>
            <w:r w:rsidR="00871F00">
              <w:rPr>
                <w:rFonts w:hint="cs"/>
                <w:rtl/>
              </w:rPr>
              <w:t xml:space="preserve"> </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163</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left" w:pos="3024"/>
                <w:tab w:val="left" w:pos="3456"/>
                <w:tab w:val="right" w:leader="dot" w:pos="9029"/>
              </w:tabs>
              <w:ind w:left="2160" w:hanging="2160"/>
              <w:rPr>
                <w:spacing w:val="60"/>
                <w:sz w:val="17"/>
                <w:rtl/>
              </w:rPr>
            </w:pPr>
            <w:r>
              <w:rPr>
                <w:rtl/>
              </w:rPr>
              <w:tab/>
            </w:r>
            <w:r>
              <w:rPr>
                <w:rFonts w:hint="cs"/>
                <w:rtl/>
              </w:rPr>
              <w:t>السابع -</w:t>
            </w:r>
            <w:r>
              <w:rPr>
                <w:rtl/>
              </w:rPr>
              <w:tab/>
            </w:r>
            <w:r w:rsidR="00871F00" w:rsidRPr="00D75403">
              <w:rPr>
                <w:rtl/>
              </w:rPr>
              <w:t>تنفيذ</w:t>
            </w:r>
            <w:r w:rsidR="00871F00">
              <w:rPr>
                <w:rtl/>
              </w:rPr>
              <w:t xml:space="preserve"> </w:t>
            </w:r>
            <w:r w:rsidR="00871F00" w:rsidRPr="00D75403">
              <w:rPr>
                <w:rtl/>
              </w:rPr>
              <w:t>المادة</w:t>
            </w:r>
            <w:r w:rsidR="00871F00">
              <w:rPr>
                <w:rtl/>
              </w:rPr>
              <w:t xml:space="preserve"> </w:t>
            </w:r>
            <w:r w:rsidR="00871F00" w:rsidRPr="00D75403">
              <w:rPr>
                <w:rtl/>
              </w:rPr>
              <w:t>21</w:t>
            </w:r>
            <w:r w:rsidR="00871F00">
              <w:rPr>
                <w:rtl/>
              </w:rPr>
              <w:t xml:space="preserve"> </w:t>
            </w:r>
            <w:r w:rsidR="00871F00" w:rsidRPr="00D75403">
              <w:rPr>
                <w:rtl/>
              </w:rPr>
              <w:t>من</w:t>
            </w:r>
            <w:r w:rsidR="00871F00">
              <w:rPr>
                <w:rtl/>
              </w:rPr>
              <w:t xml:space="preserve"> </w:t>
            </w:r>
            <w:r w:rsidR="00871F00" w:rsidRPr="00D75403">
              <w:rPr>
                <w:rtl/>
              </w:rPr>
              <w:t>الاتفاقية</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166</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ind w:left="2160" w:hanging="2160"/>
              <w:rPr>
                <w:spacing w:val="60"/>
                <w:sz w:val="17"/>
                <w:rtl/>
              </w:rPr>
            </w:pPr>
            <w:r>
              <w:rPr>
                <w:rFonts w:hint="cs"/>
                <w:rtl/>
              </w:rPr>
              <w:tab/>
              <w:t>الثامن -</w:t>
            </w:r>
            <w:r>
              <w:rPr>
                <w:rtl/>
              </w:rPr>
              <w:tab/>
            </w:r>
            <w:r w:rsidR="00871F00" w:rsidRPr="00D75403">
              <w:rPr>
                <w:rtl/>
              </w:rPr>
              <w:t>جدول</w:t>
            </w:r>
            <w:r w:rsidR="00871F00">
              <w:rPr>
                <w:rtl/>
              </w:rPr>
              <w:t xml:space="preserve"> </w:t>
            </w:r>
            <w:r w:rsidR="00871F00" w:rsidRPr="00D75403">
              <w:rPr>
                <w:rtl/>
              </w:rPr>
              <w:t>الأعمال</w:t>
            </w:r>
            <w:r w:rsidR="00871F00">
              <w:rPr>
                <w:rtl/>
              </w:rPr>
              <w:t xml:space="preserve"> </w:t>
            </w:r>
            <w:r w:rsidR="00871F00" w:rsidRPr="00D75403">
              <w:rPr>
                <w:rtl/>
              </w:rPr>
              <w:t>المؤقت</w:t>
            </w:r>
            <w:r w:rsidR="00871F00">
              <w:rPr>
                <w:rtl/>
              </w:rPr>
              <w:t xml:space="preserve"> </w:t>
            </w:r>
            <w:r w:rsidR="00871F00" w:rsidRPr="00D75403">
              <w:rPr>
                <w:rtl/>
              </w:rPr>
              <w:t>للدورة</w:t>
            </w:r>
            <w:r w:rsidR="00871F00">
              <w:rPr>
                <w:rtl/>
              </w:rPr>
              <w:t xml:space="preserve"> ال</w:t>
            </w:r>
            <w:r w:rsidR="00871F00">
              <w:rPr>
                <w:rFonts w:hint="cs"/>
                <w:rtl/>
              </w:rPr>
              <w:t>تاسع</w:t>
            </w:r>
            <w:r w:rsidR="00871F00" w:rsidRPr="00D75403">
              <w:rPr>
                <w:rtl/>
              </w:rPr>
              <w:t>ة</w:t>
            </w:r>
            <w:r w:rsidR="00871F00">
              <w:rPr>
                <w:rtl/>
              </w:rPr>
              <w:t xml:space="preserve"> والأربعين</w:t>
            </w:r>
            <w:r w:rsidR="00871F00">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168</w:t>
            </w: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D2633E" w:rsidP="00871F00">
            <w:pPr>
              <w:tabs>
                <w:tab w:val="right" w:pos="1080"/>
                <w:tab w:val="left" w:pos="1296"/>
                <w:tab w:val="left" w:pos="1728"/>
                <w:tab w:val="left" w:pos="2160"/>
                <w:tab w:val="right" w:leader="dot" w:pos="9029"/>
              </w:tabs>
              <w:ind w:left="2160" w:hanging="2160"/>
              <w:rPr>
                <w:spacing w:val="60"/>
                <w:sz w:val="17"/>
                <w:rtl/>
              </w:rPr>
            </w:pPr>
            <w:r>
              <w:rPr>
                <w:rFonts w:hint="cs"/>
                <w:rtl/>
              </w:rPr>
              <w:tab/>
              <w:t>التاسع -</w:t>
            </w:r>
            <w:r>
              <w:rPr>
                <w:rtl/>
              </w:rPr>
              <w:tab/>
            </w:r>
            <w:dir w:val="rtl">
              <w:dir w:val="rtl">
                <w:r w:rsidR="00871F00" w:rsidRPr="00D75403">
                  <w:rPr>
                    <w:rFonts w:hint="cs"/>
                    <w:rtl/>
                  </w:rPr>
                  <w:t>اعتماد</w:t>
                </w:r>
                <w:r w:rsidR="00871F00">
                  <w:rPr>
                    <w:rFonts w:hint="cs"/>
                    <w:rtl/>
                  </w:rPr>
                  <w:t xml:space="preserve"> </w:t>
                </w:r>
                <w:r w:rsidR="00871F00" w:rsidRPr="00D75403">
                  <w:rPr>
                    <w:rFonts w:hint="cs"/>
                    <w:rtl/>
                  </w:rPr>
                  <w:t>التقرير</w:t>
                </w:r>
                <w:r w:rsidR="00871F00">
                  <w:rPr>
                    <w:spacing w:val="60"/>
                    <w:sz w:val="17"/>
                    <w:rtl/>
                  </w:rPr>
                  <w:tab/>
                </w:r>
              </w:dir>
            </w:dir>
          </w:p>
        </w:tc>
        <w:tc>
          <w:tcPr>
            <w:tcW w:w="806" w:type="dxa"/>
            <w:shd w:val="clear" w:color="auto" w:fill="auto"/>
            <w:vAlign w:val="bottom"/>
          </w:tcPr>
          <w:p w:rsidR="00D2633E" w:rsidRDefault="005B7371" w:rsidP="006E7D85">
            <w:pPr>
              <w:jc w:val="right"/>
              <w:rPr>
                <w:rFonts w:hint="cs"/>
                <w:rtl/>
              </w:rPr>
            </w:pPr>
            <w:r>
              <w:rPr>
                <w:rFonts w:hint="cs"/>
                <w:rtl/>
              </w:rPr>
              <w:t>170</w:t>
            </w:r>
          </w:p>
        </w:tc>
      </w:tr>
      <w:tr w:rsidR="00D2633E" w:rsidRPr="00792810" w:rsidTr="00CE6483">
        <w:tblPrEx>
          <w:tblCellMar>
            <w:top w:w="0" w:type="dxa"/>
            <w:bottom w:w="0" w:type="dxa"/>
          </w:tblCellMar>
        </w:tblPrEx>
        <w:tc>
          <w:tcPr>
            <w:tcW w:w="9028" w:type="dxa"/>
            <w:gridSpan w:val="3"/>
            <w:shd w:val="clear" w:color="auto" w:fill="auto"/>
          </w:tcPr>
          <w:p w:rsidR="00D2633E" w:rsidRDefault="00D2633E" w:rsidP="006E7D85">
            <w:pPr>
              <w:tabs>
                <w:tab w:val="right" w:pos="1080"/>
                <w:tab w:val="left" w:pos="1296"/>
                <w:tab w:val="left" w:pos="1728"/>
                <w:tab w:val="left" w:pos="2160"/>
                <w:tab w:val="left" w:pos="2592"/>
                <w:tab w:val="left" w:pos="3024"/>
                <w:tab w:val="right" w:leader="dot" w:pos="9029"/>
              </w:tabs>
              <w:ind w:left="2160" w:hanging="2160"/>
              <w:rPr>
                <w:rFonts w:hint="cs"/>
                <w:rtl/>
              </w:rPr>
            </w:pPr>
            <w:r>
              <w:rPr>
                <w:rtl/>
              </w:rPr>
              <w:tab/>
            </w:r>
            <w:r>
              <w:rPr>
                <w:rFonts w:hint="cs"/>
                <w:rtl/>
              </w:rPr>
              <w:t xml:space="preserve">المرفقات </w:t>
            </w:r>
          </w:p>
        </w:tc>
        <w:tc>
          <w:tcPr>
            <w:tcW w:w="806" w:type="dxa"/>
            <w:shd w:val="clear" w:color="auto" w:fill="auto"/>
            <w:vAlign w:val="bottom"/>
          </w:tcPr>
          <w:p w:rsidR="00D2633E" w:rsidRDefault="00D2633E" w:rsidP="006E7D85">
            <w:pPr>
              <w:jc w:val="right"/>
              <w:rPr>
                <w:rtl/>
              </w:rPr>
            </w:pPr>
          </w:p>
        </w:tc>
      </w:tr>
      <w:tr w:rsidR="00D2633E" w:rsidRPr="00792810" w:rsidTr="00CE6483">
        <w:tblPrEx>
          <w:tblCellMar>
            <w:top w:w="0" w:type="dxa"/>
            <w:bottom w:w="0" w:type="dxa"/>
          </w:tblCellMar>
        </w:tblPrEx>
        <w:tc>
          <w:tcPr>
            <w:tcW w:w="9028" w:type="dxa"/>
            <w:gridSpan w:val="3"/>
            <w:shd w:val="clear" w:color="auto" w:fill="auto"/>
          </w:tcPr>
          <w:p w:rsidR="00D2633E" w:rsidRPr="00871F00" w:rsidRDefault="00871F00" w:rsidP="00871F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ind w:left="2160" w:hanging="2160"/>
              <w:rPr>
                <w:spacing w:val="60"/>
                <w:sz w:val="17"/>
                <w:rtl/>
              </w:rPr>
            </w:pPr>
            <w:r>
              <w:rPr>
                <w:rtl/>
              </w:rPr>
              <w:tab/>
            </w:r>
            <w:r>
              <w:rPr>
                <w:rFonts w:hint="cs"/>
                <w:rtl/>
              </w:rPr>
              <w:tab/>
              <w:t>الأول -</w:t>
            </w:r>
            <w:r>
              <w:rPr>
                <w:rtl/>
              </w:rPr>
              <w:tab/>
            </w:r>
            <w:r>
              <w:rPr>
                <w:rFonts w:hint="cs"/>
                <w:rtl/>
              </w:rPr>
              <w:t>ال</w:t>
            </w:r>
            <w:r w:rsidRPr="00FE4EAD">
              <w:rPr>
                <w:rFonts w:hint="cs"/>
                <w:rtl/>
              </w:rPr>
              <w:t>وثائق المعروضة على اللجنة في دورت</w:t>
            </w:r>
            <w:r>
              <w:rPr>
                <w:rFonts w:hint="cs"/>
                <w:rtl/>
              </w:rPr>
              <w:t>ها الثامنة والأربعين</w:t>
            </w:r>
            <w:r>
              <w:rPr>
                <w:spacing w:val="60"/>
                <w:sz w:val="17"/>
                <w:rtl/>
              </w:rPr>
              <w:tab/>
            </w:r>
          </w:p>
        </w:tc>
        <w:tc>
          <w:tcPr>
            <w:tcW w:w="806" w:type="dxa"/>
            <w:shd w:val="clear" w:color="auto" w:fill="auto"/>
            <w:vAlign w:val="bottom"/>
          </w:tcPr>
          <w:p w:rsidR="00D2633E" w:rsidRDefault="005B7371" w:rsidP="006E7D85">
            <w:pPr>
              <w:jc w:val="right"/>
              <w:rPr>
                <w:rFonts w:hint="cs"/>
                <w:rtl/>
              </w:rPr>
            </w:pPr>
            <w:r>
              <w:rPr>
                <w:rFonts w:hint="cs"/>
                <w:rtl/>
              </w:rPr>
              <w:t>171</w:t>
            </w:r>
          </w:p>
        </w:tc>
      </w:tr>
      <w:tr w:rsidR="00871F00" w:rsidRPr="00792810" w:rsidTr="00CE6483">
        <w:tblPrEx>
          <w:tblCellMar>
            <w:top w:w="0" w:type="dxa"/>
            <w:bottom w:w="0" w:type="dxa"/>
          </w:tblCellMar>
        </w:tblPrEx>
        <w:tc>
          <w:tcPr>
            <w:tcW w:w="9028" w:type="dxa"/>
            <w:gridSpan w:val="3"/>
            <w:shd w:val="clear" w:color="auto" w:fill="auto"/>
          </w:tcPr>
          <w:p w:rsidR="00871F00" w:rsidRPr="00871F00" w:rsidRDefault="00871F00" w:rsidP="00871F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ind w:left="2160" w:hanging="2160"/>
              <w:rPr>
                <w:spacing w:val="60"/>
                <w:sz w:val="17"/>
                <w:rtl/>
                <w:lang w:bidi="ar-SY"/>
              </w:rPr>
            </w:pPr>
            <w:r>
              <w:rPr>
                <w:rFonts w:hint="cs"/>
                <w:rtl/>
              </w:rPr>
              <w:tab/>
            </w:r>
            <w:r>
              <w:rPr>
                <w:rtl/>
              </w:rPr>
              <w:tab/>
            </w:r>
            <w:r>
              <w:rPr>
                <w:rFonts w:hint="cs"/>
                <w:rtl/>
              </w:rPr>
              <w:t>الثاني -</w:t>
            </w:r>
            <w:r>
              <w:rPr>
                <w:rtl/>
              </w:rPr>
              <w:tab/>
            </w:r>
            <w:r w:rsidRPr="00300F3B">
              <w:rPr>
                <w:rFonts w:hint="cs"/>
                <w:rtl/>
                <w:lang w:bidi="ar-SY"/>
              </w:rPr>
              <w:t xml:space="preserve">أعضاء </w:t>
            </w:r>
            <w:r>
              <w:rPr>
                <w:rFonts w:hint="cs"/>
                <w:rtl/>
                <w:lang w:bidi="ar-SY"/>
              </w:rPr>
              <w:t xml:space="preserve">اللجنة المعنية بالقضاء </w:t>
            </w:r>
            <w:r w:rsidRPr="00300F3B">
              <w:rPr>
                <w:rFonts w:hint="cs"/>
                <w:rtl/>
                <w:lang w:bidi="ar-SY"/>
              </w:rPr>
              <w:t>على التمييز ضد المرأة في</w:t>
            </w:r>
            <w:r>
              <w:rPr>
                <w:rFonts w:hint="cs"/>
                <w:rtl/>
                <w:lang w:bidi="ar-SY"/>
              </w:rPr>
              <w:t xml:space="preserve"> 4 شباط/ فبراير</w:t>
            </w:r>
            <w:r>
              <w:rPr>
                <w:rFonts w:hint="eastAsia"/>
                <w:rtl/>
                <w:lang w:bidi="ar-SY"/>
              </w:rPr>
              <w:t> </w:t>
            </w:r>
            <w:r w:rsidRPr="00300F3B">
              <w:rPr>
                <w:rFonts w:hint="cs"/>
                <w:rtl/>
                <w:lang w:bidi="ar-SY"/>
              </w:rPr>
              <w:t>201</w:t>
            </w:r>
            <w:r>
              <w:rPr>
                <w:rFonts w:hint="cs"/>
                <w:rtl/>
                <w:lang w:bidi="ar-SY"/>
              </w:rPr>
              <w:t>1</w:t>
            </w:r>
            <w:r>
              <w:rPr>
                <w:spacing w:val="60"/>
                <w:sz w:val="17"/>
                <w:rtl/>
                <w:lang w:bidi="ar-SY"/>
              </w:rPr>
              <w:tab/>
            </w:r>
          </w:p>
        </w:tc>
        <w:tc>
          <w:tcPr>
            <w:tcW w:w="806" w:type="dxa"/>
            <w:shd w:val="clear" w:color="auto" w:fill="auto"/>
            <w:vAlign w:val="bottom"/>
          </w:tcPr>
          <w:p w:rsidR="00871F00" w:rsidRDefault="005B7371" w:rsidP="006E7D85">
            <w:pPr>
              <w:jc w:val="right"/>
              <w:rPr>
                <w:rFonts w:hint="cs"/>
                <w:rtl/>
              </w:rPr>
            </w:pPr>
            <w:r>
              <w:rPr>
                <w:rFonts w:hint="cs"/>
                <w:rtl/>
              </w:rPr>
              <w:t>172</w:t>
            </w:r>
          </w:p>
        </w:tc>
      </w:tr>
    </w:tbl>
    <w:p w:rsidR="00792810" w:rsidRDefault="00D2633E" w:rsidP="00792810">
      <w:pPr>
        <w:rPr>
          <w:rFonts w:hint="cs"/>
          <w:rtl/>
        </w:rPr>
      </w:pPr>
      <w:r>
        <w:rPr>
          <w:rFonts w:hint="cs"/>
          <w:rtl/>
        </w:rPr>
        <w:tab/>
      </w:r>
      <w:r w:rsidR="00792810">
        <w:rPr>
          <w:rtl/>
        </w:rPr>
        <w:br w:type="page"/>
      </w:r>
    </w:p>
    <w:p w:rsidR="006009C1" w:rsidRPr="002436F6" w:rsidRDefault="006009C1" w:rsidP="006009C1">
      <w:pPr>
        <w:framePr w:w="2880" w:h="1195" w:hSpace="180" w:wrap="notBeside" w:vAnchor="page" w:hAnchor="page" w:x="6884" w:y="12745" w:anchorLock="1"/>
        <w:rPr>
          <w:rFonts w:hint="cs"/>
          <w:rtl/>
        </w:rPr>
      </w:pPr>
      <w:r w:rsidRPr="002436F6">
        <w:rPr>
          <w:rFonts w:hint="cs"/>
          <w:rtl/>
        </w:rPr>
        <w:t>سعادة السيد بان كي - مون</w:t>
      </w:r>
    </w:p>
    <w:p w:rsidR="006009C1" w:rsidRPr="002436F6" w:rsidRDefault="006009C1" w:rsidP="006009C1">
      <w:pPr>
        <w:framePr w:w="2880" w:h="1195" w:hSpace="180" w:wrap="notBeside" w:vAnchor="page" w:hAnchor="page" w:x="6884" w:y="12745" w:anchorLock="1"/>
        <w:rPr>
          <w:rFonts w:hint="cs"/>
          <w:rtl/>
        </w:rPr>
      </w:pPr>
      <w:r w:rsidRPr="002436F6">
        <w:rPr>
          <w:rFonts w:hint="cs"/>
          <w:rtl/>
        </w:rPr>
        <w:t>الأمين العام للأمم المتحدة</w:t>
      </w:r>
    </w:p>
    <w:p w:rsidR="006009C1" w:rsidRPr="00FB5A6F" w:rsidRDefault="006009C1" w:rsidP="006009C1">
      <w:pPr>
        <w:framePr w:w="2880" w:h="1195" w:hSpace="180" w:wrap="notBeside" w:vAnchor="page" w:hAnchor="page" w:x="6884" w:y="12745" w:anchorLock="1"/>
      </w:pPr>
      <w:r w:rsidRPr="002436F6">
        <w:rPr>
          <w:rFonts w:hint="cs"/>
          <w:rtl/>
        </w:rPr>
        <w:t>نيويورك</w:t>
      </w:r>
    </w:p>
    <w:p w:rsidR="00792810" w:rsidRDefault="00792810" w:rsidP="00792810">
      <w:pPr>
        <w:pStyle w:val="HCh"/>
        <w:rPr>
          <w:bCs w:val="0"/>
          <w:rtl/>
        </w:rPr>
      </w:pPr>
      <w:r>
        <w:rPr>
          <w:bCs w:val="0"/>
          <w:rtl/>
        </w:rPr>
        <w:t>كتاب الإحالة</w:t>
      </w:r>
    </w:p>
    <w:p w:rsidR="00792810" w:rsidRDefault="001D602D" w:rsidP="00F16720">
      <w:pPr>
        <w:pStyle w:val="SingleTxt"/>
        <w:jc w:val="right"/>
        <w:rPr>
          <w:rFonts w:hint="cs"/>
          <w:rtl/>
        </w:rPr>
      </w:pPr>
      <w:r>
        <w:rPr>
          <w:rFonts w:hint="cs"/>
          <w:rtl/>
        </w:rPr>
        <w:t>[</w:t>
      </w:r>
      <w:r w:rsidRPr="001D602D">
        <w:rPr>
          <w:rtl/>
        </w:rPr>
        <w:t>30 نيسان/أبريل 201</w:t>
      </w:r>
      <w:r w:rsidRPr="001D602D">
        <w:rPr>
          <w:rFonts w:hint="cs"/>
          <w:rtl/>
        </w:rPr>
        <w:t>1</w:t>
      </w:r>
      <w:r>
        <w:rPr>
          <w:rFonts w:hint="cs"/>
          <w:rtl/>
        </w:rPr>
        <w:t>]</w:t>
      </w:r>
    </w:p>
    <w:p w:rsidR="001D602D" w:rsidRPr="001D602D" w:rsidRDefault="001D602D" w:rsidP="001D602D">
      <w:pPr>
        <w:pStyle w:val="SingleTxt"/>
        <w:spacing w:after="0" w:line="120" w:lineRule="exact"/>
        <w:rPr>
          <w:rFonts w:hint="cs"/>
          <w:sz w:val="10"/>
          <w:rtl/>
        </w:rPr>
      </w:pPr>
    </w:p>
    <w:p w:rsidR="001D602D" w:rsidRPr="001D602D" w:rsidRDefault="001D602D" w:rsidP="001D602D">
      <w:pPr>
        <w:pStyle w:val="SingleTxt"/>
        <w:rPr>
          <w:rFonts w:hint="cs"/>
          <w:rtl/>
        </w:rPr>
      </w:pPr>
      <w:r w:rsidRPr="001D602D">
        <w:rPr>
          <w:rFonts w:hint="cs"/>
          <w:rtl/>
        </w:rPr>
        <w:tab/>
        <w:t>أتشرف بالإشارة إلى المادة 21 من اتفاقية القضاء على جميع أشكال التمييز ضد المرأة، التي تنص على أن تقدم اللجنة المعنية بالقضاء على التمييز ضد المرأة، المنشأة عملا بالاتفاقية، ’’تقريرا سنويا إلى الجمعية العامة للأمم المتحدة بواسطة المجلس الاقتصادي والاجتماعي عن أنشطتها‘‘.</w:t>
      </w:r>
    </w:p>
    <w:p w:rsidR="006009C1" w:rsidRPr="002436F6" w:rsidRDefault="001D602D" w:rsidP="00F16720">
      <w:pPr>
        <w:pStyle w:val="SingleTxt"/>
        <w:rPr>
          <w:rFonts w:hint="cs"/>
          <w:rtl/>
        </w:rPr>
      </w:pPr>
      <w:r w:rsidRPr="001D602D">
        <w:rPr>
          <w:rFonts w:hint="cs"/>
          <w:rtl/>
        </w:rPr>
        <w:tab/>
        <w:t>وقد عقدت اللجنة المعنية بالقضاء على التمييز ضد المرأة دورتها السادسة والأربعين في الفترة من 12 إلى 30 تموز/يوليه 2010 في مقر الأمم المتحدة بنيويورك، وعقدت دورتها السابعة والأربعين في الفترة من 4 إلى 22 تشرين الأول/أكتوبر 2010 ودورتها الثامنة</w:t>
      </w:r>
      <w:r w:rsidR="00F16720">
        <w:rPr>
          <w:rFonts w:hint="cs"/>
          <w:rtl/>
        </w:rPr>
        <w:t xml:space="preserve"> </w:t>
      </w:r>
      <w:r w:rsidRPr="001D602D">
        <w:rPr>
          <w:rFonts w:hint="cs"/>
          <w:rtl/>
        </w:rPr>
        <w:t>والأربعين في الفترة من  17</w:t>
      </w:r>
      <w:r w:rsidRPr="001D602D">
        <w:rPr>
          <w:rFonts w:hint="eastAsia"/>
          <w:rtl/>
        </w:rPr>
        <w:t> كانون</w:t>
      </w:r>
      <w:r w:rsidRPr="001D602D">
        <w:rPr>
          <w:rtl/>
        </w:rPr>
        <w:t xml:space="preserve"> الثاني/يناير </w:t>
      </w:r>
      <w:r w:rsidRPr="001D602D">
        <w:rPr>
          <w:rFonts w:hint="cs"/>
          <w:rtl/>
        </w:rPr>
        <w:t>إلى 4 ش</w:t>
      </w:r>
      <w:r w:rsidRPr="001D602D">
        <w:rPr>
          <w:rFonts w:hint="eastAsia"/>
          <w:rtl/>
        </w:rPr>
        <w:t>باط</w:t>
      </w:r>
      <w:r w:rsidRPr="001D602D">
        <w:rPr>
          <w:rtl/>
        </w:rPr>
        <w:t xml:space="preserve">/فبراير </w:t>
      </w:r>
      <w:r w:rsidRPr="001D602D">
        <w:rPr>
          <w:rFonts w:hint="cs"/>
          <w:rtl/>
        </w:rPr>
        <w:t xml:space="preserve">2011 في مكتب </w:t>
      </w:r>
      <w:r w:rsidRPr="001D602D">
        <w:rPr>
          <w:rFonts w:hint="eastAsia"/>
          <w:rtl/>
        </w:rPr>
        <w:t>الأمم</w:t>
      </w:r>
      <w:r w:rsidRPr="001D602D">
        <w:rPr>
          <w:rtl/>
        </w:rPr>
        <w:t xml:space="preserve"> المتحدة</w:t>
      </w:r>
      <w:r w:rsidRPr="001D602D">
        <w:rPr>
          <w:rFonts w:hint="cs"/>
          <w:rtl/>
        </w:rPr>
        <w:t xml:space="preserve">  بجنيف. واعتمدت اللجنة تقاريرها عن أعمال الدورات المذكورة في الجلسة 943 التي عقدت في 30 تموز/يوليه 2010، والجلسة 959 التي عقدت في 22 تشرين الأول/أكتوبر 2010، والجلسة 976 التي عقدت في 4 شباط/فبراير 2011 على التوالي. ومقدم إليكم طيه تقارير اللجنة الثلاثة المذكورة لإحالتها إلى الجمعية العامة في دورتها السادسة والستين.</w:t>
      </w:r>
    </w:p>
    <w:p w:rsidR="006009C1" w:rsidRDefault="006009C1" w:rsidP="006009C1">
      <w:pPr>
        <w:pStyle w:val="SingleTxt"/>
        <w:jc w:val="right"/>
        <w:rPr>
          <w:rFonts w:hint="cs"/>
          <w:rtl/>
        </w:rPr>
      </w:pPr>
      <w:r w:rsidRPr="002436F6">
        <w:rPr>
          <w:rFonts w:hint="cs"/>
          <w:rtl/>
        </w:rPr>
        <w:t>(</w:t>
      </w:r>
      <w:r w:rsidRPr="002436F6">
        <w:rPr>
          <w:rFonts w:hint="cs"/>
          <w:i/>
          <w:iCs/>
          <w:rtl/>
        </w:rPr>
        <w:t>توقيع</w:t>
      </w:r>
      <w:r>
        <w:rPr>
          <w:rFonts w:hint="cs"/>
          <w:rtl/>
        </w:rPr>
        <w:t xml:space="preserve">) سيلفيا </w:t>
      </w:r>
      <w:r>
        <w:rPr>
          <w:rFonts w:hint="cs"/>
          <w:b/>
          <w:bCs/>
          <w:rtl/>
        </w:rPr>
        <w:t>بيمنتل</w:t>
      </w:r>
      <w:r w:rsidRPr="002436F6">
        <w:rPr>
          <w:b/>
          <w:bCs/>
          <w:rtl/>
        </w:rPr>
        <w:br/>
      </w:r>
      <w:r>
        <w:rPr>
          <w:rFonts w:hint="cs"/>
          <w:rtl/>
        </w:rPr>
        <w:t>ال</w:t>
      </w:r>
      <w:r w:rsidRPr="002436F6">
        <w:rPr>
          <w:rFonts w:hint="cs"/>
          <w:rtl/>
        </w:rPr>
        <w:t>رئيسة</w:t>
      </w:r>
    </w:p>
    <w:p w:rsidR="00792810" w:rsidRDefault="006009C1" w:rsidP="00792810">
      <w:pPr>
        <w:pStyle w:val="SingleTxt"/>
        <w:ind w:left="0" w:right="0"/>
        <w:jc w:val="right"/>
        <w:rPr>
          <w:rFonts w:hint="cs"/>
          <w:rtl/>
        </w:rPr>
      </w:pPr>
      <w:r>
        <w:rPr>
          <w:rFonts w:hint="cs"/>
          <w:rtl/>
        </w:rPr>
        <w:t xml:space="preserve"> </w:t>
      </w:r>
    </w:p>
    <w:p w:rsidR="00792810" w:rsidRDefault="00792810" w:rsidP="00792810">
      <w:pPr>
        <w:pStyle w:val="SingleTxt"/>
        <w:rPr>
          <w:rFonts w:hint="cs"/>
          <w:rtl/>
        </w:rPr>
        <w:sectPr w:rsidR="00792810" w:rsidSect="00792810">
          <w:headerReference w:type="even" r:id="rId10"/>
          <w:headerReference w:type="default" r:id="rId11"/>
          <w:footerReference w:type="even" r:id="rId12"/>
          <w:footerReference w:type="default" r:id="rId13"/>
          <w:headerReference w:type="first" r:id="rId14"/>
          <w:endnotePr>
            <w:numFmt w:val="decimal"/>
          </w:endnotePr>
          <w:pgSz w:w="12240" w:h="15840" w:code="1"/>
          <w:pgMar w:top="1742" w:right="1200" w:bottom="1898" w:left="1200" w:header="576" w:footer="1030" w:gutter="0"/>
          <w:pgNumType w:fmt="lowerRoman" w:start="3"/>
          <w:cols w:space="720"/>
          <w:bidi/>
          <w:rtlGutter/>
          <w:docGrid w:linePitch="280"/>
        </w:sectPr>
      </w:pPr>
    </w:p>
    <w:p w:rsidR="006009C1" w:rsidRPr="00460E1E" w:rsidRDefault="008E1EEE" w:rsidP="006009C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009C1" w:rsidRPr="00460E1E">
        <w:rPr>
          <w:rFonts w:hint="cs"/>
          <w:rtl/>
        </w:rPr>
        <w:t>الجزء الأول</w:t>
      </w:r>
    </w:p>
    <w:p w:rsidR="006009C1" w:rsidRPr="00460E1E" w:rsidRDefault="006009C1"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460E1E">
        <w:rPr>
          <w:rtl/>
        </w:rPr>
        <w:tab/>
      </w:r>
      <w:r w:rsidRPr="00460E1E">
        <w:rPr>
          <w:rFonts w:hint="cs"/>
          <w:rtl/>
        </w:rPr>
        <w:tab/>
      </w:r>
      <w:r w:rsidR="001D602D" w:rsidRPr="001D602D">
        <w:rPr>
          <w:rFonts w:hint="cs"/>
          <w:rtl/>
        </w:rPr>
        <w:t>تقرير اللجنة المعنية بالقضاء على التمييز ضد المرأة عن أعمال دورتها السادسة والأربعين</w:t>
      </w:r>
    </w:p>
    <w:p w:rsidR="006009C1" w:rsidRPr="00F142F0" w:rsidRDefault="006009C1" w:rsidP="006009C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009C1" w:rsidRDefault="006009C1" w:rsidP="006009C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12-30</w:t>
      </w:r>
      <w:r w:rsidRPr="005E190A">
        <w:rPr>
          <w:rFonts w:hint="cs"/>
          <w:rtl/>
        </w:rPr>
        <w:t xml:space="preserve"> </w:t>
      </w:r>
      <w:r>
        <w:rPr>
          <w:rFonts w:hint="cs"/>
          <w:rtl/>
        </w:rPr>
        <w:t>تموز/يوليه</w:t>
      </w:r>
      <w:r w:rsidRPr="005E190A">
        <w:rPr>
          <w:rFonts w:hint="cs"/>
          <w:rtl/>
        </w:rPr>
        <w:t xml:space="preserve"> </w:t>
      </w:r>
      <w:r>
        <w:rPr>
          <w:rFonts w:hint="cs"/>
          <w:rtl/>
        </w:rPr>
        <w:t>2010</w:t>
      </w:r>
    </w:p>
    <w:p w:rsidR="006009C1" w:rsidRDefault="006009C1" w:rsidP="006009C1">
      <w:pPr>
        <w:pStyle w:val="SingleTxt"/>
        <w:rPr>
          <w:rFonts w:hint="cs"/>
          <w:rtl/>
        </w:rPr>
      </w:pPr>
    </w:p>
    <w:p w:rsidR="001D602D" w:rsidRPr="00F142F0" w:rsidRDefault="006009C1" w:rsidP="003D147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1D602D" w:rsidRPr="00F142F0">
        <w:rPr>
          <w:rFonts w:hint="cs"/>
          <w:rtl/>
        </w:rPr>
        <w:t>الفصل الأول</w:t>
      </w:r>
    </w:p>
    <w:p w:rsidR="001D602D" w:rsidRPr="00F142F0"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tl/>
        </w:rPr>
        <w:tab/>
      </w:r>
      <w:r w:rsidRPr="00F142F0">
        <w:rPr>
          <w:rFonts w:hint="cs"/>
          <w:rtl/>
        </w:rPr>
        <w:tab/>
        <w:t>ال</w:t>
      </w:r>
      <w:r w:rsidRPr="00F142F0">
        <w:rPr>
          <w:rtl/>
        </w:rPr>
        <w:t xml:space="preserve">مسائل </w:t>
      </w:r>
      <w:r w:rsidRPr="00F142F0">
        <w:rPr>
          <w:rFonts w:hint="cs"/>
          <w:rtl/>
        </w:rPr>
        <w:t>المعروضة على</w:t>
      </w:r>
      <w:r w:rsidRPr="00F142F0">
        <w:rPr>
          <w:rtl/>
        </w:rPr>
        <w:t xml:space="preserve"> الدول الأطراف </w:t>
      </w:r>
      <w:r w:rsidRPr="00F142F0">
        <w:rPr>
          <w:rFonts w:hint="cs"/>
          <w:rtl/>
        </w:rPr>
        <w:t xml:space="preserve">في </w:t>
      </w:r>
      <w:r w:rsidRPr="00F142F0">
        <w:rPr>
          <w:rtl/>
        </w:rPr>
        <w:t>اتفاقية القضاء على جميع أشكال التمييز ضد المرأة</w:t>
      </w: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142F0">
        <w:rPr>
          <w:rFonts w:hint="cs"/>
          <w:rtl/>
        </w:rPr>
        <w:t>المقررات</w:t>
      </w:r>
    </w:p>
    <w:p w:rsidR="001D602D" w:rsidRPr="00F142F0" w:rsidRDefault="001D602D" w:rsidP="001D602D">
      <w:pPr>
        <w:pStyle w:val="SingleTxt"/>
        <w:spacing w:after="0" w:line="120" w:lineRule="exact"/>
        <w:rPr>
          <w:rFonts w:hint="cs"/>
          <w:b/>
          <w:bCs/>
          <w:sz w:val="10"/>
          <w:rtl/>
        </w:rPr>
      </w:pPr>
    </w:p>
    <w:p w:rsidR="001D602D" w:rsidRDefault="001D602D" w:rsidP="001D6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142F0">
        <w:rPr>
          <w:rtl/>
        </w:rPr>
        <w:t xml:space="preserve">المقرر </w:t>
      </w:r>
      <w:r w:rsidRPr="00F142F0">
        <w:rPr>
          <w:rFonts w:hint="cs"/>
          <w:rtl/>
        </w:rPr>
        <w:t>4</w:t>
      </w:r>
      <w:r>
        <w:rPr>
          <w:rFonts w:hint="cs"/>
          <w:rtl/>
        </w:rPr>
        <w:t>6</w:t>
      </w:r>
      <w:r w:rsidRPr="00F142F0">
        <w:rPr>
          <w:rtl/>
        </w:rPr>
        <w:t>/أولا</w:t>
      </w:r>
    </w:p>
    <w:p w:rsidR="001D602D" w:rsidRPr="00651DFA" w:rsidRDefault="001D602D" w:rsidP="00F16720">
      <w:pPr>
        <w:pStyle w:val="SingleTxt"/>
        <w:rPr>
          <w:rFonts w:hint="cs"/>
          <w:rtl/>
        </w:rPr>
      </w:pPr>
      <w:r>
        <w:tab/>
      </w:r>
      <w:r>
        <w:rPr>
          <w:rFonts w:hint="cs"/>
          <w:rtl/>
        </w:rPr>
        <w:t>قررت اللجنة أن يجتمع الفريق العامل المعني بالبلاغات بموجب البروتوكول الاختياري لاتفاقية القضاء على جميع أشكال التمييز ضد المرأة، قبيل الدورات المقرر أن تعقدها اللجنة، باستثناء الحالة التي يؤدي فيها انتخاب خبراء جدد للجنة إلى انتهاء فترة ولاية أعضاء الفريق العامل. وفي هذه الحالة، يعقد الفريق العامل اجتماعه بعد دورة اللجنة التي يُعين فيها أعضاء الفريق العامل. ومن الجدير بالذكر أن الفريق العامل يجتمع مرتين سنويا لفترة مجموعها 10 أيام عمل.</w:t>
      </w:r>
    </w:p>
    <w:p w:rsidR="001D602D" w:rsidRPr="00F142F0" w:rsidRDefault="001D602D" w:rsidP="001D602D">
      <w:pPr>
        <w:pStyle w:val="SingleTxt"/>
        <w:spacing w:after="0" w:line="120" w:lineRule="exact"/>
        <w:rPr>
          <w:bCs/>
          <w:sz w:val="10"/>
          <w:rtl/>
        </w:rPr>
      </w:pPr>
    </w:p>
    <w:p w:rsidR="001D602D" w:rsidRDefault="001D602D" w:rsidP="001D6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142F0">
        <w:rPr>
          <w:rtl/>
        </w:rPr>
        <w:t xml:space="preserve">المقرر </w:t>
      </w:r>
      <w:r w:rsidRPr="00F142F0">
        <w:rPr>
          <w:rFonts w:hint="cs"/>
          <w:rtl/>
        </w:rPr>
        <w:t>4</w:t>
      </w:r>
      <w:r>
        <w:rPr>
          <w:rFonts w:hint="cs"/>
          <w:rtl/>
        </w:rPr>
        <w:t>6</w:t>
      </w:r>
      <w:r w:rsidRPr="00F142F0">
        <w:rPr>
          <w:rtl/>
        </w:rPr>
        <w:t>/ثانيا</w:t>
      </w:r>
    </w:p>
    <w:p w:rsidR="001D602D" w:rsidRPr="00645C78" w:rsidRDefault="001D602D" w:rsidP="001D602D">
      <w:pPr>
        <w:pStyle w:val="SingleTxt"/>
        <w:rPr>
          <w:rFonts w:hint="cs"/>
          <w:rtl/>
        </w:rPr>
      </w:pPr>
      <w:r>
        <w:rPr>
          <w:rFonts w:hint="cs"/>
          <w:rtl/>
        </w:rPr>
        <w:tab/>
        <w:t>قررت اللجنة تأجيل فحص التقرير الاستثنائي المقدم من الهند (</w:t>
      </w:r>
      <w:r>
        <w:t>CEDAW/C/IND/SP.1</w:t>
      </w:r>
      <w:r>
        <w:rPr>
          <w:rFonts w:hint="cs"/>
          <w:rtl/>
        </w:rPr>
        <w:t>)، وذلك لأسباب إجرائية، حتى الدورة السابعة والأربعين المقرر أن تعقدها اللجنة في تشرين الأول/أكتوبر 2010 في جنيف.</w:t>
      </w:r>
    </w:p>
    <w:p w:rsidR="001D602D" w:rsidRPr="00F142F0" w:rsidRDefault="001D602D" w:rsidP="001D602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1D602D" w:rsidRDefault="001D602D" w:rsidP="001D6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142F0">
        <w:rPr>
          <w:rtl/>
        </w:rPr>
        <w:t xml:space="preserve">المقرر </w:t>
      </w:r>
      <w:r w:rsidRPr="00F142F0">
        <w:rPr>
          <w:rFonts w:hint="cs"/>
          <w:rtl/>
        </w:rPr>
        <w:t>4</w:t>
      </w:r>
      <w:r>
        <w:rPr>
          <w:rFonts w:hint="cs"/>
          <w:rtl/>
        </w:rPr>
        <w:t>6</w:t>
      </w:r>
      <w:r w:rsidRPr="00F142F0">
        <w:rPr>
          <w:rtl/>
        </w:rPr>
        <w:t>/ثا</w:t>
      </w:r>
      <w:r w:rsidRPr="00F142F0">
        <w:rPr>
          <w:rFonts w:hint="cs"/>
          <w:rtl/>
        </w:rPr>
        <w:t>لث</w:t>
      </w:r>
      <w:r w:rsidRPr="00F142F0">
        <w:rPr>
          <w:rtl/>
        </w:rPr>
        <w:t>ا</w:t>
      </w:r>
    </w:p>
    <w:p w:rsidR="001D602D" w:rsidRPr="001B2AF5" w:rsidRDefault="001D602D" w:rsidP="00080CDA">
      <w:pPr>
        <w:pStyle w:val="SingleTxt"/>
        <w:rPr>
          <w:rFonts w:hint="cs"/>
          <w:rtl/>
        </w:rPr>
      </w:pPr>
      <w:r>
        <w:rPr>
          <w:rFonts w:hint="cs"/>
          <w:rtl/>
        </w:rPr>
        <w:tab/>
        <w:t>قررت اللجنة اعتماد بيان بمناسبة الذكرى السنوية العاشرة لصدور قرار مجلس الأمن 1325 (2000) (انظر المرفق الأول من الجزء الأول).</w:t>
      </w:r>
    </w:p>
    <w:p w:rsidR="0029492D" w:rsidRPr="0029492D" w:rsidRDefault="0029492D" w:rsidP="0029492D">
      <w:pPr>
        <w:pStyle w:val="SingleTxt"/>
        <w:spacing w:after="0" w:line="120" w:lineRule="exact"/>
        <w:rPr>
          <w:rFonts w:hint="cs"/>
          <w:b/>
          <w:bCs/>
          <w:sz w:val="10"/>
          <w:rtl/>
        </w:rPr>
      </w:pPr>
    </w:p>
    <w:p w:rsidR="001D602D" w:rsidRPr="00FE1ADF" w:rsidRDefault="0029492D" w:rsidP="002949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D602D" w:rsidRPr="00FE1ADF">
        <w:rPr>
          <w:rFonts w:hint="cs"/>
          <w:rtl/>
        </w:rPr>
        <w:t>المقرر 46/رابعا</w:t>
      </w:r>
    </w:p>
    <w:p w:rsidR="001D602D" w:rsidRDefault="001D602D" w:rsidP="001D602D">
      <w:pPr>
        <w:pStyle w:val="SingleTxt"/>
        <w:rPr>
          <w:rFonts w:hint="cs"/>
          <w:rtl/>
        </w:rPr>
      </w:pPr>
      <w:r>
        <w:rPr>
          <w:rFonts w:hint="cs"/>
          <w:rtl/>
        </w:rPr>
        <w:tab/>
        <w:t>قررت اللجنة تمديد ولاية المقررة المعنية بالمتابعة (دوبرافكا سيمونوفيتش) والمقررة المناوبة لها (باربرا بيلي) حتى 31 كانون الأول/ديسمبر 2010. وتقرر أيضا تمديد فترة ولاية المقررة والمقررة المناوبة لها لفترة أخرى مدتها عامين تنتهي في 31 كانون الأول/ديسمبر 2012. لذا، فإن مدة ولاية المقرر والمقرر المناوب له ستكون عامين.</w:t>
      </w:r>
    </w:p>
    <w:p w:rsidR="001D602D" w:rsidRPr="00F142F0"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142F0">
        <w:rPr>
          <w:rFonts w:hint="cs"/>
          <w:rtl/>
        </w:rPr>
        <w:t>الفصل الثاني</w:t>
      </w:r>
    </w:p>
    <w:p w:rsidR="001D602D" w:rsidRPr="00F142F0" w:rsidRDefault="001D602D" w:rsidP="00F1672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Fonts w:hint="cs"/>
          <w:rtl/>
        </w:rPr>
        <w:tab/>
      </w:r>
      <w:r w:rsidRPr="00F142F0">
        <w:rPr>
          <w:rFonts w:hint="cs"/>
          <w:rtl/>
        </w:rPr>
        <w:tab/>
        <w:t>المسائل التنظيمية ومسائل أخرى</w:t>
      </w:r>
    </w:p>
    <w:p w:rsidR="001D602D" w:rsidRPr="005273AD" w:rsidRDefault="001D602D" w:rsidP="001D602D">
      <w:pPr>
        <w:pStyle w:val="SingleTxt"/>
        <w:spacing w:after="0" w:line="120" w:lineRule="exact"/>
        <w:rPr>
          <w:rFonts w:hint="cs"/>
          <w:sz w:val="10"/>
          <w:rtl/>
        </w:rPr>
      </w:pP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Fonts w:hint="cs"/>
          <w:rtl/>
        </w:rPr>
        <w:tab/>
        <w:t>ألف -</w:t>
      </w:r>
      <w:r w:rsidRPr="00F142F0">
        <w:rPr>
          <w:rFonts w:hint="cs"/>
          <w:rtl/>
        </w:rPr>
        <w:tab/>
        <w:t>الدول الأطراف في الاتفاقية وفي البروتوكول الاختياري</w:t>
      </w:r>
    </w:p>
    <w:p w:rsidR="001D602D" w:rsidRPr="00F142F0" w:rsidRDefault="001D602D" w:rsidP="005F30EF">
      <w:pPr>
        <w:pStyle w:val="SingleTxt"/>
        <w:spacing w:line="380" w:lineRule="exact"/>
        <w:rPr>
          <w:rFonts w:hint="cs"/>
          <w:rtl/>
        </w:rPr>
      </w:pPr>
      <w:r>
        <w:rPr>
          <w:rFonts w:hint="cs"/>
          <w:rtl/>
        </w:rPr>
        <w:t xml:space="preserve">1 </w:t>
      </w:r>
      <w:r w:rsidR="00F16720">
        <w:rPr>
          <w:rFonts w:hint="cs"/>
          <w:rtl/>
        </w:rPr>
        <w:t xml:space="preserve">- </w:t>
      </w:r>
      <w:r>
        <w:rPr>
          <w:rFonts w:hint="cs"/>
          <w:rtl/>
        </w:rPr>
        <w:t>في 30 تموز/يوليه 2010، تاريخ اختتام الدورة السادس</w:t>
      </w:r>
      <w:r w:rsidRPr="00F142F0">
        <w:rPr>
          <w:rFonts w:hint="cs"/>
          <w:rtl/>
        </w:rPr>
        <w:t xml:space="preserve">ة والأربعين للجنة المعنية بالقضاء على التمييز ضد المرأة، بلغ عدد الدول الأطراف </w:t>
      </w:r>
      <w:r>
        <w:rPr>
          <w:rFonts w:hint="cs"/>
          <w:rtl/>
        </w:rPr>
        <w:t xml:space="preserve">186 دولة </w:t>
      </w:r>
      <w:r w:rsidRPr="00F142F0">
        <w:rPr>
          <w:rFonts w:hint="cs"/>
          <w:rtl/>
        </w:rPr>
        <w:t>في اتفاقية القضاء على جميع أشكال التمييز ضد المرأة</w:t>
      </w:r>
      <w:r w:rsidR="007E68D1" w:rsidRPr="007E68D1">
        <w:rPr>
          <w:vertAlign w:val="superscript"/>
          <w:rtl/>
        </w:rPr>
        <w:t>(</w:t>
      </w:r>
      <w:r w:rsidR="007E68D1" w:rsidRPr="007E68D1">
        <w:rPr>
          <w:rStyle w:val="FootnoteReference"/>
          <w:szCs w:val="30"/>
          <w:rtl/>
        </w:rPr>
        <w:footnoteReference w:id="1"/>
      </w:r>
      <w:r w:rsidR="007E68D1" w:rsidRPr="007E68D1">
        <w:rPr>
          <w:vertAlign w:val="superscript"/>
          <w:rtl/>
        </w:rPr>
        <w:t>)</w:t>
      </w:r>
      <w:r>
        <w:rPr>
          <w:rFonts w:hint="cs"/>
          <w:rtl/>
        </w:rPr>
        <w:t xml:space="preserve"> التي اعتمدتها الجمعية العامة</w:t>
      </w:r>
      <w:r w:rsidRPr="00F142F0">
        <w:rPr>
          <w:rFonts w:hint="cs"/>
          <w:rtl/>
        </w:rPr>
        <w:t xml:space="preserve"> في قرارها 34/180، وفُتح باب التوقيع </w:t>
      </w:r>
      <w:r>
        <w:rPr>
          <w:rFonts w:hint="cs"/>
          <w:rtl/>
        </w:rPr>
        <w:t xml:space="preserve">عليها </w:t>
      </w:r>
      <w:r w:rsidRPr="00F142F0">
        <w:rPr>
          <w:rFonts w:hint="cs"/>
          <w:rtl/>
        </w:rPr>
        <w:t xml:space="preserve">في آذار/مارس 1980. </w:t>
      </w:r>
      <w:r>
        <w:rPr>
          <w:rFonts w:hint="cs"/>
          <w:rtl/>
        </w:rPr>
        <w:t>وما زال يجري التصديق على الاتفاقية وباب الانضمام إليها ما</w:t>
      </w:r>
      <w:r w:rsidR="00F16720">
        <w:rPr>
          <w:rFonts w:hint="cs"/>
          <w:rtl/>
        </w:rPr>
        <w:t xml:space="preserve"> </w:t>
      </w:r>
      <w:r>
        <w:rPr>
          <w:rFonts w:hint="cs"/>
          <w:rtl/>
        </w:rPr>
        <w:t xml:space="preserve">زال مفتوحا. </w:t>
      </w:r>
      <w:r w:rsidRPr="00F142F0">
        <w:rPr>
          <w:rFonts w:hint="cs"/>
          <w:rtl/>
        </w:rPr>
        <w:t>ووفقا للمادة 27</w:t>
      </w:r>
      <w:r>
        <w:rPr>
          <w:rFonts w:hint="cs"/>
          <w:rtl/>
        </w:rPr>
        <w:t xml:space="preserve"> منها</w:t>
      </w:r>
      <w:r w:rsidRPr="00F142F0">
        <w:rPr>
          <w:rFonts w:hint="cs"/>
          <w:rtl/>
        </w:rPr>
        <w:t xml:space="preserve">، </w:t>
      </w:r>
      <w:r>
        <w:rPr>
          <w:rFonts w:hint="cs"/>
          <w:rtl/>
        </w:rPr>
        <w:t xml:space="preserve">بدأ نفاذ الاتفاقية </w:t>
      </w:r>
      <w:r w:rsidRPr="00F142F0">
        <w:rPr>
          <w:rFonts w:hint="cs"/>
          <w:rtl/>
        </w:rPr>
        <w:t>في 3</w:t>
      </w:r>
      <w:r w:rsidR="005F30EF">
        <w:rPr>
          <w:rFonts w:hint="eastAsia"/>
          <w:rtl/>
        </w:rPr>
        <w:t> </w:t>
      </w:r>
      <w:r w:rsidRPr="00F142F0">
        <w:rPr>
          <w:rFonts w:hint="cs"/>
          <w:rtl/>
        </w:rPr>
        <w:t xml:space="preserve">أيلول/سبتمبر 1981. </w:t>
      </w:r>
      <w:r>
        <w:rPr>
          <w:rFonts w:hint="cs"/>
          <w:rtl/>
        </w:rPr>
        <w:t>ومنذ الدورة الخامسة والأربعين</w:t>
      </w:r>
      <w:r w:rsidR="00F16720">
        <w:rPr>
          <w:rFonts w:hint="cs"/>
          <w:rtl/>
        </w:rPr>
        <w:t xml:space="preserve"> للجنة</w:t>
      </w:r>
      <w:r>
        <w:rPr>
          <w:rFonts w:hint="cs"/>
          <w:rtl/>
        </w:rPr>
        <w:t xml:space="preserve"> لم يسجل أ</w:t>
      </w:r>
      <w:r w:rsidR="00F16720">
        <w:rPr>
          <w:rFonts w:hint="cs"/>
          <w:rtl/>
        </w:rPr>
        <w:t>ي</w:t>
      </w:r>
      <w:r>
        <w:rPr>
          <w:rFonts w:hint="cs"/>
          <w:rtl/>
        </w:rPr>
        <w:t xml:space="preserve"> تصديق إضافي على الاتفاقية أو انضمام إليها. وأودعت دولتان إضافيتان، هما إسبانيا والمغرب، لدى الأمين العام في 26 كانون الثاني/يناير 2010 و 31 آذار/مارس 2010، على التوالي، صك</w:t>
      </w:r>
      <w:r w:rsidR="00F16720">
        <w:rPr>
          <w:rFonts w:hint="cs"/>
          <w:rtl/>
        </w:rPr>
        <w:t>ي</w:t>
      </w:r>
      <w:r>
        <w:rPr>
          <w:rFonts w:hint="cs"/>
          <w:rtl/>
        </w:rPr>
        <w:t xml:space="preserve"> قبول الت</w:t>
      </w:r>
      <w:r w:rsidRPr="00F142F0">
        <w:rPr>
          <w:rFonts w:hint="cs"/>
          <w:rtl/>
        </w:rPr>
        <w:t xml:space="preserve">عديل </w:t>
      </w:r>
      <w:r>
        <w:rPr>
          <w:rFonts w:hint="cs"/>
          <w:rtl/>
        </w:rPr>
        <w:t xml:space="preserve">على </w:t>
      </w:r>
      <w:r w:rsidRPr="00F142F0">
        <w:rPr>
          <w:rFonts w:hint="cs"/>
          <w:rtl/>
        </w:rPr>
        <w:t xml:space="preserve">الفقرة 1 من المادة 20 من الاتفاقية، المتعلقة </w:t>
      </w:r>
      <w:r>
        <w:rPr>
          <w:rFonts w:hint="cs"/>
          <w:rtl/>
        </w:rPr>
        <w:t xml:space="preserve">بموعد </w:t>
      </w:r>
      <w:r w:rsidRPr="00F142F0">
        <w:rPr>
          <w:rFonts w:hint="cs"/>
          <w:rtl/>
        </w:rPr>
        <w:t>اجتماع اللجنة</w:t>
      </w:r>
      <w:r>
        <w:rPr>
          <w:rFonts w:hint="cs"/>
          <w:rtl/>
        </w:rPr>
        <w:t>، ومن ثم بلغ عدد الدول التي قبلت التعديل 57 دولة</w:t>
      </w:r>
      <w:r w:rsidRPr="00F142F0">
        <w:rPr>
          <w:rFonts w:hint="cs"/>
          <w:rtl/>
        </w:rPr>
        <w:t xml:space="preserve">. </w:t>
      </w:r>
      <w:r>
        <w:rPr>
          <w:rFonts w:hint="cs"/>
          <w:rtl/>
        </w:rPr>
        <w:t xml:space="preserve">ويبدأ نفاذ التعديل لدى </w:t>
      </w:r>
      <w:r w:rsidRPr="00F142F0">
        <w:rPr>
          <w:rFonts w:hint="cs"/>
          <w:rtl/>
        </w:rPr>
        <w:t>قبول</w:t>
      </w:r>
      <w:r>
        <w:rPr>
          <w:rFonts w:hint="cs"/>
          <w:rtl/>
        </w:rPr>
        <w:t>ه من</w:t>
      </w:r>
      <w:r w:rsidRPr="00F142F0">
        <w:rPr>
          <w:rFonts w:hint="cs"/>
          <w:rtl/>
        </w:rPr>
        <w:t xml:space="preserve"> ثلثي الدول الأطراف </w:t>
      </w:r>
      <w:r>
        <w:rPr>
          <w:rFonts w:hint="cs"/>
          <w:rtl/>
        </w:rPr>
        <w:t>في الاتفاقية، أ</w:t>
      </w:r>
      <w:r w:rsidR="00F16720">
        <w:rPr>
          <w:rFonts w:hint="cs"/>
          <w:rtl/>
        </w:rPr>
        <w:t>ي</w:t>
      </w:r>
      <w:r>
        <w:rPr>
          <w:rFonts w:hint="cs"/>
          <w:rtl/>
        </w:rPr>
        <w:t xml:space="preserve"> 124 دولة من الدول الأعضاء</w:t>
      </w:r>
      <w:r w:rsidRPr="00F142F0">
        <w:rPr>
          <w:rFonts w:hint="cs"/>
          <w:rtl/>
        </w:rPr>
        <w:t xml:space="preserve">. </w:t>
      </w:r>
    </w:p>
    <w:p w:rsidR="001D602D" w:rsidRPr="00F142F0" w:rsidRDefault="001D602D" w:rsidP="007E68D1">
      <w:pPr>
        <w:pStyle w:val="SingleTxt"/>
        <w:spacing w:line="380" w:lineRule="exact"/>
        <w:rPr>
          <w:rFonts w:hint="cs"/>
          <w:rtl/>
        </w:rPr>
      </w:pPr>
      <w:r w:rsidRPr="00F142F0">
        <w:rPr>
          <w:rFonts w:hint="cs"/>
          <w:rtl/>
        </w:rPr>
        <w:t>2 -</w:t>
      </w:r>
      <w:r w:rsidRPr="00F142F0">
        <w:rPr>
          <w:rFonts w:hint="cs"/>
          <w:rtl/>
        </w:rPr>
        <w:tab/>
        <w:t xml:space="preserve">وفي التاريخ نفسه، بلغ عدد الدول الأطراف </w:t>
      </w:r>
      <w:r>
        <w:rPr>
          <w:rFonts w:hint="cs"/>
          <w:rtl/>
        </w:rPr>
        <w:t xml:space="preserve">99 دولة </w:t>
      </w:r>
      <w:r w:rsidRPr="00F142F0">
        <w:rPr>
          <w:rFonts w:hint="cs"/>
          <w:rtl/>
        </w:rPr>
        <w:t>في البروتوكول الاختياري لاتفاقية القضاء على جميع أشكال التمييز ضد المرأة</w:t>
      </w:r>
      <w:r w:rsidR="007E68D1" w:rsidRPr="007E68D1">
        <w:rPr>
          <w:vertAlign w:val="superscript"/>
          <w:rtl/>
        </w:rPr>
        <w:t>(</w:t>
      </w:r>
      <w:r w:rsidR="007E68D1" w:rsidRPr="007E68D1">
        <w:rPr>
          <w:rStyle w:val="FootnoteReference"/>
          <w:szCs w:val="30"/>
          <w:rtl/>
        </w:rPr>
        <w:footnoteReference w:id="2"/>
      </w:r>
      <w:r w:rsidR="007E68D1" w:rsidRPr="007E68D1">
        <w:rPr>
          <w:vertAlign w:val="superscript"/>
          <w:rtl/>
        </w:rPr>
        <w:t>)</w:t>
      </w:r>
      <w:r>
        <w:rPr>
          <w:rFonts w:hint="cs"/>
          <w:rtl/>
        </w:rPr>
        <w:t>، الذي اعتمدته</w:t>
      </w:r>
      <w:r w:rsidRPr="00F142F0">
        <w:rPr>
          <w:rFonts w:hint="cs"/>
          <w:rtl/>
        </w:rPr>
        <w:t xml:space="preserve"> الجمعية العامة في قرارها 54/4 وفُتح باب التوقيع </w:t>
      </w:r>
      <w:r>
        <w:rPr>
          <w:rFonts w:hint="cs"/>
          <w:rtl/>
        </w:rPr>
        <w:t xml:space="preserve">عليه في 10 </w:t>
      </w:r>
      <w:r w:rsidRPr="00F142F0">
        <w:rPr>
          <w:rFonts w:hint="cs"/>
          <w:rtl/>
        </w:rPr>
        <w:t xml:space="preserve">كانون الأول/ديسمبر 1999. </w:t>
      </w:r>
      <w:r>
        <w:rPr>
          <w:rFonts w:hint="cs"/>
          <w:rtl/>
        </w:rPr>
        <w:t xml:space="preserve">وما زال يجري التصديق على البروتوكول الاختياري وهو مفتوح للانضمام إليه. </w:t>
      </w:r>
      <w:r w:rsidRPr="00F142F0">
        <w:rPr>
          <w:rFonts w:hint="cs"/>
          <w:rtl/>
        </w:rPr>
        <w:t>ووفقا للمادة 16</w:t>
      </w:r>
      <w:r>
        <w:rPr>
          <w:rFonts w:hint="cs"/>
          <w:rtl/>
        </w:rPr>
        <w:t xml:space="preserve"> من ذلك البروتوكول الاختياري، بدأ نفاذ البروتوكول </w:t>
      </w:r>
      <w:r w:rsidRPr="00F142F0">
        <w:rPr>
          <w:rFonts w:hint="cs"/>
          <w:rtl/>
        </w:rPr>
        <w:t>في 22 كانون الأول/ديسمبر 2000.</w:t>
      </w:r>
      <w:r>
        <w:rPr>
          <w:rFonts w:hint="cs"/>
          <w:rtl/>
        </w:rPr>
        <w:t xml:space="preserve"> ولم</w:t>
      </w:r>
      <w:r w:rsidR="007E68D1">
        <w:rPr>
          <w:rFonts w:hint="eastAsia"/>
          <w:rtl/>
        </w:rPr>
        <w:t> </w:t>
      </w:r>
      <w:r w:rsidR="0029492D">
        <w:rPr>
          <w:rFonts w:hint="cs"/>
          <w:rtl/>
        </w:rPr>
        <w:t>يسجل أي</w:t>
      </w:r>
      <w:r>
        <w:rPr>
          <w:rFonts w:hint="cs"/>
          <w:rtl/>
        </w:rPr>
        <w:t xml:space="preserve"> تصديق عليه أو انضمام إليه منذ آخر دورة.</w:t>
      </w:r>
    </w:p>
    <w:p w:rsidR="001D602D" w:rsidRDefault="001D602D" w:rsidP="001D602D">
      <w:pPr>
        <w:pStyle w:val="SingleTxt"/>
        <w:spacing w:line="380" w:lineRule="exact"/>
        <w:rPr>
          <w:rFonts w:hint="cs"/>
          <w:rtl/>
        </w:rPr>
      </w:pPr>
      <w:r>
        <w:rPr>
          <w:rFonts w:hint="cs"/>
          <w:rtl/>
        </w:rPr>
        <w:t>3 -</w:t>
      </w:r>
      <w:r>
        <w:rPr>
          <w:rFonts w:hint="cs"/>
          <w:rtl/>
        </w:rPr>
        <w:tab/>
        <w:t>ويمكن الاطلاع على</w:t>
      </w:r>
      <w:r w:rsidRPr="00F142F0">
        <w:rPr>
          <w:rFonts w:hint="cs"/>
          <w:rtl/>
        </w:rPr>
        <w:t xml:space="preserve"> </w:t>
      </w:r>
      <w:r>
        <w:rPr>
          <w:rFonts w:hint="cs"/>
          <w:rtl/>
        </w:rPr>
        <w:t xml:space="preserve">المعلومات المستجدة عن عدد الدول الأطراف </w:t>
      </w:r>
      <w:r w:rsidRPr="00F142F0">
        <w:rPr>
          <w:rFonts w:hint="cs"/>
          <w:rtl/>
        </w:rPr>
        <w:t xml:space="preserve">في الاتفاقية </w:t>
      </w:r>
      <w:r>
        <w:rPr>
          <w:rFonts w:hint="cs"/>
          <w:rtl/>
        </w:rPr>
        <w:t>والدو</w:t>
      </w:r>
      <w:r w:rsidRPr="00F142F0">
        <w:rPr>
          <w:rFonts w:hint="cs"/>
          <w:rtl/>
        </w:rPr>
        <w:t xml:space="preserve">ل الأطراف التي قبلت </w:t>
      </w:r>
      <w:r>
        <w:rPr>
          <w:rFonts w:hint="cs"/>
          <w:rtl/>
        </w:rPr>
        <w:t>ال</w:t>
      </w:r>
      <w:r w:rsidRPr="00F142F0">
        <w:rPr>
          <w:rFonts w:hint="cs"/>
          <w:rtl/>
        </w:rPr>
        <w:t xml:space="preserve">تعديل </w:t>
      </w:r>
      <w:r>
        <w:rPr>
          <w:rFonts w:hint="cs"/>
          <w:rtl/>
        </w:rPr>
        <w:t xml:space="preserve">على </w:t>
      </w:r>
      <w:r w:rsidRPr="00F142F0">
        <w:rPr>
          <w:rFonts w:hint="cs"/>
          <w:rtl/>
        </w:rPr>
        <w:t>الف</w:t>
      </w:r>
      <w:r>
        <w:rPr>
          <w:rFonts w:hint="cs"/>
          <w:rtl/>
        </w:rPr>
        <w:t xml:space="preserve">قرة 1 من المادة 20 من الاتفاقية، </w:t>
      </w:r>
      <w:r w:rsidR="0029492D">
        <w:rPr>
          <w:rFonts w:hint="cs"/>
          <w:rtl/>
        </w:rPr>
        <w:t xml:space="preserve">والتعديل على بروتوكولها الاختياري، </w:t>
      </w:r>
      <w:r>
        <w:rPr>
          <w:rFonts w:hint="cs"/>
          <w:rtl/>
        </w:rPr>
        <w:t>وكذلك قوائم بالدول الموقعة على الاتفاقية و</w:t>
      </w:r>
      <w:r w:rsidRPr="00F142F0">
        <w:rPr>
          <w:rFonts w:hint="cs"/>
          <w:rtl/>
        </w:rPr>
        <w:t xml:space="preserve">الدول الأطراف </w:t>
      </w:r>
      <w:r>
        <w:rPr>
          <w:rFonts w:hint="cs"/>
          <w:rtl/>
        </w:rPr>
        <w:t>فيها ونصوص جميع الإعلانات والتحفظات والاعتراضات، وغيرها من المعلومات ذات الصلة، وذلك بموقع مجموعة معاهدات الأمم المتحدة  على شبكة الإنترنت</w:t>
      </w:r>
      <w:r>
        <w:t>http://treaties.un.org</w:t>
      </w:r>
      <w:r w:rsidR="007E68D1">
        <w:t>)</w:t>
      </w:r>
      <w:r>
        <w:t xml:space="preserve"> </w:t>
      </w:r>
      <w:r>
        <w:rPr>
          <w:rFonts w:hint="cs"/>
          <w:rtl/>
        </w:rPr>
        <w:t>)، الذي يتولى تشغيله قسم المعاهدات التابع لمكتب الشؤون القانونية، والذي يضطلع بمهام الوديع الموكلة إلى الأمين العام.</w:t>
      </w: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Fonts w:hint="cs"/>
          <w:rtl/>
        </w:rPr>
        <w:tab/>
        <w:t>باء -</w:t>
      </w:r>
      <w:r w:rsidRPr="00F142F0">
        <w:rPr>
          <w:rFonts w:hint="cs"/>
          <w:rtl/>
        </w:rPr>
        <w:tab/>
        <w:t>افتتاح الدورة</w:t>
      </w:r>
    </w:p>
    <w:p w:rsidR="001D602D" w:rsidRPr="00F142F0" w:rsidRDefault="001D602D" w:rsidP="00F16720">
      <w:pPr>
        <w:pStyle w:val="SingleTxt"/>
        <w:spacing w:line="380" w:lineRule="exact"/>
        <w:rPr>
          <w:rFonts w:hint="cs"/>
          <w:rtl/>
        </w:rPr>
      </w:pPr>
      <w:r>
        <w:rPr>
          <w:rFonts w:hint="cs"/>
          <w:rtl/>
        </w:rPr>
        <w:t>4 -</w:t>
      </w:r>
      <w:r>
        <w:rPr>
          <w:rFonts w:hint="cs"/>
          <w:rtl/>
        </w:rPr>
        <w:tab/>
        <w:t>عقدت اللجنة دورتها السادسة والأربعين ب</w:t>
      </w:r>
      <w:r w:rsidRPr="00F142F0">
        <w:rPr>
          <w:rFonts w:hint="cs"/>
          <w:rtl/>
        </w:rPr>
        <w:t>مقرّ الأمم المتحدة، في الفترة</w:t>
      </w:r>
      <w:r w:rsidRPr="00F142F0">
        <w:rPr>
          <w:rFonts w:hint="eastAsia"/>
          <w:rtl/>
        </w:rPr>
        <w:t> </w:t>
      </w:r>
      <w:r>
        <w:rPr>
          <w:rtl/>
        </w:rPr>
        <w:t xml:space="preserve">من </w:t>
      </w:r>
      <w:r>
        <w:rPr>
          <w:rFonts w:hint="cs"/>
          <w:rtl/>
        </w:rPr>
        <w:t>12 إلى 30 </w:t>
      </w:r>
      <w:r w:rsidRPr="00F142F0">
        <w:rPr>
          <w:rFonts w:hint="cs"/>
          <w:rtl/>
        </w:rPr>
        <w:t>تموز/يوليه</w:t>
      </w:r>
      <w:r w:rsidRPr="00F142F0">
        <w:rPr>
          <w:rtl/>
        </w:rPr>
        <w:t xml:space="preserve"> </w:t>
      </w:r>
      <w:r>
        <w:rPr>
          <w:rFonts w:hint="cs"/>
          <w:rtl/>
        </w:rPr>
        <w:t>201</w:t>
      </w:r>
      <w:r w:rsidR="00F16720">
        <w:rPr>
          <w:rFonts w:hint="cs"/>
          <w:rtl/>
        </w:rPr>
        <w:t>0</w:t>
      </w:r>
      <w:r>
        <w:rPr>
          <w:rFonts w:hint="cs"/>
          <w:rtl/>
        </w:rPr>
        <w:t>.</w:t>
      </w:r>
      <w:r w:rsidRPr="00F142F0">
        <w:rPr>
          <w:rFonts w:hint="cs"/>
          <w:rtl/>
        </w:rPr>
        <w:t xml:space="preserve"> </w:t>
      </w:r>
      <w:r>
        <w:rPr>
          <w:rFonts w:hint="cs"/>
          <w:rtl/>
        </w:rPr>
        <w:t xml:space="preserve">حيث </w:t>
      </w:r>
      <w:r w:rsidRPr="00F142F0">
        <w:rPr>
          <w:rFonts w:hint="cs"/>
          <w:rtl/>
        </w:rPr>
        <w:t xml:space="preserve">عقدت اللجنة </w:t>
      </w:r>
      <w:r>
        <w:rPr>
          <w:rFonts w:hint="cs"/>
          <w:rtl/>
        </w:rPr>
        <w:t>20</w:t>
      </w:r>
      <w:r w:rsidRPr="00F142F0">
        <w:rPr>
          <w:rFonts w:hint="eastAsia"/>
          <w:rtl/>
        </w:rPr>
        <w:t> </w:t>
      </w:r>
      <w:r>
        <w:rPr>
          <w:rFonts w:hint="cs"/>
          <w:rtl/>
        </w:rPr>
        <w:t>جلسة عامة (الجلسات 925 إ</w:t>
      </w:r>
      <w:r w:rsidRPr="00F142F0">
        <w:rPr>
          <w:rFonts w:hint="cs"/>
          <w:rtl/>
        </w:rPr>
        <w:t>لى 9</w:t>
      </w:r>
      <w:r>
        <w:rPr>
          <w:rFonts w:hint="cs"/>
          <w:rtl/>
        </w:rPr>
        <w:t>43</w:t>
      </w:r>
      <w:r w:rsidRPr="00F142F0">
        <w:rPr>
          <w:rFonts w:hint="cs"/>
          <w:rtl/>
        </w:rPr>
        <w:t xml:space="preserve">). </w:t>
      </w:r>
      <w:r>
        <w:rPr>
          <w:rFonts w:hint="cs"/>
          <w:rtl/>
        </w:rPr>
        <w:t>وترد في المرفق الثاني</w:t>
      </w:r>
      <w:r w:rsidRPr="00F142F0">
        <w:rPr>
          <w:rFonts w:hint="cs"/>
          <w:rtl/>
        </w:rPr>
        <w:t xml:space="preserve"> </w:t>
      </w:r>
      <w:r>
        <w:rPr>
          <w:rFonts w:hint="cs"/>
          <w:rtl/>
        </w:rPr>
        <w:t xml:space="preserve">من </w:t>
      </w:r>
      <w:r w:rsidRPr="00F142F0">
        <w:rPr>
          <w:rFonts w:hint="cs"/>
          <w:rtl/>
        </w:rPr>
        <w:t>الجزء الأول من هذا التقرير قائمة بالوثائق</w:t>
      </w:r>
      <w:r>
        <w:rPr>
          <w:rFonts w:hint="cs"/>
          <w:rtl/>
        </w:rPr>
        <w:t xml:space="preserve"> التي عرضت</w:t>
      </w:r>
      <w:r w:rsidRPr="00F142F0">
        <w:rPr>
          <w:rFonts w:hint="cs"/>
          <w:rtl/>
        </w:rPr>
        <w:t xml:space="preserve"> على اللجنة</w:t>
      </w:r>
      <w:r>
        <w:rPr>
          <w:rFonts w:hint="cs"/>
          <w:rtl/>
        </w:rPr>
        <w:t>.</w:t>
      </w:r>
    </w:p>
    <w:p w:rsidR="001D602D" w:rsidRPr="00F142F0" w:rsidRDefault="001D602D" w:rsidP="001D602D">
      <w:pPr>
        <w:pStyle w:val="SingleTxt"/>
        <w:spacing w:line="380" w:lineRule="exact"/>
        <w:rPr>
          <w:rFonts w:hint="cs"/>
          <w:rtl/>
        </w:rPr>
      </w:pPr>
      <w:r w:rsidRPr="00F142F0">
        <w:rPr>
          <w:rFonts w:hint="cs"/>
          <w:rtl/>
        </w:rPr>
        <w:t>5 -</w:t>
      </w:r>
      <w:r w:rsidRPr="00F142F0">
        <w:rPr>
          <w:rFonts w:hint="cs"/>
          <w:rtl/>
        </w:rPr>
        <w:tab/>
        <w:t>وافتتحت الدور</w:t>
      </w:r>
      <w:r>
        <w:rPr>
          <w:rFonts w:hint="cs"/>
          <w:rtl/>
        </w:rPr>
        <w:t>ة نائلة جبر، رئيسة اللجنة. وألقت بكلمة أمام اللجنة كيونغ</w:t>
      </w:r>
      <w:r w:rsidR="005F30EF">
        <w:rPr>
          <w:rFonts w:hint="cs"/>
          <w:rtl/>
        </w:rPr>
        <w:t xml:space="preserve"> </w:t>
      </w:r>
      <w:r>
        <w:rPr>
          <w:rFonts w:hint="cs"/>
          <w:rtl/>
        </w:rPr>
        <w:t>-</w:t>
      </w:r>
      <w:r w:rsidR="005F30EF">
        <w:rPr>
          <w:rFonts w:hint="cs"/>
          <w:rtl/>
        </w:rPr>
        <w:t xml:space="preserve"> </w:t>
      </w:r>
      <w:r>
        <w:rPr>
          <w:rFonts w:hint="cs"/>
          <w:rtl/>
        </w:rPr>
        <w:t>وا كانغ نائبة</w:t>
      </w:r>
      <w:r w:rsidRPr="00F142F0">
        <w:rPr>
          <w:rFonts w:hint="cs"/>
          <w:rtl/>
        </w:rPr>
        <w:t xml:space="preserve"> </w:t>
      </w:r>
      <w:r>
        <w:rPr>
          <w:rFonts w:hint="cs"/>
          <w:rtl/>
        </w:rPr>
        <w:t>مفوضة</w:t>
      </w:r>
      <w:r w:rsidRPr="00F142F0">
        <w:rPr>
          <w:rFonts w:hint="cs"/>
          <w:rtl/>
        </w:rPr>
        <w:t xml:space="preserve"> </w:t>
      </w:r>
      <w:r w:rsidRPr="00F142F0">
        <w:rPr>
          <w:rFonts w:hint="eastAsia"/>
          <w:rtl/>
        </w:rPr>
        <w:t>الأمم</w:t>
      </w:r>
      <w:r w:rsidRPr="00F142F0">
        <w:rPr>
          <w:rtl/>
        </w:rPr>
        <w:t xml:space="preserve"> المتحدة</w:t>
      </w:r>
      <w:r w:rsidRPr="00F142F0">
        <w:rPr>
          <w:rFonts w:hint="cs"/>
          <w:rtl/>
        </w:rPr>
        <w:t xml:space="preserve"> </w:t>
      </w:r>
      <w:r>
        <w:rPr>
          <w:rFonts w:hint="cs"/>
          <w:rtl/>
        </w:rPr>
        <w:t xml:space="preserve">السامية </w:t>
      </w:r>
      <w:r w:rsidRPr="00F142F0">
        <w:rPr>
          <w:rFonts w:hint="cs"/>
          <w:rtl/>
        </w:rPr>
        <w:t>ل</w:t>
      </w:r>
      <w:r w:rsidRPr="00F142F0">
        <w:rPr>
          <w:rFonts w:hint="eastAsia"/>
          <w:rtl/>
        </w:rPr>
        <w:t>حقوق</w:t>
      </w:r>
      <w:r w:rsidRPr="00F142F0">
        <w:rPr>
          <w:rtl/>
        </w:rPr>
        <w:t xml:space="preserve"> الإنسان</w:t>
      </w:r>
      <w:r>
        <w:rPr>
          <w:rFonts w:hint="cs"/>
          <w:rtl/>
        </w:rPr>
        <w:t>، وذلك في</w:t>
      </w:r>
      <w:r w:rsidRPr="00F142F0">
        <w:rPr>
          <w:rFonts w:hint="cs"/>
          <w:rtl/>
        </w:rPr>
        <w:t xml:space="preserve"> جلستها</w:t>
      </w:r>
      <w:r>
        <w:rPr>
          <w:rFonts w:hint="cs"/>
          <w:rtl/>
        </w:rPr>
        <w:t xml:space="preserve"> 925</w:t>
      </w:r>
      <w:r w:rsidRPr="00F142F0">
        <w:rPr>
          <w:rFonts w:hint="cs"/>
          <w:rtl/>
        </w:rPr>
        <w:t>.</w:t>
      </w:r>
    </w:p>
    <w:p w:rsidR="001D602D" w:rsidRPr="005273AD" w:rsidRDefault="001D602D" w:rsidP="001D602D">
      <w:pPr>
        <w:pStyle w:val="SingleTxt"/>
        <w:spacing w:after="0" w:line="120" w:lineRule="exact"/>
        <w:rPr>
          <w:rFonts w:hint="cs"/>
          <w:sz w:val="10"/>
          <w:rtl/>
        </w:rPr>
      </w:pP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Fonts w:hint="cs"/>
          <w:rtl/>
        </w:rPr>
        <w:tab/>
        <w:t>جيم -</w:t>
      </w:r>
      <w:r w:rsidRPr="00F142F0">
        <w:rPr>
          <w:rFonts w:hint="cs"/>
          <w:rtl/>
        </w:rPr>
        <w:tab/>
        <w:t>إقرار جدول الأعمال وتنظيم الأعمال</w:t>
      </w:r>
    </w:p>
    <w:p w:rsidR="001D602D" w:rsidRPr="00F142F0" w:rsidRDefault="001D602D" w:rsidP="0029492D">
      <w:pPr>
        <w:pStyle w:val="SingleTxt"/>
        <w:rPr>
          <w:rFonts w:hint="cs"/>
          <w:rtl/>
        </w:rPr>
      </w:pPr>
      <w:r w:rsidRPr="00F142F0">
        <w:rPr>
          <w:rFonts w:hint="cs"/>
          <w:rtl/>
        </w:rPr>
        <w:t>6 -</w:t>
      </w:r>
      <w:r w:rsidRPr="00F142F0">
        <w:rPr>
          <w:rFonts w:hint="cs"/>
          <w:rtl/>
        </w:rPr>
        <w:tab/>
        <w:t xml:space="preserve">أقرت اللجنة في جلستها </w:t>
      </w:r>
      <w:r>
        <w:rPr>
          <w:rFonts w:hint="cs"/>
          <w:rtl/>
        </w:rPr>
        <w:t>924</w:t>
      </w:r>
      <w:r w:rsidRPr="00F142F0">
        <w:rPr>
          <w:rFonts w:hint="cs"/>
          <w:rtl/>
        </w:rPr>
        <w:t xml:space="preserve"> جدول الأعمال المؤقت (</w:t>
      </w:r>
      <w:r w:rsidRPr="00F142F0">
        <w:t>CEDAW/C/20</w:t>
      </w:r>
      <w:r>
        <w:t>10</w:t>
      </w:r>
      <w:r w:rsidRPr="00F142F0">
        <w:t>/</w:t>
      </w:r>
      <w:r>
        <w:t>46</w:t>
      </w:r>
      <w:r w:rsidRPr="00F142F0">
        <w:t>/1</w:t>
      </w:r>
      <w:r>
        <w:rPr>
          <w:rFonts w:hint="cs"/>
          <w:rtl/>
        </w:rPr>
        <w:t xml:space="preserve"> و</w:t>
      </w:r>
      <w:r w:rsidR="0029492D">
        <w:rPr>
          <w:rFonts w:hint="eastAsia"/>
          <w:rtl/>
        </w:rPr>
        <w:t> </w:t>
      </w:r>
      <w:r>
        <w:t>Corr.1</w:t>
      </w:r>
      <w:r>
        <w:rPr>
          <w:rFonts w:hint="cs"/>
          <w:rtl/>
        </w:rPr>
        <w:t xml:space="preserve"> و </w:t>
      </w:r>
      <w:r>
        <w:t>2</w:t>
      </w:r>
      <w:r w:rsidRPr="00F142F0">
        <w:rPr>
          <w:rFonts w:hint="cs"/>
          <w:rtl/>
        </w:rPr>
        <w:t xml:space="preserve">). </w:t>
      </w:r>
    </w:p>
    <w:p w:rsidR="001D602D" w:rsidRPr="005273AD" w:rsidRDefault="001D602D" w:rsidP="001D602D">
      <w:pPr>
        <w:pStyle w:val="SingleTxt"/>
        <w:spacing w:after="0" w:line="120" w:lineRule="exact"/>
        <w:rPr>
          <w:rFonts w:hint="cs"/>
          <w:sz w:val="10"/>
          <w:rtl/>
        </w:rPr>
      </w:pP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Fonts w:hint="cs"/>
          <w:rtl/>
        </w:rPr>
        <w:tab/>
        <w:t>دال -</w:t>
      </w:r>
      <w:r w:rsidRPr="00F142F0">
        <w:rPr>
          <w:rFonts w:hint="cs"/>
          <w:rtl/>
        </w:rPr>
        <w:tab/>
        <w:t>تقرير الفريق العامل لما قبل الدورة</w:t>
      </w:r>
    </w:p>
    <w:p w:rsidR="001D602D" w:rsidRPr="00F142F0" w:rsidRDefault="001D602D" w:rsidP="001D602D">
      <w:pPr>
        <w:pStyle w:val="SingleTxt"/>
        <w:rPr>
          <w:rFonts w:hint="cs"/>
          <w:rtl/>
        </w:rPr>
      </w:pPr>
      <w:r w:rsidRPr="00F142F0">
        <w:rPr>
          <w:rFonts w:hint="cs"/>
          <w:rtl/>
        </w:rPr>
        <w:t>7 -</w:t>
      </w:r>
      <w:r w:rsidRPr="00F142F0">
        <w:rPr>
          <w:rFonts w:hint="cs"/>
          <w:rtl/>
        </w:rPr>
        <w:tab/>
      </w:r>
      <w:r>
        <w:rPr>
          <w:rFonts w:hint="cs"/>
          <w:rtl/>
        </w:rPr>
        <w:t>في الجلسة 925، عرضت فيوليتا نويباور</w:t>
      </w:r>
      <w:r w:rsidRPr="00F142F0">
        <w:rPr>
          <w:rFonts w:hint="cs"/>
          <w:rtl/>
        </w:rPr>
        <w:t xml:space="preserve">، رئيسة الفريق العامل لما قبل الدورة، تقرير الفريق الذي اجتمع في الفترة من 10 إلى 14 </w:t>
      </w:r>
      <w:r>
        <w:rPr>
          <w:rFonts w:hint="cs"/>
          <w:rtl/>
        </w:rPr>
        <w:t>آب/أغسطس</w:t>
      </w:r>
      <w:r w:rsidR="00F16720">
        <w:rPr>
          <w:rFonts w:hint="cs"/>
          <w:rtl/>
        </w:rPr>
        <w:t xml:space="preserve"> 2009</w:t>
      </w:r>
      <w:r w:rsidRPr="00F142F0">
        <w:rPr>
          <w:rFonts w:hint="cs"/>
          <w:rtl/>
        </w:rPr>
        <w:t>.</w:t>
      </w:r>
    </w:p>
    <w:p w:rsidR="001D602D" w:rsidRPr="005273AD" w:rsidRDefault="001D602D" w:rsidP="001D602D">
      <w:pPr>
        <w:pStyle w:val="SingleTxt"/>
        <w:spacing w:after="0" w:line="120" w:lineRule="exact"/>
        <w:rPr>
          <w:rFonts w:hint="cs"/>
          <w:sz w:val="10"/>
          <w:rtl/>
        </w:rPr>
      </w:pP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Fonts w:hint="cs"/>
          <w:rtl/>
        </w:rPr>
        <w:tab/>
        <w:t>هاء -</w:t>
      </w:r>
      <w:r w:rsidRPr="00F142F0">
        <w:rPr>
          <w:rFonts w:hint="cs"/>
          <w:rtl/>
        </w:rPr>
        <w:tab/>
        <w:t>تنظيم الأعمال</w:t>
      </w:r>
    </w:p>
    <w:p w:rsidR="001D602D" w:rsidRDefault="001D602D" w:rsidP="001D602D">
      <w:pPr>
        <w:pStyle w:val="SingleTxt"/>
        <w:spacing w:line="380" w:lineRule="exact"/>
        <w:rPr>
          <w:rFonts w:hint="cs"/>
          <w:rtl/>
        </w:rPr>
      </w:pPr>
      <w:r w:rsidRPr="00F142F0">
        <w:rPr>
          <w:rFonts w:hint="cs"/>
          <w:rtl/>
        </w:rPr>
        <w:t>8 -</w:t>
      </w:r>
      <w:r w:rsidRPr="00F142F0">
        <w:rPr>
          <w:rFonts w:hint="cs"/>
          <w:rtl/>
        </w:rPr>
        <w:tab/>
      </w:r>
      <w:r>
        <w:rPr>
          <w:rFonts w:hint="cs"/>
          <w:rtl/>
        </w:rPr>
        <w:t>في 12 تموز/يوليه 2010، عقدت اللجنة جلسة مغلقة مع ممثلي شتى الوكالات المتخصصة وغيرها من هيئات الأمم المتحدة، قُدمت خلالها معلومات عن بلدان محددة، ومعلومات عن الجهود التي تبذلها تلك الوكالات والهيئات دعما لتنفيذ الاتفاقية.</w:t>
      </w:r>
    </w:p>
    <w:p w:rsidR="001D602D" w:rsidRDefault="001D602D" w:rsidP="00F16720">
      <w:pPr>
        <w:pStyle w:val="SingleTxt"/>
        <w:spacing w:line="380" w:lineRule="exact"/>
        <w:rPr>
          <w:rFonts w:hint="cs"/>
          <w:rtl/>
        </w:rPr>
      </w:pPr>
      <w:r>
        <w:rPr>
          <w:rFonts w:hint="cs"/>
          <w:rtl/>
        </w:rPr>
        <w:t>9</w:t>
      </w:r>
      <w:r w:rsidR="00F16720">
        <w:rPr>
          <w:rFonts w:hint="cs"/>
          <w:rtl/>
        </w:rPr>
        <w:t xml:space="preserve"> </w:t>
      </w:r>
      <w:r>
        <w:rPr>
          <w:rFonts w:hint="cs"/>
          <w:rtl/>
        </w:rPr>
        <w:t>-</w:t>
      </w:r>
      <w:r>
        <w:rPr>
          <w:rFonts w:hint="cs"/>
          <w:rtl/>
        </w:rPr>
        <w:tab/>
        <w:t>وفي 12 و 19 تموز/يوليه 2010، عقدت اللجنة جلسات علنية غير رسمية مع ممثلي المنظمات غير الحكومية الذين قدموا معلومات عن تنفيذ الاتفاقية في الدول الأطراف الثماني التي قدمت تقارير إلى اللجنة في دورتها السادسة والأربعين وه</w:t>
      </w:r>
      <w:r w:rsidR="00F16720">
        <w:rPr>
          <w:rFonts w:hint="cs"/>
          <w:rtl/>
        </w:rPr>
        <w:t>ي</w:t>
      </w:r>
      <w:r>
        <w:rPr>
          <w:rFonts w:hint="cs"/>
          <w:rtl/>
        </w:rPr>
        <w:t>: الاتحاد الروسي والأرجنتين وأستراليا وألبانيا وبابوا غينيا الجديدة وتركيا وفيجي والهند.</w:t>
      </w:r>
    </w:p>
    <w:p w:rsidR="0029492D" w:rsidRPr="0029492D" w:rsidRDefault="0029492D" w:rsidP="002949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1D602D" w:rsidRPr="00F142F0"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142F0">
        <w:rPr>
          <w:rFonts w:hint="cs"/>
          <w:rtl/>
        </w:rPr>
        <w:tab/>
        <w:t>واو -</w:t>
      </w:r>
      <w:r w:rsidRPr="00F142F0">
        <w:rPr>
          <w:rFonts w:hint="cs"/>
          <w:rtl/>
        </w:rPr>
        <w:tab/>
        <w:t>عضوية اللجنة</w:t>
      </w:r>
    </w:p>
    <w:p w:rsidR="001D602D" w:rsidRDefault="001D602D" w:rsidP="00F16720">
      <w:pPr>
        <w:pStyle w:val="SingleTxt"/>
        <w:spacing w:line="380" w:lineRule="exact"/>
        <w:rPr>
          <w:rFonts w:hint="cs"/>
          <w:rtl/>
        </w:rPr>
      </w:pPr>
      <w:r w:rsidRPr="00F142F0">
        <w:rPr>
          <w:rFonts w:hint="cs"/>
          <w:rtl/>
        </w:rPr>
        <w:t>1</w:t>
      </w:r>
      <w:r>
        <w:rPr>
          <w:rFonts w:hint="cs"/>
          <w:rtl/>
        </w:rPr>
        <w:t>0</w:t>
      </w:r>
      <w:r w:rsidRPr="00F142F0">
        <w:rPr>
          <w:rFonts w:hint="cs"/>
          <w:rtl/>
        </w:rPr>
        <w:t xml:space="preserve"> -</w:t>
      </w:r>
      <w:r w:rsidRPr="00F142F0">
        <w:rPr>
          <w:rFonts w:hint="cs"/>
          <w:rtl/>
        </w:rPr>
        <w:tab/>
        <w:t>حضر الدور</w:t>
      </w:r>
      <w:r>
        <w:rPr>
          <w:rFonts w:hint="cs"/>
          <w:rtl/>
        </w:rPr>
        <w:t>ة السادسة والأربعين جميع أعضاء اللجنة. ولم يتسن لكل من نائلة جبر وهالبرين كداري وإنديرا جيسينغ حضور الدورة بكاملها.</w:t>
      </w:r>
      <w:r w:rsidRPr="00F142F0">
        <w:rPr>
          <w:rFonts w:hint="cs"/>
          <w:rtl/>
        </w:rPr>
        <w:t xml:space="preserve"> وترد في </w:t>
      </w:r>
      <w:r w:rsidRPr="00F142F0">
        <w:rPr>
          <w:rtl/>
        </w:rPr>
        <w:t xml:space="preserve">المرفق </w:t>
      </w:r>
      <w:r>
        <w:rPr>
          <w:rFonts w:hint="cs"/>
          <w:rtl/>
        </w:rPr>
        <w:t>الثالث من</w:t>
      </w:r>
      <w:r w:rsidRPr="00F142F0">
        <w:rPr>
          <w:rtl/>
        </w:rPr>
        <w:t xml:space="preserve"> </w:t>
      </w:r>
      <w:r>
        <w:rPr>
          <w:rFonts w:hint="cs"/>
          <w:rtl/>
        </w:rPr>
        <w:t>ا</w:t>
      </w:r>
      <w:r w:rsidRPr="00F142F0">
        <w:rPr>
          <w:rtl/>
        </w:rPr>
        <w:t xml:space="preserve">لجزء </w:t>
      </w:r>
      <w:r w:rsidRPr="00F142F0">
        <w:rPr>
          <w:rFonts w:hint="cs"/>
          <w:rtl/>
        </w:rPr>
        <w:t>الأول</w:t>
      </w:r>
      <w:r w:rsidRPr="00F142F0">
        <w:rPr>
          <w:rtl/>
        </w:rPr>
        <w:t xml:space="preserve"> </w:t>
      </w:r>
      <w:r>
        <w:rPr>
          <w:rFonts w:hint="cs"/>
          <w:rtl/>
        </w:rPr>
        <w:t>قائمة بأعضاء اللجنة</w:t>
      </w:r>
      <w:r w:rsidRPr="00F142F0">
        <w:rPr>
          <w:rFonts w:hint="cs"/>
          <w:rtl/>
        </w:rPr>
        <w:t>، تبين مدة عضوية كل منهم.</w:t>
      </w:r>
    </w:p>
    <w:p w:rsidR="001D602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الفصل الثالث</w:t>
      </w:r>
    </w:p>
    <w:p w:rsidR="001D602D" w:rsidRDefault="001D602D" w:rsidP="00F1672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تقرير الرئيسة عن الأنشطة</w:t>
      </w:r>
      <w:r w:rsidR="007E68D1">
        <w:rPr>
          <w:rFonts w:hint="cs"/>
          <w:rtl/>
        </w:rPr>
        <w:t xml:space="preserve"> المضطلع بها في الفترة  بين دور</w:t>
      </w:r>
      <w:r w:rsidR="00F16720">
        <w:rPr>
          <w:rFonts w:hint="cs"/>
          <w:rtl/>
        </w:rPr>
        <w:t>تي</w:t>
      </w:r>
      <w:r>
        <w:rPr>
          <w:rFonts w:hint="cs"/>
          <w:rtl/>
        </w:rPr>
        <w:t xml:space="preserve"> اللجنة الخامسة والأربعين والسادسة والأربعين</w:t>
      </w:r>
    </w:p>
    <w:p w:rsidR="001D602D" w:rsidRDefault="001D602D" w:rsidP="001D602D">
      <w:pPr>
        <w:pStyle w:val="SingleTxt"/>
        <w:rPr>
          <w:rFonts w:hint="cs"/>
          <w:rtl/>
        </w:rPr>
      </w:pPr>
      <w:r>
        <w:rPr>
          <w:rFonts w:hint="cs"/>
          <w:rtl/>
        </w:rPr>
        <w:t>11 -</w:t>
      </w:r>
      <w:r>
        <w:rPr>
          <w:rtl/>
        </w:rPr>
        <w:tab/>
      </w:r>
      <w:r>
        <w:rPr>
          <w:rFonts w:hint="cs"/>
          <w:rtl/>
        </w:rPr>
        <w:t>في الجلسة 925، قدمت الرئيسة تقريرا عن الأنشطة المضطلع بها منذ الدورة الخامسة والأربعين للجنة.</w:t>
      </w:r>
    </w:p>
    <w:p w:rsidR="001D602D" w:rsidRDefault="001D602D" w:rsidP="001D602D">
      <w:pPr>
        <w:pStyle w:val="SingleTxt"/>
        <w:rPr>
          <w:rFonts w:hint="cs"/>
          <w:rtl/>
        </w:rPr>
      </w:pPr>
    </w:p>
    <w:p w:rsidR="001D602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الفصل الرابع</w:t>
      </w:r>
    </w:p>
    <w:p w:rsidR="001D602D" w:rsidRPr="005273AD" w:rsidRDefault="001D602D" w:rsidP="002949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A21FCB">
        <w:rPr>
          <w:rtl/>
        </w:rPr>
        <w:t xml:space="preserve">النظر في التقارير المقدمة </w:t>
      </w:r>
      <w:r w:rsidRPr="00A21FCB">
        <w:rPr>
          <w:rFonts w:hint="cs"/>
          <w:rtl/>
        </w:rPr>
        <w:t>م</w:t>
      </w:r>
      <w:r w:rsidRPr="00A21FCB">
        <w:rPr>
          <w:rtl/>
        </w:rPr>
        <w:t>ن الــدول الأطـراف بموجب المادة 18</w:t>
      </w:r>
      <w:r w:rsidR="0029492D">
        <w:rPr>
          <w:rFonts w:hint="cs"/>
          <w:rtl/>
        </w:rPr>
        <w:t> </w:t>
      </w:r>
      <w:r w:rsidRPr="00A21FCB">
        <w:rPr>
          <w:rtl/>
        </w:rPr>
        <w:t>من</w:t>
      </w:r>
      <w:r w:rsidRPr="00A21FCB">
        <w:rPr>
          <w:rFonts w:hint="cs"/>
          <w:rtl/>
        </w:rPr>
        <w:t> </w:t>
      </w:r>
      <w:r w:rsidRPr="00A21FCB">
        <w:rPr>
          <w:rtl/>
        </w:rPr>
        <w:t>الاتفاقية</w:t>
      </w:r>
    </w:p>
    <w:p w:rsidR="001D602D" w:rsidRPr="005273AD" w:rsidRDefault="001D602D" w:rsidP="001D602D">
      <w:pPr>
        <w:pStyle w:val="SingleTxt"/>
        <w:spacing w:line="380" w:lineRule="exact"/>
        <w:rPr>
          <w:rFonts w:hint="cs"/>
          <w:rtl/>
        </w:rPr>
      </w:pPr>
      <w:r w:rsidRPr="005273AD">
        <w:rPr>
          <w:rFonts w:hint="cs"/>
          <w:rtl/>
        </w:rPr>
        <w:t>1</w:t>
      </w:r>
      <w:r>
        <w:rPr>
          <w:rFonts w:hint="cs"/>
          <w:rtl/>
        </w:rPr>
        <w:t>2</w:t>
      </w:r>
      <w:r w:rsidRPr="005273AD">
        <w:rPr>
          <w:rFonts w:hint="cs"/>
          <w:rtl/>
        </w:rPr>
        <w:t xml:space="preserve"> -</w:t>
      </w:r>
      <w:r w:rsidRPr="005273AD">
        <w:rPr>
          <w:rtl/>
        </w:rPr>
        <w:tab/>
        <w:t xml:space="preserve">نظرت اللجنة في دورتها </w:t>
      </w:r>
      <w:r>
        <w:rPr>
          <w:rFonts w:hint="cs"/>
          <w:rtl/>
        </w:rPr>
        <w:t>السادس</w:t>
      </w:r>
      <w:r w:rsidRPr="005273AD">
        <w:rPr>
          <w:rFonts w:hint="cs"/>
          <w:rtl/>
        </w:rPr>
        <w:t>ة والأربعين</w:t>
      </w:r>
      <w:r w:rsidRPr="005273AD">
        <w:rPr>
          <w:rtl/>
        </w:rPr>
        <w:t xml:space="preserve"> في تقارير </w:t>
      </w:r>
      <w:r>
        <w:rPr>
          <w:rFonts w:hint="cs"/>
          <w:rtl/>
        </w:rPr>
        <w:t>سبع دول</w:t>
      </w:r>
      <w:r w:rsidRPr="005273AD">
        <w:rPr>
          <w:rFonts w:hint="cs"/>
          <w:rtl/>
        </w:rPr>
        <w:t xml:space="preserve"> من ال</w:t>
      </w:r>
      <w:r w:rsidRPr="005273AD">
        <w:rPr>
          <w:rtl/>
        </w:rPr>
        <w:t xml:space="preserve">دول </w:t>
      </w:r>
      <w:r w:rsidRPr="005273AD">
        <w:rPr>
          <w:rFonts w:hint="cs"/>
          <w:rtl/>
        </w:rPr>
        <w:t>ال</w:t>
      </w:r>
      <w:r w:rsidRPr="005273AD">
        <w:rPr>
          <w:rtl/>
        </w:rPr>
        <w:t>أطراف قُدمت بموجب المادة</w:t>
      </w:r>
      <w:r w:rsidRPr="005273AD">
        <w:rPr>
          <w:rFonts w:hint="cs"/>
          <w:rtl/>
        </w:rPr>
        <w:t> </w:t>
      </w:r>
      <w:r w:rsidRPr="005273AD">
        <w:rPr>
          <w:rtl/>
        </w:rPr>
        <w:t>18 من الاتفاقية، وهي:</w:t>
      </w:r>
      <w:r>
        <w:rPr>
          <w:rFonts w:hint="cs"/>
          <w:rtl/>
        </w:rPr>
        <w:t xml:space="preserve"> التقرير الجامع للتقريرين السادس والسابع المقدم من الاتحاد الروسي (</w:t>
      </w:r>
      <w:r>
        <w:t>CEDAW/C/USR/7</w:t>
      </w:r>
      <w:r>
        <w:rPr>
          <w:rFonts w:hint="cs"/>
          <w:rtl/>
        </w:rPr>
        <w:t>)؛</w:t>
      </w:r>
      <w:r w:rsidRPr="005273AD">
        <w:rPr>
          <w:rFonts w:hint="cs"/>
          <w:rtl/>
        </w:rPr>
        <w:t xml:space="preserve"> </w:t>
      </w:r>
      <w:r>
        <w:rPr>
          <w:rtl/>
        </w:rPr>
        <w:t>التقرير الدوري السا</w:t>
      </w:r>
      <w:r>
        <w:rPr>
          <w:rFonts w:hint="cs"/>
          <w:rtl/>
        </w:rPr>
        <w:t>دس</w:t>
      </w:r>
      <w:r w:rsidRPr="005273AD">
        <w:rPr>
          <w:rtl/>
        </w:rPr>
        <w:t xml:space="preserve"> </w:t>
      </w:r>
      <w:r>
        <w:rPr>
          <w:rFonts w:hint="cs"/>
          <w:rtl/>
        </w:rPr>
        <w:t>المقدم من الأرجنتين</w:t>
      </w:r>
      <w:r w:rsidRPr="005273AD">
        <w:rPr>
          <w:rtl/>
        </w:rPr>
        <w:t xml:space="preserve"> (</w:t>
      </w:r>
      <w:r w:rsidRPr="005273AD">
        <w:t>CEDAW/C/</w:t>
      </w:r>
      <w:r>
        <w:t>ARG/6</w:t>
      </w:r>
      <w:r w:rsidRPr="005273AD">
        <w:rPr>
          <w:rtl/>
        </w:rPr>
        <w:t>)</w:t>
      </w:r>
      <w:r w:rsidRPr="005273AD">
        <w:rPr>
          <w:rFonts w:hint="cs"/>
          <w:rtl/>
        </w:rPr>
        <w:t>؛</w:t>
      </w:r>
      <w:r w:rsidRPr="005273AD">
        <w:rPr>
          <w:rtl/>
        </w:rPr>
        <w:t xml:space="preserve">  و</w:t>
      </w:r>
      <w:r w:rsidRPr="005273AD">
        <w:rPr>
          <w:rFonts w:hint="cs"/>
          <w:rtl/>
          <w:lang w:bidi="ar"/>
        </w:rPr>
        <w:t xml:space="preserve">التقرير الجامع </w:t>
      </w:r>
      <w:r>
        <w:rPr>
          <w:rFonts w:hint="cs"/>
          <w:rtl/>
          <w:lang w:bidi="ar"/>
        </w:rPr>
        <w:t xml:space="preserve">للتقريرين الدوريين السادس والسابع المقدم من أستراليا </w:t>
      </w:r>
      <w:r w:rsidRPr="005273AD">
        <w:rPr>
          <w:rtl/>
        </w:rPr>
        <w:t>(</w:t>
      </w:r>
      <w:r w:rsidRPr="005273AD">
        <w:t>CEDAW/C/</w:t>
      </w:r>
      <w:r>
        <w:t>AUL/7</w:t>
      </w:r>
      <w:r w:rsidRPr="005273AD">
        <w:rPr>
          <w:rtl/>
        </w:rPr>
        <w:t>)</w:t>
      </w:r>
      <w:r w:rsidRPr="005273AD">
        <w:rPr>
          <w:rFonts w:hint="cs"/>
          <w:rtl/>
        </w:rPr>
        <w:t>؛</w:t>
      </w:r>
      <w:r>
        <w:rPr>
          <w:rtl/>
        </w:rPr>
        <w:t xml:space="preserve"> والتقرير الدوري ا</w:t>
      </w:r>
      <w:r>
        <w:rPr>
          <w:rFonts w:hint="cs"/>
          <w:rtl/>
        </w:rPr>
        <w:t xml:space="preserve">لثالث المقدم من ألبانيا </w:t>
      </w:r>
      <w:r w:rsidRPr="005273AD">
        <w:rPr>
          <w:rtl/>
        </w:rPr>
        <w:t>(</w:t>
      </w:r>
      <w:r w:rsidRPr="005273AD">
        <w:t>CEDAW/C/</w:t>
      </w:r>
      <w:r>
        <w:t>ALB/3</w:t>
      </w:r>
      <w:r w:rsidRPr="005273AD">
        <w:rPr>
          <w:rtl/>
        </w:rPr>
        <w:t>)</w:t>
      </w:r>
      <w:r w:rsidRPr="005273AD">
        <w:rPr>
          <w:rFonts w:hint="cs"/>
          <w:rtl/>
        </w:rPr>
        <w:t>؛</w:t>
      </w:r>
      <w:r w:rsidRPr="005273AD">
        <w:rPr>
          <w:rtl/>
        </w:rPr>
        <w:t xml:space="preserve"> و</w:t>
      </w:r>
      <w:r w:rsidRPr="005273AD">
        <w:rPr>
          <w:rFonts w:hint="cs"/>
          <w:rtl/>
        </w:rPr>
        <w:t xml:space="preserve">التقرير </w:t>
      </w:r>
      <w:r>
        <w:rPr>
          <w:rFonts w:hint="cs"/>
          <w:rtl/>
        </w:rPr>
        <w:t xml:space="preserve">الجامع للتقريرين الأولي والدوري الثالث المقدم من بابوا غينيا الجديدة </w:t>
      </w:r>
      <w:r w:rsidRPr="005273AD">
        <w:rPr>
          <w:rtl/>
        </w:rPr>
        <w:t>(</w:t>
      </w:r>
      <w:r w:rsidRPr="005273AD">
        <w:t>CEDAW/</w:t>
      </w:r>
      <w:r>
        <w:t>C/PNG/3</w:t>
      </w:r>
      <w:r w:rsidRPr="005273AD">
        <w:rPr>
          <w:rtl/>
        </w:rPr>
        <w:t>)</w:t>
      </w:r>
      <w:r w:rsidRPr="005273AD">
        <w:rPr>
          <w:rFonts w:hint="cs"/>
          <w:rtl/>
        </w:rPr>
        <w:t xml:space="preserve">؛ </w:t>
      </w:r>
      <w:r w:rsidRPr="005273AD">
        <w:rPr>
          <w:rtl/>
        </w:rPr>
        <w:t xml:space="preserve">والتقرير الدوري </w:t>
      </w:r>
      <w:r>
        <w:rPr>
          <w:rFonts w:hint="cs"/>
          <w:rtl/>
        </w:rPr>
        <w:t xml:space="preserve">السادس المقدم من تركيا </w:t>
      </w:r>
      <w:r w:rsidRPr="005273AD">
        <w:rPr>
          <w:rtl/>
        </w:rPr>
        <w:t>(</w:t>
      </w:r>
      <w:r w:rsidRPr="005273AD">
        <w:t>CEDAW/C/</w:t>
      </w:r>
      <w:r>
        <w:t>TUR</w:t>
      </w:r>
      <w:r w:rsidRPr="005273AD">
        <w:t>/6</w:t>
      </w:r>
      <w:r w:rsidRPr="005273AD">
        <w:rPr>
          <w:rtl/>
        </w:rPr>
        <w:t>)</w:t>
      </w:r>
      <w:r w:rsidRPr="005273AD">
        <w:rPr>
          <w:rFonts w:hint="cs"/>
          <w:rtl/>
        </w:rPr>
        <w:t>؛</w:t>
      </w:r>
      <w:r w:rsidRPr="005273AD">
        <w:rPr>
          <w:rtl/>
        </w:rPr>
        <w:t xml:space="preserve"> والتقرير الجامع </w:t>
      </w:r>
      <w:r>
        <w:rPr>
          <w:rFonts w:hint="cs"/>
          <w:rtl/>
        </w:rPr>
        <w:t xml:space="preserve">للتقارير الدورية من الثاني إلى الرابع المقدم من فيجي </w:t>
      </w:r>
      <w:r w:rsidRPr="005273AD">
        <w:rPr>
          <w:rtl/>
        </w:rPr>
        <w:t>(</w:t>
      </w:r>
      <w:r w:rsidRPr="005273AD">
        <w:t>CEDAW/C/</w:t>
      </w:r>
      <w:r>
        <w:t>FGI/2-4</w:t>
      </w:r>
      <w:r w:rsidRPr="005273AD">
        <w:rPr>
          <w:rtl/>
        </w:rPr>
        <w:t>).</w:t>
      </w:r>
      <w:r w:rsidRPr="005273AD">
        <w:rPr>
          <w:rFonts w:hint="cs"/>
          <w:rtl/>
        </w:rPr>
        <w:t xml:space="preserve"> وترد في المرفق </w:t>
      </w:r>
      <w:r>
        <w:rPr>
          <w:rFonts w:hint="cs"/>
          <w:rtl/>
        </w:rPr>
        <w:t>الرابع من ا</w:t>
      </w:r>
      <w:r w:rsidRPr="005273AD">
        <w:rPr>
          <w:rFonts w:hint="cs"/>
          <w:rtl/>
        </w:rPr>
        <w:t xml:space="preserve">لجزء الأول معلومات عن </w:t>
      </w:r>
      <w:r w:rsidRPr="005273AD">
        <w:rPr>
          <w:rtl/>
        </w:rPr>
        <w:t>حالة تقديم التقارير من الدول الأط</w:t>
      </w:r>
      <w:r>
        <w:rPr>
          <w:rtl/>
        </w:rPr>
        <w:t>راف والنظر فيها بموجب المادة 18</w:t>
      </w:r>
      <w:r>
        <w:rPr>
          <w:rFonts w:hint="cs"/>
          <w:rtl/>
        </w:rPr>
        <w:t> </w:t>
      </w:r>
      <w:r w:rsidRPr="005273AD">
        <w:rPr>
          <w:rtl/>
        </w:rPr>
        <w:t>من</w:t>
      </w:r>
      <w:r>
        <w:rPr>
          <w:rFonts w:hint="cs"/>
          <w:rtl/>
        </w:rPr>
        <w:t xml:space="preserve"> الاتفاقية</w:t>
      </w:r>
      <w:r w:rsidRPr="005273AD">
        <w:rPr>
          <w:rFonts w:hint="cs"/>
          <w:rtl/>
        </w:rPr>
        <w:t xml:space="preserve">. </w:t>
      </w:r>
    </w:p>
    <w:p w:rsidR="001D602D" w:rsidRDefault="001D602D" w:rsidP="001D602D">
      <w:pPr>
        <w:pStyle w:val="SingleTxt"/>
        <w:spacing w:line="380" w:lineRule="exact"/>
        <w:rPr>
          <w:rFonts w:hint="cs"/>
          <w:rtl/>
        </w:rPr>
      </w:pPr>
      <w:r w:rsidRPr="005273AD">
        <w:rPr>
          <w:rFonts w:hint="cs"/>
          <w:rtl/>
        </w:rPr>
        <w:t>1</w:t>
      </w:r>
      <w:r>
        <w:rPr>
          <w:rFonts w:hint="cs"/>
          <w:rtl/>
        </w:rPr>
        <w:t>3</w:t>
      </w:r>
      <w:r w:rsidRPr="005273AD">
        <w:rPr>
          <w:rFonts w:hint="cs"/>
          <w:rtl/>
        </w:rPr>
        <w:t xml:space="preserve"> -</w:t>
      </w:r>
      <w:r w:rsidRPr="005273AD">
        <w:rPr>
          <w:rtl/>
        </w:rPr>
        <w:tab/>
        <w:t xml:space="preserve">وأعدت اللجنة </w:t>
      </w:r>
      <w:r w:rsidRPr="005273AD">
        <w:rPr>
          <w:rFonts w:hint="cs"/>
          <w:rtl/>
        </w:rPr>
        <w:t>ملاحظات</w:t>
      </w:r>
      <w:r w:rsidRPr="005273AD">
        <w:rPr>
          <w:rtl/>
        </w:rPr>
        <w:t xml:space="preserve"> ختامية على كل تقرير من </w:t>
      </w:r>
      <w:r w:rsidRPr="005273AD">
        <w:rPr>
          <w:rFonts w:hint="cs"/>
          <w:rtl/>
        </w:rPr>
        <w:t>ال</w:t>
      </w:r>
      <w:r w:rsidRPr="005273AD">
        <w:rPr>
          <w:rtl/>
        </w:rPr>
        <w:t xml:space="preserve">تقارير التي نظرت فيها. </w:t>
      </w:r>
      <w:r w:rsidRPr="005273AD">
        <w:rPr>
          <w:rFonts w:hint="cs"/>
          <w:rtl/>
        </w:rPr>
        <w:t>و</w:t>
      </w:r>
      <w:r>
        <w:rPr>
          <w:rFonts w:hint="cs"/>
          <w:rtl/>
        </w:rPr>
        <w:t xml:space="preserve">يمكن الاطلاع على </w:t>
      </w:r>
      <w:r w:rsidRPr="005273AD">
        <w:rPr>
          <w:rFonts w:hint="cs"/>
          <w:rtl/>
        </w:rPr>
        <w:t xml:space="preserve"> هذه الملاحظات</w:t>
      </w:r>
      <w:r w:rsidRPr="005273AD">
        <w:rPr>
          <w:rtl/>
        </w:rPr>
        <w:t xml:space="preserve"> </w:t>
      </w:r>
      <w:r>
        <w:rPr>
          <w:rFonts w:hint="cs"/>
          <w:rtl/>
        </w:rPr>
        <w:t>ب</w:t>
      </w:r>
      <w:r w:rsidRPr="005273AD">
        <w:rPr>
          <w:rFonts w:hint="cs"/>
          <w:rtl/>
        </w:rPr>
        <w:t xml:space="preserve">موقع </w:t>
      </w:r>
      <w:r w:rsidR="0029492D">
        <w:rPr>
          <w:rFonts w:hint="cs"/>
          <w:rtl/>
        </w:rPr>
        <w:t xml:space="preserve">نظام </w:t>
      </w:r>
      <w:r w:rsidRPr="005273AD">
        <w:rPr>
          <w:rFonts w:hint="cs"/>
          <w:rtl/>
        </w:rPr>
        <w:t>الوثائق الرسمية ل</w:t>
      </w:r>
      <w:r w:rsidRPr="005273AD">
        <w:rPr>
          <w:rFonts w:hint="eastAsia"/>
          <w:rtl/>
        </w:rPr>
        <w:t>لأمم</w:t>
      </w:r>
      <w:r w:rsidRPr="005273AD">
        <w:rPr>
          <w:rtl/>
        </w:rPr>
        <w:t xml:space="preserve"> المتحدة</w:t>
      </w:r>
      <w:r w:rsidRPr="005273AD">
        <w:rPr>
          <w:rFonts w:hint="cs"/>
          <w:rtl/>
        </w:rPr>
        <w:t xml:space="preserve"> (</w:t>
      </w:r>
      <w:hyperlink r:id="rId15" w:history="1">
        <w:r w:rsidRPr="005273AD">
          <w:rPr>
            <w:rStyle w:val="Hyperlink"/>
          </w:rPr>
          <w:t>http://documents.un.org</w:t>
        </w:r>
      </w:hyperlink>
      <w:r w:rsidRPr="005273AD">
        <w:rPr>
          <w:rFonts w:hint="cs"/>
          <w:rtl/>
        </w:rPr>
        <w:t>)، تحت الرموز المبينة أدناه:</w:t>
      </w:r>
    </w:p>
    <w:p w:rsidR="001D602D" w:rsidRPr="005273AD" w:rsidRDefault="001D602D" w:rsidP="001D602D">
      <w:pPr>
        <w:pStyle w:val="SingleTxt"/>
        <w:spacing w:after="0" w:line="120" w:lineRule="exact"/>
        <w:rPr>
          <w:rFonts w:hint="cs"/>
          <w:sz w:val="10"/>
          <w:rtl/>
        </w:rPr>
      </w:pPr>
    </w:p>
    <w:tbl>
      <w:tblPr>
        <w:tblStyle w:val="CommentText"/>
        <w:bidiVisual/>
        <w:tblW w:w="0" w:type="auto"/>
        <w:jc w:val="center"/>
        <w:tblInd w:w="-831" w:type="dxa"/>
        <w:tblLayout w:type="fixed"/>
        <w:tblLook w:val="01E0" w:firstRow="1" w:lastRow="1" w:firstColumn="1" w:lastColumn="1" w:noHBand="0" w:noVBand="0"/>
      </w:tblPr>
      <w:tblGrid>
        <w:gridCol w:w="2861"/>
        <w:gridCol w:w="2773"/>
      </w:tblGrid>
      <w:tr w:rsidR="001D602D" w:rsidRPr="005C2646" w:rsidTr="001D602D">
        <w:trPr>
          <w:jc w:val="center"/>
        </w:trPr>
        <w:tc>
          <w:tcPr>
            <w:tcW w:w="2861" w:type="dxa"/>
            <w:shd w:val="clear" w:color="auto" w:fill="auto"/>
          </w:tcPr>
          <w:p w:rsidR="001D602D" w:rsidRPr="005C2646" w:rsidRDefault="001D602D" w:rsidP="001D602D">
            <w:pPr>
              <w:pStyle w:val="SingleTxt"/>
              <w:tabs>
                <w:tab w:val="clear" w:pos="1267"/>
              </w:tabs>
              <w:spacing w:before="40" w:after="40" w:line="360" w:lineRule="exact"/>
              <w:ind w:left="-115" w:right="0"/>
              <w:jc w:val="left"/>
              <w:rPr>
                <w:rFonts w:hint="cs"/>
              </w:rPr>
            </w:pPr>
            <w:r>
              <w:rPr>
                <w:rFonts w:hint="cs"/>
                <w:rtl/>
              </w:rPr>
              <w:t>الاتحاد الروسي</w:t>
            </w:r>
          </w:p>
        </w:tc>
        <w:tc>
          <w:tcPr>
            <w:tcW w:w="2773" w:type="dxa"/>
            <w:shd w:val="clear" w:color="auto" w:fill="auto"/>
          </w:tcPr>
          <w:p w:rsidR="001D602D" w:rsidRPr="005C2646" w:rsidRDefault="001D602D" w:rsidP="001D602D">
            <w:pPr>
              <w:pStyle w:val="SingleTxt"/>
              <w:tabs>
                <w:tab w:val="clear" w:pos="1267"/>
              </w:tabs>
              <w:spacing w:before="40" w:after="40" w:line="360" w:lineRule="exact"/>
              <w:ind w:left="-115" w:right="0"/>
              <w:rPr>
                <w:highlight w:val="yellow"/>
              </w:rPr>
            </w:pPr>
            <w:r w:rsidRPr="005C2646">
              <w:t>(CEDAW/C/</w:t>
            </w:r>
            <w:r>
              <w:t>USR/CO/7</w:t>
            </w:r>
            <w:r w:rsidRPr="005C2646">
              <w:t>)</w:t>
            </w:r>
            <w:r w:rsidRPr="005C2646" w:rsidDel="004A4F94">
              <w:t xml:space="preserve"> </w:t>
            </w:r>
          </w:p>
        </w:tc>
      </w:tr>
      <w:tr w:rsidR="001D602D" w:rsidRPr="005C2646" w:rsidTr="001D602D">
        <w:trPr>
          <w:jc w:val="center"/>
        </w:trPr>
        <w:tc>
          <w:tcPr>
            <w:tcW w:w="2861" w:type="dxa"/>
            <w:shd w:val="clear" w:color="auto" w:fill="auto"/>
          </w:tcPr>
          <w:p w:rsidR="001D602D" w:rsidRPr="005C2646" w:rsidRDefault="001D602D" w:rsidP="001D602D">
            <w:pPr>
              <w:pStyle w:val="SingleTxt"/>
              <w:tabs>
                <w:tab w:val="clear" w:pos="1267"/>
              </w:tabs>
              <w:spacing w:before="40" w:after="40" w:line="360" w:lineRule="exact"/>
              <w:ind w:left="-115" w:right="0"/>
              <w:jc w:val="left"/>
              <w:rPr>
                <w:rFonts w:hint="cs"/>
                <w:highlight w:val="yellow"/>
                <w:rtl/>
              </w:rPr>
            </w:pPr>
            <w:r>
              <w:rPr>
                <w:rFonts w:hint="cs"/>
                <w:rtl/>
              </w:rPr>
              <w:t>الأرجنتين</w:t>
            </w:r>
          </w:p>
        </w:tc>
        <w:tc>
          <w:tcPr>
            <w:tcW w:w="2773" w:type="dxa"/>
            <w:shd w:val="clear" w:color="auto" w:fill="auto"/>
          </w:tcPr>
          <w:p w:rsidR="001D602D" w:rsidRPr="005C2646" w:rsidRDefault="001D602D" w:rsidP="001D602D">
            <w:pPr>
              <w:pStyle w:val="SingleTxt"/>
              <w:tabs>
                <w:tab w:val="clear" w:pos="1267"/>
              </w:tabs>
              <w:spacing w:before="40" w:after="40" w:line="360" w:lineRule="exact"/>
              <w:ind w:left="-115" w:right="0"/>
              <w:rPr>
                <w:highlight w:val="yellow"/>
              </w:rPr>
            </w:pPr>
            <w:r w:rsidRPr="005C2646">
              <w:t>(CEDAW/C/</w:t>
            </w:r>
            <w:r>
              <w:t>ARG</w:t>
            </w:r>
            <w:r w:rsidRPr="005C2646">
              <w:t>/CO/6)</w:t>
            </w:r>
            <w:r w:rsidRPr="005C2646" w:rsidDel="004A4F94">
              <w:t xml:space="preserve"> </w:t>
            </w:r>
          </w:p>
        </w:tc>
      </w:tr>
      <w:tr w:rsidR="001D602D" w:rsidRPr="005C2646" w:rsidTr="001D602D">
        <w:trPr>
          <w:trHeight w:val="508"/>
          <w:jc w:val="center"/>
        </w:trPr>
        <w:tc>
          <w:tcPr>
            <w:tcW w:w="2861" w:type="dxa"/>
            <w:shd w:val="clear" w:color="auto" w:fill="auto"/>
          </w:tcPr>
          <w:p w:rsidR="001D602D" w:rsidRPr="005C2646" w:rsidRDefault="001D602D" w:rsidP="001D602D">
            <w:pPr>
              <w:pStyle w:val="SingleTxt"/>
              <w:tabs>
                <w:tab w:val="clear" w:pos="1267"/>
              </w:tabs>
              <w:spacing w:before="40" w:after="40" w:line="360" w:lineRule="exact"/>
              <w:ind w:left="-115" w:right="0"/>
              <w:jc w:val="left"/>
              <w:rPr>
                <w:rFonts w:hint="cs"/>
                <w:highlight w:val="yellow"/>
              </w:rPr>
            </w:pPr>
            <w:r>
              <w:rPr>
                <w:rFonts w:hint="cs"/>
                <w:rtl/>
              </w:rPr>
              <w:t>أستراليا</w:t>
            </w:r>
          </w:p>
        </w:tc>
        <w:tc>
          <w:tcPr>
            <w:tcW w:w="2773" w:type="dxa"/>
            <w:shd w:val="clear" w:color="auto" w:fill="auto"/>
          </w:tcPr>
          <w:p w:rsidR="001D602D" w:rsidRPr="005C2646" w:rsidRDefault="001D602D" w:rsidP="001D602D">
            <w:pPr>
              <w:pStyle w:val="SingleTxt"/>
              <w:tabs>
                <w:tab w:val="clear" w:pos="1267"/>
              </w:tabs>
              <w:spacing w:before="40" w:after="40" w:line="360" w:lineRule="exact"/>
              <w:ind w:left="-115" w:right="0"/>
              <w:rPr>
                <w:highlight w:val="yellow"/>
              </w:rPr>
            </w:pPr>
            <w:r>
              <w:t>(CEDAW/C/AUL/</w:t>
            </w:r>
            <w:r w:rsidRPr="005C2646">
              <w:t>CO/7)</w:t>
            </w:r>
            <w:r w:rsidRPr="005C2646" w:rsidDel="004A4F94">
              <w:t xml:space="preserve"> </w:t>
            </w:r>
          </w:p>
        </w:tc>
      </w:tr>
      <w:tr w:rsidR="001D602D" w:rsidRPr="005C2646" w:rsidTr="001D602D">
        <w:trPr>
          <w:jc w:val="center"/>
        </w:trPr>
        <w:tc>
          <w:tcPr>
            <w:tcW w:w="2861" w:type="dxa"/>
            <w:shd w:val="clear" w:color="auto" w:fill="auto"/>
          </w:tcPr>
          <w:p w:rsidR="001D602D" w:rsidRPr="005C2646" w:rsidRDefault="001D602D" w:rsidP="001D602D">
            <w:pPr>
              <w:pStyle w:val="SingleTxt"/>
              <w:tabs>
                <w:tab w:val="clear" w:pos="1267"/>
              </w:tabs>
              <w:spacing w:before="40" w:after="40" w:line="360" w:lineRule="exact"/>
              <w:ind w:left="-115" w:right="0"/>
              <w:jc w:val="left"/>
              <w:rPr>
                <w:rFonts w:hint="cs"/>
                <w:highlight w:val="yellow"/>
              </w:rPr>
            </w:pPr>
            <w:r>
              <w:rPr>
                <w:rFonts w:hint="cs"/>
                <w:rtl/>
              </w:rPr>
              <w:t>ألبانيا</w:t>
            </w:r>
          </w:p>
        </w:tc>
        <w:tc>
          <w:tcPr>
            <w:tcW w:w="2773" w:type="dxa"/>
            <w:shd w:val="clear" w:color="auto" w:fill="auto"/>
          </w:tcPr>
          <w:p w:rsidR="001D602D" w:rsidRPr="005C2646" w:rsidRDefault="001D602D" w:rsidP="001D602D">
            <w:pPr>
              <w:pStyle w:val="SingleTxt"/>
              <w:tabs>
                <w:tab w:val="clear" w:pos="1267"/>
              </w:tabs>
              <w:spacing w:before="40" w:after="40" w:line="360" w:lineRule="exact"/>
              <w:ind w:left="-115" w:right="0"/>
              <w:rPr>
                <w:highlight w:val="yellow"/>
              </w:rPr>
            </w:pPr>
            <w:r>
              <w:t>(CEDAW/C/ALB/</w:t>
            </w:r>
            <w:r w:rsidRPr="005C2646">
              <w:t>CO/</w:t>
            </w:r>
            <w:r>
              <w:t>3</w:t>
            </w:r>
            <w:r w:rsidRPr="005C2646">
              <w:t>)</w:t>
            </w:r>
            <w:r w:rsidRPr="005C2646" w:rsidDel="004A4F94">
              <w:t xml:space="preserve"> </w:t>
            </w:r>
          </w:p>
        </w:tc>
      </w:tr>
      <w:tr w:rsidR="001D602D" w:rsidRPr="005C2646" w:rsidTr="001D602D">
        <w:trPr>
          <w:jc w:val="center"/>
        </w:trPr>
        <w:tc>
          <w:tcPr>
            <w:tcW w:w="2861" w:type="dxa"/>
            <w:shd w:val="clear" w:color="auto" w:fill="auto"/>
          </w:tcPr>
          <w:p w:rsidR="001D602D" w:rsidRPr="00F16720" w:rsidRDefault="001D602D" w:rsidP="00F16720">
            <w:pPr>
              <w:pStyle w:val="SingleTxt"/>
              <w:tabs>
                <w:tab w:val="clear" w:pos="1267"/>
              </w:tabs>
              <w:spacing w:before="40" w:after="40" w:line="360" w:lineRule="exact"/>
              <w:ind w:left="-115" w:right="0"/>
              <w:jc w:val="left"/>
              <w:rPr>
                <w:rFonts w:hint="cs"/>
              </w:rPr>
            </w:pPr>
            <w:r>
              <w:rPr>
                <w:rFonts w:hint="cs"/>
                <w:rtl/>
              </w:rPr>
              <w:t xml:space="preserve">تركيا </w:t>
            </w:r>
          </w:p>
        </w:tc>
        <w:tc>
          <w:tcPr>
            <w:tcW w:w="2773" w:type="dxa"/>
            <w:shd w:val="clear" w:color="auto" w:fill="auto"/>
          </w:tcPr>
          <w:p w:rsidR="001D602D" w:rsidRPr="005C2646" w:rsidRDefault="001D602D" w:rsidP="001D602D">
            <w:pPr>
              <w:pStyle w:val="SingleTxt"/>
              <w:tabs>
                <w:tab w:val="clear" w:pos="1267"/>
              </w:tabs>
              <w:spacing w:before="40" w:after="40" w:line="360" w:lineRule="exact"/>
              <w:ind w:left="-115" w:right="0"/>
              <w:rPr>
                <w:highlight w:val="yellow"/>
              </w:rPr>
            </w:pPr>
            <w:r>
              <w:t>(CEDAW/C/TUR/</w:t>
            </w:r>
            <w:r w:rsidRPr="005C2646">
              <w:t>CO/</w:t>
            </w:r>
            <w:r>
              <w:t>6</w:t>
            </w:r>
            <w:r w:rsidRPr="005C2646">
              <w:t>)</w:t>
            </w:r>
            <w:r w:rsidRPr="005C2646" w:rsidDel="004A4F94">
              <w:t xml:space="preserve"> </w:t>
            </w:r>
          </w:p>
        </w:tc>
      </w:tr>
      <w:tr w:rsidR="001D602D" w:rsidRPr="005C2646" w:rsidTr="001D602D">
        <w:trPr>
          <w:jc w:val="center"/>
        </w:trPr>
        <w:tc>
          <w:tcPr>
            <w:tcW w:w="2861" w:type="dxa"/>
            <w:shd w:val="clear" w:color="auto" w:fill="auto"/>
          </w:tcPr>
          <w:p w:rsidR="001D602D" w:rsidRPr="00F16720" w:rsidRDefault="001D602D" w:rsidP="001D602D">
            <w:pPr>
              <w:pStyle w:val="SingleTxt"/>
              <w:tabs>
                <w:tab w:val="clear" w:pos="1267"/>
              </w:tabs>
              <w:spacing w:before="40" w:after="40" w:line="360" w:lineRule="exact"/>
              <w:ind w:left="-115" w:right="0"/>
              <w:jc w:val="left"/>
              <w:rPr>
                <w:rFonts w:hint="cs"/>
              </w:rPr>
            </w:pPr>
            <w:r>
              <w:rPr>
                <w:rFonts w:hint="cs"/>
                <w:rtl/>
              </w:rPr>
              <w:t>فيجي</w:t>
            </w:r>
          </w:p>
        </w:tc>
        <w:tc>
          <w:tcPr>
            <w:tcW w:w="2773" w:type="dxa"/>
            <w:shd w:val="clear" w:color="auto" w:fill="auto"/>
          </w:tcPr>
          <w:p w:rsidR="001D602D" w:rsidRPr="005C2646" w:rsidRDefault="001D602D" w:rsidP="001D602D">
            <w:pPr>
              <w:pStyle w:val="SingleTxt"/>
              <w:tabs>
                <w:tab w:val="clear" w:pos="1267"/>
              </w:tabs>
              <w:spacing w:before="40" w:after="40" w:line="360" w:lineRule="exact"/>
              <w:ind w:left="-115" w:right="0"/>
              <w:rPr>
                <w:highlight w:val="yellow"/>
              </w:rPr>
            </w:pPr>
            <w:r>
              <w:t>(CEDAW/C/FJI/</w:t>
            </w:r>
            <w:r w:rsidRPr="005C2646">
              <w:t>CO/</w:t>
            </w:r>
            <w:r>
              <w:t>2-4</w:t>
            </w:r>
            <w:r w:rsidRPr="005C2646">
              <w:t>)</w:t>
            </w:r>
            <w:r w:rsidRPr="005C2646" w:rsidDel="004A4F94">
              <w:t xml:space="preserve"> </w:t>
            </w:r>
          </w:p>
        </w:tc>
      </w:tr>
      <w:tr w:rsidR="0029492D" w:rsidRPr="005C2646" w:rsidTr="001D602D">
        <w:trPr>
          <w:jc w:val="center"/>
        </w:trPr>
        <w:tc>
          <w:tcPr>
            <w:tcW w:w="2861" w:type="dxa"/>
            <w:shd w:val="clear" w:color="auto" w:fill="auto"/>
          </w:tcPr>
          <w:p w:rsidR="0029492D" w:rsidRPr="0029492D" w:rsidRDefault="0029492D" w:rsidP="0029492D">
            <w:pPr>
              <w:pStyle w:val="SingleTxt"/>
              <w:tabs>
                <w:tab w:val="clear" w:pos="1267"/>
              </w:tabs>
              <w:spacing w:before="40" w:after="40" w:line="360" w:lineRule="exact"/>
              <w:ind w:left="-115" w:right="0"/>
              <w:jc w:val="left"/>
              <w:rPr>
                <w:rFonts w:hint="cs"/>
              </w:rPr>
            </w:pPr>
            <w:r w:rsidRPr="0029492D">
              <w:rPr>
                <w:rFonts w:hint="cs"/>
                <w:rtl/>
              </w:rPr>
              <w:t>بابوا غينيا الجديدة</w:t>
            </w:r>
          </w:p>
        </w:tc>
        <w:tc>
          <w:tcPr>
            <w:tcW w:w="2773" w:type="dxa"/>
            <w:shd w:val="clear" w:color="auto" w:fill="auto"/>
          </w:tcPr>
          <w:p w:rsidR="0029492D" w:rsidRPr="005C2646" w:rsidRDefault="0029492D" w:rsidP="003D147B">
            <w:pPr>
              <w:pStyle w:val="SingleTxt"/>
              <w:tabs>
                <w:tab w:val="clear" w:pos="1267"/>
              </w:tabs>
              <w:spacing w:before="40" w:after="40" w:line="360" w:lineRule="exact"/>
              <w:ind w:left="-115" w:right="0"/>
              <w:rPr>
                <w:highlight w:val="yellow"/>
              </w:rPr>
            </w:pPr>
            <w:r>
              <w:t>(CEDAW/C/PNG/</w:t>
            </w:r>
            <w:r w:rsidRPr="005C2646">
              <w:t>CO/</w:t>
            </w:r>
            <w:r>
              <w:t>3</w:t>
            </w:r>
            <w:r w:rsidRPr="005C2646">
              <w:t>)</w:t>
            </w:r>
            <w:r w:rsidRPr="005C2646" w:rsidDel="004A4F94">
              <w:t xml:space="preserve"> </w:t>
            </w:r>
          </w:p>
        </w:tc>
      </w:tr>
    </w:tbl>
    <w:p w:rsidR="0029492D" w:rsidRPr="0029492D" w:rsidRDefault="0029492D" w:rsidP="0029492D">
      <w:pPr>
        <w:pStyle w:val="SingleTxt"/>
        <w:spacing w:after="0" w:line="120" w:lineRule="exact"/>
        <w:rPr>
          <w:rFonts w:hint="cs"/>
          <w:sz w:val="10"/>
          <w:rtl/>
        </w:rPr>
      </w:pPr>
    </w:p>
    <w:p w:rsidR="001D602D" w:rsidRPr="005C2646" w:rsidRDefault="001D602D" w:rsidP="001D602D">
      <w:pPr>
        <w:pStyle w:val="SingleTxt"/>
        <w:rPr>
          <w:rFonts w:hint="cs"/>
          <w:rtl/>
        </w:rPr>
      </w:pPr>
      <w:r>
        <w:rPr>
          <w:rFonts w:hint="cs"/>
          <w:rtl/>
        </w:rPr>
        <w:t>وعقب الدورة السادسة والأربعين، لم ترد م</w:t>
      </w:r>
      <w:r w:rsidRPr="005C2646">
        <w:rPr>
          <w:rtl/>
        </w:rPr>
        <w:t>ن الدول الأطراف</w:t>
      </w:r>
      <w:r w:rsidRPr="005C2646">
        <w:rPr>
          <w:rFonts w:hint="cs"/>
          <w:rtl/>
        </w:rPr>
        <w:t xml:space="preserve"> </w:t>
      </w:r>
      <w:r>
        <w:rPr>
          <w:rFonts w:hint="cs"/>
          <w:rtl/>
        </w:rPr>
        <w:t xml:space="preserve">المعنية </w:t>
      </w:r>
      <w:r w:rsidRPr="005C2646">
        <w:rPr>
          <w:rFonts w:hint="cs"/>
          <w:rtl/>
        </w:rPr>
        <w:t xml:space="preserve">ملاحظاتها على الملاحظات الختامية </w:t>
      </w:r>
      <w:r>
        <w:rPr>
          <w:rFonts w:hint="cs"/>
          <w:rtl/>
        </w:rPr>
        <w:t>التي أبدتها اللجنة.</w:t>
      </w:r>
    </w:p>
    <w:p w:rsidR="001D602D" w:rsidRDefault="001D602D" w:rsidP="001D602D">
      <w:pPr>
        <w:pStyle w:val="SingleTxt"/>
        <w:rPr>
          <w:rFonts w:hint="cs"/>
          <w:rtl/>
        </w:rPr>
      </w:pPr>
    </w:p>
    <w:p w:rsidR="001D602D" w:rsidRDefault="001D602D" w:rsidP="003D147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الفصل الخامس</w:t>
      </w:r>
    </w:p>
    <w:p w:rsidR="001D602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الأنشطة الم</w:t>
      </w:r>
      <w:r>
        <w:rPr>
          <w:rFonts w:hint="cs"/>
          <w:rtl/>
        </w:rPr>
        <w:t>ضطلع بها</w:t>
      </w:r>
      <w:r>
        <w:rPr>
          <w:rtl/>
        </w:rPr>
        <w:t xml:space="preserve"> بموجب البروتوكول الاختياري </w:t>
      </w:r>
      <w:r>
        <w:rPr>
          <w:rFonts w:hint="cs"/>
          <w:rtl/>
        </w:rPr>
        <w:t>ل</w:t>
      </w:r>
      <w:r>
        <w:rPr>
          <w:rtl/>
        </w:rPr>
        <w:t>اتفاقية القضاء على جميع أشكال التمييز ضد المرأة</w:t>
      </w:r>
    </w:p>
    <w:p w:rsidR="001D602D" w:rsidRPr="005C2646" w:rsidRDefault="001D602D" w:rsidP="001D602D">
      <w:pPr>
        <w:pStyle w:val="SingleTxt"/>
        <w:spacing w:after="0" w:line="120" w:lineRule="exact"/>
        <w:rPr>
          <w:rFonts w:hint="cs"/>
          <w:sz w:val="10"/>
          <w:rtl/>
        </w:rPr>
      </w:pPr>
    </w:p>
    <w:p w:rsidR="001D602D" w:rsidRDefault="001D602D" w:rsidP="0029492D">
      <w:pPr>
        <w:pStyle w:val="SingleTxt"/>
        <w:rPr>
          <w:rFonts w:hint="cs"/>
          <w:rtl/>
        </w:rPr>
      </w:pPr>
      <w:r>
        <w:rPr>
          <w:rFonts w:hint="cs"/>
          <w:rtl/>
        </w:rPr>
        <w:t>14 -</w:t>
      </w:r>
      <w:r>
        <w:rPr>
          <w:rFonts w:hint="cs"/>
          <w:rtl/>
        </w:rPr>
        <w:tab/>
      </w:r>
      <w:r>
        <w:rPr>
          <w:rtl/>
        </w:rPr>
        <w:t xml:space="preserve">تنص المادة 12 من البروتوكول الاختياري </w:t>
      </w:r>
      <w:r>
        <w:rPr>
          <w:rFonts w:hint="cs"/>
          <w:rtl/>
        </w:rPr>
        <w:t>ل</w:t>
      </w:r>
      <w:r>
        <w:rPr>
          <w:rtl/>
        </w:rPr>
        <w:t xml:space="preserve">اتفاقية </w:t>
      </w:r>
      <w:r>
        <w:rPr>
          <w:rFonts w:hint="cs"/>
          <w:rtl/>
        </w:rPr>
        <w:t xml:space="preserve">القضاء على جميع أشكال التمييز ضد المرأة </w:t>
      </w:r>
      <w:r>
        <w:rPr>
          <w:rtl/>
        </w:rPr>
        <w:t>على أن تدرج اللجنة في تقريرها السنوي</w:t>
      </w:r>
      <w:r>
        <w:rPr>
          <w:rFonts w:hint="cs"/>
          <w:rtl/>
        </w:rPr>
        <w:t>، وفقا للمادة 21 من الاتفاقية،</w:t>
      </w:r>
      <w:r w:rsidR="0029492D">
        <w:rPr>
          <w:rtl/>
        </w:rPr>
        <w:t xml:space="preserve"> موجز</w:t>
      </w:r>
      <w:r w:rsidR="00F16720">
        <w:rPr>
          <w:rFonts w:hint="cs"/>
          <w:rtl/>
        </w:rPr>
        <w:t>ا</w:t>
      </w:r>
      <w:r w:rsidR="0029492D">
        <w:rPr>
          <w:rFonts w:hint="cs"/>
          <w:rtl/>
        </w:rPr>
        <w:t xml:space="preserve"> عن</w:t>
      </w:r>
      <w:r>
        <w:rPr>
          <w:rtl/>
        </w:rPr>
        <w:t xml:space="preserve"> </w:t>
      </w:r>
      <w:r w:rsidR="0029492D">
        <w:rPr>
          <w:rFonts w:hint="cs"/>
          <w:rtl/>
        </w:rPr>
        <w:t>ا</w:t>
      </w:r>
      <w:r>
        <w:rPr>
          <w:rtl/>
        </w:rPr>
        <w:t>لأنشطة التي اضطلعت بها بموجب البروتوكول</w:t>
      </w:r>
      <w:r>
        <w:rPr>
          <w:rFonts w:hint="cs"/>
          <w:rtl/>
        </w:rPr>
        <w:t xml:space="preserve"> الاختياري</w:t>
      </w:r>
      <w:r>
        <w:rPr>
          <w:rtl/>
        </w:rPr>
        <w:t>.</w:t>
      </w:r>
    </w:p>
    <w:p w:rsidR="001D602D" w:rsidRPr="00824587" w:rsidRDefault="001D602D" w:rsidP="001D602D">
      <w:pPr>
        <w:pStyle w:val="StyleSingleTxtComplex10ptCharCharChar"/>
        <w:spacing w:after="0" w:line="120" w:lineRule="exact"/>
        <w:rPr>
          <w:rFonts w:hint="cs"/>
          <w:sz w:val="10"/>
          <w:rtl/>
        </w:rPr>
      </w:pPr>
    </w:p>
    <w:p w:rsidR="001D602D" w:rsidRDefault="001D602D" w:rsidP="00F1672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tl/>
        </w:rPr>
        <w:t>ألف</w:t>
      </w:r>
      <w:r>
        <w:rPr>
          <w:rFonts w:hint="cs"/>
          <w:rtl/>
        </w:rPr>
        <w:t xml:space="preserve"> -</w:t>
      </w:r>
      <w:r>
        <w:rPr>
          <w:rFonts w:hint="cs"/>
          <w:rtl/>
        </w:rPr>
        <w:tab/>
      </w:r>
      <w:r>
        <w:rPr>
          <w:rtl/>
        </w:rPr>
        <w:t xml:space="preserve">الإجراءات التي اتخذتها اللجنة فيما يتصل بالمسائل الناشئة </w:t>
      </w:r>
      <w:r w:rsidR="00F16720">
        <w:rPr>
          <w:rFonts w:hint="cs"/>
          <w:rtl/>
        </w:rPr>
        <w:t>عن</w:t>
      </w:r>
      <w:r>
        <w:rPr>
          <w:rtl/>
        </w:rPr>
        <w:t xml:space="preserve"> المادة 2 من البروتوكول الاختياري</w:t>
      </w:r>
    </w:p>
    <w:p w:rsidR="001D602D" w:rsidRPr="00A66285" w:rsidRDefault="001D602D" w:rsidP="001D602D">
      <w:pPr>
        <w:pStyle w:val="SingleTxt"/>
        <w:rPr>
          <w:rFonts w:hint="cs"/>
          <w:rtl/>
        </w:rPr>
      </w:pPr>
      <w:r>
        <w:rPr>
          <w:rFonts w:hint="cs"/>
          <w:rtl/>
        </w:rPr>
        <w:t>15 -</w:t>
      </w:r>
      <w:r>
        <w:rPr>
          <w:rFonts w:hint="cs"/>
          <w:rtl/>
        </w:rPr>
        <w:tab/>
        <w:t>أقرت</w:t>
      </w:r>
      <w:r>
        <w:rPr>
          <w:rtl/>
        </w:rPr>
        <w:t xml:space="preserve"> </w:t>
      </w:r>
      <w:r>
        <w:rPr>
          <w:rFonts w:hint="cs"/>
          <w:rtl/>
        </w:rPr>
        <w:t xml:space="preserve">اللجنة </w:t>
      </w:r>
      <w:r>
        <w:rPr>
          <w:rtl/>
        </w:rPr>
        <w:t>تق</w:t>
      </w:r>
      <w:r w:rsidRPr="00EE1296">
        <w:rPr>
          <w:rtl/>
        </w:rPr>
        <w:t xml:space="preserve">رير </w:t>
      </w:r>
      <w:r>
        <w:rPr>
          <w:rFonts w:hint="cs"/>
          <w:rtl/>
        </w:rPr>
        <w:t>ا</w:t>
      </w:r>
      <w:r w:rsidRPr="00EE1296">
        <w:rPr>
          <w:rtl/>
        </w:rPr>
        <w:t>لفريق العامل المعني بالبلاغات المقدمة بموجب البروتوكول الاختياري</w:t>
      </w:r>
      <w:r>
        <w:rPr>
          <w:rFonts w:hint="cs"/>
          <w:rtl/>
        </w:rPr>
        <w:t xml:space="preserve"> عن أعمال دورته السابعة عشرة (انظر المرفق الخامس من الجزء الأول</w:t>
      </w:r>
      <w:r w:rsidRPr="00D675AD">
        <w:rPr>
          <w:rFonts w:hint="cs"/>
          <w:rtl/>
        </w:rPr>
        <w:t>)</w:t>
      </w:r>
      <w:r w:rsidRPr="00D675AD">
        <w:rPr>
          <w:rtl/>
        </w:rPr>
        <w:t>.</w:t>
      </w:r>
    </w:p>
    <w:p w:rsidR="001D602D" w:rsidRDefault="001D602D" w:rsidP="001D602D">
      <w:pPr>
        <w:pStyle w:val="SingleTxt"/>
        <w:rPr>
          <w:rFonts w:hint="cs"/>
          <w:rtl/>
        </w:rPr>
      </w:pPr>
      <w:r>
        <w:rPr>
          <w:rFonts w:hint="cs"/>
          <w:rtl/>
        </w:rPr>
        <w:t>16 -</w:t>
      </w:r>
      <w:r>
        <w:rPr>
          <w:rFonts w:hint="cs"/>
          <w:rtl/>
        </w:rPr>
        <w:tab/>
        <w:t>وقررت اللجنة تسجيل قضية جديدة بوصفها البلاغ رقم 25/2010.</w:t>
      </w:r>
    </w:p>
    <w:p w:rsidR="001D602D" w:rsidRDefault="001D602D" w:rsidP="001D602D">
      <w:pPr>
        <w:pStyle w:val="SingleTxt"/>
        <w:rPr>
          <w:rFonts w:hint="cs"/>
          <w:rtl/>
        </w:rPr>
      </w:pPr>
      <w:r>
        <w:rPr>
          <w:rFonts w:hint="cs"/>
          <w:rtl/>
        </w:rPr>
        <w:t>17</w:t>
      </w:r>
      <w:r w:rsidR="00F16720">
        <w:rPr>
          <w:rFonts w:hint="cs"/>
          <w:rtl/>
        </w:rPr>
        <w:t xml:space="preserve"> </w:t>
      </w:r>
      <w:r>
        <w:rPr>
          <w:rFonts w:hint="cs"/>
          <w:rtl/>
        </w:rPr>
        <w:t>-</w:t>
      </w:r>
      <w:r>
        <w:rPr>
          <w:rFonts w:hint="cs"/>
          <w:rtl/>
        </w:rPr>
        <w:tab/>
        <w:t>واتخذت اللجنة إجراء بشأن البلاغ رقم 18/2008.</w:t>
      </w:r>
    </w:p>
    <w:p w:rsidR="001D602D" w:rsidRPr="00EE0DF4"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D602D"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sidRPr="00EE1296">
        <w:rPr>
          <w:rFonts w:hint="cs"/>
          <w:rtl/>
        </w:rPr>
        <w:t xml:space="preserve">باء </w:t>
      </w:r>
      <w:r>
        <w:rPr>
          <w:rFonts w:hint="cs"/>
          <w:rtl/>
        </w:rPr>
        <w:t>-</w:t>
      </w:r>
      <w:r>
        <w:rPr>
          <w:rtl/>
        </w:rPr>
        <w:tab/>
      </w:r>
      <w:r>
        <w:rPr>
          <w:rFonts w:hint="cs"/>
          <w:rtl/>
        </w:rPr>
        <w:t>متابعة آراء اللجنة بشأن البلاغات الفردية</w:t>
      </w:r>
    </w:p>
    <w:p w:rsidR="001D602D" w:rsidRDefault="001D602D" w:rsidP="00F16720">
      <w:pPr>
        <w:pStyle w:val="SingleTxt"/>
        <w:rPr>
          <w:rFonts w:hint="cs"/>
          <w:rtl/>
        </w:rPr>
      </w:pPr>
      <w:r w:rsidRPr="00870135">
        <w:rPr>
          <w:rFonts w:hint="cs"/>
          <w:rtl/>
        </w:rPr>
        <w:t>1</w:t>
      </w:r>
      <w:r>
        <w:rPr>
          <w:rFonts w:hint="cs"/>
          <w:rtl/>
        </w:rPr>
        <w:t>8</w:t>
      </w:r>
      <w:r w:rsidRPr="00870135">
        <w:rPr>
          <w:rFonts w:hint="cs"/>
          <w:rtl/>
        </w:rPr>
        <w:t xml:space="preserve"> </w:t>
      </w:r>
      <w:r>
        <w:rPr>
          <w:rtl/>
        </w:rPr>
        <w:t>-</w:t>
      </w:r>
      <w:r>
        <w:rPr>
          <w:rFonts w:hint="cs"/>
          <w:rtl/>
        </w:rPr>
        <w:tab/>
        <w:t>لم يتوافر للجنة أي معلومات عن متابعة آرائها ك</w:t>
      </w:r>
      <w:r w:rsidR="00F16720">
        <w:rPr>
          <w:rFonts w:hint="cs"/>
          <w:rtl/>
        </w:rPr>
        <w:t>ي</w:t>
      </w:r>
      <w:r>
        <w:rPr>
          <w:rFonts w:hint="cs"/>
          <w:rtl/>
        </w:rPr>
        <w:t xml:space="preserve"> تنظر فيها في هذه الدورة</w:t>
      </w:r>
      <w:r w:rsidRPr="00870135">
        <w:rPr>
          <w:rFonts w:hint="cs"/>
          <w:rtl/>
        </w:rPr>
        <w:t>.</w:t>
      </w:r>
    </w:p>
    <w:p w:rsidR="0029492D" w:rsidRPr="0029492D" w:rsidRDefault="0029492D" w:rsidP="0029492D">
      <w:pPr>
        <w:pStyle w:val="SingleTxt"/>
        <w:spacing w:after="0" w:line="120" w:lineRule="exact"/>
        <w:rPr>
          <w:rFonts w:hint="cs"/>
          <w:b/>
          <w:bCs/>
          <w:sz w:val="10"/>
          <w:rtl/>
        </w:rPr>
      </w:pPr>
    </w:p>
    <w:p w:rsidR="001D602D" w:rsidRDefault="0029492D" w:rsidP="002949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1D602D">
        <w:rPr>
          <w:rFonts w:hint="cs"/>
          <w:rtl/>
        </w:rPr>
        <w:t>جيم</w:t>
      </w:r>
      <w:r w:rsidR="005F30EF">
        <w:rPr>
          <w:rFonts w:hint="cs"/>
          <w:rtl/>
        </w:rPr>
        <w:t xml:space="preserve"> </w:t>
      </w:r>
      <w:r w:rsidR="001D602D">
        <w:rPr>
          <w:rFonts w:hint="cs"/>
          <w:rtl/>
        </w:rPr>
        <w:t>-</w:t>
      </w:r>
      <w:r w:rsidR="001D602D">
        <w:rPr>
          <w:rFonts w:hint="cs"/>
          <w:rtl/>
        </w:rPr>
        <w:tab/>
        <w:t>الإجراءات التي اتخذتها اللجنة فيما يتصل بالمادة 8 من البروتوكول الاختياري</w:t>
      </w:r>
    </w:p>
    <w:p w:rsidR="001D602D" w:rsidRDefault="001D602D" w:rsidP="00F16720">
      <w:pPr>
        <w:pStyle w:val="SingleTxt"/>
        <w:rPr>
          <w:rFonts w:hint="cs"/>
          <w:rtl/>
          <w:lang w:bidi="ar"/>
        </w:rPr>
      </w:pPr>
      <w:r>
        <w:rPr>
          <w:rFonts w:hint="cs"/>
          <w:rtl/>
        </w:rPr>
        <w:t>19</w:t>
      </w:r>
      <w:r w:rsidR="00F16720">
        <w:rPr>
          <w:rFonts w:hint="cs"/>
          <w:rtl/>
        </w:rPr>
        <w:t xml:space="preserve"> </w:t>
      </w:r>
      <w:r>
        <w:rPr>
          <w:rFonts w:hint="cs"/>
          <w:rtl/>
        </w:rPr>
        <w:t>-</w:t>
      </w:r>
      <w:r>
        <w:rPr>
          <w:rFonts w:hint="cs"/>
          <w:rtl/>
        </w:rPr>
        <w:tab/>
        <w:t xml:space="preserve">وفقا للفقرة 1 من المادة 8 من البروتوكول الاختياري، فإنه </w:t>
      </w:r>
      <w:r>
        <w:rPr>
          <w:rFonts w:hint="cs"/>
          <w:rtl/>
          <w:lang w:bidi="ar"/>
        </w:rPr>
        <w:t xml:space="preserve">إذا تلقت اللجنة معلومات موثوق بها تدل على وقوع انتهاكات جسيمة أو منتظمة </w:t>
      </w:r>
      <w:r w:rsidR="00F16720">
        <w:rPr>
          <w:rFonts w:hint="cs"/>
          <w:rtl/>
          <w:lang w:bidi="ar"/>
        </w:rPr>
        <w:t xml:space="preserve">ارتكبتها </w:t>
      </w:r>
      <w:r>
        <w:rPr>
          <w:rFonts w:hint="cs"/>
          <w:rtl/>
          <w:lang w:bidi="ar"/>
        </w:rPr>
        <w:t>دولة طرف للحقوق المنصوص عليها في الاتفاقية، تدعو اللجنة تلك الدولة الطرف إلى أن تتعاون في فحص تلك المعلومات، وأن تقدم، تحقيقا لهذا الغرض، ملاحظات بشأنها.</w:t>
      </w:r>
    </w:p>
    <w:p w:rsidR="001D602D" w:rsidRDefault="001D602D" w:rsidP="0029492D">
      <w:pPr>
        <w:pStyle w:val="SingleTxt"/>
        <w:rPr>
          <w:rFonts w:hint="cs"/>
          <w:rtl/>
          <w:lang w:bidi="ar"/>
        </w:rPr>
      </w:pPr>
      <w:r>
        <w:rPr>
          <w:rFonts w:hint="cs"/>
          <w:rtl/>
          <w:lang w:bidi="ar"/>
        </w:rPr>
        <w:t>20</w:t>
      </w:r>
      <w:r w:rsidR="00F16720">
        <w:rPr>
          <w:rFonts w:hint="cs"/>
          <w:rtl/>
          <w:lang w:bidi="ar"/>
        </w:rPr>
        <w:t xml:space="preserve"> </w:t>
      </w:r>
      <w:r>
        <w:rPr>
          <w:rFonts w:hint="cs"/>
          <w:rtl/>
          <w:lang w:bidi="ar"/>
        </w:rPr>
        <w:t>-</w:t>
      </w:r>
      <w:r>
        <w:rPr>
          <w:rFonts w:hint="cs"/>
          <w:rtl/>
          <w:lang w:bidi="ar"/>
        </w:rPr>
        <w:tab/>
        <w:t>ووفقا للمادة 77 من النظام الداخلي للجنة يُطلع الأمين العام اللجنة على المعلومات التي تُقد</w:t>
      </w:r>
      <w:r w:rsidR="0029492D">
        <w:rPr>
          <w:rFonts w:hint="cs"/>
          <w:rtl/>
          <w:lang w:bidi="ar"/>
        </w:rPr>
        <w:t>َّ</w:t>
      </w:r>
      <w:r>
        <w:rPr>
          <w:rFonts w:hint="cs"/>
          <w:rtl/>
          <w:lang w:bidi="ar"/>
        </w:rPr>
        <w:t>م، أو يبدو أنها مقدمة</w:t>
      </w:r>
      <w:r w:rsidR="0029492D">
        <w:rPr>
          <w:rFonts w:hint="cs"/>
          <w:rtl/>
          <w:lang w:bidi="ar"/>
        </w:rPr>
        <w:t>،</w:t>
      </w:r>
      <w:r>
        <w:rPr>
          <w:rFonts w:hint="cs"/>
          <w:rtl/>
          <w:lang w:bidi="ar"/>
        </w:rPr>
        <w:t xml:space="preserve"> كي تنظر فيها اللجنة بموجب الفقرة 1 من المادة 8 من البروتوكول الاختياري.</w:t>
      </w:r>
    </w:p>
    <w:p w:rsidR="001D602D" w:rsidRDefault="001D602D" w:rsidP="00F16720">
      <w:pPr>
        <w:pStyle w:val="SingleTxt"/>
        <w:rPr>
          <w:rFonts w:hint="cs"/>
          <w:rtl/>
          <w:lang w:bidi="ar"/>
        </w:rPr>
      </w:pPr>
      <w:r>
        <w:rPr>
          <w:rFonts w:hint="cs"/>
          <w:rtl/>
          <w:lang w:bidi="ar"/>
        </w:rPr>
        <w:t>21</w:t>
      </w:r>
      <w:r w:rsidR="00F16720">
        <w:rPr>
          <w:rFonts w:hint="cs"/>
          <w:rtl/>
          <w:lang w:bidi="ar"/>
        </w:rPr>
        <w:t xml:space="preserve"> </w:t>
      </w:r>
      <w:r>
        <w:rPr>
          <w:rFonts w:hint="cs"/>
          <w:rtl/>
          <w:lang w:bidi="ar"/>
        </w:rPr>
        <w:t>-</w:t>
      </w:r>
      <w:r>
        <w:rPr>
          <w:rFonts w:hint="cs"/>
          <w:rtl/>
          <w:lang w:bidi="ar"/>
        </w:rPr>
        <w:tab/>
        <w:t>وعملا بالمادة 77 من النظام الداخلي أطلع الأمين العام اللجنة، في دورتها السادسة والأربعين، على معلومات قدمت ك</w:t>
      </w:r>
      <w:r w:rsidR="00F16720">
        <w:rPr>
          <w:rFonts w:hint="cs"/>
          <w:rtl/>
          <w:lang w:bidi="ar"/>
        </w:rPr>
        <w:t>ي</w:t>
      </w:r>
      <w:r>
        <w:rPr>
          <w:rFonts w:hint="cs"/>
          <w:rtl/>
          <w:lang w:bidi="ar"/>
        </w:rPr>
        <w:t xml:space="preserve"> تنظر فيها اللجنة بموجب الفقرة 1 من المادة 8 من البروتوكول الاختياري. ومن ثم بدء عمل اللجنة بموجب المادة 8 من البروتوكول الاختياري في دورتها السادسة والأربعين.</w:t>
      </w:r>
    </w:p>
    <w:p w:rsidR="001D602D" w:rsidRPr="00DA2834" w:rsidRDefault="001D602D" w:rsidP="001D602D">
      <w:pPr>
        <w:pStyle w:val="SingleTxt"/>
        <w:rPr>
          <w:rFonts w:hint="cs"/>
          <w:rtl/>
        </w:rPr>
      </w:pPr>
      <w:r>
        <w:rPr>
          <w:rFonts w:hint="cs"/>
          <w:rtl/>
          <w:lang w:bidi="ar"/>
        </w:rPr>
        <w:t>22</w:t>
      </w:r>
      <w:r w:rsidR="00F16720">
        <w:rPr>
          <w:rFonts w:hint="cs"/>
          <w:rtl/>
          <w:lang w:bidi="ar"/>
        </w:rPr>
        <w:t xml:space="preserve"> </w:t>
      </w:r>
      <w:r>
        <w:rPr>
          <w:rFonts w:hint="cs"/>
          <w:rtl/>
          <w:lang w:bidi="ar"/>
        </w:rPr>
        <w:t>-</w:t>
      </w:r>
      <w:r>
        <w:rPr>
          <w:rFonts w:hint="cs"/>
          <w:rtl/>
          <w:lang w:bidi="ar"/>
        </w:rPr>
        <w:tab/>
        <w:t>ووفقا للمادتين 80 و 81 من النظام الداخلي تكون جميع وثائق اللجنة وإجراءاتها المتعلقة بوظائفها المنصوص عليها في المادة 8 من النظام الداخلي مشمولة بالسرية، وتكون جميع اجتماعاتها المتعلقة بما تقوم به من إجراءات بموجب تلك المادة اجتماعات مغلقة.</w:t>
      </w:r>
    </w:p>
    <w:p w:rsidR="001D602D" w:rsidRPr="00F110E8"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9B06EE">
        <w:rPr>
          <w:rFonts w:hint="cs"/>
          <w:rtl/>
        </w:rPr>
        <w:t>الفصل السادس</w:t>
      </w:r>
    </w:p>
    <w:p w:rsidR="001D602D" w:rsidRPr="00F110E8"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tl/>
        </w:rPr>
        <w:tab/>
      </w:r>
      <w:r w:rsidRPr="00F110E8">
        <w:rPr>
          <w:rtl/>
        </w:rPr>
        <w:t>سبل ووسائل التعجيل بعمل اللجنة</w:t>
      </w:r>
    </w:p>
    <w:p w:rsidR="001D602D" w:rsidRPr="00824587" w:rsidRDefault="001D602D" w:rsidP="001D602D">
      <w:pPr>
        <w:spacing w:line="120" w:lineRule="exact"/>
        <w:ind w:left="1198" w:right="1236"/>
        <w:rPr>
          <w:rFonts w:hint="cs"/>
          <w:b/>
          <w:bCs/>
          <w:sz w:val="10"/>
          <w:szCs w:val="34"/>
          <w:rtl/>
        </w:rPr>
      </w:pPr>
    </w:p>
    <w:p w:rsidR="001D602D" w:rsidRPr="00F746A7" w:rsidRDefault="001D602D" w:rsidP="001D602D">
      <w:pPr>
        <w:pStyle w:val="SingleTxt"/>
        <w:rPr>
          <w:rFonts w:hint="cs"/>
          <w:rtl/>
        </w:rPr>
      </w:pPr>
      <w:r>
        <w:rPr>
          <w:rFonts w:hint="cs"/>
          <w:rtl/>
        </w:rPr>
        <w:t>23 -</w:t>
      </w:r>
      <w:r>
        <w:rPr>
          <w:rFonts w:hint="cs"/>
          <w:rtl/>
        </w:rPr>
        <w:tab/>
      </w:r>
      <w:r w:rsidRPr="00F746A7">
        <w:rPr>
          <w:rFonts w:hint="cs"/>
          <w:rtl/>
        </w:rPr>
        <w:t>نظرت اللجنة</w:t>
      </w:r>
      <w:r>
        <w:rPr>
          <w:rFonts w:hint="cs"/>
          <w:rtl/>
        </w:rPr>
        <w:t>، خلال دورتها السادسة والأربعين،</w:t>
      </w:r>
      <w:r w:rsidRPr="00F746A7">
        <w:rPr>
          <w:rFonts w:hint="cs"/>
          <w:rtl/>
        </w:rPr>
        <w:t xml:space="preserve"> في البند 6 من جدول الأعمال، </w:t>
      </w:r>
      <w:r>
        <w:rPr>
          <w:rFonts w:hint="cs"/>
          <w:rtl/>
        </w:rPr>
        <w:t xml:space="preserve">وهو </w:t>
      </w:r>
      <w:r w:rsidRPr="00F746A7">
        <w:rPr>
          <w:rFonts w:hint="cs"/>
          <w:rtl/>
        </w:rPr>
        <w:t>سبل ووسائل التعجيل بعمل اللجنة</w:t>
      </w:r>
      <w:r>
        <w:rPr>
          <w:rFonts w:hint="cs"/>
          <w:rtl/>
        </w:rPr>
        <w:t>.</w:t>
      </w:r>
    </w:p>
    <w:p w:rsidR="001D602D" w:rsidRPr="00F746A7" w:rsidRDefault="001D602D" w:rsidP="001D602D">
      <w:pPr>
        <w:pStyle w:val="SingleTxt"/>
        <w:spacing w:after="0" w:line="120" w:lineRule="exact"/>
        <w:rPr>
          <w:rFonts w:hint="cs"/>
          <w:sz w:val="10"/>
          <w:rtl/>
        </w:rPr>
      </w:pPr>
    </w:p>
    <w:p w:rsidR="001D602D" w:rsidRPr="00F746A7"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Fonts w:hint="cs"/>
          <w:rtl/>
        </w:rPr>
        <w:tab/>
        <w:t xml:space="preserve">الإجراءات التي اتخذتها اللجنة في إطار البند 6 من جدول الأعمال </w:t>
      </w:r>
    </w:p>
    <w:p w:rsidR="001D602D" w:rsidRPr="00F746A7" w:rsidRDefault="003D147B" w:rsidP="003D14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D602D" w:rsidRPr="00F746A7">
        <w:rPr>
          <w:rFonts w:hint="cs"/>
          <w:rtl/>
        </w:rPr>
        <w:t xml:space="preserve">مواعيد </w:t>
      </w:r>
      <w:r w:rsidR="0029492D">
        <w:rPr>
          <w:rFonts w:hint="cs"/>
          <w:rtl/>
        </w:rPr>
        <w:t>ال</w:t>
      </w:r>
      <w:r w:rsidR="001D602D" w:rsidRPr="00F746A7">
        <w:rPr>
          <w:rFonts w:hint="cs"/>
          <w:rtl/>
        </w:rPr>
        <w:t xml:space="preserve">دورات </w:t>
      </w:r>
      <w:r w:rsidR="0029492D" w:rsidRPr="00F746A7">
        <w:rPr>
          <w:rFonts w:hint="cs"/>
          <w:rtl/>
        </w:rPr>
        <w:t xml:space="preserve">المقبلة </w:t>
      </w:r>
      <w:r w:rsidR="0029492D">
        <w:rPr>
          <w:rFonts w:hint="cs"/>
          <w:rtl/>
        </w:rPr>
        <w:t>ل</w:t>
      </w:r>
      <w:r w:rsidR="00F16720">
        <w:rPr>
          <w:rFonts w:hint="cs"/>
          <w:rtl/>
        </w:rPr>
        <w:t>ل</w:t>
      </w:r>
      <w:r w:rsidR="0029492D">
        <w:rPr>
          <w:rFonts w:hint="cs"/>
          <w:rtl/>
        </w:rPr>
        <w:t>جنة</w:t>
      </w:r>
    </w:p>
    <w:p w:rsidR="001D602D" w:rsidRPr="00F746A7" w:rsidRDefault="001D602D" w:rsidP="00650F0D">
      <w:pPr>
        <w:pStyle w:val="SingleTxt"/>
        <w:rPr>
          <w:rtl/>
        </w:rPr>
      </w:pPr>
      <w:r>
        <w:rPr>
          <w:rFonts w:hint="cs"/>
          <w:rtl/>
        </w:rPr>
        <w:t>24 -</w:t>
      </w:r>
      <w:r>
        <w:rPr>
          <w:rFonts w:hint="cs"/>
          <w:rtl/>
        </w:rPr>
        <w:tab/>
        <w:t>وفقا ل</w:t>
      </w:r>
      <w:r w:rsidRPr="00F746A7">
        <w:rPr>
          <w:rFonts w:hint="cs"/>
          <w:rtl/>
        </w:rPr>
        <w:t>جدول المؤتمرات،</w:t>
      </w:r>
      <w:r w:rsidRPr="00F746A7">
        <w:rPr>
          <w:rtl/>
        </w:rPr>
        <w:t xml:space="preserve"> </w:t>
      </w:r>
      <w:r w:rsidRPr="00F746A7">
        <w:rPr>
          <w:rFonts w:hint="cs"/>
          <w:rtl/>
        </w:rPr>
        <w:t>ت</w:t>
      </w:r>
      <w:r>
        <w:rPr>
          <w:rFonts w:hint="cs"/>
          <w:rtl/>
        </w:rPr>
        <w:t xml:space="preserve">م تأكيد </w:t>
      </w:r>
      <w:r w:rsidRPr="00F746A7">
        <w:rPr>
          <w:rFonts w:hint="cs"/>
          <w:rtl/>
        </w:rPr>
        <w:t xml:space="preserve">مواعيد </w:t>
      </w:r>
      <w:r w:rsidR="0029492D">
        <w:rPr>
          <w:rFonts w:hint="cs"/>
          <w:rtl/>
        </w:rPr>
        <w:t xml:space="preserve">وأماكن </w:t>
      </w:r>
      <w:r w:rsidRPr="00F746A7">
        <w:rPr>
          <w:rtl/>
        </w:rPr>
        <w:t xml:space="preserve">انعقاد </w:t>
      </w:r>
      <w:r>
        <w:rPr>
          <w:rFonts w:hint="cs"/>
          <w:rtl/>
        </w:rPr>
        <w:t>دورت</w:t>
      </w:r>
      <w:r w:rsidR="00650F0D">
        <w:rPr>
          <w:rFonts w:hint="cs"/>
          <w:rtl/>
        </w:rPr>
        <w:t>ي</w:t>
      </w:r>
      <w:r>
        <w:rPr>
          <w:rFonts w:hint="cs"/>
          <w:rtl/>
        </w:rPr>
        <w:t xml:space="preserve"> اللجنة السابعة والأربعين والثامنة والأربعين، وما يرتبط بهما من اجتماعات،</w:t>
      </w:r>
      <w:r w:rsidRPr="00F746A7">
        <w:rPr>
          <w:rFonts w:hint="cs"/>
          <w:rtl/>
        </w:rPr>
        <w:t xml:space="preserve"> </w:t>
      </w:r>
      <w:r>
        <w:rPr>
          <w:rFonts w:hint="cs"/>
          <w:rtl/>
        </w:rPr>
        <w:t xml:space="preserve">على النحو </w:t>
      </w:r>
      <w:r w:rsidRPr="00F746A7">
        <w:rPr>
          <w:rtl/>
        </w:rPr>
        <w:t>التالي:</w:t>
      </w:r>
    </w:p>
    <w:p w:rsidR="001D602D" w:rsidRPr="00F746A7" w:rsidRDefault="001D602D" w:rsidP="001D602D">
      <w:pPr>
        <w:pStyle w:val="SingleTxt"/>
        <w:rPr>
          <w:rFonts w:hint="cs"/>
          <w:rtl/>
        </w:rPr>
      </w:pPr>
      <w:r w:rsidRPr="00F746A7">
        <w:tab/>
      </w:r>
      <w:r w:rsidRPr="00F746A7">
        <w:rPr>
          <w:rtl/>
        </w:rPr>
        <w:t>(أ)</w:t>
      </w:r>
      <w:r w:rsidRPr="00F746A7">
        <w:tab/>
      </w:r>
      <w:r w:rsidRPr="00312099">
        <w:rPr>
          <w:rtl/>
        </w:rPr>
        <w:t xml:space="preserve">الدورة </w:t>
      </w:r>
      <w:r>
        <w:rPr>
          <w:rFonts w:hint="cs"/>
          <w:rtl/>
        </w:rPr>
        <w:t>السابعة والأربعون: 4-22 تشرين الأول/أكتوبر 2010</w:t>
      </w:r>
      <w:r w:rsidRPr="00F746A7">
        <w:rPr>
          <w:rtl/>
        </w:rPr>
        <w:t xml:space="preserve">، </w:t>
      </w:r>
      <w:r>
        <w:rPr>
          <w:rFonts w:hint="cs"/>
          <w:rtl/>
        </w:rPr>
        <w:t>جنيف؛</w:t>
      </w:r>
    </w:p>
    <w:p w:rsidR="001D602D" w:rsidRPr="00F746A7" w:rsidRDefault="001D602D" w:rsidP="00650F0D">
      <w:pPr>
        <w:pStyle w:val="SingleTxt"/>
        <w:rPr>
          <w:rtl/>
        </w:rPr>
      </w:pPr>
      <w:r w:rsidRPr="00F746A7">
        <w:rPr>
          <w:rFonts w:hint="cs"/>
          <w:rtl/>
        </w:rPr>
        <w:tab/>
      </w:r>
      <w:r w:rsidRPr="00F746A7">
        <w:rPr>
          <w:rtl/>
        </w:rPr>
        <w:t>(ب)</w:t>
      </w:r>
      <w:r w:rsidRPr="00F746A7">
        <w:tab/>
      </w:r>
      <w:r w:rsidRPr="00F746A7">
        <w:rPr>
          <w:rtl/>
        </w:rPr>
        <w:t xml:space="preserve">الدورة </w:t>
      </w:r>
      <w:r>
        <w:rPr>
          <w:rFonts w:hint="cs"/>
          <w:rtl/>
        </w:rPr>
        <w:t xml:space="preserve">الثامنة </w:t>
      </w:r>
      <w:r w:rsidRPr="00F746A7">
        <w:rPr>
          <w:rtl/>
        </w:rPr>
        <w:t xml:space="preserve">عشرة للفريق العامل المعني بالبلاغات </w:t>
      </w:r>
      <w:r>
        <w:rPr>
          <w:rFonts w:hint="cs"/>
          <w:rtl/>
        </w:rPr>
        <w:t>المقدمة</w:t>
      </w:r>
      <w:r w:rsidRPr="00F746A7">
        <w:rPr>
          <w:rtl/>
        </w:rPr>
        <w:t xml:space="preserve"> بموجب البروتوكول الاختياري: </w:t>
      </w:r>
      <w:r>
        <w:rPr>
          <w:rFonts w:hint="cs"/>
          <w:rtl/>
        </w:rPr>
        <w:t xml:space="preserve">29 أيلول/سبتمبر </w:t>
      </w:r>
      <w:r w:rsidR="00650F0D">
        <w:rPr>
          <w:rFonts w:hint="cs"/>
          <w:rtl/>
        </w:rPr>
        <w:t>-</w:t>
      </w:r>
      <w:r>
        <w:rPr>
          <w:rFonts w:hint="cs"/>
          <w:rtl/>
        </w:rPr>
        <w:t xml:space="preserve"> 1 تشرين الأول/أكتوبر</w:t>
      </w:r>
      <w:r w:rsidRPr="00F746A7">
        <w:rPr>
          <w:rFonts w:hint="cs"/>
          <w:rtl/>
        </w:rPr>
        <w:t xml:space="preserve"> </w:t>
      </w:r>
      <w:r w:rsidRPr="00F746A7">
        <w:rPr>
          <w:rtl/>
        </w:rPr>
        <w:t>20</w:t>
      </w:r>
      <w:r>
        <w:rPr>
          <w:rFonts w:hint="cs"/>
          <w:rtl/>
        </w:rPr>
        <w:t>10</w:t>
      </w:r>
      <w:r w:rsidRPr="00F746A7">
        <w:rPr>
          <w:rtl/>
        </w:rPr>
        <w:t xml:space="preserve">، </w:t>
      </w:r>
      <w:r w:rsidRPr="00F746A7">
        <w:rPr>
          <w:rFonts w:hint="cs"/>
          <w:rtl/>
        </w:rPr>
        <w:t>جنيف</w:t>
      </w:r>
      <w:r>
        <w:rPr>
          <w:rFonts w:hint="cs"/>
          <w:rtl/>
        </w:rPr>
        <w:t>؛</w:t>
      </w:r>
    </w:p>
    <w:p w:rsidR="001D602D" w:rsidRPr="00F746A7" w:rsidRDefault="001D602D" w:rsidP="001D602D">
      <w:pPr>
        <w:pStyle w:val="SingleTxt"/>
        <w:rPr>
          <w:rtl/>
        </w:rPr>
      </w:pPr>
      <w:r w:rsidRPr="00F746A7">
        <w:rPr>
          <w:rFonts w:hint="cs"/>
          <w:rtl/>
        </w:rPr>
        <w:tab/>
      </w:r>
      <w:r w:rsidRPr="00F746A7">
        <w:rPr>
          <w:rtl/>
        </w:rPr>
        <w:t>(ج)</w:t>
      </w:r>
      <w:r w:rsidRPr="00F746A7">
        <w:tab/>
      </w:r>
      <w:r w:rsidRPr="00F746A7">
        <w:rPr>
          <w:rtl/>
        </w:rPr>
        <w:t xml:space="preserve">الفريق العامل لما قبل الدورة </w:t>
      </w:r>
      <w:r>
        <w:rPr>
          <w:rFonts w:hint="cs"/>
          <w:rtl/>
        </w:rPr>
        <w:t>التاسعة</w:t>
      </w:r>
      <w:r w:rsidRPr="00F746A7">
        <w:rPr>
          <w:rtl/>
        </w:rPr>
        <w:t xml:space="preserve"> والأربعين: </w:t>
      </w:r>
      <w:r>
        <w:rPr>
          <w:rFonts w:hint="cs"/>
          <w:rtl/>
        </w:rPr>
        <w:t>25-29 تشرين الأول/أكتوبر</w:t>
      </w:r>
      <w:r w:rsidRPr="00F746A7">
        <w:rPr>
          <w:rFonts w:hint="cs"/>
          <w:rtl/>
        </w:rPr>
        <w:t xml:space="preserve"> </w:t>
      </w:r>
      <w:r w:rsidRPr="00F746A7">
        <w:rPr>
          <w:rtl/>
        </w:rPr>
        <w:t>20</w:t>
      </w:r>
      <w:r>
        <w:rPr>
          <w:rFonts w:hint="cs"/>
          <w:rtl/>
        </w:rPr>
        <w:t>10</w:t>
      </w:r>
      <w:r w:rsidRPr="00F746A7">
        <w:rPr>
          <w:rtl/>
        </w:rPr>
        <w:t xml:space="preserve">، </w:t>
      </w:r>
      <w:r w:rsidRPr="00F746A7">
        <w:rPr>
          <w:rFonts w:hint="cs"/>
          <w:rtl/>
        </w:rPr>
        <w:t>جنيف</w:t>
      </w:r>
      <w:r>
        <w:rPr>
          <w:rFonts w:hint="cs"/>
          <w:rtl/>
        </w:rPr>
        <w:t>؛</w:t>
      </w:r>
    </w:p>
    <w:p w:rsidR="001D602D" w:rsidRPr="00F746A7" w:rsidRDefault="001D602D" w:rsidP="00650F0D">
      <w:pPr>
        <w:pStyle w:val="SingleTxt"/>
        <w:rPr>
          <w:rFonts w:hint="cs"/>
          <w:rtl/>
        </w:rPr>
      </w:pPr>
      <w:r w:rsidRPr="00F746A7">
        <w:rPr>
          <w:rFonts w:hint="cs"/>
          <w:rtl/>
        </w:rPr>
        <w:tab/>
      </w:r>
      <w:r w:rsidRPr="00F746A7">
        <w:rPr>
          <w:rtl/>
        </w:rPr>
        <w:t>(د)</w:t>
      </w:r>
      <w:r w:rsidRPr="00F746A7">
        <w:tab/>
      </w:r>
      <w:r w:rsidRPr="00312099">
        <w:rPr>
          <w:rtl/>
        </w:rPr>
        <w:t xml:space="preserve">الدورة </w:t>
      </w:r>
      <w:r>
        <w:rPr>
          <w:rFonts w:hint="cs"/>
          <w:rtl/>
        </w:rPr>
        <w:t>الثامن</w:t>
      </w:r>
      <w:r w:rsidRPr="00312099">
        <w:rPr>
          <w:rFonts w:hint="cs"/>
          <w:rtl/>
        </w:rPr>
        <w:t>ة</w:t>
      </w:r>
      <w:r w:rsidRPr="00312099">
        <w:rPr>
          <w:rtl/>
        </w:rPr>
        <w:t xml:space="preserve"> والأربعون</w:t>
      </w:r>
      <w:r w:rsidRPr="00F746A7">
        <w:rPr>
          <w:rtl/>
        </w:rPr>
        <w:t xml:space="preserve">: </w:t>
      </w:r>
      <w:r>
        <w:rPr>
          <w:rFonts w:hint="cs"/>
          <w:rtl/>
        </w:rPr>
        <w:t xml:space="preserve">17 كانون الثاني/يناير </w:t>
      </w:r>
      <w:r w:rsidR="00650F0D">
        <w:rPr>
          <w:rFonts w:hint="cs"/>
          <w:rtl/>
        </w:rPr>
        <w:t>-</w:t>
      </w:r>
      <w:r>
        <w:rPr>
          <w:rFonts w:hint="cs"/>
          <w:rtl/>
        </w:rPr>
        <w:t xml:space="preserve"> 4 شباط/فبراير 2011</w:t>
      </w:r>
      <w:r w:rsidRPr="00F746A7">
        <w:rPr>
          <w:rtl/>
        </w:rPr>
        <w:t xml:space="preserve">، </w:t>
      </w:r>
      <w:r>
        <w:rPr>
          <w:rFonts w:hint="cs"/>
          <w:rtl/>
        </w:rPr>
        <w:t>جنيف</w:t>
      </w:r>
      <w:r w:rsidR="00650F0D">
        <w:rPr>
          <w:rFonts w:hint="cs"/>
          <w:rtl/>
        </w:rPr>
        <w:t>؛</w:t>
      </w:r>
    </w:p>
    <w:p w:rsidR="001D602D" w:rsidRPr="00F746A7" w:rsidRDefault="001D602D" w:rsidP="001D602D">
      <w:pPr>
        <w:pStyle w:val="SingleTxt"/>
        <w:rPr>
          <w:rFonts w:hint="cs"/>
          <w:rtl/>
        </w:rPr>
      </w:pPr>
      <w:r w:rsidRPr="00F746A7">
        <w:rPr>
          <w:rFonts w:hint="cs"/>
          <w:rtl/>
        </w:rPr>
        <w:tab/>
      </w:r>
      <w:r w:rsidRPr="00F746A7">
        <w:rPr>
          <w:rtl/>
        </w:rPr>
        <w:t>(هـ)</w:t>
      </w:r>
      <w:r w:rsidRPr="00F746A7">
        <w:tab/>
      </w:r>
      <w:r w:rsidRPr="00F746A7">
        <w:rPr>
          <w:rtl/>
        </w:rPr>
        <w:t xml:space="preserve">الدورة </w:t>
      </w:r>
      <w:r>
        <w:rPr>
          <w:rFonts w:hint="cs"/>
          <w:rtl/>
        </w:rPr>
        <w:t xml:space="preserve">التاسعة عشرة </w:t>
      </w:r>
      <w:r w:rsidRPr="00F746A7">
        <w:rPr>
          <w:rtl/>
        </w:rPr>
        <w:t xml:space="preserve">للفريق العامل المعني بالبلاغات </w:t>
      </w:r>
      <w:r>
        <w:rPr>
          <w:rFonts w:hint="cs"/>
          <w:rtl/>
        </w:rPr>
        <w:t>المقدمة</w:t>
      </w:r>
      <w:r w:rsidRPr="00F746A7">
        <w:rPr>
          <w:rtl/>
        </w:rPr>
        <w:t xml:space="preserve"> بموجب البروتوكول الاختياري: </w:t>
      </w:r>
      <w:r>
        <w:rPr>
          <w:rFonts w:hint="cs"/>
          <w:rtl/>
        </w:rPr>
        <w:t>7-10 شباط/فبراير، جنيف؛</w:t>
      </w:r>
    </w:p>
    <w:p w:rsidR="001D602D" w:rsidRDefault="001D602D" w:rsidP="00650F0D">
      <w:pPr>
        <w:pStyle w:val="SingleTxt"/>
        <w:rPr>
          <w:rFonts w:hint="cs"/>
          <w:rtl/>
        </w:rPr>
      </w:pPr>
      <w:r w:rsidRPr="00F746A7">
        <w:rPr>
          <w:rFonts w:hint="cs"/>
          <w:rtl/>
        </w:rPr>
        <w:tab/>
      </w:r>
      <w:r w:rsidRPr="00F746A7">
        <w:rPr>
          <w:rtl/>
        </w:rPr>
        <w:t>(و)</w:t>
      </w:r>
      <w:r w:rsidRPr="00F746A7">
        <w:tab/>
      </w:r>
      <w:r w:rsidRPr="00F746A7">
        <w:rPr>
          <w:rtl/>
        </w:rPr>
        <w:t xml:space="preserve">الفريق العامل لما قبل الدورة </w:t>
      </w:r>
      <w:r>
        <w:rPr>
          <w:rFonts w:hint="cs"/>
          <w:rtl/>
        </w:rPr>
        <w:t>الخمس</w:t>
      </w:r>
      <w:r w:rsidRPr="00F746A7">
        <w:rPr>
          <w:rtl/>
        </w:rPr>
        <w:t xml:space="preserve">ين: </w:t>
      </w:r>
      <w:r>
        <w:rPr>
          <w:rFonts w:hint="cs"/>
          <w:rtl/>
        </w:rPr>
        <w:t>7-11 شباط/فبراير 2011</w:t>
      </w:r>
      <w:r w:rsidR="00650F0D">
        <w:rPr>
          <w:rFonts w:hint="cs"/>
          <w:rtl/>
        </w:rPr>
        <w:t>.</w:t>
      </w:r>
    </w:p>
    <w:p w:rsidR="0029492D" w:rsidRPr="0029492D" w:rsidRDefault="0029492D" w:rsidP="0029492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1D602D" w:rsidRPr="00F746A7" w:rsidRDefault="001D602D" w:rsidP="001D6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746A7">
        <w:rPr>
          <w:rFonts w:hint="cs"/>
          <w:rtl/>
        </w:rPr>
        <w:tab/>
      </w:r>
      <w:r w:rsidRPr="00F746A7">
        <w:rPr>
          <w:rFonts w:hint="cs"/>
          <w:rtl/>
        </w:rPr>
        <w:tab/>
      </w:r>
      <w:r w:rsidRPr="00F746A7">
        <w:rPr>
          <w:rtl/>
        </w:rPr>
        <w:t xml:space="preserve">التقارير التي ستنظر فيها اللجنة في دوراتها المقبلة </w:t>
      </w:r>
    </w:p>
    <w:p w:rsidR="001D602D" w:rsidRPr="00F746A7" w:rsidRDefault="001D602D" w:rsidP="001D602D">
      <w:pPr>
        <w:pStyle w:val="SingleTxt"/>
        <w:rPr>
          <w:rFonts w:hint="cs"/>
          <w:rtl/>
        </w:rPr>
      </w:pPr>
      <w:r>
        <w:rPr>
          <w:rFonts w:hint="cs"/>
          <w:rtl/>
        </w:rPr>
        <w:t>25 -</w:t>
      </w:r>
      <w:r>
        <w:rPr>
          <w:rFonts w:hint="cs"/>
          <w:rtl/>
        </w:rPr>
        <w:tab/>
      </w:r>
      <w:r w:rsidRPr="00F746A7">
        <w:rPr>
          <w:rtl/>
        </w:rPr>
        <w:t>أكّدت اللجنة أنها ستنظر، في دورت</w:t>
      </w:r>
      <w:r>
        <w:rPr>
          <w:rFonts w:hint="cs"/>
          <w:rtl/>
        </w:rPr>
        <w:t>ي</w:t>
      </w:r>
      <w:r w:rsidRPr="00F746A7">
        <w:rPr>
          <w:rtl/>
        </w:rPr>
        <w:t xml:space="preserve">ها </w:t>
      </w:r>
      <w:r>
        <w:rPr>
          <w:rFonts w:hint="cs"/>
          <w:rtl/>
        </w:rPr>
        <w:t>السابع</w:t>
      </w:r>
      <w:r w:rsidRPr="00F746A7">
        <w:rPr>
          <w:rFonts w:hint="cs"/>
          <w:rtl/>
        </w:rPr>
        <w:t>ة والأربعين</w:t>
      </w:r>
      <w:r w:rsidRPr="00423F4D">
        <w:rPr>
          <w:rFonts w:hint="cs"/>
          <w:rtl/>
        </w:rPr>
        <w:t xml:space="preserve"> </w:t>
      </w:r>
      <w:r>
        <w:rPr>
          <w:rFonts w:hint="cs"/>
          <w:rtl/>
        </w:rPr>
        <w:t>والثامنة</w:t>
      </w:r>
      <w:r w:rsidRPr="00F746A7">
        <w:rPr>
          <w:rtl/>
        </w:rPr>
        <w:t xml:space="preserve"> والأربعين، في تقارير الدول الأطراف</w:t>
      </w:r>
      <w:r w:rsidRPr="00F746A7">
        <w:rPr>
          <w:rFonts w:hint="cs"/>
          <w:rtl/>
        </w:rPr>
        <w:t xml:space="preserve"> </w:t>
      </w:r>
      <w:r w:rsidRPr="00F746A7">
        <w:rPr>
          <w:rtl/>
        </w:rPr>
        <w:t>التالية:</w:t>
      </w:r>
    </w:p>
    <w:p w:rsidR="0029492D" w:rsidRPr="0029492D" w:rsidRDefault="0029492D" w:rsidP="0029492D">
      <w:pPr>
        <w:pStyle w:val="SingleTxt"/>
        <w:spacing w:after="0" w:line="120" w:lineRule="exact"/>
        <w:rPr>
          <w:rFonts w:hint="cs"/>
          <w:sz w:val="10"/>
          <w:rtl/>
        </w:rPr>
      </w:pPr>
    </w:p>
    <w:p w:rsidR="001D602D" w:rsidRDefault="0029492D" w:rsidP="002949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D602D" w:rsidRPr="00AD613F">
        <w:rPr>
          <w:rFonts w:hint="cs"/>
          <w:rtl/>
        </w:rPr>
        <w:t>ا</w:t>
      </w:r>
      <w:r w:rsidR="001D602D">
        <w:rPr>
          <w:rFonts w:hint="cs"/>
          <w:rtl/>
        </w:rPr>
        <w:t>لدورة السابع</w:t>
      </w:r>
      <w:r w:rsidR="001D602D" w:rsidRPr="00AD613F">
        <w:rPr>
          <w:rFonts w:hint="cs"/>
          <w:rtl/>
        </w:rPr>
        <w:t>ة والأربعون</w:t>
      </w:r>
      <w:r w:rsidR="001D602D">
        <w:rPr>
          <w:rFonts w:hint="cs"/>
          <w:rtl/>
        </w:rPr>
        <w:t>:</w:t>
      </w:r>
    </w:p>
    <w:p w:rsidR="001D602D" w:rsidRDefault="001D602D" w:rsidP="001D602D">
      <w:pPr>
        <w:pStyle w:val="SingleTxt"/>
        <w:rPr>
          <w:rFonts w:hint="cs"/>
          <w:rtl/>
        </w:rPr>
      </w:pPr>
      <w:r>
        <w:rPr>
          <w:rFonts w:hint="cs"/>
          <w:rtl/>
        </w:rPr>
        <w:t>أوغندا</w:t>
      </w:r>
    </w:p>
    <w:p w:rsidR="001D602D" w:rsidRDefault="001D602D" w:rsidP="001D602D">
      <w:pPr>
        <w:pStyle w:val="SingleTxt"/>
        <w:rPr>
          <w:rFonts w:hint="cs"/>
          <w:rtl/>
        </w:rPr>
      </w:pPr>
      <w:r>
        <w:rPr>
          <w:rFonts w:hint="cs"/>
          <w:rtl/>
        </w:rPr>
        <w:t>بوركينا فاسو</w:t>
      </w:r>
    </w:p>
    <w:p w:rsidR="001D602D" w:rsidRDefault="001D602D" w:rsidP="0029492D">
      <w:pPr>
        <w:pStyle w:val="SingleTxt"/>
        <w:rPr>
          <w:rFonts w:hint="cs"/>
          <w:rtl/>
        </w:rPr>
      </w:pPr>
      <w:r>
        <w:rPr>
          <w:rFonts w:hint="cs"/>
          <w:rtl/>
        </w:rPr>
        <w:t>تشاد</w:t>
      </w:r>
      <w:r w:rsidR="0029492D" w:rsidRPr="0029492D">
        <w:rPr>
          <w:vertAlign w:val="superscript"/>
          <w:rtl/>
        </w:rPr>
        <w:t>(</w:t>
      </w:r>
      <w:r w:rsidR="0029492D" w:rsidRPr="0029492D">
        <w:rPr>
          <w:rStyle w:val="FootnoteReference"/>
          <w:szCs w:val="30"/>
          <w:rtl/>
        </w:rPr>
        <w:footnoteReference w:id="3"/>
      </w:r>
      <w:r w:rsidR="0029492D" w:rsidRPr="0029492D">
        <w:rPr>
          <w:vertAlign w:val="superscript"/>
          <w:rtl/>
        </w:rPr>
        <w:t>)</w:t>
      </w:r>
    </w:p>
    <w:p w:rsidR="001D602D" w:rsidRDefault="001D602D" w:rsidP="001D602D">
      <w:pPr>
        <w:pStyle w:val="SingleTxt"/>
        <w:rPr>
          <w:rFonts w:hint="cs"/>
          <w:rtl/>
        </w:rPr>
      </w:pPr>
      <w:r>
        <w:rPr>
          <w:rFonts w:hint="cs"/>
          <w:rtl/>
        </w:rPr>
        <w:t>تونس</w:t>
      </w:r>
    </w:p>
    <w:p w:rsidR="001D602D" w:rsidRDefault="001D602D" w:rsidP="0029492D">
      <w:pPr>
        <w:pStyle w:val="SingleTxt"/>
        <w:rPr>
          <w:rFonts w:hint="cs"/>
          <w:rtl/>
        </w:rPr>
      </w:pPr>
      <w:r>
        <w:rPr>
          <w:rFonts w:hint="cs"/>
          <w:rtl/>
        </w:rPr>
        <w:t>جزر البهاما</w:t>
      </w:r>
      <w:r w:rsidR="0029492D" w:rsidRPr="0029492D">
        <w:rPr>
          <w:vertAlign w:val="superscript"/>
          <w:rtl/>
        </w:rPr>
        <w:t>(</w:t>
      </w:r>
      <w:r w:rsidR="0029492D" w:rsidRPr="0029492D">
        <w:rPr>
          <w:rStyle w:val="FootnoteReference"/>
          <w:szCs w:val="30"/>
          <w:rtl/>
        </w:rPr>
        <w:footnoteReference w:id="4"/>
      </w:r>
      <w:r w:rsidR="0029492D" w:rsidRPr="0029492D">
        <w:rPr>
          <w:vertAlign w:val="superscript"/>
          <w:rtl/>
        </w:rPr>
        <w:t>)</w:t>
      </w:r>
    </w:p>
    <w:p w:rsidR="001D602D" w:rsidRDefault="001D602D" w:rsidP="001D602D">
      <w:pPr>
        <w:pStyle w:val="SingleTxt"/>
        <w:rPr>
          <w:rFonts w:hint="cs"/>
          <w:rtl/>
        </w:rPr>
      </w:pPr>
      <w:r>
        <w:rPr>
          <w:rFonts w:hint="cs"/>
          <w:rtl/>
        </w:rPr>
        <w:t>الجمهورية التشيكية</w:t>
      </w:r>
    </w:p>
    <w:p w:rsidR="001D602D" w:rsidRDefault="001D602D" w:rsidP="001D602D">
      <w:pPr>
        <w:pStyle w:val="SingleTxt"/>
        <w:rPr>
          <w:rFonts w:hint="cs"/>
          <w:rtl/>
        </w:rPr>
      </w:pPr>
      <w:r>
        <w:rPr>
          <w:rFonts w:hint="cs"/>
          <w:rtl/>
        </w:rPr>
        <w:t xml:space="preserve">مالطة </w:t>
      </w:r>
    </w:p>
    <w:p w:rsidR="001D602D" w:rsidRDefault="001D602D" w:rsidP="001D602D">
      <w:pPr>
        <w:pStyle w:val="SingleTxt"/>
        <w:rPr>
          <w:rFonts w:hint="cs"/>
          <w:rtl/>
        </w:rPr>
      </w:pPr>
      <w:r>
        <w:rPr>
          <w:rFonts w:hint="cs"/>
          <w:rtl/>
        </w:rPr>
        <w:t>الهند (تقرير استثنائي)</w:t>
      </w:r>
    </w:p>
    <w:p w:rsidR="001D602D" w:rsidRPr="0073254A" w:rsidRDefault="001D602D" w:rsidP="001D602D">
      <w:pPr>
        <w:pStyle w:val="SingleTxt"/>
        <w:spacing w:after="0" w:line="120" w:lineRule="exact"/>
        <w:rPr>
          <w:rFonts w:hint="cs"/>
          <w:sz w:val="10"/>
          <w:rtl/>
        </w:rPr>
      </w:pPr>
    </w:p>
    <w:p w:rsidR="001D602D" w:rsidRDefault="0029492D" w:rsidP="002949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D602D">
        <w:rPr>
          <w:rFonts w:hint="cs"/>
          <w:rtl/>
        </w:rPr>
        <w:t>الدورة الثامنة</w:t>
      </w:r>
      <w:r w:rsidR="001D602D" w:rsidRPr="00AD613F">
        <w:rPr>
          <w:rFonts w:hint="cs"/>
          <w:rtl/>
        </w:rPr>
        <w:t xml:space="preserve"> والأربعون</w:t>
      </w:r>
      <w:r w:rsidR="001D602D">
        <w:rPr>
          <w:rFonts w:hint="cs"/>
          <w:rtl/>
        </w:rPr>
        <w:t>:</w:t>
      </w:r>
    </w:p>
    <w:p w:rsidR="001D602D" w:rsidRDefault="001D602D" w:rsidP="001D602D">
      <w:pPr>
        <w:pStyle w:val="SingleTxt"/>
        <w:spacing w:line="360" w:lineRule="exact"/>
        <w:rPr>
          <w:rFonts w:hint="cs"/>
          <w:sz w:val="30"/>
          <w:rtl/>
        </w:rPr>
      </w:pPr>
      <w:r>
        <w:rPr>
          <w:rFonts w:hint="cs"/>
          <w:sz w:val="30"/>
          <w:rtl/>
        </w:rPr>
        <w:t>إسرائيل</w:t>
      </w:r>
    </w:p>
    <w:p w:rsidR="001D602D" w:rsidRDefault="001D602D" w:rsidP="00650F0D">
      <w:pPr>
        <w:pStyle w:val="SingleTxt"/>
        <w:spacing w:line="360" w:lineRule="exact"/>
        <w:rPr>
          <w:rFonts w:hint="cs"/>
          <w:sz w:val="30"/>
          <w:rtl/>
        </w:rPr>
      </w:pPr>
      <w:r>
        <w:rPr>
          <w:rFonts w:hint="cs"/>
          <w:sz w:val="30"/>
          <w:rtl/>
        </w:rPr>
        <w:t>بنغلادي</w:t>
      </w:r>
      <w:r w:rsidR="00650F0D">
        <w:rPr>
          <w:rFonts w:hint="cs"/>
          <w:sz w:val="30"/>
          <w:rtl/>
        </w:rPr>
        <w:t>ش</w:t>
      </w:r>
    </w:p>
    <w:p w:rsidR="001D602D" w:rsidRDefault="001D602D" w:rsidP="001D602D">
      <w:pPr>
        <w:pStyle w:val="SingleTxt"/>
        <w:spacing w:line="360" w:lineRule="exact"/>
        <w:rPr>
          <w:rFonts w:hint="cs"/>
          <w:sz w:val="30"/>
          <w:rtl/>
        </w:rPr>
      </w:pPr>
      <w:r>
        <w:rPr>
          <w:rFonts w:hint="cs"/>
          <w:sz w:val="30"/>
          <w:rtl/>
        </w:rPr>
        <w:t>بيلاروس</w:t>
      </w:r>
    </w:p>
    <w:p w:rsidR="001D602D" w:rsidRDefault="001D602D" w:rsidP="0029492D">
      <w:pPr>
        <w:pStyle w:val="SingleTxt"/>
        <w:spacing w:line="360" w:lineRule="exact"/>
        <w:rPr>
          <w:rFonts w:hint="cs"/>
          <w:sz w:val="30"/>
          <w:rtl/>
        </w:rPr>
      </w:pPr>
      <w:r>
        <w:rPr>
          <w:rFonts w:hint="cs"/>
          <w:sz w:val="30"/>
          <w:rtl/>
        </w:rPr>
        <w:t>الجزائر</w:t>
      </w:r>
      <w:r w:rsidR="0029492D" w:rsidRPr="0029492D">
        <w:rPr>
          <w:vertAlign w:val="superscript"/>
          <w:rtl/>
        </w:rPr>
        <w:t>(</w:t>
      </w:r>
      <w:r w:rsidR="0029492D" w:rsidRPr="0029492D">
        <w:rPr>
          <w:rStyle w:val="FootnoteReference"/>
          <w:szCs w:val="30"/>
          <w:rtl/>
        </w:rPr>
        <w:footnoteReference w:id="5"/>
      </w:r>
      <w:r w:rsidR="0029492D" w:rsidRPr="0029492D">
        <w:rPr>
          <w:vertAlign w:val="superscript"/>
          <w:rtl/>
        </w:rPr>
        <w:t>)</w:t>
      </w:r>
    </w:p>
    <w:p w:rsidR="001D602D" w:rsidRDefault="001D602D" w:rsidP="001D602D">
      <w:pPr>
        <w:pStyle w:val="SingleTxt"/>
        <w:spacing w:line="360" w:lineRule="exact"/>
        <w:rPr>
          <w:rFonts w:hint="cs"/>
          <w:sz w:val="30"/>
          <w:rtl/>
        </w:rPr>
      </w:pPr>
      <w:r>
        <w:rPr>
          <w:rFonts w:hint="cs"/>
          <w:sz w:val="30"/>
          <w:rtl/>
        </w:rPr>
        <w:t>جنوب أفريقيا</w:t>
      </w:r>
    </w:p>
    <w:p w:rsidR="001D602D" w:rsidRDefault="001D602D" w:rsidP="001D602D">
      <w:pPr>
        <w:pStyle w:val="SingleTxt"/>
        <w:spacing w:line="360" w:lineRule="exact"/>
        <w:rPr>
          <w:rFonts w:hint="cs"/>
          <w:sz w:val="30"/>
          <w:rtl/>
        </w:rPr>
      </w:pPr>
      <w:r>
        <w:rPr>
          <w:rFonts w:hint="cs"/>
          <w:sz w:val="30"/>
          <w:rtl/>
        </w:rPr>
        <w:t>سري لانكا</w:t>
      </w:r>
    </w:p>
    <w:p w:rsidR="001D602D" w:rsidRDefault="001D602D" w:rsidP="001D602D">
      <w:pPr>
        <w:pStyle w:val="SingleTxt"/>
        <w:spacing w:line="360" w:lineRule="exact"/>
        <w:rPr>
          <w:rFonts w:hint="cs"/>
          <w:sz w:val="30"/>
          <w:rtl/>
        </w:rPr>
      </w:pPr>
      <w:r>
        <w:rPr>
          <w:rFonts w:hint="cs"/>
          <w:sz w:val="30"/>
          <w:rtl/>
        </w:rPr>
        <w:t>كينيا</w:t>
      </w:r>
    </w:p>
    <w:p w:rsidR="001D602D" w:rsidRDefault="001D602D" w:rsidP="001D602D">
      <w:pPr>
        <w:pStyle w:val="SingleTxt"/>
        <w:spacing w:line="360" w:lineRule="exact"/>
        <w:rPr>
          <w:rFonts w:hint="cs"/>
          <w:sz w:val="30"/>
          <w:rtl/>
        </w:rPr>
      </w:pPr>
      <w:r>
        <w:rPr>
          <w:rFonts w:hint="cs"/>
          <w:sz w:val="30"/>
          <w:rtl/>
        </w:rPr>
        <w:t>ليختنشتاين</w:t>
      </w:r>
    </w:p>
    <w:p w:rsidR="001D602D" w:rsidRPr="00F746A7" w:rsidRDefault="001D602D" w:rsidP="001D602D">
      <w:pPr>
        <w:pStyle w:val="SingleTxt"/>
        <w:spacing w:after="0" w:line="120" w:lineRule="exact"/>
        <w:rPr>
          <w:rFonts w:hint="cs"/>
          <w:b/>
          <w:bCs/>
          <w:sz w:val="10"/>
          <w:rtl/>
        </w:rPr>
      </w:pPr>
    </w:p>
    <w:p w:rsidR="001D602D" w:rsidRPr="00F746A7" w:rsidRDefault="001D602D" w:rsidP="001D6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tl/>
        </w:rPr>
        <w:tab/>
      </w:r>
      <w:r>
        <w:rPr>
          <w:rFonts w:hint="cs"/>
          <w:rtl/>
        </w:rPr>
        <w:t>تعزيز أساليب عمل اللجنة بموجب المادة 18 من الاتفاقية</w:t>
      </w:r>
    </w:p>
    <w:p w:rsidR="001D602D" w:rsidRDefault="001D602D" w:rsidP="001D602D">
      <w:pPr>
        <w:pStyle w:val="SingleTxt"/>
        <w:rPr>
          <w:rFonts w:hint="cs"/>
          <w:rtl/>
          <w:lang w:bidi="ar"/>
        </w:rPr>
      </w:pPr>
      <w:r>
        <w:rPr>
          <w:rFonts w:hint="cs"/>
          <w:rtl/>
        </w:rPr>
        <w:t>26 -</w:t>
      </w:r>
      <w:r>
        <w:rPr>
          <w:rFonts w:hint="cs"/>
          <w:rtl/>
          <w:lang w:bidi="ar"/>
        </w:rPr>
        <w:tab/>
        <w:t>اعتمدت اللجنة</w:t>
      </w:r>
      <w:r w:rsidR="0029492D">
        <w:rPr>
          <w:rFonts w:hint="cs"/>
          <w:rtl/>
          <w:lang w:bidi="ar"/>
        </w:rPr>
        <w:t>،</w:t>
      </w:r>
      <w:r>
        <w:rPr>
          <w:rFonts w:hint="cs"/>
          <w:rtl/>
          <w:lang w:bidi="ar"/>
        </w:rPr>
        <w:t xml:space="preserve"> في دورتها السادسة والأربعين</w:t>
      </w:r>
      <w:r w:rsidR="0029492D">
        <w:rPr>
          <w:rFonts w:hint="cs"/>
          <w:rtl/>
          <w:lang w:bidi="ar"/>
        </w:rPr>
        <w:t>،</w:t>
      </w:r>
      <w:r>
        <w:rPr>
          <w:rFonts w:hint="cs"/>
          <w:rtl/>
          <w:lang w:bidi="ar"/>
        </w:rPr>
        <w:t xml:space="preserve"> التقرير المقدم من المقررة المعنية بالمتابعة، وكذلك الرسائل الموجهة إلى غواتيمالا وفنلندا وميانمار وكندا.</w:t>
      </w:r>
    </w:p>
    <w:p w:rsidR="001D602D" w:rsidRDefault="001D602D" w:rsidP="0029492D">
      <w:pPr>
        <w:pStyle w:val="SingleTxt"/>
        <w:rPr>
          <w:rFonts w:hint="cs"/>
          <w:rtl/>
        </w:rPr>
      </w:pPr>
      <w:r>
        <w:rPr>
          <w:rFonts w:hint="cs"/>
          <w:rtl/>
          <w:lang w:bidi="ar"/>
        </w:rPr>
        <w:t>27 -</w:t>
      </w:r>
      <w:r>
        <w:rPr>
          <w:rFonts w:hint="cs"/>
          <w:rtl/>
          <w:lang w:bidi="ar"/>
        </w:rPr>
        <w:tab/>
        <w:t>وقررت اللجنة تمديد ولاية المقررة المعنية بالمتابعة والمقررة المناوبة لها حتى 31 كانون الأول/ديسمبر 2012، لذا فإن فترة سريان ولاية المقرر والمقرر المناوب له ستكون عامين.</w:t>
      </w:r>
    </w:p>
    <w:p w:rsidR="001D602D" w:rsidRPr="006B157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br w:type="page"/>
      </w:r>
      <w:r w:rsidRPr="006B157D">
        <w:rPr>
          <w:rtl/>
        </w:rPr>
        <w:t>الفصل السابع</w:t>
      </w:r>
    </w:p>
    <w:p w:rsidR="001D602D" w:rsidRPr="006B157D" w:rsidRDefault="001D602D" w:rsidP="001D602D">
      <w:pPr>
        <w:pStyle w:val="SingleTxt"/>
        <w:spacing w:after="0" w:line="120" w:lineRule="exact"/>
        <w:rPr>
          <w:b/>
          <w:bCs/>
          <w:sz w:val="10"/>
          <w:rtl/>
        </w:rPr>
      </w:pPr>
    </w:p>
    <w:p w:rsidR="001D602D" w:rsidRPr="006B157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6B157D">
        <w:rPr>
          <w:rtl/>
        </w:rPr>
        <w:t xml:space="preserve">تنفيذ المادة </w:t>
      </w:r>
      <w:r w:rsidRPr="006B157D">
        <w:rPr>
          <w:rFonts w:hint="cs"/>
          <w:rtl/>
        </w:rPr>
        <w:t xml:space="preserve">21 </w:t>
      </w:r>
      <w:r w:rsidRPr="006B157D">
        <w:rPr>
          <w:rtl/>
        </w:rPr>
        <w:t>من الاتفاقية</w:t>
      </w:r>
    </w:p>
    <w:p w:rsidR="001D602D" w:rsidRPr="006B157D" w:rsidRDefault="001D602D" w:rsidP="001D602D">
      <w:pPr>
        <w:pStyle w:val="SingleTxt"/>
        <w:spacing w:after="0" w:line="120" w:lineRule="exact"/>
        <w:rPr>
          <w:rFonts w:hint="cs"/>
          <w:sz w:val="10"/>
          <w:rtl/>
        </w:rPr>
      </w:pPr>
    </w:p>
    <w:p w:rsidR="001D602D" w:rsidRPr="006B157D" w:rsidRDefault="001D602D" w:rsidP="001D602D">
      <w:pPr>
        <w:pStyle w:val="SingleTxt"/>
        <w:rPr>
          <w:rFonts w:hint="cs"/>
          <w:rtl/>
        </w:rPr>
      </w:pPr>
      <w:r>
        <w:rPr>
          <w:rFonts w:hint="cs"/>
          <w:rtl/>
        </w:rPr>
        <w:t>28</w:t>
      </w:r>
      <w:r w:rsidR="00650F0D">
        <w:rPr>
          <w:rFonts w:hint="cs"/>
          <w:rtl/>
        </w:rPr>
        <w:t xml:space="preserve"> </w:t>
      </w:r>
      <w:r>
        <w:rPr>
          <w:rFonts w:hint="cs"/>
          <w:rtl/>
        </w:rPr>
        <w:t>-</w:t>
      </w:r>
      <w:r>
        <w:rPr>
          <w:rFonts w:hint="cs"/>
          <w:rtl/>
        </w:rPr>
        <w:tab/>
      </w:r>
      <w:r w:rsidRPr="006B157D">
        <w:rPr>
          <w:rtl/>
        </w:rPr>
        <w:t>نظرت اللجنة</w:t>
      </w:r>
      <w:r w:rsidR="003D147B">
        <w:rPr>
          <w:rFonts w:hint="cs"/>
          <w:rtl/>
        </w:rPr>
        <w:t>،</w:t>
      </w:r>
      <w:r w:rsidR="00650F0D">
        <w:rPr>
          <w:rFonts w:hint="cs"/>
          <w:rtl/>
        </w:rPr>
        <w:t xml:space="preserve"> </w:t>
      </w:r>
      <w:r w:rsidR="003D147B">
        <w:rPr>
          <w:rFonts w:hint="cs"/>
          <w:rtl/>
        </w:rPr>
        <w:t>في دورتها السادسة والأربعين،</w:t>
      </w:r>
      <w:r w:rsidRPr="006B157D">
        <w:rPr>
          <w:rtl/>
        </w:rPr>
        <w:t xml:space="preserve"> في البند </w:t>
      </w:r>
      <w:r w:rsidRPr="006B157D">
        <w:rPr>
          <w:rFonts w:hint="cs"/>
          <w:rtl/>
        </w:rPr>
        <w:t>5</w:t>
      </w:r>
      <w:r w:rsidRPr="006B157D">
        <w:rPr>
          <w:rtl/>
        </w:rPr>
        <w:t xml:space="preserve"> من جدول الأعمال، </w:t>
      </w:r>
      <w:r>
        <w:rPr>
          <w:rFonts w:hint="cs"/>
          <w:rtl/>
        </w:rPr>
        <w:t>وهو</w:t>
      </w:r>
      <w:r w:rsidRPr="006B157D">
        <w:rPr>
          <w:rtl/>
        </w:rPr>
        <w:t xml:space="preserve"> تنفيذ المادة </w:t>
      </w:r>
      <w:r w:rsidRPr="006B157D">
        <w:rPr>
          <w:rFonts w:hint="cs"/>
          <w:rtl/>
        </w:rPr>
        <w:t>21</w:t>
      </w:r>
      <w:r w:rsidRPr="006B157D">
        <w:rPr>
          <w:rtl/>
        </w:rPr>
        <w:t xml:space="preserve"> من الاتفاقية</w:t>
      </w:r>
      <w:r>
        <w:rPr>
          <w:rFonts w:hint="cs"/>
          <w:rtl/>
        </w:rPr>
        <w:t>.</w:t>
      </w:r>
    </w:p>
    <w:p w:rsidR="001D602D" w:rsidRPr="006B157D" w:rsidRDefault="001D602D" w:rsidP="001D602D">
      <w:pPr>
        <w:pStyle w:val="SingleTxt"/>
        <w:spacing w:after="0" w:line="120" w:lineRule="exact"/>
        <w:rPr>
          <w:rFonts w:hint="cs"/>
          <w:sz w:val="10"/>
          <w:rtl/>
        </w:rPr>
      </w:pPr>
    </w:p>
    <w:p w:rsidR="001D602D" w:rsidRPr="006B157D" w:rsidRDefault="001D602D" w:rsidP="001D60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6B157D">
        <w:rPr>
          <w:rtl/>
        </w:rPr>
        <w:t xml:space="preserve">الإجراءات التي اتخذتها اللجنة في إطار البند </w:t>
      </w:r>
      <w:r>
        <w:rPr>
          <w:rFonts w:hint="cs"/>
          <w:rtl/>
        </w:rPr>
        <w:t>5</w:t>
      </w:r>
      <w:r w:rsidRPr="006B157D">
        <w:rPr>
          <w:rtl/>
        </w:rPr>
        <w:t xml:space="preserve"> من جدول الأعمال</w:t>
      </w:r>
      <w:r w:rsidRPr="006B157D">
        <w:rPr>
          <w:rFonts w:cs="Times New Roman" w:hint="cs"/>
          <w:rtl/>
        </w:rPr>
        <w:t>‬</w:t>
      </w:r>
      <w:r w:rsidRPr="006B157D">
        <w:rPr>
          <w:rFonts w:cs="Times New Roman" w:hint="cs"/>
          <w:rtl/>
        </w:rPr>
        <w:t>‬</w:t>
      </w:r>
    </w:p>
    <w:p w:rsidR="001D602D" w:rsidRPr="006B157D" w:rsidRDefault="001D602D" w:rsidP="001D602D">
      <w:pPr>
        <w:pStyle w:val="SingleTxt"/>
        <w:spacing w:after="0" w:line="120" w:lineRule="exact"/>
        <w:rPr>
          <w:sz w:val="10"/>
          <w:rtl/>
        </w:rPr>
      </w:pPr>
    </w:p>
    <w:p w:rsidR="001D602D" w:rsidRPr="006B157D" w:rsidRDefault="003D147B" w:rsidP="003D14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001D602D" w:rsidRPr="006B157D">
        <w:rPr>
          <w:rtl/>
        </w:rPr>
        <w:t>التوص</w:t>
      </w:r>
      <w:r>
        <w:rPr>
          <w:rtl/>
        </w:rPr>
        <w:t>ي</w:t>
      </w:r>
      <w:r>
        <w:rPr>
          <w:rFonts w:hint="cs"/>
          <w:rtl/>
        </w:rPr>
        <w:t>ة</w:t>
      </w:r>
      <w:r w:rsidR="001D602D" w:rsidRPr="006B157D">
        <w:rPr>
          <w:rtl/>
        </w:rPr>
        <w:t xml:space="preserve"> العامة بشأن المادة </w:t>
      </w:r>
      <w:r w:rsidR="001D602D" w:rsidRPr="006B157D">
        <w:rPr>
          <w:rFonts w:hint="cs"/>
          <w:rtl/>
        </w:rPr>
        <w:t>2</w:t>
      </w:r>
    </w:p>
    <w:p w:rsidR="001D602D" w:rsidRPr="006B157D" w:rsidRDefault="001D602D" w:rsidP="001D602D">
      <w:pPr>
        <w:pStyle w:val="SingleTxt"/>
        <w:rPr>
          <w:rFonts w:hint="cs"/>
        </w:rPr>
      </w:pPr>
      <w:r>
        <w:rPr>
          <w:rFonts w:hint="cs"/>
          <w:rtl/>
        </w:rPr>
        <w:t>29</w:t>
      </w:r>
      <w:r>
        <w:rPr>
          <w:rtl/>
        </w:rPr>
        <w:t xml:space="preserve"> -</w:t>
      </w:r>
      <w:r>
        <w:rPr>
          <w:rFonts w:hint="cs"/>
          <w:rtl/>
        </w:rPr>
        <w:tab/>
      </w:r>
      <w:r w:rsidRPr="006B157D">
        <w:rPr>
          <w:rtl/>
        </w:rPr>
        <w:t xml:space="preserve"> </w:t>
      </w:r>
      <w:r>
        <w:rPr>
          <w:rFonts w:hint="cs"/>
          <w:rtl/>
        </w:rPr>
        <w:t>قررت اللجنة مواصلة النظر في مشروع التوصية العامة بشأن المادة 2 من الاتفاقية في دورتها السابعة والأربعين، بغية اعتماد التوصية في تلك الدورة.</w:t>
      </w:r>
    </w:p>
    <w:p w:rsidR="001D602D" w:rsidRPr="006B157D" w:rsidRDefault="001D602D" w:rsidP="001D602D">
      <w:pPr>
        <w:pStyle w:val="SingleTxt"/>
        <w:spacing w:after="0" w:line="120" w:lineRule="exact"/>
        <w:rPr>
          <w:sz w:val="10"/>
          <w:rtl/>
        </w:rPr>
      </w:pPr>
    </w:p>
    <w:p w:rsidR="001D602D" w:rsidRPr="006B157D" w:rsidRDefault="003D147B" w:rsidP="003D14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1D602D" w:rsidRPr="006B157D">
        <w:rPr>
          <w:rtl/>
        </w:rPr>
        <w:t xml:space="preserve">توصية عامة بشأن النساء المسنات </w:t>
      </w:r>
    </w:p>
    <w:p w:rsidR="001D602D" w:rsidRPr="006B157D" w:rsidRDefault="003D147B" w:rsidP="003D147B">
      <w:pPr>
        <w:pStyle w:val="SingleTxt"/>
        <w:rPr>
          <w:rFonts w:hint="cs"/>
          <w:rtl/>
        </w:rPr>
      </w:pPr>
      <w:r>
        <w:rPr>
          <w:rFonts w:hint="cs"/>
          <w:rtl/>
        </w:rPr>
        <w:t>30</w:t>
      </w:r>
      <w:r w:rsidR="001D602D">
        <w:rPr>
          <w:rtl/>
        </w:rPr>
        <w:t xml:space="preserve"> -</w:t>
      </w:r>
      <w:r w:rsidR="001D602D">
        <w:rPr>
          <w:rFonts w:hint="cs"/>
          <w:rtl/>
        </w:rPr>
        <w:tab/>
        <w:t xml:space="preserve">ناقشت اللجنة </w:t>
      </w:r>
      <w:r w:rsidR="001D602D" w:rsidRPr="006B157D">
        <w:rPr>
          <w:rtl/>
        </w:rPr>
        <w:t xml:space="preserve">مشروع توصية عامة بشأن النساء المسنات </w:t>
      </w:r>
      <w:r w:rsidR="001D602D">
        <w:rPr>
          <w:rFonts w:hint="cs"/>
          <w:rtl/>
        </w:rPr>
        <w:t xml:space="preserve">وطلبت إلى رئيسة الفريق العامل المعني بوضع توصية عامة بشأن النساء المسنات أن تقدم إلى اللجنة، في دورتها السابعة والأربعين، مشروعا منقحا للتوصية يتضمن جميع التعليقات الواردة خلال فترة ما قبل الدورة لمواصلة مناقشته بغية اعتماده في تلك الدورة. </w:t>
      </w:r>
    </w:p>
    <w:p w:rsidR="001D602D" w:rsidRPr="006B157D" w:rsidRDefault="001D602D" w:rsidP="001D602D">
      <w:pPr>
        <w:pStyle w:val="SingleTxt"/>
        <w:spacing w:after="0" w:line="120" w:lineRule="exact"/>
        <w:rPr>
          <w:rFonts w:hint="cs"/>
          <w:sz w:val="10"/>
          <w:rtl/>
        </w:rPr>
      </w:pPr>
    </w:p>
    <w:p w:rsidR="001D602D" w:rsidRPr="006B157D" w:rsidRDefault="003D147B" w:rsidP="003D14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001D602D" w:rsidRPr="006B157D">
        <w:rPr>
          <w:rtl/>
        </w:rPr>
        <w:t>توصية عامة بش</w:t>
      </w:r>
      <w:r w:rsidR="001D602D" w:rsidRPr="006B157D">
        <w:rPr>
          <w:rFonts w:hint="cs"/>
          <w:rtl/>
        </w:rPr>
        <w:t>أ</w:t>
      </w:r>
      <w:r w:rsidR="001D602D" w:rsidRPr="006B157D">
        <w:rPr>
          <w:rtl/>
        </w:rPr>
        <w:t>ن النتائج الاقتصادية</w:t>
      </w:r>
      <w:r w:rsidR="001D602D" w:rsidRPr="006B157D">
        <w:rPr>
          <w:rFonts w:hint="cs"/>
          <w:rtl/>
        </w:rPr>
        <w:t xml:space="preserve"> المترتبة على ا</w:t>
      </w:r>
      <w:r w:rsidR="001D602D" w:rsidRPr="006B157D">
        <w:rPr>
          <w:rtl/>
        </w:rPr>
        <w:t>لزواج وفسخ</w:t>
      </w:r>
      <w:r w:rsidR="001D602D" w:rsidRPr="006B157D">
        <w:rPr>
          <w:rFonts w:hint="cs"/>
          <w:rtl/>
        </w:rPr>
        <w:t>ه</w:t>
      </w:r>
    </w:p>
    <w:p w:rsidR="001D602D" w:rsidRDefault="003D147B" w:rsidP="003D147B">
      <w:pPr>
        <w:pStyle w:val="SingleTxt"/>
        <w:rPr>
          <w:rFonts w:hint="cs"/>
          <w:rtl/>
        </w:rPr>
      </w:pPr>
      <w:r>
        <w:rPr>
          <w:rFonts w:hint="cs"/>
          <w:rtl/>
        </w:rPr>
        <w:t>31</w:t>
      </w:r>
      <w:r w:rsidR="001D602D">
        <w:rPr>
          <w:rtl/>
        </w:rPr>
        <w:t xml:space="preserve"> -</w:t>
      </w:r>
      <w:r w:rsidR="001D602D">
        <w:rPr>
          <w:rFonts w:hint="cs"/>
          <w:rtl/>
        </w:rPr>
        <w:tab/>
        <w:t xml:space="preserve">نظرت </w:t>
      </w:r>
      <w:r w:rsidR="001D602D" w:rsidRPr="006B157D">
        <w:rPr>
          <w:rtl/>
        </w:rPr>
        <w:t xml:space="preserve">اللجنة </w:t>
      </w:r>
      <w:r w:rsidR="001D602D">
        <w:rPr>
          <w:rFonts w:hint="cs"/>
          <w:rtl/>
        </w:rPr>
        <w:t xml:space="preserve">في </w:t>
      </w:r>
      <w:r w:rsidR="001D602D" w:rsidRPr="006B157D">
        <w:rPr>
          <w:rtl/>
        </w:rPr>
        <w:t>مشروع توصية عامة بشأن النتائج الاقتصادية للزواج وفسخ</w:t>
      </w:r>
      <w:r w:rsidR="001D602D" w:rsidRPr="006B157D">
        <w:rPr>
          <w:rFonts w:hint="cs"/>
          <w:rtl/>
        </w:rPr>
        <w:t xml:space="preserve">ه </w:t>
      </w:r>
      <w:r w:rsidR="001D602D">
        <w:rPr>
          <w:rFonts w:hint="cs"/>
          <w:rtl/>
        </w:rPr>
        <w:t>وقررت مواصلة النظر في مشروع التوصية في دورتها السابعة والأربعين بهدف اعتماده</w:t>
      </w:r>
      <w:r w:rsidR="001D602D" w:rsidRPr="006B157D">
        <w:rPr>
          <w:rtl/>
        </w:rPr>
        <w:t>.</w:t>
      </w:r>
      <w:r w:rsidR="001D602D">
        <w:rPr>
          <w:rtl/>
        </w:rPr>
        <w:t xml:space="preserve"> </w:t>
      </w:r>
    </w:p>
    <w:p w:rsidR="001D602D" w:rsidRPr="006B157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Pr="006B157D">
        <w:rPr>
          <w:rtl/>
        </w:rPr>
        <w:t>الفصل الثامن</w:t>
      </w:r>
    </w:p>
    <w:p w:rsidR="001D602D" w:rsidRPr="006B157D" w:rsidRDefault="001D602D" w:rsidP="001D602D">
      <w:pPr>
        <w:pStyle w:val="SingleTxt"/>
        <w:spacing w:after="0" w:line="120" w:lineRule="exact"/>
        <w:rPr>
          <w:sz w:val="10"/>
          <w:rtl/>
        </w:rPr>
      </w:pPr>
    </w:p>
    <w:p w:rsidR="001D602D" w:rsidRPr="006B157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6B157D">
        <w:rPr>
          <w:rtl/>
        </w:rPr>
        <w:t>ج</w:t>
      </w:r>
      <w:r>
        <w:rPr>
          <w:rtl/>
        </w:rPr>
        <w:t>دول الأعمال المؤقت للدورة ال</w:t>
      </w:r>
      <w:r>
        <w:rPr>
          <w:rFonts w:hint="cs"/>
          <w:rtl/>
        </w:rPr>
        <w:t>سابع</w:t>
      </w:r>
      <w:r w:rsidRPr="006B157D">
        <w:rPr>
          <w:rtl/>
        </w:rPr>
        <w:t>ة والأربعين</w:t>
      </w:r>
    </w:p>
    <w:p w:rsidR="001D602D" w:rsidRPr="008C5789" w:rsidRDefault="001D602D" w:rsidP="001D602D">
      <w:pPr>
        <w:pStyle w:val="SingleTxt"/>
        <w:spacing w:after="0" w:line="120" w:lineRule="exact"/>
        <w:rPr>
          <w:rFonts w:hint="cs"/>
          <w:sz w:val="10"/>
          <w:rtl/>
        </w:rPr>
      </w:pPr>
    </w:p>
    <w:p w:rsidR="001D602D" w:rsidRPr="006B157D" w:rsidRDefault="003D147B" w:rsidP="003D147B">
      <w:pPr>
        <w:pStyle w:val="SingleTxt"/>
        <w:rPr>
          <w:rFonts w:hint="cs"/>
          <w:rtl/>
        </w:rPr>
      </w:pPr>
      <w:r>
        <w:rPr>
          <w:rFonts w:hint="cs"/>
          <w:rtl/>
        </w:rPr>
        <w:t>32</w:t>
      </w:r>
      <w:r w:rsidR="001D602D" w:rsidRPr="006B157D">
        <w:rPr>
          <w:rtl/>
        </w:rPr>
        <w:t xml:space="preserve"> -</w:t>
      </w:r>
      <w:r w:rsidR="001D602D" w:rsidRPr="006B157D">
        <w:rPr>
          <w:rtl/>
        </w:rPr>
        <w:tab/>
      </w:r>
      <w:r w:rsidR="001D602D" w:rsidRPr="006B157D">
        <w:rPr>
          <w:rFonts w:hint="cs"/>
          <w:rtl/>
        </w:rPr>
        <w:t>نظرت</w:t>
      </w:r>
      <w:r w:rsidR="001D602D" w:rsidRPr="006B157D">
        <w:rPr>
          <w:rtl/>
        </w:rPr>
        <w:t xml:space="preserve"> اللجنة في مشروع جدول</w:t>
      </w:r>
      <w:r w:rsidR="001D602D">
        <w:rPr>
          <w:rtl/>
        </w:rPr>
        <w:t xml:space="preserve"> الأعمال المؤقت لدورتها ال</w:t>
      </w:r>
      <w:r w:rsidR="001D602D">
        <w:rPr>
          <w:rFonts w:hint="cs"/>
          <w:rtl/>
        </w:rPr>
        <w:t xml:space="preserve">سابعة </w:t>
      </w:r>
      <w:r w:rsidR="001D602D" w:rsidRPr="006B157D">
        <w:rPr>
          <w:rtl/>
        </w:rPr>
        <w:t xml:space="preserve">والأربعين في جلستها </w:t>
      </w:r>
      <w:r w:rsidR="001D602D" w:rsidRPr="006B157D">
        <w:rPr>
          <w:rFonts w:hint="cs"/>
          <w:rtl/>
        </w:rPr>
        <w:t>9</w:t>
      </w:r>
      <w:r w:rsidR="001D602D">
        <w:rPr>
          <w:rFonts w:hint="cs"/>
          <w:rtl/>
        </w:rPr>
        <w:t>43</w:t>
      </w:r>
      <w:r w:rsidR="001D602D">
        <w:rPr>
          <w:rtl/>
        </w:rPr>
        <w:t xml:space="preserve"> </w:t>
      </w:r>
      <w:r>
        <w:rPr>
          <w:rFonts w:hint="cs"/>
          <w:rtl/>
        </w:rPr>
        <w:t>التي عقدت</w:t>
      </w:r>
      <w:r w:rsidR="001D602D">
        <w:rPr>
          <w:rtl/>
        </w:rPr>
        <w:t xml:space="preserve"> في</w:t>
      </w:r>
      <w:r w:rsidR="001D602D">
        <w:rPr>
          <w:rFonts w:hint="cs"/>
          <w:rtl/>
        </w:rPr>
        <w:t xml:space="preserve"> 30 تموز/يوليه 2010، </w:t>
      </w:r>
      <w:r w:rsidR="001D602D" w:rsidRPr="006B157D">
        <w:rPr>
          <w:rtl/>
        </w:rPr>
        <w:t xml:space="preserve"> وأقرت جدول الأ</w:t>
      </w:r>
      <w:r w:rsidR="001D602D">
        <w:rPr>
          <w:rtl/>
        </w:rPr>
        <w:t>عمال المؤقت التالي لتلك الدورة:</w:t>
      </w:r>
    </w:p>
    <w:p w:rsidR="001D602D" w:rsidRPr="006B157D" w:rsidRDefault="001D602D" w:rsidP="001D602D">
      <w:pPr>
        <w:pStyle w:val="SingleTxt"/>
        <w:rPr>
          <w:rtl/>
        </w:rPr>
      </w:pPr>
      <w:r w:rsidRPr="006B157D">
        <w:rPr>
          <w:rFonts w:hint="cs"/>
          <w:rtl/>
        </w:rPr>
        <w:t>1</w:t>
      </w:r>
      <w:r>
        <w:rPr>
          <w:rtl/>
        </w:rPr>
        <w:t xml:space="preserve"> -</w:t>
      </w:r>
      <w:r>
        <w:rPr>
          <w:rFonts w:hint="cs"/>
          <w:rtl/>
        </w:rPr>
        <w:tab/>
      </w:r>
      <w:r w:rsidRPr="006B157D">
        <w:rPr>
          <w:rtl/>
        </w:rPr>
        <w:t xml:space="preserve">افتتاح الدورة. </w:t>
      </w:r>
    </w:p>
    <w:p w:rsidR="001D602D" w:rsidRPr="006B157D" w:rsidRDefault="001D602D" w:rsidP="001D602D">
      <w:pPr>
        <w:pStyle w:val="SingleTxt"/>
        <w:rPr>
          <w:rtl/>
        </w:rPr>
      </w:pPr>
      <w:r w:rsidRPr="006B157D">
        <w:rPr>
          <w:rFonts w:hint="cs"/>
          <w:rtl/>
        </w:rPr>
        <w:t>2</w:t>
      </w:r>
      <w:r>
        <w:rPr>
          <w:rtl/>
        </w:rPr>
        <w:t xml:space="preserve"> -</w:t>
      </w:r>
      <w:r>
        <w:rPr>
          <w:rFonts w:hint="cs"/>
          <w:rtl/>
        </w:rPr>
        <w:tab/>
      </w:r>
      <w:r w:rsidRPr="006B157D">
        <w:rPr>
          <w:rtl/>
        </w:rPr>
        <w:t>إقرار جدول الأعمال</w:t>
      </w:r>
      <w:r>
        <w:rPr>
          <w:rtl/>
        </w:rPr>
        <w:t xml:space="preserve"> وتنظيم ا</w:t>
      </w:r>
      <w:r>
        <w:rPr>
          <w:rFonts w:hint="cs"/>
          <w:rtl/>
        </w:rPr>
        <w:t>لأعمال</w:t>
      </w:r>
      <w:r w:rsidRPr="006B157D">
        <w:rPr>
          <w:rtl/>
        </w:rPr>
        <w:t>.</w:t>
      </w:r>
    </w:p>
    <w:p w:rsidR="001D602D" w:rsidRPr="006B157D" w:rsidRDefault="001D602D" w:rsidP="00650F0D">
      <w:pPr>
        <w:pStyle w:val="SingleTxt"/>
        <w:ind w:left="1930" w:hanging="663"/>
        <w:rPr>
          <w:rtl/>
        </w:rPr>
      </w:pPr>
      <w:r w:rsidRPr="006B157D">
        <w:rPr>
          <w:rFonts w:hint="cs"/>
          <w:rtl/>
        </w:rPr>
        <w:t>3</w:t>
      </w:r>
      <w:r>
        <w:rPr>
          <w:rtl/>
        </w:rPr>
        <w:t xml:space="preserve"> -</w:t>
      </w:r>
      <w:r>
        <w:rPr>
          <w:rFonts w:hint="cs"/>
          <w:rtl/>
        </w:rPr>
        <w:tab/>
      </w:r>
      <w:r w:rsidRPr="006B157D">
        <w:rPr>
          <w:rtl/>
        </w:rPr>
        <w:t>تقرير الرئ</w:t>
      </w:r>
      <w:r>
        <w:rPr>
          <w:rtl/>
        </w:rPr>
        <w:t xml:space="preserve">يسة عن الأنشطة المضطلع بها بين </w:t>
      </w:r>
      <w:r>
        <w:rPr>
          <w:rFonts w:hint="cs"/>
          <w:rtl/>
        </w:rPr>
        <w:t>دورت</w:t>
      </w:r>
      <w:r w:rsidR="00650F0D">
        <w:rPr>
          <w:rFonts w:hint="cs"/>
          <w:rtl/>
        </w:rPr>
        <w:t>ي</w:t>
      </w:r>
      <w:r>
        <w:rPr>
          <w:rFonts w:hint="cs"/>
          <w:rtl/>
        </w:rPr>
        <w:t xml:space="preserve"> اللجنة</w:t>
      </w:r>
      <w:r>
        <w:rPr>
          <w:rtl/>
        </w:rPr>
        <w:t xml:space="preserve"> ال</w:t>
      </w:r>
      <w:r>
        <w:rPr>
          <w:rFonts w:hint="cs"/>
          <w:rtl/>
        </w:rPr>
        <w:t xml:space="preserve">سادسة </w:t>
      </w:r>
      <w:r w:rsidRPr="006B157D">
        <w:rPr>
          <w:rtl/>
        </w:rPr>
        <w:t xml:space="preserve">والأربعين </w:t>
      </w:r>
      <w:r>
        <w:rPr>
          <w:rFonts w:hint="cs"/>
          <w:rtl/>
        </w:rPr>
        <w:t>والسابع</w:t>
      </w:r>
      <w:r>
        <w:rPr>
          <w:rtl/>
        </w:rPr>
        <w:t>ة والأربعين</w:t>
      </w:r>
      <w:r w:rsidRPr="006B157D">
        <w:rPr>
          <w:rtl/>
        </w:rPr>
        <w:t>.</w:t>
      </w:r>
    </w:p>
    <w:p w:rsidR="001D602D" w:rsidRPr="006B157D" w:rsidRDefault="001D602D" w:rsidP="001D602D">
      <w:pPr>
        <w:pStyle w:val="SingleTxt"/>
        <w:ind w:left="1930" w:hanging="663"/>
        <w:rPr>
          <w:rtl/>
        </w:rPr>
      </w:pPr>
      <w:r>
        <w:rPr>
          <w:rFonts w:hint="cs"/>
          <w:rtl/>
        </w:rPr>
        <w:t>4 -</w:t>
      </w:r>
      <w:r>
        <w:rPr>
          <w:rFonts w:hint="cs"/>
          <w:rtl/>
        </w:rPr>
        <w:tab/>
      </w:r>
      <w:r>
        <w:rPr>
          <w:rtl/>
        </w:rPr>
        <w:t>النظر في التقارير ا</w:t>
      </w:r>
      <w:r>
        <w:rPr>
          <w:rFonts w:hint="cs"/>
          <w:rtl/>
        </w:rPr>
        <w:t>لمقدمة من</w:t>
      </w:r>
      <w:r w:rsidRPr="006B157D">
        <w:rPr>
          <w:rtl/>
        </w:rPr>
        <w:t xml:space="preserve"> الدول الأطراف بموجب المادة </w:t>
      </w:r>
      <w:r w:rsidRPr="006B157D">
        <w:rPr>
          <w:rFonts w:hint="cs"/>
          <w:rtl/>
        </w:rPr>
        <w:t>18</w:t>
      </w:r>
      <w:r w:rsidRPr="006B157D">
        <w:rPr>
          <w:rtl/>
        </w:rPr>
        <w:t xml:space="preserve"> من اتفاقية القضاء على جميع أشكال التمييز ضد المرأة. </w:t>
      </w:r>
    </w:p>
    <w:p w:rsidR="001D602D" w:rsidRPr="006B157D" w:rsidRDefault="001D602D" w:rsidP="00650F0D">
      <w:pPr>
        <w:pStyle w:val="SingleTxt"/>
        <w:rPr>
          <w:rtl/>
        </w:rPr>
      </w:pPr>
      <w:r>
        <w:rPr>
          <w:rFonts w:hint="cs"/>
          <w:rtl/>
        </w:rPr>
        <w:t>5 -</w:t>
      </w:r>
      <w:r>
        <w:rPr>
          <w:rFonts w:hint="cs"/>
          <w:rtl/>
        </w:rPr>
        <w:tab/>
      </w:r>
      <w:r w:rsidRPr="006B157D">
        <w:rPr>
          <w:rtl/>
        </w:rPr>
        <w:t xml:space="preserve">تنفيذ </w:t>
      </w:r>
      <w:r w:rsidR="00650F0D">
        <w:rPr>
          <w:rFonts w:hint="cs"/>
          <w:rtl/>
        </w:rPr>
        <w:t>المادة</w:t>
      </w:r>
      <w:r w:rsidRPr="006B157D">
        <w:rPr>
          <w:rtl/>
        </w:rPr>
        <w:t xml:space="preserve"> </w:t>
      </w:r>
      <w:r w:rsidRPr="006B157D">
        <w:rPr>
          <w:rFonts w:hint="cs"/>
          <w:rtl/>
        </w:rPr>
        <w:t>21</w:t>
      </w:r>
      <w:r>
        <w:rPr>
          <w:rFonts w:hint="cs"/>
          <w:rtl/>
        </w:rPr>
        <w:t xml:space="preserve"> </w:t>
      </w:r>
      <w:r w:rsidRPr="006B157D">
        <w:rPr>
          <w:rtl/>
        </w:rPr>
        <w:t>من اتفاقية القضاء على جميع أشكال التمييز ضد المرأة.</w:t>
      </w:r>
      <w:r w:rsidRPr="006B157D">
        <w:rPr>
          <w:rFonts w:cs="Times New Roman" w:hint="cs"/>
          <w:rtl/>
        </w:rPr>
        <w:t>‬</w:t>
      </w:r>
      <w:r w:rsidRPr="006B157D">
        <w:rPr>
          <w:rFonts w:cs="Times New Roman" w:hint="cs"/>
          <w:rtl/>
        </w:rPr>
        <w:t>‬</w:t>
      </w:r>
    </w:p>
    <w:p w:rsidR="001D602D" w:rsidRPr="006B157D" w:rsidRDefault="001D602D" w:rsidP="001D602D">
      <w:pPr>
        <w:pStyle w:val="SingleTxt"/>
        <w:rPr>
          <w:rtl/>
        </w:rPr>
      </w:pPr>
      <w:r>
        <w:rPr>
          <w:rFonts w:hint="cs"/>
          <w:rtl/>
        </w:rPr>
        <w:t>6 -</w:t>
      </w:r>
      <w:r>
        <w:rPr>
          <w:rFonts w:hint="cs"/>
          <w:rtl/>
        </w:rPr>
        <w:tab/>
      </w:r>
      <w:r w:rsidRPr="006B157D">
        <w:rPr>
          <w:rtl/>
        </w:rPr>
        <w:t xml:space="preserve">سبل ووسائل التعجيل </w:t>
      </w:r>
      <w:r>
        <w:rPr>
          <w:rFonts w:hint="cs"/>
          <w:rtl/>
        </w:rPr>
        <w:t>بأعمال</w:t>
      </w:r>
      <w:r w:rsidRPr="006B157D">
        <w:rPr>
          <w:rtl/>
        </w:rPr>
        <w:t xml:space="preserve"> اللجنة. </w:t>
      </w:r>
    </w:p>
    <w:p w:rsidR="001D602D" w:rsidRPr="006B157D" w:rsidRDefault="001D602D" w:rsidP="001D602D">
      <w:pPr>
        <w:pStyle w:val="SingleTxt"/>
        <w:ind w:left="1930" w:hanging="663"/>
        <w:rPr>
          <w:rtl/>
        </w:rPr>
      </w:pPr>
      <w:dir w:val="rtl">
        <w:dir w:val="rtl">
          <w:r>
            <w:rPr>
              <w:rFonts w:hint="cs"/>
              <w:rtl/>
            </w:rPr>
            <w:t>7 -</w:t>
          </w:r>
          <w:r>
            <w:rPr>
              <w:rFonts w:hint="cs"/>
              <w:rtl/>
            </w:rPr>
            <w:tab/>
          </w:r>
          <w:r w:rsidRPr="006B157D">
            <w:rPr>
              <w:rtl/>
            </w:rPr>
            <w:t>أنشطة اللجنة في إطار البروتوكول الاختياري لاتفاقية القضاء على جميع أشكال التمييز ضد المرأة.</w:t>
          </w:r>
          <w:r w:rsidRPr="006B157D">
            <w:rPr>
              <w:rFonts w:cs="Times New Roman" w:hint="cs"/>
              <w:rtl/>
            </w:rPr>
            <w:t>‬</w:t>
          </w:r>
          <w:r w:rsidRPr="006B157D">
            <w:rPr>
              <w:rFonts w:cs="Times New Roman" w:hint="cs"/>
              <w:rtl/>
            </w:rPr>
            <w:t>‬</w:t>
          </w:r>
        </w:dir>
      </w:dir>
    </w:p>
    <w:p w:rsidR="001D602D" w:rsidRPr="006B157D" w:rsidRDefault="001D602D" w:rsidP="001D602D">
      <w:pPr>
        <w:pStyle w:val="SingleTxt"/>
        <w:rPr>
          <w:rFonts w:hint="cs"/>
          <w:rtl/>
        </w:rPr>
      </w:pPr>
      <w:r>
        <w:rPr>
          <w:rFonts w:hint="cs"/>
          <w:rtl/>
        </w:rPr>
        <w:t>8 -</w:t>
      </w:r>
      <w:r>
        <w:rPr>
          <w:rFonts w:hint="cs"/>
          <w:rtl/>
        </w:rPr>
        <w:tab/>
      </w:r>
      <w:r w:rsidRPr="006B157D">
        <w:rPr>
          <w:rtl/>
        </w:rPr>
        <w:t>جدول الأعمال المؤقت للدورة ال</w:t>
      </w:r>
      <w:r>
        <w:rPr>
          <w:rFonts w:hint="cs"/>
          <w:rtl/>
        </w:rPr>
        <w:t>ثامن</w:t>
      </w:r>
      <w:r w:rsidRPr="006B157D">
        <w:rPr>
          <w:rFonts w:hint="cs"/>
          <w:rtl/>
        </w:rPr>
        <w:t>ة</w:t>
      </w:r>
      <w:r>
        <w:rPr>
          <w:rtl/>
        </w:rPr>
        <w:t xml:space="preserve"> والأربعين للجنة</w:t>
      </w:r>
      <w:r w:rsidRPr="006B157D">
        <w:rPr>
          <w:rFonts w:hint="cs"/>
          <w:rtl/>
        </w:rPr>
        <w:t>.</w:t>
      </w:r>
    </w:p>
    <w:p w:rsidR="001D602D" w:rsidRDefault="001D602D" w:rsidP="001D602D">
      <w:pPr>
        <w:pStyle w:val="SingleTxt"/>
        <w:rPr>
          <w:rFonts w:hint="cs"/>
          <w:rtl/>
        </w:rPr>
      </w:pPr>
      <w:r>
        <w:rPr>
          <w:rFonts w:hint="cs"/>
          <w:rtl/>
        </w:rPr>
        <w:t>9 -</w:t>
      </w:r>
      <w:r>
        <w:rPr>
          <w:rFonts w:hint="cs"/>
          <w:rtl/>
        </w:rPr>
        <w:tab/>
      </w:r>
      <w:r w:rsidRPr="006B157D">
        <w:rPr>
          <w:rtl/>
        </w:rPr>
        <w:t>اعتم</w:t>
      </w:r>
      <w:r>
        <w:rPr>
          <w:rtl/>
        </w:rPr>
        <w:t>اد تقرير اللجنة عن دورتها ال</w:t>
      </w:r>
      <w:r>
        <w:rPr>
          <w:rFonts w:hint="cs"/>
          <w:rtl/>
        </w:rPr>
        <w:t>سابع</w:t>
      </w:r>
      <w:r w:rsidRPr="006B157D">
        <w:rPr>
          <w:rtl/>
        </w:rPr>
        <w:t>ة والأربعين.</w:t>
      </w:r>
    </w:p>
    <w:p w:rsidR="001D602D" w:rsidRDefault="001D602D" w:rsidP="001D602D">
      <w:pPr>
        <w:pStyle w:val="SingleTxt"/>
        <w:rPr>
          <w:rFonts w:hint="cs"/>
          <w:rtl/>
        </w:rPr>
      </w:pPr>
    </w:p>
    <w:p w:rsidR="001D602D" w:rsidRPr="008C5789"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8C5789">
        <w:rPr>
          <w:rtl/>
        </w:rPr>
        <w:t>الفصل التاسع</w:t>
      </w:r>
    </w:p>
    <w:p w:rsidR="001D602D" w:rsidRPr="008C5789" w:rsidRDefault="001D602D" w:rsidP="001D602D">
      <w:pPr>
        <w:pStyle w:val="SingleTxt"/>
        <w:spacing w:after="0" w:line="120" w:lineRule="exact"/>
        <w:rPr>
          <w:rFonts w:hint="cs"/>
          <w:sz w:val="10"/>
          <w:rtl/>
        </w:rPr>
      </w:pPr>
      <w:dir w:val="rtl">
        <w:dir w:val="rtl"/>
      </w:dir>
    </w:p>
    <w:p w:rsidR="001D602D" w:rsidRPr="008C5789"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C5789">
        <w:rPr>
          <w:rtl/>
        </w:rPr>
        <w:t>اعتماد التقرير</w:t>
      </w:r>
      <w:r w:rsidRPr="008C5789">
        <w:rPr>
          <w:rFonts w:cs="Times New Roman" w:hint="cs"/>
          <w:rtl/>
        </w:rPr>
        <w:t>‬</w:t>
      </w:r>
      <w:r w:rsidRPr="008C5789">
        <w:rPr>
          <w:rFonts w:cs="Times New Roman" w:hint="cs"/>
          <w:rtl/>
        </w:rPr>
        <w:t>‬</w:t>
      </w:r>
    </w:p>
    <w:p w:rsidR="001D602D" w:rsidRDefault="003D147B" w:rsidP="003D147B">
      <w:pPr>
        <w:pStyle w:val="SingleTxt"/>
        <w:rPr>
          <w:rFonts w:hint="cs"/>
          <w:rtl/>
        </w:rPr>
      </w:pPr>
      <w:r>
        <w:rPr>
          <w:rFonts w:hint="cs"/>
          <w:rtl/>
        </w:rPr>
        <w:t>33</w:t>
      </w:r>
      <w:r w:rsidR="001D602D" w:rsidRPr="008C5789">
        <w:rPr>
          <w:rtl/>
        </w:rPr>
        <w:t xml:space="preserve"> -</w:t>
      </w:r>
      <w:r w:rsidR="001D602D" w:rsidRPr="008C5789">
        <w:rPr>
          <w:rtl/>
        </w:rPr>
        <w:tab/>
        <w:t>نظرت اللجنة ف</w:t>
      </w:r>
      <w:r w:rsidR="001D602D">
        <w:rPr>
          <w:rtl/>
        </w:rPr>
        <w:t>ي مشروع التقرير عن دورتها ا</w:t>
      </w:r>
      <w:r w:rsidR="001D602D">
        <w:rPr>
          <w:rFonts w:hint="cs"/>
          <w:rtl/>
        </w:rPr>
        <w:t>لسادس</w:t>
      </w:r>
      <w:r w:rsidR="001D602D" w:rsidRPr="008C5789">
        <w:rPr>
          <w:rtl/>
        </w:rPr>
        <w:t xml:space="preserve">ة والأربعين في جلستها </w:t>
      </w:r>
      <w:r w:rsidR="001D602D" w:rsidRPr="008C5789">
        <w:rPr>
          <w:rFonts w:hint="cs"/>
          <w:rtl/>
        </w:rPr>
        <w:t>9</w:t>
      </w:r>
      <w:r w:rsidR="001D602D">
        <w:rPr>
          <w:rFonts w:hint="cs"/>
          <w:rtl/>
        </w:rPr>
        <w:t>43</w:t>
      </w:r>
      <w:r w:rsidR="001D602D" w:rsidRPr="008C5789">
        <w:rPr>
          <w:rtl/>
        </w:rPr>
        <w:t xml:space="preserve"> </w:t>
      </w:r>
      <w:r>
        <w:rPr>
          <w:rFonts w:hint="cs"/>
          <w:rtl/>
        </w:rPr>
        <w:t>التي عقدت</w:t>
      </w:r>
      <w:r w:rsidR="001D602D">
        <w:rPr>
          <w:rFonts w:hint="cs"/>
          <w:rtl/>
        </w:rPr>
        <w:t xml:space="preserve"> في 30 تموز/يوليه 2010</w:t>
      </w:r>
      <w:r w:rsidR="001D602D" w:rsidRPr="008C5789">
        <w:rPr>
          <w:rFonts w:hint="cs"/>
          <w:rtl/>
        </w:rPr>
        <w:t>،</w:t>
      </w:r>
      <w:r w:rsidR="001D602D" w:rsidRPr="008C5789">
        <w:rPr>
          <w:rtl/>
        </w:rPr>
        <w:t xml:space="preserve"> واعتمدته بصيغته المنقحة شفوياً خلال المناقشة (انظر </w:t>
      </w:r>
      <w:r w:rsidR="001D602D">
        <w:rPr>
          <w:szCs w:val="20"/>
        </w:rPr>
        <w:t>/C/SR.905</w:t>
      </w:r>
      <w:r w:rsidR="001D602D" w:rsidRPr="008C5789">
        <w:rPr>
          <w:szCs w:val="20"/>
          <w:rtl/>
        </w:rPr>
        <w:t>CEDAW</w:t>
      </w:r>
      <w:r w:rsidR="001D602D" w:rsidRPr="008C5789">
        <w:rPr>
          <w:rtl/>
        </w:rPr>
        <w:t>).</w:t>
      </w:r>
    </w:p>
    <w:p w:rsidR="001D602D" w:rsidRPr="00216031"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216031">
        <w:rPr>
          <w:rtl/>
        </w:rPr>
        <w:t>المرفق الأول</w:t>
      </w:r>
    </w:p>
    <w:p w:rsidR="001D602D" w:rsidRDefault="001D602D" w:rsidP="00CE648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r>
      <w:r w:rsidRPr="00216031">
        <w:rPr>
          <w:rtl/>
        </w:rPr>
        <w:t xml:space="preserve">المقرر </w:t>
      </w:r>
      <w:r>
        <w:rPr>
          <w:rFonts w:hint="cs"/>
          <w:rtl/>
        </w:rPr>
        <w:t>46/ثالثا</w:t>
      </w:r>
    </w:p>
    <w:p w:rsidR="001D602D" w:rsidRDefault="003D147B" w:rsidP="00CE648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1D602D">
        <w:rPr>
          <w:rFonts w:hint="cs"/>
          <w:rtl/>
        </w:rPr>
        <w:t xml:space="preserve">بيان بمناسبة الذكرى السنوية العاشرة لصدور قرار مجلس الأمن 1325 (2000) </w:t>
      </w:r>
    </w:p>
    <w:p w:rsidR="001D602D" w:rsidRDefault="001D602D" w:rsidP="00650F0D">
      <w:pPr>
        <w:pStyle w:val="SingleTxt"/>
        <w:rPr>
          <w:rFonts w:hint="cs"/>
          <w:rtl/>
        </w:rPr>
      </w:pPr>
      <w:r>
        <w:rPr>
          <w:rFonts w:hint="cs"/>
          <w:b/>
          <w:bCs/>
          <w:rtl/>
        </w:rPr>
        <w:tab/>
      </w:r>
      <w:r w:rsidRPr="00545606">
        <w:rPr>
          <w:rFonts w:hint="cs"/>
          <w:rtl/>
        </w:rPr>
        <w:t xml:space="preserve">إن النزاعات المسلحة تفضي إلى زيادة حدة التباينات القائمة بين المرأة والرجل </w:t>
      </w:r>
      <w:r>
        <w:rPr>
          <w:rFonts w:hint="cs"/>
          <w:rtl/>
        </w:rPr>
        <w:t>في أشكال شتى وبدرجة متفاوتة في جميع المجتمعات، ويضعف ذلك المرأة بوجه خاص عندما تنشب النزاعات المسلحة. وبمناس</w:t>
      </w:r>
      <w:r w:rsidR="00650F0D">
        <w:rPr>
          <w:rFonts w:hint="cs"/>
          <w:rtl/>
        </w:rPr>
        <w:t>ب</w:t>
      </w:r>
      <w:r>
        <w:rPr>
          <w:rFonts w:hint="cs"/>
          <w:rtl/>
        </w:rPr>
        <w:t>ة الذكرى السنوية العاشرة لصدور قرار مجلس الأمن 1325 (2000) عن دور المرأة في السلام والأمن، تود اللجنة المعنية بالقضاء على التمييز ضد المرأة أن تؤكد من جديد التزامها بروح القرار وبصلته المتكاملة باتفاقية القضاء على جميع أشكال التمييز ضد المرأة.</w:t>
      </w:r>
    </w:p>
    <w:p w:rsidR="001D602D" w:rsidRDefault="001D602D" w:rsidP="001D602D">
      <w:pPr>
        <w:pStyle w:val="SingleTxt"/>
        <w:rPr>
          <w:rFonts w:hint="cs"/>
          <w:rtl/>
        </w:rPr>
      </w:pPr>
      <w:r>
        <w:rPr>
          <w:rFonts w:hint="cs"/>
          <w:rtl/>
        </w:rPr>
        <w:tab/>
        <w:t xml:space="preserve">إن اتخاذ القرار 1325 (2000) قد شكل إقرارا سياسيا مهما على الصعيد الدولي بأن المرأة والجانب الجنساني عنصران وثيقا الصلة بالسلام والأمن الدوليين. إذ إن تلك هى المرة الأولى التي يتناول فيها مجلس الأمن الأثر غير المتناسب والفريد الذي تحدثه النزاعات المسلحة في المرأة، ويقر بقلة تقدير وضآلة الاستعانة بإسهامات المرأة في منع نشوب النزاعات وتسويتها، وحفظ السلام، وبناء السلام. وشدد المجلس أيضا على أهمية مشاركة المرأة بشكل منصف وتام في عملية تحقيق السلام والأمن كعنصر نشيط من عناصر تلك العملية. </w:t>
      </w:r>
    </w:p>
    <w:p w:rsidR="001D602D" w:rsidRDefault="001D602D" w:rsidP="001D602D">
      <w:pPr>
        <w:pStyle w:val="SingleTxt"/>
        <w:rPr>
          <w:rFonts w:hint="cs"/>
          <w:rtl/>
        </w:rPr>
      </w:pPr>
      <w:r>
        <w:rPr>
          <w:rFonts w:hint="cs"/>
          <w:rtl/>
        </w:rPr>
        <w:tab/>
        <w:t>إن قرار مجلس الأمن 1325 (2000)، المسلم به كوثيقة تاريخية غير مسبوقة، قد انبنى على عدد من الوثائق والقرارات والبيانات والتقارير العالمية الصادرة عن السياسات، وعلى عدد من الاتفاقيات منها اتفاقية القضاء على جميع أشكال التمييز ضد المرأة، التي تنص على إيجاد إطار شامل يكفل تنفيذها تنفيذا تاما. إن الاتفاقية صك شامل من صكوك حقوق الإنسان المتعلقة بالمرأة يستهدف القضاء على جميع أشكال التمييز والعنف ضد المرأة، التي تسري في أوقات السلام وحالات النزاعات المسلحة.</w:t>
      </w:r>
    </w:p>
    <w:p w:rsidR="001D602D" w:rsidRDefault="001D602D" w:rsidP="001D602D">
      <w:pPr>
        <w:pStyle w:val="SingleTxt"/>
        <w:rPr>
          <w:rFonts w:hint="cs"/>
          <w:rtl/>
        </w:rPr>
      </w:pPr>
      <w:r>
        <w:rPr>
          <w:rFonts w:hint="cs"/>
          <w:rtl/>
        </w:rPr>
        <w:tab/>
        <w:t>إن قرار مجلس الأمن 1325 (2000) يشير إلى ديباجة الاتفاقية ويبين أن قضية السلام تستلزم مشاركة المرأة بشكل تام وبشروط منصفة مع الرجل في كل الميادين، ومن ثم فإنه يبشر النساء في أرجاء العالم بالأمل</w:t>
      </w:r>
      <w:r w:rsidR="00650F0D">
        <w:rPr>
          <w:rFonts w:hint="cs"/>
          <w:rtl/>
        </w:rPr>
        <w:t xml:space="preserve"> في صيانة حقوقهن وإزالة جميع الح</w:t>
      </w:r>
      <w:r>
        <w:rPr>
          <w:rFonts w:hint="cs"/>
          <w:rtl/>
        </w:rPr>
        <w:t>واجز التي تحول دون مشاركتهن بإنصاف وإشراكهن بالكامل في صون وترسيخ السلام المستدام.</w:t>
      </w:r>
    </w:p>
    <w:p w:rsidR="001D602D" w:rsidRDefault="001D602D" w:rsidP="001D602D">
      <w:pPr>
        <w:pStyle w:val="SingleTxt"/>
        <w:rPr>
          <w:rFonts w:hint="cs"/>
          <w:rtl/>
        </w:rPr>
      </w:pPr>
      <w:r>
        <w:rPr>
          <w:rFonts w:hint="cs"/>
          <w:rtl/>
        </w:rPr>
        <w:tab/>
        <w:t>ويتوخى كل من الاتفاقية والقرار 1325 (2000) التحرك صوب تطبيق برنامج المساواة بين الجنسين في النزاعات وبعد انتهائها، كما يتوخيان كفالة إدراج خبرات المرأة واحتياجاتها ومنظوراتها بشكل تام في القرارات السياسية والقانونية والاجتماعية التي تستهدف دوام السلام والمصالحة والتنمية.</w:t>
      </w:r>
    </w:p>
    <w:p w:rsidR="001D602D" w:rsidRDefault="001D602D" w:rsidP="00650F0D">
      <w:pPr>
        <w:pStyle w:val="SingleTxt"/>
        <w:rPr>
          <w:rFonts w:hint="cs"/>
          <w:rtl/>
        </w:rPr>
      </w:pPr>
      <w:r>
        <w:rPr>
          <w:rFonts w:hint="cs"/>
          <w:rtl/>
        </w:rPr>
        <w:tab/>
        <w:t>إن اتخاذ قرارات مجلس الأمن 1325 (2000) و 1820 (2008) و 1889 (2009)، هو شهادة على التقدم المحرز خلال العقد الماضي في مجال دور المرأة في السلام والأمن. لقد أبرزت تلك القرارات إلى العيان قضية محل ترحيب وتمس الحاجة إليها، ألا وه</w:t>
      </w:r>
      <w:r w:rsidR="00650F0D">
        <w:rPr>
          <w:rFonts w:hint="cs"/>
          <w:rtl/>
        </w:rPr>
        <w:t>ي</w:t>
      </w:r>
      <w:r>
        <w:rPr>
          <w:rFonts w:hint="cs"/>
          <w:rtl/>
        </w:rPr>
        <w:t xml:space="preserve"> قضية مراعاة تعميم الجانب الجنساني في جميع مراحل عمليات السلام، بما يشمل مراحل حفظ السلام وبناء السلام والتعمير بعد انتهاء النزاع.</w:t>
      </w:r>
    </w:p>
    <w:p w:rsidR="001D602D" w:rsidRDefault="001D602D" w:rsidP="00650F0D">
      <w:pPr>
        <w:pStyle w:val="SingleTxt"/>
        <w:rPr>
          <w:rFonts w:hint="cs"/>
          <w:rtl/>
        </w:rPr>
      </w:pPr>
      <w:r>
        <w:rPr>
          <w:rFonts w:hint="cs"/>
          <w:rtl/>
        </w:rPr>
        <w:tab/>
        <w:t>وفي حين أنه قد تحقق الكثير استجابة للقرار 1325 (2000) على مدار فترة العشر سنوات التي انقضت على اتخاذه، فإن التقدم المحرز في التنفيذ ما زال ضئيلا، ولا تزال النزاعات المسلحة تحدث أثرا مدمرا في النساء والفتيات. إذ إن النزاعات غالبا ما يصحبها عنف جنساني، وتشير الدلائل على تزايد نطاق ووحشية العنف الجنسي، الذي يرافقه في أغلب الأحيان استعمال الاغتصاب كأداة من أدوات الحرب. ويتزايد استهداف النساء والفتيات كوسيلة تعبوية من وسائل الحرب، بهدف إلحاق الإهانة بأفراد مجتمع محلي ما أو إحدى الجماعات العرقية والسيطرة عليهم وبث الرعب في قلوبهم و/أو إرغامهم على الرحيل.</w:t>
      </w:r>
    </w:p>
    <w:p w:rsidR="001D602D" w:rsidRDefault="001D602D" w:rsidP="00650F0D">
      <w:pPr>
        <w:pStyle w:val="SingleTxt"/>
        <w:rPr>
          <w:rFonts w:hint="cs"/>
          <w:rtl/>
        </w:rPr>
      </w:pPr>
      <w:r>
        <w:rPr>
          <w:rFonts w:hint="cs"/>
          <w:rtl/>
        </w:rPr>
        <w:tab/>
        <w:t>وبعد مض</w:t>
      </w:r>
      <w:r w:rsidR="00650F0D">
        <w:rPr>
          <w:rFonts w:hint="cs"/>
          <w:rtl/>
        </w:rPr>
        <w:t>ي</w:t>
      </w:r>
      <w:r>
        <w:rPr>
          <w:rFonts w:hint="cs"/>
          <w:rtl/>
        </w:rPr>
        <w:t xml:space="preserve"> عشر سنوات على اتخاذ القرار 1325 (2000)، لا تزال الحالة غير مرضية إلى حد بعيد، حيث ما زالت الثغرات والتحديات قائمة، لا سيما في فترة ما </w:t>
      </w:r>
      <w:r w:rsidR="00650F0D">
        <w:rPr>
          <w:rFonts w:hint="cs"/>
          <w:rtl/>
        </w:rPr>
        <w:t>ب</w:t>
      </w:r>
      <w:r>
        <w:rPr>
          <w:rFonts w:hint="cs"/>
          <w:rtl/>
        </w:rPr>
        <w:t>عد انتهاء النزاعات، التي يجري فيها تقييد قدرات المرأة على الإسهام في جهود بناء السلام بسبب استبعادها من عمليات اتخاذ القرارات. وفي حين أن ثمة تسليم واسع النطاق بالمرأة كعنصر فعال من عناصر السلام، فإن إمكانية وصول المرأة إلى السلطة ومشاركتها في مفاوضات السلام لا تزال ضئيلة. إذ إنه ما زالت هناك ثغرات رئيسية في تنفيذ القرار 1325 (2000)، ولم يؤسس مجلس الأمن بعد آليات المساءلة التي تكفل تنفيذه.</w:t>
      </w:r>
    </w:p>
    <w:p w:rsidR="001D602D" w:rsidRDefault="001D602D" w:rsidP="001D602D">
      <w:pPr>
        <w:pStyle w:val="SingleTxt"/>
        <w:rPr>
          <w:rFonts w:hint="cs"/>
          <w:rtl/>
        </w:rPr>
      </w:pPr>
      <w:r>
        <w:rPr>
          <w:rFonts w:hint="cs"/>
          <w:rtl/>
        </w:rPr>
        <w:tab/>
        <w:t>وتعرب اللجنة عن ترحيبها بوضع مؤشرات عالمية ترمي إلى متابعة تنفيذ القرار 1325 (2000) وقياسه ورصده، عملا بالفقرة 17 من القرار 1889 (2009).</w:t>
      </w:r>
    </w:p>
    <w:p w:rsidR="001D602D" w:rsidRDefault="001D602D" w:rsidP="001D602D">
      <w:pPr>
        <w:pStyle w:val="SingleTxt"/>
        <w:rPr>
          <w:rFonts w:hint="cs"/>
          <w:rtl/>
        </w:rPr>
      </w:pPr>
      <w:r>
        <w:rPr>
          <w:rFonts w:hint="cs"/>
          <w:rtl/>
        </w:rPr>
        <w:tab/>
        <w:t>وتدعم اللجنة أيضا قيام الدول الأعضاء في الأمم المتحدة باعتماد خطط عمل وطنية بشأن القرار 1325 (2000)، كأداة أساسية من أدوات تنفيذ القرار على الصعيد الوطني، وتوصي بتوفير المساعدة التقنية اللازمة بهدف بناء قدرات الدول على وضع خطط عمل وطنية واعتمادها، وكذلك وضع آليات شاملة للرصد والتقييم، حيث يتصل كل ذلك اتصالا وثيقا بتنفيذ الاتفاقية.</w:t>
      </w:r>
    </w:p>
    <w:p w:rsidR="001D602D" w:rsidRDefault="001D602D" w:rsidP="001D602D">
      <w:pPr>
        <w:pStyle w:val="SingleTxt"/>
        <w:rPr>
          <w:rFonts w:hint="cs"/>
          <w:rtl/>
        </w:rPr>
      </w:pPr>
      <w:r>
        <w:rPr>
          <w:rFonts w:hint="cs"/>
          <w:rtl/>
        </w:rPr>
        <w:tab/>
        <w:t>وتؤكد اللجنة، في الذكرى السنوية العاشرة لصدور القرار 1325 (2000)، التآزر القائم بين المعايير المبينة في الاتفاقية وتلك المبينة في القرار 1325 (2000)، وتعيد تأكيد عزمها على أن تزود الدول الأعضاء بتوجيه استراتيجي ملموس فيما يختص بالإجراءات المقرر اتخاذها إزاء الالتزامات الواسعة المحددة في القرار 1325 (2000).</w:t>
      </w:r>
    </w:p>
    <w:p w:rsidR="001D602D" w:rsidRDefault="001D602D" w:rsidP="001D602D">
      <w:pPr>
        <w:pStyle w:val="SingleTxt"/>
        <w:rPr>
          <w:rFonts w:hint="cs"/>
          <w:rtl/>
        </w:rPr>
      </w:pPr>
      <w:r>
        <w:rPr>
          <w:rFonts w:hint="cs"/>
          <w:rtl/>
        </w:rPr>
        <w:tab/>
        <w:t>وتشير اللجنة إلى المبادئ التوجيهية المتبعة في تقديم التقارير، التي يتعين على الدول الأعضاء بموجبها أن تقدم معلومات عن تنفيذ القرار 1325 (2000)، كلما كان ملائما، وتؤكد من جديد تصميمها على مواصلة تناول ذلك القرار في الحوار البناء الذي تجريه مع الدول الأطراف لدى فحص التقارير المقدمة منها، بغية توسيع نطاق المساواة بين الجنسين وترسيخها في سياق النزاعات وبناء السلام والتعمير بعد انتهاء النزاع، من خلال تشجيع الحكومات على أن تكفل إعمال تلك الحقوق، باتخاذ المبادرات الملائمة التي تلبي احتياجات المرأة وتوفر لها الحماية، وبكفالة مشاركة المرأة بشكل تام في اتخاذ القرارات على كل من الصعيد الوطني والإقليمي والدولي.</w:t>
      </w:r>
    </w:p>
    <w:p w:rsidR="001D602D" w:rsidRDefault="001D602D" w:rsidP="001D602D">
      <w:pPr>
        <w:pStyle w:val="SingleTxt"/>
        <w:rPr>
          <w:rFonts w:hint="cs"/>
          <w:rtl/>
        </w:rPr>
      </w:pPr>
      <w:r>
        <w:rPr>
          <w:rFonts w:hint="cs"/>
          <w:rtl/>
        </w:rPr>
        <w:tab/>
        <w:t>وفي ظل عالم يشهد باستمرار عدم الاستقرار والعنف، وغالبا ما يفوق عدد الضحايا من المدنيين الخسائر في صفوف المقاتلين، تؤيد اللجنة وتتبنى الدعوة التي وجهها مجلس الأمن  بأن يجتمع جميع الأطراف معا بهدف توفير حماية أفضل للنساء والفتيات، والالتزام بإنهاء الإفلات من العقاب، ومقاضاة المسؤولين عن جميع أشكال العنف، ومن بينها الاغتصاب وغيره من أشكال العنف الجنسي.</w:t>
      </w:r>
    </w:p>
    <w:p w:rsidR="001D602D" w:rsidRDefault="001D602D" w:rsidP="001D602D">
      <w:pPr>
        <w:pStyle w:val="SingleTxt"/>
        <w:rPr>
          <w:rFonts w:hint="cs"/>
          <w:rtl/>
        </w:rPr>
      </w:pPr>
      <w:r>
        <w:rPr>
          <w:rFonts w:hint="cs"/>
          <w:rtl/>
        </w:rPr>
        <w:tab/>
        <w:t>وتحث اللجنة الدول الأعضاء على تطبيق القرارات 1325 (2000) و 1820 (2008) و 1889 (2009) عن طريق المبادرة، حسب الاقتضاء، بإجراء تحقيق دولي، مع إيلاء الاهتمام بوجه خاص إلى العنف الجنسي، كما تحث مجلس الأمن على أن يواصل دعم الجهود المبذولة حاليا بهدف تسوية تلك الحالة بما يتسق مع المبادئ التي تجسدها تلك القرارات.</w:t>
      </w:r>
    </w:p>
    <w:p w:rsidR="001D602D" w:rsidRPr="00545606" w:rsidRDefault="001D602D" w:rsidP="001D602D">
      <w:pPr>
        <w:pStyle w:val="SingleTxt"/>
        <w:rPr>
          <w:rFonts w:hint="cs"/>
          <w:rtl/>
        </w:rPr>
      </w:pPr>
      <w:r>
        <w:rPr>
          <w:rFonts w:hint="cs"/>
          <w:rtl/>
        </w:rPr>
        <w:tab/>
        <w:t>وتؤكد اللجنة الحاجة إلى اتباع نهج متسق ومتكامل يدرج تنفيذ قرارات مجلس الأمن 1325 (2000) و 1820 (2008) و 1889 (2009) في الإطار الأوسع المتعلق بتنفيذ الاتفاقية والبروتوكول الاختياري الملحق بها. وتدعو اللجنة أيضا الدول الأعضاء إلى توطيد التعاون مع المجتمع المدني والمنظمات غير الحكومية التي تعمل في مجال تنفيذ القرارات المذكورة، وتشدد على أن تلك المسألة مثار قلق حراس السلام والأمن على الصعيد العالمي.</w:t>
      </w:r>
    </w:p>
    <w:p w:rsidR="001D602D" w:rsidRPr="00216031" w:rsidRDefault="001D602D" w:rsidP="001D602D">
      <w:pPr>
        <w:pStyle w:val="SingleTxt"/>
        <w:spacing w:after="0" w:line="120" w:lineRule="exact"/>
        <w:rPr>
          <w:rFonts w:hint="cs"/>
          <w:sz w:val="10"/>
          <w:rtl/>
        </w:rPr>
      </w:pPr>
    </w:p>
    <w:p w:rsidR="001D602D" w:rsidRPr="00FE4EAD" w:rsidRDefault="001D602D" w:rsidP="003D147B">
      <w:pPr>
        <w:pStyle w:val="HChCharChar"/>
        <w:jc w:val="left"/>
        <w:rPr>
          <w:rFonts w:hint="cs"/>
          <w:rtl/>
        </w:rPr>
      </w:pPr>
      <w:r>
        <w:rPr>
          <w:rFonts w:hint="cs"/>
          <w:rtl/>
        </w:rPr>
        <w:t>المرفق الثاني</w:t>
      </w:r>
    </w:p>
    <w:p w:rsidR="001D602D" w:rsidRDefault="001D602D"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w:t>
      </w:r>
      <w:r w:rsidRPr="00FE4EAD">
        <w:rPr>
          <w:rFonts w:hint="cs"/>
          <w:rtl/>
        </w:rPr>
        <w:t>وثائق المعروضة على اللجنة في دورت</w:t>
      </w:r>
      <w:r>
        <w:rPr>
          <w:rFonts w:hint="cs"/>
          <w:rtl/>
        </w:rPr>
        <w:t>ها السادسة والأربعين</w:t>
      </w:r>
    </w:p>
    <w:p w:rsidR="001D602D" w:rsidRDefault="001D602D" w:rsidP="001D602D">
      <w:pPr>
        <w:pStyle w:val="SingleTxt"/>
        <w:spacing w:after="0" w:line="120" w:lineRule="exact"/>
        <w:rPr>
          <w:rFonts w:hint="cs"/>
          <w:sz w:val="10"/>
          <w:rtl/>
        </w:rPr>
      </w:pPr>
    </w:p>
    <w:p w:rsidR="001D602D" w:rsidRPr="00FE4EAD" w:rsidRDefault="001D602D" w:rsidP="001D602D">
      <w:pPr>
        <w:pStyle w:val="SingleTxt"/>
        <w:spacing w:after="0" w:line="120" w:lineRule="exact"/>
        <w:rPr>
          <w:rFonts w:hint="cs"/>
          <w:sz w:val="10"/>
          <w:rtl/>
        </w:rPr>
      </w:pPr>
    </w:p>
    <w:tbl>
      <w:tblPr>
        <w:bidiVisual/>
        <w:tblW w:w="7286" w:type="dxa"/>
        <w:tblInd w:w="1267" w:type="dxa"/>
        <w:tblLayout w:type="fixed"/>
        <w:tblCellMar>
          <w:left w:w="0" w:type="dxa"/>
          <w:right w:w="0" w:type="dxa"/>
        </w:tblCellMar>
        <w:tblLook w:val="0000" w:firstRow="0" w:lastRow="0" w:firstColumn="0" w:lastColumn="0" w:noHBand="0" w:noVBand="0"/>
      </w:tblPr>
      <w:tblGrid>
        <w:gridCol w:w="2733"/>
        <w:gridCol w:w="4553"/>
      </w:tblGrid>
      <w:tr w:rsidR="001D602D" w:rsidRPr="001852EE" w:rsidTr="001D602D">
        <w:tblPrEx>
          <w:tblCellMar>
            <w:top w:w="0" w:type="dxa"/>
            <w:bottom w:w="0" w:type="dxa"/>
          </w:tblCellMar>
        </w:tblPrEx>
        <w:trPr>
          <w:cantSplit/>
          <w:tblHeader/>
        </w:trPr>
        <w:tc>
          <w:tcPr>
            <w:tcW w:w="2733" w:type="dxa"/>
            <w:tcBorders>
              <w:top w:val="single" w:sz="4" w:space="0" w:color="auto"/>
              <w:bottom w:val="single" w:sz="12" w:space="0" w:color="auto"/>
            </w:tcBorders>
            <w:shd w:val="clear" w:color="auto" w:fill="auto"/>
            <w:tcMar>
              <w:left w:w="0" w:type="dxa"/>
              <w:right w:w="0" w:type="dxa"/>
            </w:tcMar>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left"/>
              <w:rPr>
                <w:rFonts w:hint="cs"/>
                <w:i/>
                <w:iCs/>
                <w:sz w:val="18"/>
                <w:szCs w:val="28"/>
                <w:rtl/>
              </w:rPr>
            </w:pPr>
            <w:r w:rsidRPr="001852EE">
              <w:rPr>
                <w:rFonts w:hint="cs"/>
                <w:i/>
                <w:iCs/>
                <w:sz w:val="18"/>
                <w:szCs w:val="28"/>
                <w:rtl/>
              </w:rPr>
              <w:t>رقم الوثيقة</w:t>
            </w:r>
          </w:p>
        </w:tc>
        <w:tc>
          <w:tcPr>
            <w:tcW w:w="4553" w:type="dxa"/>
            <w:tcBorders>
              <w:top w:val="single" w:sz="4" w:space="0" w:color="auto"/>
              <w:bottom w:val="single" w:sz="12" w:space="0" w:color="auto"/>
            </w:tcBorders>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firstLine="206"/>
              <w:rPr>
                <w:rFonts w:hint="cs"/>
                <w:i/>
                <w:iCs/>
                <w:sz w:val="18"/>
                <w:szCs w:val="28"/>
                <w:rtl/>
              </w:rPr>
            </w:pPr>
            <w:r w:rsidRPr="001852EE">
              <w:rPr>
                <w:rFonts w:hint="cs"/>
                <w:i/>
                <w:iCs/>
                <w:sz w:val="18"/>
                <w:szCs w:val="28"/>
                <w:rtl/>
              </w:rPr>
              <w:t>عنوان الوثيقة أو وصفها</w:t>
            </w:r>
          </w:p>
        </w:tc>
      </w:tr>
      <w:tr w:rsidR="001D602D" w:rsidRPr="001852EE" w:rsidTr="001D602D">
        <w:tblPrEx>
          <w:tblCellMar>
            <w:top w:w="0" w:type="dxa"/>
            <w:bottom w:w="0" w:type="dxa"/>
          </w:tblCellMar>
        </w:tblPrEx>
        <w:trPr>
          <w:cantSplit/>
          <w:trHeight w:hRule="exact" w:val="115"/>
          <w:tblHeader/>
        </w:trPr>
        <w:tc>
          <w:tcPr>
            <w:tcW w:w="2733" w:type="dxa"/>
            <w:tcBorders>
              <w:top w:val="single" w:sz="12" w:space="0" w:color="auto"/>
            </w:tcBorders>
            <w:shd w:val="clear" w:color="auto" w:fill="auto"/>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jc w:val="left"/>
              <w:rPr>
                <w:rFonts w:hint="cs"/>
                <w:sz w:val="18"/>
                <w:szCs w:val="28"/>
                <w:rtl/>
              </w:rPr>
            </w:pPr>
          </w:p>
        </w:tc>
        <w:tc>
          <w:tcPr>
            <w:tcW w:w="4553" w:type="dxa"/>
            <w:tcBorders>
              <w:top w:val="single" w:sz="12" w:space="0" w:color="auto"/>
            </w:tcBorders>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firstLine="206"/>
              <w:rPr>
                <w:rFonts w:hint="cs"/>
                <w:sz w:val="18"/>
                <w:szCs w:val="28"/>
                <w:rtl/>
              </w:rPr>
            </w:pP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46</w:t>
            </w:r>
            <w:r w:rsidRPr="001852EE">
              <w:rPr>
                <w:w w:val="100"/>
                <w:kern w:val="0"/>
                <w:sz w:val="18"/>
                <w:szCs w:val="28"/>
              </w:rPr>
              <w:t>/1</w:t>
            </w:r>
            <w:r>
              <w:rPr>
                <w:rFonts w:hint="cs"/>
                <w:w w:val="100"/>
                <w:kern w:val="0"/>
                <w:sz w:val="18"/>
                <w:szCs w:val="28"/>
                <w:rtl/>
              </w:rPr>
              <w:t xml:space="preserve"> و </w:t>
            </w:r>
            <w:r>
              <w:rPr>
                <w:w w:val="100"/>
                <w:kern w:val="0"/>
                <w:sz w:val="18"/>
                <w:szCs w:val="28"/>
              </w:rPr>
              <w:t>Corr.1</w:t>
            </w:r>
            <w:r>
              <w:rPr>
                <w:rFonts w:hint="cs"/>
                <w:w w:val="100"/>
                <w:kern w:val="0"/>
                <w:sz w:val="18"/>
                <w:szCs w:val="28"/>
                <w:rtl/>
              </w:rPr>
              <w:t xml:space="preserve"> و</w:t>
            </w:r>
            <w:r w:rsidR="003D147B">
              <w:rPr>
                <w:rFonts w:hint="cs"/>
                <w:w w:val="100"/>
                <w:kern w:val="0"/>
                <w:sz w:val="18"/>
                <w:szCs w:val="28"/>
                <w:rtl/>
              </w:rPr>
              <w:t xml:space="preserve"> </w:t>
            </w:r>
            <w:r>
              <w:rPr>
                <w:w w:val="100"/>
                <w:kern w:val="0"/>
                <w:sz w:val="18"/>
                <w:szCs w:val="28"/>
              </w:rPr>
              <w:t>2</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Pr>
            </w:pPr>
            <w:r w:rsidRPr="001852EE">
              <w:rPr>
                <w:sz w:val="18"/>
                <w:szCs w:val="28"/>
                <w:rtl/>
              </w:rPr>
              <w:t>جدول الأعمال المؤقت المشروح</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0E4B2C">
            <w:pPr>
              <w:tabs>
                <w:tab w:val="left" w:pos="288"/>
                <w:tab w:val="left" w:pos="576"/>
                <w:tab w:val="left" w:pos="864"/>
                <w:tab w:val="left" w:pos="1152"/>
              </w:tabs>
              <w:spacing w:line="340" w:lineRule="exact"/>
              <w:ind w:right="43"/>
              <w:jc w:val="left"/>
              <w:rPr>
                <w:sz w:val="18"/>
                <w:szCs w:val="28"/>
              </w:rPr>
            </w:pPr>
            <w:r w:rsidRPr="001852EE">
              <w:rPr>
                <w:sz w:val="18"/>
                <w:szCs w:val="28"/>
              </w:rPr>
              <w:t>CEDAW/C/</w:t>
            </w:r>
            <w:r w:rsidRPr="001852EE">
              <w:rPr>
                <w:w w:val="100"/>
                <w:kern w:val="0"/>
                <w:sz w:val="18"/>
                <w:szCs w:val="28"/>
              </w:rPr>
              <w:t>20</w:t>
            </w:r>
            <w:r>
              <w:rPr>
                <w:w w:val="100"/>
                <w:kern w:val="0"/>
                <w:sz w:val="18"/>
                <w:szCs w:val="28"/>
              </w:rPr>
              <w:t>10</w:t>
            </w:r>
            <w:r>
              <w:rPr>
                <w:sz w:val="18"/>
                <w:szCs w:val="28"/>
              </w:rPr>
              <w:t>/46/</w:t>
            </w:r>
            <w:r w:rsidRPr="001852EE">
              <w:rPr>
                <w:sz w:val="18"/>
                <w:szCs w:val="28"/>
              </w:rPr>
              <w:t>2</w:t>
            </w:r>
            <w:r w:rsidR="000E4B2C">
              <w:rPr>
                <w:sz w:val="18"/>
                <w:szCs w:val="28"/>
                <w:rtl/>
              </w:rPr>
              <w:br/>
            </w:r>
            <w:r>
              <w:rPr>
                <w:rFonts w:hint="cs"/>
                <w:sz w:val="18"/>
                <w:szCs w:val="28"/>
                <w:rtl/>
              </w:rPr>
              <w:t xml:space="preserve">و </w:t>
            </w:r>
            <w:r>
              <w:rPr>
                <w:sz w:val="18"/>
                <w:szCs w:val="28"/>
              </w:rPr>
              <w:t>Corr.1</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tl/>
              </w:rPr>
            </w:pPr>
            <w:r w:rsidRPr="001852EE">
              <w:rPr>
                <w:sz w:val="18"/>
                <w:szCs w:val="28"/>
                <w:rtl/>
              </w:rPr>
              <w:t>تقرير الأمين العام عن حالة تقديم الدول الأعضاء للتقارير بموجب المادة 18 من الاتفاقية</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sz w:val="18"/>
                <w:szCs w:val="28"/>
              </w:rPr>
            </w:pPr>
            <w:r w:rsidRPr="001852EE">
              <w:rPr>
                <w:sz w:val="18"/>
                <w:szCs w:val="28"/>
              </w:rPr>
              <w:t>CEDAW/C/20</w:t>
            </w:r>
            <w:r>
              <w:rPr>
                <w:sz w:val="18"/>
                <w:szCs w:val="28"/>
              </w:rPr>
              <w:t>10</w:t>
            </w:r>
            <w:r w:rsidRPr="001852EE">
              <w:rPr>
                <w:sz w:val="18"/>
                <w:szCs w:val="28"/>
              </w:rPr>
              <w:t>/</w:t>
            </w:r>
            <w:r>
              <w:rPr>
                <w:sz w:val="18"/>
                <w:szCs w:val="28"/>
              </w:rPr>
              <w:t>46</w:t>
            </w:r>
            <w:r w:rsidRPr="001852EE">
              <w:rPr>
                <w:sz w:val="18"/>
                <w:szCs w:val="28"/>
              </w:rPr>
              <w:t>/3</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Pr>
            </w:pPr>
            <w:r w:rsidRPr="001852EE">
              <w:rPr>
                <w:sz w:val="18"/>
                <w:szCs w:val="28"/>
                <w:rtl/>
              </w:rPr>
              <w:t>مذكرة من الأمين العام عن التقارير المقدمة من الوكالات المتخصصة في منظومة الأمم المتحدة بشأن تنفيذ الاتفاقية في المجالات التي تدخل في نطاق أنشطتها</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46</w:t>
            </w:r>
            <w:r w:rsidRPr="001852EE">
              <w:rPr>
                <w:w w:val="100"/>
                <w:kern w:val="0"/>
                <w:sz w:val="18"/>
                <w:szCs w:val="28"/>
              </w:rPr>
              <w:t>/3/Add.</w:t>
            </w:r>
            <w:r>
              <w:rPr>
                <w:w w:val="100"/>
                <w:kern w:val="0"/>
                <w:sz w:val="18"/>
                <w:szCs w:val="28"/>
              </w:rPr>
              <w:t>2</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rFonts w:hint="cs"/>
                <w:sz w:val="18"/>
                <w:szCs w:val="28"/>
                <w:rtl/>
              </w:rPr>
              <w:t>مذكرة من الأمين العام تتضمن تقرير منظمة الأمم المتحدة للتربية والعلم والثقافة</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46</w:t>
            </w:r>
            <w:r w:rsidRPr="001852EE">
              <w:rPr>
                <w:w w:val="100"/>
                <w:kern w:val="0"/>
                <w:sz w:val="18"/>
                <w:szCs w:val="28"/>
              </w:rPr>
              <w:t>/</w:t>
            </w:r>
            <w:r>
              <w:rPr>
                <w:w w:val="100"/>
                <w:kern w:val="0"/>
                <w:sz w:val="18"/>
                <w:szCs w:val="28"/>
              </w:rPr>
              <w:t>3/Add.4</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Pr>
            </w:pPr>
            <w:r w:rsidRPr="001852EE">
              <w:rPr>
                <w:rFonts w:hint="cs"/>
                <w:sz w:val="18"/>
                <w:szCs w:val="28"/>
                <w:rtl/>
              </w:rPr>
              <w:t xml:space="preserve">مذكرة من </w:t>
            </w:r>
            <w:r>
              <w:rPr>
                <w:rFonts w:hint="cs"/>
                <w:sz w:val="18"/>
                <w:szCs w:val="28"/>
                <w:rtl/>
              </w:rPr>
              <w:t>الأمين العام تتضمن تقرير منظمة العمل الدولية</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jc w:val="left"/>
              <w:rPr>
                <w:rFonts w:hint="cs"/>
                <w:b/>
                <w:bCs/>
                <w:sz w:val="18"/>
                <w:szCs w:val="28"/>
              </w:rPr>
            </w:pPr>
            <w:r w:rsidRPr="001852EE">
              <w:rPr>
                <w:b/>
                <w:bCs/>
                <w:sz w:val="18"/>
                <w:szCs w:val="28"/>
                <w:rtl/>
              </w:rPr>
              <w:t>تقارير الدول الأ</w:t>
            </w:r>
            <w:r w:rsidRPr="001852EE">
              <w:rPr>
                <w:rFonts w:hint="cs"/>
                <w:b/>
                <w:bCs/>
                <w:sz w:val="18"/>
                <w:szCs w:val="28"/>
                <w:rtl/>
              </w:rPr>
              <w:t>طراف</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Pr>
            </w:pP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USR/7</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sidRPr="001852EE">
              <w:rPr>
                <w:sz w:val="18"/>
                <w:szCs w:val="28"/>
                <w:rtl/>
              </w:rPr>
              <w:t xml:space="preserve">التقرير </w:t>
            </w:r>
            <w:r>
              <w:rPr>
                <w:rFonts w:hint="cs"/>
                <w:sz w:val="18"/>
                <w:szCs w:val="28"/>
                <w:rtl/>
              </w:rPr>
              <w:t>الجامع للتقريرين الدوريين السادس والسابع المقدم من</w:t>
            </w:r>
            <w:r w:rsidR="00650F0D">
              <w:rPr>
                <w:rFonts w:hint="eastAsia"/>
                <w:sz w:val="18"/>
                <w:szCs w:val="28"/>
                <w:rtl/>
              </w:rPr>
              <w:t> </w:t>
            </w:r>
            <w:r w:rsidR="00650F0D">
              <w:rPr>
                <w:rFonts w:hint="cs"/>
                <w:sz w:val="18"/>
                <w:szCs w:val="28"/>
                <w:rtl/>
              </w:rPr>
              <w:t>ا</w:t>
            </w:r>
            <w:r>
              <w:rPr>
                <w:rFonts w:hint="cs"/>
                <w:sz w:val="18"/>
                <w:szCs w:val="28"/>
                <w:rtl/>
              </w:rPr>
              <w:t>لاتحاد الروسي</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ARG/6</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sidRPr="001852EE">
              <w:rPr>
                <w:sz w:val="18"/>
                <w:szCs w:val="28"/>
                <w:rtl/>
              </w:rPr>
              <w:t xml:space="preserve">التقرير الدوري </w:t>
            </w:r>
            <w:r>
              <w:rPr>
                <w:rFonts w:hint="cs"/>
                <w:sz w:val="18"/>
                <w:szCs w:val="28"/>
                <w:rtl/>
              </w:rPr>
              <w:t>السادس المقدم من الأرجنتين</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AUL</w:t>
            </w:r>
            <w:r w:rsidRPr="001852EE">
              <w:rPr>
                <w:w w:val="100"/>
                <w:kern w:val="0"/>
                <w:sz w:val="18"/>
                <w:szCs w:val="28"/>
              </w:rPr>
              <w:t>/7</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sz w:val="18"/>
                <w:szCs w:val="28"/>
                <w:rtl/>
              </w:rPr>
              <w:t>التقرير ال</w:t>
            </w:r>
            <w:r>
              <w:rPr>
                <w:rFonts w:hint="cs"/>
                <w:sz w:val="18"/>
                <w:szCs w:val="28"/>
                <w:rtl/>
              </w:rPr>
              <w:t>جامع للتقريرين الد</w:t>
            </w:r>
            <w:r w:rsidR="00650F0D">
              <w:rPr>
                <w:rFonts w:hint="cs"/>
                <w:sz w:val="18"/>
                <w:szCs w:val="28"/>
                <w:rtl/>
              </w:rPr>
              <w:t>وريين السادس والسابع المقدم من أ</w:t>
            </w:r>
            <w:r>
              <w:rPr>
                <w:rFonts w:hint="cs"/>
                <w:sz w:val="18"/>
                <w:szCs w:val="28"/>
                <w:rtl/>
              </w:rPr>
              <w:t>ستراليا</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ALB/3</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sidRPr="001852EE">
              <w:rPr>
                <w:sz w:val="18"/>
                <w:szCs w:val="28"/>
                <w:rtl/>
              </w:rPr>
              <w:t>التقري</w:t>
            </w:r>
            <w:r>
              <w:rPr>
                <w:rFonts w:hint="cs"/>
                <w:sz w:val="18"/>
                <w:szCs w:val="28"/>
                <w:rtl/>
              </w:rPr>
              <w:t>ـــ</w:t>
            </w:r>
            <w:r w:rsidRPr="001852EE">
              <w:rPr>
                <w:sz w:val="18"/>
                <w:szCs w:val="28"/>
                <w:rtl/>
              </w:rPr>
              <w:t xml:space="preserve">ر </w:t>
            </w:r>
            <w:r>
              <w:rPr>
                <w:rFonts w:hint="cs"/>
                <w:sz w:val="18"/>
                <w:szCs w:val="28"/>
                <w:rtl/>
              </w:rPr>
              <w:t>الدوري الثالث المقدم من ألبانيا</w:t>
            </w:r>
          </w:p>
        </w:tc>
      </w:tr>
      <w:tr w:rsidR="001D602D" w:rsidRPr="001852EE" w:rsidTr="001D602D">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PNG/3</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rFonts w:hint="cs"/>
                <w:sz w:val="18"/>
                <w:szCs w:val="28"/>
                <w:rtl/>
              </w:rPr>
              <w:t>التقرير الجامع للتقارير من الأولي إلى الثالث المقدم من بابوا غينيا الجديدة</w:t>
            </w:r>
          </w:p>
        </w:tc>
      </w:tr>
      <w:tr w:rsidR="001D602D" w:rsidRPr="001852EE" w:rsidTr="003D147B">
        <w:tblPrEx>
          <w:tblCellMar>
            <w:top w:w="0" w:type="dxa"/>
            <w:bottom w:w="0" w:type="dxa"/>
          </w:tblCellMar>
        </w:tblPrEx>
        <w:trPr>
          <w:cantSplit/>
        </w:trPr>
        <w:tc>
          <w:tcPr>
            <w:tcW w:w="2733" w:type="dxa"/>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TUR/6</w:t>
            </w:r>
          </w:p>
        </w:tc>
        <w:tc>
          <w:tcPr>
            <w:tcW w:w="4553" w:type="dxa"/>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sidRPr="001852EE">
              <w:rPr>
                <w:sz w:val="18"/>
                <w:szCs w:val="28"/>
                <w:rtl/>
              </w:rPr>
              <w:t xml:space="preserve">التقرير </w:t>
            </w:r>
            <w:r>
              <w:rPr>
                <w:rFonts w:hint="cs"/>
                <w:sz w:val="18"/>
                <w:szCs w:val="28"/>
                <w:rtl/>
              </w:rPr>
              <w:t>الدوري السادس المقدم من تركيا</w:t>
            </w:r>
          </w:p>
        </w:tc>
      </w:tr>
      <w:tr w:rsidR="001D602D" w:rsidRPr="001852EE" w:rsidTr="003D147B">
        <w:tblPrEx>
          <w:tblCellMar>
            <w:top w:w="0" w:type="dxa"/>
            <w:bottom w:w="0" w:type="dxa"/>
          </w:tblCellMar>
        </w:tblPrEx>
        <w:trPr>
          <w:cantSplit/>
        </w:trPr>
        <w:tc>
          <w:tcPr>
            <w:tcW w:w="2733" w:type="dxa"/>
            <w:tcBorders>
              <w:bottom w:val="single" w:sz="12" w:space="0" w:color="auto"/>
            </w:tcBorders>
            <w:shd w:val="clear" w:color="auto" w:fill="auto"/>
          </w:tcPr>
          <w:p w:rsidR="001D602D" w:rsidRPr="001852EE" w:rsidRDefault="001D602D" w:rsidP="001D602D">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FGI/2-4</w:t>
            </w:r>
          </w:p>
        </w:tc>
        <w:tc>
          <w:tcPr>
            <w:tcW w:w="4553" w:type="dxa"/>
            <w:tcBorders>
              <w:bottom w:val="single" w:sz="12" w:space="0" w:color="auto"/>
            </w:tcBorders>
            <w:shd w:val="clear" w:color="auto" w:fill="auto"/>
            <w:vAlign w:val="bottom"/>
          </w:tcPr>
          <w:p w:rsidR="001D602D" w:rsidRPr="001852EE" w:rsidRDefault="001D602D" w:rsidP="001D602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sidRPr="001852EE">
              <w:rPr>
                <w:sz w:val="18"/>
                <w:szCs w:val="28"/>
                <w:rtl/>
              </w:rPr>
              <w:t xml:space="preserve">التقرير </w:t>
            </w:r>
            <w:r>
              <w:rPr>
                <w:rFonts w:hint="cs"/>
                <w:sz w:val="18"/>
                <w:szCs w:val="28"/>
                <w:rtl/>
              </w:rPr>
              <w:t>الجامع للتقارير الدورية من الثاني إلى الرابع المقدم من</w:t>
            </w:r>
            <w:r w:rsidR="003D147B">
              <w:rPr>
                <w:rFonts w:hint="eastAsia"/>
                <w:sz w:val="18"/>
                <w:szCs w:val="28"/>
                <w:rtl/>
              </w:rPr>
              <w:t> </w:t>
            </w:r>
            <w:r>
              <w:rPr>
                <w:rFonts w:hint="cs"/>
                <w:sz w:val="18"/>
                <w:szCs w:val="28"/>
                <w:rtl/>
              </w:rPr>
              <w:t>فيجي</w:t>
            </w:r>
          </w:p>
        </w:tc>
      </w:tr>
    </w:tbl>
    <w:p w:rsidR="003D147B" w:rsidRDefault="003D147B" w:rsidP="001D6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p>
    <w:p w:rsidR="00D93B18" w:rsidRDefault="00D93B18" w:rsidP="00D93B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المرفق الثالث</w:t>
      </w:r>
    </w:p>
    <w:p w:rsidR="00D93B18" w:rsidRDefault="00D93B18" w:rsidP="005F30E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300F3B">
        <w:rPr>
          <w:rFonts w:hint="cs"/>
          <w:rtl/>
          <w:lang w:bidi="ar-SY"/>
        </w:rPr>
        <w:t xml:space="preserve">أعضاء </w:t>
      </w:r>
      <w:r>
        <w:rPr>
          <w:rFonts w:hint="cs"/>
          <w:rtl/>
        </w:rPr>
        <w:t>ال</w:t>
      </w:r>
      <w:r w:rsidRPr="00300F3B">
        <w:rPr>
          <w:rFonts w:hint="cs"/>
          <w:rtl/>
          <w:lang w:bidi="ar-SY"/>
        </w:rPr>
        <w:t xml:space="preserve">لجنة </w:t>
      </w:r>
      <w:r>
        <w:rPr>
          <w:rFonts w:hint="cs"/>
          <w:rtl/>
          <w:lang w:bidi="ar-SY"/>
        </w:rPr>
        <w:t>المعنية ب</w:t>
      </w:r>
      <w:r w:rsidRPr="00300F3B">
        <w:rPr>
          <w:rFonts w:hint="cs"/>
          <w:rtl/>
          <w:lang w:bidi="ar-SY"/>
        </w:rPr>
        <w:t xml:space="preserve">القضاء على التمييز ضد المرأة في </w:t>
      </w:r>
      <w:r>
        <w:rPr>
          <w:rFonts w:hint="cs"/>
          <w:rtl/>
          <w:lang w:bidi="ar-SY"/>
        </w:rPr>
        <w:t xml:space="preserve">30 </w:t>
      </w:r>
      <w:r>
        <w:rPr>
          <w:rFonts w:hint="cs"/>
          <w:rtl/>
        </w:rPr>
        <w:t>تموز/</w:t>
      </w:r>
      <w:r w:rsidR="005F30EF">
        <w:rPr>
          <w:rFonts w:hint="cs"/>
          <w:rtl/>
        </w:rPr>
        <w:t xml:space="preserve"> </w:t>
      </w:r>
      <w:r>
        <w:rPr>
          <w:rFonts w:hint="cs"/>
          <w:rtl/>
        </w:rPr>
        <w:t>يوليه</w:t>
      </w:r>
      <w:r w:rsidR="005F30EF">
        <w:rPr>
          <w:rFonts w:hint="eastAsia"/>
          <w:rtl/>
          <w:lang w:bidi="ar-SY"/>
        </w:rPr>
        <w:t> </w:t>
      </w:r>
      <w:r w:rsidRPr="00300F3B">
        <w:rPr>
          <w:rFonts w:hint="cs"/>
          <w:rtl/>
          <w:lang w:bidi="ar-SY"/>
        </w:rPr>
        <w:t>2010</w:t>
      </w:r>
    </w:p>
    <w:p w:rsidR="00D93B18" w:rsidRPr="00300F3B" w:rsidRDefault="00D93B18" w:rsidP="00D93B18">
      <w:pPr>
        <w:pStyle w:val="SingleTxt"/>
        <w:spacing w:after="0" w:line="120" w:lineRule="exact"/>
        <w:rPr>
          <w:rFonts w:hint="cs"/>
          <w:sz w:val="10"/>
          <w:rtl/>
          <w:lang w:bidi="ar-SY"/>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D93B18" w:rsidRPr="00385D01" w:rsidTr="00D93B18">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D93B18" w:rsidRPr="00385D01" w:rsidRDefault="00D93B18" w:rsidP="00D93B18">
            <w:pPr>
              <w:tabs>
                <w:tab w:val="left" w:pos="288"/>
                <w:tab w:val="left" w:pos="576"/>
                <w:tab w:val="left" w:pos="864"/>
                <w:tab w:val="left" w:pos="1152"/>
              </w:tabs>
              <w:spacing w:before="80" w:after="80" w:line="340" w:lineRule="exact"/>
              <w:ind w:right="245"/>
              <w:rPr>
                <w:rFonts w:hint="cs"/>
                <w:i/>
                <w:iCs/>
                <w:sz w:val="18"/>
                <w:szCs w:val="28"/>
                <w:rtl/>
                <w:lang w:bidi="ar-SY"/>
              </w:rPr>
            </w:pPr>
            <w:r w:rsidRPr="00385D01">
              <w:rPr>
                <w:rFonts w:hint="cs"/>
                <w:i/>
                <w:iCs/>
                <w:sz w:val="18"/>
                <w:szCs w:val="28"/>
                <w:rtl/>
                <w:lang w:bidi="ar-SY"/>
              </w:rPr>
              <w:t>اسم العضو</w:t>
            </w:r>
          </w:p>
        </w:tc>
        <w:tc>
          <w:tcPr>
            <w:tcW w:w="2440" w:type="dxa"/>
            <w:tcBorders>
              <w:top w:val="single" w:sz="4" w:space="0" w:color="auto"/>
              <w:bottom w:val="single" w:sz="12" w:space="0" w:color="auto"/>
            </w:tcBorders>
            <w:shd w:val="clear" w:color="auto" w:fill="auto"/>
            <w:vAlign w:val="bottom"/>
          </w:tcPr>
          <w:p w:rsidR="00D93B18" w:rsidRPr="00385D01" w:rsidRDefault="00D93B18" w:rsidP="00D93B18">
            <w:pPr>
              <w:tabs>
                <w:tab w:val="left" w:pos="288"/>
                <w:tab w:val="left" w:pos="576"/>
                <w:tab w:val="left" w:pos="864"/>
                <w:tab w:val="left" w:pos="1152"/>
              </w:tabs>
              <w:spacing w:before="80" w:after="80" w:line="340" w:lineRule="exact"/>
              <w:ind w:right="101"/>
              <w:rPr>
                <w:rFonts w:hint="cs"/>
                <w:i/>
                <w:iCs/>
                <w:sz w:val="18"/>
                <w:szCs w:val="28"/>
                <w:rtl/>
                <w:lang w:bidi="ar-SY"/>
              </w:rPr>
            </w:pPr>
            <w:r w:rsidRPr="00385D01">
              <w:rPr>
                <w:rFonts w:hint="cs"/>
                <w:i/>
                <w:iCs/>
                <w:sz w:val="18"/>
                <w:szCs w:val="28"/>
                <w:rtl/>
                <w:lang w:bidi="ar-SY"/>
              </w:rPr>
              <w:t>بلد الجنسية</w:t>
            </w:r>
          </w:p>
        </w:tc>
        <w:tc>
          <w:tcPr>
            <w:tcW w:w="2440" w:type="dxa"/>
            <w:tcBorders>
              <w:top w:val="single" w:sz="4" w:space="0" w:color="auto"/>
              <w:bottom w:val="single" w:sz="12" w:space="0" w:color="auto"/>
            </w:tcBorders>
            <w:shd w:val="clear" w:color="auto" w:fill="auto"/>
            <w:vAlign w:val="bottom"/>
          </w:tcPr>
          <w:p w:rsidR="00D93B18" w:rsidRPr="00385D01" w:rsidRDefault="00D93B18" w:rsidP="00D93B18">
            <w:pPr>
              <w:tabs>
                <w:tab w:val="left" w:pos="288"/>
                <w:tab w:val="left" w:pos="576"/>
                <w:tab w:val="left" w:pos="864"/>
                <w:tab w:val="left" w:pos="1152"/>
              </w:tabs>
              <w:spacing w:before="80" w:after="80" w:line="340" w:lineRule="exact"/>
              <w:ind w:right="101"/>
              <w:rPr>
                <w:rFonts w:hint="cs"/>
                <w:i/>
                <w:iCs/>
                <w:sz w:val="18"/>
                <w:szCs w:val="28"/>
                <w:rtl/>
                <w:lang w:bidi="ar-SY"/>
              </w:rPr>
            </w:pPr>
            <w:r w:rsidRPr="00385D01">
              <w:rPr>
                <w:rFonts w:hint="cs"/>
                <w:i/>
                <w:iCs/>
                <w:sz w:val="18"/>
                <w:szCs w:val="28"/>
                <w:rtl/>
                <w:lang w:bidi="ar-SY"/>
              </w:rPr>
              <w:t xml:space="preserve">تنتهي </w:t>
            </w:r>
            <w:r>
              <w:rPr>
                <w:rFonts w:hint="cs"/>
                <w:i/>
                <w:iCs/>
                <w:sz w:val="18"/>
                <w:szCs w:val="28"/>
                <w:rtl/>
                <w:lang w:bidi="ar-SY"/>
              </w:rPr>
              <w:t>مدة العضوية في 31</w:t>
            </w:r>
            <w:r>
              <w:rPr>
                <w:rFonts w:hint="eastAsia"/>
                <w:i/>
                <w:iCs/>
                <w:sz w:val="18"/>
                <w:szCs w:val="28"/>
                <w:rtl/>
                <w:lang w:bidi="ar-SY"/>
              </w:rPr>
              <w:t> </w:t>
            </w:r>
            <w:r w:rsidRPr="00385D01">
              <w:rPr>
                <w:rFonts w:hint="cs"/>
                <w:i/>
                <w:iCs/>
                <w:sz w:val="18"/>
                <w:szCs w:val="28"/>
                <w:rtl/>
                <w:lang w:bidi="ar-SY"/>
              </w:rPr>
              <w:t>كانون الأول/ديسمبر</w:t>
            </w:r>
          </w:p>
        </w:tc>
      </w:tr>
      <w:tr w:rsidR="00D93B18" w:rsidRPr="00385D01" w:rsidTr="00D93B18">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D93B18" w:rsidRPr="00385D01" w:rsidRDefault="00D93B18" w:rsidP="00D93B18">
            <w:pPr>
              <w:tabs>
                <w:tab w:val="left" w:pos="288"/>
                <w:tab w:val="left" w:pos="576"/>
                <w:tab w:val="left" w:pos="864"/>
                <w:tab w:val="left" w:pos="1152"/>
              </w:tabs>
              <w:spacing w:before="40" w:after="80" w:line="240" w:lineRule="exact"/>
              <w:ind w:right="245"/>
              <w:rPr>
                <w:rFonts w:hint="cs"/>
                <w:sz w:val="18"/>
                <w:szCs w:val="28"/>
                <w:rtl/>
                <w:lang w:bidi="ar-SY"/>
              </w:rPr>
            </w:pPr>
          </w:p>
        </w:tc>
        <w:tc>
          <w:tcPr>
            <w:tcW w:w="2440" w:type="dxa"/>
            <w:tcBorders>
              <w:top w:val="single" w:sz="12" w:space="0" w:color="auto"/>
            </w:tcBorders>
            <w:shd w:val="clear" w:color="auto" w:fill="auto"/>
            <w:vAlign w:val="bottom"/>
          </w:tcPr>
          <w:p w:rsidR="00D93B18" w:rsidRPr="00385D01" w:rsidRDefault="00D93B18" w:rsidP="00D93B18">
            <w:pPr>
              <w:tabs>
                <w:tab w:val="left" w:pos="288"/>
                <w:tab w:val="left" w:pos="576"/>
                <w:tab w:val="left" w:pos="864"/>
                <w:tab w:val="left" w:pos="1152"/>
              </w:tabs>
              <w:spacing w:before="40" w:after="80" w:line="240" w:lineRule="exact"/>
              <w:ind w:right="101"/>
              <w:rPr>
                <w:rFonts w:hint="cs"/>
                <w:sz w:val="18"/>
                <w:szCs w:val="28"/>
                <w:rtl/>
                <w:lang w:bidi="ar-SY"/>
              </w:rPr>
            </w:pPr>
          </w:p>
        </w:tc>
        <w:tc>
          <w:tcPr>
            <w:tcW w:w="2440" w:type="dxa"/>
            <w:tcBorders>
              <w:top w:val="single" w:sz="12" w:space="0" w:color="auto"/>
            </w:tcBorders>
            <w:shd w:val="clear" w:color="auto" w:fill="auto"/>
            <w:vAlign w:val="bottom"/>
          </w:tcPr>
          <w:p w:rsidR="00D93B18" w:rsidRPr="00385D01" w:rsidRDefault="00D93B18" w:rsidP="00D93B18">
            <w:pPr>
              <w:tabs>
                <w:tab w:val="left" w:pos="288"/>
                <w:tab w:val="left" w:pos="576"/>
                <w:tab w:val="left" w:pos="864"/>
                <w:tab w:val="left" w:pos="1152"/>
              </w:tabs>
              <w:spacing w:before="40" w:after="80" w:line="240" w:lineRule="exact"/>
              <w:ind w:right="101"/>
              <w:rPr>
                <w:rFonts w:hint="cs"/>
                <w:sz w:val="18"/>
                <w:szCs w:val="28"/>
                <w:rtl/>
                <w:lang w:bidi="ar-SY"/>
              </w:rPr>
            </w:pP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فردوس آرا بيغوم</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بنغلاديش</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ماغاليس أروتشا دومينغز</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كوبا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vAlign w:val="bottom"/>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rtl/>
                <w:lang w:bidi="ar-SY"/>
              </w:rPr>
            </w:pPr>
            <w:r w:rsidRPr="00385D01">
              <w:rPr>
                <w:rFonts w:hint="cs"/>
                <w:sz w:val="18"/>
                <w:szCs w:val="28"/>
                <w:rtl/>
                <w:lang w:bidi="ar-SY"/>
              </w:rPr>
              <w:t>نيكول أملين</w:t>
            </w:r>
          </w:p>
        </w:tc>
        <w:tc>
          <w:tcPr>
            <w:tcW w:w="2440" w:type="dxa"/>
            <w:shd w:val="clear" w:color="auto" w:fill="auto"/>
            <w:vAlign w:val="bottom"/>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rtl/>
                <w:lang w:bidi="ar-SY"/>
              </w:rPr>
            </w:pPr>
            <w:r w:rsidRPr="00385D01">
              <w:rPr>
                <w:rFonts w:hint="cs"/>
                <w:sz w:val="18"/>
                <w:szCs w:val="28"/>
                <w:rtl/>
                <w:lang w:bidi="ar-SY"/>
              </w:rPr>
              <w:t>فرنسا</w:t>
            </w:r>
          </w:p>
        </w:tc>
        <w:tc>
          <w:tcPr>
            <w:tcW w:w="2440" w:type="dxa"/>
            <w:shd w:val="clear" w:color="auto" w:fill="auto"/>
            <w:vAlign w:val="bottom"/>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rtl/>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rPr>
              <w:t>فيوليت تسيسغا آوري</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rPr>
              <w:t>كينيا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براميلا باتن</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موريشيوس</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rPr>
              <w:t>نيكلاس برون</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فنلندا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مريم بلميهوب</w:t>
            </w:r>
            <w:r>
              <w:rPr>
                <w:rFonts w:hint="cs"/>
                <w:sz w:val="18"/>
                <w:szCs w:val="28"/>
                <w:rtl/>
                <w:lang w:bidi="ar-SY"/>
              </w:rPr>
              <w:t xml:space="preserve"> </w:t>
            </w:r>
            <w:r w:rsidRPr="00385D01">
              <w:rPr>
                <w:rFonts w:hint="cs"/>
                <w:sz w:val="18"/>
                <w:szCs w:val="28"/>
                <w:rtl/>
                <w:lang w:bidi="ar-SY"/>
              </w:rPr>
              <w:t>-</w:t>
            </w:r>
            <w:r>
              <w:rPr>
                <w:rFonts w:hint="cs"/>
                <w:sz w:val="18"/>
                <w:szCs w:val="28"/>
                <w:rtl/>
                <w:lang w:bidi="ar-SY"/>
              </w:rPr>
              <w:t xml:space="preserve"> </w:t>
            </w:r>
            <w:r w:rsidRPr="00385D01">
              <w:rPr>
                <w:rFonts w:hint="cs"/>
                <w:sz w:val="18"/>
                <w:szCs w:val="28"/>
                <w:rtl/>
                <w:lang w:bidi="ar-SY"/>
              </w:rPr>
              <w:t>زرداني</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الجزائر</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فكتوريا بوبسكو</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رومانيا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rPr>
            </w:pPr>
            <w:r w:rsidRPr="00385D01">
              <w:rPr>
                <w:rFonts w:hint="cs"/>
                <w:sz w:val="18"/>
                <w:szCs w:val="28"/>
                <w:rtl/>
              </w:rPr>
              <w:t>باربرا بيلي</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rPr>
            </w:pPr>
            <w:r w:rsidRPr="00385D01">
              <w:rPr>
                <w:rFonts w:hint="cs"/>
                <w:sz w:val="18"/>
                <w:szCs w:val="28"/>
                <w:rtl/>
              </w:rPr>
              <w:t>جامايكا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rPr>
            </w:pPr>
            <w:r w:rsidRPr="00385D01">
              <w:rPr>
                <w:rFonts w:hint="cs"/>
                <w:sz w:val="18"/>
                <w:szCs w:val="28"/>
                <w:rtl/>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سيلفيا بيمنتل</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البرازيل</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سيسوري تشوتيكول</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تايلند</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نائلة محمد جبر</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مصر</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إنديرا جيسينغ</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الهند</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زهرة راسخ</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أفغانستان</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Pr>
                <w:rFonts w:hint="cs"/>
                <w:sz w:val="18"/>
                <w:szCs w:val="28"/>
                <w:rtl/>
                <w:lang w:bidi="ar-SY"/>
              </w:rPr>
              <w:t>شياوك</w:t>
            </w:r>
            <w:r w:rsidRPr="00385D01">
              <w:rPr>
                <w:rFonts w:hint="cs"/>
                <w:sz w:val="18"/>
                <w:szCs w:val="28"/>
                <w:rtl/>
                <w:lang w:bidi="ar-SY"/>
              </w:rPr>
              <w:t>ياو</w:t>
            </w:r>
            <w:r>
              <w:rPr>
                <w:rFonts w:hint="cs"/>
                <w:sz w:val="18"/>
                <w:szCs w:val="28"/>
                <w:rtl/>
                <w:lang w:bidi="ar-SY"/>
              </w:rPr>
              <w:t xml:space="preserve"> زو</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الصين</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دوبرافكا سيمونوفيتش</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كرواتيا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دوركا</w:t>
            </w:r>
            <w:r>
              <w:rPr>
                <w:rFonts w:hint="cs"/>
                <w:sz w:val="18"/>
                <w:szCs w:val="28"/>
                <w:rtl/>
                <w:lang w:bidi="ar-SY"/>
              </w:rPr>
              <w:t>س</w:t>
            </w:r>
            <w:r w:rsidRPr="00385D01">
              <w:rPr>
                <w:rFonts w:hint="cs"/>
                <w:sz w:val="18"/>
                <w:szCs w:val="28"/>
                <w:rtl/>
                <w:lang w:bidi="ar-SY"/>
              </w:rPr>
              <w:t xml:space="preserve"> آما فريما كوكر</w:t>
            </w:r>
            <w:r>
              <w:rPr>
                <w:rFonts w:hint="cs"/>
                <w:sz w:val="18"/>
                <w:szCs w:val="28"/>
                <w:rtl/>
                <w:lang w:bidi="ar-SY"/>
              </w:rPr>
              <w:t xml:space="preserve"> </w:t>
            </w:r>
            <w:r w:rsidRPr="00385D01">
              <w:rPr>
                <w:rFonts w:hint="cs"/>
                <w:sz w:val="18"/>
                <w:szCs w:val="28"/>
                <w:rtl/>
                <w:lang w:bidi="ar-SY"/>
              </w:rPr>
              <w:t>-</w:t>
            </w:r>
            <w:r>
              <w:rPr>
                <w:rFonts w:hint="cs"/>
                <w:sz w:val="18"/>
                <w:szCs w:val="28"/>
                <w:rtl/>
                <w:lang w:bidi="ar-SY"/>
              </w:rPr>
              <w:t xml:space="preserve"> </w:t>
            </w:r>
            <w:r w:rsidRPr="00385D01">
              <w:rPr>
                <w:rFonts w:hint="cs"/>
                <w:sz w:val="18"/>
                <w:szCs w:val="28"/>
                <w:rtl/>
                <w:lang w:bidi="ar-SY"/>
              </w:rPr>
              <w:t>آبيا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غانا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كورنيليس فلنترمان</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هولندا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Pr>
                <w:rFonts w:hint="cs"/>
                <w:sz w:val="18"/>
                <w:szCs w:val="28"/>
                <w:rtl/>
              </w:rPr>
              <w:t>سوليداد موريّو دى</w:t>
            </w:r>
            <w:r w:rsidRPr="00385D01">
              <w:rPr>
                <w:rFonts w:hint="cs"/>
                <w:sz w:val="18"/>
                <w:szCs w:val="28"/>
                <w:rtl/>
              </w:rPr>
              <w:t xml:space="preserve"> لا فيغا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إسبانيا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2012</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فيوليتا نو</w:t>
            </w:r>
            <w:r>
              <w:rPr>
                <w:rFonts w:hint="cs"/>
                <w:sz w:val="18"/>
                <w:szCs w:val="28"/>
                <w:rtl/>
                <w:lang w:bidi="ar-SY"/>
              </w:rPr>
              <w:t>ي</w:t>
            </w:r>
            <w:r w:rsidRPr="00385D01">
              <w:rPr>
                <w:rFonts w:hint="cs"/>
                <w:sz w:val="18"/>
                <w:szCs w:val="28"/>
                <w:rtl/>
                <w:lang w:bidi="ar-SY"/>
              </w:rPr>
              <w:t>باور</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سلوفينيا</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روث هالبرين</w:t>
            </w:r>
            <w:r>
              <w:rPr>
                <w:rFonts w:hint="cs"/>
                <w:sz w:val="18"/>
                <w:szCs w:val="28"/>
                <w:rtl/>
                <w:lang w:bidi="ar-SY"/>
              </w:rPr>
              <w:t xml:space="preserve"> </w:t>
            </w:r>
            <w:r w:rsidRPr="00385D01">
              <w:rPr>
                <w:rFonts w:hint="cs"/>
                <w:sz w:val="18"/>
                <w:szCs w:val="28"/>
                <w:rtl/>
                <w:lang w:bidi="ar-SY"/>
              </w:rPr>
              <w:t>-</w:t>
            </w:r>
            <w:r>
              <w:rPr>
                <w:rFonts w:hint="cs"/>
                <w:sz w:val="18"/>
                <w:szCs w:val="28"/>
                <w:rtl/>
                <w:lang w:bidi="ar-SY"/>
              </w:rPr>
              <w:t xml:space="preserve"> ك</w:t>
            </w:r>
            <w:r w:rsidRPr="00385D01">
              <w:rPr>
                <w:rFonts w:hint="cs"/>
                <w:sz w:val="18"/>
                <w:szCs w:val="28"/>
                <w:rtl/>
                <w:lang w:bidi="ar-SY"/>
              </w:rPr>
              <w:t>داري</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إسرائيل</w:t>
            </w:r>
          </w:p>
        </w:tc>
        <w:tc>
          <w:tcPr>
            <w:tcW w:w="2440" w:type="dxa"/>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r w:rsidR="00D93B18" w:rsidRPr="00385D01" w:rsidTr="00D93B18">
        <w:tblPrEx>
          <w:tblCellMar>
            <w:top w:w="0" w:type="dxa"/>
            <w:bottom w:w="0" w:type="dxa"/>
          </w:tblCellMar>
        </w:tblPrEx>
        <w:trPr>
          <w:cantSplit/>
        </w:trPr>
        <w:tc>
          <w:tcPr>
            <w:tcW w:w="2440" w:type="dxa"/>
            <w:tcBorders>
              <w:bottom w:val="single" w:sz="12" w:space="0" w:color="auto"/>
            </w:tcBorders>
            <w:shd w:val="clear" w:color="auto" w:fill="auto"/>
          </w:tcPr>
          <w:p w:rsidR="00D93B18" w:rsidRPr="00385D01" w:rsidRDefault="00D93B18" w:rsidP="00D93B18">
            <w:pPr>
              <w:tabs>
                <w:tab w:val="left" w:pos="288"/>
                <w:tab w:val="left" w:pos="576"/>
                <w:tab w:val="left" w:pos="864"/>
                <w:tab w:val="left" w:pos="1152"/>
              </w:tabs>
              <w:spacing w:after="80" w:line="340" w:lineRule="exact"/>
              <w:ind w:right="245"/>
              <w:rPr>
                <w:rFonts w:hint="cs"/>
                <w:sz w:val="18"/>
                <w:szCs w:val="28"/>
                <w:lang w:bidi="ar-SY"/>
              </w:rPr>
            </w:pPr>
            <w:r w:rsidRPr="00385D01">
              <w:rPr>
                <w:rFonts w:hint="cs"/>
                <w:sz w:val="18"/>
                <w:szCs w:val="28"/>
                <w:rtl/>
                <w:lang w:bidi="ar-SY"/>
              </w:rPr>
              <w:t>يوكو هياشي</w:t>
            </w:r>
          </w:p>
        </w:tc>
        <w:tc>
          <w:tcPr>
            <w:tcW w:w="2440" w:type="dxa"/>
            <w:tcBorders>
              <w:bottom w:val="single" w:sz="12" w:space="0" w:color="auto"/>
            </w:tcBorders>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اليابان</w:t>
            </w:r>
          </w:p>
        </w:tc>
        <w:tc>
          <w:tcPr>
            <w:tcW w:w="2440" w:type="dxa"/>
            <w:tcBorders>
              <w:bottom w:val="single" w:sz="12" w:space="0" w:color="auto"/>
            </w:tcBorders>
            <w:shd w:val="clear" w:color="auto" w:fill="auto"/>
          </w:tcPr>
          <w:p w:rsidR="00D93B18" w:rsidRPr="00385D01" w:rsidRDefault="00D93B18" w:rsidP="00D93B18">
            <w:pPr>
              <w:tabs>
                <w:tab w:val="left" w:pos="288"/>
                <w:tab w:val="left" w:pos="576"/>
                <w:tab w:val="left" w:pos="864"/>
                <w:tab w:val="left" w:pos="1152"/>
              </w:tabs>
              <w:spacing w:after="80" w:line="340" w:lineRule="exact"/>
              <w:ind w:right="101"/>
              <w:rPr>
                <w:rFonts w:hint="cs"/>
                <w:sz w:val="18"/>
                <w:szCs w:val="28"/>
                <w:lang w:bidi="ar-SY"/>
              </w:rPr>
            </w:pPr>
            <w:r w:rsidRPr="00385D01">
              <w:rPr>
                <w:rFonts w:hint="cs"/>
                <w:sz w:val="18"/>
                <w:szCs w:val="28"/>
                <w:rtl/>
                <w:lang w:bidi="ar-SY"/>
              </w:rPr>
              <w:t>2010</w:t>
            </w:r>
          </w:p>
        </w:tc>
      </w:tr>
    </w:tbl>
    <w:p w:rsidR="00D93B18" w:rsidRDefault="00D93B18" w:rsidP="00D93B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المرفق الرابع</w:t>
      </w:r>
    </w:p>
    <w:p w:rsidR="00D93B18" w:rsidRDefault="00D93B18" w:rsidP="00D93B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hanging="1267"/>
        <w:rPr>
          <w:rFonts w:hint="cs"/>
          <w:rtl/>
          <w:lang w:bidi="ar-SY"/>
        </w:rPr>
      </w:pPr>
      <w:r>
        <w:rPr>
          <w:rFonts w:hint="cs"/>
          <w:rtl/>
          <w:lang w:bidi="ar-SY"/>
        </w:rPr>
        <w:tab/>
      </w:r>
      <w:r>
        <w:rPr>
          <w:rFonts w:hint="cs"/>
          <w:rtl/>
          <w:lang w:bidi="ar-SY"/>
        </w:rPr>
        <w:tab/>
        <w:t>حالة تقديم التقارير من الدول الأطراف والنظر فيها بموجب المادة 18 من اتفاقية القضاء على جميع أشكال التمييز ضد المرأة حتى 15 آذار/مارس 2011</w:t>
      </w:r>
    </w:p>
    <w:p w:rsidR="00D93B18" w:rsidRPr="00300F3B" w:rsidRDefault="00D93B18" w:rsidP="00D93B18">
      <w:pPr>
        <w:pStyle w:val="SingleTxt"/>
        <w:spacing w:after="0" w:line="120" w:lineRule="exact"/>
        <w:rPr>
          <w:rFonts w:hint="cs"/>
          <w:sz w:val="10"/>
          <w:rtl/>
          <w:lang w:bidi="ar-SY"/>
        </w:rPr>
      </w:pPr>
    </w:p>
    <w:tbl>
      <w:tblPr>
        <w:bidiVisual/>
        <w:tblW w:w="9850" w:type="dxa"/>
        <w:jc w:val="center"/>
        <w:tblLayout w:type="fixed"/>
        <w:tblCellMar>
          <w:left w:w="0" w:type="dxa"/>
          <w:right w:w="0" w:type="dxa"/>
        </w:tblCellMar>
        <w:tblLook w:val="0000" w:firstRow="0" w:lastRow="0" w:firstColumn="0" w:lastColumn="0" w:noHBand="0" w:noVBand="0"/>
      </w:tblPr>
      <w:tblGrid>
        <w:gridCol w:w="2462"/>
        <w:gridCol w:w="2462"/>
        <w:gridCol w:w="2462"/>
        <w:gridCol w:w="2464"/>
      </w:tblGrid>
      <w:tr w:rsidR="00D93B18" w:rsidRPr="006900AC" w:rsidTr="00D93B18">
        <w:tblPrEx>
          <w:tblCellMar>
            <w:top w:w="0" w:type="dxa"/>
            <w:bottom w:w="0" w:type="dxa"/>
          </w:tblCellMar>
        </w:tblPrEx>
        <w:trPr>
          <w:cantSplit/>
          <w:tblHeader/>
          <w:jc w:val="center"/>
        </w:trPr>
        <w:tc>
          <w:tcPr>
            <w:tcW w:w="2462" w:type="dxa"/>
            <w:tcBorders>
              <w:top w:val="single" w:sz="4" w:space="0" w:color="auto"/>
              <w:bottom w:val="single" w:sz="12" w:space="0" w:color="auto"/>
            </w:tcBorders>
            <w:shd w:val="clear" w:color="auto" w:fill="auto"/>
            <w:tcMar>
              <w:left w:w="0" w:type="dxa"/>
              <w:right w:w="0" w:type="dxa"/>
            </w:tcMar>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6900AC">
              <w:rPr>
                <w:rFonts w:hint="cs"/>
                <w:i/>
                <w:iCs/>
                <w:sz w:val="16"/>
                <w:szCs w:val="24"/>
                <w:rtl/>
                <w:lang w:bidi="ar-EG"/>
              </w:rPr>
              <w:t>الدول الأطراف</w:t>
            </w:r>
          </w:p>
        </w:tc>
        <w:tc>
          <w:tcPr>
            <w:tcW w:w="2462" w:type="dxa"/>
            <w:tcBorders>
              <w:top w:val="single" w:sz="4" w:space="0" w:color="auto"/>
              <w:bottom w:val="single" w:sz="12" w:space="0" w:color="auto"/>
            </w:tcBorders>
            <w:shd w:val="clear" w:color="auto" w:fill="auto"/>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6900AC">
              <w:rPr>
                <w:rFonts w:hint="cs"/>
                <w:i/>
                <w:iCs/>
                <w:sz w:val="16"/>
                <w:szCs w:val="24"/>
                <w:rtl/>
                <w:lang w:bidi="ar-EG"/>
              </w:rPr>
              <w:t>الموعد المقرر للتقديم</w:t>
            </w:r>
            <w:r w:rsidRPr="006C74CE">
              <w:rPr>
                <w:rFonts w:hint="cs"/>
                <w:i/>
                <w:iCs/>
                <w:sz w:val="16"/>
                <w:szCs w:val="24"/>
                <w:vertAlign w:val="superscript"/>
                <w:rtl/>
                <w:lang w:bidi="ar-EG"/>
              </w:rPr>
              <w:t>(أ)</w:t>
            </w:r>
          </w:p>
        </w:tc>
        <w:tc>
          <w:tcPr>
            <w:tcW w:w="2462" w:type="dxa"/>
            <w:tcBorders>
              <w:top w:val="single" w:sz="4" w:space="0" w:color="auto"/>
              <w:bottom w:val="single" w:sz="12" w:space="0" w:color="auto"/>
            </w:tcBorders>
            <w:shd w:val="clear" w:color="auto" w:fill="auto"/>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6900AC">
              <w:rPr>
                <w:rFonts w:hint="cs"/>
                <w:i/>
                <w:iCs/>
                <w:sz w:val="16"/>
                <w:szCs w:val="24"/>
                <w:rtl/>
                <w:lang w:bidi="ar-EG"/>
              </w:rPr>
              <w:t>تاريخ التقديم</w:t>
            </w:r>
          </w:p>
        </w:tc>
        <w:tc>
          <w:tcPr>
            <w:tcW w:w="2464" w:type="dxa"/>
            <w:tcBorders>
              <w:top w:val="single" w:sz="4" w:space="0" w:color="auto"/>
              <w:bottom w:val="single" w:sz="12" w:space="0" w:color="auto"/>
            </w:tcBorders>
            <w:shd w:val="clear" w:color="auto" w:fill="auto"/>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6900AC">
              <w:rPr>
                <w:rFonts w:hint="cs"/>
                <w:i/>
                <w:iCs/>
                <w:sz w:val="16"/>
                <w:szCs w:val="24"/>
                <w:rtl/>
                <w:lang w:bidi="ar-EG"/>
              </w:rPr>
              <w:t>موعد نظر اللجنة في التقرير أو الموعد المقرر لذلك (الدورة (السنة))</w:t>
            </w:r>
          </w:p>
        </w:tc>
      </w:tr>
      <w:tr w:rsidR="00D93B18" w:rsidRPr="006900AC" w:rsidTr="00D93B18">
        <w:tblPrEx>
          <w:tblCellMar>
            <w:top w:w="0" w:type="dxa"/>
            <w:bottom w:w="0" w:type="dxa"/>
          </w:tblCellMar>
        </w:tblPrEx>
        <w:trPr>
          <w:cantSplit/>
          <w:trHeight w:hRule="exact" w:val="115"/>
          <w:tblHeader/>
          <w:jc w:val="center"/>
        </w:trPr>
        <w:tc>
          <w:tcPr>
            <w:tcW w:w="2462" w:type="dxa"/>
            <w:tcBorders>
              <w:top w:val="single" w:sz="12" w:space="0" w:color="auto"/>
            </w:tcBorders>
            <w:shd w:val="clear" w:color="auto" w:fill="auto"/>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2462" w:type="dxa"/>
            <w:tcBorders>
              <w:top w:val="single" w:sz="12" w:space="0" w:color="auto"/>
            </w:tcBorders>
            <w:shd w:val="clear" w:color="auto" w:fill="auto"/>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2462" w:type="dxa"/>
            <w:tcBorders>
              <w:top w:val="single" w:sz="12" w:space="0" w:color="auto"/>
            </w:tcBorders>
            <w:shd w:val="clear" w:color="auto" w:fill="auto"/>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2464" w:type="dxa"/>
            <w:tcBorders>
              <w:top w:val="single" w:sz="12" w:space="0" w:color="auto"/>
            </w:tcBorders>
            <w:shd w:val="clear" w:color="auto" w:fill="auto"/>
            <w:vAlign w:val="bottom"/>
          </w:tcPr>
          <w:p w:rsidR="00D93B18" w:rsidRPr="006900AC" w:rsidRDefault="00D93B18" w:rsidP="00D93B1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120" w:after="80" w:line="240" w:lineRule="exact"/>
              <w:ind w:right="40"/>
              <w:rPr>
                <w:b/>
                <w:bCs/>
                <w:sz w:val="16"/>
                <w:szCs w:val="24"/>
                <w:rtl/>
              </w:rPr>
            </w:pPr>
            <w:r w:rsidRPr="00DE6D04">
              <w:rPr>
                <w:b/>
                <w:bCs/>
                <w:sz w:val="16"/>
                <w:szCs w:val="24"/>
                <w:rtl/>
              </w:rPr>
              <w:t>الاتحاد الروسي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الأولي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 أيلول/سبتمبر 1982</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2 آذار/مارس 1983</w:t>
            </w:r>
            <w:r w:rsidRPr="00DE6D04">
              <w:rPr>
                <w:sz w:val="16"/>
                <w:szCs w:val="24"/>
                <w:rtl/>
              </w:rPr>
              <w:br/>
              <w:t>(</w:t>
            </w:r>
            <w:r w:rsidRPr="00DE6D04">
              <w:rPr>
                <w:sz w:val="16"/>
                <w:szCs w:val="24"/>
              </w:rPr>
              <w:t>CEDAW/C/5/Add.12</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الثانية (1983)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الثاني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 أيلول/سبتمبر 1986</w:t>
            </w:r>
          </w:p>
        </w:tc>
        <w:tc>
          <w:tcPr>
            <w:tcW w:w="2462" w:type="dxa"/>
            <w:shd w:val="clear" w:color="auto" w:fill="auto"/>
          </w:tcPr>
          <w:p w:rsidR="00D93B18" w:rsidRPr="00DE6D04" w:rsidRDefault="00D93B18" w:rsidP="00D93B18">
            <w:pPr>
              <w:keepNext/>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10 شباط/فبراير 1987</w:t>
            </w:r>
            <w:r w:rsidRPr="00DE6D04">
              <w:rPr>
                <w:sz w:val="16"/>
                <w:szCs w:val="24"/>
                <w:rtl/>
              </w:rPr>
              <w:br/>
              <w:t>(</w:t>
            </w:r>
            <w:r w:rsidRPr="00DE6D04">
              <w:rPr>
                <w:sz w:val="16"/>
                <w:szCs w:val="24"/>
              </w:rPr>
              <w:t>CEDAW/C/13/Add.4</w:t>
            </w:r>
            <w:r w:rsidRPr="00DE6D04">
              <w:rPr>
                <w:sz w:val="16"/>
                <w:szCs w:val="24"/>
                <w:rtl/>
              </w:rPr>
              <w:t>)</w:t>
            </w:r>
          </w:p>
        </w:tc>
        <w:tc>
          <w:tcPr>
            <w:tcW w:w="2464" w:type="dxa"/>
            <w:shd w:val="clear" w:color="auto" w:fill="auto"/>
          </w:tcPr>
          <w:p w:rsidR="00D93B18" w:rsidRPr="00DE6D04" w:rsidRDefault="00D93B18" w:rsidP="00D93B18">
            <w:pPr>
              <w:keepNext/>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الثامنة (1989)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الثالث</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 أيلول/سبتمبر 1990</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24 تموز/يوليه 1991</w:t>
            </w:r>
            <w:r w:rsidRPr="00DE6D04">
              <w:rPr>
                <w:sz w:val="16"/>
                <w:szCs w:val="24"/>
                <w:rtl/>
              </w:rPr>
              <w:br/>
              <w:t>(</w:t>
            </w:r>
            <w:r w:rsidRPr="00DE6D04">
              <w:rPr>
                <w:sz w:val="16"/>
                <w:szCs w:val="24"/>
              </w:rPr>
              <w:t>CEDAW/C/USR/3</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الرابع</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 أيلول/سبتمبر 1994</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rFonts w:hint="cs"/>
                <w:sz w:val="16"/>
                <w:szCs w:val="24"/>
                <w:rtl/>
              </w:rPr>
              <w:t>31</w:t>
            </w:r>
            <w:r w:rsidRPr="00DE6D04">
              <w:rPr>
                <w:sz w:val="16"/>
                <w:szCs w:val="24"/>
                <w:rtl/>
              </w:rPr>
              <w:t xml:space="preserve"> آب/أغسطس 1994</w:t>
            </w:r>
            <w:r w:rsidRPr="00DE6D04">
              <w:rPr>
                <w:sz w:val="16"/>
                <w:szCs w:val="24"/>
                <w:rtl/>
              </w:rPr>
              <w:br/>
              <w:t>(</w:t>
            </w:r>
            <w:r w:rsidRPr="00DE6D04">
              <w:rPr>
                <w:sz w:val="16"/>
                <w:szCs w:val="24"/>
              </w:rPr>
              <w:t>CEDAW/C/USR/4</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الخامس</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 أيلول/سبتمبر 1998</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DE6D04">
              <w:rPr>
                <w:sz w:val="16"/>
                <w:szCs w:val="24"/>
                <w:rtl/>
              </w:rPr>
              <w:t>3 آذار/مارس 1999</w:t>
            </w:r>
            <w:r w:rsidRPr="00DE6D04">
              <w:rPr>
                <w:sz w:val="16"/>
                <w:szCs w:val="24"/>
                <w:rtl/>
              </w:rPr>
              <w:br/>
              <w:t>(</w:t>
            </w:r>
            <w:r w:rsidRPr="00DE6D04">
              <w:rPr>
                <w:sz w:val="16"/>
                <w:szCs w:val="24"/>
              </w:rPr>
              <w:t>CEDAW/C/USR/5</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السادس</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 أيلول/سبتمبر 2002</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DE6D04">
              <w:rPr>
                <w:rFonts w:hint="cs"/>
                <w:sz w:val="16"/>
                <w:szCs w:val="24"/>
                <w:rtl/>
              </w:rPr>
              <w:t xml:space="preserve">16 </w:t>
            </w:r>
            <w:r w:rsidRPr="00DE6D04">
              <w:rPr>
                <w:rFonts w:hint="eastAsia"/>
                <w:sz w:val="16"/>
                <w:szCs w:val="24"/>
                <w:rtl/>
              </w:rPr>
              <w:t>شباط</w:t>
            </w:r>
            <w:r w:rsidRPr="00DE6D04">
              <w:rPr>
                <w:sz w:val="16"/>
                <w:szCs w:val="24"/>
                <w:rtl/>
              </w:rPr>
              <w:t>/فبراير</w:t>
            </w:r>
            <w:r w:rsidRPr="00DE6D04">
              <w:rPr>
                <w:rFonts w:hint="cs"/>
                <w:sz w:val="16"/>
                <w:szCs w:val="24"/>
                <w:rtl/>
              </w:rPr>
              <w:t xml:space="preserve"> 2009 </w:t>
            </w:r>
            <w:r w:rsidRPr="00DE6D04">
              <w:rPr>
                <w:sz w:val="16"/>
                <w:szCs w:val="24"/>
                <w:rtl/>
              </w:rPr>
              <w:t>(</w:t>
            </w:r>
            <w:r w:rsidRPr="00DE6D04">
              <w:rPr>
                <w:sz w:val="16"/>
                <w:szCs w:val="24"/>
              </w:rPr>
              <w:t>CEDAW/C/USR/7</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السادسة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السابع</w:t>
            </w:r>
          </w:p>
          <w:p w:rsidR="00D93B18"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sz w:val="16"/>
                <w:szCs w:val="24"/>
                <w:rtl/>
              </w:rPr>
              <w:t xml:space="preserve">3 أيلول/سبتمبر </w:t>
            </w:r>
            <w:r w:rsidRPr="00DE6D04">
              <w:rPr>
                <w:rFonts w:hint="cs"/>
                <w:sz w:val="16"/>
                <w:szCs w:val="24"/>
                <w:rtl/>
              </w:rPr>
              <w:t>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تموز/يوليه 2014</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16 شباط/فبراير 2009 (</w:t>
            </w:r>
            <w:r w:rsidRPr="00DE6D04">
              <w:rPr>
                <w:sz w:val="16"/>
                <w:szCs w:val="24"/>
              </w:rPr>
              <w:t>CEDAW/C/USR/7</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السادسة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120" w:after="80" w:line="240" w:lineRule="exact"/>
              <w:ind w:right="40"/>
              <w:rPr>
                <w:sz w:val="16"/>
                <w:szCs w:val="24"/>
                <w:rtl/>
              </w:rPr>
            </w:pPr>
            <w:r w:rsidRPr="00DE6D04">
              <w:rPr>
                <w:b/>
                <w:bCs/>
                <w:sz w:val="16"/>
                <w:szCs w:val="24"/>
                <w:rtl/>
              </w:rPr>
              <w:t>إثيوبيا</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120" w:after="80" w:line="240" w:lineRule="exact"/>
              <w:ind w:right="40"/>
              <w:rPr>
                <w:sz w:val="16"/>
                <w:szCs w:val="24"/>
                <w:rtl/>
              </w:rPr>
            </w:pP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120" w:after="80" w:line="240" w:lineRule="exact"/>
              <w:ind w:right="288"/>
              <w:rPr>
                <w:rFonts w:hint="cs"/>
                <w:sz w:val="16"/>
                <w:szCs w:val="24"/>
                <w:rtl/>
              </w:rPr>
            </w:pP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12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الأولي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10 تشرين الأول/أكتوبر 1982</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DE6D04">
              <w:rPr>
                <w:sz w:val="16"/>
                <w:szCs w:val="24"/>
                <w:rtl/>
              </w:rPr>
              <w:t>22 نيسان/أبريل 1993</w:t>
            </w:r>
            <w:r w:rsidRPr="00DE6D04">
              <w:rPr>
                <w:sz w:val="16"/>
                <w:szCs w:val="24"/>
                <w:rtl/>
              </w:rPr>
              <w:br/>
              <w:t>(</w:t>
            </w:r>
            <w:r w:rsidRPr="00DE6D04">
              <w:rPr>
                <w:sz w:val="16"/>
                <w:szCs w:val="24"/>
              </w:rPr>
              <w:t>CEDAW/C/ETH/1-3</w:t>
            </w:r>
            <w:r w:rsidRPr="00DE6D04">
              <w:rPr>
                <w:sz w:val="16"/>
                <w:szCs w:val="24"/>
                <w:rtl/>
              </w:rPr>
              <w:t>)</w:t>
            </w:r>
          </w:p>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16 تشرين الأول/أكتوبر 1995</w:t>
            </w:r>
            <w:r w:rsidRPr="00DE6D04">
              <w:rPr>
                <w:sz w:val="16"/>
                <w:szCs w:val="24"/>
                <w:rtl/>
              </w:rPr>
              <w:br/>
              <w:t>(</w:t>
            </w:r>
            <w:r w:rsidRPr="00DE6D04">
              <w:rPr>
                <w:sz w:val="16"/>
                <w:szCs w:val="24"/>
              </w:rPr>
              <w:t>CEDAW/C/ETH/1-3/Add.1</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20" w:lineRule="exact"/>
              <w:ind w:right="40"/>
              <w:rPr>
                <w:rFonts w:hint="cs"/>
                <w:sz w:val="16"/>
                <w:szCs w:val="24"/>
                <w:rtl/>
              </w:rPr>
            </w:pPr>
            <w:r w:rsidRPr="00DE6D04">
              <w:rPr>
                <w:rFonts w:hint="cs"/>
                <w:sz w:val="16"/>
                <w:szCs w:val="24"/>
                <w:rtl/>
              </w:rPr>
              <w:tab/>
              <w:t>التقرير الدوري الثاني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DE6D04">
              <w:rPr>
                <w:sz w:val="16"/>
                <w:szCs w:val="24"/>
                <w:rtl/>
              </w:rPr>
              <w:t>10 تشرين الأول/أكتوبر 1986</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tl/>
              </w:rPr>
            </w:pPr>
            <w:r w:rsidRPr="00DE6D04">
              <w:rPr>
                <w:sz w:val="16"/>
                <w:szCs w:val="24"/>
                <w:rtl/>
              </w:rPr>
              <w:t>22 نيسان/أبريل 1993</w:t>
            </w:r>
            <w:r w:rsidRPr="00DE6D04">
              <w:rPr>
                <w:sz w:val="16"/>
                <w:szCs w:val="24"/>
                <w:rtl/>
              </w:rPr>
              <w:br/>
              <w:t>(</w:t>
            </w:r>
            <w:r w:rsidRPr="00DE6D04">
              <w:rPr>
                <w:sz w:val="16"/>
                <w:szCs w:val="24"/>
              </w:rPr>
              <w:t>CEDAW/C/ETH/1-3</w:t>
            </w:r>
            <w:r w:rsidRPr="00DE6D04">
              <w:rPr>
                <w:sz w:val="16"/>
                <w:szCs w:val="24"/>
                <w:rtl/>
              </w:rPr>
              <w:t>)</w:t>
            </w:r>
          </w:p>
          <w:p w:rsidR="00D93B18" w:rsidRPr="00DE6D04"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DE6D04">
              <w:rPr>
                <w:sz w:val="16"/>
                <w:szCs w:val="24"/>
                <w:rtl/>
              </w:rPr>
              <w:t>16 تشرين الأول/أكتوبر 1995</w:t>
            </w:r>
            <w:r w:rsidRPr="00DE6D04">
              <w:rPr>
                <w:sz w:val="16"/>
                <w:szCs w:val="24"/>
                <w:rtl/>
              </w:rPr>
              <w:br/>
              <w:t>(</w:t>
            </w:r>
            <w:r w:rsidRPr="00DE6D04">
              <w:rPr>
                <w:sz w:val="16"/>
                <w:szCs w:val="24"/>
              </w:rPr>
              <w:t>CEDAW/C/ETH/1-3/Add.1</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DE6D04">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الثالث</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10 تشرين الأول/أكتوبر 1990</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22 نيسان/أبريل 1993</w:t>
            </w:r>
            <w:r w:rsidRPr="00DE6D04">
              <w:rPr>
                <w:sz w:val="16"/>
                <w:szCs w:val="24"/>
                <w:rtl/>
              </w:rPr>
              <w:br/>
              <w:t>(</w:t>
            </w:r>
            <w:r w:rsidRPr="00DE6D04">
              <w:rPr>
                <w:sz w:val="16"/>
                <w:szCs w:val="24"/>
              </w:rPr>
              <w:t>CEDAW/C/ETH/1-3</w:t>
            </w:r>
            <w:r w:rsidRPr="00DE6D04">
              <w:rPr>
                <w:sz w:val="16"/>
                <w:szCs w:val="24"/>
                <w:rtl/>
              </w:rPr>
              <w:t>)</w:t>
            </w:r>
          </w:p>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16 تشرين الأول/أكتوبر 1995</w:t>
            </w:r>
            <w:r w:rsidRPr="00DE6D04">
              <w:rPr>
                <w:sz w:val="16"/>
                <w:szCs w:val="24"/>
                <w:rtl/>
              </w:rPr>
              <w:br/>
              <w:t>(</w:t>
            </w:r>
            <w:r w:rsidRPr="00DE6D04">
              <w:rPr>
                <w:sz w:val="16"/>
                <w:szCs w:val="24"/>
              </w:rPr>
              <w:t>CEDAW/C/ETH/1-3/Add.1</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الرابع</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10 تشرين الأول/أكتوبر 1994</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line="240" w:lineRule="exact"/>
              <w:ind w:right="288"/>
              <w:rPr>
                <w:sz w:val="16"/>
                <w:szCs w:val="24"/>
                <w:rtl/>
              </w:rPr>
            </w:pPr>
            <w:r w:rsidRPr="00DE6D04">
              <w:rPr>
                <w:sz w:val="16"/>
                <w:szCs w:val="24"/>
                <w:rtl/>
              </w:rPr>
              <w:t>25 أيلول/سبتمبر 2002</w:t>
            </w:r>
            <w:r w:rsidRPr="00DE6D04">
              <w:rPr>
                <w:sz w:val="16"/>
                <w:szCs w:val="24"/>
                <w:rtl/>
              </w:rPr>
              <w:br/>
              <w:t>(</w:t>
            </w:r>
            <w:r w:rsidRPr="00DE6D04">
              <w:rPr>
                <w:sz w:val="16"/>
                <w:szCs w:val="24"/>
              </w:rPr>
              <w:t>CEDAW/C/ETH/4-5</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الخامس</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10 تشرين الأول/أكتوبر 1998</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25 أيلول/سبتمبر 2002</w:t>
            </w:r>
            <w:r w:rsidRPr="00DE6D04">
              <w:rPr>
                <w:sz w:val="16"/>
                <w:szCs w:val="24"/>
                <w:rtl/>
              </w:rPr>
              <w:br/>
              <w:t>(</w:t>
            </w:r>
            <w:r w:rsidRPr="00DE6D04">
              <w:rPr>
                <w:sz w:val="16"/>
                <w:szCs w:val="24"/>
              </w:rPr>
              <w:t>CEDAW/C/ETH/4-5</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السادس</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10 تشرين الأول/أكتوبر 2002</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DE6D04">
              <w:rPr>
                <w:sz w:val="16"/>
                <w:szCs w:val="24"/>
                <w:rtl/>
              </w:rPr>
              <w:t xml:space="preserve">28 </w:t>
            </w:r>
            <w:r w:rsidRPr="00DE6D04">
              <w:rPr>
                <w:rFonts w:hint="eastAsia"/>
                <w:sz w:val="16"/>
                <w:szCs w:val="24"/>
                <w:rtl/>
              </w:rPr>
              <w:t>تموز</w:t>
            </w:r>
            <w:r w:rsidRPr="00DE6D04">
              <w:rPr>
                <w:sz w:val="16"/>
                <w:szCs w:val="24"/>
                <w:rtl/>
              </w:rPr>
              <w:t>/يوليه</w:t>
            </w:r>
            <w:r w:rsidRPr="00DE6D04">
              <w:rPr>
                <w:rFonts w:hint="cs"/>
                <w:sz w:val="16"/>
                <w:szCs w:val="24"/>
                <w:rtl/>
              </w:rPr>
              <w:t xml:space="preserve"> 2009</w:t>
            </w:r>
            <w:r>
              <w:rPr>
                <w:sz w:val="16"/>
                <w:szCs w:val="24"/>
                <w:rtl/>
              </w:rPr>
              <w:br/>
            </w:r>
            <w:r w:rsidRPr="00DE6D04">
              <w:rPr>
                <w:sz w:val="16"/>
                <w:szCs w:val="24"/>
                <w:rtl/>
              </w:rPr>
              <w:t>(</w:t>
            </w:r>
            <w:r w:rsidRPr="00DE6D04">
              <w:rPr>
                <w:sz w:val="16"/>
                <w:szCs w:val="24"/>
              </w:rPr>
              <w:t>CEDAW/C/ETH/</w:t>
            </w:r>
            <w:r>
              <w:rPr>
                <w:sz w:val="16"/>
                <w:szCs w:val="24"/>
              </w:rPr>
              <w:t>6-</w:t>
            </w:r>
            <w:r w:rsidRPr="00DE6D04">
              <w:rPr>
                <w:sz w:val="16"/>
                <w:szCs w:val="24"/>
              </w:rPr>
              <w:t>7</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السابع</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sz w:val="16"/>
                <w:szCs w:val="24"/>
                <w:rtl/>
              </w:rPr>
              <w:t xml:space="preserve">10 تشرين الأول/أكتوبر </w:t>
            </w:r>
            <w:r w:rsidRPr="00DE6D04">
              <w:rPr>
                <w:rFonts w:hint="cs"/>
                <w:sz w:val="16"/>
                <w:szCs w:val="24"/>
                <w:rtl/>
              </w:rPr>
              <w:t>2006</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DE6D04">
              <w:rPr>
                <w:sz w:val="16"/>
                <w:szCs w:val="24"/>
                <w:rtl/>
              </w:rPr>
              <w:t xml:space="preserve">28 </w:t>
            </w:r>
            <w:r w:rsidRPr="00DE6D04">
              <w:rPr>
                <w:rFonts w:hint="eastAsia"/>
                <w:sz w:val="16"/>
                <w:szCs w:val="24"/>
                <w:rtl/>
              </w:rPr>
              <w:t>تموز</w:t>
            </w:r>
            <w:r w:rsidRPr="00DE6D04">
              <w:rPr>
                <w:sz w:val="16"/>
                <w:szCs w:val="24"/>
                <w:rtl/>
              </w:rPr>
              <w:t>/يوليه</w:t>
            </w:r>
            <w:r w:rsidRPr="00DE6D04">
              <w:rPr>
                <w:rFonts w:hint="cs"/>
                <w:sz w:val="16"/>
                <w:szCs w:val="24"/>
                <w:rtl/>
              </w:rPr>
              <w:t xml:space="preserve"> 2009</w:t>
            </w:r>
            <w:r>
              <w:rPr>
                <w:sz w:val="16"/>
                <w:szCs w:val="24"/>
                <w:rtl/>
              </w:rPr>
              <w:br/>
            </w:r>
            <w:r w:rsidRPr="00DE6D04">
              <w:rPr>
                <w:sz w:val="16"/>
                <w:szCs w:val="24"/>
                <w:rtl/>
              </w:rPr>
              <w:t>(</w:t>
            </w:r>
            <w:r w:rsidRPr="00DE6D04">
              <w:rPr>
                <w:sz w:val="16"/>
                <w:szCs w:val="24"/>
              </w:rPr>
              <w:t>CEDAW/C/ETH/</w:t>
            </w:r>
            <w:r>
              <w:rPr>
                <w:sz w:val="16"/>
                <w:szCs w:val="24"/>
              </w:rPr>
              <w:t>6-</w:t>
            </w:r>
            <w:r w:rsidRPr="00DE6D04">
              <w:rPr>
                <w:sz w:val="16"/>
                <w:szCs w:val="24"/>
              </w:rPr>
              <w:t>7</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DE6D04">
              <w:rPr>
                <w:rFonts w:hint="cs"/>
                <w:b/>
                <w:bCs/>
                <w:sz w:val="16"/>
                <w:szCs w:val="24"/>
                <w:rtl/>
              </w:rPr>
              <w:t>أذربيجان</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الأولي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9 آب/أغسطس 1996</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11 أيلول/سبتمبر 1996</w:t>
            </w:r>
            <w:r w:rsidRPr="00DE6D04">
              <w:rPr>
                <w:sz w:val="16"/>
                <w:szCs w:val="24"/>
                <w:rtl/>
              </w:rPr>
              <w:br/>
              <w:t>(</w:t>
            </w:r>
            <w:r w:rsidRPr="00DE6D04">
              <w:rPr>
                <w:sz w:val="16"/>
                <w:szCs w:val="24"/>
              </w:rPr>
              <w:t>CEDAW/C/AZE/1</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الثاني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rFonts w:hint="cs"/>
                <w:sz w:val="16"/>
                <w:szCs w:val="24"/>
                <w:rtl/>
              </w:rPr>
              <w:t>9</w:t>
            </w:r>
            <w:r w:rsidRPr="00DE6D04">
              <w:rPr>
                <w:sz w:val="16"/>
                <w:szCs w:val="24"/>
                <w:rtl/>
              </w:rPr>
              <w:t xml:space="preserve"> آب/أغسطس 2000</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rFonts w:hint="cs"/>
                <w:sz w:val="16"/>
                <w:szCs w:val="24"/>
                <w:rtl/>
              </w:rPr>
              <w:t>7</w:t>
            </w:r>
            <w:r w:rsidRPr="00DE6D04">
              <w:rPr>
                <w:sz w:val="16"/>
                <w:szCs w:val="24"/>
                <w:rtl/>
              </w:rPr>
              <w:t xml:space="preserve"> كانون الثاني/يناير </w:t>
            </w:r>
            <w:r w:rsidRPr="00DE6D04">
              <w:rPr>
                <w:rFonts w:hint="cs"/>
                <w:sz w:val="16"/>
                <w:szCs w:val="24"/>
                <w:rtl/>
              </w:rPr>
              <w:t>2005</w:t>
            </w:r>
            <w:r w:rsidRPr="00DE6D04">
              <w:rPr>
                <w:sz w:val="16"/>
                <w:szCs w:val="24"/>
                <w:rtl/>
              </w:rPr>
              <w:br/>
              <w:t>(</w:t>
            </w:r>
            <w:r w:rsidRPr="00DE6D04">
              <w:rPr>
                <w:sz w:val="16"/>
                <w:szCs w:val="24"/>
              </w:rPr>
              <w:t>CEDAW/C/AZE/2-3</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السابعة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الثالث</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 xml:space="preserve">9 </w:t>
            </w:r>
            <w:r w:rsidRPr="00DE6D04">
              <w:rPr>
                <w:rFonts w:hint="eastAsia"/>
                <w:sz w:val="16"/>
                <w:szCs w:val="24"/>
                <w:rtl/>
              </w:rPr>
              <w:t>آب</w:t>
            </w:r>
            <w:r w:rsidRPr="00DE6D04">
              <w:rPr>
                <w:sz w:val="16"/>
                <w:szCs w:val="24"/>
                <w:rtl/>
              </w:rPr>
              <w:t>/أغسطس</w:t>
            </w:r>
            <w:r w:rsidRPr="00DE6D04">
              <w:rPr>
                <w:rFonts w:hint="cs"/>
                <w:sz w:val="16"/>
                <w:szCs w:val="24"/>
                <w:rtl/>
              </w:rPr>
              <w:t xml:space="preserve"> 2004</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rFonts w:hint="cs"/>
                <w:sz w:val="16"/>
                <w:szCs w:val="24"/>
                <w:rtl/>
              </w:rPr>
              <w:t>7</w:t>
            </w:r>
            <w:r w:rsidRPr="00DE6D04">
              <w:rPr>
                <w:sz w:val="16"/>
                <w:szCs w:val="24"/>
                <w:rtl/>
              </w:rPr>
              <w:t xml:space="preserve"> كانون الثاني/يناير </w:t>
            </w:r>
            <w:r w:rsidRPr="00DE6D04">
              <w:rPr>
                <w:rFonts w:hint="cs"/>
                <w:sz w:val="16"/>
                <w:szCs w:val="24"/>
                <w:rtl/>
              </w:rPr>
              <w:t>2005</w:t>
            </w:r>
            <w:r w:rsidRPr="00DE6D04">
              <w:rPr>
                <w:sz w:val="16"/>
                <w:szCs w:val="24"/>
                <w:rtl/>
              </w:rPr>
              <w:br/>
              <w:t>(</w:t>
            </w:r>
            <w:r w:rsidRPr="00DE6D04">
              <w:rPr>
                <w:sz w:val="16"/>
                <w:szCs w:val="24"/>
              </w:rPr>
              <w:t>CEDAW/C/AZE/2-3</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السابعة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الرابع</w:t>
            </w:r>
          </w:p>
          <w:p w:rsidR="00D93B18"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 xml:space="preserve">9 </w:t>
            </w:r>
            <w:r w:rsidRPr="00DE6D04">
              <w:rPr>
                <w:rFonts w:hint="eastAsia"/>
                <w:sz w:val="16"/>
                <w:szCs w:val="24"/>
                <w:rtl/>
              </w:rPr>
              <w:t>آب</w:t>
            </w:r>
            <w:r w:rsidRPr="00DE6D04">
              <w:rPr>
                <w:sz w:val="16"/>
                <w:szCs w:val="24"/>
                <w:rtl/>
              </w:rPr>
              <w:t>/أغسطس</w:t>
            </w:r>
            <w:r w:rsidRPr="00DE6D04">
              <w:rPr>
                <w:rFonts w:hint="cs"/>
                <w:sz w:val="16"/>
                <w:szCs w:val="24"/>
                <w:rtl/>
              </w:rPr>
              <w:t xml:space="preserve"> 2008</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9 آب/أغسطس 2013</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rFonts w:hint="cs"/>
                <w:sz w:val="16"/>
                <w:szCs w:val="24"/>
                <w:rtl/>
              </w:rPr>
              <w:t xml:space="preserve">29 </w:t>
            </w:r>
            <w:r w:rsidRPr="00DE6D04">
              <w:rPr>
                <w:rFonts w:hint="eastAsia"/>
                <w:sz w:val="16"/>
                <w:szCs w:val="24"/>
                <w:rtl/>
              </w:rPr>
              <w:t>تموز</w:t>
            </w:r>
            <w:r w:rsidRPr="00DE6D04">
              <w:rPr>
                <w:sz w:val="16"/>
                <w:szCs w:val="24"/>
                <w:rtl/>
              </w:rPr>
              <w:t>/يوليه</w:t>
            </w:r>
            <w:r w:rsidRPr="00DE6D04">
              <w:rPr>
                <w:rFonts w:hint="cs"/>
                <w:sz w:val="16"/>
                <w:szCs w:val="24"/>
                <w:rtl/>
              </w:rPr>
              <w:t xml:space="preserve"> 2008 </w:t>
            </w:r>
            <w:r w:rsidRPr="00DE6D04">
              <w:rPr>
                <w:sz w:val="16"/>
                <w:szCs w:val="24"/>
                <w:rtl/>
              </w:rPr>
              <w:br/>
              <w:t>(</w:t>
            </w:r>
            <w:r w:rsidRPr="00DE6D04">
              <w:rPr>
                <w:sz w:val="16"/>
                <w:szCs w:val="24"/>
              </w:rPr>
              <w:t>CEDAW/C/AZE/4</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الرابعة والأربعون (2009)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DE6D04">
              <w:rPr>
                <w:rFonts w:hint="cs"/>
                <w:b/>
                <w:bCs/>
                <w:sz w:val="16"/>
                <w:szCs w:val="24"/>
                <w:rtl/>
              </w:rPr>
              <w:t>الأرجنتين</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الأولي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14 آب/أغسطس 1986</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6 تشرين الأول/أكتوبر 1986</w:t>
            </w:r>
            <w:r w:rsidRPr="00DE6D04">
              <w:rPr>
                <w:sz w:val="16"/>
                <w:szCs w:val="24"/>
                <w:rtl/>
              </w:rPr>
              <w:br/>
              <w:t>(</w:t>
            </w:r>
            <w:r w:rsidRPr="00DE6D04">
              <w:rPr>
                <w:sz w:val="16"/>
                <w:szCs w:val="24"/>
              </w:rPr>
              <w:t>CEDAW/C/5/Add.39</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السابعة (1988)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الثاني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14 آب/أغسطس 1990</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13 شباط/فبراير 1992</w:t>
            </w:r>
            <w:r w:rsidRPr="00DE6D04">
              <w:rPr>
                <w:sz w:val="16"/>
                <w:szCs w:val="24"/>
                <w:rtl/>
              </w:rPr>
              <w:br/>
              <w:t>(</w:t>
            </w:r>
            <w:r w:rsidRPr="00DE6D04">
              <w:rPr>
                <w:sz w:val="16"/>
                <w:szCs w:val="24"/>
              </w:rPr>
              <w:t>CEDAW/C/ARG/2</w:t>
            </w:r>
            <w:r w:rsidRPr="00DE6D04">
              <w:rPr>
                <w:sz w:val="16"/>
                <w:szCs w:val="24"/>
                <w:rtl/>
              </w:rPr>
              <w:t>)</w:t>
            </w:r>
          </w:p>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27 أيار/مايو 1994</w:t>
            </w:r>
            <w:r w:rsidRPr="00DE6D04">
              <w:rPr>
                <w:sz w:val="16"/>
                <w:szCs w:val="24"/>
                <w:rtl/>
              </w:rPr>
              <w:br/>
              <w:t>(</w:t>
            </w:r>
            <w:r w:rsidRPr="00DE6D04">
              <w:rPr>
                <w:sz w:val="16"/>
                <w:szCs w:val="24"/>
              </w:rPr>
              <w:t>CEDAW/C/ARG/2/Add.1</w:t>
            </w:r>
            <w:r w:rsidRPr="00DE6D04">
              <w:rPr>
                <w:sz w:val="16"/>
                <w:szCs w:val="24"/>
                <w:rtl/>
              </w:rPr>
              <w:t>)</w:t>
            </w:r>
          </w:p>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19 آب/أغسطس 1994</w:t>
            </w:r>
            <w:r w:rsidRPr="00DE6D04">
              <w:rPr>
                <w:sz w:val="16"/>
                <w:szCs w:val="24"/>
                <w:rtl/>
              </w:rPr>
              <w:br/>
              <w:t>(</w:t>
            </w:r>
            <w:r w:rsidRPr="00DE6D04">
              <w:rPr>
                <w:sz w:val="16"/>
                <w:szCs w:val="24"/>
              </w:rPr>
              <w:t>CEDAW/C/ARG/2/Add.2</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الثالث</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14 آب/أغسطس 1994</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 تشرين الأول/أكتوبر 1996</w:t>
            </w:r>
            <w:r w:rsidRPr="00DE6D04">
              <w:rPr>
                <w:sz w:val="16"/>
                <w:szCs w:val="24"/>
                <w:rtl/>
              </w:rPr>
              <w:br/>
              <w:t>(</w:t>
            </w:r>
            <w:r w:rsidRPr="00DE6D04">
              <w:rPr>
                <w:sz w:val="16"/>
                <w:szCs w:val="24"/>
              </w:rPr>
              <w:t>CEDAW/C/ARG/3</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الرابع</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rFonts w:hint="cs"/>
                <w:sz w:val="16"/>
                <w:szCs w:val="24"/>
                <w:rtl/>
              </w:rPr>
              <w:t>14</w:t>
            </w:r>
            <w:r w:rsidRPr="00DE6D04">
              <w:rPr>
                <w:sz w:val="16"/>
                <w:szCs w:val="24"/>
                <w:rtl/>
              </w:rPr>
              <w:t xml:space="preserve"> آب/أغسطس 1998</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DE6D04">
              <w:rPr>
                <w:sz w:val="16"/>
                <w:szCs w:val="24"/>
                <w:rtl/>
              </w:rPr>
              <w:t>18 كانون الثاني/يناير 2000</w:t>
            </w:r>
            <w:r w:rsidRPr="00DE6D04">
              <w:rPr>
                <w:sz w:val="16"/>
                <w:szCs w:val="24"/>
                <w:rtl/>
              </w:rPr>
              <w:br/>
              <w:t>(</w:t>
            </w:r>
            <w:r w:rsidRPr="00DE6D04">
              <w:rPr>
                <w:sz w:val="16"/>
                <w:szCs w:val="24"/>
              </w:rPr>
              <w:t>CEDAW/C/ARG/4</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الاستثنائية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الخامس</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14 آب/أغسطس 2002</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15 كانون الثاني/يناير 2002</w:t>
            </w:r>
            <w:r w:rsidRPr="00DE6D04">
              <w:rPr>
                <w:sz w:val="16"/>
                <w:szCs w:val="24"/>
                <w:rtl/>
              </w:rPr>
              <w:br/>
              <w:t>(</w:t>
            </w:r>
            <w:r w:rsidRPr="00DE6D04">
              <w:rPr>
                <w:sz w:val="16"/>
                <w:szCs w:val="24"/>
              </w:rPr>
              <w:t>CEDAW/C/ARG/5</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الاستثنائية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sidRPr="00DE6D04">
              <w:rPr>
                <w:rFonts w:hint="cs"/>
                <w:sz w:val="16"/>
                <w:szCs w:val="24"/>
                <w:rtl/>
              </w:rPr>
              <w:t>تقرير المتابعة</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 xml:space="preserve">5 </w:t>
            </w:r>
            <w:r w:rsidRPr="00DE6D04">
              <w:rPr>
                <w:rFonts w:hint="eastAsia"/>
                <w:sz w:val="16"/>
                <w:szCs w:val="24"/>
                <w:rtl/>
              </w:rPr>
              <w:t>كانون</w:t>
            </w:r>
            <w:r w:rsidRPr="00DE6D04">
              <w:rPr>
                <w:sz w:val="16"/>
                <w:szCs w:val="24"/>
                <w:rtl/>
              </w:rPr>
              <w:t xml:space="preserve"> الثاني/يناير</w:t>
            </w:r>
            <w:r w:rsidRPr="00DE6D04">
              <w:rPr>
                <w:rFonts w:hint="cs"/>
                <w:sz w:val="16"/>
                <w:szCs w:val="24"/>
                <w:rtl/>
              </w:rPr>
              <w:t xml:space="preserve"> 2005 </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DE6D04">
              <w:rPr>
                <w:rFonts w:hint="cs"/>
                <w:sz w:val="16"/>
                <w:szCs w:val="24"/>
                <w:rtl/>
              </w:rPr>
              <w:t xml:space="preserve">29 </w:t>
            </w:r>
            <w:r w:rsidRPr="00DE6D04">
              <w:rPr>
                <w:rFonts w:hint="eastAsia"/>
                <w:sz w:val="16"/>
                <w:szCs w:val="24"/>
                <w:rtl/>
              </w:rPr>
              <w:t>كانون</w:t>
            </w:r>
            <w:r w:rsidRPr="00DE6D04">
              <w:rPr>
                <w:sz w:val="16"/>
                <w:szCs w:val="24"/>
                <w:rtl/>
              </w:rPr>
              <w:t xml:space="preserve"> الثاني/يناير</w:t>
            </w:r>
            <w:r w:rsidRPr="00DE6D04">
              <w:rPr>
                <w:rFonts w:hint="cs"/>
                <w:sz w:val="16"/>
                <w:szCs w:val="24"/>
                <w:rtl/>
              </w:rPr>
              <w:t xml:space="preserve"> 2004 </w:t>
            </w:r>
            <w:r>
              <w:rPr>
                <w:sz w:val="16"/>
                <w:szCs w:val="24"/>
                <w:rtl/>
              </w:rPr>
              <w:br/>
            </w:r>
            <w:r>
              <w:rPr>
                <w:sz w:val="16"/>
                <w:szCs w:val="24"/>
              </w:rPr>
              <w:t>(</w:t>
            </w:r>
            <w:r w:rsidRPr="00DE6D04">
              <w:rPr>
                <w:sz w:val="16"/>
                <w:szCs w:val="24"/>
              </w:rPr>
              <w:t>CEDAW/C/ARG/</w:t>
            </w:r>
            <w:r>
              <w:rPr>
                <w:sz w:val="16"/>
                <w:szCs w:val="24"/>
              </w:rPr>
              <w:t>5/Add.1)</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sidRPr="00DE6D04">
              <w:rPr>
                <w:rFonts w:hint="cs"/>
                <w:sz w:val="16"/>
                <w:szCs w:val="24"/>
                <w:rtl/>
              </w:rPr>
              <w:t>التقرير الدوري السادس</w:t>
            </w:r>
          </w:p>
          <w:p w:rsidR="00D93B18"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14 آب/أغسطس 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14 آب/أغسطس 2010</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DE6D04">
              <w:rPr>
                <w:rFonts w:hint="cs"/>
                <w:sz w:val="16"/>
                <w:szCs w:val="24"/>
                <w:rtl/>
              </w:rPr>
              <w:t>30 حزيران/يونيه 2008</w:t>
            </w:r>
            <w:r>
              <w:rPr>
                <w:sz w:val="16"/>
                <w:szCs w:val="24"/>
                <w:rtl/>
              </w:rPr>
              <w:br/>
            </w:r>
            <w:r w:rsidRPr="00DE6D04">
              <w:rPr>
                <w:rFonts w:hint="cs"/>
                <w:sz w:val="16"/>
                <w:szCs w:val="24"/>
                <w:rtl/>
              </w:rPr>
              <w:t>(</w:t>
            </w:r>
            <w:r w:rsidRPr="00DE6D04">
              <w:rPr>
                <w:sz w:val="16"/>
                <w:szCs w:val="24"/>
              </w:rPr>
              <w:t>CEDAW/C/ARG/6</w:t>
            </w:r>
            <w:r w:rsidRPr="00DE6D04">
              <w:rPr>
                <w:rFonts w:hint="cs"/>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السادسة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keepNext/>
              <w:widowControl w:val="0"/>
              <w:tabs>
                <w:tab w:val="left" w:pos="288"/>
                <w:tab w:val="left" w:pos="576"/>
                <w:tab w:val="left" w:pos="864"/>
                <w:tab w:val="left" w:pos="1152"/>
              </w:tabs>
              <w:spacing w:before="120" w:after="80" w:line="240" w:lineRule="exact"/>
              <w:ind w:right="43"/>
              <w:rPr>
                <w:rFonts w:hint="cs"/>
                <w:sz w:val="16"/>
                <w:szCs w:val="24"/>
                <w:rtl/>
              </w:rPr>
            </w:pPr>
            <w:r w:rsidRPr="00DE6D04">
              <w:rPr>
                <w:rFonts w:hint="cs"/>
                <w:b/>
                <w:bCs/>
                <w:sz w:val="16"/>
                <w:szCs w:val="24"/>
                <w:rtl/>
              </w:rPr>
              <w:t>الأردن</w:t>
            </w:r>
          </w:p>
        </w:tc>
        <w:tc>
          <w:tcPr>
            <w:tcW w:w="2462" w:type="dxa"/>
            <w:shd w:val="clear" w:color="auto" w:fill="auto"/>
          </w:tcPr>
          <w:p w:rsidR="00D93B18" w:rsidRPr="00DE6D04" w:rsidRDefault="00D93B18" w:rsidP="00D93B18">
            <w:pPr>
              <w:keepNext/>
              <w:widowControl w:val="0"/>
              <w:tabs>
                <w:tab w:val="left" w:pos="288"/>
                <w:tab w:val="left" w:pos="576"/>
                <w:tab w:val="left" w:pos="720"/>
                <w:tab w:val="left" w:pos="864"/>
                <w:tab w:val="left" w:pos="1152"/>
              </w:tabs>
              <w:spacing w:before="40" w:after="80" w:line="240" w:lineRule="exact"/>
              <w:ind w:right="43"/>
              <w:rPr>
                <w:rFonts w:hint="cs"/>
                <w:sz w:val="16"/>
                <w:szCs w:val="24"/>
                <w:rtl/>
              </w:rPr>
            </w:pPr>
          </w:p>
        </w:tc>
        <w:tc>
          <w:tcPr>
            <w:tcW w:w="2462" w:type="dxa"/>
            <w:shd w:val="clear" w:color="auto" w:fill="auto"/>
          </w:tcPr>
          <w:p w:rsidR="00D93B18" w:rsidRPr="00DE6D04" w:rsidRDefault="00D93B18" w:rsidP="00D93B18">
            <w:pPr>
              <w:keepNext/>
              <w:widowControl w:val="0"/>
              <w:tabs>
                <w:tab w:val="left" w:pos="288"/>
                <w:tab w:val="left" w:pos="576"/>
                <w:tab w:val="left" w:pos="864"/>
                <w:tab w:val="left" w:pos="1152"/>
                <w:tab w:val="right" w:pos="2756"/>
              </w:tabs>
              <w:spacing w:before="40" w:after="80" w:line="240" w:lineRule="exact"/>
              <w:ind w:right="43"/>
              <w:rPr>
                <w:rFonts w:hint="cs"/>
                <w:sz w:val="16"/>
                <w:szCs w:val="24"/>
                <w:rtl/>
              </w:rPr>
            </w:pPr>
          </w:p>
        </w:tc>
        <w:tc>
          <w:tcPr>
            <w:tcW w:w="2464" w:type="dxa"/>
            <w:shd w:val="clear" w:color="auto" w:fill="auto"/>
          </w:tcPr>
          <w:p w:rsidR="00D93B18" w:rsidRPr="00DE6D04"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الأولي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31 تموز/يوليه 1993</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27 تشرين الأول/أكتوبر 1997</w:t>
            </w:r>
            <w:r w:rsidRPr="00DE6D04">
              <w:rPr>
                <w:sz w:val="16"/>
                <w:szCs w:val="24"/>
                <w:rtl/>
              </w:rPr>
              <w:br/>
              <w:t>(</w:t>
            </w:r>
            <w:r w:rsidRPr="00DE6D04">
              <w:rPr>
                <w:sz w:val="16"/>
                <w:szCs w:val="24"/>
              </w:rPr>
              <w:t>CEDAW/C/JOR/1</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الثاني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31 تموز/يوليه 1997</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DE6D04">
              <w:rPr>
                <w:sz w:val="16"/>
                <w:szCs w:val="24"/>
                <w:rtl/>
              </w:rPr>
              <w:t>19 تشرين الثاني/نوفمبر 1999</w:t>
            </w:r>
            <w:r w:rsidRPr="00DE6D04">
              <w:rPr>
                <w:sz w:val="16"/>
                <w:szCs w:val="24"/>
                <w:rtl/>
              </w:rPr>
              <w:br/>
              <w:t>(</w:t>
            </w:r>
            <w:r w:rsidRPr="00DE6D04">
              <w:rPr>
                <w:sz w:val="16"/>
                <w:szCs w:val="24"/>
              </w:rPr>
              <w:t>CEDAW/C/JOR/2</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40" w:after="80" w:line="240" w:lineRule="exact"/>
              <w:ind w:right="40"/>
              <w:rPr>
                <w:sz w:val="16"/>
                <w:szCs w:val="24"/>
                <w:rtl/>
              </w:rPr>
            </w:pPr>
            <w:r w:rsidRPr="00DE6D04">
              <w:rPr>
                <w:rFonts w:hint="cs"/>
                <w:sz w:val="16"/>
                <w:szCs w:val="24"/>
                <w:rtl/>
              </w:rPr>
              <w:tab/>
              <w:t>التقرير الدوري الثالث</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sz w:val="16"/>
                <w:szCs w:val="24"/>
                <w:rtl/>
              </w:rPr>
              <w:t>31 تموز/يوليه 2001</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DE6D04">
              <w:rPr>
                <w:rFonts w:hint="cs"/>
                <w:sz w:val="16"/>
                <w:szCs w:val="24"/>
                <w:rtl/>
              </w:rPr>
              <w:t>12</w:t>
            </w:r>
            <w:r w:rsidRPr="00DE6D04">
              <w:rPr>
                <w:sz w:val="16"/>
                <w:szCs w:val="24"/>
                <w:rtl/>
              </w:rPr>
              <w:t xml:space="preserve"> </w:t>
            </w:r>
            <w:r w:rsidRPr="00DE6D04">
              <w:rPr>
                <w:rFonts w:hint="cs"/>
                <w:sz w:val="16"/>
                <w:szCs w:val="24"/>
                <w:rtl/>
              </w:rPr>
              <w:t>كانون الأول</w:t>
            </w:r>
            <w:r w:rsidRPr="00DE6D04">
              <w:rPr>
                <w:sz w:val="16"/>
                <w:szCs w:val="24"/>
                <w:rtl/>
              </w:rPr>
              <w:t>/</w:t>
            </w:r>
            <w:r w:rsidRPr="00DE6D04">
              <w:rPr>
                <w:rFonts w:hint="cs"/>
                <w:sz w:val="16"/>
                <w:szCs w:val="24"/>
                <w:rtl/>
              </w:rPr>
              <w:t>ديسمبر</w:t>
            </w:r>
            <w:r w:rsidRPr="00DE6D04">
              <w:rPr>
                <w:sz w:val="16"/>
                <w:szCs w:val="24"/>
                <w:rtl/>
              </w:rPr>
              <w:t xml:space="preserve"> </w:t>
            </w:r>
            <w:r w:rsidRPr="00DE6D04">
              <w:rPr>
                <w:rFonts w:hint="cs"/>
                <w:sz w:val="16"/>
                <w:szCs w:val="24"/>
                <w:rtl/>
              </w:rPr>
              <w:t>2005</w:t>
            </w:r>
            <w:r w:rsidRPr="00DE6D04">
              <w:rPr>
                <w:sz w:val="16"/>
                <w:szCs w:val="24"/>
                <w:rtl/>
              </w:rPr>
              <w:br/>
              <w:t>(</w:t>
            </w:r>
            <w:r w:rsidRPr="00DE6D04">
              <w:rPr>
                <w:sz w:val="16"/>
                <w:szCs w:val="24"/>
              </w:rPr>
              <w:t>CEDAW/C/JOR/3-4</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الرابع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sz w:val="16"/>
                <w:szCs w:val="24"/>
                <w:rtl/>
              </w:rPr>
              <w:t>31 تموز/يوليه 200</w:t>
            </w:r>
            <w:r w:rsidRPr="00DE6D04">
              <w:rPr>
                <w:rFonts w:hint="cs"/>
                <w:sz w:val="16"/>
                <w:szCs w:val="24"/>
                <w:rtl/>
              </w:rPr>
              <w:t>5</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 تموز/يوليه 2009</w:t>
            </w:r>
          </w:p>
        </w:tc>
        <w:tc>
          <w:tcPr>
            <w:tcW w:w="2462" w:type="dxa"/>
            <w:shd w:val="clear" w:color="auto" w:fill="auto"/>
          </w:tcPr>
          <w:p w:rsidR="00D93B18"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DE6D04">
              <w:rPr>
                <w:rFonts w:hint="cs"/>
                <w:sz w:val="16"/>
                <w:szCs w:val="24"/>
                <w:rtl/>
              </w:rPr>
              <w:t>12</w:t>
            </w:r>
            <w:r w:rsidRPr="00DE6D04">
              <w:rPr>
                <w:sz w:val="16"/>
                <w:szCs w:val="24"/>
                <w:rtl/>
              </w:rPr>
              <w:t xml:space="preserve"> </w:t>
            </w:r>
            <w:r w:rsidRPr="00DE6D04">
              <w:rPr>
                <w:rFonts w:hint="cs"/>
                <w:sz w:val="16"/>
                <w:szCs w:val="24"/>
                <w:rtl/>
              </w:rPr>
              <w:t>كانون الأول</w:t>
            </w:r>
            <w:r w:rsidRPr="00DE6D04">
              <w:rPr>
                <w:sz w:val="16"/>
                <w:szCs w:val="24"/>
                <w:rtl/>
              </w:rPr>
              <w:t>/</w:t>
            </w:r>
            <w:r w:rsidRPr="00DE6D04">
              <w:rPr>
                <w:rFonts w:hint="cs"/>
                <w:sz w:val="16"/>
                <w:szCs w:val="24"/>
                <w:rtl/>
              </w:rPr>
              <w:t>ديسمبر</w:t>
            </w:r>
            <w:r w:rsidRPr="00DE6D04">
              <w:rPr>
                <w:sz w:val="16"/>
                <w:szCs w:val="24"/>
                <w:rtl/>
              </w:rPr>
              <w:t xml:space="preserve"> </w:t>
            </w:r>
            <w:r w:rsidRPr="00DE6D04">
              <w:rPr>
                <w:rFonts w:hint="cs"/>
                <w:sz w:val="16"/>
                <w:szCs w:val="24"/>
                <w:rtl/>
              </w:rPr>
              <w:t>2005</w:t>
            </w:r>
            <w:r w:rsidRPr="00DE6D04">
              <w:rPr>
                <w:sz w:val="16"/>
                <w:szCs w:val="24"/>
                <w:rtl/>
              </w:rPr>
              <w:br/>
              <w:t>(</w:t>
            </w:r>
            <w:r w:rsidRPr="00DE6D04">
              <w:rPr>
                <w:sz w:val="16"/>
                <w:szCs w:val="24"/>
              </w:rPr>
              <w:t>CEDAW/C/JOR/3-4</w:t>
            </w:r>
            <w:r w:rsidRPr="00DE6D04">
              <w:rPr>
                <w:sz w:val="16"/>
                <w:szCs w:val="24"/>
                <w:rtl/>
              </w:rPr>
              <w:t>)</w:t>
            </w:r>
          </w:p>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15 حزيران/يونيه 2010</w:t>
            </w:r>
            <w:r>
              <w:rPr>
                <w:sz w:val="16"/>
                <w:szCs w:val="24"/>
                <w:rtl/>
              </w:rPr>
              <w:br/>
            </w:r>
            <w:r>
              <w:rPr>
                <w:rFonts w:hint="cs"/>
                <w:sz w:val="16"/>
                <w:szCs w:val="24"/>
                <w:rtl/>
              </w:rPr>
              <w:t>(</w:t>
            </w:r>
            <w:r>
              <w:rPr>
                <w:sz w:val="16"/>
                <w:szCs w:val="24"/>
              </w:rPr>
              <w:t>CEDAW/C/JOR/5</w:t>
            </w:r>
            <w:r>
              <w:rPr>
                <w:rFonts w:hint="cs"/>
                <w:sz w:val="16"/>
                <w:szCs w:val="24"/>
                <w:rtl/>
              </w:rPr>
              <w:t>)</w:t>
            </w:r>
          </w:p>
        </w:tc>
        <w:tc>
          <w:tcPr>
            <w:tcW w:w="2464"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التاسعة والثلاثون (2007)</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Pr>
                <w:rFonts w:hint="cs"/>
                <w:sz w:val="16"/>
                <w:szCs w:val="24"/>
                <w:rtl/>
              </w:rPr>
              <w:t xml:space="preserve">الحادية والخمسون (2012)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DE6D04">
              <w:rPr>
                <w:rFonts w:hint="cs"/>
                <w:b/>
                <w:bCs/>
                <w:sz w:val="16"/>
                <w:szCs w:val="24"/>
                <w:rtl/>
              </w:rPr>
              <w:t>أرمينيا</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rFonts w:hint="cs"/>
                <w:sz w:val="16"/>
                <w:szCs w:val="24"/>
                <w:rtl/>
              </w:rPr>
              <w:tab/>
              <w:t>التقرير الأولي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13 تشرين الأول/أكتوبر 1994</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30 تشرين الثاني/نوفمبر 1994</w:t>
            </w:r>
            <w:r w:rsidRPr="00DE6D04">
              <w:rPr>
                <w:sz w:val="16"/>
                <w:szCs w:val="24"/>
                <w:rtl/>
              </w:rPr>
              <w:br/>
              <w:t>(</w:t>
            </w:r>
            <w:r w:rsidRPr="00DE6D04">
              <w:rPr>
                <w:sz w:val="16"/>
                <w:szCs w:val="24"/>
              </w:rPr>
              <w:t>CEDAW/C/ARM/1</w:t>
            </w:r>
            <w:r w:rsidRPr="00DE6D04">
              <w:rPr>
                <w:sz w:val="16"/>
                <w:szCs w:val="24"/>
                <w:rtl/>
              </w:rPr>
              <w:t>)</w:t>
            </w:r>
          </w:p>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DE6D04">
              <w:rPr>
                <w:sz w:val="16"/>
                <w:szCs w:val="24"/>
                <w:rtl/>
              </w:rPr>
              <w:t>10 شباط/فبراير 1997</w:t>
            </w:r>
            <w:r w:rsidRPr="00DE6D04">
              <w:rPr>
                <w:sz w:val="16"/>
                <w:szCs w:val="24"/>
                <w:rtl/>
              </w:rPr>
              <w:br/>
              <w:t>(</w:t>
            </w:r>
            <w:r w:rsidRPr="00DE6D04">
              <w:rPr>
                <w:sz w:val="16"/>
                <w:szCs w:val="24"/>
              </w:rPr>
              <w:t>CEDAW/C/ARM/1/Corr.1</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rFonts w:hint="cs"/>
                <w:sz w:val="16"/>
                <w:szCs w:val="24"/>
                <w:rtl/>
              </w:rPr>
              <w:tab/>
              <w:t>التقرير الدوري الثاني</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13 تشرين الأول/أكتوبر 1998</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DE6D04">
              <w:rPr>
                <w:sz w:val="16"/>
                <w:szCs w:val="24"/>
                <w:rtl/>
              </w:rPr>
              <w:t>23 آب/أغسطس 1999</w:t>
            </w:r>
            <w:r w:rsidRPr="00DE6D04">
              <w:rPr>
                <w:sz w:val="16"/>
                <w:szCs w:val="24"/>
                <w:rtl/>
              </w:rPr>
              <w:br/>
              <w:t>(</w:t>
            </w:r>
            <w:r w:rsidRPr="00DE6D04">
              <w:rPr>
                <w:sz w:val="16"/>
                <w:szCs w:val="24"/>
              </w:rPr>
              <w:t>CEDAW/C/ARM/2</w:t>
            </w:r>
            <w:r w:rsidRPr="00DE6D04">
              <w:rPr>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الاستثنائية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rFonts w:hint="cs"/>
                <w:sz w:val="16"/>
                <w:szCs w:val="24"/>
                <w:rtl/>
              </w:rPr>
              <w:tab/>
              <w:t>التقرير الدوري الثالث</w:t>
            </w:r>
          </w:p>
        </w:tc>
        <w:tc>
          <w:tcPr>
            <w:tcW w:w="2462"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sz w:val="16"/>
                <w:szCs w:val="24"/>
                <w:rtl/>
              </w:rPr>
              <w:t>13 تشرين الأول/أكتوبر 2002</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DE6D04">
              <w:rPr>
                <w:rFonts w:hint="cs"/>
                <w:sz w:val="16"/>
                <w:szCs w:val="24"/>
                <w:rtl/>
              </w:rPr>
              <w:t>28 كانون الأول/ديسمبر 2008</w:t>
            </w:r>
            <w:r>
              <w:rPr>
                <w:sz w:val="16"/>
                <w:szCs w:val="24"/>
                <w:rtl/>
              </w:rPr>
              <w:br/>
            </w:r>
            <w:r w:rsidRPr="00DE6D04">
              <w:rPr>
                <w:rFonts w:hint="cs"/>
                <w:sz w:val="16"/>
                <w:szCs w:val="24"/>
                <w:rtl/>
              </w:rPr>
              <w:t>(</w:t>
            </w:r>
            <w:r w:rsidRPr="00DE6D04">
              <w:rPr>
                <w:sz w:val="16"/>
                <w:szCs w:val="24"/>
              </w:rPr>
              <w:t>CEDAW/C/ARM/3-4</w:t>
            </w:r>
            <w:r w:rsidRPr="00DE6D04">
              <w:rPr>
                <w:rFonts w:hint="cs"/>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DE6D04">
              <w:rPr>
                <w:rFonts w:hint="cs"/>
                <w:sz w:val="16"/>
                <w:szCs w:val="24"/>
                <w:rtl/>
              </w:rPr>
              <w:t>الثالثة والأربعون (2008)</w:t>
            </w: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ab/>
              <w:t>التقرير الدوري الرابع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sz w:val="16"/>
                <w:szCs w:val="24"/>
                <w:rtl/>
              </w:rPr>
              <w:t xml:space="preserve">13 تشرين الأول/أكتوبر </w:t>
            </w:r>
            <w:r w:rsidRPr="00DE6D04">
              <w:rPr>
                <w:rFonts w:hint="cs"/>
                <w:sz w:val="16"/>
                <w:szCs w:val="24"/>
                <w:rtl/>
              </w:rPr>
              <w:t>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13 تشرين الأول/أكتوبر 2010</w:t>
            </w:r>
          </w:p>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13 تشرين الأول/أكتوبر 2014</w:t>
            </w:r>
          </w:p>
        </w:tc>
        <w:tc>
          <w:tcPr>
            <w:tcW w:w="2462" w:type="dxa"/>
            <w:shd w:val="clear" w:color="auto" w:fill="auto"/>
          </w:tcPr>
          <w:p w:rsidR="00D93B18" w:rsidRPr="00DE6D04"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DE6D04">
              <w:rPr>
                <w:rFonts w:hint="cs"/>
                <w:sz w:val="16"/>
                <w:szCs w:val="24"/>
                <w:rtl/>
              </w:rPr>
              <w:t>28 كانون الأول/ديسمبر 2008</w:t>
            </w:r>
            <w:r>
              <w:rPr>
                <w:sz w:val="16"/>
                <w:szCs w:val="24"/>
                <w:rtl/>
              </w:rPr>
              <w:br/>
            </w:r>
            <w:r w:rsidRPr="00DE6D04">
              <w:rPr>
                <w:rFonts w:hint="cs"/>
                <w:sz w:val="16"/>
                <w:szCs w:val="24"/>
                <w:rtl/>
              </w:rPr>
              <w:t>(</w:t>
            </w:r>
            <w:r w:rsidRPr="00DE6D04">
              <w:rPr>
                <w:sz w:val="16"/>
                <w:szCs w:val="24"/>
              </w:rPr>
              <w:t>CEDAW/C/ARM/3-4</w:t>
            </w:r>
            <w:r w:rsidRPr="00DE6D04">
              <w:rPr>
                <w:rFonts w:hint="cs"/>
                <w:sz w:val="16"/>
                <w:szCs w:val="24"/>
                <w:rtl/>
              </w:rPr>
              <w:t>)</w:t>
            </w:r>
          </w:p>
        </w:tc>
        <w:tc>
          <w:tcPr>
            <w:tcW w:w="2464" w:type="dxa"/>
            <w:shd w:val="clear" w:color="auto" w:fill="auto"/>
          </w:tcPr>
          <w:p w:rsidR="00D93B18" w:rsidRPr="00DE6D04"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E6D04">
              <w:rPr>
                <w:rFonts w:hint="cs"/>
                <w:sz w:val="16"/>
                <w:szCs w:val="24"/>
                <w:rtl/>
              </w:rPr>
              <w:t>الثالثة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إريتريا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5 تشرين الأول/أكتوبر 1996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8 </w:t>
            </w:r>
            <w:r w:rsidRPr="00016F8D">
              <w:rPr>
                <w:rFonts w:hint="eastAsia"/>
                <w:sz w:val="16"/>
                <w:szCs w:val="24"/>
                <w:rtl/>
              </w:rPr>
              <w:t>كانون</w:t>
            </w:r>
            <w:r w:rsidRPr="00016F8D">
              <w:rPr>
                <w:sz w:val="16"/>
                <w:szCs w:val="24"/>
                <w:rtl/>
              </w:rPr>
              <w:t xml:space="preserve"> الثاني/يناير</w:t>
            </w:r>
            <w:r w:rsidRPr="00016F8D">
              <w:rPr>
                <w:rFonts w:hint="cs"/>
                <w:sz w:val="16"/>
                <w:szCs w:val="24"/>
                <w:rtl/>
              </w:rPr>
              <w:t xml:space="preserve"> 2004</w:t>
            </w:r>
            <w:r w:rsidRPr="00016F8D">
              <w:rPr>
                <w:sz w:val="16"/>
                <w:szCs w:val="24"/>
                <w:rtl/>
              </w:rPr>
              <w:br/>
              <w:t>(</w:t>
            </w:r>
            <w:r w:rsidRPr="00016F8D">
              <w:rPr>
                <w:sz w:val="16"/>
                <w:szCs w:val="24"/>
              </w:rPr>
              <w:t>CEDAW/C/ERI/1-3</w:t>
            </w:r>
            <w:r>
              <w:rPr>
                <w:rFonts w:hint="cs"/>
                <w:sz w:val="16"/>
                <w:szCs w:val="24"/>
                <w:rtl/>
              </w:rPr>
              <w:t xml:space="preserve"> و </w:t>
            </w:r>
            <w:r>
              <w:rPr>
                <w:sz w:val="16"/>
                <w:szCs w:val="24"/>
              </w:rPr>
              <w:t>Corr.1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5 تشرين الأول/أكتوبر 2000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8 </w:t>
            </w:r>
            <w:r w:rsidRPr="00016F8D">
              <w:rPr>
                <w:rFonts w:hint="eastAsia"/>
                <w:sz w:val="16"/>
                <w:szCs w:val="24"/>
                <w:rtl/>
              </w:rPr>
              <w:t>كانون</w:t>
            </w:r>
            <w:r w:rsidRPr="00016F8D">
              <w:rPr>
                <w:sz w:val="16"/>
                <w:szCs w:val="24"/>
                <w:rtl/>
              </w:rPr>
              <w:t xml:space="preserve"> الثاني/يناير</w:t>
            </w:r>
            <w:r w:rsidRPr="00016F8D">
              <w:rPr>
                <w:rFonts w:hint="cs"/>
                <w:sz w:val="16"/>
                <w:szCs w:val="24"/>
                <w:rtl/>
              </w:rPr>
              <w:t xml:space="preserve"> 2004</w:t>
            </w:r>
            <w:r w:rsidRPr="00016F8D">
              <w:rPr>
                <w:sz w:val="16"/>
                <w:szCs w:val="24"/>
                <w:rtl/>
              </w:rPr>
              <w:br/>
              <w:t>(</w:t>
            </w:r>
            <w:r w:rsidRPr="00016F8D">
              <w:rPr>
                <w:sz w:val="16"/>
                <w:szCs w:val="24"/>
              </w:rPr>
              <w:t>CEDAW/C/ERI/1-3</w:t>
            </w:r>
            <w:r>
              <w:rPr>
                <w:rFonts w:hint="cs"/>
                <w:sz w:val="16"/>
                <w:szCs w:val="24"/>
                <w:rtl/>
              </w:rPr>
              <w:t xml:space="preserve"> و </w:t>
            </w:r>
            <w:r>
              <w:rPr>
                <w:sz w:val="16"/>
                <w:szCs w:val="24"/>
              </w:rPr>
              <w:t>Corr.1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5 تشرين الأول/أكتوبر 200</w:t>
            </w:r>
            <w:r w:rsidRPr="00016F8D">
              <w:rPr>
                <w:rFonts w:hint="cs"/>
                <w:sz w:val="16"/>
                <w:szCs w:val="24"/>
                <w:rtl/>
              </w:rPr>
              <w:t>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8 </w:t>
            </w:r>
            <w:r w:rsidRPr="00016F8D">
              <w:rPr>
                <w:rFonts w:hint="eastAsia"/>
                <w:sz w:val="16"/>
                <w:szCs w:val="24"/>
                <w:rtl/>
              </w:rPr>
              <w:t>كانون</w:t>
            </w:r>
            <w:r w:rsidRPr="00016F8D">
              <w:rPr>
                <w:sz w:val="16"/>
                <w:szCs w:val="24"/>
                <w:rtl/>
              </w:rPr>
              <w:t xml:space="preserve"> الثاني/يناير</w:t>
            </w:r>
            <w:r w:rsidRPr="00016F8D">
              <w:rPr>
                <w:rFonts w:hint="cs"/>
                <w:sz w:val="16"/>
                <w:szCs w:val="24"/>
                <w:rtl/>
              </w:rPr>
              <w:t xml:space="preserve"> 2004</w:t>
            </w:r>
            <w:r w:rsidRPr="00016F8D">
              <w:rPr>
                <w:sz w:val="16"/>
                <w:szCs w:val="24"/>
                <w:rtl/>
              </w:rPr>
              <w:br/>
              <w:t>(</w:t>
            </w:r>
            <w:r w:rsidRPr="00016F8D">
              <w:rPr>
                <w:sz w:val="16"/>
                <w:szCs w:val="24"/>
              </w:rPr>
              <w:t>CEDAW/C/ERI/1-3</w:t>
            </w:r>
            <w:r>
              <w:rPr>
                <w:rFonts w:hint="cs"/>
                <w:sz w:val="16"/>
                <w:szCs w:val="24"/>
                <w:rtl/>
              </w:rPr>
              <w:t xml:space="preserve"> و </w:t>
            </w:r>
            <w:r>
              <w:rPr>
                <w:sz w:val="16"/>
                <w:szCs w:val="24"/>
              </w:rPr>
              <w:t>Corr.1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الرابع</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5 تشرين الأول/أكتوبر </w:t>
            </w:r>
            <w:r w:rsidRPr="00016F8D">
              <w:rPr>
                <w:rFonts w:hint="cs"/>
                <w:sz w:val="16"/>
                <w:szCs w:val="24"/>
                <w:rtl/>
              </w:rPr>
              <w:t>2008</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Pr>
                <w:rFonts w:hint="cs"/>
                <w:sz w:val="16"/>
                <w:szCs w:val="24"/>
                <w:rtl/>
              </w:rPr>
              <w:t>5 تشرين الأول/أكتوبر 2012</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keepNext/>
              <w:widowControl w:val="0"/>
              <w:tabs>
                <w:tab w:val="left" w:pos="288"/>
                <w:tab w:val="left" w:pos="576"/>
                <w:tab w:val="left" w:pos="864"/>
                <w:tab w:val="left" w:pos="1152"/>
              </w:tabs>
              <w:spacing w:before="120" w:after="80" w:line="240" w:lineRule="exact"/>
              <w:ind w:right="43"/>
              <w:rPr>
                <w:rFonts w:hint="cs"/>
                <w:sz w:val="16"/>
                <w:szCs w:val="24"/>
                <w:rtl/>
              </w:rPr>
            </w:pPr>
            <w:r w:rsidRPr="00016F8D">
              <w:rPr>
                <w:rFonts w:hint="cs"/>
                <w:b/>
                <w:bCs/>
                <w:sz w:val="16"/>
                <w:szCs w:val="24"/>
                <w:rtl/>
              </w:rPr>
              <w:t>إسبانيا</w:t>
            </w:r>
          </w:p>
        </w:tc>
        <w:tc>
          <w:tcPr>
            <w:tcW w:w="2462" w:type="dxa"/>
            <w:shd w:val="clear" w:color="auto" w:fill="auto"/>
          </w:tcPr>
          <w:p w:rsidR="00D93B18" w:rsidRPr="00016F8D"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016F8D" w:rsidRDefault="00D93B18" w:rsidP="00D93B18">
            <w:pPr>
              <w:keepNext/>
              <w:widowControl w:val="0"/>
              <w:tabs>
                <w:tab w:val="left" w:pos="288"/>
                <w:tab w:val="left" w:pos="576"/>
                <w:tab w:val="left" w:pos="720"/>
                <w:tab w:val="left" w:pos="864"/>
                <w:tab w:val="left" w:pos="1152"/>
                <w:tab w:val="right" w:pos="2756"/>
              </w:tabs>
              <w:spacing w:before="40" w:after="80" w:line="240" w:lineRule="exact"/>
              <w:ind w:right="43"/>
              <w:rPr>
                <w:rFonts w:hint="cs"/>
                <w:sz w:val="16"/>
                <w:szCs w:val="24"/>
                <w:rtl/>
              </w:rPr>
            </w:pPr>
          </w:p>
        </w:tc>
        <w:tc>
          <w:tcPr>
            <w:tcW w:w="2464" w:type="dxa"/>
            <w:shd w:val="clear" w:color="auto" w:fill="auto"/>
          </w:tcPr>
          <w:p w:rsidR="00D93B18" w:rsidRPr="00016F8D"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4 شباط/فبراير 1985</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20 آب/أغسطس 1985</w:t>
            </w:r>
            <w:r w:rsidRPr="00016F8D">
              <w:rPr>
                <w:sz w:val="16"/>
                <w:szCs w:val="24"/>
                <w:rtl/>
              </w:rPr>
              <w:br/>
              <w:t>(</w:t>
            </w:r>
            <w:r w:rsidRPr="00016F8D">
              <w:rPr>
                <w:sz w:val="16"/>
                <w:szCs w:val="24"/>
              </w:rPr>
              <w:t>CEDAW/C/5/Add.30</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(1987)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4 شباط/فبراير 1989</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9 شباط/فبراير 1989</w:t>
            </w:r>
            <w:r w:rsidRPr="00016F8D">
              <w:rPr>
                <w:sz w:val="16"/>
                <w:szCs w:val="24"/>
                <w:rtl/>
              </w:rPr>
              <w:br/>
              <w:t>(</w:t>
            </w:r>
            <w:r w:rsidRPr="00016F8D">
              <w:rPr>
                <w:sz w:val="16"/>
                <w:szCs w:val="24"/>
              </w:rPr>
              <w:t>CEDAW/C/13/Add.19</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الحادية عشرة (1992)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4 شباط/فبراير 1993</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20 أيار/مايو 1996</w:t>
            </w:r>
            <w:r w:rsidRPr="00016F8D">
              <w:rPr>
                <w:sz w:val="16"/>
                <w:szCs w:val="24"/>
                <w:rtl/>
              </w:rPr>
              <w:br/>
              <w:t>(</w:t>
            </w:r>
            <w:r w:rsidRPr="00016F8D">
              <w:rPr>
                <w:sz w:val="16"/>
                <w:szCs w:val="24"/>
              </w:rPr>
              <w:t>CEDAW/C/ESP/3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الحادية والعشرون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4 شباط/فبراير 1997</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20 تشرين الأول/أكتوبر 1998</w:t>
            </w:r>
            <w:r w:rsidRPr="00016F8D">
              <w:rPr>
                <w:sz w:val="16"/>
                <w:szCs w:val="24"/>
                <w:rtl/>
              </w:rPr>
              <w:br/>
              <w:t>(</w:t>
            </w:r>
            <w:r w:rsidRPr="00016F8D">
              <w:rPr>
                <w:sz w:val="16"/>
                <w:szCs w:val="24"/>
              </w:rPr>
              <w:t>CEDAW/C/ESP/4</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الحادية والعشرون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4 شباط/فبراير 2001</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11 نيسان/أبريل 2003</w:t>
            </w:r>
            <w:r w:rsidRPr="00016F8D">
              <w:rPr>
                <w:sz w:val="16"/>
                <w:szCs w:val="24"/>
                <w:rtl/>
              </w:rPr>
              <w:br/>
              <w:t>(</w:t>
            </w:r>
            <w:r w:rsidRPr="00016F8D">
              <w:rPr>
                <w:sz w:val="16"/>
                <w:szCs w:val="24"/>
              </w:rPr>
              <w:t>CEDAW/C/ESP/5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4 شباط/فبراير 200</w:t>
            </w:r>
            <w:r w:rsidRPr="00016F8D">
              <w:rPr>
                <w:rFonts w:hint="cs"/>
                <w:sz w:val="16"/>
                <w:szCs w:val="24"/>
                <w:rtl/>
              </w:rPr>
              <w:t>5</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21</w:t>
            </w:r>
            <w:r w:rsidRPr="00016F8D">
              <w:rPr>
                <w:sz w:val="16"/>
                <w:szCs w:val="24"/>
                <w:rtl/>
              </w:rPr>
              <w:t xml:space="preserve"> نيسان/أبريل </w:t>
            </w:r>
            <w:r w:rsidRPr="00016F8D">
              <w:rPr>
                <w:rFonts w:hint="cs"/>
                <w:sz w:val="16"/>
                <w:szCs w:val="24"/>
                <w:rtl/>
              </w:rPr>
              <w:t>2008</w:t>
            </w:r>
            <w:r w:rsidRPr="00016F8D">
              <w:rPr>
                <w:sz w:val="16"/>
                <w:szCs w:val="24"/>
                <w:rtl/>
              </w:rPr>
              <w:br/>
              <w:t>(</w:t>
            </w:r>
            <w:r w:rsidRPr="00016F8D">
              <w:rPr>
                <w:sz w:val="16"/>
                <w:szCs w:val="24"/>
              </w:rPr>
              <w:t>CEDAW/C/ESP/6</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الرابعة والأربعون (2009)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السابع</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4 شباط/فبراير 200</w:t>
            </w:r>
            <w:r w:rsidRPr="00016F8D">
              <w:rPr>
                <w:rFonts w:hint="cs"/>
                <w:sz w:val="16"/>
                <w:szCs w:val="24"/>
                <w:rtl/>
              </w:rPr>
              <w:t>9</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b/>
                <w:bCs/>
                <w:sz w:val="16"/>
                <w:szCs w:val="24"/>
                <w:rtl/>
              </w:rPr>
              <w:t>أستراليا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27 آب/أغسطس 1984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sz w:val="16"/>
                <w:szCs w:val="24"/>
                <w:rtl/>
              </w:rPr>
              <w:t>3 تشرين الأول/أكتوبر 1986</w:t>
            </w:r>
            <w:r w:rsidRPr="00016F8D">
              <w:rPr>
                <w:sz w:val="16"/>
                <w:szCs w:val="24"/>
                <w:rtl/>
              </w:rPr>
              <w:br/>
            </w:r>
            <w:r w:rsidRPr="0061534B">
              <w:rPr>
                <w:rFonts w:hint="cs"/>
                <w:spacing w:val="-4"/>
                <w:w w:val="98"/>
                <w:sz w:val="16"/>
                <w:szCs w:val="24"/>
                <w:rtl/>
              </w:rPr>
              <w:t>(</w:t>
            </w:r>
            <w:r w:rsidRPr="0061534B">
              <w:rPr>
                <w:spacing w:val="-4"/>
                <w:w w:val="98"/>
                <w:sz w:val="16"/>
                <w:szCs w:val="24"/>
              </w:rPr>
              <w:t>CEDAW/C/5/Add.40</w:t>
            </w:r>
            <w:r w:rsidRPr="0061534B">
              <w:rPr>
                <w:rFonts w:hint="cs"/>
                <w:spacing w:val="-4"/>
                <w:w w:val="98"/>
                <w:sz w:val="16"/>
                <w:szCs w:val="24"/>
                <w:rtl/>
              </w:rPr>
              <w:t xml:space="preserve"> و </w:t>
            </w:r>
            <w:r w:rsidRPr="0061534B">
              <w:rPr>
                <w:spacing w:val="-4"/>
                <w:w w:val="98"/>
                <w:sz w:val="16"/>
                <w:szCs w:val="24"/>
              </w:rPr>
              <w:t>Amend.1</w:t>
            </w:r>
            <w:r w:rsidRPr="0061534B">
              <w:rPr>
                <w:rFonts w:hint="cs"/>
                <w:spacing w:val="-4"/>
                <w:w w:val="98"/>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(1988)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27 آب/أغسطس 1988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24 تموز/يوليه 1992</w:t>
            </w:r>
            <w:r w:rsidRPr="00016F8D">
              <w:rPr>
                <w:sz w:val="16"/>
                <w:szCs w:val="24"/>
                <w:rtl/>
              </w:rPr>
              <w:br/>
              <w:t>(</w:t>
            </w:r>
            <w:r w:rsidRPr="00016F8D">
              <w:rPr>
                <w:sz w:val="16"/>
                <w:szCs w:val="24"/>
              </w:rPr>
              <w:t>CEDAW/C/AUL/2</w:t>
            </w:r>
            <w:r>
              <w:rPr>
                <w:rFonts w:hint="cs"/>
                <w:sz w:val="16"/>
                <w:szCs w:val="24"/>
                <w:rtl/>
              </w:rPr>
              <w:t xml:space="preserve"> و </w:t>
            </w:r>
            <w:r>
              <w:rPr>
                <w:sz w:val="16"/>
                <w:szCs w:val="24"/>
              </w:rPr>
              <w:t>Corr.1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الثالثة عشرة (1994)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27 آب/أغسطس 1992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 آذار/مارس 1995</w:t>
            </w:r>
            <w:r w:rsidRPr="00016F8D">
              <w:rPr>
                <w:sz w:val="16"/>
                <w:szCs w:val="24"/>
                <w:rtl/>
              </w:rPr>
              <w:br/>
              <w:t>(</w:t>
            </w:r>
            <w:r w:rsidRPr="00016F8D">
              <w:rPr>
                <w:sz w:val="16"/>
                <w:szCs w:val="24"/>
              </w:rPr>
              <w:t>CEDAW/C/AUL/3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27 آب/أغسطس 1996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29</w:t>
            </w:r>
            <w:r w:rsidRPr="00016F8D">
              <w:rPr>
                <w:sz w:val="16"/>
                <w:szCs w:val="24"/>
                <w:rtl/>
              </w:rPr>
              <w:t xml:space="preserve"> كانون الثاني/يناير </w:t>
            </w:r>
            <w:r w:rsidRPr="00016F8D">
              <w:rPr>
                <w:rFonts w:hint="cs"/>
                <w:sz w:val="16"/>
                <w:szCs w:val="24"/>
                <w:rtl/>
              </w:rPr>
              <w:t>2004</w:t>
            </w:r>
            <w:r w:rsidRPr="00016F8D">
              <w:rPr>
                <w:sz w:val="16"/>
                <w:szCs w:val="24"/>
                <w:rtl/>
              </w:rPr>
              <w:br/>
              <w:t>(</w:t>
            </w:r>
            <w:r w:rsidRPr="00016F8D">
              <w:rPr>
                <w:sz w:val="16"/>
                <w:szCs w:val="24"/>
              </w:rPr>
              <w:t>CEDAW/C/AUL/4-5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27 آب/أغسطس 2000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29 كانون الأول/ديسمبر 2004 </w:t>
            </w:r>
            <w:r w:rsidRPr="00016F8D">
              <w:rPr>
                <w:sz w:val="16"/>
                <w:szCs w:val="24"/>
                <w:rtl/>
              </w:rPr>
              <w:br/>
              <w:t>(</w:t>
            </w:r>
            <w:r w:rsidRPr="00016F8D">
              <w:rPr>
                <w:sz w:val="16"/>
                <w:szCs w:val="24"/>
              </w:rPr>
              <w:t>CEDAW/C/AUL/6-7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 xml:space="preserve">27 </w:t>
            </w:r>
            <w:r w:rsidRPr="00016F8D">
              <w:rPr>
                <w:rFonts w:hint="eastAsia"/>
                <w:sz w:val="16"/>
                <w:szCs w:val="24"/>
                <w:rtl/>
              </w:rPr>
              <w:t>آب</w:t>
            </w:r>
            <w:r w:rsidRPr="00016F8D">
              <w:rPr>
                <w:sz w:val="16"/>
                <w:szCs w:val="24"/>
                <w:rtl/>
              </w:rPr>
              <w:t>/أغسطس</w:t>
            </w:r>
            <w:r w:rsidRPr="00016F8D">
              <w:rPr>
                <w:rFonts w:hint="cs"/>
                <w:sz w:val="16"/>
                <w:szCs w:val="24"/>
                <w:rtl/>
              </w:rPr>
              <w:t xml:space="preserve"> 2004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16 كانون الأول/ديسمبر 2008 </w:t>
            </w:r>
            <w:r w:rsidRPr="00016F8D">
              <w:rPr>
                <w:sz w:val="16"/>
                <w:szCs w:val="24"/>
                <w:rtl/>
              </w:rPr>
              <w:br/>
              <w:t>(</w:t>
            </w:r>
            <w:r w:rsidRPr="00016F8D">
              <w:rPr>
                <w:sz w:val="16"/>
                <w:szCs w:val="24"/>
              </w:rPr>
              <w:t>CEDAW/C/AUL/6-7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السادسة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sidRPr="00016F8D">
              <w:rPr>
                <w:rFonts w:hint="eastAsia"/>
                <w:sz w:val="16"/>
                <w:szCs w:val="24"/>
                <w:rtl/>
              </w:rPr>
              <w:t>التقرير</w:t>
            </w:r>
            <w:r w:rsidRPr="00016F8D">
              <w:rPr>
                <w:sz w:val="16"/>
                <w:szCs w:val="24"/>
                <w:rtl/>
              </w:rPr>
              <w:t xml:space="preserve"> الدوري</w:t>
            </w:r>
            <w:r w:rsidRPr="00016F8D">
              <w:rPr>
                <w:rFonts w:hint="cs"/>
                <w:sz w:val="16"/>
                <w:szCs w:val="24"/>
                <w:rtl/>
              </w:rPr>
              <w:t xml:space="preserve">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 xml:space="preserve">27 </w:t>
            </w:r>
            <w:r w:rsidRPr="00016F8D">
              <w:rPr>
                <w:rFonts w:hint="eastAsia"/>
                <w:sz w:val="16"/>
                <w:szCs w:val="24"/>
                <w:rtl/>
              </w:rPr>
              <w:t>آب</w:t>
            </w:r>
            <w:r w:rsidRPr="00016F8D">
              <w:rPr>
                <w:sz w:val="16"/>
                <w:szCs w:val="24"/>
                <w:rtl/>
              </w:rPr>
              <w:t>/أغسطس</w:t>
            </w:r>
            <w:r w:rsidRPr="00016F8D">
              <w:rPr>
                <w:rFonts w:hint="cs"/>
                <w:sz w:val="16"/>
                <w:szCs w:val="24"/>
                <w:rtl/>
              </w:rPr>
              <w:t xml:space="preserve"> 2008</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27 آب/أغسطس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16 كانون الأول/ديسمبر 2008 </w:t>
            </w:r>
            <w:r w:rsidRPr="00016F8D">
              <w:rPr>
                <w:sz w:val="16"/>
                <w:szCs w:val="24"/>
                <w:rtl/>
              </w:rPr>
              <w:br/>
              <w:t>(</w:t>
            </w:r>
            <w:r w:rsidRPr="00016F8D">
              <w:rPr>
                <w:sz w:val="16"/>
                <w:szCs w:val="24"/>
              </w:rPr>
              <w:t>CEDAW/C/AUL/6-7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الدورة السادسة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keepNext/>
              <w:keepLines/>
              <w:widowControl w:val="0"/>
              <w:tabs>
                <w:tab w:val="left" w:pos="288"/>
                <w:tab w:val="left" w:pos="576"/>
                <w:tab w:val="left" w:pos="864"/>
                <w:tab w:val="left" w:pos="1152"/>
              </w:tabs>
              <w:spacing w:before="120" w:after="80" w:line="240" w:lineRule="exact"/>
              <w:ind w:right="43"/>
              <w:rPr>
                <w:rFonts w:hint="cs"/>
                <w:sz w:val="16"/>
                <w:szCs w:val="24"/>
                <w:rtl/>
              </w:rPr>
            </w:pPr>
            <w:r w:rsidRPr="00016F8D">
              <w:rPr>
                <w:rFonts w:hint="cs"/>
                <w:b/>
                <w:bCs/>
                <w:sz w:val="16"/>
                <w:szCs w:val="24"/>
                <w:rtl/>
              </w:rPr>
              <w:t>إستونيا</w:t>
            </w:r>
          </w:p>
        </w:tc>
        <w:tc>
          <w:tcPr>
            <w:tcW w:w="2462" w:type="dxa"/>
            <w:shd w:val="clear" w:color="auto" w:fill="auto"/>
          </w:tcPr>
          <w:p w:rsidR="00D93B18" w:rsidRPr="00016F8D"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016F8D" w:rsidRDefault="00D93B18" w:rsidP="00D93B18">
            <w:pPr>
              <w:keepNext/>
              <w:keepLines/>
              <w:widowControl w:val="0"/>
              <w:tabs>
                <w:tab w:val="left" w:pos="288"/>
                <w:tab w:val="left" w:pos="576"/>
                <w:tab w:val="left" w:pos="720"/>
                <w:tab w:val="left" w:pos="864"/>
                <w:tab w:val="left" w:pos="1152"/>
                <w:tab w:val="right" w:pos="2756"/>
              </w:tabs>
              <w:spacing w:before="40" w:after="80" w:line="240" w:lineRule="exact"/>
              <w:ind w:right="43"/>
              <w:rPr>
                <w:sz w:val="16"/>
                <w:szCs w:val="24"/>
                <w:rtl/>
              </w:rPr>
            </w:pPr>
          </w:p>
        </w:tc>
        <w:tc>
          <w:tcPr>
            <w:tcW w:w="2464" w:type="dxa"/>
            <w:shd w:val="clear" w:color="auto" w:fill="auto"/>
          </w:tcPr>
          <w:p w:rsidR="00D93B18" w:rsidRPr="00016F8D"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20 تشرين الثاني/نوفمبر </w:t>
            </w:r>
            <w:r w:rsidRPr="00016F8D">
              <w:rPr>
                <w:rFonts w:hint="cs"/>
                <w:sz w:val="16"/>
                <w:szCs w:val="24"/>
                <w:rtl/>
              </w:rPr>
              <w:t>1992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14 حزيران/يونيه 2001</w:t>
            </w:r>
            <w:r w:rsidRPr="00016F8D">
              <w:rPr>
                <w:sz w:val="16"/>
                <w:szCs w:val="24"/>
                <w:rtl/>
              </w:rPr>
              <w:br/>
              <w:t>(</w:t>
            </w:r>
            <w:r w:rsidRPr="00016F8D">
              <w:rPr>
                <w:sz w:val="16"/>
                <w:szCs w:val="24"/>
              </w:rPr>
              <w:t>CEDAW/C/EST/1-3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20 تشرين الثاني/نوفمبر 199</w:t>
            </w:r>
            <w:r w:rsidRPr="00016F8D">
              <w:rPr>
                <w:rFonts w:hint="cs"/>
                <w:sz w:val="16"/>
                <w:szCs w:val="24"/>
                <w:rtl/>
              </w:rPr>
              <w:t>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14 حزيران/يونيه 2001</w:t>
            </w:r>
            <w:r w:rsidRPr="00016F8D">
              <w:rPr>
                <w:sz w:val="16"/>
                <w:szCs w:val="24"/>
                <w:rtl/>
              </w:rPr>
              <w:br/>
              <w:t>(</w:t>
            </w:r>
            <w:r w:rsidRPr="00016F8D">
              <w:rPr>
                <w:sz w:val="16"/>
                <w:szCs w:val="24"/>
              </w:rPr>
              <w:t>CEDAW/C/EST/1-3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20 تشرين الثاني/نوفمبر </w:t>
            </w:r>
            <w:r w:rsidRPr="00016F8D">
              <w:rPr>
                <w:rFonts w:hint="cs"/>
                <w:sz w:val="16"/>
                <w:szCs w:val="24"/>
                <w:rtl/>
              </w:rPr>
              <w:t>2000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14 حزيران/يونيه 2001</w:t>
            </w:r>
            <w:r w:rsidRPr="00016F8D">
              <w:rPr>
                <w:sz w:val="16"/>
                <w:szCs w:val="24"/>
                <w:rtl/>
              </w:rPr>
              <w:br/>
              <w:t>(</w:t>
            </w:r>
            <w:r w:rsidRPr="00016F8D">
              <w:rPr>
                <w:sz w:val="16"/>
                <w:szCs w:val="24"/>
              </w:rPr>
              <w:t>CEDAW/C/EST/1-3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20 تشرين الثاني/نوفمبر </w:t>
            </w:r>
            <w:r w:rsidRPr="00016F8D">
              <w:rPr>
                <w:rFonts w:hint="cs"/>
                <w:sz w:val="16"/>
                <w:szCs w:val="24"/>
                <w:rtl/>
              </w:rPr>
              <w:t>2004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 xml:space="preserve">5 </w:t>
            </w:r>
            <w:r w:rsidRPr="00016F8D">
              <w:rPr>
                <w:rFonts w:hint="eastAsia"/>
                <w:sz w:val="16"/>
                <w:szCs w:val="24"/>
                <w:rtl/>
              </w:rPr>
              <w:t>تشرين</w:t>
            </w:r>
            <w:r w:rsidRPr="00016F8D">
              <w:rPr>
                <w:sz w:val="16"/>
                <w:szCs w:val="24"/>
                <w:rtl/>
              </w:rPr>
              <w:t xml:space="preserve"> الأول/أكتوبر</w:t>
            </w:r>
            <w:r w:rsidRPr="00016F8D">
              <w:rPr>
                <w:rFonts w:hint="cs"/>
                <w:sz w:val="16"/>
                <w:szCs w:val="24"/>
                <w:rtl/>
              </w:rPr>
              <w:t xml:space="preserve"> 2005</w:t>
            </w:r>
            <w:r>
              <w:rPr>
                <w:sz w:val="16"/>
                <w:szCs w:val="24"/>
                <w:rtl/>
              </w:rPr>
              <w:br/>
            </w:r>
            <w:r w:rsidRPr="00016F8D">
              <w:rPr>
                <w:sz w:val="16"/>
                <w:szCs w:val="24"/>
                <w:rtl/>
              </w:rPr>
              <w:t>(</w:t>
            </w:r>
            <w:r w:rsidRPr="00016F8D">
              <w:rPr>
                <w:sz w:val="16"/>
                <w:szCs w:val="24"/>
              </w:rPr>
              <w:t>CEDAW/C/EST/4</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sidRPr="00016F8D">
              <w:rPr>
                <w:rFonts w:hint="cs"/>
                <w:sz w:val="16"/>
                <w:szCs w:val="24"/>
                <w:rtl/>
              </w:rPr>
              <w:tab/>
              <w:t>التقرير الدوري الخامس</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20 تشرين الثاني/نوفمبر </w:t>
            </w:r>
            <w:r w:rsidRPr="00016F8D">
              <w:rPr>
                <w:rFonts w:hint="cs"/>
                <w:sz w:val="16"/>
                <w:szCs w:val="24"/>
                <w:rtl/>
              </w:rPr>
              <w:t>2008</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20 تشرين الثاني/نوفمبر 2012</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إسرائيل</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 تشرين الثاني/نوفمبر 1992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7 نيسان/أبريل 1997</w:t>
            </w:r>
            <w:r w:rsidRPr="00016F8D">
              <w:rPr>
                <w:sz w:val="16"/>
                <w:szCs w:val="24"/>
                <w:rtl/>
              </w:rPr>
              <w:br/>
              <w:t>(</w:t>
            </w:r>
            <w:r w:rsidRPr="00016F8D">
              <w:rPr>
                <w:sz w:val="16"/>
                <w:szCs w:val="24"/>
              </w:rPr>
              <w:t>CEDAW/C/ISR/1-2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 تشرين الثاني/نوفمبر 1996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7 نيسان/أبريل 1997</w:t>
            </w:r>
            <w:r w:rsidRPr="00016F8D">
              <w:rPr>
                <w:sz w:val="16"/>
                <w:szCs w:val="24"/>
                <w:rtl/>
              </w:rPr>
              <w:br/>
              <w:t>(</w:t>
            </w:r>
            <w:r w:rsidRPr="00016F8D">
              <w:rPr>
                <w:sz w:val="16"/>
                <w:szCs w:val="24"/>
              </w:rPr>
              <w:t>CEDAW/C/ISR/1-2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 تشرين الثاني/نوفمبر 2000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22 تشرين الأول/أكتوبر 2001</w:t>
            </w:r>
            <w:r w:rsidRPr="00016F8D">
              <w:rPr>
                <w:sz w:val="16"/>
                <w:szCs w:val="24"/>
                <w:rtl/>
              </w:rPr>
              <w:br/>
              <w:t>(</w:t>
            </w:r>
            <w:r w:rsidRPr="00016F8D">
              <w:rPr>
                <w:sz w:val="16"/>
                <w:szCs w:val="24"/>
              </w:rPr>
              <w:t>CEDAW/C/ISR/3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2 تشرين الثاني/نوفمبر </w:t>
            </w:r>
            <w:r w:rsidRPr="00016F8D">
              <w:rPr>
                <w:rFonts w:hint="cs"/>
                <w:sz w:val="16"/>
                <w:szCs w:val="24"/>
                <w:rtl/>
              </w:rPr>
              <w:t>2004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1</w:t>
            </w:r>
            <w:r w:rsidRPr="00016F8D">
              <w:rPr>
                <w:sz w:val="16"/>
                <w:szCs w:val="24"/>
                <w:rtl/>
              </w:rPr>
              <w:t xml:space="preserve"> حزيران/يونيه</w:t>
            </w:r>
            <w:r w:rsidRPr="00016F8D">
              <w:rPr>
                <w:rFonts w:hint="cs"/>
                <w:sz w:val="16"/>
                <w:szCs w:val="24"/>
                <w:rtl/>
              </w:rPr>
              <w:t xml:space="preserve"> 2005</w:t>
            </w:r>
            <w:r w:rsidRPr="00016F8D">
              <w:rPr>
                <w:sz w:val="16"/>
                <w:szCs w:val="24"/>
                <w:rtl/>
              </w:rPr>
              <w:br/>
              <w:t>(</w:t>
            </w:r>
            <w:r w:rsidRPr="00016F8D">
              <w:rPr>
                <w:sz w:val="16"/>
                <w:szCs w:val="24"/>
              </w:rPr>
              <w:t>CEDAW/C/ISR/4</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الثامنة والأربعون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الخامس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2 تشرين الثاني/نوفمبر </w:t>
            </w:r>
            <w:r w:rsidRPr="00016F8D">
              <w:rPr>
                <w:rFonts w:hint="cs"/>
                <w:sz w:val="16"/>
                <w:szCs w:val="24"/>
                <w:rtl/>
              </w:rPr>
              <w:t>2008</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2015</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 xml:space="preserve">4 </w:t>
            </w:r>
            <w:r w:rsidRPr="00016F8D">
              <w:rPr>
                <w:rFonts w:hint="eastAsia"/>
                <w:sz w:val="16"/>
                <w:szCs w:val="24"/>
                <w:rtl/>
              </w:rPr>
              <w:t>أيار</w:t>
            </w:r>
            <w:r w:rsidRPr="00016F8D">
              <w:rPr>
                <w:sz w:val="16"/>
                <w:szCs w:val="24"/>
                <w:rtl/>
              </w:rPr>
              <w:t>/مايو</w:t>
            </w:r>
            <w:r w:rsidRPr="00016F8D">
              <w:rPr>
                <w:rFonts w:hint="cs"/>
                <w:sz w:val="16"/>
                <w:szCs w:val="24"/>
                <w:rtl/>
              </w:rPr>
              <w:t xml:space="preserve"> 2009 </w:t>
            </w:r>
            <w:r>
              <w:rPr>
                <w:sz w:val="16"/>
                <w:szCs w:val="24"/>
                <w:rtl/>
              </w:rPr>
              <w:br/>
            </w:r>
            <w:r w:rsidRPr="00016F8D">
              <w:rPr>
                <w:sz w:val="16"/>
                <w:szCs w:val="24"/>
                <w:rtl/>
              </w:rPr>
              <w:t>(</w:t>
            </w:r>
            <w:r w:rsidRPr="00016F8D">
              <w:rPr>
                <w:sz w:val="16"/>
                <w:szCs w:val="24"/>
              </w:rPr>
              <w:t>CEDAW/C/ISR/5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الثامنة والأربعون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أفغانستان</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 xml:space="preserve">4 </w:t>
            </w:r>
            <w:r w:rsidRPr="00016F8D">
              <w:rPr>
                <w:rFonts w:hint="eastAsia"/>
                <w:sz w:val="16"/>
                <w:szCs w:val="24"/>
                <w:rtl/>
              </w:rPr>
              <w:t>نيسان</w:t>
            </w:r>
            <w:r w:rsidRPr="00016F8D">
              <w:rPr>
                <w:sz w:val="16"/>
                <w:szCs w:val="24"/>
                <w:rtl/>
              </w:rPr>
              <w:t>/أبريل</w:t>
            </w:r>
            <w:r w:rsidRPr="00016F8D">
              <w:rPr>
                <w:rFonts w:hint="cs"/>
                <w:sz w:val="16"/>
                <w:szCs w:val="24"/>
                <w:rtl/>
              </w:rPr>
              <w:t xml:space="preserve"> 2004</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الثاني</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الثالث</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 xml:space="preserve">4 </w:t>
            </w:r>
            <w:r w:rsidRPr="00016F8D">
              <w:rPr>
                <w:rFonts w:hint="eastAsia"/>
                <w:sz w:val="16"/>
                <w:szCs w:val="24"/>
                <w:rtl/>
              </w:rPr>
              <w:t>نيسان</w:t>
            </w:r>
            <w:r w:rsidRPr="00016F8D">
              <w:rPr>
                <w:sz w:val="16"/>
                <w:szCs w:val="24"/>
                <w:rtl/>
              </w:rPr>
              <w:t>/أبريل</w:t>
            </w:r>
            <w:r w:rsidRPr="00016F8D">
              <w:rPr>
                <w:rFonts w:hint="cs"/>
                <w:sz w:val="16"/>
                <w:szCs w:val="24"/>
                <w:rtl/>
              </w:rPr>
              <w:t xml:space="preserve"> 2008</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4 نيسان/أبريل 2012</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إكوادور</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كانون الأول/ديسمبر 1982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14 آب/أغسطس 1984</w:t>
            </w:r>
            <w:r w:rsidRPr="00016F8D">
              <w:rPr>
                <w:sz w:val="16"/>
                <w:szCs w:val="24"/>
                <w:rtl/>
              </w:rPr>
              <w:br/>
              <w:t>(</w:t>
            </w:r>
            <w:r w:rsidRPr="00016F8D">
              <w:rPr>
                <w:sz w:val="16"/>
                <w:szCs w:val="24"/>
              </w:rPr>
              <w:t>CEDAW/C/5/Add.23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الخامسة (1986)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كانون الأول/ديسمبر 1986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28 أيار/مايو 1990</w:t>
            </w:r>
            <w:r w:rsidRPr="00016F8D">
              <w:rPr>
                <w:sz w:val="16"/>
                <w:szCs w:val="24"/>
                <w:rtl/>
              </w:rPr>
              <w:br/>
              <w:t>(</w:t>
            </w:r>
            <w:r w:rsidRPr="00016F8D">
              <w:rPr>
                <w:sz w:val="16"/>
                <w:szCs w:val="24"/>
              </w:rPr>
              <w:t>CEDAW/C/13/Add.31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الثالثة عشرة (1994)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كانون الأول/ديسمبر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23 كانون الأول/ديسمبر 1991</w:t>
            </w:r>
            <w:r w:rsidRPr="00016F8D">
              <w:rPr>
                <w:sz w:val="16"/>
                <w:szCs w:val="24"/>
                <w:rtl/>
              </w:rPr>
              <w:br/>
              <w:t>(</w:t>
            </w:r>
            <w:r w:rsidRPr="00016F8D">
              <w:rPr>
                <w:sz w:val="16"/>
                <w:szCs w:val="24"/>
              </w:rPr>
              <w:t>CEDAW/C/ECU/3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الثالثة عشرة (1994)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كانون الأول/ديسمبر 1994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8 كانون الثاني/يناير 200</w:t>
            </w:r>
            <w:r w:rsidRPr="00016F8D">
              <w:rPr>
                <w:rFonts w:hint="cs"/>
                <w:sz w:val="16"/>
                <w:szCs w:val="24"/>
                <w:rtl/>
              </w:rPr>
              <w:t>2</w:t>
            </w:r>
            <w:r w:rsidRPr="00016F8D">
              <w:rPr>
                <w:sz w:val="16"/>
                <w:szCs w:val="24"/>
                <w:rtl/>
              </w:rPr>
              <w:br/>
              <w:t>(</w:t>
            </w:r>
            <w:r w:rsidRPr="00016F8D">
              <w:rPr>
                <w:sz w:val="16"/>
                <w:szCs w:val="24"/>
              </w:rPr>
              <w:t>CEDAW/C/ECU/4-5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التاسعة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كانون الأول/ديسمبر 1998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8 كانون الثاني/يناير 2002</w:t>
            </w:r>
            <w:r w:rsidRPr="00016F8D">
              <w:rPr>
                <w:sz w:val="16"/>
                <w:szCs w:val="24"/>
                <w:rtl/>
              </w:rPr>
              <w:br/>
              <w:t>(</w:t>
            </w:r>
            <w:r w:rsidRPr="00016F8D">
              <w:rPr>
                <w:sz w:val="16"/>
                <w:szCs w:val="24"/>
              </w:rPr>
              <w:t>CEDAW/C/ECU/4-5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التاسعة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كانون الأول/ديسمبر 2002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23 </w:t>
            </w:r>
            <w:r w:rsidRPr="00016F8D">
              <w:rPr>
                <w:rFonts w:hint="eastAsia"/>
                <w:sz w:val="16"/>
                <w:szCs w:val="24"/>
                <w:rtl/>
              </w:rPr>
              <w:t>شباط</w:t>
            </w:r>
            <w:r w:rsidRPr="00016F8D">
              <w:rPr>
                <w:sz w:val="16"/>
                <w:szCs w:val="24"/>
                <w:rtl/>
              </w:rPr>
              <w:t>/فبراير</w:t>
            </w:r>
            <w:r w:rsidRPr="00016F8D">
              <w:rPr>
                <w:rFonts w:hint="cs"/>
                <w:sz w:val="16"/>
                <w:szCs w:val="24"/>
                <w:rtl/>
              </w:rPr>
              <w:t xml:space="preserve"> 2007</w:t>
            </w:r>
            <w:r w:rsidRPr="00016F8D">
              <w:rPr>
                <w:sz w:val="16"/>
                <w:szCs w:val="24"/>
                <w:rtl/>
              </w:rPr>
              <w:br/>
              <w:t>(</w:t>
            </w:r>
            <w:r w:rsidRPr="00016F8D">
              <w:rPr>
                <w:sz w:val="16"/>
                <w:szCs w:val="24"/>
              </w:rPr>
              <w:t>CEDAW/C/ECU/6-7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9 كانون الأول/ديسمبر 200</w:t>
            </w:r>
            <w:r w:rsidRPr="00016F8D">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9 كانون الأول/ديسمبر 2010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9 كانون الأول/ديسمبر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23 </w:t>
            </w:r>
            <w:r w:rsidRPr="00016F8D">
              <w:rPr>
                <w:rFonts w:hint="eastAsia"/>
                <w:sz w:val="16"/>
                <w:szCs w:val="24"/>
                <w:rtl/>
              </w:rPr>
              <w:t>شباط</w:t>
            </w:r>
            <w:r w:rsidRPr="00016F8D">
              <w:rPr>
                <w:sz w:val="16"/>
                <w:szCs w:val="24"/>
                <w:rtl/>
              </w:rPr>
              <w:t>/فبراير</w:t>
            </w:r>
            <w:r w:rsidRPr="00016F8D">
              <w:rPr>
                <w:rFonts w:hint="cs"/>
                <w:sz w:val="16"/>
                <w:szCs w:val="24"/>
                <w:rtl/>
              </w:rPr>
              <w:t xml:space="preserve"> 2007</w:t>
            </w:r>
            <w:r w:rsidRPr="00016F8D">
              <w:rPr>
                <w:sz w:val="16"/>
                <w:szCs w:val="24"/>
                <w:rtl/>
              </w:rPr>
              <w:br/>
              <w:t>(</w:t>
            </w:r>
            <w:r w:rsidRPr="00016F8D">
              <w:rPr>
                <w:sz w:val="16"/>
                <w:szCs w:val="24"/>
              </w:rPr>
              <w:t>CEDAW/C/ECU/6-7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ألبانيا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حزيران/يونيه 1995</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20 أيار/مايو 2002</w:t>
            </w:r>
            <w:r w:rsidRPr="00016F8D">
              <w:rPr>
                <w:sz w:val="16"/>
                <w:szCs w:val="24"/>
                <w:rtl/>
              </w:rPr>
              <w:br/>
              <w:t>(</w:t>
            </w:r>
            <w:r w:rsidRPr="00016F8D">
              <w:rPr>
                <w:sz w:val="16"/>
                <w:szCs w:val="24"/>
              </w:rPr>
              <w:t>CEDAW/C/ALB/1-2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الثامنة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حزيران/يونيه 1999</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20 أيار/مايو 2002</w:t>
            </w:r>
            <w:r w:rsidRPr="00016F8D">
              <w:rPr>
                <w:sz w:val="16"/>
                <w:szCs w:val="24"/>
                <w:rtl/>
              </w:rPr>
              <w:br/>
              <w:t>(</w:t>
            </w:r>
            <w:r w:rsidRPr="00016F8D">
              <w:rPr>
                <w:sz w:val="16"/>
                <w:szCs w:val="24"/>
              </w:rPr>
              <w:t>CEDAW/C/ALB/1-2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الثامنة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حزيران/يونيه 2003</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 xml:space="preserve">22 </w:t>
            </w:r>
            <w:r w:rsidRPr="00016F8D">
              <w:rPr>
                <w:rFonts w:hint="eastAsia"/>
                <w:sz w:val="16"/>
                <w:szCs w:val="24"/>
                <w:rtl/>
              </w:rPr>
              <w:t>تشرين</w:t>
            </w:r>
            <w:r w:rsidRPr="00016F8D">
              <w:rPr>
                <w:sz w:val="16"/>
                <w:szCs w:val="24"/>
                <w:rtl/>
              </w:rPr>
              <w:t xml:space="preserve"> الأول/أكتوبر</w:t>
            </w:r>
            <w:r w:rsidRPr="00016F8D">
              <w:rPr>
                <w:rFonts w:hint="cs"/>
                <w:sz w:val="16"/>
                <w:szCs w:val="24"/>
                <w:rtl/>
              </w:rPr>
              <w:t xml:space="preserve"> 2008 </w:t>
            </w:r>
            <w:r w:rsidRPr="00016F8D">
              <w:rPr>
                <w:sz w:val="16"/>
                <w:szCs w:val="24"/>
                <w:rtl/>
              </w:rPr>
              <w:t>(</w:t>
            </w:r>
            <w:r w:rsidRPr="00016F8D">
              <w:rPr>
                <w:sz w:val="16"/>
                <w:szCs w:val="24"/>
              </w:rPr>
              <w:t>CEDAW/C/ALB/3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السادسة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ab/>
            </w:r>
            <w:r w:rsidRPr="00016F8D">
              <w:rPr>
                <w:rFonts w:hint="cs"/>
                <w:sz w:val="16"/>
                <w:szCs w:val="24"/>
                <w:rtl/>
              </w:rPr>
              <w:t>التقرير الدوري الرابع</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تموز/يوليه 2014</w:t>
            </w:r>
            <w:r w:rsidRPr="00016F8D">
              <w:rPr>
                <w:rFonts w:hint="cs"/>
                <w:sz w:val="16"/>
                <w:szCs w:val="24"/>
                <w:rtl/>
              </w:rPr>
              <w:t xml:space="preserve">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تموز/يوليه 2014</w:t>
            </w:r>
          </w:p>
        </w:tc>
        <w:tc>
          <w:tcPr>
            <w:tcW w:w="2462" w:type="dxa"/>
            <w:shd w:val="clear" w:color="auto" w:fill="auto"/>
          </w:tcPr>
          <w:p w:rsidR="00D93B18" w:rsidRPr="004759B1" w:rsidRDefault="00D93B18" w:rsidP="00D93B18">
            <w:pPr>
              <w:widowControl w:val="0"/>
              <w:tabs>
                <w:tab w:val="right" w:pos="2756"/>
              </w:tabs>
              <w:spacing w:after="120" w:line="280" w:lineRule="exact"/>
              <w:rPr>
                <w:rFonts w:eastAsia="Batang" w:hint="cs"/>
                <w:sz w:val="16"/>
                <w:rtl/>
              </w:rPr>
            </w:pPr>
          </w:p>
        </w:tc>
        <w:tc>
          <w:tcPr>
            <w:tcW w:w="2464" w:type="dxa"/>
            <w:shd w:val="clear" w:color="auto" w:fill="auto"/>
          </w:tcPr>
          <w:p w:rsidR="00D93B18" w:rsidRPr="004759B1" w:rsidRDefault="00D93B18" w:rsidP="00D93B18">
            <w:pPr>
              <w:widowControl w:val="0"/>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rPr>
                <w:rFonts w:eastAsia="Batang" w:hint="cs"/>
                <w:sz w:val="16"/>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ألمانيا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آب/أغسطس 1986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15 أيلول/سبتمبر 1988</w:t>
            </w:r>
            <w:r w:rsidRPr="00016F8D">
              <w:rPr>
                <w:sz w:val="16"/>
                <w:szCs w:val="24"/>
                <w:rtl/>
              </w:rPr>
              <w:br/>
              <w:t>(</w:t>
            </w:r>
            <w:r w:rsidRPr="00016F8D">
              <w:rPr>
                <w:sz w:val="16"/>
                <w:szCs w:val="24"/>
              </w:rPr>
              <w:t>CEDAW/C/5/Add.59</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التاسعة (1990)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آب/أغسطس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8 تشرين الأول/أكتوبر 1996</w:t>
            </w:r>
            <w:r w:rsidRPr="00016F8D">
              <w:rPr>
                <w:sz w:val="16"/>
                <w:szCs w:val="24"/>
                <w:rtl/>
              </w:rPr>
              <w:br/>
              <w:t>(</w:t>
            </w:r>
            <w:r w:rsidRPr="00016F8D">
              <w:rPr>
                <w:sz w:val="16"/>
                <w:szCs w:val="24"/>
              </w:rPr>
              <w:t>CEDAW/C/DEU/2-3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آب/أغسطس 1994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8 تشرين الأول/أكتوبر 1996</w:t>
            </w:r>
            <w:r w:rsidRPr="00016F8D">
              <w:rPr>
                <w:sz w:val="16"/>
                <w:szCs w:val="24"/>
                <w:rtl/>
              </w:rPr>
              <w:br/>
              <w:t>(</w:t>
            </w:r>
            <w:r w:rsidRPr="00016F8D">
              <w:rPr>
                <w:sz w:val="16"/>
                <w:szCs w:val="24"/>
              </w:rPr>
              <w:t>CEDAW/C/DEU/2-3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آب/أغسطس 1998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27 تشرين الأول/أكتوبر 1998</w:t>
            </w:r>
            <w:r w:rsidRPr="00016F8D">
              <w:rPr>
                <w:sz w:val="16"/>
                <w:szCs w:val="24"/>
                <w:rtl/>
              </w:rPr>
              <w:br/>
              <w:t>(</w:t>
            </w:r>
            <w:r w:rsidRPr="00016F8D">
              <w:rPr>
                <w:sz w:val="16"/>
                <w:szCs w:val="24"/>
              </w:rPr>
              <w:t>CEDAW/C/DEU/4</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9 آب/أغسطس 2002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28 كانون الثاني/يناير 2003</w:t>
            </w:r>
            <w:r w:rsidRPr="00016F8D">
              <w:rPr>
                <w:sz w:val="16"/>
                <w:szCs w:val="24"/>
                <w:rtl/>
              </w:rPr>
              <w:br/>
              <w:t>(</w:t>
            </w:r>
            <w:r w:rsidRPr="00016F8D">
              <w:rPr>
                <w:sz w:val="16"/>
                <w:szCs w:val="24"/>
              </w:rPr>
              <w:t>CEDAW/C/DEU/5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9 آب/أغسطس 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9 آب/أغسطس 2010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9 آب/أغسطس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rFonts w:hint="cs"/>
                <w:sz w:val="16"/>
                <w:szCs w:val="24"/>
                <w:rtl/>
              </w:rPr>
              <w:t>19 أيلول/سبتمبر 2007</w:t>
            </w:r>
            <w:r>
              <w:rPr>
                <w:sz w:val="16"/>
                <w:szCs w:val="24"/>
                <w:rtl/>
              </w:rPr>
              <w:br/>
            </w:r>
            <w:r w:rsidRPr="00016F8D">
              <w:rPr>
                <w:sz w:val="16"/>
                <w:szCs w:val="24"/>
                <w:rtl/>
              </w:rPr>
              <w:t>(</w:t>
            </w:r>
            <w:r w:rsidRPr="00016F8D">
              <w:rPr>
                <w:sz w:val="16"/>
                <w:szCs w:val="24"/>
              </w:rPr>
              <w:t>CEDAW/C/DEU/6</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الثالثة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keepNext/>
              <w:widowControl w:val="0"/>
              <w:tabs>
                <w:tab w:val="left" w:pos="288"/>
                <w:tab w:val="left" w:pos="576"/>
                <w:tab w:val="left" w:pos="864"/>
                <w:tab w:val="left" w:pos="1152"/>
              </w:tabs>
              <w:spacing w:before="120" w:after="80" w:line="240" w:lineRule="exact"/>
              <w:ind w:right="43"/>
              <w:rPr>
                <w:rFonts w:hint="cs"/>
                <w:b/>
                <w:bCs/>
                <w:sz w:val="16"/>
                <w:szCs w:val="24"/>
                <w:rtl/>
              </w:rPr>
            </w:pPr>
            <w:r w:rsidRPr="00016F8D">
              <w:rPr>
                <w:rFonts w:hint="cs"/>
                <w:b/>
                <w:bCs/>
                <w:sz w:val="16"/>
                <w:szCs w:val="24"/>
                <w:rtl/>
              </w:rPr>
              <w:t>الإمارات العربية المتحدة</w:t>
            </w:r>
          </w:p>
        </w:tc>
        <w:tc>
          <w:tcPr>
            <w:tcW w:w="2462" w:type="dxa"/>
            <w:shd w:val="clear" w:color="auto" w:fill="auto"/>
          </w:tcPr>
          <w:p w:rsidR="00D93B18" w:rsidRPr="00016F8D"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016F8D"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4" w:type="dxa"/>
            <w:shd w:val="clear" w:color="auto" w:fill="auto"/>
          </w:tcPr>
          <w:p w:rsidR="00D93B18" w:rsidRPr="00016F8D" w:rsidRDefault="00D93B18" w:rsidP="00D93B18">
            <w:pPr>
              <w:keepNext/>
              <w:widowControl w:val="0"/>
              <w:tabs>
                <w:tab w:val="left" w:pos="288"/>
                <w:tab w:val="left" w:pos="576"/>
                <w:tab w:val="left" w:pos="720"/>
                <w:tab w:val="left" w:pos="864"/>
                <w:tab w:val="left" w:pos="1152"/>
              </w:tabs>
              <w:spacing w:before="40" w:after="80" w:line="240" w:lineRule="exact"/>
              <w:ind w:right="43"/>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الأولي</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الثاني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الثالث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 xml:space="preserve">5 </w:t>
            </w:r>
            <w:r w:rsidRPr="00016F8D">
              <w:rPr>
                <w:rFonts w:hint="eastAsia"/>
                <w:sz w:val="16"/>
                <w:szCs w:val="24"/>
                <w:rtl/>
              </w:rPr>
              <w:t>تشرين</w:t>
            </w:r>
            <w:r w:rsidRPr="00016F8D">
              <w:rPr>
                <w:sz w:val="16"/>
                <w:szCs w:val="24"/>
                <w:rtl/>
              </w:rPr>
              <w:t xml:space="preserve"> الثاني/نوفمبر</w:t>
            </w:r>
            <w:r w:rsidRPr="00016F8D">
              <w:rPr>
                <w:rFonts w:hint="cs"/>
                <w:sz w:val="16"/>
                <w:szCs w:val="24"/>
                <w:rtl/>
              </w:rPr>
              <w:t xml:space="preserve"> 2005</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شباط/فبراير 2014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 xml:space="preserve">8 </w:t>
            </w:r>
            <w:r w:rsidRPr="00016F8D">
              <w:rPr>
                <w:rFonts w:hint="eastAsia"/>
                <w:sz w:val="16"/>
                <w:szCs w:val="24"/>
                <w:rtl/>
              </w:rPr>
              <w:t>آب</w:t>
            </w:r>
            <w:r w:rsidRPr="00016F8D">
              <w:rPr>
                <w:sz w:val="16"/>
                <w:szCs w:val="24"/>
                <w:rtl/>
              </w:rPr>
              <w:t>/أغسطس</w:t>
            </w:r>
            <w:r w:rsidRPr="00016F8D">
              <w:rPr>
                <w:rFonts w:hint="cs"/>
                <w:sz w:val="16"/>
                <w:szCs w:val="24"/>
                <w:rtl/>
              </w:rPr>
              <w:t xml:space="preserve"> 2008 </w:t>
            </w:r>
            <w:r w:rsidRPr="00016F8D">
              <w:rPr>
                <w:sz w:val="16"/>
                <w:szCs w:val="24"/>
                <w:rtl/>
              </w:rPr>
              <w:br/>
              <w:t>(</w:t>
            </w:r>
            <w:r w:rsidRPr="00016F8D">
              <w:rPr>
                <w:sz w:val="16"/>
                <w:szCs w:val="24"/>
              </w:rPr>
              <w:t>CEDAW/C/ARE/1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الخامسة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016F8D">
              <w:rPr>
                <w:rFonts w:hint="cs"/>
                <w:b/>
                <w:bCs/>
                <w:sz w:val="16"/>
                <w:szCs w:val="24"/>
                <w:rtl/>
              </w:rPr>
              <w:t>أنتيغوا وبربودا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31 آب/أغسطس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21 أيلول/سبتمبر 1994</w:t>
            </w:r>
            <w:r w:rsidRPr="00016F8D">
              <w:rPr>
                <w:sz w:val="16"/>
                <w:szCs w:val="24"/>
                <w:rtl/>
              </w:rPr>
              <w:br/>
              <w:t>(</w:t>
            </w:r>
            <w:r w:rsidRPr="00016F8D">
              <w:rPr>
                <w:sz w:val="16"/>
                <w:szCs w:val="24"/>
              </w:rPr>
              <w:t>CEDAW/C/ANT/1-3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31 آب/أغسطس 1994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21 أيلول/سبتمبر 1994</w:t>
            </w:r>
            <w:r w:rsidRPr="00016F8D">
              <w:rPr>
                <w:sz w:val="16"/>
                <w:szCs w:val="24"/>
                <w:rtl/>
              </w:rPr>
              <w:br/>
              <w:t>(</w:t>
            </w:r>
            <w:r w:rsidRPr="00016F8D">
              <w:rPr>
                <w:sz w:val="16"/>
                <w:szCs w:val="24"/>
              </w:rPr>
              <w:t>CEDAW/C/ANT/1-3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31 آب/أغسطس 1998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21 أيلول/سبتمبر 1994</w:t>
            </w:r>
            <w:r w:rsidRPr="00016F8D">
              <w:rPr>
                <w:sz w:val="16"/>
                <w:szCs w:val="24"/>
                <w:rtl/>
              </w:rPr>
              <w:br/>
              <w:t>(</w:t>
            </w:r>
            <w:r w:rsidRPr="00016F8D">
              <w:rPr>
                <w:sz w:val="16"/>
                <w:szCs w:val="24"/>
              </w:rPr>
              <w:t>CEDAW/C/ANT/1-3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31</w:t>
            </w:r>
            <w:r w:rsidRPr="00016F8D">
              <w:rPr>
                <w:sz w:val="16"/>
                <w:szCs w:val="24"/>
                <w:rtl/>
              </w:rPr>
              <w:t xml:space="preserve"> آب/أغسطس 2002</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الخامس</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w:t>
            </w:r>
            <w:r w:rsidRPr="00016F8D">
              <w:rPr>
                <w:sz w:val="16"/>
                <w:szCs w:val="24"/>
                <w:rtl/>
              </w:rPr>
              <w:t xml:space="preserve"> آب/أغسطس </w:t>
            </w:r>
            <w:r w:rsidRPr="00016F8D">
              <w:rPr>
                <w:rFonts w:hint="cs"/>
                <w:sz w:val="16"/>
                <w:szCs w:val="24"/>
                <w:rtl/>
              </w:rPr>
              <w:t>2006</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 آب/أغسطس 2010</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أندورا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14 شباط/فبراير 1998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23 حزيران/يونيه 2000</w:t>
            </w:r>
            <w:r w:rsidRPr="00016F8D">
              <w:rPr>
                <w:sz w:val="16"/>
                <w:szCs w:val="24"/>
                <w:rtl/>
              </w:rPr>
              <w:br/>
              <w:t>(</w:t>
            </w:r>
            <w:r w:rsidRPr="00016F8D">
              <w:rPr>
                <w:sz w:val="16"/>
                <w:szCs w:val="24"/>
              </w:rPr>
              <w:t>CEDAW/C/AND/1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الخامسة والعشرون (2001)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14 شباط/فبراير 2002</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12 كانون الثاني/يناير 2011</w:t>
            </w:r>
            <w:r w:rsidRPr="0061534B">
              <w:rPr>
                <w:rFonts w:hint="cs"/>
                <w:sz w:val="16"/>
                <w:szCs w:val="24"/>
                <w:vertAlign w:val="superscript"/>
                <w:rtl/>
              </w:rPr>
              <w:t>(ب)</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14 شباط/فبراير 200</w:t>
            </w:r>
            <w:r w:rsidRPr="00016F8D">
              <w:rPr>
                <w:rFonts w:hint="cs"/>
                <w:sz w:val="16"/>
                <w:szCs w:val="24"/>
                <w:rtl/>
              </w:rPr>
              <w:t>6</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12 كانون الثاني/يناير 2011</w:t>
            </w:r>
            <w:r w:rsidRPr="0061534B">
              <w:rPr>
                <w:rFonts w:hint="cs"/>
                <w:sz w:val="16"/>
                <w:szCs w:val="24"/>
                <w:vertAlign w:val="superscript"/>
                <w:rtl/>
              </w:rPr>
              <w:t>(ب)</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إندونيسيا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13 تشرين الأول/أكتوبر 1985</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17 آذار/مارس 1986</w:t>
            </w:r>
            <w:r w:rsidRPr="00016F8D">
              <w:rPr>
                <w:sz w:val="16"/>
                <w:szCs w:val="24"/>
                <w:rtl/>
              </w:rPr>
              <w:br/>
              <w:t>(</w:t>
            </w:r>
            <w:r w:rsidRPr="00016F8D">
              <w:rPr>
                <w:sz w:val="16"/>
                <w:szCs w:val="24"/>
              </w:rPr>
              <w:t>CEDAW/C/5/Add.36</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(1988)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13 تشرين الأول/أكتوبر 1989</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6 شباط/فبراير 1997</w:t>
            </w:r>
            <w:r w:rsidRPr="00016F8D">
              <w:rPr>
                <w:sz w:val="16"/>
                <w:szCs w:val="24"/>
                <w:rtl/>
              </w:rPr>
              <w:br/>
              <w:t>(</w:t>
            </w:r>
            <w:r w:rsidRPr="00016F8D">
              <w:rPr>
                <w:sz w:val="16"/>
                <w:szCs w:val="24"/>
              </w:rPr>
              <w:t>CEDAW/C/IDN/2-3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13 تشرين الأول/أكتوبر 1993</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6 شباط/فبراير 1997</w:t>
            </w:r>
            <w:r w:rsidRPr="00016F8D">
              <w:rPr>
                <w:sz w:val="16"/>
                <w:szCs w:val="24"/>
                <w:rtl/>
              </w:rPr>
              <w:br/>
              <w:t>(</w:t>
            </w:r>
            <w:r w:rsidRPr="00016F8D">
              <w:rPr>
                <w:sz w:val="16"/>
                <w:szCs w:val="24"/>
              </w:rPr>
              <w:t>CEDAW/C/IDN/2-3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13</w:t>
            </w:r>
            <w:r w:rsidRPr="00016F8D">
              <w:rPr>
                <w:sz w:val="16"/>
                <w:szCs w:val="24"/>
                <w:rtl/>
              </w:rPr>
              <w:t xml:space="preserve"> تشرين الأول/أكتوبر 1997</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20 </w:t>
            </w:r>
            <w:r w:rsidRPr="00016F8D">
              <w:rPr>
                <w:rFonts w:hint="eastAsia"/>
                <w:sz w:val="16"/>
                <w:szCs w:val="24"/>
                <w:rtl/>
              </w:rPr>
              <w:t>حزيران</w:t>
            </w:r>
            <w:r w:rsidRPr="00016F8D">
              <w:rPr>
                <w:sz w:val="16"/>
                <w:szCs w:val="24"/>
                <w:rtl/>
              </w:rPr>
              <w:t>/يونيه</w:t>
            </w:r>
            <w:r w:rsidRPr="00016F8D">
              <w:rPr>
                <w:rFonts w:hint="cs"/>
                <w:sz w:val="16"/>
                <w:szCs w:val="24"/>
                <w:rtl/>
              </w:rPr>
              <w:t xml:space="preserve"> 2005</w:t>
            </w:r>
            <w:r w:rsidRPr="00016F8D">
              <w:rPr>
                <w:sz w:val="16"/>
                <w:szCs w:val="24"/>
                <w:rtl/>
              </w:rPr>
              <w:br/>
              <w:t>(</w:t>
            </w:r>
            <w:r w:rsidRPr="00016F8D">
              <w:rPr>
                <w:sz w:val="16"/>
                <w:szCs w:val="24"/>
              </w:rPr>
              <w:t>CEDAW/C/IDN/4-5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13 تشرين الأول/أكتوبر 2001</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20 </w:t>
            </w:r>
            <w:r w:rsidRPr="00016F8D">
              <w:rPr>
                <w:rFonts w:hint="eastAsia"/>
                <w:sz w:val="16"/>
                <w:szCs w:val="24"/>
                <w:rtl/>
              </w:rPr>
              <w:t>حزيران</w:t>
            </w:r>
            <w:r w:rsidRPr="00016F8D">
              <w:rPr>
                <w:sz w:val="16"/>
                <w:szCs w:val="24"/>
                <w:rtl/>
              </w:rPr>
              <w:t>/يونيه</w:t>
            </w:r>
            <w:r w:rsidRPr="00016F8D">
              <w:rPr>
                <w:rFonts w:hint="cs"/>
                <w:sz w:val="16"/>
                <w:szCs w:val="24"/>
                <w:rtl/>
              </w:rPr>
              <w:t xml:space="preserve"> 2005</w:t>
            </w:r>
            <w:r w:rsidRPr="00016F8D">
              <w:rPr>
                <w:sz w:val="16"/>
                <w:szCs w:val="24"/>
                <w:rtl/>
              </w:rPr>
              <w:br/>
              <w:t>(</w:t>
            </w:r>
            <w:r w:rsidRPr="00016F8D">
              <w:rPr>
                <w:sz w:val="16"/>
                <w:szCs w:val="24"/>
              </w:rPr>
              <w:t>CEDAW/C/IDN/</w:t>
            </w:r>
            <w:r>
              <w:rPr>
                <w:sz w:val="16"/>
                <w:szCs w:val="24"/>
              </w:rPr>
              <w:t>6</w:t>
            </w:r>
            <w:r w:rsidRPr="00016F8D">
              <w:rPr>
                <w:sz w:val="16"/>
                <w:szCs w:val="24"/>
              </w:rPr>
              <w:t>-</w:t>
            </w:r>
            <w:r>
              <w:rPr>
                <w:sz w:val="16"/>
                <w:szCs w:val="24"/>
              </w:rPr>
              <w:t>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sidRPr="00016F8D">
              <w:rPr>
                <w:sz w:val="16"/>
                <w:szCs w:val="24"/>
                <w:rtl/>
              </w:rPr>
              <w:t xml:space="preserve">13 تشرين الأول/أكتوبر </w:t>
            </w:r>
            <w:r w:rsidRPr="00016F8D">
              <w:rPr>
                <w:rFonts w:hint="cs"/>
                <w:sz w:val="16"/>
                <w:szCs w:val="24"/>
                <w:rtl/>
              </w:rPr>
              <w:t>2005</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13 تشرين الأول/أكتوبر 2009</w:t>
            </w:r>
          </w:p>
        </w:tc>
        <w:tc>
          <w:tcPr>
            <w:tcW w:w="2462" w:type="dxa"/>
            <w:shd w:val="clear" w:color="auto" w:fill="auto"/>
          </w:tcPr>
          <w:p w:rsidR="00D93B18"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14 تشرين الأول/أكتوبر 2010 </w:t>
            </w:r>
            <w:r>
              <w:rPr>
                <w:sz w:val="16"/>
                <w:szCs w:val="24"/>
                <w:rtl/>
              </w:rPr>
              <w:br/>
            </w:r>
            <w:r>
              <w:rPr>
                <w:rFonts w:hint="cs"/>
                <w:sz w:val="16"/>
                <w:szCs w:val="24"/>
                <w:rtl/>
              </w:rPr>
              <w:t>(</w:t>
            </w:r>
            <w:r>
              <w:rPr>
                <w:sz w:val="16"/>
                <w:szCs w:val="24"/>
              </w:rPr>
              <w:t>CEDAW/C/IND/6-7</w:t>
            </w:r>
            <w:r>
              <w:rPr>
                <w:rFonts w:hint="cs"/>
                <w:sz w:val="16"/>
                <w:szCs w:val="24"/>
                <w:rtl/>
              </w:rPr>
              <w:t>)</w:t>
            </w:r>
          </w:p>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Pr>
                <w:rFonts w:hint="cs"/>
                <w:sz w:val="16"/>
                <w:szCs w:val="24"/>
                <w:rtl/>
              </w:rPr>
              <w:t xml:space="preserve">14 تشرين الأول/أكتوبر 2010 </w:t>
            </w:r>
            <w:r>
              <w:rPr>
                <w:sz w:val="16"/>
                <w:szCs w:val="24"/>
                <w:rtl/>
              </w:rPr>
              <w:br/>
            </w:r>
            <w:r>
              <w:rPr>
                <w:rFonts w:hint="cs"/>
                <w:sz w:val="16"/>
                <w:szCs w:val="24"/>
                <w:rtl/>
              </w:rPr>
              <w:t>(</w:t>
            </w:r>
            <w:r>
              <w:rPr>
                <w:sz w:val="16"/>
                <w:szCs w:val="24"/>
              </w:rPr>
              <w:t>CEDAW/C/IND/6-7</w:t>
            </w:r>
            <w:r>
              <w:rPr>
                <w:rFonts w:hint="cs"/>
                <w:sz w:val="16"/>
                <w:szCs w:val="24"/>
                <w:rtl/>
              </w:rPr>
              <w:t>)</w:t>
            </w:r>
          </w:p>
        </w:tc>
        <w:tc>
          <w:tcPr>
            <w:tcW w:w="2464"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الثانية والخمسون (2012) </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Pr>
                <w:rFonts w:hint="cs"/>
                <w:sz w:val="16"/>
                <w:szCs w:val="24"/>
                <w:rtl/>
              </w:rPr>
              <w:t xml:space="preserve">الثانية والخمسون (2012)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أنغولا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17 تشرين الأول/أكتوبر 1987</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2 أيار/مايو 2002</w:t>
            </w:r>
            <w:r w:rsidRPr="00016F8D">
              <w:rPr>
                <w:sz w:val="16"/>
                <w:szCs w:val="24"/>
                <w:rtl/>
              </w:rPr>
              <w:br/>
              <w:t>(</w:t>
            </w:r>
            <w:r w:rsidRPr="00016F8D">
              <w:rPr>
                <w:sz w:val="16"/>
                <w:szCs w:val="24"/>
              </w:rPr>
              <w:t>CEDAW/C/AGO/1-3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17 تشرين الأول/أكتوبر 1991</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2 أيار/مايو 2002</w:t>
            </w:r>
            <w:r w:rsidRPr="00016F8D">
              <w:rPr>
                <w:sz w:val="16"/>
                <w:szCs w:val="24"/>
                <w:rtl/>
              </w:rPr>
              <w:br/>
              <w:t>(</w:t>
            </w:r>
            <w:r w:rsidRPr="00016F8D">
              <w:rPr>
                <w:sz w:val="16"/>
                <w:szCs w:val="24"/>
              </w:rPr>
              <w:t>CEDAW/C/AGO/1-3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17 تشرين الأول/أكتوبر 199</w:t>
            </w:r>
            <w:r w:rsidRPr="00016F8D">
              <w:rPr>
                <w:rFonts w:hint="cs"/>
                <w:sz w:val="16"/>
                <w:szCs w:val="24"/>
                <w:rtl/>
              </w:rPr>
              <w:t>5</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2 أيار/مايو 2002</w:t>
            </w:r>
            <w:r w:rsidRPr="00016F8D">
              <w:rPr>
                <w:sz w:val="16"/>
                <w:szCs w:val="24"/>
                <w:rtl/>
              </w:rPr>
              <w:br/>
              <w:t>(</w:t>
            </w:r>
            <w:r w:rsidRPr="00016F8D">
              <w:rPr>
                <w:sz w:val="16"/>
                <w:szCs w:val="24"/>
              </w:rPr>
              <w:t>CEDAW/C/AGO/1-3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17 تشرين الأول/أكتوبر 199</w:t>
            </w:r>
            <w:r w:rsidRPr="00016F8D">
              <w:rPr>
                <w:rFonts w:hint="cs"/>
                <w:sz w:val="16"/>
                <w:szCs w:val="24"/>
                <w:rtl/>
              </w:rPr>
              <w:t>9</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20</w:t>
            </w:r>
            <w:r w:rsidRPr="00016F8D">
              <w:rPr>
                <w:sz w:val="16"/>
                <w:szCs w:val="24"/>
                <w:rtl/>
              </w:rPr>
              <w:t xml:space="preserve"> أيار/مايو 200</w:t>
            </w:r>
            <w:r w:rsidRPr="00016F8D">
              <w:rPr>
                <w:rFonts w:hint="cs"/>
                <w:sz w:val="16"/>
                <w:szCs w:val="24"/>
                <w:rtl/>
              </w:rPr>
              <w:t>4</w:t>
            </w:r>
            <w:r w:rsidRPr="00016F8D">
              <w:rPr>
                <w:sz w:val="16"/>
                <w:szCs w:val="24"/>
                <w:rtl/>
              </w:rPr>
              <w:br/>
              <w:t>(</w:t>
            </w:r>
            <w:r w:rsidRPr="00016F8D">
              <w:rPr>
                <w:sz w:val="16"/>
                <w:szCs w:val="24"/>
              </w:rPr>
              <w:t>CEDAW/C/AGO/4-5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17 تشرين الأول/أكتوبر </w:t>
            </w:r>
            <w:r w:rsidRPr="00016F8D">
              <w:rPr>
                <w:rFonts w:hint="cs"/>
                <w:sz w:val="16"/>
                <w:szCs w:val="24"/>
                <w:rtl/>
              </w:rPr>
              <w:t>2003</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20</w:t>
            </w:r>
            <w:r w:rsidRPr="00016F8D">
              <w:rPr>
                <w:sz w:val="16"/>
                <w:szCs w:val="24"/>
                <w:rtl/>
              </w:rPr>
              <w:t xml:space="preserve"> أيار/مايو 200</w:t>
            </w:r>
            <w:r w:rsidRPr="00016F8D">
              <w:rPr>
                <w:rFonts w:hint="cs"/>
                <w:sz w:val="16"/>
                <w:szCs w:val="24"/>
                <w:rtl/>
              </w:rPr>
              <w:t>4</w:t>
            </w:r>
            <w:r w:rsidRPr="00016F8D">
              <w:rPr>
                <w:sz w:val="16"/>
                <w:szCs w:val="24"/>
                <w:rtl/>
              </w:rPr>
              <w:br/>
              <w:t>(</w:t>
            </w:r>
            <w:r w:rsidRPr="00016F8D">
              <w:rPr>
                <w:sz w:val="16"/>
                <w:szCs w:val="24"/>
              </w:rPr>
              <w:t>CEDAW/C/AGO/4-5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17 تشرين الأول/أكتوبر </w:t>
            </w:r>
            <w:r w:rsidRPr="00016F8D">
              <w:rPr>
                <w:rFonts w:hint="cs"/>
                <w:sz w:val="16"/>
                <w:szCs w:val="24"/>
                <w:rtl/>
              </w:rPr>
              <w:t>2008</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r>
              <w:rPr>
                <w:rFonts w:hint="cs"/>
                <w:sz w:val="16"/>
                <w:szCs w:val="24"/>
                <w:rtl/>
              </w:rPr>
              <w:t>17 كانون الثاني/يناير 2011</w:t>
            </w:r>
            <w:r w:rsidRPr="0061534B">
              <w:rPr>
                <w:rFonts w:hint="cs"/>
                <w:sz w:val="16"/>
                <w:szCs w:val="24"/>
                <w:vertAlign w:val="superscript"/>
                <w:rtl/>
              </w:rPr>
              <w:t>(ب)</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016F8D">
              <w:rPr>
                <w:rFonts w:hint="cs"/>
                <w:b/>
                <w:bCs/>
                <w:sz w:val="16"/>
                <w:szCs w:val="24"/>
                <w:rtl/>
              </w:rPr>
              <w:t>أوروغواي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8 تشرين الثاني/نوفمبر 1982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23 تشرين الثاني/نوفمبر 1984</w:t>
            </w:r>
            <w:r w:rsidRPr="00016F8D">
              <w:rPr>
                <w:sz w:val="16"/>
                <w:szCs w:val="24"/>
                <w:rtl/>
              </w:rPr>
              <w:br/>
              <w:t>(</w:t>
            </w:r>
            <w:r w:rsidRPr="00016F8D">
              <w:rPr>
                <w:sz w:val="16"/>
                <w:szCs w:val="24"/>
              </w:rPr>
              <w:t>CEDAW/C/5/Add.27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(1988)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8 تشرين الثاني/نوفمبر 1986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8</w:t>
            </w:r>
            <w:r w:rsidRPr="00016F8D">
              <w:rPr>
                <w:sz w:val="16"/>
                <w:szCs w:val="24"/>
                <w:rtl/>
              </w:rPr>
              <w:t xml:space="preserve"> شباط/فبراير 199</w:t>
            </w:r>
            <w:r w:rsidRPr="00016F8D">
              <w:rPr>
                <w:rFonts w:hint="cs"/>
                <w:sz w:val="16"/>
                <w:szCs w:val="24"/>
                <w:rtl/>
              </w:rPr>
              <w:t>9</w:t>
            </w:r>
            <w:r w:rsidRPr="00016F8D">
              <w:rPr>
                <w:sz w:val="16"/>
                <w:szCs w:val="24"/>
                <w:rtl/>
              </w:rPr>
              <w:br/>
              <w:t>(</w:t>
            </w:r>
            <w:r w:rsidRPr="00016F8D">
              <w:rPr>
                <w:sz w:val="16"/>
                <w:szCs w:val="24"/>
              </w:rPr>
              <w:t>CEDAW/C/URY/2-3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8 تشرين الثاني/نوفمبر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8</w:t>
            </w:r>
            <w:r w:rsidRPr="00016F8D">
              <w:rPr>
                <w:sz w:val="16"/>
                <w:szCs w:val="24"/>
                <w:rtl/>
              </w:rPr>
              <w:t xml:space="preserve"> شباط/فبراير 199</w:t>
            </w:r>
            <w:r w:rsidRPr="00016F8D">
              <w:rPr>
                <w:rFonts w:hint="cs"/>
                <w:sz w:val="16"/>
                <w:szCs w:val="24"/>
                <w:rtl/>
              </w:rPr>
              <w:t>9</w:t>
            </w:r>
            <w:r w:rsidRPr="00016F8D">
              <w:rPr>
                <w:sz w:val="16"/>
                <w:szCs w:val="24"/>
                <w:rtl/>
              </w:rPr>
              <w:br/>
              <w:t>(</w:t>
            </w:r>
            <w:r w:rsidRPr="00016F8D">
              <w:rPr>
                <w:sz w:val="16"/>
                <w:szCs w:val="24"/>
              </w:rPr>
              <w:t>CEDAW/C/URY/2-3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8 تشرين الثاني/نوفمبر 1994</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 xml:space="preserve">8 </w:t>
            </w:r>
            <w:r w:rsidRPr="00016F8D">
              <w:rPr>
                <w:rFonts w:hint="eastAsia"/>
                <w:sz w:val="16"/>
                <w:szCs w:val="24"/>
                <w:rtl/>
              </w:rPr>
              <w:t>حزيران</w:t>
            </w:r>
            <w:r w:rsidRPr="00016F8D">
              <w:rPr>
                <w:sz w:val="16"/>
                <w:szCs w:val="24"/>
                <w:rtl/>
              </w:rPr>
              <w:t>/يونيه</w:t>
            </w:r>
            <w:r>
              <w:rPr>
                <w:rFonts w:hint="cs"/>
                <w:sz w:val="16"/>
                <w:szCs w:val="24"/>
                <w:rtl/>
              </w:rPr>
              <w:t xml:space="preserve"> 2007</w:t>
            </w:r>
            <w:r>
              <w:rPr>
                <w:sz w:val="16"/>
                <w:szCs w:val="24"/>
                <w:rtl/>
              </w:rPr>
              <w:br/>
            </w:r>
            <w:r w:rsidRPr="00016F8D">
              <w:rPr>
                <w:rFonts w:hint="cs"/>
                <w:sz w:val="16"/>
                <w:szCs w:val="24"/>
                <w:rtl/>
              </w:rPr>
              <w:t>(</w:t>
            </w:r>
            <w:r>
              <w:rPr>
                <w:sz w:val="16"/>
                <w:szCs w:val="24"/>
              </w:rPr>
              <w:t>CEDAW/C/</w:t>
            </w:r>
            <w:r w:rsidRPr="00016F8D">
              <w:rPr>
                <w:sz w:val="16"/>
                <w:szCs w:val="24"/>
              </w:rPr>
              <w:t>URY/7</w:t>
            </w:r>
            <w:r w:rsidRPr="00016F8D">
              <w:rPr>
                <w:rFonts w:hint="cs"/>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8 تشرين الثاني/نوفمبر 1998</w:t>
            </w:r>
          </w:p>
        </w:tc>
        <w:tc>
          <w:tcPr>
            <w:tcW w:w="2462" w:type="dxa"/>
            <w:shd w:val="clear" w:color="auto" w:fill="auto"/>
          </w:tcPr>
          <w:p w:rsidR="00D93B18" w:rsidRPr="00016F8D" w:rsidRDefault="00D93B18" w:rsidP="005F30EF">
            <w:pPr>
              <w:widowControl w:val="0"/>
              <w:tabs>
                <w:tab w:val="left" w:pos="288"/>
                <w:tab w:val="left" w:pos="576"/>
                <w:tab w:val="left" w:pos="720"/>
                <w:tab w:val="left" w:pos="864"/>
                <w:tab w:val="left" w:pos="1152"/>
                <w:tab w:val="right" w:pos="2756"/>
              </w:tabs>
              <w:spacing w:before="40" w:after="80" w:line="240" w:lineRule="exact"/>
              <w:ind w:right="40"/>
              <w:rPr>
                <w:sz w:val="16"/>
                <w:szCs w:val="24"/>
              </w:rPr>
            </w:pPr>
            <w:r w:rsidRPr="00016F8D">
              <w:rPr>
                <w:rFonts w:hint="cs"/>
                <w:sz w:val="16"/>
                <w:szCs w:val="24"/>
                <w:rtl/>
              </w:rPr>
              <w:t xml:space="preserve">8 </w:t>
            </w:r>
            <w:r w:rsidRPr="00016F8D">
              <w:rPr>
                <w:rFonts w:hint="eastAsia"/>
                <w:sz w:val="16"/>
                <w:szCs w:val="24"/>
                <w:rtl/>
              </w:rPr>
              <w:t>حزيران</w:t>
            </w:r>
            <w:r w:rsidRPr="00016F8D">
              <w:rPr>
                <w:sz w:val="16"/>
                <w:szCs w:val="24"/>
                <w:rtl/>
              </w:rPr>
              <w:t>/يونيه</w:t>
            </w:r>
            <w:r w:rsidRPr="00016F8D">
              <w:rPr>
                <w:rFonts w:hint="cs"/>
                <w:sz w:val="16"/>
                <w:szCs w:val="24"/>
                <w:rtl/>
              </w:rPr>
              <w:t xml:space="preserve"> 2007 </w:t>
            </w:r>
            <w:r>
              <w:rPr>
                <w:sz w:val="16"/>
                <w:szCs w:val="24"/>
                <w:rtl/>
              </w:rPr>
              <w:br/>
            </w:r>
            <w:r w:rsidRPr="00016F8D">
              <w:rPr>
                <w:rFonts w:hint="cs"/>
                <w:sz w:val="16"/>
                <w:szCs w:val="24"/>
                <w:rtl/>
              </w:rPr>
              <w:t>(</w:t>
            </w:r>
            <w:r>
              <w:rPr>
                <w:sz w:val="16"/>
                <w:szCs w:val="24"/>
              </w:rPr>
              <w:t>CEDAW/C/</w:t>
            </w:r>
            <w:r w:rsidRPr="00016F8D">
              <w:rPr>
                <w:sz w:val="16"/>
                <w:szCs w:val="24"/>
              </w:rPr>
              <w:t>URY/7</w:t>
            </w:r>
            <w:r w:rsidRPr="00016F8D">
              <w:rPr>
                <w:rFonts w:hint="cs"/>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8 تشرين الثاني/نوفمبر 2002</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r w:rsidRPr="00016F8D">
              <w:rPr>
                <w:rFonts w:hint="cs"/>
                <w:sz w:val="16"/>
                <w:szCs w:val="24"/>
                <w:rtl/>
              </w:rPr>
              <w:t xml:space="preserve">8 </w:t>
            </w:r>
            <w:r w:rsidRPr="00016F8D">
              <w:rPr>
                <w:rFonts w:hint="eastAsia"/>
                <w:sz w:val="16"/>
                <w:szCs w:val="24"/>
                <w:rtl/>
              </w:rPr>
              <w:t>حزيران</w:t>
            </w:r>
            <w:r w:rsidRPr="00016F8D">
              <w:rPr>
                <w:sz w:val="16"/>
                <w:szCs w:val="24"/>
                <w:rtl/>
              </w:rPr>
              <w:t>/يونيه</w:t>
            </w:r>
            <w:r>
              <w:rPr>
                <w:rFonts w:hint="cs"/>
                <w:sz w:val="16"/>
                <w:szCs w:val="24"/>
                <w:rtl/>
              </w:rPr>
              <w:t xml:space="preserve"> 2007</w:t>
            </w:r>
            <w:r>
              <w:rPr>
                <w:sz w:val="16"/>
                <w:szCs w:val="24"/>
                <w:rtl/>
              </w:rPr>
              <w:br/>
            </w:r>
            <w:r w:rsidRPr="00016F8D">
              <w:rPr>
                <w:rFonts w:hint="cs"/>
                <w:sz w:val="16"/>
                <w:szCs w:val="24"/>
                <w:rtl/>
              </w:rPr>
              <w:t>(</w:t>
            </w:r>
            <w:r>
              <w:rPr>
                <w:sz w:val="16"/>
                <w:szCs w:val="24"/>
              </w:rPr>
              <w:t>CEDAW/C/</w:t>
            </w:r>
            <w:r w:rsidRPr="00016F8D">
              <w:rPr>
                <w:sz w:val="16"/>
                <w:szCs w:val="24"/>
              </w:rPr>
              <w:t>URY/7</w:t>
            </w:r>
            <w:r w:rsidRPr="00016F8D">
              <w:rPr>
                <w:rFonts w:hint="cs"/>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التاسع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8 تشرين الثاني/نوفمبر 200</w:t>
            </w:r>
            <w:r w:rsidRPr="00016F8D">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8 تشرين الثاني/نوفمبر 2010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8 تشرين الثاني/نوفمبر 2014</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r w:rsidRPr="00016F8D">
              <w:rPr>
                <w:rFonts w:hint="cs"/>
                <w:sz w:val="16"/>
                <w:szCs w:val="24"/>
                <w:rtl/>
              </w:rPr>
              <w:t xml:space="preserve">8 </w:t>
            </w:r>
            <w:r w:rsidRPr="00016F8D">
              <w:rPr>
                <w:rFonts w:hint="eastAsia"/>
                <w:sz w:val="16"/>
                <w:szCs w:val="24"/>
                <w:rtl/>
              </w:rPr>
              <w:t>حزيران</w:t>
            </w:r>
            <w:r w:rsidRPr="00016F8D">
              <w:rPr>
                <w:sz w:val="16"/>
                <w:szCs w:val="24"/>
                <w:rtl/>
              </w:rPr>
              <w:t>/يونيه</w:t>
            </w:r>
            <w:r>
              <w:rPr>
                <w:rFonts w:hint="cs"/>
                <w:sz w:val="16"/>
                <w:szCs w:val="24"/>
                <w:rtl/>
              </w:rPr>
              <w:t xml:space="preserve"> 2007</w:t>
            </w:r>
            <w:r>
              <w:rPr>
                <w:sz w:val="16"/>
                <w:szCs w:val="24"/>
                <w:rtl/>
              </w:rPr>
              <w:br/>
            </w:r>
            <w:r w:rsidRPr="00016F8D">
              <w:rPr>
                <w:rFonts w:hint="cs"/>
                <w:sz w:val="16"/>
                <w:szCs w:val="24"/>
                <w:rtl/>
              </w:rPr>
              <w:t>(</w:t>
            </w:r>
            <w:r>
              <w:rPr>
                <w:sz w:val="16"/>
                <w:szCs w:val="24"/>
              </w:rPr>
              <w:t>CEDAW/C/</w:t>
            </w:r>
            <w:r w:rsidRPr="00016F8D">
              <w:rPr>
                <w:sz w:val="16"/>
                <w:szCs w:val="24"/>
              </w:rPr>
              <w:t>URY/7</w:t>
            </w:r>
            <w:r w:rsidRPr="00016F8D">
              <w:rPr>
                <w:rFonts w:hint="cs"/>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keepNext/>
              <w:keepLines/>
              <w:widowControl w:val="0"/>
              <w:tabs>
                <w:tab w:val="left" w:pos="288"/>
                <w:tab w:val="left" w:pos="576"/>
                <w:tab w:val="left" w:pos="864"/>
                <w:tab w:val="left" w:pos="1152"/>
              </w:tabs>
              <w:spacing w:before="120" w:after="80" w:line="240" w:lineRule="exact"/>
              <w:ind w:right="43"/>
              <w:rPr>
                <w:rFonts w:hint="cs"/>
                <w:sz w:val="16"/>
                <w:szCs w:val="24"/>
                <w:rtl/>
              </w:rPr>
            </w:pPr>
            <w:r w:rsidRPr="00016F8D">
              <w:rPr>
                <w:rFonts w:hint="cs"/>
                <w:b/>
                <w:bCs/>
                <w:sz w:val="16"/>
                <w:szCs w:val="24"/>
                <w:rtl/>
              </w:rPr>
              <w:t>أوزبكستان</w:t>
            </w:r>
          </w:p>
        </w:tc>
        <w:tc>
          <w:tcPr>
            <w:tcW w:w="2462" w:type="dxa"/>
            <w:shd w:val="clear" w:color="auto" w:fill="auto"/>
          </w:tcPr>
          <w:p w:rsidR="00D93B18" w:rsidRPr="00016F8D"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016F8D"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4" w:type="dxa"/>
            <w:shd w:val="clear" w:color="auto" w:fill="auto"/>
          </w:tcPr>
          <w:p w:rsidR="00D93B18" w:rsidRPr="00016F8D"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18 آب/أغسطس 1996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19 كانون الثاني/يناير 2000</w:t>
            </w:r>
            <w:r w:rsidRPr="00016F8D">
              <w:rPr>
                <w:sz w:val="16"/>
                <w:szCs w:val="24"/>
                <w:rtl/>
              </w:rPr>
              <w:br/>
              <w:t>(</w:t>
            </w:r>
            <w:r w:rsidRPr="00016F8D">
              <w:rPr>
                <w:sz w:val="16"/>
                <w:szCs w:val="24"/>
              </w:rPr>
              <w:t>CEDAW/C/UZB/1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الرابعة والعشرون (2001)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18 آب/أغسطس 2000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11</w:t>
            </w:r>
            <w:r w:rsidRPr="00016F8D">
              <w:rPr>
                <w:sz w:val="16"/>
                <w:szCs w:val="24"/>
                <w:rtl/>
              </w:rPr>
              <w:t xml:space="preserve"> تشرين الأول/أكتوبر</w:t>
            </w:r>
            <w:r w:rsidRPr="00016F8D">
              <w:rPr>
                <w:rFonts w:hint="cs"/>
                <w:sz w:val="16"/>
                <w:szCs w:val="24"/>
                <w:rtl/>
              </w:rPr>
              <w:t xml:space="preserve"> 2004</w:t>
            </w:r>
            <w:r w:rsidRPr="00016F8D">
              <w:rPr>
                <w:sz w:val="16"/>
                <w:szCs w:val="24"/>
                <w:rtl/>
              </w:rPr>
              <w:br/>
              <w:t>(</w:t>
            </w:r>
            <w:r w:rsidRPr="00016F8D">
              <w:rPr>
                <w:sz w:val="16"/>
                <w:szCs w:val="24"/>
              </w:rPr>
              <w:t>CEDAW/C/UZB/2-3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السادسة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18 آب/أغسطس 200</w:t>
            </w:r>
            <w:r w:rsidRPr="00016F8D">
              <w:rPr>
                <w:rFonts w:hint="cs"/>
                <w:sz w:val="16"/>
                <w:szCs w:val="24"/>
                <w:rtl/>
              </w:rPr>
              <w:t>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11</w:t>
            </w:r>
            <w:r w:rsidRPr="00016F8D">
              <w:rPr>
                <w:sz w:val="16"/>
                <w:szCs w:val="24"/>
                <w:rtl/>
              </w:rPr>
              <w:t xml:space="preserve"> تشرين الأول/أكتوبر</w:t>
            </w:r>
            <w:r w:rsidRPr="00016F8D">
              <w:rPr>
                <w:rFonts w:hint="cs"/>
                <w:sz w:val="16"/>
                <w:szCs w:val="24"/>
                <w:rtl/>
              </w:rPr>
              <w:t xml:space="preserve"> 2004</w:t>
            </w:r>
            <w:r w:rsidRPr="00016F8D">
              <w:rPr>
                <w:sz w:val="16"/>
                <w:szCs w:val="24"/>
                <w:rtl/>
              </w:rPr>
              <w:br/>
              <w:t>(</w:t>
            </w:r>
            <w:r w:rsidRPr="00016F8D">
              <w:rPr>
                <w:sz w:val="16"/>
                <w:szCs w:val="24"/>
              </w:rPr>
              <w:t>CEDAW/C/UZB/2-3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السادسة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الرابع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18 آب/أغسطس </w:t>
            </w:r>
            <w:r w:rsidRPr="00016F8D">
              <w:rPr>
                <w:rFonts w:hint="cs"/>
                <w:sz w:val="16"/>
                <w:szCs w:val="24"/>
                <w:rtl/>
              </w:rPr>
              <w:t>2008</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19 تموز/يوليه 2008</w:t>
            </w:r>
            <w:r w:rsidRPr="00016F8D">
              <w:rPr>
                <w:sz w:val="16"/>
                <w:szCs w:val="24"/>
                <w:rtl/>
              </w:rPr>
              <w:br/>
              <w:t>(</w:t>
            </w:r>
            <w:r w:rsidRPr="00016F8D">
              <w:rPr>
                <w:sz w:val="16"/>
                <w:szCs w:val="24"/>
              </w:rPr>
              <w:t>CEDAW/C/UZB/4</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الخامسة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أوغندا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21 آب/أغسطس 1986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sz w:val="16"/>
                <w:szCs w:val="24"/>
                <w:rtl/>
              </w:rPr>
              <w:t>1 حزيران/يونيه 1992</w:t>
            </w:r>
            <w:r w:rsidRPr="00016F8D">
              <w:rPr>
                <w:sz w:val="16"/>
                <w:szCs w:val="24"/>
                <w:rtl/>
              </w:rPr>
              <w:br/>
              <w:t>(</w:t>
            </w:r>
            <w:r w:rsidRPr="00016F8D">
              <w:rPr>
                <w:sz w:val="16"/>
                <w:szCs w:val="24"/>
              </w:rPr>
              <w:t>CEDAW/C/UGA/1-2</w:t>
            </w:r>
            <w:r w:rsidRPr="00016F8D">
              <w:rPr>
                <w:sz w:val="16"/>
                <w:szCs w:val="24"/>
                <w:rtl/>
              </w:rPr>
              <w:t>)</w:t>
            </w:r>
          </w:p>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016F8D">
              <w:rPr>
                <w:rFonts w:hint="cs"/>
                <w:sz w:val="16"/>
                <w:szCs w:val="24"/>
                <w:rtl/>
              </w:rPr>
              <w:t xml:space="preserve">13 </w:t>
            </w:r>
            <w:r w:rsidRPr="00016F8D">
              <w:rPr>
                <w:sz w:val="16"/>
                <w:szCs w:val="24"/>
                <w:rtl/>
              </w:rPr>
              <w:t xml:space="preserve">أيلول/سبتمبر </w:t>
            </w:r>
            <w:r w:rsidRPr="00016F8D">
              <w:rPr>
                <w:rFonts w:hint="cs"/>
                <w:sz w:val="16"/>
                <w:szCs w:val="24"/>
                <w:rtl/>
              </w:rPr>
              <w:t>1994</w:t>
            </w:r>
            <w:r>
              <w:rPr>
                <w:sz w:val="16"/>
                <w:szCs w:val="24"/>
                <w:rtl/>
              </w:rPr>
              <w:br/>
            </w:r>
            <w:r w:rsidRPr="00016F8D">
              <w:rPr>
                <w:sz w:val="16"/>
                <w:szCs w:val="24"/>
                <w:rtl/>
              </w:rPr>
              <w:t>(</w:t>
            </w:r>
            <w:r w:rsidRPr="00016F8D">
              <w:rPr>
                <w:sz w:val="16"/>
                <w:szCs w:val="24"/>
              </w:rPr>
              <w:t>CEDAW/C/UGA/1-2/Add.1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21 آب/أغسطس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 حزيران/يونيه 1992</w:t>
            </w:r>
            <w:r w:rsidRPr="00016F8D">
              <w:rPr>
                <w:sz w:val="16"/>
                <w:szCs w:val="24"/>
                <w:rtl/>
              </w:rPr>
              <w:br/>
              <w:t>(</w:t>
            </w:r>
            <w:r w:rsidRPr="00016F8D">
              <w:rPr>
                <w:sz w:val="16"/>
                <w:szCs w:val="24"/>
              </w:rPr>
              <w:t>CEDAW/C/UGA/1-2</w:t>
            </w:r>
            <w:r w:rsidRPr="00016F8D">
              <w:rPr>
                <w:sz w:val="16"/>
                <w:szCs w:val="24"/>
                <w:rtl/>
              </w:rPr>
              <w:t>)</w:t>
            </w:r>
          </w:p>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13 </w:t>
            </w:r>
            <w:r w:rsidRPr="00016F8D">
              <w:rPr>
                <w:sz w:val="16"/>
                <w:szCs w:val="24"/>
                <w:rtl/>
              </w:rPr>
              <w:t xml:space="preserve">أيلول/سبتمبر </w:t>
            </w:r>
            <w:r w:rsidRPr="00016F8D">
              <w:rPr>
                <w:rFonts w:hint="cs"/>
                <w:sz w:val="16"/>
                <w:szCs w:val="24"/>
                <w:rtl/>
              </w:rPr>
              <w:t>1994</w:t>
            </w:r>
            <w:r>
              <w:rPr>
                <w:sz w:val="16"/>
                <w:szCs w:val="24"/>
                <w:rtl/>
              </w:rPr>
              <w:br/>
            </w:r>
            <w:r w:rsidRPr="00016F8D">
              <w:rPr>
                <w:sz w:val="16"/>
                <w:szCs w:val="24"/>
                <w:rtl/>
              </w:rPr>
              <w:t>(</w:t>
            </w:r>
            <w:r w:rsidRPr="00016F8D">
              <w:rPr>
                <w:sz w:val="16"/>
                <w:szCs w:val="24"/>
              </w:rPr>
              <w:t>CEDAW/C/UGA/1-2/Add.1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21 آب/أغسطس 1994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22 أيار/مايو 2000</w:t>
            </w:r>
            <w:r w:rsidRPr="00016F8D">
              <w:rPr>
                <w:sz w:val="16"/>
                <w:szCs w:val="24"/>
                <w:rtl/>
              </w:rPr>
              <w:br/>
              <w:t>(</w:t>
            </w:r>
            <w:r w:rsidRPr="00016F8D">
              <w:rPr>
                <w:sz w:val="16"/>
                <w:szCs w:val="24"/>
              </w:rPr>
              <w:t>CEDAW/C/UGA/3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الاستثنائية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21 آب/أغسطس 1998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rFonts w:hint="cs"/>
                <w:sz w:val="16"/>
                <w:szCs w:val="24"/>
                <w:rtl/>
              </w:rPr>
              <w:t>19 آذار/مارس</w:t>
            </w:r>
            <w:r w:rsidRPr="00016F8D">
              <w:rPr>
                <w:sz w:val="16"/>
                <w:szCs w:val="24"/>
                <w:rtl/>
              </w:rPr>
              <w:t xml:space="preserve"> 200</w:t>
            </w:r>
            <w:r w:rsidRPr="00016F8D">
              <w:rPr>
                <w:rFonts w:hint="cs"/>
                <w:sz w:val="16"/>
                <w:szCs w:val="24"/>
                <w:rtl/>
              </w:rPr>
              <w:t>9</w:t>
            </w:r>
            <w:r w:rsidRPr="00016F8D">
              <w:rPr>
                <w:sz w:val="16"/>
                <w:szCs w:val="24"/>
                <w:rtl/>
              </w:rPr>
              <w:br/>
              <w:t>(</w:t>
            </w:r>
            <w:r w:rsidRPr="00016F8D">
              <w:rPr>
                <w:sz w:val="16"/>
                <w:szCs w:val="24"/>
              </w:rPr>
              <w:t>CEDAW/C/UGA/7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21 آب/أغسطس 2002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rFonts w:hint="cs"/>
                <w:sz w:val="16"/>
                <w:szCs w:val="24"/>
                <w:rtl/>
              </w:rPr>
              <w:t>19 آذار/مارس</w:t>
            </w:r>
            <w:r w:rsidRPr="00016F8D">
              <w:rPr>
                <w:sz w:val="16"/>
                <w:szCs w:val="24"/>
                <w:rtl/>
              </w:rPr>
              <w:t xml:space="preserve"> 200</w:t>
            </w:r>
            <w:r w:rsidRPr="00016F8D">
              <w:rPr>
                <w:rFonts w:hint="cs"/>
                <w:sz w:val="16"/>
                <w:szCs w:val="24"/>
                <w:rtl/>
              </w:rPr>
              <w:t>9</w:t>
            </w:r>
            <w:r w:rsidRPr="00016F8D">
              <w:rPr>
                <w:sz w:val="16"/>
                <w:szCs w:val="24"/>
                <w:rtl/>
              </w:rPr>
              <w:br/>
              <w:t>(</w:t>
            </w:r>
            <w:r w:rsidRPr="00016F8D">
              <w:rPr>
                <w:sz w:val="16"/>
                <w:szCs w:val="24"/>
              </w:rPr>
              <w:t>CEDAW/C/UGA/7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21 آب/أغسطس 200</w:t>
            </w:r>
            <w:r w:rsidRPr="00016F8D">
              <w:rPr>
                <w:rFonts w:hint="cs"/>
                <w:sz w:val="16"/>
                <w:szCs w:val="24"/>
                <w:rtl/>
              </w:rPr>
              <w:t>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rFonts w:hint="cs"/>
                <w:sz w:val="16"/>
                <w:szCs w:val="24"/>
                <w:rtl/>
              </w:rPr>
              <w:t>19 آذار/مارس</w:t>
            </w:r>
            <w:r w:rsidRPr="00016F8D">
              <w:rPr>
                <w:sz w:val="16"/>
                <w:szCs w:val="24"/>
                <w:rtl/>
              </w:rPr>
              <w:t xml:space="preserve"> 200</w:t>
            </w:r>
            <w:r w:rsidRPr="00016F8D">
              <w:rPr>
                <w:rFonts w:hint="cs"/>
                <w:sz w:val="16"/>
                <w:szCs w:val="24"/>
                <w:rtl/>
              </w:rPr>
              <w:t>9</w:t>
            </w:r>
            <w:r w:rsidRPr="00016F8D">
              <w:rPr>
                <w:sz w:val="16"/>
                <w:szCs w:val="24"/>
                <w:rtl/>
              </w:rPr>
              <w:br/>
              <w:t>(</w:t>
            </w:r>
            <w:r w:rsidRPr="00016F8D">
              <w:rPr>
                <w:sz w:val="16"/>
                <w:szCs w:val="24"/>
              </w:rPr>
              <w:t>CEDAW/C/UGA/7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21 آب/أغسطس 20</w:t>
            </w:r>
            <w:r w:rsidRPr="00016F8D">
              <w:rPr>
                <w:rFonts w:hint="cs"/>
                <w:sz w:val="16"/>
                <w:szCs w:val="24"/>
                <w:rtl/>
              </w:rPr>
              <w:t>10</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تشرين الأول/أكتوبر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rFonts w:hint="cs"/>
                <w:sz w:val="16"/>
                <w:szCs w:val="24"/>
                <w:rtl/>
              </w:rPr>
              <w:t>19 آذار/مارس</w:t>
            </w:r>
            <w:r w:rsidRPr="00016F8D">
              <w:rPr>
                <w:sz w:val="16"/>
                <w:szCs w:val="24"/>
                <w:rtl/>
              </w:rPr>
              <w:t xml:space="preserve"> 200</w:t>
            </w:r>
            <w:r w:rsidRPr="00016F8D">
              <w:rPr>
                <w:rFonts w:hint="cs"/>
                <w:sz w:val="16"/>
                <w:szCs w:val="24"/>
                <w:rtl/>
              </w:rPr>
              <w:t>9</w:t>
            </w:r>
            <w:r w:rsidRPr="00016F8D">
              <w:rPr>
                <w:sz w:val="16"/>
                <w:szCs w:val="24"/>
                <w:rtl/>
              </w:rPr>
              <w:br/>
              <w:t>(</w:t>
            </w:r>
            <w:r w:rsidRPr="00016F8D">
              <w:rPr>
                <w:sz w:val="16"/>
                <w:szCs w:val="24"/>
              </w:rPr>
              <w:t>CEDAW/C/UGA/7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أوكرانيا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 أيلول/سبتمبر 1982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 آذار/مارس 1983</w:t>
            </w:r>
            <w:r w:rsidRPr="00016F8D">
              <w:rPr>
                <w:sz w:val="16"/>
                <w:szCs w:val="24"/>
                <w:rtl/>
              </w:rPr>
              <w:br/>
              <w:t>(</w:t>
            </w:r>
            <w:r w:rsidRPr="00016F8D">
              <w:rPr>
                <w:sz w:val="16"/>
                <w:szCs w:val="24"/>
              </w:rPr>
              <w:t>CEDAW/C/5/Add.11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الثانية (1983)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 أيلول/سبتمبر 1986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13 آب/أغسطس 1987</w:t>
            </w:r>
            <w:r w:rsidRPr="00016F8D">
              <w:rPr>
                <w:sz w:val="16"/>
                <w:szCs w:val="24"/>
                <w:rtl/>
              </w:rPr>
              <w:br/>
              <w:t>(</w:t>
            </w:r>
            <w:r w:rsidRPr="00016F8D">
              <w:rPr>
                <w:sz w:val="16"/>
                <w:szCs w:val="24"/>
              </w:rPr>
              <w:t>CEDAW/C/13/Add.8</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التاسعة (1990)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 أيلول/سبتمبر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31 أيار/مايو 1991</w:t>
            </w:r>
            <w:r w:rsidRPr="00016F8D">
              <w:rPr>
                <w:sz w:val="16"/>
                <w:szCs w:val="24"/>
                <w:rtl/>
              </w:rPr>
              <w:br/>
              <w:t>(</w:t>
            </w:r>
            <w:r w:rsidRPr="00016F8D">
              <w:rPr>
                <w:sz w:val="16"/>
                <w:szCs w:val="24"/>
              </w:rPr>
              <w:t>CEDAW/C/UKR/3</w:t>
            </w:r>
            <w:r w:rsidRPr="00016F8D">
              <w:rPr>
                <w:sz w:val="16"/>
                <w:szCs w:val="24"/>
                <w:rtl/>
              </w:rPr>
              <w:t>)</w:t>
            </w:r>
          </w:p>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21 تشرين الثاني/نوفمبر 1995</w:t>
            </w:r>
            <w:r w:rsidRPr="00016F8D">
              <w:rPr>
                <w:sz w:val="16"/>
                <w:szCs w:val="24"/>
                <w:rtl/>
              </w:rPr>
              <w:br/>
              <w:t>(</w:t>
            </w:r>
            <w:r w:rsidRPr="00016F8D">
              <w:rPr>
                <w:sz w:val="16"/>
                <w:szCs w:val="24"/>
              </w:rPr>
              <w:t>CEDAW/C/UKR/3/Add.1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 أيلول/سبتمبر 1994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 آب/أغسطس 1999</w:t>
            </w:r>
            <w:r w:rsidRPr="00016F8D">
              <w:rPr>
                <w:sz w:val="16"/>
                <w:szCs w:val="24"/>
                <w:rtl/>
              </w:rPr>
              <w:br/>
              <w:t>(</w:t>
            </w:r>
            <w:r w:rsidRPr="00016F8D">
              <w:rPr>
                <w:sz w:val="16"/>
                <w:szCs w:val="24"/>
              </w:rPr>
              <w:t>CEDAW/C/UKR/4-5</w:t>
            </w:r>
            <w:r w:rsidRPr="00016F8D">
              <w:rPr>
                <w:rFonts w:hint="cs"/>
                <w:sz w:val="16"/>
                <w:szCs w:val="24"/>
                <w:rtl/>
              </w:rPr>
              <w:t xml:space="preserve"> و </w:t>
            </w:r>
            <w:r w:rsidRPr="00016F8D">
              <w:rPr>
                <w:sz w:val="16"/>
                <w:szCs w:val="24"/>
              </w:rPr>
              <w:t>Corr.1</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3 أيلول/سبتمبر 1998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016F8D">
              <w:rPr>
                <w:sz w:val="16"/>
                <w:szCs w:val="24"/>
                <w:rtl/>
              </w:rPr>
              <w:t>2 آب/أغسطس 1999</w:t>
            </w:r>
            <w:r w:rsidRPr="00016F8D">
              <w:rPr>
                <w:sz w:val="16"/>
                <w:szCs w:val="24"/>
                <w:rtl/>
              </w:rPr>
              <w:br/>
              <w:t>(</w:t>
            </w:r>
            <w:r w:rsidRPr="00016F8D">
              <w:rPr>
                <w:sz w:val="16"/>
                <w:szCs w:val="24"/>
              </w:rPr>
              <w:t>CEDAW/C/UKR/4-5</w:t>
            </w:r>
            <w:r>
              <w:rPr>
                <w:rFonts w:hint="cs"/>
                <w:sz w:val="16"/>
                <w:szCs w:val="24"/>
                <w:rtl/>
              </w:rPr>
              <w:t xml:space="preserve"> و </w:t>
            </w:r>
            <w:r>
              <w:rPr>
                <w:sz w:val="16"/>
                <w:szCs w:val="24"/>
              </w:rPr>
              <w:t>Corr.1</w:t>
            </w:r>
            <w:r w:rsidRPr="00016F8D">
              <w:rPr>
                <w:rFonts w:hint="cs"/>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ab/>
            </w:r>
            <w:r w:rsidRPr="00016F8D">
              <w:rPr>
                <w:rFonts w:hint="cs"/>
                <w:sz w:val="16"/>
                <w:szCs w:val="24"/>
                <w:rtl/>
              </w:rPr>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 xml:space="preserve">3 </w:t>
            </w:r>
            <w:r w:rsidRPr="00016F8D">
              <w:rPr>
                <w:sz w:val="16"/>
                <w:szCs w:val="24"/>
                <w:rtl/>
              </w:rPr>
              <w:t xml:space="preserve">أيلول/سبتمبر </w:t>
            </w:r>
            <w:r w:rsidRPr="00016F8D">
              <w:rPr>
                <w:rFonts w:hint="cs"/>
                <w:sz w:val="16"/>
                <w:szCs w:val="24"/>
                <w:rtl/>
              </w:rPr>
              <w:t>2002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rFonts w:hint="cs"/>
                <w:sz w:val="16"/>
                <w:szCs w:val="24"/>
                <w:rtl/>
              </w:rPr>
              <w:t xml:space="preserve">16 </w:t>
            </w:r>
            <w:r w:rsidRPr="00016F8D">
              <w:rPr>
                <w:sz w:val="16"/>
                <w:szCs w:val="24"/>
                <w:rtl/>
              </w:rPr>
              <w:t xml:space="preserve">تموز/يوليه </w:t>
            </w:r>
            <w:r w:rsidRPr="00016F8D">
              <w:rPr>
                <w:rFonts w:hint="cs"/>
                <w:sz w:val="16"/>
                <w:szCs w:val="24"/>
                <w:rtl/>
              </w:rPr>
              <w:t>2008</w:t>
            </w:r>
            <w:r>
              <w:rPr>
                <w:sz w:val="16"/>
                <w:szCs w:val="24"/>
                <w:rtl/>
              </w:rPr>
              <w:br/>
            </w:r>
            <w:r w:rsidRPr="00016F8D">
              <w:rPr>
                <w:sz w:val="16"/>
                <w:szCs w:val="24"/>
                <w:rtl/>
              </w:rPr>
              <w:t>(</w:t>
            </w:r>
            <w:r w:rsidRPr="00016F8D">
              <w:rPr>
                <w:sz w:val="16"/>
                <w:szCs w:val="24"/>
              </w:rPr>
              <w:t>CEDAW/C/UKR/7</w:t>
            </w:r>
            <w:r>
              <w:rPr>
                <w:rFonts w:hint="cs"/>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الخامسة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ab/>
            </w:r>
            <w:r w:rsidRPr="00016F8D">
              <w:rPr>
                <w:rFonts w:hint="cs"/>
                <w:sz w:val="16"/>
                <w:szCs w:val="24"/>
                <w:rtl/>
              </w:rPr>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 xml:space="preserve">3 </w:t>
            </w:r>
            <w:r w:rsidRPr="00016F8D">
              <w:rPr>
                <w:sz w:val="16"/>
                <w:szCs w:val="24"/>
                <w:rtl/>
              </w:rPr>
              <w:t xml:space="preserve">أيلول/سبتمبر </w:t>
            </w:r>
            <w:r w:rsidRPr="00016F8D">
              <w:rPr>
                <w:rFonts w:hint="cs"/>
                <w:sz w:val="16"/>
                <w:szCs w:val="24"/>
                <w:rtl/>
              </w:rPr>
              <w:t>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شباط/فبراير 2014 </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16 </w:t>
            </w:r>
            <w:r w:rsidRPr="00016F8D">
              <w:rPr>
                <w:sz w:val="16"/>
                <w:szCs w:val="24"/>
                <w:rtl/>
              </w:rPr>
              <w:t xml:space="preserve">تموز/يوليه </w:t>
            </w:r>
            <w:r w:rsidRPr="00016F8D">
              <w:rPr>
                <w:rFonts w:hint="cs"/>
                <w:sz w:val="16"/>
                <w:szCs w:val="24"/>
                <w:rtl/>
              </w:rPr>
              <w:t>2008</w:t>
            </w:r>
            <w:r>
              <w:rPr>
                <w:sz w:val="16"/>
                <w:szCs w:val="24"/>
                <w:rtl/>
              </w:rPr>
              <w:br/>
            </w:r>
            <w:r w:rsidRPr="00016F8D">
              <w:rPr>
                <w:sz w:val="16"/>
                <w:szCs w:val="24"/>
                <w:rtl/>
              </w:rPr>
              <w:t>(</w:t>
            </w:r>
            <w:r w:rsidRPr="00016F8D">
              <w:rPr>
                <w:sz w:val="16"/>
                <w:szCs w:val="24"/>
              </w:rPr>
              <w:t>(CEDAW/C/UKR/7</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الخامسة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أيرلندا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22 كانون الثاني/يناير 1987</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18 شباط/فبراير 1987</w:t>
            </w:r>
            <w:r w:rsidRPr="00016F8D">
              <w:rPr>
                <w:sz w:val="16"/>
                <w:szCs w:val="24"/>
                <w:rtl/>
              </w:rPr>
              <w:br/>
              <w:t>(</w:t>
            </w:r>
            <w:r w:rsidRPr="00016F8D">
              <w:rPr>
                <w:sz w:val="16"/>
                <w:szCs w:val="24"/>
              </w:rPr>
              <w:t>CEDAW/C/5/Add.47</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الثامنة (1989)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22 كانون الثاني/يناير 1991</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7 آب/أغسطس</w:t>
            </w:r>
            <w:r w:rsidRPr="00016F8D">
              <w:rPr>
                <w:sz w:val="16"/>
                <w:szCs w:val="24"/>
                <w:rtl/>
              </w:rPr>
              <w:t xml:space="preserve"> 1997</w:t>
            </w:r>
            <w:r w:rsidRPr="00016F8D">
              <w:rPr>
                <w:sz w:val="16"/>
                <w:szCs w:val="24"/>
                <w:rtl/>
              </w:rPr>
              <w:br/>
              <w:t>(</w:t>
            </w:r>
            <w:r w:rsidRPr="00016F8D">
              <w:rPr>
                <w:sz w:val="16"/>
                <w:szCs w:val="24"/>
              </w:rPr>
              <w:t>CEDAW/C/IRL/2-3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الحادية والعشرون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22 كانون الثاني/يناير 1995</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7 آب/أغسطس 1997</w:t>
            </w:r>
            <w:r w:rsidRPr="00016F8D">
              <w:rPr>
                <w:sz w:val="16"/>
                <w:szCs w:val="24"/>
                <w:rtl/>
              </w:rPr>
              <w:br/>
              <w:t>(</w:t>
            </w:r>
            <w:r w:rsidRPr="00016F8D">
              <w:rPr>
                <w:sz w:val="16"/>
                <w:szCs w:val="24"/>
              </w:rPr>
              <w:t>CEDAW/C/IRL/2-3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الحادية والعشرون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22 كانون الثاني/يناير 1999</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016F8D">
              <w:rPr>
                <w:sz w:val="16"/>
                <w:szCs w:val="24"/>
                <w:rtl/>
              </w:rPr>
              <w:t>10 حزيران/يونيه 2003</w:t>
            </w:r>
            <w:r w:rsidRPr="00016F8D">
              <w:rPr>
                <w:sz w:val="16"/>
                <w:szCs w:val="24"/>
                <w:rtl/>
              </w:rPr>
              <w:br/>
              <w:t>(</w:t>
            </w:r>
            <w:r w:rsidRPr="00016F8D">
              <w:rPr>
                <w:sz w:val="16"/>
                <w:szCs w:val="24"/>
              </w:rPr>
              <w:t>CEDAW/C/IRL/4-5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22 كانون الثاني/يناير 2003</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10 حزيران/يونيه 2003</w:t>
            </w:r>
            <w:r w:rsidRPr="00016F8D">
              <w:rPr>
                <w:sz w:val="16"/>
                <w:szCs w:val="24"/>
                <w:rtl/>
              </w:rPr>
              <w:br/>
              <w:t>(</w:t>
            </w:r>
            <w:r w:rsidRPr="00016F8D">
              <w:rPr>
                <w:sz w:val="16"/>
                <w:szCs w:val="24"/>
              </w:rPr>
              <w:t>CEDAW/C/IRL/4-5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ab/>
              <w:t>التقرير الدوري السادس</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22 كانون الثاني/يناير </w:t>
            </w:r>
            <w:r w:rsidRPr="00016F8D">
              <w:rPr>
                <w:rFonts w:hint="cs"/>
                <w:sz w:val="16"/>
                <w:szCs w:val="24"/>
                <w:rtl/>
              </w:rPr>
              <w:t>2007</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22 كانون الثاني/يناير 2011</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أيسلندا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18 تموز/يوليه 1986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5 أيار/مايو 1993</w:t>
            </w:r>
            <w:r w:rsidRPr="00016F8D">
              <w:rPr>
                <w:sz w:val="16"/>
                <w:szCs w:val="24"/>
                <w:rtl/>
              </w:rPr>
              <w:br/>
              <w:t>(</w:t>
            </w:r>
            <w:r w:rsidRPr="00016F8D">
              <w:rPr>
                <w:sz w:val="16"/>
                <w:szCs w:val="24"/>
              </w:rPr>
              <w:t>CEDAW/C/ICE/1-2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18 تموز/يوليه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5 أيار/مايو 1993</w:t>
            </w:r>
            <w:r w:rsidRPr="00016F8D">
              <w:rPr>
                <w:sz w:val="16"/>
                <w:szCs w:val="24"/>
                <w:rtl/>
              </w:rPr>
              <w:br/>
              <w:t>(</w:t>
            </w:r>
            <w:r w:rsidRPr="00016F8D">
              <w:rPr>
                <w:sz w:val="16"/>
                <w:szCs w:val="24"/>
              </w:rPr>
              <w:t>CEDAW/C/ICE/1-2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18</w:t>
            </w:r>
            <w:r w:rsidRPr="00016F8D">
              <w:rPr>
                <w:sz w:val="16"/>
                <w:szCs w:val="24"/>
                <w:rtl/>
              </w:rPr>
              <w:t xml:space="preserve"> تموز/يوليه 199</w:t>
            </w:r>
            <w:r>
              <w:rPr>
                <w:rFonts w:hint="cs"/>
                <w:sz w:val="16"/>
                <w:szCs w:val="24"/>
                <w:rtl/>
              </w:rPr>
              <w:t>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15 تموز/يوليه 1998</w:t>
            </w:r>
            <w:r w:rsidRPr="00016F8D">
              <w:rPr>
                <w:sz w:val="16"/>
                <w:szCs w:val="24"/>
                <w:rtl/>
              </w:rPr>
              <w:br/>
              <w:t>(</w:t>
            </w:r>
            <w:r w:rsidRPr="00016F8D">
              <w:rPr>
                <w:sz w:val="16"/>
                <w:szCs w:val="24"/>
              </w:rPr>
              <w:t>CEDAW/C/ICE/3-4</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18</w:t>
            </w:r>
            <w:r w:rsidRPr="00016F8D">
              <w:rPr>
                <w:sz w:val="16"/>
                <w:szCs w:val="24"/>
                <w:rtl/>
              </w:rPr>
              <w:t xml:space="preserve"> تموز/يوليه 199</w:t>
            </w:r>
            <w:r>
              <w:rPr>
                <w:rFonts w:hint="cs"/>
                <w:sz w:val="16"/>
                <w:szCs w:val="24"/>
                <w:rtl/>
              </w:rPr>
              <w:t>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15 تموز/يوليه 1998</w:t>
            </w:r>
            <w:r w:rsidRPr="00016F8D">
              <w:rPr>
                <w:sz w:val="16"/>
                <w:szCs w:val="24"/>
                <w:rtl/>
              </w:rPr>
              <w:br/>
              <w:t>(</w:t>
            </w:r>
            <w:r w:rsidRPr="00016F8D">
              <w:rPr>
                <w:sz w:val="16"/>
                <w:szCs w:val="24"/>
              </w:rPr>
              <w:t>CEDAW/C/ICE/3-4</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18</w:t>
            </w:r>
            <w:r w:rsidRPr="00016F8D">
              <w:rPr>
                <w:sz w:val="16"/>
                <w:szCs w:val="24"/>
                <w:rtl/>
              </w:rPr>
              <w:t xml:space="preserve"> تموز/يوليه 2002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w:t>
            </w:r>
            <w:r w:rsidRPr="00016F8D">
              <w:rPr>
                <w:rFonts w:hint="cs"/>
                <w:sz w:val="16"/>
                <w:szCs w:val="24"/>
                <w:rtl/>
              </w:rPr>
              <w:t>4</w:t>
            </w:r>
            <w:r w:rsidRPr="00016F8D">
              <w:rPr>
                <w:sz w:val="16"/>
                <w:szCs w:val="24"/>
                <w:rtl/>
              </w:rPr>
              <w:t xml:space="preserve"> تشرين الثاني/نوفمبر </w:t>
            </w:r>
            <w:r w:rsidRPr="00016F8D">
              <w:rPr>
                <w:rFonts w:hint="cs"/>
                <w:sz w:val="16"/>
                <w:szCs w:val="24"/>
                <w:rtl/>
              </w:rPr>
              <w:t>2003</w:t>
            </w:r>
            <w:r w:rsidRPr="00016F8D">
              <w:rPr>
                <w:sz w:val="16"/>
                <w:szCs w:val="24"/>
                <w:rtl/>
              </w:rPr>
              <w:br/>
              <w:t>(</w:t>
            </w:r>
            <w:r w:rsidRPr="00016F8D">
              <w:rPr>
                <w:sz w:val="16"/>
                <w:szCs w:val="24"/>
              </w:rPr>
              <w:t>CEDAW/C/ICE/5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الحادية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ab/>
            </w:r>
            <w:r w:rsidRPr="00016F8D">
              <w:rPr>
                <w:rFonts w:hint="cs"/>
                <w:sz w:val="16"/>
                <w:szCs w:val="24"/>
                <w:rtl/>
              </w:rPr>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18 تموز/يوليه 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18 تموز/يوليه 2010</w:t>
            </w:r>
          </w:p>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18 تموز/يوليه 2014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016F8D">
              <w:rPr>
                <w:rFonts w:hint="cs"/>
                <w:sz w:val="16"/>
                <w:szCs w:val="24"/>
                <w:rtl/>
              </w:rPr>
              <w:t>4 كانون الأول/ديسمبر 2007</w:t>
            </w:r>
            <w:r>
              <w:rPr>
                <w:sz w:val="16"/>
                <w:szCs w:val="24"/>
                <w:rtl/>
              </w:rPr>
              <w:br/>
            </w:r>
            <w:r w:rsidRPr="00016F8D">
              <w:rPr>
                <w:sz w:val="16"/>
                <w:szCs w:val="24"/>
                <w:rtl/>
              </w:rPr>
              <w:t>(</w:t>
            </w:r>
            <w:r w:rsidRPr="00016F8D">
              <w:rPr>
                <w:sz w:val="16"/>
                <w:szCs w:val="24"/>
              </w:rPr>
              <w:t>CEDAW/C/ICE/6</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الحادية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إيطاليا</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الأولي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تموز/يوليه 1986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20 تشرين الأول/أكتوبر 1989</w:t>
            </w:r>
            <w:r w:rsidRPr="00016F8D">
              <w:rPr>
                <w:sz w:val="16"/>
                <w:szCs w:val="24"/>
                <w:rtl/>
              </w:rPr>
              <w:br/>
              <w:t>(</w:t>
            </w:r>
            <w:r w:rsidRPr="00016F8D">
              <w:rPr>
                <w:sz w:val="16"/>
                <w:szCs w:val="24"/>
              </w:rPr>
              <w:t>CEDAW/C/5/Add.62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العاشرة (1991)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الثاني</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تموز/يوليه 1990</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 تشرين الثاني/نوفمبر 199</w:t>
            </w:r>
            <w:r w:rsidRPr="00016F8D">
              <w:rPr>
                <w:rFonts w:hint="cs"/>
                <w:sz w:val="16"/>
                <w:szCs w:val="24"/>
                <w:rtl/>
              </w:rPr>
              <w:t>6</w:t>
            </w:r>
            <w:r w:rsidRPr="00016F8D">
              <w:rPr>
                <w:sz w:val="16"/>
                <w:szCs w:val="24"/>
                <w:rtl/>
              </w:rPr>
              <w:br/>
              <w:t>(</w:t>
            </w:r>
            <w:r w:rsidRPr="00016F8D">
              <w:rPr>
                <w:sz w:val="16"/>
                <w:szCs w:val="24"/>
              </w:rPr>
              <w:t>CEDAW/C/ITA/2</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الثالث</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تموز/يوليه 1994</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9</w:t>
            </w:r>
            <w:r w:rsidRPr="00016F8D">
              <w:rPr>
                <w:sz w:val="16"/>
                <w:szCs w:val="24"/>
                <w:rtl/>
              </w:rPr>
              <w:t xml:space="preserve"> حزيران/يونيه 1997</w:t>
            </w:r>
            <w:r w:rsidRPr="00016F8D">
              <w:rPr>
                <w:sz w:val="16"/>
                <w:szCs w:val="24"/>
                <w:rtl/>
              </w:rPr>
              <w:br/>
              <w:t>(</w:t>
            </w:r>
            <w:r w:rsidRPr="00016F8D">
              <w:rPr>
                <w:sz w:val="16"/>
                <w:szCs w:val="24"/>
              </w:rPr>
              <w:t>CEDAW/C/ITA/3</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الرابع</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تموز/يوليه 1998</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22 </w:t>
            </w:r>
            <w:r w:rsidRPr="00016F8D">
              <w:rPr>
                <w:rFonts w:hint="eastAsia"/>
                <w:sz w:val="16"/>
                <w:szCs w:val="24"/>
                <w:rtl/>
              </w:rPr>
              <w:t>كانون</w:t>
            </w:r>
            <w:r w:rsidRPr="00016F8D">
              <w:rPr>
                <w:sz w:val="16"/>
                <w:szCs w:val="24"/>
                <w:rtl/>
              </w:rPr>
              <w:t xml:space="preserve"> الأول/ديسمبر</w:t>
            </w:r>
            <w:r w:rsidRPr="00016F8D">
              <w:rPr>
                <w:rFonts w:hint="cs"/>
                <w:sz w:val="16"/>
                <w:szCs w:val="24"/>
                <w:rtl/>
              </w:rPr>
              <w:t xml:space="preserve"> 2003</w:t>
            </w:r>
            <w:r w:rsidRPr="00016F8D">
              <w:rPr>
                <w:sz w:val="16"/>
                <w:szCs w:val="24"/>
                <w:rtl/>
              </w:rPr>
              <w:br/>
              <w:t>(</w:t>
            </w:r>
            <w:r w:rsidRPr="00016F8D">
              <w:rPr>
                <w:sz w:val="16"/>
                <w:szCs w:val="24"/>
              </w:rPr>
              <w:t>CEDAW/C/ITA/4-5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الخامس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sz w:val="16"/>
                <w:szCs w:val="24"/>
                <w:rtl/>
              </w:rPr>
              <w:t>10 تموز/يوليه 2002</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rFonts w:hint="cs"/>
                <w:sz w:val="16"/>
                <w:szCs w:val="24"/>
                <w:rtl/>
              </w:rPr>
              <w:t xml:space="preserve">22 </w:t>
            </w:r>
            <w:r w:rsidRPr="00016F8D">
              <w:rPr>
                <w:rFonts w:hint="eastAsia"/>
                <w:sz w:val="16"/>
                <w:szCs w:val="24"/>
                <w:rtl/>
              </w:rPr>
              <w:t>كانون</w:t>
            </w:r>
            <w:r w:rsidRPr="00016F8D">
              <w:rPr>
                <w:sz w:val="16"/>
                <w:szCs w:val="24"/>
                <w:rtl/>
              </w:rPr>
              <w:t xml:space="preserve"> الأول/ديسمبر</w:t>
            </w:r>
            <w:r w:rsidRPr="00016F8D">
              <w:rPr>
                <w:rFonts w:hint="cs"/>
                <w:sz w:val="16"/>
                <w:szCs w:val="24"/>
                <w:rtl/>
              </w:rPr>
              <w:t xml:space="preserve"> 2003</w:t>
            </w:r>
            <w:r w:rsidRPr="00016F8D">
              <w:rPr>
                <w:sz w:val="16"/>
                <w:szCs w:val="24"/>
                <w:rtl/>
              </w:rPr>
              <w:br/>
              <w:t>(</w:t>
            </w:r>
            <w:r w:rsidRPr="00016F8D">
              <w:rPr>
                <w:sz w:val="16"/>
                <w:szCs w:val="24"/>
              </w:rPr>
              <w:t>CEDAW/C/ITA/4-5</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16F8D">
              <w:rPr>
                <w:rFonts w:hint="cs"/>
                <w:sz w:val="16"/>
                <w:szCs w:val="24"/>
                <w:rtl/>
              </w:rPr>
              <w:tab/>
              <w:t>التقرير الدوري السادس</w:t>
            </w:r>
          </w:p>
        </w:tc>
        <w:tc>
          <w:tcPr>
            <w:tcW w:w="2462"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16F8D">
              <w:rPr>
                <w:sz w:val="16"/>
                <w:szCs w:val="24"/>
                <w:rtl/>
              </w:rPr>
              <w:t xml:space="preserve">10 تموز/يوليه </w:t>
            </w:r>
            <w:r w:rsidRPr="00016F8D">
              <w:rPr>
                <w:rFonts w:hint="cs"/>
                <w:sz w:val="16"/>
                <w:szCs w:val="24"/>
                <w:rtl/>
              </w:rPr>
              <w:t>2006</w:t>
            </w:r>
          </w:p>
        </w:tc>
        <w:tc>
          <w:tcPr>
            <w:tcW w:w="2462" w:type="dxa"/>
            <w:shd w:val="clear" w:color="auto" w:fill="auto"/>
          </w:tcPr>
          <w:p w:rsidR="00D93B18" w:rsidRPr="00016F8D"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016F8D">
              <w:rPr>
                <w:sz w:val="16"/>
                <w:szCs w:val="24"/>
                <w:rtl/>
              </w:rPr>
              <w:t>16</w:t>
            </w:r>
            <w:r w:rsidRPr="00016F8D">
              <w:rPr>
                <w:rFonts w:hint="cs"/>
                <w:sz w:val="16"/>
                <w:szCs w:val="24"/>
                <w:rtl/>
              </w:rPr>
              <w:t xml:space="preserve"> </w:t>
            </w:r>
            <w:r w:rsidRPr="00016F8D">
              <w:rPr>
                <w:rFonts w:hint="eastAsia"/>
                <w:sz w:val="16"/>
                <w:szCs w:val="24"/>
                <w:rtl/>
              </w:rPr>
              <w:t>كانون</w:t>
            </w:r>
            <w:r w:rsidRPr="00016F8D">
              <w:rPr>
                <w:sz w:val="16"/>
                <w:szCs w:val="24"/>
                <w:rtl/>
              </w:rPr>
              <w:t xml:space="preserve"> الأول/ديسمبر</w:t>
            </w:r>
            <w:r w:rsidRPr="00016F8D">
              <w:rPr>
                <w:rFonts w:hint="cs"/>
                <w:sz w:val="16"/>
                <w:szCs w:val="24"/>
                <w:rtl/>
              </w:rPr>
              <w:t xml:space="preserve"> 2009</w:t>
            </w:r>
            <w:r w:rsidRPr="00016F8D">
              <w:rPr>
                <w:sz w:val="16"/>
                <w:szCs w:val="24"/>
                <w:rtl/>
              </w:rPr>
              <w:br/>
              <w:t>(</w:t>
            </w:r>
            <w:r w:rsidRPr="00016F8D">
              <w:rPr>
                <w:sz w:val="16"/>
                <w:szCs w:val="24"/>
              </w:rPr>
              <w:t>CEDAW/C/ITA/6</w:t>
            </w:r>
            <w:r w:rsidRPr="00016F8D">
              <w:rPr>
                <w:sz w:val="16"/>
                <w:szCs w:val="24"/>
                <w:rtl/>
              </w:rPr>
              <w:t>)</w:t>
            </w:r>
          </w:p>
        </w:tc>
        <w:tc>
          <w:tcPr>
            <w:tcW w:w="2464" w:type="dxa"/>
            <w:shd w:val="clear" w:color="auto" w:fill="auto"/>
          </w:tcPr>
          <w:p w:rsidR="00D93B18" w:rsidRPr="00016F8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B13D60">
              <w:rPr>
                <w:b/>
                <w:bCs/>
                <w:sz w:val="16"/>
                <w:szCs w:val="24"/>
                <w:rtl/>
              </w:rPr>
              <w:t>بابوا غينيا الجديدة</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11 شباط/فبراير 1996</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 xml:space="preserve">20 </w:t>
            </w:r>
            <w:r w:rsidRPr="00B13D60">
              <w:rPr>
                <w:rFonts w:hint="eastAsia"/>
                <w:sz w:val="16"/>
                <w:szCs w:val="24"/>
                <w:rtl/>
              </w:rPr>
              <w:t>شباط</w:t>
            </w:r>
            <w:r w:rsidRPr="00B13D60">
              <w:rPr>
                <w:sz w:val="16"/>
                <w:szCs w:val="24"/>
                <w:rtl/>
              </w:rPr>
              <w:t>/فبراي</w:t>
            </w:r>
            <w:r>
              <w:rPr>
                <w:rFonts w:hint="cs"/>
                <w:sz w:val="16"/>
                <w:szCs w:val="24"/>
                <w:rtl/>
              </w:rPr>
              <w:t>ر 2009</w:t>
            </w:r>
            <w:r>
              <w:rPr>
                <w:sz w:val="16"/>
                <w:szCs w:val="24"/>
                <w:rtl/>
              </w:rPr>
              <w:br/>
            </w:r>
            <w:r w:rsidRPr="00B13D60">
              <w:rPr>
                <w:rFonts w:hint="cs"/>
                <w:sz w:val="16"/>
                <w:szCs w:val="24"/>
                <w:rtl/>
              </w:rPr>
              <w:t>(</w:t>
            </w:r>
            <w:r w:rsidRPr="00B13D60">
              <w:rPr>
                <w:sz w:val="16"/>
                <w:szCs w:val="24"/>
              </w:rPr>
              <w:t>CEDAW/C/PNG/3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السادسة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11 شباط/فبراير 2000</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 xml:space="preserve">20 </w:t>
            </w:r>
            <w:r w:rsidRPr="00B13D60">
              <w:rPr>
                <w:rFonts w:hint="eastAsia"/>
                <w:sz w:val="16"/>
                <w:szCs w:val="24"/>
                <w:rtl/>
              </w:rPr>
              <w:t>شباط</w:t>
            </w:r>
            <w:r w:rsidRPr="00B13D60">
              <w:rPr>
                <w:sz w:val="16"/>
                <w:szCs w:val="24"/>
                <w:rtl/>
              </w:rPr>
              <w:t>/فبراي</w:t>
            </w:r>
            <w:r>
              <w:rPr>
                <w:rFonts w:hint="cs"/>
                <w:sz w:val="16"/>
                <w:szCs w:val="24"/>
                <w:rtl/>
              </w:rPr>
              <w:t>ر 2009</w:t>
            </w:r>
            <w:r>
              <w:rPr>
                <w:sz w:val="16"/>
                <w:szCs w:val="24"/>
                <w:rtl/>
              </w:rPr>
              <w:br/>
            </w:r>
            <w:r w:rsidRPr="00B13D60">
              <w:rPr>
                <w:rFonts w:hint="cs"/>
                <w:sz w:val="16"/>
                <w:szCs w:val="24"/>
                <w:rtl/>
              </w:rPr>
              <w:t>(</w:t>
            </w:r>
            <w:r w:rsidRPr="00B13D60">
              <w:rPr>
                <w:sz w:val="16"/>
                <w:szCs w:val="24"/>
              </w:rPr>
              <w:t>CEDAW/C/PNG/3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السادسة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11 شباط/فبراير 200</w:t>
            </w:r>
            <w:r w:rsidRPr="00B13D60">
              <w:rPr>
                <w:rFonts w:hint="cs"/>
                <w:sz w:val="16"/>
                <w:szCs w:val="24"/>
                <w:rtl/>
              </w:rPr>
              <w:t>4</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 xml:space="preserve">20 </w:t>
            </w:r>
            <w:r w:rsidRPr="00B13D60">
              <w:rPr>
                <w:rFonts w:hint="eastAsia"/>
                <w:sz w:val="16"/>
                <w:szCs w:val="24"/>
                <w:rtl/>
              </w:rPr>
              <w:t>شباط</w:t>
            </w:r>
            <w:r w:rsidRPr="00B13D60">
              <w:rPr>
                <w:sz w:val="16"/>
                <w:szCs w:val="24"/>
                <w:rtl/>
              </w:rPr>
              <w:t>/فبراي</w:t>
            </w:r>
            <w:r>
              <w:rPr>
                <w:rFonts w:hint="cs"/>
                <w:sz w:val="16"/>
                <w:szCs w:val="24"/>
                <w:rtl/>
              </w:rPr>
              <w:t>ر 2009</w:t>
            </w:r>
            <w:r>
              <w:rPr>
                <w:sz w:val="16"/>
                <w:szCs w:val="24"/>
                <w:rtl/>
              </w:rPr>
              <w:br/>
            </w:r>
            <w:r w:rsidRPr="00B13D60">
              <w:rPr>
                <w:rFonts w:hint="cs"/>
                <w:sz w:val="16"/>
                <w:szCs w:val="24"/>
                <w:rtl/>
              </w:rPr>
              <w:t>(</w:t>
            </w:r>
            <w:r w:rsidRPr="00B13D60">
              <w:rPr>
                <w:sz w:val="16"/>
                <w:szCs w:val="24"/>
              </w:rPr>
              <w:t>CEDAW/C/PNG/3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السادسة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الرابع</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lang w:bidi="ar-LB"/>
              </w:rPr>
            </w:pPr>
            <w:r>
              <w:rPr>
                <w:rFonts w:hint="cs"/>
                <w:sz w:val="16"/>
                <w:szCs w:val="24"/>
                <w:rtl/>
              </w:rPr>
              <w:t>تموز/يوليه 2014</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تموز/يوليه 2014</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keepNext/>
              <w:widowControl w:val="0"/>
              <w:tabs>
                <w:tab w:val="left" w:pos="288"/>
                <w:tab w:val="left" w:pos="576"/>
                <w:tab w:val="left" w:pos="864"/>
                <w:tab w:val="left" w:pos="1152"/>
              </w:tabs>
              <w:spacing w:before="120" w:after="80" w:line="240" w:lineRule="exact"/>
              <w:ind w:right="43"/>
              <w:rPr>
                <w:rFonts w:hint="cs"/>
                <w:sz w:val="16"/>
                <w:szCs w:val="24"/>
                <w:rtl/>
              </w:rPr>
            </w:pPr>
            <w:r w:rsidRPr="00B13D60">
              <w:rPr>
                <w:rFonts w:hint="cs"/>
                <w:b/>
                <w:bCs/>
                <w:sz w:val="16"/>
                <w:szCs w:val="24"/>
                <w:rtl/>
              </w:rPr>
              <w:t>باراغواي</w:t>
            </w:r>
          </w:p>
        </w:tc>
        <w:tc>
          <w:tcPr>
            <w:tcW w:w="2462" w:type="dxa"/>
            <w:shd w:val="clear" w:color="auto" w:fill="auto"/>
          </w:tcPr>
          <w:p w:rsidR="00D93B18" w:rsidRPr="00B13D60"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B13D60"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4" w:type="dxa"/>
            <w:shd w:val="clear" w:color="auto" w:fill="auto"/>
          </w:tcPr>
          <w:p w:rsidR="00D93B18" w:rsidRPr="00B13D60"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أيار/مايو 1988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4 حزيران/يونيه 1992</w:t>
            </w:r>
            <w:r w:rsidRPr="00B13D60">
              <w:rPr>
                <w:sz w:val="16"/>
                <w:szCs w:val="24"/>
                <w:rtl/>
              </w:rPr>
              <w:br/>
              <w:t>(</w:t>
            </w:r>
            <w:r w:rsidRPr="00B13D60">
              <w:rPr>
                <w:sz w:val="16"/>
                <w:szCs w:val="24"/>
              </w:rPr>
              <w:t>CEDAW/C/PAR/1-2</w:t>
            </w:r>
            <w:r w:rsidRPr="00B13D60">
              <w:rPr>
                <w:sz w:val="16"/>
                <w:szCs w:val="24"/>
                <w:rtl/>
              </w:rPr>
              <w:t>)</w:t>
            </w:r>
          </w:p>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23 آب/أغسطس 1995</w:t>
            </w:r>
            <w:r w:rsidRPr="00B13D60">
              <w:rPr>
                <w:sz w:val="16"/>
                <w:szCs w:val="24"/>
                <w:rtl/>
              </w:rPr>
              <w:br/>
              <w:t>(</w:t>
            </w:r>
            <w:r w:rsidRPr="00B13D60">
              <w:rPr>
                <w:sz w:val="16"/>
                <w:szCs w:val="24"/>
              </w:rPr>
              <w:t>CEDAW/C/PAR/1-2/Add.1</w:t>
            </w:r>
            <w:r w:rsidRPr="00B13D60">
              <w:rPr>
                <w:sz w:val="16"/>
                <w:szCs w:val="24"/>
                <w:rtl/>
              </w:rPr>
              <w:t>)</w:t>
            </w:r>
          </w:p>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20 تشرين الثاني/نوفمبر 1995</w:t>
            </w:r>
            <w:r w:rsidRPr="00B13D60">
              <w:rPr>
                <w:sz w:val="16"/>
                <w:szCs w:val="24"/>
                <w:rtl/>
              </w:rPr>
              <w:br/>
              <w:t>(</w:t>
            </w:r>
            <w:r w:rsidRPr="00B13D60">
              <w:rPr>
                <w:sz w:val="16"/>
                <w:szCs w:val="24"/>
              </w:rPr>
              <w:t>CEDAW/C/PAR/1-2/Add.2</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أيار/مايو 1992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4 حزيران/يونيه 1992</w:t>
            </w:r>
            <w:r w:rsidRPr="00B13D60">
              <w:rPr>
                <w:sz w:val="16"/>
                <w:szCs w:val="24"/>
                <w:rtl/>
              </w:rPr>
              <w:br/>
              <w:t>(</w:t>
            </w:r>
            <w:r w:rsidRPr="00B13D60">
              <w:rPr>
                <w:sz w:val="16"/>
                <w:szCs w:val="24"/>
              </w:rPr>
              <w:t>CEDAW/C/PAR/1-2</w:t>
            </w:r>
            <w:r w:rsidRPr="00B13D60">
              <w:rPr>
                <w:sz w:val="16"/>
                <w:szCs w:val="24"/>
                <w:rtl/>
              </w:rPr>
              <w:t>)</w:t>
            </w:r>
          </w:p>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23 آب/أغسطس 1995</w:t>
            </w:r>
            <w:r w:rsidRPr="00B13D60">
              <w:rPr>
                <w:sz w:val="16"/>
                <w:szCs w:val="24"/>
                <w:rtl/>
              </w:rPr>
              <w:br/>
              <w:t>(</w:t>
            </w:r>
            <w:r w:rsidRPr="00B13D60">
              <w:rPr>
                <w:sz w:val="16"/>
                <w:szCs w:val="24"/>
              </w:rPr>
              <w:t>CEDAW/C/PAR/1-2/Add.1</w:t>
            </w:r>
            <w:r w:rsidRPr="00B13D60">
              <w:rPr>
                <w:sz w:val="16"/>
                <w:szCs w:val="24"/>
                <w:rtl/>
              </w:rPr>
              <w:t>)</w:t>
            </w:r>
          </w:p>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20 تشرين الثاني/نوفمبر 1995</w:t>
            </w:r>
            <w:r w:rsidRPr="00B13D60">
              <w:rPr>
                <w:sz w:val="16"/>
                <w:szCs w:val="24"/>
                <w:rtl/>
              </w:rPr>
              <w:br/>
              <w:t>(</w:t>
            </w:r>
            <w:r w:rsidRPr="00B13D60">
              <w:rPr>
                <w:sz w:val="16"/>
                <w:szCs w:val="24"/>
              </w:rPr>
              <w:t>CEDAW/C/PAR/1-2/Add.2</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أيار/مايو 1996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28 </w:t>
            </w:r>
            <w:r w:rsidRPr="00B13D60">
              <w:rPr>
                <w:rFonts w:hint="eastAsia"/>
                <w:sz w:val="16"/>
                <w:szCs w:val="24"/>
                <w:rtl/>
              </w:rPr>
              <w:t>آب</w:t>
            </w:r>
            <w:r w:rsidRPr="00B13D60">
              <w:rPr>
                <w:sz w:val="16"/>
                <w:szCs w:val="24"/>
                <w:rtl/>
              </w:rPr>
              <w:t>/أغسطس</w:t>
            </w:r>
            <w:r w:rsidRPr="00B13D60">
              <w:rPr>
                <w:rFonts w:hint="cs"/>
                <w:sz w:val="16"/>
                <w:szCs w:val="24"/>
                <w:rtl/>
              </w:rPr>
              <w:t xml:space="preserve"> 2003</w:t>
            </w:r>
            <w:r w:rsidRPr="00B13D60">
              <w:rPr>
                <w:sz w:val="16"/>
                <w:szCs w:val="24"/>
                <w:rtl/>
              </w:rPr>
              <w:br/>
              <w:t>(</w:t>
            </w:r>
            <w:r w:rsidRPr="00B13D60">
              <w:rPr>
                <w:sz w:val="16"/>
                <w:szCs w:val="24"/>
              </w:rPr>
              <w:t>CEDAW/C/PAR/3-4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أيار/مايو 2000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28 </w:t>
            </w:r>
            <w:r w:rsidRPr="00B13D60">
              <w:rPr>
                <w:rFonts w:hint="eastAsia"/>
                <w:sz w:val="16"/>
                <w:szCs w:val="24"/>
                <w:rtl/>
              </w:rPr>
              <w:t>آب</w:t>
            </w:r>
            <w:r w:rsidRPr="00B13D60">
              <w:rPr>
                <w:sz w:val="16"/>
                <w:szCs w:val="24"/>
                <w:rtl/>
              </w:rPr>
              <w:t>/أغسطس</w:t>
            </w:r>
            <w:r w:rsidRPr="00B13D60">
              <w:rPr>
                <w:rFonts w:hint="cs"/>
                <w:sz w:val="16"/>
                <w:szCs w:val="24"/>
                <w:rtl/>
              </w:rPr>
              <w:t xml:space="preserve"> 2003</w:t>
            </w:r>
            <w:r w:rsidRPr="00B13D60">
              <w:rPr>
                <w:sz w:val="16"/>
                <w:szCs w:val="24"/>
                <w:rtl/>
              </w:rPr>
              <w:br/>
              <w:t>(</w:t>
            </w:r>
            <w:r w:rsidRPr="00B13D60">
              <w:rPr>
                <w:sz w:val="16"/>
                <w:szCs w:val="24"/>
              </w:rPr>
              <w:t>CEDAW/C/PAR/3-4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6 أيار/مايو 200</w:t>
            </w:r>
            <w:r w:rsidRPr="00B13D60">
              <w:rPr>
                <w:rFonts w:hint="cs"/>
                <w:sz w:val="16"/>
                <w:szCs w:val="24"/>
                <w:rtl/>
              </w:rPr>
              <w:t>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25 </w:t>
            </w:r>
            <w:r w:rsidRPr="00B13D60">
              <w:rPr>
                <w:sz w:val="16"/>
                <w:szCs w:val="24"/>
                <w:rtl/>
              </w:rPr>
              <w:t xml:space="preserve">أيار/مايو </w:t>
            </w:r>
            <w:r w:rsidRPr="00B13D60">
              <w:rPr>
                <w:rFonts w:hint="cs"/>
                <w:sz w:val="16"/>
                <w:szCs w:val="24"/>
                <w:rtl/>
              </w:rPr>
              <w:t>2004</w:t>
            </w:r>
            <w:r w:rsidRPr="00B13D60">
              <w:rPr>
                <w:sz w:val="16"/>
                <w:szCs w:val="24"/>
                <w:rtl/>
              </w:rPr>
              <w:br/>
              <w:t>(</w:t>
            </w:r>
            <w:r w:rsidRPr="00B13D60">
              <w:rPr>
                <w:sz w:val="16"/>
                <w:szCs w:val="24"/>
              </w:rPr>
              <w:t>CEDAW/C/PAR/5</w:t>
            </w:r>
            <w:r>
              <w:rPr>
                <w:rFonts w:hint="cs"/>
                <w:sz w:val="16"/>
                <w:szCs w:val="24"/>
                <w:rtl/>
              </w:rPr>
              <w:t xml:space="preserve"> و </w:t>
            </w:r>
            <w:r>
              <w:rPr>
                <w:sz w:val="16"/>
                <w:szCs w:val="24"/>
              </w:rPr>
              <w:t>Corr.1</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6 أيار/مايو 200</w:t>
            </w:r>
            <w:r w:rsidRPr="00B13D60">
              <w:rPr>
                <w:rFonts w:hint="cs"/>
                <w:sz w:val="16"/>
                <w:szCs w:val="24"/>
                <w:rtl/>
              </w:rPr>
              <w:t>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8 نيسان/أبريل 2010</w:t>
            </w:r>
            <w:r>
              <w:rPr>
                <w:sz w:val="16"/>
                <w:szCs w:val="24"/>
                <w:rtl/>
              </w:rPr>
              <w:br/>
            </w:r>
            <w:r>
              <w:rPr>
                <w:rFonts w:hint="cs"/>
                <w:sz w:val="16"/>
                <w:szCs w:val="24"/>
                <w:rtl/>
              </w:rPr>
              <w:t>(</w:t>
            </w:r>
            <w:r>
              <w:rPr>
                <w:sz w:val="16"/>
                <w:szCs w:val="24"/>
              </w:rPr>
              <w:t>CEDAW/C/PAR/6</w:t>
            </w:r>
            <w:r>
              <w:rPr>
                <w:rFonts w:hint="cs"/>
                <w:sz w:val="16"/>
                <w:szCs w:val="24"/>
                <w:rtl/>
              </w:rPr>
              <w:t xml:space="preserve"> و </w:t>
            </w:r>
            <w:r>
              <w:rPr>
                <w:sz w:val="16"/>
                <w:szCs w:val="24"/>
              </w:rPr>
              <w:t>Corr.1</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Pr>
                <w:rFonts w:hint="cs"/>
                <w:sz w:val="16"/>
                <w:szCs w:val="24"/>
                <w:rtl/>
              </w:rPr>
              <w:t xml:space="preserve">الخمسون (2011)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باكستان</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11 حزيران/يونيه 1997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28 </w:t>
            </w:r>
            <w:r w:rsidRPr="00B13D60">
              <w:rPr>
                <w:rFonts w:hint="eastAsia"/>
                <w:sz w:val="16"/>
                <w:szCs w:val="24"/>
                <w:rtl/>
              </w:rPr>
              <w:t>تموز</w:t>
            </w:r>
            <w:r w:rsidRPr="00B13D60">
              <w:rPr>
                <w:sz w:val="16"/>
                <w:szCs w:val="24"/>
                <w:rtl/>
              </w:rPr>
              <w:t>/يوليه</w:t>
            </w:r>
            <w:r>
              <w:rPr>
                <w:rFonts w:hint="cs"/>
                <w:sz w:val="16"/>
                <w:szCs w:val="24"/>
                <w:rtl/>
              </w:rPr>
              <w:t xml:space="preserve"> 2005</w:t>
            </w:r>
            <w:r>
              <w:rPr>
                <w:sz w:val="16"/>
                <w:szCs w:val="24"/>
                <w:rtl/>
              </w:rPr>
              <w:br/>
            </w:r>
            <w:r w:rsidRPr="00B13D60">
              <w:rPr>
                <w:rFonts w:hint="cs"/>
                <w:sz w:val="16"/>
                <w:szCs w:val="24"/>
                <w:rtl/>
              </w:rPr>
              <w:t>(</w:t>
            </w:r>
            <w:r w:rsidRPr="00B13D60">
              <w:rPr>
                <w:sz w:val="16"/>
                <w:szCs w:val="24"/>
              </w:rPr>
              <w:t>CEDAW/C/PAK/1-3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الثامنة</w:t>
            </w:r>
            <w:r w:rsidRPr="00B13D60">
              <w:rPr>
                <w:sz w:val="16"/>
                <w:szCs w:val="24"/>
                <w:rtl/>
              </w:rPr>
              <w:t xml:space="preserve">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11 حزيران/يونيه 2001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28 </w:t>
            </w:r>
            <w:r w:rsidRPr="00B13D60">
              <w:rPr>
                <w:rFonts w:hint="eastAsia"/>
                <w:sz w:val="16"/>
                <w:szCs w:val="24"/>
                <w:rtl/>
              </w:rPr>
              <w:t>تموز</w:t>
            </w:r>
            <w:r w:rsidRPr="00B13D60">
              <w:rPr>
                <w:sz w:val="16"/>
                <w:szCs w:val="24"/>
                <w:rtl/>
              </w:rPr>
              <w:t>/يوليه</w:t>
            </w:r>
            <w:r>
              <w:rPr>
                <w:rFonts w:hint="cs"/>
                <w:sz w:val="16"/>
                <w:szCs w:val="24"/>
                <w:rtl/>
              </w:rPr>
              <w:t xml:space="preserve"> 2005</w:t>
            </w:r>
            <w:r>
              <w:rPr>
                <w:sz w:val="16"/>
                <w:szCs w:val="24"/>
                <w:rtl/>
              </w:rPr>
              <w:br/>
            </w:r>
            <w:r w:rsidRPr="00B13D60">
              <w:rPr>
                <w:rFonts w:hint="cs"/>
                <w:sz w:val="16"/>
                <w:szCs w:val="24"/>
                <w:rtl/>
              </w:rPr>
              <w:t>(</w:t>
            </w:r>
            <w:r w:rsidRPr="00B13D60">
              <w:rPr>
                <w:sz w:val="16"/>
                <w:szCs w:val="24"/>
              </w:rPr>
              <w:t>CEDAW/C/PAK/1-3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الثامنة</w:t>
            </w:r>
            <w:r w:rsidRPr="00B13D60">
              <w:rPr>
                <w:sz w:val="16"/>
                <w:szCs w:val="24"/>
                <w:rtl/>
              </w:rPr>
              <w:t xml:space="preserve">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11 حزيران/يونيه 200</w:t>
            </w:r>
            <w:r w:rsidRPr="00B13D60">
              <w:rPr>
                <w:rFonts w:hint="cs"/>
                <w:sz w:val="16"/>
                <w:szCs w:val="24"/>
                <w:rtl/>
              </w:rPr>
              <w:t>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28 </w:t>
            </w:r>
            <w:r w:rsidRPr="00B13D60">
              <w:rPr>
                <w:rFonts w:hint="eastAsia"/>
                <w:sz w:val="16"/>
                <w:szCs w:val="24"/>
                <w:rtl/>
              </w:rPr>
              <w:t>تموز</w:t>
            </w:r>
            <w:r w:rsidRPr="00B13D60">
              <w:rPr>
                <w:sz w:val="16"/>
                <w:szCs w:val="24"/>
                <w:rtl/>
              </w:rPr>
              <w:t>/يوليه</w:t>
            </w:r>
            <w:r>
              <w:rPr>
                <w:rFonts w:hint="cs"/>
                <w:sz w:val="16"/>
                <w:szCs w:val="24"/>
                <w:rtl/>
              </w:rPr>
              <w:t xml:space="preserve"> 2005</w:t>
            </w:r>
            <w:r>
              <w:rPr>
                <w:sz w:val="16"/>
                <w:szCs w:val="24"/>
                <w:rtl/>
              </w:rPr>
              <w:br/>
            </w:r>
            <w:r w:rsidRPr="00B13D60">
              <w:rPr>
                <w:rFonts w:hint="cs"/>
                <w:sz w:val="16"/>
                <w:szCs w:val="24"/>
                <w:rtl/>
              </w:rPr>
              <w:t>(</w:t>
            </w:r>
            <w:r w:rsidRPr="00B13D60">
              <w:rPr>
                <w:sz w:val="16"/>
                <w:szCs w:val="24"/>
              </w:rPr>
              <w:t>CEDAW/C/PAK/1-3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الثامنة</w:t>
            </w:r>
            <w:r w:rsidRPr="00B13D60">
              <w:rPr>
                <w:sz w:val="16"/>
                <w:szCs w:val="24"/>
                <w:rtl/>
              </w:rPr>
              <w:t xml:space="preserve">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الرابع</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11 حزيران/يونيه 200</w:t>
            </w:r>
            <w:r w:rsidRPr="00B13D60">
              <w:rPr>
                <w:rFonts w:hint="cs"/>
                <w:sz w:val="16"/>
                <w:szCs w:val="24"/>
                <w:rtl/>
              </w:rPr>
              <w:t>9</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11 نيسان/أبريل 2013</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البحرين</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18 تموز/يوليه 2003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4 </w:t>
            </w:r>
            <w:r w:rsidRPr="00B13D60">
              <w:rPr>
                <w:rFonts w:hint="eastAsia"/>
                <w:sz w:val="16"/>
                <w:szCs w:val="24"/>
                <w:rtl/>
              </w:rPr>
              <w:t>تشرين</w:t>
            </w:r>
            <w:r w:rsidRPr="00B13D60">
              <w:rPr>
                <w:sz w:val="16"/>
                <w:szCs w:val="24"/>
                <w:rtl/>
              </w:rPr>
              <w:t xml:space="preserve"> الأول/أكتوبر</w:t>
            </w:r>
            <w:r>
              <w:rPr>
                <w:rFonts w:hint="cs"/>
                <w:sz w:val="16"/>
                <w:szCs w:val="24"/>
                <w:rtl/>
              </w:rPr>
              <w:t xml:space="preserve"> 2007</w:t>
            </w:r>
            <w:r>
              <w:rPr>
                <w:sz w:val="16"/>
                <w:szCs w:val="24"/>
                <w:rtl/>
              </w:rPr>
              <w:br/>
            </w:r>
            <w:r w:rsidRPr="00B13D60">
              <w:rPr>
                <w:rFonts w:hint="cs"/>
                <w:sz w:val="16"/>
                <w:szCs w:val="24"/>
                <w:rtl/>
              </w:rPr>
              <w:t>(</w:t>
            </w:r>
            <w:r w:rsidRPr="00B13D60">
              <w:rPr>
                <w:sz w:val="16"/>
                <w:szCs w:val="24"/>
              </w:rPr>
              <w:t>CEDAW/C/BHR/2</w:t>
            </w:r>
            <w:r>
              <w:rPr>
                <w:rFonts w:hint="cs"/>
                <w:sz w:val="16"/>
                <w:szCs w:val="24"/>
                <w:rtl/>
              </w:rPr>
              <w:t xml:space="preserve"> و </w:t>
            </w:r>
            <w:r>
              <w:rPr>
                <w:sz w:val="16"/>
                <w:szCs w:val="24"/>
              </w:rPr>
              <w:t>Add.1</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sidRPr="00B13D60">
              <w:rPr>
                <w:sz w:val="16"/>
                <w:szCs w:val="24"/>
                <w:rtl/>
              </w:rPr>
              <w:t>الثا</w:t>
            </w:r>
            <w:r w:rsidRPr="00B13D60">
              <w:rPr>
                <w:rFonts w:hint="cs"/>
                <w:sz w:val="16"/>
                <w:szCs w:val="24"/>
                <w:rtl/>
              </w:rPr>
              <w:t>ني</w:t>
            </w:r>
            <w:r w:rsidRPr="00B13D60">
              <w:rPr>
                <w:sz w:val="16"/>
                <w:szCs w:val="24"/>
                <w:rtl/>
              </w:rPr>
              <w:t>ة والأربعون (2008)</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الثاني</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الثالث</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الرابع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18 تموز/يوليه 200</w:t>
            </w:r>
            <w:r>
              <w:rPr>
                <w:rFonts w:hint="cs"/>
                <w:sz w:val="16"/>
                <w:szCs w:val="24"/>
                <w:rtl/>
              </w:rPr>
              <w:t>7</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18 تموز/يوليه 2011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18 تموز/يوليه 2015 </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 xml:space="preserve">4 </w:t>
            </w:r>
            <w:r w:rsidRPr="00B13D60">
              <w:rPr>
                <w:rFonts w:hint="eastAsia"/>
                <w:sz w:val="16"/>
                <w:szCs w:val="24"/>
                <w:rtl/>
              </w:rPr>
              <w:t>تشرين</w:t>
            </w:r>
            <w:r w:rsidRPr="00B13D60">
              <w:rPr>
                <w:sz w:val="16"/>
                <w:szCs w:val="24"/>
                <w:rtl/>
              </w:rPr>
              <w:t xml:space="preserve"> الأول/أكتوبر</w:t>
            </w:r>
            <w:r>
              <w:rPr>
                <w:rFonts w:hint="cs"/>
                <w:sz w:val="16"/>
                <w:szCs w:val="24"/>
                <w:rtl/>
              </w:rPr>
              <w:t xml:space="preserve"> 2007</w:t>
            </w:r>
            <w:r>
              <w:rPr>
                <w:sz w:val="16"/>
                <w:szCs w:val="24"/>
                <w:rtl/>
              </w:rPr>
              <w:br/>
            </w:r>
            <w:r w:rsidRPr="00B13D60">
              <w:rPr>
                <w:rFonts w:hint="cs"/>
                <w:sz w:val="16"/>
                <w:szCs w:val="24"/>
                <w:rtl/>
              </w:rPr>
              <w:t>(</w:t>
            </w:r>
            <w:r w:rsidRPr="00B13D60">
              <w:rPr>
                <w:sz w:val="16"/>
                <w:szCs w:val="24"/>
              </w:rPr>
              <w:t>CEDAW/C/BHR/2</w:t>
            </w:r>
            <w:r>
              <w:rPr>
                <w:rFonts w:hint="cs"/>
                <w:sz w:val="16"/>
                <w:szCs w:val="24"/>
                <w:rtl/>
              </w:rPr>
              <w:t xml:space="preserve"> و </w:t>
            </w:r>
            <w:r>
              <w:rPr>
                <w:sz w:val="16"/>
                <w:szCs w:val="24"/>
              </w:rPr>
              <w:t>Add.1</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sidRPr="00B13D60">
              <w:rPr>
                <w:sz w:val="16"/>
                <w:szCs w:val="24"/>
                <w:rtl/>
              </w:rPr>
              <w:t>الثا</w:t>
            </w:r>
            <w:r w:rsidRPr="00B13D60">
              <w:rPr>
                <w:rFonts w:hint="cs"/>
                <w:sz w:val="16"/>
                <w:szCs w:val="24"/>
                <w:rtl/>
              </w:rPr>
              <w:t>ني</w:t>
            </w:r>
            <w:r w:rsidRPr="00B13D60">
              <w:rPr>
                <w:sz w:val="16"/>
                <w:szCs w:val="24"/>
                <w:rtl/>
              </w:rPr>
              <w:t>ة والأربعون (2008)</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البرازيل</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 آذار/مارس 1985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7 تشرين الثاني/نوفمبر 2002</w:t>
            </w:r>
            <w:r w:rsidRPr="00B13D60">
              <w:rPr>
                <w:sz w:val="16"/>
                <w:szCs w:val="24"/>
                <w:rtl/>
              </w:rPr>
              <w:br/>
              <w:t>(</w:t>
            </w:r>
            <w:r w:rsidRPr="00B13D60">
              <w:rPr>
                <w:sz w:val="16"/>
                <w:szCs w:val="24"/>
              </w:rPr>
              <w:t>CEDAW/C/BRA/1-5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التاسعة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 آذار/مارس 1989</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7 تشرين الثاني/نوفمبر 2002</w:t>
            </w:r>
            <w:r w:rsidRPr="00B13D60">
              <w:rPr>
                <w:sz w:val="16"/>
                <w:szCs w:val="24"/>
                <w:rtl/>
              </w:rPr>
              <w:br/>
              <w:t>(</w:t>
            </w:r>
            <w:r w:rsidRPr="00B13D60">
              <w:rPr>
                <w:sz w:val="16"/>
                <w:szCs w:val="24"/>
              </w:rPr>
              <w:t>CEDAW/C/BRA/1-5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التاسعة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 آذار/مارس 1993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7 تشرين الثاني/نوفمبر 2002</w:t>
            </w:r>
            <w:r w:rsidRPr="00B13D60">
              <w:rPr>
                <w:sz w:val="16"/>
                <w:szCs w:val="24"/>
                <w:rtl/>
              </w:rPr>
              <w:br/>
              <w:t>(</w:t>
            </w:r>
            <w:r w:rsidRPr="00B13D60">
              <w:rPr>
                <w:sz w:val="16"/>
                <w:szCs w:val="24"/>
              </w:rPr>
              <w:t>CEDAW/C/BRA/1-5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التاسعة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 آذار/مارس 1997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7 تشرين الثاني/نوفمبر 2002</w:t>
            </w:r>
            <w:r w:rsidRPr="00B13D60">
              <w:rPr>
                <w:sz w:val="16"/>
                <w:szCs w:val="24"/>
                <w:rtl/>
              </w:rPr>
              <w:br/>
              <w:t>(</w:t>
            </w:r>
            <w:r w:rsidRPr="00B13D60">
              <w:rPr>
                <w:sz w:val="16"/>
                <w:szCs w:val="24"/>
              </w:rPr>
              <w:t>CEDAW/C/BRA/1-5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التاسعة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 آذار/مارس 2001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7 تشرين الثاني/نوفمبر 2002</w:t>
            </w:r>
            <w:r w:rsidRPr="00B13D60">
              <w:rPr>
                <w:sz w:val="16"/>
                <w:szCs w:val="24"/>
                <w:rtl/>
              </w:rPr>
              <w:br/>
              <w:t>(</w:t>
            </w:r>
            <w:r w:rsidRPr="00B13D60">
              <w:rPr>
                <w:sz w:val="16"/>
                <w:szCs w:val="24"/>
              </w:rPr>
              <w:t>CEDAW/C/BRA/1-5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التاسعة والعشرون (2003)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2 آذار/مارس 200</w:t>
            </w:r>
            <w:r w:rsidRPr="00B13D60">
              <w:rPr>
                <w:rFonts w:hint="cs"/>
                <w:sz w:val="16"/>
                <w:szCs w:val="24"/>
                <w:rtl/>
              </w:rPr>
              <w:t>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18</w:t>
            </w:r>
            <w:r w:rsidRPr="00B13D60">
              <w:rPr>
                <w:sz w:val="16"/>
                <w:szCs w:val="24"/>
                <w:rtl/>
              </w:rPr>
              <w:t xml:space="preserve"> آب/أغسطس 200</w:t>
            </w:r>
            <w:r w:rsidRPr="00B13D60">
              <w:rPr>
                <w:rFonts w:hint="cs"/>
                <w:sz w:val="16"/>
                <w:szCs w:val="24"/>
                <w:rtl/>
              </w:rPr>
              <w:t>6</w:t>
            </w:r>
            <w:r w:rsidRPr="00B13D60">
              <w:rPr>
                <w:sz w:val="16"/>
                <w:szCs w:val="24"/>
                <w:rtl/>
              </w:rPr>
              <w:br/>
              <w:t>(</w:t>
            </w:r>
            <w:r w:rsidRPr="00B13D60">
              <w:rPr>
                <w:sz w:val="16"/>
                <w:szCs w:val="24"/>
              </w:rPr>
              <w:t>CEDAW/C/BRA/6</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السابع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2 آذار/مارس 200</w:t>
            </w:r>
            <w:r w:rsidRPr="00B13D60">
              <w:rPr>
                <w:rFonts w:hint="cs"/>
                <w:sz w:val="16"/>
                <w:szCs w:val="24"/>
                <w:rtl/>
              </w:rPr>
              <w:t>9</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26 تموز/يوليه 2010</w:t>
            </w:r>
            <w:r>
              <w:rPr>
                <w:sz w:val="16"/>
                <w:szCs w:val="24"/>
                <w:rtl/>
              </w:rPr>
              <w:br/>
            </w:r>
            <w:r>
              <w:rPr>
                <w:rFonts w:hint="cs"/>
                <w:sz w:val="16"/>
                <w:szCs w:val="24"/>
                <w:rtl/>
              </w:rPr>
              <w:t>(</w:t>
            </w:r>
            <w:r>
              <w:rPr>
                <w:sz w:val="16"/>
                <w:szCs w:val="24"/>
              </w:rPr>
              <w:t>CEDAW/C/BRA/7</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الحادية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بربادوس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3 أيلول/سبتمبر 1982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11 نيسان/أبريل 1990</w:t>
            </w:r>
            <w:r w:rsidRPr="00B13D60">
              <w:rPr>
                <w:sz w:val="16"/>
                <w:szCs w:val="24"/>
                <w:rtl/>
              </w:rPr>
              <w:br/>
              <w:t>(</w:t>
            </w:r>
            <w:r w:rsidRPr="00B13D60">
              <w:rPr>
                <w:sz w:val="16"/>
                <w:szCs w:val="24"/>
              </w:rPr>
              <w:t>CEDAW/C/5/Add.64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الحادية عشرة (1992)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3 أيلول/سبتمبر 1986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B13D60">
              <w:rPr>
                <w:sz w:val="16"/>
                <w:szCs w:val="24"/>
                <w:rtl/>
              </w:rPr>
              <w:t>4 كانون الأول/ديسمبر 1991</w:t>
            </w:r>
            <w:r w:rsidRPr="00B13D60">
              <w:rPr>
                <w:sz w:val="16"/>
                <w:szCs w:val="24"/>
                <w:rtl/>
              </w:rPr>
              <w:br/>
              <w:t>(</w:t>
            </w:r>
            <w:r w:rsidRPr="00B13D60">
              <w:rPr>
                <w:sz w:val="16"/>
                <w:szCs w:val="24"/>
              </w:rPr>
              <w:t>CEDAW/C/BAR/2-3</w:t>
            </w:r>
            <w:r>
              <w:rPr>
                <w:rFonts w:hint="cs"/>
                <w:sz w:val="16"/>
                <w:szCs w:val="24"/>
                <w:rtl/>
              </w:rPr>
              <w:t xml:space="preserve"> و </w:t>
            </w:r>
            <w:r>
              <w:rPr>
                <w:sz w:val="16"/>
                <w:szCs w:val="24"/>
              </w:rPr>
              <w:t>Corr.1</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الثالثة عشرة (1994)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3 أيلول/سبتمبر 1990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4 كانون الأول/ديسمبر 1991</w:t>
            </w:r>
            <w:r w:rsidRPr="00B13D60">
              <w:rPr>
                <w:sz w:val="16"/>
                <w:szCs w:val="24"/>
                <w:rtl/>
              </w:rPr>
              <w:br/>
              <w:t>(</w:t>
            </w:r>
            <w:r w:rsidRPr="00B13D60">
              <w:rPr>
                <w:sz w:val="16"/>
                <w:szCs w:val="24"/>
              </w:rPr>
              <w:t>CEDAW/C/BAR/2-3</w:t>
            </w:r>
            <w:r>
              <w:rPr>
                <w:rFonts w:hint="cs"/>
                <w:sz w:val="16"/>
                <w:szCs w:val="24"/>
                <w:rtl/>
              </w:rPr>
              <w:t xml:space="preserve"> و </w:t>
            </w:r>
            <w:r>
              <w:rPr>
                <w:sz w:val="16"/>
                <w:szCs w:val="24"/>
              </w:rPr>
              <w:t>Corr.1</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الثالثة عشرة (1994)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3 أيلول/سبتمبر 1995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24 تشرين الثاني/نوفمبر 2000</w:t>
            </w:r>
            <w:r w:rsidRPr="00B13D60">
              <w:rPr>
                <w:sz w:val="16"/>
                <w:szCs w:val="24"/>
                <w:rtl/>
              </w:rPr>
              <w:br/>
              <w:t>(</w:t>
            </w:r>
            <w:r w:rsidRPr="00B13D60">
              <w:rPr>
                <w:sz w:val="16"/>
                <w:szCs w:val="24"/>
              </w:rPr>
              <w:t>CEDAW/C/BAR/4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الاستثنائية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3 أيلول/سبتمبر 1999</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 xml:space="preserve">3 أيلول/سبتمبر </w:t>
            </w:r>
            <w:r w:rsidRPr="00B13D60">
              <w:rPr>
                <w:rFonts w:hint="cs"/>
                <w:sz w:val="16"/>
                <w:szCs w:val="24"/>
                <w:rtl/>
              </w:rPr>
              <w:t>2003</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الدوري السابع</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 xml:space="preserve">3 أيلول/سبتمبر </w:t>
            </w:r>
            <w:r w:rsidRPr="00B13D60">
              <w:rPr>
                <w:rFonts w:hint="cs"/>
                <w:sz w:val="16"/>
                <w:szCs w:val="24"/>
                <w:rtl/>
              </w:rPr>
              <w:t>2007</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2011</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keepNext/>
              <w:widowControl w:val="0"/>
              <w:tabs>
                <w:tab w:val="left" w:pos="288"/>
                <w:tab w:val="left" w:pos="576"/>
                <w:tab w:val="left" w:pos="864"/>
                <w:tab w:val="left" w:pos="1152"/>
              </w:tabs>
              <w:spacing w:before="120" w:after="80" w:line="240" w:lineRule="exact"/>
              <w:ind w:right="43"/>
              <w:rPr>
                <w:rFonts w:hint="cs"/>
                <w:sz w:val="16"/>
                <w:szCs w:val="24"/>
                <w:rtl/>
              </w:rPr>
            </w:pPr>
            <w:r w:rsidRPr="00B13D60">
              <w:rPr>
                <w:rFonts w:hint="cs"/>
                <w:b/>
                <w:bCs/>
                <w:sz w:val="16"/>
                <w:szCs w:val="24"/>
                <w:rtl/>
              </w:rPr>
              <w:t>البرتغال</w:t>
            </w:r>
          </w:p>
        </w:tc>
        <w:tc>
          <w:tcPr>
            <w:tcW w:w="2462" w:type="dxa"/>
            <w:shd w:val="clear" w:color="auto" w:fill="auto"/>
          </w:tcPr>
          <w:p w:rsidR="00D93B18" w:rsidRPr="00B13D60"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B13D60" w:rsidRDefault="00D93B18" w:rsidP="00D93B18">
            <w:pPr>
              <w:keepNext/>
              <w:widowControl w:val="0"/>
              <w:tabs>
                <w:tab w:val="left" w:pos="288"/>
                <w:tab w:val="left" w:pos="576"/>
                <w:tab w:val="left" w:pos="720"/>
                <w:tab w:val="left" w:pos="864"/>
                <w:tab w:val="left" w:pos="1152"/>
                <w:tab w:val="right" w:pos="2756"/>
              </w:tabs>
              <w:spacing w:before="40" w:after="80" w:line="240" w:lineRule="exact"/>
              <w:ind w:right="43"/>
              <w:rPr>
                <w:sz w:val="16"/>
                <w:szCs w:val="24"/>
                <w:rtl/>
              </w:rPr>
            </w:pPr>
          </w:p>
        </w:tc>
        <w:tc>
          <w:tcPr>
            <w:tcW w:w="2464" w:type="dxa"/>
            <w:shd w:val="clear" w:color="auto" w:fill="auto"/>
          </w:tcPr>
          <w:p w:rsidR="00D93B18" w:rsidRPr="00B13D60"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1982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19 تموز/يوليه 1983</w:t>
            </w:r>
            <w:r w:rsidRPr="00B13D60">
              <w:rPr>
                <w:sz w:val="16"/>
                <w:szCs w:val="24"/>
                <w:rtl/>
              </w:rPr>
              <w:br/>
              <w:t>(</w:t>
            </w:r>
            <w:r w:rsidRPr="00B13D60">
              <w:rPr>
                <w:sz w:val="16"/>
                <w:szCs w:val="24"/>
              </w:rPr>
              <w:t>CEDAW/C/5/Add.21</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الخامسة (1986)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1986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18 أيار/مايو 1989</w:t>
            </w:r>
            <w:r w:rsidRPr="00B13D60">
              <w:rPr>
                <w:sz w:val="16"/>
                <w:szCs w:val="24"/>
                <w:rtl/>
              </w:rPr>
              <w:br/>
              <w:t>(</w:t>
            </w:r>
            <w:r w:rsidRPr="00B13D60">
              <w:rPr>
                <w:sz w:val="16"/>
                <w:szCs w:val="24"/>
              </w:rPr>
              <w:t>CEDAW/C/13/Add.22</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العاشرة (1991)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1990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10 كانون الأول/ديسمبر 1990</w:t>
            </w:r>
            <w:r w:rsidRPr="00B13D60">
              <w:rPr>
                <w:sz w:val="16"/>
                <w:szCs w:val="24"/>
                <w:rtl/>
              </w:rPr>
              <w:br/>
              <w:t>(</w:t>
            </w:r>
            <w:r w:rsidRPr="00B13D60">
              <w:rPr>
                <w:sz w:val="16"/>
                <w:szCs w:val="24"/>
              </w:rPr>
              <w:t>CEDAW/C/18/Add.3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العاشرة (1991)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1994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tl/>
              </w:rPr>
            </w:pPr>
            <w:r w:rsidRPr="00B13D60">
              <w:rPr>
                <w:sz w:val="16"/>
                <w:szCs w:val="24"/>
                <w:rtl/>
              </w:rPr>
              <w:t>23 تشرين الثاني/نوفمبر 1999</w:t>
            </w:r>
            <w:r w:rsidRPr="00B13D60">
              <w:rPr>
                <w:sz w:val="16"/>
                <w:szCs w:val="24"/>
                <w:rtl/>
              </w:rPr>
              <w:br/>
              <w:t>(</w:t>
            </w:r>
            <w:r w:rsidRPr="00B13D60">
              <w:rPr>
                <w:sz w:val="16"/>
                <w:szCs w:val="24"/>
              </w:rPr>
              <w:t>CEDAW/C/PRT/4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1998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13 حزيران/يونيه 2001</w:t>
            </w:r>
            <w:r w:rsidRPr="00B13D60">
              <w:rPr>
                <w:sz w:val="16"/>
                <w:szCs w:val="24"/>
                <w:rtl/>
              </w:rPr>
              <w:br/>
              <w:t>(</w:t>
            </w:r>
            <w:r w:rsidRPr="00B13D60">
              <w:rPr>
                <w:sz w:val="16"/>
                <w:szCs w:val="24"/>
              </w:rPr>
              <w:t>CEDAW/C/PRT/5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sz w:val="16"/>
                <w:szCs w:val="24"/>
                <w:rtl/>
              </w:rPr>
              <w:tab/>
            </w:r>
            <w:r w:rsidRPr="00B13D60">
              <w:rPr>
                <w:rFonts w:hint="cs"/>
                <w:sz w:val="16"/>
                <w:szCs w:val="24"/>
                <w:rtl/>
              </w:rPr>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2002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B13D60">
              <w:rPr>
                <w:rFonts w:hint="cs"/>
                <w:sz w:val="16"/>
                <w:szCs w:val="24"/>
                <w:rtl/>
              </w:rPr>
              <w:t>15 أيار/مايو 2006</w:t>
            </w:r>
            <w:r>
              <w:rPr>
                <w:sz w:val="16"/>
                <w:szCs w:val="24"/>
                <w:rtl/>
              </w:rPr>
              <w:br/>
            </w:r>
            <w:r w:rsidRPr="00B13D60">
              <w:rPr>
                <w:sz w:val="16"/>
                <w:szCs w:val="24"/>
                <w:rtl/>
              </w:rPr>
              <w:t>(</w:t>
            </w:r>
            <w:r w:rsidRPr="00B13D60">
              <w:rPr>
                <w:sz w:val="16"/>
                <w:szCs w:val="24"/>
              </w:rPr>
              <w:t>CEDAW/C/PRT/6</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ab/>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sz w:val="16"/>
                <w:szCs w:val="24"/>
                <w:rtl/>
              </w:rPr>
              <w:tab/>
            </w:r>
            <w:r>
              <w:rPr>
                <w:rFonts w:hint="cs"/>
                <w:sz w:val="16"/>
                <w:szCs w:val="24"/>
                <w:rtl/>
              </w:rPr>
              <w:t>التقرير الدوري الثامن</w:t>
            </w:r>
          </w:p>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sz w:val="16"/>
                <w:szCs w:val="24"/>
                <w:rtl/>
              </w:rPr>
              <w:t xml:space="preserve">3 أيلول/سبتمبر </w:t>
            </w:r>
            <w:r w:rsidRPr="00B13D60">
              <w:rPr>
                <w:rFonts w:hint="cs"/>
                <w:sz w:val="16"/>
                <w:szCs w:val="24"/>
                <w:rtl/>
              </w:rPr>
              <w:t>2006</w:t>
            </w:r>
          </w:p>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 xml:space="preserve">30 تموز/يوليه 2009 </w:t>
            </w:r>
          </w:p>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30 تموز/يوليه 2013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28 كانون الثاني/يناير 2008</w:t>
            </w:r>
            <w:r>
              <w:rPr>
                <w:rFonts w:hint="cs"/>
                <w:sz w:val="16"/>
                <w:szCs w:val="24"/>
                <w:rtl/>
              </w:rPr>
              <w:br/>
            </w:r>
            <w:r w:rsidRPr="00B13D60">
              <w:rPr>
                <w:sz w:val="16"/>
                <w:szCs w:val="24"/>
                <w:rtl/>
              </w:rPr>
              <w:t>(</w:t>
            </w:r>
            <w:r w:rsidRPr="00B13D60">
              <w:rPr>
                <w:sz w:val="16"/>
                <w:szCs w:val="24"/>
              </w:rPr>
              <w:t>CEDAW/C/PRT/7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B13D60">
              <w:rPr>
                <w:rFonts w:hint="cs"/>
                <w:b/>
                <w:bCs/>
                <w:sz w:val="16"/>
                <w:szCs w:val="24"/>
                <w:rtl/>
              </w:rPr>
              <w:t>بروني دار السلام</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الأولي</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الثاني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الثالث</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23 حزيران/يونيه 2007</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23 حزيران/يونيه 2011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23 حزيران/يونيه 2015</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بلجيكا</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9 آب/أغسطس 1986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20 تموز/يوليه 1987</w:t>
            </w:r>
            <w:r w:rsidRPr="00B13D60">
              <w:rPr>
                <w:sz w:val="16"/>
                <w:szCs w:val="24"/>
                <w:rtl/>
              </w:rPr>
              <w:br/>
              <w:t>(</w:t>
            </w:r>
            <w:r w:rsidRPr="00B13D60">
              <w:rPr>
                <w:sz w:val="16"/>
                <w:szCs w:val="24"/>
              </w:rPr>
              <w:t>CEDAW/C/5/Add.53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الثامنة (1989)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9 آب/أغسطس 1990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9 شباط/فبراير 1993</w:t>
            </w:r>
            <w:r w:rsidRPr="00B13D60">
              <w:rPr>
                <w:sz w:val="16"/>
                <w:szCs w:val="24"/>
                <w:rtl/>
              </w:rPr>
              <w:br/>
              <w:t>(</w:t>
            </w:r>
            <w:r w:rsidRPr="00B13D60">
              <w:rPr>
                <w:sz w:val="16"/>
                <w:szCs w:val="24"/>
              </w:rPr>
              <w:t>CEDAW/C/BEL/2</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الخامسة عشرة (1996)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9 آب/أغسطس 1994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29 أيلول/سبتمبر 1998</w:t>
            </w:r>
            <w:r w:rsidRPr="00B13D60">
              <w:rPr>
                <w:sz w:val="16"/>
                <w:szCs w:val="24"/>
                <w:rtl/>
              </w:rPr>
              <w:br/>
              <w:t>(</w:t>
            </w:r>
            <w:r w:rsidRPr="00B13D60">
              <w:rPr>
                <w:sz w:val="16"/>
                <w:szCs w:val="24"/>
              </w:rPr>
              <w:t>CEDAW/C/BEL/3-4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السابعة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9 آب/أغسطس 1998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29 أيلول/سبتمبر 1998</w:t>
            </w:r>
            <w:r w:rsidRPr="00B13D60">
              <w:rPr>
                <w:sz w:val="16"/>
                <w:szCs w:val="24"/>
                <w:rtl/>
              </w:rPr>
              <w:br/>
              <w:t>(</w:t>
            </w:r>
            <w:r w:rsidRPr="00B13D60">
              <w:rPr>
                <w:sz w:val="16"/>
                <w:szCs w:val="24"/>
              </w:rPr>
              <w:t>CEDAW/C/BEL/3-4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السابعة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9 آب/أغسطس 2002</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Pr>
            </w:pPr>
            <w:r w:rsidRPr="00B13D60">
              <w:rPr>
                <w:rFonts w:hint="cs"/>
                <w:sz w:val="16"/>
                <w:szCs w:val="24"/>
                <w:rtl/>
              </w:rPr>
              <w:t xml:space="preserve">9 </w:t>
            </w:r>
            <w:r w:rsidRPr="00B13D60">
              <w:rPr>
                <w:rFonts w:hint="eastAsia"/>
                <w:sz w:val="16"/>
                <w:szCs w:val="24"/>
                <w:rtl/>
              </w:rPr>
              <w:t>أيار</w:t>
            </w:r>
            <w:r w:rsidRPr="00B13D60">
              <w:rPr>
                <w:sz w:val="16"/>
                <w:szCs w:val="24"/>
                <w:rtl/>
              </w:rPr>
              <w:t>/مايو</w:t>
            </w:r>
            <w:r w:rsidRPr="00B13D60">
              <w:rPr>
                <w:rFonts w:hint="cs"/>
                <w:sz w:val="16"/>
                <w:szCs w:val="24"/>
                <w:rtl/>
              </w:rPr>
              <w:t xml:space="preserve"> 2007</w:t>
            </w:r>
            <w:r>
              <w:rPr>
                <w:sz w:val="16"/>
                <w:szCs w:val="24"/>
                <w:rtl/>
              </w:rPr>
              <w:br/>
            </w:r>
            <w:r w:rsidRPr="00B13D60">
              <w:rPr>
                <w:sz w:val="16"/>
                <w:szCs w:val="24"/>
                <w:rtl/>
              </w:rPr>
              <w:t>(</w:t>
            </w:r>
            <w:r w:rsidRPr="00B13D60">
              <w:rPr>
                <w:sz w:val="16"/>
                <w:szCs w:val="24"/>
              </w:rPr>
              <w:t>CEDAW/C/BEL/5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9 آب/أغسطس 200</w:t>
            </w:r>
            <w:r w:rsidRPr="00B13D60">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تشرين الأول/أكتوبر 2012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B13D60">
              <w:rPr>
                <w:rFonts w:hint="cs"/>
                <w:sz w:val="16"/>
                <w:szCs w:val="24"/>
                <w:rtl/>
              </w:rPr>
              <w:t xml:space="preserve">9 </w:t>
            </w:r>
            <w:r w:rsidRPr="00B13D60">
              <w:rPr>
                <w:rFonts w:hint="eastAsia"/>
                <w:sz w:val="16"/>
                <w:szCs w:val="24"/>
                <w:rtl/>
              </w:rPr>
              <w:t>أيار</w:t>
            </w:r>
            <w:r w:rsidRPr="00B13D60">
              <w:rPr>
                <w:sz w:val="16"/>
                <w:szCs w:val="24"/>
                <w:rtl/>
              </w:rPr>
              <w:t>/مايو</w:t>
            </w:r>
            <w:r w:rsidRPr="00B13D60">
              <w:rPr>
                <w:rFonts w:hint="cs"/>
                <w:sz w:val="16"/>
                <w:szCs w:val="24"/>
                <w:rtl/>
              </w:rPr>
              <w:t xml:space="preserve"> 2007</w:t>
            </w:r>
            <w:r>
              <w:rPr>
                <w:sz w:val="16"/>
                <w:szCs w:val="24"/>
                <w:rtl/>
              </w:rPr>
              <w:br/>
            </w:r>
            <w:r w:rsidRPr="00B13D60">
              <w:rPr>
                <w:sz w:val="16"/>
                <w:szCs w:val="24"/>
                <w:rtl/>
              </w:rPr>
              <w:t>(</w:t>
            </w:r>
            <w:r w:rsidRPr="00B13D60">
              <w:rPr>
                <w:sz w:val="16"/>
                <w:szCs w:val="24"/>
              </w:rPr>
              <w:t>CEDAW/C/BEL/6</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الثانية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بلغاريا</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10 آذار/مارس 1983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13 حزيران/يونيه 1983</w:t>
            </w:r>
            <w:r w:rsidRPr="00B13D60">
              <w:rPr>
                <w:sz w:val="16"/>
                <w:szCs w:val="24"/>
                <w:rtl/>
              </w:rPr>
              <w:br/>
              <w:t>(</w:t>
            </w:r>
            <w:r w:rsidRPr="00B13D60">
              <w:rPr>
                <w:sz w:val="16"/>
                <w:szCs w:val="24"/>
              </w:rPr>
              <w:t>CEDAW/C/5/Add.15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الرابعة (1985)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10 آذار/مارس 1987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6 أيلول/سبتمبر 1994</w:t>
            </w:r>
            <w:r w:rsidRPr="00B13D60">
              <w:rPr>
                <w:sz w:val="16"/>
                <w:szCs w:val="24"/>
                <w:rtl/>
              </w:rPr>
              <w:br/>
              <w:t>(</w:t>
            </w:r>
            <w:r w:rsidRPr="00B13D60">
              <w:rPr>
                <w:sz w:val="16"/>
                <w:szCs w:val="24"/>
              </w:rPr>
              <w:t>CEDAW/C/BGR/2-3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10 آذار/مارس 1991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6 أيلول/سبتمبر 1994</w:t>
            </w:r>
            <w:r w:rsidRPr="00B13D60">
              <w:rPr>
                <w:sz w:val="16"/>
                <w:szCs w:val="24"/>
                <w:rtl/>
              </w:rPr>
              <w:br/>
              <w:t>(</w:t>
            </w:r>
            <w:r w:rsidRPr="00B13D60">
              <w:rPr>
                <w:sz w:val="16"/>
                <w:szCs w:val="24"/>
              </w:rPr>
              <w:t>CEDAW/C/BGR/2-3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10 آذار/مارس 1995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29 أيلول/سبتمبر 2010 </w:t>
            </w:r>
            <w:r>
              <w:rPr>
                <w:sz w:val="16"/>
                <w:szCs w:val="24"/>
                <w:rtl/>
              </w:rPr>
              <w:br/>
            </w:r>
            <w:r>
              <w:rPr>
                <w:rFonts w:hint="cs"/>
                <w:sz w:val="16"/>
                <w:szCs w:val="24"/>
                <w:rtl/>
              </w:rPr>
              <w:t>(</w:t>
            </w:r>
            <w:r>
              <w:rPr>
                <w:sz w:val="16"/>
                <w:szCs w:val="24"/>
              </w:rPr>
              <w:t>CEDAW/C/BGR/4-7</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10 آذار/مارس 1999</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Pr>
                <w:rFonts w:hint="cs"/>
                <w:sz w:val="16"/>
                <w:szCs w:val="24"/>
                <w:rtl/>
              </w:rPr>
              <w:t xml:space="preserve">29 أيلول/سبتمبر 2010 </w:t>
            </w:r>
            <w:r>
              <w:rPr>
                <w:sz w:val="16"/>
                <w:szCs w:val="24"/>
                <w:rtl/>
              </w:rPr>
              <w:br/>
            </w:r>
            <w:r>
              <w:rPr>
                <w:rFonts w:hint="cs"/>
                <w:sz w:val="16"/>
                <w:szCs w:val="24"/>
                <w:rtl/>
              </w:rPr>
              <w:t>(</w:t>
            </w:r>
            <w:r>
              <w:rPr>
                <w:sz w:val="16"/>
                <w:szCs w:val="24"/>
              </w:rPr>
              <w:t>CEDAW/C/BGR/4-7</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10 آذار/مارس 2003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Pr>
                <w:rFonts w:hint="cs"/>
                <w:sz w:val="16"/>
                <w:szCs w:val="24"/>
                <w:rtl/>
              </w:rPr>
              <w:t>29 أيلول/سبتمبر 2010</w:t>
            </w:r>
            <w:r>
              <w:rPr>
                <w:sz w:val="16"/>
                <w:szCs w:val="24"/>
                <w:rtl/>
              </w:rPr>
              <w:br/>
            </w:r>
            <w:r>
              <w:rPr>
                <w:rFonts w:hint="cs"/>
                <w:sz w:val="16"/>
                <w:szCs w:val="24"/>
                <w:rtl/>
              </w:rPr>
              <w:t>(</w:t>
            </w:r>
            <w:r>
              <w:rPr>
                <w:sz w:val="16"/>
                <w:szCs w:val="24"/>
              </w:rPr>
              <w:t>CEDAW/C/BGR/4-7</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الدوري السابع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10 آذار/مارس 200</w:t>
            </w:r>
            <w:r w:rsidRPr="00B13D60">
              <w:rPr>
                <w:rFonts w:hint="cs"/>
                <w:sz w:val="16"/>
                <w:szCs w:val="24"/>
                <w:rtl/>
              </w:rPr>
              <w:t>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Pr>
                <w:rFonts w:hint="cs"/>
                <w:sz w:val="16"/>
                <w:szCs w:val="24"/>
                <w:rtl/>
              </w:rPr>
              <w:t>29 أيلول/سبتمبر 2010</w:t>
            </w:r>
            <w:r>
              <w:rPr>
                <w:sz w:val="16"/>
                <w:szCs w:val="24"/>
                <w:rtl/>
              </w:rPr>
              <w:br/>
            </w:r>
            <w:r>
              <w:rPr>
                <w:rFonts w:hint="cs"/>
                <w:sz w:val="16"/>
                <w:szCs w:val="24"/>
                <w:rtl/>
              </w:rPr>
              <w:t>(</w:t>
            </w:r>
            <w:r>
              <w:rPr>
                <w:sz w:val="16"/>
                <w:szCs w:val="24"/>
              </w:rPr>
              <w:t>CEDAW/C/BGR/4-7</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بليز</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15 حزيران/يونيه 1991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19 حزيران/يونيه 1996</w:t>
            </w:r>
            <w:r w:rsidRPr="00B13D60">
              <w:rPr>
                <w:sz w:val="16"/>
                <w:szCs w:val="24"/>
                <w:rtl/>
              </w:rPr>
              <w:br/>
              <w:t>(</w:t>
            </w:r>
            <w:r w:rsidRPr="00B13D60">
              <w:rPr>
                <w:sz w:val="16"/>
                <w:szCs w:val="24"/>
              </w:rPr>
              <w:t>CEDAW/C/BLZ/1-2</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الحادية والعشرون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15 حزيران/يونيه 1995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19 حزيران/يونيه 1996</w:t>
            </w:r>
            <w:r w:rsidRPr="00B13D60">
              <w:rPr>
                <w:sz w:val="16"/>
                <w:szCs w:val="24"/>
                <w:rtl/>
              </w:rPr>
              <w:br/>
              <w:t>(</w:t>
            </w:r>
            <w:r w:rsidRPr="00B13D60">
              <w:rPr>
                <w:sz w:val="16"/>
                <w:szCs w:val="24"/>
              </w:rPr>
              <w:t>CEDAW/C/BLZ/1-2</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الحادية والعشرون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15 حزيران/يونيه 1999</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 xml:space="preserve">5 </w:t>
            </w:r>
            <w:r w:rsidRPr="00B13D60">
              <w:rPr>
                <w:rFonts w:hint="eastAsia"/>
                <w:sz w:val="16"/>
                <w:szCs w:val="24"/>
                <w:rtl/>
              </w:rPr>
              <w:t>آب</w:t>
            </w:r>
            <w:r w:rsidRPr="00B13D60">
              <w:rPr>
                <w:sz w:val="16"/>
                <w:szCs w:val="24"/>
                <w:rtl/>
              </w:rPr>
              <w:t>/أغسطس</w:t>
            </w:r>
            <w:r w:rsidRPr="00B13D60">
              <w:rPr>
                <w:rFonts w:hint="cs"/>
                <w:sz w:val="16"/>
                <w:szCs w:val="24"/>
                <w:rtl/>
              </w:rPr>
              <w:t xml:space="preserve"> 2005</w:t>
            </w:r>
            <w:r w:rsidRPr="00B13D60">
              <w:rPr>
                <w:sz w:val="16"/>
                <w:szCs w:val="24"/>
                <w:rtl/>
              </w:rPr>
              <w:br/>
              <w:t>(</w:t>
            </w:r>
            <w:r w:rsidRPr="00B13D60">
              <w:rPr>
                <w:sz w:val="16"/>
                <w:szCs w:val="24"/>
              </w:rPr>
              <w:t>CEDAW/C/BLZ/3-4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15 حزيران/يونيه 2003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 xml:space="preserve">5 </w:t>
            </w:r>
            <w:r w:rsidRPr="00B13D60">
              <w:rPr>
                <w:rFonts w:hint="eastAsia"/>
                <w:sz w:val="16"/>
                <w:szCs w:val="24"/>
                <w:rtl/>
              </w:rPr>
              <w:t>آب</w:t>
            </w:r>
            <w:r w:rsidRPr="00B13D60">
              <w:rPr>
                <w:sz w:val="16"/>
                <w:szCs w:val="24"/>
                <w:rtl/>
              </w:rPr>
              <w:t>/أغسطس</w:t>
            </w:r>
            <w:r w:rsidRPr="00B13D60">
              <w:rPr>
                <w:rFonts w:hint="cs"/>
                <w:sz w:val="16"/>
                <w:szCs w:val="24"/>
                <w:rtl/>
              </w:rPr>
              <w:t xml:space="preserve"> 2005</w:t>
            </w:r>
            <w:r w:rsidRPr="00B13D60">
              <w:rPr>
                <w:sz w:val="16"/>
                <w:szCs w:val="24"/>
                <w:rtl/>
              </w:rPr>
              <w:br/>
              <w:t>(</w:t>
            </w:r>
            <w:r w:rsidRPr="00B13D60">
              <w:rPr>
                <w:sz w:val="16"/>
                <w:szCs w:val="24"/>
              </w:rPr>
              <w:t>CEDAW/C/BLZ/3-4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الخامس</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15 حزيران/يونيه 200</w:t>
            </w:r>
            <w:r w:rsidRPr="00B13D60">
              <w:rPr>
                <w:rFonts w:hint="cs"/>
                <w:sz w:val="16"/>
                <w:szCs w:val="24"/>
                <w:rtl/>
              </w:rPr>
              <w:t>7</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15 حزيران/يونيه 2011</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بنغلاديش</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كانون الأول/ديسمبر 1985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12 آذار/مارس 1986</w:t>
            </w:r>
            <w:r w:rsidRPr="00B13D60">
              <w:rPr>
                <w:sz w:val="16"/>
                <w:szCs w:val="24"/>
                <w:rtl/>
              </w:rPr>
              <w:br/>
              <w:t>(</w:t>
            </w:r>
            <w:r w:rsidRPr="00B13D60">
              <w:rPr>
                <w:sz w:val="16"/>
                <w:szCs w:val="24"/>
              </w:rPr>
              <w:t>CEDAW/C/5/Add.34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السادسة (1987)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كانون الأول/ديسمبر 1989</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23 شباط/فبراير 1990</w:t>
            </w:r>
            <w:r w:rsidRPr="00B13D60">
              <w:rPr>
                <w:sz w:val="16"/>
                <w:szCs w:val="24"/>
                <w:rtl/>
              </w:rPr>
              <w:br/>
              <w:t>(</w:t>
            </w:r>
            <w:r w:rsidRPr="00B13D60">
              <w:rPr>
                <w:sz w:val="16"/>
                <w:szCs w:val="24"/>
              </w:rPr>
              <w:t>CEDAW/C/13/Add.30</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الثانية عشرة (1993)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كانون الأول/ديسمبر 1993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27 آذار/مارس 1997</w:t>
            </w:r>
            <w:r w:rsidRPr="00B13D60">
              <w:rPr>
                <w:sz w:val="16"/>
                <w:szCs w:val="24"/>
                <w:rtl/>
              </w:rPr>
              <w:br/>
              <w:t>(</w:t>
            </w:r>
            <w:r w:rsidRPr="00B13D60">
              <w:rPr>
                <w:sz w:val="16"/>
                <w:szCs w:val="24"/>
              </w:rPr>
              <w:t>CEDAW/C/BGD/3-4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كانون الأول/ديسمبر 1997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27 آذار/مارس 1997</w:t>
            </w:r>
            <w:r w:rsidRPr="00B13D60">
              <w:rPr>
                <w:sz w:val="16"/>
                <w:szCs w:val="24"/>
                <w:rtl/>
              </w:rPr>
              <w:br/>
              <w:t>(</w:t>
            </w:r>
            <w:r w:rsidRPr="00B13D60">
              <w:rPr>
                <w:sz w:val="16"/>
                <w:szCs w:val="24"/>
              </w:rPr>
              <w:t>CEDAW/C/BGD/3-4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السابعة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6 كانون الأول/ديسمبر 2001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27 كانون الأول/ديسمبر 2002</w:t>
            </w:r>
            <w:r w:rsidRPr="00B13D60">
              <w:rPr>
                <w:sz w:val="16"/>
                <w:szCs w:val="24"/>
                <w:rtl/>
              </w:rPr>
              <w:br/>
              <w:t>(</w:t>
            </w:r>
            <w:r w:rsidRPr="00B13D60">
              <w:rPr>
                <w:sz w:val="16"/>
                <w:szCs w:val="24"/>
              </w:rPr>
              <w:t>CEDAW/C/BGD/5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الحادية والثلاثون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6 كانون الأول/ديسمبر 200</w:t>
            </w:r>
            <w:r w:rsidRPr="00B13D60">
              <w:rPr>
                <w:rFonts w:hint="cs"/>
                <w:sz w:val="16"/>
                <w:szCs w:val="24"/>
                <w:rtl/>
              </w:rPr>
              <w:t>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B13D60">
              <w:rPr>
                <w:rFonts w:hint="cs"/>
                <w:sz w:val="16"/>
                <w:szCs w:val="24"/>
                <w:rtl/>
              </w:rPr>
              <w:t xml:space="preserve">19 </w:t>
            </w:r>
            <w:r w:rsidRPr="00B13D60">
              <w:rPr>
                <w:sz w:val="16"/>
                <w:szCs w:val="24"/>
                <w:rtl/>
              </w:rPr>
              <w:t xml:space="preserve">كانون الثاني/يناير </w:t>
            </w:r>
            <w:r w:rsidRPr="00B13D60">
              <w:rPr>
                <w:rFonts w:hint="cs"/>
                <w:sz w:val="16"/>
                <w:szCs w:val="24"/>
                <w:rtl/>
              </w:rPr>
              <w:t>2010</w:t>
            </w:r>
            <w:r>
              <w:rPr>
                <w:sz w:val="16"/>
                <w:szCs w:val="24"/>
                <w:rtl/>
              </w:rPr>
              <w:br/>
            </w:r>
            <w:r w:rsidRPr="00B13D60">
              <w:rPr>
                <w:sz w:val="16"/>
                <w:szCs w:val="24"/>
                <w:rtl/>
              </w:rPr>
              <w:t>(</w:t>
            </w:r>
            <w:r w:rsidRPr="00B13D60">
              <w:rPr>
                <w:sz w:val="16"/>
                <w:szCs w:val="24"/>
              </w:rPr>
              <w:t>CEDAW/C/BGD/6-7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الثامنة والأربعون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6 كانون الأول/ديسمبر 200</w:t>
            </w:r>
            <w:r w:rsidRPr="00B13D60">
              <w:rPr>
                <w:rFonts w:hint="cs"/>
                <w:sz w:val="16"/>
                <w:szCs w:val="24"/>
                <w:rtl/>
              </w:rPr>
              <w:t>9</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شباط/فبراير 2015</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 xml:space="preserve">19 </w:t>
            </w:r>
            <w:r w:rsidRPr="00B13D60">
              <w:rPr>
                <w:sz w:val="16"/>
                <w:szCs w:val="24"/>
                <w:rtl/>
              </w:rPr>
              <w:t xml:space="preserve">كانون الثاني/يناير </w:t>
            </w:r>
            <w:r w:rsidRPr="00B13D60">
              <w:rPr>
                <w:rFonts w:hint="cs"/>
                <w:sz w:val="16"/>
                <w:szCs w:val="24"/>
                <w:rtl/>
              </w:rPr>
              <w:t>2010</w:t>
            </w:r>
            <w:r>
              <w:rPr>
                <w:sz w:val="16"/>
                <w:szCs w:val="24"/>
                <w:rtl/>
              </w:rPr>
              <w:br/>
            </w:r>
            <w:r w:rsidRPr="00B13D60">
              <w:rPr>
                <w:sz w:val="16"/>
                <w:szCs w:val="24"/>
                <w:rtl/>
              </w:rPr>
              <w:t>(</w:t>
            </w:r>
            <w:r w:rsidRPr="00B13D60">
              <w:rPr>
                <w:sz w:val="16"/>
                <w:szCs w:val="24"/>
              </w:rPr>
              <w:t>CEDAW/C/BGD/6-7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الثامنة والأربعون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بنما</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28 تشرين الثاني/نوفمبر 1982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12 كانون الأول/ديسمبر 1982</w:t>
            </w:r>
            <w:r w:rsidRPr="00B13D60">
              <w:rPr>
                <w:sz w:val="16"/>
                <w:szCs w:val="24"/>
                <w:rtl/>
              </w:rPr>
              <w:br/>
              <w:t>(</w:t>
            </w:r>
            <w:r w:rsidRPr="00B13D60">
              <w:rPr>
                <w:sz w:val="16"/>
                <w:szCs w:val="24"/>
              </w:rPr>
              <w:t>CEDAW/C/5/Add.9</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الرابعة (1985)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28 تشرين الثاني/نوفمبر 1986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17 كانون الثاني/يناير 1997</w:t>
            </w:r>
            <w:r w:rsidRPr="00B13D60">
              <w:rPr>
                <w:sz w:val="16"/>
                <w:szCs w:val="24"/>
                <w:rtl/>
              </w:rPr>
              <w:br/>
              <w:t>(</w:t>
            </w:r>
            <w:r w:rsidRPr="00B13D60">
              <w:rPr>
                <w:sz w:val="16"/>
                <w:szCs w:val="24"/>
              </w:rPr>
              <w:t>CEDAW/C/PAN/2-3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التاسعة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28 تشرين الثاني/نوفمبر 1990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sz w:val="16"/>
                <w:szCs w:val="24"/>
                <w:rtl/>
              </w:rPr>
              <w:t>17 كانون الثاني/يناير 1997</w:t>
            </w:r>
            <w:r w:rsidRPr="00B13D60">
              <w:rPr>
                <w:sz w:val="16"/>
                <w:szCs w:val="24"/>
                <w:rtl/>
              </w:rPr>
              <w:br/>
              <w:t>(</w:t>
            </w:r>
            <w:r w:rsidRPr="00B13D60">
              <w:rPr>
                <w:sz w:val="16"/>
                <w:szCs w:val="24"/>
              </w:rPr>
              <w:t>CEDAW/C/PAN/2-3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التاسعة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28 تشرين الثاني/نوفمبر 1994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25 حزيران/يونيه 2008</w:t>
            </w:r>
            <w:r>
              <w:rPr>
                <w:sz w:val="16"/>
                <w:szCs w:val="24"/>
                <w:rtl/>
              </w:rPr>
              <w:br/>
            </w:r>
            <w:r w:rsidRPr="00B13D60">
              <w:rPr>
                <w:sz w:val="16"/>
                <w:szCs w:val="24"/>
                <w:rtl/>
              </w:rPr>
              <w:t>(</w:t>
            </w:r>
            <w:r w:rsidRPr="00B13D60">
              <w:rPr>
                <w:sz w:val="16"/>
                <w:szCs w:val="24"/>
              </w:rPr>
              <w:t>CEDAW/C/PAN/7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الخامسة والأربعون (2010)</w:t>
            </w:r>
            <w:r w:rsidRPr="00B13D60">
              <w:rPr>
                <w:sz w:val="16"/>
                <w:szCs w:val="24"/>
              </w:rPr>
              <w:t xml:space="preserve">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28 تشرين الثاني/نوفمبر 1998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25 حزيران/يونيه 2008</w:t>
            </w:r>
            <w:r>
              <w:rPr>
                <w:sz w:val="16"/>
                <w:szCs w:val="24"/>
                <w:rtl/>
              </w:rPr>
              <w:br/>
            </w:r>
            <w:r w:rsidRPr="00B13D60">
              <w:rPr>
                <w:sz w:val="16"/>
                <w:szCs w:val="24"/>
                <w:rtl/>
              </w:rPr>
              <w:t>(</w:t>
            </w:r>
            <w:r w:rsidRPr="00B13D60">
              <w:rPr>
                <w:sz w:val="16"/>
                <w:szCs w:val="24"/>
              </w:rPr>
              <w:t>CEDAW/C/PAN/7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الخامسة والأربعون (2010)</w:t>
            </w:r>
            <w:r w:rsidRPr="00B13D60">
              <w:rPr>
                <w:sz w:val="16"/>
                <w:szCs w:val="24"/>
              </w:rPr>
              <w:t xml:space="preserve">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28 تشرين الثاني/نوفمبر 2002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25 حزيران/يونيه 2008</w:t>
            </w:r>
            <w:r>
              <w:rPr>
                <w:sz w:val="16"/>
                <w:szCs w:val="24"/>
                <w:rtl/>
              </w:rPr>
              <w:br/>
            </w:r>
            <w:r w:rsidRPr="00B13D60">
              <w:rPr>
                <w:sz w:val="16"/>
                <w:szCs w:val="24"/>
                <w:rtl/>
              </w:rPr>
              <w:t>(</w:t>
            </w:r>
            <w:r w:rsidRPr="00B13D60">
              <w:rPr>
                <w:sz w:val="16"/>
                <w:szCs w:val="24"/>
              </w:rPr>
              <w:t>CEDAW/C/PAN/7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الخامسة والأربعون (2010)</w:t>
            </w:r>
            <w:r w:rsidRPr="00B13D60">
              <w:rPr>
                <w:sz w:val="16"/>
                <w:szCs w:val="24"/>
              </w:rPr>
              <w:t xml:space="preserve">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ab/>
            </w:r>
            <w:r w:rsidRPr="00B13D60">
              <w:rPr>
                <w:rFonts w:hint="cs"/>
                <w:sz w:val="16"/>
                <w:szCs w:val="24"/>
                <w:rtl/>
              </w:rPr>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 xml:space="preserve">28 تشرين الثاني/نوفمبر </w:t>
            </w:r>
            <w:r w:rsidRPr="00B13D60">
              <w:rPr>
                <w:rFonts w:hint="cs"/>
                <w:sz w:val="16"/>
                <w:szCs w:val="24"/>
                <w:rtl/>
              </w:rPr>
              <w:t>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شباط/فبراير 2014 </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B13D60">
              <w:rPr>
                <w:rFonts w:hint="cs"/>
                <w:sz w:val="16"/>
                <w:szCs w:val="24"/>
                <w:rtl/>
              </w:rPr>
              <w:t>25 حزيران/يونيه 2008</w:t>
            </w:r>
            <w:r>
              <w:rPr>
                <w:sz w:val="16"/>
                <w:szCs w:val="24"/>
                <w:rtl/>
              </w:rPr>
              <w:br/>
            </w:r>
            <w:r w:rsidRPr="00B13D60">
              <w:rPr>
                <w:sz w:val="16"/>
                <w:szCs w:val="24"/>
                <w:rtl/>
              </w:rPr>
              <w:t>(</w:t>
            </w:r>
            <w:r w:rsidRPr="00B13D60">
              <w:rPr>
                <w:sz w:val="16"/>
                <w:szCs w:val="24"/>
              </w:rPr>
              <w:t>CEDAW/C/PAN/7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الخامسة والأربعون (2010)</w:t>
            </w:r>
            <w:r w:rsidRPr="00B13D60">
              <w:rPr>
                <w:sz w:val="16"/>
                <w:szCs w:val="24"/>
              </w:rPr>
              <w:t xml:space="preserve">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بنن</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11 نيسان/أبريل 1993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27 حزيران/يونيه 2002</w:t>
            </w:r>
            <w:r w:rsidRPr="00B13D60">
              <w:rPr>
                <w:sz w:val="16"/>
                <w:szCs w:val="24"/>
                <w:rtl/>
              </w:rPr>
              <w:br/>
              <w:t>(</w:t>
            </w:r>
            <w:r w:rsidRPr="00B13D60">
              <w:rPr>
                <w:sz w:val="16"/>
                <w:szCs w:val="24"/>
              </w:rPr>
              <w:t>CEDAW/C/BEN/1-3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11 نيسان/أبريل 1997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27 حزيران/يونيه 2002</w:t>
            </w:r>
            <w:r w:rsidRPr="00B13D60">
              <w:rPr>
                <w:sz w:val="16"/>
                <w:szCs w:val="24"/>
                <w:rtl/>
              </w:rPr>
              <w:br/>
              <w:t>(</w:t>
            </w:r>
            <w:r w:rsidRPr="00B13D60">
              <w:rPr>
                <w:sz w:val="16"/>
                <w:szCs w:val="24"/>
              </w:rPr>
              <w:t>CEDAW/C/BEN/1-3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11 نيسان/أبريل 2001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27 حزيران/يونيه 2002</w:t>
            </w:r>
            <w:r w:rsidRPr="00B13D60">
              <w:rPr>
                <w:sz w:val="16"/>
                <w:szCs w:val="24"/>
                <w:rtl/>
              </w:rPr>
              <w:br/>
              <w:t>(</w:t>
            </w:r>
            <w:r w:rsidRPr="00B13D60">
              <w:rPr>
                <w:sz w:val="16"/>
                <w:szCs w:val="24"/>
              </w:rPr>
              <w:t>CEDAW/C/BEN/1-3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 xml:space="preserve">11 </w:t>
            </w:r>
            <w:r w:rsidRPr="00B13D60">
              <w:rPr>
                <w:rFonts w:hint="eastAsia"/>
                <w:sz w:val="16"/>
                <w:szCs w:val="24"/>
                <w:rtl/>
              </w:rPr>
              <w:t>نيسان</w:t>
            </w:r>
            <w:r w:rsidRPr="00B13D60">
              <w:rPr>
                <w:sz w:val="16"/>
                <w:szCs w:val="24"/>
                <w:rtl/>
              </w:rPr>
              <w:t>/أبريل</w:t>
            </w:r>
            <w:r w:rsidRPr="00B13D60">
              <w:rPr>
                <w:rFonts w:hint="cs"/>
                <w:sz w:val="16"/>
                <w:szCs w:val="24"/>
                <w:rtl/>
              </w:rPr>
              <w:t xml:space="preserve"> 2005</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الخامس</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 xml:space="preserve">11 </w:t>
            </w:r>
            <w:r w:rsidRPr="00B13D60">
              <w:rPr>
                <w:rFonts w:hint="eastAsia"/>
                <w:sz w:val="16"/>
                <w:szCs w:val="24"/>
                <w:rtl/>
              </w:rPr>
              <w:t>نيسان</w:t>
            </w:r>
            <w:r w:rsidRPr="00B13D60">
              <w:rPr>
                <w:sz w:val="16"/>
                <w:szCs w:val="24"/>
                <w:rtl/>
              </w:rPr>
              <w:t>/أبريل</w:t>
            </w:r>
            <w:r w:rsidRPr="00B13D60">
              <w:rPr>
                <w:rFonts w:hint="cs"/>
                <w:sz w:val="16"/>
                <w:szCs w:val="24"/>
                <w:rtl/>
              </w:rPr>
              <w:t xml:space="preserve"> 2009</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11 نيسان/أبريل 2013</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B13D60">
              <w:rPr>
                <w:rFonts w:hint="cs"/>
                <w:b/>
                <w:bCs/>
                <w:sz w:val="16"/>
                <w:szCs w:val="24"/>
                <w:rtl/>
              </w:rPr>
              <w:t>بوتان</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30 أيلول/سبتمبر 198</w:t>
            </w:r>
            <w:r w:rsidRPr="00B13D60">
              <w:rPr>
                <w:rFonts w:hint="cs"/>
                <w:sz w:val="16"/>
                <w:szCs w:val="24"/>
                <w:rtl/>
              </w:rPr>
              <w:t>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sz w:val="16"/>
                <w:szCs w:val="24"/>
                <w:rtl/>
              </w:rPr>
              <w:t>2 كانون الثاني/يناير 2003</w:t>
            </w:r>
            <w:r w:rsidRPr="00B13D60">
              <w:rPr>
                <w:sz w:val="16"/>
                <w:szCs w:val="24"/>
                <w:rtl/>
              </w:rPr>
              <w:br/>
            </w:r>
            <w:r w:rsidRPr="00B13D60">
              <w:rPr>
                <w:sz w:val="16"/>
                <w:szCs w:val="24"/>
              </w:rPr>
              <w:t>CEDAW/C/BTN/1-6</w:t>
            </w:r>
            <w:r>
              <w:rPr>
                <w:sz w:val="16"/>
                <w:szCs w:val="24"/>
              </w:rPr>
              <w:t>)</w:t>
            </w:r>
            <w:r>
              <w:rPr>
                <w:rFonts w:hint="cs"/>
                <w:sz w:val="16"/>
                <w:szCs w:val="24"/>
                <w:rtl/>
              </w:rPr>
              <w:t xml:space="preserve"> و </w:t>
            </w:r>
            <w:r w:rsidRPr="00B13D60">
              <w:rPr>
                <w:sz w:val="16"/>
                <w:szCs w:val="24"/>
              </w:rPr>
              <w:t>Corr.1</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30 أيلول/سبتمبر 19</w:t>
            </w:r>
            <w:r w:rsidRPr="00B13D60">
              <w:rPr>
                <w:rFonts w:hint="cs"/>
                <w:sz w:val="16"/>
                <w:szCs w:val="24"/>
                <w:rtl/>
              </w:rPr>
              <w:t>86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sz w:val="16"/>
                <w:szCs w:val="24"/>
                <w:rtl/>
              </w:rPr>
              <w:t>2 كانون الثاني/يناير 2003</w:t>
            </w:r>
            <w:r w:rsidRPr="00B13D60">
              <w:rPr>
                <w:sz w:val="16"/>
                <w:szCs w:val="24"/>
                <w:rtl/>
              </w:rPr>
              <w:br/>
            </w:r>
            <w:r w:rsidRPr="00B13D60">
              <w:rPr>
                <w:sz w:val="16"/>
                <w:szCs w:val="24"/>
              </w:rPr>
              <w:t>CEDAW/C/BTN/1-6</w:t>
            </w:r>
            <w:r>
              <w:rPr>
                <w:sz w:val="16"/>
                <w:szCs w:val="24"/>
              </w:rPr>
              <w:t>)</w:t>
            </w:r>
            <w:r>
              <w:rPr>
                <w:rFonts w:hint="cs"/>
                <w:sz w:val="16"/>
                <w:szCs w:val="24"/>
                <w:rtl/>
              </w:rPr>
              <w:t xml:space="preserve"> و </w:t>
            </w:r>
            <w:r w:rsidRPr="00B13D60">
              <w:rPr>
                <w:sz w:val="16"/>
                <w:szCs w:val="24"/>
              </w:rPr>
              <w:t>Corr.1</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30 أيلول/سبتمبر 199</w:t>
            </w:r>
            <w:r w:rsidRPr="00B13D60">
              <w:rPr>
                <w:rFonts w:hint="cs"/>
                <w:sz w:val="16"/>
                <w:szCs w:val="24"/>
                <w:rtl/>
              </w:rPr>
              <w:t>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sz w:val="16"/>
                <w:szCs w:val="24"/>
                <w:rtl/>
              </w:rPr>
              <w:t>2 كانون الثاني/يناير 2003</w:t>
            </w:r>
            <w:r w:rsidRPr="00B13D60">
              <w:rPr>
                <w:sz w:val="16"/>
                <w:szCs w:val="24"/>
                <w:rtl/>
              </w:rPr>
              <w:br/>
            </w:r>
            <w:r w:rsidRPr="00B13D60">
              <w:rPr>
                <w:sz w:val="16"/>
                <w:szCs w:val="24"/>
              </w:rPr>
              <w:t>CEDAW/C/BTN/1-6)</w:t>
            </w:r>
            <w:r>
              <w:rPr>
                <w:rFonts w:hint="cs"/>
                <w:sz w:val="16"/>
                <w:szCs w:val="24"/>
                <w:rtl/>
              </w:rPr>
              <w:t xml:space="preserve"> و </w:t>
            </w:r>
            <w:r w:rsidRPr="00B13D60">
              <w:rPr>
                <w:sz w:val="16"/>
                <w:szCs w:val="24"/>
              </w:rPr>
              <w:t>Corr.1</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30 أيلول/سبتمبر 199</w:t>
            </w:r>
            <w:r w:rsidRPr="00B13D60">
              <w:rPr>
                <w:rFonts w:hint="cs"/>
                <w:sz w:val="16"/>
                <w:szCs w:val="24"/>
                <w:rtl/>
              </w:rPr>
              <w:t>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Pr>
                <w:sz w:val="16"/>
                <w:szCs w:val="24"/>
                <w:rtl/>
              </w:rPr>
              <w:t>2 كانون الثاني/يناير 2003</w:t>
            </w:r>
            <w:r>
              <w:rPr>
                <w:sz w:val="16"/>
                <w:szCs w:val="24"/>
                <w:rtl/>
              </w:rPr>
              <w:br/>
            </w:r>
            <w:r>
              <w:rPr>
                <w:rFonts w:hint="cs"/>
                <w:sz w:val="16"/>
                <w:szCs w:val="24"/>
                <w:rtl/>
              </w:rPr>
              <w:t>(</w:t>
            </w:r>
            <w:r w:rsidRPr="00B13D60">
              <w:rPr>
                <w:sz w:val="16"/>
                <w:szCs w:val="24"/>
              </w:rPr>
              <w:t>CEDAW/C/BTN/1-6</w:t>
            </w:r>
            <w:r>
              <w:rPr>
                <w:rFonts w:hint="cs"/>
                <w:sz w:val="16"/>
                <w:szCs w:val="24"/>
                <w:rtl/>
              </w:rPr>
              <w:t xml:space="preserve"> و </w:t>
            </w:r>
            <w:r w:rsidRPr="00B13D60">
              <w:rPr>
                <w:sz w:val="16"/>
                <w:szCs w:val="24"/>
              </w:rPr>
              <w:t>Corr.1</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 xml:space="preserve">30 أيلول/سبتمبر </w:t>
            </w:r>
            <w:r w:rsidRPr="00B13D60">
              <w:rPr>
                <w:rFonts w:hint="cs"/>
                <w:sz w:val="16"/>
                <w:szCs w:val="24"/>
                <w:rtl/>
              </w:rPr>
              <w:t>1998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sz w:val="16"/>
                <w:szCs w:val="24"/>
                <w:rtl/>
              </w:rPr>
              <w:t>2 كانون الثاني/يناير 2003</w:t>
            </w:r>
            <w:r w:rsidRPr="00B13D60">
              <w:rPr>
                <w:sz w:val="16"/>
                <w:szCs w:val="24"/>
                <w:rtl/>
              </w:rPr>
              <w:br/>
            </w:r>
            <w:r w:rsidRPr="00B13D60">
              <w:rPr>
                <w:sz w:val="16"/>
                <w:szCs w:val="24"/>
              </w:rPr>
              <w:t>CEDAW/C/BTN/1-6)</w:t>
            </w:r>
            <w:r>
              <w:rPr>
                <w:rFonts w:hint="cs"/>
                <w:sz w:val="16"/>
                <w:szCs w:val="24"/>
                <w:rtl/>
              </w:rPr>
              <w:t xml:space="preserve"> و </w:t>
            </w:r>
            <w:r w:rsidRPr="00B13D60">
              <w:rPr>
                <w:sz w:val="16"/>
                <w:szCs w:val="24"/>
              </w:rPr>
              <w:t>Corr.1</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30 أيلول/سبتمبر 2002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sz w:val="16"/>
                <w:szCs w:val="24"/>
                <w:rtl/>
              </w:rPr>
              <w:t>2 كانون الثاني/يناير 2003</w:t>
            </w:r>
            <w:r w:rsidRPr="00B13D60">
              <w:rPr>
                <w:sz w:val="16"/>
                <w:szCs w:val="24"/>
                <w:rtl/>
              </w:rPr>
              <w:br/>
            </w:r>
            <w:r w:rsidRPr="00B13D60">
              <w:rPr>
                <w:sz w:val="16"/>
                <w:szCs w:val="24"/>
              </w:rPr>
              <w:t>CEDAW/C/BTN/1-6)</w:t>
            </w:r>
            <w:r>
              <w:rPr>
                <w:rFonts w:hint="cs"/>
                <w:sz w:val="16"/>
                <w:szCs w:val="24"/>
                <w:rtl/>
              </w:rPr>
              <w:t xml:space="preserve"> و </w:t>
            </w:r>
            <w:r w:rsidRPr="00B13D60">
              <w:rPr>
                <w:sz w:val="16"/>
                <w:szCs w:val="24"/>
              </w:rPr>
              <w:t>Corr.1</w:t>
            </w:r>
            <w:r>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السابع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30 أيلول/سبتمبر 200</w:t>
            </w:r>
            <w:r w:rsidRPr="00B13D60">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30 أيلول/سبتمبر 2010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30 أيلول/سبتمبر 2014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B13D60">
              <w:rPr>
                <w:rFonts w:hint="cs"/>
                <w:sz w:val="16"/>
                <w:szCs w:val="24"/>
                <w:rtl/>
              </w:rPr>
              <w:t>3 آب/أغسطس</w:t>
            </w:r>
            <w:r w:rsidRPr="00B13D60">
              <w:rPr>
                <w:sz w:val="16"/>
                <w:szCs w:val="24"/>
                <w:rtl/>
              </w:rPr>
              <w:t xml:space="preserve"> 200</w:t>
            </w:r>
            <w:r w:rsidRPr="00B13D60">
              <w:rPr>
                <w:rFonts w:hint="cs"/>
                <w:sz w:val="16"/>
                <w:szCs w:val="24"/>
                <w:rtl/>
              </w:rPr>
              <w:t>7</w:t>
            </w:r>
            <w:r w:rsidRPr="00B13D60">
              <w:rPr>
                <w:sz w:val="16"/>
                <w:szCs w:val="24"/>
                <w:rtl/>
              </w:rPr>
              <w:br/>
            </w:r>
            <w:r w:rsidRPr="00B13D60">
              <w:rPr>
                <w:sz w:val="16"/>
                <w:szCs w:val="24"/>
              </w:rPr>
              <w:t>(CEDAW/C/BTN/7)</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 xml:space="preserve">الرابعة والأربعون (2009)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CD7A7F">
              <w:rPr>
                <w:rFonts w:hint="cs"/>
                <w:b/>
                <w:bCs/>
                <w:sz w:val="16"/>
                <w:szCs w:val="24"/>
                <w:rtl/>
              </w:rPr>
              <w:t>بوتسوانا</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12 أيلول/سبتمبر 1997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10 أيلول/سبتمبر 2008</w:t>
            </w:r>
            <w:r>
              <w:rPr>
                <w:sz w:val="16"/>
                <w:szCs w:val="24"/>
                <w:rtl/>
              </w:rPr>
              <w:br/>
            </w:r>
            <w:r w:rsidRPr="00B13D60">
              <w:rPr>
                <w:rFonts w:hint="cs"/>
                <w:sz w:val="16"/>
                <w:szCs w:val="24"/>
                <w:rtl/>
              </w:rPr>
              <w:t>(</w:t>
            </w:r>
            <w:r w:rsidRPr="00B13D60">
              <w:rPr>
                <w:sz w:val="16"/>
                <w:szCs w:val="24"/>
              </w:rPr>
              <w:t>CEDAW/C//BOT/1-3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12 أيلول/سبتمبر 2001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rFonts w:hint="cs"/>
                <w:sz w:val="16"/>
                <w:szCs w:val="24"/>
                <w:rtl/>
              </w:rPr>
              <w:t xml:space="preserve">10 أيلول/سبتمبر 2008 </w:t>
            </w:r>
            <w:r>
              <w:rPr>
                <w:sz w:val="16"/>
                <w:szCs w:val="24"/>
                <w:rtl/>
              </w:rPr>
              <w:br/>
            </w:r>
            <w:r w:rsidRPr="00B13D60">
              <w:rPr>
                <w:rFonts w:hint="cs"/>
                <w:sz w:val="16"/>
                <w:szCs w:val="24"/>
                <w:rtl/>
              </w:rPr>
              <w:t>(</w:t>
            </w:r>
            <w:r w:rsidRPr="00B13D60">
              <w:rPr>
                <w:sz w:val="16"/>
                <w:szCs w:val="24"/>
              </w:rPr>
              <w:t>CEDAW/C//BOT/1-3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الثالث</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الرابع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12 أيلول/سبتمبر 200</w:t>
            </w:r>
            <w:r w:rsidRPr="00B13D60">
              <w:rPr>
                <w:rFonts w:hint="cs"/>
                <w:sz w:val="16"/>
                <w:szCs w:val="24"/>
                <w:rtl/>
              </w:rPr>
              <w:t>5</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12 أيلول/سبتمبر 2009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شباط/فبراير 2014 </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rFonts w:hint="cs"/>
                <w:sz w:val="16"/>
                <w:szCs w:val="24"/>
                <w:rtl/>
              </w:rPr>
              <w:t xml:space="preserve">10 أيلول/سبتمبر 2008 </w:t>
            </w:r>
            <w:r>
              <w:rPr>
                <w:sz w:val="16"/>
                <w:szCs w:val="24"/>
                <w:rtl/>
              </w:rPr>
              <w:br/>
            </w:r>
            <w:r w:rsidRPr="00B13D60">
              <w:rPr>
                <w:rFonts w:hint="cs"/>
                <w:sz w:val="16"/>
                <w:szCs w:val="24"/>
                <w:rtl/>
              </w:rPr>
              <w:t>(</w:t>
            </w:r>
            <w:r w:rsidRPr="00B13D60">
              <w:rPr>
                <w:sz w:val="16"/>
                <w:szCs w:val="24"/>
              </w:rPr>
              <w:t>CEDAW/C//BOT/1-3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الخامسة والأربعون (</w:t>
            </w:r>
            <w:r w:rsidRPr="00B13D60">
              <w:rPr>
                <w:sz w:val="16"/>
                <w:szCs w:val="24"/>
                <w:rtl/>
              </w:rPr>
              <w:t>2010</w:t>
            </w:r>
            <w:r w:rsidRPr="00B13D60">
              <w:rPr>
                <w:rFonts w:hint="cs"/>
                <w:sz w:val="16"/>
                <w:szCs w:val="24"/>
                <w:rtl/>
              </w:rPr>
              <w:t xml:space="preserve">)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CD7A7F"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CD7A7F">
              <w:rPr>
                <w:rFonts w:hint="cs"/>
                <w:b/>
                <w:bCs/>
                <w:sz w:val="16"/>
                <w:szCs w:val="24"/>
                <w:rtl/>
              </w:rPr>
              <w:t>بوركينا فاسو</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13 تشرين الثاني/نوفمبر 1988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24 أيار/مايو 1990</w:t>
            </w:r>
            <w:r w:rsidRPr="00B13D60">
              <w:rPr>
                <w:sz w:val="16"/>
                <w:szCs w:val="24"/>
                <w:rtl/>
              </w:rPr>
              <w:br/>
              <w:t>(</w:t>
            </w:r>
            <w:r w:rsidRPr="00B13D60">
              <w:rPr>
                <w:sz w:val="16"/>
                <w:szCs w:val="24"/>
              </w:rPr>
              <w:t>CEDAW/C/5/Add.67</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العاشرة (1991)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13 تشرين الثاني/نوفمبر 1992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11 كانون الأول/ديسمبر 1997</w:t>
            </w:r>
            <w:r w:rsidRPr="00B13D60">
              <w:rPr>
                <w:sz w:val="16"/>
                <w:szCs w:val="24"/>
                <w:rtl/>
              </w:rPr>
              <w:br/>
              <w:t>(</w:t>
            </w:r>
            <w:r w:rsidRPr="00B13D60">
              <w:rPr>
                <w:sz w:val="16"/>
                <w:szCs w:val="24"/>
              </w:rPr>
              <w:t>CEDAW/C/BFA/2-3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13 تشرين الثاني/نوفمبر 1996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11 كانون الأول/ديسمبر 1997</w:t>
            </w:r>
            <w:r w:rsidRPr="00B13D60">
              <w:rPr>
                <w:sz w:val="16"/>
                <w:szCs w:val="24"/>
                <w:rtl/>
              </w:rPr>
              <w:br/>
              <w:t>(</w:t>
            </w:r>
            <w:r w:rsidRPr="00B13D60">
              <w:rPr>
                <w:sz w:val="16"/>
                <w:szCs w:val="24"/>
              </w:rPr>
              <w:t>CEDAW/C/BFA/2-3</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13 تشرين الثاني/نوفمبر 2000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rFonts w:hint="cs"/>
                <w:sz w:val="16"/>
                <w:szCs w:val="24"/>
                <w:rtl/>
              </w:rPr>
              <w:t>4</w:t>
            </w:r>
            <w:r w:rsidRPr="00B13D60">
              <w:rPr>
                <w:sz w:val="16"/>
                <w:szCs w:val="24"/>
                <w:rtl/>
              </w:rPr>
              <w:t xml:space="preserve"> آب/أغسطس 2003</w:t>
            </w:r>
            <w:r w:rsidRPr="00B13D60">
              <w:rPr>
                <w:sz w:val="16"/>
                <w:szCs w:val="24"/>
                <w:rtl/>
              </w:rPr>
              <w:br/>
              <w:t>(</w:t>
            </w:r>
            <w:r w:rsidRPr="00B13D60">
              <w:rPr>
                <w:sz w:val="16"/>
                <w:szCs w:val="24"/>
              </w:rPr>
              <w:t>CEDAW/C/BFA/4-5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13 تشرين الثاني/نوفمبر 2004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rFonts w:hint="cs"/>
                <w:sz w:val="16"/>
                <w:szCs w:val="24"/>
                <w:rtl/>
              </w:rPr>
              <w:t>4</w:t>
            </w:r>
            <w:r w:rsidRPr="00B13D60">
              <w:rPr>
                <w:sz w:val="16"/>
                <w:szCs w:val="24"/>
                <w:rtl/>
              </w:rPr>
              <w:t xml:space="preserve"> آب/أغسطس 2003</w:t>
            </w:r>
            <w:r w:rsidRPr="00B13D60">
              <w:rPr>
                <w:sz w:val="16"/>
                <w:szCs w:val="24"/>
                <w:rtl/>
              </w:rPr>
              <w:br/>
              <w:t>(</w:t>
            </w:r>
            <w:r w:rsidRPr="00B13D60">
              <w:rPr>
                <w:sz w:val="16"/>
                <w:szCs w:val="24"/>
              </w:rPr>
              <w:t>CEDAW/C/BFA/4-5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الثالثة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sz w:val="16"/>
                <w:szCs w:val="24"/>
                <w:rtl/>
              </w:rPr>
              <w:t>13 تشرين الثاني/نوفمبر 200</w:t>
            </w:r>
            <w:r w:rsidRPr="00B13D60">
              <w:rPr>
                <w:rFonts w:hint="cs"/>
                <w:sz w:val="16"/>
                <w:szCs w:val="24"/>
                <w:rtl/>
              </w:rPr>
              <w:t>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rFonts w:hint="cs"/>
                <w:sz w:val="16"/>
                <w:szCs w:val="24"/>
                <w:rtl/>
              </w:rPr>
              <w:t xml:space="preserve">10 </w:t>
            </w:r>
            <w:r w:rsidRPr="00B13D60">
              <w:rPr>
                <w:rFonts w:hint="eastAsia"/>
                <w:sz w:val="16"/>
                <w:szCs w:val="24"/>
                <w:rtl/>
              </w:rPr>
              <w:t>آذار</w:t>
            </w:r>
            <w:r w:rsidRPr="00B13D60">
              <w:rPr>
                <w:sz w:val="16"/>
                <w:szCs w:val="24"/>
                <w:rtl/>
              </w:rPr>
              <w:t>/مارس</w:t>
            </w:r>
            <w:r w:rsidRPr="00B13D60">
              <w:rPr>
                <w:rFonts w:hint="cs"/>
                <w:sz w:val="16"/>
                <w:szCs w:val="24"/>
                <w:rtl/>
              </w:rPr>
              <w:t xml:space="preserve"> 2009</w:t>
            </w:r>
            <w:r w:rsidRPr="00B13D60">
              <w:rPr>
                <w:sz w:val="16"/>
                <w:szCs w:val="24"/>
                <w:rtl/>
              </w:rPr>
              <w:br/>
              <w:t>(</w:t>
            </w:r>
            <w:r w:rsidRPr="00B13D60">
              <w:rPr>
                <w:sz w:val="16"/>
                <w:szCs w:val="24"/>
              </w:rPr>
              <w:t>CEDAW/C/BFA/6</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الدورة السابعة والأربعون (2010)</w:t>
            </w:r>
          </w:p>
        </w:tc>
      </w:tr>
      <w:tr w:rsidR="00D93B18" w:rsidRPr="00274C9A" w:rsidTr="00D93B18">
        <w:tblPrEx>
          <w:tblCellMar>
            <w:top w:w="0" w:type="dxa"/>
            <w:bottom w:w="0" w:type="dxa"/>
          </w:tblCellMar>
        </w:tblPrEx>
        <w:trPr>
          <w:cantSplit/>
          <w:jc w:val="center"/>
        </w:trPr>
        <w:tc>
          <w:tcPr>
            <w:tcW w:w="2462" w:type="dxa"/>
            <w:shd w:val="clear" w:color="auto" w:fill="auto"/>
          </w:tcPr>
          <w:p w:rsidR="00D93B18" w:rsidRPr="00274C9A"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D93B18" w:rsidRPr="00274C9A"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تشرين الأول/أكتوبر 2014</w:t>
            </w:r>
          </w:p>
        </w:tc>
        <w:tc>
          <w:tcPr>
            <w:tcW w:w="2462" w:type="dxa"/>
            <w:shd w:val="clear" w:color="auto" w:fill="auto"/>
          </w:tcPr>
          <w:p w:rsidR="00D93B18" w:rsidRPr="00274C9A"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274C9A"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CD7A7F">
              <w:rPr>
                <w:rFonts w:hint="cs"/>
                <w:b/>
                <w:bCs/>
                <w:sz w:val="16"/>
                <w:szCs w:val="24"/>
                <w:rtl/>
              </w:rPr>
              <w:t>بوروندي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7 شباط/فبراير 1993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sz w:val="16"/>
                <w:szCs w:val="24"/>
                <w:rtl/>
              </w:rPr>
              <w:t>1 حزيران/يونيه 2000</w:t>
            </w:r>
            <w:r w:rsidRPr="00B13D60">
              <w:rPr>
                <w:sz w:val="16"/>
                <w:szCs w:val="24"/>
                <w:rtl/>
              </w:rPr>
              <w:br/>
              <w:t>(</w:t>
            </w:r>
            <w:r w:rsidRPr="00B13D60">
              <w:rPr>
                <w:sz w:val="16"/>
                <w:szCs w:val="24"/>
              </w:rPr>
              <w:t>CEDAW/C/BDI/1</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الرابعة والعشرون (2001)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7 شباط/فبراير 1997</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B13D60">
              <w:rPr>
                <w:rFonts w:hint="cs"/>
                <w:sz w:val="16"/>
                <w:szCs w:val="24"/>
                <w:rtl/>
              </w:rPr>
              <w:t>29 أيلول/سبتمبر 2006</w:t>
            </w:r>
            <w:r>
              <w:rPr>
                <w:sz w:val="16"/>
                <w:szCs w:val="24"/>
                <w:rtl/>
              </w:rPr>
              <w:br/>
            </w:r>
            <w:r w:rsidRPr="00B13D60">
              <w:rPr>
                <w:sz w:val="16"/>
                <w:szCs w:val="24"/>
                <w:rtl/>
              </w:rPr>
              <w:t>(</w:t>
            </w:r>
            <w:r w:rsidRPr="00B13D60">
              <w:rPr>
                <w:sz w:val="16"/>
                <w:szCs w:val="24"/>
              </w:rPr>
              <w:t>CEDAW/C/BDI/4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sz w:val="16"/>
                <w:szCs w:val="24"/>
                <w:rtl/>
              </w:rPr>
              <w:t>7 شباط/فبراير 2001</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rFonts w:hint="cs"/>
                <w:sz w:val="16"/>
                <w:szCs w:val="24"/>
                <w:rtl/>
              </w:rPr>
              <w:t>29 أيلول/سبتمبر 2006</w:t>
            </w:r>
            <w:r>
              <w:rPr>
                <w:sz w:val="16"/>
                <w:szCs w:val="24"/>
                <w:rtl/>
              </w:rPr>
              <w:br/>
            </w:r>
            <w:r w:rsidRPr="00B13D60">
              <w:rPr>
                <w:sz w:val="16"/>
                <w:szCs w:val="24"/>
                <w:rtl/>
              </w:rPr>
              <w:t>(</w:t>
            </w:r>
            <w:r w:rsidRPr="00B13D60">
              <w:rPr>
                <w:sz w:val="16"/>
                <w:szCs w:val="24"/>
              </w:rPr>
              <w:t>CEDAW/C/BDI/4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rFonts w:hint="cs"/>
                <w:sz w:val="16"/>
                <w:szCs w:val="24"/>
                <w:rtl/>
              </w:rPr>
              <w:tab/>
              <w:t>التقرير الدوري الرابع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B13D60">
              <w:rPr>
                <w:sz w:val="16"/>
                <w:szCs w:val="24"/>
                <w:rtl/>
              </w:rPr>
              <w:t>7 شباط/فبراير 200</w:t>
            </w:r>
            <w:r w:rsidRPr="00B13D60">
              <w:rPr>
                <w:rFonts w:hint="cs"/>
                <w:sz w:val="16"/>
                <w:szCs w:val="24"/>
                <w:rtl/>
              </w:rPr>
              <w:t>5</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7 شباط/فبراير 2009 </w:t>
            </w:r>
          </w:p>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7 شباط/فبراير 2013</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B13D60">
              <w:rPr>
                <w:rFonts w:hint="cs"/>
                <w:sz w:val="16"/>
                <w:szCs w:val="24"/>
                <w:rtl/>
              </w:rPr>
              <w:t>29 أيلول/سبتمبر 2006</w:t>
            </w:r>
            <w:r>
              <w:rPr>
                <w:sz w:val="16"/>
                <w:szCs w:val="24"/>
                <w:rtl/>
              </w:rPr>
              <w:br/>
            </w:r>
            <w:r w:rsidRPr="00B13D60">
              <w:rPr>
                <w:sz w:val="16"/>
                <w:szCs w:val="24"/>
                <w:rtl/>
              </w:rPr>
              <w:t>(</w:t>
            </w:r>
            <w:r w:rsidRPr="00B13D60">
              <w:rPr>
                <w:sz w:val="16"/>
                <w:szCs w:val="24"/>
              </w:rPr>
              <w:t>CEDAW/C/BDI/4</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B13D60">
              <w:rPr>
                <w:rFonts w:hint="cs"/>
                <w:sz w:val="16"/>
                <w:szCs w:val="24"/>
                <w:rtl/>
              </w:rPr>
              <w:t>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CD7A7F" w:rsidRDefault="00D93B18" w:rsidP="00D93B18">
            <w:pPr>
              <w:widowControl w:val="0"/>
              <w:tabs>
                <w:tab w:val="left" w:pos="288"/>
                <w:tab w:val="left" w:pos="576"/>
                <w:tab w:val="left" w:pos="864"/>
                <w:tab w:val="left" w:pos="1152"/>
              </w:tabs>
              <w:spacing w:before="120" w:after="80" w:line="220" w:lineRule="exact"/>
              <w:ind w:right="40"/>
              <w:rPr>
                <w:rFonts w:hint="cs"/>
                <w:b/>
                <w:bCs/>
                <w:sz w:val="16"/>
                <w:szCs w:val="24"/>
                <w:rtl/>
              </w:rPr>
            </w:pPr>
            <w:r w:rsidRPr="00CD7A7F">
              <w:rPr>
                <w:rFonts w:hint="cs"/>
                <w:b/>
                <w:bCs/>
                <w:sz w:val="16"/>
                <w:szCs w:val="24"/>
                <w:rtl/>
              </w:rPr>
              <w:t>البوسنة والهرسك</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 تشرين الأول/أكتوبر 1994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rFonts w:hint="cs"/>
                <w:sz w:val="16"/>
                <w:szCs w:val="24"/>
                <w:rtl/>
              </w:rPr>
            </w:pPr>
            <w:r w:rsidRPr="00B13D60">
              <w:rPr>
                <w:rFonts w:hint="cs"/>
                <w:sz w:val="16"/>
                <w:szCs w:val="24"/>
                <w:rtl/>
              </w:rPr>
              <w:t xml:space="preserve">22 </w:t>
            </w:r>
            <w:r w:rsidRPr="00B13D60">
              <w:rPr>
                <w:rFonts w:hint="eastAsia"/>
                <w:sz w:val="16"/>
                <w:szCs w:val="24"/>
                <w:rtl/>
              </w:rPr>
              <w:t>كانون</w:t>
            </w:r>
            <w:r w:rsidRPr="00B13D60">
              <w:rPr>
                <w:sz w:val="16"/>
                <w:szCs w:val="24"/>
                <w:rtl/>
              </w:rPr>
              <w:t xml:space="preserve"> الأول/ديسمبر</w:t>
            </w:r>
            <w:r w:rsidRPr="00B13D60">
              <w:rPr>
                <w:rFonts w:hint="cs"/>
                <w:sz w:val="16"/>
                <w:szCs w:val="24"/>
                <w:rtl/>
              </w:rPr>
              <w:t xml:space="preserve"> 2004</w:t>
            </w:r>
            <w:r>
              <w:rPr>
                <w:sz w:val="16"/>
                <w:szCs w:val="24"/>
                <w:rtl/>
              </w:rPr>
              <w:br/>
            </w:r>
            <w:r w:rsidRPr="00B13D60">
              <w:rPr>
                <w:rFonts w:hint="cs"/>
                <w:sz w:val="16"/>
                <w:szCs w:val="24"/>
                <w:rtl/>
              </w:rPr>
              <w:t>(</w:t>
            </w:r>
            <w:r w:rsidRPr="00B13D60">
              <w:rPr>
                <w:sz w:val="16"/>
                <w:szCs w:val="24"/>
              </w:rPr>
              <w:t>CEDAW/C/BIH/1-3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الخامسة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 تشرين الأول/أكتوبر 1998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rFonts w:hint="cs"/>
                <w:sz w:val="16"/>
                <w:szCs w:val="24"/>
                <w:rtl/>
              </w:rPr>
            </w:pPr>
            <w:r w:rsidRPr="00B13D60">
              <w:rPr>
                <w:rFonts w:hint="cs"/>
                <w:sz w:val="16"/>
                <w:szCs w:val="24"/>
                <w:rtl/>
              </w:rPr>
              <w:t xml:space="preserve">22 </w:t>
            </w:r>
            <w:r w:rsidRPr="00B13D60">
              <w:rPr>
                <w:rFonts w:hint="eastAsia"/>
                <w:sz w:val="16"/>
                <w:szCs w:val="24"/>
                <w:rtl/>
              </w:rPr>
              <w:t>كانون</w:t>
            </w:r>
            <w:r w:rsidRPr="00B13D60">
              <w:rPr>
                <w:sz w:val="16"/>
                <w:szCs w:val="24"/>
                <w:rtl/>
              </w:rPr>
              <w:t xml:space="preserve"> الأول/ديسمبر</w:t>
            </w:r>
            <w:r w:rsidRPr="00B13D60">
              <w:rPr>
                <w:rFonts w:hint="cs"/>
                <w:sz w:val="16"/>
                <w:szCs w:val="24"/>
                <w:rtl/>
              </w:rPr>
              <w:t xml:space="preserve"> 2004</w:t>
            </w:r>
            <w:r>
              <w:rPr>
                <w:sz w:val="16"/>
                <w:szCs w:val="24"/>
                <w:rtl/>
              </w:rPr>
              <w:br/>
            </w:r>
            <w:r w:rsidRPr="00B13D60">
              <w:rPr>
                <w:rFonts w:hint="cs"/>
                <w:sz w:val="16"/>
                <w:szCs w:val="24"/>
                <w:rtl/>
              </w:rPr>
              <w:t>(</w:t>
            </w:r>
            <w:r w:rsidRPr="00B13D60">
              <w:rPr>
                <w:sz w:val="16"/>
                <w:szCs w:val="24"/>
              </w:rPr>
              <w:t>CEDAW/C/BIH/1-3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الخامسة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1 تشرين الأول/أكتوبر 2002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rFonts w:hint="cs"/>
                <w:sz w:val="16"/>
                <w:szCs w:val="24"/>
                <w:rtl/>
              </w:rPr>
            </w:pPr>
            <w:r w:rsidRPr="00B13D60">
              <w:rPr>
                <w:rFonts w:hint="cs"/>
                <w:sz w:val="16"/>
                <w:szCs w:val="24"/>
                <w:rtl/>
              </w:rPr>
              <w:t xml:space="preserve">22 </w:t>
            </w:r>
            <w:r w:rsidRPr="00B13D60">
              <w:rPr>
                <w:rFonts w:hint="eastAsia"/>
                <w:sz w:val="16"/>
                <w:szCs w:val="24"/>
                <w:rtl/>
              </w:rPr>
              <w:t>كانون</w:t>
            </w:r>
            <w:r w:rsidRPr="00B13D60">
              <w:rPr>
                <w:sz w:val="16"/>
                <w:szCs w:val="24"/>
                <w:rtl/>
              </w:rPr>
              <w:t xml:space="preserve"> الأول/ديسمبر</w:t>
            </w:r>
            <w:r w:rsidRPr="00B13D60">
              <w:rPr>
                <w:rFonts w:hint="cs"/>
                <w:sz w:val="16"/>
                <w:szCs w:val="24"/>
                <w:rtl/>
              </w:rPr>
              <w:t xml:space="preserve"> 2004</w:t>
            </w:r>
            <w:r>
              <w:rPr>
                <w:sz w:val="16"/>
                <w:szCs w:val="24"/>
                <w:rtl/>
              </w:rPr>
              <w:br/>
            </w:r>
            <w:r w:rsidRPr="00B13D60">
              <w:rPr>
                <w:rFonts w:hint="cs"/>
                <w:sz w:val="16"/>
                <w:szCs w:val="24"/>
                <w:rtl/>
              </w:rPr>
              <w:t>(</w:t>
            </w:r>
            <w:r w:rsidRPr="00B13D60">
              <w:rPr>
                <w:sz w:val="16"/>
                <w:szCs w:val="24"/>
              </w:rPr>
              <w:t>CEDAW/C/BIH/1-3</w:t>
            </w:r>
            <w:r w:rsidRPr="00B13D60">
              <w:rPr>
                <w:rFonts w:hint="cs"/>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الخامسة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ab/>
              <w:t>التقرير الدوري الرابع</w:t>
            </w:r>
          </w:p>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sz w:val="16"/>
                <w:szCs w:val="24"/>
                <w:rtl/>
              </w:rPr>
              <w:tab/>
            </w:r>
            <w:r>
              <w:rPr>
                <w:rFonts w:hint="cs"/>
                <w:sz w:val="16"/>
                <w:szCs w:val="24"/>
                <w:rtl/>
              </w:rPr>
              <w:t xml:space="preserve">التقرير الدوري الخامس </w:t>
            </w:r>
          </w:p>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sz w:val="16"/>
                <w:szCs w:val="24"/>
                <w:rtl/>
              </w:rPr>
              <w:t>1 تشرين الأول/أكتوبر 200</w:t>
            </w:r>
            <w:r w:rsidRPr="00B13D60">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 xml:space="preserve">1 تشرين الأول/أكتوبر 2010 </w:t>
            </w:r>
          </w:p>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1 تشرين الأول/أكتوبر 2014</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864"/>
                <w:tab w:val="left" w:pos="1152"/>
              </w:tabs>
              <w:spacing w:before="120" w:after="80" w:line="220" w:lineRule="exact"/>
              <w:ind w:right="40"/>
              <w:rPr>
                <w:rFonts w:hint="cs"/>
                <w:sz w:val="16"/>
                <w:szCs w:val="24"/>
                <w:rtl/>
              </w:rPr>
            </w:pPr>
            <w:r w:rsidRPr="00CD7A7F">
              <w:rPr>
                <w:rFonts w:hint="cs"/>
                <w:b/>
                <w:bCs/>
                <w:sz w:val="16"/>
                <w:szCs w:val="24"/>
                <w:rtl/>
              </w:rPr>
              <w:t>بولندا</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20" w:lineRule="exact"/>
              <w:ind w:right="40"/>
              <w:rPr>
                <w:sz w:val="16"/>
                <w:szCs w:val="24"/>
                <w:rtl/>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الأولي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1982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10 تشرين الأول/أكتوبر 1985</w:t>
            </w:r>
            <w:r w:rsidRPr="00B13D60">
              <w:rPr>
                <w:sz w:val="16"/>
                <w:szCs w:val="24"/>
                <w:rtl/>
              </w:rPr>
              <w:br/>
              <w:t>(</w:t>
            </w:r>
            <w:r w:rsidRPr="00B13D60">
              <w:rPr>
                <w:sz w:val="16"/>
                <w:szCs w:val="24"/>
              </w:rPr>
              <w:t>CEDAW/C/5/Add.31</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السادسة (1987)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الثاني</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1986</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17 تشرين الثاني/نوفمبر 1988</w:t>
            </w:r>
            <w:r w:rsidRPr="00B13D60">
              <w:rPr>
                <w:sz w:val="16"/>
                <w:szCs w:val="24"/>
                <w:rtl/>
              </w:rPr>
              <w:br/>
              <w:t>(</w:t>
            </w:r>
            <w:r w:rsidRPr="00B13D60">
              <w:rPr>
                <w:sz w:val="16"/>
                <w:szCs w:val="24"/>
              </w:rPr>
              <w:t>CEDAW/C/13/Add.16</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العاشرة (1991)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الثالث</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1990</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sz w:val="16"/>
                <w:szCs w:val="24"/>
                <w:rtl/>
              </w:rPr>
              <w:t>22 تشرين الثاني/نوفمبر 1990</w:t>
            </w:r>
            <w:r w:rsidRPr="00B13D60">
              <w:rPr>
                <w:sz w:val="16"/>
                <w:szCs w:val="24"/>
                <w:rtl/>
              </w:rPr>
              <w:br/>
              <w:t>(</w:t>
            </w:r>
            <w:r w:rsidRPr="00B13D60">
              <w:rPr>
                <w:sz w:val="16"/>
                <w:szCs w:val="24"/>
              </w:rPr>
              <w:t>CEDAW/C/18/Add.2</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العاشرة (1991)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الرابع</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1994</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rFonts w:hint="cs"/>
                <w:sz w:val="16"/>
                <w:szCs w:val="24"/>
                <w:rtl/>
              </w:rPr>
              <w:t>29</w:t>
            </w:r>
            <w:r w:rsidRPr="00B13D60">
              <w:rPr>
                <w:sz w:val="16"/>
                <w:szCs w:val="24"/>
                <w:rtl/>
              </w:rPr>
              <w:t xml:space="preserve"> تشرين الثاني/نوفمبر </w:t>
            </w:r>
            <w:r w:rsidRPr="00B13D60">
              <w:rPr>
                <w:rFonts w:hint="cs"/>
                <w:sz w:val="16"/>
                <w:szCs w:val="24"/>
                <w:rtl/>
              </w:rPr>
              <w:t>2004</w:t>
            </w:r>
            <w:r w:rsidRPr="00B13D60">
              <w:rPr>
                <w:sz w:val="16"/>
                <w:szCs w:val="24"/>
                <w:rtl/>
              </w:rPr>
              <w:br/>
              <w:t>(</w:t>
            </w:r>
            <w:r w:rsidRPr="00B13D60">
              <w:rPr>
                <w:sz w:val="16"/>
                <w:szCs w:val="24"/>
              </w:rPr>
              <w:t>CEDAW/C/POL/4-5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rFonts w:hint="cs"/>
                <w:sz w:val="16"/>
                <w:szCs w:val="24"/>
                <w:rtl/>
              </w:rPr>
              <w:t>السابعة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ab/>
              <w:t>التقرير الدوري الخامس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1998</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rFonts w:hint="cs"/>
                <w:sz w:val="16"/>
                <w:szCs w:val="24"/>
                <w:rtl/>
              </w:rPr>
              <w:t>29</w:t>
            </w:r>
            <w:r w:rsidRPr="00B13D60">
              <w:rPr>
                <w:sz w:val="16"/>
                <w:szCs w:val="24"/>
                <w:rtl/>
              </w:rPr>
              <w:t xml:space="preserve"> تشرين الثاني/نوفمبر </w:t>
            </w:r>
            <w:r w:rsidRPr="00B13D60">
              <w:rPr>
                <w:rFonts w:hint="cs"/>
                <w:sz w:val="16"/>
                <w:szCs w:val="24"/>
                <w:rtl/>
              </w:rPr>
              <w:t>2004</w:t>
            </w:r>
            <w:r w:rsidRPr="00B13D60">
              <w:rPr>
                <w:sz w:val="16"/>
                <w:szCs w:val="24"/>
                <w:rtl/>
              </w:rPr>
              <w:br/>
              <w:t>(</w:t>
            </w:r>
            <w:r w:rsidRPr="00B13D60">
              <w:rPr>
                <w:sz w:val="16"/>
                <w:szCs w:val="24"/>
              </w:rPr>
              <w:t>CEDAW/C/POL/4-5</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السابعة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sz w:val="16"/>
                <w:szCs w:val="24"/>
                <w:rtl/>
              </w:rPr>
              <w:tab/>
            </w:r>
            <w:r w:rsidRPr="00B13D60">
              <w:rPr>
                <w:rFonts w:hint="cs"/>
                <w:sz w:val="16"/>
                <w:szCs w:val="24"/>
                <w:rtl/>
              </w:rPr>
              <w:t>التقرير الدوري السادس</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sz w:val="16"/>
                <w:szCs w:val="24"/>
                <w:rtl/>
              </w:rPr>
              <w:t>3 أيلول/سبتمبر 2002</w:t>
            </w:r>
          </w:p>
        </w:tc>
        <w:tc>
          <w:tcPr>
            <w:tcW w:w="2462" w:type="dxa"/>
            <w:shd w:val="clear" w:color="auto" w:fill="auto"/>
          </w:tcPr>
          <w:p w:rsidR="00D93B18" w:rsidRPr="00B13D60" w:rsidRDefault="00D93B18" w:rsidP="00D93B18">
            <w:pPr>
              <w:widowControl w:val="0"/>
              <w:tabs>
                <w:tab w:val="left" w:pos="288"/>
                <w:tab w:val="left" w:pos="576"/>
                <w:tab w:val="left" w:pos="864"/>
                <w:tab w:val="left" w:pos="1152"/>
                <w:tab w:val="right" w:pos="2756"/>
              </w:tabs>
              <w:spacing w:before="40" w:after="80" w:line="220" w:lineRule="exact"/>
              <w:ind w:right="288"/>
              <w:rPr>
                <w:sz w:val="16"/>
                <w:szCs w:val="24"/>
              </w:rPr>
            </w:pPr>
            <w:r w:rsidRPr="00B13D60">
              <w:rPr>
                <w:rFonts w:hint="cs"/>
                <w:sz w:val="16"/>
                <w:szCs w:val="24"/>
                <w:rtl/>
              </w:rPr>
              <w:t>29</w:t>
            </w:r>
            <w:r w:rsidRPr="00B13D60">
              <w:rPr>
                <w:sz w:val="16"/>
                <w:szCs w:val="24"/>
                <w:rtl/>
              </w:rPr>
              <w:t xml:space="preserve"> تشرين الثاني/نوفمبر </w:t>
            </w:r>
            <w:r w:rsidRPr="00B13D60">
              <w:rPr>
                <w:rFonts w:hint="cs"/>
                <w:sz w:val="16"/>
                <w:szCs w:val="24"/>
                <w:rtl/>
              </w:rPr>
              <w:t>2004</w:t>
            </w:r>
            <w:r w:rsidRPr="00B13D60">
              <w:rPr>
                <w:sz w:val="16"/>
                <w:szCs w:val="24"/>
                <w:rtl/>
              </w:rPr>
              <w:br/>
              <w:t>(</w:t>
            </w:r>
            <w:r w:rsidRPr="00B13D60">
              <w:rPr>
                <w:sz w:val="16"/>
                <w:szCs w:val="24"/>
              </w:rPr>
              <w:t>CEDAW/C/POL/6</w:t>
            </w:r>
            <w:r w:rsidRPr="00B13D60">
              <w:rPr>
                <w:sz w:val="16"/>
                <w:szCs w:val="24"/>
                <w:rtl/>
              </w:rPr>
              <w:t>)</w:t>
            </w: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B13D60">
              <w:rPr>
                <w:rFonts w:hint="cs"/>
                <w:sz w:val="16"/>
                <w:szCs w:val="24"/>
                <w:rtl/>
              </w:rPr>
              <w:t>السابعة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sz w:val="16"/>
                <w:szCs w:val="24"/>
                <w:rtl/>
              </w:rPr>
              <w:tab/>
            </w:r>
            <w:r w:rsidRPr="00B13D60">
              <w:rPr>
                <w:rFonts w:hint="cs"/>
                <w:sz w:val="16"/>
                <w:szCs w:val="24"/>
                <w:rtl/>
              </w:rPr>
              <w:t>التقرير الدوري السابع</w:t>
            </w:r>
          </w:p>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B13D60">
              <w:rPr>
                <w:sz w:val="16"/>
                <w:szCs w:val="24"/>
                <w:rtl/>
              </w:rPr>
              <w:t>3 أيلول/سبتمبر 200</w:t>
            </w:r>
            <w:r w:rsidRPr="00B13D60">
              <w:rPr>
                <w:rFonts w:hint="cs"/>
                <w:sz w:val="16"/>
                <w:szCs w:val="24"/>
                <w:rtl/>
              </w:rPr>
              <w:t>6</w:t>
            </w:r>
          </w:p>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3 أيلول/سبتمبر 2010</w:t>
            </w:r>
          </w:p>
        </w:tc>
        <w:tc>
          <w:tcPr>
            <w:tcW w:w="2462" w:type="dxa"/>
            <w:shd w:val="clear" w:color="auto" w:fill="auto"/>
          </w:tcPr>
          <w:p w:rsidR="00D93B18" w:rsidRPr="00B13D60" w:rsidRDefault="00D93B18" w:rsidP="00D93B18">
            <w:pPr>
              <w:widowControl w:val="0"/>
              <w:tabs>
                <w:tab w:val="left" w:pos="288"/>
                <w:tab w:val="left" w:pos="576"/>
                <w:tab w:val="left" w:pos="720"/>
                <w:tab w:val="left" w:pos="864"/>
                <w:tab w:val="left" w:pos="1152"/>
                <w:tab w:val="right" w:pos="2756"/>
              </w:tabs>
              <w:spacing w:before="40" w:after="80" w:line="220" w:lineRule="exact"/>
              <w:ind w:right="40"/>
              <w:rPr>
                <w:sz w:val="16"/>
                <w:szCs w:val="24"/>
              </w:rPr>
            </w:pPr>
          </w:p>
        </w:tc>
        <w:tc>
          <w:tcPr>
            <w:tcW w:w="2464" w:type="dxa"/>
            <w:shd w:val="clear" w:color="auto" w:fill="auto"/>
          </w:tcPr>
          <w:p w:rsidR="00D93B18" w:rsidRPr="00B13D60"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A518E3">
              <w:rPr>
                <w:rFonts w:hint="cs"/>
                <w:b/>
                <w:bCs/>
                <w:sz w:val="16"/>
                <w:szCs w:val="24"/>
                <w:rtl/>
              </w:rPr>
              <w:t>بوليفيا</w:t>
            </w:r>
            <w:r>
              <w:rPr>
                <w:rFonts w:hint="cs"/>
                <w:b/>
                <w:bCs/>
                <w:sz w:val="16"/>
                <w:szCs w:val="24"/>
                <w:rtl/>
              </w:rPr>
              <w:t xml:space="preserve"> (دولة -</w:t>
            </w:r>
            <w:r w:rsidRPr="00A518E3">
              <w:rPr>
                <w:rFonts w:hint="cs"/>
                <w:b/>
                <w:bCs/>
                <w:sz w:val="16"/>
                <w:szCs w:val="24"/>
                <w:rtl/>
              </w:rPr>
              <w:t xml:space="preserve"> المتعددة القوميات</w:t>
            </w:r>
            <w:r>
              <w:rPr>
                <w:rFonts w:hint="cs"/>
                <w:b/>
                <w:bCs/>
                <w:sz w:val="16"/>
                <w:szCs w:val="24"/>
                <w:rtl/>
              </w:rPr>
              <w:t>)</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8 تموز/يوليه 1991</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8 تموز/يوليه 1991</w:t>
            </w:r>
            <w:r w:rsidRPr="00A518E3">
              <w:rPr>
                <w:sz w:val="16"/>
                <w:szCs w:val="24"/>
                <w:rtl/>
              </w:rPr>
              <w:br/>
              <w:t>(</w:t>
            </w:r>
            <w:r w:rsidRPr="00A518E3">
              <w:rPr>
                <w:sz w:val="16"/>
                <w:szCs w:val="24"/>
              </w:rPr>
              <w:t>CEDAW/C/BOL/1</w:t>
            </w:r>
            <w:r w:rsidRPr="00A518E3">
              <w:rPr>
                <w:sz w:val="16"/>
                <w:szCs w:val="24"/>
                <w:rtl/>
              </w:rPr>
              <w:t>)</w:t>
            </w:r>
          </w:p>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26 آب/أغسطس 1993</w:t>
            </w:r>
            <w:r w:rsidRPr="00A518E3">
              <w:rPr>
                <w:sz w:val="16"/>
                <w:szCs w:val="24"/>
                <w:rtl/>
              </w:rPr>
              <w:br/>
              <w:t>(</w:t>
            </w:r>
            <w:r w:rsidRPr="00A518E3">
              <w:rPr>
                <w:sz w:val="16"/>
                <w:szCs w:val="24"/>
              </w:rPr>
              <w:t>CEDAW/C/BOL/1/Add.1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8 تموز/يوليه 1995</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A518E3">
              <w:rPr>
                <w:rFonts w:hint="cs"/>
                <w:sz w:val="16"/>
                <w:szCs w:val="24"/>
                <w:rtl/>
              </w:rPr>
              <w:t>16 كانون الأول/ديسمبر 2005</w:t>
            </w:r>
            <w:r w:rsidRPr="00A518E3">
              <w:rPr>
                <w:sz w:val="16"/>
                <w:szCs w:val="24"/>
                <w:rtl/>
              </w:rPr>
              <w:br/>
              <w:t>(</w:t>
            </w:r>
            <w:r w:rsidRPr="00A518E3">
              <w:rPr>
                <w:sz w:val="16"/>
                <w:szCs w:val="24"/>
              </w:rPr>
              <w:t>CEDAW/C/BOL/2-4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8</w:t>
            </w:r>
            <w:r w:rsidRPr="00A518E3">
              <w:rPr>
                <w:sz w:val="16"/>
                <w:szCs w:val="24"/>
                <w:rtl/>
              </w:rPr>
              <w:t xml:space="preserve"> تموز/يوليه 1999</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A518E3">
              <w:rPr>
                <w:rFonts w:hint="cs"/>
                <w:sz w:val="16"/>
                <w:szCs w:val="24"/>
                <w:rtl/>
              </w:rPr>
              <w:t>16 كانون الأول/ديسمبر 2005</w:t>
            </w:r>
            <w:r w:rsidRPr="00A518E3">
              <w:rPr>
                <w:sz w:val="16"/>
                <w:szCs w:val="24"/>
                <w:rtl/>
              </w:rPr>
              <w:br/>
              <w:t>(</w:t>
            </w:r>
            <w:r w:rsidRPr="00A518E3">
              <w:rPr>
                <w:sz w:val="16"/>
                <w:szCs w:val="24"/>
              </w:rPr>
              <w:t>CEDAW/C/BOL/2-4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8 تموز/يوليه 2003</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A518E3">
              <w:rPr>
                <w:rFonts w:hint="cs"/>
                <w:sz w:val="16"/>
                <w:szCs w:val="24"/>
                <w:rtl/>
              </w:rPr>
              <w:t>16 كانون الأول/ديسمبر 2005</w:t>
            </w:r>
            <w:r w:rsidRPr="00A518E3">
              <w:rPr>
                <w:sz w:val="16"/>
                <w:szCs w:val="24"/>
                <w:rtl/>
              </w:rPr>
              <w:br/>
              <w:t>(</w:t>
            </w:r>
            <w:r w:rsidRPr="00A518E3">
              <w:rPr>
                <w:sz w:val="16"/>
                <w:szCs w:val="24"/>
              </w:rPr>
              <w:t>CEDAW/C/BOL/2-4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الخامس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8 تموز/يوليه 200</w:t>
            </w:r>
            <w:r w:rsidRPr="00A518E3">
              <w:rPr>
                <w:rFonts w:hint="cs"/>
                <w:sz w:val="16"/>
                <w:szCs w:val="24"/>
                <w:rtl/>
              </w:rPr>
              <w:t>7</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8 تموز/يوليه 2011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A518E3">
              <w:rPr>
                <w:rFonts w:hint="cs"/>
                <w:b/>
                <w:bCs/>
                <w:sz w:val="16"/>
                <w:szCs w:val="24"/>
                <w:rtl/>
              </w:rPr>
              <w:t>بيرو</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13 تشرين الأول/أكتوبر 1983</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14 أيلول/سبتمبر 1988</w:t>
            </w:r>
            <w:r w:rsidRPr="00A518E3">
              <w:rPr>
                <w:sz w:val="16"/>
                <w:szCs w:val="24"/>
                <w:rtl/>
              </w:rPr>
              <w:br/>
              <w:t>(</w:t>
            </w:r>
            <w:r w:rsidRPr="00A518E3">
              <w:rPr>
                <w:sz w:val="16"/>
                <w:szCs w:val="24"/>
              </w:rPr>
              <w:t>CEDAW/C/5/Add.60</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(1990)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13 تشرين الأول/أكتوبر 1987</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13 شباط/فبراير 1990</w:t>
            </w:r>
            <w:r w:rsidRPr="00A518E3">
              <w:rPr>
                <w:sz w:val="16"/>
                <w:szCs w:val="24"/>
                <w:rtl/>
              </w:rPr>
              <w:br/>
              <w:t>(</w:t>
            </w:r>
            <w:r w:rsidRPr="00A518E3">
              <w:rPr>
                <w:sz w:val="16"/>
                <w:szCs w:val="24"/>
              </w:rPr>
              <w:t>CEDAW/C/13/Add.29</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13 تشرين الأول/أكتوبر 1991</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25 تشرين الثاني/نوفمبر 1994</w:t>
            </w:r>
            <w:r w:rsidRPr="00A518E3">
              <w:rPr>
                <w:sz w:val="16"/>
                <w:szCs w:val="24"/>
                <w:rtl/>
              </w:rPr>
              <w:br/>
              <w:t>(</w:t>
            </w:r>
            <w:r w:rsidRPr="00A518E3">
              <w:rPr>
                <w:sz w:val="16"/>
                <w:szCs w:val="24"/>
              </w:rPr>
              <w:t>CEDAW/C/BER/3-4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13 تشرين الأول/أكتوبر 1995</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25 تشرين الثاني/نوفمبر 1994</w:t>
            </w:r>
            <w:r w:rsidRPr="00A518E3">
              <w:rPr>
                <w:sz w:val="16"/>
                <w:szCs w:val="24"/>
                <w:rtl/>
              </w:rPr>
              <w:br/>
              <w:t>(</w:t>
            </w:r>
            <w:r w:rsidRPr="00A518E3">
              <w:rPr>
                <w:sz w:val="16"/>
                <w:szCs w:val="24"/>
              </w:rPr>
              <w:t>CEDAW/C/PER/3-4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13 تشرين الأول/أكتوبر 1999</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A518E3">
              <w:rPr>
                <w:sz w:val="16"/>
                <w:szCs w:val="24"/>
                <w:rtl/>
              </w:rPr>
              <w:t>21 تموز/يوليه 2000</w:t>
            </w:r>
            <w:r w:rsidRPr="00A518E3">
              <w:rPr>
                <w:sz w:val="16"/>
                <w:szCs w:val="24"/>
                <w:rtl/>
              </w:rPr>
              <w:br/>
              <w:t>(</w:t>
            </w:r>
            <w:r w:rsidRPr="00A518E3">
              <w:rPr>
                <w:sz w:val="16"/>
                <w:szCs w:val="24"/>
              </w:rPr>
              <w:t>CEDAW/C/PER/5</w:t>
            </w:r>
            <w:r>
              <w:rPr>
                <w:rFonts w:hint="cs"/>
                <w:sz w:val="16"/>
                <w:szCs w:val="24"/>
                <w:rtl/>
              </w:rPr>
              <w:t xml:space="preserve"> و </w:t>
            </w:r>
            <w:r>
              <w:rPr>
                <w:sz w:val="16"/>
                <w:szCs w:val="24"/>
              </w:rPr>
              <w:t>Corr.1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الاستثنائية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السادس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 xml:space="preserve">13 تشرين الأول/أكتوبر </w:t>
            </w:r>
            <w:r w:rsidRPr="00A518E3">
              <w:rPr>
                <w:rFonts w:hint="cs"/>
                <w:sz w:val="16"/>
                <w:szCs w:val="24"/>
                <w:rtl/>
              </w:rPr>
              <w:t>2003</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rFonts w:hint="cs"/>
                <w:sz w:val="16"/>
                <w:szCs w:val="24"/>
                <w:rtl/>
              </w:rPr>
              <w:t xml:space="preserve">3 </w:t>
            </w:r>
            <w:r w:rsidRPr="00A518E3">
              <w:rPr>
                <w:rFonts w:hint="eastAsia"/>
                <w:sz w:val="16"/>
                <w:szCs w:val="24"/>
                <w:rtl/>
              </w:rPr>
              <w:t>شباط</w:t>
            </w:r>
            <w:r w:rsidRPr="00A518E3">
              <w:rPr>
                <w:sz w:val="16"/>
                <w:szCs w:val="24"/>
                <w:rtl/>
              </w:rPr>
              <w:t>/فبراير</w:t>
            </w:r>
            <w:r w:rsidRPr="00A518E3">
              <w:rPr>
                <w:rFonts w:hint="cs"/>
                <w:sz w:val="16"/>
                <w:szCs w:val="24"/>
                <w:rtl/>
              </w:rPr>
              <w:t xml:space="preserve"> 2004</w:t>
            </w:r>
            <w:r w:rsidRPr="00A518E3">
              <w:rPr>
                <w:sz w:val="16"/>
                <w:szCs w:val="24"/>
                <w:rtl/>
              </w:rPr>
              <w:br/>
              <w:t>(</w:t>
            </w:r>
            <w:r w:rsidRPr="00A518E3">
              <w:rPr>
                <w:sz w:val="16"/>
                <w:szCs w:val="24"/>
              </w:rPr>
              <w:t>CEDAW/C/PER/6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السابعة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السابع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 xml:space="preserve">13 تشرين الأول/أكتوبر </w:t>
            </w:r>
            <w:r w:rsidRPr="00A518E3">
              <w:rPr>
                <w:rFonts w:hint="cs"/>
                <w:sz w:val="16"/>
                <w:szCs w:val="24"/>
                <w:rtl/>
              </w:rPr>
              <w:t>2007</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jc w:val="left"/>
              <w:rPr>
                <w:rFonts w:hint="cs"/>
                <w:sz w:val="16"/>
                <w:szCs w:val="24"/>
                <w:rtl/>
              </w:rPr>
            </w:pPr>
            <w:r w:rsidRPr="00A518E3">
              <w:rPr>
                <w:rFonts w:hint="cs"/>
                <w:sz w:val="16"/>
                <w:szCs w:val="24"/>
                <w:rtl/>
              </w:rPr>
              <w:t xml:space="preserve">18 </w:t>
            </w:r>
            <w:r w:rsidRPr="00A518E3">
              <w:rPr>
                <w:sz w:val="16"/>
                <w:szCs w:val="24"/>
                <w:rtl/>
              </w:rPr>
              <w:t>كان</w:t>
            </w:r>
            <w:r>
              <w:rPr>
                <w:rFonts w:hint="cs"/>
                <w:sz w:val="16"/>
                <w:szCs w:val="24"/>
                <w:rtl/>
              </w:rPr>
              <w:t>ــــ</w:t>
            </w:r>
            <w:r w:rsidRPr="00A518E3">
              <w:rPr>
                <w:sz w:val="16"/>
                <w:szCs w:val="24"/>
                <w:rtl/>
              </w:rPr>
              <w:t xml:space="preserve">ون الثاني/يناير </w:t>
            </w:r>
            <w:r w:rsidRPr="00A518E3">
              <w:rPr>
                <w:rFonts w:hint="cs"/>
                <w:sz w:val="16"/>
                <w:szCs w:val="24"/>
                <w:rtl/>
              </w:rPr>
              <w:t>2010</w:t>
            </w:r>
            <w:r w:rsidRPr="00274C9A">
              <w:rPr>
                <w:rFonts w:hint="cs"/>
                <w:sz w:val="16"/>
                <w:szCs w:val="24"/>
                <w:vertAlign w:val="superscript"/>
                <w:rtl/>
              </w:rPr>
              <w:t>(ج)</w:t>
            </w:r>
            <w:r>
              <w:rPr>
                <w:sz w:val="16"/>
                <w:szCs w:val="24"/>
                <w:rtl/>
              </w:rPr>
              <w:br/>
            </w:r>
            <w:r w:rsidRPr="00A518E3">
              <w:rPr>
                <w:sz w:val="16"/>
                <w:szCs w:val="24"/>
                <w:rtl/>
              </w:rPr>
              <w:t>(</w:t>
            </w:r>
            <w:r w:rsidRPr="00A518E3">
              <w:rPr>
                <w:sz w:val="16"/>
                <w:szCs w:val="24"/>
              </w:rPr>
              <w:t>CEDAW/C/PER/7</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الثامن</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 xml:space="preserve">13 تشرين الأول/أكتوبر </w:t>
            </w:r>
            <w:r w:rsidRPr="00A518E3">
              <w:rPr>
                <w:rFonts w:hint="cs"/>
                <w:sz w:val="16"/>
                <w:szCs w:val="24"/>
                <w:rtl/>
              </w:rPr>
              <w:t>2011</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keepNext/>
              <w:keepLines/>
              <w:widowControl w:val="0"/>
              <w:tabs>
                <w:tab w:val="left" w:pos="288"/>
                <w:tab w:val="left" w:pos="576"/>
                <w:tab w:val="left" w:pos="864"/>
                <w:tab w:val="left" w:pos="1152"/>
              </w:tabs>
              <w:spacing w:before="120" w:after="80" w:line="240" w:lineRule="exact"/>
              <w:ind w:right="43"/>
              <w:rPr>
                <w:rFonts w:hint="cs"/>
                <w:sz w:val="16"/>
                <w:szCs w:val="24"/>
                <w:rtl/>
              </w:rPr>
            </w:pPr>
            <w:r w:rsidRPr="00A518E3">
              <w:rPr>
                <w:rFonts w:hint="cs"/>
                <w:b/>
                <w:bCs/>
                <w:sz w:val="16"/>
                <w:szCs w:val="24"/>
                <w:rtl/>
              </w:rPr>
              <w:t>بيلاروس</w:t>
            </w: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 w:val="right" w:pos="2756"/>
              </w:tabs>
              <w:spacing w:before="40" w:after="80" w:line="240" w:lineRule="exact"/>
              <w:ind w:right="43"/>
              <w:rPr>
                <w:sz w:val="16"/>
                <w:szCs w:val="24"/>
                <w:rtl/>
              </w:rPr>
            </w:pPr>
          </w:p>
        </w:tc>
        <w:tc>
          <w:tcPr>
            <w:tcW w:w="2464"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 أيلول/سبتمبر 1982</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4 تشرين الأول/أكتوبر 1982</w:t>
            </w:r>
            <w:r w:rsidRPr="00A518E3">
              <w:rPr>
                <w:sz w:val="16"/>
                <w:szCs w:val="24"/>
                <w:rtl/>
              </w:rPr>
              <w:br/>
              <w:t>(</w:t>
            </w:r>
            <w:r w:rsidRPr="00A518E3">
              <w:rPr>
                <w:sz w:val="16"/>
                <w:szCs w:val="24"/>
              </w:rPr>
              <w:t>CEDAW/C/5/Add.5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الثانية (1983)</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 أيلول/سبتمبر 1986</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3 آذار/مارس 1987</w:t>
            </w:r>
            <w:r w:rsidRPr="00A518E3">
              <w:rPr>
                <w:sz w:val="16"/>
                <w:szCs w:val="24"/>
                <w:rtl/>
              </w:rPr>
              <w:br/>
              <w:t>(</w:t>
            </w:r>
            <w:r w:rsidRPr="00A518E3">
              <w:rPr>
                <w:sz w:val="16"/>
                <w:szCs w:val="24"/>
              </w:rPr>
              <w:t>CEDAW/C/13/Add.5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الثامنة (1989)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 أيلول/سبتمبر 1990</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1 تموز/يوليه 1993</w:t>
            </w:r>
            <w:r w:rsidRPr="00A518E3">
              <w:rPr>
                <w:sz w:val="16"/>
                <w:szCs w:val="24"/>
                <w:rtl/>
              </w:rPr>
              <w:br/>
              <w:t>(</w:t>
            </w:r>
            <w:r w:rsidRPr="00A518E3">
              <w:rPr>
                <w:sz w:val="16"/>
                <w:szCs w:val="24"/>
              </w:rPr>
              <w:t>CEDAW/C/BLR/3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الثانية والعشرون (2000)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 أيلول/سبتمبر 1994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19 كانون الأول/ديسمبر 2002</w:t>
            </w:r>
            <w:r w:rsidRPr="00A518E3">
              <w:rPr>
                <w:sz w:val="16"/>
                <w:szCs w:val="24"/>
                <w:rtl/>
              </w:rPr>
              <w:br/>
              <w:t>(</w:t>
            </w:r>
            <w:r w:rsidRPr="00A518E3">
              <w:rPr>
                <w:sz w:val="16"/>
                <w:szCs w:val="24"/>
              </w:rPr>
              <w:t>CEDAW/C/BLR/4-6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 أيلول/سبتمبر 1998</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19 كانون الأول/ديسمبر 2002</w:t>
            </w:r>
            <w:r w:rsidRPr="00A518E3">
              <w:rPr>
                <w:sz w:val="16"/>
                <w:szCs w:val="24"/>
                <w:rtl/>
              </w:rPr>
              <w:br/>
              <w:t>(</w:t>
            </w:r>
            <w:r w:rsidRPr="00A518E3">
              <w:rPr>
                <w:sz w:val="16"/>
                <w:szCs w:val="24"/>
              </w:rPr>
              <w:t>CEDAW/C/BLR/4-6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ab/>
            </w:r>
            <w:r w:rsidRPr="00A518E3">
              <w:rPr>
                <w:rFonts w:hint="cs"/>
                <w:sz w:val="16"/>
                <w:szCs w:val="24"/>
                <w:rtl/>
              </w:rPr>
              <w:t>التقرير الدوري السادس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 أيلول/سبتمبر 2002</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19 كانون الأول/ديسمبر 2002</w:t>
            </w:r>
            <w:r w:rsidRPr="00A518E3">
              <w:rPr>
                <w:sz w:val="16"/>
                <w:szCs w:val="24"/>
                <w:rtl/>
              </w:rPr>
              <w:br/>
            </w:r>
            <w:r w:rsidRPr="00A518E3">
              <w:rPr>
                <w:sz w:val="16"/>
                <w:szCs w:val="24"/>
              </w:rPr>
              <w:t>(CEDAW/C/BLR/4-6)</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الثلاثون (2004)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ab/>
            </w:r>
            <w:r w:rsidRPr="00A518E3">
              <w:rPr>
                <w:rFonts w:hint="cs"/>
                <w:sz w:val="16"/>
                <w:szCs w:val="24"/>
                <w:rtl/>
              </w:rPr>
              <w:t>التقرير الدوري السابع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3 أيلول/سبتمبر 200</w:t>
            </w:r>
            <w:r w:rsidRPr="00A518E3">
              <w:rPr>
                <w:rFonts w:hint="cs"/>
                <w:sz w:val="16"/>
                <w:szCs w:val="24"/>
                <w:rtl/>
              </w:rPr>
              <w:t>6</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rFonts w:hint="cs"/>
                <w:sz w:val="16"/>
                <w:szCs w:val="24"/>
                <w:rtl/>
              </w:rPr>
              <w:t xml:space="preserve">1 </w:t>
            </w:r>
            <w:r w:rsidRPr="00A518E3">
              <w:rPr>
                <w:rFonts w:hint="eastAsia"/>
                <w:sz w:val="16"/>
                <w:szCs w:val="24"/>
                <w:rtl/>
              </w:rPr>
              <w:t>تموز</w:t>
            </w:r>
            <w:r w:rsidRPr="00A518E3">
              <w:rPr>
                <w:sz w:val="16"/>
                <w:szCs w:val="24"/>
                <w:rtl/>
              </w:rPr>
              <w:t>/يوليه</w:t>
            </w:r>
            <w:r w:rsidRPr="00A518E3">
              <w:rPr>
                <w:rFonts w:hint="cs"/>
                <w:sz w:val="16"/>
                <w:szCs w:val="24"/>
                <w:rtl/>
              </w:rPr>
              <w:t xml:space="preserve"> 2009</w:t>
            </w:r>
            <w:r w:rsidRPr="00A518E3">
              <w:rPr>
                <w:sz w:val="16"/>
                <w:szCs w:val="24"/>
                <w:rtl/>
              </w:rPr>
              <w:br/>
            </w:r>
            <w:r w:rsidRPr="00A518E3">
              <w:rPr>
                <w:sz w:val="16"/>
                <w:szCs w:val="24"/>
              </w:rPr>
              <w:t>(CEDAW/C/BLR/7)</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Pr>
            </w:pPr>
            <w:r>
              <w:rPr>
                <w:rFonts w:hint="cs"/>
                <w:sz w:val="16"/>
                <w:szCs w:val="24"/>
                <w:rtl/>
              </w:rPr>
              <w:t>الدورة الثامنة والأربعون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sidRPr="00094330">
              <w:rPr>
                <w:rFonts w:hint="cs"/>
                <w:sz w:val="16"/>
                <w:szCs w:val="24"/>
                <w:rtl/>
              </w:rPr>
              <w:t>التقرير الدوري الثامن</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094330">
              <w:rPr>
                <w:rFonts w:hint="cs"/>
                <w:sz w:val="16"/>
                <w:szCs w:val="24"/>
                <w:rtl/>
              </w:rPr>
              <w:t>شباط/فبراير 2015</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D93B18"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A518E3">
              <w:rPr>
                <w:rFonts w:hint="cs"/>
                <w:b/>
                <w:bCs/>
                <w:sz w:val="16"/>
                <w:szCs w:val="24"/>
                <w:rtl/>
              </w:rPr>
              <w:t>تايلند</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8 أيلول/سبتمبر 1986</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1 حزيران/يونيه 1987</w:t>
            </w:r>
            <w:r w:rsidRPr="00A518E3">
              <w:rPr>
                <w:sz w:val="16"/>
                <w:szCs w:val="24"/>
                <w:rtl/>
              </w:rPr>
              <w:br/>
              <w:t>(</w:t>
            </w:r>
            <w:r w:rsidRPr="00A518E3">
              <w:rPr>
                <w:sz w:val="16"/>
                <w:szCs w:val="24"/>
              </w:rPr>
              <w:t>CEDAW/C/5/Add.51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(1990)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8 أيلول/سبتمبر 1990</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3 آذار/مارس 1997</w:t>
            </w:r>
            <w:r w:rsidRPr="00A518E3">
              <w:rPr>
                <w:sz w:val="16"/>
                <w:szCs w:val="24"/>
                <w:rtl/>
              </w:rPr>
              <w:br/>
              <w:t>(</w:t>
            </w:r>
            <w:r w:rsidRPr="00A518E3">
              <w:rPr>
                <w:sz w:val="16"/>
                <w:szCs w:val="24"/>
              </w:rPr>
              <w:t>CEDAW/C/THA/2-3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8 أيلول/سبتمبر 1994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3 آذار/مارس 1997</w:t>
            </w:r>
            <w:r w:rsidRPr="00A518E3">
              <w:rPr>
                <w:sz w:val="16"/>
                <w:szCs w:val="24"/>
                <w:rtl/>
              </w:rPr>
              <w:br/>
              <w:t>(</w:t>
            </w:r>
            <w:r w:rsidRPr="00A518E3">
              <w:rPr>
                <w:sz w:val="16"/>
                <w:szCs w:val="24"/>
              </w:rPr>
              <w:t>CEDAW/C/THA/2-3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8 أيلول/سبتمبر 1998</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rFonts w:hint="cs"/>
                <w:sz w:val="16"/>
                <w:szCs w:val="24"/>
                <w:rtl/>
              </w:rPr>
              <w:t xml:space="preserve">7 </w:t>
            </w:r>
            <w:r w:rsidRPr="00A518E3">
              <w:rPr>
                <w:rFonts w:hint="eastAsia"/>
                <w:sz w:val="16"/>
                <w:szCs w:val="24"/>
                <w:rtl/>
              </w:rPr>
              <w:t>تشرين</w:t>
            </w:r>
            <w:r w:rsidRPr="00A518E3">
              <w:rPr>
                <w:sz w:val="16"/>
                <w:szCs w:val="24"/>
                <w:rtl/>
              </w:rPr>
              <w:t xml:space="preserve"> الأول/أكتوبر</w:t>
            </w:r>
            <w:r w:rsidRPr="00A518E3">
              <w:rPr>
                <w:rFonts w:hint="cs"/>
                <w:sz w:val="16"/>
                <w:szCs w:val="24"/>
                <w:rtl/>
              </w:rPr>
              <w:t xml:space="preserve"> 2003</w:t>
            </w:r>
            <w:r w:rsidRPr="00A518E3">
              <w:rPr>
                <w:sz w:val="16"/>
                <w:szCs w:val="24"/>
                <w:rtl/>
              </w:rPr>
              <w:br/>
              <w:t>(</w:t>
            </w:r>
            <w:r w:rsidRPr="00A518E3">
              <w:rPr>
                <w:sz w:val="16"/>
                <w:szCs w:val="24"/>
              </w:rPr>
              <w:t>CEDAW/C/THA/4-5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8 أيلول/سبتمبر 2002</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rFonts w:hint="cs"/>
                <w:sz w:val="16"/>
                <w:szCs w:val="24"/>
                <w:rtl/>
              </w:rPr>
              <w:t xml:space="preserve">7 </w:t>
            </w:r>
            <w:r w:rsidRPr="00A518E3">
              <w:rPr>
                <w:rFonts w:hint="eastAsia"/>
                <w:sz w:val="16"/>
                <w:szCs w:val="24"/>
                <w:rtl/>
              </w:rPr>
              <w:t>تشرين</w:t>
            </w:r>
            <w:r w:rsidRPr="00A518E3">
              <w:rPr>
                <w:sz w:val="16"/>
                <w:szCs w:val="24"/>
                <w:rtl/>
              </w:rPr>
              <w:t xml:space="preserve"> الأول/أكتوبر</w:t>
            </w:r>
            <w:r w:rsidRPr="00A518E3">
              <w:rPr>
                <w:rFonts w:hint="cs"/>
                <w:sz w:val="16"/>
                <w:szCs w:val="24"/>
                <w:rtl/>
              </w:rPr>
              <w:t xml:space="preserve"> 2003</w:t>
            </w:r>
            <w:r w:rsidRPr="00A518E3">
              <w:rPr>
                <w:sz w:val="16"/>
                <w:szCs w:val="24"/>
                <w:rtl/>
              </w:rPr>
              <w:br/>
              <w:t>(</w:t>
            </w:r>
            <w:r w:rsidRPr="00A518E3">
              <w:rPr>
                <w:sz w:val="16"/>
                <w:szCs w:val="24"/>
              </w:rPr>
              <w:t>CEDAW/C/THA/4-5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8 أيلول/سبتمبر 200</w:t>
            </w:r>
            <w:r w:rsidRPr="00A518E3">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8 أيلول/سبتمبر 2010</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8 أيلول/سبتمبر 2014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A518E3">
              <w:rPr>
                <w:rFonts w:hint="cs"/>
                <w:b/>
                <w:bCs/>
                <w:sz w:val="16"/>
                <w:szCs w:val="24"/>
                <w:rtl/>
              </w:rPr>
              <w:t>تركمانستان</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31 أيار/مايو 1998</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A518E3">
              <w:rPr>
                <w:rFonts w:hint="cs"/>
                <w:sz w:val="16"/>
                <w:szCs w:val="24"/>
                <w:rtl/>
              </w:rPr>
              <w:t xml:space="preserve">3 </w:t>
            </w:r>
            <w:r w:rsidRPr="00A518E3">
              <w:rPr>
                <w:rFonts w:hint="eastAsia"/>
                <w:sz w:val="16"/>
                <w:szCs w:val="24"/>
                <w:rtl/>
              </w:rPr>
              <w:t>تشرين</w:t>
            </w:r>
            <w:r w:rsidRPr="00A518E3">
              <w:rPr>
                <w:sz w:val="16"/>
                <w:szCs w:val="24"/>
                <w:rtl/>
              </w:rPr>
              <w:t xml:space="preserve"> الثاني/نوفمبر</w:t>
            </w:r>
            <w:r w:rsidRPr="00A518E3">
              <w:rPr>
                <w:rFonts w:hint="cs"/>
                <w:sz w:val="16"/>
                <w:szCs w:val="24"/>
                <w:rtl/>
              </w:rPr>
              <w:t xml:space="preserve"> 2004</w:t>
            </w:r>
            <w:r>
              <w:rPr>
                <w:sz w:val="16"/>
                <w:szCs w:val="24"/>
                <w:rtl/>
              </w:rPr>
              <w:br/>
            </w:r>
            <w:r w:rsidRPr="00A518E3">
              <w:rPr>
                <w:rFonts w:hint="cs"/>
                <w:sz w:val="16"/>
                <w:szCs w:val="24"/>
                <w:rtl/>
              </w:rPr>
              <w:t>(</w:t>
            </w:r>
            <w:r w:rsidRPr="00A518E3">
              <w:rPr>
                <w:sz w:val="16"/>
                <w:szCs w:val="24"/>
              </w:rPr>
              <w:t>CEDAW/C/TKM/1-2</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الخامسة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31 أيار/مايو 2002</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A518E3">
              <w:rPr>
                <w:rFonts w:hint="cs"/>
                <w:sz w:val="16"/>
                <w:szCs w:val="24"/>
                <w:rtl/>
              </w:rPr>
              <w:t xml:space="preserve">3 </w:t>
            </w:r>
            <w:r w:rsidRPr="00A518E3">
              <w:rPr>
                <w:rFonts w:hint="eastAsia"/>
                <w:sz w:val="16"/>
                <w:szCs w:val="24"/>
                <w:rtl/>
              </w:rPr>
              <w:t>تشرين</w:t>
            </w:r>
            <w:r w:rsidRPr="00A518E3">
              <w:rPr>
                <w:sz w:val="16"/>
                <w:szCs w:val="24"/>
                <w:rtl/>
              </w:rPr>
              <w:t xml:space="preserve"> الثاني/نوفمبر</w:t>
            </w:r>
            <w:r w:rsidRPr="00A518E3">
              <w:rPr>
                <w:rFonts w:hint="cs"/>
                <w:sz w:val="16"/>
                <w:szCs w:val="24"/>
                <w:rtl/>
              </w:rPr>
              <w:t xml:space="preserve"> 2004</w:t>
            </w:r>
            <w:r>
              <w:rPr>
                <w:sz w:val="16"/>
                <w:szCs w:val="24"/>
                <w:rtl/>
              </w:rPr>
              <w:br/>
            </w:r>
            <w:r w:rsidRPr="00A518E3">
              <w:rPr>
                <w:rFonts w:hint="cs"/>
                <w:sz w:val="16"/>
                <w:szCs w:val="24"/>
                <w:rtl/>
              </w:rPr>
              <w:t>(</w:t>
            </w:r>
            <w:r w:rsidRPr="00A518E3">
              <w:rPr>
                <w:sz w:val="16"/>
                <w:szCs w:val="24"/>
              </w:rPr>
              <w:t>CEDAW/C/TKM/1-2</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الخامسة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الثالث</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الرابع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31 أيار/مايو 200</w:t>
            </w:r>
            <w:r w:rsidRPr="00A518E3">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 أيار/مايو 2010</w:t>
            </w:r>
          </w:p>
        </w:tc>
        <w:tc>
          <w:tcPr>
            <w:tcW w:w="2462" w:type="dxa"/>
            <w:shd w:val="clear" w:color="auto" w:fill="auto"/>
          </w:tcPr>
          <w:p w:rsidR="00D93B18"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13 كانون الثاني/يناير 2011 </w:t>
            </w:r>
            <w:r>
              <w:rPr>
                <w:sz w:val="16"/>
                <w:szCs w:val="24"/>
                <w:rtl/>
              </w:rPr>
              <w:br/>
            </w:r>
            <w:r>
              <w:rPr>
                <w:rFonts w:hint="cs"/>
                <w:sz w:val="16"/>
                <w:szCs w:val="24"/>
                <w:rtl/>
              </w:rPr>
              <w:t>(</w:t>
            </w:r>
            <w:r>
              <w:rPr>
                <w:sz w:val="16"/>
                <w:szCs w:val="24"/>
              </w:rPr>
              <w:t>CEDAW/C/TKM/3-4</w:t>
            </w:r>
            <w:r>
              <w:rPr>
                <w:rFonts w:hint="cs"/>
                <w:sz w:val="16"/>
                <w:szCs w:val="24"/>
                <w:rtl/>
              </w:rPr>
              <w:t>)</w:t>
            </w:r>
          </w:p>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Pr>
                <w:rFonts w:hint="cs"/>
                <w:sz w:val="16"/>
                <w:szCs w:val="24"/>
                <w:rtl/>
              </w:rPr>
              <w:t xml:space="preserve">13 كانون الثاني/يناير 2011 </w:t>
            </w:r>
            <w:r>
              <w:rPr>
                <w:sz w:val="16"/>
                <w:szCs w:val="24"/>
                <w:rtl/>
              </w:rPr>
              <w:br/>
            </w:r>
            <w:r>
              <w:rPr>
                <w:rFonts w:hint="cs"/>
                <w:sz w:val="16"/>
                <w:szCs w:val="24"/>
                <w:rtl/>
              </w:rPr>
              <w:t>(</w:t>
            </w:r>
            <w:r>
              <w:rPr>
                <w:sz w:val="16"/>
                <w:szCs w:val="24"/>
              </w:rPr>
              <w:t>CEDAW/C/TKM/3-4</w:t>
            </w:r>
            <w:r>
              <w:rPr>
                <w:rFonts w:hint="cs"/>
                <w:sz w:val="16"/>
                <w:szCs w:val="24"/>
                <w:rtl/>
              </w:rPr>
              <w:t>)</w:t>
            </w:r>
          </w:p>
        </w:tc>
        <w:tc>
          <w:tcPr>
            <w:tcW w:w="2464"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الثالثة والخمسون (2012) </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49647D"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الثالثة والخمسون (2012)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keepNext/>
              <w:keepLines/>
              <w:widowControl w:val="0"/>
              <w:tabs>
                <w:tab w:val="left" w:pos="288"/>
                <w:tab w:val="left" w:pos="576"/>
                <w:tab w:val="left" w:pos="864"/>
                <w:tab w:val="left" w:pos="1152"/>
              </w:tabs>
              <w:spacing w:before="120" w:after="80" w:line="240" w:lineRule="exact"/>
              <w:ind w:right="43"/>
              <w:rPr>
                <w:rFonts w:hint="cs"/>
                <w:sz w:val="16"/>
                <w:szCs w:val="24"/>
                <w:rtl/>
              </w:rPr>
            </w:pPr>
            <w:r w:rsidRPr="00A518E3">
              <w:rPr>
                <w:rFonts w:hint="cs"/>
                <w:b/>
                <w:bCs/>
                <w:sz w:val="16"/>
                <w:szCs w:val="24"/>
                <w:rtl/>
              </w:rPr>
              <w:t>تركيا</w:t>
            </w: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 w:val="right" w:pos="2756"/>
              </w:tabs>
              <w:spacing w:before="40" w:after="80" w:line="240" w:lineRule="exact"/>
              <w:ind w:right="43"/>
              <w:rPr>
                <w:sz w:val="16"/>
                <w:szCs w:val="24"/>
                <w:rtl/>
              </w:rPr>
            </w:pPr>
          </w:p>
        </w:tc>
        <w:tc>
          <w:tcPr>
            <w:tcW w:w="2464"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19 كانون الثاني/يناير 1987</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27 كانون الثاني/يناير 1987</w:t>
            </w:r>
            <w:r w:rsidRPr="00A518E3">
              <w:rPr>
                <w:sz w:val="16"/>
                <w:szCs w:val="24"/>
                <w:rtl/>
              </w:rPr>
              <w:br/>
              <w:t>(</w:t>
            </w:r>
            <w:r w:rsidRPr="00A518E3">
              <w:rPr>
                <w:sz w:val="16"/>
                <w:szCs w:val="24"/>
              </w:rPr>
              <w:t>CEDAW/C/5/Add.46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(1990)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19 كانون الثاني/يناير 1991</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sidRPr="00A518E3">
              <w:rPr>
                <w:sz w:val="16"/>
                <w:szCs w:val="24"/>
                <w:rtl/>
              </w:rPr>
              <w:t>3 أيلول/سبتمبر 1996</w:t>
            </w:r>
            <w:r w:rsidRPr="00A518E3">
              <w:rPr>
                <w:sz w:val="16"/>
                <w:szCs w:val="24"/>
                <w:rtl/>
              </w:rPr>
              <w:br/>
              <w:t>(</w:t>
            </w:r>
            <w:r w:rsidRPr="00A518E3">
              <w:rPr>
                <w:sz w:val="16"/>
                <w:szCs w:val="24"/>
              </w:rPr>
              <w:t>CEDAW/C/TUR/2-3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السادسة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19 كانون الثاني/يناير 1995</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3 أيلول/سبتمبر 1996</w:t>
            </w:r>
            <w:r w:rsidRPr="00A518E3">
              <w:rPr>
                <w:sz w:val="16"/>
                <w:szCs w:val="24"/>
                <w:rtl/>
              </w:rPr>
              <w:br/>
              <w:t>(</w:t>
            </w:r>
            <w:r w:rsidRPr="00A518E3">
              <w:rPr>
                <w:sz w:val="16"/>
                <w:szCs w:val="24"/>
              </w:rPr>
              <w:t>CEDAW/C/TUR/2-3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السادسة عشرة (1997)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19 كانون الثاني/يناير 1999</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31 تموز/يوليه 2003</w:t>
            </w:r>
            <w:r w:rsidRPr="00A518E3">
              <w:rPr>
                <w:sz w:val="16"/>
                <w:szCs w:val="24"/>
                <w:rtl/>
              </w:rPr>
              <w:br/>
              <w:t>(</w:t>
            </w:r>
            <w:r w:rsidRPr="00A518E3">
              <w:rPr>
                <w:sz w:val="16"/>
                <w:szCs w:val="24"/>
              </w:rPr>
              <w:t>CEDAW/C/TUR/4-5</w:t>
            </w:r>
            <w:r>
              <w:rPr>
                <w:rFonts w:hint="cs"/>
                <w:sz w:val="16"/>
                <w:szCs w:val="24"/>
                <w:rtl/>
              </w:rPr>
              <w:t xml:space="preserve"> و </w:t>
            </w:r>
            <w:r>
              <w:rPr>
                <w:sz w:val="16"/>
                <w:szCs w:val="24"/>
              </w:rPr>
              <w:t>Corr.1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19 كانون الثاني/يناير 2003</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sz w:val="16"/>
                <w:szCs w:val="24"/>
                <w:rtl/>
              </w:rPr>
              <w:t>31 تموز/يوليه 2003</w:t>
            </w:r>
            <w:r w:rsidRPr="00A518E3">
              <w:rPr>
                <w:sz w:val="16"/>
                <w:szCs w:val="24"/>
                <w:rtl/>
              </w:rPr>
              <w:br/>
              <w:t>(</w:t>
            </w:r>
            <w:r w:rsidRPr="00A518E3">
              <w:rPr>
                <w:sz w:val="16"/>
                <w:szCs w:val="24"/>
              </w:rPr>
              <w:t>CEDAW/C/TUR/4-5</w:t>
            </w:r>
            <w:r>
              <w:rPr>
                <w:rFonts w:hint="cs"/>
                <w:sz w:val="16"/>
                <w:szCs w:val="24"/>
                <w:rtl/>
              </w:rPr>
              <w:t xml:space="preserve"> و </w:t>
            </w:r>
            <w:r>
              <w:rPr>
                <w:sz w:val="16"/>
                <w:szCs w:val="24"/>
              </w:rPr>
              <w:t>Corr.1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ab/>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sz w:val="16"/>
                <w:szCs w:val="24"/>
                <w:rtl/>
              </w:rPr>
              <w:t>19 كانون الثاني/يناير 200</w:t>
            </w:r>
            <w:r w:rsidRPr="00A518E3">
              <w:rPr>
                <w:rFonts w:hint="cs"/>
                <w:sz w:val="16"/>
                <w:szCs w:val="24"/>
                <w:rtl/>
              </w:rPr>
              <w:t>7</w:t>
            </w:r>
          </w:p>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تموز/يوليه 2014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sidRPr="00A518E3">
              <w:rPr>
                <w:rFonts w:hint="cs"/>
                <w:sz w:val="16"/>
                <w:szCs w:val="24"/>
                <w:rtl/>
              </w:rPr>
              <w:t xml:space="preserve">24 </w:t>
            </w:r>
            <w:r w:rsidRPr="00A518E3">
              <w:rPr>
                <w:rFonts w:hint="eastAsia"/>
                <w:sz w:val="16"/>
                <w:szCs w:val="24"/>
                <w:rtl/>
              </w:rPr>
              <w:t>تشرين</w:t>
            </w:r>
            <w:r w:rsidRPr="00A518E3">
              <w:rPr>
                <w:sz w:val="16"/>
                <w:szCs w:val="24"/>
                <w:rtl/>
              </w:rPr>
              <w:t xml:space="preserve"> الأول/أكتوبر</w:t>
            </w:r>
            <w:r w:rsidRPr="00A518E3">
              <w:rPr>
                <w:rFonts w:hint="cs"/>
                <w:sz w:val="16"/>
                <w:szCs w:val="24"/>
                <w:rtl/>
              </w:rPr>
              <w:t xml:space="preserve"> 2009</w:t>
            </w:r>
            <w:r w:rsidRPr="00A518E3">
              <w:rPr>
                <w:sz w:val="16"/>
                <w:szCs w:val="24"/>
                <w:rtl/>
              </w:rPr>
              <w:t xml:space="preserve"> (</w:t>
            </w:r>
            <w:r w:rsidRPr="00A518E3">
              <w:rPr>
                <w:sz w:val="16"/>
                <w:szCs w:val="24"/>
              </w:rPr>
              <w:t>CEDAW/C/TUR/6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السادسة والأربعون (2010)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keepNext/>
              <w:widowControl w:val="0"/>
              <w:tabs>
                <w:tab w:val="left" w:pos="288"/>
                <w:tab w:val="left" w:pos="576"/>
                <w:tab w:val="left" w:pos="864"/>
                <w:tab w:val="left" w:pos="1152"/>
              </w:tabs>
              <w:spacing w:before="120" w:after="80" w:line="240" w:lineRule="exact"/>
              <w:ind w:right="43"/>
              <w:rPr>
                <w:b/>
                <w:bCs/>
                <w:sz w:val="16"/>
                <w:szCs w:val="24"/>
                <w:rtl/>
              </w:rPr>
            </w:pPr>
            <w:r w:rsidRPr="00A518E3">
              <w:rPr>
                <w:b/>
                <w:bCs/>
                <w:sz w:val="16"/>
                <w:szCs w:val="24"/>
                <w:rtl/>
              </w:rPr>
              <w:t xml:space="preserve">ترينيداد وتوباغو </w:t>
            </w:r>
          </w:p>
        </w:tc>
        <w:tc>
          <w:tcPr>
            <w:tcW w:w="2462" w:type="dxa"/>
            <w:shd w:val="clear" w:color="auto" w:fill="auto"/>
          </w:tcPr>
          <w:p w:rsidR="00D93B18" w:rsidRPr="00A518E3"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A518E3"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4" w:type="dxa"/>
            <w:shd w:val="clear" w:color="auto" w:fill="auto"/>
          </w:tcPr>
          <w:p w:rsidR="00D93B18" w:rsidRPr="00A518E3" w:rsidRDefault="00D93B18" w:rsidP="00D93B18">
            <w:pPr>
              <w:keepNext/>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11 شباط/فبراير 1991</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A518E3">
              <w:rPr>
                <w:sz w:val="16"/>
                <w:szCs w:val="24"/>
                <w:rtl/>
              </w:rPr>
              <w:t>23 كانون الثاني/يناير 2001</w:t>
            </w:r>
            <w:r w:rsidRPr="00A518E3">
              <w:rPr>
                <w:sz w:val="16"/>
                <w:szCs w:val="24"/>
                <w:rtl/>
              </w:rPr>
              <w:br/>
              <w:t>(</w:t>
            </w:r>
            <w:r w:rsidRPr="00A518E3">
              <w:rPr>
                <w:sz w:val="16"/>
                <w:szCs w:val="24"/>
              </w:rPr>
              <w:t>CEDAW/C/TTO/1-3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11 شباط/فبراير 1995</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A518E3">
              <w:rPr>
                <w:sz w:val="16"/>
                <w:szCs w:val="24"/>
                <w:rtl/>
              </w:rPr>
              <w:t>23 كانون الثاني/يناير 2001</w:t>
            </w:r>
            <w:r w:rsidRPr="00A518E3">
              <w:rPr>
                <w:sz w:val="16"/>
                <w:szCs w:val="24"/>
                <w:rtl/>
              </w:rPr>
              <w:br/>
              <w:t>(</w:t>
            </w:r>
            <w:r w:rsidRPr="00A518E3">
              <w:rPr>
                <w:sz w:val="16"/>
                <w:szCs w:val="24"/>
              </w:rPr>
              <w:t>CEDAW/C/TTO/1-3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11 شباط/فبراير 1999</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tl/>
              </w:rPr>
            </w:pPr>
            <w:r w:rsidRPr="00A518E3">
              <w:rPr>
                <w:sz w:val="16"/>
                <w:szCs w:val="24"/>
                <w:rtl/>
              </w:rPr>
              <w:t>23 كانون الثاني/يناير 2001</w:t>
            </w:r>
            <w:r w:rsidRPr="00A518E3">
              <w:rPr>
                <w:sz w:val="16"/>
                <w:szCs w:val="24"/>
                <w:rtl/>
              </w:rPr>
              <w:br/>
              <w:t>(</w:t>
            </w:r>
            <w:r w:rsidRPr="00A518E3">
              <w:rPr>
                <w:sz w:val="16"/>
                <w:szCs w:val="24"/>
              </w:rPr>
              <w:t>CEDAW/C/TTO/1-3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السادسة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rFonts w:hint="cs"/>
                <w:sz w:val="16"/>
                <w:szCs w:val="24"/>
                <w:rtl/>
              </w:rPr>
              <w:t>17</w:t>
            </w:r>
            <w:r w:rsidRPr="00A518E3">
              <w:rPr>
                <w:sz w:val="16"/>
                <w:szCs w:val="24"/>
                <w:rtl/>
              </w:rPr>
              <w:t xml:space="preserve"> شباط/فبراير 2003</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ab/>
              <w:t>التقرير الدوري الخامس</w:t>
            </w:r>
          </w:p>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17</w:t>
            </w:r>
            <w:r w:rsidRPr="00A518E3">
              <w:rPr>
                <w:sz w:val="16"/>
                <w:szCs w:val="24"/>
                <w:rtl/>
              </w:rPr>
              <w:t xml:space="preserve"> شباط/فبراير 200</w:t>
            </w:r>
            <w:r w:rsidRPr="00A518E3">
              <w:rPr>
                <w:rFonts w:hint="cs"/>
                <w:sz w:val="16"/>
                <w:szCs w:val="24"/>
                <w:rtl/>
              </w:rPr>
              <w:t>7</w:t>
            </w:r>
          </w:p>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17 شباط/فبراير 2011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A518E3">
              <w:rPr>
                <w:rFonts w:hint="cs"/>
                <w:b/>
                <w:bCs/>
                <w:sz w:val="16"/>
                <w:szCs w:val="24"/>
                <w:rtl/>
              </w:rPr>
              <w:t>تشاد</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9 تموز/يوليه 1996</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Pr>
            </w:pPr>
            <w:r>
              <w:rPr>
                <w:rFonts w:hint="cs"/>
                <w:sz w:val="16"/>
                <w:szCs w:val="24"/>
                <w:rtl/>
              </w:rPr>
              <w:t>31 آب/أغسطس 2010</w:t>
            </w:r>
            <w:r>
              <w:rPr>
                <w:sz w:val="16"/>
                <w:szCs w:val="24"/>
                <w:rtl/>
              </w:rPr>
              <w:br/>
            </w:r>
            <w:r>
              <w:rPr>
                <w:rFonts w:hint="cs"/>
                <w:sz w:val="16"/>
                <w:szCs w:val="24"/>
                <w:rtl/>
              </w:rPr>
              <w:t>(</w:t>
            </w:r>
            <w:r>
              <w:rPr>
                <w:sz w:val="16"/>
                <w:szCs w:val="24"/>
              </w:rPr>
              <w:t>CEDAW/C/TCD/1-4</w:t>
            </w:r>
            <w:r>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 xml:space="preserve">الدورة الخمسون (2011)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sz w:val="16"/>
                <w:szCs w:val="24"/>
                <w:rtl/>
              </w:rPr>
            </w:pPr>
            <w:r w:rsidRPr="00A518E3">
              <w:rPr>
                <w:sz w:val="16"/>
                <w:szCs w:val="24"/>
                <w:rtl/>
              </w:rPr>
              <w:t>9 تموز/يوليه 2000</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31 آب/أغسطس 2010 </w:t>
            </w:r>
            <w:r>
              <w:rPr>
                <w:sz w:val="16"/>
                <w:szCs w:val="24"/>
                <w:rtl/>
              </w:rPr>
              <w:br/>
            </w:r>
            <w:r>
              <w:rPr>
                <w:rFonts w:hint="cs"/>
                <w:sz w:val="16"/>
                <w:szCs w:val="24"/>
                <w:rtl/>
              </w:rPr>
              <w:t>(</w:t>
            </w:r>
            <w:r>
              <w:rPr>
                <w:sz w:val="16"/>
                <w:szCs w:val="24"/>
              </w:rPr>
              <w:t>CEDAW/C/TCD/1-4</w:t>
            </w:r>
            <w:r>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الدورة الخمسون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sz w:val="16"/>
                <w:szCs w:val="24"/>
                <w:rtl/>
              </w:rPr>
              <w:t>9 تموز/يوليه 200</w:t>
            </w:r>
            <w:r w:rsidRPr="00A518E3">
              <w:rPr>
                <w:rFonts w:hint="cs"/>
                <w:sz w:val="16"/>
                <w:szCs w:val="24"/>
                <w:rtl/>
              </w:rPr>
              <w:t>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31 آب/أغسطس 2010</w:t>
            </w:r>
            <w:r>
              <w:rPr>
                <w:sz w:val="16"/>
                <w:szCs w:val="24"/>
                <w:rtl/>
              </w:rPr>
              <w:br/>
            </w:r>
            <w:r>
              <w:rPr>
                <w:rFonts w:hint="cs"/>
                <w:sz w:val="16"/>
                <w:szCs w:val="24"/>
                <w:rtl/>
              </w:rPr>
              <w:t>(</w:t>
            </w:r>
            <w:r>
              <w:rPr>
                <w:sz w:val="16"/>
                <w:szCs w:val="24"/>
              </w:rPr>
              <w:t>CEDAW/C/TCD/1-4</w:t>
            </w:r>
            <w:r>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الدورة الخمسون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sidRPr="00A518E3">
              <w:rPr>
                <w:sz w:val="16"/>
                <w:szCs w:val="24"/>
                <w:rtl/>
              </w:rPr>
              <w:t>9 تموز/يوليه 200</w:t>
            </w:r>
            <w:r w:rsidRPr="00A518E3">
              <w:rPr>
                <w:rFonts w:hint="cs"/>
                <w:sz w:val="16"/>
                <w:szCs w:val="24"/>
                <w:rtl/>
              </w:rPr>
              <w:t>8</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sz w:val="16"/>
                <w:szCs w:val="24"/>
              </w:rPr>
            </w:pPr>
            <w:r>
              <w:rPr>
                <w:rFonts w:hint="cs"/>
                <w:sz w:val="16"/>
                <w:szCs w:val="24"/>
                <w:rtl/>
              </w:rPr>
              <w:t xml:space="preserve">31 آب/أغسطس 2010 </w:t>
            </w:r>
            <w:r>
              <w:rPr>
                <w:sz w:val="16"/>
                <w:szCs w:val="24"/>
                <w:rtl/>
              </w:rPr>
              <w:br/>
            </w:r>
            <w:r>
              <w:rPr>
                <w:rFonts w:hint="cs"/>
                <w:sz w:val="16"/>
                <w:szCs w:val="24"/>
                <w:rtl/>
              </w:rPr>
              <w:t>(</w:t>
            </w:r>
            <w:r>
              <w:rPr>
                <w:sz w:val="16"/>
                <w:szCs w:val="24"/>
              </w:rPr>
              <w:t>CEDAW/C/TCD/1-4</w:t>
            </w:r>
            <w:r>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20" w:lineRule="exact"/>
              <w:ind w:right="40"/>
              <w:rPr>
                <w:rFonts w:hint="cs"/>
                <w:sz w:val="16"/>
                <w:szCs w:val="24"/>
                <w:rtl/>
              </w:rPr>
            </w:pPr>
            <w:r>
              <w:rPr>
                <w:rFonts w:hint="cs"/>
                <w:sz w:val="16"/>
                <w:szCs w:val="24"/>
                <w:rtl/>
              </w:rPr>
              <w:t>الدورة الخمسون (2011)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keepNext/>
              <w:keepLines/>
              <w:widowControl w:val="0"/>
              <w:tabs>
                <w:tab w:val="left" w:pos="288"/>
                <w:tab w:val="left" w:pos="576"/>
                <w:tab w:val="left" w:pos="864"/>
                <w:tab w:val="left" w:pos="1152"/>
              </w:tabs>
              <w:spacing w:before="120" w:after="80" w:line="240" w:lineRule="exact"/>
              <w:ind w:right="43"/>
              <w:rPr>
                <w:rFonts w:hint="cs"/>
                <w:sz w:val="16"/>
                <w:szCs w:val="24"/>
                <w:rtl/>
              </w:rPr>
            </w:pPr>
            <w:r w:rsidRPr="00A518E3">
              <w:rPr>
                <w:rFonts w:hint="cs"/>
                <w:b/>
                <w:bCs/>
                <w:sz w:val="16"/>
                <w:szCs w:val="24"/>
                <w:rtl/>
              </w:rPr>
              <w:t>توغو</w:t>
            </w: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rFonts w:hint="cs"/>
                <w:sz w:val="16"/>
                <w:szCs w:val="24"/>
                <w:rtl/>
              </w:rPr>
            </w:pPr>
          </w:p>
        </w:tc>
        <w:tc>
          <w:tcPr>
            <w:tcW w:w="2464"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26 تشرين الأول/أكتوبر 1984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sidRPr="00A518E3">
              <w:rPr>
                <w:rFonts w:hint="cs"/>
                <w:sz w:val="16"/>
                <w:szCs w:val="24"/>
                <w:rtl/>
              </w:rPr>
              <w:t xml:space="preserve">11 </w:t>
            </w:r>
            <w:r w:rsidRPr="00A518E3">
              <w:rPr>
                <w:rFonts w:hint="eastAsia"/>
                <w:sz w:val="16"/>
                <w:szCs w:val="24"/>
                <w:rtl/>
              </w:rPr>
              <w:t>آذار</w:t>
            </w:r>
            <w:r w:rsidRPr="00A518E3">
              <w:rPr>
                <w:sz w:val="16"/>
                <w:szCs w:val="24"/>
                <w:rtl/>
              </w:rPr>
              <w:t>/مارس</w:t>
            </w:r>
            <w:r w:rsidRPr="00A518E3">
              <w:rPr>
                <w:rFonts w:hint="cs"/>
                <w:sz w:val="16"/>
                <w:szCs w:val="24"/>
                <w:rtl/>
              </w:rPr>
              <w:t xml:space="preserve"> 1984</w:t>
            </w:r>
            <w:r>
              <w:rPr>
                <w:sz w:val="16"/>
                <w:szCs w:val="24"/>
                <w:rtl/>
              </w:rPr>
              <w:br/>
            </w:r>
            <w:r w:rsidRPr="00A518E3">
              <w:rPr>
                <w:rFonts w:hint="cs"/>
                <w:sz w:val="16"/>
                <w:szCs w:val="24"/>
                <w:rtl/>
              </w:rPr>
              <w:t>(</w:t>
            </w:r>
            <w:r w:rsidRPr="00A518E3">
              <w:rPr>
                <w:sz w:val="16"/>
                <w:szCs w:val="24"/>
              </w:rPr>
              <w:t>CEDAW/C/TGO/1-5</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26 تشرين الأول/أكتوبر 1988</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tl/>
              </w:rPr>
            </w:pPr>
            <w:r w:rsidRPr="00A518E3">
              <w:rPr>
                <w:rFonts w:hint="cs"/>
                <w:sz w:val="16"/>
                <w:szCs w:val="24"/>
                <w:rtl/>
              </w:rPr>
              <w:t xml:space="preserve">11 </w:t>
            </w:r>
            <w:r w:rsidRPr="00A518E3">
              <w:rPr>
                <w:rFonts w:hint="eastAsia"/>
                <w:sz w:val="16"/>
                <w:szCs w:val="24"/>
                <w:rtl/>
              </w:rPr>
              <w:t>آذار</w:t>
            </w:r>
            <w:r w:rsidRPr="00A518E3">
              <w:rPr>
                <w:sz w:val="16"/>
                <w:szCs w:val="24"/>
                <w:rtl/>
              </w:rPr>
              <w:t>/مارس</w:t>
            </w:r>
            <w:r w:rsidRPr="00A518E3">
              <w:rPr>
                <w:rFonts w:hint="cs"/>
                <w:sz w:val="16"/>
                <w:szCs w:val="24"/>
                <w:rtl/>
              </w:rPr>
              <w:t xml:space="preserve"> 1984</w:t>
            </w:r>
            <w:r>
              <w:rPr>
                <w:sz w:val="16"/>
                <w:szCs w:val="24"/>
                <w:rtl/>
              </w:rPr>
              <w:br/>
            </w:r>
            <w:r w:rsidRPr="00A518E3">
              <w:rPr>
                <w:rFonts w:hint="cs"/>
                <w:sz w:val="16"/>
                <w:szCs w:val="24"/>
                <w:rtl/>
              </w:rPr>
              <w:t>(</w:t>
            </w:r>
            <w:r w:rsidRPr="00A518E3">
              <w:rPr>
                <w:sz w:val="16"/>
                <w:szCs w:val="24"/>
              </w:rPr>
              <w:t>CEDAW/C/TGO/1-5</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26 تشرين الأول/أكتوبر 1992</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tl/>
              </w:rPr>
            </w:pPr>
            <w:r w:rsidRPr="00A518E3">
              <w:rPr>
                <w:rFonts w:hint="cs"/>
                <w:sz w:val="16"/>
                <w:szCs w:val="24"/>
                <w:rtl/>
              </w:rPr>
              <w:t xml:space="preserve">11 </w:t>
            </w:r>
            <w:r w:rsidRPr="00A518E3">
              <w:rPr>
                <w:rFonts w:hint="eastAsia"/>
                <w:sz w:val="16"/>
                <w:szCs w:val="24"/>
                <w:rtl/>
              </w:rPr>
              <w:t>آذار</w:t>
            </w:r>
            <w:r w:rsidRPr="00A518E3">
              <w:rPr>
                <w:sz w:val="16"/>
                <w:szCs w:val="24"/>
                <w:rtl/>
              </w:rPr>
              <w:t>/مارس</w:t>
            </w:r>
            <w:r w:rsidRPr="00A518E3">
              <w:rPr>
                <w:rFonts w:hint="cs"/>
                <w:sz w:val="16"/>
                <w:szCs w:val="24"/>
                <w:rtl/>
              </w:rPr>
              <w:t xml:space="preserve"> 1984</w:t>
            </w:r>
            <w:r>
              <w:rPr>
                <w:sz w:val="16"/>
                <w:szCs w:val="24"/>
                <w:rtl/>
              </w:rPr>
              <w:br/>
            </w:r>
            <w:r w:rsidRPr="00A518E3">
              <w:rPr>
                <w:rFonts w:hint="cs"/>
                <w:sz w:val="16"/>
                <w:szCs w:val="24"/>
                <w:rtl/>
              </w:rPr>
              <w:t>(</w:t>
            </w:r>
            <w:r w:rsidRPr="00A518E3">
              <w:rPr>
                <w:sz w:val="16"/>
                <w:szCs w:val="24"/>
              </w:rPr>
              <w:t>CEDAW/C/TGO/1-5</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26 تشرين الأول/أكتوبر 1996</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tl/>
              </w:rPr>
            </w:pPr>
            <w:r w:rsidRPr="00A518E3">
              <w:rPr>
                <w:rFonts w:hint="cs"/>
                <w:sz w:val="16"/>
                <w:szCs w:val="24"/>
                <w:rtl/>
              </w:rPr>
              <w:t xml:space="preserve">11 </w:t>
            </w:r>
            <w:r w:rsidRPr="00A518E3">
              <w:rPr>
                <w:rFonts w:hint="eastAsia"/>
                <w:sz w:val="16"/>
                <w:szCs w:val="24"/>
                <w:rtl/>
              </w:rPr>
              <w:t>آذار</w:t>
            </w:r>
            <w:r w:rsidRPr="00A518E3">
              <w:rPr>
                <w:sz w:val="16"/>
                <w:szCs w:val="24"/>
                <w:rtl/>
              </w:rPr>
              <w:t>/مارس</w:t>
            </w:r>
            <w:r w:rsidRPr="00A518E3">
              <w:rPr>
                <w:rFonts w:hint="cs"/>
                <w:sz w:val="16"/>
                <w:szCs w:val="24"/>
                <w:rtl/>
              </w:rPr>
              <w:t xml:space="preserve"> 1984</w:t>
            </w:r>
            <w:r>
              <w:rPr>
                <w:sz w:val="16"/>
                <w:szCs w:val="24"/>
                <w:rtl/>
              </w:rPr>
              <w:br/>
            </w:r>
            <w:r w:rsidRPr="00A518E3">
              <w:rPr>
                <w:rFonts w:hint="cs"/>
                <w:sz w:val="16"/>
                <w:szCs w:val="24"/>
                <w:rtl/>
              </w:rPr>
              <w:t>(</w:t>
            </w:r>
            <w:r w:rsidRPr="00A518E3">
              <w:rPr>
                <w:sz w:val="16"/>
                <w:szCs w:val="24"/>
              </w:rPr>
              <w:t>CEDAW/C/TGO/1-5</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26 تشرين الأول/أكتوبر 2000</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tl/>
              </w:rPr>
            </w:pPr>
            <w:r w:rsidRPr="00A518E3">
              <w:rPr>
                <w:rFonts w:hint="cs"/>
                <w:sz w:val="16"/>
                <w:szCs w:val="24"/>
                <w:rtl/>
              </w:rPr>
              <w:t xml:space="preserve">11 </w:t>
            </w:r>
            <w:r w:rsidRPr="00A518E3">
              <w:rPr>
                <w:rFonts w:hint="eastAsia"/>
                <w:sz w:val="16"/>
                <w:szCs w:val="24"/>
                <w:rtl/>
              </w:rPr>
              <w:t>آذار</w:t>
            </w:r>
            <w:r w:rsidRPr="00A518E3">
              <w:rPr>
                <w:sz w:val="16"/>
                <w:szCs w:val="24"/>
                <w:rtl/>
              </w:rPr>
              <w:t>/مارس</w:t>
            </w:r>
            <w:r w:rsidRPr="00A518E3">
              <w:rPr>
                <w:rFonts w:hint="cs"/>
                <w:sz w:val="16"/>
                <w:szCs w:val="24"/>
                <w:rtl/>
              </w:rPr>
              <w:t xml:space="preserve"> 1984</w:t>
            </w:r>
            <w:r>
              <w:rPr>
                <w:sz w:val="16"/>
                <w:szCs w:val="24"/>
                <w:rtl/>
              </w:rPr>
              <w:br/>
            </w:r>
            <w:r w:rsidRPr="00A518E3">
              <w:rPr>
                <w:rFonts w:hint="cs"/>
                <w:sz w:val="16"/>
                <w:szCs w:val="24"/>
                <w:rtl/>
              </w:rPr>
              <w:t>(</w:t>
            </w:r>
            <w:r w:rsidRPr="00A518E3">
              <w:rPr>
                <w:sz w:val="16"/>
                <w:szCs w:val="24"/>
              </w:rPr>
              <w:t>CEDAW/C/TGO/1-5</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الرابعة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السادس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sz w:val="16"/>
                <w:szCs w:val="24"/>
                <w:rtl/>
              </w:rPr>
              <w:t>26 تشرين الأول/أكتوبر 200</w:t>
            </w:r>
            <w:r w:rsidRPr="00A518E3">
              <w:rPr>
                <w:rFonts w:hint="cs"/>
                <w:sz w:val="16"/>
                <w:szCs w:val="24"/>
                <w:rtl/>
              </w:rPr>
              <w:t>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Pr>
            </w:pPr>
            <w:r>
              <w:rPr>
                <w:rFonts w:hint="cs"/>
                <w:sz w:val="16"/>
                <w:szCs w:val="24"/>
                <w:rtl/>
              </w:rPr>
              <w:t>24 أيلول/سبتمبر 2010</w:t>
            </w:r>
            <w:r>
              <w:rPr>
                <w:sz w:val="16"/>
                <w:szCs w:val="24"/>
                <w:rtl/>
              </w:rPr>
              <w:br/>
            </w:r>
            <w:r>
              <w:rPr>
                <w:rFonts w:hint="cs"/>
                <w:sz w:val="16"/>
                <w:szCs w:val="24"/>
                <w:rtl/>
              </w:rPr>
              <w:t>(</w:t>
            </w:r>
            <w:r>
              <w:rPr>
                <w:sz w:val="16"/>
                <w:szCs w:val="24"/>
              </w:rPr>
              <w:t>CEDAW/C/TGO/6-7</w:t>
            </w:r>
            <w:r>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Pr>
                <w:rFonts w:hint="cs"/>
                <w:sz w:val="16"/>
                <w:szCs w:val="24"/>
                <w:rtl/>
              </w:rPr>
              <w:t xml:space="preserve">الثالثة والخمسون (2012)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Pr>
            </w:pPr>
            <w:r w:rsidRPr="00A518E3">
              <w:rPr>
                <w:sz w:val="16"/>
                <w:szCs w:val="24"/>
                <w:rtl/>
              </w:rPr>
              <w:tab/>
              <w:t>التقرير الدوري السا</w:t>
            </w:r>
            <w:r w:rsidRPr="00A518E3">
              <w:rPr>
                <w:rFonts w:hint="cs"/>
                <w:sz w:val="16"/>
                <w:szCs w:val="24"/>
                <w:rtl/>
              </w:rPr>
              <w:t>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Pr>
            </w:pPr>
            <w:r w:rsidRPr="00A518E3">
              <w:rPr>
                <w:sz w:val="16"/>
                <w:szCs w:val="24"/>
                <w:rtl/>
              </w:rPr>
              <w:t>26 تشرين الأول/أكتوبر 200</w:t>
            </w:r>
            <w:r w:rsidRPr="00A518E3">
              <w:rPr>
                <w:rFonts w:hint="cs"/>
                <w:sz w:val="16"/>
                <w:szCs w:val="24"/>
                <w:rtl/>
              </w:rPr>
              <w:t>8</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Pr>
            </w:pPr>
            <w:r>
              <w:rPr>
                <w:rFonts w:hint="cs"/>
                <w:sz w:val="16"/>
                <w:szCs w:val="24"/>
                <w:rtl/>
              </w:rPr>
              <w:t>24 أيلول/سبتمبر 2010</w:t>
            </w:r>
            <w:r>
              <w:rPr>
                <w:sz w:val="16"/>
                <w:szCs w:val="24"/>
                <w:rtl/>
              </w:rPr>
              <w:br/>
            </w:r>
            <w:r>
              <w:rPr>
                <w:rFonts w:hint="cs"/>
                <w:sz w:val="16"/>
                <w:szCs w:val="24"/>
                <w:rtl/>
              </w:rPr>
              <w:t>(</w:t>
            </w:r>
            <w:r>
              <w:rPr>
                <w:sz w:val="16"/>
                <w:szCs w:val="24"/>
              </w:rPr>
              <w:t>CEDAW/C/TGO/6-7</w:t>
            </w:r>
            <w:r>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Pr>
            </w:pPr>
            <w:r>
              <w:rPr>
                <w:rFonts w:hint="cs"/>
                <w:sz w:val="16"/>
                <w:szCs w:val="24"/>
                <w:rtl/>
              </w:rPr>
              <w:t xml:space="preserve">الثالثة والخمسون (2012)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40" w:line="240" w:lineRule="exact"/>
              <w:ind w:right="40"/>
              <w:rPr>
                <w:sz w:val="16"/>
                <w:szCs w:val="24"/>
                <w:rtl/>
              </w:rPr>
            </w:pPr>
            <w:r w:rsidRPr="00A518E3">
              <w:rPr>
                <w:b/>
                <w:bCs/>
                <w:sz w:val="16"/>
                <w:szCs w:val="24"/>
                <w:rtl/>
              </w:rPr>
              <w:t>توفالو</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4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6 تشرين الثاني/نوفمبر 2000</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tl/>
              </w:rPr>
            </w:pPr>
            <w:r w:rsidRPr="00A518E3">
              <w:rPr>
                <w:rFonts w:hint="cs"/>
                <w:sz w:val="16"/>
                <w:szCs w:val="24"/>
                <w:rtl/>
              </w:rPr>
              <w:t>2 تموز/يوليه 2008</w:t>
            </w:r>
            <w:r>
              <w:rPr>
                <w:sz w:val="16"/>
                <w:szCs w:val="24"/>
                <w:rtl/>
              </w:rPr>
              <w:br/>
            </w:r>
            <w:r w:rsidRPr="00A518E3">
              <w:rPr>
                <w:rFonts w:hint="cs"/>
                <w:sz w:val="16"/>
                <w:szCs w:val="24"/>
                <w:rtl/>
              </w:rPr>
              <w:t>(</w:t>
            </w:r>
            <w:r w:rsidRPr="00A518E3">
              <w:rPr>
                <w:sz w:val="16"/>
                <w:szCs w:val="24"/>
              </w:rPr>
              <w:t>CEDAW/C/TUV/2</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الرابعة والأربعون (2009)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sz w:val="16"/>
                <w:szCs w:val="24"/>
                <w:rtl/>
              </w:rPr>
              <w:t>6 تشرين الثاني/نوفمبر 200</w:t>
            </w:r>
            <w:r w:rsidRPr="00A518E3">
              <w:rPr>
                <w:rFonts w:hint="cs"/>
                <w:sz w:val="16"/>
                <w:szCs w:val="24"/>
                <w:rtl/>
              </w:rPr>
              <w:t>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sz w:val="16"/>
                <w:szCs w:val="24"/>
                <w:rtl/>
              </w:rPr>
            </w:pPr>
            <w:r w:rsidRPr="00A518E3">
              <w:rPr>
                <w:rFonts w:hint="cs"/>
                <w:sz w:val="16"/>
                <w:szCs w:val="24"/>
                <w:rtl/>
              </w:rPr>
              <w:t>2 تموز/يوليه 2008</w:t>
            </w:r>
            <w:r>
              <w:rPr>
                <w:sz w:val="16"/>
                <w:szCs w:val="24"/>
                <w:rtl/>
              </w:rPr>
              <w:br/>
            </w:r>
            <w:r w:rsidRPr="00A518E3">
              <w:rPr>
                <w:rFonts w:hint="cs"/>
                <w:sz w:val="16"/>
                <w:szCs w:val="24"/>
                <w:rtl/>
              </w:rPr>
              <w:t>(</w:t>
            </w:r>
            <w:r w:rsidRPr="00A518E3">
              <w:rPr>
                <w:sz w:val="16"/>
                <w:szCs w:val="24"/>
              </w:rPr>
              <w:t>CEDAW/C/TUV/2</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الرابعة والأربعون (2009)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sz w:val="16"/>
                <w:szCs w:val="24"/>
                <w:rtl/>
              </w:rPr>
              <w:tab/>
              <w:t>التقرير الدوري الثا</w:t>
            </w:r>
            <w:r w:rsidRPr="00A518E3">
              <w:rPr>
                <w:rFonts w:hint="cs"/>
                <w:sz w:val="16"/>
                <w:szCs w:val="24"/>
                <w:rtl/>
              </w:rPr>
              <w:t>لث</w:t>
            </w:r>
          </w:p>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Pr>
            </w:pPr>
            <w:r>
              <w:rPr>
                <w:sz w:val="16"/>
                <w:szCs w:val="24"/>
                <w:rtl/>
              </w:rPr>
              <w:tab/>
            </w:r>
            <w:r>
              <w:rPr>
                <w:rFonts w:hint="cs"/>
                <w:sz w:val="16"/>
                <w:szCs w:val="24"/>
                <w:rtl/>
              </w:rPr>
              <w:t xml:space="preserve">التقرير الدوري الرابع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sz w:val="16"/>
                <w:szCs w:val="24"/>
                <w:rtl/>
              </w:rPr>
              <w:t>6 تشرين الثاني/نوفمبر 200</w:t>
            </w:r>
            <w:r w:rsidRPr="00A518E3">
              <w:rPr>
                <w:rFonts w:hint="cs"/>
                <w:sz w:val="16"/>
                <w:szCs w:val="24"/>
                <w:rtl/>
              </w:rPr>
              <w:t>8</w:t>
            </w:r>
          </w:p>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Pr>
            </w:pPr>
            <w:r>
              <w:rPr>
                <w:rFonts w:hint="cs"/>
                <w:sz w:val="16"/>
                <w:szCs w:val="24"/>
                <w:rtl/>
              </w:rPr>
              <w:t>6 تشرين الثاني/نوفمبر 2012</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40" w:line="240" w:lineRule="exact"/>
              <w:ind w:right="40"/>
              <w:rPr>
                <w:rFonts w:hint="cs"/>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b/>
                <w:bCs/>
                <w:sz w:val="16"/>
                <w:szCs w:val="24"/>
                <w:rtl/>
              </w:rPr>
              <w:t>تونس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4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20 تشرين الأول/أكتوبر 1986</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40" w:line="240" w:lineRule="exact"/>
              <w:ind w:right="288"/>
              <w:rPr>
                <w:sz w:val="16"/>
                <w:szCs w:val="24"/>
              </w:rPr>
            </w:pPr>
            <w:r w:rsidRPr="00A518E3">
              <w:rPr>
                <w:sz w:val="16"/>
                <w:szCs w:val="24"/>
                <w:rtl/>
              </w:rPr>
              <w:t>17 أيلول/سبتمبر 1993</w:t>
            </w:r>
            <w:r w:rsidRPr="00A518E3">
              <w:rPr>
                <w:sz w:val="16"/>
                <w:szCs w:val="24"/>
                <w:rtl/>
              </w:rPr>
              <w:br/>
              <w:t>(</w:t>
            </w:r>
            <w:r w:rsidRPr="00A518E3">
              <w:rPr>
                <w:sz w:val="16"/>
                <w:szCs w:val="24"/>
              </w:rPr>
              <w:t>CEDAW/C/TUN/1-2</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20 تشرين الأول/أكتوبر 1990</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40" w:line="240" w:lineRule="exact"/>
              <w:ind w:right="288"/>
              <w:rPr>
                <w:sz w:val="16"/>
                <w:szCs w:val="24"/>
              </w:rPr>
            </w:pPr>
            <w:r w:rsidRPr="00A518E3">
              <w:rPr>
                <w:sz w:val="16"/>
                <w:szCs w:val="24"/>
                <w:rtl/>
              </w:rPr>
              <w:t>17 أيلول/سبتمبر 1993</w:t>
            </w:r>
            <w:r w:rsidRPr="00A518E3">
              <w:rPr>
                <w:sz w:val="16"/>
                <w:szCs w:val="24"/>
                <w:rtl/>
              </w:rPr>
              <w:br/>
              <w:t>(</w:t>
            </w:r>
            <w:r w:rsidRPr="00A518E3">
              <w:rPr>
                <w:sz w:val="16"/>
                <w:szCs w:val="24"/>
              </w:rPr>
              <w:t>CEDAW/C/TUN/1-2</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الرابعة عشرة (1995)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20 تشرين الأول/</w:t>
            </w:r>
            <w:r w:rsidRPr="00A518E3">
              <w:rPr>
                <w:rFonts w:hint="cs"/>
                <w:sz w:val="16"/>
                <w:szCs w:val="24"/>
                <w:rtl/>
              </w:rPr>
              <w:t>أكتوبر</w:t>
            </w:r>
            <w:r w:rsidRPr="00A518E3">
              <w:rPr>
                <w:sz w:val="16"/>
                <w:szCs w:val="24"/>
                <w:rtl/>
              </w:rPr>
              <w:t xml:space="preserve"> 1994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288"/>
              <w:rPr>
                <w:sz w:val="16"/>
                <w:szCs w:val="24"/>
                <w:rtl/>
              </w:rPr>
            </w:pPr>
            <w:r w:rsidRPr="00A518E3">
              <w:rPr>
                <w:rFonts w:hint="cs"/>
                <w:sz w:val="16"/>
                <w:szCs w:val="24"/>
                <w:rtl/>
              </w:rPr>
              <w:t>27 تموز/يوليه</w:t>
            </w:r>
            <w:r w:rsidRPr="00A518E3">
              <w:rPr>
                <w:sz w:val="16"/>
                <w:szCs w:val="24"/>
                <w:rtl/>
              </w:rPr>
              <w:t xml:space="preserve"> 2000</w:t>
            </w:r>
            <w:r w:rsidRPr="00A518E3">
              <w:rPr>
                <w:sz w:val="16"/>
                <w:szCs w:val="24"/>
                <w:rtl/>
              </w:rPr>
              <w:br/>
              <w:t>(</w:t>
            </w:r>
            <w:r w:rsidRPr="00A518E3">
              <w:rPr>
                <w:sz w:val="16"/>
                <w:szCs w:val="24"/>
              </w:rPr>
              <w:t>CEDAW/C/TUN/3-4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السابعة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20 تشرين الأول/أكتوبر 1998</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288"/>
              <w:rPr>
                <w:sz w:val="16"/>
                <w:szCs w:val="24"/>
                <w:rtl/>
              </w:rPr>
            </w:pPr>
            <w:r w:rsidRPr="00A518E3">
              <w:rPr>
                <w:rFonts w:hint="cs"/>
                <w:sz w:val="16"/>
                <w:szCs w:val="24"/>
                <w:rtl/>
              </w:rPr>
              <w:t>27 تموز/يوليه</w:t>
            </w:r>
            <w:r w:rsidRPr="00A518E3">
              <w:rPr>
                <w:sz w:val="16"/>
                <w:szCs w:val="24"/>
                <w:rtl/>
              </w:rPr>
              <w:t xml:space="preserve"> 2000</w:t>
            </w:r>
            <w:r w:rsidRPr="00A518E3">
              <w:rPr>
                <w:sz w:val="16"/>
                <w:szCs w:val="24"/>
                <w:rtl/>
              </w:rPr>
              <w:br/>
              <w:t>(</w:t>
            </w:r>
            <w:r w:rsidRPr="00A518E3">
              <w:rPr>
                <w:sz w:val="16"/>
                <w:szCs w:val="24"/>
              </w:rPr>
              <w:t>CEDAW/C/TUN/3-4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السابعة والعشرون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sz w:val="16"/>
                <w:szCs w:val="24"/>
                <w:rtl/>
              </w:rPr>
            </w:pPr>
            <w:r w:rsidRPr="00A518E3">
              <w:rPr>
                <w:sz w:val="16"/>
                <w:szCs w:val="24"/>
                <w:rtl/>
              </w:rPr>
              <w:t>20 تشرين الأول/أكتوبر 2002</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288"/>
              <w:rPr>
                <w:sz w:val="16"/>
                <w:szCs w:val="24"/>
                <w:rtl/>
              </w:rPr>
            </w:pPr>
            <w:r w:rsidRPr="00A518E3">
              <w:rPr>
                <w:sz w:val="16"/>
                <w:szCs w:val="24"/>
                <w:rtl/>
              </w:rPr>
              <w:t>27 نيسان/أبريل</w:t>
            </w:r>
            <w:r w:rsidRPr="00A518E3">
              <w:rPr>
                <w:rFonts w:hint="cs"/>
                <w:sz w:val="16"/>
                <w:szCs w:val="24"/>
                <w:rtl/>
              </w:rPr>
              <w:t xml:space="preserve"> 2009 </w:t>
            </w:r>
            <w:r w:rsidRPr="00A518E3">
              <w:rPr>
                <w:sz w:val="16"/>
                <w:szCs w:val="24"/>
                <w:rtl/>
              </w:rPr>
              <w:br/>
              <w:t>(</w:t>
            </w:r>
            <w:r w:rsidRPr="00A518E3">
              <w:rPr>
                <w:sz w:val="16"/>
                <w:szCs w:val="24"/>
              </w:rPr>
              <w:t>CEDAW/C/TUN/6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sz w:val="16"/>
                <w:szCs w:val="24"/>
                <w:rtl/>
              </w:rPr>
              <w:tab/>
              <w:t xml:space="preserve">التقرير الدوري </w:t>
            </w:r>
            <w:r w:rsidRPr="00A518E3">
              <w:rPr>
                <w:rFonts w:hint="cs"/>
                <w:sz w:val="16"/>
                <w:szCs w:val="24"/>
                <w:rtl/>
              </w:rPr>
              <w:t>السادس</w:t>
            </w:r>
          </w:p>
          <w:p w:rsidR="00D93B18"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Pr>
            </w:pPr>
            <w:r>
              <w:rPr>
                <w:sz w:val="16"/>
                <w:szCs w:val="24"/>
                <w:rtl/>
              </w:rPr>
              <w:tab/>
            </w:r>
            <w:r>
              <w:rPr>
                <w:rFonts w:hint="cs"/>
                <w:sz w:val="16"/>
                <w:szCs w:val="24"/>
                <w:rtl/>
              </w:rPr>
              <w:t xml:space="preserve">التقرير الدوري السابع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sz w:val="16"/>
                <w:szCs w:val="24"/>
                <w:rtl/>
              </w:rPr>
              <w:t>20 تشرين الأول/أكتوبر 200</w:t>
            </w:r>
            <w:r w:rsidRPr="00A518E3">
              <w:rPr>
                <w:rFonts w:hint="cs"/>
                <w:sz w:val="16"/>
                <w:szCs w:val="24"/>
                <w:rtl/>
              </w:rPr>
              <w:t>6</w:t>
            </w:r>
          </w:p>
          <w:p w:rsidR="00D93B18"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Pr>
            </w:pPr>
            <w:r>
              <w:rPr>
                <w:rFonts w:hint="cs"/>
                <w:sz w:val="16"/>
                <w:szCs w:val="24"/>
                <w:rtl/>
              </w:rPr>
              <w:t>تشرين الأول/أكتوبر 2014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288"/>
              <w:rPr>
                <w:sz w:val="16"/>
                <w:szCs w:val="24"/>
                <w:rtl/>
              </w:rPr>
            </w:pPr>
            <w:r w:rsidRPr="00A518E3">
              <w:rPr>
                <w:sz w:val="16"/>
                <w:szCs w:val="24"/>
                <w:rtl/>
              </w:rPr>
              <w:t>27 نيسان/أبريل</w:t>
            </w:r>
            <w:r w:rsidRPr="00A518E3">
              <w:rPr>
                <w:rFonts w:hint="cs"/>
                <w:sz w:val="16"/>
                <w:szCs w:val="24"/>
                <w:rtl/>
              </w:rPr>
              <w:t xml:space="preserve"> 2009</w:t>
            </w:r>
            <w:r w:rsidRPr="00A518E3">
              <w:rPr>
                <w:sz w:val="16"/>
                <w:szCs w:val="24"/>
                <w:rtl/>
              </w:rPr>
              <w:br/>
              <w:t>(</w:t>
            </w:r>
            <w:r w:rsidRPr="00A518E3">
              <w:rPr>
                <w:sz w:val="16"/>
                <w:szCs w:val="24"/>
              </w:rPr>
              <w:t>CEDAW/C/TUN</w:t>
            </w:r>
            <w:r>
              <w:rPr>
                <w:sz w:val="16"/>
                <w:szCs w:val="24"/>
              </w:rPr>
              <w:t>/</w:t>
            </w:r>
            <w:r w:rsidRPr="00A518E3">
              <w:rPr>
                <w:sz w:val="16"/>
                <w:szCs w:val="24"/>
              </w:rPr>
              <w:t>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keepNext/>
              <w:keepLines/>
              <w:widowControl w:val="0"/>
              <w:tabs>
                <w:tab w:val="left" w:pos="288"/>
                <w:tab w:val="left" w:pos="576"/>
                <w:tab w:val="left" w:pos="864"/>
                <w:tab w:val="left" w:pos="1152"/>
              </w:tabs>
              <w:spacing w:before="120" w:after="40" w:line="240" w:lineRule="exact"/>
              <w:ind w:right="43"/>
              <w:rPr>
                <w:rFonts w:hint="cs"/>
                <w:b/>
                <w:bCs/>
                <w:sz w:val="16"/>
                <w:szCs w:val="24"/>
                <w:rtl/>
              </w:rPr>
            </w:pPr>
            <w:r w:rsidRPr="00A518E3">
              <w:rPr>
                <w:rFonts w:hint="cs"/>
                <w:b/>
                <w:bCs/>
                <w:sz w:val="16"/>
                <w:szCs w:val="24"/>
                <w:rtl/>
              </w:rPr>
              <w:t>تيمور - ليشتي</w:t>
            </w: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40" w:line="240" w:lineRule="exact"/>
              <w:ind w:right="43"/>
              <w:rPr>
                <w:sz w:val="16"/>
                <w:szCs w:val="24"/>
                <w:rtl/>
              </w:rPr>
            </w:pP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 w:val="right" w:pos="2756"/>
              </w:tabs>
              <w:spacing w:before="40" w:after="40" w:line="240" w:lineRule="exact"/>
              <w:ind w:right="43"/>
              <w:rPr>
                <w:sz w:val="16"/>
                <w:szCs w:val="24"/>
                <w:rtl/>
              </w:rPr>
            </w:pPr>
          </w:p>
        </w:tc>
        <w:tc>
          <w:tcPr>
            <w:tcW w:w="2464"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4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sz w:val="16"/>
                <w:szCs w:val="24"/>
                <w:rtl/>
              </w:rPr>
              <w:tab/>
            </w:r>
            <w:r w:rsidRPr="00A518E3">
              <w:rPr>
                <w:rFonts w:hint="cs"/>
                <w:sz w:val="16"/>
                <w:szCs w:val="24"/>
                <w:rtl/>
              </w:rPr>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 xml:space="preserve">16 </w:t>
            </w:r>
            <w:r w:rsidRPr="00A518E3">
              <w:rPr>
                <w:rFonts w:hint="eastAsia"/>
                <w:sz w:val="16"/>
                <w:szCs w:val="24"/>
                <w:rtl/>
              </w:rPr>
              <w:t>أيار</w:t>
            </w:r>
            <w:r w:rsidRPr="00A518E3">
              <w:rPr>
                <w:sz w:val="16"/>
                <w:szCs w:val="24"/>
                <w:rtl/>
              </w:rPr>
              <w:t>/مايو</w:t>
            </w:r>
            <w:r w:rsidRPr="00A518E3">
              <w:rPr>
                <w:rFonts w:hint="cs"/>
                <w:sz w:val="16"/>
                <w:szCs w:val="24"/>
                <w:rtl/>
              </w:rPr>
              <w:t xml:space="preserve"> 2004</w:t>
            </w:r>
          </w:p>
        </w:tc>
        <w:tc>
          <w:tcPr>
            <w:tcW w:w="2462" w:type="dxa"/>
            <w:shd w:val="clear" w:color="auto" w:fill="auto"/>
          </w:tcPr>
          <w:p w:rsidR="00D93B18" w:rsidRPr="00A518E3" w:rsidRDefault="00D93B18" w:rsidP="00D93B18">
            <w:pPr>
              <w:widowControl w:val="0"/>
              <w:tabs>
                <w:tab w:val="left" w:pos="288"/>
                <w:tab w:val="left" w:pos="576"/>
                <w:tab w:val="left" w:pos="864"/>
                <w:tab w:val="left" w:pos="1152"/>
                <w:tab w:val="right" w:pos="2756"/>
              </w:tabs>
              <w:spacing w:before="40" w:after="40" w:line="240" w:lineRule="exact"/>
              <w:ind w:right="288"/>
              <w:rPr>
                <w:rFonts w:hint="cs"/>
                <w:sz w:val="16"/>
                <w:szCs w:val="24"/>
                <w:rtl/>
              </w:rPr>
            </w:pPr>
            <w:r w:rsidRPr="00A518E3">
              <w:rPr>
                <w:rFonts w:hint="cs"/>
                <w:sz w:val="16"/>
                <w:szCs w:val="24"/>
                <w:rtl/>
              </w:rPr>
              <w:t>22 نيسان/أبريل 2008</w:t>
            </w:r>
            <w:r>
              <w:rPr>
                <w:sz w:val="16"/>
                <w:szCs w:val="24"/>
                <w:rtl/>
              </w:rPr>
              <w:br/>
            </w:r>
            <w:r w:rsidRPr="00A518E3">
              <w:rPr>
                <w:rFonts w:hint="cs"/>
                <w:sz w:val="16"/>
                <w:szCs w:val="24"/>
                <w:rtl/>
              </w:rPr>
              <w:t>(</w:t>
            </w:r>
            <w:r w:rsidRPr="00A518E3">
              <w:rPr>
                <w:sz w:val="16"/>
                <w:szCs w:val="24"/>
              </w:rPr>
              <w:t>CEDAW/C/TLS/1</w:t>
            </w:r>
            <w:r w:rsidRPr="00A518E3">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A518E3">
              <w:rPr>
                <w:rFonts w:hint="cs"/>
                <w:sz w:val="16"/>
                <w:szCs w:val="24"/>
                <w:rtl/>
              </w:rPr>
              <w:t>الرابعة والأربعون (2009)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الثاني</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الثالث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16 أيار/مايو 2008</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16 أيار/مايو 2013</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A518E3">
              <w:rPr>
                <w:rFonts w:hint="cs"/>
                <w:b/>
                <w:bCs/>
                <w:sz w:val="16"/>
                <w:szCs w:val="24"/>
                <w:rtl/>
              </w:rPr>
              <w:t>جامايكا</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18 تشرين الثاني/نوفمبر 1985</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sz w:val="16"/>
                <w:szCs w:val="24"/>
                <w:rtl/>
              </w:rPr>
              <w:t>12 أيلول/سبتمبر 1986</w:t>
            </w:r>
            <w:r w:rsidRPr="00A518E3">
              <w:rPr>
                <w:sz w:val="16"/>
                <w:szCs w:val="24"/>
                <w:rtl/>
              </w:rPr>
              <w:br/>
              <w:t>(</w:t>
            </w:r>
            <w:r w:rsidRPr="00A518E3">
              <w:rPr>
                <w:sz w:val="16"/>
                <w:szCs w:val="24"/>
              </w:rPr>
              <w:t>CEDAW/C/5/Add.38</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السابعة (1988)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18 تشرين الثاني/نوفمبر 1989</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sz w:val="16"/>
                <w:szCs w:val="24"/>
                <w:rtl/>
              </w:rPr>
              <w:t>17 شباط/فبراير 1998</w:t>
            </w:r>
            <w:r w:rsidRPr="00A518E3">
              <w:rPr>
                <w:sz w:val="16"/>
                <w:szCs w:val="24"/>
                <w:rtl/>
              </w:rPr>
              <w:br/>
              <w:t>(</w:t>
            </w:r>
            <w:r w:rsidRPr="00A518E3">
              <w:rPr>
                <w:sz w:val="16"/>
                <w:szCs w:val="24"/>
              </w:rPr>
              <w:t>CEDAW/C/JAM/2-4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الرابعة والعشرون (2001)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18 تشرين الثاني/نوفمبر 1993</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sz w:val="16"/>
                <w:szCs w:val="24"/>
                <w:rtl/>
              </w:rPr>
              <w:t>17 شباط/فبراير 1998</w:t>
            </w:r>
            <w:r w:rsidRPr="00A518E3">
              <w:rPr>
                <w:sz w:val="16"/>
                <w:szCs w:val="24"/>
                <w:rtl/>
              </w:rPr>
              <w:br/>
              <w:t>(</w:t>
            </w:r>
            <w:r w:rsidRPr="00A518E3">
              <w:rPr>
                <w:sz w:val="16"/>
                <w:szCs w:val="24"/>
              </w:rPr>
              <w:t>CEDAW/C/JAM/2-4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الرابعة والعشرون (2001)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18 تشرين الثاني/نوفمبر 1997</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sz w:val="16"/>
                <w:szCs w:val="24"/>
                <w:rtl/>
              </w:rPr>
              <w:t>17 شباط/فبراير 1998</w:t>
            </w:r>
            <w:r w:rsidRPr="00A518E3">
              <w:rPr>
                <w:sz w:val="16"/>
                <w:szCs w:val="24"/>
                <w:rtl/>
              </w:rPr>
              <w:br/>
              <w:t>(</w:t>
            </w:r>
            <w:r w:rsidRPr="00A518E3">
              <w:rPr>
                <w:sz w:val="16"/>
                <w:szCs w:val="24"/>
              </w:rPr>
              <w:t>CEDAW/C/JAM/2-4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الرابعة والعشرون (2001)</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18 تشرين الثاني/نوفمبر 2001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rFonts w:hint="cs"/>
                <w:sz w:val="16"/>
                <w:szCs w:val="24"/>
                <w:rtl/>
              </w:rPr>
              <w:t>13</w:t>
            </w:r>
            <w:r w:rsidRPr="00A518E3">
              <w:rPr>
                <w:sz w:val="16"/>
                <w:szCs w:val="24"/>
                <w:rtl/>
              </w:rPr>
              <w:t xml:space="preserve"> شباط/فبراير </w:t>
            </w:r>
            <w:r w:rsidRPr="00A518E3">
              <w:rPr>
                <w:rFonts w:hint="cs"/>
                <w:sz w:val="16"/>
                <w:szCs w:val="24"/>
                <w:rtl/>
              </w:rPr>
              <w:t>2004</w:t>
            </w:r>
            <w:r w:rsidRPr="00A518E3">
              <w:rPr>
                <w:sz w:val="16"/>
                <w:szCs w:val="24"/>
                <w:rtl/>
              </w:rPr>
              <w:br/>
              <w:t>(</w:t>
            </w:r>
            <w:r w:rsidRPr="00A518E3">
              <w:rPr>
                <w:sz w:val="16"/>
                <w:szCs w:val="24"/>
              </w:rPr>
              <w:t>CEDAW/C/JAM/5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السادسة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18 تشرين الثاني/نوفمبر 200</w:t>
            </w:r>
            <w:r w:rsidRPr="00A518E3">
              <w:rPr>
                <w:rFonts w:hint="cs"/>
                <w:sz w:val="16"/>
                <w:szCs w:val="24"/>
                <w:rtl/>
              </w:rPr>
              <w:t>5</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18 تشرين الثاني/نوفمبر 2009</w:t>
            </w:r>
          </w:p>
        </w:tc>
        <w:tc>
          <w:tcPr>
            <w:tcW w:w="2462" w:type="dxa"/>
            <w:shd w:val="clear" w:color="auto" w:fill="auto"/>
          </w:tcPr>
          <w:p w:rsidR="00D93B18"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19 تشرين الأول/أكتوبر 2010 </w:t>
            </w:r>
            <w:r>
              <w:rPr>
                <w:sz w:val="16"/>
                <w:szCs w:val="24"/>
                <w:rtl/>
              </w:rPr>
              <w:br/>
            </w:r>
            <w:r>
              <w:rPr>
                <w:rFonts w:hint="cs"/>
                <w:sz w:val="16"/>
                <w:szCs w:val="24"/>
                <w:rtl/>
              </w:rPr>
              <w:t>(</w:t>
            </w:r>
            <w:r>
              <w:rPr>
                <w:sz w:val="16"/>
                <w:szCs w:val="24"/>
              </w:rPr>
              <w:t>CEDAW/C/JAM/6-7</w:t>
            </w:r>
            <w:r>
              <w:rPr>
                <w:rFonts w:hint="cs"/>
                <w:sz w:val="16"/>
                <w:szCs w:val="24"/>
                <w:rtl/>
              </w:rPr>
              <w:t>)</w:t>
            </w:r>
          </w:p>
          <w:p w:rsidR="00D93B18" w:rsidRPr="00A518E3" w:rsidRDefault="00D93B18" w:rsidP="00D93B18">
            <w:pPr>
              <w:widowControl w:val="0"/>
              <w:tabs>
                <w:tab w:val="left" w:pos="288"/>
                <w:tab w:val="left" w:pos="576"/>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19 تشرين الأول/أكتوبر 2010 </w:t>
            </w:r>
            <w:r>
              <w:rPr>
                <w:sz w:val="16"/>
                <w:szCs w:val="24"/>
                <w:rtl/>
              </w:rPr>
              <w:br/>
            </w:r>
            <w:r>
              <w:rPr>
                <w:rFonts w:hint="cs"/>
                <w:sz w:val="16"/>
                <w:szCs w:val="24"/>
                <w:rtl/>
              </w:rPr>
              <w:t>(</w:t>
            </w:r>
            <w:r>
              <w:rPr>
                <w:sz w:val="16"/>
                <w:szCs w:val="24"/>
              </w:rPr>
              <w:t>CEDAW/C/JAM/6-7</w:t>
            </w:r>
            <w:r>
              <w:rPr>
                <w:rFonts w:hint="cs"/>
                <w:sz w:val="16"/>
                <w:szCs w:val="24"/>
                <w:rtl/>
              </w:rPr>
              <w:t>)</w:t>
            </w:r>
          </w:p>
        </w:tc>
        <w:tc>
          <w:tcPr>
            <w:tcW w:w="2464"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الثانية والخمسون (2012) </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الثانية والخمسون (2012)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A518E3">
              <w:rPr>
                <w:rFonts w:hint="cs"/>
                <w:b/>
                <w:bCs/>
                <w:sz w:val="16"/>
                <w:szCs w:val="24"/>
                <w:rtl/>
              </w:rPr>
              <w:t>الجبل الأسود</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الأولي</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الثاني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22</w:t>
            </w:r>
            <w:r w:rsidRPr="00A518E3">
              <w:rPr>
                <w:sz w:val="16"/>
                <w:szCs w:val="24"/>
                <w:rtl/>
              </w:rPr>
              <w:t xml:space="preserve"> تشرين الثاني/نوفمبر </w:t>
            </w:r>
            <w:r w:rsidRPr="00A518E3">
              <w:rPr>
                <w:rFonts w:hint="cs"/>
                <w:sz w:val="16"/>
                <w:szCs w:val="24"/>
                <w:rtl/>
              </w:rPr>
              <w:t>2007</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22 تشرين الثاني/نوفمبر 2011 </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rFonts w:hint="cs"/>
                <w:sz w:val="16"/>
                <w:szCs w:val="24"/>
                <w:rtl/>
              </w:rPr>
            </w:pPr>
            <w:r>
              <w:rPr>
                <w:rFonts w:hint="cs"/>
                <w:sz w:val="16"/>
                <w:szCs w:val="24"/>
                <w:rtl/>
              </w:rPr>
              <w:t>28 أيار/مايو 2010</w:t>
            </w:r>
            <w:r>
              <w:rPr>
                <w:sz w:val="16"/>
                <w:szCs w:val="24"/>
                <w:rtl/>
              </w:rPr>
              <w:br/>
            </w:r>
            <w:r>
              <w:rPr>
                <w:rFonts w:hint="cs"/>
                <w:sz w:val="16"/>
                <w:szCs w:val="24"/>
                <w:rtl/>
              </w:rPr>
              <w:t>(</w:t>
            </w:r>
            <w:r>
              <w:rPr>
                <w:sz w:val="16"/>
                <w:szCs w:val="24"/>
              </w:rPr>
              <w:t>CEDAW/C/MNE/1</w:t>
            </w:r>
            <w:r>
              <w:rPr>
                <w:rFonts w:hint="cs"/>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Pr>
            </w:pPr>
            <w:r>
              <w:rPr>
                <w:rFonts w:hint="cs"/>
                <w:sz w:val="16"/>
                <w:szCs w:val="24"/>
                <w:rtl/>
              </w:rPr>
              <w:t xml:space="preserve">الخمسون (2011)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sz w:val="16"/>
                <w:szCs w:val="24"/>
                <w:rtl/>
              </w:rPr>
            </w:pPr>
            <w:r w:rsidRPr="00A518E3">
              <w:rPr>
                <w:rFonts w:hint="cs"/>
                <w:b/>
                <w:bCs/>
                <w:sz w:val="16"/>
                <w:szCs w:val="24"/>
                <w:rtl/>
              </w:rPr>
              <w:t>الجزائر</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21 حزيران/يونيه 1997</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sz w:val="16"/>
                <w:szCs w:val="24"/>
                <w:rtl/>
              </w:rPr>
              <w:t>1 أيلول/سبتمبر 1998</w:t>
            </w:r>
            <w:r w:rsidRPr="00A518E3">
              <w:rPr>
                <w:sz w:val="16"/>
                <w:szCs w:val="24"/>
                <w:rtl/>
              </w:rPr>
              <w:br/>
              <w:t>(</w:t>
            </w:r>
            <w:r w:rsidRPr="00A518E3">
              <w:rPr>
                <w:sz w:val="16"/>
                <w:szCs w:val="24"/>
              </w:rPr>
              <w:t>CEDAW/C/DZA/1</w:t>
            </w:r>
            <w:r>
              <w:rPr>
                <w:rFonts w:hint="cs"/>
                <w:sz w:val="16"/>
                <w:szCs w:val="24"/>
                <w:rtl/>
              </w:rPr>
              <w:t xml:space="preserve"> و </w:t>
            </w:r>
            <w:r>
              <w:rPr>
                <w:sz w:val="16"/>
                <w:szCs w:val="24"/>
              </w:rPr>
              <w:t>Corr.1</w:t>
            </w:r>
            <w:r w:rsidRPr="00A518E3">
              <w:rPr>
                <w:sz w:val="16"/>
                <w:szCs w:val="24"/>
                <w:rtl/>
              </w:rPr>
              <w:t>)</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sz w:val="16"/>
                <w:szCs w:val="24"/>
                <w:rtl/>
              </w:rPr>
              <w:t>1 كانون الأول/ديسمبر 1998</w:t>
            </w:r>
            <w:r w:rsidRPr="00A518E3">
              <w:rPr>
                <w:sz w:val="16"/>
                <w:szCs w:val="24"/>
                <w:rtl/>
              </w:rPr>
              <w:br/>
              <w:t>(</w:t>
            </w:r>
            <w:r w:rsidRPr="00A518E3">
              <w:rPr>
                <w:sz w:val="16"/>
                <w:szCs w:val="24"/>
              </w:rPr>
              <w:t>CEDAW/C/DZA/1/Add.1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العشرون (1999)</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21 حزيران/يونيه 2001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sz w:val="16"/>
                <w:szCs w:val="24"/>
                <w:rtl/>
              </w:rPr>
              <w:t>29 كانون الثاني/يناير 2003</w:t>
            </w:r>
            <w:r w:rsidRPr="00A518E3">
              <w:rPr>
                <w:sz w:val="16"/>
                <w:szCs w:val="24"/>
                <w:rtl/>
              </w:rPr>
              <w:br/>
              <w:t>(</w:t>
            </w:r>
            <w:r w:rsidRPr="00A518E3">
              <w:rPr>
                <w:sz w:val="16"/>
                <w:szCs w:val="24"/>
              </w:rPr>
              <w:t>CEDAW/C/DZA/2</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الثانية والثلاثون (2005)</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sidRPr="00A518E3">
              <w:rPr>
                <w:rFonts w:hint="cs"/>
                <w:sz w:val="16"/>
                <w:szCs w:val="24"/>
                <w:rtl/>
              </w:rPr>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 xml:space="preserve">21 </w:t>
            </w:r>
            <w:r w:rsidRPr="00A518E3">
              <w:rPr>
                <w:rFonts w:hint="eastAsia"/>
                <w:sz w:val="16"/>
                <w:szCs w:val="24"/>
                <w:rtl/>
              </w:rPr>
              <w:t>حزيران</w:t>
            </w:r>
            <w:r w:rsidRPr="00A518E3">
              <w:rPr>
                <w:sz w:val="16"/>
                <w:szCs w:val="24"/>
                <w:rtl/>
              </w:rPr>
              <w:t>/يونيه</w:t>
            </w:r>
            <w:r w:rsidRPr="00A518E3">
              <w:rPr>
                <w:rFonts w:hint="cs"/>
                <w:sz w:val="16"/>
                <w:szCs w:val="24"/>
                <w:rtl/>
              </w:rPr>
              <w:t xml:space="preserve"> 2005</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22 </w:t>
            </w:r>
            <w:r w:rsidRPr="00A518E3">
              <w:rPr>
                <w:rFonts w:hint="eastAsia"/>
                <w:sz w:val="16"/>
                <w:szCs w:val="24"/>
                <w:rtl/>
              </w:rPr>
              <w:t>حزيران</w:t>
            </w:r>
            <w:r w:rsidRPr="00A518E3">
              <w:rPr>
                <w:sz w:val="16"/>
                <w:szCs w:val="24"/>
                <w:rtl/>
              </w:rPr>
              <w:t>/يونيه</w:t>
            </w:r>
            <w:r w:rsidRPr="00A518E3">
              <w:rPr>
                <w:rFonts w:hint="cs"/>
                <w:sz w:val="16"/>
                <w:szCs w:val="24"/>
                <w:rtl/>
              </w:rPr>
              <w:t xml:space="preserve"> 2009 </w:t>
            </w:r>
            <w:r w:rsidRPr="00A518E3">
              <w:rPr>
                <w:sz w:val="16"/>
                <w:szCs w:val="24"/>
                <w:rtl/>
              </w:rPr>
              <w:t>(</w:t>
            </w:r>
            <w:r w:rsidRPr="00A518E3">
              <w:rPr>
                <w:sz w:val="16"/>
                <w:szCs w:val="24"/>
              </w:rPr>
              <w:t>CEDAW/C/DZA/3-4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sidRPr="00A518E3">
              <w:rPr>
                <w:rFonts w:hint="eastAsia"/>
                <w:sz w:val="16"/>
                <w:szCs w:val="24"/>
                <w:rtl/>
              </w:rPr>
              <w:t>التقرير</w:t>
            </w:r>
            <w:r w:rsidRPr="00A518E3">
              <w:rPr>
                <w:sz w:val="16"/>
                <w:szCs w:val="24"/>
                <w:rtl/>
              </w:rPr>
              <w:t xml:space="preserve"> الدوري</w:t>
            </w:r>
            <w:r w:rsidRPr="00A518E3">
              <w:rPr>
                <w:rFonts w:hint="cs"/>
                <w:sz w:val="16"/>
                <w:szCs w:val="24"/>
                <w:rtl/>
              </w:rPr>
              <w:t xml:space="preserve"> الرابع </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 xml:space="preserve">21 </w:t>
            </w:r>
            <w:r w:rsidRPr="00A518E3">
              <w:rPr>
                <w:rFonts w:hint="eastAsia"/>
                <w:sz w:val="16"/>
                <w:szCs w:val="24"/>
                <w:rtl/>
              </w:rPr>
              <w:t>حزيران</w:t>
            </w:r>
            <w:r w:rsidRPr="00A518E3">
              <w:rPr>
                <w:sz w:val="16"/>
                <w:szCs w:val="24"/>
                <w:rtl/>
              </w:rPr>
              <w:t>/يونيه</w:t>
            </w:r>
            <w:r w:rsidRPr="00A518E3">
              <w:rPr>
                <w:rFonts w:hint="cs"/>
                <w:sz w:val="16"/>
                <w:szCs w:val="24"/>
                <w:rtl/>
              </w:rPr>
              <w:t xml:space="preserve"> 2009 </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22 </w:t>
            </w:r>
            <w:r w:rsidRPr="00A518E3">
              <w:rPr>
                <w:rFonts w:hint="eastAsia"/>
                <w:sz w:val="16"/>
                <w:szCs w:val="24"/>
                <w:rtl/>
              </w:rPr>
              <w:t>حزيران</w:t>
            </w:r>
            <w:r w:rsidRPr="00A518E3">
              <w:rPr>
                <w:sz w:val="16"/>
                <w:szCs w:val="24"/>
                <w:rtl/>
              </w:rPr>
              <w:t>/يونيه</w:t>
            </w:r>
            <w:r w:rsidRPr="00A518E3">
              <w:rPr>
                <w:rFonts w:hint="cs"/>
                <w:sz w:val="16"/>
                <w:szCs w:val="24"/>
                <w:rtl/>
              </w:rPr>
              <w:t xml:space="preserve"> 2009 </w:t>
            </w:r>
            <w:r w:rsidRPr="00A518E3">
              <w:rPr>
                <w:sz w:val="16"/>
                <w:szCs w:val="24"/>
                <w:rtl/>
              </w:rPr>
              <w:t>(</w:t>
            </w:r>
            <w:r w:rsidRPr="00A518E3">
              <w:rPr>
                <w:sz w:val="16"/>
                <w:szCs w:val="24"/>
              </w:rPr>
              <w:t>CEDAW/C/DZA/3-4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الحادية والخمسين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A518E3">
              <w:rPr>
                <w:rFonts w:hint="cs"/>
                <w:b/>
                <w:bCs/>
                <w:sz w:val="16"/>
                <w:szCs w:val="24"/>
                <w:rtl/>
              </w:rPr>
              <w:t>جزر البهاما</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5 تشرين الثاني/نوفمبر 1994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23 </w:t>
            </w:r>
            <w:r w:rsidRPr="00A518E3">
              <w:rPr>
                <w:rFonts w:hint="eastAsia"/>
                <w:sz w:val="16"/>
                <w:szCs w:val="24"/>
                <w:rtl/>
              </w:rPr>
              <w:t>تموز</w:t>
            </w:r>
            <w:r w:rsidRPr="00A518E3">
              <w:rPr>
                <w:sz w:val="16"/>
                <w:szCs w:val="24"/>
                <w:rtl/>
              </w:rPr>
              <w:t>/يوليه</w:t>
            </w:r>
            <w:r w:rsidRPr="00A518E3">
              <w:rPr>
                <w:rFonts w:hint="cs"/>
                <w:sz w:val="16"/>
                <w:szCs w:val="24"/>
                <w:rtl/>
              </w:rPr>
              <w:t xml:space="preserve"> 2009 </w:t>
            </w:r>
            <w:r>
              <w:rPr>
                <w:sz w:val="16"/>
                <w:szCs w:val="24"/>
                <w:rtl/>
              </w:rPr>
              <w:br/>
            </w:r>
            <w:r w:rsidRPr="00A518E3">
              <w:rPr>
                <w:sz w:val="16"/>
                <w:szCs w:val="24"/>
                <w:rtl/>
              </w:rPr>
              <w:t>(</w:t>
            </w:r>
            <w:r w:rsidRPr="00A518E3">
              <w:rPr>
                <w:sz w:val="16"/>
                <w:szCs w:val="24"/>
              </w:rPr>
              <w:t>CEDAW/C/BHS/4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5 تشرين الثاني/نوفمبر 1998</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23 </w:t>
            </w:r>
            <w:r w:rsidRPr="00A518E3">
              <w:rPr>
                <w:rFonts w:hint="eastAsia"/>
                <w:sz w:val="16"/>
                <w:szCs w:val="24"/>
                <w:rtl/>
              </w:rPr>
              <w:t>تموز</w:t>
            </w:r>
            <w:r w:rsidRPr="00A518E3">
              <w:rPr>
                <w:sz w:val="16"/>
                <w:szCs w:val="24"/>
                <w:rtl/>
              </w:rPr>
              <w:t>/يوليه</w:t>
            </w:r>
            <w:r w:rsidRPr="00A518E3">
              <w:rPr>
                <w:rFonts w:hint="cs"/>
                <w:sz w:val="16"/>
                <w:szCs w:val="24"/>
                <w:rtl/>
              </w:rPr>
              <w:t xml:space="preserve"> 2009 </w:t>
            </w:r>
            <w:r>
              <w:rPr>
                <w:sz w:val="16"/>
                <w:szCs w:val="24"/>
                <w:rtl/>
              </w:rPr>
              <w:br/>
            </w:r>
            <w:r w:rsidRPr="00A518E3">
              <w:rPr>
                <w:sz w:val="16"/>
                <w:szCs w:val="24"/>
                <w:rtl/>
              </w:rPr>
              <w:t>(</w:t>
            </w:r>
            <w:r w:rsidRPr="00A518E3">
              <w:rPr>
                <w:sz w:val="16"/>
                <w:szCs w:val="24"/>
              </w:rPr>
              <w:t>CEDAW/C/BHS/4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5 تشرين الثاني/نوفمبر 2002</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23 </w:t>
            </w:r>
            <w:r w:rsidRPr="00A518E3">
              <w:rPr>
                <w:rFonts w:hint="eastAsia"/>
                <w:sz w:val="16"/>
                <w:szCs w:val="24"/>
                <w:rtl/>
              </w:rPr>
              <w:t>تموز</w:t>
            </w:r>
            <w:r w:rsidRPr="00A518E3">
              <w:rPr>
                <w:sz w:val="16"/>
                <w:szCs w:val="24"/>
                <w:rtl/>
              </w:rPr>
              <w:t>/يوليه</w:t>
            </w:r>
            <w:r w:rsidRPr="00A518E3">
              <w:rPr>
                <w:rFonts w:hint="cs"/>
                <w:sz w:val="16"/>
                <w:szCs w:val="24"/>
                <w:rtl/>
              </w:rPr>
              <w:t xml:space="preserve"> 2009 </w:t>
            </w:r>
            <w:r>
              <w:rPr>
                <w:sz w:val="16"/>
                <w:szCs w:val="24"/>
                <w:rtl/>
              </w:rPr>
              <w:br/>
            </w:r>
            <w:r w:rsidRPr="00A518E3">
              <w:rPr>
                <w:sz w:val="16"/>
                <w:szCs w:val="24"/>
                <w:rtl/>
              </w:rPr>
              <w:t>(</w:t>
            </w:r>
            <w:r w:rsidRPr="00A518E3">
              <w:rPr>
                <w:sz w:val="16"/>
                <w:szCs w:val="24"/>
              </w:rPr>
              <w:t>CEDAW/C/BHS/4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5 تشرين الثاني/نوفمبر 200</w:t>
            </w:r>
            <w:r w:rsidRPr="00A518E3">
              <w:rPr>
                <w:rFonts w:hint="cs"/>
                <w:sz w:val="16"/>
                <w:szCs w:val="24"/>
                <w:rtl/>
              </w:rPr>
              <w:t>6</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23 </w:t>
            </w:r>
            <w:r w:rsidRPr="00A518E3">
              <w:rPr>
                <w:rFonts w:hint="eastAsia"/>
                <w:sz w:val="16"/>
                <w:szCs w:val="24"/>
                <w:rtl/>
              </w:rPr>
              <w:t>تموز</w:t>
            </w:r>
            <w:r w:rsidRPr="00A518E3">
              <w:rPr>
                <w:sz w:val="16"/>
                <w:szCs w:val="24"/>
                <w:rtl/>
              </w:rPr>
              <w:t>/يوليه</w:t>
            </w:r>
            <w:r w:rsidRPr="00A518E3">
              <w:rPr>
                <w:rFonts w:hint="cs"/>
                <w:sz w:val="16"/>
                <w:szCs w:val="24"/>
                <w:rtl/>
              </w:rPr>
              <w:t xml:space="preserve"> 2009 </w:t>
            </w:r>
            <w:r>
              <w:rPr>
                <w:sz w:val="16"/>
                <w:szCs w:val="24"/>
                <w:rtl/>
              </w:rPr>
              <w:br/>
            </w:r>
            <w:r w:rsidRPr="00A518E3">
              <w:rPr>
                <w:sz w:val="16"/>
                <w:szCs w:val="24"/>
                <w:rtl/>
              </w:rPr>
              <w:t>(</w:t>
            </w:r>
            <w:r w:rsidRPr="00A518E3">
              <w:rPr>
                <w:sz w:val="16"/>
                <w:szCs w:val="24"/>
              </w:rPr>
              <w:t>CEDAW/C/BHS/4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الثانية والخمسون (2012)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A518E3">
              <w:rPr>
                <w:rFonts w:hint="cs"/>
                <w:b/>
                <w:bCs/>
                <w:sz w:val="16"/>
                <w:szCs w:val="24"/>
                <w:rtl/>
              </w:rPr>
              <w:t>جزر سليمان</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5</w:t>
            </w:r>
            <w:r w:rsidRPr="00A518E3">
              <w:rPr>
                <w:rFonts w:hint="cs"/>
                <w:sz w:val="16"/>
                <w:szCs w:val="24"/>
                <w:rtl/>
              </w:rPr>
              <w:t xml:space="preserve"> </w:t>
            </w:r>
            <w:r w:rsidRPr="00A518E3">
              <w:rPr>
                <w:rFonts w:hint="eastAsia"/>
                <w:sz w:val="16"/>
                <w:szCs w:val="24"/>
                <w:rtl/>
              </w:rPr>
              <w:t>حزيران</w:t>
            </w:r>
            <w:r w:rsidRPr="00A518E3">
              <w:rPr>
                <w:sz w:val="16"/>
                <w:szCs w:val="24"/>
                <w:rtl/>
              </w:rPr>
              <w:t>/يونيه</w:t>
            </w:r>
            <w:r w:rsidRPr="00A518E3">
              <w:rPr>
                <w:rFonts w:hint="cs"/>
                <w:sz w:val="16"/>
                <w:szCs w:val="24"/>
                <w:rtl/>
              </w:rPr>
              <w:t xml:space="preserve"> 2003</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الثاني</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الثالث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5</w:t>
            </w:r>
            <w:r w:rsidRPr="00A518E3">
              <w:rPr>
                <w:rFonts w:hint="cs"/>
                <w:sz w:val="16"/>
                <w:szCs w:val="24"/>
                <w:rtl/>
              </w:rPr>
              <w:t xml:space="preserve"> </w:t>
            </w:r>
            <w:r w:rsidRPr="00A518E3">
              <w:rPr>
                <w:rFonts w:hint="eastAsia"/>
                <w:sz w:val="16"/>
                <w:szCs w:val="24"/>
                <w:rtl/>
              </w:rPr>
              <w:t>حزيران</w:t>
            </w:r>
            <w:r w:rsidRPr="00A518E3">
              <w:rPr>
                <w:sz w:val="16"/>
                <w:szCs w:val="24"/>
                <w:rtl/>
              </w:rPr>
              <w:t>/يونيه</w:t>
            </w:r>
            <w:r w:rsidRPr="00A518E3">
              <w:rPr>
                <w:rFonts w:hint="cs"/>
                <w:sz w:val="16"/>
                <w:szCs w:val="24"/>
                <w:rtl/>
              </w:rPr>
              <w:t xml:space="preserve"> 2007</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5 حزيران/يونيه 2011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A518E3">
              <w:rPr>
                <w:rFonts w:hint="cs"/>
                <w:b/>
                <w:bCs/>
                <w:sz w:val="16"/>
                <w:szCs w:val="24"/>
                <w:rtl/>
              </w:rPr>
              <w:t>جزر القمر</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30 تشرين الثاني/نوفمبر 1995</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الحادية والخمسون (2012) (في غياب التقرير اللازم)</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30 تشرين الثاني/نوفمبر 1999</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الدورة الحادية والخمسون (2012) (في غياب التقرير اللازم)</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30 تشرين الثاني/نوفمبر 2003</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الدورة الحادية والخمسون (2012) (في غياب التقرير اللازم)</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الرابع</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30 تشرين الثاني/نوفمبر 200</w:t>
            </w:r>
            <w:r w:rsidRPr="00A518E3">
              <w:rPr>
                <w:rFonts w:hint="cs"/>
                <w:sz w:val="16"/>
                <w:szCs w:val="24"/>
                <w:rtl/>
              </w:rPr>
              <w:t>8</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30 تشرين الثاني/نوفمبر 2011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الحادية والخمسون (2012) (في غياب التقرير اللازم)</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الحادية والخمسون (2012) (في غياب التقرير اللازم)</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b/>
                <w:bCs/>
                <w:sz w:val="16"/>
                <w:szCs w:val="24"/>
                <w:rtl/>
              </w:rPr>
            </w:pPr>
            <w:r w:rsidRPr="00A518E3">
              <w:rPr>
                <w:rFonts w:hint="cs"/>
                <w:b/>
                <w:bCs/>
                <w:sz w:val="16"/>
                <w:szCs w:val="24"/>
                <w:rtl/>
              </w:rPr>
              <w:t>جزر كوك</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الأولي</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الثاني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 xml:space="preserve">10 </w:t>
            </w:r>
            <w:r w:rsidRPr="00A518E3">
              <w:rPr>
                <w:sz w:val="16"/>
                <w:szCs w:val="24"/>
                <w:rtl/>
              </w:rPr>
              <w:t>أيلول/سبتمبر</w:t>
            </w:r>
            <w:r w:rsidRPr="00A518E3">
              <w:rPr>
                <w:rFonts w:hint="cs"/>
                <w:sz w:val="16"/>
                <w:szCs w:val="24"/>
                <w:rtl/>
              </w:rPr>
              <w:t xml:space="preserve"> 2007</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10 أيلول/سبتمبر 2011 </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rFonts w:hint="cs"/>
                <w:sz w:val="16"/>
                <w:szCs w:val="24"/>
                <w:rtl/>
              </w:rPr>
            </w:pPr>
            <w:r w:rsidRPr="00A518E3">
              <w:rPr>
                <w:rFonts w:hint="cs"/>
                <w:sz w:val="16"/>
                <w:szCs w:val="24"/>
                <w:rtl/>
              </w:rPr>
              <w:t>28 آب/أغسطس 2006</w:t>
            </w:r>
            <w:r>
              <w:rPr>
                <w:sz w:val="16"/>
                <w:szCs w:val="24"/>
                <w:rtl/>
              </w:rPr>
              <w:br/>
            </w:r>
            <w:r w:rsidRPr="00A518E3">
              <w:rPr>
                <w:sz w:val="16"/>
                <w:szCs w:val="24"/>
                <w:rtl/>
              </w:rPr>
              <w:t>(</w:t>
            </w:r>
            <w:r w:rsidRPr="00A518E3">
              <w:rPr>
                <w:sz w:val="16"/>
                <w:szCs w:val="24"/>
              </w:rPr>
              <w:t>CEDAW/C/COK/1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التاسعة والثلاثون (2007)</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keepNext/>
              <w:keepLines/>
              <w:widowControl w:val="0"/>
              <w:tabs>
                <w:tab w:val="left" w:pos="288"/>
                <w:tab w:val="left" w:pos="576"/>
                <w:tab w:val="left" w:pos="864"/>
                <w:tab w:val="left" w:pos="1152"/>
              </w:tabs>
              <w:spacing w:before="120" w:after="80" w:line="240" w:lineRule="exact"/>
              <w:ind w:right="43"/>
              <w:rPr>
                <w:rFonts w:hint="cs"/>
                <w:b/>
                <w:bCs/>
                <w:sz w:val="16"/>
                <w:szCs w:val="24"/>
                <w:rtl/>
              </w:rPr>
            </w:pPr>
            <w:r w:rsidRPr="00A518E3">
              <w:rPr>
                <w:rFonts w:hint="cs"/>
                <w:b/>
                <w:bCs/>
                <w:sz w:val="16"/>
                <w:szCs w:val="24"/>
                <w:rtl/>
              </w:rPr>
              <w:t>جزر مارشال</w:t>
            </w: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4"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الأولي</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الثاني </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الثالث</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 نيسان/أ</w:t>
            </w:r>
            <w:r w:rsidRPr="00A518E3">
              <w:rPr>
                <w:rFonts w:hint="cs"/>
                <w:sz w:val="16"/>
                <w:szCs w:val="24"/>
                <w:rtl/>
              </w:rPr>
              <w:t>بريل 2007</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 نيسان/أبريل 2011 </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 نيسان/أبريل 2015</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rFonts w:hint="cs"/>
                <w:b/>
                <w:bCs/>
                <w:sz w:val="16"/>
                <w:szCs w:val="24"/>
                <w:rtl/>
              </w:rPr>
            </w:pPr>
            <w:r w:rsidRPr="00A518E3">
              <w:rPr>
                <w:b/>
                <w:bCs/>
                <w:sz w:val="16"/>
                <w:szCs w:val="24"/>
                <w:rtl/>
              </w:rPr>
              <w:t>الجماهيرية العربية الليبية</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15 حزيران/يونيه 1990</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sz w:val="16"/>
                <w:szCs w:val="24"/>
                <w:rtl/>
              </w:rPr>
              <w:t>18 شباط/فبراير 1991</w:t>
            </w:r>
            <w:r w:rsidRPr="00A518E3">
              <w:rPr>
                <w:sz w:val="16"/>
                <w:szCs w:val="24"/>
                <w:rtl/>
              </w:rPr>
              <w:br/>
              <w:t>(</w:t>
            </w:r>
            <w:r w:rsidRPr="00A518E3">
              <w:rPr>
                <w:sz w:val="16"/>
                <w:szCs w:val="24"/>
              </w:rPr>
              <w:t>CEDAW/C/LIB/1</w:t>
            </w:r>
            <w:r w:rsidRPr="00A518E3">
              <w:rPr>
                <w:sz w:val="16"/>
                <w:szCs w:val="24"/>
                <w:rtl/>
              </w:rPr>
              <w:t>)</w:t>
            </w:r>
          </w:p>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4 تشرين الأول/أكتوبر 1993</w:t>
            </w:r>
            <w:r w:rsidRPr="00A518E3">
              <w:rPr>
                <w:sz w:val="16"/>
                <w:szCs w:val="24"/>
                <w:rtl/>
              </w:rPr>
              <w:br/>
              <w:t>(</w:t>
            </w:r>
            <w:r w:rsidRPr="00A518E3">
              <w:rPr>
                <w:sz w:val="16"/>
                <w:szCs w:val="24"/>
              </w:rPr>
              <w:t>CEDAW/C/LIB/1/Add.1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الثالثة عشرة (1994)</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15 حزيران/يونيه 1994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sz w:val="16"/>
                <w:szCs w:val="24"/>
                <w:rtl/>
              </w:rPr>
              <w:t>14 كانون الأول/ديسمبر 1998</w:t>
            </w:r>
            <w:r w:rsidRPr="00A518E3">
              <w:rPr>
                <w:sz w:val="16"/>
                <w:szCs w:val="24"/>
                <w:rtl/>
              </w:rPr>
              <w:br/>
              <w:t>(</w:t>
            </w:r>
            <w:r w:rsidRPr="00A518E3">
              <w:rPr>
                <w:sz w:val="16"/>
                <w:szCs w:val="24"/>
              </w:rPr>
              <w:t>CEDAW/C/LBY/2</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الثالثة والأربعون (200</w:t>
            </w:r>
            <w:r>
              <w:rPr>
                <w:rFonts w:hint="cs"/>
                <w:sz w:val="16"/>
                <w:szCs w:val="24"/>
                <w:rtl/>
              </w:rPr>
              <w:t>8</w:t>
            </w:r>
            <w:r w:rsidRPr="00A518E3">
              <w:rPr>
                <w:sz w:val="16"/>
                <w:szCs w:val="24"/>
                <w:rtl/>
              </w:rPr>
              <w:t>)</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15 حزيران/يونيه 1998</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sz w:val="16"/>
                <w:szCs w:val="24"/>
                <w:rtl/>
              </w:rPr>
              <w:t xml:space="preserve">4 كانون الأول/ديسمبر </w:t>
            </w:r>
            <w:r>
              <w:rPr>
                <w:rFonts w:hint="cs"/>
                <w:sz w:val="16"/>
                <w:szCs w:val="24"/>
                <w:rtl/>
              </w:rPr>
              <w:t>2008</w:t>
            </w:r>
            <w:r w:rsidRPr="00A518E3">
              <w:rPr>
                <w:sz w:val="16"/>
                <w:szCs w:val="24"/>
                <w:rtl/>
              </w:rPr>
              <w:br/>
              <w:t>(</w:t>
            </w:r>
            <w:r w:rsidRPr="00A518E3">
              <w:rPr>
                <w:sz w:val="16"/>
                <w:szCs w:val="24"/>
              </w:rPr>
              <w:t>CEDAW/C/LBY/5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 xml:space="preserve">الثالثة والأربعون </w:t>
            </w:r>
            <w:r>
              <w:rPr>
                <w:rFonts w:hint="cs"/>
                <w:sz w:val="16"/>
                <w:szCs w:val="24"/>
                <w:rtl/>
              </w:rPr>
              <w:t>(</w:t>
            </w:r>
            <w:r>
              <w:rPr>
                <w:sz w:val="16"/>
                <w:szCs w:val="24"/>
                <w:rtl/>
              </w:rPr>
              <w:t>200</w:t>
            </w:r>
            <w:r>
              <w:rPr>
                <w:rFonts w:hint="cs"/>
                <w:sz w:val="16"/>
                <w:szCs w:val="24"/>
                <w:rtl/>
              </w:rPr>
              <w:t>8</w:t>
            </w:r>
            <w:r w:rsidRPr="00A518E3">
              <w:rPr>
                <w:sz w:val="16"/>
                <w:szCs w:val="24"/>
                <w:rtl/>
              </w:rPr>
              <w:t>)</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15 حزيران/يونيه 2002</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sz w:val="16"/>
                <w:szCs w:val="24"/>
                <w:rtl/>
              </w:rPr>
              <w:t xml:space="preserve">4 كانون الأول/ديسمبر </w:t>
            </w:r>
            <w:r>
              <w:rPr>
                <w:rFonts w:hint="cs"/>
                <w:sz w:val="16"/>
                <w:szCs w:val="24"/>
                <w:rtl/>
              </w:rPr>
              <w:t>2008</w:t>
            </w:r>
            <w:r w:rsidRPr="00A518E3">
              <w:rPr>
                <w:sz w:val="16"/>
                <w:szCs w:val="24"/>
                <w:rtl/>
              </w:rPr>
              <w:br/>
              <w:t>(</w:t>
            </w:r>
            <w:r w:rsidRPr="00A518E3">
              <w:rPr>
                <w:sz w:val="16"/>
                <w:szCs w:val="24"/>
              </w:rPr>
              <w:t>CEDAW/C/LBY/5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الثالثة والأربعون (200</w:t>
            </w:r>
            <w:r>
              <w:rPr>
                <w:rFonts w:hint="cs"/>
                <w:sz w:val="16"/>
                <w:szCs w:val="24"/>
                <w:rtl/>
              </w:rPr>
              <w:t>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الخامس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السادس </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 xml:space="preserve">15 حزيران/يونيه </w:t>
            </w:r>
            <w:r w:rsidRPr="00A518E3">
              <w:rPr>
                <w:rFonts w:hint="cs"/>
                <w:sz w:val="16"/>
                <w:szCs w:val="24"/>
                <w:rtl/>
              </w:rPr>
              <w:t>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15 حزيران/يونيه 2010 </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15 حزيران/يونيه 2014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sz w:val="16"/>
                <w:szCs w:val="24"/>
                <w:rtl/>
              </w:rPr>
              <w:t xml:space="preserve">4 كانون الأول/ديسمبر </w:t>
            </w:r>
            <w:r>
              <w:rPr>
                <w:rFonts w:hint="cs"/>
                <w:sz w:val="16"/>
                <w:szCs w:val="24"/>
                <w:rtl/>
              </w:rPr>
              <w:t>2008</w:t>
            </w:r>
            <w:r w:rsidRPr="00A518E3">
              <w:rPr>
                <w:sz w:val="16"/>
                <w:szCs w:val="24"/>
                <w:rtl/>
              </w:rPr>
              <w:br/>
              <w:t>(</w:t>
            </w:r>
            <w:r w:rsidRPr="00A518E3">
              <w:rPr>
                <w:sz w:val="16"/>
                <w:szCs w:val="24"/>
              </w:rPr>
              <w:t>CEDAW/C/LBY/5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الثالثة والأربعون (200</w:t>
            </w:r>
            <w:r>
              <w:rPr>
                <w:rFonts w:hint="cs"/>
                <w:sz w:val="16"/>
                <w:szCs w:val="24"/>
                <w:rtl/>
              </w:rPr>
              <w:t>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b/>
                <w:bCs/>
                <w:sz w:val="16"/>
                <w:szCs w:val="24"/>
                <w:rtl/>
              </w:rPr>
            </w:pPr>
            <w:r w:rsidRPr="00A518E3">
              <w:rPr>
                <w:b/>
                <w:bCs/>
                <w:sz w:val="16"/>
                <w:szCs w:val="24"/>
                <w:rtl/>
              </w:rPr>
              <w:t>جمهورية أفريقيا الوسطى</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21 تموز/يوليه 1992</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الدورة الثالثة والخمسون (2012) (في غياب التقرير اللازم)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21 تموز/يوليه 1996</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الثالثة والخمسون (2012) (في غياب التقرير اللازم)</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21 تموز/يوليه 2000</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الثالثة والخمسون (2012) (في غياب التقرير اللازم)</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21 تموز/يوليه 200</w:t>
            </w:r>
            <w:r w:rsidRPr="00A518E3">
              <w:rPr>
                <w:rFonts w:hint="cs"/>
                <w:sz w:val="16"/>
                <w:szCs w:val="24"/>
                <w:rtl/>
              </w:rPr>
              <w:t>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الثالثة والخمسون (2012) (في غياب التقرير اللازم)</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21 تموز/يوليه 200</w:t>
            </w:r>
            <w:r w:rsidRPr="00A518E3">
              <w:rPr>
                <w:rFonts w:hint="cs"/>
                <w:sz w:val="16"/>
                <w:szCs w:val="24"/>
                <w:rtl/>
              </w:rPr>
              <w:t>8</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الثالثة والخمسون (2012) (في غياب التقرير اللازم)</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b/>
                <w:bCs/>
                <w:sz w:val="16"/>
                <w:szCs w:val="24"/>
                <w:rtl/>
              </w:rPr>
            </w:pPr>
            <w:r w:rsidRPr="00A518E3">
              <w:rPr>
                <w:b/>
                <w:bCs/>
                <w:sz w:val="16"/>
                <w:szCs w:val="24"/>
                <w:rtl/>
              </w:rPr>
              <w:t>الجمهورية التشيكية</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24 آذار/مارس 1994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30 تشرين الأول/أكتوبر 1995</w:t>
            </w:r>
            <w:r w:rsidRPr="00A518E3">
              <w:rPr>
                <w:sz w:val="16"/>
                <w:szCs w:val="24"/>
                <w:rtl/>
              </w:rPr>
              <w:br/>
              <w:t>(</w:t>
            </w:r>
            <w:r w:rsidRPr="00A518E3">
              <w:rPr>
                <w:sz w:val="16"/>
                <w:szCs w:val="24"/>
              </w:rPr>
              <w:t>CEDAW/C/CZE/1</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24 آذار/مارس 1998</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sz w:val="16"/>
                <w:szCs w:val="24"/>
                <w:rtl/>
              </w:rPr>
              <w:t>10 آذار/مارس 2000</w:t>
            </w:r>
            <w:r w:rsidRPr="00A518E3">
              <w:rPr>
                <w:sz w:val="16"/>
                <w:szCs w:val="24"/>
                <w:rtl/>
              </w:rPr>
              <w:br/>
              <w:t>(</w:t>
            </w:r>
            <w:r w:rsidRPr="00A518E3">
              <w:rPr>
                <w:sz w:val="16"/>
                <w:szCs w:val="24"/>
              </w:rPr>
              <w:t>CEDAW/C/CZE/2</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الاستثنائية (2002)</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24 آذار/مارس 2001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31</w:t>
            </w:r>
            <w:r w:rsidRPr="00A518E3">
              <w:rPr>
                <w:sz w:val="16"/>
                <w:szCs w:val="24"/>
                <w:rtl/>
              </w:rPr>
              <w:t xml:space="preserve"> آب/أغسطس 200</w:t>
            </w:r>
            <w:r w:rsidRPr="00A518E3">
              <w:rPr>
                <w:rFonts w:hint="cs"/>
                <w:sz w:val="16"/>
                <w:szCs w:val="24"/>
                <w:rtl/>
              </w:rPr>
              <w:t>4</w:t>
            </w:r>
            <w:r w:rsidRPr="00A518E3">
              <w:rPr>
                <w:sz w:val="16"/>
                <w:szCs w:val="24"/>
                <w:rtl/>
              </w:rPr>
              <w:br/>
              <w:t>(</w:t>
            </w:r>
            <w:r w:rsidRPr="00A518E3">
              <w:rPr>
                <w:sz w:val="16"/>
                <w:szCs w:val="24"/>
              </w:rPr>
              <w:t>CEDAW/C/CZE/3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السادسة والثلاثون (2006)</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24 آذار/مارس 200</w:t>
            </w:r>
            <w:r w:rsidRPr="00A518E3">
              <w:rPr>
                <w:rFonts w:hint="cs"/>
                <w:sz w:val="16"/>
                <w:szCs w:val="24"/>
                <w:rtl/>
              </w:rPr>
              <w:t>5</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23 </w:t>
            </w:r>
            <w:r w:rsidRPr="00A518E3">
              <w:rPr>
                <w:rFonts w:hint="eastAsia"/>
                <w:sz w:val="16"/>
                <w:szCs w:val="24"/>
                <w:rtl/>
              </w:rPr>
              <w:t>نيسان</w:t>
            </w:r>
            <w:r w:rsidRPr="00A518E3">
              <w:rPr>
                <w:sz w:val="16"/>
                <w:szCs w:val="24"/>
                <w:rtl/>
              </w:rPr>
              <w:t>/أبريل</w:t>
            </w:r>
            <w:r w:rsidRPr="00A518E3">
              <w:rPr>
                <w:rFonts w:hint="cs"/>
                <w:sz w:val="16"/>
                <w:szCs w:val="24"/>
                <w:rtl/>
              </w:rPr>
              <w:t xml:space="preserve"> 2009</w:t>
            </w:r>
            <w:r w:rsidRPr="00A518E3">
              <w:rPr>
                <w:sz w:val="16"/>
                <w:szCs w:val="24"/>
                <w:rtl/>
              </w:rPr>
              <w:br/>
              <w:t>(</w:t>
            </w:r>
            <w:r w:rsidRPr="00A518E3">
              <w:rPr>
                <w:sz w:val="16"/>
                <w:szCs w:val="24"/>
              </w:rPr>
              <w:t>CEDAW/C/CZE/4-5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الخامس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24 آذار/مارس 200</w:t>
            </w:r>
            <w:r>
              <w:rPr>
                <w:rFonts w:hint="cs"/>
                <w:sz w:val="16"/>
                <w:szCs w:val="24"/>
                <w:rtl/>
              </w:rPr>
              <w:t>9</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تشرين الأول/أكتوبر 2014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tl/>
              </w:rPr>
            </w:pPr>
            <w:r w:rsidRPr="00A518E3">
              <w:rPr>
                <w:rFonts w:hint="cs"/>
                <w:sz w:val="16"/>
                <w:szCs w:val="24"/>
                <w:rtl/>
              </w:rPr>
              <w:t xml:space="preserve">23 </w:t>
            </w:r>
            <w:r w:rsidRPr="00A518E3">
              <w:rPr>
                <w:rFonts w:hint="eastAsia"/>
                <w:sz w:val="16"/>
                <w:szCs w:val="24"/>
                <w:rtl/>
              </w:rPr>
              <w:t>نيسان</w:t>
            </w:r>
            <w:r w:rsidRPr="00A518E3">
              <w:rPr>
                <w:sz w:val="16"/>
                <w:szCs w:val="24"/>
                <w:rtl/>
              </w:rPr>
              <w:t>/أبريل</w:t>
            </w:r>
            <w:r w:rsidRPr="00A518E3">
              <w:rPr>
                <w:rFonts w:hint="cs"/>
                <w:sz w:val="16"/>
                <w:szCs w:val="24"/>
                <w:rtl/>
              </w:rPr>
              <w:t xml:space="preserve"> 2009 </w:t>
            </w:r>
            <w:r w:rsidRPr="00A518E3">
              <w:rPr>
                <w:sz w:val="16"/>
                <w:szCs w:val="24"/>
                <w:rtl/>
              </w:rPr>
              <w:t>(</w:t>
            </w:r>
            <w:r w:rsidRPr="00A518E3">
              <w:rPr>
                <w:sz w:val="16"/>
                <w:szCs w:val="24"/>
              </w:rPr>
              <w:t>CEDAW/C/CZE/4-5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السابعة والأربعون (2010) </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keepNext/>
              <w:keepLines/>
              <w:widowControl w:val="0"/>
              <w:tabs>
                <w:tab w:val="left" w:pos="288"/>
                <w:tab w:val="left" w:pos="576"/>
                <w:tab w:val="left" w:pos="864"/>
                <w:tab w:val="left" w:pos="1152"/>
              </w:tabs>
              <w:spacing w:before="120" w:after="80" w:line="240" w:lineRule="exact"/>
              <w:ind w:right="43"/>
              <w:rPr>
                <w:b/>
                <w:bCs/>
                <w:sz w:val="16"/>
                <w:szCs w:val="24"/>
                <w:rtl/>
              </w:rPr>
            </w:pPr>
            <w:r w:rsidRPr="00A518E3">
              <w:rPr>
                <w:b/>
                <w:bCs/>
                <w:sz w:val="16"/>
                <w:szCs w:val="24"/>
                <w:rtl/>
              </w:rPr>
              <w:t>جمهورية تنزانيا المتحدة</w:t>
            </w: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 w:val="right" w:pos="2756"/>
              </w:tabs>
              <w:spacing w:before="40" w:after="80" w:line="240" w:lineRule="exact"/>
              <w:ind w:right="43"/>
              <w:rPr>
                <w:sz w:val="16"/>
                <w:szCs w:val="24"/>
                <w:rtl/>
              </w:rPr>
            </w:pPr>
          </w:p>
        </w:tc>
        <w:tc>
          <w:tcPr>
            <w:tcW w:w="2464" w:type="dxa"/>
            <w:shd w:val="clear" w:color="auto" w:fill="auto"/>
          </w:tcPr>
          <w:p w:rsidR="00D93B18" w:rsidRPr="00A518E3" w:rsidRDefault="00D93B18" w:rsidP="00D93B1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19 أيلول/سبتمبر 1986</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9 آذار/مارس 1988</w:t>
            </w:r>
            <w:r w:rsidRPr="00A518E3">
              <w:rPr>
                <w:sz w:val="16"/>
                <w:szCs w:val="24"/>
                <w:rtl/>
              </w:rPr>
              <w:br/>
              <w:t>(</w:t>
            </w:r>
            <w:r w:rsidRPr="00A518E3">
              <w:rPr>
                <w:sz w:val="16"/>
                <w:szCs w:val="24"/>
              </w:rPr>
              <w:t>CEDAW/C/5/Add.57</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(1990)</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19 أيلول/سبتمبر 1990</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25 أيلول/سبتمبر 1996</w:t>
            </w:r>
            <w:r w:rsidRPr="00A518E3">
              <w:rPr>
                <w:sz w:val="16"/>
                <w:szCs w:val="24"/>
                <w:rtl/>
              </w:rPr>
              <w:br/>
              <w:t>(</w:t>
            </w:r>
            <w:r w:rsidRPr="00A518E3">
              <w:rPr>
                <w:sz w:val="16"/>
                <w:szCs w:val="24"/>
              </w:rPr>
              <w:t>CEDAW/C/TZA/2-3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19 أيلول/سبتمبر 1994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25 أيلول/سبتمبر 1996</w:t>
            </w:r>
            <w:r w:rsidRPr="00A518E3">
              <w:rPr>
                <w:sz w:val="16"/>
                <w:szCs w:val="24"/>
                <w:rtl/>
              </w:rPr>
              <w:br/>
              <w:t>(</w:t>
            </w:r>
            <w:r w:rsidRPr="00A518E3">
              <w:rPr>
                <w:sz w:val="16"/>
                <w:szCs w:val="24"/>
              </w:rPr>
              <w:t>CEDAW/C/TZA/2-3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التاسعة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19 أيلول/سبتمبر 1998</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rFonts w:hint="cs"/>
                <w:sz w:val="16"/>
                <w:szCs w:val="24"/>
                <w:rtl/>
              </w:rPr>
            </w:pPr>
            <w:r w:rsidRPr="00A518E3">
              <w:rPr>
                <w:rFonts w:hint="cs"/>
                <w:sz w:val="16"/>
                <w:szCs w:val="24"/>
                <w:rtl/>
              </w:rPr>
              <w:t>8 شباط/فبراير 2007</w:t>
            </w:r>
            <w:r>
              <w:rPr>
                <w:sz w:val="16"/>
                <w:szCs w:val="24"/>
                <w:rtl/>
              </w:rPr>
              <w:br/>
            </w:r>
            <w:r w:rsidRPr="00A518E3">
              <w:rPr>
                <w:sz w:val="16"/>
                <w:szCs w:val="24"/>
                <w:rtl/>
              </w:rPr>
              <w:t>(</w:t>
            </w:r>
            <w:r w:rsidRPr="00A518E3">
              <w:rPr>
                <w:sz w:val="16"/>
                <w:szCs w:val="24"/>
              </w:rPr>
              <w:t>CEDAW/C/TZA/4-6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الحادية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19 أيلول/سبتمبر 2002</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rFonts w:hint="cs"/>
                <w:sz w:val="16"/>
                <w:szCs w:val="24"/>
                <w:rtl/>
              </w:rPr>
              <w:t>8 شباط/فبراير 2007</w:t>
            </w:r>
            <w:r>
              <w:rPr>
                <w:sz w:val="16"/>
                <w:szCs w:val="24"/>
                <w:rtl/>
              </w:rPr>
              <w:br/>
            </w:r>
            <w:r w:rsidRPr="00A518E3">
              <w:rPr>
                <w:sz w:val="16"/>
                <w:szCs w:val="24"/>
                <w:rtl/>
              </w:rPr>
              <w:t>(</w:t>
            </w:r>
            <w:r w:rsidRPr="00A518E3">
              <w:rPr>
                <w:sz w:val="16"/>
                <w:szCs w:val="24"/>
              </w:rPr>
              <w:t>CEDAW/C/TZA/4-6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الحادية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السادس</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 xml:space="preserve">19 أيلول/سبتمبر </w:t>
            </w:r>
            <w:r w:rsidRPr="00A518E3">
              <w:rPr>
                <w:rFonts w:hint="cs"/>
                <w:sz w:val="16"/>
                <w:szCs w:val="24"/>
                <w:rtl/>
              </w:rPr>
              <w:t>2006</w:t>
            </w: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19 أيلول/سبتمبر 2010 </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19 أيلول/سبتمبر 2014</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288"/>
              <w:rPr>
                <w:sz w:val="16"/>
                <w:szCs w:val="24"/>
              </w:rPr>
            </w:pPr>
            <w:r w:rsidRPr="00A518E3">
              <w:rPr>
                <w:rFonts w:hint="cs"/>
                <w:sz w:val="16"/>
                <w:szCs w:val="24"/>
                <w:rtl/>
              </w:rPr>
              <w:t>8 شباط/فبراير 2007</w:t>
            </w:r>
            <w:r>
              <w:rPr>
                <w:sz w:val="16"/>
                <w:szCs w:val="24"/>
                <w:rtl/>
              </w:rPr>
              <w:br/>
            </w:r>
            <w:r w:rsidRPr="00A518E3">
              <w:rPr>
                <w:sz w:val="16"/>
                <w:szCs w:val="24"/>
                <w:rtl/>
              </w:rPr>
              <w:t>(</w:t>
            </w:r>
            <w:r w:rsidRPr="00A518E3">
              <w:rPr>
                <w:sz w:val="16"/>
                <w:szCs w:val="24"/>
              </w:rPr>
              <w:t>CEDAW/C/TZA/4-6</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الحادية والأربعون (2008)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864"/>
                <w:tab w:val="left" w:pos="1152"/>
              </w:tabs>
              <w:spacing w:before="120" w:after="80" w:line="240" w:lineRule="exact"/>
              <w:ind w:right="40"/>
              <w:rPr>
                <w:b/>
                <w:bCs/>
                <w:sz w:val="16"/>
                <w:szCs w:val="24"/>
                <w:rtl/>
              </w:rPr>
            </w:pPr>
            <w:r w:rsidRPr="00A518E3">
              <w:rPr>
                <w:b/>
                <w:bCs/>
                <w:sz w:val="16"/>
                <w:szCs w:val="24"/>
                <w:rtl/>
              </w:rPr>
              <w:t>الجمهورية الدومينيكية</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 تشرين الأول/أكتوبر 1983</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2 أيار/مايو 1986</w:t>
            </w:r>
            <w:r w:rsidRPr="00A518E3">
              <w:rPr>
                <w:sz w:val="16"/>
                <w:szCs w:val="24"/>
                <w:rtl/>
              </w:rPr>
              <w:br/>
              <w:t>(</w:t>
            </w:r>
            <w:r w:rsidRPr="00A518E3">
              <w:rPr>
                <w:sz w:val="16"/>
                <w:szCs w:val="24"/>
              </w:rPr>
              <w:t>CEDAW/C/5/Add.37</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السابعة (1988)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 تشرين الأول/أكتوبر 1987</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26 نيسان/أبريل 1993</w:t>
            </w:r>
            <w:r w:rsidRPr="00A518E3">
              <w:rPr>
                <w:sz w:val="16"/>
                <w:szCs w:val="24"/>
                <w:rtl/>
              </w:rPr>
              <w:br/>
              <w:t>(</w:t>
            </w:r>
            <w:r w:rsidRPr="00A518E3">
              <w:rPr>
                <w:sz w:val="16"/>
                <w:szCs w:val="24"/>
              </w:rPr>
              <w:t>CEDAW/C/DOM/2-3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 تشرين الأول/أكتوبر 1991</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26 نيسان/أبريل 1993</w:t>
            </w:r>
            <w:r w:rsidRPr="00A518E3">
              <w:rPr>
                <w:sz w:val="16"/>
                <w:szCs w:val="24"/>
                <w:rtl/>
              </w:rPr>
              <w:br/>
              <w:t>(</w:t>
            </w:r>
            <w:r w:rsidRPr="00A518E3">
              <w:rPr>
                <w:sz w:val="16"/>
                <w:szCs w:val="24"/>
              </w:rPr>
              <w:t>CEDAW/C/DOM/2-3</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 تشرين الأول/أكتوبر 1995</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29 تشرين الأول/أكتوبر 1997</w:t>
            </w:r>
            <w:r w:rsidRPr="00A518E3">
              <w:rPr>
                <w:sz w:val="16"/>
                <w:szCs w:val="24"/>
                <w:rtl/>
              </w:rPr>
              <w:br/>
              <w:t>(</w:t>
            </w:r>
            <w:r w:rsidRPr="00A518E3">
              <w:rPr>
                <w:sz w:val="16"/>
                <w:szCs w:val="24"/>
              </w:rPr>
              <w:t>CEDAW/C/DOM/4</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الثامنة عشرة (1998)</w:t>
            </w:r>
          </w:p>
        </w:tc>
      </w:tr>
      <w:tr w:rsidR="00D93B18" w:rsidRPr="006900AC" w:rsidTr="00D93B18">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2 تشرين الأول/أكتوبر 1999</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11 نيسان/أبريل 2003</w:t>
            </w:r>
            <w:r w:rsidRPr="00A518E3">
              <w:rPr>
                <w:sz w:val="16"/>
                <w:szCs w:val="24"/>
                <w:rtl/>
              </w:rPr>
              <w:br/>
              <w:t>(</w:t>
            </w:r>
            <w:r w:rsidRPr="00A518E3">
              <w:rPr>
                <w:sz w:val="16"/>
                <w:szCs w:val="24"/>
              </w:rPr>
              <w:t>CEDAW/C/DOM/5</w:t>
            </w:r>
            <w:r w:rsidRPr="00A518E3">
              <w:rPr>
                <w:sz w:val="16"/>
                <w:szCs w:val="24"/>
                <w:rtl/>
              </w:rPr>
              <w:t>)</w:t>
            </w: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الحادية والثلاثون (2004)</w:t>
            </w:r>
          </w:p>
        </w:tc>
      </w:tr>
      <w:tr w:rsidR="00D93B18" w:rsidRPr="006900AC" w:rsidTr="009E6A19">
        <w:tblPrEx>
          <w:tblCellMar>
            <w:top w:w="0" w:type="dxa"/>
            <w:bottom w:w="0" w:type="dxa"/>
          </w:tblCellMar>
        </w:tblPrEx>
        <w:trPr>
          <w:cantSplit/>
          <w:jc w:val="center"/>
        </w:trPr>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السادس</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 xml:space="preserve">2 </w:t>
            </w:r>
            <w:r>
              <w:rPr>
                <w:rFonts w:hint="cs"/>
                <w:sz w:val="16"/>
                <w:szCs w:val="24"/>
                <w:rtl/>
              </w:rPr>
              <w:t xml:space="preserve">أيلول/سبتمبر </w:t>
            </w:r>
            <w:r w:rsidRPr="00A518E3">
              <w:rPr>
                <w:rFonts w:hint="cs"/>
                <w:sz w:val="16"/>
                <w:szCs w:val="24"/>
                <w:rtl/>
              </w:rPr>
              <w:t>2003</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D93B18" w:rsidRPr="006900AC" w:rsidTr="009E6A19">
        <w:tblPrEx>
          <w:tblCellMar>
            <w:top w:w="0" w:type="dxa"/>
            <w:bottom w:w="0" w:type="dxa"/>
          </w:tblCellMar>
        </w:tblPrEx>
        <w:trPr>
          <w:cantSplit/>
          <w:jc w:val="center"/>
        </w:trPr>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السابع</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D93B18"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 xml:space="preserve">2 </w:t>
            </w:r>
            <w:r>
              <w:rPr>
                <w:rFonts w:hint="cs"/>
                <w:sz w:val="16"/>
                <w:szCs w:val="24"/>
                <w:rtl/>
              </w:rPr>
              <w:t>أيلول/سبتمبر</w:t>
            </w:r>
            <w:r w:rsidRPr="00A518E3">
              <w:rPr>
                <w:sz w:val="16"/>
                <w:szCs w:val="24"/>
                <w:rtl/>
              </w:rPr>
              <w:t xml:space="preserve"> </w:t>
            </w:r>
            <w:r w:rsidRPr="00A518E3">
              <w:rPr>
                <w:rFonts w:hint="cs"/>
                <w:sz w:val="16"/>
                <w:szCs w:val="24"/>
                <w:rtl/>
              </w:rPr>
              <w:t>2008</w:t>
            </w:r>
          </w:p>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 أيلول/سبتمبر 2010</w:t>
            </w:r>
          </w:p>
        </w:tc>
        <w:tc>
          <w:tcPr>
            <w:tcW w:w="2462" w:type="dxa"/>
            <w:shd w:val="clear" w:color="auto" w:fill="auto"/>
          </w:tcPr>
          <w:p w:rsidR="00D93B18" w:rsidRPr="00A518E3" w:rsidRDefault="00D93B18" w:rsidP="00D93B18">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D93B18" w:rsidRPr="00A518E3" w:rsidRDefault="00D93B18" w:rsidP="00D93B18">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 xml:space="preserve">27 </w:t>
            </w:r>
            <w:r w:rsidRPr="00A518E3">
              <w:rPr>
                <w:rFonts w:hint="eastAsia"/>
                <w:sz w:val="16"/>
                <w:szCs w:val="24"/>
                <w:rtl/>
              </w:rPr>
              <w:t>نيسان</w:t>
            </w:r>
            <w:r w:rsidRPr="00A518E3">
              <w:rPr>
                <w:sz w:val="16"/>
                <w:szCs w:val="24"/>
                <w:rtl/>
              </w:rPr>
              <w:t>/أبريل</w:t>
            </w:r>
            <w:r w:rsidRPr="00A518E3">
              <w:rPr>
                <w:rFonts w:hint="cs"/>
                <w:sz w:val="16"/>
                <w:szCs w:val="24"/>
                <w:rtl/>
              </w:rPr>
              <w:t xml:space="preserve"> 2004</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A518E3">
              <w:rPr>
                <w:rFonts w:hint="cs"/>
                <w:sz w:val="16"/>
                <w:szCs w:val="24"/>
                <w:rtl/>
              </w:rPr>
              <w:t xml:space="preserve">25 </w:t>
            </w:r>
            <w:r w:rsidRPr="00A518E3">
              <w:rPr>
                <w:rFonts w:hint="eastAsia"/>
                <w:sz w:val="16"/>
                <w:szCs w:val="24"/>
                <w:rtl/>
              </w:rPr>
              <w:t>آب</w:t>
            </w:r>
            <w:r w:rsidRPr="00A518E3">
              <w:rPr>
                <w:sz w:val="16"/>
                <w:szCs w:val="24"/>
                <w:rtl/>
              </w:rPr>
              <w:t>/أغسطس</w:t>
            </w:r>
            <w:r w:rsidRPr="00A518E3">
              <w:rPr>
                <w:rFonts w:hint="cs"/>
                <w:sz w:val="16"/>
                <w:szCs w:val="24"/>
                <w:rtl/>
              </w:rPr>
              <w:t xml:space="preserve"> 2005 </w:t>
            </w:r>
            <w:r>
              <w:rPr>
                <w:sz w:val="16"/>
                <w:szCs w:val="24"/>
                <w:rtl/>
              </w:rPr>
              <w:br/>
            </w:r>
            <w:r w:rsidRPr="00A518E3">
              <w:rPr>
                <w:rFonts w:hint="cs"/>
                <w:sz w:val="16"/>
                <w:szCs w:val="24"/>
                <w:rtl/>
              </w:rPr>
              <w:t>(</w:t>
            </w:r>
            <w:r w:rsidRPr="00A518E3">
              <w:rPr>
                <w:sz w:val="16"/>
                <w:szCs w:val="24"/>
              </w:rPr>
              <w:t>CEDAW/C/SYR/1</w:t>
            </w:r>
            <w:r w:rsidRPr="00A518E3">
              <w:rPr>
                <w:rFonts w:hint="cs"/>
                <w:sz w:val="16"/>
                <w:szCs w:val="24"/>
                <w:rtl/>
              </w:rPr>
              <w:t>)</w:t>
            </w: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الثاني</w:t>
            </w:r>
          </w:p>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الثالث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 xml:space="preserve">27 </w:t>
            </w:r>
            <w:r w:rsidRPr="00A518E3">
              <w:rPr>
                <w:rFonts w:hint="eastAsia"/>
                <w:sz w:val="16"/>
                <w:szCs w:val="24"/>
                <w:rtl/>
              </w:rPr>
              <w:t>نيسان</w:t>
            </w:r>
            <w:r w:rsidRPr="00A518E3">
              <w:rPr>
                <w:sz w:val="16"/>
                <w:szCs w:val="24"/>
                <w:rtl/>
              </w:rPr>
              <w:t>/أبريل</w:t>
            </w:r>
            <w:r w:rsidRPr="00A518E3">
              <w:rPr>
                <w:rFonts w:hint="cs"/>
                <w:sz w:val="16"/>
                <w:szCs w:val="24"/>
                <w:rtl/>
              </w:rPr>
              <w:t xml:space="preserve"> 2008</w:t>
            </w:r>
          </w:p>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27 نيسان/أبريل 2012</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1644EA">
              <w:rPr>
                <w:rFonts w:hint="cs"/>
                <w:sz w:val="16"/>
                <w:szCs w:val="24"/>
                <w:rtl/>
              </w:rPr>
              <w:t>جمهورية كوريا</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26 كانون الثاني/يناير 1986</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13 آذار/مارس 1986</w:t>
            </w:r>
            <w:r w:rsidRPr="00647A27">
              <w:rPr>
                <w:sz w:val="16"/>
                <w:szCs w:val="24"/>
                <w:rtl/>
              </w:rPr>
              <w:br/>
              <w:t>(</w:t>
            </w:r>
            <w:r w:rsidRPr="00647A27">
              <w:rPr>
                <w:sz w:val="16"/>
                <w:szCs w:val="24"/>
              </w:rPr>
              <w:t>CEDAW/C/5/Add.35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السادسة (1987)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26 كانون الثاني/يناير 1990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jc w:val="left"/>
              <w:rPr>
                <w:rFonts w:hint="cs"/>
                <w:sz w:val="16"/>
                <w:szCs w:val="24"/>
              </w:rPr>
            </w:pPr>
            <w:r w:rsidRPr="00647A27">
              <w:rPr>
                <w:sz w:val="16"/>
                <w:szCs w:val="24"/>
                <w:rtl/>
              </w:rPr>
              <w:t>19 كانون الأول/ديسمبر 1989</w:t>
            </w:r>
            <w:r w:rsidRPr="00647A27">
              <w:rPr>
                <w:sz w:val="16"/>
                <w:szCs w:val="24"/>
                <w:rtl/>
              </w:rPr>
              <w:br/>
            </w:r>
            <w:r w:rsidRPr="001644EA">
              <w:rPr>
                <w:sz w:val="16"/>
                <w:szCs w:val="24"/>
                <w:rtl/>
              </w:rPr>
              <w:t>(</w:t>
            </w:r>
            <w:r w:rsidRPr="001644EA">
              <w:rPr>
                <w:w w:val="100"/>
                <w:sz w:val="16"/>
                <w:szCs w:val="24"/>
              </w:rPr>
              <w:t>CEDAW/C/13/Add.28</w:t>
            </w:r>
            <w:r w:rsidRPr="001644EA">
              <w:rPr>
                <w:rFonts w:hint="cs"/>
                <w:w w:val="100"/>
                <w:sz w:val="16"/>
                <w:szCs w:val="24"/>
                <w:rtl/>
              </w:rPr>
              <w:t xml:space="preserve"> و </w:t>
            </w:r>
            <w:r w:rsidRPr="001644EA">
              <w:rPr>
                <w:w w:val="100"/>
                <w:sz w:val="16"/>
                <w:szCs w:val="24"/>
              </w:rPr>
              <w:t>Corr.1</w:t>
            </w:r>
            <w:r w:rsidRPr="001644EA">
              <w:rPr>
                <w:w w:val="100"/>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الثانية عشرة (1993)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26 كانون الثاني/يناير 1994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8 أيلول/سبتمبر 1994</w:t>
            </w:r>
            <w:r w:rsidRPr="00647A27">
              <w:rPr>
                <w:sz w:val="16"/>
                <w:szCs w:val="24"/>
                <w:rtl/>
              </w:rPr>
              <w:br/>
              <w:t>(</w:t>
            </w:r>
            <w:r w:rsidRPr="00647A27">
              <w:rPr>
                <w:sz w:val="16"/>
                <w:szCs w:val="24"/>
              </w:rPr>
              <w:t>CEDAW/C/KOR/3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التاسعة عشرة (1998)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الرابع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26 كانون الثاني/يناير 1998</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27 آذار/مارس 1998</w:t>
            </w:r>
            <w:r w:rsidRPr="00647A27">
              <w:rPr>
                <w:sz w:val="16"/>
                <w:szCs w:val="24"/>
                <w:rtl/>
              </w:rPr>
              <w:br/>
              <w:t>(</w:t>
            </w:r>
            <w:r w:rsidRPr="00647A27">
              <w:rPr>
                <w:sz w:val="16"/>
                <w:szCs w:val="24"/>
              </w:rPr>
              <w:t>CEDAW/C/KOR/4</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التاسعة عشرة (1998)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الخامس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16 كانون الثاني/يناير 2002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23 تموز/يوليه 2003</w:t>
            </w:r>
            <w:r w:rsidRPr="00647A27">
              <w:rPr>
                <w:sz w:val="16"/>
                <w:szCs w:val="24"/>
                <w:rtl/>
              </w:rPr>
              <w:br/>
              <w:t>(</w:t>
            </w:r>
            <w:r w:rsidRPr="00647A27">
              <w:rPr>
                <w:sz w:val="16"/>
                <w:szCs w:val="24"/>
              </w:rPr>
              <w:t>CEDAW/C/KOR/5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 xml:space="preserve">التاسعة </w:t>
            </w:r>
            <w:r w:rsidRPr="00647A27">
              <w:rPr>
                <w:rFonts w:hint="cs"/>
                <w:sz w:val="16"/>
                <w:szCs w:val="24"/>
                <w:rtl/>
              </w:rPr>
              <w:t>والثلاثون</w:t>
            </w:r>
            <w:r w:rsidRPr="00647A27">
              <w:rPr>
                <w:sz w:val="16"/>
                <w:szCs w:val="24"/>
                <w:rtl/>
              </w:rPr>
              <w:t xml:space="preserve"> (</w:t>
            </w:r>
            <w:r w:rsidRPr="00647A27">
              <w:rPr>
                <w:rFonts w:hint="cs"/>
                <w:sz w:val="16"/>
                <w:szCs w:val="24"/>
                <w:rtl/>
              </w:rPr>
              <w:t>2007</w:t>
            </w:r>
            <w:r w:rsidRPr="00647A27">
              <w:rPr>
                <w:sz w:val="16"/>
                <w:szCs w:val="24"/>
                <w:rtl/>
              </w:rPr>
              <w:t>)</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السادس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16 كانون الثاني/يناير 200</w:t>
            </w:r>
            <w:r w:rsidRPr="00647A27">
              <w:rPr>
                <w:rFonts w:hint="cs"/>
                <w:sz w:val="16"/>
                <w:szCs w:val="24"/>
                <w:rtl/>
              </w:rPr>
              <w:t>6</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23 تموز/يوليه 200</w:t>
            </w:r>
            <w:r w:rsidRPr="00647A27">
              <w:rPr>
                <w:rFonts w:hint="cs"/>
                <w:sz w:val="16"/>
                <w:szCs w:val="24"/>
                <w:rtl/>
              </w:rPr>
              <w:t>6</w:t>
            </w:r>
            <w:r w:rsidRPr="00647A27">
              <w:rPr>
                <w:sz w:val="16"/>
                <w:szCs w:val="24"/>
                <w:rtl/>
              </w:rPr>
              <w:br/>
              <w:t>(</w:t>
            </w:r>
            <w:r w:rsidRPr="00647A27">
              <w:rPr>
                <w:sz w:val="16"/>
                <w:szCs w:val="24"/>
              </w:rPr>
              <w:t>CEDAW/C/KOR/6</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 xml:space="preserve">التاسعة </w:t>
            </w:r>
            <w:r w:rsidRPr="00647A27">
              <w:rPr>
                <w:rFonts w:hint="cs"/>
                <w:sz w:val="16"/>
                <w:szCs w:val="24"/>
                <w:rtl/>
              </w:rPr>
              <w:t>والثلاثون</w:t>
            </w:r>
            <w:r w:rsidRPr="00647A27">
              <w:rPr>
                <w:sz w:val="16"/>
                <w:szCs w:val="24"/>
                <w:rtl/>
              </w:rPr>
              <w:t xml:space="preserve"> (</w:t>
            </w:r>
            <w:r w:rsidRPr="00647A27">
              <w:rPr>
                <w:rFonts w:hint="cs"/>
                <w:sz w:val="16"/>
                <w:szCs w:val="24"/>
                <w:rtl/>
              </w:rPr>
              <w:t>2007</w:t>
            </w:r>
            <w:r w:rsidRPr="00647A27">
              <w:rPr>
                <w:sz w:val="16"/>
                <w:szCs w:val="24"/>
                <w:rtl/>
              </w:rPr>
              <w:t>)</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305059"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sidRPr="00305059">
              <w:rPr>
                <w:rFonts w:hint="cs"/>
                <w:sz w:val="16"/>
                <w:szCs w:val="24"/>
                <w:rtl/>
              </w:rPr>
              <w:t>التقرير الدوري السابع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26 كانون الثاني/يناير 2010 </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26 شباط/فبراير 2010 </w:t>
            </w:r>
            <w:r>
              <w:rPr>
                <w:sz w:val="16"/>
                <w:szCs w:val="24"/>
                <w:rtl/>
              </w:rPr>
              <w:br/>
            </w:r>
            <w:r>
              <w:rPr>
                <w:rFonts w:hint="cs"/>
                <w:sz w:val="16"/>
                <w:szCs w:val="24"/>
                <w:rtl/>
              </w:rPr>
              <w:t>(</w:t>
            </w:r>
            <w:r>
              <w:rPr>
                <w:sz w:val="16"/>
                <w:szCs w:val="24"/>
              </w:rPr>
              <w:t>CEDAW/C/KOR/7</w:t>
            </w:r>
            <w:r>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b/>
                <w:bCs/>
                <w:sz w:val="16"/>
                <w:szCs w:val="24"/>
                <w:rtl/>
              </w:rPr>
              <w:t>جمهورية الكونغو الديمقراطية</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الأولي</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16 تشرين الثاني/نوفمبر 1987</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sz w:val="16"/>
                <w:szCs w:val="24"/>
                <w:rtl/>
              </w:rPr>
              <w:t>1 آذار/مارس 1994</w:t>
            </w:r>
            <w:r w:rsidRPr="00A518E3">
              <w:rPr>
                <w:sz w:val="16"/>
                <w:szCs w:val="24"/>
                <w:rtl/>
              </w:rPr>
              <w:br/>
              <w:t>(</w:t>
            </w:r>
            <w:r w:rsidRPr="00A518E3">
              <w:rPr>
                <w:sz w:val="16"/>
                <w:szCs w:val="24"/>
              </w:rPr>
              <w:t>CEDAW/C/ZAR/1</w:t>
            </w:r>
            <w:r w:rsidRPr="00A518E3">
              <w:rPr>
                <w:sz w:val="16"/>
                <w:szCs w:val="24"/>
                <w:rtl/>
              </w:rPr>
              <w:t>)</w:t>
            </w: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الثانية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الثاني</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16 تشرين الثاني/نوفمبر 1991</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A518E3">
              <w:rPr>
                <w:sz w:val="16"/>
                <w:szCs w:val="24"/>
                <w:rtl/>
              </w:rPr>
              <w:t>24 تشرين الأول/أكتوبر 1996</w:t>
            </w:r>
            <w:r w:rsidRPr="00A518E3">
              <w:rPr>
                <w:sz w:val="16"/>
                <w:szCs w:val="24"/>
                <w:rtl/>
              </w:rPr>
              <w:br/>
              <w:t>(</w:t>
            </w:r>
            <w:r w:rsidRPr="00A518E3">
              <w:rPr>
                <w:sz w:val="16"/>
                <w:szCs w:val="24"/>
              </w:rPr>
              <w:t>CEDAW/C/ZAR/2</w:t>
            </w:r>
            <w:r w:rsidRPr="00A518E3">
              <w:rPr>
                <w:sz w:val="16"/>
                <w:szCs w:val="24"/>
                <w:rtl/>
              </w:rPr>
              <w:t>)</w:t>
            </w:r>
          </w:p>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A518E3">
              <w:rPr>
                <w:sz w:val="16"/>
                <w:szCs w:val="24"/>
                <w:rtl/>
              </w:rPr>
              <w:t>27 آب/أغسطس 1998</w:t>
            </w:r>
            <w:r w:rsidRPr="00A518E3">
              <w:rPr>
                <w:sz w:val="16"/>
                <w:szCs w:val="24"/>
                <w:rtl/>
              </w:rPr>
              <w:br/>
            </w:r>
            <w:r w:rsidRPr="001644EA">
              <w:rPr>
                <w:rFonts w:hint="cs"/>
                <w:sz w:val="16"/>
                <w:szCs w:val="24"/>
                <w:rtl/>
              </w:rPr>
              <w:t>(</w:t>
            </w:r>
            <w:r w:rsidRPr="001644EA">
              <w:rPr>
                <w:sz w:val="16"/>
                <w:szCs w:val="24"/>
              </w:rPr>
              <w:t>CEDAW/C/ZAR/2/Add.1</w:t>
            </w:r>
            <w:r>
              <w:rPr>
                <w:sz w:val="16"/>
                <w:szCs w:val="24"/>
                <w:rtl/>
              </w:rPr>
              <w:br/>
            </w:r>
            <w:r w:rsidRPr="001644EA">
              <w:rPr>
                <w:rFonts w:hint="cs"/>
                <w:sz w:val="16"/>
                <w:szCs w:val="24"/>
                <w:rtl/>
              </w:rPr>
              <w:t xml:space="preserve">و </w:t>
            </w:r>
            <w:r w:rsidRPr="001644EA">
              <w:rPr>
                <w:sz w:val="16"/>
                <w:szCs w:val="24"/>
              </w:rPr>
              <w:t>Corr.1</w:t>
            </w:r>
            <w:r w:rsidRPr="001644EA">
              <w:rPr>
                <w:sz w:val="16"/>
                <w:szCs w:val="24"/>
                <w:rtl/>
              </w:rPr>
              <w:t xml:space="preserve">) </w:t>
            </w: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الثانية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الثالث</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16 تشرين الثاني/نوفمبر 1995</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A518E3">
              <w:rPr>
                <w:rFonts w:hint="cs"/>
                <w:sz w:val="16"/>
                <w:szCs w:val="24"/>
                <w:rtl/>
              </w:rPr>
              <w:t>18 حزيران/يونيه</w:t>
            </w:r>
            <w:r w:rsidRPr="00A518E3">
              <w:rPr>
                <w:sz w:val="16"/>
                <w:szCs w:val="24"/>
                <w:rtl/>
              </w:rPr>
              <w:t xml:space="preserve"> 199</w:t>
            </w:r>
            <w:r w:rsidRPr="00A518E3">
              <w:rPr>
                <w:rFonts w:hint="cs"/>
                <w:sz w:val="16"/>
                <w:szCs w:val="24"/>
                <w:rtl/>
              </w:rPr>
              <w:t>9</w:t>
            </w:r>
            <w:r w:rsidRPr="00A518E3">
              <w:rPr>
                <w:sz w:val="16"/>
                <w:szCs w:val="24"/>
                <w:rtl/>
              </w:rPr>
              <w:br/>
              <w:t>(</w:t>
            </w:r>
            <w:r w:rsidRPr="00A518E3">
              <w:rPr>
                <w:sz w:val="16"/>
                <w:szCs w:val="24"/>
              </w:rPr>
              <w:t>EDAW/C/COD/3</w:t>
            </w:r>
            <w:r w:rsidRPr="00A518E3">
              <w:rPr>
                <w:sz w:val="16"/>
                <w:szCs w:val="24"/>
                <w:rtl/>
              </w:rPr>
              <w:t>)</w:t>
            </w: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الثانية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الرابع</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sz w:val="16"/>
                <w:szCs w:val="24"/>
                <w:rtl/>
              </w:rPr>
              <w:t>16 تشرين الثاني/نوفمبر 1999</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A518E3">
              <w:rPr>
                <w:rFonts w:hint="cs"/>
                <w:sz w:val="16"/>
                <w:szCs w:val="24"/>
                <w:rtl/>
              </w:rPr>
              <w:t xml:space="preserve">11 </w:t>
            </w:r>
            <w:r w:rsidRPr="00A518E3">
              <w:rPr>
                <w:rFonts w:hint="eastAsia"/>
                <w:sz w:val="16"/>
                <w:szCs w:val="24"/>
                <w:rtl/>
              </w:rPr>
              <w:t>آب</w:t>
            </w:r>
            <w:r w:rsidRPr="00A518E3">
              <w:rPr>
                <w:sz w:val="16"/>
                <w:szCs w:val="24"/>
                <w:rtl/>
              </w:rPr>
              <w:t>/أغسطس</w:t>
            </w:r>
            <w:r w:rsidRPr="00A518E3">
              <w:rPr>
                <w:rFonts w:hint="cs"/>
                <w:sz w:val="16"/>
                <w:szCs w:val="24"/>
                <w:rtl/>
              </w:rPr>
              <w:t xml:space="preserve"> 2004</w:t>
            </w:r>
            <w:r w:rsidRPr="00A518E3">
              <w:rPr>
                <w:sz w:val="16"/>
                <w:szCs w:val="24"/>
                <w:rtl/>
              </w:rPr>
              <w:br/>
              <w:t>(</w:t>
            </w:r>
            <w:r w:rsidRPr="00A518E3">
              <w:rPr>
                <w:sz w:val="16"/>
                <w:szCs w:val="24"/>
              </w:rPr>
              <w:t>CEDAW/C/COD/4-5</w:t>
            </w:r>
            <w:r w:rsidRPr="00A518E3">
              <w:rPr>
                <w:sz w:val="16"/>
                <w:szCs w:val="24"/>
                <w:rtl/>
              </w:rPr>
              <w:t>)</w:t>
            </w: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A518E3">
              <w:rPr>
                <w:rFonts w:hint="cs"/>
                <w:sz w:val="16"/>
                <w:szCs w:val="24"/>
                <w:rtl/>
              </w:rPr>
              <w:tab/>
              <w:t>التقرير الدوري الخامس</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 xml:space="preserve">16 تشرين الثاني/نوفمبر </w:t>
            </w:r>
            <w:r w:rsidRPr="00A518E3">
              <w:rPr>
                <w:rFonts w:hint="cs"/>
                <w:sz w:val="16"/>
                <w:szCs w:val="24"/>
                <w:rtl/>
              </w:rPr>
              <w:t>2004</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A518E3">
              <w:rPr>
                <w:rFonts w:hint="cs"/>
                <w:sz w:val="16"/>
                <w:szCs w:val="24"/>
                <w:rtl/>
              </w:rPr>
              <w:t xml:space="preserve">11 </w:t>
            </w:r>
            <w:r w:rsidRPr="00A518E3">
              <w:rPr>
                <w:rFonts w:hint="eastAsia"/>
                <w:sz w:val="16"/>
                <w:szCs w:val="24"/>
                <w:rtl/>
              </w:rPr>
              <w:t>آب</w:t>
            </w:r>
            <w:r w:rsidRPr="00A518E3">
              <w:rPr>
                <w:sz w:val="16"/>
                <w:szCs w:val="24"/>
                <w:rtl/>
              </w:rPr>
              <w:t>/أغسطس</w:t>
            </w:r>
            <w:r w:rsidRPr="00A518E3">
              <w:rPr>
                <w:rFonts w:hint="cs"/>
                <w:sz w:val="16"/>
                <w:szCs w:val="24"/>
                <w:rtl/>
              </w:rPr>
              <w:t xml:space="preserve"> 2004</w:t>
            </w:r>
            <w:r w:rsidRPr="00A518E3">
              <w:rPr>
                <w:sz w:val="16"/>
                <w:szCs w:val="24"/>
                <w:rtl/>
              </w:rPr>
              <w:br/>
              <w:t>(</w:t>
            </w:r>
            <w:r w:rsidRPr="00A518E3">
              <w:rPr>
                <w:sz w:val="16"/>
                <w:szCs w:val="24"/>
              </w:rPr>
              <w:t>CEDAW/C/COD/4-5</w:t>
            </w:r>
            <w:r w:rsidRPr="00A518E3">
              <w:rPr>
                <w:sz w:val="16"/>
                <w:szCs w:val="24"/>
                <w:rtl/>
              </w:rPr>
              <w:t>)</w:t>
            </w: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rFonts w:hint="cs"/>
                <w:sz w:val="16"/>
                <w:szCs w:val="24"/>
                <w:rtl/>
              </w:rPr>
              <w:tab/>
              <w:t>التقرير الدوري السادس</w:t>
            </w:r>
          </w:p>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A518E3">
              <w:rPr>
                <w:sz w:val="16"/>
                <w:szCs w:val="24"/>
                <w:rtl/>
              </w:rPr>
              <w:t xml:space="preserve">16 تشرين الثاني/نوفمبر </w:t>
            </w:r>
            <w:r w:rsidRPr="00A518E3">
              <w:rPr>
                <w:rFonts w:hint="cs"/>
                <w:sz w:val="16"/>
                <w:szCs w:val="24"/>
                <w:rtl/>
              </w:rPr>
              <w:t>2007</w:t>
            </w:r>
          </w:p>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16 تشرين الثاني/نوفمبر 2011</w:t>
            </w:r>
          </w:p>
        </w:tc>
        <w:tc>
          <w:tcPr>
            <w:tcW w:w="2462" w:type="dxa"/>
            <w:shd w:val="clear" w:color="auto" w:fill="auto"/>
          </w:tcPr>
          <w:p w:rsidR="001644EA" w:rsidRPr="00A518E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1644EA" w:rsidRPr="00A518E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644E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C2888">
            <w:pPr>
              <w:keepNext/>
              <w:keepLines/>
              <w:widowControl w:val="0"/>
              <w:tabs>
                <w:tab w:val="left" w:pos="288"/>
                <w:tab w:val="left" w:pos="576"/>
                <w:tab w:val="left" w:pos="720"/>
                <w:tab w:val="left" w:pos="864"/>
                <w:tab w:val="left" w:pos="1152"/>
              </w:tabs>
              <w:spacing w:before="40" w:after="80" w:line="240" w:lineRule="exact"/>
              <w:ind w:right="43"/>
              <w:rPr>
                <w:b/>
                <w:bCs/>
                <w:sz w:val="16"/>
                <w:szCs w:val="24"/>
                <w:rtl/>
              </w:rPr>
            </w:pPr>
            <w:r w:rsidRPr="001C2888">
              <w:rPr>
                <w:b/>
                <w:bCs/>
                <w:sz w:val="16"/>
                <w:szCs w:val="24"/>
                <w:rtl/>
              </w:rPr>
              <w:t>جمهورية كوريا الديمقراطية الشعبية</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27 آذار/مارس 2002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sz w:val="16"/>
                <w:szCs w:val="24"/>
                <w:rtl/>
              </w:rPr>
              <w:t>11 أيلول/سبتمبر 2002</w:t>
            </w:r>
            <w:r w:rsidRPr="00647A27">
              <w:rPr>
                <w:sz w:val="16"/>
                <w:szCs w:val="24"/>
                <w:rtl/>
              </w:rPr>
              <w:br/>
              <w:t>(</w:t>
            </w:r>
            <w:r w:rsidRPr="00647A27">
              <w:rPr>
                <w:sz w:val="16"/>
                <w:szCs w:val="24"/>
              </w:rPr>
              <w:t>CEDAW/C/PRK/1</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ab/>
              <w:t>التقرير الدوري الثاني</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الثالث </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الرابع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27 آذار/مارس 200</w:t>
            </w:r>
            <w:r w:rsidRPr="00647A27">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27 آذار/مارس 2010</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27 آذار/مارس 2014 </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1C2888">
              <w:rPr>
                <w:b/>
                <w:bCs/>
                <w:sz w:val="16"/>
                <w:szCs w:val="24"/>
                <w:rtl/>
              </w:rPr>
              <w:t>جمهورية لاو الديمقراطية الشعبية</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13 أيلول/سبتمبر 1982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sz w:val="16"/>
                <w:szCs w:val="24"/>
                <w:rtl/>
              </w:rPr>
              <w:t>3 شباط/فبراير 2003</w:t>
            </w:r>
            <w:r w:rsidRPr="00647A27">
              <w:rPr>
                <w:sz w:val="16"/>
                <w:szCs w:val="24"/>
                <w:rtl/>
              </w:rPr>
              <w:br/>
              <w:t>(</w:t>
            </w:r>
            <w:r w:rsidRPr="00647A27">
              <w:rPr>
                <w:sz w:val="16"/>
                <w:szCs w:val="24"/>
              </w:rPr>
              <w:t>CEDAW/C/LAO/1-5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13 أيلول/سبتمبر 1986</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sz w:val="16"/>
                <w:szCs w:val="24"/>
                <w:rtl/>
              </w:rPr>
              <w:t>3 شباط/فبراير 2003</w:t>
            </w:r>
            <w:r w:rsidRPr="00647A27">
              <w:rPr>
                <w:sz w:val="16"/>
                <w:szCs w:val="24"/>
                <w:rtl/>
              </w:rPr>
              <w:br/>
              <w:t>(</w:t>
            </w:r>
            <w:r w:rsidRPr="00647A27">
              <w:rPr>
                <w:sz w:val="16"/>
                <w:szCs w:val="24"/>
              </w:rPr>
              <w:t>CEDAW/C/LAO/1-5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13 أيلول/سبتمبر 1990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sz w:val="16"/>
                <w:szCs w:val="24"/>
                <w:rtl/>
              </w:rPr>
              <w:t>3 شباط/فبراير 2003</w:t>
            </w:r>
            <w:r w:rsidRPr="00647A27">
              <w:rPr>
                <w:sz w:val="16"/>
                <w:szCs w:val="24"/>
                <w:rtl/>
              </w:rPr>
              <w:br/>
            </w:r>
            <w:r w:rsidRPr="00647A27">
              <w:rPr>
                <w:sz w:val="16"/>
                <w:szCs w:val="24"/>
              </w:rPr>
              <w:t>(CEDAW/C/LAO/1-5)</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الرابع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13 أيلول/سبتمبر 1994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3 شباط/فبراير 2003</w:t>
            </w:r>
            <w:r w:rsidRPr="00647A27">
              <w:rPr>
                <w:sz w:val="16"/>
                <w:szCs w:val="24"/>
                <w:rtl/>
              </w:rPr>
              <w:br/>
              <w:t>(</w:t>
            </w:r>
            <w:r w:rsidRPr="00647A27">
              <w:rPr>
                <w:sz w:val="16"/>
                <w:szCs w:val="24"/>
              </w:rPr>
              <w:t>CEDAW/C/LAO/1-5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الخامس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13 أيلول/سبتمبر 1998</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3 شباط/فبراير 2003</w:t>
            </w:r>
            <w:r w:rsidRPr="00647A27">
              <w:rPr>
                <w:sz w:val="16"/>
                <w:szCs w:val="24"/>
                <w:rtl/>
              </w:rPr>
              <w:br/>
              <w:t>(</w:t>
            </w:r>
            <w:r w:rsidRPr="00647A27">
              <w:rPr>
                <w:sz w:val="16"/>
                <w:szCs w:val="24"/>
              </w:rPr>
              <w:t>CEDAW/C/LAO/1-5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السادس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13 أيلول/سبتمبر 2002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647A27">
              <w:rPr>
                <w:rFonts w:hint="cs"/>
                <w:sz w:val="16"/>
                <w:szCs w:val="24"/>
                <w:rtl/>
              </w:rPr>
              <w:t>25 أيار/مايو 2008</w:t>
            </w:r>
            <w:r>
              <w:rPr>
                <w:sz w:val="16"/>
                <w:szCs w:val="24"/>
                <w:rtl/>
              </w:rPr>
              <w:br/>
            </w:r>
            <w:r w:rsidRPr="00647A27">
              <w:rPr>
                <w:sz w:val="16"/>
                <w:szCs w:val="24"/>
                <w:rtl/>
              </w:rPr>
              <w:t>(</w:t>
            </w:r>
            <w:r w:rsidRPr="00647A27">
              <w:rPr>
                <w:sz w:val="16"/>
                <w:szCs w:val="24"/>
              </w:rPr>
              <w:t>CEDAW/C/LAO/7</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 xml:space="preserve">13 أيلول/سبتمبر </w:t>
            </w:r>
            <w:r w:rsidRPr="00647A27">
              <w:rPr>
                <w:rFonts w:hint="cs"/>
                <w:sz w:val="16"/>
                <w:szCs w:val="24"/>
                <w:rtl/>
              </w:rPr>
              <w:t>2006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13 أيلول/سبتمبر 2010</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13 أيلول/سبتمبر 2014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647A27">
              <w:rPr>
                <w:rFonts w:hint="cs"/>
                <w:sz w:val="16"/>
                <w:szCs w:val="24"/>
                <w:rtl/>
              </w:rPr>
              <w:t>25 أيار/مايو 2008</w:t>
            </w:r>
            <w:r>
              <w:rPr>
                <w:sz w:val="16"/>
                <w:szCs w:val="24"/>
                <w:rtl/>
              </w:rPr>
              <w:br/>
            </w:r>
            <w:r w:rsidRPr="00647A27">
              <w:rPr>
                <w:sz w:val="16"/>
                <w:szCs w:val="24"/>
                <w:rtl/>
              </w:rPr>
              <w:t>(</w:t>
            </w:r>
            <w:r w:rsidRPr="00647A27">
              <w:rPr>
                <w:sz w:val="16"/>
                <w:szCs w:val="24"/>
              </w:rPr>
              <w:t>CEDAW/C/LAO/7</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1C2888">
              <w:rPr>
                <w:b/>
                <w:bCs/>
                <w:sz w:val="16"/>
                <w:szCs w:val="24"/>
                <w:rtl/>
              </w:rPr>
              <w:t>جمهورية مقدونيا اليوغوسلافية السابقة</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17 شباط/فبراير 1995</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26 </w:t>
            </w:r>
            <w:r w:rsidRPr="00647A27">
              <w:rPr>
                <w:rFonts w:hint="eastAsia"/>
                <w:sz w:val="16"/>
                <w:szCs w:val="24"/>
                <w:rtl/>
              </w:rPr>
              <w:t>أيار</w:t>
            </w:r>
            <w:r w:rsidRPr="00647A27">
              <w:rPr>
                <w:sz w:val="16"/>
                <w:szCs w:val="24"/>
                <w:rtl/>
              </w:rPr>
              <w:t>/مايو</w:t>
            </w:r>
            <w:r w:rsidRPr="00647A27">
              <w:rPr>
                <w:rFonts w:hint="cs"/>
                <w:sz w:val="16"/>
                <w:szCs w:val="24"/>
                <w:rtl/>
              </w:rPr>
              <w:t xml:space="preserve"> 2004</w:t>
            </w:r>
            <w:r>
              <w:rPr>
                <w:sz w:val="16"/>
                <w:szCs w:val="24"/>
                <w:rtl/>
              </w:rPr>
              <w:br/>
            </w:r>
            <w:r w:rsidRPr="00647A27">
              <w:rPr>
                <w:rFonts w:hint="cs"/>
                <w:sz w:val="16"/>
                <w:szCs w:val="24"/>
                <w:rtl/>
              </w:rPr>
              <w:t>(</w:t>
            </w:r>
            <w:r w:rsidRPr="00647A27">
              <w:rPr>
                <w:sz w:val="16"/>
                <w:szCs w:val="24"/>
              </w:rPr>
              <w:t>CEDAW/C/MCD/1-3</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الرابعة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17 شباط/فبراير 2003</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26 </w:t>
            </w:r>
            <w:r w:rsidRPr="00647A27">
              <w:rPr>
                <w:rFonts w:hint="eastAsia"/>
                <w:sz w:val="16"/>
                <w:szCs w:val="24"/>
                <w:rtl/>
              </w:rPr>
              <w:t>أيار</w:t>
            </w:r>
            <w:r w:rsidRPr="00647A27">
              <w:rPr>
                <w:sz w:val="16"/>
                <w:szCs w:val="24"/>
                <w:rtl/>
              </w:rPr>
              <w:t>/مايو</w:t>
            </w:r>
            <w:r w:rsidRPr="00647A27">
              <w:rPr>
                <w:rFonts w:hint="cs"/>
                <w:sz w:val="16"/>
                <w:szCs w:val="24"/>
                <w:rtl/>
              </w:rPr>
              <w:t xml:space="preserve"> 2004</w:t>
            </w:r>
            <w:r>
              <w:rPr>
                <w:sz w:val="16"/>
                <w:szCs w:val="24"/>
                <w:rtl/>
              </w:rPr>
              <w:br/>
            </w:r>
            <w:r w:rsidRPr="00647A27">
              <w:rPr>
                <w:rFonts w:hint="cs"/>
                <w:sz w:val="16"/>
                <w:szCs w:val="24"/>
                <w:rtl/>
              </w:rPr>
              <w:t>(</w:t>
            </w:r>
            <w:r w:rsidRPr="00647A27">
              <w:rPr>
                <w:sz w:val="16"/>
                <w:szCs w:val="24"/>
              </w:rPr>
              <w:t>CEDAW/C/MCD/1-3</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الرابعة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17 شباط/فبراير 2003</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26 </w:t>
            </w:r>
            <w:r w:rsidRPr="00647A27">
              <w:rPr>
                <w:rFonts w:hint="eastAsia"/>
                <w:sz w:val="16"/>
                <w:szCs w:val="24"/>
                <w:rtl/>
              </w:rPr>
              <w:t>أيار</w:t>
            </w:r>
            <w:r w:rsidRPr="00647A27">
              <w:rPr>
                <w:sz w:val="16"/>
                <w:szCs w:val="24"/>
                <w:rtl/>
              </w:rPr>
              <w:t>/مايو</w:t>
            </w:r>
            <w:r w:rsidRPr="00647A27">
              <w:rPr>
                <w:rFonts w:hint="cs"/>
                <w:sz w:val="16"/>
                <w:szCs w:val="24"/>
                <w:rtl/>
              </w:rPr>
              <w:t xml:space="preserve"> 2004</w:t>
            </w:r>
            <w:r>
              <w:rPr>
                <w:sz w:val="16"/>
                <w:szCs w:val="24"/>
                <w:rtl/>
              </w:rPr>
              <w:br/>
            </w:r>
            <w:r w:rsidRPr="00647A27">
              <w:rPr>
                <w:rFonts w:hint="cs"/>
                <w:sz w:val="16"/>
                <w:szCs w:val="24"/>
                <w:rtl/>
              </w:rPr>
              <w:t>(</w:t>
            </w:r>
            <w:r w:rsidRPr="00647A27">
              <w:rPr>
                <w:sz w:val="16"/>
                <w:szCs w:val="24"/>
              </w:rPr>
              <w:t>CEDAW/C/MCD/1-3</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الرابعة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ab/>
              <w:t>التقرير الدوري الرابع</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17 شباط/فبراير 200</w:t>
            </w:r>
            <w:r w:rsidRPr="00647A27">
              <w:rPr>
                <w:rFonts w:hint="cs"/>
                <w:sz w:val="16"/>
                <w:szCs w:val="24"/>
                <w:rtl/>
              </w:rPr>
              <w:t>7</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17 شباط/فبراير 2011</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1C2888">
              <w:rPr>
                <w:b/>
                <w:bCs/>
                <w:sz w:val="16"/>
                <w:szCs w:val="24"/>
                <w:rtl/>
              </w:rPr>
              <w:t>جمهورية مولدوفا</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31 تموز/يوليه 1995</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 xml:space="preserve">26 </w:t>
            </w:r>
            <w:r w:rsidRPr="00647A27">
              <w:rPr>
                <w:rFonts w:hint="eastAsia"/>
                <w:sz w:val="16"/>
                <w:szCs w:val="24"/>
                <w:rtl/>
              </w:rPr>
              <w:t>تشرين</w:t>
            </w:r>
            <w:r w:rsidRPr="00647A27">
              <w:rPr>
                <w:sz w:val="16"/>
                <w:szCs w:val="24"/>
                <w:rtl/>
              </w:rPr>
              <w:t xml:space="preserve"> الأول/أكتوبر</w:t>
            </w:r>
            <w:r w:rsidRPr="00647A27">
              <w:rPr>
                <w:rFonts w:hint="cs"/>
                <w:sz w:val="16"/>
                <w:szCs w:val="24"/>
                <w:rtl/>
              </w:rPr>
              <w:t xml:space="preserve"> </w:t>
            </w:r>
            <w:r w:rsidRPr="00647A27">
              <w:rPr>
                <w:sz w:val="16"/>
                <w:szCs w:val="24"/>
                <w:rtl/>
              </w:rPr>
              <w:t>1998</w:t>
            </w:r>
            <w:r w:rsidRPr="00647A27">
              <w:rPr>
                <w:sz w:val="16"/>
                <w:szCs w:val="24"/>
                <w:rtl/>
              </w:rPr>
              <w:br/>
              <w:t>(</w:t>
            </w:r>
            <w:r w:rsidRPr="00647A27">
              <w:rPr>
                <w:sz w:val="16"/>
                <w:szCs w:val="24"/>
              </w:rPr>
              <w:t>CEDAW/C/MDA/1</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الثالثة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3</w:t>
            </w:r>
            <w:r w:rsidRPr="00647A27">
              <w:rPr>
                <w:sz w:val="16"/>
                <w:szCs w:val="24"/>
                <w:rtl/>
              </w:rPr>
              <w:t>1 تموز/يوليه 1999</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rFonts w:hint="cs"/>
                <w:sz w:val="16"/>
                <w:szCs w:val="24"/>
                <w:rtl/>
              </w:rPr>
              <w:t xml:space="preserve">1 </w:t>
            </w:r>
            <w:r w:rsidRPr="00647A27">
              <w:rPr>
                <w:rFonts w:hint="eastAsia"/>
                <w:sz w:val="16"/>
                <w:szCs w:val="24"/>
                <w:rtl/>
              </w:rPr>
              <w:t>تشرين</w:t>
            </w:r>
            <w:r w:rsidRPr="00647A27">
              <w:rPr>
                <w:sz w:val="16"/>
                <w:szCs w:val="24"/>
                <w:rtl/>
              </w:rPr>
              <w:t xml:space="preserve"> الأول/أكتوبر</w:t>
            </w:r>
            <w:r w:rsidRPr="00647A27">
              <w:rPr>
                <w:rFonts w:hint="cs"/>
                <w:sz w:val="16"/>
                <w:szCs w:val="24"/>
                <w:rtl/>
              </w:rPr>
              <w:t xml:space="preserve"> 2004</w:t>
            </w:r>
            <w:r w:rsidRPr="00647A27">
              <w:rPr>
                <w:sz w:val="16"/>
                <w:szCs w:val="24"/>
                <w:rtl/>
              </w:rPr>
              <w:br/>
              <w:t>(</w:t>
            </w:r>
            <w:r w:rsidRPr="00647A27">
              <w:rPr>
                <w:sz w:val="16"/>
                <w:szCs w:val="24"/>
              </w:rPr>
              <w:t>CEDAW/C/MDA/2-3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3</w:t>
            </w:r>
            <w:r w:rsidRPr="00647A27">
              <w:rPr>
                <w:sz w:val="16"/>
                <w:szCs w:val="24"/>
                <w:rtl/>
              </w:rPr>
              <w:t xml:space="preserve">1 تموز/يوليه </w:t>
            </w:r>
            <w:r w:rsidRPr="00647A27">
              <w:rPr>
                <w:rFonts w:hint="cs"/>
                <w:sz w:val="16"/>
                <w:szCs w:val="24"/>
                <w:rtl/>
              </w:rPr>
              <w:t>2003</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rFonts w:hint="cs"/>
                <w:sz w:val="16"/>
                <w:szCs w:val="24"/>
                <w:rtl/>
              </w:rPr>
              <w:t xml:space="preserve">1 </w:t>
            </w:r>
            <w:r w:rsidRPr="00647A27">
              <w:rPr>
                <w:rFonts w:hint="eastAsia"/>
                <w:sz w:val="16"/>
                <w:szCs w:val="24"/>
                <w:rtl/>
              </w:rPr>
              <w:t>تشرين</w:t>
            </w:r>
            <w:r w:rsidRPr="00647A27">
              <w:rPr>
                <w:sz w:val="16"/>
                <w:szCs w:val="24"/>
                <w:rtl/>
              </w:rPr>
              <w:t xml:space="preserve"> الأول/أكتوبر</w:t>
            </w:r>
            <w:r w:rsidRPr="00647A27">
              <w:rPr>
                <w:rFonts w:hint="cs"/>
                <w:sz w:val="16"/>
                <w:szCs w:val="24"/>
                <w:rtl/>
              </w:rPr>
              <w:t xml:space="preserve"> 2004</w:t>
            </w:r>
            <w:r w:rsidRPr="00647A27">
              <w:rPr>
                <w:sz w:val="16"/>
                <w:szCs w:val="24"/>
                <w:rtl/>
              </w:rPr>
              <w:br/>
              <w:t>(</w:t>
            </w:r>
            <w:r w:rsidRPr="00647A27">
              <w:rPr>
                <w:sz w:val="16"/>
                <w:szCs w:val="24"/>
              </w:rPr>
              <w:t>CEDAW/C/MDA/2-3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Pr>
            </w:pPr>
            <w:r w:rsidRPr="00647A27">
              <w:rPr>
                <w:rFonts w:hint="cs"/>
                <w:sz w:val="16"/>
                <w:szCs w:val="24"/>
                <w:rtl/>
              </w:rPr>
              <w:tab/>
              <w:t>التقرير الدوري الرابع</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3</w:t>
            </w:r>
            <w:r w:rsidRPr="00647A27">
              <w:rPr>
                <w:sz w:val="16"/>
                <w:szCs w:val="24"/>
                <w:rtl/>
              </w:rPr>
              <w:t xml:space="preserve">1 تموز/يوليه </w:t>
            </w:r>
            <w:r w:rsidRPr="00647A27">
              <w:rPr>
                <w:rFonts w:hint="cs"/>
                <w:sz w:val="16"/>
                <w:szCs w:val="24"/>
                <w:rtl/>
              </w:rPr>
              <w:t>2007</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 تموز/يوليه 2011</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جنوب أفريقيا</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14 كانون الثاني/يناير 1997</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5 شباط/فبراير 1998</w:t>
            </w:r>
            <w:r w:rsidRPr="00647A27">
              <w:rPr>
                <w:sz w:val="16"/>
                <w:szCs w:val="24"/>
                <w:rtl/>
              </w:rPr>
              <w:br/>
              <w:t>(</w:t>
            </w:r>
            <w:r w:rsidRPr="00647A27">
              <w:rPr>
                <w:sz w:val="16"/>
                <w:szCs w:val="24"/>
              </w:rPr>
              <w:t>CEDAW/C/ZAF/1</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التاسعة عشرة (1998)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14 كانون الثاني/يناير 2001</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rFonts w:hint="cs"/>
                <w:sz w:val="16"/>
                <w:szCs w:val="24"/>
                <w:rtl/>
              </w:rPr>
              <w:t xml:space="preserve">2 </w:t>
            </w:r>
            <w:r w:rsidRPr="00647A27">
              <w:rPr>
                <w:rFonts w:hint="eastAsia"/>
                <w:sz w:val="16"/>
                <w:szCs w:val="24"/>
                <w:rtl/>
              </w:rPr>
              <w:t>تموز</w:t>
            </w:r>
            <w:r w:rsidRPr="00647A27">
              <w:rPr>
                <w:sz w:val="16"/>
                <w:szCs w:val="24"/>
                <w:rtl/>
              </w:rPr>
              <w:t>/يوليه</w:t>
            </w:r>
            <w:r w:rsidRPr="00647A27">
              <w:rPr>
                <w:rFonts w:hint="cs"/>
                <w:sz w:val="16"/>
                <w:szCs w:val="24"/>
                <w:rtl/>
              </w:rPr>
              <w:t xml:space="preserve"> 2009 </w:t>
            </w:r>
            <w:r w:rsidRPr="00647A27">
              <w:rPr>
                <w:sz w:val="16"/>
                <w:szCs w:val="24"/>
                <w:rtl/>
              </w:rPr>
              <w:br/>
              <w:t>(</w:t>
            </w:r>
            <w:r w:rsidRPr="00647A27">
              <w:rPr>
                <w:sz w:val="16"/>
                <w:szCs w:val="24"/>
              </w:rPr>
              <w:t>CEDAW/C/ZAF/2-4</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الثامنة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14 كانون الثاني/يناير 200</w:t>
            </w:r>
            <w:r w:rsidRPr="00647A27">
              <w:rPr>
                <w:rFonts w:hint="cs"/>
                <w:sz w:val="16"/>
                <w:szCs w:val="24"/>
                <w:rtl/>
              </w:rPr>
              <w:t>5</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rFonts w:hint="cs"/>
                <w:sz w:val="16"/>
                <w:szCs w:val="24"/>
                <w:rtl/>
              </w:rPr>
              <w:t xml:space="preserve">2 </w:t>
            </w:r>
            <w:r w:rsidRPr="00647A27">
              <w:rPr>
                <w:rFonts w:hint="eastAsia"/>
                <w:sz w:val="16"/>
                <w:szCs w:val="24"/>
                <w:rtl/>
              </w:rPr>
              <w:t>تموز</w:t>
            </w:r>
            <w:r w:rsidRPr="00647A27">
              <w:rPr>
                <w:sz w:val="16"/>
                <w:szCs w:val="24"/>
                <w:rtl/>
              </w:rPr>
              <w:t>/يوليه</w:t>
            </w:r>
            <w:r w:rsidRPr="00647A27">
              <w:rPr>
                <w:rFonts w:hint="cs"/>
                <w:sz w:val="16"/>
                <w:szCs w:val="24"/>
                <w:rtl/>
              </w:rPr>
              <w:t xml:space="preserve"> 2009 </w:t>
            </w:r>
            <w:r w:rsidRPr="00647A27">
              <w:rPr>
                <w:sz w:val="16"/>
                <w:szCs w:val="24"/>
                <w:rtl/>
              </w:rPr>
              <w:br/>
              <w:t>(</w:t>
            </w:r>
            <w:r w:rsidRPr="00647A27">
              <w:rPr>
                <w:sz w:val="16"/>
                <w:szCs w:val="24"/>
              </w:rPr>
              <w:t>CEDAW/C/ZAF/2-4</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الثامنة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ab/>
              <w:t>التقرير الدوري الرابع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14 كانون الثاني/يناير 200</w:t>
            </w:r>
            <w:r w:rsidRPr="00647A27">
              <w:rPr>
                <w:rFonts w:hint="cs"/>
                <w:sz w:val="16"/>
                <w:szCs w:val="24"/>
                <w:rtl/>
              </w:rPr>
              <w:t>9</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2015</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rFonts w:hint="cs"/>
                <w:sz w:val="16"/>
                <w:szCs w:val="24"/>
                <w:rtl/>
              </w:rPr>
              <w:t xml:space="preserve">2 </w:t>
            </w:r>
            <w:r w:rsidRPr="00647A27">
              <w:rPr>
                <w:rFonts w:hint="eastAsia"/>
                <w:sz w:val="16"/>
                <w:szCs w:val="24"/>
                <w:rtl/>
              </w:rPr>
              <w:t>تموز</w:t>
            </w:r>
            <w:r w:rsidRPr="00647A27">
              <w:rPr>
                <w:sz w:val="16"/>
                <w:szCs w:val="24"/>
                <w:rtl/>
              </w:rPr>
              <w:t>/يوليه</w:t>
            </w:r>
            <w:r w:rsidRPr="00647A27">
              <w:rPr>
                <w:rFonts w:hint="cs"/>
                <w:sz w:val="16"/>
                <w:szCs w:val="24"/>
                <w:rtl/>
              </w:rPr>
              <w:t xml:space="preserve"> 2009 </w:t>
            </w:r>
            <w:r w:rsidRPr="00647A27">
              <w:rPr>
                <w:sz w:val="16"/>
                <w:szCs w:val="24"/>
                <w:rtl/>
              </w:rPr>
              <w:br/>
              <w:t>(</w:t>
            </w:r>
            <w:r w:rsidRPr="00647A27">
              <w:rPr>
                <w:sz w:val="16"/>
                <w:szCs w:val="24"/>
              </w:rPr>
              <w:t>CEDAW/C/ZAF/2-4</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الثامنة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جورجيا</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25 تشرين الثاني/نوفمبر 1995</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sz w:val="16"/>
                <w:szCs w:val="24"/>
                <w:rtl/>
              </w:rPr>
              <w:t>9 آذار/مارس 1998</w:t>
            </w:r>
            <w:r w:rsidRPr="00647A27">
              <w:rPr>
                <w:sz w:val="16"/>
                <w:szCs w:val="24"/>
                <w:rtl/>
              </w:rPr>
              <w:br/>
              <w:t>(</w:t>
            </w:r>
            <w:r w:rsidRPr="00647A27">
              <w:rPr>
                <w:sz w:val="16"/>
                <w:szCs w:val="24"/>
              </w:rPr>
              <w:t>CEDAW/C/GEO/1</w:t>
            </w:r>
            <w:r w:rsidRPr="00647A27">
              <w:rPr>
                <w:sz w:val="16"/>
                <w:szCs w:val="24"/>
                <w:rtl/>
              </w:rPr>
              <w:t>)</w:t>
            </w:r>
          </w:p>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sz w:val="16"/>
                <w:szCs w:val="24"/>
                <w:rtl/>
              </w:rPr>
              <w:t>6 نيسان/أبريل 1999</w:t>
            </w:r>
            <w:r w:rsidRPr="00647A27">
              <w:rPr>
                <w:sz w:val="16"/>
                <w:szCs w:val="24"/>
                <w:rtl/>
              </w:rPr>
              <w:br/>
            </w:r>
            <w:r>
              <w:rPr>
                <w:rFonts w:hint="cs"/>
                <w:sz w:val="16"/>
                <w:szCs w:val="24"/>
                <w:rtl/>
              </w:rPr>
              <w:t xml:space="preserve">( </w:t>
            </w:r>
            <w:r>
              <w:rPr>
                <w:sz w:val="16"/>
                <w:szCs w:val="24"/>
              </w:rPr>
              <w:t>CEDAW/C/GEO/1/Add.1</w:t>
            </w:r>
            <w:r>
              <w:rPr>
                <w:rFonts w:hint="cs"/>
                <w:sz w:val="16"/>
                <w:szCs w:val="24"/>
                <w:rtl/>
              </w:rPr>
              <w:t xml:space="preserve"> و</w:t>
            </w:r>
            <w:r>
              <w:rPr>
                <w:rFonts w:hint="eastAsia"/>
                <w:sz w:val="16"/>
                <w:szCs w:val="24"/>
                <w:rtl/>
              </w:rPr>
              <w:t> </w:t>
            </w:r>
            <w:r>
              <w:rPr>
                <w:sz w:val="16"/>
                <w:szCs w:val="24"/>
              </w:rPr>
              <w:t>Corr.1</w:t>
            </w:r>
            <w:r>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الحادية والعشرون (1999)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25 تشرين الثاني/نوفمبر 1999</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rFonts w:hint="cs"/>
                <w:sz w:val="16"/>
                <w:szCs w:val="24"/>
                <w:rtl/>
              </w:rPr>
              <w:t xml:space="preserve">16 </w:t>
            </w:r>
            <w:r w:rsidRPr="00647A27">
              <w:rPr>
                <w:rFonts w:hint="eastAsia"/>
                <w:sz w:val="16"/>
                <w:szCs w:val="24"/>
                <w:rtl/>
              </w:rPr>
              <w:t>نيسان</w:t>
            </w:r>
            <w:r w:rsidRPr="00647A27">
              <w:rPr>
                <w:sz w:val="16"/>
                <w:szCs w:val="24"/>
                <w:rtl/>
              </w:rPr>
              <w:t>/أبريل</w:t>
            </w:r>
            <w:r w:rsidRPr="00647A27">
              <w:rPr>
                <w:rFonts w:hint="cs"/>
                <w:sz w:val="16"/>
                <w:szCs w:val="24"/>
                <w:rtl/>
              </w:rPr>
              <w:t xml:space="preserve"> 2004 </w:t>
            </w:r>
            <w:r w:rsidRPr="00647A27">
              <w:rPr>
                <w:sz w:val="16"/>
                <w:szCs w:val="24"/>
                <w:rtl/>
              </w:rPr>
              <w:t>(</w:t>
            </w:r>
            <w:r w:rsidRPr="00647A27">
              <w:rPr>
                <w:sz w:val="16"/>
                <w:szCs w:val="24"/>
              </w:rPr>
              <w:t>CEDAW/C/GEO/2-3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 xml:space="preserve">25 تشرين الثاني/نوفمبر </w:t>
            </w:r>
            <w:r w:rsidRPr="00647A27">
              <w:rPr>
                <w:rFonts w:hint="cs"/>
                <w:sz w:val="16"/>
                <w:szCs w:val="24"/>
                <w:rtl/>
              </w:rPr>
              <w:t>2003</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rFonts w:hint="cs"/>
                <w:sz w:val="16"/>
                <w:szCs w:val="24"/>
                <w:rtl/>
              </w:rPr>
              <w:t xml:space="preserve">16 </w:t>
            </w:r>
            <w:r w:rsidRPr="00647A27">
              <w:rPr>
                <w:rFonts w:hint="eastAsia"/>
                <w:sz w:val="16"/>
                <w:szCs w:val="24"/>
                <w:rtl/>
              </w:rPr>
              <w:t>نيسان</w:t>
            </w:r>
            <w:r w:rsidRPr="00647A27">
              <w:rPr>
                <w:sz w:val="16"/>
                <w:szCs w:val="24"/>
                <w:rtl/>
              </w:rPr>
              <w:t>/أبريل</w:t>
            </w:r>
            <w:r w:rsidRPr="00647A27">
              <w:rPr>
                <w:rFonts w:hint="cs"/>
                <w:sz w:val="16"/>
                <w:szCs w:val="24"/>
                <w:rtl/>
              </w:rPr>
              <w:t xml:space="preserve"> 2004 </w:t>
            </w:r>
            <w:r w:rsidRPr="00647A27">
              <w:rPr>
                <w:sz w:val="16"/>
                <w:szCs w:val="24"/>
                <w:rtl/>
              </w:rPr>
              <w:t>(</w:t>
            </w:r>
            <w:r w:rsidRPr="00647A27">
              <w:rPr>
                <w:sz w:val="16"/>
                <w:szCs w:val="24"/>
              </w:rPr>
              <w:t>CEDAW/C/GEO/2-3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ab/>
              <w:t>التقرير الدوري الرابع</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 xml:space="preserve">25 تشرين الثاني/نوفمبر </w:t>
            </w:r>
            <w:r w:rsidRPr="00647A27">
              <w:rPr>
                <w:rFonts w:hint="cs"/>
                <w:sz w:val="16"/>
                <w:szCs w:val="24"/>
                <w:rtl/>
              </w:rPr>
              <w:t>2008</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25 نيسان/أبريل 2011</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1C2888">
              <w:rPr>
                <w:b/>
                <w:bCs/>
                <w:sz w:val="16"/>
                <w:szCs w:val="24"/>
                <w:rtl/>
              </w:rPr>
              <w:t>جيبوتي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 كانون الثاني/يناير 2000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sz w:val="16"/>
                <w:szCs w:val="24"/>
                <w:rtl/>
              </w:rPr>
              <w:t>1 شباط/فبراير 2010</w:t>
            </w:r>
            <w:r>
              <w:rPr>
                <w:rFonts w:hint="cs"/>
                <w:sz w:val="16"/>
                <w:szCs w:val="24"/>
                <w:rtl/>
              </w:rPr>
              <w:br/>
            </w:r>
            <w:r w:rsidRPr="00647A27">
              <w:rPr>
                <w:sz w:val="16"/>
                <w:szCs w:val="24"/>
                <w:rtl/>
              </w:rPr>
              <w:t>(</w:t>
            </w:r>
            <w:r w:rsidRPr="00647A27">
              <w:rPr>
                <w:sz w:val="16"/>
                <w:szCs w:val="24"/>
              </w:rPr>
              <w:t>CEDAW/C/DJI/1-3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2 كانون الثاني/يناير 200</w:t>
            </w:r>
            <w:r w:rsidRPr="00647A27">
              <w:rPr>
                <w:rFonts w:hint="cs"/>
                <w:sz w:val="16"/>
                <w:szCs w:val="24"/>
                <w:rtl/>
              </w:rPr>
              <w:t>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sz w:val="16"/>
                <w:szCs w:val="24"/>
                <w:rtl/>
              </w:rPr>
              <w:t>1 شباط/فبراير 2010</w:t>
            </w:r>
            <w:r>
              <w:rPr>
                <w:rFonts w:hint="cs"/>
                <w:sz w:val="16"/>
                <w:szCs w:val="24"/>
                <w:rtl/>
              </w:rPr>
              <w:br/>
            </w:r>
            <w:r w:rsidRPr="00647A27">
              <w:rPr>
                <w:sz w:val="16"/>
                <w:szCs w:val="24"/>
                <w:rtl/>
              </w:rPr>
              <w:t>(</w:t>
            </w:r>
            <w:r w:rsidRPr="00647A27">
              <w:rPr>
                <w:sz w:val="16"/>
                <w:szCs w:val="24"/>
              </w:rPr>
              <w:t>CEDAW/C/DJI/1-3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2 كانون الثاني/يناير 200</w:t>
            </w:r>
            <w:r w:rsidRPr="00647A27">
              <w:rPr>
                <w:rFonts w:hint="cs"/>
                <w:sz w:val="16"/>
                <w:szCs w:val="24"/>
                <w:rtl/>
              </w:rPr>
              <w:t>8</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647A27">
              <w:rPr>
                <w:sz w:val="16"/>
                <w:szCs w:val="24"/>
                <w:rtl/>
              </w:rPr>
              <w:t>1 شباط/فبراير 2010</w:t>
            </w:r>
            <w:r>
              <w:rPr>
                <w:rFonts w:hint="cs"/>
                <w:sz w:val="16"/>
                <w:szCs w:val="24"/>
                <w:rtl/>
              </w:rPr>
              <w:br/>
            </w:r>
            <w:r w:rsidRPr="00647A27">
              <w:rPr>
                <w:sz w:val="16"/>
                <w:szCs w:val="24"/>
                <w:rtl/>
              </w:rPr>
              <w:t>(</w:t>
            </w:r>
            <w:r w:rsidRPr="00647A27">
              <w:rPr>
                <w:sz w:val="16"/>
                <w:szCs w:val="24"/>
              </w:rPr>
              <w:t>CEDAW/C/DJI/1-3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الدانمرك</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21 أيار/مايو 1984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30 تموز/يوليه 1984</w:t>
            </w:r>
            <w:r w:rsidRPr="00647A27">
              <w:rPr>
                <w:sz w:val="16"/>
                <w:szCs w:val="24"/>
                <w:rtl/>
              </w:rPr>
              <w:br/>
              <w:t>(</w:t>
            </w:r>
            <w:r w:rsidRPr="00647A27">
              <w:rPr>
                <w:sz w:val="16"/>
                <w:szCs w:val="24"/>
              </w:rPr>
              <w:t>CEDAW/C/5/Add.22</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الخامسة (1986)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21 أيار/مايو 1988</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2 حزيران/يونيه 1988</w:t>
            </w:r>
            <w:r w:rsidRPr="00647A27">
              <w:rPr>
                <w:sz w:val="16"/>
                <w:szCs w:val="24"/>
                <w:rtl/>
              </w:rPr>
              <w:br/>
              <w:t>(</w:t>
            </w:r>
            <w:r w:rsidRPr="00647A27">
              <w:rPr>
                <w:sz w:val="16"/>
                <w:szCs w:val="24"/>
              </w:rPr>
              <w:t>CEDAW/C/13/Add.14</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العاشرة (1991)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21 أيار/مايو 1992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7 أيار/مايو 1993</w:t>
            </w:r>
            <w:r w:rsidRPr="00647A27">
              <w:rPr>
                <w:sz w:val="16"/>
                <w:szCs w:val="24"/>
                <w:rtl/>
              </w:rPr>
              <w:br/>
              <w:t>(</w:t>
            </w:r>
            <w:r w:rsidRPr="00647A27">
              <w:rPr>
                <w:sz w:val="16"/>
                <w:szCs w:val="24"/>
              </w:rPr>
              <w:t>CEDAW/C/DEN/3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السادسة عشرة (1997)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الرابع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21 أيار/مايو 1996</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9 كانون الثاني/يناير 1997</w:t>
            </w:r>
            <w:r w:rsidRPr="00647A27">
              <w:rPr>
                <w:sz w:val="16"/>
                <w:szCs w:val="24"/>
                <w:rtl/>
              </w:rPr>
              <w:br/>
              <w:t>(</w:t>
            </w:r>
            <w:r w:rsidRPr="00647A27">
              <w:rPr>
                <w:sz w:val="16"/>
                <w:szCs w:val="24"/>
              </w:rPr>
              <w:t>CEDAW/C/DEN/4</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الخامس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21 أيار/مايو 2000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sz w:val="16"/>
                <w:szCs w:val="24"/>
                <w:rtl/>
              </w:rPr>
              <w:t>13 حزيران/يونيه 2000</w:t>
            </w:r>
            <w:r w:rsidRPr="00647A27">
              <w:rPr>
                <w:sz w:val="16"/>
                <w:szCs w:val="24"/>
                <w:rtl/>
              </w:rPr>
              <w:br/>
              <w:t>(</w:t>
            </w:r>
            <w:r w:rsidRPr="00647A27">
              <w:rPr>
                <w:sz w:val="16"/>
                <w:szCs w:val="24"/>
              </w:rPr>
              <w:t>CEDAW/C/DEN/5</w:t>
            </w:r>
            <w:r>
              <w:rPr>
                <w:rFonts w:hint="cs"/>
                <w:sz w:val="16"/>
                <w:szCs w:val="24"/>
                <w:rtl/>
              </w:rPr>
              <w:t xml:space="preserve"> و </w:t>
            </w:r>
            <w:r>
              <w:rPr>
                <w:sz w:val="16"/>
                <w:szCs w:val="24"/>
              </w:rPr>
              <w:t>Corr.1</w:t>
            </w:r>
            <w:r w:rsidRPr="00647A27">
              <w:rPr>
                <w:sz w:val="16"/>
                <w:szCs w:val="24"/>
                <w:rtl/>
              </w:rPr>
              <w:t>)</w:t>
            </w:r>
          </w:p>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647A27">
              <w:rPr>
                <w:sz w:val="16"/>
                <w:szCs w:val="24"/>
                <w:rtl/>
              </w:rPr>
              <w:t>1</w:t>
            </w:r>
            <w:r w:rsidRPr="00647A27">
              <w:rPr>
                <w:rFonts w:hint="cs"/>
                <w:sz w:val="16"/>
                <w:szCs w:val="24"/>
                <w:rtl/>
              </w:rPr>
              <w:t>0</w:t>
            </w:r>
            <w:r w:rsidRPr="00647A27">
              <w:rPr>
                <w:sz w:val="16"/>
                <w:szCs w:val="24"/>
                <w:rtl/>
              </w:rPr>
              <w:t xml:space="preserve"> تشرين الأول/أكتوبر 200</w:t>
            </w:r>
            <w:r w:rsidRPr="00647A27">
              <w:rPr>
                <w:rFonts w:hint="cs"/>
                <w:sz w:val="16"/>
                <w:szCs w:val="24"/>
                <w:rtl/>
              </w:rPr>
              <w:t>1</w:t>
            </w:r>
            <w:r w:rsidRPr="00647A27">
              <w:rPr>
                <w:sz w:val="16"/>
                <w:szCs w:val="24"/>
                <w:rtl/>
              </w:rPr>
              <w:br/>
              <w:t>(</w:t>
            </w:r>
            <w:r w:rsidRPr="00647A27">
              <w:rPr>
                <w:sz w:val="16"/>
                <w:szCs w:val="24"/>
              </w:rPr>
              <w:t>CEDAW/C/DEN/5/Add.1</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السابعة والعشرون (2002)</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السادس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 xml:space="preserve">21 أيار/مايو </w:t>
            </w:r>
            <w:r w:rsidRPr="00647A27">
              <w:rPr>
                <w:rFonts w:hint="cs"/>
                <w:sz w:val="16"/>
                <w:szCs w:val="24"/>
                <w:rtl/>
              </w:rPr>
              <w:t>2004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647A27">
              <w:rPr>
                <w:rFonts w:hint="cs"/>
                <w:sz w:val="16"/>
                <w:szCs w:val="24"/>
                <w:rtl/>
              </w:rPr>
              <w:t xml:space="preserve">28 </w:t>
            </w:r>
            <w:r w:rsidRPr="00647A27">
              <w:rPr>
                <w:rFonts w:hint="eastAsia"/>
                <w:sz w:val="16"/>
                <w:szCs w:val="24"/>
                <w:rtl/>
              </w:rPr>
              <w:t>تموز</w:t>
            </w:r>
            <w:r w:rsidRPr="00647A27">
              <w:rPr>
                <w:sz w:val="16"/>
                <w:szCs w:val="24"/>
                <w:rtl/>
              </w:rPr>
              <w:t>/يوليه</w:t>
            </w:r>
            <w:r w:rsidRPr="00647A27">
              <w:rPr>
                <w:rFonts w:hint="cs"/>
                <w:sz w:val="16"/>
                <w:szCs w:val="24"/>
                <w:rtl/>
              </w:rPr>
              <w:t xml:space="preserve"> 2004</w:t>
            </w:r>
            <w:r w:rsidRPr="00647A27">
              <w:rPr>
                <w:sz w:val="16"/>
                <w:szCs w:val="24"/>
                <w:rtl/>
              </w:rPr>
              <w:br/>
              <w:t>(</w:t>
            </w:r>
            <w:r w:rsidRPr="00647A27">
              <w:rPr>
                <w:sz w:val="16"/>
                <w:szCs w:val="24"/>
              </w:rPr>
              <w:t>CEDAW/C/DEN/6</w:t>
            </w:r>
            <w:r>
              <w:rPr>
                <w:rFonts w:hint="cs"/>
                <w:sz w:val="16"/>
                <w:szCs w:val="24"/>
                <w:rtl/>
              </w:rPr>
              <w:t xml:space="preserve"> و </w:t>
            </w:r>
            <w:r>
              <w:rPr>
                <w:sz w:val="16"/>
                <w:szCs w:val="24"/>
              </w:rPr>
              <w:t>Corr.1</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sidRPr="00647A27">
              <w:rPr>
                <w:rFonts w:hint="cs"/>
                <w:sz w:val="16"/>
                <w:szCs w:val="24"/>
                <w:rtl/>
              </w:rPr>
              <w:t>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21 أيار/مايو 2008</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21 أيار/مايو 2013 </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9 حزيران/يونيه 2008</w:t>
            </w:r>
            <w:r>
              <w:rPr>
                <w:sz w:val="16"/>
                <w:szCs w:val="24"/>
                <w:rtl/>
              </w:rPr>
              <w:br/>
            </w:r>
            <w:r w:rsidRPr="00647A27">
              <w:rPr>
                <w:sz w:val="16"/>
                <w:szCs w:val="24"/>
                <w:rtl/>
              </w:rPr>
              <w:t>(</w:t>
            </w:r>
            <w:r w:rsidRPr="00647A27">
              <w:rPr>
                <w:sz w:val="16"/>
                <w:szCs w:val="24"/>
              </w:rPr>
              <w:t>CEDAW/C/DEN/7</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دومينيكا</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1982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والأربعون (2008)</w:t>
            </w:r>
            <w:r>
              <w:rPr>
                <w:rFonts w:hint="cs"/>
                <w:sz w:val="16"/>
                <w:szCs w:val="24"/>
                <w:rtl/>
              </w:rPr>
              <w:t xml:space="preserve"> (في غياب التقرير اللازم)</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1986</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والأربعون (2008)</w:t>
            </w:r>
            <w:r>
              <w:rPr>
                <w:rFonts w:hint="cs"/>
                <w:sz w:val="16"/>
                <w:szCs w:val="24"/>
                <w:rtl/>
              </w:rPr>
              <w:t xml:space="preserve">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والأربعون (2008)</w:t>
            </w:r>
            <w:r>
              <w:rPr>
                <w:rFonts w:hint="cs"/>
                <w:sz w:val="16"/>
                <w:szCs w:val="24"/>
                <w:rtl/>
              </w:rPr>
              <w:t xml:space="preserve">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الرابع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2 أيلول/سبتمبر 1994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والأربعون (2008)</w:t>
            </w:r>
            <w:r>
              <w:rPr>
                <w:rFonts w:hint="cs"/>
                <w:sz w:val="16"/>
                <w:szCs w:val="24"/>
                <w:rtl/>
              </w:rPr>
              <w:t xml:space="preserve">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الخامس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1998</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والأربعون (2008)</w:t>
            </w:r>
            <w:r>
              <w:rPr>
                <w:rFonts w:hint="cs"/>
                <w:sz w:val="16"/>
                <w:szCs w:val="24"/>
                <w:rtl/>
              </w:rPr>
              <w:t xml:space="preserve">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السادس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2002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والأربعون (2008)</w:t>
            </w:r>
            <w:r>
              <w:rPr>
                <w:rFonts w:hint="cs"/>
                <w:sz w:val="16"/>
                <w:szCs w:val="24"/>
                <w:rtl/>
              </w:rPr>
              <w:t xml:space="preserve">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السابع</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3 أيلول/سبتمبر 200</w:t>
            </w:r>
            <w:r w:rsidRPr="00647A27">
              <w:rPr>
                <w:rFonts w:hint="cs"/>
                <w:sz w:val="16"/>
                <w:szCs w:val="24"/>
                <w:rtl/>
              </w:rPr>
              <w:t>6</w:t>
            </w:r>
            <w:r>
              <w:rPr>
                <w:rFonts w:hint="cs"/>
                <w:sz w:val="16"/>
                <w:szCs w:val="24"/>
                <w:rtl/>
              </w:rPr>
              <w:t xml:space="preserve"> </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الثالثة والأربعون (2008)</w:t>
            </w:r>
            <w:r>
              <w:rPr>
                <w:rFonts w:hint="cs"/>
                <w:sz w:val="16"/>
                <w:szCs w:val="24"/>
                <w:rtl/>
              </w:rPr>
              <w:t xml:space="preserve">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الرأس الأخضر</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1982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29 </w:t>
            </w:r>
            <w:r w:rsidRPr="00647A27">
              <w:rPr>
                <w:rFonts w:hint="eastAsia"/>
                <w:sz w:val="16"/>
                <w:szCs w:val="24"/>
                <w:rtl/>
              </w:rPr>
              <w:t>حزيران</w:t>
            </w:r>
            <w:r w:rsidRPr="00647A27">
              <w:rPr>
                <w:sz w:val="16"/>
                <w:szCs w:val="24"/>
                <w:rtl/>
              </w:rPr>
              <w:t>/يونيه</w:t>
            </w:r>
            <w:r w:rsidRPr="00647A27">
              <w:rPr>
                <w:rFonts w:hint="cs"/>
                <w:sz w:val="16"/>
                <w:szCs w:val="24"/>
                <w:rtl/>
              </w:rPr>
              <w:t xml:space="preserve"> 2005 </w:t>
            </w:r>
            <w:r>
              <w:rPr>
                <w:sz w:val="16"/>
                <w:szCs w:val="24"/>
                <w:rtl/>
              </w:rPr>
              <w:br/>
            </w:r>
            <w:r w:rsidRPr="00647A27">
              <w:rPr>
                <w:rFonts w:hint="cs"/>
                <w:sz w:val="16"/>
                <w:szCs w:val="24"/>
                <w:rtl/>
              </w:rPr>
              <w:t>(</w:t>
            </w:r>
            <w:r w:rsidRPr="00647A27">
              <w:rPr>
                <w:sz w:val="16"/>
                <w:szCs w:val="24"/>
              </w:rPr>
              <w:t>CEDAW/C/CPV/1-6</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1986</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29 </w:t>
            </w:r>
            <w:r w:rsidRPr="00647A27">
              <w:rPr>
                <w:rFonts w:hint="eastAsia"/>
                <w:sz w:val="16"/>
                <w:szCs w:val="24"/>
                <w:rtl/>
              </w:rPr>
              <w:t>حزيران</w:t>
            </w:r>
            <w:r w:rsidRPr="00647A27">
              <w:rPr>
                <w:sz w:val="16"/>
                <w:szCs w:val="24"/>
                <w:rtl/>
              </w:rPr>
              <w:t>/يونيه</w:t>
            </w:r>
            <w:r w:rsidRPr="00647A27">
              <w:rPr>
                <w:rFonts w:hint="cs"/>
                <w:sz w:val="16"/>
                <w:szCs w:val="24"/>
                <w:rtl/>
              </w:rPr>
              <w:t xml:space="preserve"> 2005 </w:t>
            </w:r>
            <w:r>
              <w:rPr>
                <w:sz w:val="16"/>
                <w:szCs w:val="24"/>
                <w:rtl/>
              </w:rPr>
              <w:br/>
            </w:r>
            <w:r w:rsidRPr="00647A27">
              <w:rPr>
                <w:rFonts w:hint="cs"/>
                <w:sz w:val="16"/>
                <w:szCs w:val="24"/>
                <w:rtl/>
              </w:rPr>
              <w:t>(</w:t>
            </w:r>
            <w:r w:rsidRPr="00647A27">
              <w:rPr>
                <w:sz w:val="16"/>
                <w:szCs w:val="24"/>
              </w:rPr>
              <w:t>CEDAW/C/CPV/1-6</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29 </w:t>
            </w:r>
            <w:r w:rsidRPr="00647A27">
              <w:rPr>
                <w:rFonts w:hint="eastAsia"/>
                <w:sz w:val="16"/>
                <w:szCs w:val="24"/>
                <w:rtl/>
              </w:rPr>
              <w:t>حزيران</w:t>
            </w:r>
            <w:r w:rsidRPr="00647A27">
              <w:rPr>
                <w:sz w:val="16"/>
                <w:szCs w:val="24"/>
                <w:rtl/>
              </w:rPr>
              <w:t>/يونيه</w:t>
            </w:r>
            <w:r w:rsidRPr="00647A27">
              <w:rPr>
                <w:rFonts w:hint="cs"/>
                <w:sz w:val="16"/>
                <w:szCs w:val="24"/>
                <w:rtl/>
              </w:rPr>
              <w:t xml:space="preserve"> 2005 </w:t>
            </w:r>
            <w:r>
              <w:rPr>
                <w:sz w:val="16"/>
                <w:szCs w:val="24"/>
                <w:rtl/>
              </w:rPr>
              <w:br/>
            </w:r>
            <w:r w:rsidRPr="00647A27">
              <w:rPr>
                <w:rFonts w:hint="cs"/>
                <w:sz w:val="16"/>
                <w:szCs w:val="24"/>
                <w:rtl/>
              </w:rPr>
              <w:t>(</w:t>
            </w:r>
            <w:r w:rsidRPr="00647A27">
              <w:rPr>
                <w:sz w:val="16"/>
                <w:szCs w:val="24"/>
              </w:rPr>
              <w:t>CEDAW/C/CPV/1-6</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الرابع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29 </w:t>
            </w:r>
            <w:r w:rsidRPr="00647A27">
              <w:rPr>
                <w:rFonts w:hint="eastAsia"/>
                <w:sz w:val="16"/>
                <w:szCs w:val="24"/>
                <w:rtl/>
              </w:rPr>
              <w:t>حزيران</w:t>
            </w:r>
            <w:r w:rsidRPr="00647A27">
              <w:rPr>
                <w:sz w:val="16"/>
                <w:szCs w:val="24"/>
                <w:rtl/>
              </w:rPr>
              <w:t>/يونيه</w:t>
            </w:r>
            <w:r w:rsidRPr="00647A27">
              <w:rPr>
                <w:rFonts w:hint="cs"/>
                <w:sz w:val="16"/>
                <w:szCs w:val="24"/>
                <w:rtl/>
              </w:rPr>
              <w:t xml:space="preserve"> 2005 </w:t>
            </w:r>
            <w:r>
              <w:rPr>
                <w:sz w:val="16"/>
                <w:szCs w:val="24"/>
                <w:rtl/>
              </w:rPr>
              <w:br/>
            </w:r>
            <w:r w:rsidRPr="00647A27">
              <w:rPr>
                <w:rFonts w:hint="cs"/>
                <w:sz w:val="16"/>
                <w:szCs w:val="24"/>
                <w:rtl/>
              </w:rPr>
              <w:t>(</w:t>
            </w:r>
            <w:r w:rsidRPr="00647A27">
              <w:rPr>
                <w:sz w:val="16"/>
                <w:szCs w:val="24"/>
              </w:rPr>
              <w:t>CEDAW/C/CPV/1-6</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الخامس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1998</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29 </w:t>
            </w:r>
            <w:r w:rsidRPr="00647A27">
              <w:rPr>
                <w:rFonts w:hint="eastAsia"/>
                <w:sz w:val="16"/>
                <w:szCs w:val="24"/>
                <w:rtl/>
              </w:rPr>
              <w:t>حزيران</w:t>
            </w:r>
            <w:r w:rsidRPr="00647A27">
              <w:rPr>
                <w:sz w:val="16"/>
                <w:szCs w:val="24"/>
                <w:rtl/>
              </w:rPr>
              <w:t>/يونيه</w:t>
            </w:r>
            <w:r w:rsidRPr="00647A27">
              <w:rPr>
                <w:rFonts w:hint="cs"/>
                <w:sz w:val="16"/>
                <w:szCs w:val="24"/>
                <w:rtl/>
              </w:rPr>
              <w:t xml:space="preserve"> 2005 </w:t>
            </w:r>
            <w:r>
              <w:rPr>
                <w:sz w:val="16"/>
                <w:szCs w:val="24"/>
                <w:rtl/>
              </w:rPr>
              <w:br/>
            </w:r>
            <w:r w:rsidRPr="00647A27">
              <w:rPr>
                <w:rFonts w:hint="cs"/>
                <w:sz w:val="16"/>
                <w:szCs w:val="24"/>
                <w:rtl/>
              </w:rPr>
              <w:t>(</w:t>
            </w:r>
            <w:r w:rsidRPr="00647A27">
              <w:rPr>
                <w:sz w:val="16"/>
                <w:szCs w:val="24"/>
              </w:rPr>
              <w:t>CEDAW/C/CPV/1-6</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السادس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2002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647A27">
              <w:rPr>
                <w:rFonts w:hint="cs"/>
                <w:sz w:val="16"/>
                <w:szCs w:val="24"/>
                <w:rtl/>
              </w:rPr>
              <w:t xml:space="preserve">29 </w:t>
            </w:r>
            <w:r w:rsidRPr="00647A27">
              <w:rPr>
                <w:rFonts w:hint="eastAsia"/>
                <w:sz w:val="16"/>
                <w:szCs w:val="24"/>
                <w:rtl/>
              </w:rPr>
              <w:t>حزيران</w:t>
            </w:r>
            <w:r w:rsidRPr="00647A27">
              <w:rPr>
                <w:sz w:val="16"/>
                <w:szCs w:val="24"/>
                <w:rtl/>
              </w:rPr>
              <w:t>/يونيه</w:t>
            </w:r>
            <w:r w:rsidRPr="00647A27">
              <w:rPr>
                <w:rFonts w:hint="cs"/>
                <w:sz w:val="16"/>
                <w:szCs w:val="24"/>
                <w:rtl/>
              </w:rPr>
              <w:t xml:space="preserve"> 2005 </w:t>
            </w:r>
            <w:r>
              <w:rPr>
                <w:sz w:val="16"/>
                <w:szCs w:val="24"/>
                <w:rtl/>
              </w:rPr>
              <w:br/>
            </w:r>
            <w:r w:rsidRPr="00647A27">
              <w:rPr>
                <w:rFonts w:hint="cs"/>
                <w:sz w:val="16"/>
                <w:szCs w:val="24"/>
                <w:rtl/>
              </w:rPr>
              <w:t>(</w:t>
            </w:r>
            <w:r w:rsidRPr="00647A27">
              <w:rPr>
                <w:sz w:val="16"/>
                <w:szCs w:val="24"/>
              </w:rPr>
              <w:t>CEDAW/C/CPV/1-6</w:t>
            </w:r>
            <w:r w:rsidRPr="00647A27">
              <w:rPr>
                <w:rFonts w:hint="cs"/>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السابع</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3 أيلول/سبتمبر 200</w:t>
            </w:r>
            <w:r w:rsidRPr="00647A27">
              <w:rPr>
                <w:rFonts w:hint="cs"/>
                <w:sz w:val="16"/>
                <w:szCs w:val="24"/>
                <w:rtl/>
              </w:rPr>
              <w:t>6</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2010</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r>
              <w:rPr>
                <w:rFonts w:hint="cs"/>
                <w:sz w:val="16"/>
                <w:szCs w:val="24"/>
                <w:rtl/>
              </w:rPr>
              <w:t>3 تشرين الثاني/نوفمبر 2010</w:t>
            </w:r>
            <w:r w:rsidRPr="001644EA">
              <w:rPr>
                <w:rFonts w:hint="cs"/>
                <w:sz w:val="16"/>
                <w:szCs w:val="24"/>
                <w:rtl/>
              </w:rPr>
              <w:t>(ب)</w:t>
            </w:r>
            <w:r>
              <w:rPr>
                <w:rFonts w:hint="cs"/>
                <w:sz w:val="16"/>
                <w:szCs w:val="24"/>
                <w:rtl/>
              </w:rPr>
              <w:t xml:space="preserve"> </w:t>
            </w:r>
          </w:p>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r>
              <w:rPr>
                <w:rFonts w:hint="cs"/>
                <w:sz w:val="16"/>
                <w:szCs w:val="24"/>
                <w:rtl/>
              </w:rPr>
              <w:t>3 تشرين الثاني/نوفمبر 2010</w:t>
            </w:r>
            <w:r w:rsidRPr="001644EA">
              <w:rPr>
                <w:rFonts w:hint="cs"/>
                <w:sz w:val="16"/>
                <w:szCs w:val="24"/>
                <w:rtl/>
              </w:rPr>
              <w:t>(ب)</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رواندا</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1982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24 أيار/مايو 1983</w:t>
            </w:r>
            <w:r w:rsidRPr="00647A27">
              <w:rPr>
                <w:sz w:val="16"/>
                <w:szCs w:val="24"/>
                <w:rtl/>
              </w:rPr>
              <w:br/>
              <w:t>(</w:t>
            </w:r>
            <w:r w:rsidRPr="00647A27">
              <w:rPr>
                <w:sz w:val="16"/>
                <w:szCs w:val="24"/>
              </w:rPr>
              <w:t>CEDAW/C/5/Add.13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الثالثة (1984)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1986</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7 آذار/مارس 1988</w:t>
            </w:r>
            <w:r w:rsidRPr="00647A27">
              <w:rPr>
                <w:sz w:val="16"/>
                <w:szCs w:val="24"/>
                <w:rtl/>
              </w:rPr>
              <w:br/>
              <w:t>(</w:t>
            </w:r>
            <w:r w:rsidRPr="00647A27">
              <w:rPr>
                <w:sz w:val="16"/>
                <w:szCs w:val="24"/>
              </w:rPr>
              <w:t>CEDAW/C/13/Add.13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العاشرة (1991)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1990</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18 كانون الثاني/يناير 1991</w:t>
            </w:r>
            <w:r w:rsidRPr="00647A27">
              <w:rPr>
                <w:sz w:val="16"/>
                <w:szCs w:val="24"/>
                <w:rtl/>
              </w:rPr>
              <w:br/>
              <w:t>(</w:t>
            </w:r>
            <w:r w:rsidRPr="00647A27">
              <w:rPr>
                <w:sz w:val="16"/>
                <w:szCs w:val="24"/>
              </w:rPr>
              <w:t>CEDAW/C/RWA/3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الثانية عشرة (1993)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الرابع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rFonts w:hint="cs"/>
                <w:sz w:val="16"/>
                <w:szCs w:val="24"/>
                <w:rtl/>
              </w:rPr>
              <w:t xml:space="preserve">25 </w:t>
            </w:r>
            <w:r w:rsidRPr="00647A27">
              <w:rPr>
                <w:rFonts w:hint="eastAsia"/>
                <w:sz w:val="16"/>
                <w:szCs w:val="24"/>
                <w:rtl/>
              </w:rPr>
              <w:t>تشرين</w:t>
            </w:r>
            <w:r w:rsidRPr="00647A27">
              <w:rPr>
                <w:sz w:val="16"/>
                <w:szCs w:val="24"/>
                <w:rtl/>
              </w:rPr>
              <w:t xml:space="preserve"> الأول/أكتوبر</w:t>
            </w:r>
            <w:r w:rsidRPr="00647A27">
              <w:rPr>
                <w:rFonts w:hint="cs"/>
                <w:sz w:val="16"/>
                <w:szCs w:val="24"/>
                <w:rtl/>
              </w:rPr>
              <w:t xml:space="preserve"> 2006 </w:t>
            </w:r>
            <w:r w:rsidRPr="00647A27">
              <w:rPr>
                <w:sz w:val="16"/>
                <w:szCs w:val="24"/>
                <w:rtl/>
              </w:rPr>
              <w:t>(</w:t>
            </w:r>
            <w:r w:rsidRPr="00647A27">
              <w:rPr>
                <w:sz w:val="16"/>
                <w:szCs w:val="24"/>
              </w:rPr>
              <w:t>CEDAW/C/RWA/6</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w:t>
            </w:r>
            <w:r w:rsidRPr="00647A27">
              <w:rPr>
                <w:rFonts w:hint="cs"/>
                <w:sz w:val="16"/>
                <w:szCs w:val="24"/>
                <w:rtl/>
              </w:rPr>
              <w:t>لث</w:t>
            </w:r>
            <w:r w:rsidRPr="00647A27">
              <w:rPr>
                <w:sz w:val="16"/>
                <w:szCs w:val="24"/>
                <w:rtl/>
              </w:rPr>
              <w:t>ة والأربعون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الخامس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1998</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25 تشرين الأول/أكتوبر 2006 (</w:t>
            </w:r>
            <w:r w:rsidRPr="00647A27">
              <w:rPr>
                <w:sz w:val="16"/>
                <w:szCs w:val="24"/>
              </w:rPr>
              <w:t>CEDAW/C/RWA/6</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w:t>
            </w:r>
            <w:r w:rsidRPr="00647A27">
              <w:rPr>
                <w:rFonts w:hint="cs"/>
                <w:sz w:val="16"/>
                <w:szCs w:val="24"/>
                <w:rtl/>
              </w:rPr>
              <w:t>لث</w:t>
            </w:r>
            <w:r w:rsidRPr="00647A27">
              <w:rPr>
                <w:sz w:val="16"/>
                <w:szCs w:val="24"/>
                <w:rtl/>
              </w:rPr>
              <w:t>ة والأربعون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السادس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3 أيلول/سبتمبر 2002</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25 تشرين الأول/أكتوبر 2006 (</w:t>
            </w:r>
            <w:r w:rsidRPr="00647A27">
              <w:rPr>
                <w:sz w:val="16"/>
                <w:szCs w:val="24"/>
              </w:rPr>
              <w:t>CEDAW/C/RWA/6</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w:t>
            </w:r>
            <w:r w:rsidRPr="00647A27">
              <w:rPr>
                <w:rFonts w:hint="cs"/>
                <w:sz w:val="16"/>
                <w:szCs w:val="24"/>
                <w:rtl/>
              </w:rPr>
              <w:t>لث</w:t>
            </w:r>
            <w:r w:rsidRPr="00647A27">
              <w:rPr>
                <w:sz w:val="16"/>
                <w:szCs w:val="24"/>
                <w:rtl/>
              </w:rPr>
              <w:t>ة والأربعون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3 أيلول/سبتمبر 200</w:t>
            </w:r>
            <w:r w:rsidRPr="00647A27">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3 أيلول/سبتمبر 2010 </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2014</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رومانيا</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الأولي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6 شباط/فبراير 1983</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14 كانون الثاني/يناير 1987</w:t>
            </w:r>
            <w:r w:rsidRPr="00647A27">
              <w:rPr>
                <w:sz w:val="16"/>
                <w:szCs w:val="24"/>
                <w:rtl/>
              </w:rPr>
              <w:br/>
              <w:t>(</w:t>
            </w:r>
            <w:r w:rsidRPr="00647A27">
              <w:rPr>
                <w:sz w:val="16"/>
                <w:szCs w:val="24"/>
              </w:rPr>
              <w:t>CEDAW/C/5/Add.45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الثانية عشرة (1993)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الثاني</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6 شباط/فبراير 1987</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19 تشرين الأول/أكتوبر 1992</w:t>
            </w:r>
            <w:r w:rsidRPr="00647A27">
              <w:rPr>
                <w:sz w:val="16"/>
                <w:szCs w:val="24"/>
                <w:rtl/>
              </w:rPr>
              <w:br/>
              <w:t>(</w:t>
            </w:r>
            <w:r w:rsidRPr="00647A27">
              <w:rPr>
                <w:sz w:val="16"/>
                <w:szCs w:val="24"/>
              </w:rPr>
              <w:t>CEDAW/C/ROM/2-3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الثانية عشرة (1993)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الثالث</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6 شباط/فبراير 1991</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19 تشرين الأول/أكتوبر 1992</w:t>
            </w:r>
            <w:r w:rsidRPr="00647A27">
              <w:rPr>
                <w:sz w:val="16"/>
                <w:szCs w:val="24"/>
                <w:rtl/>
              </w:rPr>
              <w:br/>
              <w:t>(</w:t>
            </w:r>
            <w:r w:rsidRPr="00647A27">
              <w:rPr>
                <w:sz w:val="16"/>
                <w:szCs w:val="24"/>
              </w:rPr>
              <w:t>CEDAW/C/ROM/2-3</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الثانية عشرة (1993)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الرابع</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6 شباط/فبراير 1995</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10 كانون الأول/ديسمبر 1998</w:t>
            </w:r>
            <w:r w:rsidRPr="00647A27">
              <w:rPr>
                <w:sz w:val="16"/>
                <w:szCs w:val="24"/>
                <w:rtl/>
              </w:rPr>
              <w:br/>
              <w:t>(</w:t>
            </w:r>
            <w:r w:rsidRPr="00647A27">
              <w:rPr>
                <w:sz w:val="16"/>
                <w:szCs w:val="24"/>
              </w:rPr>
              <w:t>CEDAW/C/ROM/4-5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الثالثة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rFonts w:hint="cs"/>
                <w:sz w:val="16"/>
                <w:szCs w:val="24"/>
                <w:rtl/>
              </w:rPr>
              <w:tab/>
              <w:t>التقرير الدوري الخامس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6 شباط/فبراير 1999</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10 كانون الأول/ديسمبر 1998</w:t>
            </w:r>
            <w:r w:rsidRPr="00647A27">
              <w:rPr>
                <w:sz w:val="16"/>
                <w:szCs w:val="24"/>
                <w:rtl/>
              </w:rPr>
              <w:br/>
              <w:t>(</w:t>
            </w:r>
            <w:r w:rsidRPr="00647A27">
              <w:rPr>
                <w:sz w:val="16"/>
                <w:szCs w:val="24"/>
              </w:rPr>
              <w:t>CEDAW/C/ROM/4-5</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الثالثة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السادس</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647A27">
              <w:rPr>
                <w:sz w:val="16"/>
                <w:szCs w:val="24"/>
                <w:rtl/>
              </w:rPr>
              <w:t>6 شباط/فبراير 2003</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647A27">
              <w:rPr>
                <w:sz w:val="16"/>
                <w:szCs w:val="24"/>
                <w:rtl/>
              </w:rPr>
              <w:t xml:space="preserve">10 كانون الأول/ديسمبر </w:t>
            </w:r>
            <w:r w:rsidRPr="00647A27">
              <w:rPr>
                <w:rFonts w:hint="cs"/>
                <w:sz w:val="16"/>
                <w:szCs w:val="24"/>
                <w:rtl/>
              </w:rPr>
              <w:t>2003</w:t>
            </w:r>
            <w:r w:rsidRPr="00647A27">
              <w:rPr>
                <w:sz w:val="16"/>
                <w:szCs w:val="24"/>
                <w:rtl/>
              </w:rPr>
              <w:br/>
              <w:t>(</w:t>
            </w:r>
            <w:r w:rsidRPr="00647A27">
              <w:rPr>
                <w:sz w:val="16"/>
                <w:szCs w:val="24"/>
              </w:rPr>
              <w:t>CEDAW/C/ROM/6</w:t>
            </w:r>
            <w:r w:rsidRPr="00647A27">
              <w:rPr>
                <w:sz w:val="16"/>
                <w:szCs w:val="24"/>
                <w:rtl/>
              </w:rPr>
              <w:t>)</w:t>
            </w: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ab/>
            </w:r>
            <w:r w:rsidRPr="00647A27">
              <w:rPr>
                <w:rFonts w:hint="cs"/>
                <w:sz w:val="16"/>
                <w:szCs w:val="24"/>
                <w:rtl/>
              </w:rPr>
              <w:t>التقرير الدوري السابع</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647A27">
              <w:rPr>
                <w:sz w:val="16"/>
                <w:szCs w:val="24"/>
                <w:rtl/>
              </w:rPr>
              <w:t>6 شباط/فبراير 200</w:t>
            </w:r>
            <w:r w:rsidRPr="00647A27">
              <w:rPr>
                <w:rFonts w:hint="cs"/>
                <w:sz w:val="16"/>
                <w:szCs w:val="24"/>
                <w:rtl/>
              </w:rPr>
              <w:t>7</w:t>
            </w:r>
          </w:p>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6 شباط/فبراير 2011</w:t>
            </w:r>
          </w:p>
        </w:tc>
        <w:tc>
          <w:tcPr>
            <w:tcW w:w="2462" w:type="dxa"/>
            <w:shd w:val="clear" w:color="auto" w:fill="auto"/>
          </w:tcPr>
          <w:p w:rsidR="001644EA" w:rsidRPr="00647A27"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647A27"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زامبيا</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21 تموز/يوليه 1986</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40" w:lineRule="exact"/>
              <w:jc w:val="left"/>
              <w:rPr>
                <w:rFonts w:hint="cs"/>
                <w:sz w:val="16"/>
                <w:szCs w:val="24"/>
              </w:rPr>
            </w:pPr>
            <w:r w:rsidRPr="007634F3">
              <w:rPr>
                <w:sz w:val="16"/>
                <w:szCs w:val="24"/>
                <w:rtl/>
              </w:rPr>
              <w:t>6 آذار/م</w:t>
            </w:r>
            <w:r w:rsidR="00943928">
              <w:rPr>
                <w:rFonts w:hint="cs"/>
                <w:sz w:val="16"/>
                <w:szCs w:val="24"/>
                <w:rtl/>
              </w:rPr>
              <w:t>ــــــــــــــــــــــــــــــ</w:t>
            </w:r>
            <w:r w:rsidRPr="007634F3">
              <w:rPr>
                <w:sz w:val="16"/>
                <w:szCs w:val="24"/>
                <w:rtl/>
              </w:rPr>
              <w:t>ارس 1991</w:t>
            </w:r>
            <w:r w:rsidRPr="007634F3">
              <w:rPr>
                <w:sz w:val="16"/>
                <w:szCs w:val="24"/>
                <w:rtl/>
              </w:rPr>
              <w:br/>
            </w:r>
            <w:r w:rsidRPr="00943928">
              <w:rPr>
                <w:w w:val="100"/>
                <w:sz w:val="16"/>
                <w:szCs w:val="24"/>
                <w:rtl/>
              </w:rPr>
              <w:t>(</w:t>
            </w:r>
            <w:r w:rsidRPr="00943928">
              <w:rPr>
                <w:w w:val="100"/>
                <w:sz w:val="16"/>
                <w:szCs w:val="24"/>
              </w:rPr>
              <w:t>CEDAW/C/ZAM/1-2</w:t>
            </w:r>
            <w:r w:rsidRPr="00943928">
              <w:rPr>
                <w:rFonts w:hint="cs"/>
                <w:w w:val="100"/>
                <w:sz w:val="16"/>
                <w:szCs w:val="24"/>
                <w:rtl/>
              </w:rPr>
              <w:t xml:space="preserve"> و </w:t>
            </w:r>
            <w:r w:rsidRPr="00943928">
              <w:rPr>
                <w:w w:val="100"/>
                <w:sz w:val="16"/>
                <w:szCs w:val="24"/>
              </w:rPr>
              <w:t>Amend. 1</w:t>
            </w:r>
            <w:r w:rsidRPr="00943928">
              <w:rPr>
                <w:w w:val="100"/>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الثالثة عشرة (1994)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21 تموز/يوليه 1990</w:t>
            </w:r>
          </w:p>
        </w:tc>
        <w:tc>
          <w:tcPr>
            <w:tcW w:w="2462" w:type="dxa"/>
            <w:shd w:val="clear" w:color="auto" w:fill="auto"/>
          </w:tcPr>
          <w:p w:rsidR="001644EA" w:rsidRPr="00943928" w:rsidRDefault="001644EA" w:rsidP="00943928">
            <w:pPr>
              <w:widowControl w:val="0"/>
              <w:tabs>
                <w:tab w:val="left" w:pos="288"/>
                <w:tab w:val="left" w:pos="576"/>
                <w:tab w:val="left" w:pos="720"/>
                <w:tab w:val="left" w:pos="864"/>
                <w:tab w:val="left" w:pos="1152"/>
                <w:tab w:val="right" w:pos="2756"/>
              </w:tabs>
              <w:spacing w:before="40" w:after="80" w:line="240" w:lineRule="exact"/>
              <w:jc w:val="left"/>
              <w:rPr>
                <w:rFonts w:hint="cs"/>
                <w:w w:val="100"/>
                <w:sz w:val="16"/>
                <w:szCs w:val="24"/>
              </w:rPr>
            </w:pPr>
            <w:r w:rsidRPr="00943928">
              <w:rPr>
                <w:w w:val="100"/>
                <w:sz w:val="16"/>
                <w:szCs w:val="24"/>
                <w:rtl/>
              </w:rPr>
              <w:t>6 آذار/م</w:t>
            </w:r>
            <w:r w:rsidR="00943928">
              <w:rPr>
                <w:rFonts w:hint="cs"/>
                <w:w w:val="100"/>
                <w:sz w:val="16"/>
                <w:szCs w:val="24"/>
                <w:rtl/>
              </w:rPr>
              <w:t>ـــــــــــــــــــــــــــــــــ</w:t>
            </w:r>
            <w:r w:rsidRPr="00943928">
              <w:rPr>
                <w:w w:val="100"/>
                <w:sz w:val="16"/>
                <w:szCs w:val="24"/>
                <w:rtl/>
              </w:rPr>
              <w:t>ارس 1991</w:t>
            </w:r>
            <w:r w:rsidRPr="00943928">
              <w:rPr>
                <w:w w:val="100"/>
                <w:sz w:val="16"/>
                <w:szCs w:val="24"/>
                <w:rtl/>
              </w:rPr>
              <w:br/>
              <w:t>(</w:t>
            </w:r>
            <w:r w:rsidRPr="00943928">
              <w:rPr>
                <w:w w:val="100"/>
                <w:sz w:val="16"/>
                <w:szCs w:val="24"/>
              </w:rPr>
              <w:t>CEDAW/C/ZAM/1-2</w:t>
            </w:r>
            <w:r w:rsidRPr="00943928">
              <w:rPr>
                <w:rFonts w:hint="cs"/>
                <w:w w:val="100"/>
                <w:sz w:val="16"/>
                <w:szCs w:val="24"/>
                <w:rtl/>
              </w:rPr>
              <w:t xml:space="preserve"> و </w:t>
            </w:r>
            <w:r w:rsidRPr="00943928">
              <w:rPr>
                <w:w w:val="100"/>
                <w:sz w:val="16"/>
                <w:szCs w:val="24"/>
              </w:rPr>
              <w:t>Amend. 1</w:t>
            </w:r>
            <w:r w:rsidRPr="00943928">
              <w:rPr>
                <w:w w:val="100"/>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الثالثة عشرة (1994)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21 تموز/يوليه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12 آب/أغسطس 1999</w:t>
            </w:r>
            <w:r w:rsidRPr="007634F3">
              <w:rPr>
                <w:sz w:val="16"/>
                <w:szCs w:val="24"/>
                <w:rtl/>
              </w:rPr>
              <w:br/>
              <w:t>(</w:t>
            </w:r>
            <w:r w:rsidRPr="007634F3">
              <w:rPr>
                <w:sz w:val="16"/>
                <w:szCs w:val="24"/>
              </w:rPr>
              <w:t>CEDAW/C/ZAM/3-4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21 تموز/يوليه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12 آب/أغسطس 1999</w:t>
            </w:r>
            <w:r w:rsidRPr="007634F3">
              <w:rPr>
                <w:sz w:val="16"/>
                <w:szCs w:val="24"/>
                <w:rtl/>
              </w:rPr>
              <w:br/>
              <w:t>(</w:t>
            </w:r>
            <w:r w:rsidRPr="007634F3">
              <w:rPr>
                <w:sz w:val="16"/>
                <w:szCs w:val="24"/>
              </w:rPr>
              <w:t>CEDAW/C/ZAM/3-4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21 تموز/يوليه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7634F3">
              <w:rPr>
                <w:rFonts w:hint="cs"/>
                <w:sz w:val="16"/>
                <w:szCs w:val="24"/>
                <w:rtl/>
              </w:rPr>
              <w:t xml:space="preserve">30 </w:t>
            </w:r>
            <w:r w:rsidRPr="007634F3">
              <w:rPr>
                <w:sz w:val="16"/>
                <w:szCs w:val="24"/>
                <w:rtl/>
              </w:rPr>
              <w:t xml:space="preserve">كانون الأول/ديسمبر </w:t>
            </w:r>
            <w:r w:rsidRPr="007634F3">
              <w:rPr>
                <w:rFonts w:hint="cs"/>
                <w:sz w:val="16"/>
                <w:szCs w:val="24"/>
                <w:rtl/>
              </w:rPr>
              <w:t>2009</w:t>
            </w:r>
            <w:r>
              <w:rPr>
                <w:sz w:val="16"/>
                <w:szCs w:val="24"/>
                <w:rtl/>
              </w:rPr>
              <w:br/>
            </w:r>
            <w:r w:rsidRPr="007634F3">
              <w:rPr>
                <w:sz w:val="16"/>
                <w:szCs w:val="24"/>
                <w:rtl/>
              </w:rPr>
              <w:t>(</w:t>
            </w:r>
            <w:r w:rsidRPr="007634F3">
              <w:rPr>
                <w:sz w:val="16"/>
                <w:szCs w:val="24"/>
              </w:rPr>
              <w:t>CEDAW/C/ZAM/5-6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السادس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21 تموز/يوليه 200</w:t>
            </w:r>
            <w:r w:rsidRPr="007634F3">
              <w:rPr>
                <w:rFonts w:hint="cs"/>
                <w:sz w:val="16"/>
                <w:szCs w:val="24"/>
                <w:rtl/>
              </w:rPr>
              <w:t>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rFonts w:hint="cs"/>
                <w:sz w:val="16"/>
                <w:szCs w:val="24"/>
                <w:rtl/>
              </w:rPr>
              <w:t xml:space="preserve">30 </w:t>
            </w:r>
            <w:r w:rsidRPr="007634F3">
              <w:rPr>
                <w:sz w:val="16"/>
                <w:szCs w:val="24"/>
                <w:rtl/>
              </w:rPr>
              <w:t xml:space="preserve">كانون الأول/ديسمبر </w:t>
            </w:r>
            <w:r w:rsidRPr="007634F3">
              <w:rPr>
                <w:rFonts w:hint="cs"/>
                <w:sz w:val="16"/>
                <w:szCs w:val="24"/>
                <w:rtl/>
              </w:rPr>
              <w:t>2009</w:t>
            </w:r>
            <w:r>
              <w:rPr>
                <w:sz w:val="16"/>
                <w:szCs w:val="24"/>
                <w:rtl/>
              </w:rPr>
              <w:br/>
            </w:r>
            <w:r w:rsidRPr="007634F3">
              <w:rPr>
                <w:sz w:val="16"/>
                <w:szCs w:val="24"/>
                <w:rtl/>
              </w:rPr>
              <w:t>(</w:t>
            </w:r>
            <w:r w:rsidRPr="007634F3">
              <w:rPr>
                <w:sz w:val="16"/>
                <w:szCs w:val="24"/>
              </w:rPr>
              <w:t>CEDAW/C/ZAM/5-6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زمبابوي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12 حزيران/يونيه 1992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28 نيسان/أبريل 1996</w:t>
            </w:r>
            <w:r w:rsidRPr="007634F3">
              <w:rPr>
                <w:sz w:val="16"/>
                <w:szCs w:val="24"/>
                <w:rtl/>
              </w:rPr>
              <w:br/>
              <w:t>(</w:t>
            </w:r>
            <w:r w:rsidRPr="007634F3">
              <w:rPr>
                <w:sz w:val="16"/>
                <w:szCs w:val="24"/>
              </w:rPr>
              <w:t>CEDAW/C/ZWE/1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الثامنة عشرة (1998)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12 حزيران/يونيه 1996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6 تشرين الأول/أكتوبر 2009</w:t>
            </w:r>
            <w:r>
              <w:rPr>
                <w:rFonts w:hint="cs"/>
                <w:sz w:val="16"/>
                <w:szCs w:val="24"/>
                <w:rtl/>
              </w:rPr>
              <w:br/>
            </w:r>
            <w:r w:rsidRPr="007634F3">
              <w:rPr>
                <w:sz w:val="16"/>
                <w:szCs w:val="24"/>
                <w:rtl/>
              </w:rPr>
              <w:t>(</w:t>
            </w:r>
            <w:r w:rsidRPr="007634F3">
              <w:rPr>
                <w:sz w:val="16"/>
                <w:szCs w:val="24"/>
              </w:rPr>
              <w:t>CEDAW/C/ZWE/2-5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12 حزيران/يونيه 2000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6 تشرين الأول/أكتوبر 2009</w:t>
            </w:r>
            <w:r>
              <w:rPr>
                <w:rFonts w:hint="cs"/>
                <w:sz w:val="16"/>
                <w:szCs w:val="24"/>
                <w:rtl/>
              </w:rPr>
              <w:br/>
            </w:r>
            <w:r w:rsidRPr="007634F3">
              <w:rPr>
                <w:sz w:val="16"/>
                <w:szCs w:val="24"/>
                <w:rtl/>
              </w:rPr>
              <w:t>(</w:t>
            </w:r>
            <w:r w:rsidRPr="007634F3">
              <w:rPr>
                <w:sz w:val="16"/>
                <w:szCs w:val="24"/>
              </w:rPr>
              <w:t>CEDAW/C/ZWE/2-5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12 حزيران/يونيه 200</w:t>
            </w:r>
            <w:r w:rsidRPr="007634F3">
              <w:rPr>
                <w:rFonts w:hint="cs"/>
                <w:sz w:val="16"/>
                <w:szCs w:val="24"/>
                <w:rtl/>
              </w:rPr>
              <w:t>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6 تشرين الأول/أكتوبر 2009</w:t>
            </w:r>
            <w:r>
              <w:rPr>
                <w:rFonts w:hint="cs"/>
                <w:sz w:val="16"/>
                <w:szCs w:val="24"/>
                <w:rtl/>
              </w:rPr>
              <w:br/>
            </w:r>
            <w:r w:rsidRPr="007634F3">
              <w:rPr>
                <w:sz w:val="16"/>
                <w:szCs w:val="24"/>
                <w:rtl/>
              </w:rPr>
              <w:t>(</w:t>
            </w:r>
            <w:r w:rsidRPr="007634F3">
              <w:rPr>
                <w:sz w:val="16"/>
                <w:szCs w:val="24"/>
              </w:rPr>
              <w:t>CEDAW/C/ZWE/2-5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12 حزيران/يونيه 200</w:t>
            </w:r>
            <w:r w:rsidRPr="007634F3">
              <w:rPr>
                <w:rFonts w:hint="cs"/>
                <w:sz w:val="16"/>
                <w:szCs w:val="24"/>
                <w:rtl/>
              </w:rPr>
              <w:t>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6 تشرين الأول/أكتوبر 2009</w:t>
            </w:r>
            <w:r>
              <w:rPr>
                <w:rFonts w:hint="cs"/>
                <w:sz w:val="16"/>
                <w:szCs w:val="24"/>
                <w:rtl/>
              </w:rPr>
              <w:br/>
            </w:r>
            <w:r w:rsidRPr="007634F3">
              <w:rPr>
                <w:sz w:val="16"/>
                <w:szCs w:val="24"/>
                <w:rtl/>
              </w:rPr>
              <w:t>(</w:t>
            </w:r>
            <w:r w:rsidRPr="007634F3">
              <w:rPr>
                <w:sz w:val="16"/>
                <w:szCs w:val="24"/>
              </w:rPr>
              <w:t>CEDAW/C/ZWE/2-5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943928">
            <w:pPr>
              <w:keepNext/>
              <w:keepLines/>
              <w:widowControl w:val="0"/>
              <w:tabs>
                <w:tab w:val="left" w:pos="288"/>
                <w:tab w:val="left" w:pos="576"/>
                <w:tab w:val="left" w:pos="720"/>
                <w:tab w:val="left" w:pos="864"/>
                <w:tab w:val="left" w:pos="1152"/>
              </w:tabs>
              <w:spacing w:before="40" w:after="80" w:line="240" w:lineRule="exact"/>
              <w:ind w:right="43"/>
              <w:rPr>
                <w:rFonts w:hint="cs"/>
                <w:b/>
                <w:bCs/>
                <w:sz w:val="16"/>
                <w:szCs w:val="24"/>
                <w:rtl/>
              </w:rPr>
            </w:pPr>
            <w:r w:rsidRPr="001C2888">
              <w:rPr>
                <w:rFonts w:hint="cs"/>
                <w:b/>
                <w:bCs/>
                <w:sz w:val="16"/>
                <w:szCs w:val="24"/>
                <w:rtl/>
              </w:rPr>
              <w:t>ساموا</w:t>
            </w:r>
          </w:p>
        </w:tc>
        <w:tc>
          <w:tcPr>
            <w:tcW w:w="2462" w:type="dxa"/>
            <w:shd w:val="clear" w:color="auto" w:fill="auto"/>
          </w:tcPr>
          <w:p w:rsidR="001644EA" w:rsidRPr="007634F3" w:rsidRDefault="001644EA" w:rsidP="0094392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c>
          <w:tcPr>
            <w:tcW w:w="2462" w:type="dxa"/>
            <w:shd w:val="clear" w:color="auto" w:fill="auto"/>
          </w:tcPr>
          <w:p w:rsidR="001644EA" w:rsidRPr="007634F3" w:rsidRDefault="001644EA" w:rsidP="00943928">
            <w:pPr>
              <w:keepNext/>
              <w:keepLines/>
              <w:widowControl w:val="0"/>
              <w:tabs>
                <w:tab w:val="left" w:pos="288"/>
                <w:tab w:val="left" w:pos="576"/>
                <w:tab w:val="left" w:pos="720"/>
                <w:tab w:val="left" w:pos="864"/>
                <w:tab w:val="left" w:pos="1152"/>
                <w:tab w:val="right" w:pos="2756"/>
              </w:tabs>
              <w:spacing w:before="40" w:after="80" w:line="240" w:lineRule="exact"/>
              <w:ind w:right="43"/>
              <w:rPr>
                <w:sz w:val="16"/>
                <w:szCs w:val="24"/>
                <w:rtl/>
              </w:rPr>
            </w:pPr>
          </w:p>
        </w:tc>
        <w:tc>
          <w:tcPr>
            <w:tcW w:w="2464" w:type="dxa"/>
            <w:shd w:val="clear" w:color="auto" w:fill="auto"/>
          </w:tcPr>
          <w:p w:rsidR="001644EA" w:rsidRPr="007634F3" w:rsidRDefault="001644EA" w:rsidP="00943928">
            <w:pPr>
              <w:keepNext/>
              <w:keepLines/>
              <w:widowControl w:val="0"/>
              <w:tabs>
                <w:tab w:val="left" w:pos="288"/>
                <w:tab w:val="left" w:pos="576"/>
                <w:tab w:val="left" w:pos="720"/>
                <w:tab w:val="left" w:pos="864"/>
                <w:tab w:val="left" w:pos="1152"/>
              </w:tabs>
              <w:spacing w:before="40" w:after="80" w:line="240" w:lineRule="exact"/>
              <w:ind w:right="43"/>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25 تشرين الأول/أكتوبر 1993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2 أيار/مايو 2003</w:t>
            </w:r>
            <w:r w:rsidRPr="007634F3">
              <w:rPr>
                <w:sz w:val="16"/>
                <w:szCs w:val="24"/>
                <w:rtl/>
              </w:rPr>
              <w:br/>
              <w:t>(</w:t>
            </w:r>
            <w:r w:rsidRPr="007634F3">
              <w:rPr>
                <w:sz w:val="16"/>
                <w:szCs w:val="24"/>
              </w:rPr>
              <w:t>CEDAW/C/WSM/1-3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25 تشرين الأول/أكتوبر 1997</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2 أيار/مايو 2003</w:t>
            </w:r>
            <w:r w:rsidRPr="007634F3">
              <w:rPr>
                <w:sz w:val="16"/>
                <w:szCs w:val="24"/>
                <w:rtl/>
              </w:rPr>
              <w:br/>
              <w:t>(</w:t>
            </w:r>
            <w:r w:rsidRPr="007634F3">
              <w:rPr>
                <w:sz w:val="16"/>
                <w:szCs w:val="24"/>
              </w:rPr>
              <w:t>CEDAW/C/WSM/1-3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25 تشرين الأول/أكتوبر 2001</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2 أيار/مايو 2003</w:t>
            </w:r>
            <w:r w:rsidRPr="007634F3">
              <w:rPr>
                <w:sz w:val="16"/>
                <w:szCs w:val="24"/>
                <w:rtl/>
              </w:rPr>
              <w:br/>
              <w:t>(</w:t>
            </w:r>
            <w:r w:rsidRPr="007634F3">
              <w:rPr>
                <w:sz w:val="16"/>
                <w:szCs w:val="24"/>
              </w:rPr>
              <w:t>CEDAW/C/WSM/1-3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الرابع</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25 تشرين الأول/أكتوبر 200</w:t>
            </w:r>
            <w:r w:rsidRPr="007634F3">
              <w:rPr>
                <w:rFonts w:hint="cs"/>
                <w:sz w:val="16"/>
                <w:szCs w:val="24"/>
                <w:rtl/>
              </w:rPr>
              <w:t>5</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25 تشرين الأول/أكتوبر 2009</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r>
              <w:rPr>
                <w:rFonts w:hint="cs"/>
                <w:sz w:val="16"/>
                <w:szCs w:val="24"/>
                <w:rtl/>
              </w:rPr>
              <w:t xml:space="preserve">29 تشرين الثاني/نوفمبر 2010 </w:t>
            </w:r>
          </w:p>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r>
              <w:rPr>
                <w:rFonts w:hint="cs"/>
                <w:sz w:val="16"/>
                <w:szCs w:val="24"/>
                <w:rtl/>
              </w:rPr>
              <w:t>29 تشرين الثاني/نوفمبر 2010</w:t>
            </w:r>
          </w:p>
        </w:tc>
        <w:tc>
          <w:tcPr>
            <w:tcW w:w="2464"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الثانية والخمسون (2012)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الثانية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سان تومي وبرينسيبي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 xml:space="preserve">3 </w:t>
            </w:r>
            <w:r w:rsidRPr="007634F3">
              <w:rPr>
                <w:rFonts w:hint="eastAsia"/>
                <w:sz w:val="16"/>
                <w:szCs w:val="24"/>
                <w:rtl/>
              </w:rPr>
              <w:t>تموز</w:t>
            </w:r>
            <w:r w:rsidRPr="007634F3">
              <w:rPr>
                <w:sz w:val="16"/>
                <w:szCs w:val="24"/>
                <w:rtl/>
              </w:rPr>
              <w:t>/يوليه</w:t>
            </w:r>
            <w:r w:rsidRPr="007634F3">
              <w:rPr>
                <w:rFonts w:hint="cs"/>
                <w:sz w:val="16"/>
                <w:szCs w:val="24"/>
                <w:rtl/>
              </w:rPr>
              <w:t xml:space="preserve"> 2004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t>التقرير الدوري الثاني</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Pr>
            </w:pPr>
            <w:r>
              <w:rPr>
                <w:sz w:val="16"/>
                <w:szCs w:val="24"/>
                <w:rtl/>
              </w:rPr>
              <w:tab/>
            </w:r>
            <w:r>
              <w:rPr>
                <w:rFonts w:hint="cs"/>
                <w:sz w:val="16"/>
                <w:szCs w:val="24"/>
                <w:rtl/>
              </w:rPr>
              <w:t>التقرير الدوري الثالث</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 xml:space="preserve">3 </w:t>
            </w:r>
            <w:r w:rsidRPr="007634F3">
              <w:rPr>
                <w:rFonts w:hint="eastAsia"/>
                <w:sz w:val="16"/>
                <w:szCs w:val="24"/>
                <w:rtl/>
              </w:rPr>
              <w:t>تموز</w:t>
            </w:r>
            <w:r w:rsidRPr="007634F3">
              <w:rPr>
                <w:sz w:val="16"/>
                <w:szCs w:val="24"/>
                <w:rtl/>
              </w:rPr>
              <w:t>/يوليه</w:t>
            </w:r>
            <w:r w:rsidRPr="007634F3">
              <w:rPr>
                <w:rFonts w:hint="cs"/>
                <w:sz w:val="16"/>
                <w:szCs w:val="24"/>
                <w:rtl/>
              </w:rPr>
              <w:t xml:space="preserve"> 2008</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Pr>
            </w:pPr>
            <w:r>
              <w:rPr>
                <w:rFonts w:hint="cs"/>
                <w:sz w:val="16"/>
                <w:szCs w:val="24"/>
                <w:rtl/>
              </w:rPr>
              <w:t>3 تموز/يوليه 2012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سان مارينو</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 xml:space="preserve">9 </w:t>
            </w:r>
            <w:r w:rsidRPr="007634F3">
              <w:rPr>
                <w:rFonts w:hint="eastAsia"/>
                <w:sz w:val="16"/>
                <w:szCs w:val="24"/>
                <w:rtl/>
              </w:rPr>
              <w:t>كانون</w:t>
            </w:r>
            <w:r w:rsidRPr="007634F3">
              <w:rPr>
                <w:sz w:val="16"/>
                <w:szCs w:val="24"/>
                <w:rtl/>
              </w:rPr>
              <w:t xml:space="preserve"> الثاني/يناير</w:t>
            </w:r>
            <w:r w:rsidRPr="007634F3">
              <w:rPr>
                <w:rFonts w:hint="cs"/>
                <w:sz w:val="16"/>
                <w:szCs w:val="24"/>
                <w:rtl/>
              </w:rPr>
              <w:t xml:space="preserve"> 2005 </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الثاني</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الثالث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 xml:space="preserve">9 </w:t>
            </w:r>
            <w:r w:rsidRPr="007634F3">
              <w:rPr>
                <w:rFonts w:hint="eastAsia"/>
                <w:sz w:val="16"/>
                <w:szCs w:val="24"/>
                <w:rtl/>
              </w:rPr>
              <w:t>كانون</w:t>
            </w:r>
            <w:r w:rsidRPr="007634F3">
              <w:rPr>
                <w:sz w:val="16"/>
                <w:szCs w:val="24"/>
                <w:rtl/>
              </w:rPr>
              <w:t xml:space="preserve"> الثاني/يناير</w:t>
            </w:r>
            <w:r w:rsidRPr="007634F3">
              <w:rPr>
                <w:rFonts w:hint="cs"/>
                <w:sz w:val="16"/>
                <w:szCs w:val="24"/>
                <w:rtl/>
              </w:rPr>
              <w:t xml:space="preserve"> 2009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9 كانون الثاني/يناير 2013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b/>
                <w:bCs/>
                <w:sz w:val="16"/>
                <w:szCs w:val="24"/>
                <w:rtl/>
              </w:rPr>
              <w:t>سانت فنسنت وجزر غرينادين</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1982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27 أيلول/سبتمبر 1991</w:t>
            </w:r>
            <w:r w:rsidRPr="007634F3">
              <w:rPr>
                <w:sz w:val="16"/>
                <w:szCs w:val="24"/>
                <w:rtl/>
              </w:rPr>
              <w:br/>
              <w:t>(</w:t>
            </w:r>
            <w:r w:rsidRPr="007634F3">
              <w:rPr>
                <w:sz w:val="16"/>
                <w:szCs w:val="24"/>
              </w:rPr>
              <w:t>CEDAW/C/STV/1-3</w:t>
            </w:r>
            <w:r w:rsidRPr="007634F3">
              <w:rPr>
                <w:sz w:val="16"/>
                <w:szCs w:val="24"/>
                <w:rtl/>
              </w:rPr>
              <w:t>)</w:t>
            </w:r>
          </w:p>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28 تموز/يوليه 1994</w:t>
            </w:r>
            <w:r w:rsidRPr="007634F3">
              <w:rPr>
                <w:sz w:val="16"/>
                <w:szCs w:val="24"/>
                <w:rtl/>
              </w:rPr>
              <w:br/>
              <w:t>(</w:t>
            </w:r>
            <w:r w:rsidRPr="007634F3">
              <w:rPr>
                <w:sz w:val="16"/>
                <w:szCs w:val="24"/>
              </w:rPr>
              <w:t>CEDAW/C/STV/1-3/Add.1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السادسة عشرة (1997)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1986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27 أيلول/سبتمبر 1991</w:t>
            </w:r>
            <w:r w:rsidRPr="007634F3">
              <w:rPr>
                <w:sz w:val="16"/>
                <w:szCs w:val="24"/>
                <w:rtl/>
              </w:rPr>
              <w:br/>
              <w:t>(</w:t>
            </w:r>
            <w:r w:rsidRPr="007634F3">
              <w:rPr>
                <w:sz w:val="16"/>
                <w:szCs w:val="24"/>
              </w:rPr>
              <w:t>CEDAW/C/STV/1-3</w:t>
            </w:r>
            <w:r w:rsidRPr="007634F3">
              <w:rPr>
                <w:sz w:val="16"/>
                <w:szCs w:val="24"/>
                <w:rtl/>
              </w:rPr>
              <w:t>)</w:t>
            </w:r>
          </w:p>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28 تموز/يوليه 1994</w:t>
            </w:r>
            <w:r w:rsidRPr="007634F3">
              <w:rPr>
                <w:sz w:val="16"/>
                <w:szCs w:val="24"/>
                <w:rtl/>
              </w:rPr>
              <w:br/>
              <w:t>(</w:t>
            </w:r>
            <w:r w:rsidRPr="007634F3">
              <w:rPr>
                <w:sz w:val="16"/>
                <w:szCs w:val="24"/>
              </w:rPr>
              <w:t>CEDAW/C/STV/1-3/Add.1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السادسة عشرة (1997)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0"/>
              <w:rPr>
                <w:sz w:val="16"/>
                <w:szCs w:val="24"/>
                <w:rtl/>
              </w:rPr>
            </w:pPr>
            <w:r w:rsidRPr="007634F3">
              <w:rPr>
                <w:sz w:val="16"/>
                <w:szCs w:val="24"/>
                <w:rtl/>
              </w:rPr>
              <w:t>3 أيلول/سبتمبر 1990</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288"/>
              <w:rPr>
                <w:sz w:val="16"/>
                <w:szCs w:val="24"/>
              </w:rPr>
            </w:pPr>
            <w:r w:rsidRPr="007634F3">
              <w:rPr>
                <w:sz w:val="16"/>
                <w:szCs w:val="24"/>
                <w:rtl/>
              </w:rPr>
              <w:t>27 أيلول/سبتمبر 1991</w:t>
            </w:r>
            <w:r w:rsidRPr="007634F3">
              <w:rPr>
                <w:sz w:val="16"/>
                <w:szCs w:val="24"/>
                <w:rtl/>
              </w:rPr>
              <w:br/>
              <w:t>(</w:t>
            </w:r>
            <w:r w:rsidRPr="007634F3">
              <w:rPr>
                <w:sz w:val="16"/>
                <w:szCs w:val="24"/>
              </w:rPr>
              <w:t>CEDAW/C/STV/1-3</w:t>
            </w:r>
            <w:r w:rsidRPr="007634F3">
              <w:rPr>
                <w:sz w:val="16"/>
                <w:szCs w:val="24"/>
                <w:rtl/>
              </w:rPr>
              <w:t>)</w:t>
            </w:r>
          </w:p>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288"/>
              <w:rPr>
                <w:sz w:val="16"/>
                <w:szCs w:val="24"/>
              </w:rPr>
            </w:pPr>
            <w:r w:rsidRPr="007634F3">
              <w:rPr>
                <w:sz w:val="16"/>
                <w:szCs w:val="24"/>
                <w:rtl/>
              </w:rPr>
              <w:t>28 تموز/يوليه 1994</w:t>
            </w:r>
            <w:r w:rsidRPr="007634F3">
              <w:rPr>
                <w:sz w:val="16"/>
                <w:szCs w:val="24"/>
                <w:rtl/>
              </w:rPr>
              <w:br/>
              <w:t>(</w:t>
            </w:r>
            <w:r w:rsidRPr="007634F3">
              <w:rPr>
                <w:sz w:val="16"/>
                <w:szCs w:val="24"/>
              </w:rPr>
              <w:t>CEDAW/C/STV/1-3/Add.1</w:t>
            </w:r>
            <w:r w:rsidRPr="007634F3">
              <w:rPr>
                <w:sz w:val="16"/>
                <w:szCs w:val="24"/>
                <w:rtl/>
              </w:rPr>
              <w:t>)</w:t>
            </w: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0"/>
              <w:rPr>
                <w:sz w:val="16"/>
                <w:szCs w:val="24"/>
                <w:rtl/>
              </w:rPr>
            </w:pPr>
            <w:r w:rsidRPr="007634F3">
              <w:rPr>
                <w:sz w:val="16"/>
                <w:szCs w:val="24"/>
                <w:rtl/>
              </w:rPr>
              <w:t>السادسة عشرة (1997)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sz w:val="16"/>
                <w:szCs w:val="24"/>
                <w:rtl/>
              </w:rPr>
              <w:t>3 أيلول/سبتمبر 1994</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sz w:val="16"/>
                <w:szCs w:val="24"/>
                <w:rtl/>
              </w:rPr>
              <w:t>3 أيلول/سبتمبر 1998</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tl/>
              </w:rPr>
            </w:pPr>
            <w:r w:rsidRPr="007634F3">
              <w:rPr>
                <w:sz w:val="16"/>
                <w:szCs w:val="24"/>
                <w:rtl/>
              </w:rPr>
              <w:tab/>
            </w:r>
            <w:r w:rsidRPr="007634F3">
              <w:rPr>
                <w:rFonts w:hint="cs"/>
                <w:sz w:val="16"/>
                <w:szCs w:val="24"/>
                <w:rtl/>
              </w:rPr>
              <w:t>التقرير الدوري السادس</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sz w:val="16"/>
                <w:szCs w:val="24"/>
                <w:rtl/>
              </w:rPr>
              <w:t>3 أيلول/سبتمبر 2002</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r>
            <w:r w:rsidRPr="007634F3">
              <w:rPr>
                <w:rFonts w:hint="cs"/>
                <w:sz w:val="16"/>
                <w:szCs w:val="24"/>
                <w:rtl/>
              </w:rPr>
              <w:t>التقرير الدوري السابع</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3 أيلول/سبتمبر 200</w:t>
            </w:r>
            <w:r w:rsidRPr="007634F3">
              <w:rPr>
                <w:rFonts w:hint="cs"/>
                <w:sz w:val="16"/>
                <w:szCs w:val="24"/>
                <w:rtl/>
              </w:rPr>
              <w:t>6</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C2888">
            <w:pPr>
              <w:keepNext/>
              <w:keepLines/>
              <w:widowControl w:val="0"/>
              <w:tabs>
                <w:tab w:val="left" w:pos="288"/>
                <w:tab w:val="left" w:pos="576"/>
                <w:tab w:val="left" w:pos="720"/>
                <w:tab w:val="left" w:pos="864"/>
                <w:tab w:val="left" w:pos="1152"/>
              </w:tabs>
              <w:spacing w:before="40" w:after="80" w:line="240" w:lineRule="exact"/>
              <w:ind w:right="43"/>
              <w:rPr>
                <w:b/>
                <w:bCs/>
                <w:sz w:val="16"/>
                <w:szCs w:val="24"/>
                <w:rtl/>
              </w:rPr>
            </w:pPr>
            <w:r w:rsidRPr="001C2888">
              <w:rPr>
                <w:b/>
                <w:bCs/>
                <w:sz w:val="16"/>
                <w:szCs w:val="24"/>
                <w:rtl/>
              </w:rPr>
              <w:t>سانت كيتس ونيفيس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25 أيار/مايو 1986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18 كانون الثاني/يناير 2002</w:t>
            </w:r>
            <w:r w:rsidRPr="007634F3">
              <w:rPr>
                <w:sz w:val="16"/>
                <w:szCs w:val="24"/>
                <w:rtl/>
              </w:rPr>
              <w:br/>
              <w:t>(</w:t>
            </w:r>
            <w:r w:rsidRPr="007634F3">
              <w:rPr>
                <w:sz w:val="16"/>
                <w:szCs w:val="24"/>
              </w:rPr>
              <w:t>CEDAW/C/KNA/1-4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25 أيار/مايو 1990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18 كانون الثاني/يناير 2001</w:t>
            </w:r>
            <w:r w:rsidRPr="007634F3">
              <w:rPr>
                <w:sz w:val="16"/>
                <w:szCs w:val="24"/>
                <w:rtl/>
              </w:rPr>
              <w:br/>
              <w:t>(</w:t>
            </w:r>
            <w:r w:rsidRPr="007634F3">
              <w:rPr>
                <w:sz w:val="16"/>
                <w:szCs w:val="24"/>
              </w:rPr>
              <w:t>CEDAW/C/KNA/1-4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25 أيار/مايو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18 كانون الثاني/يناير 2002</w:t>
            </w:r>
            <w:r w:rsidRPr="007634F3">
              <w:rPr>
                <w:sz w:val="16"/>
                <w:szCs w:val="24"/>
                <w:rtl/>
              </w:rPr>
              <w:br/>
              <w:t>(</w:t>
            </w:r>
            <w:r w:rsidRPr="007634F3">
              <w:rPr>
                <w:sz w:val="16"/>
                <w:szCs w:val="24"/>
              </w:rPr>
              <w:t>CEDAW/C/KNA/1-4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 xml:space="preserve">25 أيار/مايو </w:t>
            </w:r>
            <w:r w:rsidRPr="007634F3">
              <w:rPr>
                <w:rFonts w:hint="cs"/>
                <w:sz w:val="16"/>
                <w:szCs w:val="24"/>
                <w:rtl/>
              </w:rPr>
              <w:t>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18 كانون الثاني/يناير 2002</w:t>
            </w:r>
            <w:r w:rsidRPr="007634F3">
              <w:rPr>
                <w:sz w:val="16"/>
                <w:szCs w:val="24"/>
                <w:rtl/>
              </w:rPr>
              <w:br/>
              <w:t>(</w:t>
            </w:r>
            <w:r w:rsidRPr="007634F3">
              <w:rPr>
                <w:sz w:val="16"/>
                <w:szCs w:val="24"/>
              </w:rPr>
              <w:t>CEDAW/C/KNA/1-4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25 أيار/مايو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السادس</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25 أيار/مايو 200</w:t>
            </w:r>
            <w:r w:rsidRPr="007634F3">
              <w:rPr>
                <w:rFonts w:hint="cs"/>
                <w:sz w:val="16"/>
                <w:szCs w:val="24"/>
                <w:rtl/>
              </w:rPr>
              <w:t>6</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25 أيار/مايو 2010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1C2888">
              <w:rPr>
                <w:b/>
                <w:bCs/>
                <w:sz w:val="16"/>
                <w:szCs w:val="24"/>
                <w:rtl/>
              </w:rPr>
              <w:t>سانت لوسيا</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تشرين الثاني/نوفمبر 1983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7</w:t>
            </w:r>
            <w:r w:rsidRPr="007634F3">
              <w:rPr>
                <w:sz w:val="16"/>
                <w:szCs w:val="24"/>
                <w:rtl/>
              </w:rPr>
              <w:t xml:space="preserve"> أيلول/سبتمبر 200</w:t>
            </w:r>
            <w:r w:rsidRPr="007634F3">
              <w:rPr>
                <w:rFonts w:hint="cs"/>
                <w:sz w:val="16"/>
                <w:szCs w:val="24"/>
                <w:rtl/>
              </w:rPr>
              <w:t>5</w:t>
            </w:r>
            <w:r w:rsidRPr="007634F3">
              <w:rPr>
                <w:sz w:val="16"/>
                <w:szCs w:val="24"/>
                <w:rtl/>
              </w:rPr>
              <w:br/>
              <w:t>(</w:t>
            </w:r>
            <w:r w:rsidRPr="007634F3">
              <w:rPr>
                <w:sz w:val="16"/>
                <w:szCs w:val="24"/>
              </w:rPr>
              <w:t>CEDAW/C/LCA/1-6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تشرين الثاني/نوفمبر 1987</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7</w:t>
            </w:r>
            <w:r w:rsidRPr="007634F3">
              <w:rPr>
                <w:sz w:val="16"/>
                <w:szCs w:val="24"/>
                <w:rtl/>
              </w:rPr>
              <w:t xml:space="preserve"> أيلول/سبتمبر 200</w:t>
            </w:r>
            <w:r w:rsidRPr="007634F3">
              <w:rPr>
                <w:rFonts w:hint="cs"/>
                <w:sz w:val="16"/>
                <w:szCs w:val="24"/>
                <w:rtl/>
              </w:rPr>
              <w:t>5</w:t>
            </w:r>
            <w:r w:rsidRPr="007634F3">
              <w:rPr>
                <w:sz w:val="16"/>
                <w:szCs w:val="24"/>
                <w:rtl/>
              </w:rPr>
              <w:br/>
              <w:t>(</w:t>
            </w:r>
            <w:r w:rsidRPr="007634F3">
              <w:rPr>
                <w:sz w:val="16"/>
                <w:szCs w:val="24"/>
              </w:rPr>
              <w:t>CEDAW/C/LCA/1-6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تشرين الثاني/نوفمبر 1991</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7</w:t>
            </w:r>
            <w:r w:rsidRPr="007634F3">
              <w:rPr>
                <w:sz w:val="16"/>
                <w:szCs w:val="24"/>
                <w:rtl/>
              </w:rPr>
              <w:t xml:space="preserve"> أيلول/سبتمبر 200</w:t>
            </w:r>
            <w:r w:rsidRPr="007634F3">
              <w:rPr>
                <w:rFonts w:hint="cs"/>
                <w:sz w:val="16"/>
                <w:szCs w:val="24"/>
                <w:rtl/>
              </w:rPr>
              <w:t>5</w:t>
            </w:r>
            <w:r w:rsidRPr="007634F3">
              <w:rPr>
                <w:sz w:val="16"/>
                <w:szCs w:val="24"/>
                <w:rtl/>
              </w:rPr>
              <w:br/>
              <w:t>(</w:t>
            </w:r>
            <w:r w:rsidRPr="007634F3">
              <w:rPr>
                <w:sz w:val="16"/>
                <w:szCs w:val="24"/>
              </w:rPr>
              <w:t>CEDAW/C/LCA/1-6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تشرين الثاني/نوفمبر 1995</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7</w:t>
            </w:r>
            <w:r w:rsidRPr="007634F3">
              <w:rPr>
                <w:sz w:val="16"/>
                <w:szCs w:val="24"/>
                <w:rtl/>
              </w:rPr>
              <w:t xml:space="preserve"> أيلول/سبتمبر 200</w:t>
            </w:r>
            <w:r w:rsidRPr="007634F3">
              <w:rPr>
                <w:rFonts w:hint="cs"/>
                <w:sz w:val="16"/>
                <w:szCs w:val="24"/>
                <w:rtl/>
              </w:rPr>
              <w:t>5</w:t>
            </w:r>
            <w:r w:rsidRPr="007634F3">
              <w:rPr>
                <w:sz w:val="16"/>
                <w:szCs w:val="24"/>
                <w:rtl/>
              </w:rPr>
              <w:br/>
              <w:t>(</w:t>
            </w:r>
            <w:r w:rsidRPr="007634F3">
              <w:rPr>
                <w:sz w:val="16"/>
                <w:szCs w:val="24"/>
              </w:rPr>
              <w:t>CEDAW/C/LCA/1-6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تشرين الثاني/نوفمبر 1999</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7</w:t>
            </w:r>
            <w:r w:rsidRPr="007634F3">
              <w:rPr>
                <w:sz w:val="16"/>
                <w:szCs w:val="24"/>
                <w:rtl/>
              </w:rPr>
              <w:t xml:space="preserve"> أيلول/سبتمبر 200</w:t>
            </w:r>
            <w:r w:rsidRPr="007634F3">
              <w:rPr>
                <w:rFonts w:hint="cs"/>
                <w:sz w:val="16"/>
                <w:szCs w:val="24"/>
                <w:rtl/>
              </w:rPr>
              <w:t>5</w:t>
            </w:r>
            <w:r w:rsidRPr="007634F3">
              <w:rPr>
                <w:sz w:val="16"/>
                <w:szCs w:val="24"/>
                <w:rtl/>
              </w:rPr>
              <w:br/>
              <w:t>(</w:t>
            </w:r>
            <w:r w:rsidRPr="007634F3">
              <w:rPr>
                <w:sz w:val="16"/>
                <w:szCs w:val="24"/>
              </w:rPr>
              <w:t>CEDAW/C/LCA/1-6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السادس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 xml:space="preserve">7 تشرين الثاني/نوفمبر </w:t>
            </w:r>
            <w:r w:rsidRPr="007634F3">
              <w:rPr>
                <w:rFonts w:hint="cs"/>
                <w:sz w:val="16"/>
                <w:szCs w:val="24"/>
                <w:rtl/>
              </w:rPr>
              <w:t>2003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7</w:t>
            </w:r>
            <w:r w:rsidRPr="007634F3">
              <w:rPr>
                <w:sz w:val="16"/>
                <w:szCs w:val="24"/>
                <w:rtl/>
              </w:rPr>
              <w:t xml:space="preserve"> أيلول/سبتمبر 200</w:t>
            </w:r>
            <w:r w:rsidRPr="007634F3">
              <w:rPr>
                <w:rFonts w:hint="cs"/>
                <w:sz w:val="16"/>
                <w:szCs w:val="24"/>
                <w:rtl/>
              </w:rPr>
              <w:t>5</w:t>
            </w:r>
            <w:r w:rsidRPr="007634F3">
              <w:rPr>
                <w:sz w:val="16"/>
                <w:szCs w:val="24"/>
                <w:rtl/>
              </w:rPr>
              <w:br/>
              <w:t>(</w:t>
            </w:r>
            <w:r w:rsidRPr="007634F3">
              <w:rPr>
                <w:sz w:val="16"/>
                <w:szCs w:val="24"/>
              </w:rPr>
              <w:t>CEDAW/C/LCA/1-6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السابع</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 xml:space="preserve">7 تشرين الثاني/نوفمبر </w:t>
            </w:r>
            <w:r w:rsidRPr="007634F3">
              <w:rPr>
                <w:rFonts w:hint="cs"/>
                <w:sz w:val="16"/>
                <w:szCs w:val="24"/>
                <w:rtl/>
              </w:rPr>
              <w:t>2007</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7 تشرين الثاني/نوفمبر 2011</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سري لانكا</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1982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7 تموز/يوليه 1985</w:t>
            </w:r>
            <w:r w:rsidRPr="007634F3">
              <w:rPr>
                <w:sz w:val="16"/>
                <w:szCs w:val="24"/>
                <w:rtl/>
              </w:rPr>
              <w:br/>
              <w:t>(</w:t>
            </w:r>
            <w:r w:rsidRPr="007634F3">
              <w:rPr>
                <w:sz w:val="16"/>
                <w:szCs w:val="24"/>
              </w:rPr>
              <w:t>CEDAW/C/5/Add.29</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السادسة (1987)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1986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29 كانون الأول/ديسمبر 1988</w:t>
            </w:r>
            <w:r w:rsidRPr="007634F3">
              <w:rPr>
                <w:sz w:val="16"/>
                <w:szCs w:val="24"/>
                <w:rtl/>
              </w:rPr>
              <w:br/>
              <w:t>(</w:t>
            </w:r>
            <w:r w:rsidRPr="007634F3">
              <w:rPr>
                <w:sz w:val="16"/>
                <w:szCs w:val="24"/>
              </w:rPr>
              <w:t>CEDAW/C/13/Add.18</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الحادية عشرة (1992)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1990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7 تشرين الأول/أكتوبر 1999</w:t>
            </w:r>
            <w:r w:rsidRPr="007634F3">
              <w:rPr>
                <w:sz w:val="16"/>
                <w:szCs w:val="24"/>
                <w:rtl/>
              </w:rPr>
              <w:br/>
              <w:t>(</w:t>
            </w:r>
            <w:r w:rsidRPr="007634F3">
              <w:rPr>
                <w:sz w:val="16"/>
                <w:szCs w:val="24"/>
              </w:rPr>
              <w:t>CEDAW/C/LKA/3-4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السادسة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7 تشرين الأول/أكتوبر 1999</w:t>
            </w:r>
            <w:r w:rsidRPr="007634F3">
              <w:rPr>
                <w:sz w:val="16"/>
                <w:szCs w:val="24"/>
                <w:rtl/>
              </w:rPr>
              <w:br/>
              <w:t>(</w:t>
            </w:r>
            <w:r w:rsidRPr="007634F3">
              <w:rPr>
                <w:sz w:val="16"/>
                <w:szCs w:val="24"/>
              </w:rPr>
              <w:t>CEDAW/C/LKA/3-4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السادسة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7634F3">
              <w:rPr>
                <w:rFonts w:hint="cs"/>
                <w:sz w:val="16"/>
                <w:szCs w:val="24"/>
                <w:rtl/>
              </w:rPr>
              <w:t xml:space="preserve">31 </w:t>
            </w:r>
            <w:r w:rsidRPr="007634F3">
              <w:rPr>
                <w:sz w:val="16"/>
                <w:szCs w:val="24"/>
                <w:rtl/>
              </w:rPr>
              <w:t xml:space="preserve">أيلول/سبتمبر </w:t>
            </w:r>
            <w:r w:rsidRPr="007634F3">
              <w:rPr>
                <w:rFonts w:hint="cs"/>
                <w:sz w:val="16"/>
                <w:szCs w:val="24"/>
                <w:rtl/>
              </w:rPr>
              <w:t>2009</w:t>
            </w:r>
            <w:r>
              <w:rPr>
                <w:sz w:val="16"/>
                <w:szCs w:val="24"/>
                <w:rtl/>
              </w:rPr>
              <w:br/>
            </w:r>
            <w:r w:rsidRPr="007634F3">
              <w:rPr>
                <w:sz w:val="16"/>
                <w:szCs w:val="24"/>
                <w:rtl/>
              </w:rPr>
              <w:t>(</w:t>
            </w:r>
            <w:r w:rsidRPr="007634F3">
              <w:rPr>
                <w:sz w:val="16"/>
                <w:szCs w:val="24"/>
              </w:rPr>
              <w:t>CEDAW/C/LKA/5-7</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الثامنة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r>
            <w:r w:rsidRPr="007634F3">
              <w:rPr>
                <w:rFonts w:hint="cs"/>
                <w:sz w:val="16"/>
                <w:szCs w:val="24"/>
                <w:rtl/>
              </w:rPr>
              <w:t>التقرير الدوري السادس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rFonts w:hint="cs"/>
                <w:sz w:val="16"/>
                <w:szCs w:val="24"/>
                <w:rtl/>
              </w:rPr>
              <w:t xml:space="preserve">31 </w:t>
            </w:r>
            <w:r w:rsidRPr="007634F3">
              <w:rPr>
                <w:sz w:val="16"/>
                <w:szCs w:val="24"/>
                <w:rtl/>
              </w:rPr>
              <w:t xml:space="preserve">أيلول/سبتمبر </w:t>
            </w:r>
            <w:r w:rsidRPr="007634F3">
              <w:rPr>
                <w:rFonts w:hint="cs"/>
                <w:sz w:val="16"/>
                <w:szCs w:val="24"/>
                <w:rtl/>
              </w:rPr>
              <w:t>2009</w:t>
            </w:r>
            <w:r>
              <w:rPr>
                <w:sz w:val="16"/>
                <w:szCs w:val="24"/>
                <w:rtl/>
              </w:rPr>
              <w:br/>
            </w:r>
            <w:r w:rsidRPr="007634F3">
              <w:rPr>
                <w:sz w:val="16"/>
                <w:szCs w:val="24"/>
                <w:rtl/>
              </w:rPr>
              <w:t>(</w:t>
            </w:r>
            <w:r w:rsidRPr="007634F3">
              <w:rPr>
                <w:sz w:val="16"/>
                <w:szCs w:val="24"/>
              </w:rPr>
              <w:t>CEDAW/C/LKA/5-7</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الثامنة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r>
            <w:r w:rsidRPr="007634F3">
              <w:rPr>
                <w:rFonts w:hint="cs"/>
                <w:sz w:val="16"/>
                <w:szCs w:val="24"/>
                <w:rtl/>
              </w:rPr>
              <w:t>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4 تشرين الثاني/نوفمبر 200</w:t>
            </w:r>
            <w:r w:rsidRPr="007634F3">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2015</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rFonts w:hint="cs"/>
                <w:sz w:val="16"/>
                <w:szCs w:val="24"/>
                <w:rtl/>
              </w:rPr>
              <w:t xml:space="preserve">31 </w:t>
            </w:r>
            <w:r w:rsidRPr="007634F3">
              <w:rPr>
                <w:sz w:val="16"/>
                <w:szCs w:val="24"/>
                <w:rtl/>
              </w:rPr>
              <w:t xml:space="preserve">أيلول/سبتمبر </w:t>
            </w:r>
            <w:r w:rsidRPr="007634F3">
              <w:rPr>
                <w:rFonts w:hint="cs"/>
                <w:sz w:val="16"/>
                <w:szCs w:val="24"/>
                <w:rtl/>
              </w:rPr>
              <w:t>2009</w:t>
            </w:r>
            <w:r>
              <w:rPr>
                <w:sz w:val="16"/>
                <w:szCs w:val="24"/>
                <w:rtl/>
              </w:rPr>
              <w:br/>
            </w:r>
            <w:r w:rsidRPr="007634F3">
              <w:rPr>
                <w:sz w:val="16"/>
                <w:szCs w:val="24"/>
                <w:rtl/>
              </w:rPr>
              <w:t>(</w:t>
            </w:r>
            <w:r w:rsidRPr="007634F3">
              <w:rPr>
                <w:sz w:val="16"/>
                <w:szCs w:val="24"/>
              </w:rPr>
              <w:t>CEDAW/C/LKA/5-7</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الثامنة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السلفادور</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18 أيلول/سبتمبر 1982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3 تشرين الثاني/نوفمبر 1983</w:t>
            </w:r>
            <w:r w:rsidRPr="007634F3">
              <w:rPr>
                <w:sz w:val="16"/>
                <w:szCs w:val="24"/>
                <w:rtl/>
              </w:rPr>
              <w:br/>
              <w:t>(</w:t>
            </w:r>
            <w:r w:rsidRPr="007634F3">
              <w:rPr>
                <w:sz w:val="16"/>
                <w:szCs w:val="24"/>
              </w:rPr>
              <w:t>CEDAW/C/5/Add.19</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الخامسة (1986)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18 أيلول/سبتمبر 1986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18 كانون الأول/ديسمبر 1987</w:t>
            </w:r>
            <w:r w:rsidRPr="007634F3">
              <w:rPr>
                <w:sz w:val="16"/>
                <w:szCs w:val="24"/>
                <w:rtl/>
              </w:rPr>
              <w:br/>
              <w:t>(</w:t>
            </w:r>
            <w:r w:rsidRPr="007634F3">
              <w:rPr>
                <w:sz w:val="16"/>
                <w:szCs w:val="24"/>
              </w:rPr>
              <w:t>CEDAW/C/13/Add.12</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الحادية عشرة (1992)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18 أيلول/سبتمبر 1990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26 تموز/يوليه 2001</w:t>
            </w:r>
            <w:r w:rsidRPr="007634F3">
              <w:rPr>
                <w:sz w:val="16"/>
                <w:szCs w:val="24"/>
                <w:rtl/>
              </w:rPr>
              <w:br/>
              <w:t>(</w:t>
            </w:r>
            <w:r w:rsidRPr="007634F3">
              <w:rPr>
                <w:sz w:val="16"/>
                <w:szCs w:val="24"/>
              </w:rPr>
              <w:t>CEDAW/C/SLV/3-4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الثامنة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18 أيلول/سبتمبر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26 تموز/يوليه 2001</w:t>
            </w:r>
            <w:r w:rsidRPr="007634F3">
              <w:rPr>
                <w:sz w:val="16"/>
                <w:szCs w:val="24"/>
                <w:rtl/>
              </w:rPr>
              <w:br/>
              <w:t>(</w:t>
            </w:r>
            <w:r w:rsidRPr="007634F3">
              <w:rPr>
                <w:sz w:val="16"/>
                <w:szCs w:val="24"/>
              </w:rPr>
              <w:t>CEDAW/C/SLV/3-4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الثامنة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18 أيلول/سبتمبر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26 تموز/يوليه 2001</w:t>
            </w:r>
            <w:r w:rsidRPr="007634F3">
              <w:rPr>
                <w:sz w:val="16"/>
                <w:szCs w:val="24"/>
                <w:rtl/>
              </w:rPr>
              <w:br/>
              <w:t>(</w:t>
            </w:r>
            <w:r w:rsidRPr="007634F3">
              <w:rPr>
                <w:sz w:val="16"/>
                <w:szCs w:val="24"/>
              </w:rPr>
              <w:t>CEDAW/C/SLV/5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الثامنة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r>
            <w:r w:rsidRPr="007634F3">
              <w:rPr>
                <w:rFonts w:hint="cs"/>
                <w:sz w:val="16"/>
                <w:szCs w:val="24"/>
                <w:rtl/>
              </w:rPr>
              <w:t>التقرير الدوري السادس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18 أيلول/سبتمبر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 تشرين الثاني/نوفمبر 2002</w:t>
            </w:r>
            <w:r w:rsidRPr="007634F3">
              <w:rPr>
                <w:sz w:val="16"/>
                <w:szCs w:val="24"/>
                <w:rtl/>
              </w:rPr>
              <w:br/>
            </w:r>
            <w:r w:rsidRPr="007634F3">
              <w:rPr>
                <w:sz w:val="16"/>
                <w:szCs w:val="24"/>
              </w:rPr>
              <w:t>(CEDAW/C/SLV/6)</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الثامنة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r>
            <w:r w:rsidRPr="007634F3">
              <w:rPr>
                <w:rFonts w:hint="cs"/>
                <w:sz w:val="16"/>
                <w:szCs w:val="24"/>
                <w:rtl/>
              </w:rPr>
              <w:t>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18 أيلول/سبتمبر 200</w:t>
            </w:r>
            <w:r w:rsidRPr="007634F3">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18 أيلول/سبتمبر 2010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18 أيلول/سبتمبر 2014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Pr>
                <w:rFonts w:hint="cs"/>
                <w:sz w:val="16"/>
                <w:szCs w:val="24"/>
                <w:rtl/>
              </w:rPr>
              <w:t>15 آذار/مارس 2007</w:t>
            </w:r>
            <w:r w:rsidRPr="007634F3">
              <w:rPr>
                <w:sz w:val="16"/>
                <w:szCs w:val="24"/>
                <w:rtl/>
              </w:rPr>
              <w:br/>
            </w:r>
            <w:r w:rsidRPr="007634F3">
              <w:rPr>
                <w:sz w:val="16"/>
                <w:szCs w:val="24"/>
              </w:rPr>
              <w:t>(CEDAW/C/SLV/7)</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الثانية والأربعون</w:t>
            </w:r>
            <w:r w:rsidRPr="007634F3">
              <w:rPr>
                <w:sz w:val="16"/>
                <w:szCs w:val="24"/>
                <w:rtl/>
              </w:rPr>
              <w:t xml:space="preserve"> (</w:t>
            </w:r>
            <w:r w:rsidRPr="007634F3">
              <w:rPr>
                <w:rFonts w:hint="cs"/>
                <w:sz w:val="16"/>
                <w:szCs w:val="24"/>
                <w:rtl/>
              </w:rPr>
              <w:t>2008</w:t>
            </w:r>
            <w:r w:rsidRPr="007634F3">
              <w:rPr>
                <w:sz w:val="16"/>
                <w:szCs w:val="24"/>
                <w:rtl/>
              </w:rPr>
              <w:t>)</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سلوفاكيا</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27 حزيران/يونيه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29 نيسان/أبريل 1996</w:t>
            </w:r>
            <w:r w:rsidRPr="007634F3">
              <w:rPr>
                <w:sz w:val="16"/>
                <w:szCs w:val="24"/>
                <w:rtl/>
              </w:rPr>
              <w:br/>
              <w:t>(</w:t>
            </w:r>
            <w:r w:rsidRPr="007634F3">
              <w:rPr>
                <w:sz w:val="16"/>
                <w:szCs w:val="24"/>
              </w:rPr>
              <w:t>CEDAW/C/SVK/1</w:t>
            </w:r>
            <w:r w:rsidRPr="007634F3">
              <w:rPr>
                <w:sz w:val="16"/>
                <w:szCs w:val="24"/>
                <w:rtl/>
              </w:rPr>
              <w:t>)</w:t>
            </w:r>
          </w:p>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11 أيار/مايو 1998</w:t>
            </w:r>
            <w:r w:rsidRPr="007634F3">
              <w:rPr>
                <w:sz w:val="16"/>
                <w:szCs w:val="24"/>
                <w:rtl/>
              </w:rPr>
              <w:br/>
              <w:t>(</w:t>
            </w:r>
            <w:r w:rsidRPr="007634F3">
              <w:rPr>
                <w:sz w:val="16"/>
                <w:szCs w:val="24"/>
              </w:rPr>
              <w:t>CEDAW/C/SVK/1/Add.1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التاسعة عشرة (1998)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27 حزيران/يونيه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27 شباط/فبراير 2007</w:t>
            </w:r>
            <w:r w:rsidRPr="007634F3">
              <w:rPr>
                <w:sz w:val="16"/>
                <w:szCs w:val="24"/>
                <w:rtl/>
              </w:rPr>
              <w:br/>
              <w:t>(</w:t>
            </w:r>
            <w:r w:rsidRPr="007634F3">
              <w:rPr>
                <w:sz w:val="16"/>
                <w:szCs w:val="24"/>
              </w:rPr>
              <w:t>CEDAW/C/SVK/4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الحادية والأربعون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27 حزيران/يونيه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27 شباط/فبراير 2007</w:t>
            </w:r>
            <w:r w:rsidRPr="007634F3">
              <w:rPr>
                <w:sz w:val="16"/>
                <w:szCs w:val="24"/>
                <w:rtl/>
              </w:rPr>
              <w:br/>
              <w:t>(</w:t>
            </w:r>
            <w:r w:rsidRPr="007634F3">
              <w:rPr>
                <w:sz w:val="16"/>
                <w:szCs w:val="24"/>
              </w:rPr>
              <w:t>CEDAW/C/SVK/4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الحادية والأربعون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الرابع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 xml:space="preserve">27 حزيران/يونيه </w:t>
            </w:r>
            <w:r w:rsidRPr="007634F3">
              <w:rPr>
                <w:rFonts w:hint="cs"/>
                <w:sz w:val="16"/>
                <w:szCs w:val="24"/>
                <w:rtl/>
              </w:rPr>
              <w:t>2006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27 حزيران/يونيه 2010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27 حزيران/يونيه 2014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rFonts w:hint="cs"/>
                <w:sz w:val="16"/>
                <w:szCs w:val="24"/>
                <w:rtl/>
              </w:rPr>
              <w:t>27 شباط/فبراير 2007</w:t>
            </w:r>
            <w:r w:rsidRPr="007634F3">
              <w:rPr>
                <w:sz w:val="16"/>
                <w:szCs w:val="24"/>
                <w:rtl/>
              </w:rPr>
              <w:br/>
              <w:t>(</w:t>
            </w:r>
            <w:r w:rsidRPr="007634F3">
              <w:rPr>
                <w:sz w:val="16"/>
                <w:szCs w:val="24"/>
              </w:rPr>
              <w:t>CEDAW/C/SVK/4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الحادية والأربعون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سلوفينيا</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5 آب/أغسطس 1993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23 تشرين الثاني/نوفمبر 1993</w:t>
            </w:r>
            <w:r w:rsidRPr="007634F3">
              <w:rPr>
                <w:sz w:val="16"/>
                <w:szCs w:val="24"/>
                <w:rtl/>
              </w:rPr>
              <w:br/>
              <w:t>(</w:t>
            </w:r>
            <w:r w:rsidRPr="007634F3">
              <w:rPr>
                <w:sz w:val="16"/>
                <w:szCs w:val="24"/>
              </w:rPr>
              <w:t>CEDAW/C/SVN/1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السادسة عشرة (1997)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5 آب/أغسطس 1997</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26 نيسان/أبريل 1999</w:t>
            </w:r>
            <w:r w:rsidRPr="007634F3">
              <w:rPr>
                <w:sz w:val="16"/>
                <w:szCs w:val="24"/>
                <w:rtl/>
              </w:rPr>
              <w:br/>
              <w:t>(</w:t>
            </w:r>
            <w:r w:rsidRPr="007634F3">
              <w:rPr>
                <w:sz w:val="16"/>
                <w:szCs w:val="24"/>
              </w:rPr>
              <w:t>CEDAW/C/SVN/2</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التاسعة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5 آب/أغسطس 2001</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4 كانون الأول/ديسمبر 2002</w:t>
            </w:r>
            <w:r w:rsidRPr="007634F3">
              <w:rPr>
                <w:sz w:val="16"/>
                <w:szCs w:val="24"/>
                <w:rtl/>
              </w:rPr>
              <w:br/>
              <w:t>(</w:t>
            </w:r>
            <w:r w:rsidRPr="007634F3">
              <w:rPr>
                <w:sz w:val="16"/>
                <w:szCs w:val="24"/>
              </w:rPr>
              <w:t>CEDAW/C/SVN/3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التاسعة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الرابع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5 آب/أغسطس 200</w:t>
            </w:r>
            <w:r w:rsidRPr="007634F3">
              <w:rPr>
                <w:rFonts w:hint="cs"/>
                <w:sz w:val="16"/>
                <w:szCs w:val="24"/>
                <w:rtl/>
              </w:rPr>
              <w:t>5</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5 آب/أغسطس 2009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5 آب/أغسطس 2013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10 </w:t>
            </w:r>
            <w:r w:rsidRPr="007634F3">
              <w:rPr>
                <w:rFonts w:hint="eastAsia"/>
                <w:sz w:val="16"/>
                <w:szCs w:val="24"/>
                <w:rtl/>
              </w:rPr>
              <w:t>آب</w:t>
            </w:r>
            <w:r w:rsidRPr="007634F3">
              <w:rPr>
                <w:sz w:val="16"/>
                <w:szCs w:val="24"/>
                <w:rtl/>
              </w:rPr>
              <w:t>/أغسطس</w:t>
            </w:r>
            <w:r w:rsidRPr="007634F3">
              <w:rPr>
                <w:rFonts w:hint="cs"/>
                <w:sz w:val="16"/>
                <w:szCs w:val="24"/>
                <w:rtl/>
              </w:rPr>
              <w:t xml:space="preserve"> 2006 </w:t>
            </w:r>
            <w:r w:rsidRPr="007634F3">
              <w:rPr>
                <w:sz w:val="16"/>
                <w:szCs w:val="24"/>
                <w:rtl/>
              </w:rPr>
              <w:br/>
              <w:t>(</w:t>
            </w:r>
            <w:r w:rsidRPr="007634F3">
              <w:rPr>
                <w:sz w:val="16"/>
                <w:szCs w:val="24"/>
              </w:rPr>
              <w:t>CEDAW/C/SVN/3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الثانية والأربعون</w:t>
            </w:r>
            <w:r w:rsidRPr="007634F3">
              <w:rPr>
                <w:sz w:val="16"/>
                <w:szCs w:val="24"/>
                <w:rtl/>
              </w:rPr>
              <w:t xml:space="preserve"> (200</w:t>
            </w:r>
            <w:r w:rsidRPr="007634F3">
              <w:rPr>
                <w:rFonts w:hint="cs"/>
                <w:sz w:val="16"/>
                <w:szCs w:val="24"/>
                <w:rtl/>
              </w:rPr>
              <w:t>8</w:t>
            </w:r>
            <w:r w:rsidRPr="007634F3">
              <w:rPr>
                <w:sz w:val="16"/>
                <w:szCs w:val="24"/>
                <w:rtl/>
              </w:rPr>
              <w:t>)</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سنغافورة</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1996</w:t>
            </w:r>
          </w:p>
        </w:tc>
        <w:tc>
          <w:tcPr>
            <w:tcW w:w="2462" w:type="dxa"/>
            <w:shd w:val="clear" w:color="auto" w:fill="auto"/>
          </w:tcPr>
          <w:p w:rsidR="001644EA" w:rsidRPr="007515FD"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sz w:val="16"/>
                <w:szCs w:val="24"/>
                <w:rtl/>
              </w:rPr>
              <w:t>1 كانون الأول/ديسمبر 1999</w:t>
            </w:r>
            <w:r w:rsidRPr="007634F3">
              <w:rPr>
                <w:sz w:val="16"/>
                <w:szCs w:val="24"/>
                <w:rtl/>
              </w:rPr>
              <w:br/>
            </w:r>
            <w:r>
              <w:rPr>
                <w:rFonts w:hint="cs"/>
                <w:sz w:val="16"/>
                <w:szCs w:val="24"/>
                <w:rtl/>
              </w:rPr>
              <w:t>(</w:t>
            </w:r>
            <w:r>
              <w:rPr>
                <w:sz w:val="16"/>
                <w:szCs w:val="24"/>
              </w:rPr>
              <w:t>CEDAW/C/SGP/1</w:t>
            </w:r>
            <w:r>
              <w:rPr>
                <w:rFonts w:hint="cs"/>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4 تشرين الثاني/نوفمبر 2000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sz w:val="16"/>
                <w:szCs w:val="24"/>
                <w:rtl/>
              </w:rPr>
              <w:t>16 نيسان/أبريل 2001</w:t>
            </w:r>
            <w:r w:rsidRPr="007634F3">
              <w:rPr>
                <w:sz w:val="16"/>
                <w:szCs w:val="24"/>
                <w:rtl/>
              </w:rPr>
              <w:br/>
            </w:r>
            <w:r>
              <w:rPr>
                <w:rFonts w:hint="cs"/>
                <w:sz w:val="16"/>
                <w:szCs w:val="24"/>
                <w:rtl/>
              </w:rPr>
              <w:t>(</w:t>
            </w:r>
            <w:r w:rsidRPr="007634F3">
              <w:rPr>
                <w:sz w:val="16"/>
                <w:szCs w:val="24"/>
              </w:rPr>
              <w:t>CEDAW/C/SGP/2</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4 تشرين الثاني/نوفمبر 200</w:t>
            </w:r>
            <w:r w:rsidRPr="007634F3">
              <w:rPr>
                <w:rFonts w:hint="cs"/>
                <w:sz w:val="16"/>
                <w:szCs w:val="24"/>
                <w:rtl/>
              </w:rPr>
              <w:t>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1 </w:t>
            </w:r>
            <w:r w:rsidRPr="007634F3">
              <w:rPr>
                <w:rFonts w:hint="eastAsia"/>
                <w:sz w:val="16"/>
                <w:szCs w:val="24"/>
                <w:rtl/>
              </w:rPr>
              <w:t>تشرين</w:t>
            </w:r>
            <w:r w:rsidRPr="007634F3">
              <w:rPr>
                <w:sz w:val="16"/>
                <w:szCs w:val="24"/>
                <w:rtl/>
              </w:rPr>
              <w:t xml:space="preserve"> الثاني/نوفمبر</w:t>
            </w:r>
            <w:r w:rsidRPr="007634F3">
              <w:rPr>
                <w:rFonts w:hint="cs"/>
                <w:sz w:val="16"/>
                <w:szCs w:val="24"/>
                <w:rtl/>
              </w:rPr>
              <w:t xml:space="preserve"> 2004</w:t>
            </w:r>
            <w:r w:rsidRPr="007634F3">
              <w:rPr>
                <w:sz w:val="16"/>
                <w:szCs w:val="24"/>
                <w:rtl/>
              </w:rPr>
              <w:br/>
            </w:r>
            <w:r w:rsidRPr="007634F3">
              <w:rPr>
                <w:rFonts w:hint="cs"/>
                <w:sz w:val="16"/>
                <w:szCs w:val="24"/>
                <w:rtl/>
              </w:rPr>
              <w:t>(</w:t>
            </w:r>
            <w:r w:rsidRPr="007634F3">
              <w:rPr>
                <w:sz w:val="16"/>
                <w:szCs w:val="24"/>
              </w:rPr>
              <w:t>CEDAW/C/SGP/3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التاسعة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4 تشرين الثاني/نوفمبر 200</w:t>
            </w:r>
            <w:r w:rsidRPr="007634F3">
              <w:rPr>
                <w:rFonts w:hint="cs"/>
                <w:sz w:val="16"/>
                <w:szCs w:val="24"/>
                <w:rtl/>
              </w:rPr>
              <w:t>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25 </w:t>
            </w:r>
            <w:r w:rsidRPr="007634F3">
              <w:rPr>
                <w:rFonts w:hint="eastAsia"/>
                <w:sz w:val="16"/>
                <w:szCs w:val="24"/>
                <w:rtl/>
              </w:rPr>
              <w:t>آذار</w:t>
            </w:r>
            <w:r w:rsidRPr="007634F3">
              <w:rPr>
                <w:sz w:val="16"/>
                <w:szCs w:val="24"/>
                <w:rtl/>
              </w:rPr>
              <w:t>/مارس</w:t>
            </w:r>
            <w:r w:rsidRPr="007634F3">
              <w:rPr>
                <w:rFonts w:hint="cs"/>
                <w:sz w:val="16"/>
                <w:szCs w:val="24"/>
                <w:rtl/>
              </w:rPr>
              <w:t xml:space="preserve"> 2009</w:t>
            </w:r>
            <w:r w:rsidRPr="007634F3">
              <w:rPr>
                <w:sz w:val="16"/>
                <w:szCs w:val="24"/>
                <w:rtl/>
              </w:rPr>
              <w:br/>
            </w:r>
            <w:r w:rsidRPr="007634F3">
              <w:rPr>
                <w:rFonts w:hint="cs"/>
                <w:sz w:val="16"/>
                <w:szCs w:val="24"/>
                <w:rtl/>
              </w:rPr>
              <w:t>(</w:t>
            </w:r>
            <w:r w:rsidRPr="007634F3">
              <w:rPr>
                <w:sz w:val="16"/>
                <w:szCs w:val="24"/>
              </w:rPr>
              <w:t>CEDAW/C/SGP/4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السنغال</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آذار/مارس 1986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5 تشرين الثاني/نوفمبر 1986</w:t>
            </w:r>
            <w:r w:rsidRPr="007634F3">
              <w:rPr>
                <w:sz w:val="16"/>
                <w:szCs w:val="24"/>
                <w:rtl/>
              </w:rPr>
              <w:br/>
              <w:t>(</w:t>
            </w:r>
            <w:r w:rsidRPr="007634F3">
              <w:rPr>
                <w:sz w:val="16"/>
                <w:szCs w:val="24"/>
              </w:rPr>
              <w:t>CEDAW/C/5/Add.42</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(1988)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آذار/مارس 1990</w:t>
            </w:r>
          </w:p>
        </w:tc>
        <w:tc>
          <w:tcPr>
            <w:tcW w:w="2462" w:type="dxa"/>
            <w:shd w:val="clear" w:color="auto" w:fill="auto"/>
          </w:tcPr>
          <w:p w:rsidR="001644EA" w:rsidRPr="007634F3" w:rsidRDefault="001644EA" w:rsidP="004522BF">
            <w:pPr>
              <w:widowControl w:val="0"/>
              <w:tabs>
                <w:tab w:val="left" w:pos="288"/>
                <w:tab w:val="left" w:pos="576"/>
                <w:tab w:val="left" w:pos="720"/>
                <w:tab w:val="left" w:pos="864"/>
                <w:tab w:val="left" w:pos="1152"/>
                <w:tab w:val="right" w:pos="2756"/>
              </w:tabs>
              <w:spacing w:before="40" w:after="80" w:line="240" w:lineRule="exact"/>
              <w:jc w:val="left"/>
              <w:rPr>
                <w:sz w:val="16"/>
                <w:szCs w:val="24"/>
              </w:rPr>
            </w:pPr>
            <w:r w:rsidRPr="007634F3">
              <w:rPr>
                <w:sz w:val="16"/>
                <w:szCs w:val="24"/>
                <w:rtl/>
              </w:rPr>
              <w:t>23 أيل</w:t>
            </w:r>
            <w:r w:rsidR="004522BF">
              <w:rPr>
                <w:rFonts w:hint="cs"/>
                <w:sz w:val="16"/>
                <w:szCs w:val="24"/>
                <w:rtl/>
              </w:rPr>
              <w:t>ـــــــــــــــ</w:t>
            </w:r>
            <w:r w:rsidRPr="007634F3">
              <w:rPr>
                <w:sz w:val="16"/>
                <w:szCs w:val="24"/>
                <w:rtl/>
              </w:rPr>
              <w:t>ول/س</w:t>
            </w:r>
            <w:r w:rsidR="004522BF">
              <w:rPr>
                <w:rFonts w:hint="cs"/>
                <w:sz w:val="16"/>
                <w:szCs w:val="24"/>
                <w:rtl/>
              </w:rPr>
              <w:t>ـــ</w:t>
            </w:r>
            <w:r w:rsidRPr="007634F3">
              <w:rPr>
                <w:sz w:val="16"/>
                <w:szCs w:val="24"/>
                <w:rtl/>
              </w:rPr>
              <w:t>بتمبر 1991</w:t>
            </w:r>
            <w:r w:rsidRPr="007634F3">
              <w:rPr>
                <w:sz w:val="16"/>
                <w:szCs w:val="24"/>
                <w:rtl/>
              </w:rPr>
              <w:br/>
            </w:r>
            <w:r w:rsidRPr="001644EA">
              <w:rPr>
                <w:sz w:val="16"/>
                <w:szCs w:val="24"/>
                <w:rtl/>
              </w:rPr>
              <w:t>(</w:t>
            </w:r>
            <w:r w:rsidRPr="001644EA">
              <w:rPr>
                <w:sz w:val="16"/>
                <w:szCs w:val="24"/>
              </w:rPr>
              <w:t>CEDAW/C/SEN/2</w:t>
            </w:r>
            <w:r w:rsidRPr="001644EA">
              <w:rPr>
                <w:sz w:val="16"/>
                <w:szCs w:val="24"/>
                <w:rtl/>
              </w:rPr>
              <w:t xml:space="preserve"> و</w:t>
            </w:r>
            <w:r w:rsidRPr="001644EA">
              <w:rPr>
                <w:rFonts w:hint="cs"/>
                <w:sz w:val="16"/>
                <w:szCs w:val="24"/>
                <w:rtl/>
              </w:rPr>
              <w:t xml:space="preserve"> </w:t>
            </w:r>
            <w:r w:rsidRPr="001644EA">
              <w:rPr>
                <w:sz w:val="16"/>
                <w:szCs w:val="24"/>
              </w:rPr>
              <w:t>Amend.1</w:t>
            </w:r>
            <w:r w:rsidRPr="001644EA">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الثالثة عشرة (1994)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آذار/مارس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آذار/مارس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7 آذار/مارس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السادس</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7 آذار/مارس 200</w:t>
            </w:r>
            <w:r w:rsidRPr="007634F3">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7 آذار/مارس 2010</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7 آذار/مارس 2014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سوازيلند</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 xml:space="preserve">25 </w:t>
            </w:r>
            <w:r w:rsidRPr="007634F3">
              <w:rPr>
                <w:rFonts w:hint="eastAsia"/>
                <w:sz w:val="16"/>
                <w:szCs w:val="24"/>
                <w:rtl/>
              </w:rPr>
              <w:t>نيسان</w:t>
            </w:r>
            <w:r w:rsidRPr="007634F3">
              <w:rPr>
                <w:sz w:val="16"/>
                <w:szCs w:val="24"/>
                <w:rtl/>
              </w:rPr>
              <w:t>/أبريل</w:t>
            </w:r>
            <w:r w:rsidRPr="007634F3">
              <w:rPr>
                <w:rFonts w:hint="cs"/>
                <w:sz w:val="16"/>
                <w:szCs w:val="24"/>
                <w:rtl/>
              </w:rPr>
              <w:t xml:space="preserve"> 2005 </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t xml:space="preserve">التقرير الدوري </w:t>
            </w:r>
            <w:r w:rsidRPr="007634F3">
              <w:rPr>
                <w:rFonts w:hint="cs"/>
                <w:sz w:val="16"/>
                <w:szCs w:val="24"/>
                <w:rtl/>
              </w:rPr>
              <w:t>الثاني</w:t>
            </w:r>
            <w:r>
              <w:rPr>
                <w:rFonts w:hint="cs"/>
                <w:sz w:val="16"/>
                <w:szCs w:val="24"/>
                <w:rtl/>
              </w:rPr>
              <w:t xml:space="preserve">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Pr>
            </w:pPr>
            <w:r>
              <w:rPr>
                <w:sz w:val="16"/>
                <w:szCs w:val="24"/>
                <w:rtl/>
              </w:rPr>
              <w:tab/>
            </w:r>
            <w:r>
              <w:rPr>
                <w:rFonts w:hint="cs"/>
                <w:sz w:val="16"/>
                <w:szCs w:val="24"/>
                <w:rtl/>
              </w:rPr>
              <w:t xml:space="preserve">التقرير الدوري الثالث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25 نيسان/أبريل 200</w:t>
            </w:r>
            <w:r w:rsidRPr="007634F3">
              <w:rPr>
                <w:rFonts w:hint="cs"/>
                <w:sz w:val="16"/>
                <w:szCs w:val="24"/>
                <w:rtl/>
              </w:rPr>
              <w:t>9</w:t>
            </w:r>
            <w:r w:rsidRPr="007634F3">
              <w:rPr>
                <w:sz w:val="16"/>
                <w:szCs w:val="24"/>
                <w:rtl/>
              </w:rPr>
              <w:t xml:space="preserve">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Pr>
            </w:pPr>
            <w:r>
              <w:rPr>
                <w:rFonts w:hint="cs"/>
                <w:sz w:val="16"/>
                <w:szCs w:val="24"/>
                <w:rtl/>
              </w:rPr>
              <w:t>25 نيسان/أبريل 2013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سورينام</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31 آذار/مارس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13 شباط/فبراير 2002</w:t>
            </w:r>
            <w:r w:rsidRPr="007634F3">
              <w:rPr>
                <w:sz w:val="16"/>
                <w:szCs w:val="24"/>
                <w:rtl/>
              </w:rPr>
              <w:br/>
              <w:t>(</w:t>
            </w:r>
            <w:r w:rsidRPr="007634F3">
              <w:rPr>
                <w:sz w:val="16"/>
                <w:szCs w:val="24"/>
              </w:rPr>
              <w:t>CEDAW/C/SUR/1-2</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31 آذار/مارس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13 شباط/فبراير 2002</w:t>
            </w:r>
            <w:r w:rsidRPr="007634F3">
              <w:rPr>
                <w:sz w:val="16"/>
                <w:szCs w:val="24"/>
                <w:rtl/>
              </w:rPr>
              <w:br/>
              <w:t>(</w:t>
            </w:r>
            <w:r w:rsidRPr="007634F3">
              <w:rPr>
                <w:sz w:val="16"/>
                <w:szCs w:val="24"/>
              </w:rPr>
              <w:t>CEDAW/C/SUR/1-2</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13 آذار/مارس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26 </w:t>
            </w:r>
            <w:r w:rsidRPr="007634F3">
              <w:rPr>
                <w:rFonts w:hint="eastAsia"/>
                <w:sz w:val="16"/>
                <w:szCs w:val="24"/>
                <w:rtl/>
              </w:rPr>
              <w:t>نيسان</w:t>
            </w:r>
            <w:r w:rsidRPr="007634F3">
              <w:rPr>
                <w:sz w:val="16"/>
                <w:szCs w:val="24"/>
                <w:rtl/>
              </w:rPr>
              <w:t>/أبريل</w:t>
            </w:r>
            <w:r w:rsidRPr="007634F3">
              <w:rPr>
                <w:rFonts w:hint="cs"/>
                <w:sz w:val="16"/>
                <w:szCs w:val="24"/>
                <w:rtl/>
              </w:rPr>
              <w:t xml:space="preserve"> 2005 </w:t>
            </w:r>
            <w:r w:rsidRPr="007634F3">
              <w:rPr>
                <w:sz w:val="16"/>
                <w:szCs w:val="24"/>
                <w:rtl/>
              </w:rPr>
              <w:br/>
              <w:t>(</w:t>
            </w:r>
            <w:r w:rsidRPr="007634F3">
              <w:rPr>
                <w:sz w:val="16"/>
                <w:szCs w:val="24"/>
              </w:rPr>
              <w:t>CEDAW/C/SUR/3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والعشرون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الرابع</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31</w:t>
            </w:r>
            <w:r w:rsidRPr="007634F3">
              <w:rPr>
                <w:sz w:val="16"/>
                <w:szCs w:val="24"/>
                <w:rtl/>
              </w:rPr>
              <w:t xml:space="preserve"> آذار/مارس 200</w:t>
            </w:r>
            <w:r w:rsidRPr="007634F3">
              <w:rPr>
                <w:rFonts w:hint="cs"/>
                <w:sz w:val="16"/>
                <w:szCs w:val="24"/>
                <w:rtl/>
              </w:rPr>
              <w:t>6</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 آذار/مارس 2010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السويد</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1982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22 تشرين الأول/أكتوبر 1982</w:t>
            </w:r>
            <w:r w:rsidRPr="007634F3">
              <w:rPr>
                <w:sz w:val="16"/>
                <w:szCs w:val="24"/>
                <w:rtl/>
              </w:rPr>
              <w:br/>
              <w:t>(</w:t>
            </w:r>
            <w:r w:rsidRPr="007634F3">
              <w:rPr>
                <w:sz w:val="16"/>
                <w:szCs w:val="24"/>
              </w:rPr>
              <w:t>CEDAW/C/5/Add.8</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الثانية (1983)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1986</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10 آذار/مارس 1987</w:t>
            </w:r>
            <w:r w:rsidRPr="007634F3">
              <w:rPr>
                <w:sz w:val="16"/>
                <w:szCs w:val="24"/>
                <w:rtl/>
              </w:rPr>
              <w:br/>
              <w:t>(</w:t>
            </w:r>
            <w:r w:rsidRPr="007634F3">
              <w:rPr>
                <w:sz w:val="16"/>
                <w:szCs w:val="24"/>
              </w:rPr>
              <w:t>CEDAW/C/13/Add.6</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السابعة (1988)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1990</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3 تشرين الأول/أكتوبر 1990</w:t>
            </w:r>
            <w:r w:rsidRPr="007634F3">
              <w:rPr>
                <w:sz w:val="16"/>
                <w:szCs w:val="24"/>
                <w:rtl/>
              </w:rPr>
              <w:br/>
              <w:t>(</w:t>
            </w:r>
            <w:r w:rsidRPr="007634F3">
              <w:rPr>
                <w:sz w:val="16"/>
                <w:szCs w:val="24"/>
              </w:rPr>
              <w:t>CEDAW/C/18/Add.1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الثانية عشرة (1993)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1994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12 أيار/مايو 1996</w:t>
            </w:r>
            <w:r w:rsidRPr="007634F3">
              <w:rPr>
                <w:sz w:val="16"/>
                <w:szCs w:val="24"/>
                <w:rtl/>
              </w:rPr>
              <w:br/>
              <w:t>(</w:t>
            </w:r>
            <w:r w:rsidRPr="007634F3">
              <w:rPr>
                <w:sz w:val="16"/>
                <w:szCs w:val="24"/>
              </w:rPr>
              <w:t>CEDAW/C/SWE/4</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الخامس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634F3">
              <w:rPr>
                <w:sz w:val="16"/>
                <w:szCs w:val="24"/>
                <w:rtl/>
              </w:rPr>
              <w:t>8 كانون الأول/ديسمبر 2000</w:t>
            </w:r>
            <w:r w:rsidRPr="007634F3">
              <w:rPr>
                <w:sz w:val="16"/>
                <w:szCs w:val="24"/>
                <w:rtl/>
              </w:rPr>
              <w:br/>
              <w:t>(</w:t>
            </w:r>
            <w:r w:rsidRPr="007634F3">
              <w:rPr>
                <w:sz w:val="16"/>
                <w:szCs w:val="24"/>
              </w:rPr>
              <w:t>CEDAW/C/SWE/5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r>
            <w:r w:rsidRPr="007634F3">
              <w:rPr>
                <w:rFonts w:hint="cs"/>
                <w:sz w:val="16"/>
                <w:szCs w:val="24"/>
                <w:rtl/>
              </w:rPr>
              <w:t>التقرير الدوري السادس</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3 أيلول/سبتمبر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7634F3">
              <w:rPr>
                <w:rFonts w:hint="cs"/>
                <w:sz w:val="16"/>
                <w:szCs w:val="24"/>
                <w:rtl/>
              </w:rPr>
              <w:t xml:space="preserve">5 </w:t>
            </w:r>
            <w:r w:rsidRPr="007634F3">
              <w:rPr>
                <w:sz w:val="16"/>
                <w:szCs w:val="24"/>
                <w:rtl/>
              </w:rPr>
              <w:t xml:space="preserve">كانون الأول/ديسمبر </w:t>
            </w:r>
            <w:r w:rsidRPr="007634F3">
              <w:rPr>
                <w:rFonts w:hint="cs"/>
                <w:sz w:val="16"/>
                <w:szCs w:val="24"/>
                <w:rtl/>
              </w:rPr>
              <w:t>2006</w:t>
            </w:r>
            <w:r w:rsidRPr="007634F3">
              <w:rPr>
                <w:sz w:val="16"/>
                <w:szCs w:val="24"/>
                <w:rtl/>
              </w:rPr>
              <w:br/>
              <w:t>(</w:t>
            </w:r>
            <w:r w:rsidRPr="007634F3">
              <w:rPr>
                <w:sz w:val="16"/>
                <w:szCs w:val="24"/>
              </w:rPr>
              <w:t>CEDAW/C/SWE/7</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ab/>
            </w:r>
            <w:r w:rsidRPr="007634F3">
              <w:rPr>
                <w:rFonts w:hint="cs"/>
                <w:sz w:val="16"/>
                <w:szCs w:val="24"/>
                <w:rtl/>
              </w:rPr>
              <w:t>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 xml:space="preserve">3 أيلول/سبتمبر </w:t>
            </w:r>
            <w:r w:rsidRPr="007634F3">
              <w:rPr>
                <w:rFonts w:hint="cs"/>
                <w:sz w:val="16"/>
                <w:szCs w:val="24"/>
                <w:rtl/>
              </w:rPr>
              <w:t>2006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3 أيلول/سبتمبر 2010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7634F3">
              <w:rPr>
                <w:rFonts w:hint="cs"/>
                <w:sz w:val="16"/>
                <w:szCs w:val="24"/>
                <w:rtl/>
              </w:rPr>
              <w:t xml:space="preserve">5 </w:t>
            </w:r>
            <w:r w:rsidRPr="007634F3">
              <w:rPr>
                <w:sz w:val="16"/>
                <w:szCs w:val="24"/>
                <w:rtl/>
              </w:rPr>
              <w:t xml:space="preserve">كانون الأول/ديسمبر </w:t>
            </w:r>
            <w:r w:rsidRPr="007634F3">
              <w:rPr>
                <w:rFonts w:hint="cs"/>
                <w:sz w:val="16"/>
                <w:szCs w:val="24"/>
                <w:rtl/>
              </w:rPr>
              <w:t>2006</w:t>
            </w:r>
            <w:r w:rsidRPr="007634F3">
              <w:rPr>
                <w:sz w:val="16"/>
                <w:szCs w:val="24"/>
                <w:rtl/>
              </w:rPr>
              <w:br/>
              <w:t>(</w:t>
            </w:r>
            <w:r w:rsidRPr="007634F3">
              <w:rPr>
                <w:sz w:val="16"/>
                <w:szCs w:val="24"/>
              </w:rPr>
              <w:t>CEDAW/C/SWE/7</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943928" w:rsidRDefault="001644EA" w:rsidP="00943928">
            <w:pPr>
              <w:keepNext/>
              <w:keepLines/>
              <w:widowControl w:val="0"/>
              <w:tabs>
                <w:tab w:val="left" w:pos="288"/>
                <w:tab w:val="left" w:pos="576"/>
                <w:tab w:val="left" w:pos="720"/>
                <w:tab w:val="left" w:pos="864"/>
                <w:tab w:val="left" w:pos="1152"/>
              </w:tabs>
              <w:spacing w:before="40" w:after="80" w:line="240" w:lineRule="exact"/>
              <w:ind w:right="43"/>
              <w:rPr>
                <w:rFonts w:hint="cs"/>
                <w:b/>
                <w:bCs/>
                <w:sz w:val="16"/>
                <w:szCs w:val="24"/>
                <w:rtl/>
              </w:rPr>
            </w:pPr>
            <w:r w:rsidRPr="00943928">
              <w:rPr>
                <w:rFonts w:hint="cs"/>
                <w:b/>
                <w:bCs/>
                <w:sz w:val="16"/>
                <w:szCs w:val="24"/>
                <w:rtl/>
              </w:rPr>
              <w:t>سويسرا</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26 نيسان/أبريل 1998</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634F3">
              <w:rPr>
                <w:sz w:val="16"/>
                <w:szCs w:val="24"/>
                <w:rtl/>
              </w:rPr>
              <w:t>20 شباط/فبراير 2002</w:t>
            </w:r>
            <w:r w:rsidRPr="007634F3">
              <w:rPr>
                <w:sz w:val="16"/>
                <w:szCs w:val="24"/>
                <w:rtl/>
              </w:rPr>
              <w:br/>
              <w:t>(</w:t>
            </w:r>
            <w:r w:rsidRPr="007634F3">
              <w:rPr>
                <w:sz w:val="16"/>
                <w:szCs w:val="24"/>
              </w:rPr>
              <w:t>CEDAW/C/CHE/1-2</w:t>
            </w:r>
            <w:r>
              <w:rPr>
                <w:rFonts w:hint="cs"/>
                <w:sz w:val="16"/>
                <w:szCs w:val="24"/>
                <w:rtl/>
              </w:rPr>
              <w:t xml:space="preserve"> و </w:t>
            </w:r>
            <w:r>
              <w:rPr>
                <w:sz w:val="16"/>
                <w:szCs w:val="24"/>
              </w:rPr>
              <w:t>Add.1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الثامنة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26 نيسان/أبريل 2002</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sz w:val="16"/>
                <w:szCs w:val="24"/>
                <w:rtl/>
              </w:rPr>
              <w:t>20 شباط/فبراير 2002</w:t>
            </w:r>
            <w:r w:rsidRPr="007634F3">
              <w:rPr>
                <w:sz w:val="16"/>
                <w:szCs w:val="24"/>
                <w:rtl/>
              </w:rPr>
              <w:br/>
              <w:t>(</w:t>
            </w:r>
            <w:r w:rsidRPr="007634F3">
              <w:rPr>
                <w:sz w:val="16"/>
                <w:szCs w:val="24"/>
              </w:rPr>
              <w:t>CEDAW/C/CHE/1-2</w:t>
            </w:r>
            <w:r>
              <w:rPr>
                <w:rFonts w:hint="cs"/>
                <w:sz w:val="16"/>
                <w:szCs w:val="24"/>
                <w:rtl/>
              </w:rPr>
              <w:t xml:space="preserve"> و </w:t>
            </w:r>
            <w:r>
              <w:rPr>
                <w:sz w:val="16"/>
                <w:szCs w:val="24"/>
              </w:rPr>
              <w:t>Add.1</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الثامنة والعشرون (2003)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الثالث</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الرابع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 xml:space="preserve">26 نيسان/أبريل </w:t>
            </w:r>
            <w:r w:rsidRPr="007634F3">
              <w:rPr>
                <w:rFonts w:hint="cs"/>
                <w:sz w:val="16"/>
                <w:szCs w:val="24"/>
                <w:rtl/>
              </w:rPr>
              <w:t>2006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26 نيسان/أبريل 2010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26 نيسان/أبريل 2014</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18 نيسان/أبريل 2008</w:t>
            </w:r>
            <w:r w:rsidRPr="007634F3">
              <w:rPr>
                <w:sz w:val="16"/>
                <w:szCs w:val="24"/>
                <w:rtl/>
              </w:rPr>
              <w:br/>
              <w:t>(</w:t>
            </w:r>
            <w:r w:rsidRPr="007634F3">
              <w:rPr>
                <w:sz w:val="16"/>
                <w:szCs w:val="24"/>
              </w:rPr>
              <w:t>CEDAW/C/CHE/3</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سيراليون</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11 كانون الأول/ديسمبر 1989</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r w:rsidRPr="007634F3">
              <w:rPr>
                <w:rFonts w:hint="cs"/>
                <w:sz w:val="16"/>
                <w:szCs w:val="24"/>
                <w:rtl/>
              </w:rPr>
              <w:t xml:space="preserve">14 </w:t>
            </w:r>
            <w:r w:rsidRPr="007634F3">
              <w:rPr>
                <w:sz w:val="16"/>
                <w:szCs w:val="24"/>
                <w:rtl/>
              </w:rPr>
              <w:t xml:space="preserve">كانون الأول/ديسمبر </w:t>
            </w:r>
            <w:r w:rsidRPr="007634F3">
              <w:rPr>
                <w:rFonts w:hint="cs"/>
                <w:sz w:val="16"/>
                <w:szCs w:val="24"/>
                <w:rtl/>
              </w:rPr>
              <w:t>2006</w:t>
            </w:r>
            <w:r w:rsidRPr="007634F3">
              <w:rPr>
                <w:sz w:val="16"/>
                <w:szCs w:val="24"/>
                <w:rtl/>
              </w:rPr>
              <w:br/>
              <w:t>(</w:t>
            </w:r>
            <w:r w:rsidRPr="007634F3">
              <w:rPr>
                <w:sz w:val="16"/>
                <w:szCs w:val="24"/>
              </w:rPr>
              <w:t>CEDAW/C/SLE/5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11 كانون الأول/ديسمبر 1993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14 </w:t>
            </w:r>
            <w:r w:rsidRPr="007634F3">
              <w:rPr>
                <w:sz w:val="16"/>
                <w:szCs w:val="24"/>
                <w:rtl/>
              </w:rPr>
              <w:t xml:space="preserve">كانون الأول/ديسمبر </w:t>
            </w:r>
            <w:r w:rsidRPr="007634F3">
              <w:rPr>
                <w:rFonts w:hint="cs"/>
                <w:sz w:val="16"/>
                <w:szCs w:val="24"/>
                <w:rtl/>
              </w:rPr>
              <w:t>2006</w:t>
            </w:r>
            <w:r w:rsidRPr="007634F3">
              <w:rPr>
                <w:sz w:val="16"/>
                <w:szCs w:val="24"/>
                <w:rtl/>
              </w:rPr>
              <w:br/>
              <w:t>(</w:t>
            </w:r>
            <w:r w:rsidRPr="007634F3">
              <w:rPr>
                <w:sz w:val="16"/>
                <w:szCs w:val="24"/>
              </w:rPr>
              <w:t>CEDAW/C/SLE/5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11 كانون الأول/ديسمبر 1997</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14 </w:t>
            </w:r>
            <w:r w:rsidRPr="007634F3">
              <w:rPr>
                <w:sz w:val="16"/>
                <w:szCs w:val="24"/>
                <w:rtl/>
              </w:rPr>
              <w:t xml:space="preserve">كانون الأول/ديسمبر </w:t>
            </w:r>
            <w:r w:rsidRPr="007634F3">
              <w:rPr>
                <w:rFonts w:hint="cs"/>
                <w:sz w:val="16"/>
                <w:szCs w:val="24"/>
                <w:rtl/>
              </w:rPr>
              <w:t>2006</w:t>
            </w:r>
            <w:r w:rsidRPr="007634F3">
              <w:rPr>
                <w:sz w:val="16"/>
                <w:szCs w:val="24"/>
                <w:rtl/>
              </w:rPr>
              <w:br/>
              <w:t>(</w:t>
            </w:r>
            <w:r w:rsidRPr="007634F3">
              <w:rPr>
                <w:sz w:val="16"/>
                <w:szCs w:val="24"/>
              </w:rPr>
              <w:t>CEDAW/C/SLE/5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rFonts w:hint="cs"/>
                <w:sz w:val="16"/>
                <w:szCs w:val="24"/>
                <w:rtl/>
              </w:rPr>
              <w:tab/>
              <w:t>التقرير الدوري الرابع</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634F3">
              <w:rPr>
                <w:sz w:val="16"/>
                <w:szCs w:val="24"/>
                <w:rtl/>
              </w:rPr>
              <w:t>11 كانون الأول/ديسمبر 2001</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14 </w:t>
            </w:r>
            <w:r w:rsidRPr="007634F3">
              <w:rPr>
                <w:sz w:val="16"/>
                <w:szCs w:val="24"/>
                <w:rtl/>
              </w:rPr>
              <w:t xml:space="preserve">كانون الأول/ديسمبر </w:t>
            </w:r>
            <w:r w:rsidRPr="007634F3">
              <w:rPr>
                <w:rFonts w:hint="cs"/>
                <w:sz w:val="16"/>
                <w:szCs w:val="24"/>
                <w:rtl/>
              </w:rPr>
              <w:t>2006</w:t>
            </w:r>
            <w:r w:rsidRPr="007634F3">
              <w:rPr>
                <w:sz w:val="16"/>
                <w:szCs w:val="24"/>
                <w:rtl/>
              </w:rPr>
              <w:br/>
              <w:t>(</w:t>
            </w:r>
            <w:r w:rsidRPr="007634F3">
              <w:rPr>
                <w:sz w:val="16"/>
                <w:szCs w:val="24"/>
              </w:rPr>
              <w:t>CEDAW/C/SLE/5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ab/>
              <w:t>التقرير الدوري الخامس</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السادس</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sz w:val="16"/>
                <w:szCs w:val="24"/>
                <w:rtl/>
              </w:rPr>
              <w:t>11 كانون الأول/ديسمبر 200</w:t>
            </w:r>
            <w:r w:rsidRPr="007634F3">
              <w:rPr>
                <w:rFonts w:hint="cs"/>
                <w:sz w:val="16"/>
                <w:szCs w:val="24"/>
                <w:rtl/>
              </w:rPr>
              <w:t>5</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11 كانون الأول/ديسمبر 2009 </w:t>
            </w:r>
          </w:p>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11 كانون الأول/ديسمبر 2013</w:t>
            </w:r>
          </w:p>
        </w:tc>
        <w:tc>
          <w:tcPr>
            <w:tcW w:w="2462" w:type="dxa"/>
            <w:shd w:val="clear" w:color="auto" w:fill="auto"/>
          </w:tcPr>
          <w:p w:rsidR="001644EA" w:rsidRPr="007634F3"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634F3">
              <w:rPr>
                <w:rFonts w:hint="cs"/>
                <w:sz w:val="16"/>
                <w:szCs w:val="24"/>
                <w:rtl/>
              </w:rPr>
              <w:t xml:space="preserve">14 </w:t>
            </w:r>
            <w:r w:rsidRPr="007634F3">
              <w:rPr>
                <w:sz w:val="16"/>
                <w:szCs w:val="24"/>
                <w:rtl/>
              </w:rPr>
              <w:t xml:space="preserve">كانون الأول/ديسمبر </w:t>
            </w:r>
            <w:r w:rsidRPr="007634F3">
              <w:rPr>
                <w:rFonts w:hint="cs"/>
                <w:sz w:val="16"/>
                <w:szCs w:val="24"/>
                <w:rtl/>
              </w:rPr>
              <w:t>2006</w:t>
            </w:r>
            <w:r w:rsidRPr="007634F3">
              <w:rPr>
                <w:sz w:val="16"/>
                <w:szCs w:val="24"/>
                <w:rtl/>
              </w:rPr>
              <w:br/>
              <w:t>(</w:t>
            </w:r>
            <w:r w:rsidRPr="007634F3">
              <w:rPr>
                <w:sz w:val="16"/>
                <w:szCs w:val="24"/>
              </w:rPr>
              <w:t>CEDAW/C/SLE/5</w:t>
            </w:r>
            <w:r w:rsidRPr="007634F3">
              <w:rPr>
                <w:sz w:val="16"/>
                <w:szCs w:val="24"/>
                <w:rtl/>
              </w:rPr>
              <w:t>)</w:t>
            </w:r>
          </w:p>
        </w:tc>
        <w:tc>
          <w:tcPr>
            <w:tcW w:w="2464" w:type="dxa"/>
            <w:shd w:val="clear" w:color="auto" w:fill="auto"/>
          </w:tcPr>
          <w:p w:rsidR="001644EA" w:rsidRPr="007634F3"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634F3">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943928">
            <w:pPr>
              <w:widowControl w:val="0"/>
              <w:tabs>
                <w:tab w:val="left" w:pos="288"/>
                <w:tab w:val="left" w:pos="576"/>
                <w:tab w:val="left" w:pos="720"/>
                <w:tab w:val="left" w:pos="864"/>
                <w:tab w:val="left" w:pos="1152"/>
              </w:tabs>
              <w:spacing w:before="40" w:after="80" w:line="220" w:lineRule="exact"/>
              <w:ind w:right="43"/>
              <w:rPr>
                <w:rFonts w:hint="cs"/>
                <w:b/>
                <w:bCs/>
                <w:sz w:val="16"/>
                <w:szCs w:val="24"/>
                <w:rtl/>
              </w:rPr>
            </w:pPr>
            <w:r w:rsidRPr="001C2888">
              <w:rPr>
                <w:rFonts w:hint="cs"/>
                <w:b/>
                <w:bCs/>
                <w:sz w:val="16"/>
                <w:szCs w:val="24"/>
                <w:rtl/>
              </w:rPr>
              <w:t>سيشيل</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rFonts w:hint="cs"/>
                <w:sz w:val="16"/>
                <w:szCs w:val="24"/>
                <w:rtl/>
              </w:rPr>
              <w:tab/>
              <w:t>التقرير الأولي</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sz w:val="16"/>
                <w:szCs w:val="24"/>
                <w:rtl/>
              </w:rPr>
              <w:t>4 حزيران/يونيه 1993</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tl/>
              </w:rPr>
            </w:pPr>
            <w:r>
              <w:rPr>
                <w:rFonts w:hint="cs"/>
                <w:sz w:val="16"/>
                <w:szCs w:val="24"/>
                <w:rtl/>
              </w:rPr>
              <w:t xml:space="preserve">الثالثة والخمسون (2012)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rFonts w:hint="cs"/>
                <w:sz w:val="16"/>
                <w:szCs w:val="24"/>
                <w:rtl/>
              </w:rPr>
              <w:tab/>
              <w:t>التقرير الدوري الثاني</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sz w:val="16"/>
                <w:szCs w:val="24"/>
                <w:rtl/>
              </w:rPr>
              <w:t>4 حزيران/يونيه 1997</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tl/>
              </w:rPr>
            </w:pPr>
            <w:r>
              <w:rPr>
                <w:rFonts w:hint="cs"/>
                <w:sz w:val="16"/>
                <w:szCs w:val="24"/>
                <w:rtl/>
              </w:rPr>
              <w:t xml:space="preserve">الثالثة والخمسون (2012)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rFonts w:hint="cs"/>
                <w:sz w:val="16"/>
                <w:szCs w:val="24"/>
                <w:rtl/>
              </w:rPr>
              <w:tab/>
              <w:t>التقرير الدوري الثالث</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r w:rsidRPr="007634F3">
              <w:rPr>
                <w:sz w:val="16"/>
                <w:szCs w:val="24"/>
                <w:rtl/>
              </w:rPr>
              <w:t>4 حزيران/يونيه 2001</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tl/>
              </w:rPr>
            </w:pPr>
            <w:r>
              <w:rPr>
                <w:rFonts w:hint="cs"/>
                <w:sz w:val="16"/>
                <w:szCs w:val="24"/>
                <w:rtl/>
              </w:rPr>
              <w:t xml:space="preserve">الثالثة والخمسون (2012)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Pr>
            </w:pPr>
            <w:r w:rsidRPr="007634F3">
              <w:rPr>
                <w:sz w:val="16"/>
                <w:szCs w:val="24"/>
                <w:rtl/>
              </w:rPr>
              <w:tab/>
              <w:t xml:space="preserve">التقرير الدوري </w:t>
            </w:r>
            <w:r w:rsidRPr="007634F3">
              <w:rPr>
                <w:rFonts w:hint="cs"/>
                <w:sz w:val="16"/>
                <w:szCs w:val="24"/>
                <w:rtl/>
              </w:rPr>
              <w:t>الرابع</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Pr>
            </w:pPr>
            <w:r w:rsidRPr="007634F3">
              <w:rPr>
                <w:sz w:val="16"/>
                <w:szCs w:val="24"/>
                <w:rtl/>
              </w:rPr>
              <w:t>4 حزيران/يونيه 200</w:t>
            </w:r>
            <w:r w:rsidRPr="007634F3">
              <w:rPr>
                <w:rFonts w:hint="cs"/>
                <w:sz w:val="16"/>
                <w:szCs w:val="24"/>
                <w:rtl/>
              </w:rPr>
              <w:t>5</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tl/>
              </w:rPr>
            </w:pPr>
            <w:r>
              <w:rPr>
                <w:rFonts w:hint="cs"/>
                <w:sz w:val="16"/>
                <w:szCs w:val="24"/>
                <w:rtl/>
              </w:rPr>
              <w:t xml:space="preserve">الثالثة والخمسون (2012)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Pr>
            </w:pPr>
            <w:r w:rsidRPr="007634F3">
              <w:rPr>
                <w:sz w:val="16"/>
                <w:szCs w:val="24"/>
                <w:rtl/>
              </w:rPr>
              <w:tab/>
              <w:t xml:space="preserve">التقرير الدوري </w:t>
            </w:r>
            <w:r w:rsidRPr="007634F3">
              <w:rPr>
                <w:rFonts w:hint="cs"/>
                <w:sz w:val="16"/>
                <w:szCs w:val="24"/>
                <w:rtl/>
              </w:rPr>
              <w:t>الخامس</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Pr>
            </w:pPr>
            <w:r w:rsidRPr="007634F3">
              <w:rPr>
                <w:sz w:val="16"/>
                <w:szCs w:val="24"/>
                <w:rtl/>
              </w:rPr>
              <w:t>4 حزيران/يونيه 200</w:t>
            </w:r>
            <w:r w:rsidRPr="007634F3">
              <w:rPr>
                <w:rFonts w:hint="cs"/>
                <w:sz w:val="16"/>
                <w:szCs w:val="24"/>
                <w:rtl/>
              </w:rPr>
              <w:t>9</w:t>
            </w:r>
          </w:p>
        </w:tc>
        <w:tc>
          <w:tcPr>
            <w:tcW w:w="2462" w:type="dxa"/>
            <w:shd w:val="clear" w:color="auto" w:fill="auto"/>
          </w:tcPr>
          <w:p w:rsidR="001644EA" w:rsidRPr="007634F3"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634F3" w:rsidRDefault="001644EA" w:rsidP="00943928">
            <w:pPr>
              <w:widowControl w:val="0"/>
              <w:tabs>
                <w:tab w:val="left" w:pos="288"/>
                <w:tab w:val="left" w:pos="576"/>
                <w:tab w:val="left" w:pos="720"/>
                <w:tab w:val="left" w:pos="864"/>
                <w:tab w:val="left" w:pos="1152"/>
              </w:tabs>
              <w:spacing w:before="40" w:after="80" w:line="220" w:lineRule="exact"/>
              <w:ind w:right="43"/>
              <w:rPr>
                <w:rFonts w:hint="cs"/>
                <w:sz w:val="16"/>
                <w:szCs w:val="24"/>
                <w:rtl/>
              </w:rPr>
            </w:pPr>
            <w:r>
              <w:rPr>
                <w:rFonts w:hint="cs"/>
                <w:sz w:val="16"/>
                <w:szCs w:val="24"/>
                <w:rtl/>
              </w:rPr>
              <w:t xml:space="preserve">الثالثة والخمسون (2012) (في غياب التقرير اللازم)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943928">
            <w:pPr>
              <w:widowControl w:val="0"/>
              <w:tabs>
                <w:tab w:val="left" w:pos="288"/>
                <w:tab w:val="left" w:pos="576"/>
                <w:tab w:val="left" w:pos="720"/>
                <w:tab w:val="left" w:pos="864"/>
                <w:tab w:val="left" w:pos="1152"/>
              </w:tabs>
              <w:spacing w:before="40" w:after="80" w:line="220" w:lineRule="exact"/>
              <w:ind w:right="43"/>
              <w:rPr>
                <w:rFonts w:hint="cs"/>
                <w:b/>
                <w:bCs/>
                <w:sz w:val="16"/>
                <w:szCs w:val="24"/>
                <w:rtl/>
              </w:rPr>
            </w:pPr>
            <w:r w:rsidRPr="001C2888">
              <w:rPr>
                <w:rFonts w:hint="cs"/>
                <w:b/>
                <w:bCs/>
                <w:sz w:val="16"/>
                <w:szCs w:val="24"/>
                <w:rtl/>
              </w:rPr>
              <w:t>شيلي</w:t>
            </w:r>
          </w:p>
        </w:tc>
        <w:tc>
          <w:tcPr>
            <w:tcW w:w="2462" w:type="dxa"/>
            <w:shd w:val="clear" w:color="auto" w:fill="auto"/>
          </w:tcPr>
          <w:p w:rsidR="001644EA" w:rsidRPr="001644EA"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 w:val="right" w:pos="2756"/>
              </w:tabs>
              <w:spacing w:before="40" w:after="80" w:line="220" w:lineRule="exact"/>
              <w:ind w:right="43"/>
              <w:rPr>
                <w:sz w:val="16"/>
                <w:szCs w:val="24"/>
                <w:rtl/>
              </w:rPr>
            </w:pPr>
          </w:p>
        </w:tc>
        <w:tc>
          <w:tcPr>
            <w:tcW w:w="2464"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80" w:line="220" w:lineRule="exact"/>
              <w:ind w:right="43"/>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6 كانون الثاني/يناير 1991</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3 أيلول/سبتمبر 1991</w:t>
            </w:r>
            <w:r w:rsidRPr="007A4F7A">
              <w:rPr>
                <w:sz w:val="16"/>
                <w:szCs w:val="24"/>
                <w:rtl/>
              </w:rPr>
              <w:br/>
              <w:t>(</w:t>
            </w:r>
            <w:r w:rsidRPr="007A4F7A">
              <w:rPr>
                <w:sz w:val="16"/>
                <w:szCs w:val="24"/>
              </w:rPr>
              <w:t>CEDAW/C/CHI/1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الرابعة عشرة (1995)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6 كانون الثاني/يناير 1995</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9 آذار/مارس 1995</w:t>
            </w:r>
            <w:r w:rsidRPr="007A4F7A">
              <w:rPr>
                <w:sz w:val="16"/>
                <w:szCs w:val="24"/>
                <w:rtl/>
              </w:rPr>
              <w:br/>
              <w:t>(</w:t>
            </w:r>
            <w:r w:rsidRPr="007A4F7A">
              <w:rPr>
                <w:sz w:val="16"/>
                <w:szCs w:val="24"/>
              </w:rPr>
              <w:t>CEDAW/C/CHI/2</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الحادية والعشرون (1999)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6 كانون الثاني/يناير 1999</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1 تشرين الثاني/نوفمبر 1999</w:t>
            </w:r>
            <w:r w:rsidRPr="007A4F7A">
              <w:rPr>
                <w:sz w:val="16"/>
                <w:szCs w:val="24"/>
                <w:rtl/>
              </w:rPr>
              <w:br/>
              <w:t>(</w:t>
            </w:r>
            <w:r w:rsidRPr="007A4F7A">
              <w:rPr>
                <w:sz w:val="16"/>
                <w:szCs w:val="24"/>
              </w:rPr>
              <w:t>CEDAW/C/CHI/3</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الحادية والعشرون (1999)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6 كانون الثاني/يناير 2003</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rFonts w:hint="cs"/>
                <w:sz w:val="16"/>
                <w:szCs w:val="24"/>
                <w:rtl/>
              </w:rPr>
              <w:t xml:space="preserve">17 </w:t>
            </w:r>
            <w:r w:rsidRPr="007A4F7A">
              <w:rPr>
                <w:rFonts w:hint="eastAsia"/>
                <w:sz w:val="16"/>
                <w:szCs w:val="24"/>
                <w:rtl/>
              </w:rPr>
              <w:t>أيار</w:t>
            </w:r>
            <w:r w:rsidRPr="007A4F7A">
              <w:rPr>
                <w:sz w:val="16"/>
                <w:szCs w:val="24"/>
                <w:rtl/>
              </w:rPr>
              <w:t>/مايو</w:t>
            </w:r>
            <w:r w:rsidRPr="007A4F7A">
              <w:rPr>
                <w:rFonts w:hint="cs"/>
                <w:sz w:val="16"/>
                <w:szCs w:val="24"/>
                <w:rtl/>
              </w:rPr>
              <w:t xml:space="preserve"> 2004</w:t>
            </w:r>
            <w:r w:rsidRPr="007A4F7A">
              <w:rPr>
                <w:sz w:val="16"/>
                <w:szCs w:val="24"/>
                <w:rtl/>
              </w:rPr>
              <w:br/>
              <w:t>(</w:t>
            </w:r>
            <w:r w:rsidRPr="007A4F7A">
              <w:rPr>
                <w:sz w:val="16"/>
                <w:szCs w:val="24"/>
              </w:rPr>
              <w:t>CEDAW/C/CHI/4</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الخامس</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6 كانون الثاني/يناير 200</w:t>
            </w:r>
            <w:r>
              <w:rPr>
                <w:rFonts w:hint="cs"/>
                <w:sz w:val="16"/>
                <w:szCs w:val="24"/>
                <w:rtl/>
              </w:rPr>
              <w:t>7</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6 كانون الثاني/يناير 2011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6 كانون الثاني/يناير 2011 </w:t>
            </w:r>
            <w:r>
              <w:rPr>
                <w:sz w:val="16"/>
                <w:szCs w:val="24"/>
                <w:rtl/>
              </w:rPr>
              <w:br/>
            </w:r>
            <w:r>
              <w:rPr>
                <w:rFonts w:hint="cs"/>
                <w:sz w:val="16"/>
                <w:szCs w:val="24"/>
                <w:rtl/>
              </w:rPr>
              <w:t>(</w:t>
            </w:r>
            <w:r>
              <w:rPr>
                <w:sz w:val="16"/>
                <w:szCs w:val="24"/>
              </w:rPr>
              <w:t>CEDAW/C/CHL/5-6</w:t>
            </w:r>
            <w:r>
              <w:rPr>
                <w:rFonts w:hint="cs"/>
                <w:sz w:val="16"/>
                <w:szCs w:val="24"/>
                <w:rtl/>
              </w:rPr>
              <w:t>)</w:t>
            </w:r>
          </w:p>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Pr>
                <w:rFonts w:hint="cs"/>
                <w:sz w:val="16"/>
                <w:szCs w:val="24"/>
                <w:rtl/>
              </w:rPr>
              <w:t xml:space="preserve">6 كانون الثاني/يناير 2011 </w:t>
            </w:r>
            <w:r>
              <w:rPr>
                <w:sz w:val="16"/>
                <w:szCs w:val="24"/>
                <w:rtl/>
              </w:rPr>
              <w:br/>
            </w:r>
            <w:r>
              <w:rPr>
                <w:rFonts w:hint="cs"/>
                <w:sz w:val="16"/>
                <w:szCs w:val="24"/>
                <w:rtl/>
              </w:rPr>
              <w:t>(</w:t>
            </w:r>
            <w:r>
              <w:rPr>
                <w:sz w:val="16"/>
                <w:szCs w:val="24"/>
              </w:rPr>
              <w:t>CEDAW/C/CHL/5-6</w:t>
            </w:r>
            <w:r>
              <w:rPr>
                <w:rFonts w:hint="cs"/>
                <w:sz w:val="16"/>
                <w:szCs w:val="24"/>
                <w:rtl/>
              </w:rPr>
              <w:t>)</w:t>
            </w:r>
          </w:p>
        </w:tc>
        <w:tc>
          <w:tcPr>
            <w:tcW w:w="2464"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الثالثة والخمسون (2012)</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الدورة الثالثة والخمسون (2012)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1C2888">
              <w:rPr>
                <w:b/>
                <w:bCs/>
                <w:sz w:val="16"/>
                <w:szCs w:val="24"/>
                <w:rtl/>
              </w:rPr>
              <w:t>صربيا</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ab/>
            </w:r>
            <w:r w:rsidRPr="007A4F7A">
              <w:rPr>
                <w:rFonts w:hint="cs"/>
                <w:sz w:val="16"/>
                <w:szCs w:val="24"/>
                <w:rtl/>
              </w:rPr>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11 نيسان/أبريل 2002</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rFonts w:hint="cs"/>
                <w:sz w:val="16"/>
                <w:szCs w:val="24"/>
                <w:rtl/>
              </w:rPr>
              <w:t xml:space="preserve">4 </w:t>
            </w:r>
            <w:r w:rsidRPr="007A4F7A">
              <w:rPr>
                <w:rFonts w:hint="eastAsia"/>
                <w:sz w:val="16"/>
                <w:szCs w:val="24"/>
                <w:rtl/>
              </w:rPr>
              <w:t>أيار</w:t>
            </w:r>
            <w:r w:rsidRPr="007A4F7A">
              <w:rPr>
                <w:sz w:val="16"/>
                <w:szCs w:val="24"/>
                <w:rtl/>
              </w:rPr>
              <w:t>/مايو</w:t>
            </w:r>
            <w:r w:rsidRPr="007A4F7A">
              <w:rPr>
                <w:rFonts w:hint="cs"/>
                <w:sz w:val="16"/>
                <w:szCs w:val="24"/>
                <w:rtl/>
              </w:rPr>
              <w:t xml:space="preserve"> 2006</w:t>
            </w:r>
            <w:r w:rsidRPr="007A4F7A">
              <w:rPr>
                <w:sz w:val="16"/>
                <w:szCs w:val="24"/>
                <w:rtl/>
              </w:rPr>
              <w:br/>
              <w:t>(</w:t>
            </w:r>
            <w:r w:rsidRPr="007A4F7A">
              <w:rPr>
                <w:sz w:val="16"/>
                <w:szCs w:val="24"/>
              </w:rPr>
              <w:t>CEDAW/C/SCG/1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الثاني</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الثالث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 xml:space="preserve">11 </w:t>
            </w:r>
            <w:r w:rsidRPr="007A4F7A">
              <w:rPr>
                <w:rFonts w:hint="eastAsia"/>
                <w:sz w:val="16"/>
                <w:szCs w:val="24"/>
                <w:rtl/>
              </w:rPr>
              <w:t>نيسان</w:t>
            </w:r>
            <w:r w:rsidRPr="007A4F7A">
              <w:rPr>
                <w:sz w:val="16"/>
                <w:szCs w:val="24"/>
                <w:rtl/>
              </w:rPr>
              <w:t xml:space="preserve">/أبريل </w:t>
            </w:r>
            <w:r w:rsidRPr="007A4F7A">
              <w:rPr>
                <w:rFonts w:hint="cs"/>
                <w:sz w:val="16"/>
                <w:szCs w:val="24"/>
                <w:rtl/>
              </w:rPr>
              <w:t>2006</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11 نيسان/أبريل 2010</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28 كانون الأول/ديسمبر 2010 </w:t>
            </w:r>
          </w:p>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Pr>
                <w:rFonts w:hint="cs"/>
                <w:sz w:val="16"/>
                <w:szCs w:val="24"/>
                <w:rtl/>
              </w:rPr>
              <w:t>28 كانون الأول/ديسمبر 2010</w:t>
            </w:r>
          </w:p>
        </w:tc>
        <w:tc>
          <w:tcPr>
            <w:tcW w:w="2464"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الثالثة والخمسون (2012) </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الثالثة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الصين</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1982</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25 أيار/مايو 1983</w:t>
            </w:r>
            <w:r w:rsidRPr="007A4F7A">
              <w:rPr>
                <w:sz w:val="16"/>
                <w:szCs w:val="24"/>
                <w:rtl/>
              </w:rPr>
              <w:br/>
              <w:t>(</w:t>
            </w:r>
            <w:r w:rsidRPr="007A4F7A">
              <w:rPr>
                <w:sz w:val="16"/>
                <w:szCs w:val="24"/>
              </w:rPr>
              <w:t>CEDAW/C/5/Add.14</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الثالثة (1984)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1986</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22 حزيران/يونيه 1989</w:t>
            </w:r>
            <w:r w:rsidRPr="007A4F7A">
              <w:rPr>
                <w:sz w:val="16"/>
                <w:szCs w:val="24"/>
                <w:rtl/>
              </w:rPr>
              <w:br/>
              <w:t>(</w:t>
            </w:r>
            <w:r w:rsidRPr="007A4F7A">
              <w:rPr>
                <w:sz w:val="16"/>
                <w:szCs w:val="24"/>
              </w:rPr>
              <w:t>CEDAW/C/13/Add.26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الحادية عشرة (1992)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1990</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sz w:val="16"/>
                <w:szCs w:val="24"/>
                <w:rtl/>
              </w:rPr>
              <w:t>29 أيار/مايو 1997</w:t>
            </w:r>
            <w:r w:rsidRPr="007A4F7A">
              <w:rPr>
                <w:sz w:val="16"/>
                <w:szCs w:val="24"/>
                <w:rtl/>
              </w:rPr>
              <w:br/>
              <w:t>(</w:t>
            </w:r>
            <w:r w:rsidRPr="007A4F7A">
              <w:rPr>
                <w:sz w:val="16"/>
                <w:szCs w:val="24"/>
              </w:rPr>
              <w:t>CEDAW/C/CHN/3-4</w:t>
            </w:r>
            <w:r>
              <w:rPr>
                <w:rFonts w:hint="cs"/>
                <w:sz w:val="16"/>
                <w:szCs w:val="24"/>
                <w:rtl/>
              </w:rPr>
              <w:t xml:space="preserve"> و </w:t>
            </w:r>
            <w:r>
              <w:rPr>
                <w:sz w:val="16"/>
                <w:szCs w:val="24"/>
              </w:rPr>
              <w:t>Corr.1</w:t>
            </w:r>
            <w:r w:rsidRPr="007A4F7A">
              <w:rPr>
                <w:sz w:val="16"/>
                <w:szCs w:val="24"/>
                <w:rtl/>
              </w:rPr>
              <w:t>)</w:t>
            </w:r>
          </w:p>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jc w:val="left"/>
              <w:rPr>
                <w:rFonts w:hint="cs"/>
                <w:sz w:val="16"/>
                <w:szCs w:val="24"/>
              </w:rPr>
            </w:pPr>
            <w:r w:rsidRPr="007A4F7A">
              <w:rPr>
                <w:rFonts w:hint="cs"/>
                <w:sz w:val="16"/>
                <w:szCs w:val="24"/>
                <w:rtl/>
              </w:rPr>
              <w:t>31</w:t>
            </w:r>
            <w:r w:rsidRPr="007A4F7A">
              <w:rPr>
                <w:sz w:val="16"/>
                <w:szCs w:val="24"/>
                <w:rtl/>
              </w:rPr>
              <w:t xml:space="preserve"> آب/أغسط</w:t>
            </w:r>
            <w:r w:rsidR="004C4A08">
              <w:rPr>
                <w:rFonts w:hint="cs"/>
                <w:sz w:val="16"/>
                <w:szCs w:val="24"/>
                <w:rtl/>
              </w:rPr>
              <w:t>ــــــــــــــــــــ</w:t>
            </w:r>
            <w:r w:rsidRPr="007A4F7A">
              <w:rPr>
                <w:sz w:val="16"/>
                <w:szCs w:val="24"/>
                <w:rtl/>
              </w:rPr>
              <w:t>س 199</w:t>
            </w:r>
            <w:r w:rsidRPr="007A4F7A">
              <w:rPr>
                <w:rFonts w:hint="cs"/>
                <w:sz w:val="16"/>
                <w:szCs w:val="24"/>
                <w:rtl/>
              </w:rPr>
              <w:t>8</w:t>
            </w:r>
            <w:r w:rsidRPr="007A4F7A">
              <w:rPr>
                <w:sz w:val="16"/>
                <w:szCs w:val="24"/>
                <w:rtl/>
              </w:rPr>
              <w:br/>
            </w:r>
            <w:r w:rsidRPr="001644EA">
              <w:rPr>
                <w:sz w:val="16"/>
                <w:szCs w:val="24"/>
                <w:rtl/>
              </w:rPr>
              <w:t>(</w:t>
            </w:r>
            <w:r w:rsidRPr="001644EA">
              <w:rPr>
                <w:sz w:val="16"/>
                <w:szCs w:val="24"/>
              </w:rPr>
              <w:t>CEDAW/C/CHN/3-4/Add.1</w:t>
            </w:r>
            <w:r w:rsidRPr="001644EA">
              <w:rPr>
                <w:rFonts w:hint="cs"/>
                <w:sz w:val="16"/>
                <w:szCs w:val="24"/>
                <w:rtl/>
              </w:rPr>
              <w:t xml:space="preserve"> و</w:t>
            </w:r>
            <w:r w:rsidRPr="001644EA">
              <w:rPr>
                <w:rFonts w:hint="eastAsia"/>
                <w:sz w:val="16"/>
                <w:szCs w:val="24"/>
                <w:rtl/>
              </w:rPr>
              <w:t> </w:t>
            </w:r>
            <w:r w:rsidRPr="001644EA">
              <w:rPr>
                <w:sz w:val="16"/>
                <w:szCs w:val="24"/>
              </w:rPr>
              <w:t>2</w:t>
            </w:r>
            <w:r w:rsidRPr="001644EA">
              <w:rPr>
                <w:sz w:val="16"/>
                <w:szCs w:val="24"/>
                <w:rtl/>
              </w:rPr>
              <w:t>)</w:t>
            </w:r>
            <w:r w:rsidRPr="001644EA">
              <w:rPr>
                <w:rFonts w:hint="cs"/>
                <w:sz w:val="16"/>
                <w:szCs w:val="24"/>
                <w:rtl/>
              </w:rPr>
              <w:t xml:space="preserve"> </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العشرون (1999)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1994</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sz w:val="16"/>
                <w:szCs w:val="24"/>
                <w:rtl/>
              </w:rPr>
              <w:t>29 أيار/مايو 1997</w:t>
            </w:r>
            <w:r w:rsidRPr="007A4F7A">
              <w:rPr>
                <w:sz w:val="16"/>
                <w:szCs w:val="24"/>
                <w:rtl/>
              </w:rPr>
              <w:br/>
              <w:t>(</w:t>
            </w:r>
            <w:r w:rsidRPr="007A4F7A">
              <w:rPr>
                <w:sz w:val="16"/>
                <w:szCs w:val="24"/>
              </w:rPr>
              <w:t>CEDAW/C/CHN/3-4</w:t>
            </w:r>
            <w:r>
              <w:rPr>
                <w:rFonts w:hint="cs"/>
                <w:sz w:val="16"/>
                <w:szCs w:val="24"/>
                <w:rtl/>
              </w:rPr>
              <w:t xml:space="preserve"> و </w:t>
            </w:r>
            <w:r>
              <w:rPr>
                <w:sz w:val="16"/>
                <w:szCs w:val="24"/>
              </w:rPr>
              <w:t>Corr.1</w:t>
            </w:r>
            <w:r w:rsidRPr="007A4F7A">
              <w:rPr>
                <w:sz w:val="16"/>
                <w:szCs w:val="24"/>
                <w:rtl/>
              </w:rPr>
              <w:t>)</w:t>
            </w:r>
          </w:p>
          <w:p w:rsidR="004C4A08" w:rsidRDefault="001644EA" w:rsidP="001644EA">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31</w:t>
            </w:r>
            <w:r w:rsidRPr="007A4F7A">
              <w:rPr>
                <w:sz w:val="16"/>
                <w:szCs w:val="24"/>
                <w:rtl/>
              </w:rPr>
              <w:t xml:space="preserve"> آب/أغسط</w:t>
            </w:r>
            <w:r w:rsidR="004C4A08">
              <w:rPr>
                <w:rFonts w:hint="cs"/>
                <w:sz w:val="16"/>
                <w:szCs w:val="24"/>
                <w:rtl/>
              </w:rPr>
              <w:t>ــــــــــــــــ</w:t>
            </w:r>
            <w:r w:rsidRPr="007A4F7A">
              <w:rPr>
                <w:sz w:val="16"/>
                <w:szCs w:val="24"/>
                <w:rtl/>
              </w:rPr>
              <w:t>س 199</w:t>
            </w:r>
            <w:r w:rsidRPr="007A4F7A">
              <w:rPr>
                <w:rFonts w:hint="cs"/>
                <w:sz w:val="16"/>
                <w:szCs w:val="24"/>
                <w:rtl/>
              </w:rPr>
              <w:t>8</w:t>
            </w:r>
          </w:p>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rPr>
                <w:rFonts w:hint="cs"/>
                <w:sz w:val="16"/>
                <w:szCs w:val="24"/>
              </w:rPr>
            </w:pPr>
            <w:r w:rsidRPr="001644EA">
              <w:rPr>
                <w:sz w:val="16"/>
                <w:szCs w:val="24"/>
                <w:rtl/>
              </w:rPr>
              <w:t>(</w:t>
            </w:r>
            <w:r w:rsidRPr="001644EA">
              <w:rPr>
                <w:sz w:val="16"/>
                <w:szCs w:val="24"/>
              </w:rPr>
              <w:t>CEDAW/C/CHN/3-4/Add.1</w:t>
            </w:r>
            <w:r w:rsidRPr="001644EA">
              <w:rPr>
                <w:rFonts w:hint="cs"/>
                <w:sz w:val="16"/>
                <w:szCs w:val="24"/>
                <w:rtl/>
              </w:rPr>
              <w:t xml:space="preserve"> و </w:t>
            </w:r>
            <w:r w:rsidRPr="001644EA">
              <w:rPr>
                <w:sz w:val="16"/>
                <w:szCs w:val="24"/>
              </w:rPr>
              <w:t>2</w:t>
            </w:r>
            <w:r w:rsidRPr="001644EA">
              <w:rPr>
                <w:sz w:val="16"/>
                <w:szCs w:val="24"/>
                <w:rtl/>
              </w:rPr>
              <w:t>)</w:t>
            </w:r>
            <w:r w:rsidRPr="001644EA">
              <w:rPr>
                <w:rFonts w:hint="cs"/>
                <w:sz w:val="16"/>
                <w:szCs w:val="24"/>
                <w:rtl/>
              </w:rPr>
              <w:t xml:space="preserve"> </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العشرون (1999)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1998</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jc w:val="left"/>
              <w:rPr>
                <w:rFonts w:hint="cs"/>
                <w:sz w:val="16"/>
                <w:szCs w:val="24"/>
              </w:rPr>
            </w:pPr>
            <w:r w:rsidRPr="007A4F7A">
              <w:rPr>
                <w:rFonts w:hint="cs"/>
                <w:sz w:val="16"/>
                <w:szCs w:val="24"/>
                <w:rtl/>
              </w:rPr>
              <w:t xml:space="preserve">4 </w:t>
            </w:r>
            <w:r w:rsidRPr="007A4F7A">
              <w:rPr>
                <w:rFonts w:hint="eastAsia"/>
                <w:sz w:val="16"/>
                <w:szCs w:val="24"/>
                <w:rtl/>
              </w:rPr>
              <w:t>شب</w:t>
            </w:r>
            <w:r w:rsidR="004C4A08">
              <w:rPr>
                <w:rFonts w:hint="cs"/>
                <w:sz w:val="16"/>
                <w:szCs w:val="24"/>
                <w:rtl/>
              </w:rPr>
              <w:t>ــــــــــــــــــ</w:t>
            </w:r>
            <w:r w:rsidRPr="007A4F7A">
              <w:rPr>
                <w:rFonts w:hint="eastAsia"/>
                <w:sz w:val="16"/>
                <w:szCs w:val="24"/>
                <w:rtl/>
              </w:rPr>
              <w:t>اط</w:t>
            </w:r>
            <w:r w:rsidRPr="007A4F7A">
              <w:rPr>
                <w:sz w:val="16"/>
                <w:szCs w:val="24"/>
                <w:rtl/>
              </w:rPr>
              <w:t>/فبراي</w:t>
            </w:r>
            <w:r w:rsidR="004C4A08">
              <w:rPr>
                <w:rFonts w:hint="cs"/>
                <w:sz w:val="16"/>
                <w:szCs w:val="24"/>
                <w:rtl/>
              </w:rPr>
              <w:t>ـــــــ</w:t>
            </w:r>
            <w:r w:rsidRPr="007A4F7A">
              <w:rPr>
                <w:sz w:val="16"/>
                <w:szCs w:val="24"/>
                <w:rtl/>
              </w:rPr>
              <w:t>ر</w:t>
            </w:r>
            <w:r w:rsidRPr="007A4F7A">
              <w:rPr>
                <w:rFonts w:hint="cs"/>
                <w:sz w:val="16"/>
                <w:szCs w:val="24"/>
                <w:rtl/>
              </w:rPr>
              <w:t xml:space="preserve"> 2004</w:t>
            </w:r>
            <w:r w:rsidRPr="007A4F7A">
              <w:rPr>
                <w:sz w:val="16"/>
                <w:szCs w:val="24"/>
                <w:rtl/>
              </w:rPr>
              <w:br/>
            </w:r>
            <w:r w:rsidRPr="001644EA">
              <w:rPr>
                <w:sz w:val="16"/>
                <w:szCs w:val="24"/>
                <w:rtl/>
              </w:rPr>
              <w:t>(</w:t>
            </w:r>
            <w:r w:rsidRPr="001644EA">
              <w:rPr>
                <w:sz w:val="16"/>
                <w:szCs w:val="24"/>
              </w:rPr>
              <w:t>CEDAW/C/CHN/5-6/Add.1</w:t>
            </w:r>
            <w:r w:rsidRPr="001644EA">
              <w:rPr>
                <w:rFonts w:hint="cs"/>
                <w:sz w:val="16"/>
                <w:szCs w:val="24"/>
                <w:rtl/>
              </w:rPr>
              <w:t xml:space="preserve"> و</w:t>
            </w:r>
            <w:r w:rsidRPr="001644EA">
              <w:rPr>
                <w:rFonts w:hint="eastAsia"/>
                <w:sz w:val="16"/>
                <w:szCs w:val="24"/>
                <w:rtl/>
              </w:rPr>
              <w:t> </w:t>
            </w:r>
            <w:r w:rsidRPr="001644EA">
              <w:rPr>
                <w:sz w:val="16"/>
                <w:szCs w:val="24"/>
              </w:rPr>
              <w:t>2</w:t>
            </w:r>
            <w:r w:rsidRPr="001644E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ab/>
            </w:r>
            <w:r w:rsidRPr="007A4F7A">
              <w:rPr>
                <w:rFonts w:hint="cs"/>
                <w:sz w:val="16"/>
                <w:szCs w:val="24"/>
                <w:rtl/>
              </w:rPr>
              <w:t>التقرير الدوري السادس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2002</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jc w:val="left"/>
              <w:rPr>
                <w:rFonts w:hint="cs"/>
                <w:sz w:val="16"/>
                <w:szCs w:val="24"/>
              </w:rPr>
            </w:pPr>
            <w:r w:rsidRPr="007A4F7A">
              <w:rPr>
                <w:rFonts w:hint="cs"/>
                <w:sz w:val="16"/>
                <w:szCs w:val="24"/>
                <w:rtl/>
              </w:rPr>
              <w:t xml:space="preserve">4 </w:t>
            </w:r>
            <w:r w:rsidRPr="007A4F7A">
              <w:rPr>
                <w:rFonts w:hint="eastAsia"/>
                <w:sz w:val="16"/>
                <w:szCs w:val="24"/>
                <w:rtl/>
              </w:rPr>
              <w:t>شب</w:t>
            </w:r>
            <w:r w:rsidR="004C4A08">
              <w:rPr>
                <w:rFonts w:hint="cs"/>
                <w:sz w:val="16"/>
                <w:szCs w:val="24"/>
                <w:rtl/>
              </w:rPr>
              <w:t>ـــــــــــــــــ</w:t>
            </w:r>
            <w:r w:rsidRPr="007A4F7A">
              <w:rPr>
                <w:rFonts w:hint="eastAsia"/>
                <w:sz w:val="16"/>
                <w:szCs w:val="24"/>
                <w:rtl/>
              </w:rPr>
              <w:t>اط</w:t>
            </w:r>
            <w:r w:rsidRPr="007A4F7A">
              <w:rPr>
                <w:sz w:val="16"/>
                <w:szCs w:val="24"/>
                <w:rtl/>
              </w:rPr>
              <w:t>/فبراي</w:t>
            </w:r>
            <w:r w:rsidR="004C4A08">
              <w:rPr>
                <w:rFonts w:hint="cs"/>
                <w:sz w:val="16"/>
                <w:szCs w:val="24"/>
                <w:rtl/>
              </w:rPr>
              <w:t>ــــــــ</w:t>
            </w:r>
            <w:r w:rsidRPr="007A4F7A">
              <w:rPr>
                <w:sz w:val="16"/>
                <w:szCs w:val="24"/>
                <w:rtl/>
              </w:rPr>
              <w:t>ر</w:t>
            </w:r>
            <w:r w:rsidRPr="007A4F7A">
              <w:rPr>
                <w:rFonts w:hint="cs"/>
                <w:sz w:val="16"/>
                <w:szCs w:val="24"/>
                <w:rtl/>
              </w:rPr>
              <w:t xml:space="preserve"> 2004</w:t>
            </w:r>
            <w:r w:rsidRPr="007A4F7A">
              <w:rPr>
                <w:sz w:val="16"/>
                <w:szCs w:val="24"/>
                <w:rtl/>
              </w:rPr>
              <w:br/>
            </w:r>
            <w:r w:rsidRPr="001644EA">
              <w:rPr>
                <w:sz w:val="16"/>
                <w:szCs w:val="24"/>
                <w:rtl/>
              </w:rPr>
              <w:t>(</w:t>
            </w:r>
            <w:r w:rsidRPr="001644EA">
              <w:rPr>
                <w:sz w:val="16"/>
                <w:szCs w:val="24"/>
              </w:rPr>
              <w:t>CEDAW/C/CHN/5-6/Add.1</w:t>
            </w:r>
            <w:r w:rsidRPr="001644EA">
              <w:rPr>
                <w:rFonts w:hint="cs"/>
                <w:sz w:val="16"/>
                <w:szCs w:val="24"/>
                <w:rtl/>
              </w:rPr>
              <w:t xml:space="preserve"> و </w:t>
            </w:r>
            <w:r w:rsidRPr="001644EA">
              <w:rPr>
                <w:sz w:val="16"/>
                <w:szCs w:val="24"/>
              </w:rPr>
              <w:t>2</w:t>
            </w:r>
            <w:r w:rsidRPr="001644E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ab/>
            </w:r>
            <w:r w:rsidRPr="007A4F7A">
              <w:rPr>
                <w:rFonts w:hint="cs"/>
                <w:sz w:val="16"/>
                <w:szCs w:val="24"/>
                <w:rtl/>
              </w:rPr>
              <w:t>التقرير الدوري السابع</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3 أيلول/سبتمبر 200</w:t>
            </w:r>
            <w:r w:rsidRPr="007A4F7A">
              <w:rPr>
                <w:rFonts w:hint="cs"/>
                <w:sz w:val="16"/>
                <w:szCs w:val="24"/>
                <w:rtl/>
              </w:rPr>
              <w:t>6</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ايلول/سبتمبر 2010</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943928" w:rsidRDefault="001644EA" w:rsidP="00943928">
            <w:pPr>
              <w:keepNext/>
              <w:keepLines/>
              <w:widowControl w:val="0"/>
              <w:tabs>
                <w:tab w:val="left" w:pos="288"/>
                <w:tab w:val="left" w:pos="576"/>
                <w:tab w:val="left" w:pos="720"/>
                <w:tab w:val="left" w:pos="864"/>
                <w:tab w:val="left" w:pos="1152"/>
              </w:tabs>
              <w:spacing w:before="40" w:after="80" w:line="240" w:lineRule="exact"/>
              <w:ind w:right="43"/>
              <w:rPr>
                <w:rFonts w:hint="cs"/>
                <w:b/>
                <w:bCs/>
                <w:sz w:val="16"/>
                <w:szCs w:val="24"/>
                <w:rtl/>
              </w:rPr>
            </w:pPr>
            <w:r w:rsidRPr="00943928">
              <w:rPr>
                <w:rFonts w:hint="cs"/>
                <w:b/>
                <w:bCs/>
                <w:sz w:val="16"/>
                <w:szCs w:val="24"/>
                <w:rtl/>
              </w:rPr>
              <w:t>طاجيكستان</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25 تشرين الأول/أكتوبر 1994</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5 </w:t>
            </w:r>
            <w:r w:rsidRPr="007A4F7A">
              <w:rPr>
                <w:rFonts w:hint="eastAsia"/>
                <w:sz w:val="16"/>
                <w:szCs w:val="24"/>
                <w:rtl/>
              </w:rPr>
              <w:t>أيار</w:t>
            </w:r>
            <w:r w:rsidRPr="007A4F7A">
              <w:rPr>
                <w:sz w:val="16"/>
                <w:szCs w:val="24"/>
                <w:rtl/>
              </w:rPr>
              <w:t>/مايو</w:t>
            </w:r>
            <w:r w:rsidRPr="007A4F7A">
              <w:rPr>
                <w:rFonts w:hint="cs"/>
                <w:sz w:val="16"/>
                <w:szCs w:val="24"/>
                <w:rtl/>
              </w:rPr>
              <w:t xml:space="preserve"> 2005 </w:t>
            </w:r>
            <w:r>
              <w:rPr>
                <w:sz w:val="16"/>
                <w:szCs w:val="24"/>
                <w:rtl/>
              </w:rPr>
              <w:br/>
            </w:r>
            <w:r w:rsidRPr="007A4F7A">
              <w:rPr>
                <w:rFonts w:hint="cs"/>
                <w:sz w:val="16"/>
                <w:szCs w:val="24"/>
                <w:rtl/>
              </w:rPr>
              <w:t>(</w:t>
            </w:r>
            <w:r w:rsidRPr="007A4F7A">
              <w:rPr>
                <w:sz w:val="16"/>
                <w:szCs w:val="24"/>
              </w:rPr>
              <w:t>CEDAW/C/TJK/1-3</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السابعة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25 تشرين الأول/أكتوبر 1998</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5 </w:t>
            </w:r>
            <w:r w:rsidRPr="007A4F7A">
              <w:rPr>
                <w:rFonts w:hint="eastAsia"/>
                <w:sz w:val="16"/>
                <w:szCs w:val="24"/>
                <w:rtl/>
              </w:rPr>
              <w:t>أيار</w:t>
            </w:r>
            <w:r w:rsidRPr="007A4F7A">
              <w:rPr>
                <w:sz w:val="16"/>
                <w:szCs w:val="24"/>
                <w:rtl/>
              </w:rPr>
              <w:t>/مايو</w:t>
            </w:r>
            <w:r w:rsidRPr="007A4F7A">
              <w:rPr>
                <w:rFonts w:hint="cs"/>
                <w:sz w:val="16"/>
                <w:szCs w:val="24"/>
                <w:rtl/>
              </w:rPr>
              <w:t xml:space="preserve"> 2005 </w:t>
            </w:r>
            <w:r>
              <w:rPr>
                <w:sz w:val="16"/>
                <w:szCs w:val="24"/>
                <w:rtl/>
              </w:rPr>
              <w:br/>
            </w:r>
            <w:r w:rsidRPr="007A4F7A">
              <w:rPr>
                <w:rFonts w:hint="cs"/>
                <w:sz w:val="16"/>
                <w:szCs w:val="24"/>
                <w:rtl/>
              </w:rPr>
              <w:t>(</w:t>
            </w:r>
            <w:r w:rsidRPr="007A4F7A">
              <w:rPr>
                <w:sz w:val="16"/>
                <w:szCs w:val="24"/>
              </w:rPr>
              <w:t>CEDAW/C/TJK/1-3</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السابعة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25 تشرين الأول/أكتوبر 2002</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5 </w:t>
            </w:r>
            <w:r w:rsidRPr="007A4F7A">
              <w:rPr>
                <w:rFonts w:hint="eastAsia"/>
                <w:sz w:val="16"/>
                <w:szCs w:val="24"/>
                <w:rtl/>
              </w:rPr>
              <w:t>أيار</w:t>
            </w:r>
            <w:r w:rsidRPr="007A4F7A">
              <w:rPr>
                <w:sz w:val="16"/>
                <w:szCs w:val="24"/>
                <w:rtl/>
              </w:rPr>
              <w:t>/مايو</w:t>
            </w:r>
            <w:r w:rsidRPr="007A4F7A">
              <w:rPr>
                <w:rFonts w:hint="cs"/>
                <w:sz w:val="16"/>
                <w:szCs w:val="24"/>
                <w:rtl/>
              </w:rPr>
              <w:t xml:space="preserve"> 2005 </w:t>
            </w:r>
            <w:r>
              <w:rPr>
                <w:sz w:val="16"/>
                <w:szCs w:val="24"/>
                <w:rtl/>
              </w:rPr>
              <w:br/>
            </w:r>
            <w:r w:rsidRPr="007A4F7A">
              <w:rPr>
                <w:rFonts w:hint="cs"/>
                <w:sz w:val="16"/>
                <w:szCs w:val="24"/>
                <w:rtl/>
              </w:rPr>
              <w:t>(</w:t>
            </w:r>
            <w:r w:rsidRPr="007A4F7A">
              <w:rPr>
                <w:sz w:val="16"/>
                <w:szCs w:val="24"/>
              </w:rPr>
              <w:t>CEDAW/C/TJK/1-3</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السابعة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الرابع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25 تشرين الأول/أكتوبر 200</w:t>
            </w:r>
            <w:r w:rsidRPr="007A4F7A">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25 تشرين الأول/أكتوبر 2010</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25 تشرين الأول/أكتوبر 2014</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العراق</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12 أيلول/سبتمبر 1987</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16 أيار/مايو 1990</w:t>
            </w:r>
            <w:r w:rsidRPr="007A4F7A">
              <w:rPr>
                <w:sz w:val="16"/>
                <w:szCs w:val="24"/>
                <w:rtl/>
              </w:rPr>
              <w:br/>
              <w:t>(</w:t>
            </w:r>
            <w:r w:rsidRPr="007A4F7A">
              <w:rPr>
                <w:sz w:val="16"/>
                <w:szCs w:val="24"/>
              </w:rPr>
              <w:t>CEDAW/C/5/Add.66/Rev.1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الثانية عشرة (1993)</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12 أيلول/سبتمبر 1991</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13 تشرين الأول/أكتوبر 1998</w:t>
            </w:r>
            <w:r w:rsidRPr="007A4F7A">
              <w:rPr>
                <w:sz w:val="16"/>
                <w:szCs w:val="24"/>
                <w:rtl/>
              </w:rPr>
              <w:br/>
              <w:t>(</w:t>
            </w:r>
            <w:r w:rsidRPr="007A4F7A">
              <w:rPr>
                <w:sz w:val="16"/>
                <w:szCs w:val="24"/>
              </w:rPr>
              <w:t>CEDAW/C/IRQ/2-3</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الثالثة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12 أيلول/سبتمبر 1995</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13 تشرين الأول/أكتوبر 1998</w:t>
            </w:r>
            <w:r w:rsidRPr="007A4F7A">
              <w:rPr>
                <w:sz w:val="16"/>
                <w:szCs w:val="24"/>
                <w:rtl/>
              </w:rPr>
              <w:br/>
              <w:t>(</w:t>
            </w:r>
            <w:r w:rsidRPr="007A4F7A">
              <w:rPr>
                <w:sz w:val="16"/>
                <w:szCs w:val="24"/>
              </w:rPr>
              <w:t>CEDAW/C/IRQ/2-3</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الثالثة والعشرون (2000)</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12 أيلول/سبتمبر 1999</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 xml:space="preserve">12 أيلول/سبتمبر </w:t>
            </w:r>
            <w:r w:rsidRPr="007A4F7A">
              <w:rPr>
                <w:rFonts w:hint="cs"/>
                <w:sz w:val="16"/>
                <w:szCs w:val="24"/>
                <w:rtl/>
              </w:rPr>
              <w:t>2003</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Pr>
            </w:pPr>
            <w:r w:rsidRPr="007A4F7A">
              <w:rPr>
                <w:rFonts w:hint="cs"/>
                <w:sz w:val="16"/>
                <w:szCs w:val="24"/>
                <w:rtl/>
              </w:rPr>
              <w:tab/>
              <w:t>التقرير الدوري السادس</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 xml:space="preserve">12 أيلول/سبتمبر </w:t>
            </w:r>
            <w:r>
              <w:rPr>
                <w:rFonts w:hint="cs"/>
                <w:sz w:val="16"/>
                <w:szCs w:val="24"/>
                <w:rtl/>
              </w:rPr>
              <w:t xml:space="preserve">2007 </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12 أيلول/سبتمبر 2011</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عُـمان</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 xml:space="preserve">9 </w:t>
            </w:r>
            <w:r w:rsidRPr="007A4F7A">
              <w:rPr>
                <w:sz w:val="16"/>
                <w:szCs w:val="24"/>
                <w:rtl/>
              </w:rPr>
              <w:t xml:space="preserve">آذار/مارس </w:t>
            </w:r>
            <w:r w:rsidRPr="007A4F7A">
              <w:rPr>
                <w:rFonts w:hint="cs"/>
                <w:sz w:val="16"/>
                <w:szCs w:val="24"/>
                <w:rtl/>
              </w:rPr>
              <w:t>2007</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7A4F7A">
              <w:rPr>
                <w:rFonts w:hint="cs"/>
                <w:sz w:val="16"/>
                <w:szCs w:val="24"/>
                <w:rtl/>
              </w:rPr>
              <w:t xml:space="preserve">8 </w:t>
            </w:r>
            <w:r w:rsidRPr="007A4F7A">
              <w:rPr>
                <w:sz w:val="16"/>
                <w:szCs w:val="24"/>
                <w:rtl/>
              </w:rPr>
              <w:t xml:space="preserve">تشرين الأول/أكتوبر </w:t>
            </w:r>
            <w:r w:rsidRPr="007A4F7A">
              <w:rPr>
                <w:rFonts w:hint="cs"/>
                <w:sz w:val="16"/>
                <w:szCs w:val="24"/>
                <w:rtl/>
              </w:rPr>
              <w:t>2009</w:t>
            </w:r>
            <w:r>
              <w:rPr>
                <w:sz w:val="16"/>
                <w:szCs w:val="24"/>
                <w:rtl/>
              </w:rPr>
              <w:br/>
            </w:r>
            <w:r w:rsidRPr="007A4F7A">
              <w:rPr>
                <w:sz w:val="16"/>
                <w:szCs w:val="24"/>
                <w:rtl/>
              </w:rPr>
              <w:t>(</w:t>
            </w:r>
            <w:r w:rsidRPr="007A4F7A">
              <w:rPr>
                <w:sz w:val="16"/>
                <w:szCs w:val="24"/>
              </w:rPr>
              <w:t>CEDAW/C/OMN/1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غابون</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20 شباط/فبراير 1984</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19 حزيران/يونيه 1987</w:t>
            </w:r>
            <w:r w:rsidRPr="007A4F7A">
              <w:rPr>
                <w:sz w:val="16"/>
                <w:szCs w:val="24"/>
                <w:rtl/>
              </w:rPr>
              <w:br/>
              <w:t>(</w:t>
            </w:r>
            <w:r w:rsidRPr="007A4F7A">
              <w:rPr>
                <w:sz w:val="16"/>
                <w:szCs w:val="24"/>
              </w:rPr>
              <w:t>CEDAW/C/5/Add.54</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الثامنة (1989)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20 شباط/فبراير 1988</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حزيران/يونيه 2003</w:t>
            </w:r>
            <w:r w:rsidRPr="007A4F7A">
              <w:rPr>
                <w:sz w:val="16"/>
                <w:szCs w:val="24"/>
                <w:rtl/>
              </w:rPr>
              <w:br/>
              <w:t>(</w:t>
            </w:r>
            <w:r w:rsidRPr="007A4F7A">
              <w:rPr>
                <w:sz w:val="16"/>
                <w:szCs w:val="24"/>
              </w:rPr>
              <w:t>CEDAW/C/GAB/2-5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20 شباط/فبراير 1992</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حزيران/يونيه 2003</w:t>
            </w:r>
            <w:r w:rsidRPr="007A4F7A">
              <w:rPr>
                <w:sz w:val="16"/>
                <w:szCs w:val="24"/>
                <w:rtl/>
              </w:rPr>
              <w:br/>
              <w:t>(</w:t>
            </w:r>
            <w:r w:rsidRPr="007A4F7A">
              <w:rPr>
                <w:sz w:val="16"/>
                <w:szCs w:val="24"/>
              </w:rPr>
              <w:t>CEDAW/C/GAB/2-5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20 شباط/فبراير 1996</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4 حزيران/يونيه 2003</w:t>
            </w:r>
            <w:r w:rsidRPr="007A4F7A">
              <w:rPr>
                <w:sz w:val="16"/>
                <w:szCs w:val="24"/>
                <w:rtl/>
              </w:rPr>
              <w:br/>
              <w:t>(</w:t>
            </w:r>
            <w:r w:rsidRPr="007A4F7A">
              <w:rPr>
                <w:sz w:val="16"/>
                <w:szCs w:val="24"/>
              </w:rPr>
              <w:t>CEDAW/C/GAB/2-5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20 شباط/فبراير 2000</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4 حزيران/يونيه 2003</w:t>
            </w:r>
            <w:r w:rsidRPr="007A4F7A">
              <w:rPr>
                <w:sz w:val="16"/>
                <w:szCs w:val="24"/>
                <w:rtl/>
              </w:rPr>
              <w:br/>
              <w:t>(</w:t>
            </w:r>
            <w:r w:rsidRPr="007A4F7A">
              <w:rPr>
                <w:sz w:val="16"/>
                <w:szCs w:val="24"/>
              </w:rPr>
              <w:t>CEDAW/C/GAB/2-5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الثانية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السادس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 xml:space="preserve">20 </w:t>
            </w:r>
            <w:r w:rsidRPr="007A4F7A">
              <w:rPr>
                <w:rFonts w:hint="eastAsia"/>
                <w:sz w:val="16"/>
                <w:szCs w:val="24"/>
                <w:rtl/>
              </w:rPr>
              <w:t>شباط</w:t>
            </w:r>
            <w:r w:rsidRPr="007A4F7A">
              <w:rPr>
                <w:sz w:val="16"/>
                <w:szCs w:val="24"/>
                <w:rtl/>
              </w:rPr>
              <w:t>/فبراير</w:t>
            </w:r>
            <w:r w:rsidRPr="007A4F7A">
              <w:rPr>
                <w:rFonts w:hint="cs"/>
                <w:sz w:val="16"/>
                <w:szCs w:val="24"/>
                <w:rtl/>
              </w:rPr>
              <w:t xml:space="preserve"> 2004</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السابع</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 xml:space="preserve">20 </w:t>
            </w:r>
            <w:r w:rsidRPr="007A4F7A">
              <w:rPr>
                <w:rFonts w:hint="eastAsia"/>
                <w:sz w:val="16"/>
                <w:szCs w:val="24"/>
                <w:rtl/>
              </w:rPr>
              <w:t>شباط</w:t>
            </w:r>
            <w:r w:rsidRPr="007A4F7A">
              <w:rPr>
                <w:sz w:val="16"/>
                <w:szCs w:val="24"/>
                <w:rtl/>
              </w:rPr>
              <w:t>/فبراير</w:t>
            </w:r>
            <w:r w:rsidRPr="007A4F7A">
              <w:rPr>
                <w:rFonts w:hint="cs"/>
                <w:sz w:val="16"/>
                <w:szCs w:val="24"/>
                <w:rtl/>
              </w:rPr>
              <w:t xml:space="preserve"> 2008</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20 شباط/فبراير 2012</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غامبيا</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16 أيار/مايو 1994</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نيسان/أبريل 2003</w:t>
            </w:r>
            <w:r w:rsidRPr="007A4F7A">
              <w:rPr>
                <w:sz w:val="16"/>
                <w:szCs w:val="24"/>
                <w:rtl/>
              </w:rPr>
              <w:br/>
              <w:t>(</w:t>
            </w:r>
            <w:r w:rsidRPr="007A4F7A">
              <w:rPr>
                <w:sz w:val="16"/>
                <w:szCs w:val="24"/>
              </w:rPr>
              <w:t>CEDAW/C/GMB/1-3</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16 أيار/مايو 1998</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نيسان/أبريل 2003</w:t>
            </w:r>
            <w:r w:rsidRPr="007A4F7A">
              <w:rPr>
                <w:sz w:val="16"/>
                <w:szCs w:val="24"/>
                <w:rtl/>
              </w:rPr>
              <w:br/>
              <w:t>(</w:t>
            </w:r>
            <w:r w:rsidRPr="007A4F7A">
              <w:rPr>
                <w:sz w:val="16"/>
                <w:szCs w:val="24"/>
              </w:rPr>
              <w:t>CEDAW/C/GMB/1-3</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w:t>
            </w:r>
            <w:r w:rsidRPr="007A4F7A">
              <w:rPr>
                <w:rFonts w:hint="cs"/>
                <w:sz w:val="16"/>
                <w:szCs w:val="24"/>
                <w:rtl/>
              </w:rPr>
              <w:t>6</w:t>
            </w:r>
            <w:r w:rsidRPr="007A4F7A">
              <w:rPr>
                <w:sz w:val="16"/>
                <w:szCs w:val="24"/>
                <w:rtl/>
              </w:rPr>
              <w:t xml:space="preserve"> أيار/مايو 2002</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نيسان/أبريل 2003</w:t>
            </w:r>
            <w:r w:rsidRPr="007A4F7A">
              <w:rPr>
                <w:sz w:val="16"/>
                <w:szCs w:val="24"/>
                <w:rtl/>
              </w:rPr>
              <w:br/>
              <w:t>(</w:t>
            </w:r>
            <w:r w:rsidRPr="007A4F7A">
              <w:rPr>
                <w:sz w:val="16"/>
                <w:szCs w:val="24"/>
              </w:rPr>
              <w:t>CEDAW/C/GMB/1-3</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الرابع</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1</w:t>
            </w:r>
            <w:r w:rsidRPr="007A4F7A">
              <w:rPr>
                <w:rFonts w:hint="cs"/>
                <w:sz w:val="16"/>
                <w:szCs w:val="24"/>
                <w:rtl/>
              </w:rPr>
              <w:t>6</w:t>
            </w:r>
            <w:r w:rsidRPr="007A4F7A">
              <w:rPr>
                <w:sz w:val="16"/>
                <w:szCs w:val="24"/>
                <w:rtl/>
              </w:rPr>
              <w:t xml:space="preserve"> أيار/مايو 200</w:t>
            </w:r>
            <w:r w:rsidRPr="007A4F7A">
              <w:rPr>
                <w:rFonts w:hint="cs"/>
                <w:sz w:val="16"/>
                <w:szCs w:val="24"/>
                <w:rtl/>
              </w:rPr>
              <w:t>6</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16 أيار/مايو 2010</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غانا</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 شباط/فبراير 1987</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29 كانون الثاني/يناير 1991</w:t>
            </w:r>
            <w:r w:rsidRPr="007A4F7A">
              <w:rPr>
                <w:sz w:val="16"/>
                <w:szCs w:val="24"/>
                <w:rtl/>
              </w:rPr>
              <w:br/>
              <w:t>(</w:t>
            </w:r>
            <w:r w:rsidRPr="007A4F7A">
              <w:rPr>
                <w:sz w:val="16"/>
                <w:szCs w:val="24"/>
              </w:rPr>
              <w:t>CEDAW/C/GHA/1-2</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الحادية عشرة (1992)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 شباط/فبراير 1991</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29 كانون الثاني/يناير 1991</w:t>
            </w:r>
            <w:r w:rsidRPr="007A4F7A">
              <w:rPr>
                <w:sz w:val="16"/>
                <w:szCs w:val="24"/>
                <w:rtl/>
              </w:rPr>
              <w:br/>
              <w:t>(</w:t>
            </w:r>
            <w:r w:rsidRPr="007A4F7A">
              <w:rPr>
                <w:sz w:val="16"/>
                <w:szCs w:val="24"/>
              </w:rPr>
              <w:t>CEDAW/C/GHA/1-2</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الحادية عشرة (1992)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 شباط/فبراير 1995</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rFonts w:hint="cs"/>
                <w:sz w:val="16"/>
                <w:szCs w:val="24"/>
                <w:rtl/>
              </w:rPr>
              <w:t xml:space="preserve">23 </w:t>
            </w:r>
            <w:r w:rsidRPr="007A4F7A">
              <w:rPr>
                <w:rFonts w:hint="eastAsia"/>
                <w:sz w:val="16"/>
                <w:szCs w:val="24"/>
                <w:rtl/>
              </w:rPr>
              <w:t>شباط</w:t>
            </w:r>
            <w:r w:rsidRPr="007A4F7A">
              <w:rPr>
                <w:sz w:val="16"/>
                <w:szCs w:val="24"/>
                <w:rtl/>
              </w:rPr>
              <w:t>/فبراير</w:t>
            </w:r>
            <w:r w:rsidRPr="007A4F7A">
              <w:rPr>
                <w:rFonts w:hint="cs"/>
                <w:sz w:val="16"/>
                <w:szCs w:val="24"/>
                <w:rtl/>
              </w:rPr>
              <w:t xml:space="preserve"> 2005</w:t>
            </w:r>
            <w:r w:rsidRPr="007A4F7A">
              <w:rPr>
                <w:sz w:val="16"/>
                <w:szCs w:val="24"/>
                <w:rtl/>
              </w:rPr>
              <w:br/>
              <w:t>(</w:t>
            </w:r>
            <w:r w:rsidRPr="007A4F7A">
              <w:rPr>
                <w:sz w:val="16"/>
                <w:szCs w:val="24"/>
              </w:rPr>
              <w:t>CEDAW/C/GHA/3-5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 شباط/فبراير 1999</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rFonts w:hint="cs"/>
                <w:sz w:val="16"/>
                <w:szCs w:val="24"/>
                <w:rtl/>
              </w:rPr>
              <w:t xml:space="preserve">23 </w:t>
            </w:r>
            <w:r w:rsidRPr="007A4F7A">
              <w:rPr>
                <w:rFonts w:hint="eastAsia"/>
                <w:sz w:val="16"/>
                <w:szCs w:val="24"/>
                <w:rtl/>
              </w:rPr>
              <w:t>شباط</w:t>
            </w:r>
            <w:r w:rsidRPr="007A4F7A">
              <w:rPr>
                <w:sz w:val="16"/>
                <w:szCs w:val="24"/>
                <w:rtl/>
              </w:rPr>
              <w:t>/فبراير</w:t>
            </w:r>
            <w:r w:rsidRPr="007A4F7A">
              <w:rPr>
                <w:rFonts w:hint="cs"/>
                <w:sz w:val="16"/>
                <w:szCs w:val="24"/>
                <w:rtl/>
              </w:rPr>
              <w:t xml:space="preserve"> 2005</w:t>
            </w:r>
            <w:r w:rsidRPr="007A4F7A">
              <w:rPr>
                <w:sz w:val="16"/>
                <w:szCs w:val="24"/>
                <w:rtl/>
              </w:rPr>
              <w:br/>
              <w:t>(</w:t>
            </w:r>
            <w:r w:rsidRPr="007A4F7A">
              <w:rPr>
                <w:sz w:val="16"/>
                <w:szCs w:val="24"/>
              </w:rPr>
              <w:t>CEDAW/C/GHA/3-5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 شباط/فبراير 2003</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rFonts w:hint="cs"/>
                <w:sz w:val="16"/>
                <w:szCs w:val="24"/>
                <w:rtl/>
              </w:rPr>
              <w:t xml:space="preserve">23 </w:t>
            </w:r>
            <w:r w:rsidRPr="007A4F7A">
              <w:rPr>
                <w:rFonts w:hint="eastAsia"/>
                <w:sz w:val="16"/>
                <w:szCs w:val="24"/>
                <w:rtl/>
              </w:rPr>
              <w:t>شباط</w:t>
            </w:r>
            <w:r w:rsidRPr="007A4F7A">
              <w:rPr>
                <w:sz w:val="16"/>
                <w:szCs w:val="24"/>
                <w:rtl/>
              </w:rPr>
              <w:t>/فبراير</w:t>
            </w:r>
            <w:r w:rsidRPr="007A4F7A">
              <w:rPr>
                <w:rFonts w:hint="cs"/>
                <w:sz w:val="16"/>
                <w:szCs w:val="24"/>
                <w:rtl/>
              </w:rPr>
              <w:t xml:space="preserve"> 2005</w:t>
            </w:r>
            <w:r w:rsidRPr="007A4F7A">
              <w:rPr>
                <w:sz w:val="16"/>
                <w:szCs w:val="24"/>
                <w:rtl/>
              </w:rPr>
              <w:br/>
              <w:t>(</w:t>
            </w:r>
            <w:r w:rsidRPr="007A4F7A">
              <w:rPr>
                <w:sz w:val="16"/>
                <w:szCs w:val="24"/>
              </w:rPr>
              <w:t>CEDAW/C/GHA/3-5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السادسة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السادس</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1 شباط/فبراير 200</w:t>
            </w:r>
            <w:r w:rsidRPr="007A4F7A">
              <w:rPr>
                <w:rFonts w:hint="cs"/>
                <w:sz w:val="16"/>
                <w:szCs w:val="24"/>
                <w:rtl/>
              </w:rPr>
              <w:t>7</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 شباط/فبراير 2011</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غرينادا</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29 أيلول/سبتمبر 1991</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26 </w:t>
            </w:r>
            <w:r w:rsidRPr="007A4F7A">
              <w:rPr>
                <w:sz w:val="16"/>
                <w:szCs w:val="24"/>
                <w:rtl/>
              </w:rPr>
              <w:t xml:space="preserve">آذار/مارس </w:t>
            </w:r>
            <w:r w:rsidRPr="007A4F7A">
              <w:rPr>
                <w:rFonts w:hint="cs"/>
                <w:sz w:val="16"/>
                <w:szCs w:val="24"/>
                <w:rtl/>
              </w:rPr>
              <w:t>2010</w:t>
            </w:r>
            <w:r>
              <w:rPr>
                <w:sz w:val="16"/>
                <w:szCs w:val="24"/>
                <w:rtl/>
              </w:rPr>
              <w:br/>
            </w:r>
            <w:r w:rsidRPr="007A4F7A">
              <w:rPr>
                <w:sz w:val="16"/>
                <w:szCs w:val="24"/>
                <w:rtl/>
              </w:rPr>
              <w:t>(</w:t>
            </w:r>
            <w:r w:rsidRPr="007A4F7A">
              <w:rPr>
                <w:sz w:val="16"/>
                <w:szCs w:val="24"/>
              </w:rPr>
              <w:t>CEDAW/C/GRD/1-5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29 أيلول/سبتمبر 1995</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rFonts w:hint="cs"/>
                <w:sz w:val="16"/>
                <w:szCs w:val="24"/>
                <w:rtl/>
              </w:rPr>
              <w:t xml:space="preserve">26 </w:t>
            </w:r>
            <w:r w:rsidRPr="007A4F7A">
              <w:rPr>
                <w:sz w:val="16"/>
                <w:szCs w:val="24"/>
                <w:rtl/>
              </w:rPr>
              <w:t xml:space="preserve">آذار/مارس </w:t>
            </w:r>
            <w:r w:rsidRPr="007A4F7A">
              <w:rPr>
                <w:rFonts w:hint="cs"/>
                <w:sz w:val="16"/>
                <w:szCs w:val="24"/>
                <w:rtl/>
              </w:rPr>
              <w:t>2010</w:t>
            </w:r>
            <w:r>
              <w:rPr>
                <w:sz w:val="16"/>
                <w:szCs w:val="24"/>
                <w:rtl/>
              </w:rPr>
              <w:br/>
            </w:r>
            <w:r w:rsidRPr="007A4F7A">
              <w:rPr>
                <w:sz w:val="16"/>
                <w:szCs w:val="24"/>
                <w:rtl/>
              </w:rPr>
              <w:t>(</w:t>
            </w:r>
            <w:r w:rsidRPr="007A4F7A">
              <w:rPr>
                <w:sz w:val="16"/>
                <w:szCs w:val="24"/>
              </w:rPr>
              <w:t>CEDAW/C/GRD/1-5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29</w:t>
            </w:r>
            <w:r w:rsidRPr="007A4F7A">
              <w:rPr>
                <w:sz w:val="16"/>
                <w:szCs w:val="24"/>
                <w:rtl/>
              </w:rPr>
              <w:t xml:space="preserve"> أيلول/سبتمبر 1999</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rFonts w:hint="cs"/>
                <w:sz w:val="16"/>
                <w:szCs w:val="24"/>
                <w:rtl/>
              </w:rPr>
              <w:t xml:space="preserve">26 </w:t>
            </w:r>
            <w:r w:rsidRPr="007A4F7A">
              <w:rPr>
                <w:sz w:val="16"/>
                <w:szCs w:val="24"/>
                <w:rtl/>
              </w:rPr>
              <w:t xml:space="preserve">آذار/مارس </w:t>
            </w:r>
            <w:r w:rsidRPr="007A4F7A">
              <w:rPr>
                <w:rFonts w:hint="cs"/>
                <w:sz w:val="16"/>
                <w:szCs w:val="24"/>
                <w:rtl/>
              </w:rPr>
              <w:t>2010</w:t>
            </w:r>
            <w:r>
              <w:rPr>
                <w:sz w:val="16"/>
                <w:szCs w:val="24"/>
                <w:rtl/>
              </w:rPr>
              <w:br/>
            </w:r>
            <w:r w:rsidRPr="007A4F7A">
              <w:rPr>
                <w:sz w:val="16"/>
                <w:szCs w:val="24"/>
                <w:rtl/>
              </w:rPr>
              <w:t>(</w:t>
            </w:r>
            <w:r w:rsidRPr="007A4F7A">
              <w:rPr>
                <w:sz w:val="16"/>
                <w:szCs w:val="24"/>
              </w:rPr>
              <w:t>CEDAW/C/GRD/1-5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29</w:t>
            </w:r>
            <w:r w:rsidRPr="007A4F7A">
              <w:rPr>
                <w:sz w:val="16"/>
                <w:szCs w:val="24"/>
                <w:rtl/>
              </w:rPr>
              <w:t xml:space="preserve"> أيلول/سبتمبر </w:t>
            </w:r>
            <w:r w:rsidRPr="007A4F7A">
              <w:rPr>
                <w:rFonts w:hint="cs"/>
                <w:sz w:val="16"/>
                <w:szCs w:val="24"/>
                <w:rtl/>
              </w:rPr>
              <w:t>2003</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rFonts w:hint="cs"/>
                <w:sz w:val="16"/>
                <w:szCs w:val="24"/>
                <w:rtl/>
              </w:rPr>
              <w:t xml:space="preserve">26 </w:t>
            </w:r>
            <w:r w:rsidRPr="007A4F7A">
              <w:rPr>
                <w:sz w:val="16"/>
                <w:szCs w:val="24"/>
                <w:rtl/>
              </w:rPr>
              <w:t xml:space="preserve">آذار/مارس </w:t>
            </w:r>
            <w:r w:rsidRPr="007A4F7A">
              <w:rPr>
                <w:rFonts w:hint="cs"/>
                <w:sz w:val="16"/>
                <w:szCs w:val="24"/>
                <w:rtl/>
              </w:rPr>
              <w:t>2010</w:t>
            </w:r>
            <w:r>
              <w:rPr>
                <w:sz w:val="16"/>
                <w:szCs w:val="24"/>
                <w:rtl/>
              </w:rPr>
              <w:br/>
            </w:r>
            <w:r w:rsidRPr="007A4F7A">
              <w:rPr>
                <w:sz w:val="16"/>
                <w:szCs w:val="24"/>
                <w:rtl/>
              </w:rPr>
              <w:t>(</w:t>
            </w:r>
            <w:r w:rsidRPr="007A4F7A">
              <w:rPr>
                <w:sz w:val="16"/>
                <w:szCs w:val="24"/>
              </w:rPr>
              <w:t>CEDAW/C/GRD/1-5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(2011)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29</w:t>
            </w:r>
            <w:r w:rsidRPr="007A4F7A">
              <w:rPr>
                <w:sz w:val="16"/>
                <w:szCs w:val="24"/>
                <w:rtl/>
              </w:rPr>
              <w:t xml:space="preserve"> أيلول/سبتمبر </w:t>
            </w:r>
            <w:r w:rsidRPr="007A4F7A">
              <w:rPr>
                <w:rFonts w:hint="cs"/>
                <w:sz w:val="16"/>
                <w:szCs w:val="24"/>
                <w:rtl/>
              </w:rPr>
              <w:t>2008</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rFonts w:hint="cs"/>
                <w:sz w:val="16"/>
                <w:szCs w:val="24"/>
                <w:rtl/>
              </w:rPr>
              <w:t xml:space="preserve">26 </w:t>
            </w:r>
            <w:r w:rsidRPr="007A4F7A">
              <w:rPr>
                <w:sz w:val="16"/>
                <w:szCs w:val="24"/>
                <w:rtl/>
              </w:rPr>
              <w:t xml:space="preserve">آذار/مارس </w:t>
            </w:r>
            <w:r w:rsidRPr="007A4F7A">
              <w:rPr>
                <w:rFonts w:hint="cs"/>
                <w:sz w:val="16"/>
                <w:szCs w:val="24"/>
                <w:rtl/>
              </w:rPr>
              <w:t>2010</w:t>
            </w:r>
            <w:r>
              <w:rPr>
                <w:sz w:val="16"/>
                <w:szCs w:val="24"/>
                <w:rtl/>
              </w:rPr>
              <w:br/>
            </w:r>
            <w:r w:rsidRPr="007A4F7A">
              <w:rPr>
                <w:sz w:val="16"/>
                <w:szCs w:val="24"/>
                <w:rtl/>
              </w:rPr>
              <w:t>(</w:t>
            </w:r>
            <w:r w:rsidRPr="007A4F7A">
              <w:rPr>
                <w:sz w:val="16"/>
                <w:szCs w:val="24"/>
              </w:rPr>
              <w:t>CEDAW/C/GRD/1-5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الحادية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غواتيمالا</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11 أيلول/سبتمبر 1983</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 نيسان/أبريل 1991</w:t>
            </w:r>
            <w:r w:rsidRPr="007A4F7A">
              <w:rPr>
                <w:sz w:val="16"/>
                <w:szCs w:val="24"/>
                <w:rtl/>
              </w:rPr>
              <w:br/>
              <w:t>(</w:t>
            </w:r>
            <w:r w:rsidRPr="007A4F7A">
              <w:rPr>
                <w:sz w:val="16"/>
                <w:szCs w:val="24"/>
              </w:rPr>
              <w:t>CEDAW/C/GUA/1-2</w:t>
            </w:r>
            <w:r w:rsidRPr="007A4F7A">
              <w:rPr>
                <w:sz w:val="16"/>
                <w:szCs w:val="24"/>
                <w:rtl/>
              </w:rPr>
              <w:t>)</w:t>
            </w:r>
          </w:p>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jc w:val="left"/>
              <w:rPr>
                <w:sz w:val="16"/>
                <w:szCs w:val="24"/>
              </w:rPr>
            </w:pPr>
            <w:r w:rsidRPr="007A4F7A">
              <w:rPr>
                <w:sz w:val="16"/>
                <w:szCs w:val="24"/>
                <w:rtl/>
              </w:rPr>
              <w:t>7 نيس</w:t>
            </w:r>
            <w:r w:rsidR="004C4A08">
              <w:rPr>
                <w:rFonts w:hint="cs"/>
                <w:sz w:val="16"/>
                <w:szCs w:val="24"/>
                <w:rtl/>
              </w:rPr>
              <w:t>ـــــــــــــ</w:t>
            </w:r>
            <w:r w:rsidRPr="007A4F7A">
              <w:rPr>
                <w:sz w:val="16"/>
                <w:szCs w:val="24"/>
                <w:rtl/>
              </w:rPr>
              <w:t>ان/أبري</w:t>
            </w:r>
            <w:r w:rsidR="004C4A08">
              <w:rPr>
                <w:rFonts w:hint="cs"/>
                <w:sz w:val="16"/>
                <w:szCs w:val="24"/>
                <w:rtl/>
              </w:rPr>
              <w:t>ــــــــــ</w:t>
            </w:r>
            <w:r w:rsidRPr="007A4F7A">
              <w:rPr>
                <w:sz w:val="16"/>
                <w:szCs w:val="24"/>
                <w:rtl/>
              </w:rPr>
              <w:t>ل 1993</w:t>
            </w:r>
            <w:r>
              <w:rPr>
                <w:rFonts w:hint="cs"/>
                <w:sz w:val="16"/>
                <w:szCs w:val="24"/>
                <w:rtl/>
              </w:rPr>
              <w:br/>
            </w:r>
            <w:r w:rsidRPr="007A4F7A">
              <w:rPr>
                <w:sz w:val="16"/>
                <w:szCs w:val="24"/>
                <w:rtl/>
              </w:rPr>
              <w:t>(</w:t>
            </w:r>
            <w:r w:rsidRPr="007A4F7A">
              <w:rPr>
                <w:sz w:val="16"/>
                <w:szCs w:val="24"/>
              </w:rPr>
              <w:t>CEDAW/C/GUA/1-2/Amend.1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الثالثة عشرة (1994)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11 أيلول/سبتمبر 1987</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 نيسان/أبريل 1991</w:t>
            </w:r>
            <w:r>
              <w:rPr>
                <w:rFonts w:hint="cs"/>
                <w:sz w:val="16"/>
                <w:szCs w:val="24"/>
                <w:rtl/>
              </w:rPr>
              <w:br/>
            </w:r>
            <w:r w:rsidRPr="007A4F7A">
              <w:rPr>
                <w:sz w:val="16"/>
                <w:szCs w:val="24"/>
                <w:rtl/>
              </w:rPr>
              <w:t>(</w:t>
            </w:r>
            <w:r w:rsidRPr="007A4F7A">
              <w:rPr>
                <w:sz w:val="16"/>
                <w:szCs w:val="24"/>
              </w:rPr>
              <w:t>CEDAW/C/GUA/1-2</w:t>
            </w:r>
            <w:r w:rsidRPr="007A4F7A">
              <w:rPr>
                <w:sz w:val="16"/>
                <w:szCs w:val="24"/>
                <w:rtl/>
              </w:rPr>
              <w:t>)</w:t>
            </w:r>
          </w:p>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7 نيسان/أبريل 1993</w:t>
            </w:r>
            <w:r>
              <w:rPr>
                <w:rFonts w:hint="cs"/>
                <w:sz w:val="16"/>
                <w:szCs w:val="24"/>
                <w:rtl/>
              </w:rPr>
              <w:br/>
            </w:r>
            <w:r w:rsidRPr="007A4F7A">
              <w:rPr>
                <w:sz w:val="16"/>
                <w:szCs w:val="24"/>
                <w:rtl/>
              </w:rPr>
              <w:t>(</w:t>
            </w:r>
            <w:r w:rsidRPr="007A4F7A">
              <w:rPr>
                <w:sz w:val="16"/>
                <w:szCs w:val="24"/>
              </w:rPr>
              <w:t>CEDAW/C/GUA/1-2/Amend.1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الثالثة عشرة (1994)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11 أيلول/سبتمبر 1991</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20 آذار/مارس 2001</w:t>
            </w:r>
            <w:r w:rsidRPr="007A4F7A">
              <w:rPr>
                <w:sz w:val="16"/>
                <w:szCs w:val="24"/>
                <w:rtl/>
              </w:rPr>
              <w:br/>
              <w:t>(</w:t>
            </w:r>
            <w:r w:rsidRPr="007A4F7A">
              <w:rPr>
                <w:sz w:val="16"/>
                <w:szCs w:val="24"/>
              </w:rPr>
              <w:t>CEDAW/C/GUA/3-4</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الاستثنائية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11 أيلول/سبتمبر 1995</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20 آذار/مارس 2001</w:t>
            </w:r>
            <w:r w:rsidRPr="007A4F7A">
              <w:rPr>
                <w:sz w:val="16"/>
                <w:szCs w:val="24"/>
                <w:rtl/>
              </w:rPr>
              <w:br/>
              <w:t>(</w:t>
            </w:r>
            <w:r w:rsidRPr="007A4F7A">
              <w:rPr>
                <w:sz w:val="16"/>
                <w:szCs w:val="24"/>
              </w:rPr>
              <w:t>CEDAW/C/GUA/3-4</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الاستثنائية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11 أيلول/سبتمبر 1999</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15 كانون الثاني/يناير 2002</w:t>
            </w:r>
            <w:r w:rsidRPr="007A4F7A">
              <w:rPr>
                <w:sz w:val="16"/>
                <w:szCs w:val="24"/>
                <w:rtl/>
              </w:rPr>
              <w:br/>
              <w:t>(</w:t>
            </w:r>
            <w:r w:rsidRPr="007A4F7A">
              <w:rPr>
                <w:sz w:val="16"/>
                <w:szCs w:val="24"/>
              </w:rPr>
              <w:t>CEDAW/C/GUA/5</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الاستثنائية (2002)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السادس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 xml:space="preserve">11 أيلول/سبتمبر </w:t>
            </w:r>
            <w:r w:rsidRPr="007A4F7A">
              <w:rPr>
                <w:rFonts w:hint="cs"/>
                <w:sz w:val="16"/>
                <w:szCs w:val="24"/>
                <w:rtl/>
              </w:rPr>
              <w:t>2003</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rFonts w:hint="cs"/>
                <w:sz w:val="16"/>
                <w:szCs w:val="24"/>
                <w:rtl/>
              </w:rPr>
              <w:t>7</w:t>
            </w:r>
            <w:r w:rsidRPr="007A4F7A">
              <w:rPr>
                <w:sz w:val="16"/>
                <w:szCs w:val="24"/>
                <w:rtl/>
              </w:rPr>
              <w:t xml:space="preserve"> كانون الثاني/يناير 200</w:t>
            </w:r>
            <w:r w:rsidRPr="007A4F7A">
              <w:rPr>
                <w:rFonts w:hint="cs"/>
                <w:sz w:val="16"/>
                <w:szCs w:val="24"/>
                <w:rtl/>
              </w:rPr>
              <w:t>4</w:t>
            </w:r>
            <w:r w:rsidRPr="007A4F7A">
              <w:rPr>
                <w:sz w:val="16"/>
                <w:szCs w:val="24"/>
                <w:rtl/>
              </w:rPr>
              <w:br/>
              <w:t>(</w:t>
            </w:r>
            <w:r w:rsidRPr="007A4F7A">
              <w:rPr>
                <w:sz w:val="16"/>
                <w:szCs w:val="24"/>
              </w:rPr>
              <w:t>CEDAW/C/GUA/6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الخامسة والثلاثون (2006)</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 xml:space="preserve"> 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11 أيلول/سبتمبر 2007</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11 أيلول/سبتمبر 2011 </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11 أيلول/سبتمبر 2015</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29 كانون الأول/ديسمبر 2007</w:t>
            </w:r>
            <w:r>
              <w:rPr>
                <w:sz w:val="16"/>
                <w:szCs w:val="24"/>
                <w:rtl/>
              </w:rPr>
              <w:br/>
            </w:r>
            <w:r w:rsidRPr="007A4F7A">
              <w:rPr>
                <w:sz w:val="16"/>
                <w:szCs w:val="24"/>
                <w:rtl/>
              </w:rPr>
              <w:t>(</w:t>
            </w:r>
            <w:r w:rsidRPr="007A4F7A">
              <w:rPr>
                <w:sz w:val="16"/>
                <w:szCs w:val="24"/>
              </w:rPr>
              <w:t>CEDAW/C/GUA/7</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والأربعون (2008)</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غيانا</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1982</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23 كانون الثاني/يناير 1990</w:t>
            </w:r>
            <w:r w:rsidRPr="007A4F7A">
              <w:rPr>
                <w:sz w:val="16"/>
                <w:szCs w:val="24"/>
                <w:rtl/>
              </w:rPr>
              <w:br/>
              <w:t>(</w:t>
            </w:r>
            <w:r w:rsidRPr="007A4F7A">
              <w:rPr>
                <w:sz w:val="16"/>
                <w:szCs w:val="24"/>
              </w:rPr>
              <w:t>CEDAW/C/5/Add.63</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الثالثة عشرة</w:t>
            </w:r>
            <w:r w:rsidRPr="007A4F7A">
              <w:rPr>
                <w:sz w:val="16"/>
                <w:szCs w:val="24"/>
                <w:rtl/>
              </w:rPr>
              <w:t xml:space="preserve"> (</w:t>
            </w:r>
            <w:r w:rsidRPr="007A4F7A">
              <w:rPr>
                <w:rFonts w:hint="cs"/>
                <w:sz w:val="16"/>
                <w:szCs w:val="24"/>
                <w:rtl/>
              </w:rPr>
              <w:t>1994</w:t>
            </w:r>
            <w:r w:rsidRPr="007A4F7A">
              <w:rPr>
                <w:sz w:val="16"/>
                <w:szCs w:val="24"/>
                <w:rtl/>
              </w:rPr>
              <w:t>)</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1986</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20 أيلول/سبتمبر 1999</w:t>
            </w:r>
            <w:r w:rsidRPr="007A4F7A">
              <w:rPr>
                <w:sz w:val="16"/>
                <w:szCs w:val="24"/>
                <w:rtl/>
              </w:rPr>
              <w:br/>
              <w:t>(</w:t>
            </w:r>
            <w:r w:rsidRPr="007A4F7A">
              <w:rPr>
                <w:sz w:val="16"/>
                <w:szCs w:val="24"/>
              </w:rPr>
              <w:t>CEDAW/C/GUY/2</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1990</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27 حزيران/يونيه 2003</w:t>
            </w:r>
            <w:r w:rsidRPr="007A4F7A">
              <w:rPr>
                <w:sz w:val="16"/>
                <w:szCs w:val="24"/>
                <w:rtl/>
              </w:rPr>
              <w:br/>
              <w:t>(</w:t>
            </w:r>
            <w:r w:rsidRPr="007A4F7A">
              <w:rPr>
                <w:sz w:val="16"/>
                <w:szCs w:val="24"/>
              </w:rPr>
              <w:t>CEDAW/C/GUY/3-6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1994</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27 حزيران/يونيه 2003</w:t>
            </w:r>
            <w:r w:rsidRPr="007A4F7A">
              <w:rPr>
                <w:sz w:val="16"/>
                <w:szCs w:val="24"/>
                <w:rtl/>
              </w:rPr>
              <w:br/>
              <w:t>(</w:t>
            </w:r>
            <w:r w:rsidRPr="007A4F7A">
              <w:rPr>
                <w:sz w:val="16"/>
                <w:szCs w:val="24"/>
              </w:rPr>
              <w:t>CEDAW/C/GUY/3-6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1998</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27 حزيران/يونيه 2003</w:t>
            </w:r>
            <w:r w:rsidRPr="007A4F7A">
              <w:rPr>
                <w:sz w:val="16"/>
                <w:szCs w:val="24"/>
                <w:rtl/>
              </w:rPr>
              <w:br/>
              <w:t>(</w:t>
            </w:r>
            <w:r w:rsidRPr="007A4F7A">
              <w:rPr>
                <w:sz w:val="16"/>
                <w:szCs w:val="24"/>
              </w:rPr>
              <w:t>CEDAW/C/GUY/3-6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ab/>
            </w:r>
            <w:r w:rsidRPr="007A4F7A">
              <w:rPr>
                <w:rFonts w:hint="cs"/>
                <w:sz w:val="16"/>
                <w:szCs w:val="24"/>
                <w:rtl/>
              </w:rPr>
              <w:t>التقرير الدوري السادس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3 أيلول/سبتمبر 2002</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7A4F7A">
              <w:rPr>
                <w:sz w:val="16"/>
                <w:szCs w:val="24"/>
                <w:rtl/>
              </w:rPr>
              <w:t>27 حزيران/يونيه 2003</w:t>
            </w:r>
            <w:r w:rsidRPr="007A4F7A">
              <w:rPr>
                <w:sz w:val="16"/>
                <w:szCs w:val="24"/>
                <w:rtl/>
              </w:rPr>
              <w:br/>
            </w:r>
            <w:r w:rsidRPr="007A4F7A">
              <w:rPr>
                <w:sz w:val="16"/>
                <w:szCs w:val="24"/>
              </w:rPr>
              <w:t>(CEDAW/C/GUY/3-6)</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الثالثة والثلاثون (2005)</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ab/>
            </w:r>
            <w:r w:rsidRPr="007A4F7A">
              <w:rPr>
                <w:rFonts w:hint="cs"/>
                <w:sz w:val="16"/>
                <w:szCs w:val="24"/>
                <w:rtl/>
              </w:rPr>
              <w:t>التقرير الدوري السابع</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3 أيلول/سبتمبر 200</w:t>
            </w:r>
            <w:r w:rsidRPr="007A4F7A">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2010</w:t>
            </w:r>
          </w:p>
        </w:tc>
        <w:tc>
          <w:tcPr>
            <w:tcW w:w="2462" w:type="dxa"/>
            <w:shd w:val="clear" w:color="auto" w:fill="auto"/>
          </w:tcPr>
          <w:p w:rsidR="001644E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7 أيار/مايو 2010</w:t>
            </w:r>
            <w:r>
              <w:rPr>
                <w:sz w:val="16"/>
                <w:szCs w:val="24"/>
                <w:rtl/>
              </w:rPr>
              <w:br/>
            </w:r>
            <w:r>
              <w:rPr>
                <w:rFonts w:hint="cs"/>
                <w:sz w:val="16"/>
                <w:szCs w:val="24"/>
                <w:rtl/>
              </w:rPr>
              <w:t>(</w:t>
            </w:r>
            <w:r>
              <w:rPr>
                <w:sz w:val="16"/>
                <w:szCs w:val="24"/>
              </w:rPr>
              <w:t>CEDAW/C/GUY/7-8</w:t>
            </w:r>
            <w:r>
              <w:rPr>
                <w:rFonts w:hint="cs"/>
                <w:sz w:val="16"/>
                <w:szCs w:val="24"/>
                <w:rtl/>
              </w:rPr>
              <w:t>)</w:t>
            </w:r>
          </w:p>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Pr>
                <w:rFonts w:hint="cs"/>
                <w:sz w:val="16"/>
                <w:szCs w:val="24"/>
                <w:rtl/>
              </w:rPr>
              <w:t xml:space="preserve">7 أيار/مايو 2010 </w:t>
            </w:r>
            <w:r>
              <w:rPr>
                <w:sz w:val="16"/>
                <w:szCs w:val="24"/>
                <w:rtl/>
              </w:rPr>
              <w:br/>
            </w:r>
            <w:r>
              <w:rPr>
                <w:rFonts w:hint="cs"/>
                <w:sz w:val="16"/>
                <w:szCs w:val="24"/>
                <w:rtl/>
              </w:rPr>
              <w:t>(</w:t>
            </w:r>
            <w:r>
              <w:rPr>
                <w:sz w:val="16"/>
                <w:szCs w:val="24"/>
              </w:rPr>
              <w:t>CEDAW/C/GUY/7-8</w:t>
            </w:r>
            <w:r>
              <w:rPr>
                <w:rFonts w:hint="cs"/>
                <w:sz w:val="16"/>
                <w:szCs w:val="24"/>
                <w:rtl/>
              </w:rPr>
              <w:t>)</w:t>
            </w:r>
          </w:p>
        </w:tc>
        <w:tc>
          <w:tcPr>
            <w:tcW w:w="2464"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Pr>
            </w:pPr>
            <w:r>
              <w:rPr>
                <w:rFonts w:hint="cs"/>
                <w:sz w:val="16"/>
                <w:szCs w:val="24"/>
                <w:rtl/>
              </w:rPr>
              <w:t>الثانية والخمسون (2012)</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الثانية والخمسون (2012)</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غينيا</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8 أيلول/سبتمبر 1983</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sz w:val="16"/>
                <w:szCs w:val="24"/>
                <w:rtl/>
              </w:rPr>
              <w:t>4 آب/أغسطس 2000</w:t>
            </w:r>
            <w:r w:rsidRPr="007A4F7A">
              <w:rPr>
                <w:sz w:val="16"/>
                <w:szCs w:val="24"/>
                <w:rtl/>
              </w:rPr>
              <w:br/>
              <w:t>(</w:t>
            </w:r>
            <w:r w:rsidRPr="007A4F7A">
              <w:rPr>
                <w:sz w:val="16"/>
                <w:szCs w:val="24"/>
              </w:rPr>
              <w:t>CEDAW/C/GIN/1-3</w:t>
            </w:r>
            <w:r>
              <w:rPr>
                <w:rFonts w:hint="cs"/>
                <w:sz w:val="16"/>
                <w:szCs w:val="24"/>
                <w:rtl/>
              </w:rPr>
              <w:t xml:space="preserve"> و </w:t>
            </w:r>
            <w:r>
              <w:rPr>
                <w:sz w:val="16"/>
                <w:szCs w:val="24"/>
              </w:rPr>
              <w:t>Corr.1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8 أيلول/سبتمبر 1987</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sz w:val="16"/>
                <w:szCs w:val="24"/>
                <w:rtl/>
              </w:rPr>
              <w:t>4 آب/أغسطس 2000</w:t>
            </w:r>
            <w:r w:rsidRPr="007A4F7A">
              <w:rPr>
                <w:sz w:val="16"/>
                <w:szCs w:val="24"/>
                <w:rtl/>
              </w:rPr>
              <w:br/>
              <w:t>(</w:t>
            </w:r>
            <w:r w:rsidRPr="007A4F7A">
              <w:rPr>
                <w:sz w:val="16"/>
                <w:szCs w:val="24"/>
              </w:rPr>
              <w:t>CEDAW/C/GIN/1-3</w:t>
            </w:r>
            <w:r>
              <w:rPr>
                <w:rFonts w:hint="cs"/>
                <w:sz w:val="16"/>
                <w:szCs w:val="24"/>
                <w:rtl/>
              </w:rPr>
              <w:t xml:space="preserve"> و </w:t>
            </w:r>
            <w:r>
              <w:rPr>
                <w:sz w:val="16"/>
                <w:szCs w:val="24"/>
              </w:rPr>
              <w:t>Corr.1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8 أيلول/سبتمبر 1991</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آب/أغسطس 2000</w:t>
            </w:r>
            <w:r w:rsidRPr="007A4F7A">
              <w:rPr>
                <w:sz w:val="16"/>
                <w:szCs w:val="24"/>
                <w:rtl/>
              </w:rPr>
              <w:br/>
              <w:t>(</w:t>
            </w:r>
            <w:r w:rsidRPr="007A4F7A">
              <w:rPr>
                <w:sz w:val="16"/>
                <w:szCs w:val="24"/>
              </w:rPr>
              <w:t>CEDAW/C/GIN/1-3</w:t>
            </w:r>
            <w:r>
              <w:rPr>
                <w:rFonts w:hint="cs"/>
                <w:sz w:val="16"/>
                <w:szCs w:val="24"/>
                <w:rtl/>
              </w:rPr>
              <w:t xml:space="preserve"> و </w:t>
            </w:r>
            <w:r>
              <w:rPr>
                <w:sz w:val="16"/>
                <w:szCs w:val="24"/>
              </w:rPr>
              <w:t>Corr.1</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الخامسة والعشرون (2001)</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8 أيلول/سبتمبر 1995</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آب/أغسطس 200</w:t>
            </w:r>
            <w:r w:rsidRPr="007A4F7A">
              <w:rPr>
                <w:rFonts w:hint="cs"/>
                <w:sz w:val="16"/>
                <w:szCs w:val="24"/>
                <w:rtl/>
              </w:rPr>
              <w:t>5</w:t>
            </w:r>
            <w:r w:rsidRPr="007A4F7A">
              <w:rPr>
                <w:sz w:val="16"/>
                <w:szCs w:val="24"/>
                <w:rtl/>
              </w:rPr>
              <w:br/>
              <w:t>(</w:t>
            </w:r>
            <w:r w:rsidRPr="007A4F7A">
              <w:rPr>
                <w:sz w:val="16"/>
                <w:szCs w:val="24"/>
              </w:rPr>
              <w:t>CEDAW/C/GIN/4-6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التاسعة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8 أيلول/سبتمبر 1999</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آب/أغسطس 200</w:t>
            </w:r>
            <w:r w:rsidRPr="007A4F7A">
              <w:rPr>
                <w:rFonts w:hint="cs"/>
                <w:sz w:val="16"/>
                <w:szCs w:val="24"/>
                <w:rtl/>
              </w:rPr>
              <w:t>5</w:t>
            </w:r>
            <w:r w:rsidRPr="007A4F7A">
              <w:rPr>
                <w:sz w:val="16"/>
                <w:szCs w:val="24"/>
                <w:rtl/>
              </w:rPr>
              <w:br/>
              <w:t>(</w:t>
            </w:r>
            <w:r w:rsidRPr="007A4F7A">
              <w:rPr>
                <w:sz w:val="16"/>
                <w:szCs w:val="24"/>
              </w:rPr>
              <w:t>CEDAW/C/GIN/4-6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التاسعة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السادس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 xml:space="preserve">8 أيلول/سبتمبر </w:t>
            </w:r>
            <w:r w:rsidRPr="007A4F7A">
              <w:rPr>
                <w:rFonts w:hint="cs"/>
                <w:sz w:val="16"/>
                <w:szCs w:val="24"/>
                <w:rtl/>
              </w:rPr>
              <w:t>2003</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7A4F7A">
              <w:rPr>
                <w:sz w:val="16"/>
                <w:szCs w:val="24"/>
                <w:rtl/>
              </w:rPr>
              <w:t>4 آب/أغسطس 200</w:t>
            </w:r>
            <w:r w:rsidRPr="007A4F7A">
              <w:rPr>
                <w:rFonts w:hint="cs"/>
                <w:sz w:val="16"/>
                <w:szCs w:val="24"/>
                <w:rtl/>
              </w:rPr>
              <w:t>5</w:t>
            </w:r>
            <w:r w:rsidRPr="007A4F7A">
              <w:rPr>
                <w:sz w:val="16"/>
                <w:szCs w:val="24"/>
                <w:rtl/>
              </w:rPr>
              <w:br/>
              <w:t>(</w:t>
            </w:r>
            <w:r w:rsidRPr="007A4F7A">
              <w:rPr>
                <w:sz w:val="16"/>
                <w:szCs w:val="24"/>
              </w:rPr>
              <w:t>CEDAW/C/GIN/4-6</w:t>
            </w:r>
            <w:r w:rsidRPr="007A4F7A">
              <w:rPr>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التاسعة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السابع</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 xml:space="preserve">8 أيلول/سبتمبر </w:t>
            </w:r>
            <w:r w:rsidRPr="007A4F7A">
              <w:rPr>
                <w:rFonts w:hint="cs"/>
                <w:sz w:val="16"/>
                <w:szCs w:val="24"/>
                <w:rtl/>
              </w:rPr>
              <w:t>2008</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8 أيلول/سبتمبر 2011</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غينيا الاستوائية</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sz w:val="16"/>
                <w:szCs w:val="24"/>
                <w:rtl/>
              </w:rPr>
              <w:t>22 تشرين الثاني/نوفمبر 1985</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 w:val="right" w:pos="2756"/>
              </w:tabs>
              <w:spacing w:before="40" w:after="40" w:line="240" w:lineRule="exact"/>
              <w:ind w:right="288"/>
              <w:rPr>
                <w:sz w:val="16"/>
                <w:szCs w:val="24"/>
              </w:rPr>
            </w:pPr>
            <w:r w:rsidRPr="007A4F7A">
              <w:rPr>
                <w:sz w:val="16"/>
                <w:szCs w:val="24"/>
                <w:rtl/>
              </w:rPr>
              <w:t>16 آذار/مارس 1987</w:t>
            </w:r>
            <w:r w:rsidRPr="007A4F7A">
              <w:rPr>
                <w:sz w:val="16"/>
                <w:szCs w:val="24"/>
                <w:rtl/>
              </w:rPr>
              <w:br/>
              <w:t>(</w:t>
            </w:r>
            <w:r w:rsidRPr="007A4F7A">
              <w:rPr>
                <w:sz w:val="16"/>
                <w:szCs w:val="24"/>
              </w:rPr>
              <w:t>CEDAW/C/5/Add.50</w:t>
            </w:r>
            <w:r w:rsidRPr="007A4F7A">
              <w:rPr>
                <w:sz w:val="16"/>
                <w:szCs w:val="24"/>
                <w:rtl/>
              </w:rPr>
              <w:t>)</w:t>
            </w:r>
          </w:p>
        </w:tc>
        <w:tc>
          <w:tcPr>
            <w:tcW w:w="2464"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sz w:val="16"/>
                <w:szCs w:val="24"/>
                <w:rtl/>
              </w:rPr>
              <w:t>الثامنة (1989)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sz w:val="16"/>
                <w:szCs w:val="24"/>
                <w:rtl/>
              </w:rPr>
              <w:t>22 تشرين الثاني/نوفمبر 1989</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 w:val="right" w:pos="2756"/>
              </w:tabs>
              <w:spacing w:before="40" w:after="40" w:line="240" w:lineRule="exact"/>
              <w:ind w:right="288"/>
              <w:rPr>
                <w:sz w:val="16"/>
                <w:szCs w:val="24"/>
              </w:rPr>
            </w:pPr>
            <w:r w:rsidRPr="007A4F7A">
              <w:rPr>
                <w:sz w:val="16"/>
                <w:szCs w:val="24"/>
                <w:rtl/>
              </w:rPr>
              <w:t>6 كانون الثاني/يناير 1994</w:t>
            </w:r>
            <w:r w:rsidRPr="007A4F7A">
              <w:rPr>
                <w:sz w:val="16"/>
                <w:szCs w:val="24"/>
                <w:rtl/>
              </w:rPr>
              <w:br/>
              <w:t>(</w:t>
            </w:r>
            <w:r w:rsidRPr="007A4F7A">
              <w:rPr>
                <w:sz w:val="16"/>
                <w:szCs w:val="24"/>
              </w:rPr>
              <w:t>CEDAW/C/GNQ/2-3</w:t>
            </w:r>
            <w:r w:rsidRPr="007A4F7A">
              <w:rPr>
                <w:sz w:val="16"/>
                <w:szCs w:val="24"/>
                <w:rtl/>
              </w:rPr>
              <w:t>)</w:t>
            </w:r>
          </w:p>
        </w:tc>
        <w:tc>
          <w:tcPr>
            <w:tcW w:w="2464"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7A4F7A">
              <w:rPr>
                <w:rFonts w:hint="cs"/>
                <w:sz w:val="16"/>
                <w:szCs w:val="24"/>
                <w:rtl/>
              </w:rPr>
              <w:t>الحادية والثلاثون (2004)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sz w:val="16"/>
                <w:szCs w:val="24"/>
                <w:rtl/>
              </w:rPr>
              <w:t>22 تشرين الثاني/نوفمبر 1993</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 w:val="right" w:pos="2756"/>
              </w:tabs>
              <w:spacing w:before="40" w:after="40" w:line="240" w:lineRule="exact"/>
              <w:ind w:right="288"/>
              <w:rPr>
                <w:sz w:val="16"/>
                <w:szCs w:val="24"/>
              </w:rPr>
            </w:pPr>
            <w:r w:rsidRPr="007A4F7A">
              <w:rPr>
                <w:sz w:val="16"/>
                <w:szCs w:val="24"/>
                <w:rtl/>
              </w:rPr>
              <w:t>6 كانون الثاني/يناير 1994</w:t>
            </w:r>
            <w:r w:rsidRPr="007A4F7A">
              <w:rPr>
                <w:sz w:val="16"/>
                <w:szCs w:val="24"/>
                <w:rtl/>
              </w:rPr>
              <w:br/>
              <w:t>(</w:t>
            </w:r>
            <w:r w:rsidRPr="007A4F7A">
              <w:rPr>
                <w:sz w:val="16"/>
                <w:szCs w:val="24"/>
              </w:rPr>
              <w:t>CEDAW/C/GNQ/2-3</w:t>
            </w:r>
            <w:r w:rsidRPr="007A4F7A">
              <w:rPr>
                <w:sz w:val="16"/>
                <w:szCs w:val="24"/>
                <w:rtl/>
              </w:rPr>
              <w:t>)</w:t>
            </w:r>
          </w:p>
        </w:tc>
        <w:tc>
          <w:tcPr>
            <w:tcW w:w="2464"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7A4F7A">
              <w:rPr>
                <w:rFonts w:hint="cs"/>
                <w:sz w:val="16"/>
                <w:szCs w:val="24"/>
                <w:rtl/>
              </w:rPr>
              <w:t>الحادية والثلاثون (2004)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sz w:val="16"/>
                <w:szCs w:val="24"/>
                <w:rtl/>
              </w:rPr>
              <w:t>22 تشرين الثاني/نوفمبر 1997</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 w:val="right" w:pos="2756"/>
              </w:tabs>
              <w:spacing w:before="40" w:after="40" w:line="240" w:lineRule="exact"/>
              <w:ind w:right="288"/>
              <w:rPr>
                <w:sz w:val="16"/>
                <w:szCs w:val="24"/>
              </w:rPr>
            </w:pPr>
            <w:r w:rsidRPr="007A4F7A">
              <w:rPr>
                <w:rFonts w:hint="cs"/>
                <w:sz w:val="16"/>
                <w:szCs w:val="24"/>
                <w:rtl/>
              </w:rPr>
              <w:t>22</w:t>
            </w:r>
            <w:r w:rsidRPr="007A4F7A">
              <w:rPr>
                <w:sz w:val="16"/>
                <w:szCs w:val="24"/>
                <w:rtl/>
              </w:rPr>
              <w:t xml:space="preserve"> كانون الثاني/يناير </w:t>
            </w:r>
            <w:r w:rsidRPr="007A4F7A">
              <w:rPr>
                <w:rFonts w:hint="cs"/>
                <w:sz w:val="16"/>
                <w:szCs w:val="24"/>
                <w:rtl/>
              </w:rPr>
              <w:t>2004</w:t>
            </w:r>
            <w:r w:rsidRPr="007A4F7A">
              <w:rPr>
                <w:sz w:val="16"/>
                <w:szCs w:val="24"/>
                <w:rtl/>
              </w:rPr>
              <w:br/>
              <w:t>(</w:t>
            </w:r>
            <w:r w:rsidRPr="007A4F7A">
              <w:rPr>
                <w:sz w:val="16"/>
                <w:szCs w:val="24"/>
              </w:rPr>
              <w:t>CEDAW/C/GNQ/4-5</w:t>
            </w:r>
            <w:r w:rsidRPr="007A4F7A">
              <w:rPr>
                <w:sz w:val="16"/>
                <w:szCs w:val="24"/>
                <w:rtl/>
              </w:rPr>
              <w:t>)</w:t>
            </w:r>
          </w:p>
        </w:tc>
        <w:tc>
          <w:tcPr>
            <w:tcW w:w="2464"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7A4F7A">
              <w:rPr>
                <w:rFonts w:hint="cs"/>
                <w:sz w:val="16"/>
                <w:szCs w:val="24"/>
                <w:rtl/>
              </w:rPr>
              <w:t>الحادية والثلاثون (2004)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sz w:val="16"/>
                <w:szCs w:val="24"/>
                <w:rtl/>
              </w:rPr>
              <w:t>22 تشرين الثاني/نوفمبر 2001</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 w:val="right" w:pos="2756"/>
              </w:tabs>
              <w:spacing w:before="40" w:after="40" w:line="240" w:lineRule="exact"/>
              <w:ind w:right="288"/>
              <w:rPr>
                <w:sz w:val="16"/>
                <w:szCs w:val="24"/>
              </w:rPr>
            </w:pPr>
            <w:r w:rsidRPr="007A4F7A">
              <w:rPr>
                <w:rFonts w:hint="cs"/>
                <w:sz w:val="16"/>
                <w:szCs w:val="24"/>
                <w:rtl/>
              </w:rPr>
              <w:t>22</w:t>
            </w:r>
            <w:r w:rsidRPr="007A4F7A">
              <w:rPr>
                <w:sz w:val="16"/>
                <w:szCs w:val="24"/>
                <w:rtl/>
              </w:rPr>
              <w:t xml:space="preserve"> كانون الثاني/يناير </w:t>
            </w:r>
            <w:r w:rsidRPr="007A4F7A">
              <w:rPr>
                <w:rFonts w:hint="cs"/>
                <w:sz w:val="16"/>
                <w:szCs w:val="24"/>
                <w:rtl/>
              </w:rPr>
              <w:t>2004</w:t>
            </w:r>
            <w:r w:rsidRPr="007A4F7A">
              <w:rPr>
                <w:sz w:val="16"/>
                <w:szCs w:val="24"/>
                <w:rtl/>
              </w:rPr>
              <w:br/>
              <w:t>(</w:t>
            </w:r>
            <w:r w:rsidRPr="007A4F7A">
              <w:rPr>
                <w:sz w:val="16"/>
                <w:szCs w:val="24"/>
              </w:rPr>
              <w:t>CEDAW/C/GNQ/4-5</w:t>
            </w:r>
            <w:r w:rsidRPr="007A4F7A">
              <w:rPr>
                <w:sz w:val="16"/>
                <w:szCs w:val="24"/>
                <w:rtl/>
              </w:rPr>
              <w:t>)</w:t>
            </w:r>
          </w:p>
        </w:tc>
        <w:tc>
          <w:tcPr>
            <w:tcW w:w="2464"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7A4F7A">
              <w:rPr>
                <w:rFonts w:hint="cs"/>
                <w:sz w:val="16"/>
                <w:szCs w:val="24"/>
                <w:rtl/>
              </w:rPr>
              <w:t>الحادية والثلاثون (2004)</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sz w:val="16"/>
                <w:szCs w:val="24"/>
                <w:rtl/>
              </w:rPr>
            </w:pPr>
            <w:r w:rsidRPr="007A4F7A">
              <w:rPr>
                <w:rFonts w:hint="cs"/>
                <w:sz w:val="16"/>
                <w:szCs w:val="24"/>
                <w:rtl/>
              </w:rPr>
              <w:tab/>
              <w:t>التقرير الدوري السادس</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sidRPr="007A4F7A">
              <w:rPr>
                <w:sz w:val="16"/>
                <w:szCs w:val="24"/>
                <w:rtl/>
              </w:rPr>
              <w:t>22 تشرين الثاني/نوفمبر 200</w:t>
            </w:r>
            <w:r w:rsidRPr="007A4F7A">
              <w:rPr>
                <w:rFonts w:hint="cs"/>
                <w:sz w:val="16"/>
                <w:szCs w:val="24"/>
                <w:rtl/>
              </w:rPr>
              <w:t>5</w:t>
            </w:r>
          </w:p>
        </w:tc>
        <w:tc>
          <w:tcPr>
            <w:tcW w:w="2462" w:type="dxa"/>
            <w:shd w:val="clear" w:color="auto" w:fill="auto"/>
          </w:tcPr>
          <w:p w:rsidR="001644EA" w:rsidRPr="007A4F7A" w:rsidRDefault="001644EA" w:rsidP="00943928">
            <w:pPr>
              <w:widowControl w:val="0"/>
              <w:tabs>
                <w:tab w:val="left" w:pos="288"/>
                <w:tab w:val="left" w:pos="576"/>
                <w:tab w:val="left" w:pos="720"/>
                <w:tab w:val="left" w:pos="864"/>
                <w:tab w:val="left" w:pos="1152"/>
                <w:tab w:val="right" w:pos="2756"/>
              </w:tabs>
              <w:spacing w:before="40" w:after="40" w:line="240" w:lineRule="exact"/>
              <w:ind w:right="288"/>
              <w:rPr>
                <w:rFonts w:hint="cs"/>
                <w:sz w:val="16"/>
                <w:szCs w:val="24"/>
              </w:rPr>
            </w:pPr>
            <w:r w:rsidRPr="007A4F7A">
              <w:rPr>
                <w:rFonts w:hint="cs"/>
                <w:sz w:val="16"/>
                <w:szCs w:val="24"/>
                <w:rtl/>
              </w:rPr>
              <w:t xml:space="preserve">30 </w:t>
            </w:r>
            <w:r w:rsidRPr="007A4F7A">
              <w:rPr>
                <w:sz w:val="16"/>
                <w:szCs w:val="24"/>
                <w:rtl/>
              </w:rPr>
              <w:t xml:space="preserve">تشرين الأول/أكتوبر </w:t>
            </w:r>
            <w:r w:rsidRPr="007A4F7A">
              <w:rPr>
                <w:rFonts w:hint="cs"/>
                <w:sz w:val="16"/>
                <w:szCs w:val="24"/>
                <w:rtl/>
              </w:rPr>
              <w:t>2009</w:t>
            </w:r>
            <w:r>
              <w:rPr>
                <w:sz w:val="16"/>
                <w:szCs w:val="24"/>
                <w:rtl/>
              </w:rPr>
              <w:br/>
            </w:r>
            <w:r w:rsidRPr="007A4F7A">
              <w:rPr>
                <w:sz w:val="16"/>
                <w:szCs w:val="24"/>
                <w:rtl/>
              </w:rPr>
              <w:t>(</w:t>
            </w:r>
            <w:r w:rsidRPr="007A4F7A">
              <w:rPr>
                <w:sz w:val="16"/>
                <w:szCs w:val="24"/>
              </w:rPr>
              <w:t>CEDAW/C/GNQ/6</w:t>
            </w:r>
            <w:r w:rsidRPr="007A4F7A">
              <w:rPr>
                <w:sz w:val="16"/>
                <w:szCs w:val="24"/>
                <w:rtl/>
              </w:rPr>
              <w:t>)</w:t>
            </w:r>
          </w:p>
        </w:tc>
        <w:tc>
          <w:tcPr>
            <w:tcW w:w="2464" w:type="dxa"/>
            <w:shd w:val="clear" w:color="auto" w:fill="auto"/>
          </w:tcPr>
          <w:p w:rsidR="001644EA" w:rsidRPr="007A4F7A" w:rsidRDefault="001644EA" w:rsidP="00943928">
            <w:pPr>
              <w:widowControl w:val="0"/>
              <w:tabs>
                <w:tab w:val="left" w:pos="288"/>
                <w:tab w:val="left" w:pos="576"/>
                <w:tab w:val="left" w:pos="720"/>
                <w:tab w:val="left" w:pos="864"/>
                <w:tab w:val="left" w:pos="1152"/>
              </w:tabs>
              <w:spacing w:before="40" w:after="40" w:line="240" w:lineRule="exact"/>
              <w:ind w:right="40"/>
              <w:rPr>
                <w:rFonts w:hint="cs"/>
                <w:sz w:val="16"/>
                <w:szCs w:val="24"/>
                <w:rtl/>
              </w:rPr>
            </w:pPr>
            <w:r>
              <w:rPr>
                <w:rFonts w:hint="cs"/>
                <w:sz w:val="16"/>
                <w:szCs w:val="24"/>
                <w:rtl/>
              </w:rPr>
              <w:t xml:space="preserve">الثالثة والخمسون (2012) </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غينيا - بيساو</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الأولي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22 أيلول/سبتمبر 1986</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30 </w:t>
            </w:r>
            <w:r w:rsidRPr="007A4F7A">
              <w:rPr>
                <w:rFonts w:hint="eastAsia"/>
                <w:sz w:val="16"/>
                <w:szCs w:val="24"/>
                <w:rtl/>
              </w:rPr>
              <w:t>تشرين</w:t>
            </w:r>
            <w:r w:rsidRPr="007A4F7A">
              <w:rPr>
                <w:sz w:val="16"/>
                <w:szCs w:val="24"/>
                <w:rtl/>
              </w:rPr>
              <w:t xml:space="preserve"> الأول/أكتوبر</w:t>
            </w:r>
            <w:r w:rsidRPr="007A4F7A">
              <w:rPr>
                <w:rFonts w:hint="cs"/>
                <w:sz w:val="16"/>
                <w:szCs w:val="24"/>
                <w:rtl/>
              </w:rPr>
              <w:t xml:space="preserve"> 2008</w:t>
            </w:r>
            <w:r>
              <w:rPr>
                <w:sz w:val="16"/>
                <w:szCs w:val="24"/>
                <w:rtl/>
              </w:rPr>
              <w:br/>
            </w:r>
            <w:r w:rsidRPr="007A4F7A">
              <w:rPr>
                <w:rFonts w:hint="cs"/>
                <w:sz w:val="16"/>
                <w:szCs w:val="24"/>
                <w:rtl/>
              </w:rPr>
              <w:t>(</w:t>
            </w:r>
            <w:r w:rsidRPr="007A4F7A">
              <w:rPr>
                <w:sz w:val="16"/>
                <w:szCs w:val="24"/>
              </w:rPr>
              <w:t>CEDAW/C/GNB/1-6</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الثاني</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22 أيلول/سبتمبر 1990</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30 </w:t>
            </w:r>
            <w:r w:rsidRPr="007A4F7A">
              <w:rPr>
                <w:rFonts w:hint="eastAsia"/>
                <w:sz w:val="16"/>
                <w:szCs w:val="24"/>
                <w:rtl/>
              </w:rPr>
              <w:t>تشرين</w:t>
            </w:r>
            <w:r w:rsidRPr="007A4F7A">
              <w:rPr>
                <w:sz w:val="16"/>
                <w:szCs w:val="24"/>
                <w:rtl/>
              </w:rPr>
              <w:t xml:space="preserve"> الأول/أكتوبر</w:t>
            </w:r>
            <w:r w:rsidRPr="007A4F7A">
              <w:rPr>
                <w:rFonts w:hint="cs"/>
                <w:sz w:val="16"/>
                <w:szCs w:val="24"/>
                <w:rtl/>
              </w:rPr>
              <w:t xml:space="preserve"> 2008</w:t>
            </w:r>
            <w:r>
              <w:rPr>
                <w:sz w:val="16"/>
                <w:szCs w:val="24"/>
                <w:rtl/>
              </w:rPr>
              <w:br/>
            </w:r>
            <w:r w:rsidRPr="007A4F7A">
              <w:rPr>
                <w:rFonts w:hint="cs"/>
                <w:sz w:val="16"/>
                <w:szCs w:val="24"/>
                <w:rtl/>
              </w:rPr>
              <w:t>(</w:t>
            </w:r>
            <w:r w:rsidRPr="007A4F7A">
              <w:rPr>
                <w:sz w:val="16"/>
                <w:szCs w:val="24"/>
              </w:rPr>
              <w:t>CEDAW/C/GNB/1-6</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الثالث</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22 أيلول/سبتمبر 1994</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30 </w:t>
            </w:r>
            <w:r w:rsidRPr="007A4F7A">
              <w:rPr>
                <w:rFonts w:hint="eastAsia"/>
                <w:sz w:val="16"/>
                <w:szCs w:val="24"/>
                <w:rtl/>
              </w:rPr>
              <w:t>تشرين</w:t>
            </w:r>
            <w:r w:rsidRPr="007A4F7A">
              <w:rPr>
                <w:sz w:val="16"/>
                <w:szCs w:val="24"/>
                <w:rtl/>
              </w:rPr>
              <w:t xml:space="preserve"> الأول/أكتوبر</w:t>
            </w:r>
            <w:r w:rsidRPr="007A4F7A">
              <w:rPr>
                <w:rFonts w:hint="cs"/>
                <w:sz w:val="16"/>
                <w:szCs w:val="24"/>
                <w:rtl/>
              </w:rPr>
              <w:t xml:space="preserve"> 2008</w:t>
            </w:r>
            <w:r>
              <w:rPr>
                <w:sz w:val="16"/>
                <w:szCs w:val="24"/>
                <w:rtl/>
              </w:rPr>
              <w:br/>
            </w:r>
            <w:r w:rsidRPr="007A4F7A">
              <w:rPr>
                <w:rFonts w:hint="cs"/>
                <w:sz w:val="16"/>
                <w:szCs w:val="24"/>
                <w:rtl/>
              </w:rPr>
              <w:t>(</w:t>
            </w:r>
            <w:r w:rsidRPr="007A4F7A">
              <w:rPr>
                <w:sz w:val="16"/>
                <w:szCs w:val="24"/>
              </w:rPr>
              <w:t>CEDAW/C/GNB/1-6</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الرابع</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22 أيلول/سبتمبر 1998</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30 </w:t>
            </w:r>
            <w:r w:rsidRPr="007A4F7A">
              <w:rPr>
                <w:rFonts w:hint="eastAsia"/>
                <w:sz w:val="16"/>
                <w:szCs w:val="24"/>
                <w:rtl/>
              </w:rPr>
              <w:t>تشرين</w:t>
            </w:r>
            <w:r w:rsidRPr="007A4F7A">
              <w:rPr>
                <w:sz w:val="16"/>
                <w:szCs w:val="24"/>
                <w:rtl/>
              </w:rPr>
              <w:t xml:space="preserve"> الأول/أكتوبر</w:t>
            </w:r>
            <w:r w:rsidRPr="007A4F7A">
              <w:rPr>
                <w:rFonts w:hint="cs"/>
                <w:sz w:val="16"/>
                <w:szCs w:val="24"/>
                <w:rtl/>
              </w:rPr>
              <w:t xml:space="preserve"> 2008</w:t>
            </w:r>
            <w:r>
              <w:rPr>
                <w:sz w:val="16"/>
                <w:szCs w:val="24"/>
                <w:rtl/>
              </w:rPr>
              <w:br/>
            </w:r>
            <w:r w:rsidRPr="007A4F7A">
              <w:rPr>
                <w:rFonts w:hint="cs"/>
                <w:sz w:val="16"/>
                <w:szCs w:val="24"/>
                <w:rtl/>
              </w:rPr>
              <w:t>(</w:t>
            </w:r>
            <w:r w:rsidRPr="007A4F7A">
              <w:rPr>
                <w:sz w:val="16"/>
                <w:szCs w:val="24"/>
              </w:rPr>
              <w:t>CEDAW/C/GNB/1-6</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ab/>
              <w:t>التقرير الدوري الخامس</w:t>
            </w:r>
          </w:p>
        </w:tc>
        <w:tc>
          <w:tcPr>
            <w:tcW w:w="2462"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sz w:val="16"/>
                <w:szCs w:val="24"/>
                <w:rtl/>
              </w:rPr>
              <w:t>22 أيلول/سبتمبر 2002</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30 </w:t>
            </w:r>
            <w:r w:rsidRPr="007A4F7A">
              <w:rPr>
                <w:rFonts w:hint="eastAsia"/>
                <w:sz w:val="16"/>
                <w:szCs w:val="24"/>
                <w:rtl/>
              </w:rPr>
              <w:t>تشرين</w:t>
            </w:r>
            <w:r w:rsidRPr="007A4F7A">
              <w:rPr>
                <w:sz w:val="16"/>
                <w:szCs w:val="24"/>
                <w:rtl/>
              </w:rPr>
              <w:t xml:space="preserve"> الأول/أكتوبر</w:t>
            </w:r>
            <w:r w:rsidRPr="007A4F7A">
              <w:rPr>
                <w:rFonts w:hint="cs"/>
                <w:sz w:val="16"/>
                <w:szCs w:val="24"/>
                <w:rtl/>
              </w:rPr>
              <w:t xml:space="preserve"> 2008</w:t>
            </w:r>
            <w:r>
              <w:rPr>
                <w:sz w:val="16"/>
                <w:szCs w:val="24"/>
                <w:rtl/>
              </w:rPr>
              <w:br/>
            </w:r>
            <w:r w:rsidRPr="007A4F7A">
              <w:rPr>
                <w:rFonts w:hint="cs"/>
                <w:sz w:val="16"/>
                <w:szCs w:val="24"/>
                <w:rtl/>
              </w:rPr>
              <w:t>(</w:t>
            </w:r>
            <w:r w:rsidRPr="007A4F7A">
              <w:rPr>
                <w:sz w:val="16"/>
                <w:szCs w:val="24"/>
              </w:rPr>
              <w:t>CEDAW/C/GNB/1-6</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rFonts w:hint="cs"/>
                <w:sz w:val="16"/>
                <w:szCs w:val="24"/>
                <w:rtl/>
              </w:rPr>
              <w:tab/>
              <w:t>التقرير الدوري السادس</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A4F7A">
              <w:rPr>
                <w:sz w:val="16"/>
                <w:szCs w:val="24"/>
                <w:rtl/>
              </w:rPr>
              <w:t>22 أيلول/سبتمبر 200</w:t>
            </w:r>
            <w:r w:rsidRPr="007A4F7A">
              <w:rPr>
                <w:rFonts w:hint="cs"/>
                <w:sz w:val="16"/>
                <w:szCs w:val="24"/>
                <w:rtl/>
              </w:rPr>
              <w:t>6</w:t>
            </w: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22 أيلول/سبتمبر 2010 </w:t>
            </w:r>
          </w:p>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22 أيلول/سبتمبر 2014</w:t>
            </w:r>
          </w:p>
        </w:tc>
        <w:tc>
          <w:tcPr>
            <w:tcW w:w="2462" w:type="dxa"/>
            <w:shd w:val="clear" w:color="auto" w:fill="auto"/>
          </w:tcPr>
          <w:p w:rsidR="001644EA" w:rsidRPr="007A4F7A"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7A4F7A">
              <w:rPr>
                <w:rFonts w:hint="cs"/>
                <w:sz w:val="16"/>
                <w:szCs w:val="24"/>
                <w:rtl/>
              </w:rPr>
              <w:t xml:space="preserve">30 </w:t>
            </w:r>
            <w:r w:rsidRPr="007A4F7A">
              <w:rPr>
                <w:rFonts w:hint="eastAsia"/>
                <w:sz w:val="16"/>
                <w:szCs w:val="24"/>
                <w:rtl/>
              </w:rPr>
              <w:t>تشرين</w:t>
            </w:r>
            <w:r w:rsidRPr="007A4F7A">
              <w:rPr>
                <w:sz w:val="16"/>
                <w:szCs w:val="24"/>
                <w:rtl/>
              </w:rPr>
              <w:t xml:space="preserve"> الأول/أكتوبر</w:t>
            </w:r>
            <w:r w:rsidRPr="007A4F7A">
              <w:rPr>
                <w:rFonts w:hint="cs"/>
                <w:sz w:val="16"/>
                <w:szCs w:val="24"/>
                <w:rtl/>
              </w:rPr>
              <w:t xml:space="preserve"> 2008</w:t>
            </w:r>
            <w:r>
              <w:rPr>
                <w:sz w:val="16"/>
                <w:szCs w:val="24"/>
                <w:rtl/>
              </w:rPr>
              <w:br/>
            </w:r>
            <w:r w:rsidRPr="007A4F7A">
              <w:rPr>
                <w:rFonts w:hint="cs"/>
                <w:sz w:val="16"/>
                <w:szCs w:val="24"/>
                <w:rtl/>
              </w:rPr>
              <w:t>(</w:t>
            </w:r>
            <w:r w:rsidRPr="007A4F7A">
              <w:rPr>
                <w:sz w:val="16"/>
                <w:szCs w:val="24"/>
              </w:rPr>
              <w:t>CEDAW/C/GNB/1-6</w:t>
            </w:r>
            <w:r w:rsidRPr="007A4F7A">
              <w:rPr>
                <w:rFonts w:hint="cs"/>
                <w:sz w:val="16"/>
                <w:szCs w:val="24"/>
                <w:rtl/>
              </w:rPr>
              <w:t>)</w:t>
            </w:r>
          </w:p>
        </w:tc>
        <w:tc>
          <w:tcPr>
            <w:tcW w:w="2464" w:type="dxa"/>
            <w:shd w:val="clear" w:color="auto" w:fill="auto"/>
          </w:tcPr>
          <w:p w:rsidR="001644EA" w:rsidRPr="007A4F7A"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7A4F7A">
              <w:rPr>
                <w:rFonts w:hint="cs"/>
                <w:sz w:val="16"/>
                <w:szCs w:val="24"/>
                <w:rtl/>
              </w:rPr>
              <w:t>الرابعة والأربعون (2009)</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فانواتو</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8 تشرين الأول/أكتوبر 1996</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2 </w:t>
            </w:r>
            <w:r w:rsidRPr="00D310C1">
              <w:rPr>
                <w:rFonts w:hint="eastAsia"/>
                <w:sz w:val="16"/>
                <w:szCs w:val="24"/>
                <w:rtl/>
              </w:rPr>
              <w:t>آذار</w:t>
            </w:r>
            <w:r w:rsidRPr="00D310C1">
              <w:rPr>
                <w:sz w:val="16"/>
                <w:szCs w:val="24"/>
                <w:rtl/>
              </w:rPr>
              <w:t>/مارس</w:t>
            </w:r>
            <w:r w:rsidRPr="00D310C1">
              <w:rPr>
                <w:rFonts w:hint="cs"/>
                <w:sz w:val="16"/>
                <w:szCs w:val="24"/>
                <w:rtl/>
              </w:rPr>
              <w:t xml:space="preserve"> 2005 </w:t>
            </w:r>
            <w:r>
              <w:rPr>
                <w:sz w:val="16"/>
                <w:szCs w:val="24"/>
                <w:rtl/>
              </w:rPr>
              <w:br/>
            </w:r>
            <w:r w:rsidRPr="00D310C1">
              <w:rPr>
                <w:rFonts w:hint="cs"/>
                <w:sz w:val="16"/>
                <w:szCs w:val="24"/>
                <w:rtl/>
              </w:rPr>
              <w:t>(</w:t>
            </w:r>
            <w:r w:rsidRPr="00D310C1">
              <w:rPr>
                <w:sz w:val="16"/>
                <w:szCs w:val="24"/>
              </w:rPr>
              <w:t>CEDAW/C/VUT/1-3</w:t>
            </w:r>
            <w:r w:rsidRPr="00D310C1">
              <w:rPr>
                <w:rFonts w:hint="cs"/>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8 تشرين الأول/أكتوبر 2000</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2 </w:t>
            </w:r>
            <w:r w:rsidRPr="00D310C1">
              <w:rPr>
                <w:rFonts w:hint="eastAsia"/>
                <w:sz w:val="16"/>
                <w:szCs w:val="24"/>
                <w:rtl/>
              </w:rPr>
              <w:t>آذار</w:t>
            </w:r>
            <w:r w:rsidRPr="00D310C1">
              <w:rPr>
                <w:sz w:val="16"/>
                <w:szCs w:val="24"/>
                <w:rtl/>
              </w:rPr>
              <w:t>/مارس</w:t>
            </w:r>
            <w:r w:rsidRPr="00D310C1">
              <w:rPr>
                <w:rFonts w:hint="cs"/>
                <w:sz w:val="16"/>
                <w:szCs w:val="24"/>
                <w:rtl/>
              </w:rPr>
              <w:t xml:space="preserve"> 2005 </w:t>
            </w:r>
            <w:r>
              <w:rPr>
                <w:sz w:val="16"/>
                <w:szCs w:val="24"/>
                <w:rtl/>
              </w:rPr>
              <w:br/>
            </w:r>
            <w:r w:rsidRPr="00D310C1">
              <w:rPr>
                <w:rFonts w:hint="cs"/>
                <w:sz w:val="16"/>
                <w:szCs w:val="24"/>
                <w:rtl/>
              </w:rPr>
              <w:t>(</w:t>
            </w:r>
            <w:r w:rsidRPr="00D310C1">
              <w:rPr>
                <w:sz w:val="16"/>
                <w:szCs w:val="24"/>
              </w:rPr>
              <w:t>CEDAW/C/VUT/1-3</w:t>
            </w:r>
            <w:r w:rsidRPr="00D310C1">
              <w:rPr>
                <w:rFonts w:hint="cs"/>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8 تشرين الأول/أكتوبر 200</w:t>
            </w:r>
            <w:r w:rsidRPr="00D310C1">
              <w:rPr>
                <w:rFonts w:hint="cs"/>
                <w:sz w:val="16"/>
                <w:szCs w:val="24"/>
                <w:rtl/>
              </w:rPr>
              <w:t>4</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2 </w:t>
            </w:r>
            <w:r w:rsidRPr="00D310C1">
              <w:rPr>
                <w:rFonts w:hint="eastAsia"/>
                <w:sz w:val="16"/>
                <w:szCs w:val="24"/>
                <w:rtl/>
              </w:rPr>
              <w:t>آذار</w:t>
            </w:r>
            <w:r w:rsidRPr="00D310C1">
              <w:rPr>
                <w:sz w:val="16"/>
                <w:szCs w:val="24"/>
                <w:rtl/>
              </w:rPr>
              <w:t>/مارس</w:t>
            </w:r>
            <w:r w:rsidRPr="00D310C1">
              <w:rPr>
                <w:rFonts w:hint="cs"/>
                <w:sz w:val="16"/>
                <w:szCs w:val="24"/>
                <w:rtl/>
              </w:rPr>
              <w:t xml:space="preserve"> 2005 </w:t>
            </w:r>
            <w:r>
              <w:rPr>
                <w:sz w:val="16"/>
                <w:szCs w:val="24"/>
                <w:rtl/>
              </w:rPr>
              <w:br/>
            </w:r>
            <w:r w:rsidRPr="00D310C1">
              <w:rPr>
                <w:rFonts w:hint="cs"/>
                <w:sz w:val="16"/>
                <w:szCs w:val="24"/>
                <w:rtl/>
              </w:rPr>
              <w:t>(</w:t>
            </w:r>
            <w:r w:rsidRPr="00D310C1">
              <w:rPr>
                <w:sz w:val="16"/>
                <w:szCs w:val="24"/>
              </w:rPr>
              <w:t>CEDAW/C/VUT/1-3</w:t>
            </w:r>
            <w:r w:rsidRPr="00D310C1">
              <w:rPr>
                <w:rFonts w:hint="cs"/>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الثامنة والثلاثون (2007)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الرابع</w:t>
            </w:r>
          </w:p>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8 تشرين الأول/أكتوبر 200</w:t>
            </w:r>
            <w:r w:rsidRPr="00D310C1">
              <w:rPr>
                <w:rFonts w:hint="cs"/>
                <w:sz w:val="16"/>
                <w:szCs w:val="24"/>
                <w:rtl/>
              </w:rPr>
              <w:t>8</w:t>
            </w:r>
          </w:p>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8 تشرين الأول/أكتوبر 2012</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فرنسا</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13 كانون الثاني/يناير 1985</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13 شباط/فبراير 1986</w:t>
            </w:r>
            <w:r w:rsidRPr="00D310C1">
              <w:rPr>
                <w:sz w:val="16"/>
                <w:szCs w:val="24"/>
                <w:rtl/>
              </w:rPr>
              <w:br/>
              <w:t>(</w:t>
            </w:r>
            <w:r w:rsidRPr="00D310C1">
              <w:rPr>
                <w:sz w:val="16"/>
                <w:szCs w:val="24"/>
              </w:rPr>
              <w:t>CEDAW/C/5/Add.33</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(1987)</w:t>
            </w:r>
          </w:p>
        </w:tc>
      </w:tr>
      <w:tr w:rsidR="001644EA" w:rsidRPr="006900AC"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13 كانون الثاني/يناير 1989</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10 كانون الأول/ديسمبر 1990</w:t>
            </w:r>
            <w:r w:rsidRPr="00D310C1">
              <w:rPr>
                <w:sz w:val="16"/>
                <w:szCs w:val="24"/>
                <w:rtl/>
              </w:rPr>
              <w:br/>
              <w:t>(</w:t>
            </w:r>
            <w:r w:rsidRPr="00D310C1">
              <w:rPr>
                <w:sz w:val="16"/>
                <w:szCs w:val="24"/>
              </w:rPr>
              <w:t>CEDAW/C/FRA/2</w:t>
            </w:r>
            <w:r w:rsidRPr="00D310C1">
              <w:rPr>
                <w:sz w:val="16"/>
                <w:szCs w:val="24"/>
                <w:rtl/>
              </w:rPr>
              <w:t xml:space="preserve"> و</w:t>
            </w:r>
            <w:r>
              <w:rPr>
                <w:rFonts w:hint="cs"/>
                <w:sz w:val="16"/>
                <w:szCs w:val="24"/>
                <w:rtl/>
              </w:rPr>
              <w:t xml:space="preserve"> </w:t>
            </w:r>
            <w:r w:rsidRPr="00D310C1">
              <w:rPr>
                <w:sz w:val="16"/>
                <w:szCs w:val="24"/>
              </w:rPr>
              <w:t>Rev.1</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الثانية عشرة (1993)</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13 كانون الثاني/يناير 1993</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5 تشرين الأول/أكتوبر 1999</w:t>
            </w:r>
            <w:r>
              <w:rPr>
                <w:rFonts w:hint="cs"/>
                <w:sz w:val="16"/>
                <w:szCs w:val="24"/>
                <w:rtl/>
              </w:rPr>
              <w:br/>
            </w:r>
            <w:r w:rsidRPr="00D310C1">
              <w:rPr>
                <w:sz w:val="16"/>
                <w:szCs w:val="24"/>
                <w:rtl/>
              </w:rPr>
              <w:t>(</w:t>
            </w:r>
            <w:r w:rsidRPr="00D310C1">
              <w:rPr>
                <w:sz w:val="16"/>
                <w:szCs w:val="24"/>
              </w:rPr>
              <w:t>CEDAW/C/FRA/3-4</w:t>
            </w:r>
            <w:r w:rsidRPr="00D310C1">
              <w:rPr>
                <w:rFonts w:hint="cs"/>
                <w:sz w:val="16"/>
                <w:szCs w:val="24"/>
                <w:rtl/>
              </w:rPr>
              <w:t xml:space="preserve"> و </w:t>
            </w:r>
            <w:r w:rsidRPr="00D310C1">
              <w:rPr>
                <w:sz w:val="16"/>
                <w:szCs w:val="24"/>
              </w:rPr>
              <w:t xml:space="preserve"> Corr.1</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والعشرون (2003)</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13 كانون الثاني/يناير 1997</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 xml:space="preserve">5 تشرين الأول/أكتوبر </w:t>
            </w:r>
            <w:r w:rsidRPr="00D310C1">
              <w:rPr>
                <w:rFonts w:hint="cs"/>
                <w:sz w:val="16"/>
                <w:szCs w:val="24"/>
                <w:rtl/>
              </w:rPr>
              <w:t>1999</w:t>
            </w:r>
            <w:r>
              <w:rPr>
                <w:sz w:val="16"/>
                <w:szCs w:val="24"/>
                <w:rtl/>
              </w:rPr>
              <w:br/>
            </w:r>
            <w:r w:rsidRPr="00D310C1">
              <w:rPr>
                <w:sz w:val="16"/>
                <w:szCs w:val="24"/>
                <w:rtl/>
              </w:rPr>
              <w:t>(</w:t>
            </w:r>
            <w:r w:rsidRPr="00D310C1">
              <w:rPr>
                <w:sz w:val="16"/>
                <w:szCs w:val="24"/>
              </w:rPr>
              <w:t>CEDAW/C/FRA/3-4</w:t>
            </w:r>
            <w:r w:rsidRPr="00D310C1">
              <w:rPr>
                <w:rFonts w:hint="cs"/>
                <w:sz w:val="16"/>
                <w:szCs w:val="24"/>
                <w:rtl/>
              </w:rPr>
              <w:t xml:space="preserve"> و </w:t>
            </w:r>
            <w:r w:rsidRPr="00D310C1">
              <w:rPr>
                <w:sz w:val="16"/>
                <w:szCs w:val="24"/>
              </w:rPr>
              <w:t xml:space="preserve"> Corr.1</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والعشرون (2003)</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13 كانون الثاني/يناير 2001</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27 آب/أغسطس 2002</w:t>
            </w:r>
            <w:r w:rsidRPr="00D310C1">
              <w:rPr>
                <w:sz w:val="16"/>
                <w:szCs w:val="24"/>
                <w:rtl/>
              </w:rPr>
              <w:br/>
              <w:t>(</w:t>
            </w:r>
            <w:r w:rsidRPr="00D310C1">
              <w:rPr>
                <w:sz w:val="16"/>
                <w:szCs w:val="24"/>
              </w:rPr>
              <w:t>CEDAW/C/FRA/5</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والعشرون (2003)</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السادس</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13 كانون الثاني/يناير 200</w:t>
            </w:r>
            <w:r w:rsidRPr="00D310C1">
              <w:rPr>
                <w:rFonts w:hint="cs"/>
                <w:sz w:val="16"/>
                <w:szCs w:val="24"/>
                <w:rtl/>
              </w:rPr>
              <w:t>5</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17 آذار/مارس 2006</w:t>
            </w:r>
            <w:r>
              <w:rPr>
                <w:sz w:val="16"/>
                <w:szCs w:val="24"/>
                <w:rtl/>
              </w:rPr>
              <w:br/>
            </w:r>
            <w:r w:rsidRPr="00D310C1">
              <w:rPr>
                <w:sz w:val="16"/>
                <w:szCs w:val="24"/>
                <w:rtl/>
              </w:rPr>
              <w:t>(</w:t>
            </w:r>
            <w:r w:rsidRPr="00D310C1">
              <w:rPr>
                <w:sz w:val="16"/>
                <w:szCs w:val="24"/>
              </w:rPr>
              <w:t>CEDAW/C/FRA/6</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الأربعون (2008)</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السابع</w:t>
            </w:r>
          </w:p>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13 كانون الثاني/يناير 200</w:t>
            </w:r>
            <w:r w:rsidRPr="00D310C1">
              <w:rPr>
                <w:rFonts w:hint="cs"/>
                <w:sz w:val="16"/>
                <w:szCs w:val="24"/>
                <w:rtl/>
              </w:rPr>
              <w:t>9</w:t>
            </w:r>
          </w:p>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13 كانون الثاني/يناير 2013</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rFonts w:hint="cs"/>
                <w:sz w:val="16"/>
                <w:szCs w:val="24"/>
                <w:rtl/>
              </w:rPr>
            </w:pP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الفلبين</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أيلول/سبتمبر 1982</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22 تشرين الأول/أكتوبر 1982</w:t>
            </w:r>
            <w:r w:rsidRPr="00D310C1">
              <w:rPr>
                <w:sz w:val="16"/>
                <w:szCs w:val="24"/>
                <w:rtl/>
              </w:rPr>
              <w:br/>
              <w:t>(</w:t>
            </w:r>
            <w:r w:rsidRPr="00D310C1">
              <w:rPr>
                <w:sz w:val="16"/>
                <w:szCs w:val="24"/>
              </w:rPr>
              <w:t>CEDAW/C/5/Add.6</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الثالثة (1984)</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أيلول/سبتمبر 1986</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12 كانون الأول/ديسمبر 1998</w:t>
            </w:r>
            <w:r w:rsidRPr="00D310C1">
              <w:rPr>
                <w:sz w:val="16"/>
                <w:szCs w:val="24"/>
                <w:rtl/>
              </w:rPr>
              <w:br/>
              <w:t>(</w:t>
            </w:r>
            <w:r w:rsidRPr="00D310C1">
              <w:rPr>
                <w:sz w:val="16"/>
                <w:szCs w:val="24"/>
              </w:rPr>
              <w:t>CEDAW/C/13/Add.17</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العاشرة (1991)</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أيلول/سبتمبر 1990</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20 كانون الثاني/يناير 1993</w:t>
            </w:r>
            <w:r w:rsidRPr="00D310C1">
              <w:rPr>
                <w:sz w:val="16"/>
                <w:szCs w:val="24"/>
                <w:rtl/>
              </w:rPr>
              <w:br/>
              <w:t>(</w:t>
            </w:r>
            <w:r w:rsidRPr="00D310C1">
              <w:rPr>
                <w:sz w:val="16"/>
                <w:szCs w:val="24"/>
              </w:rPr>
              <w:t>CEDAW/C/PHI/3</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عشرة (1997)</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أيلول/سبتمبر 1994</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22 نيسان/أبريل 1996</w:t>
            </w:r>
            <w:r w:rsidRPr="00D310C1">
              <w:rPr>
                <w:sz w:val="16"/>
                <w:szCs w:val="24"/>
                <w:rtl/>
              </w:rPr>
              <w:br/>
              <w:t>(</w:t>
            </w:r>
            <w:r w:rsidRPr="00D310C1">
              <w:rPr>
                <w:sz w:val="16"/>
                <w:szCs w:val="24"/>
              </w:rPr>
              <w:t>CEDAW/C/PHI/4</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عشرة (1997)</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أيلول/سبتمبر 1998</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27 </w:t>
            </w:r>
            <w:r w:rsidRPr="00D310C1">
              <w:rPr>
                <w:sz w:val="16"/>
                <w:szCs w:val="24"/>
                <w:rtl/>
              </w:rPr>
              <w:t xml:space="preserve">تموز/يوليه </w:t>
            </w:r>
            <w:r w:rsidRPr="00D310C1">
              <w:rPr>
                <w:rFonts w:hint="cs"/>
                <w:sz w:val="16"/>
                <w:szCs w:val="24"/>
                <w:rtl/>
              </w:rPr>
              <w:t>2004</w:t>
            </w:r>
            <w:r w:rsidRPr="00D310C1">
              <w:rPr>
                <w:sz w:val="16"/>
                <w:szCs w:val="24"/>
                <w:rtl/>
              </w:rPr>
              <w:br/>
              <w:t>(</w:t>
            </w:r>
            <w:r w:rsidRPr="00D310C1">
              <w:rPr>
                <w:sz w:val="16"/>
                <w:szCs w:val="24"/>
              </w:rPr>
              <w:t>CEDAW/C/PHI/5-6</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السادسة والثلاثون (2006)</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السادس</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أيلول/سبتمبر 2002</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27 </w:t>
            </w:r>
            <w:r w:rsidRPr="00D310C1">
              <w:rPr>
                <w:sz w:val="16"/>
                <w:szCs w:val="24"/>
                <w:rtl/>
              </w:rPr>
              <w:t xml:space="preserve">تموز/يوليه </w:t>
            </w:r>
            <w:r w:rsidRPr="00D310C1">
              <w:rPr>
                <w:rFonts w:hint="cs"/>
                <w:sz w:val="16"/>
                <w:szCs w:val="24"/>
                <w:rtl/>
              </w:rPr>
              <w:t>2004</w:t>
            </w:r>
            <w:r w:rsidRPr="00D310C1">
              <w:rPr>
                <w:sz w:val="16"/>
                <w:szCs w:val="24"/>
                <w:rtl/>
              </w:rPr>
              <w:br/>
              <w:t>(</w:t>
            </w:r>
            <w:r w:rsidRPr="00D310C1">
              <w:rPr>
                <w:sz w:val="16"/>
                <w:szCs w:val="24"/>
              </w:rPr>
              <w:t>CEDAW/C/PHI/5-6</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السادسة والثلاثون (2006)</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السابع</w:t>
            </w:r>
          </w:p>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1644EA"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4 أيلول/سبتمبر 200</w:t>
            </w:r>
            <w:r w:rsidRPr="00D310C1">
              <w:rPr>
                <w:rFonts w:hint="cs"/>
                <w:sz w:val="16"/>
                <w:szCs w:val="24"/>
                <w:rtl/>
              </w:rPr>
              <w:t>6</w:t>
            </w:r>
          </w:p>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4 أيلول/سبتمبر 2010</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Pr>
            </w:pP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1C2888" w:rsidRDefault="001644EA" w:rsidP="001644EA">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C2888">
              <w:rPr>
                <w:rFonts w:hint="cs"/>
                <w:b/>
                <w:bCs/>
                <w:sz w:val="16"/>
                <w:szCs w:val="24"/>
                <w:rtl/>
              </w:rPr>
              <w:t>فنزويلا (جمهورية - البوليفارية)</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 w:val="right" w:pos="2756"/>
              </w:tabs>
              <w:spacing w:before="40" w:after="80" w:line="240" w:lineRule="exact"/>
              <w:ind w:right="40"/>
              <w:rPr>
                <w:sz w:val="16"/>
                <w:szCs w:val="24"/>
                <w:rtl/>
              </w:rPr>
            </w:pP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 حزيران/يونيه 1984</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27 آب/أغسطس 1984</w:t>
            </w:r>
            <w:r w:rsidRPr="00D310C1">
              <w:rPr>
                <w:sz w:val="16"/>
                <w:szCs w:val="24"/>
                <w:rtl/>
              </w:rPr>
              <w:br/>
              <w:t>(</w:t>
            </w:r>
            <w:r w:rsidRPr="00D310C1">
              <w:rPr>
                <w:sz w:val="16"/>
                <w:szCs w:val="24"/>
              </w:rPr>
              <w:t>CEDAW/C/5/Add.24</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(1986)</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 حزيران/يونيه 1988</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18 نيسان/أبريل 1989</w:t>
            </w:r>
            <w:r w:rsidRPr="00D310C1">
              <w:rPr>
                <w:sz w:val="16"/>
                <w:szCs w:val="24"/>
                <w:rtl/>
              </w:rPr>
              <w:br/>
              <w:t>(</w:t>
            </w:r>
            <w:r w:rsidRPr="00D310C1">
              <w:rPr>
                <w:sz w:val="16"/>
                <w:szCs w:val="24"/>
              </w:rPr>
              <w:t>CEDAW/C/13/Add.21</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الحادية عشرة (1992)</w:t>
            </w:r>
          </w:p>
        </w:tc>
      </w:tr>
      <w:tr w:rsidR="001644EA" w:rsidRPr="00DE6D04" w:rsidTr="001644EA">
        <w:tblPrEx>
          <w:tblCellMar>
            <w:top w:w="0" w:type="dxa"/>
            <w:bottom w:w="0" w:type="dxa"/>
          </w:tblCellMar>
        </w:tblPrEx>
        <w:trPr>
          <w:cantSplit/>
          <w:jc w:val="center"/>
        </w:trPr>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 حزيران/يونيه 1992</w:t>
            </w:r>
          </w:p>
        </w:tc>
        <w:tc>
          <w:tcPr>
            <w:tcW w:w="2462" w:type="dxa"/>
            <w:shd w:val="clear" w:color="auto" w:fill="auto"/>
          </w:tcPr>
          <w:p w:rsidR="001644EA" w:rsidRPr="00D310C1" w:rsidRDefault="001644EA" w:rsidP="004C4A08">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8 شباط/فبراير 1995</w:t>
            </w:r>
            <w:r w:rsidRPr="00D310C1">
              <w:rPr>
                <w:sz w:val="16"/>
                <w:szCs w:val="24"/>
                <w:rtl/>
              </w:rPr>
              <w:br/>
              <w:t>(</w:t>
            </w:r>
            <w:r w:rsidRPr="00D310C1">
              <w:rPr>
                <w:sz w:val="16"/>
                <w:szCs w:val="24"/>
              </w:rPr>
              <w:t>CEDAW/C/VEN/3</w:t>
            </w:r>
            <w:r w:rsidRPr="00D310C1">
              <w:rPr>
                <w:sz w:val="16"/>
                <w:szCs w:val="24"/>
                <w:rtl/>
              </w:rPr>
              <w:t>)</w:t>
            </w:r>
          </w:p>
        </w:tc>
        <w:tc>
          <w:tcPr>
            <w:tcW w:w="2464" w:type="dxa"/>
            <w:shd w:val="clear" w:color="auto" w:fill="auto"/>
          </w:tcPr>
          <w:p w:rsidR="001644EA" w:rsidRPr="00D310C1" w:rsidRDefault="001644EA" w:rsidP="001644EA">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عشرة (1997)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 حزيران/يونيه 1996</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25 </w:t>
            </w:r>
            <w:r w:rsidRPr="00D310C1">
              <w:rPr>
                <w:rFonts w:hint="eastAsia"/>
                <w:sz w:val="16"/>
                <w:szCs w:val="24"/>
                <w:rtl/>
              </w:rPr>
              <w:t>حزيران</w:t>
            </w:r>
            <w:r w:rsidRPr="00D310C1">
              <w:rPr>
                <w:sz w:val="16"/>
                <w:szCs w:val="24"/>
                <w:rtl/>
              </w:rPr>
              <w:t>/يونيه</w:t>
            </w:r>
            <w:r w:rsidRPr="00D310C1">
              <w:rPr>
                <w:rFonts w:hint="cs"/>
                <w:sz w:val="16"/>
                <w:szCs w:val="24"/>
                <w:rtl/>
              </w:rPr>
              <w:t xml:space="preserve"> 2004</w:t>
            </w:r>
            <w:r w:rsidRPr="00D310C1">
              <w:rPr>
                <w:sz w:val="16"/>
                <w:szCs w:val="24"/>
                <w:rtl/>
              </w:rPr>
              <w:br/>
              <w:t>(</w:t>
            </w:r>
            <w:r w:rsidRPr="00D310C1">
              <w:rPr>
                <w:sz w:val="16"/>
                <w:szCs w:val="24"/>
              </w:rPr>
              <w:t>CEDAW/C/VEN/4-6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 حزيران/يونيه 2000</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25 </w:t>
            </w:r>
            <w:r w:rsidRPr="00D310C1">
              <w:rPr>
                <w:rFonts w:hint="eastAsia"/>
                <w:sz w:val="16"/>
                <w:szCs w:val="24"/>
                <w:rtl/>
              </w:rPr>
              <w:t>حزيران</w:t>
            </w:r>
            <w:r w:rsidRPr="00D310C1">
              <w:rPr>
                <w:sz w:val="16"/>
                <w:szCs w:val="24"/>
                <w:rtl/>
              </w:rPr>
              <w:t>/يونيه</w:t>
            </w:r>
            <w:r w:rsidRPr="00D310C1">
              <w:rPr>
                <w:rFonts w:hint="cs"/>
                <w:sz w:val="16"/>
                <w:szCs w:val="24"/>
                <w:rtl/>
              </w:rPr>
              <w:t xml:space="preserve"> 2004</w:t>
            </w:r>
            <w:r w:rsidRPr="00D310C1">
              <w:rPr>
                <w:sz w:val="16"/>
                <w:szCs w:val="24"/>
                <w:rtl/>
              </w:rPr>
              <w:br/>
              <w:t>(</w:t>
            </w:r>
            <w:r w:rsidRPr="00D310C1">
              <w:rPr>
                <w:sz w:val="16"/>
                <w:szCs w:val="24"/>
              </w:rPr>
              <w:t>CEDAW/C/VEN/4-6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 حزيران/يونيه 200</w:t>
            </w:r>
            <w:r w:rsidRPr="00D310C1">
              <w:rPr>
                <w:rFonts w:hint="cs"/>
                <w:sz w:val="16"/>
                <w:szCs w:val="24"/>
                <w:rtl/>
              </w:rPr>
              <w:t>4</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25 </w:t>
            </w:r>
            <w:r w:rsidRPr="00D310C1">
              <w:rPr>
                <w:rFonts w:hint="eastAsia"/>
                <w:sz w:val="16"/>
                <w:szCs w:val="24"/>
                <w:rtl/>
              </w:rPr>
              <w:t>حزيران</w:t>
            </w:r>
            <w:r w:rsidRPr="00D310C1">
              <w:rPr>
                <w:sz w:val="16"/>
                <w:szCs w:val="24"/>
                <w:rtl/>
              </w:rPr>
              <w:t>/يونيه</w:t>
            </w:r>
            <w:r w:rsidRPr="00D310C1">
              <w:rPr>
                <w:rFonts w:hint="cs"/>
                <w:sz w:val="16"/>
                <w:szCs w:val="24"/>
                <w:rtl/>
              </w:rPr>
              <w:t xml:space="preserve"> 2004</w:t>
            </w:r>
            <w:r w:rsidRPr="00D310C1">
              <w:rPr>
                <w:sz w:val="16"/>
                <w:szCs w:val="24"/>
                <w:rtl/>
              </w:rPr>
              <w:br/>
              <w:t>(</w:t>
            </w:r>
            <w:r w:rsidRPr="00D310C1">
              <w:rPr>
                <w:sz w:val="16"/>
                <w:szCs w:val="24"/>
              </w:rPr>
              <w:t>CEDAW/C/VEN/4-6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السابع</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 حزيران/يونيه 200</w:t>
            </w:r>
            <w:r w:rsidRPr="00D310C1">
              <w:rPr>
                <w:rFonts w:hint="cs"/>
                <w:sz w:val="16"/>
                <w:szCs w:val="24"/>
                <w:rtl/>
              </w:rPr>
              <w:t>8</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 حزيران/يونيه 2012</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فنلندا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تشرين الأول/أكتوبر 1987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16 شباط/فبراير 1988</w:t>
            </w:r>
            <w:r w:rsidRPr="00D310C1">
              <w:rPr>
                <w:sz w:val="16"/>
                <w:szCs w:val="24"/>
                <w:rtl/>
              </w:rPr>
              <w:br/>
              <w:t>(</w:t>
            </w:r>
            <w:r w:rsidRPr="00D310C1">
              <w:rPr>
                <w:sz w:val="16"/>
                <w:szCs w:val="24"/>
              </w:rPr>
              <w:t>CEDAW/C/5/Add.56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(1989)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تشرين الأول/أكتوبر 1991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9 شباط/فبراير 1993</w:t>
            </w:r>
            <w:r w:rsidRPr="00D310C1">
              <w:rPr>
                <w:sz w:val="16"/>
                <w:szCs w:val="24"/>
                <w:rtl/>
              </w:rPr>
              <w:br/>
              <w:t>(</w:t>
            </w:r>
            <w:r w:rsidRPr="00D310C1">
              <w:rPr>
                <w:sz w:val="16"/>
                <w:szCs w:val="24"/>
              </w:rPr>
              <w:t>CEDAW/C/FIN/2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الرابعة عشرة (1995)</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تشرين الأول/أكتوبر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28 كانون الثاني/يناير 1997</w:t>
            </w:r>
            <w:r w:rsidRPr="00D310C1">
              <w:rPr>
                <w:sz w:val="16"/>
                <w:szCs w:val="24"/>
                <w:rtl/>
              </w:rPr>
              <w:br/>
              <w:t>(</w:t>
            </w:r>
            <w:r w:rsidRPr="00D310C1">
              <w:rPr>
                <w:sz w:val="16"/>
                <w:szCs w:val="24"/>
              </w:rPr>
              <w:t>CEDAW/C/FIN/3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الرابعة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تشرين الأول/أكتوبر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Pr>
                <w:rFonts w:hint="cs"/>
                <w:sz w:val="16"/>
                <w:szCs w:val="24"/>
                <w:rtl/>
              </w:rPr>
              <w:t>2</w:t>
            </w:r>
            <w:r w:rsidRPr="00D310C1">
              <w:rPr>
                <w:sz w:val="16"/>
                <w:szCs w:val="24"/>
                <w:rtl/>
              </w:rPr>
              <w:t>3 تشرين الثاني/نوفمبر 1999</w:t>
            </w:r>
            <w:r w:rsidRPr="00D310C1">
              <w:rPr>
                <w:sz w:val="16"/>
                <w:szCs w:val="24"/>
                <w:rtl/>
              </w:rPr>
              <w:br/>
              <w:t>(</w:t>
            </w:r>
            <w:r w:rsidRPr="00D310C1">
              <w:rPr>
                <w:sz w:val="16"/>
                <w:szCs w:val="24"/>
              </w:rPr>
              <w:t>CEDAW/C/FIN/4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الرابعة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4 تشرين الأول/أكتوبر </w:t>
            </w:r>
            <w:r w:rsidRPr="00D310C1">
              <w:rPr>
                <w:rFonts w:hint="cs"/>
                <w:sz w:val="16"/>
                <w:szCs w:val="24"/>
                <w:rtl/>
              </w:rPr>
              <w:t>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2</w:t>
            </w:r>
            <w:r w:rsidRPr="00D310C1">
              <w:rPr>
                <w:sz w:val="16"/>
                <w:szCs w:val="24"/>
                <w:rtl/>
              </w:rPr>
              <w:t>3 شباط/فبراير</w:t>
            </w:r>
            <w:r w:rsidRPr="00D310C1">
              <w:rPr>
                <w:rFonts w:hint="cs"/>
                <w:sz w:val="16"/>
                <w:szCs w:val="24"/>
                <w:rtl/>
              </w:rPr>
              <w:t xml:space="preserve"> 2004</w:t>
            </w:r>
            <w:r w:rsidRPr="00D310C1">
              <w:rPr>
                <w:sz w:val="16"/>
                <w:szCs w:val="24"/>
                <w:rtl/>
              </w:rPr>
              <w:br/>
              <w:t>(</w:t>
            </w:r>
            <w:r w:rsidRPr="00D310C1">
              <w:rPr>
                <w:sz w:val="16"/>
                <w:szCs w:val="24"/>
              </w:rPr>
              <w:t>CEDAW/C/FIN/5</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 xml:space="preserve"> التقرير الدوري السادس</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4 تشرين الأول/أكتوبر 2007</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4 تشرين الأول/أكتوبر 2011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4 تشرين الأول/أكتوبر 2014</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6 تشرين الثاني/نوفمبر 2007</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sz w:val="16"/>
                <w:szCs w:val="24"/>
                <w:rtl/>
              </w:rPr>
              <w:t>(</w:t>
            </w:r>
            <w:r w:rsidRPr="00D310C1">
              <w:rPr>
                <w:sz w:val="16"/>
                <w:szCs w:val="24"/>
              </w:rPr>
              <w:t>CEDAW/C/FIN/6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فيجي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27 أيلول/سبتمبر 1996</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29 شباط/فبراير 2000</w:t>
            </w:r>
            <w:r w:rsidRPr="00D310C1">
              <w:rPr>
                <w:sz w:val="16"/>
                <w:szCs w:val="24"/>
                <w:rtl/>
              </w:rPr>
              <w:br/>
              <w:t>(</w:t>
            </w:r>
            <w:r w:rsidRPr="00D310C1">
              <w:rPr>
                <w:sz w:val="16"/>
                <w:szCs w:val="24"/>
              </w:rPr>
              <w:t>CEDAW/C/FJI/1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والعشرون (2002)</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27 أيلول/سبتمبر 2000</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14 </w:t>
            </w:r>
            <w:r w:rsidRPr="00D310C1">
              <w:rPr>
                <w:rFonts w:hint="eastAsia"/>
                <w:sz w:val="16"/>
                <w:szCs w:val="24"/>
                <w:rtl/>
              </w:rPr>
              <w:t>كانون</w:t>
            </w:r>
            <w:r w:rsidRPr="00D310C1">
              <w:rPr>
                <w:sz w:val="16"/>
                <w:szCs w:val="24"/>
                <w:rtl/>
              </w:rPr>
              <w:t xml:space="preserve"> الثاني/يناير</w:t>
            </w:r>
            <w:r w:rsidRPr="00D310C1">
              <w:rPr>
                <w:rFonts w:hint="cs"/>
                <w:sz w:val="16"/>
                <w:szCs w:val="24"/>
                <w:rtl/>
              </w:rPr>
              <w:t xml:space="preserve"> 2009</w:t>
            </w:r>
            <w:r w:rsidRPr="00D310C1">
              <w:rPr>
                <w:sz w:val="16"/>
                <w:szCs w:val="24"/>
                <w:rtl/>
              </w:rPr>
              <w:br/>
              <w:t>(</w:t>
            </w:r>
            <w:r w:rsidRPr="00D310C1">
              <w:rPr>
                <w:sz w:val="16"/>
                <w:szCs w:val="24"/>
              </w:rPr>
              <w:t>CEDAW/C/FJI/2-4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السادسة والأربعون (2010)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27 أيلول/سبتمبر 200</w:t>
            </w:r>
            <w:r w:rsidRPr="00D310C1">
              <w:rPr>
                <w:rFonts w:hint="cs"/>
                <w:sz w:val="16"/>
                <w:szCs w:val="24"/>
                <w:rtl/>
              </w:rPr>
              <w:t>4</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14 </w:t>
            </w:r>
            <w:r w:rsidRPr="00D310C1">
              <w:rPr>
                <w:rFonts w:hint="eastAsia"/>
                <w:sz w:val="16"/>
                <w:szCs w:val="24"/>
                <w:rtl/>
              </w:rPr>
              <w:t>كانون</w:t>
            </w:r>
            <w:r w:rsidRPr="00D310C1">
              <w:rPr>
                <w:sz w:val="16"/>
                <w:szCs w:val="24"/>
                <w:rtl/>
              </w:rPr>
              <w:t xml:space="preserve"> الثاني/يناير</w:t>
            </w:r>
            <w:r w:rsidRPr="00D310C1">
              <w:rPr>
                <w:rFonts w:hint="cs"/>
                <w:sz w:val="16"/>
                <w:szCs w:val="24"/>
                <w:rtl/>
              </w:rPr>
              <w:t xml:space="preserve"> 2009</w:t>
            </w:r>
            <w:r w:rsidRPr="00D310C1">
              <w:rPr>
                <w:sz w:val="16"/>
                <w:szCs w:val="24"/>
                <w:rtl/>
              </w:rPr>
              <w:br/>
              <w:t>(</w:t>
            </w:r>
            <w:r w:rsidRPr="00D310C1">
              <w:rPr>
                <w:sz w:val="16"/>
                <w:szCs w:val="24"/>
              </w:rPr>
              <w:t>CEDAW/C/FJI/2-4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السادسة والأربعون (2010)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الرابع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27 أيلول/سبتمبر 200</w:t>
            </w:r>
            <w:r w:rsidRPr="00D310C1">
              <w:rPr>
                <w:rFonts w:hint="cs"/>
                <w:sz w:val="16"/>
                <w:szCs w:val="24"/>
                <w:rtl/>
              </w:rPr>
              <w:t>8</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تموز/يوليه 2014</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14 </w:t>
            </w:r>
            <w:r w:rsidRPr="00D310C1">
              <w:rPr>
                <w:rFonts w:hint="eastAsia"/>
                <w:sz w:val="16"/>
                <w:szCs w:val="24"/>
                <w:rtl/>
              </w:rPr>
              <w:t>كانون</w:t>
            </w:r>
            <w:r w:rsidRPr="00D310C1">
              <w:rPr>
                <w:sz w:val="16"/>
                <w:szCs w:val="24"/>
                <w:rtl/>
              </w:rPr>
              <w:t xml:space="preserve"> الثاني/يناير</w:t>
            </w:r>
            <w:r w:rsidRPr="00D310C1">
              <w:rPr>
                <w:rFonts w:hint="cs"/>
                <w:sz w:val="16"/>
                <w:szCs w:val="24"/>
                <w:rtl/>
              </w:rPr>
              <w:t xml:space="preserve"> 2009</w:t>
            </w:r>
            <w:r w:rsidRPr="00D310C1">
              <w:rPr>
                <w:sz w:val="16"/>
                <w:szCs w:val="24"/>
                <w:rtl/>
              </w:rPr>
              <w:br/>
              <w:t>(</w:t>
            </w:r>
            <w:r w:rsidRPr="00D310C1">
              <w:rPr>
                <w:sz w:val="16"/>
                <w:szCs w:val="24"/>
              </w:rPr>
              <w:t>CEDAW/C/FJI/2-4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السادسة والأربعون (2010)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فييت نام</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19 آذار/مارس 1983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 تشرين الأول/أكتوبر 1984</w:t>
            </w:r>
            <w:r w:rsidRPr="00D310C1">
              <w:rPr>
                <w:sz w:val="16"/>
                <w:szCs w:val="24"/>
                <w:rtl/>
              </w:rPr>
              <w:br/>
              <w:t>(</w:t>
            </w:r>
            <w:r w:rsidRPr="00D310C1">
              <w:rPr>
                <w:sz w:val="16"/>
                <w:szCs w:val="24"/>
              </w:rPr>
              <w:t>CEDAW/C/5/Add.25</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(1986)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19 آذار/مارس 1987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2 تشرين الثاني/نوفمبر 1999</w:t>
            </w:r>
            <w:r w:rsidRPr="00D310C1">
              <w:rPr>
                <w:sz w:val="16"/>
                <w:szCs w:val="24"/>
                <w:rtl/>
              </w:rPr>
              <w:br/>
              <w:t>(</w:t>
            </w:r>
            <w:r w:rsidRPr="00D310C1">
              <w:rPr>
                <w:sz w:val="16"/>
                <w:szCs w:val="24"/>
              </w:rPr>
              <w:t>CEDAW/C/VNM/2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19 آذار/مارس 1991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6 تشرين الأول/أكتوبر 2000</w:t>
            </w:r>
            <w:r w:rsidRPr="00D310C1">
              <w:rPr>
                <w:sz w:val="16"/>
                <w:szCs w:val="24"/>
                <w:rtl/>
              </w:rPr>
              <w:br/>
              <w:t>(</w:t>
            </w:r>
            <w:r w:rsidRPr="00D310C1">
              <w:rPr>
                <w:sz w:val="16"/>
                <w:szCs w:val="24"/>
              </w:rPr>
              <w:t>CEDAW/C/VNM/3-4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19 آذار/مارس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6 تشرين الأول/أكتوبر 2000</w:t>
            </w:r>
            <w:r w:rsidRPr="00D310C1">
              <w:rPr>
                <w:sz w:val="16"/>
                <w:szCs w:val="24"/>
                <w:rtl/>
              </w:rPr>
              <w:br/>
              <w:t>(</w:t>
            </w:r>
            <w:r w:rsidRPr="00D310C1">
              <w:rPr>
                <w:sz w:val="16"/>
                <w:szCs w:val="24"/>
              </w:rPr>
              <w:t>CEDAW/C/VNM/3-4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19 آذار/مارس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15 </w:t>
            </w:r>
            <w:r w:rsidRPr="00D310C1">
              <w:rPr>
                <w:rFonts w:hint="eastAsia"/>
                <w:sz w:val="16"/>
                <w:szCs w:val="24"/>
                <w:rtl/>
              </w:rPr>
              <w:t>حزيران</w:t>
            </w:r>
            <w:r w:rsidRPr="00D310C1">
              <w:rPr>
                <w:sz w:val="16"/>
                <w:szCs w:val="24"/>
                <w:rtl/>
              </w:rPr>
              <w:t>/يونيه 200</w:t>
            </w:r>
            <w:r w:rsidRPr="00D310C1">
              <w:rPr>
                <w:rFonts w:hint="cs"/>
                <w:sz w:val="16"/>
                <w:szCs w:val="24"/>
                <w:rtl/>
              </w:rPr>
              <w:t>5</w:t>
            </w:r>
            <w:r w:rsidRPr="00D310C1">
              <w:rPr>
                <w:sz w:val="16"/>
                <w:szCs w:val="24"/>
                <w:rtl/>
              </w:rPr>
              <w:br/>
              <w:t>(</w:t>
            </w:r>
            <w:r w:rsidRPr="00D310C1">
              <w:rPr>
                <w:sz w:val="16"/>
                <w:szCs w:val="24"/>
              </w:rPr>
              <w:t>CEDAW/C/VNM/5-6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السابعة والثلاثون (2007)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19 آذار/مارس 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15 </w:t>
            </w:r>
            <w:r w:rsidRPr="00D310C1">
              <w:rPr>
                <w:rFonts w:hint="eastAsia"/>
                <w:sz w:val="16"/>
                <w:szCs w:val="24"/>
                <w:rtl/>
              </w:rPr>
              <w:t>حزيران</w:t>
            </w:r>
            <w:r w:rsidRPr="00D310C1">
              <w:rPr>
                <w:sz w:val="16"/>
                <w:szCs w:val="24"/>
                <w:rtl/>
              </w:rPr>
              <w:t>/يونيه 200</w:t>
            </w:r>
            <w:r w:rsidRPr="00D310C1">
              <w:rPr>
                <w:rFonts w:hint="cs"/>
                <w:sz w:val="16"/>
                <w:szCs w:val="24"/>
                <w:rtl/>
              </w:rPr>
              <w:t>5</w:t>
            </w:r>
            <w:r w:rsidRPr="00D310C1">
              <w:rPr>
                <w:sz w:val="16"/>
                <w:szCs w:val="24"/>
                <w:rtl/>
              </w:rPr>
              <w:br/>
              <w:t>(</w:t>
            </w:r>
            <w:r w:rsidRPr="00D310C1">
              <w:rPr>
                <w:sz w:val="16"/>
                <w:szCs w:val="24"/>
              </w:rPr>
              <w:t>CEDAW/C/VNM/5-6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السابعة والثلاثون (2007)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السابع</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19 آذار/مارس 2003</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19 آذار/مارس 2011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قبرص</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22 آب/أغسطس 1986</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 شباط/فبراير 1994</w:t>
            </w:r>
            <w:r w:rsidRPr="00D310C1">
              <w:rPr>
                <w:sz w:val="16"/>
                <w:szCs w:val="24"/>
                <w:rtl/>
              </w:rPr>
              <w:br/>
              <w:t>(</w:t>
            </w:r>
            <w:r w:rsidRPr="00D310C1">
              <w:rPr>
                <w:sz w:val="16"/>
                <w:szCs w:val="24"/>
              </w:rPr>
              <w:t>CEDAW/C/CYP/1-2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عشرة (1996)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22 آب/أغسطس 1990</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 شباط/فبراير 1994</w:t>
            </w:r>
            <w:r w:rsidRPr="00D310C1">
              <w:rPr>
                <w:sz w:val="16"/>
                <w:szCs w:val="24"/>
                <w:rtl/>
              </w:rPr>
              <w:br/>
              <w:t>(</w:t>
            </w:r>
            <w:r w:rsidRPr="00D310C1">
              <w:rPr>
                <w:sz w:val="16"/>
                <w:szCs w:val="24"/>
              </w:rPr>
              <w:t>CEDAW/C/CYP/1-2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عشرة (1996)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22 آب/أغسطس 1994</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D310C1">
              <w:rPr>
                <w:rFonts w:hint="cs"/>
                <w:sz w:val="16"/>
                <w:szCs w:val="24"/>
                <w:rtl/>
              </w:rPr>
              <w:t>4</w:t>
            </w:r>
            <w:r>
              <w:rPr>
                <w:rFonts w:hint="cs"/>
                <w:sz w:val="16"/>
                <w:szCs w:val="24"/>
                <w:rtl/>
              </w:rPr>
              <w:t xml:space="preserve"> </w:t>
            </w:r>
            <w:r w:rsidRPr="00D310C1">
              <w:rPr>
                <w:sz w:val="16"/>
                <w:szCs w:val="24"/>
                <w:rtl/>
              </w:rPr>
              <w:t xml:space="preserve">آذار/مارس </w:t>
            </w:r>
            <w:r w:rsidRPr="00D310C1">
              <w:rPr>
                <w:rFonts w:hint="cs"/>
                <w:sz w:val="16"/>
                <w:szCs w:val="24"/>
                <w:rtl/>
              </w:rPr>
              <w:t>2004</w:t>
            </w:r>
            <w:r w:rsidRPr="00D310C1">
              <w:rPr>
                <w:sz w:val="16"/>
                <w:szCs w:val="24"/>
                <w:rtl/>
              </w:rPr>
              <w:br/>
              <w:t>(</w:t>
            </w:r>
            <w:r w:rsidRPr="00D310C1">
              <w:rPr>
                <w:sz w:val="16"/>
                <w:szCs w:val="24"/>
              </w:rPr>
              <w:t>CEDAW/C/CYP/3-5</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الخامسة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22 آب/أغسطس 1998</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4</w:t>
            </w:r>
            <w:r>
              <w:rPr>
                <w:rFonts w:hint="cs"/>
                <w:sz w:val="16"/>
                <w:szCs w:val="24"/>
                <w:rtl/>
              </w:rPr>
              <w:t xml:space="preserve"> </w:t>
            </w:r>
            <w:r w:rsidRPr="00D310C1">
              <w:rPr>
                <w:sz w:val="16"/>
                <w:szCs w:val="24"/>
                <w:rtl/>
              </w:rPr>
              <w:t xml:space="preserve">آذار/مارس </w:t>
            </w:r>
            <w:r w:rsidRPr="00D310C1">
              <w:rPr>
                <w:rFonts w:hint="cs"/>
                <w:sz w:val="16"/>
                <w:szCs w:val="24"/>
                <w:rtl/>
              </w:rPr>
              <w:t>2004</w:t>
            </w:r>
            <w:r w:rsidRPr="00D310C1">
              <w:rPr>
                <w:sz w:val="16"/>
                <w:szCs w:val="24"/>
                <w:rtl/>
              </w:rPr>
              <w:br/>
              <w:t>(</w:t>
            </w:r>
            <w:r w:rsidRPr="00D310C1">
              <w:rPr>
                <w:sz w:val="16"/>
                <w:szCs w:val="24"/>
              </w:rPr>
              <w:t>CEDAW/C/CYP/3-5</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الخامسة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22 آب/أغسطس 2002</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4</w:t>
            </w:r>
            <w:r>
              <w:rPr>
                <w:rFonts w:hint="cs"/>
                <w:sz w:val="16"/>
                <w:szCs w:val="24"/>
                <w:rtl/>
              </w:rPr>
              <w:t xml:space="preserve"> </w:t>
            </w:r>
            <w:r w:rsidRPr="00D310C1">
              <w:rPr>
                <w:sz w:val="16"/>
                <w:szCs w:val="24"/>
                <w:rtl/>
              </w:rPr>
              <w:t xml:space="preserve">آذار/مارس </w:t>
            </w:r>
            <w:r w:rsidRPr="00D310C1">
              <w:rPr>
                <w:rFonts w:hint="cs"/>
                <w:sz w:val="16"/>
                <w:szCs w:val="24"/>
                <w:rtl/>
              </w:rPr>
              <w:t>2004</w:t>
            </w:r>
            <w:r w:rsidRPr="00D310C1">
              <w:rPr>
                <w:sz w:val="16"/>
                <w:szCs w:val="24"/>
                <w:rtl/>
              </w:rPr>
              <w:br/>
              <w:t>(</w:t>
            </w:r>
            <w:r w:rsidRPr="00D310C1">
              <w:rPr>
                <w:sz w:val="16"/>
                <w:szCs w:val="24"/>
              </w:rPr>
              <w:t>CEDAW/C/CYP/3-5</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الخامسة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السادس</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22 آب/أغسطس 200</w:t>
            </w:r>
            <w:r w:rsidRPr="00D310C1">
              <w:rPr>
                <w:rFonts w:hint="cs"/>
                <w:sz w:val="16"/>
                <w:szCs w:val="24"/>
                <w:rtl/>
              </w:rPr>
              <w:t>6</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22 آب/أغسطس 2010 </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قطر</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الأولي</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الثاني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 xml:space="preserve">29 </w:t>
            </w:r>
            <w:r w:rsidRPr="00D310C1">
              <w:rPr>
                <w:rFonts w:hint="eastAsia"/>
                <w:sz w:val="16"/>
                <w:szCs w:val="24"/>
                <w:rtl/>
              </w:rPr>
              <w:t>أيار</w:t>
            </w:r>
            <w:r w:rsidRPr="00D310C1">
              <w:rPr>
                <w:sz w:val="16"/>
                <w:szCs w:val="24"/>
                <w:rtl/>
              </w:rPr>
              <w:t>/مايو</w:t>
            </w:r>
            <w:r w:rsidRPr="00D310C1">
              <w:rPr>
                <w:rFonts w:hint="cs"/>
                <w:sz w:val="16"/>
                <w:szCs w:val="24"/>
                <w:rtl/>
              </w:rPr>
              <w:t xml:space="preserve"> 2010</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29 أيار/مايو 2014</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قيرغيزستان</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12 آذار/مارس 1998</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26 </w:t>
            </w:r>
            <w:r w:rsidRPr="00D310C1">
              <w:rPr>
                <w:rFonts w:hint="eastAsia"/>
                <w:sz w:val="16"/>
                <w:szCs w:val="24"/>
                <w:rtl/>
              </w:rPr>
              <w:t>آب</w:t>
            </w:r>
            <w:r w:rsidRPr="00D310C1">
              <w:rPr>
                <w:sz w:val="16"/>
                <w:szCs w:val="24"/>
                <w:rtl/>
              </w:rPr>
              <w:t>/أغسطس</w:t>
            </w:r>
            <w:r w:rsidRPr="00D310C1">
              <w:rPr>
                <w:rFonts w:hint="cs"/>
                <w:sz w:val="16"/>
                <w:szCs w:val="24"/>
                <w:rtl/>
              </w:rPr>
              <w:t xml:space="preserve"> 1998</w:t>
            </w:r>
            <w:r w:rsidRPr="00D310C1">
              <w:rPr>
                <w:sz w:val="16"/>
                <w:szCs w:val="24"/>
                <w:rtl/>
              </w:rPr>
              <w:br/>
              <w:t>(</w:t>
            </w:r>
            <w:r w:rsidRPr="00D310C1">
              <w:rPr>
                <w:sz w:val="16"/>
                <w:szCs w:val="24"/>
              </w:rPr>
              <w:t>CEDAW/C/KGZ/1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العشرون (1999)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12 آذار/مارس 2002</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25 أيلول/سبتمبر 2002</w:t>
            </w:r>
            <w:r w:rsidRPr="00D310C1">
              <w:rPr>
                <w:sz w:val="16"/>
                <w:szCs w:val="24"/>
                <w:rtl/>
              </w:rPr>
              <w:br/>
              <w:t>(</w:t>
            </w:r>
            <w:r w:rsidRPr="00D310C1">
              <w:rPr>
                <w:sz w:val="16"/>
                <w:szCs w:val="24"/>
              </w:rPr>
              <w:t>CEDAW/C/KGZ/2</w:t>
            </w:r>
            <w:r w:rsidRPr="00D310C1">
              <w:rPr>
                <w:rFonts w:hint="cs"/>
                <w:sz w:val="16"/>
                <w:szCs w:val="24"/>
                <w:rtl/>
              </w:rPr>
              <w:t xml:space="preserve"> </w:t>
            </w:r>
            <w:r>
              <w:rPr>
                <w:rFonts w:hint="cs"/>
                <w:sz w:val="16"/>
                <w:szCs w:val="24"/>
                <w:rtl/>
              </w:rPr>
              <w:t xml:space="preserve">و </w:t>
            </w:r>
            <w:r w:rsidRPr="00D310C1">
              <w:rPr>
                <w:sz w:val="16"/>
                <w:szCs w:val="24"/>
              </w:rPr>
              <w:t>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الثالث</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الرابع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12 آذار/مارس 200</w:t>
            </w:r>
            <w:r w:rsidRPr="00D310C1">
              <w:rPr>
                <w:rFonts w:hint="cs"/>
                <w:sz w:val="16"/>
                <w:szCs w:val="24"/>
                <w:rtl/>
              </w:rPr>
              <w:t>6</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تشرين الأول/أكتوبر 2012 </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27 </w:t>
            </w:r>
            <w:r w:rsidRPr="00D310C1">
              <w:rPr>
                <w:rFonts w:hint="eastAsia"/>
                <w:sz w:val="16"/>
                <w:szCs w:val="24"/>
                <w:rtl/>
              </w:rPr>
              <w:t>شباط</w:t>
            </w:r>
            <w:r w:rsidRPr="00D310C1">
              <w:rPr>
                <w:sz w:val="16"/>
                <w:szCs w:val="24"/>
                <w:rtl/>
              </w:rPr>
              <w:t>/فبراير</w:t>
            </w:r>
            <w:r w:rsidRPr="00D310C1">
              <w:rPr>
                <w:rFonts w:hint="cs"/>
                <w:sz w:val="16"/>
                <w:szCs w:val="24"/>
                <w:rtl/>
              </w:rPr>
              <w:t xml:space="preserve"> 2007</w:t>
            </w:r>
            <w:r w:rsidRPr="00D310C1">
              <w:rPr>
                <w:sz w:val="16"/>
                <w:szCs w:val="24"/>
                <w:rtl/>
              </w:rPr>
              <w:br/>
              <w:t>(</w:t>
            </w:r>
            <w:r w:rsidRPr="00D310C1">
              <w:rPr>
                <w:sz w:val="16"/>
                <w:szCs w:val="24"/>
              </w:rPr>
              <w:t>CEDAW/C/KGZ/3</w:t>
            </w:r>
            <w:r w:rsidRPr="00D310C1">
              <w:rPr>
                <w:sz w:val="16"/>
                <w:szCs w:val="24"/>
                <w:rtl/>
              </w:rPr>
              <w:t>)</w:t>
            </w:r>
            <w:r w:rsidRPr="00D310C1">
              <w:rPr>
                <w:rFonts w:hint="cs"/>
                <w:sz w:val="16"/>
                <w:szCs w:val="24"/>
                <w:rtl/>
              </w:rPr>
              <w:t xml:space="preserve"> </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الثانية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774B41">
              <w:rPr>
                <w:b/>
                <w:bCs/>
                <w:sz w:val="16"/>
                <w:szCs w:val="24"/>
                <w:rtl/>
              </w:rPr>
              <w:t>كازاخستان</w:t>
            </w:r>
          </w:p>
        </w:tc>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p>
        </w:tc>
        <w:tc>
          <w:tcPr>
            <w:tcW w:w="2464"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ab/>
            </w:r>
            <w:r w:rsidRPr="00D310C1">
              <w:rPr>
                <w:rFonts w:hint="cs"/>
                <w:sz w:val="16"/>
                <w:szCs w:val="24"/>
                <w:rtl/>
              </w:rPr>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25 أيلول/سبتمبر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26 كانون الثاني/يناير 2000</w:t>
            </w:r>
            <w:r w:rsidRPr="00D310C1">
              <w:rPr>
                <w:sz w:val="16"/>
                <w:szCs w:val="24"/>
                <w:rtl/>
              </w:rPr>
              <w:br/>
              <w:t>(</w:t>
            </w:r>
            <w:r w:rsidRPr="00D310C1">
              <w:rPr>
                <w:sz w:val="16"/>
                <w:szCs w:val="24"/>
              </w:rPr>
              <w:t>CEDAW/C/KAZ/1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الرابعة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ab/>
            </w:r>
            <w:r w:rsidRPr="00D310C1">
              <w:rPr>
                <w:rFonts w:hint="cs"/>
                <w:sz w:val="16"/>
                <w:szCs w:val="24"/>
                <w:rtl/>
              </w:rPr>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25 أيلول/سبتمبر </w:t>
            </w:r>
            <w:r w:rsidRPr="00D310C1">
              <w:rPr>
                <w:rFonts w:hint="cs"/>
                <w:sz w:val="16"/>
                <w:szCs w:val="24"/>
                <w:rtl/>
              </w:rPr>
              <w:t>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3 </w:t>
            </w:r>
            <w:r w:rsidRPr="00D310C1">
              <w:rPr>
                <w:rFonts w:hint="eastAsia"/>
                <w:sz w:val="16"/>
                <w:szCs w:val="24"/>
                <w:rtl/>
              </w:rPr>
              <w:t>آذار</w:t>
            </w:r>
            <w:r w:rsidRPr="00D310C1">
              <w:rPr>
                <w:sz w:val="16"/>
                <w:szCs w:val="24"/>
                <w:rtl/>
              </w:rPr>
              <w:t>/مارس</w:t>
            </w:r>
            <w:r w:rsidRPr="00D310C1">
              <w:rPr>
                <w:rFonts w:hint="cs"/>
                <w:sz w:val="16"/>
                <w:szCs w:val="24"/>
                <w:rtl/>
              </w:rPr>
              <w:t xml:space="preserve"> 2005</w:t>
            </w:r>
            <w:r w:rsidRPr="00D310C1">
              <w:rPr>
                <w:sz w:val="16"/>
                <w:szCs w:val="24"/>
                <w:rtl/>
              </w:rPr>
              <w:br/>
              <w:t>(</w:t>
            </w:r>
            <w:r w:rsidRPr="00D310C1">
              <w:rPr>
                <w:sz w:val="16"/>
                <w:szCs w:val="24"/>
              </w:rPr>
              <w:t>CEDAW/C/KAZ/2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السابعة والثلاثون</w:t>
            </w:r>
            <w:r w:rsidRPr="00D310C1">
              <w:rPr>
                <w:sz w:val="16"/>
                <w:szCs w:val="24"/>
                <w:rtl/>
              </w:rPr>
              <w:t xml:space="preserve"> (2007)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r w:rsidRPr="00D310C1">
              <w:rPr>
                <w:sz w:val="16"/>
                <w:szCs w:val="24"/>
                <w:rtl/>
              </w:rPr>
              <w:tab/>
            </w:r>
            <w:r w:rsidRPr="00D310C1">
              <w:rPr>
                <w:rFonts w:hint="cs"/>
                <w:sz w:val="16"/>
                <w:szCs w:val="24"/>
                <w:rtl/>
              </w:rPr>
              <w:t>التقرير الدوري الثالث</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الرابع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25 أيلول/سبتمبر </w:t>
            </w:r>
            <w:r w:rsidRPr="00D310C1">
              <w:rPr>
                <w:rFonts w:hint="cs"/>
                <w:sz w:val="16"/>
                <w:szCs w:val="24"/>
                <w:rtl/>
              </w:rPr>
              <w:t>2007</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25 أيلول/سبتمبر 2011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25 أيلول/سبتمبر 2015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الكاميرون</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22 أيلول/سبتمبر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9 أيار/مايو 1999</w:t>
            </w:r>
            <w:r w:rsidRPr="00D310C1">
              <w:rPr>
                <w:sz w:val="16"/>
                <w:szCs w:val="24"/>
                <w:rtl/>
              </w:rPr>
              <w:br/>
              <w:t>(</w:t>
            </w:r>
            <w:r w:rsidRPr="00D310C1">
              <w:rPr>
                <w:sz w:val="16"/>
                <w:szCs w:val="24"/>
              </w:rPr>
              <w:t>CEDAW/C/CMR/1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الثالثة والعشرون (2000)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22 أيلول/سبتمبر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28 </w:t>
            </w:r>
            <w:r w:rsidRPr="00D310C1">
              <w:rPr>
                <w:rFonts w:hint="eastAsia"/>
                <w:sz w:val="16"/>
                <w:szCs w:val="24"/>
                <w:rtl/>
              </w:rPr>
              <w:t>آذار</w:t>
            </w:r>
            <w:r w:rsidRPr="00D310C1">
              <w:rPr>
                <w:sz w:val="16"/>
                <w:szCs w:val="24"/>
                <w:rtl/>
              </w:rPr>
              <w:t>/مارس</w:t>
            </w:r>
            <w:r w:rsidRPr="00D310C1">
              <w:rPr>
                <w:rFonts w:hint="cs"/>
                <w:sz w:val="16"/>
                <w:szCs w:val="24"/>
                <w:rtl/>
              </w:rPr>
              <w:t xml:space="preserve"> 2007</w:t>
            </w:r>
            <w:r w:rsidRPr="00D310C1">
              <w:rPr>
                <w:sz w:val="16"/>
                <w:szCs w:val="24"/>
                <w:rtl/>
              </w:rPr>
              <w:br/>
              <w:t>(</w:t>
            </w:r>
            <w:r w:rsidRPr="00D310C1">
              <w:rPr>
                <w:sz w:val="16"/>
                <w:szCs w:val="24"/>
              </w:rPr>
              <w:t>CEDAW/C/CMR/3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الثالثة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22</w:t>
            </w:r>
            <w:r w:rsidRPr="00D310C1">
              <w:rPr>
                <w:sz w:val="16"/>
                <w:szCs w:val="24"/>
                <w:rtl/>
              </w:rPr>
              <w:t xml:space="preserve"> أيلول/سبتمبر 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28 </w:t>
            </w:r>
            <w:r w:rsidRPr="00D310C1">
              <w:rPr>
                <w:rFonts w:hint="eastAsia"/>
                <w:sz w:val="16"/>
                <w:szCs w:val="24"/>
                <w:rtl/>
              </w:rPr>
              <w:t>آذار</w:t>
            </w:r>
            <w:r w:rsidRPr="00D310C1">
              <w:rPr>
                <w:sz w:val="16"/>
                <w:szCs w:val="24"/>
                <w:rtl/>
              </w:rPr>
              <w:t>/مارس</w:t>
            </w:r>
            <w:r w:rsidRPr="00D310C1">
              <w:rPr>
                <w:rFonts w:hint="cs"/>
                <w:sz w:val="16"/>
                <w:szCs w:val="24"/>
                <w:rtl/>
              </w:rPr>
              <w:t xml:space="preserve"> 2007</w:t>
            </w:r>
            <w:r w:rsidRPr="00D310C1">
              <w:rPr>
                <w:sz w:val="16"/>
                <w:szCs w:val="24"/>
                <w:rtl/>
              </w:rPr>
              <w:br/>
              <w:t>(</w:t>
            </w:r>
            <w:r w:rsidRPr="00D310C1">
              <w:rPr>
                <w:sz w:val="16"/>
                <w:szCs w:val="24"/>
              </w:rPr>
              <w:t>CEDAW/C/CMR/3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الثالثة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الرابع</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22</w:t>
            </w:r>
            <w:r w:rsidRPr="00D310C1">
              <w:rPr>
                <w:sz w:val="16"/>
                <w:szCs w:val="24"/>
                <w:rtl/>
              </w:rPr>
              <w:t xml:space="preserve"> أيلول/سبتمبر 200</w:t>
            </w:r>
            <w:r w:rsidRPr="00D310C1">
              <w:rPr>
                <w:rFonts w:hint="cs"/>
                <w:sz w:val="16"/>
                <w:szCs w:val="24"/>
                <w:rtl/>
              </w:rPr>
              <w:t>7</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22 أيلول/سبتمبر 2011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كرواتيا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9 تشرين الأول/أكتوبر 199</w:t>
            </w:r>
            <w:r w:rsidRPr="00D310C1">
              <w:rPr>
                <w:rFonts w:hint="cs"/>
                <w:sz w:val="16"/>
                <w:szCs w:val="24"/>
                <w:rtl/>
              </w:rPr>
              <w:t>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10</w:t>
            </w:r>
            <w:r w:rsidRPr="00D310C1">
              <w:rPr>
                <w:sz w:val="16"/>
                <w:szCs w:val="24"/>
                <w:rtl/>
              </w:rPr>
              <w:t xml:space="preserve"> كانون الثاني/يناير 199</w:t>
            </w:r>
            <w:r w:rsidRPr="00D310C1">
              <w:rPr>
                <w:rFonts w:hint="cs"/>
                <w:sz w:val="16"/>
                <w:szCs w:val="24"/>
                <w:rtl/>
              </w:rPr>
              <w:t>5</w:t>
            </w:r>
            <w:r w:rsidRPr="00D310C1">
              <w:rPr>
                <w:sz w:val="16"/>
                <w:szCs w:val="24"/>
                <w:rtl/>
              </w:rPr>
              <w:br/>
              <w:t>(</w:t>
            </w:r>
            <w:r w:rsidRPr="00D310C1">
              <w:rPr>
                <w:sz w:val="16"/>
                <w:szCs w:val="24"/>
              </w:rPr>
              <w:t>CEDAW/C/CRO/1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w:t>
            </w:r>
            <w:r>
              <w:rPr>
                <w:rFonts w:hint="cs"/>
                <w:sz w:val="16"/>
                <w:szCs w:val="24"/>
                <w:rtl/>
              </w:rPr>
              <w:t>ث</w:t>
            </w:r>
            <w:r w:rsidRPr="00D310C1">
              <w:rPr>
                <w:sz w:val="16"/>
                <w:szCs w:val="24"/>
                <w:rtl/>
              </w:rPr>
              <w:t>ا</w:t>
            </w:r>
            <w:r>
              <w:rPr>
                <w:rFonts w:hint="cs"/>
                <w:sz w:val="16"/>
                <w:szCs w:val="24"/>
                <w:rtl/>
              </w:rPr>
              <w:t>من</w:t>
            </w:r>
            <w:r w:rsidRPr="00D310C1">
              <w:rPr>
                <w:sz w:val="16"/>
                <w:szCs w:val="24"/>
                <w:rtl/>
              </w:rPr>
              <w:t>ة عشرة (1995)</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تشرين الأول/أكتوبر 1997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sz w:val="16"/>
                <w:szCs w:val="24"/>
                <w:rtl/>
              </w:rPr>
              <w:t>1</w:t>
            </w:r>
            <w:r w:rsidRPr="00D310C1">
              <w:rPr>
                <w:rFonts w:hint="cs"/>
                <w:sz w:val="16"/>
                <w:szCs w:val="24"/>
                <w:rtl/>
              </w:rPr>
              <w:t>7</w:t>
            </w:r>
            <w:r w:rsidRPr="00D310C1">
              <w:rPr>
                <w:sz w:val="16"/>
                <w:szCs w:val="24"/>
                <w:rtl/>
              </w:rPr>
              <w:t xml:space="preserve"> تشرين الأول/أكتوبر 199</w:t>
            </w:r>
            <w:r w:rsidRPr="00D310C1">
              <w:rPr>
                <w:rFonts w:hint="cs"/>
                <w:sz w:val="16"/>
                <w:szCs w:val="24"/>
                <w:rtl/>
              </w:rPr>
              <w:t>5</w:t>
            </w:r>
            <w:r w:rsidRPr="00D310C1">
              <w:rPr>
                <w:sz w:val="16"/>
                <w:szCs w:val="24"/>
                <w:rtl/>
              </w:rPr>
              <w:br/>
              <w:t>(</w:t>
            </w:r>
            <w:r>
              <w:rPr>
                <w:sz w:val="16"/>
                <w:szCs w:val="24"/>
              </w:rPr>
              <w:t>CEDAW/C/CRO/2</w:t>
            </w:r>
            <w:r w:rsidRPr="00D310C1">
              <w:rPr>
                <w:sz w:val="16"/>
                <w:szCs w:val="24"/>
              </w:rPr>
              <w:t>-3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الثانية والثلاثون (2005)</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تشرين الأول/أكتوبر 2001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sz w:val="16"/>
                <w:szCs w:val="24"/>
                <w:rtl/>
              </w:rPr>
              <w:t>1</w:t>
            </w:r>
            <w:r w:rsidRPr="00D310C1">
              <w:rPr>
                <w:rFonts w:hint="cs"/>
                <w:sz w:val="16"/>
                <w:szCs w:val="24"/>
                <w:rtl/>
              </w:rPr>
              <w:t>7</w:t>
            </w:r>
            <w:r w:rsidRPr="00D310C1">
              <w:rPr>
                <w:sz w:val="16"/>
                <w:szCs w:val="24"/>
                <w:rtl/>
              </w:rPr>
              <w:t xml:space="preserve"> تشرين الأول/أكتوبر 199</w:t>
            </w:r>
            <w:r w:rsidRPr="00D310C1">
              <w:rPr>
                <w:rFonts w:hint="cs"/>
                <w:sz w:val="16"/>
                <w:szCs w:val="24"/>
                <w:rtl/>
              </w:rPr>
              <w:t>5</w:t>
            </w:r>
            <w:r w:rsidRPr="00D310C1">
              <w:rPr>
                <w:sz w:val="16"/>
                <w:szCs w:val="24"/>
                <w:rtl/>
              </w:rPr>
              <w:br/>
              <w:t>(</w:t>
            </w:r>
            <w:r>
              <w:rPr>
                <w:sz w:val="16"/>
                <w:szCs w:val="24"/>
              </w:rPr>
              <w:t>CEDAW/C/CRO/2</w:t>
            </w:r>
            <w:r w:rsidRPr="00D310C1">
              <w:rPr>
                <w:sz w:val="16"/>
                <w:szCs w:val="24"/>
              </w:rPr>
              <w:t>-3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الثانية والثلاثون (2005)</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r w:rsidRPr="00D310C1">
              <w:rPr>
                <w:rFonts w:hint="cs"/>
                <w:sz w:val="16"/>
                <w:szCs w:val="24"/>
                <w:rtl/>
              </w:rPr>
              <w:tab/>
              <w:t>التقرير الدوري الرابع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السادس</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9 تشرين الأول/أكتوبر 200</w:t>
            </w:r>
            <w:r w:rsidRPr="00D310C1">
              <w:rPr>
                <w:rFonts w:hint="cs"/>
                <w:sz w:val="16"/>
                <w:szCs w:val="24"/>
                <w:rtl/>
              </w:rPr>
              <w:t>5</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9 تشرين الأول/أكتوبر 2009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9 تشرين الأول/أكتوبر 2013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كمبوديا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14 تشرين الثاني/نوفمبر 1993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11 </w:t>
            </w:r>
            <w:r w:rsidRPr="00D310C1">
              <w:rPr>
                <w:rFonts w:hint="eastAsia"/>
                <w:sz w:val="16"/>
                <w:szCs w:val="24"/>
                <w:rtl/>
              </w:rPr>
              <w:t>شباط</w:t>
            </w:r>
            <w:r w:rsidRPr="00D310C1">
              <w:rPr>
                <w:sz w:val="16"/>
                <w:szCs w:val="24"/>
                <w:rtl/>
              </w:rPr>
              <w:t>/فبراير</w:t>
            </w:r>
            <w:r w:rsidRPr="00D310C1">
              <w:rPr>
                <w:rFonts w:hint="cs"/>
                <w:sz w:val="16"/>
                <w:szCs w:val="24"/>
                <w:rtl/>
              </w:rPr>
              <w:t xml:space="preserve"> 2004</w:t>
            </w:r>
            <w:r>
              <w:rPr>
                <w:sz w:val="16"/>
                <w:szCs w:val="24"/>
                <w:rtl/>
              </w:rPr>
              <w:br/>
            </w:r>
            <w:r w:rsidRPr="00D310C1">
              <w:rPr>
                <w:rFonts w:hint="cs"/>
                <w:sz w:val="16"/>
                <w:szCs w:val="24"/>
                <w:rtl/>
              </w:rPr>
              <w:t>(</w:t>
            </w:r>
            <w:r w:rsidRPr="00D310C1">
              <w:rPr>
                <w:sz w:val="16"/>
                <w:szCs w:val="24"/>
              </w:rPr>
              <w:t>CEDAW/C/KHM/1-3</w:t>
            </w:r>
            <w:r w:rsidRPr="00D310C1">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14 تشرين الثاني/نوفمبر 1997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11 </w:t>
            </w:r>
            <w:r w:rsidRPr="00D310C1">
              <w:rPr>
                <w:rFonts w:hint="eastAsia"/>
                <w:sz w:val="16"/>
                <w:szCs w:val="24"/>
                <w:rtl/>
              </w:rPr>
              <w:t>شباط</w:t>
            </w:r>
            <w:r w:rsidRPr="00D310C1">
              <w:rPr>
                <w:sz w:val="16"/>
                <w:szCs w:val="24"/>
                <w:rtl/>
              </w:rPr>
              <w:t>/فبراير</w:t>
            </w:r>
            <w:r w:rsidRPr="00D310C1">
              <w:rPr>
                <w:rFonts w:hint="cs"/>
                <w:sz w:val="16"/>
                <w:szCs w:val="24"/>
                <w:rtl/>
              </w:rPr>
              <w:t xml:space="preserve"> 2004</w:t>
            </w:r>
            <w:r>
              <w:rPr>
                <w:sz w:val="16"/>
                <w:szCs w:val="24"/>
                <w:rtl/>
              </w:rPr>
              <w:br/>
            </w:r>
            <w:r w:rsidRPr="00D310C1">
              <w:rPr>
                <w:rFonts w:hint="cs"/>
                <w:sz w:val="16"/>
                <w:szCs w:val="24"/>
                <w:rtl/>
              </w:rPr>
              <w:t>(</w:t>
            </w:r>
            <w:r w:rsidRPr="00D310C1">
              <w:rPr>
                <w:sz w:val="16"/>
                <w:szCs w:val="24"/>
              </w:rPr>
              <w:t>CEDAW/C/KHM/1-3</w:t>
            </w:r>
            <w:r w:rsidRPr="00D310C1">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14 تشرين الثاني/نوفمبر 2001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11 </w:t>
            </w:r>
            <w:r w:rsidRPr="00D310C1">
              <w:rPr>
                <w:rFonts w:hint="eastAsia"/>
                <w:sz w:val="16"/>
                <w:szCs w:val="24"/>
                <w:rtl/>
              </w:rPr>
              <w:t>شباط</w:t>
            </w:r>
            <w:r w:rsidRPr="00D310C1">
              <w:rPr>
                <w:sz w:val="16"/>
                <w:szCs w:val="24"/>
                <w:rtl/>
              </w:rPr>
              <w:t>/فبراير</w:t>
            </w:r>
            <w:r w:rsidRPr="00D310C1">
              <w:rPr>
                <w:rFonts w:hint="cs"/>
                <w:sz w:val="16"/>
                <w:szCs w:val="24"/>
                <w:rtl/>
              </w:rPr>
              <w:t xml:space="preserve"> 2004</w:t>
            </w:r>
            <w:r>
              <w:rPr>
                <w:sz w:val="16"/>
                <w:szCs w:val="24"/>
                <w:rtl/>
              </w:rPr>
              <w:br/>
            </w:r>
            <w:r w:rsidRPr="00D310C1">
              <w:rPr>
                <w:rFonts w:hint="cs"/>
                <w:sz w:val="16"/>
                <w:szCs w:val="24"/>
                <w:rtl/>
              </w:rPr>
              <w:t>(</w:t>
            </w:r>
            <w:r w:rsidRPr="00D310C1">
              <w:rPr>
                <w:sz w:val="16"/>
                <w:szCs w:val="24"/>
              </w:rPr>
              <w:t>CEDAW/C/KHM/1-3</w:t>
            </w:r>
            <w:r w:rsidRPr="00D310C1">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الرابع</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14 تشرين الثاني/نوفمبر 200</w:t>
            </w:r>
            <w:r w:rsidRPr="00D310C1">
              <w:rPr>
                <w:rFonts w:hint="cs"/>
                <w:sz w:val="16"/>
                <w:szCs w:val="24"/>
                <w:rtl/>
              </w:rPr>
              <w:t>5</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14 تشرين الأول/أكتوبر 2009</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11 كانون الثاني/يناير 2011</w:t>
            </w:r>
            <w:r w:rsidRPr="00774B41">
              <w:rPr>
                <w:rFonts w:hint="cs"/>
                <w:sz w:val="16"/>
                <w:szCs w:val="24"/>
                <w:vertAlign w:val="superscript"/>
                <w:rtl/>
              </w:rPr>
              <w:t>(ب)</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11 كانون الثاني/يناير 2011</w:t>
            </w:r>
            <w:r w:rsidRPr="00774B41">
              <w:rPr>
                <w:rFonts w:hint="cs"/>
                <w:sz w:val="16"/>
                <w:szCs w:val="24"/>
                <w:vertAlign w:val="superscript"/>
                <w:rtl/>
              </w:rPr>
              <w:t>(ب)</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74B41">
              <w:rPr>
                <w:rFonts w:hint="cs"/>
                <w:b/>
                <w:bCs/>
                <w:sz w:val="16"/>
                <w:szCs w:val="24"/>
                <w:rtl/>
              </w:rPr>
              <w:t>كندا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كانون الثاني/يناير 1983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15 تموز/يوليه 1983</w:t>
            </w:r>
            <w:r w:rsidRPr="00D310C1">
              <w:rPr>
                <w:sz w:val="16"/>
                <w:szCs w:val="24"/>
                <w:rtl/>
              </w:rPr>
              <w:br/>
              <w:t>(</w:t>
            </w:r>
            <w:r w:rsidRPr="00D310C1">
              <w:rPr>
                <w:sz w:val="16"/>
                <w:szCs w:val="24"/>
              </w:rPr>
              <w:t>CEDAW/C/5/Add.16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الرابعة (1985)</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كانون الثاني/يناير 1987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20 كانون الثاني/يناير 1988</w:t>
            </w:r>
            <w:r w:rsidRPr="00D310C1">
              <w:rPr>
                <w:sz w:val="16"/>
                <w:szCs w:val="24"/>
                <w:rtl/>
              </w:rPr>
              <w:br/>
              <w:t>(</w:t>
            </w:r>
            <w:r w:rsidRPr="00D310C1">
              <w:rPr>
                <w:sz w:val="16"/>
                <w:szCs w:val="24"/>
              </w:rPr>
              <w:t>CEDAW/C/13/Add.11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(1990)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كانون الثاني/يناير 1991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9 أيلول/سبتمبر 1992</w:t>
            </w:r>
            <w:r w:rsidRPr="00D310C1">
              <w:rPr>
                <w:sz w:val="16"/>
                <w:szCs w:val="24"/>
                <w:rtl/>
              </w:rPr>
              <w:br/>
              <w:t>(</w:t>
            </w:r>
            <w:r w:rsidRPr="00D310C1">
              <w:rPr>
                <w:sz w:val="16"/>
                <w:szCs w:val="24"/>
              </w:rPr>
              <w:t>CEDAW/C/CAN/3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عشرة (1997)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كانون الثاني/يناير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 تشرين الأول/أكتوبر 1995</w:t>
            </w:r>
            <w:r w:rsidRPr="00D310C1">
              <w:rPr>
                <w:sz w:val="16"/>
                <w:szCs w:val="24"/>
                <w:rtl/>
              </w:rPr>
              <w:br/>
              <w:t>(</w:t>
            </w:r>
            <w:r w:rsidRPr="00D310C1">
              <w:rPr>
                <w:sz w:val="16"/>
                <w:szCs w:val="24"/>
              </w:rPr>
              <w:t>CEDAW/C/CAN/4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عشرة (1997)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كانون الثاني/يناير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sz w:val="16"/>
                <w:szCs w:val="24"/>
                <w:rtl/>
              </w:rPr>
              <w:t>2 نيسان/أبريل 2002</w:t>
            </w:r>
            <w:r w:rsidRPr="00D310C1">
              <w:rPr>
                <w:sz w:val="16"/>
                <w:szCs w:val="24"/>
                <w:rtl/>
              </w:rPr>
              <w:br/>
              <w:t>(</w:t>
            </w:r>
            <w:r w:rsidRPr="00D310C1">
              <w:rPr>
                <w:sz w:val="16"/>
                <w:szCs w:val="24"/>
              </w:rPr>
              <w:t>CEDAW/C/CAN/5</w:t>
            </w:r>
            <w:r w:rsidRPr="00D310C1">
              <w:rPr>
                <w:sz w:val="16"/>
                <w:szCs w:val="24"/>
                <w:rtl/>
              </w:rPr>
              <w:t>)</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17 </w:t>
            </w:r>
            <w:r w:rsidRPr="00D310C1">
              <w:rPr>
                <w:rFonts w:hint="eastAsia"/>
                <w:sz w:val="16"/>
                <w:szCs w:val="24"/>
                <w:rtl/>
              </w:rPr>
              <w:t>كانون</w:t>
            </w:r>
            <w:r w:rsidRPr="00D310C1">
              <w:rPr>
                <w:sz w:val="16"/>
                <w:szCs w:val="24"/>
                <w:rtl/>
              </w:rPr>
              <w:t xml:space="preserve"> الأول/ديسمبر</w:t>
            </w:r>
            <w:r w:rsidRPr="00D310C1">
              <w:rPr>
                <w:rFonts w:hint="cs"/>
                <w:sz w:val="16"/>
                <w:szCs w:val="24"/>
                <w:rtl/>
              </w:rPr>
              <w:t xml:space="preserve"> 2002</w:t>
            </w:r>
            <w:r w:rsidR="00AE2B4E">
              <w:rPr>
                <w:sz w:val="16"/>
                <w:szCs w:val="24"/>
                <w:rtl/>
              </w:rPr>
              <w:br/>
            </w:r>
            <w:r w:rsidRPr="00D310C1">
              <w:rPr>
                <w:rFonts w:hint="cs"/>
                <w:sz w:val="16"/>
                <w:szCs w:val="24"/>
                <w:rtl/>
              </w:rPr>
              <w:t>(</w:t>
            </w:r>
            <w:r w:rsidRPr="00D310C1">
              <w:rPr>
                <w:sz w:val="16"/>
                <w:szCs w:val="24"/>
              </w:rPr>
              <w:t>CEDAW/C/CAN/5/Add.1</w:t>
            </w:r>
            <w:r w:rsidRPr="00D310C1">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9 كانون الثاني/يناير 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4 </w:t>
            </w:r>
            <w:r w:rsidRPr="00D310C1">
              <w:rPr>
                <w:rFonts w:hint="eastAsia"/>
                <w:sz w:val="16"/>
                <w:szCs w:val="24"/>
                <w:rtl/>
              </w:rPr>
              <w:t>أيار</w:t>
            </w:r>
            <w:r w:rsidRPr="00D310C1">
              <w:rPr>
                <w:sz w:val="16"/>
                <w:szCs w:val="24"/>
                <w:rtl/>
              </w:rPr>
              <w:t>/مايو</w:t>
            </w:r>
            <w:r w:rsidRPr="00D310C1">
              <w:rPr>
                <w:rFonts w:hint="cs"/>
                <w:sz w:val="16"/>
                <w:szCs w:val="24"/>
                <w:rtl/>
              </w:rPr>
              <w:t xml:space="preserve"> 2007</w:t>
            </w:r>
            <w:r w:rsidRPr="00D310C1">
              <w:rPr>
                <w:sz w:val="16"/>
                <w:szCs w:val="24"/>
                <w:rtl/>
              </w:rPr>
              <w:br/>
              <w:t>(</w:t>
            </w:r>
            <w:r w:rsidRPr="00D310C1">
              <w:rPr>
                <w:sz w:val="16"/>
                <w:szCs w:val="24"/>
              </w:rPr>
              <w:t>CEDAW/C/CAN/6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الثانية والأربعون</w:t>
            </w:r>
            <w:r w:rsidRPr="00D310C1">
              <w:rPr>
                <w:sz w:val="16"/>
                <w:szCs w:val="24"/>
                <w:rtl/>
              </w:rPr>
              <w:t xml:space="preserve"> (</w:t>
            </w:r>
            <w:r w:rsidRPr="00D310C1">
              <w:rPr>
                <w:rFonts w:hint="cs"/>
                <w:sz w:val="16"/>
                <w:szCs w:val="24"/>
                <w:rtl/>
              </w:rPr>
              <w:t>2008</w:t>
            </w:r>
            <w:r w:rsidRPr="00D310C1">
              <w:rPr>
                <w:sz w:val="16"/>
                <w:szCs w:val="24"/>
                <w:rtl/>
              </w:rPr>
              <w:t>)</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التاسع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9 كانون الثاني/يناير </w:t>
            </w:r>
            <w:r w:rsidRPr="00D310C1">
              <w:rPr>
                <w:rFonts w:hint="cs"/>
                <w:sz w:val="16"/>
                <w:szCs w:val="24"/>
                <w:rtl/>
              </w:rPr>
              <w:t>2007</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9 كانون الثاني/يناير 2011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9 كانون الثاني/يناير 2015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 xml:space="preserve">4 </w:t>
            </w:r>
            <w:r w:rsidRPr="00D310C1">
              <w:rPr>
                <w:rFonts w:hint="eastAsia"/>
                <w:sz w:val="16"/>
                <w:szCs w:val="24"/>
                <w:rtl/>
              </w:rPr>
              <w:t>أيار</w:t>
            </w:r>
            <w:r w:rsidRPr="00D310C1">
              <w:rPr>
                <w:sz w:val="16"/>
                <w:szCs w:val="24"/>
                <w:rtl/>
              </w:rPr>
              <w:t>/مايو</w:t>
            </w:r>
            <w:r w:rsidRPr="00D310C1">
              <w:rPr>
                <w:rFonts w:hint="cs"/>
                <w:sz w:val="16"/>
                <w:szCs w:val="24"/>
                <w:rtl/>
              </w:rPr>
              <w:t xml:space="preserve"> 2007</w:t>
            </w:r>
            <w:r w:rsidRPr="00D310C1">
              <w:rPr>
                <w:sz w:val="16"/>
                <w:szCs w:val="24"/>
                <w:rtl/>
              </w:rPr>
              <w:br/>
              <w:t>(</w:t>
            </w:r>
            <w:r w:rsidRPr="00D310C1">
              <w:rPr>
                <w:sz w:val="16"/>
                <w:szCs w:val="24"/>
              </w:rPr>
              <w:t>CEDAW/C/CAN/7</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الثانية والأربعون</w:t>
            </w:r>
            <w:r w:rsidRPr="00D310C1">
              <w:rPr>
                <w:sz w:val="16"/>
                <w:szCs w:val="24"/>
                <w:rtl/>
              </w:rPr>
              <w:t xml:space="preserve"> (</w:t>
            </w:r>
            <w:r w:rsidRPr="00D310C1">
              <w:rPr>
                <w:rFonts w:hint="cs"/>
                <w:sz w:val="16"/>
                <w:szCs w:val="24"/>
                <w:rtl/>
              </w:rPr>
              <w:t>2008</w:t>
            </w:r>
            <w:r w:rsidRPr="00D310C1">
              <w:rPr>
                <w:sz w:val="16"/>
                <w:szCs w:val="24"/>
                <w:rtl/>
              </w:rPr>
              <w:t>)</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كوبا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3 أيلول/سبتمبر 1982</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27 أيلول/سبتمبر 1982</w:t>
            </w:r>
            <w:r w:rsidRPr="00D310C1">
              <w:rPr>
                <w:sz w:val="16"/>
                <w:szCs w:val="24"/>
                <w:rtl/>
              </w:rPr>
              <w:br/>
              <w:t>(</w:t>
            </w:r>
            <w:r w:rsidRPr="00D310C1">
              <w:rPr>
                <w:sz w:val="16"/>
                <w:szCs w:val="24"/>
              </w:rPr>
              <w:t>CEDAW/C/5/Add.4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الثانية (1983)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3 أيلول/سبتمبر 1986</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13 آذار/مارس 1992</w:t>
            </w:r>
            <w:r w:rsidRPr="00D310C1">
              <w:rPr>
                <w:sz w:val="16"/>
                <w:szCs w:val="24"/>
                <w:rtl/>
              </w:rPr>
              <w:br/>
              <w:t>(</w:t>
            </w:r>
            <w:r w:rsidRPr="00D310C1">
              <w:rPr>
                <w:sz w:val="16"/>
                <w:szCs w:val="24"/>
              </w:rPr>
              <w:t>CEDAW/C/CUB/2-3</w:t>
            </w:r>
            <w:r w:rsidRPr="00D310C1">
              <w:rPr>
                <w:sz w:val="16"/>
                <w:szCs w:val="24"/>
                <w:rtl/>
              </w:rPr>
              <w:t>)</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30 تشرين الثاني/نوفمبر 1995</w:t>
            </w:r>
            <w:r w:rsidRPr="00D310C1">
              <w:rPr>
                <w:sz w:val="16"/>
                <w:szCs w:val="24"/>
                <w:rtl/>
              </w:rPr>
              <w:br/>
              <w:t>(</w:t>
            </w:r>
            <w:r w:rsidRPr="00D310C1">
              <w:rPr>
                <w:sz w:val="16"/>
                <w:szCs w:val="24"/>
              </w:rPr>
              <w:t>CEDAW/C/CUB/2/3/Add.1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عشرة (1996)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3 أيلول/سبتمبر 1990</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13 آذار/مارس 1992</w:t>
            </w:r>
            <w:r w:rsidRPr="00D310C1">
              <w:rPr>
                <w:sz w:val="16"/>
                <w:szCs w:val="24"/>
                <w:rtl/>
              </w:rPr>
              <w:br/>
              <w:t>(</w:t>
            </w:r>
            <w:r w:rsidRPr="00D310C1">
              <w:rPr>
                <w:sz w:val="16"/>
                <w:szCs w:val="24"/>
              </w:rPr>
              <w:t>CEDAW/C/CUB/2-3</w:t>
            </w:r>
            <w:r w:rsidRPr="00D310C1">
              <w:rPr>
                <w:sz w:val="16"/>
                <w:szCs w:val="24"/>
                <w:rtl/>
              </w:rPr>
              <w:t>)</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rFonts w:hint="cs"/>
                <w:sz w:val="16"/>
                <w:szCs w:val="24"/>
                <w:rtl/>
              </w:rPr>
              <w:t>30</w:t>
            </w:r>
            <w:r w:rsidRPr="00D310C1">
              <w:rPr>
                <w:sz w:val="16"/>
                <w:szCs w:val="24"/>
                <w:rtl/>
              </w:rPr>
              <w:t xml:space="preserve"> تشرين الثاني/نوفمبر 1995</w:t>
            </w:r>
            <w:r w:rsidRPr="00D310C1">
              <w:rPr>
                <w:sz w:val="16"/>
                <w:szCs w:val="24"/>
                <w:rtl/>
              </w:rPr>
              <w:br/>
              <w:t>(</w:t>
            </w:r>
            <w:r w:rsidRPr="00D310C1">
              <w:rPr>
                <w:sz w:val="16"/>
                <w:szCs w:val="24"/>
              </w:rPr>
              <w:t>CEDAW/C/CUB/2-3/Add.1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الخامسة عشرة (1996)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3 أيلول/سبتمبر 1994</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27 أيلول/سبتمبر 1999</w:t>
            </w:r>
            <w:r w:rsidRPr="00D310C1">
              <w:rPr>
                <w:sz w:val="16"/>
                <w:szCs w:val="24"/>
                <w:rtl/>
              </w:rPr>
              <w:br/>
              <w:t>(</w:t>
            </w:r>
            <w:r w:rsidRPr="00D310C1">
              <w:rPr>
                <w:sz w:val="16"/>
                <w:szCs w:val="24"/>
              </w:rPr>
              <w:t>CEDAW/C/CUB/4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الثالثة والعشرون (2000)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3 أيلول/سبتمبر 1998</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18</w:t>
            </w:r>
            <w:r w:rsidRPr="00D310C1">
              <w:rPr>
                <w:sz w:val="16"/>
                <w:szCs w:val="24"/>
                <w:rtl/>
              </w:rPr>
              <w:t xml:space="preserve"> كانون الثاني/يناير </w:t>
            </w:r>
            <w:r w:rsidRPr="00D310C1">
              <w:rPr>
                <w:rFonts w:hint="cs"/>
                <w:sz w:val="16"/>
                <w:szCs w:val="24"/>
                <w:rtl/>
              </w:rPr>
              <w:t>2005</w:t>
            </w:r>
            <w:r w:rsidRPr="00D310C1">
              <w:rPr>
                <w:sz w:val="16"/>
                <w:szCs w:val="24"/>
                <w:rtl/>
              </w:rPr>
              <w:br/>
              <w:t>(</w:t>
            </w:r>
            <w:r w:rsidRPr="00D310C1">
              <w:rPr>
                <w:sz w:val="16"/>
                <w:szCs w:val="24"/>
              </w:rPr>
              <w:t>CEDAW/C/CUB/5-6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السادسة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3 أيلول/سبتمبر 2002</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18</w:t>
            </w:r>
            <w:r w:rsidRPr="00D310C1">
              <w:rPr>
                <w:sz w:val="16"/>
                <w:szCs w:val="24"/>
                <w:rtl/>
              </w:rPr>
              <w:t xml:space="preserve"> كانون الثاني/يناير </w:t>
            </w:r>
            <w:r w:rsidRPr="00D310C1">
              <w:rPr>
                <w:rFonts w:hint="cs"/>
                <w:sz w:val="16"/>
                <w:szCs w:val="24"/>
                <w:rtl/>
              </w:rPr>
              <w:t>2005</w:t>
            </w:r>
            <w:r w:rsidRPr="00D310C1">
              <w:rPr>
                <w:sz w:val="16"/>
                <w:szCs w:val="24"/>
                <w:rtl/>
              </w:rPr>
              <w:br/>
              <w:t>(</w:t>
            </w:r>
            <w:r w:rsidRPr="00D310C1">
              <w:rPr>
                <w:sz w:val="16"/>
                <w:szCs w:val="24"/>
              </w:rPr>
              <w:t>CEDAW/C/CUB/5-6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السادسة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3 أيلول/سبتمبر 200</w:t>
            </w:r>
            <w:r w:rsidRPr="00D310C1">
              <w:rPr>
                <w:rFonts w:hint="cs"/>
                <w:sz w:val="16"/>
                <w:szCs w:val="24"/>
                <w:rtl/>
              </w:rPr>
              <w:t>6</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2010</w:t>
            </w:r>
          </w:p>
        </w:tc>
        <w:tc>
          <w:tcPr>
            <w:tcW w:w="2462" w:type="dxa"/>
            <w:shd w:val="clear" w:color="auto" w:fill="auto"/>
          </w:tcPr>
          <w:p w:rsidR="00774B41" w:rsidRDefault="00774B41" w:rsidP="00AE2B4E">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19 كانون الثاني/يناير 2011 </w:t>
            </w:r>
            <w:r w:rsidR="00AE2B4E">
              <w:rPr>
                <w:sz w:val="16"/>
                <w:szCs w:val="24"/>
                <w:rtl/>
              </w:rPr>
              <w:br/>
            </w:r>
            <w:r>
              <w:rPr>
                <w:rFonts w:hint="cs"/>
                <w:sz w:val="16"/>
                <w:szCs w:val="24"/>
                <w:rtl/>
              </w:rPr>
              <w:t>(</w:t>
            </w:r>
            <w:r>
              <w:rPr>
                <w:sz w:val="16"/>
                <w:szCs w:val="24"/>
              </w:rPr>
              <w:t>CEDAW/C/CUB/7-8</w:t>
            </w:r>
            <w:r>
              <w:rPr>
                <w:rFonts w:hint="cs"/>
                <w:sz w:val="16"/>
                <w:szCs w:val="24"/>
                <w:rtl/>
              </w:rPr>
              <w:t>)</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Pr>
                <w:rFonts w:hint="cs"/>
                <w:sz w:val="16"/>
                <w:szCs w:val="24"/>
                <w:rtl/>
              </w:rPr>
              <w:t xml:space="preserve">19 كانون الثاني/يناير 2011 </w:t>
            </w:r>
            <w:r w:rsidR="00AE2B4E">
              <w:rPr>
                <w:sz w:val="16"/>
                <w:szCs w:val="24"/>
                <w:rtl/>
              </w:rPr>
              <w:br/>
            </w:r>
            <w:r>
              <w:rPr>
                <w:rFonts w:hint="cs"/>
                <w:sz w:val="16"/>
                <w:szCs w:val="24"/>
                <w:rtl/>
              </w:rPr>
              <w:t>(</w:t>
            </w:r>
            <w:r>
              <w:rPr>
                <w:sz w:val="16"/>
                <w:szCs w:val="24"/>
              </w:rPr>
              <w:t>CEDAW/C/CUB/7-8</w:t>
            </w:r>
            <w:r>
              <w:rPr>
                <w:rFonts w:hint="cs"/>
                <w:sz w:val="16"/>
                <w:szCs w:val="24"/>
                <w:rtl/>
              </w:rPr>
              <w:t>)</w:t>
            </w:r>
          </w:p>
        </w:tc>
        <w:tc>
          <w:tcPr>
            <w:tcW w:w="2464"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r>
              <w:rPr>
                <w:rFonts w:hint="cs"/>
                <w:sz w:val="16"/>
                <w:szCs w:val="24"/>
                <w:rtl/>
              </w:rPr>
              <w:t xml:space="preserve">الثالثة والخمسون (2012) </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الثالثة والخمسون (2012)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AE2B4E">
            <w:pPr>
              <w:keepNext/>
              <w:keepLines/>
              <w:widowControl w:val="0"/>
              <w:tabs>
                <w:tab w:val="left" w:pos="288"/>
                <w:tab w:val="left" w:pos="576"/>
                <w:tab w:val="left" w:pos="720"/>
                <w:tab w:val="left" w:pos="864"/>
                <w:tab w:val="left" w:pos="1152"/>
              </w:tabs>
              <w:spacing w:before="40" w:after="80" w:line="240" w:lineRule="exact"/>
              <w:ind w:right="43"/>
              <w:rPr>
                <w:rFonts w:hint="cs"/>
                <w:b/>
                <w:bCs/>
                <w:sz w:val="16"/>
                <w:szCs w:val="24"/>
                <w:rtl/>
              </w:rPr>
            </w:pPr>
            <w:r w:rsidRPr="00AE2B4E">
              <w:rPr>
                <w:rFonts w:hint="cs"/>
                <w:b/>
                <w:bCs/>
                <w:sz w:val="16"/>
                <w:szCs w:val="24"/>
                <w:rtl/>
              </w:rPr>
              <w:t>كوت ديفوار</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17 كانون الثاني/يناير 1997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7 أيلول/سبتمبر 2010 </w:t>
            </w:r>
            <w:r w:rsidR="00AE2B4E">
              <w:rPr>
                <w:sz w:val="16"/>
                <w:szCs w:val="24"/>
                <w:rtl/>
              </w:rPr>
              <w:br/>
            </w:r>
            <w:r>
              <w:rPr>
                <w:rFonts w:hint="cs"/>
                <w:sz w:val="16"/>
                <w:szCs w:val="24"/>
                <w:rtl/>
              </w:rPr>
              <w:t>(</w:t>
            </w:r>
            <w:r>
              <w:rPr>
                <w:sz w:val="16"/>
                <w:szCs w:val="24"/>
              </w:rPr>
              <w:t>CEDAW/C/CIV/1-3</w:t>
            </w:r>
            <w:r>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17 كانون الثاني/يناير 2001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7 أيلول/سبتمبر 2010 </w:t>
            </w:r>
            <w:r w:rsidR="00AE2B4E">
              <w:rPr>
                <w:sz w:val="16"/>
                <w:szCs w:val="24"/>
                <w:rtl/>
              </w:rPr>
              <w:br/>
            </w:r>
            <w:r>
              <w:rPr>
                <w:rFonts w:hint="cs"/>
                <w:sz w:val="16"/>
                <w:szCs w:val="24"/>
                <w:rtl/>
              </w:rPr>
              <w:t>(</w:t>
            </w:r>
            <w:r>
              <w:rPr>
                <w:sz w:val="16"/>
                <w:szCs w:val="24"/>
              </w:rPr>
              <w:t>CEDAW/C/CIV/1-3</w:t>
            </w:r>
            <w:r>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17 كانون الثاني/يناير 200</w:t>
            </w:r>
            <w:r w:rsidRPr="00D310C1">
              <w:rPr>
                <w:rFonts w:hint="cs"/>
                <w:sz w:val="16"/>
                <w:szCs w:val="24"/>
                <w:rtl/>
              </w:rPr>
              <w:t>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Pr>
                <w:rFonts w:hint="cs"/>
                <w:sz w:val="16"/>
                <w:szCs w:val="24"/>
                <w:rtl/>
              </w:rPr>
              <w:t xml:space="preserve">7 أيلول/سبتمبر 2010 </w:t>
            </w:r>
            <w:r w:rsidR="00AE2B4E">
              <w:rPr>
                <w:sz w:val="16"/>
                <w:szCs w:val="24"/>
                <w:rtl/>
              </w:rPr>
              <w:br/>
            </w:r>
            <w:r>
              <w:rPr>
                <w:rFonts w:hint="cs"/>
                <w:sz w:val="16"/>
                <w:szCs w:val="24"/>
                <w:rtl/>
              </w:rPr>
              <w:t>(</w:t>
            </w:r>
            <w:r>
              <w:rPr>
                <w:sz w:val="16"/>
                <w:szCs w:val="24"/>
              </w:rPr>
              <w:t>CEDAW/C/CIV/1-3</w:t>
            </w:r>
            <w:r>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كوستاريكا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أيار/مايو 1987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10 تموز/يوليه 2001</w:t>
            </w:r>
            <w:r w:rsidRPr="00D310C1">
              <w:rPr>
                <w:sz w:val="16"/>
                <w:szCs w:val="24"/>
                <w:rtl/>
              </w:rPr>
              <w:br/>
              <w:t>(</w:t>
            </w:r>
            <w:r w:rsidRPr="00D310C1">
              <w:rPr>
                <w:sz w:val="16"/>
                <w:szCs w:val="24"/>
              </w:rPr>
              <w:t>CEDAW/C/CRI/1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أيار/مايو 1991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10 تموز/يوليه 2001</w:t>
            </w:r>
            <w:r w:rsidRPr="00D310C1">
              <w:rPr>
                <w:sz w:val="16"/>
                <w:szCs w:val="24"/>
                <w:rtl/>
              </w:rPr>
              <w:br/>
              <w:t>(</w:t>
            </w:r>
            <w:r w:rsidRPr="00D310C1">
              <w:rPr>
                <w:sz w:val="16"/>
                <w:szCs w:val="24"/>
              </w:rPr>
              <w:t>CEDAW/C/CRI/1-3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أيار/مايو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10 تموز/يوليه 2001</w:t>
            </w:r>
            <w:r w:rsidRPr="00D310C1">
              <w:rPr>
                <w:sz w:val="16"/>
                <w:szCs w:val="24"/>
                <w:rtl/>
              </w:rPr>
              <w:br/>
              <w:t>(</w:t>
            </w:r>
            <w:r w:rsidRPr="00D310C1">
              <w:rPr>
                <w:sz w:val="16"/>
                <w:szCs w:val="24"/>
              </w:rPr>
              <w:t>CEDAW/C/CRI/1-3</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4 أيار/مايو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21</w:t>
            </w:r>
            <w:r w:rsidRPr="00D310C1">
              <w:rPr>
                <w:sz w:val="16"/>
                <w:szCs w:val="24"/>
                <w:rtl/>
              </w:rPr>
              <w:t xml:space="preserve"> تشرين الثاني/نوفمبر 200</w:t>
            </w:r>
            <w:r w:rsidRPr="00D310C1">
              <w:rPr>
                <w:rFonts w:hint="cs"/>
                <w:sz w:val="16"/>
                <w:szCs w:val="24"/>
                <w:rtl/>
              </w:rPr>
              <w:t>2</w:t>
            </w:r>
            <w:r w:rsidRPr="00D310C1">
              <w:rPr>
                <w:sz w:val="16"/>
                <w:szCs w:val="24"/>
                <w:rtl/>
              </w:rPr>
              <w:br/>
              <w:t>(</w:t>
            </w:r>
            <w:r w:rsidRPr="00D310C1">
              <w:rPr>
                <w:sz w:val="16"/>
                <w:szCs w:val="24"/>
              </w:rPr>
              <w:t>CEDAW/C/CRI/4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التاسعة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4 أيار/مايو </w:t>
            </w:r>
            <w:r w:rsidRPr="00D310C1">
              <w:rPr>
                <w:rFonts w:hint="cs"/>
                <w:sz w:val="16"/>
                <w:szCs w:val="24"/>
                <w:rtl/>
              </w:rPr>
              <w:t>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22 </w:t>
            </w:r>
            <w:r w:rsidRPr="00D310C1">
              <w:rPr>
                <w:sz w:val="16"/>
                <w:szCs w:val="24"/>
                <w:rtl/>
              </w:rPr>
              <w:t xml:space="preserve">كانون الثاني/يناير </w:t>
            </w:r>
            <w:r w:rsidRPr="00D310C1">
              <w:rPr>
                <w:rFonts w:hint="cs"/>
                <w:sz w:val="16"/>
                <w:szCs w:val="24"/>
                <w:rtl/>
              </w:rPr>
              <w:t>2010</w:t>
            </w:r>
            <w:r w:rsidR="00AE2B4E">
              <w:rPr>
                <w:sz w:val="16"/>
                <w:szCs w:val="24"/>
                <w:rtl/>
              </w:rPr>
              <w:br/>
            </w:r>
            <w:r w:rsidRPr="00D310C1">
              <w:rPr>
                <w:sz w:val="16"/>
                <w:szCs w:val="24"/>
                <w:rtl/>
              </w:rPr>
              <w:t>(</w:t>
            </w:r>
            <w:r w:rsidRPr="00D310C1">
              <w:rPr>
                <w:sz w:val="16"/>
                <w:szCs w:val="24"/>
              </w:rPr>
              <w:t>CEDAW/C/CRI/5-6</w:t>
            </w:r>
            <w:r w:rsidRPr="00D310C1">
              <w:rPr>
                <w:sz w:val="16"/>
                <w:szCs w:val="24"/>
                <w:rtl/>
              </w:rPr>
              <w:t>)</w:t>
            </w:r>
          </w:p>
        </w:tc>
        <w:tc>
          <w:tcPr>
            <w:tcW w:w="2464"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التاسعة والأربعون (2011)</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4 أيار/مايو </w:t>
            </w:r>
            <w:r w:rsidRPr="00D310C1">
              <w:rPr>
                <w:rFonts w:hint="cs"/>
                <w:sz w:val="16"/>
                <w:szCs w:val="24"/>
                <w:rtl/>
              </w:rPr>
              <w:t>2007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rFonts w:hint="cs"/>
                <w:sz w:val="16"/>
                <w:szCs w:val="24"/>
                <w:rtl/>
              </w:rPr>
              <w:t xml:space="preserve">22 </w:t>
            </w:r>
            <w:r w:rsidRPr="00D310C1">
              <w:rPr>
                <w:sz w:val="16"/>
                <w:szCs w:val="24"/>
                <w:rtl/>
              </w:rPr>
              <w:t xml:space="preserve">كانون الثاني/يناير </w:t>
            </w:r>
            <w:r w:rsidRPr="00D310C1">
              <w:rPr>
                <w:rFonts w:hint="cs"/>
                <w:sz w:val="16"/>
                <w:szCs w:val="24"/>
                <w:rtl/>
              </w:rPr>
              <w:t>2010</w:t>
            </w:r>
            <w:r w:rsidR="00AE2B4E">
              <w:rPr>
                <w:sz w:val="16"/>
                <w:szCs w:val="24"/>
                <w:rtl/>
              </w:rPr>
              <w:br/>
            </w:r>
            <w:r w:rsidRPr="00D310C1">
              <w:rPr>
                <w:sz w:val="16"/>
                <w:szCs w:val="24"/>
                <w:rtl/>
              </w:rPr>
              <w:t>(</w:t>
            </w:r>
            <w:r w:rsidRPr="00D310C1">
              <w:rPr>
                <w:sz w:val="16"/>
                <w:szCs w:val="24"/>
              </w:rPr>
              <w:t>CEDAW/C/CRI/5-6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التاسعة والأربعون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كولومبيا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18 شباط/فبراير 1983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16 كانون الثاني/يناير 1986</w:t>
            </w:r>
            <w:r w:rsidRPr="00D310C1">
              <w:rPr>
                <w:sz w:val="16"/>
                <w:szCs w:val="24"/>
                <w:rtl/>
              </w:rPr>
              <w:br/>
              <w:t>(</w:t>
            </w:r>
            <w:r w:rsidRPr="00D310C1">
              <w:rPr>
                <w:sz w:val="16"/>
                <w:szCs w:val="24"/>
              </w:rPr>
              <w:t>CEDAW/C/5/Add.32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السادسة (1987)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18 شباط/فبراير 1987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14 كانون الثاني/يناير 1993</w:t>
            </w:r>
            <w:r w:rsidRPr="00D310C1">
              <w:rPr>
                <w:sz w:val="16"/>
                <w:szCs w:val="24"/>
                <w:rtl/>
              </w:rPr>
              <w:br/>
              <w:t>(</w:t>
            </w:r>
            <w:r w:rsidRPr="00D310C1">
              <w:rPr>
                <w:sz w:val="16"/>
                <w:szCs w:val="24"/>
              </w:rPr>
              <w:t>CEDAW/C/COL/2-3</w:t>
            </w:r>
            <w:r w:rsidRPr="00D310C1">
              <w:rPr>
                <w:sz w:val="16"/>
                <w:szCs w:val="24"/>
                <w:rtl/>
              </w:rPr>
              <w:t>)</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 أيلول/سبتمبر 1993</w:t>
            </w:r>
            <w:r w:rsidRPr="00D310C1">
              <w:rPr>
                <w:sz w:val="16"/>
                <w:szCs w:val="24"/>
                <w:rtl/>
              </w:rPr>
              <w:br/>
              <w:t>(</w:t>
            </w:r>
            <w:r w:rsidRPr="00D310C1">
              <w:rPr>
                <w:sz w:val="16"/>
                <w:szCs w:val="24"/>
              </w:rPr>
              <w:t>CEDAW/C/COL/2-3/Rev.1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الثالثة عشرة (1994)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18 شباط/فبراير 1991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14 كانون الثاني/يناير 1993</w:t>
            </w:r>
            <w:r w:rsidRPr="00D310C1">
              <w:rPr>
                <w:sz w:val="16"/>
                <w:szCs w:val="24"/>
                <w:rtl/>
              </w:rPr>
              <w:br/>
              <w:t>(</w:t>
            </w:r>
            <w:r w:rsidRPr="00D310C1">
              <w:rPr>
                <w:sz w:val="16"/>
                <w:szCs w:val="24"/>
              </w:rPr>
              <w:t>CEDAW/C/COL/2-3</w:t>
            </w:r>
            <w:r w:rsidRPr="00D310C1">
              <w:rPr>
                <w:sz w:val="16"/>
                <w:szCs w:val="24"/>
                <w:rtl/>
              </w:rPr>
              <w:t>)</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2 أيلول/سبتمبر 1993</w:t>
            </w:r>
            <w:r w:rsidRPr="00D310C1">
              <w:rPr>
                <w:sz w:val="16"/>
                <w:szCs w:val="24"/>
                <w:rtl/>
              </w:rPr>
              <w:br/>
              <w:t>(</w:t>
            </w:r>
            <w:r w:rsidRPr="00D310C1">
              <w:rPr>
                <w:sz w:val="16"/>
                <w:szCs w:val="24"/>
              </w:rPr>
              <w:t>CEDAW/C/COL/2-3/Rev.1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الثالثة عشرة (1994)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18 شباط/فبراير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sz w:val="16"/>
                <w:szCs w:val="24"/>
                <w:rtl/>
              </w:rPr>
              <w:t>8 تموز/يوليه 1997</w:t>
            </w:r>
            <w:r w:rsidRPr="00D310C1">
              <w:rPr>
                <w:sz w:val="16"/>
                <w:szCs w:val="24"/>
                <w:rtl/>
              </w:rPr>
              <w:br/>
              <w:t>(</w:t>
            </w:r>
            <w:r w:rsidRPr="00D310C1">
              <w:rPr>
                <w:sz w:val="16"/>
                <w:szCs w:val="24"/>
              </w:rPr>
              <w:t>CEDAW/C/COL/4</w:t>
            </w:r>
            <w:r w:rsidRPr="00D310C1">
              <w:rPr>
                <w:sz w:val="16"/>
                <w:szCs w:val="24"/>
                <w:rtl/>
              </w:rPr>
              <w:t>)</w:t>
            </w:r>
          </w:p>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D310C1">
              <w:rPr>
                <w:rFonts w:hint="cs"/>
                <w:sz w:val="16"/>
                <w:szCs w:val="24"/>
                <w:rtl/>
              </w:rPr>
              <w:t>13</w:t>
            </w:r>
            <w:r w:rsidRPr="00D310C1">
              <w:rPr>
                <w:sz w:val="16"/>
                <w:szCs w:val="24"/>
                <w:rtl/>
              </w:rPr>
              <w:t xml:space="preserve"> تشرين الأول/أكتوبر 199</w:t>
            </w:r>
            <w:r w:rsidRPr="00D310C1">
              <w:rPr>
                <w:rFonts w:hint="cs"/>
                <w:sz w:val="16"/>
                <w:szCs w:val="24"/>
                <w:rtl/>
              </w:rPr>
              <w:t>8</w:t>
            </w:r>
            <w:r w:rsidRPr="00D310C1">
              <w:rPr>
                <w:sz w:val="16"/>
                <w:szCs w:val="24"/>
                <w:rtl/>
              </w:rPr>
              <w:br/>
              <w:t>(</w:t>
            </w:r>
            <w:r w:rsidRPr="00D310C1">
              <w:rPr>
                <w:sz w:val="16"/>
                <w:szCs w:val="24"/>
              </w:rPr>
              <w:t>CEDAW/C/COL/4/Add.1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العشرون (1999)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18 شباط/فبراير 1999</w:t>
            </w:r>
          </w:p>
        </w:tc>
        <w:tc>
          <w:tcPr>
            <w:tcW w:w="2462" w:type="dxa"/>
            <w:shd w:val="clear" w:color="auto" w:fill="auto"/>
          </w:tcPr>
          <w:p w:rsidR="00774B41" w:rsidRPr="00D310C1" w:rsidRDefault="00774B41" w:rsidP="00AE2B4E">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D310C1">
              <w:rPr>
                <w:rFonts w:hint="cs"/>
                <w:sz w:val="16"/>
                <w:szCs w:val="24"/>
                <w:rtl/>
              </w:rPr>
              <w:t>6</w:t>
            </w:r>
            <w:r w:rsidRPr="00D310C1">
              <w:rPr>
                <w:sz w:val="16"/>
                <w:szCs w:val="24"/>
                <w:rtl/>
              </w:rPr>
              <w:t xml:space="preserve"> آذار/مارس </w:t>
            </w:r>
            <w:r w:rsidRPr="00D310C1">
              <w:rPr>
                <w:rFonts w:hint="cs"/>
                <w:sz w:val="16"/>
                <w:szCs w:val="24"/>
                <w:rtl/>
              </w:rPr>
              <w:t>2005</w:t>
            </w:r>
            <w:r w:rsidRPr="00D310C1">
              <w:rPr>
                <w:sz w:val="16"/>
                <w:szCs w:val="24"/>
                <w:rtl/>
              </w:rPr>
              <w:br/>
              <w:t>(</w:t>
            </w:r>
            <w:r w:rsidRPr="00D310C1">
              <w:rPr>
                <w:sz w:val="16"/>
                <w:szCs w:val="24"/>
              </w:rPr>
              <w:t>CEDAW/C/COL/5-6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السابعة والثلاثون (2007)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ab/>
            </w:r>
            <w:r w:rsidRPr="00D310C1">
              <w:rPr>
                <w:rFonts w:hint="cs"/>
                <w:sz w:val="16"/>
                <w:szCs w:val="24"/>
                <w:rtl/>
              </w:rPr>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18 شباط/فبراير 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D310C1">
              <w:rPr>
                <w:rFonts w:hint="cs"/>
                <w:sz w:val="16"/>
                <w:szCs w:val="24"/>
                <w:rtl/>
              </w:rPr>
              <w:t>6</w:t>
            </w:r>
            <w:r w:rsidRPr="00D310C1">
              <w:rPr>
                <w:sz w:val="16"/>
                <w:szCs w:val="24"/>
                <w:rtl/>
              </w:rPr>
              <w:t xml:space="preserve"> آذار/مارس </w:t>
            </w:r>
            <w:r w:rsidRPr="00D310C1">
              <w:rPr>
                <w:rFonts w:hint="cs"/>
                <w:sz w:val="16"/>
                <w:szCs w:val="24"/>
                <w:rtl/>
              </w:rPr>
              <w:t>2005</w:t>
            </w:r>
            <w:r w:rsidRPr="00D310C1">
              <w:rPr>
                <w:sz w:val="16"/>
                <w:szCs w:val="24"/>
                <w:rtl/>
              </w:rPr>
              <w:br/>
              <w:t>(</w:t>
            </w:r>
            <w:r w:rsidRPr="00D310C1">
              <w:rPr>
                <w:sz w:val="16"/>
                <w:szCs w:val="24"/>
              </w:rPr>
              <w:t>CEDAW/C/COL/5-6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السابعة والثلاثون (2007)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السابع</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18 شباط/فبراير </w:t>
            </w:r>
            <w:r w:rsidRPr="00D310C1">
              <w:rPr>
                <w:rFonts w:hint="cs"/>
                <w:sz w:val="16"/>
                <w:szCs w:val="24"/>
                <w:rtl/>
              </w:rPr>
              <w:t>2007</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18 شباط/فبراير 2011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الكونغو</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25 آب/أغسطس 1983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8 نيسان/أبريل 2002</w:t>
            </w:r>
            <w:r w:rsidRPr="00D310C1">
              <w:rPr>
                <w:sz w:val="16"/>
                <w:szCs w:val="24"/>
                <w:rtl/>
              </w:rPr>
              <w:br/>
              <w:t>(</w:t>
            </w:r>
            <w:r w:rsidRPr="00D310C1">
              <w:rPr>
                <w:sz w:val="16"/>
                <w:szCs w:val="24"/>
              </w:rPr>
              <w:t>CEDAW/C/COG/1-5</w:t>
            </w:r>
            <w:r>
              <w:rPr>
                <w:rFonts w:hint="cs"/>
                <w:sz w:val="16"/>
                <w:szCs w:val="24"/>
                <w:rtl/>
              </w:rPr>
              <w:t xml:space="preserve"> و </w:t>
            </w:r>
            <w:r>
              <w:rPr>
                <w:sz w:val="16"/>
                <w:szCs w:val="24"/>
              </w:rPr>
              <w:t>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25 آب/أغسطس 1987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sz w:val="16"/>
                <w:szCs w:val="24"/>
                <w:rtl/>
              </w:rPr>
              <w:t>8 نيسان/أبريل 2002</w:t>
            </w:r>
            <w:r w:rsidRPr="00D310C1">
              <w:rPr>
                <w:sz w:val="16"/>
                <w:szCs w:val="24"/>
                <w:rtl/>
              </w:rPr>
              <w:br/>
              <w:t>(</w:t>
            </w:r>
            <w:r w:rsidRPr="00D310C1">
              <w:rPr>
                <w:sz w:val="16"/>
                <w:szCs w:val="24"/>
              </w:rPr>
              <w:t>CEDAW/C/COG/</w:t>
            </w:r>
            <w:r>
              <w:rPr>
                <w:sz w:val="16"/>
                <w:szCs w:val="24"/>
              </w:rPr>
              <w:t>1</w:t>
            </w:r>
            <w:r w:rsidRPr="00D310C1">
              <w:rPr>
                <w:sz w:val="16"/>
                <w:szCs w:val="24"/>
              </w:rPr>
              <w:t>-5</w:t>
            </w:r>
            <w:r>
              <w:rPr>
                <w:rFonts w:hint="cs"/>
                <w:sz w:val="16"/>
                <w:szCs w:val="24"/>
                <w:rtl/>
              </w:rPr>
              <w:t xml:space="preserve"> و </w:t>
            </w:r>
            <w:r>
              <w:rPr>
                <w:sz w:val="16"/>
                <w:szCs w:val="24"/>
              </w:rPr>
              <w:t>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25 آب/أغسطس 1991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D310C1">
              <w:rPr>
                <w:sz w:val="16"/>
                <w:szCs w:val="24"/>
                <w:rtl/>
              </w:rPr>
              <w:t>8 نيسان/أبريل 2002</w:t>
            </w:r>
            <w:r w:rsidRPr="00D310C1">
              <w:rPr>
                <w:sz w:val="16"/>
                <w:szCs w:val="24"/>
                <w:rtl/>
              </w:rPr>
              <w:br/>
              <w:t>(</w:t>
            </w:r>
            <w:r w:rsidRPr="00D310C1">
              <w:rPr>
                <w:sz w:val="16"/>
                <w:szCs w:val="24"/>
              </w:rPr>
              <w:t>CEDAW/C/COG/1-5</w:t>
            </w:r>
            <w:r>
              <w:rPr>
                <w:rFonts w:hint="cs"/>
                <w:sz w:val="16"/>
                <w:szCs w:val="24"/>
                <w:rtl/>
              </w:rPr>
              <w:t xml:space="preserve"> و </w:t>
            </w:r>
            <w:r>
              <w:rPr>
                <w:sz w:val="16"/>
                <w:szCs w:val="24"/>
              </w:rPr>
              <w:t>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25 آب/أغسطس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8 نيسان/أبريل 2002</w:t>
            </w:r>
            <w:r w:rsidRPr="00D310C1">
              <w:rPr>
                <w:sz w:val="16"/>
                <w:szCs w:val="24"/>
                <w:rtl/>
              </w:rPr>
              <w:br/>
              <w:t>(</w:t>
            </w:r>
            <w:r w:rsidRPr="00D310C1">
              <w:rPr>
                <w:sz w:val="16"/>
                <w:szCs w:val="24"/>
              </w:rPr>
              <w:t>CEDAW/C/COG/1-5</w:t>
            </w:r>
            <w:r>
              <w:rPr>
                <w:rFonts w:hint="cs"/>
                <w:sz w:val="16"/>
                <w:szCs w:val="24"/>
                <w:rtl/>
              </w:rPr>
              <w:t xml:space="preserve"> و </w:t>
            </w:r>
            <w:r>
              <w:rPr>
                <w:sz w:val="16"/>
                <w:szCs w:val="24"/>
              </w:rPr>
              <w:t>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25 آب/أغسطس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8 نيسان/أبريل 2002</w:t>
            </w:r>
            <w:r w:rsidRPr="00D310C1">
              <w:rPr>
                <w:sz w:val="16"/>
                <w:szCs w:val="24"/>
                <w:rtl/>
              </w:rPr>
              <w:br/>
              <w:t>(</w:t>
            </w:r>
            <w:r w:rsidRPr="00D310C1">
              <w:rPr>
                <w:sz w:val="16"/>
                <w:szCs w:val="24"/>
              </w:rPr>
              <w:t>CEDAW/C/COG/1-5</w:t>
            </w:r>
            <w:r>
              <w:rPr>
                <w:rFonts w:hint="cs"/>
                <w:sz w:val="16"/>
                <w:szCs w:val="24"/>
                <w:rtl/>
              </w:rPr>
              <w:t xml:space="preserve"> و </w:t>
            </w:r>
            <w:r>
              <w:rPr>
                <w:sz w:val="16"/>
                <w:szCs w:val="24"/>
              </w:rPr>
              <w:t>Add.1</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25 آب/أغسطس </w:t>
            </w:r>
            <w:r w:rsidRPr="00D310C1">
              <w:rPr>
                <w:rFonts w:hint="cs"/>
                <w:sz w:val="16"/>
                <w:szCs w:val="24"/>
                <w:rtl/>
              </w:rPr>
              <w:t>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22 آذار/مارس 2010</w:t>
            </w:r>
            <w:r w:rsidR="00AE2B4E">
              <w:rPr>
                <w:rFonts w:hint="cs"/>
                <w:sz w:val="16"/>
                <w:szCs w:val="24"/>
                <w:rtl/>
              </w:rPr>
              <w:br/>
            </w:r>
            <w:r w:rsidRPr="00D310C1">
              <w:rPr>
                <w:sz w:val="16"/>
                <w:szCs w:val="24"/>
                <w:rtl/>
              </w:rPr>
              <w:t>(</w:t>
            </w:r>
            <w:r w:rsidRPr="00D310C1">
              <w:rPr>
                <w:sz w:val="16"/>
                <w:szCs w:val="24"/>
              </w:rPr>
              <w:t>CEDAW/C/COG/6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الحادية والخمسون (2012)</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الكويت</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2</w:t>
            </w:r>
            <w:r w:rsidRPr="00D310C1">
              <w:rPr>
                <w:sz w:val="16"/>
                <w:szCs w:val="24"/>
                <w:rtl/>
              </w:rPr>
              <w:t xml:space="preserve"> تشرين الأول/أكتوبر 1995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29 آب/أغسطس 2002</w:t>
            </w:r>
            <w:r w:rsidRPr="00D310C1">
              <w:rPr>
                <w:sz w:val="16"/>
                <w:szCs w:val="24"/>
                <w:rtl/>
              </w:rPr>
              <w:br/>
              <w:t>(</w:t>
            </w:r>
            <w:r w:rsidRPr="00D310C1">
              <w:rPr>
                <w:sz w:val="16"/>
                <w:szCs w:val="24"/>
              </w:rPr>
              <w:t>CEDAW/C/KWT/1-2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2 تشرين الأول/أكتوبر 1999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29 آب/أغسطس 2002</w:t>
            </w:r>
            <w:r w:rsidRPr="00D310C1">
              <w:rPr>
                <w:sz w:val="16"/>
                <w:szCs w:val="24"/>
                <w:rtl/>
              </w:rPr>
              <w:br/>
              <w:t>(</w:t>
            </w:r>
            <w:r w:rsidRPr="00D310C1">
              <w:rPr>
                <w:sz w:val="16"/>
                <w:szCs w:val="24"/>
              </w:rPr>
              <w:t>CEDAW/C/KWT/1-2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2 تشرين الأول/أكتوبر </w:t>
            </w:r>
            <w:r w:rsidRPr="00D310C1">
              <w:rPr>
                <w:rFonts w:hint="cs"/>
                <w:sz w:val="16"/>
                <w:szCs w:val="24"/>
                <w:rtl/>
              </w:rPr>
              <w:t>2003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4 حزيران/يونيه 2010 </w:t>
            </w:r>
            <w:r w:rsidR="00AE2B4E">
              <w:rPr>
                <w:sz w:val="16"/>
                <w:szCs w:val="24"/>
                <w:rtl/>
              </w:rPr>
              <w:br/>
            </w:r>
            <w:r>
              <w:rPr>
                <w:rFonts w:hint="cs"/>
                <w:sz w:val="16"/>
                <w:szCs w:val="24"/>
                <w:rtl/>
              </w:rPr>
              <w:t>(</w:t>
            </w:r>
            <w:r>
              <w:rPr>
                <w:sz w:val="16"/>
                <w:szCs w:val="24"/>
              </w:rPr>
              <w:t>CEDAW/C/KWT/3-4</w:t>
            </w:r>
            <w:r>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 xml:space="preserve">2 تشرين الأول/أكتوبر </w:t>
            </w:r>
            <w:r w:rsidRPr="00D310C1">
              <w:rPr>
                <w:rFonts w:hint="cs"/>
                <w:sz w:val="16"/>
                <w:szCs w:val="24"/>
                <w:rtl/>
              </w:rPr>
              <w:t>2007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4 حزيران/يونيه 2010 </w:t>
            </w:r>
            <w:r w:rsidR="00AE2B4E">
              <w:rPr>
                <w:sz w:val="16"/>
                <w:szCs w:val="24"/>
                <w:rtl/>
              </w:rPr>
              <w:br/>
            </w:r>
            <w:r>
              <w:rPr>
                <w:rFonts w:hint="cs"/>
                <w:sz w:val="16"/>
                <w:szCs w:val="24"/>
                <w:rtl/>
              </w:rPr>
              <w:t>(</w:t>
            </w:r>
            <w:r>
              <w:rPr>
                <w:sz w:val="16"/>
                <w:szCs w:val="24"/>
              </w:rPr>
              <w:t>CEDAW/C/KWT/3-4</w:t>
            </w:r>
            <w:r>
              <w:rPr>
                <w:rFonts w:hint="cs"/>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كيريباس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 xml:space="preserve">16 </w:t>
            </w:r>
            <w:r w:rsidRPr="00D310C1">
              <w:rPr>
                <w:rFonts w:hint="eastAsia"/>
                <w:sz w:val="16"/>
                <w:szCs w:val="24"/>
                <w:rtl/>
              </w:rPr>
              <w:t>نيسان</w:t>
            </w:r>
            <w:r w:rsidRPr="00D310C1">
              <w:rPr>
                <w:sz w:val="16"/>
                <w:szCs w:val="24"/>
                <w:rtl/>
              </w:rPr>
              <w:t>/أبريل</w:t>
            </w:r>
            <w:r w:rsidRPr="00D310C1">
              <w:rPr>
                <w:rFonts w:hint="cs"/>
                <w:sz w:val="16"/>
                <w:szCs w:val="24"/>
                <w:rtl/>
              </w:rPr>
              <w:t xml:space="preserve"> 2005 </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r>
            <w:r w:rsidRPr="00D310C1">
              <w:rPr>
                <w:rFonts w:hint="eastAsia"/>
                <w:sz w:val="16"/>
                <w:szCs w:val="24"/>
                <w:rtl/>
              </w:rPr>
              <w:t>التقرير</w:t>
            </w:r>
            <w:r w:rsidRPr="00D310C1">
              <w:rPr>
                <w:sz w:val="16"/>
                <w:szCs w:val="24"/>
                <w:rtl/>
              </w:rPr>
              <w:t xml:space="preserve"> الدوري</w:t>
            </w:r>
            <w:r w:rsidRPr="00D310C1">
              <w:rPr>
                <w:rFonts w:hint="cs"/>
                <w:sz w:val="16"/>
                <w:szCs w:val="24"/>
                <w:rtl/>
              </w:rPr>
              <w:t xml:space="preserve"> الثاني</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الثالث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 xml:space="preserve">16 </w:t>
            </w:r>
            <w:r w:rsidRPr="00D310C1">
              <w:rPr>
                <w:rFonts w:hint="eastAsia"/>
                <w:sz w:val="16"/>
                <w:szCs w:val="24"/>
                <w:rtl/>
              </w:rPr>
              <w:t>نيسان</w:t>
            </w:r>
            <w:r w:rsidRPr="00D310C1">
              <w:rPr>
                <w:sz w:val="16"/>
                <w:szCs w:val="24"/>
                <w:rtl/>
              </w:rPr>
              <w:t>/أبريل</w:t>
            </w:r>
            <w:r w:rsidRPr="00D310C1">
              <w:rPr>
                <w:rFonts w:hint="cs"/>
                <w:sz w:val="16"/>
                <w:szCs w:val="24"/>
                <w:rtl/>
              </w:rPr>
              <w:t xml:space="preserve"> 2009 </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16 نيسان/أبريل 2013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كينيا</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الأولي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8 نيسان/أبريل 1985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4 كانون الأول/ديسمبر 1990</w:t>
            </w:r>
            <w:r w:rsidRPr="00D310C1">
              <w:rPr>
                <w:sz w:val="16"/>
                <w:szCs w:val="24"/>
                <w:rtl/>
              </w:rPr>
              <w:br/>
              <w:t>(</w:t>
            </w:r>
            <w:r w:rsidRPr="00D310C1">
              <w:rPr>
                <w:sz w:val="16"/>
                <w:szCs w:val="24"/>
              </w:rPr>
              <w:t>CEDAW/C/KEN/1-2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الثانية عشرة (1993)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الثاني</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8 نيسان/أبريل 1989</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D310C1">
              <w:rPr>
                <w:sz w:val="16"/>
                <w:szCs w:val="24"/>
                <w:rtl/>
              </w:rPr>
              <w:t>4 كانون الأول/ديسمبر 1990</w:t>
            </w:r>
            <w:r w:rsidRPr="00D310C1">
              <w:rPr>
                <w:sz w:val="16"/>
                <w:szCs w:val="24"/>
                <w:rtl/>
              </w:rPr>
              <w:br/>
              <w:t>(</w:t>
            </w:r>
            <w:r w:rsidRPr="00D310C1">
              <w:rPr>
                <w:sz w:val="16"/>
                <w:szCs w:val="24"/>
              </w:rPr>
              <w:t>CEDAW/C/KEN/1-2</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الثانية عشرة (1993)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الثالث</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8 نيسان/أبريل 1993</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5 كانون الثاني/يناير 2000</w:t>
            </w:r>
            <w:r w:rsidRPr="00D310C1">
              <w:rPr>
                <w:sz w:val="16"/>
                <w:szCs w:val="24"/>
                <w:rtl/>
              </w:rPr>
              <w:br/>
              <w:t>(</w:t>
            </w:r>
            <w:r w:rsidRPr="00D310C1">
              <w:rPr>
                <w:sz w:val="16"/>
                <w:szCs w:val="24"/>
              </w:rPr>
              <w:t>CEDAW/C/KEN/3</w:t>
            </w:r>
            <w:r>
              <w:rPr>
                <w:sz w:val="16"/>
                <w:szCs w:val="24"/>
              </w:rPr>
              <w:t>-4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الرابع</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8 نيسان/أبريل 1997</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sz w:val="16"/>
                <w:szCs w:val="24"/>
                <w:rtl/>
              </w:rPr>
              <w:t>5 كانون الثاني/يناير 2000</w:t>
            </w:r>
            <w:r w:rsidRPr="00D310C1">
              <w:rPr>
                <w:sz w:val="16"/>
                <w:szCs w:val="24"/>
                <w:rtl/>
              </w:rPr>
              <w:br/>
              <w:t>(</w:t>
            </w:r>
            <w:r w:rsidRPr="00D310C1">
              <w:rPr>
                <w:sz w:val="16"/>
                <w:szCs w:val="24"/>
              </w:rPr>
              <w:t>CEDAW/C/KEN/3-4</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الخامس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sz w:val="16"/>
                <w:szCs w:val="24"/>
                <w:rtl/>
              </w:rPr>
              <w:t>8 نيسان/أبريل 2001</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14 </w:t>
            </w:r>
            <w:r w:rsidRPr="00D310C1">
              <w:rPr>
                <w:rFonts w:hint="eastAsia"/>
                <w:sz w:val="16"/>
                <w:szCs w:val="24"/>
                <w:rtl/>
              </w:rPr>
              <w:t>آذار</w:t>
            </w:r>
            <w:r w:rsidRPr="00D310C1">
              <w:rPr>
                <w:sz w:val="16"/>
                <w:szCs w:val="24"/>
                <w:rtl/>
              </w:rPr>
              <w:t>/مارس</w:t>
            </w:r>
            <w:r w:rsidRPr="00D310C1">
              <w:rPr>
                <w:rFonts w:hint="cs"/>
                <w:sz w:val="16"/>
                <w:szCs w:val="24"/>
                <w:rtl/>
              </w:rPr>
              <w:t xml:space="preserve"> 2006</w:t>
            </w:r>
            <w:r w:rsidRPr="00D310C1">
              <w:rPr>
                <w:sz w:val="16"/>
                <w:szCs w:val="24"/>
                <w:rtl/>
              </w:rPr>
              <w:br/>
              <w:t>(</w:t>
            </w:r>
            <w:r w:rsidRPr="00D310C1">
              <w:rPr>
                <w:sz w:val="16"/>
                <w:szCs w:val="24"/>
              </w:rPr>
              <w:t>CEDAW/C/KEN/6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r w:rsidRPr="00D310C1">
              <w:rPr>
                <w:sz w:val="16"/>
                <w:szCs w:val="24"/>
                <w:rtl/>
              </w:rPr>
              <w:t>التاسعة والثلاثون (2007)</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D310C1">
              <w:rPr>
                <w:rFonts w:hint="cs"/>
                <w:sz w:val="16"/>
                <w:szCs w:val="24"/>
                <w:rtl/>
              </w:rPr>
              <w:tab/>
              <w:t>التقرير الدوري السادس</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8 نيسان/أبريل 200</w:t>
            </w:r>
            <w:r w:rsidRPr="00D310C1">
              <w:rPr>
                <w:rFonts w:hint="cs"/>
                <w:sz w:val="16"/>
                <w:szCs w:val="24"/>
                <w:rtl/>
              </w:rPr>
              <w:t>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14 </w:t>
            </w:r>
            <w:r w:rsidRPr="00D310C1">
              <w:rPr>
                <w:rFonts w:hint="eastAsia"/>
                <w:sz w:val="16"/>
                <w:szCs w:val="24"/>
                <w:rtl/>
              </w:rPr>
              <w:t>آذار</w:t>
            </w:r>
            <w:r w:rsidRPr="00D310C1">
              <w:rPr>
                <w:sz w:val="16"/>
                <w:szCs w:val="24"/>
                <w:rtl/>
              </w:rPr>
              <w:t>/مارس</w:t>
            </w:r>
            <w:r w:rsidRPr="00D310C1">
              <w:rPr>
                <w:rFonts w:hint="cs"/>
                <w:sz w:val="16"/>
                <w:szCs w:val="24"/>
                <w:rtl/>
              </w:rPr>
              <w:t xml:space="preserve"> 2006</w:t>
            </w:r>
            <w:r>
              <w:rPr>
                <w:rFonts w:hint="cs"/>
                <w:sz w:val="16"/>
                <w:szCs w:val="24"/>
                <w:rtl/>
              </w:rPr>
              <w:t xml:space="preserve"> </w:t>
            </w:r>
            <w:r w:rsidRPr="00D310C1">
              <w:rPr>
                <w:sz w:val="16"/>
                <w:szCs w:val="24"/>
                <w:rtl/>
              </w:rPr>
              <w:t>(</w:t>
            </w:r>
            <w:r w:rsidRPr="00D310C1">
              <w:rPr>
                <w:sz w:val="16"/>
                <w:szCs w:val="24"/>
              </w:rPr>
              <w:t>CEDAW/C/KEN/6</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r w:rsidRPr="00D310C1">
              <w:rPr>
                <w:sz w:val="16"/>
                <w:szCs w:val="24"/>
                <w:rtl/>
              </w:rPr>
              <w:t>التاسعة والثلاثون (2007)</w:t>
            </w: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rFonts w:hint="cs"/>
                <w:sz w:val="16"/>
                <w:szCs w:val="24"/>
                <w:rtl/>
              </w:rPr>
              <w:tab/>
              <w:t>التقرير الدوري السابع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D310C1">
              <w:rPr>
                <w:sz w:val="16"/>
                <w:szCs w:val="24"/>
                <w:rtl/>
              </w:rPr>
              <w:t>8 نيسان/أبريل 200</w:t>
            </w:r>
            <w:r w:rsidRPr="00D310C1">
              <w:rPr>
                <w:rFonts w:hint="cs"/>
                <w:sz w:val="16"/>
                <w:szCs w:val="24"/>
                <w:rtl/>
              </w:rPr>
              <w:t>9</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2015</w:t>
            </w:r>
          </w:p>
        </w:tc>
        <w:tc>
          <w:tcPr>
            <w:tcW w:w="2462" w:type="dxa"/>
            <w:shd w:val="clear" w:color="auto" w:fill="auto"/>
          </w:tcPr>
          <w:p w:rsidR="00774B41" w:rsidRPr="00D310C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D310C1">
              <w:rPr>
                <w:rFonts w:hint="cs"/>
                <w:sz w:val="16"/>
                <w:szCs w:val="24"/>
                <w:rtl/>
              </w:rPr>
              <w:t xml:space="preserve">10 </w:t>
            </w:r>
            <w:r w:rsidRPr="00D310C1">
              <w:rPr>
                <w:rFonts w:hint="eastAsia"/>
                <w:sz w:val="16"/>
                <w:szCs w:val="24"/>
                <w:rtl/>
              </w:rPr>
              <w:t>تموز</w:t>
            </w:r>
            <w:r w:rsidRPr="00D310C1">
              <w:rPr>
                <w:sz w:val="16"/>
                <w:szCs w:val="24"/>
                <w:rtl/>
              </w:rPr>
              <w:t>/يوليه</w:t>
            </w:r>
            <w:r w:rsidRPr="00D310C1">
              <w:rPr>
                <w:rFonts w:hint="cs"/>
                <w:sz w:val="16"/>
                <w:szCs w:val="24"/>
                <w:rtl/>
              </w:rPr>
              <w:t xml:space="preserve"> 2009 </w:t>
            </w:r>
            <w:r w:rsidRPr="00D310C1">
              <w:rPr>
                <w:sz w:val="16"/>
                <w:szCs w:val="24"/>
                <w:rtl/>
              </w:rPr>
              <w:t>(</w:t>
            </w:r>
            <w:r w:rsidRPr="00D310C1">
              <w:rPr>
                <w:sz w:val="16"/>
                <w:szCs w:val="24"/>
              </w:rPr>
              <w:t>CEDAW/C/KEN/7</w:t>
            </w:r>
            <w:r w:rsidRPr="00D310C1">
              <w:rPr>
                <w:sz w:val="16"/>
                <w:szCs w:val="24"/>
                <w:rtl/>
              </w:rPr>
              <w:t>)</w:t>
            </w:r>
          </w:p>
        </w:tc>
        <w:tc>
          <w:tcPr>
            <w:tcW w:w="2464" w:type="dxa"/>
            <w:shd w:val="clear" w:color="auto" w:fill="auto"/>
          </w:tcPr>
          <w:p w:rsidR="00774B41" w:rsidRPr="00D310C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الثامنة والأربعون (2011)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لاتفيا</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الأولي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14 أيار/مايو 1993</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13 حزيران/يونيه 2003</w:t>
            </w:r>
            <w:r w:rsidRPr="002408E1">
              <w:rPr>
                <w:sz w:val="16"/>
                <w:szCs w:val="24"/>
                <w:rtl/>
              </w:rPr>
              <w:br/>
              <w:t>(</w:t>
            </w:r>
            <w:r w:rsidRPr="002408E1">
              <w:rPr>
                <w:sz w:val="16"/>
                <w:szCs w:val="24"/>
              </w:rPr>
              <w:t>CEDAW/C/LVA/1-3</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الحادية والثلاثون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الثاني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14 أيار/مايو 1997</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13 حزيران/يونيه 2003</w:t>
            </w:r>
            <w:r w:rsidRPr="002408E1">
              <w:rPr>
                <w:sz w:val="16"/>
                <w:szCs w:val="24"/>
                <w:rtl/>
              </w:rPr>
              <w:br/>
              <w:t>(</w:t>
            </w:r>
            <w:r w:rsidRPr="002408E1">
              <w:rPr>
                <w:sz w:val="16"/>
                <w:szCs w:val="24"/>
              </w:rPr>
              <w:t>CEDAW/C/LVA/1-3</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الحادية والثلاثون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الثالث</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14 أيار/مايو 2001</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13 حزيران/يونيه 2003</w:t>
            </w:r>
            <w:r w:rsidRPr="002408E1">
              <w:rPr>
                <w:sz w:val="16"/>
                <w:szCs w:val="24"/>
                <w:rtl/>
              </w:rPr>
              <w:br/>
              <w:t>(</w:t>
            </w:r>
            <w:r w:rsidRPr="002408E1">
              <w:rPr>
                <w:sz w:val="16"/>
                <w:szCs w:val="24"/>
              </w:rPr>
              <w:t>CEDAW/C/LVA/1-3</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الحادية والثلاثون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الرابع</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14 أيار/مايو 200</w:t>
            </w:r>
            <w:r w:rsidRPr="002408E1">
              <w:rPr>
                <w:rFonts w:hint="cs"/>
                <w:sz w:val="16"/>
                <w:szCs w:val="24"/>
                <w:rtl/>
              </w:rPr>
              <w:t>5</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الخامس</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14 أيار/مايو 200</w:t>
            </w:r>
            <w:r w:rsidRPr="002408E1">
              <w:rPr>
                <w:rFonts w:hint="cs"/>
                <w:sz w:val="16"/>
                <w:szCs w:val="24"/>
                <w:rtl/>
              </w:rPr>
              <w:t>9</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774B41">
              <w:rPr>
                <w:rFonts w:hint="cs"/>
                <w:sz w:val="16"/>
                <w:szCs w:val="24"/>
                <w:rtl/>
              </w:rPr>
              <w:t>لبنان</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الأولي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21 أيار/مايو 1998</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2408E1">
              <w:rPr>
                <w:rFonts w:hint="cs"/>
                <w:sz w:val="16"/>
                <w:szCs w:val="24"/>
                <w:rtl/>
              </w:rPr>
              <w:t xml:space="preserve">12 </w:t>
            </w:r>
            <w:r w:rsidRPr="002408E1">
              <w:rPr>
                <w:rFonts w:hint="eastAsia"/>
                <w:sz w:val="16"/>
                <w:szCs w:val="24"/>
                <w:rtl/>
              </w:rPr>
              <w:t>تشرين</w:t>
            </w:r>
            <w:r w:rsidRPr="002408E1">
              <w:rPr>
                <w:sz w:val="16"/>
                <w:szCs w:val="24"/>
                <w:rtl/>
              </w:rPr>
              <w:t xml:space="preserve"> الثاني/نوفمبر</w:t>
            </w:r>
            <w:r w:rsidRPr="002408E1">
              <w:rPr>
                <w:rFonts w:hint="cs"/>
                <w:sz w:val="16"/>
                <w:szCs w:val="24"/>
                <w:rtl/>
              </w:rPr>
              <w:t xml:space="preserve"> 2003</w:t>
            </w:r>
            <w:r w:rsidR="00AE2B4E">
              <w:rPr>
                <w:sz w:val="16"/>
                <w:szCs w:val="24"/>
                <w:rtl/>
              </w:rPr>
              <w:br/>
            </w:r>
            <w:r w:rsidRPr="002408E1">
              <w:rPr>
                <w:rFonts w:hint="cs"/>
                <w:sz w:val="16"/>
                <w:szCs w:val="24"/>
                <w:rtl/>
              </w:rPr>
              <w:t>(</w:t>
            </w:r>
            <w:r w:rsidRPr="002408E1">
              <w:rPr>
                <w:sz w:val="16"/>
                <w:szCs w:val="24"/>
              </w:rPr>
              <w:t>CEDAW/C/LBN/1</w:t>
            </w:r>
            <w:r w:rsidRPr="002408E1">
              <w:rPr>
                <w:rFonts w:hint="cs"/>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الثالثة والثلاثون (2005)</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الثاني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16</w:t>
            </w:r>
            <w:r w:rsidRPr="002408E1">
              <w:rPr>
                <w:sz w:val="16"/>
                <w:szCs w:val="24"/>
                <w:rtl/>
              </w:rPr>
              <w:t xml:space="preserve"> أيار/مايو 2002</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2408E1">
              <w:rPr>
                <w:rFonts w:hint="cs"/>
                <w:sz w:val="16"/>
                <w:szCs w:val="24"/>
                <w:rtl/>
              </w:rPr>
              <w:t xml:space="preserve">12 </w:t>
            </w:r>
            <w:r w:rsidRPr="002408E1">
              <w:rPr>
                <w:rFonts w:hint="eastAsia"/>
                <w:sz w:val="16"/>
                <w:szCs w:val="24"/>
                <w:rtl/>
              </w:rPr>
              <w:t>شباط</w:t>
            </w:r>
            <w:r w:rsidRPr="002408E1">
              <w:rPr>
                <w:sz w:val="16"/>
                <w:szCs w:val="24"/>
                <w:rtl/>
              </w:rPr>
              <w:t>/فبراير</w:t>
            </w:r>
            <w:r w:rsidRPr="002408E1">
              <w:rPr>
                <w:rFonts w:hint="cs"/>
                <w:sz w:val="16"/>
                <w:szCs w:val="24"/>
                <w:rtl/>
              </w:rPr>
              <w:t xml:space="preserve"> 2005</w:t>
            </w:r>
            <w:r w:rsidR="00AE2B4E">
              <w:rPr>
                <w:sz w:val="16"/>
                <w:szCs w:val="24"/>
                <w:rtl/>
              </w:rPr>
              <w:br/>
            </w:r>
            <w:r w:rsidRPr="002408E1">
              <w:rPr>
                <w:rFonts w:hint="cs"/>
                <w:sz w:val="16"/>
                <w:szCs w:val="24"/>
                <w:rtl/>
              </w:rPr>
              <w:t>(</w:t>
            </w:r>
            <w:r w:rsidRPr="002408E1">
              <w:rPr>
                <w:sz w:val="16"/>
                <w:szCs w:val="24"/>
              </w:rPr>
              <w:t>CEDAW/C/LBN/2</w:t>
            </w:r>
            <w:r w:rsidRPr="002408E1">
              <w:rPr>
                <w:rFonts w:hint="cs"/>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الثالثة والثلاثون (2005)</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الثالث</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الرابع </w:t>
            </w: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16 أيار/مايو 2006</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2408E1">
              <w:rPr>
                <w:rFonts w:hint="cs"/>
                <w:sz w:val="16"/>
                <w:szCs w:val="24"/>
                <w:rtl/>
              </w:rPr>
              <w:t>6 تموز/يوليه 2006</w:t>
            </w:r>
            <w:r w:rsidR="00AE2B4E">
              <w:rPr>
                <w:sz w:val="16"/>
                <w:szCs w:val="24"/>
                <w:rtl/>
              </w:rPr>
              <w:br/>
            </w:r>
            <w:r w:rsidRPr="002408E1">
              <w:rPr>
                <w:rFonts w:hint="cs"/>
                <w:sz w:val="16"/>
                <w:szCs w:val="24"/>
                <w:rtl/>
              </w:rPr>
              <w:t>(</w:t>
            </w:r>
            <w:r w:rsidRPr="002408E1">
              <w:rPr>
                <w:sz w:val="16"/>
                <w:szCs w:val="24"/>
              </w:rPr>
              <w:t>CEDAW/C/LBN/3</w:t>
            </w:r>
            <w:r w:rsidRPr="002408E1">
              <w:rPr>
                <w:rFonts w:hint="cs"/>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لكسمبرغ</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الأولي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4 آذار/مارس 1990</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2408E1">
              <w:rPr>
                <w:sz w:val="16"/>
                <w:szCs w:val="24"/>
                <w:rtl/>
              </w:rPr>
              <w:t>13 تشرين الثاني/نوفمبر 1996</w:t>
            </w:r>
            <w:r w:rsidRPr="002408E1">
              <w:rPr>
                <w:sz w:val="16"/>
                <w:szCs w:val="24"/>
                <w:rtl/>
              </w:rPr>
              <w:br/>
              <w:t>(</w:t>
            </w:r>
            <w:r w:rsidRPr="002408E1">
              <w:rPr>
                <w:sz w:val="16"/>
                <w:szCs w:val="24"/>
              </w:rPr>
              <w:t>CEDAW/C/LUX/1</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السابعة عشرة (1997)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الثاني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4 آذار/مارس 1994</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2408E1">
              <w:rPr>
                <w:sz w:val="16"/>
                <w:szCs w:val="24"/>
                <w:rtl/>
              </w:rPr>
              <w:t>8 نيسان/أبريل 1997</w:t>
            </w:r>
            <w:r w:rsidRPr="002408E1">
              <w:rPr>
                <w:sz w:val="16"/>
                <w:szCs w:val="24"/>
                <w:rtl/>
              </w:rPr>
              <w:br/>
              <w:t>(</w:t>
            </w:r>
            <w:r w:rsidRPr="002408E1">
              <w:rPr>
                <w:sz w:val="16"/>
                <w:szCs w:val="24"/>
              </w:rPr>
              <w:t>CEDAW/C/LUX/2</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السابعة عشرة (1997)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الثالث</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4 آذار/مارس 1998</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2408E1">
              <w:rPr>
                <w:rFonts w:hint="cs"/>
                <w:sz w:val="16"/>
                <w:szCs w:val="24"/>
                <w:rtl/>
              </w:rPr>
              <w:t>12</w:t>
            </w:r>
            <w:r w:rsidRPr="002408E1">
              <w:rPr>
                <w:sz w:val="16"/>
                <w:szCs w:val="24"/>
                <w:rtl/>
              </w:rPr>
              <w:t xml:space="preserve"> آذار/مارس 1998</w:t>
            </w:r>
            <w:r w:rsidRPr="002408E1">
              <w:rPr>
                <w:sz w:val="16"/>
                <w:szCs w:val="24"/>
                <w:rtl/>
              </w:rPr>
              <w:br/>
              <w:t>(</w:t>
            </w:r>
            <w:r w:rsidRPr="002408E1">
              <w:rPr>
                <w:sz w:val="16"/>
                <w:szCs w:val="24"/>
              </w:rPr>
              <w:t>CEDAW/C/LUX/3</w:t>
            </w:r>
            <w:r w:rsidRPr="002408E1">
              <w:rPr>
                <w:sz w:val="16"/>
                <w:szCs w:val="24"/>
                <w:rtl/>
              </w:rPr>
              <w:t>)</w:t>
            </w:r>
          </w:p>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2408E1">
              <w:rPr>
                <w:sz w:val="16"/>
                <w:szCs w:val="24"/>
                <w:rtl/>
              </w:rPr>
              <w:t>17 حزيران/يونيه 1998</w:t>
            </w:r>
            <w:r w:rsidRPr="002408E1">
              <w:rPr>
                <w:sz w:val="16"/>
                <w:szCs w:val="24"/>
                <w:rtl/>
              </w:rPr>
              <w:br/>
              <w:t>(</w:t>
            </w:r>
            <w:r w:rsidRPr="002408E1">
              <w:rPr>
                <w:sz w:val="16"/>
                <w:szCs w:val="24"/>
              </w:rPr>
              <w:t>CEDAW/C/LUX/3/Add.1</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الثانية والعشرون (2000)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الرابع</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4 آذار/مارس 2002</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 xml:space="preserve">12 آذار/مارس </w:t>
            </w:r>
            <w:r w:rsidRPr="002408E1">
              <w:rPr>
                <w:rFonts w:hint="cs"/>
                <w:sz w:val="16"/>
                <w:szCs w:val="24"/>
                <w:rtl/>
              </w:rPr>
              <w:t>2002</w:t>
            </w:r>
            <w:r w:rsidRPr="002408E1">
              <w:rPr>
                <w:sz w:val="16"/>
                <w:szCs w:val="24"/>
                <w:rtl/>
              </w:rPr>
              <w:br/>
              <w:t>(</w:t>
            </w:r>
            <w:r w:rsidRPr="002408E1">
              <w:rPr>
                <w:sz w:val="16"/>
                <w:szCs w:val="24"/>
              </w:rPr>
              <w:t>CEDAW/C/LUX/4</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الثامنة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الخامس</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السادس </w:t>
            </w: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 xml:space="preserve">4 آذار/مارس </w:t>
            </w:r>
            <w:r w:rsidRPr="002408E1">
              <w:rPr>
                <w:rFonts w:hint="cs"/>
                <w:sz w:val="16"/>
                <w:szCs w:val="24"/>
                <w:rtl/>
              </w:rPr>
              <w:t>2006</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آذار/مارس 2014 </w:t>
            </w: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آذار/مارس 2014</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rFonts w:hint="cs"/>
                <w:sz w:val="16"/>
                <w:szCs w:val="24"/>
                <w:rtl/>
              </w:rPr>
              <w:t>23 شباط/فبراير 2006</w:t>
            </w:r>
            <w:r w:rsidRPr="002408E1">
              <w:rPr>
                <w:sz w:val="16"/>
                <w:szCs w:val="24"/>
                <w:rtl/>
              </w:rPr>
              <w:br/>
              <w:t>(</w:t>
            </w:r>
            <w:r w:rsidRPr="002408E1">
              <w:rPr>
                <w:sz w:val="16"/>
                <w:szCs w:val="24"/>
              </w:rPr>
              <w:t>CEDAW/C/LUX/5</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ليبريا</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الأولي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16 آب/أغسطس 1985</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30 أيلول/سبتمبر 2008</w:t>
            </w:r>
            <w:r w:rsidR="00AE2B4E">
              <w:rPr>
                <w:rFonts w:hint="cs"/>
                <w:sz w:val="16"/>
                <w:szCs w:val="24"/>
                <w:rtl/>
              </w:rPr>
              <w:br/>
            </w:r>
            <w:r w:rsidRPr="002408E1">
              <w:rPr>
                <w:sz w:val="16"/>
                <w:szCs w:val="24"/>
                <w:rtl/>
              </w:rPr>
              <w:t>(</w:t>
            </w:r>
            <w:r w:rsidRPr="002408E1">
              <w:rPr>
                <w:sz w:val="16"/>
                <w:szCs w:val="24"/>
              </w:rPr>
              <w:t>CEDAW/C/LBR/6</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الرابعة والأربعون (2009)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الثاني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16 آب/أغسطس 1989</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30 أيلول/سبتمبر 2008</w:t>
            </w:r>
            <w:r w:rsidR="00AE2B4E">
              <w:rPr>
                <w:rFonts w:hint="cs"/>
                <w:sz w:val="16"/>
                <w:szCs w:val="24"/>
                <w:rtl/>
              </w:rPr>
              <w:br/>
            </w:r>
            <w:r w:rsidRPr="002408E1">
              <w:rPr>
                <w:sz w:val="16"/>
                <w:szCs w:val="24"/>
                <w:rtl/>
              </w:rPr>
              <w:t>(</w:t>
            </w:r>
            <w:r>
              <w:rPr>
                <w:sz w:val="16"/>
                <w:szCs w:val="24"/>
              </w:rPr>
              <w:t>CEDAW/C/LBR/</w:t>
            </w:r>
            <w:r w:rsidRPr="002408E1">
              <w:rPr>
                <w:sz w:val="16"/>
                <w:szCs w:val="24"/>
              </w:rPr>
              <w:t>6</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الرابعة والأربعون (2009)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الثالث</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16 آب/أغسطس 1993</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30 أيلول/سبتمبر 2008</w:t>
            </w:r>
            <w:r w:rsidR="00AE2B4E">
              <w:rPr>
                <w:rFonts w:hint="cs"/>
                <w:sz w:val="16"/>
                <w:szCs w:val="24"/>
                <w:rtl/>
              </w:rPr>
              <w:br/>
            </w:r>
            <w:r w:rsidRPr="002408E1">
              <w:rPr>
                <w:sz w:val="16"/>
                <w:szCs w:val="24"/>
                <w:rtl/>
              </w:rPr>
              <w:t>(</w:t>
            </w:r>
            <w:r>
              <w:rPr>
                <w:sz w:val="16"/>
                <w:szCs w:val="24"/>
              </w:rPr>
              <w:t>CEDAW/C/LBR/</w:t>
            </w:r>
            <w:r w:rsidRPr="002408E1">
              <w:rPr>
                <w:sz w:val="16"/>
                <w:szCs w:val="24"/>
              </w:rPr>
              <w:t>6</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الرابعة والأربعون (2009)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الرابع</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16 آب/أغسطس 1997</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30 أيلول/سبتمبر 2008</w:t>
            </w:r>
            <w:r w:rsidR="00AE2B4E">
              <w:rPr>
                <w:rFonts w:hint="cs"/>
                <w:sz w:val="16"/>
                <w:szCs w:val="24"/>
                <w:rtl/>
              </w:rPr>
              <w:br/>
            </w:r>
            <w:r w:rsidRPr="002408E1">
              <w:rPr>
                <w:sz w:val="16"/>
                <w:szCs w:val="24"/>
                <w:rtl/>
              </w:rPr>
              <w:t>(</w:t>
            </w:r>
            <w:r>
              <w:rPr>
                <w:sz w:val="16"/>
                <w:szCs w:val="24"/>
              </w:rPr>
              <w:t>CEDAW/C/LBR/</w:t>
            </w:r>
            <w:r w:rsidRPr="002408E1">
              <w:rPr>
                <w:sz w:val="16"/>
                <w:szCs w:val="24"/>
              </w:rPr>
              <w:t>6</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الرابعة والأربعون (2009)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الخامس</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w:t>
            </w:r>
            <w:r w:rsidRPr="002408E1">
              <w:rPr>
                <w:rFonts w:hint="cs"/>
                <w:sz w:val="16"/>
                <w:szCs w:val="24"/>
                <w:rtl/>
              </w:rPr>
              <w:t>6</w:t>
            </w:r>
            <w:r w:rsidRPr="002408E1">
              <w:rPr>
                <w:sz w:val="16"/>
                <w:szCs w:val="24"/>
                <w:rtl/>
              </w:rPr>
              <w:t xml:space="preserve"> آب/أغسطس 2001</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30 أيلول/سبتمبر 2008</w:t>
            </w:r>
            <w:r w:rsidR="00AE2B4E">
              <w:rPr>
                <w:rFonts w:hint="cs"/>
                <w:sz w:val="16"/>
                <w:szCs w:val="24"/>
                <w:rtl/>
              </w:rPr>
              <w:br/>
            </w:r>
            <w:r w:rsidRPr="002408E1">
              <w:rPr>
                <w:sz w:val="16"/>
                <w:szCs w:val="24"/>
                <w:rtl/>
              </w:rPr>
              <w:t>(</w:t>
            </w:r>
            <w:r>
              <w:rPr>
                <w:sz w:val="16"/>
                <w:szCs w:val="24"/>
              </w:rPr>
              <w:t>CEDAW/C/LBR/</w:t>
            </w:r>
            <w:r w:rsidRPr="002408E1">
              <w:rPr>
                <w:sz w:val="16"/>
                <w:szCs w:val="24"/>
              </w:rPr>
              <w:t>6</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الرابعة والأربعون (2009)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r w:rsidRPr="002408E1">
              <w:rPr>
                <w:rFonts w:hint="cs"/>
                <w:sz w:val="16"/>
                <w:szCs w:val="24"/>
                <w:rtl/>
              </w:rPr>
              <w:tab/>
              <w:t>التقرير الدوري السادس</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1</w:t>
            </w:r>
            <w:r w:rsidRPr="002408E1">
              <w:rPr>
                <w:rFonts w:hint="cs"/>
                <w:sz w:val="16"/>
                <w:szCs w:val="24"/>
                <w:rtl/>
              </w:rPr>
              <w:t>6</w:t>
            </w:r>
            <w:r w:rsidRPr="002408E1">
              <w:rPr>
                <w:sz w:val="16"/>
                <w:szCs w:val="24"/>
                <w:rtl/>
              </w:rPr>
              <w:t xml:space="preserve"> آب/أغسطس 200</w:t>
            </w:r>
            <w:r w:rsidRPr="002408E1">
              <w:rPr>
                <w:rFonts w:hint="cs"/>
                <w:sz w:val="16"/>
                <w:szCs w:val="24"/>
                <w:rtl/>
              </w:rPr>
              <w:t>5</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16 آب/أغسطس 2009 </w:t>
            </w: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16 آب/أغسطس 2013</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30 أيلول/سبتمبر 2008</w:t>
            </w:r>
            <w:r w:rsidR="00AE2B4E">
              <w:rPr>
                <w:rFonts w:hint="cs"/>
                <w:sz w:val="16"/>
                <w:szCs w:val="24"/>
                <w:rtl/>
              </w:rPr>
              <w:br/>
            </w:r>
            <w:r w:rsidRPr="002408E1">
              <w:rPr>
                <w:sz w:val="16"/>
                <w:szCs w:val="24"/>
                <w:rtl/>
              </w:rPr>
              <w:t>(</w:t>
            </w:r>
            <w:r>
              <w:rPr>
                <w:sz w:val="16"/>
                <w:szCs w:val="24"/>
              </w:rPr>
              <w:t>CEDAW/C/LBR/</w:t>
            </w:r>
            <w:r w:rsidRPr="002408E1">
              <w:rPr>
                <w:sz w:val="16"/>
                <w:szCs w:val="24"/>
              </w:rPr>
              <w:t>6</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الرابعة والأربعون (2009)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ليتوانيا</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الأولي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17 شباط/فبراير 1995</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2408E1">
              <w:rPr>
                <w:sz w:val="16"/>
                <w:szCs w:val="24"/>
                <w:rtl/>
              </w:rPr>
              <w:t>4 حزيران/يونيه 1998</w:t>
            </w:r>
            <w:r w:rsidRPr="002408E1">
              <w:rPr>
                <w:sz w:val="16"/>
                <w:szCs w:val="24"/>
                <w:rtl/>
              </w:rPr>
              <w:br/>
              <w:t>(</w:t>
            </w:r>
            <w:r w:rsidRPr="002408E1">
              <w:rPr>
                <w:sz w:val="16"/>
                <w:szCs w:val="24"/>
              </w:rPr>
              <w:t>CEDAW/C/LTU/1</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الثالثة والعشرون (2000)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الثاني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17 شباط/فبراير 1999</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 xml:space="preserve">4 نيسان/أبريل </w:t>
            </w:r>
            <w:r w:rsidRPr="002408E1">
              <w:rPr>
                <w:rFonts w:hint="cs"/>
                <w:sz w:val="16"/>
                <w:szCs w:val="24"/>
                <w:rtl/>
              </w:rPr>
              <w:t>2000</w:t>
            </w:r>
            <w:r w:rsidRPr="002408E1">
              <w:rPr>
                <w:sz w:val="16"/>
                <w:szCs w:val="24"/>
                <w:rtl/>
              </w:rPr>
              <w:br/>
              <w:t>(</w:t>
            </w:r>
            <w:r w:rsidRPr="002408E1">
              <w:rPr>
                <w:sz w:val="16"/>
                <w:szCs w:val="24"/>
              </w:rPr>
              <w:t>CEDAW/C/LTU/2</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الثالثة والعشرون (2000)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الثالث</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 xml:space="preserve">17 شباط/فبراير </w:t>
            </w:r>
            <w:r w:rsidRPr="002408E1">
              <w:rPr>
                <w:rFonts w:hint="cs"/>
                <w:sz w:val="16"/>
                <w:szCs w:val="24"/>
                <w:rtl/>
              </w:rPr>
              <w:t>2003</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rFonts w:hint="cs"/>
                <w:sz w:val="16"/>
                <w:szCs w:val="24"/>
                <w:rtl/>
              </w:rPr>
              <w:t>16</w:t>
            </w:r>
            <w:r w:rsidRPr="002408E1">
              <w:rPr>
                <w:sz w:val="16"/>
                <w:szCs w:val="24"/>
                <w:rtl/>
              </w:rPr>
              <w:t xml:space="preserve"> </w:t>
            </w:r>
            <w:r w:rsidRPr="002408E1">
              <w:rPr>
                <w:rFonts w:hint="eastAsia"/>
                <w:sz w:val="16"/>
                <w:szCs w:val="24"/>
                <w:rtl/>
              </w:rPr>
              <w:t>أيار</w:t>
            </w:r>
            <w:r w:rsidRPr="002408E1">
              <w:rPr>
                <w:sz w:val="16"/>
                <w:szCs w:val="24"/>
                <w:rtl/>
              </w:rPr>
              <w:t>/مايو</w:t>
            </w:r>
            <w:r w:rsidRPr="002408E1">
              <w:rPr>
                <w:rFonts w:hint="cs"/>
                <w:sz w:val="16"/>
                <w:szCs w:val="24"/>
                <w:rtl/>
              </w:rPr>
              <w:t xml:space="preserve"> 2005</w:t>
            </w:r>
            <w:r w:rsidRPr="002408E1">
              <w:rPr>
                <w:sz w:val="16"/>
                <w:szCs w:val="24"/>
                <w:rtl/>
              </w:rPr>
              <w:br/>
              <w:t>(</w:t>
            </w:r>
            <w:r w:rsidRPr="002408E1">
              <w:rPr>
                <w:sz w:val="16"/>
                <w:szCs w:val="24"/>
              </w:rPr>
              <w:t>CEDAW/C/LTU/3</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الحادية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الرابع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 xml:space="preserve">17 شباط/فبراير </w:t>
            </w:r>
            <w:r w:rsidRPr="002408E1">
              <w:rPr>
                <w:rFonts w:hint="cs"/>
                <w:sz w:val="16"/>
                <w:szCs w:val="24"/>
                <w:rtl/>
              </w:rPr>
              <w:t>2007</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17 شباط/فبراير 2011</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rFonts w:hint="cs"/>
                <w:sz w:val="16"/>
                <w:szCs w:val="24"/>
                <w:rtl/>
              </w:rPr>
              <w:t>14 كانون الأول/ديسمبر 2007</w:t>
            </w:r>
            <w:r w:rsidRPr="002408E1">
              <w:rPr>
                <w:sz w:val="16"/>
                <w:szCs w:val="24"/>
                <w:rtl/>
              </w:rPr>
              <w:br/>
              <w:t>(</w:t>
            </w:r>
            <w:r w:rsidRPr="002408E1">
              <w:rPr>
                <w:sz w:val="16"/>
                <w:szCs w:val="24"/>
              </w:rPr>
              <w:t>CEDAW/C/LTU/4</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الحادية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ليختنشتاين</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الأولي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21 كانون الثاني/يناير 1997</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2408E1">
              <w:rPr>
                <w:sz w:val="16"/>
                <w:szCs w:val="24"/>
                <w:rtl/>
              </w:rPr>
              <w:t>4 آب/أغسطس 1997</w:t>
            </w:r>
            <w:r w:rsidR="00AE2B4E">
              <w:rPr>
                <w:rFonts w:hint="cs"/>
                <w:sz w:val="16"/>
                <w:szCs w:val="24"/>
                <w:rtl/>
              </w:rPr>
              <w:br/>
            </w:r>
            <w:r w:rsidRPr="002408E1">
              <w:rPr>
                <w:sz w:val="16"/>
                <w:szCs w:val="24"/>
                <w:rtl/>
              </w:rPr>
              <w:t>(</w:t>
            </w:r>
            <w:r w:rsidRPr="002408E1">
              <w:rPr>
                <w:sz w:val="16"/>
                <w:szCs w:val="24"/>
              </w:rPr>
              <w:t>CEDAW/C/LIE/1</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العشرون (1999)</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الثاني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21 كانون الثاني/يناير 2001</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sz w:val="16"/>
                <w:szCs w:val="24"/>
                <w:rtl/>
              </w:rPr>
              <w:t>حزيران/يونيه 2001</w:t>
            </w:r>
            <w:r w:rsidRPr="002408E1">
              <w:rPr>
                <w:sz w:val="16"/>
                <w:szCs w:val="24"/>
                <w:rtl/>
              </w:rPr>
              <w:br/>
              <w:t>(</w:t>
            </w:r>
            <w:r w:rsidRPr="002408E1">
              <w:rPr>
                <w:sz w:val="16"/>
                <w:szCs w:val="24"/>
              </w:rPr>
              <w:t>CEDAW/C/LIE/2</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التاسعة والثلاثون (2007)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الثالث</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21 كانون الثاني/يناير 200</w:t>
            </w:r>
            <w:r w:rsidRPr="002408E1">
              <w:rPr>
                <w:rFonts w:hint="cs"/>
                <w:sz w:val="16"/>
                <w:szCs w:val="24"/>
                <w:rtl/>
              </w:rPr>
              <w:t>5</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2408E1">
              <w:rPr>
                <w:rFonts w:hint="cs"/>
                <w:sz w:val="16"/>
                <w:szCs w:val="24"/>
                <w:rtl/>
              </w:rPr>
              <w:t xml:space="preserve">13 </w:t>
            </w:r>
            <w:r w:rsidRPr="002408E1">
              <w:rPr>
                <w:rFonts w:hint="eastAsia"/>
                <w:sz w:val="16"/>
                <w:szCs w:val="24"/>
                <w:rtl/>
              </w:rPr>
              <w:t>تموز</w:t>
            </w:r>
            <w:r w:rsidRPr="002408E1">
              <w:rPr>
                <w:sz w:val="16"/>
                <w:szCs w:val="24"/>
                <w:rtl/>
              </w:rPr>
              <w:t>/يوليه</w:t>
            </w:r>
            <w:r w:rsidRPr="002408E1">
              <w:rPr>
                <w:rFonts w:hint="cs"/>
                <w:sz w:val="16"/>
                <w:szCs w:val="24"/>
                <w:rtl/>
              </w:rPr>
              <w:t xml:space="preserve"> 2005</w:t>
            </w:r>
            <w:r w:rsidRPr="002408E1">
              <w:rPr>
                <w:sz w:val="16"/>
                <w:szCs w:val="24"/>
                <w:rtl/>
              </w:rPr>
              <w:br/>
              <w:t>(</w:t>
            </w:r>
            <w:r w:rsidRPr="002408E1">
              <w:rPr>
                <w:sz w:val="16"/>
                <w:szCs w:val="24"/>
              </w:rPr>
              <w:t>CEDAW/C/LIE/3</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التاسعة والثلاثون (2007)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الرابع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21 كانون الثاني/يناير 200</w:t>
            </w:r>
            <w:r w:rsidRPr="002408E1">
              <w:rPr>
                <w:rFonts w:hint="cs"/>
                <w:sz w:val="16"/>
                <w:szCs w:val="24"/>
                <w:rtl/>
              </w:rPr>
              <w:t>9</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شباط/فبراير 2015</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2408E1">
              <w:rPr>
                <w:rFonts w:hint="cs"/>
                <w:sz w:val="16"/>
                <w:szCs w:val="24"/>
                <w:rtl/>
              </w:rPr>
              <w:t xml:space="preserve">8 </w:t>
            </w:r>
            <w:r w:rsidRPr="002408E1">
              <w:rPr>
                <w:sz w:val="16"/>
                <w:szCs w:val="24"/>
                <w:rtl/>
              </w:rPr>
              <w:t xml:space="preserve">أيلول/سبتمبر </w:t>
            </w:r>
            <w:r w:rsidRPr="002408E1">
              <w:rPr>
                <w:rFonts w:hint="cs"/>
                <w:sz w:val="16"/>
                <w:szCs w:val="24"/>
                <w:rtl/>
              </w:rPr>
              <w:t>2009</w:t>
            </w:r>
            <w:r w:rsidR="00AE2B4E">
              <w:rPr>
                <w:sz w:val="16"/>
                <w:szCs w:val="24"/>
                <w:rtl/>
              </w:rPr>
              <w:br/>
            </w:r>
            <w:r w:rsidRPr="002408E1">
              <w:rPr>
                <w:sz w:val="16"/>
                <w:szCs w:val="24"/>
                <w:rtl/>
              </w:rPr>
              <w:t>(</w:t>
            </w:r>
            <w:r w:rsidRPr="002408E1">
              <w:rPr>
                <w:sz w:val="16"/>
                <w:szCs w:val="24"/>
              </w:rPr>
              <w:t>CEDAW/C/LIE/4</w:t>
            </w:r>
            <w:r w:rsidRPr="002408E1">
              <w:rPr>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الثامنة والأربعون (2011)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AE2B4E"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AE2B4E">
              <w:rPr>
                <w:rFonts w:hint="cs"/>
                <w:b/>
                <w:bCs/>
                <w:sz w:val="16"/>
                <w:szCs w:val="24"/>
                <w:rtl/>
              </w:rPr>
              <w:t>ليسوتو</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الأولي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21 أيلول/سبتمبر 1996</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18 آب/أغسطس 2010 </w:t>
            </w:r>
          </w:p>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w:t>
            </w:r>
            <w:r>
              <w:rPr>
                <w:sz w:val="16"/>
                <w:szCs w:val="24"/>
              </w:rPr>
              <w:t>CEDAW/C/LSO/1-4</w:t>
            </w:r>
            <w:r>
              <w:rPr>
                <w:rFonts w:hint="cs"/>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rFonts w:hint="cs"/>
                <w:sz w:val="16"/>
                <w:szCs w:val="24"/>
                <w:rtl/>
              </w:rPr>
              <w:tab/>
              <w:t>التقرير الدوري الثاني</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2408E1">
              <w:rPr>
                <w:sz w:val="16"/>
                <w:szCs w:val="24"/>
                <w:rtl/>
              </w:rPr>
              <w:t>21 أيلول/سبتمبر 2000</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18 آب/أغسطس 2010 </w:t>
            </w:r>
            <w:r w:rsidR="0067411A">
              <w:rPr>
                <w:sz w:val="16"/>
                <w:szCs w:val="24"/>
                <w:rtl/>
              </w:rPr>
              <w:br/>
            </w:r>
            <w:r>
              <w:rPr>
                <w:rFonts w:hint="cs"/>
                <w:sz w:val="16"/>
                <w:szCs w:val="24"/>
                <w:rtl/>
              </w:rPr>
              <w:t>(</w:t>
            </w:r>
            <w:r>
              <w:rPr>
                <w:sz w:val="16"/>
                <w:szCs w:val="24"/>
              </w:rPr>
              <w:t>CEDAW/C/LSO/1-4</w:t>
            </w:r>
            <w:r>
              <w:rPr>
                <w:rFonts w:hint="cs"/>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الثالث</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21 أيلول/سبتمبر 200</w:t>
            </w:r>
            <w:r w:rsidRPr="002408E1">
              <w:rPr>
                <w:rFonts w:hint="cs"/>
                <w:sz w:val="16"/>
                <w:szCs w:val="24"/>
                <w:rtl/>
              </w:rPr>
              <w:t>4</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18 آب/أغسطس 2010 </w:t>
            </w:r>
            <w:r w:rsidR="0067411A">
              <w:rPr>
                <w:sz w:val="16"/>
                <w:szCs w:val="24"/>
                <w:rtl/>
              </w:rPr>
              <w:br/>
            </w:r>
            <w:r>
              <w:rPr>
                <w:rFonts w:hint="cs"/>
                <w:sz w:val="16"/>
                <w:szCs w:val="24"/>
                <w:rtl/>
              </w:rPr>
              <w:t>(</w:t>
            </w:r>
            <w:r>
              <w:rPr>
                <w:sz w:val="16"/>
                <w:szCs w:val="24"/>
              </w:rPr>
              <w:t>CEDAW/C/LSO/1-4</w:t>
            </w:r>
            <w:r>
              <w:rPr>
                <w:rFonts w:hint="cs"/>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rFonts w:hint="cs"/>
                <w:sz w:val="16"/>
                <w:szCs w:val="24"/>
                <w:rtl/>
              </w:rPr>
              <w:tab/>
              <w:t>التقرير الدوري الرابع</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2408E1">
              <w:rPr>
                <w:sz w:val="16"/>
                <w:szCs w:val="24"/>
                <w:rtl/>
              </w:rPr>
              <w:t>21 أيلول/سبتمبر 200</w:t>
            </w:r>
            <w:r w:rsidRPr="002408E1">
              <w:rPr>
                <w:rFonts w:hint="cs"/>
                <w:sz w:val="16"/>
                <w:szCs w:val="24"/>
                <w:rtl/>
              </w:rPr>
              <w:t>8</w:t>
            </w:r>
          </w:p>
        </w:tc>
        <w:tc>
          <w:tcPr>
            <w:tcW w:w="2462" w:type="dxa"/>
            <w:shd w:val="clear" w:color="auto" w:fill="auto"/>
          </w:tcPr>
          <w:p w:rsidR="00774B41" w:rsidRPr="002408E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Pr>
                <w:rFonts w:hint="cs"/>
                <w:sz w:val="16"/>
                <w:szCs w:val="24"/>
                <w:rtl/>
              </w:rPr>
              <w:t xml:space="preserve">18 آب/أغسطس 2010 </w:t>
            </w:r>
            <w:r w:rsidR="0067411A">
              <w:rPr>
                <w:sz w:val="16"/>
                <w:szCs w:val="24"/>
                <w:rtl/>
              </w:rPr>
              <w:br/>
            </w:r>
            <w:r>
              <w:rPr>
                <w:rFonts w:hint="cs"/>
                <w:sz w:val="16"/>
                <w:szCs w:val="24"/>
                <w:rtl/>
              </w:rPr>
              <w:t>(</w:t>
            </w:r>
            <w:r>
              <w:rPr>
                <w:sz w:val="16"/>
                <w:szCs w:val="24"/>
              </w:rPr>
              <w:t>CEDAW/C/LSO/1-4</w:t>
            </w:r>
            <w:r>
              <w:rPr>
                <w:rFonts w:hint="cs"/>
                <w:sz w:val="16"/>
                <w:szCs w:val="24"/>
                <w:rtl/>
              </w:rPr>
              <w:t>)</w:t>
            </w:r>
          </w:p>
        </w:tc>
        <w:tc>
          <w:tcPr>
            <w:tcW w:w="2464" w:type="dxa"/>
            <w:shd w:val="clear" w:color="auto" w:fill="auto"/>
          </w:tcPr>
          <w:p w:rsidR="00774B41" w:rsidRPr="002408E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الخمسون (2011) </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67411A"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67411A">
              <w:rPr>
                <w:rFonts w:hint="cs"/>
                <w:b/>
                <w:bCs/>
                <w:sz w:val="16"/>
                <w:szCs w:val="24"/>
                <w:rtl/>
              </w:rPr>
              <w:t>مالطة</w:t>
            </w:r>
          </w:p>
        </w:tc>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774B41"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774B41"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7 نيسان/أبريل 1992</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sz w:val="16"/>
                <w:szCs w:val="24"/>
                <w:rtl/>
              </w:rPr>
              <w:t>1 آب/أغسطس 2002</w:t>
            </w:r>
            <w:r w:rsidRPr="00847FF6">
              <w:rPr>
                <w:sz w:val="16"/>
                <w:szCs w:val="24"/>
                <w:rtl/>
              </w:rPr>
              <w:br/>
              <w:t>(</w:t>
            </w:r>
            <w:r w:rsidRPr="00847FF6">
              <w:rPr>
                <w:sz w:val="16"/>
                <w:szCs w:val="24"/>
              </w:rPr>
              <w:t>CEDAW/C/MLT/1-3</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الحادية والثلاثون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7 نيسان/أبريل 1996</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sz w:val="16"/>
                <w:szCs w:val="24"/>
                <w:rtl/>
              </w:rPr>
              <w:t>1 آب/أغسطس 2002</w:t>
            </w:r>
            <w:r w:rsidRPr="00847FF6">
              <w:rPr>
                <w:sz w:val="16"/>
                <w:szCs w:val="24"/>
                <w:rtl/>
              </w:rPr>
              <w:br/>
              <w:t>(</w:t>
            </w:r>
            <w:r w:rsidRPr="00847FF6">
              <w:rPr>
                <w:sz w:val="16"/>
                <w:szCs w:val="24"/>
              </w:rPr>
              <w:t>CEDAW/C/MLT/1-3</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الحادية والثلاثون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7 نيسان/أبريل 2000</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sz w:val="16"/>
                <w:szCs w:val="24"/>
                <w:rtl/>
              </w:rPr>
              <w:t>1 آب/أغسطس 2002</w:t>
            </w:r>
            <w:r w:rsidRPr="00847FF6">
              <w:rPr>
                <w:sz w:val="16"/>
                <w:szCs w:val="24"/>
                <w:rtl/>
              </w:rPr>
              <w:br/>
              <w:t>(</w:t>
            </w:r>
            <w:r w:rsidRPr="00847FF6">
              <w:rPr>
                <w:sz w:val="16"/>
                <w:szCs w:val="24"/>
              </w:rPr>
              <w:t>CEDAW/C/MLT/1-3</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الحادية والثلاثون (2004)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7 نيسان/أبريل 200</w:t>
            </w:r>
            <w:r w:rsidRPr="00847FF6">
              <w:rPr>
                <w:rFonts w:hint="cs"/>
                <w:sz w:val="16"/>
                <w:szCs w:val="24"/>
                <w:rtl/>
              </w:rPr>
              <w:t>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rFonts w:hint="cs"/>
                <w:sz w:val="16"/>
                <w:szCs w:val="24"/>
                <w:rtl/>
              </w:rPr>
              <w:t xml:space="preserve">18 </w:t>
            </w:r>
            <w:r w:rsidRPr="00847FF6">
              <w:rPr>
                <w:rFonts w:hint="eastAsia"/>
                <w:sz w:val="16"/>
                <w:szCs w:val="24"/>
                <w:rtl/>
              </w:rPr>
              <w:t>أيار</w:t>
            </w:r>
            <w:r w:rsidRPr="00847FF6">
              <w:rPr>
                <w:sz w:val="16"/>
                <w:szCs w:val="24"/>
                <w:rtl/>
              </w:rPr>
              <w:t>/مايو</w:t>
            </w:r>
            <w:r w:rsidRPr="00847FF6">
              <w:rPr>
                <w:rFonts w:hint="cs"/>
                <w:sz w:val="16"/>
                <w:szCs w:val="24"/>
                <w:rtl/>
              </w:rPr>
              <w:t xml:space="preserve"> 2009 </w:t>
            </w:r>
            <w:r w:rsidRPr="00847FF6">
              <w:rPr>
                <w:sz w:val="16"/>
                <w:szCs w:val="24"/>
                <w:rtl/>
              </w:rPr>
              <w:t>(</w:t>
            </w:r>
            <w:r w:rsidRPr="00847FF6">
              <w:rPr>
                <w:sz w:val="16"/>
                <w:szCs w:val="24"/>
              </w:rPr>
              <w:t>CEDAW/C/MLT/4</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السابعة والأربعون (2010)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الخامس</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تشرين الأول/أكتوبر 2014 </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تشرين الأول/أكتوبر 2014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67411A" w:rsidRDefault="00774B41" w:rsidP="0067411A">
            <w:pPr>
              <w:keepNext/>
              <w:keepLines/>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67411A">
              <w:rPr>
                <w:rFonts w:hint="cs"/>
                <w:b/>
                <w:bCs/>
                <w:sz w:val="16"/>
                <w:szCs w:val="24"/>
                <w:rtl/>
              </w:rPr>
              <w:t>مالي</w:t>
            </w:r>
          </w:p>
        </w:tc>
        <w:tc>
          <w:tcPr>
            <w:tcW w:w="2462" w:type="dxa"/>
            <w:shd w:val="clear" w:color="auto" w:fill="auto"/>
          </w:tcPr>
          <w:p w:rsidR="00774B41" w:rsidRPr="00847FF6" w:rsidRDefault="00774B41" w:rsidP="0067411A">
            <w:pPr>
              <w:keepNext/>
              <w:keepLines/>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847FF6" w:rsidRDefault="00774B41" w:rsidP="0067411A">
            <w:pPr>
              <w:keepNext/>
              <w:keepLines/>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847FF6" w:rsidRDefault="00774B41" w:rsidP="0067411A">
            <w:pPr>
              <w:keepNext/>
              <w:keepLines/>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10 تشرين الأول/أكتوبر 1986</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13 تشرين الثاني/نوفمبر 1986</w:t>
            </w:r>
            <w:r w:rsidRPr="00847FF6">
              <w:rPr>
                <w:sz w:val="16"/>
                <w:szCs w:val="24"/>
                <w:rtl/>
              </w:rPr>
              <w:br/>
              <w:t>(</w:t>
            </w:r>
            <w:r w:rsidRPr="00847FF6">
              <w:rPr>
                <w:sz w:val="16"/>
                <w:szCs w:val="24"/>
              </w:rPr>
              <w:t>CEDAW/C/5/Add.43</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السابعة (1988)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10 تشرين الأول/أكتوبر 1990</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 xml:space="preserve">17 </w:t>
            </w:r>
            <w:r w:rsidRPr="00847FF6">
              <w:rPr>
                <w:rFonts w:hint="eastAsia"/>
                <w:sz w:val="16"/>
                <w:szCs w:val="24"/>
                <w:rtl/>
              </w:rPr>
              <w:t>آذار</w:t>
            </w:r>
            <w:r w:rsidRPr="00847FF6">
              <w:rPr>
                <w:sz w:val="16"/>
                <w:szCs w:val="24"/>
                <w:rtl/>
              </w:rPr>
              <w:t>/مارس</w:t>
            </w:r>
            <w:r w:rsidRPr="00847FF6">
              <w:rPr>
                <w:rFonts w:hint="cs"/>
                <w:sz w:val="16"/>
                <w:szCs w:val="24"/>
                <w:rtl/>
              </w:rPr>
              <w:t xml:space="preserve"> 2004</w:t>
            </w:r>
            <w:r w:rsidR="0067411A">
              <w:rPr>
                <w:sz w:val="16"/>
                <w:szCs w:val="24"/>
                <w:rtl/>
              </w:rPr>
              <w:br/>
            </w:r>
            <w:r w:rsidRPr="00847FF6">
              <w:rPr>
                <w:rFonts w:hint="cs"/>
                <w:sz w:val="16"/>
                <w:szCs w:val="24"/>
                <w:rtl/>
              </w:rPr>
              <w:t>(</w:t>
            </w:r>
            <w:r w:rsidRPr="00847FF6">
              <w:rPr>
                <w:sz w:val="16"/>
                <w:szCs w:val="24"/>
              </w:rPr>
              <w:t>CEDAW/C/MLI/2-5</w:t>
            </w:r>
            <w:r w:rsidRPr="00847FF6">
              <w:rPr>
                <w:rFonts w:hint="cs"/>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10 تشرين الأول/</w:t>
            </w:r>
            <w:r w:rsidRPr="00847FF6">
              <w:rPr>
                <w:rFonts w:hint="cs"/>
                <w:sz w:val="16"/>
                <w:szCs w:val="24"/>
                <w:rtl/>
              </w:rPr>
              <w:t>أكتوبر</w:t>
            </w:r>
            <w:r w:rsidRPr="00847FF6">
              <w:rPr>
                <w:sz w:val="16"/>
                <w:szCs w:val="24"/>
                <w:rtl/>
              </w:rPr>
              <w:t xml:space="preserve"> 1994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 xml:space="preserve">17 </w:t>
            </w:r>
            <w:r w:rsidRPr="00847FF6">
              <w:rPr>
                <w:rFonts w:hint="eastAsia"/>
                <w:sz w:val="16"/>
                <w:szCs w:val="24"/>
                <w:rtl/>
              </w:rPr>
              <w:t>آذار</w:t>
            </w:r>
            <w:r w:rsidRPr="00847FF6">
              <w:rPr>
                <w:sz w:val="16"/>
                <w:szCs w:val="24"/>
                <w:rtl/>
              </w:rPr>
              <w:t>/مارس</w:t>
            </w:r>
            <w:r w:rsidRPr="00847FF6">
              <w:rPr>
                <w:rFonts w:hint="cs"/>
                <w:sz w:val="16"/>
                <w:szCs w:val="24"/>
                <w:rtl/>
              </w:rPr>
              <w:t xml:space="preserve"> 2004</w:t>
            </w:r>
            <w:r w:rsidR="0067411A">
              <w:rPr>
                <w:sz w:val="16"/>
                <w:szCs w:val="24"/>
                <w:rtl/>
              </w:rPr>
              <w:br/>
            </w:r>
            <w:r w:rsidRPr="00847FF6">
              <w:rPr>
                <w:rFonts w:hint="cs"/>
                <w:sz w:val="16"/>
                <w:szCs w:val="24"/>
                <w:rtl/>
              </w:rPr>
              <w:t>(</w:t>
            </w:r>
            <w:r w:rsidRPr="00847FF6">
              <w:rPr>
                <w:sz w:val="16"/>
                <w:szCs w:val="24"/>
              </w:rPr>
              <w:t>CEDAW/C/MLI/2-5</w:t>
            </w:r>
            <w:r w:rsidRPr="00847FF6">
              <w:rPr>
                <w:rFonts w:hint="cs"/>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10 تشرين الأول/أكتوبر 1998</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 xml:space="preserve">17 </w:t>
            </w:r>
            <w:r w:rsidRPr="00847FF6">
              <w:rPr>
                <w:rFonts w:hint="eastAsia"/>
                <w:sz w:val="16"/>
                <w:szCs w:val="24"/>
                <w:rtl/>
              </w:rPr>
              <w:t>آذار</w:t>
            </w:r>
            <w:r w:rsidRPr="00847FF6">
              <w:rPr>
                <w:sz w:val="16"/>
                <w:szCs w:val="24"/>
                <w:rtl/>
              </w:rPr>
              <w:t>/مارس</w:t>
            </w:r>
            <w:r w:rsidRPr="00847FF6">
              <w:rPr>
                <w:rFonts w:hint="cs"/>
                <w:sz w:val="16"/>
                <w:szCs w:val="24"/>
                <w:rtl/>
              </w:rPr>
              <w:t xml:space="preserve"> 2004</w:t>
            </w:r>
            <w:r w:rsidR="0067411A">
              <w:rPr>
                <w:sz w:val="16"/>
                <w:szCs w:val="24"/>
                <w:rtl/>
              </w:rPr>
              <w:br/>
            </w:r>
            <w:r w:rsidRPr="00847FF6">
              <w:rPr>
                <w:rFonts w:hint="cs"/>
                <w:sz w:val="16"/>
                <w:szCs w:val="24"/>
                <w:rtl/>
              </w:rPr>
              <w:t>(</w:t>
            </w:r>
            <w:r w:rsidRPr="00847FF6">
              <w:rPr>
                <w:sz w:val="16"/>
                <w:szCs w:val="24"/>
              </w:rPr>
              <w:t>CEDAW/C/MLI/2-5</w:t>
            </w:r>
            <w:r w:rsidRPr="00847FF6">
              <w:rPr>
                <w:rFonts w:hint="cs"/>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الخامس</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10 تشرين الأول/أكتوبر 2002</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 xml:space="preserve">17 </w:t>
            </w:r>
            <w:r w:rsidRPr="00847FF6">
              <w:rPr>
                <w:rFonts w:hint="eastAsia"/>
                <w:sz w:val="16"/>
                <w:szCs w:val="24"/>
                <w:rtl/>
              </w:rPr>
              <w:t>آذار</w:t>
            </w:r>
            <w:r w:rsidRPr="00847FF6">
              <w:rPr>
                <w:sz w:val="16"/>
                <w:szCs w:val="24"/>
                <w:rtl/>
              </w:rPr>
              <w:t>/مارس</w:t>
            </w:r>
            <w:r w:rsidRPr="00847FF6">
              <w:rPr>
                <w:rFonts w:hint="cs"/>
                <w:sz w:val="16"/>
                <w:szCs w:val="24"/>
                <w:rtl/>
              </w:rPr>
              <w:t xml:space="preserve"> 2004</w:t>
            </w:r>
            <w:r w:rsidR="0067411A">
              <w:rPr>
                <w:sz w:val="16"/>
                <w:szCs w:val="24"/>
                <w:rtl/>
              </w:rPr>
              <w:br/>
            </w:r>
            <w:r w:rsidRPr="00847FF6">
              <w:rPr>
                <w:rFonts w:hint="cs"/>
                <w:sz w:val="16"/>
                <w:szCs w:val="24"/>
                <w:rtl/>
              </w:rPr>
              <w:t>(</w:t>
            </w:r>
            <w:r w:rsidRPr="00847FF6">
              <w:rPr>
                <w:sz w:val="16"/>
                <w:szCs w:val="24"/>
              </w:rPr>
              <w:t>CEDAW/C/MLI/2-5</w:t>
            </w:r>
            <w:r w:rsidRPr="00847FF6">
              <w:rPr>
                <w:rFonts w:hint="cs"/>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الرابعة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السادس</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10 تشرين الأول/أكتوبر 200</w:t>
            </w:r>
            <w:r w:rsidRPr="00847FF6">
              <w:rPr>
                <w:rFonts w:hint="cs"/>
                <w:sz w:val="16"/>
                <w:szCs w:val="24"/>
                <w:rtl/>
              </w:rPr>
              <w:t>6</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10 تشرين الأول/أكتوبر 2010</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67411A"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67411A">
              <w:rPr>
                <w:rFonts w:hint="cs"/>
                <w:b/>
                <w:bCs/>
                <w:sz w:val="16"/>
                <w:szCs w:val="24"/>
                <w:rtl/>
              </w:rPr>
              <w:t>ماليزيا</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4 آب/أغسطس 1996</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 xml:space="preserve">22 </w:t>
            </w:r>
            <w:r w:rsidRPr="00847FF6">
              <w:rPr>
                <w:rFonts w:hint="eastAsia"/>
                <w:sz w:val="16"/>
                <w:szCs w:val="24"/>
                <w:rtl/>
              </w:rPr>
              <w:t>آذار</w:t>
            </w:r>
            <w:r w:rsidRPr="00847FF6">
              <w:rPr>
                <w:sz w:val="16"/>
                <w:szCs w:val="24"/>
                <w:rtl/>
              </w:rPr>
              <w:t>/مارس</w:t>
            </w:r>
            <w:r w:rsidRPr="00847FF6">
              <w:rPr>
                <w:rFonts w:hint="cs"/>
                <w:sz w:val="16"/>
                <w:szCs w:val="24"/>
                <w:rtl/>
              </w:rPr>
              <w:t xml:space="preserve"> 2004</w:t>
            </w:r>
            <w:r w:rsidR="0067411A">
              <w:rPr>
                <w:sz w:val="16"/>
                <w:szCs w:val="24"/>
                <w:rtl/>
              </w:rPr>
              <w:br/>
            </w:r>
            <w:r w:rsidRPr="00847FF6">
              <w:rPr>
                <w:rFonts w:hint="cs"/>
                <w:sz w:val="16"/>
                <w:szCs w:val="24"/>
                <w:rtl/>
              </w:rPr>
              <w:t>(</w:t>
            </w:r>
            <w:r w:rsidRPr="00847FF6">
              <w:rPr>
                <w:sz w:val="16"/>
                <w:szCs w:val="24"/>
              </w:rPr>
              <w:t>CEDAW/C/MYS/1-2</w:t>
            </w:r>
            <w:r w:rsidRPr="00847FF6">
              <w:rPr>
                <w:rFonts w:hint="cs"/>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الخامسة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4 آب/أغسطس 2000</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 xml:space="preserve">22 </w:t>
            </w:r>
            <w:r w:rsidRPr="00847FF6">
              <w:rPr>
                <w:rFonts w:hint="eastAsia"/>
                <w:sz w:val="16"/>
                <w:szCs w:val="24"/>
                <w:rtl/>
              </w:rPr>
              <w:t>آذار</w:t>
            </w:r>
            <w:r w:rsidRPr="00847FF6">
              <w:rPr>
                <w:sz w:val="16"/>
                <w:szCs w:val="24"/>
                <w:rtl/>
              </w:rPr>
              <w:t>/مارس</w:t>
            </w:r>
            <w:r w:rsidRPr="00847FF6">
              <w:rPr>
                <w:rFonts w:hint="cs"/>
                <w:sz w:val="16"/>
                <w:szCs w:val="24"/>
                <w:rtl/>
              </w:rPr>
              <w:t xml:space="preserve"> 2004</w:t>
            </w:r>
            <w:r w:rsidR="0067411A">
              <w:rPr>
                <w:sz w:val="16"/>
                <w:szCs w:val="24"/>
                <w:rtl/>
              </w:rPr>
              <w:br/>
            </w:r>
            <w:r w:rsidRPr="00847FF6">
              <w:rPr>
                <w:rFonts w:hint="cs"/>
                <w:sz w:val="16"/>
                <w:szCs w:val="24"/>
                <w:rtl/>
              </w:rPr>
              <w:t>(</w:t>
            </w:r>
            <w:r w:rsidRPr="00847FF6">
              <w:rPr>
                <w:sz w:val="16"/>
                <w:szCs w:val="24"/>
              </w:rPr>
              <w:t>CEDAW/C/MYS/1-2</w:t>
            </w:r>
            <w:r w:rsidRPr="00847FF6">
              <w:rPr>
                <w:rFonts w:hint="cs"/>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الخامسة والثلاثون (2006)</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الثالث</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4 آب/أغسطس 200</w:t>
            </w:r>
            <w:r w:rsidRPr="00847FF6">
              <w:rPr>
                <w:rFonts w:hint="cs"/>
                <w:sz w:val="16"/>
                <w:szCs w:val="24"/>
                <w:rtl/>
              </w:rPr>
              <w:t>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الرابع</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4 آب/أغسطس 200</w:t>
            </w:r>
            <w:r w:rsidRPr="00847FF6">
              <w:rPr>
                <w:rFonts w:hint="cs"/>
                <w:sz w:val="16"/>
                <w:szCs w:val="24"/>
                <w:rtl/>
              </w:rPr>
              <w:t>8</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4 آب/أغسطس 2012</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67411A"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67411A">
              <w:rPr>
                <w:rFonts w:hint="cs"/>
                <w:b/>
                <w:bCs/>
                <w:sz w:val="16"/>
                <w:szCs w:val="24"/>
                <w:rtl/>
              </w:rPr>
              <w:t>مدغشقر</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16 نيسان/أبريل 1990</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21 أيار/مايو 1990</w:t>
            </w:r>
            <w:r w:rsidRPr="00847FF6">
              <w:rPr>
                <w:sz w:val="16"/>
                <w:szCs w:val="24"/>
                <w:rtl/>
              </w:rPr>
              <w:br/>
              <w:t>(</w:t>
            </w:r>
            <w:r w:rsidRPr="00847FF6">
              <w:rPr>
                <w:sz w:val="16"/>
                <w:szCs w:val="24"/>
              </w:rPr>
              <w:t>CEDAW/C/5/Add.65</w:t>
            </w:r>
            <w:r w:rsidRPr="00847FF6">
              <w:rPr>
                <w:sz w:val="16"/>
                <w:szCs w:val="24"/>
                <w:rtl/>
              </w:rPr>
              <w:t>)</w:t>
            </w:r>
          </w:p>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8 تشرين الثاني/نوفمبر 1993</w:t>
            </w:r>
            <w:r w:rsidRPr="00847FF6">
              <w:rPr>
                <w:sz w:val="16"/>
                <w:szCs w:val="24"/>
                <w:rtl/>
              </w:rPr>
              <w:br/>
              <w:t>(</w:t>
            </w:r>
            <w:r w:rsidRPr="00847FF6">
              <w:rPr>
                <w:sz w:val="16"/>
                <w:szCs w:val="24"/>
              </w:rPr>
              <w:t>CEDAW/C/5/Add.65/Rev.2</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الثالثة عشرة (1994)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16 نيسان/أبريل 1994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rFonts w:hint="cs"/>
                <w:sz w:val="16"/>
                <w:szCs w:val="24"/>
                <w:rtl/>
              </w:rPr>
              <w:t xml:space="preserve">13 </w:t>
            </w:r>
            <w:r w:rsidRPr="00847FF6">
              <w:rPr>
                <w:rFonts w:hint="eastAsia"/>
                <w:sz w:val="16"/>
                <w:szCs w:val="24"/>
                <w:rtl/>
              </w:rPr>
              <w:t>آب</w:t>
            </w:r>
            <w:r w:rsidRPr="00847FF6">
              <w:rPr>
                <w:sz w:val="16"/>
                <w:szCs w:val="24"/>
                <w:rtl/>
              </w:rPr>
              <w:t>/أغسطس</w:t>
            </w:r>
            <w:r w:rsidRPr="00847FF6">
              <w:rPr>
                <w:rFonts w:hint="cs"/>
                <w:sz w:val="16"/>
                <w:szCs w:val="24"/>
                <w:rtl/>
              </w:rPr>
              <w:t xml:space="preserve"> 2007 </w:t>
            </w:r>
            <w:r w:rsidRPr="00847FF6">
              <w:rPr>
                <w:sz w:val="16"/>
                <w:szCs w:val="24"/>
                <w:rtl/>
              </w:rPr>
              <w:t>(</w:t>
            </w:r>
            <w:r w:rsidRPr="00847FF6">
              <w:rPr>
                <w:sz w:val="16"/>
                <w:szCs w:val="24"/>
              </w:rPr>
              <w:t>CEDAW/C/MDG/5</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الثانية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16 </w:t>
            </w:r>
            <w:r w:rsidRPr="00847FF6">
              <w:rPr>
                <w:sz w:val="16"/>
                <w:szCs w:val="24"/>
                <w:rtl/>
              </w:rPr>
              <w:t xml:space="preserve">نيسان/أبريل </w:t>
            </w:r>
            <w:r w:rsidRPr="00847FF6">
              <w:rPr>
                <w:rFonts w:hint="cs"/>
                <w:sz w:val="16"/>
                <w:szCs w:val="24"/>
                <w:rtl/>
              </w:rPr>
              <w:t>1998</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rFonts w:hint="cs"/>
                <w:sz w:val="16"/>
                <w:szCs w:val="24"/>
                <w:rtl/>
              </w:rPr>
              <w:t xml:space="preserve">13 </w:t>
            </w:r>
            <w:r w:rsidRPr="00847FF6">
              <w:rPr>
                <w:rFonts w:hint="eastAsia"/>
                <w:sz w:val="16"/>
                <w:szCs w:val="24"/>
                <w:rtl/>
              </w:rPr>
              <w:t>آب</w:t>
            </w:r>
            <w:r w:rsidRPr="00847FF6">
              <w:rPr>
                <w:sz w:val="16"/>
                <w:szCs w:val="24"/>
                <w:rtl/>
              </w:rPr>
              <w:t>/أغسطس</w:t>
            </w:r>
            <w:r w:rsidRPr="00847FF6">
              <w:rPr>
                <w:rFonts w:hint="cs"/>
                <w:sz w:val="16"/>
                <w:szCs w:val="24"/>
                <w:rtl/>
              </w:rPr>
              <w:t xml:space="preserve"> 2007 </w:t>
            </w:r>
            <w:r w:rsidRPr="00847FF6">
              <w:rPr>
                <w:sz w:val="16"/>
                <w:szCs w:val="24"/>
                <w:rtl/>
              </w:rPr>
              <w:t>(</w:t>
            </w:r>
            <w:r w:rsidRPr="00847FF6">
              <w:rPr>
                <w:sz w:val="16"/>
                <w:szCs w:val="24"/>
              </w:rPr>
              <w:t>CEDAW/C/MDG/5</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الثانية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16 نيسان/أبريل 2000</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rFonts w:hint="cs"/>
                <w:sz w:val="16"/>
                <w:szCs w:val="24"/>
                <w:rtl/>
              </w:rPr>
              <w:t xml:space="preserve">13 </w:t>
            </w:r>
            <w:r w:rsidRPr="00847FF6">
              <w:rPr>
                <w:rFonts w:hint="eastAsia"/>
                <w:sz w:val="16"/>
                <w:szCs w:val="24"/>
                <w:rtl/>
              </w:rPr>
              <w:t>آب</w:t>
            </w:r>
            <w:r w:rsidRPr="00847FF6">
              <w:rPr>
                <w:sz w:val="16"/>
                <w:szCs w:val="24"/>
                <w:rtl/>
              </w:rPr>
              <w:t>/أغسطس</w:t>
            </w:r>
            <w:r w:rsidRPr="00847FF6">
              <w:rPr>
                <w:rFonts w:hint="cs"/>
                <w:sz w:val="16"/>
                <w:szCs w:val="24"/>
                <w:rtl/>
              </w:rPr>
              <w:t xml:space="preserve"> 2007 </w:t>
            </w:r>
            <w:r w:rsidRPr="00847FF6">
              <w:rPr>
                <w:sz w:val="16"/>
                <w:szCs w:val="24"/>
                <w:rtl/>
              </w:rPr>
              <w:t>(</w:t>
            </w:r>
            <w:r w:rsidRPr="00847FF6">
              <w:rPr>
                <w:sz w:val="16"/>
                <w:szCs w:val="24"/>
              </w:rPr>
              <w:t>CEDAW/C/MDG/5</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الثانية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الخامس</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السادس </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16 نيسان/أبريل 200</w:t>
            </w:r>
            <w:r w:rsidRPr="00847FF6">
              <w:rPr>
                <w:rFonts w:hint="cs"/>
                <w:sz w:val="16"/>
                <w:szCs w:val="24"/>
                <w:rtl/>
              </w:rPr>
              <w:t>6</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16 نيسان/أبريل 2010 </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16 نيسان/أبريل 2014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 xml:space="preserve">13 </w:t>
            </w:r>
            <w:r w:rsidRPr="00847FF6">
              <w:rPr>
                <w:rFonts w:hint="eastAsia"/>
                <w:sz w:val="16"/>
                <w:szCs w:val="24"/>
                <w:rtl/>
              </w:rPr>
              <w:t>آب</w:t>
            </w:r>
            <w:r w:rsidRPr="00847FF6">
              <w:rPr>
                <w:sz w:val="16"/>
                <w:szCs w:val="24"/>
                <w:rtl/>
              </w:rPr>
              <w:t>/أغسطس</w:t>
            </w:r>
            <w:r w:rsidRPr="00847FF6">
              <w:rPr>
                <w:rFonts w:hint="cs"/>
                <w:sz w:val="16"/>
                <w:szCs w:val="24"/>
                <w:rtl/>
              </w:rPr>
              <w:t xml:space="preserve"> 2007 </w:t>
            </w:r>
            <w:r w:rsidRPr="00847FF6">
              <w:rPr>
                <w:sz w:val="16"/>
                <w:szCs w:val="24"/>
                <w:rtl/>
              </w:rPr>
              <w:t>(</w:t>
            </w:r>
            <w:r w:rsidRPr="00847FF6">
              <w:rPr>
                <w:sz w:val="16"/>
                <w:szCs w:val="24"/>
              </w:rPr>
              <w:t>CEDAW/C/MDG/5</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الثانية والأربعون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67411A"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67411A">
              <w:rPr>
                <w:rFonts w:hint="cs"/>
                <w:b/>
                <w:bCs/>
                <w:sz w:val="16"/>
                <w:szCs w:val="24"/>
                <w:rtl/>
              </w:rPr>
              <w:t>مصر</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18 تشرين الأول/أكتوبر 1982</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2 شباط/فبراير 1983</w:t>
            </w:r>
            <w:r w:rsidRPr="00847FF6">
              <w:rPr>
                <w:sz w:val="16"/>
                <w:szCs w:val="24"/>
                <w:rtl/>
              </w:rPr>
              <w:br/>
              <w:t>(</w:t>
            </w:r>
            <w:r w:rsidRPr="00847FF6">
              <w:rPr>
                <w:sz w:val="16"/>
                <w:szCs w:val="24"/>
              </w:rPr>
              <w:t>CEDAW/C/5/Add.10</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الثالثة (1984)</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18 تشرين الأول/أكتوبر 1986</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19 كانون الأول/ديسمبر 1986</w:t>
            </w:r>
            <w:r w:rsidRPr="00847FF6">
              <w:rPr>
                <w:sz w:val="16"/>
                <w:szCs w:val="24"/>
                <w:rtl/>
              </w:rPr>
              <w:br/>
              <w:t>(</w:t>
            </w:r>
            <w:r w:rsidRPr="00847FF6">
              <w:rPr>
                <w:sz w:val="16"/>
                <w:szCs w:val="24"/>
              </w:rPr>
              <w:t>CEDAW/C/13/Add.2</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التاسعة (1990)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18 تشرين الأول/أكتوبر 1990</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30 كانون الثاني/يناير 1996</w:t>
            </w:r>
            <w:r w:rsidRPr="00847FF6">
              <w:rPr>
                <w:sz w:val="16"/>
                <w:szCs w:val="24"/>
                <w:rtl/>
              </w:rPr>
              <w:br/>
              <w:t>(</w:t>
            </w:r>
            <w:r w:rsidRPr="00847FF6">
              <w:rPr>
                <w:sz w:val="16"/>
                <w:szCs w:val="24"/>
              </w:rPr>
              <w:t>CEDAW/C/EGY/3</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الرابعة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18 تشرين الأول/أكتوبر 1994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sz w:val="16"/>
                <w:szCs w:val="24"/>
                <w:rtl/>
              </w:rPr>
              <w:t>30 آذار/مارس 2000</w:t>
            </w:r>
            <w:r w:rsidRPr="00847FF6">
              <w:rPr>
                <w:sz w:val="16"/>
                <w:szCs w:val="24"/>
                <w:rtl/>
              </w:rPr>
              <w:br/>
              <w:t>(</w:t>
            </w:r>
            <w:r w:rsidRPr="00847FF6">
              <w:rPr>
                <w:sz w:val="16"/>
                <w:szCs w:val="24"/>
              </w:rPr>
              <w:t>CEDAW/C/EGY/4-5</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الرابعة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الخامس</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18</w:t>
            </w:r>
            <w:r w:rsidRPr="00847FF6">
              <w:rPr>
                <w:sz w:val="16"/>
                <w:szCs w:val="24"/>
                <w:rtl/>
              </w:rPr>
              <w:t xml:space="preserve"> تشرين الأول/أكتوبر 1998</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30 آذار/مارس 2000</w:t>
            </w:r>
            <w:r w:rsidRPr="00847FF6">
              <w:rPr>
                <w:sz w:val="16"/>
                <w:szCs w:val="24"/>
                <w:rtl/>
              </w:rPr>
              <w:br/>
              <w:t>(</w:t>
            </w:r>
            <w:r w:rsidRPr="00847FF6">
              <w:rPr>
                <w:sz w:val="16"/>
                <w:szCs w:val="24"/>
              </w:rPr>
              <w:t>CEDAW/C/EGY/4-5</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الرابعة والعشرون (2001)</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ab/>
            </w:r>
            <w:r w:rsidRPr="00847FF6">
              <w:rPr>
                <w:rFonts w:hint="cs"/>
                <w:sz w:val="16"/>
                <w:szCs w:val="24"/>
                <w:rtl/>
              </w:rPr>
              <w:t>التقرير الدوري السادس</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18 تشرين الأول/أكتوبر 2002</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rFonts w:hint="cs"/>
                <w:sz w:val="16"/>
                <w:szCs w:val="24"/>
                <w:rtl/>
              </w:rPr>
              <w:t>27 شباط/فبراير 2008</w:t>
            </w:r>
            <w:r w:rsidRPr="00847FF6">
              <w:rPr>
                <w:rFonts w:hint="cs"/>
                <w:sz w:val="16"/>
                <w:szCs w:val="24"/>
                <w:rtl/>
              </w:rPr>
              <w:br/>
            </w:r>
            <w:r w:rsidRPr="00847FF6">
              <w:rPr>
                <w:sz w:val="16"/>
                <w:szCs w:val="24"/>
              </w:rPr>
              <w:t>(CEDAW/C/EGY/7)</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الخامسة والأربعون (2010)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السابع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 xml:space="preserve">18 تشرين الأول/أكتوبر </w:t>
            </w:r>
            <w:r w:rsidRPr="00847FF6">
              <w:rPr>
                <w:rFonts w:hint="cs"/>
                <w:sz w:val="16"/>
                <w:szCs w:val="24"/>
                <w:rtl/>
              </w:rPr>
              <w:t>2006</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18 تشرين الأول/أكتوبر 2010 </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18 تشرين الأول/أكتوبر 2014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Pr>
            </w:pPr>
            <w:r w:rsidRPr="00847FF6">
              <w:rPr>
                <w:rFonts w:hint="cs"/>
                <w:sz w:val="16"/>
                <w:szCs w:val="24"/>
                <w:rtl/>
              </w:rPr>
              <w:t>27 شباط/فبراير 2008</w:t>
            </w:r>
            <w:r w:rsidRPr="00847FF6">
              <w:rPr>
                <w:rFonts w:hint="cs"/>
                <w:sz w:val="16"/>
                <w:szCs w:val="24"/>
                <w:rtl/>
              </w:rPr>
              <w:br/>
            </w:r>
            <w:r>
              <w:rPr>
                <w:sz w:val="16"/>
                <w:szCs w:val="24"/>
              </w:rPr>
              <w:t>(CEDAW/C/EGY/</w:t>
            </w:r>
            <w:r w:rsidRPr="00847FF6">
              <w:rPr>
                <w:sz w:val="16"/>
                <w:szCs w:val="24"/>
              </w:rPr>
              <w:t>7)</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الخامسة والأربعون (2010)</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67411A" w:rsidRDefault="00774B41" w:rsidP="00774B41">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67411A">
              <w:rPr>
                <w:rFonts w:hint="cs"/>
                <w:b/>
                <w:bCs/>
                <w:sz w:val="16"/>
                <w:szCs w:val="24"/>
                <w:rtl/>
              </w:rPr>
              <w:t>المغرب</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21 تموز/يوليه 1994</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14 أيلول/سبتمبر 1994</w:t>
            </w:r>
            <w:r w:rsidRPr="00847FF6">
              <w:rPr>
                <w:sz w:val="16"/>
                <w:szCs w:val="24"/>
                <w:rtl/>
              </w:rPr>
              <w:br/>
              <w:t>(</w:t>
            </w:r>
            <w:r w:rsidRPr="00847FF6">
              <w:rPr>
                <w:sz w:val="16"/>
                <w:szCs w:val="24"/>
              </w:rPr>
              <w:t>CEDAW/C/MOR/1</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السادسة عشرة (1997)</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21 تموز/يوليه 1998</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tl/>
              </w:rPr>
            </w:pPr>
            <w:r w:rsidRPr="00847FF6">
              <w:rPr>
                <w:sz w:val="16"/>
                <w:szCs w:val="24"/>
                <w:rtl/>
              </w:rPr>
              <w:t>29 شباط/فبراير 2000</w:t>
            </w:r>
            <w:r w:rsidRPr="00847FF6">
              <w:rPr>
                <w:sz w:val="16"/>
                <w:szCs w:val="24"/>
                <w:rtl/>
              </w:rPr>
              <w:br/>
              <w:t>(</w:t>
            </w:r>
            <w:r w:rsidRPr="00847FF6">
              <w:rPr>
                <w:sz w:val="16"/>
                <w:szCs w:val="24"/>
              </w:rPr>
              <w:t>CEDAW/C/MOR/2</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التاسعة والعشرون (2003)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21 تموز/يوليه 2002</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18 آب/أغسطس 2006</w:t>
            </w:r>
            <w:r w:rsidR="0067411A">
              <w:rPr>
                <w:sz w:val="16"/>
                <w:szCs w:val="24"/>
                <w:rtl/>
              </w:rPr>
              <w:br/>
            </w:r>
            <w:r w:rsidRPr="00847FF6">
              <w:rPr>
                <w:sz w:val="16"/>
                <w:szCs w:val="24"/>
                <w:rtl/>
              </w:rPr>
              <w:t>(</w:t>
            </w:r>
            <w:r w:rsidRPr="00847FF6">
              <w:rPr>
                <w:sz w:val="16"/>
                <w:szCs w:val="24"/>
              </w:rPr>
              <w:t>CEDAW/C/MOR/4</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الأربعون (2008)</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الرابع</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 xml:space="preserve">التقرير الدوري السادس </w:t>
            </w:r>
          </w:p>
        </w:tc>
        <w:tc>
          <w:tcPr>
            <w:tcW w:w="2462" w:type="dxa"/>
            <w:shd w:val="clear" w:color="auto" w:fill="auto"/>
          </w:tcPr>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 xml:space="preserve">21 تموز/يوليه </w:t>
            </w:r>
            <w:r w:rsidRPr="00847FF6">
              <w:rPr>
                <w:rFonts w:hint="cs"/>
                <w:sz w:val="16"/>
                <w:szCs w:val="24"/>
                <w:rtl/>
              </w:rPr>
              <w:t>2006</w:t>
            </w: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p>
          <w:p w:rsidR="00774B41"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21 تموز/يوليه 2010 </w:t>
            </w:r>
          </w:p>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21 تموز/يوليه 2014 </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rFonts w:hint="cs"/>
                <w:sz w:val="16"/>
                <w:szCs w:val="24"/>
                <w:rtl/>
              </w:rPr>
            </w:pPr>
            <w:r w:rsidRPr="00847FF6">
              <w:rPr>
                <w:rFonts w:hint="cs"/>
                <w:sz w:val="16"/>
                <w:szCs w:val="24"/>
                <w:rtl/>
              </w:rPr>
              <w:t>18 آب/أغسطس 2006</w:t>
            </w:r>
            <w:r w:rsidR="0067411A">
              <w:rPr>
                <w:sz w:val="16"/>
                <w:szCs w:val="24"/>
                <w:rtl/>
              </w:rPr>
              <w:br/>
            </w:r>
            <w:r w:rsidRPr="00847FF6">
              <w:rPr>
                <w:sz w:val="16"/>
                <w:szCs w:val="24"/>
                <w:rtl/>
              </w:rPr>
              <w:t>(</w:t>
            </w:r>
            <w:r w:rsidRPr="00847FF6">
              <w:rPr>
                <w:sz w:val="16"/>
                <w:szCs w:val="24"/>
              </w:rPr>
              <w:t>CEDAW/C/MOR/4</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الأربعون (2008)</w:t>
            </w:r>
          </w:p>
        </w:tc>
      </w:tr>
      <w:tr w:rsidR="00774B41" w:rsidRPr="0067411A" w:rsidTr="00774B41">
        <w:tblPrEx>
          <w:tblCellMar>
            <w:top w:w="0" w:type="dxa"/>
            <w:bottom w:w="0" w:type="dxa"/>
          </w:tblCellMar>
        </w:tblPrEx>
        <w:trPr>
          <w:cantSplit/>
          <w:jc w:val="center"/>
        </w:trPr>
        <w:tc>
          <w:tcPr>
            <w:tcW w:w="2462" w:type="dxa"/>
            <w:shd w:val="clear" w:color="auto" w:fill="auto"/>
          </w:tcPr>
          <w:p w:rsidR="00774B41" w:rsidRPr="0067411A" w:rsidRDefault="00774B41" w:rsidP="0067411A">
            <w:pPr>
              <w:keepNext/>
              <w:keepLines/>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67411A">
              <w:rPr>
                <w:rFonts w:hint="cs"/>
                <w:b/>
                <w:bCs/>
                <w:sz w:val="16"/>
                <w:szCs w:val="24"/>
                <w:rtl/>
              </w:rPr>
              <w:t>المكسيك</w:t>
            </w:r>
          </w:p>
        </w:tc>
        <w:tc>
          <w:tcPr>
            <w:tcW w:w="2462" w:type="dxa"/>
            <w:shd w:val="clear" w:color="auto" w:fill="auto"/>
          </w:tcPr>
          <w:p w:rsidR="00774B41" w:rsidRPr="0067411A" w:rsidRDefault="00774B41" w:rsidP="0067411A">
            <w:pPr>
              <w:keepNext/>
              <w:keepLines/>
              <w:widowControl w:val="0"/>
              <w:tabs>
                <w:tab w:val="left" w:pos="288"/>
                <w:tab w:val="left" w:pos="576"/>
                <w:tab w:val="left" w:pos="720"/>
                <w:tab w:val="left" w:pos="864"/>
                <w:tab w:val="left" w:pos="1152"/>
              </w:tabs>
              <w:spacing w:before="40" w:after="80" w:line="240" w:lineRule="exact"/>
              <w:ind w:right="40"/>
              <w:rPr>
                <w:b/>
                <w:bCs/>
                <w:sz w:val="16"/>
                <w:szCs w:val="24"/>
                <w:rtl/>
              </w:rPr>
            </w:pPr>
          </w:p>
        </w:tc>
        <w:tc>
          <w:tcPr>
            <w:tcW w:w="2462" w:type="dxa"/>
            <w:shd w:val="clear" w:color="auto" w:fill="auto"/>
          </w:tcPr>
          <w:p w:rsidR="00774B41" w:rsidRPr="0067411A" w:rsidRDefault="00774B41" w:rsidP="0067411A">
            <w:pPr>
              <w:keepNext/>
              <w:keepLines/>
              <w:widowControl w:val="0"/>
              <w:tabs>
                <w:tab w:val="left" w:pos="288"/>
                <w:tab w:val="left" w:pos="576"/>
                <w:tab w:val="left" w:pos="720"/>
                <w:tab w:val="left" w:pos="864"/>
                <w:tab w:val="left" w:pos="1152"/>
                <w:tab w:val="right" w:pos="2756"/>
              </w:tabs>
              <w:spacing w:before="40" w:after="80" w:line="240" w:lineRule="exact"/>
              <w:ind w:right="288"/>
              <w:rPr>
                <w:b/>
                <w:bCs/>
                <w:sz w:val="16"/>
                <w:szCs w:val="24"/>
                <w:rtl/>
              </w:rPr>
            </w:pPr>
          </w:p>
        </w:tc>
        <w:tc>
          <w:tcPr>
            <w:tcW w:w="2464" w:type="dxa"/>
            <w:shd w:val="clear" w:color="auto" w:fill="auto"/>
          </w:tcPr>
          <w:p w:rsidR="00774B41" w:rsidRPr="0067411A" w:rsidRDefault="00774B41" w:rsidP="0067411A">
            <w:pPr>
              <w:keepNext/>
              <w:keepLines/>
              <w:widowControl w:val="0"/>
              <w:tabs>
                <w:tab w:val="left" w:pos="288"/>
                <w:tab w:val="left" w:pos="576"/>
                <w:tab w:val="left" w:pos="720"/>
                <w:tab w:val="left" w:pos="864"/>
                <w:tab w:val="left" w:pos="1152"/>
              </w:tabs>
              <w:spacing w:before="40" w:after="80" w:line="240" w:lineRule="exact"/>
              <w:ind w:right="40"/>
              <w:rPr>
                <w:b/>
                <w:bCs/>
                <w:sz w:val="16"/>
                <w:szCs w:val="24"/>
                <w:rtl/>
              </w:rPr>
            </w:pP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1982</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14 أيلول/سبتمبر 1982</w:t>
            </w:r>
            <w:r w:rsidRPr="00847FF6">
              <w:rPr>
                <w:sz w:val="16"/>
                <w:szCs w:val="24"/>
                <w:rtl/>
              </w:rPr>
              <w:br/>
              <w:t>(</w:t>
            </w:r>
            <w:r w:rsidRPr="00847FF6">
              <w:rPr>
                <w:sz w:val="16"/>
                <w:szCs w:val="24"/>
              </w:rPr>
              <w:t>CEDAW/C/5/Add.2</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الثانية (1983)</w:t>
            </w:r>
          </w:p>
        </w:tc>
      </w:tr>
      <w:tr w:rsidR="00774B41" w:rsidRPr="00DE6D04" w:rsidTr="00774B41">
        <w:tblPrEx>
          <w:tblCellMar>
            <w:top w:w="0" w:type="dxa"/>
            <w:bottom w:w="0" w:type="dxa"/>
          </w:tblCellMar>
        </w:tblPrEx>
        <w:trPr>
          <w:cantSplit/>
          <w:jc w:val="center"/>
        </w:trPr>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1986</w:t>
            </w:r>
          </w:p>
        </w:tc>
        <w:tc>
          <w:tcPr>
            <w:tcW w:w="2462" w:type="dxa"/>
            <w:shd w:val="clear" w:color="auto" w:fill="auto"/>
          </w:tcPr>
          <w:p w:rsidR="00774B41" w:rsidRPr="00847FF6" w:rsidRDefault="00774B41" w:rsidP="00774B41">
            <w:pPr>
              <w:widowControl w:val="0"/>
              <w:tabs>
                <w:tab w:val="left" w:pos="288"/>
                <w:tab w:val="left" w:pos="576"/>
                <w:tab w:val="left" w:pos="720"/>
                <w:tab w:val="left" w:pos="864"/>
                <w:tab w:val="left" w:pos="1152"/>
                <w:tab w:val="right" w:pos="2756"/>
              </w:tabs>
              <w:spacing w:before="40" w:after="80" w:line="240" w:lineRule="exact"/>
              <w:ind w:right="288"/>
              <w:rPr>
                <w:sz w:val="16"/>
                <w:szCs w:val="24"/>
              </w:rPr>
            </w:pPr>
            <w:r w:rsidRPr="00847FF6">
              <w:rPr>
                <w:sz w:val="16"/>
                <w:szCs w:val="24"/>
                <w:rtl/>
              </w:rPr>
              <w:t>3 كانون الأول/ديسمبر 1987</w:t>
            </w:r>
            <w:r w:rsidRPr="00847FF6">
              <w:rPr>
                <w:sz w:val="16"/>
                <w:szCs w:val="24"/>
                <w:rtl/>
              </w:rPr>
              <w:br/>
              <w:t>(</w:t>
            </w:r>
            <w:r w:rsidRPr="00847FF6">
              <w:rPr>
                <w:sz w:val="16"/>
                <w:szCs w:val="24"/>
              </w:rPr>
              <w:t>CEDAW/C/13/Add.10</w:t>
            </w:r>
            <w:r w:rsidRPr="00847FF6">
              <w:rPr>
                <w:sz w:val="16"/>
                <w:szCs w:val="24"/>
                <w:rtl/>
              </w:rPr>
              <w:t>)</w:t>
            </w:r>
          </w:p>
        </w:tc>
        <w:tc>
          <w:tcPr>
            <w:tcW w:w="2464" w:type="dxa"/>
            <w:shd w:val="clear" w:color="auto" w:fill="auto"/>
          </w:tcPr>
          <w:p w:rsidR="00774B41" w:rsidRPr="00847FF6" w:rsidRDefault="00774B41" w:rsidP="00774B41">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التاسعة (1990)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1990</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Pr>
            </w:pPr>
            <w:r w:rsidRPr="00847FF6">
              <w:rPr>
                <w:sz w:val="16"/>
                <w:szCs w:val="24"/>
                <w:rtl/>
              </w:rPr>
              <w:t>7 نيسان/أبريل 1997</w:t>
            </w:r>
            <w:r w:rsidRPr="00847FF6">
              <w:rPr>
                <w:sz w:val="16"/>
                <w:szCs w:val="24"/>
                <w:rtl/>
              </w:rPr>
              <w:br/>
              <w:t>(</w:t>
            </w:r>
            <w:r w:rsidRPr="00847FF6">
              <w:rPr>
                <w:sz w:val="16"/>
                <w:szCs w:val="24"/>
              </w:rPr>
              <w:t>CEDAW/C/MEX/3-4</w:t>
            </w:r>
            <w:r>
              <w:rPr>
                <w:rFonts w:hint="cs"/>
                <w:sz w:val="16"/>
                <w:szCs w:val="24"/>
                <w:rtl/>
              </w:rPr>
              <w:t xml:space="preserve"> و </w:t>
            </w:r>
            <w:r>
              <w:rPr>
                <w:sz w:val="16"/>
                <w:szCs w:val="24"/>
              </w:rPr>
              <w:t>Corr.1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الثامنة عشرة (1998)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847FF6">
              <w:rPr>
                <w:rFonts w:hint="cs"/>
                <w:sz w:val="16"/>
                <w:szCs w:val="24"/>
                <w:rtl/>
              </w:rPr>
              <w:t xml:space="preserve">9 </w:t>
            </w:r>
            <w:r w:rsidRPr="00847FF6">
              <w:rPr>
                <w:sz w:val="16"/>
                <w:szCs w:val="24"/>
                <w:rtl/>
              </w:rPr>
              <w:t>تموز/يوليه</w:t>
            </w:r>
            <w:r w:rsidRPr="00847FF6">
              <w:rPr>
                <w:rFonts w:hint="cs"/>
                <w:sz w:val="16"/>
                <w:szCs w:val="24"/>
                <w:rtl/>
              </w:rPr>
              <w:t xml:space="preserve"> 1997</w:t>
            </w:r>
            <w:r>
              <w:rPr>
                <w:sz w:val="16"/>
                <w:szCs w:val="24"/>
                <w:rtl/>
              </w:rPr>
              <w:br/>
            </w:r>
            <w:r w:rsidRPr="00847FF6">
              <w:rPr>
                <w:sz w:val="16"/>
                <w:szCs w:val="24"/>
                <w:rtl/>
              </w:rPr>
              <w:t>(</w:t>
            </w:r>
            <w:r w:rsidRPr="00847FF6">
              <w:rPr>
                <w:sz w:val="16"/>
                <w:szCs w:val="24"/>
              </w:rPr>
              <w:t>CEDAW/C/MEX/3-4/Add.1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1994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7 نيسان/أبريل 1997</w:t>
            </w:r>
            <w:r w:rsidRPr="00847FF6">
              <w:rPr>
                <w:sz w:val="16"/>
                <w:szCs w:val="24"/>
                <w:rtl/>
              </w:rPr>
              <w:br/>
              <w:t>(</w:t>
            </w:r>
            <w:r w:rsidRPr="00847FF6">
              <w:rPr>
                <w:sz w:val="16"/>
                <w:szCs w:val="24"/>
              </w:rPr>
              <w:t>CEDAW/C/MEX/3-4</w:t>
            </w:r>
            <w:r>
              <w:rPr>
                <w:rFonts w:hint="cs"/>
                <w:sz w:val="16"/>
                <w:szCs w:val="24"/>
                <w:rtl/>
              </w:rPr>
              <w:t xml:space="preserve"> و </w:t>
            </w:r>
            <w:r>
              <w:rPr>
                <w:sz w:val="16"/>
                <w:szCs w:val="24"/>
              </w:rPr>
              <w:t>Corr.1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الثامنة عشرة (1998)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847FF6">
              <w:rPr>
                <w:rFonts w:hint="cs"/>
                <w:sz w:val="16"/>
                <w:szCs w:val="24"/>
                <w:rtl/>
              </w:rPr>
              <w:t xml:space="preserve">9 </w:t>
            </w:r>
            <w:r w:rsidRPr="00847FF6">
              <w:rPr>
                <w:sz w:val="16"/>
                <w:szCs w:val="24"/>
                <w:rtl/>
              </w:rPr>
              <w:t>تموز/يوليه</w:t>
            </w:r>
            <w:r w:rsidRPr="00847FF6">
              <w:rPr>
                <w:rFonts w:hint="cs"/>
                <w:sz w:val="16"/>
                <w:szCs w:val="24"/>
                <w:rtl/>
              </w:rPr>
              <w:t xml:space="preserve"> 1997</w:t>
            </w:r>
            <w:r>
              <w:rPr>
                <w:sz w:val="16"/>
                <w:szCs w:val="24"/>
                <w:rtl/>
              </w:rPr>
              <w:br/>
            </w:r>
            <w:r w:rsidRPr="00847FF6">
              <w:rPr>
                <w:sz w:val="16"/>
                <w:szCs w:val="24"/>
                <w:rtl/>
              </w:rPr>
              <w:t>(</w:t>
            </w:r>
            <w:r w:rsidRPr="00847FF6">
              <w:rPr>
                <w:sz w:val="16"/>
                <w:szCs w:val="24"/>
              </w:rPr>
              <w:t>CEDAW/C/MEX/3-4/Add.1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الخامس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1998</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1 كانون الأول/ديسمبر 2000</w:t>
            </w:r>
            <w:r w:rsidRPr="00847FF6">
              <w:rPr>
                <w:sz w:val="16"/>
                <w:szCs w:val="24"/>
                <w:rtl/>
              </w:rPr>
              <w:br/>
            </w:r>
            <w:r w:rsidRPr="00847FF6">
              <w:rPr>
                <w:sz w:val="16"/>
                <w:szCs w:val="24"/>
              </w:rPr>
              <w:t>(CEDAW/C/MEX/5)</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الاستثنائية (2002)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ab/>
            </w:r>
            <w:r w:rsidRPr="00847FF6">
              <w:rPr>
                <w:rFonts w:hint="cs"/>
                <w:sz w:val="16"/>
                <w:szCs w:val="24"/>
                <w:rtl/>
              </w:rPr>
              <w:t>التقرير الدوري السادس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2002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18</w:t>
            </w:r>
            <w:r w:rsidRPr="00847FF6">
              <w:rPr>
                <w:sz w:val="16"/>
                <w:szCs w:val="24"/>
                <w:rtl/>
              </w:rPr>
              <w:t xml:space="preserve"> كانون الثاني/يناير 200</w:t>
            </w:r>
            <w:r w:rsidRPr="00847FF6">
              <w:rPr>
                <w:rFonts w:hint="cs"/>
                <w:sz w:val="16"/>
                <w:szCs w:val="24"/>
                <w:rtl/>
              </w:rPr>
              <w:t>6</w:t>
            </w:r>
            <w:r w:rsidRPr="00847FF6">
              <w:rPr>
                <w:sz w:val="16"/>
                <w:szCs w:val="24"/>
                <w:rtl/>
              </w:rPr>
              <w:br/>
            </w:r>
            <w:r w:rsidRPr="00847FF6">
              <w:rPr>
                <w:sz w:val="16"/>
                <w:szCs w:val="24"/>
              </w:rPr>
              <w:t>(CEDAW/C/MEX/6)</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السادسة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ab/>
            </w:r>
            <w:r w:rsidRPr="00847FF6">
              <w:rPr>
                <w:rFonts w:hint="cs"/>
                <w:sz w:val="16"/>
                <w:szCs w:val="24"/>
                <w:rtl/>
              </w:rPr>
              <w:t>التقرير الدوري السابع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3 أيلول/سبتمبر 200</w:t>
            </w:r>
            <w:r w:rsidRPr="00847FF6">
              <w:rPr>
                <w:rFonts w:hint="cs"/>
                <w:sz w:val="16"/>
                <w:szCs w:val="24"/>
                <w:rtl/>
              </w:rPr>
              <w:t>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Pr>
            </w:pPr>
            <w:r>
              <w:rPr>
                <w:rFonts w:hint="cs"/>
                <w:sz w:val="16"/>
                <w:szCs w:val="24"/>
                <w:rtl/>
              </w:rPr>
              <w:t>5 تشرين الأول/أكتوبر 2010</w:t>
            </w:r>
            <w:r>
              <w:rPr>
                <w:sz w:val="16"/>
                <w:szCs w:val="24"/>
                <w:rtl/>
              </w:rPr>
              <w:br/>
            </w:r>
            <w:r>
              <w:rPr>
                <w:rFonts w:hint="cs"/>
                <w:sz w:val="16"/>
                <w:szCs w:val="24"/>
                <w:rtl/>
              </w:rPr>
              <w:t>(</w:t>
            </w:r>
            <w:r>
              <w:rPr>
                <w:sz w:val="16"/>
                <w:szCs w:val="24"/>
              </w:rPr>
              <w:t>CEDAW/C/MEX/7-8</w:t>
            </w:r>
            <w:r>
              <w:rPr>
                <w:rFonts w:hint="cs"/>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Pr>
            </w:pPr>
            <w:r>
              <w:rPr>
                <w:rFonts w:hint="cs"/>
                <w:sz w:val="16"/>
                <w:szCs w:val="24"/>
                <w:rtl/>
              </w:rPr>
              <w:t>الثانية والخمسون (2012)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3 أيلول/سبتمبر 2010</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Pr>
                <w:rFonts w:hint="cs"/>
                <w:sz w:val="16"/>
                <w:szCs w:val="24"/>
                <w:rtl/>
              </w:rPr>
              <w:t>5 تشرين الأول/أكتوبر 2010</w:t>
            </w:r>
            <w:r>
              <w:rPr>
                <w:sz w:val="16"/>
                <w:szCs w:val="24"/>
                <w:rtl/>
              </w:rPr>
              <w:br/>
            </w:r>
            <w:r>
              <w:rPr>
                <w:rFonts w:hint="cs"/>
                <w:sz w:val="16"/>
                <w:szCs w:val="24"/>
                <w:rtl/>
              </w:rPr>
              <w:t>(</w:t>
            </w:r>
            <w:r>
              <w:rPr>
                <w:sz w:val="16"/>
                <w:szCs w:val="24"/>
              </w:rPr>
              <w:t>CEDAW/C/MEX/7-8</w:t>
            </w:r>
            <w:r>
              <w:rPr>
                <w:rFonts w:hint="cs"/>
                <w:sz w:val="16"/>
                <w:szCs w:val="24"/>
                <w:rtl/>
              </w:rPr>
              <w:t>)</w:t>
            </w:r>
          </w:p>
        </w:tc>
        <w:tc>
          <w:tcPr>
            <w:tcW w:w="2464"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الثانية والخمسون (2012)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E2BD1">
              <w:rPr>
                <w:rFonts w:hint="cs"/>
                <w:b/>
                <w:bCs/>
                <w:sz w:val="16"/>
                <w:szCs w:val="24"/>
                <w:rtl/>
              </w:rPr>
              <w:t>ملاوي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11 نيسان/أبريل 1988</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15 تموز/يوليه 1988</w:t>
            </w:r>
            <w:r w:rsidRPr="00847FF6">
              <w:rPr>
                <w:sz w:val="16"/>
                <w:szCs w:val="24"/>
                <w:rtl/>
              </w:rPr>
              <w:br/>
              <w:t>(</w:t>
            </w:r>
            <w:r w:rsidRPr="00847FF6">
              <w:rPr>
                <w:sz w:val="16"/>
                <w:szCs w:val="24"/>
              </w:rPr>
              <w:t>CEDAW/C/5/Add.58</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التاسعة (1990)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11 نيسان/أبريل 1992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11 </w:t>
            </w:r>
            <w:r w:rsidRPr="00847FF6">
              <w:rPr>
                <w:rFonts w:hint="eastAsia"/>
                <w:sz w:val="16"/>
                <w:szCs w:val="24"/>
                <w:rtl/>
              </w:rPr>
              <w:t>حزيران</w:t>
            </w:r>
            <w:r w:rsidRPr="00847FF6">
              <w:rPr>
                <w:sz w:val="16"/>
                <w:szCs w:val="24"/>
                <w:rtl/>
              </w:rPr>
              <w:t>/يونيه</w:t>
            </w:r>
            <w:r w:rsidRPr="00847FF6">
              <w:rPr>
                <w:rFonts w:hint="cs"/>
                <w:sz w:val="16"/>
                <w:szCs w:val="24"/>
                <w:rtl/>
              </w:rPr>
              <w:t xml:space="preserve"> 2004</w:t>
            </w:r>
            <w:r w:rsidRPr="00847FF6">
              <w:rPr>
                <w:sz w:val="16"/>
                <w:szCs w:val="24"/>
                <w:rtl/>
              </w:rPr>
              <w:br/>
            </w:r>
            <w:r w:rsidRPr="00847FF6">
              <w:rPr>
                <w:sz w:val="16"/>
                <w:szCs w:val="24"/>
              </w:rPr>
              <w:t>(CEDAW/C/MWI/</w:t>
            </w:r>
            <w:r w:rsidRPr="00847FF6">
              <w:rPr>
                <w:rFonts w:hint="cs"/>
                <w:sz w:val="16"/>
                <w:szCs w:val="24"/>
              </w:rPr>
              <w:t>2-5</w:t>
            </w:r>
            <w:r w:rsidRPr="00847FF6">
              <w:rPr>
                <w:sz w:val="16"/>
                <w:szCs w:val="24"/>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الخامسة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11 نيسان/أبريل 1996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11 </w:t>
            </w:r>
            <w:r w:rsidRPr="00847FF6">
              <w:rPr>
                <w:rFonts w:hint="eastAsia"/>
                <w:sz w:val="16"/>
                <w:szCs w:val="24"/>
                <w:rtl/>
              </w:rPr>
              <w:t>حزيران</w:t>
            </w:r>
            <w:r w:rsidRPr="00847FF6">
              <w:rPr>
                <w:sz w:val="16"/>
                <w:szCs w:val="24"/>
                <w:rtl/>
              </w:rPr>
              <w:t>/يونيه</w:t>
            </w:r>
            <w:r w:rsidRPr="00847FF6">
              <w:rPr>
                <w:rFonts w:hint="cs"/>
                <w:sz w:val="16"/>
                <w:szCs w:val="24"/>
                <w:rtl/>
              </w:rPr>
              <w:t xml:space="preserve"> 2004</w:t>
            </w:r>
            <w:r w:rsidRPr="00847FF6">
              <w:rPr>
                <w:sz w:val="16"/>
                <w:szCs w:val="24"/>
                <w:rtl/>
              </w:rPr>
              <w:br/>
            </w:r>
            <w:r w:rsidRPr="00847FF6">
              <w:rPr>
                <w:sz w:val="16"/>
                <w:szCs w:val="24"/>
              </w:rPr>
              <w:t>(CEDAW/C/MWI/</w:t>
            </w:r>
            <w:r w:rsidRPr="00847FF6">
              <w:rPr>
                <w:rFonts w:hint="cs"/>
                <w:sz w:val="16"/>
                <w:szCs w:val="24"/>
              </w:rPr>
              <w:t>2-5</w:t>
            </w:r>
            <w:r w:rsidRPr="00847FF6">
              <w:rPr>
                <w:sz w:val="16"/>
                <w:szCs w:val="24"/>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الخامسة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11 نيسان/أبريل 2000</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11 </w:t>
            </w:r>
            <w:r w:rsidRPr="00847FF6">
              <w:rPr>
                <w:rFonts w:hint="eastAsia"/>
                <w:sz w:val="16"/>
                <w:szCs w:val="24"/>
                <w:rtl/>
              </w:rPr>
              <w:t>حزيران</w:t>
            </w:r>
            <w:r w:rsidRPr="00847FF6">
              <w:rPr>
                <w:sz w:val="16"/>
                <w:szCs w:val="24"/>
                <w:rtl/>
              </w:rPr>
              <w:t>/يونيه</w:t>
            </w:r>
            <w:r w:rsidRPr="00847FF6">
              <w:rPr>
                <w:rFonts w:hint="cs"/>
                <w:sz w:val="16"/>
                <w:szCs w:val="24"/>
                <w:rtl/>
              </w:rPr>
              <w:t xml:space="preserve"> 2004</w:t>
            </w:r>
            <w:r w:rsidRPr="00847FF6">
              <w:rPr>
                <w:sz w:val="16"/>
                <w:szCs w:val="24"/>
                <w:rtl/>
              </w:rPr>
              <w:br/>
            </w:r>
            <w:r w:rsidRPr="00847FF6">
              <w:rPr>
                <w:sz w:val="16"/>
                <w:szCs w:val="24"/>
              </w:rPr>
              <w:t>(CEDAW/C/MWI/</w:t>
            </w:r>
            <w:r w:rsidRPr="00847FF6">
              <w:rPr>
                <w:rFonts w:hint="cs"/>
                <w:sz w:val="16"/>
                <w:szCs w:val="24"/>
              </w:rPr>
              <w:t>2-5</w:t>
            </w:r>
            <w:r w:rsidRPr="00847FF6">
              <w:rPr>
                <w:sz w:val="16"/>
                <w:szCs w:val="24"/>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الخامسة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الخامس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11 نيسان/أبريل 200</w:t>
            </w:r>
            <w:r w:rsidRPr="00847FF6">
              <w:rPr>
                <w:rFonts w:hint="cs"/>
                <w:sz w:val="16"/>
                <w:szCs w:val="24"/>
                <w:rtl/>
              </w:rPr>
              <w:t>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11 </w:t>
            </w:r>
            <w:r w:rsidRPr="00847FF6">
              <w:rPr>
                <w:rFonts w:hint="eastAsia"/>
                <w:sz w:val="16"/>
                <w:szCs w:val="24"/>
                <w:rtl/>
              </w:rPr>
              <w:t>حزيران</w:t>
            </w:r>
            <w:r w:rsidRPr="00847FF6">
              <w:rPr>
                <w:sz w:val="16"/>
                <w:szCs w:val="24"/>
                <w:rtl/>
              </w:rPr>
              <w:t>/يونيه</w:t>
            </w:r>
            <w:r w:rsidRPr="00847FF6">
              <w:rPr>
                <w:rFonts w:hint="cs"/>
                <w:sz w:val="16"/>
                <w:szCs w:val="24"/>
                <w:rtl/>
              </w:rPr>
              <w:t xml:space="preserve"> 2004</w:t>
            </w:r>
            <w:r w:rsidRPr="00847FF6">
              <w:rPr>
                <w:sz w:val="16"/>
                <w:szCs w:val="24"/>
                <w:rtl/>
              </w:rPr>
              <w:br/>
            </w:r>
            <w:r w:rsidRPr="00847FF6">
              <w:rPr>
                <w:sz w:val="16"/>
                <w:szCs w:val="24"/>
              </w:rPr>
              <w:t>(CEDAW/C/MWI/</w:t>
            </w:r>
            <w:r w:rsidRPr="00847FF6">
              <w:rPr>
                <w:rFonts w:hint="cs"/>
                <w:sz w:val="16"/>
                <w:szCs w:val="24"/>
              </w:rPr>
              <w:t>2-5</w:t>
            </w:r>
            <w:r w:rsidRPr="00847FF6">
              <w:rPr>
                <w:sz w:val="16"/>
                <w:szCs w:val="24"/>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الخامسة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السادس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11 نيسان/أبريل 200</w:t>
            </w:r>
            <w:r w:rsidRPr="00847FF6">
              <w:rPr>
                <w:rFonts w:hint="cs"/>
                <w:sz w:val="16"/>
                <w:szCs w:val="24"/>
                <w:rtl/>
              </w:rPr>
              <w:t>8</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9 </w:t>
            </w:r>
            <w:r w:rsidRPr="00847FF6">
              <w:rPr>
                <w:rFonts w:hint="eastAsia"/>
                <w:sz w:val="16"/>
                <w:szCs w:val="24"/>
                <w:rtl/>
              </w:rPr>
              <w:t>تشرين</w:t>
            </w:r>
            <w:r w:rsidRPr="00847FF6">
              <w:rPr>
                <w:sz w:val="16"/>
                <w:szCs w:val="24"/>
                <w:rtl/>
              </w:rPr>
              <w:t xml:space="preserve"> الأول/أكتوبر</w:t>
            </w:r>
            <w:r w:rsidRPr="00847FF6">
              <w:rPr>
                <w:rFonts w:hint="cs"/>
                <w:sz w:val="16"/>
                <w:szCs w:val="24"/>
                <w:rtl/>
              </w:rPr>
              <w:t xml:space="preserve"> 2008</w:t>
            </w:r>
            <w:r>
              <w:rPr>
                <w:sz w:val="16"/>
                <w:szCs w:val="24"/>
                <w:rtl/>
              </w:rPr>
              <w:br/>
            </w:r>
            <w:r w:rsidRPr="00847FF6">
              <w:rPr>
                <w:sz w:val="16"/>
                <w:szCs w:val="24"/>
                <w:rtl/>
              </w:rPr>
              <w:t>(</w:t>
            </w:r>
            <w:r w:rsidRPr="00847FF6">
              <w:rPr>
                <w:sz w:val="16"/>
                <w:szCs w:val="24"/>
              </w:rPr>
              <w:t>CEDAW/C/MWI/6</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الخامسة وال</w:t>
            </w:r>
            <w:r>
              <w:rPr>
                <w:rFonts w:hint="cs"/>
                <w:sz w:val="16"/>
                <w:szCs w:val="24"/>
                <w:rtl/>
              </w:rPr>
              <w:t>أربعون (2010</w:t>
            </w:r>
            <w:r w:rsidRPr="00847FF6">
              <w:rPr>
                <w:rFonts w:hint="cs"/>
                <w:sz w:val="16"/>
                <w:szCs w:val="24"/>
                <w:rtl/>
              </w:rPr>
              <w:t>)</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شباط/فبراير 2014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1E2BD1" w:rsidRDefault="00873AF7" w:rsidP="00873AF7">
            <w:pPr>
              <w:keepNext/>
              <w:keepLines/>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1E2BD1">
              <w:rPr>
                <w:rFonts w:hint="cs"/>
                <w:b/>
                <w:bCs/>
                <w:sz w:val="16"/>
                <w:szCs w:val="24"/>
                <w:rtl/>
              </w:rPr>
              <w:t>ملديف</w:t>
            </w:r>
          </w:p>
        </w:tc>
        <w:tc>
          <w:tcPr>
            <w:tcW w:w="2462" w:type="dxa"/>
            <w:shd w:val="clear" w:color="auto" w:fill="auto"/>
          </w:tcPr>
          <w:p w:rsidR="00873AF7" w:rsidRPr="00847FF6" w:rsidRDefault="00873AF7" w:rsidP="00873AF7">
            <w:pPr>
              <w:keepNext/>
              <w:keepLines/>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keepNext/>
              <w:keepLines/>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keepNext/>
              <w:keepLines/>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 تموز/يوليه 1994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28 كانون الثاني/يناير 1999</w:t>
            </w:r>
            <w:r w:rsidRPr="00847FF6">
              <w:rPr>
                <w:sz w:val="16"/>
                <w:szCs w:val="24"/>
                <w:rtl/>
              </w:rPr>
              <w:br/>
              <w:t>(</w:t>
            </w:r>
            <w:r w:rsidRPr="00847FF6">
              <w:rPr>
                <w:sz w:val="16"/>
                <w:szCs w:val="24"/>
              </w:rPr>
              <w:t>CEDAW/C/MDV/1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الرابعة والعشرون (2001)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 تموز/يوليه 1998</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25 </w:t>
            </w:r>
            <w:r w:rsidRPr="00847FF6">
              <w:rPr>
                <w:rFonts w:hint="eastAsia"/>
                <w:sz w:val="16"/>
                <w:szCs w:val="24"/>
                <w:rtl/>
              </w:rPr>
              <w:t>أيار</w:t>
            </w:r>
            <w:r w:rsidRPr="00847FF6">
              <w:rPr>
                <w:sz w:val="16"/>
                <w:szCs w:val="24"/>
                <w:rtl/>
              </w:rPr>
              <w:t>/مايو</w:t>
            </w:r>
            <w:r w:rsidRPr="00847FF6">
              <w:rPr>
                <w:rFonts w:hint="cs"/>
                <w:sz w:val="16"/>
                <w:szCs w:val="24"/>
                <w:rtl/>
              </w:rPr>
              <w:t xml:space="preserve"> 2005</w:t>
            </w:r>
            <w:r w:rsidRPr="00847FF6">
              <w:rPr>
                <w:sz w:val="16"/>
                <w:szCs w:val="24"/>
                <w:rtl/>
              </w:rPr>
              <w:br/>
              <w:t>(</w:t>
            </w:r>
            <w:r w:rsidRPr="00847FF6">
              <w:rPr>
                <w:sz w:val="16"/>
                <w:szCs w:val="24"/>
              </w:rPr>
              <w:t>CEDAW/C/MDV/2-3</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Pr>
                <w:rFonts w:hint="cs"/>
                <w:sz w:val="16"/>
                <w:szCs w:val="24"/>
                <w:rtl/>
              </w:rPr>
              <w:t>الس</w:t>
            </w:r>
            <w:r w:rsidRPr="00847FF6">
              <w:rPr>
                <w:rFonts w:hint="cs"/>
                <w:sz w:val="16"/>
                <w:szCs w:val="24"/>
                <w:rtl/>
              </w:rPr>
              <w:t>ا</w:t>
            </w:r>
            <w:r>
              <w:rPr>
                <w:rFonts w:hint="cs"/>
                <w:sz w:val="16"/>
                <w:szCs w:val="24"/>
                <w:rtl/>
              </w:rPr>
              <w:t>بع</w:t>
            </w:r>
            <w:r w:rsidRPr="00847FF6">
              <w:rPr>
                <w:rFonts w:hint="cs"/>
                <w:sz w:val="16"/>
                <w:szCs w:val="24"/>
                <w:rtl/>
              </w:rPr>
              <w:t>ة والثلاثون (200</w:t>
            </w:r>
            <w:r>
              <w:rPr>
                <w:rFonts w:hint="cs"/>
                <w:sz w:val="16"/>
                <w:szCs w:val="24"/>
                <w:rtl/>
              </w:rPr>
              <w:t>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11 تموز/يوليه 2002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25 </w:t>
            </w:r>
            <w:r w:rsidRPr="00847FF6">
              <w:rPr>
                <w:rFonts w:hint="eastAsia"/>
                <w:sz w:val="16"/>
                <w:szCs w:val="24"/>
                <w:rtl/>
              </w:rPr>
              <w:t>أيار</w:t>
            </w:r>
            <w:r w:rsidRPr="00847FF6">
              <w:rPr>
                <w:sz w:val="16"/>
                <w:szCs w:val="24"/>
                <w:rtl/>
              </w:rPr>
              <w:t>/مايو</w:t>
            </w:r>
            <w:r w:rsidRPr="00847FF6">
              <w:rPr>
                <w:rFonts w:hint="cs"/>
                <w:sz w:val="16"/>
                <w:szCs w:val="24"/>
                <w:rtl/>
              </w:rPr>
              <w:t xml:space="preserve"> 2005</w:t>
            </w:r>
            <w:r w:rsidRPr="00847FF6">
              <w:rPr>
                <w:sz w:val="16"/>
                <w:szCs w:val="24"/>
                <w:rtl/>
              </w:rPr>
              <w:br/>
              <w:t>(</w:t>
            </w:r>
            <w:r w:rsidRPr="00847FF6">
              <w:rPr>
                <w:sz w:val="16"/>
                <w:szCs w:val="24"/>
              </w:rPr>
              <w:t>CEDAW/C/MDV/2-3</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Pr>
                <w:rFonts w:hint="cs"/>
                <w:sz w:val="16"/>
                <w:szCs w:val="24"/>
                <w:rtl/>
              </w:rPr>
              <w:t>الس</w:t>
            </w:r>
            <w:r w:rsidRPr="00847FF6">
              <w:rPr>
                <w:rFonts w:hint="cs"/>
                <w:sz w:val="16"/>
                <w:szCs w:val="24"/>
                <w:rtl/>
              </w:rPr>
              <w:t>ا</w:t>
            </w:r>
            <w:r>
              <w:rPr>
                <w:rFonts w:hint="cs"/>
                <w:sz w:val="16"/>
                <w:szCs w:val="24"/>
                <w:rtl/>
              </w:rPr>
              <w:t>بع</w:t>
            </w:r>
            <w:r w:rsidRPr="00847FF6">
              <w:rPr>
                <w:rFonts w:hint="cs"/>
                <w:sz w:val="16"/>
                <w:szCs w:val="24"/>
                <w:rtl/>
              </w:rPr>
              <w:t>ة والثلاثون (200</w:t>
            </w:r>
            <w:r>
              <w:rPr>
                <w:rFonts w:hint="cs"/>
                <w:sz w:val="16"/>
                <w:szCs w:val="24"/>
                <w:rtl/>
              </w:rPr>
              <w:t>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3</w:t>
            </w:r>
            <w:r w:rsidRPr="00847FF6">
              <w:rPr>
                <w:sz w:val="16"/>
                <w:szCs w:val="24"/>
                <w:rtl/>
              </w:rPr>
              <w:t>1 تموز/يوليه 200</w:t>
            </w:r>
            <w:r w:rsidRPr="00847FF6">
              <w:rPr>
                <w:rFonts w:hint="cs"/>
                <w:sz w:val="16"/>
                <w:szCs w:val="24"/>
                <w:rtl/>
              </w:rPr>
              <w:t>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 تموز/يوليه 2010</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31 تموز/يوليه 2014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1E2BD1">
              <w:rPr>
                <w:b/>
                <w:bCs/>
                <w:sz w:val="16"/>
                <w:szCs w:val="24"/>
                <w:rtl/>
              </w:rPr>
              <w:t>المملكة العربية السعودية</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7 تشرين الأول/أكتوبر 2001</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847FF6">
              <w:rPr>
                <w:rFonts w:hint="cs"/>
                <w:sz w:val="16"/>
                <w:szCs w:val="24"/>
                <w:rtl/>
              </w:rPr>
              <w:t>12 أيلول/سبتمبر 2006</w:t>
            </w:r>
            <w:r>
              <w:rPr>
                <w:sz w:val="16"/>
                <w:szCs w:val="24"/>
                <w:rtl/>
              </w:rPr>
              <w:br/>
            </w:r>
            <w:r w:rsidRPr="00847FF6">
              <w:rPr>
                <w:sz w:val="16"/>
                <w:szCs w:val="24"/>
                <w:rtl/>
              </w:rPr>
              <w:t>(</w:t>
            </w:r>
            <w:r w:rsidRPr="00847FF6">
              <w:rPr>
                <w:sz w:val="16"/>
                <w:szCs w:val="24"/>
              </w:rPr>
              <w:t>CEDAW/C/SAU/2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 xml:space="preserve">7 تشرين الأول/أكتوبر </w:t>
            </w:r>
            <w:r w:rsidRPr="00847FF6">
              <w:rPr>
                <w:rFonts w:hint="cs"/>
                <w:sz w:val="16"/>
                <w:szCs w:val="24"/>
                <w:rtl/>
              </w:rPr>
              <w:t>2005</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847FF6">
              <w:rPr>
                <w:rFonts w:hint="cs"/>
                <w:sz w:val="16"/>
                <w:szCs w:val="24"/>
                <w:rtl/>
              </w:rPr>
              <w:t>12 أيلول/سبتمبر 2006</w:t>
            </w:r>
            <w:r>
              <w:rPr>
                <w:sz w:val="16"/>
                <w:szCs w:val="24"/>
                <w:rtl/>
              </w:rPr>
              <w:br/>
            </w:r>
            <w:r w:rsidRPr="00847FF6">
              <w:rPr>
                <w:sz w:val="16"/>
                <w:szCs w:val="24"/>
                <w:rtl/>
              </w:rPr>
              <w:t>(</w:t>
            </w:r>
            <w:r w:rsidRPr="00847FF6">
              <w:rPr>
                <w:sz w:val="16"/>
                <w:szCs w:val="24"/>
              </w:rPr>
              <w:t>CEDAW/C/SAU/2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7 تشرين الأول/أكتوبر 2009</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الرابع</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7 تشرين الأول/أكتوبر 2013</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40" w:lineRule="exact"/>
              <w:ind w:right="40"/>
              <w:rPr>
                <w:rFonts w:hint="cs"/>
                <w:sz w:val="16"/>
                <w:szCs w:val="24"/>
                <w:rtl/>
              </w:rPr>
            </w:pP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40" w:lineRule="exact"/>
              <w:ind w:right="40"/>
              <w:rPr>
                <w:rFonts w:hint="cs"/>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40" w:lineRule="exact"/>
              <w:rPr>
                <w:rFonts w:hint="cs"/>
                <w:sz w:val="16"/>
                <w:szCs w:val="24"/>
                <w:rtl/>
              </w:rPr>
            </w:pPr>
          </w:p>
        </w:tc>
      </w:tr>
      <w:tr w:rsidR="00873AF7" w:rsidRPr="00A518E3" w:rsidTr="00873AF7">
        <w:tblPrEx>
          <w:tblCellMar>
            <w:top w:w="0" w:type="dxa"/>
            <w:bottom w:w="0" w:type="dxa"/>
          </w:tblCellMar>
        </w:tblPrEx>
        <w:trPr>
          <w:cantSplit/>
          <w:jc w:val="center"/>
        </w:trPr>
        <w:tc>
          <w:tcPr>
            <w:tcW w:w="4924" w:type="dxa"/>
            <w:gridSpan w:val="2"/>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b/>
                <w:bCs/>
                <w:sz w:val="16"/>
                <w:szCs w:val="24"/>
              </w:rPr>
            </w:pPr>
            <w:r w:rsidRPr="001E2BD1">
              <w:rPr>
                <w:b/>
                <w:bCs/>
                <w:sz w:val="16"/>
                <w:szCs w:val="24"/>
                <w:rtl/>
              </w:rPr>
              <w:t>المملكة المتحدة لبريطانيا العظمى وأيرلندا الشمالية</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 xml:space="preserve">7 أيار/مايو </w:t>
            </w:r>
            <w:r w:rsidRPr="00847FF6">
              <w:rPr>
                <w:rFonts w:hint="cs"/>
                <w:sz w:val="16"/>
                <w:szCs w:val="24"/>
                <w:rtl/>
              </w:rPr>
              <w:t>1987</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25 حزيران/يونيه 1987</w:t>
            </w:r>
            <w:r w:rsidRPr="00847FF6">
              <w:rPr>
                <w:sz w:val="16"/>
                <w:szCs w:val="24"/>
                <w:rtl/>
              </w:rPr>
              <w:br/>
              <w:t>(</w:t>
            </w:r>
            <w:r w:rsidRPr="00847FF6">
              <w:rPr>
                <w:sz w:val="16"/>
                <w:szCs w:val="24"/>
              </w:rPr>
              <w:t>CEDAW/C/5/Add.52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التاسعة (1990)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 xml:space="preserve">7 أيار/مايو </w:t>
            </w:r>
            <w:r w:rsidRPr="00847FF6">
              <w:rPr>
                <w:rFonts w:hint="cs"/>
                <w:sz w:val="16"/>
                <w:szCs w:val="24"/>
                <w:rtl/>
              </w:rPr>
              <w:t>1991</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11 أيار/مايو 1991</w:t>
            </w:r>
            <w:r w:rsidRPr="00847FF6">
              <w:rPr>
                <w:sz w:val="16"/>
                <w:szCs w:val="24"/>
                <w:rtl/>
              </w:rPr>
              <w:br/>
              <w:t>(</w:t>
            </w:r>
            <w:r w:rsidRPr="00847FF6">
              <w:rPr>
                <w:sz w:val="16"/>
                <w:szCs w:val="24"/>
              </w:rPr>
              <w:t>CEDAW/C/UK/2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الثانية عشرة (1993)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7 أيار/مايو 1995</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Pr>
            </w:pPr>
            <w:r w:rsidRPr="00847FF6">
              <w:rPr>
                <w:sz w:val="16"/>
                <w:szCs w:val="24"/>
                <w:rtl/>
              </w:rPr>
              <w:t>16 آب/أغسطس 1995</w:t>
            </w:r>
            <w:r w:rsidRPr="00847FF6">
              <w:rPr>
                <w:sz w:val="16"/>
                <w:szCs w:val="24"/>
                <w:rtl/>
              </w:rPr>
              <w:br/>
              <w:t>(</w:t>
            </w:r>
            <w:r w:rsidRPr="00847FF6">
              <w:rPr>
                <w:sz w:val="16"/>
                <w:szCs w:val="24"/>
              </w:rPr>
              <w:t>CEDAW/C/UK/3</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الحادية والعشرون (1999)</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847FF6">
              <w:rPr>
                <w:rFonts w:hint="cs"/>
                <w:sz w:val="16"/>
                <w:szCs w:val="24"/>
                <w:rtl/>
              </w:rPr>
              <w:t>7</w:t>
            </w:r>
            <w:r w:rsidRPr="00847FF6">
              <w:rPr>
                <w:sz w:val="16"/>
                <w:szCs w:val="24"/>
                <w:rtl/>
              </w:rPr>
              <w:t xml:space="preserve"> آب/أغسطس 1997</w:t>
            </w:r>
            <w:r w:rsidRPr="00847FF6">
              <w:rPr>
                <w:sz w:val="16"/>
                <w:szCs w:val="24"/>
                <w:rtl/>
              </w:rPr>
              <w:br/>
              <w:t>(</w:t>
            </w:r>
            <w:r w:rsidRPr="00847FF6">
              <w:rPr>
                <w:sz w:val="16"/>
                <w:szCs w:val="24"/>
              </w:rPr>
              <w:t>CEDAW/C/UK/3/Add.1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847FF6">
              <w:rPr>
                <w:rFonts w:hint="cs"/>
                <w:sz w:val="16"/>
                <w:szCs w:val="24"/>
                <w:rtl/>
              </w:rPr>
              <w:t xml:space="preserve">14 </w:t>
            </w:r>
            <w:r w:rsidRPr="00847FF6">
              <w:rPr>
                <w:rFonts w:hint="eastAsia"/>
                <w:sz w:val="16"/>
                <w:szCs w:val="24"/>
                <w:rtl/>
              </w:rPr>
              <w:t>تموز</w:t>
            </w:r>
            <w:r w:rsidRPr="00847FF6">
              <w:rPr>
                <w:sz w:val="16"/>
                <w:szCs w:val="24"/>
                <w:rtl/>
              </w:rPr>
              <w:t>/يوليه 199</w:t>
            </w:r>
            <w:r w:rsidRPr="00847FF6">
              <w:rPr>
                <w:rFonts w:hint="cs"/>
                <w:sz w:val="16"/>
                <w:szCs w:val="24"/>
                <w:rtl/>
              </w:rPr>
              <w:t>8</w:t>
            </w:r>
            <w:r w:rsidRPr="00847FF6">
              <w:rPr>
                <w:sz w:val="16"/>
                <w:szCs w:val="24"/>
                <w:rtl/>
              </w:rPr>
              <w:br/>
              <w:t>(</w:t>
            </w:r>
            <w:r w:rsidRPr="00847FF6">
              <w:rPr>
                <w:sz w:val="16"/>
                <w:szCs w:val="24"/>
              </w:rPr>
              <w:t>CEDAW/C/UK/3/Add.2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 xml:space="preserve">7 أيار/مايو </w:t>
            </w:r>
            <w:r w:rsidRPr="00847FF6">
              <w:rPr>
                <w:rFonts w:hint="cs"/>
                <w:sz w:val="16"/>
                <w:szCs w:val="24"/>
                <w:rtl/>
              </w:rPr>
              <w:t>1999</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847FF6">
              <w:rPr>
                <w:sz w:val="16"/>
                <w:szCs w:val="24"/>
                <w:rtl/>
              </w:rPr>
              <w:t>19 كانون الثاني/يناير 1999</w:t>
            </w:r>
            <w:r w:rsidRPr="00847FF6">
              <w:rPr>
                <w:sz w:val="16"/>
                <w:szCs w:val="24"/>
                <w:rtl/>
              </w:rPr>
              <w:br/>
              <w:t>(</w:t>
            </w:r>
            <w:r w:rsidRPr="00847FF6">
              <w:rPr>
                <w:sz w:val="16"/>
                <w:szCs w:val="24"/>
              </w:rPr>
              <w:t>CEDAW/C/UK/4</w:t>
            </w:r>
            <w:r w:rsidRPr="00847FF6">
              <w:rPr>
                <w:sz w:val="16"/>
                <w:szCs w:val="24"/>
                <w:rtl/>
              </w:rPr>
              <w:t xml:space="preserve"> و </w:t>
            </w:r>
            <w:r w:rsidRPr="00847FF6">
              <w:rPr>
                <w:sz w:val="16"/>
                <w:szCs w:val="24"/>
              </w:rPr>
              <w:t>Add.1-4</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الحادية والعشرون (1999)</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الخامس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7 أيار/مايو 2003</w:t>
            </w:r>
          </w:p>
        </w:tc>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847FF6">
              <w:rPr>
                <w:rFonts w:hint="cs"/>
                <w:sz w:val="16"/>
                <w:szCs w:val="24"/>
                <w:rtl/>
              </w:rPr>
              <w:t xml:space="preserve">7 </w:t>
            </w:r>
            <w:r w:rsidRPr="00847FF6">
              <w:rPr>
                <w:rFonts w:hint="eastAsia"/>
                <w:sz w:val="16"/>
                <w:szCs w:val="24"/>
                <w:rtl/>
              </w:rPr>
              <w:t>آب</w:t>
            </w:r>
            <w:r w:rsidRPr="00847FF6">
              <w:rPr>
                <w:sz w:val="16"/>
                <w:szCs w:val="24"/>
                <w:rtl/>
              </w:rPr>
              <w:t>/أغسطس</w:t>
            </w:r>
            <w:r w:rsidRPr="00847FF6">
              <w:rPr>
                <w:rFonts w:hint="cs"/>
                <w:sz w:val="16"/>
                <w:szCs w:val="24"/>
                <w:rtl/>
              </w:rPr>
              <w:t xml:space="preserve"> 2003</w:t>
            </w:r>
            <w:r>
              <w:rPr>
                <w:sz w:val="16"/>
                <w:szCs w:val="24"/>
                <w:rtl/>
              </w:rPr>
              <w:br/>
            </w:r>
            <w:r w:rsidRPr="001E2BD1">
              <w:rPr>
                <w:sz w:val="16"/>
                <w:szCs w:val="24"/>
                <w:rtl/>
              </w:rPr>
              <w:t>(</w:t>
            </w:r>
            <w:r w:rsidRPr="001E2BD1">
              <w:rPr>
                <w:sz w:val="16"/>
                <w:szCs w:val="24"/>
              </w:rPr>
              <w:t>CEDAW/C/UK/5</w:t>
            </w:r>
            <w:r w:rsidRPr="001E2BD1">
              <w:rPr>
                <w:rFonts w:hint="cs"/>
                <w:sz w:val="16"/>
                <w:szCs w:val="24"/>
                <w:rtl/>
              </w:rPr>
              <w:t xml:space="preserve"> </w:t>
            </w:r>
            <w:r w:rsidRPr="001E2BD1">
              <w:rPr>
                <w:sz w:val="16"/>
                <w:szCs w:val="24"/>
                <w:rtl/>
              </w:rPr>
              <w:t>و</w:t>
            </w:r>
            <w:r w:rsidRPr="001E2BD1">
              <w:rPr>
                <w:rFonts w:hint="cs"/>
                <w:sz w:val="16"/>
                <w:szCs w:val="24"/>
                <w:rtl/>
              </w:rPr>
              <w:t xml:space="preserve"> </w:t>
            </w:r>
            <w:r w:rsidRPr="001E2BD1">
              <w:rPr>
                <w:sz w:val="16"/>
                <w:szCs w:val="24"/>
              </w:rPr>
              <w:t>Add.1</w:t>
            </w:r>
            <w:r w:rsidRPr="001E2BD1">
              <w:rPr>
                <w:rFonts w:hint="cs"/>
                <w:sz w:val="16"/>
                <w:szCs w:val="24"/>
                <w:rtl/>
              </w:rPr>
              <w:t xml:space="preserve"> و</w:t>
            </w:r>
            <w:r w:rsidRPr="001E2BD1">
              <w:rPr>
                <w:sz w:val="16"/>
                <w:szCs w:val="24"/>
                <w:rtl/>
              </w:rPr>
              <w:t xml:space="preserve"> </w:t>
            </w:r>
            <w:r w:rsidRPr="001E2BD1">
              <w:rPr>
                <w:sz w:val="16"/>
                <w:szCs w:val="24"/>
              </w:rPr>
              <w:t>2</w:t>
            </w:r>
            <w:r w:rsidRPr="001E2BD1">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الحادية والأربعون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السادس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 xml:space="preserve">7 أيار/مايو </w:t>
            </w:r>
            <w:r w:rsidRPr="00847FF6">
              <w:rPr>
                <w:rFonts w:hint="cs"/>
                <w:sz w:val="16"/>
                <w:szCs w:val="24"/>
                <w:rtl/>
              </w:rPr>
              <w:t>2007</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Pr>
                <w:rFonts w:hint="cs"/>
                <w:sz w:val="16"/>
                <w:szCs w:val="24"/>
                <w:rtl/>
              </w:rPr>
              <w:t>1 أيار/مايو 2007</w:t>
            </w:r>
            <w:r>
              <w:rPr>
                <w:sz w:val="16"/>
                <w:szCs w:val="24"/>
                <w:rtl/>
              </w:rPr>
              <w:br/>
            </w:r>
            <w:r w:rsidRPr="001E2BD1">
              <w:rPr>
                <w:sz w:val="16"/>
                <w:szCs w:val="24"/>
                <w:rtl/>
              </w:rPr>
              <w:t>(</w:t>
            </w:r>
            <w:r w:rsidRPr="001E2BD1">
              <w:rPr>
                <w:sz w:val="16"/>
                <w:szCs w:val="24"/>
              </w:rPr>
              <w:t>CEDAW/C/UK/6</w:t>
            </w:r>
            <w:r w:rsidRPr="001E2BD1">
              <w:rPr>
                <w:rFonts w:hint="cs"/>
                <w:sz w:val="16"/>
                <w:szCs w:val="24"/>
                <w:rtl/>
              </w:rPr>
              <w:t xml:space="preserve"> </w:t>
            </w:r>
            <w:r w:rsidRPr="001E2BD1">
              <w:rPr>
                <w:sz w:val="16"/>
                <w:szCs w:val="24"/>
                <w:rtl/>
              </w:rPr>
              <w:t>و</w:t>
            </w:r>
            <w:r w:rsidRPr="001E2BD1">
              <w:rPr>
                <w:rFonts w:hint="cs"/>
                <w:sz w:val="16"/>
                <w:szCs w:val="24"/>
                <w:rtl/>
              </w:rPr>
              <w:t xml:space="preserve"> </w:t>
            </w:r>
            <w:r w:rsidRPr="001E2BD1">
              <w:rPr>
                <w:sz w:val="16"/>
                <w:szCs w:val="24"/>
              </w:rPr>
              <w:t>Add.1</w:t>
            </w:r>
            <w:r w:rsidRPr="001E2BD1">
              <w:rPr>
                <w:rFonts w:hint="cs"/>
                <w:sz w:val="16"/>
                <w:szCs w:val="24"/>
                <w:rtl/>
              </w:rPr>
              <w:t xml:space="preserve"> و</w:t>
            </w:r>
            <w:r w:rsidRPr="001E2BD1">
              <w:rPr>
                <w:sz w:val="16"/>
                <w:szCs w:val="24"/>
                <w:rtl/>
              </w:rPr>
              <w:t xml:space="preserve"> </w:t>
            </w:r>
            <w:r w:rsidRPr="001E2BD1">
              <w:rPr>
                <w:sz w:val="16"/>
                <w:szCs w:val="24"/>
              </w:rPr>
              <w:t>2</w:t>
            </w:r>
            <w:r w:rsidRPr="001E2BD1">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الحادية والأربعون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7 أيار/مايو 2011</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منغوليا</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1982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18 تشرين الثاني/نوفمبر 1983</w:t>
            </w:r>
            <w:r w:rsidRPr="00847FF6">
              <w:rPr>
                <w:sz w:val="16"/>
                <w:szCs w:val="24"/>
                <w:rtl/>
              </w:rPr>
              <w:br/>
              <w:t>(</w:t>
            </w:r>
            <w:r w:rsidRPr="00847FF6">
              <w:rPr>
                <w:sz w:val="16"/>
                <w:szCs w:val="24"/>
              </w:rPr>
              <w:t>CEDAW/C/5/Add.20</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الخامسة (1986)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1986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17 آذار/مارس 1987</w:t>
            </w:r>
            <w:r w:rsidRPr="00847FF6">
              <w:rPr>
                <w:sz w:val="16"/>
                <w:szCs w:val="24"/>
                <w:rtl/>
              </w:rPr>
              <w:br/>
              <w:t>(</w:t>
            </w:r>
            <w:r w:rsidRPr="00847FF6">
              <w:rPr>
                <w:sz w:val="16"/>
                <w:szCs w:val="24"/>
              </w:rPr>
              <w:t>CEDAW/C/13/Add.7</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التاسعة (1990)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1990</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8 كانون الأول/ديسمبر 1998</w:t>
            </w:r>
            <w:r w:rsidRPr="00847FF6">
              <w:rPr>
                <w:sz w:val="16"/>
                <w:szCs w:val="24"/>
                <w:rtl/>
              </w:rPr>
              <w:br/>
              <w:t>(</w:t>
            </w:r>
            <w:r w:rsidRPr="00847FF6">
              <w:rPr>
                <w:sz w:val="16"/>
                <w:szCs w:val="24"/>
              </w:rPr>
              <w:t>CEDAW/C/MNG/3-4</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الرابعة والعشرون (2001)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1994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847FF6">
              <w:rPr>
                <w:sz w:val="16"/>
                <w:szCs w:val="24"/>
                <w:rtl/>
              </w:rPr>
              <w:t>8 كانون الأول/ديسمبر 1998</w:t>
            </w:r>
            <w:r w:rsidRPr="00847FF6">
              <w:rPr>
                <w:sz w:val="16"/>
                <w:szCs w:val="24"/>
                <w:rtl/>
              </w:rPr>
              <w:br/>
              <w:t>(</w:t>
            </w:r>
            <w:r w:rsidRPr="00847FF6">
              <w:rPr>
                <w:sz w:val="16"/>
                <w:szCs w:val="24"/>
              </w:rPr>
              <w:t>CEDAW/C/MNG/3-4</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الرابعة والعشرون (2001)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الخامس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1998</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23</w:t>
            </w:r>
            <w:r w:rsidRPr="00847FF6">
              <w:rPr>
                <w:sz w:val="16"/>
                <w:szCs w:val="24"/>
                <w:rtl/>
              </w:rPr>
              <w:t xml:space="preserve"> آذار/مارس </w:t>
            </w:r>
            <w:r w:rsidRPr="00847FF6">
              <w:rPr>
                <w:rFonts w:hint="cs"/>
                <w:sz w:val="16"/>
                <w:szCs w:val="24"/>
                <w:rtl/>
              </w:rPr>
              <w:t>2007</w:t>
            </w:r>
            <w:r w:rsidRPr="00847FF6">
              <w:rPr>
                <w:sz w:val="16"/>
                <w:szCs w:val="24"/>
                <w:rtl/>
              </w:rPr>
              <w:br/>
              <w:t>(</w:t>
            </w:r>
            <w:r w:rsidRPr="00847FF6">
              <w:rPr>
                <w:sz w:val="16"/>
                <w:szCs w:val="24"/>
              </w:rPr>
              <w:t>CEDAW/C/MNG/7</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الثانية والأربعون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ab/>
            </w:r>
            <w:r w:rsidRPr="00847FF6">
              <w:rPr>
                <w:rFonts w:hint="cs"/>
                <w:sz w:val="16"/>
                <w:szCs w:val="24"/>
                <w:rtl/>
              </w:rPr>
              <w:t>التقرير الدوري السادس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3 أيلول/سبتمبر 2002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23</w:t>
            </w:r>
            <w:r w:rsidRPr="00847FF6">
              <w:rPr>
                <w:sz w:val="16"/>
                <w:szCs w:val="24"/>
                <w:rtl/>
              </w:rPr>
              <w:t xml:space="preserve"> آذار/مارس </w:t>
            </w:r>
            <w:r w:rsidRPr="00847FF6">
              <w:rPr>
                <w:rFonts w:hint="cs"/>
                <w:sz w:val="16"/>
                <w:szCs w:val="24"/>
                <w:rtl/>
              </w:rPr>
              <w:t>2007</w:t>
            </w:r>
            <w:r w:rsidRPr="00847FF6">
              <w:rPr>
                <w:sz w:val="16"/>
                <w:szCs w:val="24"/>
                <w:rtl/>
              </w:rPr>
              <w:br/>
              <w:t>(</w:t>
            </w:r>
            <w:r w:rsidRPr="00847FF6">
              <w:rPr>
                <w:sz w:val="16"/>
                <w:szCs w:val="24"/>
              </w:rPr>
              <w:t>CEDAW/C/MNG/7</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الثانية والأربعون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ab/>
            </w:r>
            <w:r w:rsidRPr="00847FF6">
              <w:rPr>
                <w:rFonts w:hint="cs"/>
                <w:sz w:val="16"/>
                <w:szCs w:val="24"/>
                <w:rtl/>
              </w:rPr>
              <w:t>التقرير الدوري السابع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3 أيلول/سبتمبر 200</w:t>
            </w:r>
            <w:r w:rsidRPr="00847FF6">
              <w:rPr>
                <w:rFonts w:hint="cs"/>
                <w:sz w:val="16"/>
                <w:szCs w:val="24"/>
                <w:rtl/>
              </w:rPr>
              <w:t>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23</w:t>
            </w:r>
            <w:r w:rsidRPr="00847FF6">
              <w:rPr>
                <w:sz w:val="16"/>
                <w:szCs w:val="24"/>
                <w:rtl/>
              </w:rPr>
              <w:t xml:space="preserve"> آذار/مارس </w:t>
            </w:r>
            <w:r w:rsidRPr="00847FF6">
              <w:rPr>
                <w:rFonts w:hint="cs"/>
                <w:sz w:val="16"/>
                <w:szCs w:val="24"/>
                <w:rtl/>
              </w:rPr>
              <w:t>2007</w:t>
            </w:r>
            <w:r w:rsidRPr="00847FF6">
              <w:rPr>
                <w:sz w:val="16"/>
                <w:szCs w:val="24"/>
                <w:rtl/>
              </w:rPr>
              <w:br/>
              <w:t>(</w:t>
            </w:r>
            <w:r w:rsidRPr="00847FF6">
              <w:rPr>
                <w:sz w:val="16"/>
                <w:szCs w:val="24"/>
              </w:rPr>
              <w:t>CEDAW/C/MNG/7</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الثانية والأربعون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 xml:space="preserve">3 أيلول/سبتمبر 2010 </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التاسع</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3 أيلول/سبتمبر 2014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7526E2">
              <w:rPr>
                <w:b/>
                <w:bCs/>
                <w:sz w:val="16"/>
                <w:szCs w:val="24"/>
                <w:rtl/>
              </w:rPr>
              <w:t>موريتانيا</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9 حزيران/يونيه 2002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847FF6">
              <w:rPr>
                <w:rFonts w:hint="cs"/>
                <w:sz w:val="16"/>
                <w:szCs w:val="24"/>
                <w:rtl/>
              </w:rPr>
              <w:t xml:space="preserve">11 </w:t>
            </w:r>
            <w:r w:rsidRPr="00847FF6">
              <w:rPr>
                <w:rFonts w:hint="eastAsia"/>
                <w:sz w:val="16"/>
                <w:szCs w:val="24"/>
                <w:rtl/>
              </w:rPr>
              <w:t>أيار</w:t>
            </w:r>
            <w:r w:rsidRPr="00847FF6">
              <w:rPr>
                <w:sz w:val="16"/>
                <w:szCs w:val="24"/>
                <w:rtl/>
              </w:rPr>
              <w:t>/مايو</w:t>
            </w:r>
            <w:r>
              <w:rPr>
                <w:rFonts w:hint="cs"/>
                <w:sz w:val="16"/>
                <w:szCs w:val="24"/>
                <w:rtl/>
              </w:rPr>
              <w:t xml:space="preserve"> 2005</w:t>
            </w:r>
            <w:r>
              <w:rPr>
                <w:sz w:val="16"/>
                <w:szCs w:val="24"/>
                <w:rtl/>
              </w:rPr>
              <w:br/>
            </w:r>
            <w:r w:rsidRPr="00847FF6">
              <w:rPr>
                <w:rFonts w:hint="cs"/>
                <w:sz w:val="16"/>
                <w:szCs w:val="24"/>
                <w:rtl/>
              </w:rPr>
              <w:t>(</w:t>
            </w:r>
            <w:r w:rsidRPr="00847FF6">
              <w:rPr>
                <w:sz w:val="16"/>
                <w:szCs w:val="24"/>
              </w:rPr>
              <w:t>CEDAW/C/MRT/1</w:t>
            </w:r>
            <w:r w:rsidRPr="00847FF6">
              <w:rPr>
                <w:rFonts w:hint="cs"/>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rFonts w:hint="cs"/>
                <w:sz w:val="16"/>
                <w:szCs w:val="24"/>
                <w:rtl/>
              </w:rPr>
              <w:t>الثامنة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9 حزيران/يونيه 200</w:t>
            </w:r>
            <w:r w:rsidRPr="00847FF6">
              <w:rPr>
                <w:rFonts w:hint="cs"/>
                <w:sz w:val="16"/>
                <w:szCs w:val="24"/>
                <w:rtl/>
              </w:rPr>
              <w:t>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9 حزيران/يونيه 2010</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الرابع</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9 حزيران/يونيه 2014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موريشيوس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8 آب/أغسطس 1985</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23 شباط/فبراير 1992</w:t>
            </w:r>
            <w:r w:rsidRPr="00847FF6">
              <w:rPr>
                <w:sz w:val="16"/>
                <w:szCs w:val="24"/>
                <w:rtl/>
              </w:rPr>
              <w:br/>
              <w:t>(</w:t>
            </w:r>
            <w:r w:rsidRPr="00847FF6">
              <w:rPr>
                <w:sz w:val="16"/>
                <w:szCs w:val="24"/>
              </w:rPr>
              <w:t>CEDAW/C/MAR/1-2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الرابعة عشرة (1995)</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8 آب/أغسطس 1989</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23 شباط/فبراير 1992</w:t>
            </w:r>
            <w:r w:rsidRPr="00847FF6">
              <w:rPr>
                <w:sz w:val="16"/>
                <w:szCs w:val="24"/>
                <w:rtl/>
              </w:rPr>
              <w:br/>
              <w:t>(</w:t>
            </w:r>
            <w:r w:rsidRPr="00847FF6">
              <w:rPr>
                <w:sz w:val="16"/>
                <w:szCs w:val="24"/>
              </w:rPr>
              <w:t>CEDAW/C/MAR/1-2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الرابعة عشرة (1995)</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8 آب/أغسطس 1993</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17</w:t>
            </w:r>
            <w:r w:rsidRPr="00847FF6">
              <w:rPr>
                <w:sz w:val="16"/>
                <w:szCs w:val="24"/>
                <w:rtl/>
              </w:rPr>
              <w:t xml:space="preserve"> تشرين الثاني/نوفمبر </w:t>
            </w:r>
            <w:r w:rsidRPr="00847FF6">
              <w:rPr>
                <w:rFonts w:hint="cs"/>
                <w:sz w:val="16"/>
                <w:szCs w:val="24"/>
                <w:rtl/>
              </w:rPr>
              <w:t>2004</w:t>
            </w:r>
            <w:r w:rsidRPr="00847FF6">
              <w:rPr>
                <w:sz w:val="16"/>
                <w:szCs w:val="24"/>
                <w:rtl/>
              </w:rPr>
              <w:br/>
              <w:t>(</w:t>
            </w:r>
            <w:r w:rsidRPr="00847FF6">
              <w:rPr>
                <w:sz w:val="16"/>
                <w:szCs w:val="24"/>
              </w:rPr>
              <w:t>CEDAW/C/MAR/3-5</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السادسة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الرابع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8 آب/أغسطس 1997</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17</w:t>
            </w:r>
            <w:r w:rsidRPr="00847FF6">
              <w:rPr>
                <w:sz w:val="16"/>
                <w:szCs w:val="24"/>
                <w:rtl/>
              </w:rPr>
              <w:t xml:space="preserve"> تشرين الثاني/نوفمبر </w:t>
            </w:r>
            <w:r w:rsidRPr="00847FF6">
              <w:rPr>
                <w:rFonts w:hint="cs"/>
                <w:sz w:val="16"/>
                <w:szCs w:val="24"/>
                <w:rtl/>
              </w:rPr>
              <w:t>2004</w:t>
            </w:r>
            <w:r w:rsidRPr="00847FF6">
              <w:rPr>
                <w:sz w:val="16"/>
                <w:szCs w:val="24"/>
                <w:rtl/>
              </w:rPr>
              <w:br/>
              <w:t>(</w:t>
            </w:r>
            <w:r w:rsidRPr="00847FF6">
              <w:rPr>
                <w:sz w:val="16"/>
                <w:szCs w:val="24"/>
              </w:rPr>
              <w:t>CEDAW/C/MAR/3-5</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السادسة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الخامس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8 آب/أغسطس 2001</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17</w:t>
            </w:r>
            <w:r w:rsidRPr="00847FF6">
              <w:rPr>
                <w:sz w:val="16"/>
                <w:szCs w:val="24"/>
                <w:rtl/>
              </w:rPr>
              <w:t xml:space="preserve"> تشرين الثاني/نوفمبر </w:t>
            </w:r>
            <w:r w:rsidRPr="00847FF6">
              <w:rPr>
                <w:rFonts w:hint="cs"/>
                <w:sz w:val="16"/>
                <w:szCs w:val="24"/>
                <w:rtl/>
              </w:rPr>
              <w:t>2004</w:t>
            </w:r>
            <w:r w:rsidRPr="00847FF6">
              <w:rPr>
                <w:sz w:val="16"/>
                <w:szCs w:val="24"/>
                <w:rtl/>
              </w:rPr>
              <w:br/>
              <w:t>(</w:t>
            </w:r>
            <w:r w:rsidRPr="00847FF6">
              <w:rPr>
                <w:sz w:val="16"/>
                <w:szCs w:val="24"/>
              </w:rPr>
              <w:t>CEDAW/C/MAR/3-5</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السادسة والثلاثون (2006)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السادس</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8 آب/أغسطس 200</w:t>
            </w:r>
            <w:r w:rsidRPr="00847FF6">
              <w:rPr>
                <w:rFonts w:hint="cs"/>
                <w:sz w:val="16"/>
                <w:szCs w:val="24"/>
                <w:rtl/>
              </w:rPr>
              <w:t>5</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Pr>
            </w:pPr>
            <w:r w:rsidRPr="00847FF6">
              <w:rPr>
                <w:rFonts w:hint="cs"/>
                <w:sz w:val="16"/>
                <w:szCs w:val="24"/>
                <w:rtl/>
              </w:rPr>
              <w:t xml:space="preserve">9 </w:t>
            </w:r>
            <w:r w:rsidRPr="00847FF6">
              <w:rPr>
                <w:sz w:val="16"/>
                <w:szCs w:val="24"/>
                <w:rtl/>
              </w:rPr>
              <w:t xml:space="preserve">آذار/مارس </w:t>
            </w:r>
            <w:r w:rsidRPr="00847FF6">
              <w:rPr>
                <w:rFonts w:hint="cs"/>
                <w:sz w:val="16"/>
                <w:szCs w:val="24"/>
                <w:rtl/>
              </w:rPr>
              <w:t>2010</w:t>
            </w:r>
            <w:r>
              <w:rPr>
                <w:sz w:val="16"/>
                <w:szCs w:val="24"/>
                <w:rtl/>
              </w:rPr>
              <w:br/>
            </w:r>
            <w:r w:rsidRPr="00847FF6">
              <w:rPr>
                <w:sz w:val="16"/>
                <w:szCs w:val="24"/>
                <w:rtl/>
              </w:rPr>
              <w:t>(</w:t>
            </w:r>
            <w:r w:rsidRPr="00847FF6">
              <w:rPr>
                <w:sz w:val="16"/>
                <w:szCs w:val="24"/>
              </w:rPr>
              <w:t>CEDAW/C/M</w:t>
            </w:r>
            <w:r>
              <w:rPr>
                <w:sz w:val="16"/>
                <w:szCs w:val="24"/>
              </w:rPr>
              <w:t>US</w:t>
            </w:r>
            <w:r w:rsidRPr="00847FF6">
              <w:rPr>
                <w:sz w:val="16"/>
                <w:szCs w:val="24"/>
              </w:rPr>
              <w:t>/6-7</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الخمسون (2011)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السابع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8 آب/أغسطس 200</w:t>
            </w:r>
            <w:r w:rsidRPr="00847FF6">
              <w:rPr>
                <w:rFonts w:hint="cs"/>
                <w:sz w:val="16"/>
                <w:szCs w:val="24"/>
                <w:rtl/>
              </w:rPr>
              <w:t>9</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9 </w:t>
            </w:r>
            <w:r w:rsidRPr="00847FF6">
              <w:rPr>
                <w:sz w:val="16"/>
                <w:szCs w:val="24"/>
                <w:rtl/>
              </w:rPr>
              <w:t xml:space="preserve">آذار/مارس </w:t>
            </w:r>
            <w:r w:rsidRPr="00847FF6">
              <w:rPr>
                <w:rFonts w:hint="cs"/>
                <w:sz w:val="16"/>
                <w:szCs w:val="24"/>
                <w:rtl/>
              </w:rPr>
              <w:t>2010</w:t>
            </w:r>
            <w:r>
              <w:rPr>
                <w:sz w:val="16"/>
                <w:szCs w:val="24"/>
                <w:rtl/>
              </w:rPr>
              <w:br/>
            </w:r>
            <w:r w:rsidRPr="00847FF6">
              <w:rPr>
                <w:sz w:val="16"/>
                <w:szCs w:val="24"/>
                <w:rtl/>
              </w:rPr>
              <w:t>(</w:t>
            </w:r>
            <w:r w:rsidRPr="00847FF6">
              <w:rPr>
                <w:sz w:val="16"/>
                <w:szCs w:val="24"/>
              </w:rPr>
              <w:t>CEDAW/C/M</w:t>
            </w:r>
            <w:r>
              <w:rPr>
                <w:sz w:val="16"/>
                <w:szCs w:val="24"/>
              </w:rPr>
              <w:t>US</w:t>
            </w:r>
            <w:r w:rsidRPr="00847FF6">
              <w:rPr>
                <w:sz w:val="16"/>
                <w:szCs w:val="24"/>
              </w:rPr>
              <w:t>/6-7</w:t>
            </w:r>
            <w:r>
              <w:rPr>
                <w:rFonts w:hint="cs"/>
                <w:sz w:val="16"/>
                <w:szCs w:val="24"/>
                <w:rtl/>
              </w:rPr>
              <w:t xml:space="preserve"> و </w:t>
            </w:r>
            <w:r>
              <w:rPr>
                <w:sz w:val="16"/>
                <w:szCs w:val="24"/>
              </w:rPr>
              <w:t>Corr.1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الخمسون (2011)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موزامبيق</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21</w:t>
            </w:r>
            <w:r w:rsidRPr="00847FF6">
              <w:rPr>
                <w:sz w:val="16"/>
                <w:szCs w:val="24"/>
                <w:rtl/>
              </w:rPr>
              <w:t xml:space="preserve"> أيار/مايو 1998</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847FF6">
              <w:rPr>
                <w:rFonts w:hint="cs"/>
                <w:sz w:val="16"/>
                <w:szCs w:val="24"/>
                <w:rtl/>
              </w:rPr>
              <w:t>5 أيار/مايو 2005</w:t>
            </w:r>
            <w:r w:rsidRPr="00847FF6">
              <w:rPr>
                <w:rFonts w:hint="cs"/>
                <w:sz w:val="16"/>
                <w:szCs w:val="24"/>
                <w:rtl/>
              </w:rPr>
              <w:br/>
            </w:r>
            <w:r w:rsidRPr="00847FF6">
              <w:rPr>
                <w:sz w:val="16"/>
                <w:szCs w:val="24"/>
              </w:rPr>
              <w:t>CEDAW/C/MOZ/1-2)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الثامنة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21</w:t>
            </w:r>
            <w:r w:rsidRPr="00847FF6">
              <w:rPr>
                <w:sz w:val="16"/>
                <w:szCs w:val="24"/>
                <w:rtl/>
              </w:rPr>
              <w:t xml:space="preserve"> أيار/مايو 2002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847FF6">
              <w:rPr>
                <w:rFonts w:hint="cs"/>
                <w:sz w:val="16"/>
                <w:szCs w:val="24"/>
                <w:rtl/>
              </w:rPr>
              <w:t>5 أيار/مايو 2005</w:t>
            </w:r>
            <w:r w:rsidRPr="00847FF6">
              <w:rPr>
                <w:rFonts w:hint="cs"/>
                <w:sz w:val="16"/>
                <w:szCs w:val="24"/>
                <w:rtl/>
              </w:rPr>
              <w:br/>
            </w:r>
            <w:r w:rsidRPr="00847FF6">
              <w:rPr>
                <w:sz w:val="16"/>
                <w:szCs w:val="24"/>
              </w:rPr>
              <w:t>CEDAW/C/MOZ/1-2)</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847FF6">
              <w:rPr>
                <w:rFonts w:hint="cs"/>
                <w:sz w:val="16"/>
                <w:szCs w:val="24"/>
                <w:rtl/>
              </w:rPr>
              <w:t>الثامنة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21</w:t>
            </w:r>
            <w:r w:rsidRPr="00847FF6">
              <w:rPr>
                <w:sz w:val="16"/>
                <w:szCs w:val="24"/>
                <w:rtl/>
              </w:rPr>
              <w:t xml:space="preserve"> أيار/مايو 200</w:t>
            </w:r>
            <w:r w:rsidRPr="00847FF6">
              <w:rPr>
                <w:rFonts w:hint="cs"/>
                <w:sz w:val="16"/>
                <w:szCs w:val="24"/>
                <w:rtl/>
              </w:rPr>
              <w:t>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الرابع</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21 أيار/مايو 2010</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21 أيار/مايو 2014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موناكو</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 xml:space="preserve">17 </w:t>
            </w:r>
            <w:r w:rsidRPr="00847FF6">
              <w:rPr>
                <w:sz w:val="16"/>
                <w:szCs w:val="24"/>
                <w:rtl/>
              </w:rPr>
              <w:t xml:space="preserve">نيسان/أبريل </w:t>
            </w:r>
            <w:r w:rsidRPr="00847FF6">
              <w:rPr>
                <w:rFonts w:hint="cs"/>
                <w:sz w:val="16"/>
                <w:szCs w:val="24"/>
                <w:rtl/>
              </w:rPr>
              <w:t>2006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17 نيسان/أبريل 2010</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الثالث</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17 نيسان/أبريل 2014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ميانمار</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21 آب/أغسطس 1998</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sz w:val="16"/>
                <w:szCs w:val="24"/>
                <w:rtl/>
              </w:rPr>
              <w:t>14 آذار/مارس 1999</w:t>
            </w:r>
            <w:r w:rsidRPr="00847FF6">
              <w:rPr>
                <w:sz w:val="16"/>
                <w:szCs w:val="24"/>
                <w:rtl/>
              </w:rPr>
              <w:br/>
              <w:t>(</w:t>
            </w:r>
            <w:r w:rsidRPr="00847FF6">
              <w:rPr>
                <w:sz w:val="16"/>
                <w:szCs w:val="24"/>
              </w:rPr>
              <w:t>CEDAW/C/MNR/1</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الثانية والعشرون (2000)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rFonts w:hint="cs"/>
                <w:sz w:val="16"/>
                <w:szCs w:val="24"/>
                <w:rtl/>
              </w:rPr>
              <w:tab/>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847FF6">
              <w:rPr>
                <w:sz w:val="16"/>
                <w:szCs w:val="24"/>
                <w:rtl/>
              </w:rPr>
              <w:t>21 آب/أغسطس 2002</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17 </w:t>
            </w:r>
            <w:r w:rsidRPr="00847FF6">
              <w:rPr>
                <w:rFonts w:hint="eastAsia"/>
                <w:sz w:val="16"/>
                <w:szCs w:val="24"/>
                <w:rtl/>
              </w:rPr>
              <w:t>حزيران</w:t>
            </w:r>
            <w:r w:rsidRPr="00847FF6">
              <w:rPr>
                <w:sz w:val="16"/>
                <w:szCs w:val="24"/>
                <w:rtl/>
              </w:rPr>
              <w:t>/يونيه</w:t>
            </w:r>
            <w:r w:rsidRPr="00847FF6">
              <w:rPr>
                <w:rFonts w:hint="cs"/>
                <w:sz w:val="16"/>
                <w:szCs w:val="24"/>
                <w:rtl/>
              </w:rPr>
              <w:t xml:space="preserve"> 2007</w:t>
            </w:r>
            <w:r w:rsidRPr="00847FF6">
              <w:rPr>
                <w:sz w:val="16"/>
                <w:szCs w:val="24"/>
                <w:rtl/>
              </w:rPr>
              <w:br/>
              <w:t>(</w:t>
            </w:r>
            <w:r w:rsidRPr="00847FF6">
              <w:rPr>
                <w:sz w:val="16"/>
                <w:szCs w:val="24"/>
              </w:rPr>
              <w:t>CEDAW/C/MNR/2-3</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الثا</w:t>
            </w:r>
            <w:r w:rsidRPr="00847FF6">
              <w:rPr>
                <w:rFonts w:hint="cs"/>
                <w:sz w:val="16"/>
                <w:szCs w:val="24"/>
                <w:rtl/>
              </w:rPr>
              <w:t>ني</w:t>
            </w:r>
            <w:r w:rsidRPr="00847FF6">
              <w:rPr>
                <w:sz w:val="16"/>
                <w:szCs w:val="24"/>
                <w:rtl/>
              </w:rPr>
              <w:t>ة والأربعون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ab/>
              <w:t>التقرير الدوري الثالث</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21 آب/أغسطس 200</w:t>
            </w:r>
            <w:r w:rsidRPr="00847FF6">
              <w:rPr>
                <w:rFonts w:hint="cs"/>
                <w:sz w:val="16"/>
                <w:szCs w:val="24"/>
                <w:rtl/>
              </w:rPr>
              <w:t>6</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847FF6">
              <w:rPr>
                <w:rFonts w:hint="cs"/>
                <w:sz w:val="16"/>
                <w:szCs w:val="24"/>
                <w:rtl/>
              </w:rPr>
              <w:t xml:space="preserve">17 </w:t>
            </w:r>
            <w:r w:rsidRPr="00847FF6">
              <w:rPr>
                <w:rFonts w:hint="eastAsia"/>
                <w:sz w:val="16"/>
                <w:szCs w:val="24"/>
                <w:rtl/>
              </w:rPr>
              <w:t>حزيران</w:t>
            </w:r>
            <w:r w:rsidRPr="00847FF6">
              <w:rPr>
                <w:sz w:val="16"/>
                <w:szCs w:val="24"/>
                <w:rtl/>
              </w:rPr>
              <w:t>/يونيه</w:t>
            </w:r>
            <w:r w:rsidRPr="00847FF6">
              <w:rPr>
                <w:rFonts w:hint="cs"/>
                <w:sz w:val="16"/>
                <w:szCs w:val="24"/>
                <w:rtl/>
              </w:rPr>
              <w:t xml:space="preserve"> 2007</w:t>
            </w:r>
            <w:r>
              <w:rPr>
                <w:sz w:val="16"/>
                <w:szCs w:val="24"/>
                <w:rtl/>
              </w:rPr>
              <w:br/>
            </w:r>
            <w:r w:rsidRPr="00847FF6">
              <w:rPr>
                <w:sz w:val="16"/>
                <w:szCs w:val="24"/>
                <w:rtl/>
              </w:rPr>
              <w:t>(</w:t>
            </w:r>
            <w:r w:rsidRPr="00847FF6">
              <w:rPr>
                <w:sz w:val="16"/>
                <w:szCs w:val="24"/>
              </w:rPr>
              <w:t>CEDAW/C/MNR/2-3</w:t>
            </w:r>
            <w:r w:rsidRPr="00847FF6">
              <w:rPr>
                <w:sz w:val="16"/>
                <w:szCs w:val="24"/>
                <w:rtl/>
              </w:rPr>
              <w:t>)</w:t>
            </w: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847FF6">
              <w:rPr>
                <w:sz w:val="16"/>
                <w:szCs w:val="24"/>
                <w:rtl/>
              </w:rPr>
              <w:t>الثا</w:t>
            </w:r>
            <w:r w:rsidRPr="00847FF6">
              <w:rPr>
                <w:rFonts w:hint="cs"/>
                <w:sz w:val="16"/>
                <w:szCs w:val="24"/>
                <w:rtl/>
              </w:rPr>
              <w:t>ني</w:t>
            </w:r>
            <w:r w:rsidRPr="00847FF6">
              <w:rPr>
                <w:sz w:val="16"/>
                <w:szCs w:val="24"/>
                <w:rtl/>
              </w:rPr>
              <w:t>ة والأربعون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الرابع </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 xml:space="preserve">21 آب/أغسطس 2010 </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الخامس </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21 آب/أغسطس 2014</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ميكرونيزيا (ولايات - الموحدة)</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sz w:val="16"/>
                <w:szCs w:val="24"/>
                <w:rtl/>
              </w:rPr>
              <w:tab/>
            </w:r>
            <w:r w:rsidRPr="00847FF6">
              <w:rPr>
                <w:rFonts w:hint="cs"/>
                <w:sz w:val="16"/>
                <w:szCs w:val="24"/>
                <w:rtl/>
              </w:rPr>
              <w:t>التقرير الأولي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847FF6">
              <w:rPr>
                <w:rFonts w:hint="cs"/>
                <w:sz w:val="16"/>
                <w:szCs w:val="24"/>
                <w:rtl/>
              </w:rPr>
              <w:t>1 تشرين الأول/أكتوبر 2005</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الثاني</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 تشرين الأول/أكتوبر 2009</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الثالث</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 تشرين الأول/أكتوبر 2013</w:t>
            </w:r>
          </w:p>
        </w:tc>
        <w:tc>
          <w:tcPr>
            <w:tcW w:w="2462" w:type="dxa"/>
            <w:shd w:val="clear" w:color="auto" w:fill="auto"/>
          </w:tcPr>
          <w:p w:rsidR="00873AF7" w:rsidRPr="00847FF6"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ناميبيا</w:t>
            </w:r>
          </w:p>
        </w:tc>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23 كانون الأول/ديسمبر 1993</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4 تشرين الثاني/نوفمبر 1996</w:t>
            </w:r>
            <w:r w:rsidRPr="0000479D">
              <w:rPr>
                <w:sz w:val="16"/>
                <w:szCs w:val="24"/>
                <w:rtl/>
              </w:rPr>
              <w:br/>
              <w:t>(</w:t>
            </w:r>
            <w:r w:rsidRPr="0000479D">
              <w:rPr>
                <w:sz w:val="16"/>
                <w:szCs w:val="24"/>
              </w:rPr>
              <w:t>CEDAW/C/NAM/1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السابعة عشرة (1997)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23 كانون الأول/ديسمبر 1997</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 xml:space="preserve">24 </w:t>
            </w:r>
            <w:r w:rsidRPr="0000479D">
              <w:rPr>
                <w:rFonts w:hint="eastAsia"/>
                <w:sz w:val="16"/>
                <w:szCs w:val="24"/>
                <w:rtl/>
              </w:rPr>
              <w:t>آذار</w:t>
            </w:r>
            <w:r w:rsidRPr="0000479D">
              <w:rPr>
                <w:sz w:val="16"/>
                <w:szCs w:val="24"/>
                <w:rtl/>
              </w:rPr>
              <w:t>/مارس</w:t>
            </w:r>
            <w:r w:rsidRPr="0000479D">
              <w:rPr>
                <w:rFonts w:hint="cs"/>
                <w:sz w:val="16"/>
                <w:szCs w:val="24"/>
                <w:rtl/>
              </w:rPr>
              <w:t xml:space="preserve"> 2005</w:t>
            </w:r>
            <w:r w:rsidRPr="0000479D">
              <w:rPr>
                <w:sz w:val="16"/>
                <w:szCs w:val="24"/>
                <w:rtl/>
              </w:rPr>
              <w:br/>
              <w:t>(</w:t>
            </w:r>
            <w:r w:rsidRPr="0000479D">
              <w:rPr>
                <w:sz w:val="16"/>
                <w:szCs w:val="24"/>
              </w:rPr>
              <w:t>CEDAW/C/NAM/2-3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السابعة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23 كانون الأول/ديسمبر 2001</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 xml:space="preserve">24 </w:t>
            </w:r>
            <w:r w:rsidRPr="0000479D">
              <w:rPr>
                <w:rFonts w:hint="eastAsia"/>
                <w:sz w:val="16"/>
                <w:szCs w:val="24"/>
                <w:rtl/>
              </w:rPr>
              <w:t>آذار</w:t>
            </w:r>
            <w:r w:rsidRPr="0000479D">
              <w:rPr>
                <w:sz w:val="16"/>
                <w:szCs w:val="24"/>
                <w:rtl/>
              </w:rPr>
              <w:t>/مارس</w:t>
            </w:r>
            <w:r w:rsidRPr="0000479D">
              <w:rPr>
                <w:rFonts w:hint="cs"/>
                <w:sz w:val="16"/>
                <w:szCs w:val="24"/>
                <w:rtl/>
              </w:rPr>
              <w:t xml:space="preserve"> 2005</w:t>
            </w:r>
            <w:r w:rsidRPr="0000479D">
              <w:rPr>
                <w:sz w:val="16"/>
                <w:szCs w:val="24"/>
                <w:rtl/>
              </w:rPr>
              <w:br/>
              <w:t>(</w:t>
            </w:r>
            <w:r w:rsidRPr="0000479D">
              <w:rPr>
                <w:sz w:val="16"/>
                <w:szCs w:val="24"/>
              </w:rPr>
              <w:t>CEDAW/C/NAM/2-3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السابعة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23 كانون الأول/ديسمبر 200</w:t>
            </w:r>
            <w:r w:rsidRPr="0000479D">
              <w:rPr>
                <w:rFonts w:hint="cs"/>
                <w:sz w:val="16"/>
                <w:szCs w:val="24"/>
                <w:rtl/>
              </w:rPr>
              <w:t>5</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23 كانون الأول/ديسمبر 2009</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23 كانون الأول/ديسمبر 2013</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النرويج</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حزيران/يونيه 1982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3</w:t>
            </w:r>
            <w:r w:rsidRPr="0000479D">
              <w:rPr>
                <w:sz w:val="16"/>
                <w:szCs w:val="24"/>
                <w:rtl/>
              </w:rPr>
              <w:t xml:space="preserve"> أيلول/سبتمبر 198</w:t>
            </w:r>
            <w:r w:rsidRPr="0000479D">
              <w:rPr>
                <w:rFonts w:hint="cs"/>
                <w:sz w:val="16"/>
                <w:szCs w:val="24"/>
                <w:rtl/>
              </w:rPr>
              <w:t>6</w:t>
            </w:r>
            <w:r w:rsidRPr="0000479D">
              <w:rPr>
                <w:sz w:val="16"/>
                <w:szCs w:val="24"/>
                <w:rtl/>
              </w:rPr>
              <w:br/>
              <w:t>(</w:t>
            </w:r>
            <w:r w:rsidRPr="0000479D">
              <w:rPr>
                <w:sz w:val="16"/>
                <w:szCs w:val="24"/>
              </w:rPr>
              <w:t>CEDAW/C/5/Add.7</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(1984)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حزيران/يونيه 1986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23 حزيران/يونيه 1988</w:t>
            </w:r>
            <w:r w:rsidRPr="0000479D">
              <w:rPr>
                <w:sz w:val="16"/>
                <w:szCs w:val="24"/>
                <w:rtl/>
              </w:rPr>
              <w:br/>
              <w:t>(</w:t>
            </w:r>
            <w:r w:rsidRPr="0000479D">
              <w:rPr>
                <w:sz w:val="16"/>
                <w:szCs w:val="24"/>
              </w:rPr>
              <w:t>CEDAW/C/13/Add.15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العاشرة (1991)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1990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25 كانون الثاني/يناير 1991</w:t>
            </w:r>
            <w:r w:rsidRPr="0000479D">
              <w:rPr>
                <w:sz w:val="16"/>
                <w:szCs w:val="24"/>
                <w:rtl/>
              </w:rPr>
              <w:br/>
              <w:t>(</w:t>
            </w:r>
            <w:r w:rsidRPr="0000479D">
              <w:rPr>
                <w:sz w:val="16"/>
                <w:szCs w:val="24"/>
              </w:rPr>
              <w:t>CEDAW/C/NOR/3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الرابعة عشرة (1995)</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 أيلول/سبتمبر 1994</w:t>
            </w:r>
            <w:r w:rsidRPr="0000479D">
              <w:rPr>
                <w:sz w:val="16"/>
                <w:szCs w:val="24"/>
                <w:rtl/>
              </w:rPr>
              <w:br/>
              <w:t>(</w:t>
            </w:r>
            <w:r w:rsidRPr="0000479D">
              <w:rPr>
                <w:sz w:val="16"/>
                <w:szCs w:val="24"/>
              </w:rPr>
              <w:t>CEDAW/C/NOR/4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الرابعة عشرة (1995)</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23 آذار/مارس 2000</w:t>
            </w:r>
            <w:r w:rsidRPr="0000479D">
              <w:rPr>
                <w:sz w:val="16"/>
                <w:szCs w:val="24"/>
                <w:rtl/>
              </w:rPr>
              <w:br/>
              <w:t>(</w:t>
            </w:r>
            <w:r w:rsidRPr="0000479D">
              <w:rPr>
                <w:sz w:val="16"/>
                <w:szCs w:val="24"/>
              </w:rPr>
              <w:t>CEDAW/C/NOR/5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الثامنة والعشرون (2003)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5</w:t>
            </w:r>
            <w:r w:rsidRPr="0000479D">
              <w:rPr>
                <w:sz w:val="16"/>
                <w:szCs w:val="24"/>
                <w:rtl/>
              </w:rPr>
              <w:t xml:space="preserve"> حزيران/يونيه 200</w:t>
            </w:r>
            <w:r w:rsidRPr="0000479D">
              <w:rPr>
                <w:rFonts w:hint="cs"/>
                <w:sz w:val="16"/>
                <w:szCs w:val="24"/>
                <w:rtl/>
              </w:rPr>
              <w:t>2</w:t>
            </w:r>
            <w:r w:rsidRPr="0000479D">
              <w:rPr>
                <w:sz w:val="16"/>
                <w:szCs w:val="24"/>
                <w:rtl/>
              </w:rPr>
              <w:br/>
            </w:r>
            <w:r w:rsidRPr="0000479D">
              <w:rPr>
                <w:sz w:val="16"/>
                <w:szCs w:val="24"/>
              </w:rPr>
              <w:t>(CEDAW/C/NOR/6)</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الثامنة والعشرون (2003)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20</w:t>
            </w:r>
            <w:r w:rsidRPr="0000479D">
              <w:rPr>
                <w:sz w:val="16"/>
                <w:szCs w:val="24"/>
                <w:rtl/>
              </w:rPr>
              <w:t xml:space="preserve"> أيلول/سبتمبر 200</w:t>
            </w:r>
            <w:r w:rsidRPr="0000479D">
              <w:rPr>
                <w:rFonts w:hint="cs"/>
                <w:sz w:val="16"/>
                <w:szCs w:val="24"/>
                <w:rtl/>
              </w:rPr>
              <w:t>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Pr>
            </w:pPr>
            <w:r w:rsidRPr="0000479D">
              <w:rPr>
                <w:rFonts w:hint="cs"/>
                <w:sz w:val="16"/>
                <w:szCs w:val="24"/>
                <w:rtl/>
              </w:rPr>
              <w:t>31</w:t>
            </w:r>
            <w:r w:rsidRPr="0000479D">
              <w:rPr>
                <w:sz w:val="16"/>
                <w:szCs w:val="24"/>
                <w:rtl/>
              </w:rPr>
              <w:t xml:space="preserve"> تشرين الأول/أكتوبر 200</w:t>
            </w:r>
            <w:r w:rsidRPr="0000479D">
              <w:rPr>
                <w:rFonts w:hint="cs"/>
                <w:sz w:val="16"/>
                <w:szCs w:val="24"/>
                <w:rtl/>
              </w:rPr>
              <w:t>6</w:t>
            </w:r>
            <w:r w:rsidRPr="0000479D">
              <w:rPr>
                <w:sz w:val="16"/>
                <w:szCs w:val="24"/>
                <w:rtl/>
              </w:rPr>
              <w:br/>
            </w:r>
            <w:r w:rsidRPr="0000479D">
              <w:rPr>
                <w:sz w:val="16"/>
                <w:szCs w:val="24"/>
              </w:rPr>
              <w:t>(CEDAW/C/NOR/7)</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التاسعة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20 أيلول/سبتمبر 2010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Pr>
                <w:rFonts w:hint="cs"/>
                <w:sz w:val="16"/>
                <w:szCs w:val="24"/>
                <w:rtl/>
              </w:rPr>
              <w:t>21 أيلول/سبتمبر 2010</w:t>
            </w:r>
            <w:r>
              <w:rPr>
                <w:sz w:val="16"/>
                <w:szCs w:val="24"/>
                <w:rtl/>
              </w:rPr>
              <w:br/>
            </w:r>
            <w:r>
              <w:rPr>
                <w:rFonts w:hint="cs"/>
                <w:sz w:val="16"/>
                <w:szCs w:val="24"/>
                <w:rtl/>
              </w:rPr>
              <w:t>(</w:t>
            </w:r>
            <w:r>
              <w:rPr>
                <w:sz w:val="16"/>
                <w:szCs w:val="24"/>
              </w:rPr>
              <w:t>CEDAW/C/NOR/8</w:t>
            </w:r>
            <w:r>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 xml:space="preserve">الحادية والخمسون  (2012) </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النمسا</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30 نيسان/أبريل 1983</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20 تشرين الأول/أكتوبر 1983</w:t>
            </w:r>
            <w:r w:rsidRPr="0000479D">
              <w:rPr>
                <w:sz w:val="16"/>
                <w:szCs w:val="24"/>
                <w:rtl/>
              </w:rPr>
              <w:br/>
              <w:t>(</w:t>
            </w:r>
            <w:r w:rsidRPr="0000479D">
              <w:rPr>
                <w:sz w:val="16"/>
                <w:szCs w:val="24"/>
              </w:rPr>
              <w:t>CEDAW/C/5/Add.17</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الرابعة (1985)</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30 نيسان/أبريل 1987</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18 كانون الأول/ديسمبر 1989</w:t>
            </w:r>
            <w:r w:rsidRPr="0000479D">
              <w:rPr>
                <w:sz w:val="16"/>
                <w:szCs w:val="24"/>
                <w:rtl/>
              </w:rPr>
              <w:br/>
              <w:t>(</w:t>
            </w:r>
            <w:r w:rsidRPr="0000479D">
              <w:rPr>
                <w:sz w:val="16"/>
                <w:szCs w:val="24"/>
              </w:rPr>
              <w:t>CEDAW/C/13/Add.27</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العاشرة (1991)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30 نيسان/أبريل 1991</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25 نيسان/أبريل 1997</w:t>
            </w:r>
            <w:r w:rsidRPr="0000479D">
              <w:rPr>
                <w:sz w:val="16"/>
                <w:szCs w:val="24"/>
                <w:rtl/>
              </w:rPr>
              <w:br/>
              <w:t>(</w:t>
            </w:r>
            <w:r w:rsidRPr="0000479D">
              <w:rPr>
                <w:sz w:val="16"/>
                <w:szCs w:val="24"/>
              </w:rPr>
              <w:t>CEDAW/C/AUT/3-4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والعشرون (2000)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30 نيسان/أبريل 1995</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25 نيسان/أبريل 1997</w:t>
            </w:r>
            <w:r w:rsidRPr="0000479D">
              <w:rPr>
                <w:sz w:val="16"/>
                <w:szCs w:val="24"/>
                <w:rtl/>
              </w:rPr>
              <w:br/>
              <w:t>(</w:t>
            </w:r>
            <w:r w:rsidRPr="0000479D">
              <w:rPr>
                <w:sz w:val="16"/>
                <w:szCs w:val="24"/>
              </w:rPr>
              <w:t>CEDAW/C/AUT/3-4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والعشرون (2000)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30 نيسان/أبريل 1999</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20 أيلول/سبتمبر 1999</w:t>
            </w:r>
            <w:r w:rsidRPr="0000479D">
              <w:rPr>
                <w:sz w:val="16"/>
                <w:szCs w:val="24"/>
                <w:rtl/>
              </w:rPr>
              <w:br/>
              <w:t>(</w:t>
            </w:r>
            <w:r w:rsidRPr="0000479D">
              <w:rPr>
                <w:sz w:val="16"/>
                <w:szCs w:val="24"/>
              </w:rPr>
              <w:t>CEDAW/C/AUT/5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والعشرون (2000)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30 نيسان/أبريل 2003</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11</w:t>
            </w:r>
            <w:r w:rsidRPr="0000479D">
              <w:rPr>
                <w:sz w:val="16"/>
                <w:szCs w:val="24"/>
                <w:rtl/>
              </w:rPr>
              <w:t xml:space="preserve"> تشرين الأول/أكتوبر </w:t>
            </w:r>
            <w:r w:rsidRPr="0000479D">
              <w:rPr>
                <w:rFonts w:hint="cs"/>
                <w:sz w:val="16"/>
                <w:szCs w:val="24"/>
                <w:rtl/>
              </w:rPr>
              <w:t>2004</w:t>
            </w:r>
            <w:r w:rsidRPr="0000479D">
              <w:rPr>
                <w:sz w:val="16"/>
                <w:szCs w:val="24"/>
                <w:rtl/>
              </w:rPr>
              <w:br/>
              <w:t>(</w:t>
            </w:r>
            <w:r w:rsidRPr="0000479D">
              <w:rPr>
                <w:sz w:val="16"/>
                <w:szCs w:val="24"/>
              </w:rPr>
              <w:t>CEDAW/C/AUT/6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السابعة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30 نيسان/أبريل 200</w:t>
            </w:r>
            <w:r w:rsidRPr="0000479D">
              <w:rPr>
                <w:rFonts w:hint="cs"/>
                <w:sz w:val="16"/>
                <w:szCs w:val="24"/>
                <w:rtl/>
              </w:rPr>
              <w:t>7</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30 نيسان/أبريل 2011</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keepNext/>
              <w:keepLines/>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7526E2">
              <w:rPr>
                <w:rFonts w:hint="cs"/>
                <w:b/>
                <w:bCs/>
                <w:sz w:val="16"/>
                <w:szCs w:val="24"/>
                <w:rtl/>
              </w:rPr>
              <w:t>نيبال</w:t>
            </w:r>
          </w:p>
        </w:tc>
        <w:tc>
          <w:tcPr>
            <w:tcW w:w="2462" w:type="dxa"/>
            <w:shd w:val="clear" w:color="auto" w:fill="auto"/>
          </w:tcPr>
          <w:p w:rsidR="00873AF7" w:rsidRPr="0000479D" w:rsidRDefault="00873AF7" w:rsidP="00873AF7">
            <w:pPr>
              <w:keepNext/>
              <w:keepLines/>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keepNext/>
              <w:keepLines/>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keepNext/>
              <w:keepLines/>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22 أيار/مايو 1992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16 تشرين الثاني/نوفمبر 1998</w:t>
            </w:r>
            <w:r w:rsidRPr="0000479D">
              <w:rPr>
                <w:sz w:val="16"/>
                <w:szCs w:val="24"/>
                <w:rtl/>
              </w:rPr>
              <w:br/>
              <w:t>(</w:t>
            </w:r>
            <w:r w:rsidRPr="0000479D">
              <w:rPr>
                <w:sz w:val="16"/>
                <w:szCs w:val="24"/>
              </w:rPr>
              <w:t>CEDAW/C/NPL/1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الحادية والعشرون (1999)</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22 أيار/مايو 1996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26 تشرين الثاني/نوفمبر 2002</w:t>
            </w:r>
            <w:r w:rsidRPr="0000479D">
              <w:rPr>
                <w:sz w:val="16"/>
                <w:szCs w:val="24"/>
                <w:rtl/>
              </w:rPr>
              <w:br/>
              <w:t>(</w:t>
            </w:r>
            <w:r w:rsidRPr="0000479D">
              <w:rPr>
                <w:sz w:val="16"/>
                <w:szCs w:val="24"/>
              </w:rPr>
              <w:t>CEDAW/C/NPL/2-3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الثلاثون (2004)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22 أيار/مايو 2000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26 تشرين الثاني/نوفمبر 2002</w:t>
            </w:r>
            <w:r w:rsidRPr="0000479D">
              <w:rPr>
                <w:sz w:val="16"/>
                <w:szCs w:val="24"/>
                <w:rtl/>
              </w:rPr>
              <w:br/>
              <w:t>(</w:t>
            </w:r>
            <w:r w:rsidRPr="0000479D">
              <w:rPr>
                <w:sz w:val="16"/>
                <w:szCs w:val="24"/>
              </w:rPr>
              <w:t>CEDAW/C/NPL/2-3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الثلاثون (2004)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22 أيار/مايو 200</w:t>
            </w:r>
            <w:r w:rsidRPr="0000479D">
              <w:rPr>
                <w:rFonts w:hint="cs"/>
                <w:sz w:val="16"/>
                <w:szCs w:val="24"/>
                <w:rtl/>
              </w:rPr>
              <w:t>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6 تشرين الثاني/نوفمبر 2009</w:t>
            </w:r>
            <w:r>
              <w:rPr>
                <w:rFonts w:hint="cs"/>
                <w:sz w:val="16"/>
                <w:szCs w:val="24"/>
                <w:rtl/>
              </w:rPr>
              <w:br/>
            </w:r>
            <w:r w:rsidRPr="0000479D">
              <w:rPr>
                <w:sz w:val="16"/>
                <w:szCs w:val="24"/>
                <w:rtl/>
              </w:rPr>
              <w:t>(</w:t>
            </w:r>
            <w:r w:rsidRPr="0000479D">
              <w:rPr>
                <w:sz w:val="16"/>
                <w:szCs w:val="24"/>
              </w:rPr>
              <w:t>CEDAW/C/NPL/4-5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 xml:space="preserve">التاسعة والأربعون (2011) </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22 أيار/مايو 200</w:t>
            </w:r>
            <w:r w:rsidRPr="0000479D">
              <w:rPr>
                <w:rFonts w:hint="cs"/>
                <w:sz w:val="16"/>
                <w:szCs w:val="24"/>
                <w:rtl/>
              </w:rPr>
              <w:t>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6 تشرين الثاني/نوفمبر 2009</w:t>
            </w:r>
            <w:r>
              <w:rPr>
                <w:rFonts w:hint="cs"/>
                <w:sz w:val="16"/>
                <w:szCs w:val="24"/>
                <w:rtl/>
              </w:rPr>
              <w:br/>
            </w:r>
            <w:r w:rsidRPr="0000479D">
              <w:rPr>
                <w:sz w:val="16"/>
                <w:szCs w:val="24"/>
                <w:rtl/>
              </w:rPr>
              <w:t>(</w:t>
            </w:r>
            <w:r w:rsidRPr="0000479D">
              <w:rPr>
                <w:sz w:val="16"/>
                <w:szCs w:val="24"/>
              </w:rPr>
              <w:t>CEDAW/C/NPL/4-5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 xml:space="preserve">التاسعة والأربعون (2011) </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7526E2" w:rsidRDefault="00873AF7" w:rsidP="00873AF7">
            <w:pPr>
              <w:widowControl w:val="0"/>
              <w:tabs>
                <w:tab w:val="left" w:pos="288"/>
                <w:tab w:val="left" w:pos="576"/>
                <w:tab w:val="left" w:pos="720"/>
                <w:tab w:val="left" w:pos="864"/>
                <w:tab w:val="left" w:pos="1152"/>
              </w:tabs>
              <w:spacing w:before="40" w:after="80" w:line="240" w:lineRule="exact"/>
              <w:ind w:right="40"/>
              <w:rPr>
                <w:b/>
                <w:bCs/>
                <w:sz w:val="16"/>
                <w:szCs w:val="24"/>
                <w:rtl/>
              </w:rPr>
            </w:pPr>
            <w:r w:rsidRPr="007526E2">
              <w:rPr>
                <w:b/>
                <w:bCs/>
                <w:sz w:val="16"/>
                <w:szCs w:val="24"/>
                <w:rtl/>
              </w:rPr>
              <w:t>النيجر</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8 تشرين الثاني/نوفمبر 2000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19 </w:t>
            </w:r>
            <w:r w:rsidRPr="0000479D">
              <w:rPr>
                <w:rFonts w:hint="eastAsia"/>
                <w:sz w:val="16"/>
                <w:szCs w:val="24"/>
                <w:rtl/>
              </w:rPr>
              <w:t>تموز</w:t>
            </w:r>
            <w:r w:rsidRPr="0000479D">
              <w:rPr>
                <w:sz w:val="16"/>
                <w:szCs w:val="24"/>
                <w:rtl/>
              </w:rPr>
              <w:t>/يوليه</w:t>
            </w:r>
            <w:r w:rsidRPr="0000479D">
              <w:rPr>
                <w:rFonts w:hint="cs"/>
                <w:sz w:val="16"/>
                <w:szCs w:val="24"/>
                <w:rtl/>
              </w:rPr>
              <w:t xml:space="preserve"> 2005 </w:t>
            </w:r>
            <w:r w:rsidRPr="0000479D">
              <w:rPr>
                <w:sz w:val="16"/>
                <w:szCs w:val="24"/>
                <w:rtl/>
              </w:rPr>
              <w:br/>
            </w:r>
            <w:r w:rsidRPr="0000479D">
              <w:rPr>
                <w:rFonts w:hint="cs"/>
                <w:sz w:val="16"/>
                <w:szCs w:val="24"/>
                <w:rtl/>
              </w:rPr>
              <w:t>(</w:t>
            </w:r>
            <w:r w:rsidRPr="0000479D">
              <w:rPr>
                <w:sz w:val="16"/>
                <w:szCs w:val="24"/>
              </w:rPr>
              <w:t>CEDAW/C/NER/1-2</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الثامنة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8 تشرين الثاني/نوفمبر 200</w:t>
            </w:r>
            <w:r w:rsidRPr="0000479D">
              <w:rPr>
                <w:rFonts w:hint="cs"/>
                <w:sz w:val="16"/>
                <w:szCs w:val="24"/>
                <w:rtl/>
              </w:rPr>
              <w:t>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19 </w:t>
            </w:r>
            <w:r w:rsidRPr="0000479D">
              <w:rPr>
                <w:rFonts w:hint="eastAsia"/>
                <w:sz w:val="16"/>
                <w:szCs w:val="24"/>
                <w:rtl/>
              </w:rPr>
              <w:t>تموز</w:t>
            </w:r>
            <w:r w:rsidRPr="0000479D">
              <w:rPr>
                <w:sz w:val="16"/>
                <w:szCs w:val="24"/>
                <w:rtl/>
              </w:rPr>
              <w:t>/يوليه</w:t>
            </w:r>
            <w:r w:rsidRPr="0000479D">
              <w:rPr>
                <w:rFonts w:hint="cs"/>
                <w:sz w:val="16"/>
                <w:szCs w:val="24"/>
                <w:rtl/>
              </w:rPr>
              <w:t xml:space="preserve"> 2005 </w:t>
            </w:r>
            <w:r w:rsidRPr="0000479D">
              <w:rPr>
                <w:sz w:val="16"/>
                <w:szCs w:val="24"/>
                <w:rtl/>
              </w:rPr>
              <w:br/>
            </w:r>
            <w:r w:rsidRPr="0000479D">
              <w:rPr>
                <w:rFonts w:hint="cs"/>
                <w:sz w:val="16"/>
                <w:szCs w:val="24"/>
                <w:rtl/>
              </w:rPr>
              <w:t>(</w:t>
            </w:r>
            <w:r w:rsidRPr="0000479D">
              <w:rPr>
                <w:sz w:val="16"/>
                <w:szCs w:val="24"/>
              </w:rPr>
              <w:t>CEDAW/C/NER/1-2</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الثامنة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تشرين الثاني/نوفمبر 2012</w:t>
            </w:r>
            <w:r w:rsidRPr="007526E2">
              <w:rPr>
                <w:rFonts w:hint="cs"/>
                <w:sz w:val="16"/>
                <w:szCs w:val="24"/>
                <w:vertAlign w:val="superscript"/>
                <w:rtl/>
              </w:rPr>
              <w:t>(د)</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تشرين الثاني/نوفمبر</w:t>
            </w:r>
            <w:r w:rsidRPr="0000479D">
              <w:rPr>
                <w:sz w:val="16"/>
                <w:szCs w:val="24"/>
                <w:rtl/>
              </w:rPr>
              <w:t xml:space="preserve"> 20</w:t>
            </w:r>
            <w:r w:rsidRPr="0000479D">
              <w:rPr>
                <w:rFonts w:hint="cs"/>
                <w:sz w:val="16"/>
                <w:szCs w:val="24"/>
                <w:rtl/>
              </w:rPr>
              <w:t>12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نيجيريا</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13 تموز/يوليه 1986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 نيسان/أبريل 1987</w:t>
            </w:r>
            <w:r w:rsidRPr="0000479D">
              <w:rPr>
                <w:sz w:val="16"/>
                <w:szCs w:val="24"/>
                <w:rtl/>
              </w:rPr>
              <w:br/>
              <w:t>(</w:t>
            </w:r>
            <w:r w:rsidRPr="0000479D">
              <w:rPr>
                <w:sz w:val="16"/>
                <w:szCs w:val="24"/>
              </w:rPr>
              <w:t>CEDAW/C/5/Add.49</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السابعة (1987)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13 تموز/يوليه 1990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13</w:t>
            </w:r>
            <w:r w:rsidRPr="0000479D">
              <w:rPr>
                <w:sz w:val="16"/>
                <w:szCs w:val="24"/>
                <w:rtl/>
              </w:rPr>
              <w:t xml:space="preserve"> شباط/فبراير 1997</w:t>
            </w:r>
            <w:r w:rsidRPr="0000479D">
              <w:rPr>
                <w:sz w:val="16"/>
                <w:szCs w:val="24"/>
                <w:rtl/>
              </w:rPr>
              <w:br/>
              <w:t>(</w:t>
            </w:r>
            <w:r w:rsidRPr="0000479D">
              <w:rPr>
                <w:sz w:val="16"/>
                <w:szCs w:val="24"/>
              </w:rPr>
              <w:t>CEDAW/C/NGA/2-3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التاسعة عشرة (1998)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13 تموز/يوليه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13</w:t>
            </w:r>
            <w:r w:rsidRPr="0000479D">
              <w:rPr>
                <w:sz w:val="16"/>
                <w:szCs w:val="24"/>
                <w:rtl/>
              </w:rPr>
              <w:t xml:space="preserve"> شباط/فبراير 1997</w:t>
            </w:r>
            <w:r w:rsidRPr="0000479D">
              <w:rPr>
                <w:sz w:val="16"/>
                <w:szCs w:val="24"/>
                <w:rtl/>
              </w:rPr>
              <w:br/>
              <w:t>(</w:t>
            </w:r>
            <w:r w:rsidRPr="0000479D">
              <w:rPr>
                <w:sz w:val="16"/>
                <w:szCs w:val="24"/>
              </w:rPr>
              <w:t>CEDAW/C/NGA/2-3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التاسعة عشرة (1998)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13 تموز/يوليه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23 كانون الثاني/يناير 2003</w:t>
            </w:r>
            <w:r w:rsidRPr="0000479D">
              <w:rPr>
                <w:sz w:val="16"/>
                <w:szCs w:val="24"/>
                <w:rtl/>
              </w:rPr>
              <w:br/>
              <w:t>(</w:t>
            </w:r>
            <w:r w:rsidRPr="0000479D">
              <w:rPr>
                <w:sz w:val="16"/>
                <w:szCs w:val="24"/>
              </w:rPr>
              <w:t>CEDAW/C/NGA/4-5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الثلاثون (2004)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13 تموز/يوليه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23 كانون الثاني/يناير 2003</w:t>
            </w:r>
            <w:r w:rsidRPr="0000479D">
              <w:rPr>
                <w:sz w:val="16"/>
                <w:szCs w:val="24"/>
                <w:rtl/>
              </w:rPr>
              <w:br/>
              <w:t>(</w:t>
            </w:r>
            <w:r w:rsidRPr="0000479D">
              <w:rPr>
                <w:sz w:val="16"/>
                <w:szCs w:val="24"/>
              </w:rPr>
              <w:t>CEDAW/C/NGA/4-5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الثلاثون (2004)</w:t>
            </w:r>
          </w:p>
        </w:tc>
      </w:tr>
      <w:tr w:rsidR="00873AF7" w:rsidRPr="00A518E3" w:rsidTr="00873AF7">
        <w:tblPrEx>
          <w:tblCellMar>
            <w:top w:w="0" w:type="dxa"/>
            <w:bottom w:w="0" w:type="dxa"/>
          </w:tblCellMar>
        </w:tblPrEx>
        <w:trPr>
          <w:cantSplit/>
          <w:trHeight w:val="489"/>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 xml:space="preserve">13 تموز/يوليه </w:t>
            </w:r>
            <w:r w:rsidRPr="0000479D">
              <w:rPr>
                <w:rFonts w:hint="cs"/>
                <w:sz w:val="16"/>
                <w:szCs w:val="24"/>
                <w:rtl/>
              </w:rPr>
              <w:t>2006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4 تشرين الأول/أكتوبر 2006</w:t>
            </w:r>
            <w:r w:rsidRPr="0000479D">
              <w:rPr>
                <w:sz w:val="16"/>
                <w:szCs w:val="24"/>
                <w:rtl/>
              </w:rPr>
              <w:br/>
              <w:t>(</w:t>
            </w:r>
            <w:r w:rsidRPr="0000479D">
              <w:rPr>
                <w:sz w:val="16"/>
                <w:szCs w:val="24"/>
              </w:rPr>
              <w:t>CEDAW/C/NGA/6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الحادية والأربعون (2008)</w:t>
            </w:r>
          </w:p>
        </w:tc>
      </w:tr>
      <w:tr w:rsidR="00873AF7" w:rsidRPr="00A518E3" w:rsidTr="00873AF7">
        <w:tblPrEx>
          <w:tblCellMar>
            <w:top w:w="0" w:type="dxa"/>
            <w:bottom w:w="0" w:type="dxa"/>
          </w:tblCellMar>
        </w:tblPrEx>
        <w:trPr>
          <w:cantSplit/>
          <w:trHeight w:val="313"/>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13 تموز/يوليه 2010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13 تموز/يوليه 2014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نيكاراغوا</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26 تشرين الثاني/نوفمبر 1982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22 أيلول/سبتمبر 1987</w:t>
            </w:r>
            <w:r w:rsidRPr="0000479D">
              <w:rPr>
                <w:sz w:val="16"/>
                <w:szCs w:val="24"/>
                <w:rtl/>
              </w:rPr>
              <w:br/>
              <w:t>(</w:t>
            </w:r>
            <w:r w:rsidRPr="0000479D">
              <w:rPr>
                <w:sz w:val="16"/>
                <w:szCs w:val="24"/>
              </w:rPr>
              <w:t>CEDAW/C/5/Add.55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الثامنة (1989)</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26 تشرين الثاني/نوفمبر 1986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16 آذار/مارس 1989</w:t>
            </w:r>
            <w:r w:rsidRPr="0000479D">
              <w:rPr>
                <w:sz w:val="16"/>
                <w:szCs w:val="24"/>
                <w:rtl/>
              </w:rPr>
              <w:br/>
              <w:t>(</w:t>
            </w:r>
            <w:r w:rsidRPr="0000479D">
              <w:rPr>
                <w:sz w:val="16"/>
                <w:szCs w:val="24"/>
              </w:rPr>
              <w:t>CEDAW/C/13/Add.20</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الثانية عشرة (1993)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26 تشرين الثاني/نوفمبر 1990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15 تشرين الأول/أكتوبر 1992</w:t>
            </w:r>
            <w:r w:rsidRPr="0000479D">
              <w:rPr>
                <w:sz w:val="16"/>
                <w:szCs w:val="24"/>
                <w:rtl/>
              </w:rPr>
              <w:br/>
              <w:t>(</w:t>
            </w:r>
            <w:r w:rsidRPr="0000479D">
              <w:rPr>
                <w:sz w:val="16"/>
                <w:szCs w:val="24"/>
              </w:rPr>
              <w:t>CEDAW/C/NIC/3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الثانية عشرة (1993)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26 تشرين الثاني/نوفمبر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16 حزيران/يونيه 1998</w:t>
            </w:r>
            <w:r w:rsidRPr="0000479D">
              <w:rPr>
                <w:sz w:val="16"/>
                <w:szCs w:val="24"/>
                <w:rtl/>
              </w:rPr>
              <w:br/>
              <w:t>(</w:t>
            </w:r>
            <w:r w:rsidRPr="0000479D">
              <w:rPr>
                <w:sz w:val="16"/>
                <w:szCs w:val="24"/>
              </w:rPr>
              <w:t>CEDAW/C/NIC/4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الخامسة والعشرون (2001)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26 تشرين الثاني/نوفمبر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 أيلول/سبتمبر 1999</w:t>
            </w:r>
            <w:r w:rsidRPr="0000479D">
              <w:rPr>
                <w:sz w:val="16"/>
                <w:szCs w:val="24"/>
                <w:rtl/>
              </w:rPr>
              <w:br/>
              <w:t>(</w:t>
            </w:r>
            <w:r w:rsidRPr="0000479D">
              <w:rPr>
                <w:sz w:val="16"/>
                <w:szCs w:val="24"/>
              </w:rPr>
              <w:t>CEDAW/C/NIC/5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الخامسة والعشرون (2001)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26 تشرين الثاني/نوفمبر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15</w:t>
            </w:r>
            <w:r>
              <w:rPr>
                <w:rFonts w:hint="cs"/>
                <w:sz w:val="16"/>
                <w:szCs w:val="24"/>
                <w:rtl/>
              </w:rPr>
              <w:t xml:space="preserve"> </w:t>
            </w:r>
            <w:r w:rsidRPr="0000479D">
              <w:rPr>
                <w:sz w:val="16"/>
                <w:szCs w:val="24"/>
                <w:rtl/>
              </w:rPr>
              <w:t>حزيران/يونيه</w:t>
            </w:r>
            <w:r>
              <w:rPr>
                <w:rFonts w:hint="cs"/>
                <w:sz w:val="16"/>
                <w:szCs w:val="24"/>
                <w:rtl/>
              </w:rPr>
              <w:t xml:space="preserve"> 2005</w:t>
            </w:r>
            <w:r>
              <w:rPr>
                <w:sz w:val="16"/>
                <w:szCs w:val="24"/>
                <w:rtl/>
              </w:rPr>
              <w:br/>
            </w:r>
            <w:r w:rsidRPr="0000479D">
              <w:rPr>
                <w:sz w:val="16"/>
                <w:szCs w:val="24"/>
                <w:rtl/>
              </w:rPr>
              <w:t>(</w:t>
            </w:r>
            <w:r w:rsidRPr="0000479D">
              <w:rPr>
                <w:sz w:val="16"/>
                <w:szCs w:val="24"/>
              </w:rPr>
              <w:t>CEDAW/C/NIC/6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السابعة والثلاثون (2007)</w:t>
            </w:r>
          </w:p>
        </w:tc>
      </w:tr>
      <w:tr w:rsidR="00873AF7" w:rsidRPr="00A518E3" w:rsidTr="00873AF7">
        <w:tblPrEx>
          <w:tblCellMar>
            <w:top w:w="0" w:type="dxa"/>
            <w:bottom w:w="0" w:type="dxa"/>
          </w:tblCellMar>
        </w:tblPrEx>
        <w:trPr>
          <w:cantSplit/>
          <w:trHeight w:val="367"/>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26 تشرين الثاني/نوفمبر 200</w:t>
            </w:r>
            <w:r w:rsidRPr="0000479D">
              <w:rPr>
                <w:rFonts w:hint="cs"/>
                <w:sz w:val="16"/>
                <w:szCs w:val="24"/>
                <w:rtl/>
              </w:rPr>
              <w:t>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trHeight w:val="353"/>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26 تشرين الثاني/نوفمبر 2010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نيوزيلندا</w:t>
            </w:r>
          </w:p>
        </w:tc>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9 شباط/فبراير 1986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3 تشرين الأول/أكتوبر 1986</w:t>
            </w:r>
            <w:r w:rsidRPr="0000479D">
              <w:rPr>
                <w:sz w:val="16"/>
                <w:szCs w:val="24"/>
                <w:rtl/>
              </w:rPr>
              <w:br/>
              <w:t>(</w:t>
            </w:r>
            <w:r w:rsidRPr="0000479D">
              <w:rPr>
                <w:sz w:val="16"/>
                <w:szCs w:val="24"/>
              </w:rPr>
              <w:t>CEDAW/C/5/Add.41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السابعة (1988)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9 شباط/فبراير 1990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3 تشرين الثاني/نوفمبر 1992</w:t>
            </w:r>
            <w:r w:rsidRPr="0000479D">
              <w:rPr>
                <w:sz w:val="16"/>
                <w:szCs w:val="24"/>
                <w:rtl/>
              </w:rPr>
              <w:br/>
              <w:t>(</w:t>
            </w:r>
            <w:r w:rsidRPr="0000479D">
              <w:rPr>
                <w:sz w:val="16"/>
                <w:szCs w:val="24"/>
              </w:rPr>
              <w:t>CEDAW/C/NZE/2</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عشرة (1994)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27 تشرين الأول/أكتوبر 1993</w:t>
            </w:r>
            <w:r w:rsidRPr="0000479D">
              <w:rPr>
                <w:sz w:val="16"/>
                <w:szCs w:val="24"/>
                <w:rtl/>
              </w:rPr>
              <w:br/>
              <w:t>(</w:t>
            </w:r>
            <w:r w:rsidRPr="0000479D">
              <w:rPr>
                <w:sz w:val="16"/>
                <w:szCs w:val="24"/>
              </w:rPr>
              <w:t>CEDAW/C/NZE/2/Add.1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9 شباط/فبراير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 آذار/مارس 1998</w:t>
            </w:r>
            <w:r w:rsidRPr="0000479D">
              <w:rPr>
                <w:sz w:val="16"/>
                <w:szCs w:val="24"/>
                <w:rtl/>
              </w:rPr>
              <w:br/>
              <w:t>(</w:t>
            </w:r>
            <w:r w:rsidRPr="0000479D">
              <w:rPr>
                <w:sz w:val="16"/>
                <w:szCs w:val="24"/>
              </w:rPr>
              <w:t>CEDAW/C/NZL/3-4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التاسعة عشرة (1998)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15 نيسان/أبريل 1998</w:t>
            </w:r>
            <w:r w:rsidRPr="0000479D">
              <w:rPr>
                <w:sz w:val="16"/>
                <w:szCs w:val="24"/>
                <w:rtl/>
              </w:rPr>
              <w:br/>
              <w:t>(</w:t>
            </w:r>
            <w:r w:rsidRPr="0000479D">
              <w:rPr>
                <w:sz w:val="16"/>
                <w:szCs w:val="24"/>
              </w:rPr>
              <w:t>CEDAW/C/NZL/3-4/Add.1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9 شباط/فبراير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 آذار/مارس 1998</w:t>
            </w:r>
            <w:r w:rsidRPr="0000479D">
              <w:rPr>
                <w:sz w:val="16"/>
                <w:szCs w:val="24"/>
                <w:rtl/>
              </w:rPr>
              <w:br/>
              <w:t>(</w:t>
            </w:r>
            <w:r w:rsidRPr="0000479D">
              <w:rPr>
                <w:sz w:val="16"/>
                <w:szCs w:val="24"/>
              </w:rPr>
              <w:t>CEDAW/C/NZL/3-4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التاسعة عشرة (1998)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15 نيسان/أبريل 1998</w:t>
            </w:r>
            <w:r w:rsidRPr="0000479D">
              <w:rPr>
                <w:sz w:val="16"/>
                <w:szCs w:val="24"/>
                <w:rtl/>
              </w:rPr>
              <w:br/>
              <w:t>(</w:t>
            </w:r>
            <w:r w:rsidRPr="0000479D">
              <w:rPr>
                <w:sz w:val="16"/>
                <w:szCs w:val="24"/>
              </w:rPr>
              <w:t>CEDAW/C/NZL/3-4/Add.1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9 شباط/فبراير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 xml:space="preserve">7 </w:t>
            </w:r>
            <w:r w:rsidRPr="0000479D">
              <w:rPr>
                <w:rFonts w:hint="eastAsia"/>
                <w:sz w:val="16"/>
                <w:szCs w:val="24"/>
                <w:rtl/>
              </w:rPr>
              <w:t>تشرين</w:t>
            </w:r>
            <w:r w:rsidRPr="0000479D">
              <w:rPr>
                <w:sz w:val="16"/>
                <w:szCs w:val="24"/>
                <w:rtl/>
              </w:rPr>
              <w:t xml:space="preserve"> الأول/أكتوبر</w:t>
            </w:r>
            <w:r w:rsidRPr="0000479D">
              <w:rPr>
                <w:rFonts w:hint="cs"/>
                <w:sz w:val="16"/>
                <w:szCs w:val="24"/>
                <w:rtl/>
              </w:rPr>
              <w:t xml:space="preserve"> 2002</w:t>
            </w:r>
            <w:r w:rsidRPr="0000479D">
              <w:rPr>
                <w:sz w:val="16"/>
                <w:szCs w:val="24"/>
                <w:rtl/>
              </w:rPr>
              <w:br/>
              <w:t>(</w:t>
            </w:r>
            <w:r w:rsidRPr="0000479D">
              <w:rPr>
                <w:sz w:val="16"/>
                <w:szCs w:val="24"/>
              </w:rPr>
              <w:t>CEDAW/C/NZL/5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 xml:space="preserve">التاسعة </w:t>
            </w:r>
            <w:r w:rsidRPr="0000479D">
              <w:rPr>
                <w:rFonts w:hint="cs"/>
                <w:sz w:val="16"/>
                <w:szCs w:val="24"/>
                <w:rtl/>
              </w:rPr>
              <w:t>وال</w:t>
            </w:r>
            <w:r w:rsidRPr="0000479D">
              <w:rPr>
                <w:sz w:val="16"/>
                <w:szCs w:val="24"/>
                <w:rtl/>
              </w:rPr>
              <w:t>عشر</w:t>
            </w:r>
            <w:r w:rsidRPr="0000479D">
              <w:rPr>
                <w:rFonts w:hint="cs"/>
                <w:sz w:val="16"/>
                <w:szCs w:val="24"/>
                <w:rtl/>
              </w:rPr>
              <w:t>ون</w:t>
            </w:r>
            <w:r w:rsidRPr="0000479D">
              <w:rPr>
                <w:sz w:val="16"/>
                <w:szCs w:val="24"/>
                <w:rtl/>
              </w:rPr>
              <w:t xml:space="preserve"> (</w:t>
            </w:r>
            <w:r w:rsidRPr="0000479D">
              <w:rPr>
                <w:rFonts w:hint="cs"/>
                <w:sz w:val="16"/>
                <w:szCs w:val="24"/>
                <w:rtl/>
              </w:rPr>
              <w:t>2003</w:t>
            </w:r>
            <w:r w:rsidRPr="0000479D">
              <w:rPr>
                <w:sz w:val="16"/>
                <w:szCs w:val="24"/>
                <w:rtl/>
              </w:rPr>
              <w:t>)</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9 شباط/فبراير 200</w:t>
            </w:r>
            <w:r w:rsidRPr="0000479D">
              <w:rPr>
                <w:rFonts w:hint="cs"/>
                <w:sz w:val="16"/>
                <w:szCs w:val="24"/>
                <w:rtl/>
              </w:rPr>
              <w:t>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Pr>
            </w:pPr>
            <w:r w:rsidRPr="0000479D">
              <w:rPr>
                <w:rFonts w:hint="cs"/>
                <w:sz w:val="16"/>
                <w:szCs w:val="24"/>
                <w:rtl/>
              </w:rPr>
              <w:t xml:space="preserve">20 </w:t>
            </w:r>
            <w:r w:rsidRPr="0000479D">
              <w:rPr>
                <w:sz w:val="16"/>
                <w:szCs w:val="24"/>
                <w:rtl/>
              </w:rPr>
              <w:t>نيسان/</w:t>
            </w:r>
            <w:r>
              <w:rPr>
                <w:rFonts w:hint="cs"/>
                <w:sz w:val="16"/>
                <w:szCs w:val="24"/>
                <w:rtl/>
              </w:rPr>
              <w:t>أ</w:t>
            </w:r>
            <w:r w:rsidRPr="0000479D">
              <w:rPr>
                <w:sz w:val="16"/>
                <w:szCs w:val="24"/>
                <w:rtl/>
              </w:rPr>
              <w:t>بريل</w:t>
            </w:r>
            <w:r w:rsidRPr="0000479D">
              <w:rPr>
                <w:rFonts w:hint="cs"/>
                <w:sz w:val="16"/>
                <w:szCs w:val="24"/>
                <w:rtl/>
              </w:rPr>
              <w:t xml:space="preserve"> 2006</w:t>
            </w:r>
            <w:r>
              <w:rPr>
                <w:sz w:val="16"/>
                <w:szCs w:val="24"/>
                <w:rtl/>
              </w:rPr>
              <w:br/>
            </w:r>
            <w:r w:rsidRPr="0000479D">
              <w:rPr>
                <w:sz w:val="16"/>
                <w:szCs w:val="24"/>
                <w:rtl/>
              </w:rPr>
              <w:t>(</w:t>
            </w:r>
            <w:r w:rsidRPr="0000479D">
              <w:rPr>
                <w:sz w:val="16"/>
                <w:szCs w:val="24"/>
              </w:rPr>
              <w:t>CEDAW/C/NZL/6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Pr>
            </w:pPr>
            <w:r w:rsidRPr="0000479D">
              <w:rPr>
                <w:sz w:val="16"/>
                <w:szCs w:val="24"/>
                <w:rtl/>
              </w:rPr>
              <w:t xml:space="preserve">التاسعة </w:t>
            </w:r>
            <w:r w:rsidRPr="0000479D">
              <w:rPr>
                <w:rFonts w:hint="cs"/>
                <w:sz w:val="16"/>
                <w:szCs w:val="24"/>
                <w:rtl/>
              </w:rPr>
              <w:t>والثلاثون</w:t>
            </w:r>
            <w:r w:rsidRPr="0000479D">
              <w:rPr>
                <w:sz w:val="16"/>
                <w:szCs w:val="24"/>
                <w:rtl/>
              </w:rPr>
              <w:t xml:space="preserve"> (</w:t>
            </w:r>
            <w:r w:rsidRPr="0000479D">
              <w:rPr>
                <w:rFonts w:hint="cs"/>
                <w:sz w:val="16"/>
                <w:szCs w:val="24"/>
                <w:rtl/>
              </w:rPr>
              <w:t>2007</w:t>
            </w:r>
            <w:r w:rsidRPr="0000479D">
              <w:rPr>
                <w:sz w:val="16"/>
                <w:szCs w:val="24"/>
                <w:rtl/>
              </w:rPr>
              <w:t>)</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السابع </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9 شباط/فبراير 2010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Pr>
                <w:rFonts w:hint="cs"/>
                <w:sz w:val="16"/>
                <w:szCs w:val="24"/>
                <w:rtl/>
              </w:rPr>
              <w:t>26 تشرين الثاني/نوفمبر 2010</w:t>
            </w:r>
            <w:r>
              <w:rPr>
                <w:sz w:val="16"/>
                <w:szCs w:val="24"/>
                <w:rtl/>
              </w:rPr>
              <w:br/>
            </w:r>
            <w:r>
              <w:rPr>
                <w:rFonts w:hint="cs"/>
                <w:sz w:val="16"/>
                <w:szCs w:val="24"/>
                <w:rtl/>
              </w:rPr>
              <w:t>(</w:t>
            </w:r>
            <w:r>
              <w:rPr>
                <w:sz w:val="16"/>
                <w:szCs w:val="24"/>
              </w:rPr>
              <w:t>CEDAW/C/NZL/7</w:t>
            </w:r>
            <w:r>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Pr>
                <w:rFonts w:hint="cs"/>
                <w:sz w:val="16"/>
                <w:szCs w:val="24"/>
                <w:rtl/>
              </w:rPr>
              <w:t xml:space="preserve">الثانية والخمسون (2012) </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هايتي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20</w:t>
            </w:r>
            <w:r w:rsidRPr="0000479D">
              <w:rPr>
                <w:sz w:val="16"/>
                <w:szCs w:val="24"/>
                <w:rtl/>
              </w:rPr>
              <w:t xml:space="preserve"> أيلول/سبتمبر 1982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20 حزيران/يونيه 2008</w:t>
            </w:r>
            <w:r w:rsidRPr="0000479D">
              <w:rPr>
                <w:sz w:val="16"/>
                <w:szCs w:val="24"/>
                <w:rtl/>
              </w:rPr>
              <w:br/>
            </w:r>
            <w:r w:rsidRPr="0000479D">
              <w:rPr>
                <w:rFonts w:hint="cs"/>
                <w:sz w:val="16"/>
                <w:szCs w:val="24"/>
                <w:rtl/>
              </w:rPr>
              <w:t>(</w:t>
            </w:r>
            <w:r w:rsidRPr="0000479D">
              <w:rPr>
                <w:sz w:val="16"/>
                <w:szCs w:val="24"/>
              </w:rPr>
              <w:t>CEDAW/C/HTI/7</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الثالثة والأربعون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20 أيلول/سبتمبر 1986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rFonts w:hint="cs"/>
                <w:sz w:val="16"/>
                <w:szCs w:val="24"/>
                <w:rtl/>
              </w:rPr>
              <w:t>20</w:t>
            </w:r>
            <w:r w:rsidRPr="0000479D">
              <w:rPr>
                <w:sz w:val="16"/>
                <w:szCs w:val="24"/>
                <w:rtl/>
              </w:rPr>
              <w:t xml:space="preserve"> </w:t>
            </w:r>
            <w:r w:rsidRPr="0000479D">
              <w:rPr>
                <w:rFonts w:hint="cs"/>
                <w:sz w:val="16"/>
                <w:szCs w:val="24"/>
                <w:rtl/>
              </w:rPr>
              <w:t>حزيران/يونيه 2008</w:t>
            </w:r>
            <w:r w:rsidRPr="0000479D">
              <w:rPr>
                <w:sz w:val="16"/>
                <w:szCs w:val="24"/>
                <w:rtl/>
              </w:rPr>
              <w:br/>
            </w:r>
            <w:r w:rsidRPr="0000479D">
              <w:rPr>
                <w:rFonts w:hint="cs"/>
                <w:sz w:val="16"/>
                <w:szCs w:val="24"/>
                <w:rtl/>
              </w:rPr>
              <w:t>(</w:t>
            </w:r>
            <w:r>
              <w:rPr>
                <w:sz w:val="16"/>
                <w:szCs w:val="24"/>
              </w:rPr>
              <w:t>CEDAW/C/HTI/</w:t>
            </w:r>
            <w:r w:rsidRPr="0000479D">
              <w:rPr>
                <w:sz w:val="16"/>
                <w:szCs w:val="24"/>
              </w:rPr>
              <w:t>7</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الثالثة والأربعون (200</w:t>
            </w:r>
            <w:r>
              <w:rPr>
                <w:rFonts w:hint="cs"/>
                <w:sz w:val="16"/>
                <w:szCs w:val="24"/>
                <w:rtl/>
              </w:rPr>
              <w:t>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1990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rFonts w:hint="cs"/>
                <w:sz w:val="16"/>
                <w:szCs w:val="24"/>
                <w:rtl/>
              </w:rPr>
              <w:t>20</w:t>
            </w:r>
            <w:r w:rsidRPr="0000479D">
              <w:rPr>
                <w:sz w:val="16"/>
                <w:szCs w:val="24"/>
                <w:rtl/>
              </w:rPr>
              <w:t xml:space="preserve"> </w:t>
            </w:r>
            <w:r w:rsidRPr="0000479D">
              <w:rPr>
                <w:rFonts w:hint="cs"/>
                <w:sz w:val="16"/>
                <w:szCs w:val="24"/>
                <w:rtl/>
              </w:rPr>
              <w:t>حزيران/يونيه 2008</w:t>
            </w:r>
            <w:r w:rsidRPr="0000479D">
              <w:rPr>
                <w:sz w:val="16"/>
                <w:szCs w:val="24"/>
                <w:rtl/>
              </w:rPr>
              <w:br/>
            </w:r>
            <w:r w:rsidRPr="0000479D">
              <w:rPr>
                <w:rFonts w:hint="cs"/>
                <w:sz w:val="16"/>
                <w:szCs w:val="24"/>
                <w:rtl/>
              </w:rPr>
              <w:t>(</w:t>
            </w:r>
            <w:r>
              <w:rPr>
                <w:sz w:val="16"/>
                <w:szCs w:val="24"/>
              </w:rPr>
              <w:t>CEDAW/C/HTI/</w:t>
            </w:r>
            <w:r w:rsidRPr="0000479D">
              <w:rPr>
                <w:sz w:val="16"/>
                <w:szCs w:val="24"/>
              </w:rPr>
              <w:t>7</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الثالثة وا</w:t>
            </w:r>
            <w:r>
              <w:rPr>
                <w:rFonts w:hint="cs"/>
                <w:sz w:val="16"/>
                <w:szCs w:val="24"/>
                <w:rtl/>
              </w:rPr>
              <w:t>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rFonts w:hint="cs"/>
                <w:sz w:val="16"/>
                <w:szCs w:val="24"/>
                <w:rtl/>
              </w:rPr>
              <w:t>20</w:t>
            </w:r>
            <w:r w:rsidRPr="0000479D">
              <w:rPr>
                <w:sz w:val="16"/>
                <w:szCs w:val="24"/>
                <w:rtl/>
              </w:rPr>
              <w:t xml:space="preserve"> </w:t>
            </w:r>
            <w:r w:rsidRPr="0000479D">
              <w:rPr>
                <w:rFonts w:hint="cs"/>
                <w:sz w:val="16"/>
                <w:szCs w:val="24"/>
                <w:rtl/>
              </w:rPr>
              <w:t>حزيران/يونيه 2008</w:t>
            </w:r>
            <w:r w:rsidRPr="0000479D">
              <w:rPr>
                <w:sz w:val="16"/>
                <w:szCs w:val="24"/>
                <w:rtl/>
              </w:rPr>
              <w:br/>
            </w:r>
            <w:r w:rsidRPr="0000479D">
              <w:rPr>
                <w:rFonts w:hint="cs"/>
                <w:sz w:val="16"/>
                <w:szCs w:val="24"/>
                <w:rtl/>
              </w:rPr>
              <w:t>(</w:t>
            </w:r>
            <w:r>
              <w:rPr>
                <w:sz w:val="16"/>
                <w:szCs w:val="24"/>
              </w:rPr>
              <w:t>CEDAW/C/HTI/</w:t>
            </w:r>
            <w:r w:rsidRPr="0000479D">
              <w:rPr>
                <w:sz w:val="16"/>
                <w:szCs w:val="24"/>
              </w:rPr>
              <w:t>7</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الثالثة والأربعون (200</w:t>
            </w:r>
            <w:r>
              <w:rPr>
                <w:rFonts w:hint="cs"/>
                <w:sz w:val="16"/>
                <w:szCs w:val="24"/>
                <w:rtl/>
              </w:rPr>
              <w:t>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20</w:t>
            </w:r>
            <w:r w:rsidRPr="0000479D">
              <w:rPr>
                <w:sz w:val="16"/>
                <w:szCs w:val="24"/>
                <w:rtl/>
              </w:rPr>
              <w:t xml:space="preserve"> </w:t>
            </w:r>
            <w:r w:rsidRPr="0000479D">
              <w:rPr>
                <w:rFonts w:hint="cs"/>
                <w:sz w:val="16"/>
                <w:szCs w:val="24"/>
                <w:rtl/>
              </w:rPr>
              <w:t>حزيران/يونيه 2008</w:t>
            </w:r>
            <w:r w:rsidRPr="0000479D">
              <w:rPr>
                <w:sz w:val="16"/>
                <w:szCs w:val="24"/>
                <w:rtl/>
              </w:rPr>
              <w:br/>
            </w:r>
            <w:r w:rsidRPr="0000479D">
              <w:rPr>
                <w:rFonts w:hint="cs"/>
                <w:sz w:val="16"/>
                <w:szCs w:val="24"/>
                <w:rtl/>
              </w:rPr>
              <w:t>(</w:t>
            </w:r>
            <w:r>
              <w:rPr>
                <w:sz w:val="16"/>
                <w:szCs w:val="24"/>
              </w:rPr>
              <w:t>CEDAW/C/HTI/</w:t>
            </w:r>
            <w:r w:rsidRPr="0000479D">
              <w:rPr>
                <w:sz w:val="16"/>
                <w:szCs w:val="24"/>
              </w:rPr>
              <w:t>7</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الثالثة والأربعون (200</w:t>
            </w:r>
            <w:r>
              <w:rPr>
                <w:rFonts w:hint="cs"/>
                <w:sz w:val="16"/>
                <w:szCs w:val="24"/>
                <w:rtl/>
              </w:rPr>
              <w:t>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20</w:t>
            </w:r>
            <w:r w:rsidRPr="0000479D">
              <w:rPr>
                <w:sz w:val="16"/>
                <w:szCs w:val="24"/>
                <w:rtl/>
              </w:rPr>
              <w:t xml:space="preserve"> أيلول/سبتمبر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20</w:t>
            </w:r>
            <w:r w:rsidRPr="0000479D">
              <w:rPr>
                <w:sz w:val="16"/>
                <w:szCs w:val="24"/>
                <w:rtl/>
              </w:rPr>
              <w:t xml:space="preserve"> </w:t>
            </w:r>
            <w:r w:rsidRPr="0000479D">
              <w:rPr>
                <w:rFonts w:hint="cs"/>
                <w:sz w:val="16"/>
                <w:szCs w:val="24"/>
                <w:rtl/>
              </w:rPr>
              <w:t>حزيران/يونيه 2008</w:t>
            </w:r>
            <w:r w:rsidRPr="0000479D">
              <w:rPr>
                <w:sz w:val="16"/>
                <w:szCs w:val="24"/>
                <w:rtl/>
              </w:rPr>
              <w:br/>
            </w:r>
            <w:r w:rsidRPr="0000479D">
              <w:rPr>
                <w:rFonts w:hint="cs"/>
                <w:sz w:val="16"/>
                <w:szCs w:val="24"/>
                <w:rtl/>
              </w:rPr>
              <w:t>(</w:t>
            </w:r>
            <w:r>
              <w:rPr>
                <w:sz w:val="16"/>
                <w:szCs w:val="24"/>
              </w:rPr>
              <w:t>CEDAW/C/HTI/</w:t>
            </w:r>
            <w:r w:rsidRPr="0000479D">
              <w:rPr>
                <w:sz w:val="16"/>
                <w:szCs w:val="24"/>
              </w:rPr>
              <w:t>7</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الثالثة والأربعون (200</w:t>
            </w:r>
            <w:r>
              <w:rPr>
                <w:rFonts w:hint="cs"/>
                <w:sz w:val="16"/>
                <w:szCs w:val="24"/>
                <w:rtl/>
              </w:rPr>
              <w:t>8)</w:t>
            </w:r>
          </w:p>
        </w:tc>
      </w:tr>
      <w:tr w:rsidR="00873AF7" w:rsidRPr="00A518E3" w:rsidTr="00873AF7">
        <w:tblPrEx>
          <w:tblCellMar>
            <w:top w:w="0" w:type="dxa"/>
            <w:bottom w:w="0" w:type="dxa"/>
          </w:tblCellMar>
        </w:tblPrEx>
        <w:trPr>
          <w:cantSplit/>
          <w:trHeight w:val="557"/>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20</w:t>
            </w:r>
            <w:r w:rsidRPr="0000479D">
              <w:rPr>
                <w:sz w:val="16"/>
                <w:szCs w:val="24"/>
                <w:rtl/>
              </w:rPr>
              <w:t xml:space="preserve"> أيلول/سبتمبر </w:t>
            </w:r>
            <w:r w:rsidRPr="0000479D">
              <w:rPr>
                <w:rFonts w:hint="cs"/>
                <w:sz w:val="16"/>
                <w:szCs w:val="24"/>
                <w:rtl/>
              </w:rPr>
              <w:t>2006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20</w:t>
            </w:r>
            <w:r w:rsidRPr="0000479D">
              <w:rPr>
                <w:sz w:val="16"/>
                <w:szCs w:val="24"/>
                <w:rtl/>
              </w:rPr>
              <w:t xml:space="preserve"> </w:t>
            </w:r>
            <w:r w:rsidRPr="0000479D">
              <w:rPr>
                <w:rFonts w:hint="cs"/>
                <w:sz w:val="16"/>
                <w:szCs w:val="24"/>
                <w:rtl/>
              </w:rPr>
              <w:t>حزيران/يونيه 2008</w:t>
            </w:r>
            <w:r w:rsidRPr="0000479D">
              <w:rPr>
                <w:sz w:val="16"/>
                <w:szCs w:val="24"/>
                <w:rtl/>
              </w:rPr>
              <w:br/>
            </w:r>
            <w:r w:rsidRPr="0000479D">
              <w:rPr>
                <w:rFonts w:hint="cs"/>
                <w:sz w:val="16"/>
                <w:szCs w:val="24"/>
                <w:rtl/>
              </w:rPr>
              <w:t>(</w:t>
            </w:r>
            <w:r>
              <w:rPr>
                <w:sz w:val="16"/>
                <w:szCs w:val="24"/>
              </w:rPr>
              <w:t>CEDAW/C/HTI/</w:t>
            </w:r>
            <w:r w:rsidRPr="0000479D">
              <w:rPr>
                <w:sz w:val="16"/>
                <w:szCs w:val="24"/>
              </w:rPr>
              <w:t>7</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rFonts w:hint="cs"/>
                <w:sz w:val="16"/>
                <w:szCs w:val="24"/>
                <w:rtl/>
              </w:rPr>
              <w:t>الثالثة والأربعون (200</w:t>
            </w:r>
            <w:r>
              <w:rPr>
                <w:rFonts w:hint="cs"/>
                <w:sz w:val="16"/>
                <w:szCs w:val="24"/>
                <w:rtl/>
              </w:rPr>
              <w:t>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20 أيلول/سبتمبر 2010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الهند</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8 آب/أغسطس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 شباط/فبراير 1999</w:t>
            </w:r>
            <w:r w:rsidRPr="0000479D">
              <w:rPr>
                <w:sz w:val="16"/>
                <w:szCs w:val="24"/>
                <w:rtl/>
              </w:rPr>
              <w:br/>
              <w:t>(</w:t>
            </w:r>
            <w:r w:rsidRPr="0000479D">
              <w:rPr>
                <w:sz w:val="16"/>
                <w:szCs w:val="24"/>
              </w:rPr>
              <w:t>CEDAW/C/IND/1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الثانية والعشرون (2000)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8 آب/أغسطس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18 تشرين ال</w:t>
            </w:r>
            <w:r>
              <w:rPr>
                <w:rFonts w:hint="cs"/>
                <w:sz w:val="16"/>
                <w:szCs w:val="24"/>
                <w:rtl/>
              </w:rPr>
              <w:t>أول</w:t>
            </w:r>
            <w:r w:rsidRPr="0000479D">
              <w:rPr>
                <w:rFonts w:hint="cs"/>
                <w:sz w:val="16"/>
                <w:szCs w:val="24"/>
                <w:rtl/>
              </w:rPr>
              <w:t>/أكتوبر 2005</w:t>
            </w:r>
            <w:r w:rsidRPr="0000479D">
              <w:rPr>
                <w:sz w:val="16"/>
                <w:szCs w:val="24"/>
                <w:rtl/>
              </w:rPr>
              <w:br/>
              <w:t>(</w:t>
            </w:r>
            <w:r w:rsidRPr="0000479D">
              <w:rPr>
                <w:sz w:val="16"/>
                <w:szCs w:val="24"/>
              </w:rPr>
              <w:t>CEDAW/C/IND/2-3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السابعة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8 آب/أغسطس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Pr>
                <w:rFonts w:hint="cs"/>
                <w:sz w:val="16"/>
                <w:szCs w:val="24"/>
                <w:rtl/>
              </w:rPr>
              <w:t>18 تشرين الأول</w:t>
            </w:r>
            <w:r w:rsidRPr="0000479D">
              <w:rPr>
                <w:rFonts w:hint="cs"/>
                <w:sz w:val="16"/>
                <w:szCs w:val="24"/>
                <w:rtl/>
              </w:rPr>
              <w:t>/أكتوبر 2005</w:t>
            </w:r>
            <w:r w:rsidRPr="0000479D">
              <w:rPr>
                <w:sz w:val="16"/>
                <w:szCs w:val="24"/>
                <w:rtl/>
              </w:rPr>
              <w:br/>
              <w:t>(</w:t>
            </w:r>
            <w:r w:rsidRPr="0000479D">
              <w:rPr>
                <w:sz w:val="16"/>
                <w:szCs w:val="24"/>
              </w:rPr>
              <w:t>CEDAW/C/IND/2-3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السابعة والثلاثون (2007)</w:t>
            </w:r>
          </w:p>
        </w:tc>
      </w:tr>
      <w:tr w:rsidR="00873AF7" w:rsidRPr="00A518E3" w:rsidTr="00873AF7">
        <w:tblPrEx>
          <w:tblCellMar>
            <w:top w:w="0" w:type="dxa"/>
            <w:bottom w:w="0" w:type="dxa"/>
          </w:tblCellMar>
        </w:tblPrEx>
        <w:trPr>
          <w:cantSplit/>
          <w:trHeight w:val="312"/>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8 آب/أغسطس 200</w:t>
            </w:r>
            <w:r w:rsidRPr="0000479D">
              <w:rPr>
                <w:rFonts w:hint="cs"/>
                <w:sz w:val="16"/>
                <w:szCs w:val="24"/>
                <w:rtl/>
              </w:rPr>
              <w:t>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trHeight w:val="125"/>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8 آب/أغسطس 2010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تقرير استثنائي (2010)</w:t>
            </w:r>
          </w:p>
        </w:tc>
      </w:tr>
      <w:tr w:rsidR="00873AF7" w:rsidRPr="00A518E3" w:rsidTr="00873AF7">
        <w:tblPrEx>
          <w:tblCellMar>
            <w:top w:w="0" w:type="dxa"/>
            <w:bottom w:w="0" w:type="dxa"/>
          </w:tblCellMar>
        </w:tblPrEx>
        <w:trPr>
          <w:cantSplit/>
          <w:trHeight w:val="74"/>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8 آب/أغسطس 2014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تقرير استثنائي (2010)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هندوراس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 نيسان/أبريل 1984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3 كانون الأول/ديسمبر 1986</w:t>
            </w:r>
            <w:r w:rsidRPr="0000479D">
              <w:rPr>
                <w:sz w:val="16"/>
                <w:szCs w:val="24"/>
                <w:rtl/>
              </w:rPr>
              <w:br/>
              <w:t>(</w:t>
            </w:r>
            <w:r w:rsidRPr="0000479D">
              <w:rPr>
                <w:sz w:val="16"/>
                <w:szCs w:val="24"/>
              </w:rPr>
              <w:t>CEDAW/C/5/Add.44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الحادية عشرة (1992)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 نيسان/أبريل 1988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28 تشرين الأول/أكتوبر 1987</w:t>
            </w:r>
            <w:r w:rsidRPr="0000479D">
              <w:rPr>
                <w:sz w:val="16"/>
                <w:szCs w:val="24"/>
                <w:rtl/>
              </w:rPr>
              <w:br/>
              <w:t>(</w:t>
            </w:r>
            <w:r w:rsidRPr="0000479D">
              <w:rPr>
                <w:sz w:val="16"/>
                <w:szCs w:val="24"/>
              </w:rPr>
              <w:t>CEDAW/C/13/Add.9</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الحادية عشرة (1992)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 نيسان/أبريل 1992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31 أيار/مايو 1991</w:t>
            </w:r>
            <w:r w:rsidRPr="0000479D">
              <w:rPr>
                <w:sz w:val="16"/>
                <w:szCs w:val="24"/>
                <w:rtl/>
              </w:rPr>
              <w:br/>
              <w:t>(</w:t>
            </w:r>
            <w:r w:rsidRPr="0000479D">
              <w:rPr>
                <w:sz w:val="16"/>
                <w:szCs w:val="24"/>
              </w:rPr>
              <w:t>CEDAW/C/HON/3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الحادية عشرة (1992)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 نيسان/أبريل 1996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 xml:space="preserve">31 </w:t>
            </w:r>
            <w:r w:rsidRPr="0000479D">
              <w:rPr>
                <w:rFonts w:hint="eastAsia"/>
                <w:sz w:val="16"/>
                <w:szCs w:val="24"/>
                <w:rtl/>
              </w:rPr>
              <w:t>كانون</w:t>
            </w:r>
            <w:r w:rsidRPr="0000479D">
              <w:rPr>
                <w:sz w:val="16"/>
                <w:szCs w:val="24"/>
                <w:rtl/>
              </w:rPr>
              <w:t xml:space="preserve"> الثاني/يناير</w:t>
            </w:r>
            <w:r w:rsidRPr="0000479D">
              <w:rPr>
                <w:rFonts w:hint="cs"/>
                <w:sz w:val="16"/>
                <w:szCs w:val="24"/>
                <w:rtl/>
              </w:rPr>
              <w:t xml:space="preserve"> 2006</w:t>
            </w:r>
            <w:r w:rsidRPr="0000479D">
              <w:rPr>
                <w:sz w:val="16"/>
                <w:szCs w:val="24"/>
                <w:rtl/>
              </w:rPr>
              <w:br/>
              <w:t>(</w:t>
            </w:r>
            <w:r w:rsidRPr="0000479D">
              <w:rPr>
                <w:sz w:val="16"/>
                <w:szCs w:val="24"/>
              </w:rPr>
              <w:t>CEDAW/C/HON/4-6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 xml:space="preserve">التاسعة </w:t>
            </w:r>
            <w:r w:rsidRPr="0000479D">
              <w:rPr>
                <w:rFonts w:hint="cs"/>
                <w:sz w:val="16"/>
                <w:szCs w:val="24"/>
                <w:rtl/>
              </w:rPr>
              <w:t>والثلاثون</w:t>
            </w:r>
            <w:r w:rsidRPr="0000479D">
              <w:rPr>
                <w:sz w:val="16"/>
                <w:szCs w:val="24"/>
                <w:rtl/>
              </w:rPr>
              <w:t xml:space="preserve"> (</w:t>
            </w:r>
            <w:r w:rsidRPr="0000479D">
              <w:rPr>
                <w:rFonts w:hint="cs"/>
                <w:sz w:val="16"/>
                <w:szCs w:val="24"/>
                <w:rtl/>
              </w:rPr>
              <w:t>2007</w:t>
            </w:r>
            <w:r w:rsidRPr="0000479D">
              <w:rPr>
                <w:sz w:val="16"/>
                <w:szCs w:val="24"/>
                <w:rtl/>
              </w:rPr>
              <w:t>)</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 نيسان/أبريل 2000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 xml:space="preserve">31 </w:t>
            </w:r>
            <w:r w:rsidRPr="0000479D">
              <w:rPr>
                <w:rFonts w:hint="eastAsia"/>
                <w:sz w:val="16"/>
                <w:szCs w:val="24"/>
                <w:rtl/>
              </w:rPr>
              <w:t>كانون</w:t>
            </w:r>
            <w:r w:rsidRPr="0000479D">
              <w:rPr>
                <w:sz w:val="16"/>
                <w:szCs w:val="24"/>
                <w:rtl/>
              </w:rPr>
              <w:t xml:space="preserve"> الثاني/يناير</w:t>
            </w:r>
            <w:r w:rsidRPr="0000479D">
              <w:rPr>
                <w:rFonts w:hint="cs"/>
                <w:sz w:val="16"/>
                <w:szCs w:val="24"/>
                <w:rtl/>
              </w:rPr>
              <w:t xml:space="preserve"> 2006</w:t>
            </w:r>
            <w:r w:rsidRPr="0000479D">
              <w:rPr>
                <w:sz w:val="16"/>
                <w:szCs w:val="24"/>
                <w:rtl/>
              </w:rPr>
              <w:br/>
              <w:t>(</w:t>
            </w:r>
            <w:r w:rsidRPr="0000479D">
              <w:rPr>
                <w:sz w:val="16"/>
                <w:szCs w:val="24"/>
              </w:rPr>
              <w:t>CEDAW/C/HON/4-6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 xml:space="preserve">التاسعة </w:t>
            </w:r>
            <w:r w:rsidRPr="0000479D">
              <w:rPr>
                <w:rFonts w:hint="cs"/>
                <w:sz w:val="16"/>
                <w:szCs w:val="24"/>
                <w:rtl/>
              </w:rPr>
              <w:t>والثلاثون</w:t>
            </w:r>
            <w:r w:rsidRPr="0000479D">
              <w:rPr>
                <w:sz w:val="16"/>
                <w:szCs w:val="24"/>
                <w:rtl/>
              </w:rPr>
              <w:t xml:space="preserve"> (</w:t>
            </w:r>
            <w:r w:rsidRPr="0000479D">
              <w:rPr>
                <w:rFonts w:hint="cs"/>
                <w:sz w:val="16"/>
                <w:szCs w:val="24"/>
                <w:rtl/>
              </w:rPr>
              <w:t>2007</w:t>
            </w:r>
            <w:r w:rsidRPr="0000479D">
              <w:rPr>
                <w:sz w:val="16"/>
                <w:szCs w:val="24"/>
                <w:rtl/>
              </w:rPr>
              <w:t>)</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 نيسان/أبريل 200</w:t>
            </w:r>
            <w:r w:rsidRPr="0000479D">
              <w:rPr>
                <w:rFonts w:hint="cs"/>
                <w:sz w:val="16"/>
                <w:szCs w:val="24"/>
                <w:rtl/>
              </w:rPr>
              <w:t>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 xml:space="preserve">31 </w:t>
            </w:r>
            <w:r w:rsidRPr="0000479D">
              <w:rPr>
                <w:rFonts w:hint="eastAsia"/>
                <w:sz w:val="16"/>
                <w:szCs w:val="24"/>
                <w:rtl/>
              </w:rPr>
              <w:t>كانون</w:t>
            </w:r>
            <w:r w:rsidRPr="0000479D">
              <w:rPr>
                <w:sz w:val="16"/>
                <w:szCs w:val="24"/>
                <w:rtl/>
              </w:rPr>
              <w:t xml:space="preserve"> الثاني/يناير</w:t>
            </w:r>
            <w:r w:rsidRPr="0000479D">
              <w:rPr>
                <w:rFonts w:hint="cs"/>
                <w:sz w:val="16"/>
                <w:szCs w:val="24"/>
                <w:rtl/>
              </w:rPr>
              <w:t xml:space="preserve"> 2006</w:t>
            </w:r>
            <w:r w:rsidRPr="0000479D">
              <w:rPr>
                <w:sz w:val="16"/>
                <w:szCs w:val="24"/>
                <w:rtl/>
              </w:rPr>
              <w:br/>
              <w:t>(</w:t>
            </w:r>
            <w:r w:rsidRPr="0000479D">
              <w:rPr>
                <w:sz w:val="16"/>
                <w:szCs w:val="24"/>
              </w:rPr>
              <w:t>CEDAW/C/HON/4-6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 xml:space="preserve">التاسعة </w:t>
            </w:r>
            <w:r w:rsidRPr="0000479D">
              <w:rPr>
                <w:rFonts w:hint="cs"/>
                <w:sz w:val="16"/>
                <w:szCs w:val="24"/>
                <w:rtl/>
              </w:rPr>
              <w:t>والثلاثون</w:t>
            </w:r>
            <w:r w:rsidRPr="0000479D">
              <w:rPr>
                <w:sz w:val="16"/>
                <w:szCs w:val="24"/>
                <w:rtl/>
              </w:rPr>
              <w:t xml:space="preserve"> (</w:t>
            </w:r>
            <w:r w:rsidRPr="0000479D">
              <w:rPr>
                <w:rFonts w:hint="cs"/>
                <w:sz w:val="16"/>
                <w:szCs w:val="24"/>
                <w:rtl/>
              </w:rPr>
              <w:t>2007</w:t>
            </w:r>
            <w:r w:rsidRPr="0000479D">
              <w:rPr>
                <w:sz w:val="16"/>
                <w:szCs w:val="24"/>
                <w:rtl/>
              </w:rPr>
              <w:t>)</w:t>
            </w:r>
          </w:p>
        </w:tc>
      </w:tr>
      <w:tr w:rsidR="00873AF7" w:rsidRPr="00A518E3" w:rsidTr="00873AF7">
        <w:tblPrEx>
          <w:tblCellMar>
            <w:top w:w="0" w:type="dxa"/>
            <w:bottom w:w="0" w:type="dxa"/>
          </w:tblCellMar>
        </w:tblPrEx>
        <w:trPr>
          <w:cantSplit/>
          <w:trHeight w:val="312"/>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 نيسان/أبريل 200</w:t>
            </w:r>
            <w:r w:rsidRPr="0000479D">
              <w:rPr>
                <w:rFonts w:hint="cs"/>
                <w:sz w:val="16"/>
                <w:szCs w:val="24"/>
                <w:rtl/>
              </w:rPr>
              <w:t>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trHeight w:val="74"/>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2 نيسان/أبريل 2012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هنغاريا</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 أيلول/سبتمبر 1982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20 أيلول/سبتمبر 1982</w:t>
            </w:r>
            <w:r w:rsidRPr="0000479D">
              <w:rPr>
                <w:sz w:val="16"/>
                <w:szCs w:val="24"/>
                <w:rtl/>
              </w:rPr>
              <w:br/>
              <w:t>(</w:t>
            </w:r>
            <w:r w:rsidRPr="0000479D">
              <w:rPr>
                <w:sz w:val="16"/>
                <w:szCs w:val="24"/>
              </w:rPr>
              <w:t>CEDAW/C/5/Add.3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(1984)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 أيلول/سبتمبر 1986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29 أيلول/سبتمبر 1986</w:t>
            </w:r>
            <w:r w:rsidRPr="0000479D">
              <w:rPr>
                <w:sz w:val="16"/>
                <w:szCs w:val="24"/>
                <w:rtl/>
              </w:rPr>
              <w:br/>
              <w:t>(</w:t>
            </w:r>
            <w:r w:rsidRPr="0000479D">
              <w:rPr>
                <w:sz w:val="16"/>
                <w:szCs w:val="24"/>
              </w:rPr>
              <w:t>CEDAW/C/13/Add.1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السابعة (1988)</w:t>
            </w:r>
          </w:p>
        </w:tc>
      </w:tr>
      <w:tr w:rsidR="00873AF7" w:rsidRPr="00A518E3" w:rsidTr="00873AF7">
        <w:tblPrEx>
          <w:tblCellMar>
            <w:top w:w="0" w:type="dxa"/>
            <w:bottom w:w="0" w:type="dxa"/>
          </w:tblCellMar>
        </w:tblPrEx>
        <w:trPr>
          <w:cantSplit/>
          <w:trHeight w:val="74"/>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 أيلول/سبتمبر 1990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4 نيسان/أبريل 1991</w:t>
            </w:r>
            <w:r w:rsidRPr="0000479D">
              <w:rPr>
                <w:sz w:val="16"/>
                <w:szCs w:val="24"/>
                <w:rtl/>
              </w:rPr>
              <w:br/>
              <w:t>(</w:t>
            </w:r>
            <w:r w:rsidRPr="0000479D">
              <w:rPr>
                <w:sz w:val="16"/>
                <w:szCs w:val="24"/>
              </w:rPr>
              <w:t>CEDAW/C/HUN/3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الخامسة عشرة (1996)</w:t>
            </w:r>
          </w:p>
        </w:tc>
      </w:tr>
      <w:tr w:rsidR="00873AF7" w:rsidRPr="00A518E3" w:rsidTr="00873AF7">
        <w:tblPrEx>
          <w:tblCellMar>
            <w:top w:w="0" w:type="dxa"/>
            <w:bottom w:w="0" w:type="dxa"/>
          </w:tblCellMar>
        </w:tblPrEx>
        <w:trPr>
          <w:cantSplit/>
          <w:trHeight w:val="584"/>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Pr>
                <w:rFonts w:hint="cs"/>
                <w:sz w:val="16"/>
                <w:szCs w:val="24"/>
                <w:rtl/>
              </w:rPr>
              <w:t>3</w:t>
            </w:r>
            <w:r w:rsidRPr="0000479D">
              <w:rPr>
                <w:sz w:val="16"/>
                <w:szCs w:val="24"/>
                <w:rtl/>
              </w:rPr>
              <w:t xml:space="preserve"> تشرين الثاني/نوفمبر 1995</w:t>
            </w:r>
            <w:r w:rsidRPr="0000479D">
              <w:rPr>
                <w:sz w:val="16"/>
                <w:szCs w:val="24"/>
                <w:rtl/>
              </w:rPr>
              <w:br/>
              <w:t>(</w:t>
            </w:r>
            <w:r w:rsidRPr="0000479D">
              <w:rPr>
                <w:sz w:val="16"/>
                <w:szCs w:val="24"/>
              </w:rPr>
              <w:t>CEDAW/C/HUN/3/Add.1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 أيلول/سبتمبر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19 أيلول/سبتمبر 2000</w:t>
            </w:r>
            <w:r w:rsidRPr="0000479D">
              <w:rPr>
                <w:sz w:val="16"/>
                <w:szCs w:val="24"/>
                <w:rtl/>
              </w:rPr>
              <w:br/>
              <w:t>(</w:t>
            </w:r>
            <w:r w:rsidRPr="0000479D">
              <w:rPr>
                <w:sz w:val="16"/>
                <w:szCs w:val="24"/>
              </w:rPr>
              <w:t>CEDAW/C/HUN/4-5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الاستثنائية (2002)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 أيلول/سبتمبر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19 أيلول/سبتمبر 2002</w:t>
            </w:r>
            <w:r w:rsidRPr="0000479D">
              <w:rPr>
                <w:sz w:val="16"/>
                <w:szCs w:val="24"/>
                <w:rtl/>
              </w:rPr>
              <w:br/>
              <w:t>(</w:t>
            </w:r>
            <w:r w:rsidRPr="0000479D">
              <w:rPr>
                <w:sz w:val="16"/>
                <w:szCs w:val="24"/>
              </w:rPr>
              <w:t>CEDAW/C/HUN/4-5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الاستثنائية (2002)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3 أيلول/سبتمبر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24 أيار/مايو 2006</w:t>
            </w:r>
            <w:r w:rsidRPr="0000479D">
              <w:rPr>
                <w:sz w:val="16"/>
                <w:szCs w:val="24"/>
                <w:rtl/>
              </w:rPr>
              <w:br/>
            </w:r>
            <w:r w:rsidRPr="0000479D">
              <w:rPr>
                <w:sz w:val="16"/>
                <w:szCs w:val="24"/>
              </w:rPr>
              <w:t>(CEDAW/C/HUN/6)</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التاسعة والثلاثون (2007)</w:t>
            </w:r>
          </w:p>
        </w:tc>
      </w:tr>
      <w:tr w:rsidR="00873AF7" w:rsidRPr="00A518E3" w:rsidTr="00873AF7">
        <w:tblPrEx>
          <w:tblCellMar>
            <w:top w:w="0" w:type="dxa"/>
            <w:bottom w:w="0" w:type="dxa"/>
          </w:tblCellMar>
        </w:tblPrEx>
        <w:trPr>
          <w:cantSplit/>
          <w:trHeight w:val="312"/>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ab/>
            </w:r>
            <w:r w:rsidRPr="0000479D">
              <w:rPr>
                <w:rFonts w:hint="cs"/>
                <w:sz w:val="16"/>
                <w:szCs w:val="24"/>
                <w:rtl/>
              </w:rPr>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3 أيلول/سبتمبر 200</w:t>
            </w:r>
            <w:r w:rsidRPr="0000479D">
              <w:rPr>
                <w:rFonts w:hint="cs"/>
                <w:sz w:val="16"/>
                <w:szCs w:val="24"/>
                <w:rtl/>
              </w:rPr>
              <w:t>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trHeight w:val="408"/>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sz w:val="16"/>
                <w:szCs w:val="24"/>
                <w:rtl/>
              </w:rPr>
              <w:tab/>
            </w:r>
            <w:r>
              <w:rPr>
                <w:rFonts w:hint="cs"/>
                <w:sz w:val="16"/>
                <w:szCs w:val="24"/>
                <w:rtl/>
              </w:rPr>
              <w:t>التقرير الدوري الثامن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Pr>
                <w:rFonts w:hint="cs"/>
                <w:sz w:val="16"/>
                <w:szCs w:val="24"/>
                <w:rtl/>
              </w:rPr>
              <w:t>3 أيلول/سبتمبر 2010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BB700A"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BB700A">
              <w:rPr>
                <w:rFonts w:hint="cs"/>
                <w:b/>
                <w:bCs/>
                <w:sz w:val="16"/>
                <w:szCs w:val="24"/>
                <w:rtl/>
              </w:rPr>
              <w:t>هولندا</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22 آب/أغسطس 1992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19 تشرين الثاني/نوفمبر 1992</w:t>
            </w:r>
            <w:r w:rsidRPr="0000479D">
              <w:rPr>
                <w:sz w:val="16"/>
                <w:szCs w:val="24"/>
                <w:rtl/>
              </w:rPr>
              <w:br/>
              <w:t>(</w:t>
            </w:r>
            <w:r w:rsidRPr="0000479D">
              <w:rPr>
                <w:sz w:val="16"/>
                <w:szCs w:val="24"/>
              </w:rPr>
              <w:t>CEDAW/C/NET/1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sz w:val="16"/>
                <w:szCs w:val="24"/>
                <w:rtl/>
              </w:rPr>
              <w:t>الثالثة عشرة (1994)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17 أيلول/سبتمبر 1993</w:t>
            </w:r>
            <w:r w:rsidRPr="0000479D">
              <w:rPr>
                <w:sz w:val="16"/>
                <w:szCs w:val="24"/>
                <w:rtl/>
              </w:rPr>
              <w:br/>
              <w:t>(</w:t>
            </w:r>
            <w:r w:rsidRPr="0000479D">
              <w:rPr>
                <w:sz w:val="16"/>
                <w:szCs w:val="24"/>
              </w:rPr>
              <w:t>CEDAW/C/NET/1/Add.1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20 أيلول/سبتمبر 1993</w:t>
            </w:r>
            <w:r w:rsidRPr="0000479D">
              <w:rPr>
                <w:sz w:val="16"/>
                <w:szCs w:val="24"/>
                <w:rtl/>
              </w:rPr>
              <w:br/>
              <w:t>(</w:t>
            </w:r>
            <w:r w:rsidRPr="0000479D">
              <w:rPr>
                <w:sz w:val="16"/>
                <w:szCs w:val="24"/>
              </w:rPr>
              <w:t>CEDAW/C/NET/1/Add.2</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9 تشرين الأول/أكتوبر 1993</w:t>
            </w:r>
            <w:r w:rsidRPr="0000479D">
              <w:rPr>
                <w:sz w:val="16"/>
                <w:szCs w:val="24"/>
                <w:rtl/>
              </w:rPr>
              <w:br/>
              <w:t>(</w:t>
            </w:r>
            <w:r w:rsidRPr="0000479D">
              <w:rPr>
                <w:sz w:val="16"/>
                <w:szCs w:val="24"/>
              </w:rPr>
              <w:t>CEDAW/C/NET/1/Add.3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22 آب/أغسطس 1996</w:t>
            </w:r>
          </w:p>
        </w:tc>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 w:val="right" w:pos="2756"/>
              </w:tabs>
              <w:spacing w:before="40" w:after="80" w:line="240" w:lineRule="exact"/>
              <w:ind w:right="144"/>
              <w:jc w:val="left"/>
              <w:rPr>
                <w:rFonts w:hint="cs"/>
                <w:sz w:val="16"/>
                <w:szCs w:val="24"/>
              </w:rPr>
            </w:pPr>
            <w:r w:rsidRPr="0000479D">
              <w:rPr>
                <w:sz w:val="16"/>
                <w:szCs w:val="24"/>
                <w:rtl/>
              </w:rPr>
              <w:t>10 كانون الأول/ديس</w:t>
            </w:r>
            <w:r>
              <w:rPr>
                <w:rFonts w:hint="cs"/>
                <w:sz w:val="16"/>
                <w:szCs w:val="24"/>
                <w:rtl/>
              </w:rPr>
              <w:t>ــــ</w:t>
            </w:r>
            <w:r w:rsidRPr="0000479D">
              <w:rPr>
                <w:sz w:val="16"/>
                <w:szCs w:val="24"/>
                <w:rtl/>
              </w:rPr>
              <w:t>مبر 1998</w:t>
            </w:r>
            <w:r>
              <w:rPr>
                <w:sz w:val="16"/>
                <w:szCs w:val="24"/>
                <w:rtl/>
              </w:rPr>
              <w:br/>
            </w:r>
            <w:r w:rsidRPr="001E2BD1">
              <w:rPr>
                <w:sz w:val="16"/>
                <w:szCs w:val="24"/>
                <w:rtl/>
              </w:rPr>
              <w:t>(</w:t>
            </w:r>
            <w:r w:rsidRPr="001E2BD1">
              <w:rPr>
                <w:sz w:val="16"/>
                <w:szCs w:val="24"/>
              </w:rPr>
              <w:t>CEDAW/C/NET/2</w:t>
            </w:r>
            <w:r w:rsidRPr="001E2BD1">
              <w:rPr>
                <w:rFonts w:hint="cs"/>
                <w:sz w:val="16"/>
                <w:szCs w:val="24"/>
                <w:rtl/>
              </w:rPr>
              <w:t xml:space="preserve"> و </w:t>
            </w:r>
            <w:r w:rsidRPr="001E2BD1">
              <w:rPr>
                <w:sz w:val="16"/>
                <w:szCs w:val="24"/>
              </w:rPr>
              <w:t>Add.1</w:t>
            </w:r>
            <w:r w:rsidRPr="001E2BD1">
              <w:rPr>
                <w:rFonts w:hint="cs"/>
                <w:sz w:val="16"/>
                <w:szCs w:val="24"/>
                <w:rtl/>
              </w:rPr>
              <w:t xml:space="preserve"> و </w:t>
            </w:r>
            <w:r w:rsidRPr="001E2BD1">
              <w:rPr>
                <w:sz w:val="16"/>
                <w:szCs w:val="24"/>
              </w:rPr>
              <w:t>2</w:t>
            </w:r>
            <w:r w:rsidRPr="001E2BD1">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الخامسة والعشرون (2001)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22 آب/أغسطس 2000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sz w:val="16"/>
                <w:szCs w:val="24"/>
                <w:rtl/>
              </w:rPr>
              <w:t>13 تشرين الثاني/نوفمبر 2000</w:t>
            </w:r>
            <w:r w:rsidRPr="0000479D">
              <w:rPr>
                <w:sz w:val="16"/>
                <w:szCs w:val="24"/>
                <w:rtl/>
              </w:rPr>
              <w:br/>
              <w:t>(</w:t>
            </w:r>
            <w:r w:rsidRPr="0000479D">
              <w:rPr>
                <w:sz w:val="16"/>
                <w:szCs w:val="24"/>
              </w:rPr>
              <w:t>(CEDAW/C/NET/3</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الخامسة والعشرون (2001)</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rFonts w:hint="cs"/>
                <w:sz w:val="16"/>
                <w:szCs w:val="24"/>
                <w:rtl/>
              </w:rPr>
              <w:t>8 تشرين الثاني/نوفمبر 2000</w:t>
            </w:r>
            <w:r>
              <w:rPr>
                <w:sz w:val="16"/>
                <w:szCs w:val="24"/>
                <w:rtl/>
              </w:rPr>
              <w:br/>
            </w:r>
            <w:r w:rsidRPr="0000479D">
              <w:rPr>
                <w:sz w:val="16"/>
                <w:szCs w:val="24"/>
                <w:rtl/>
              </w:rPr>
              <w:t>(</w:t>
            </w:r>
            <w:r w:rsidRPr="0000479D">
              <w:rPr>
                <w:sz w:val="16"/>
                <w:szCs w:val="24"/>
              </w:rPr>
              <w:t>CEDAW/C/NET/3</w:t>
            </w:r>
            <w:r>
              <w:rPr>
                <w:sz w:val="16"/>
                <w:szCs w:val="24"/>
              </w:rPr>
              <w:t>/Add.1</w:t>
            </w:r>
            <w:r w:rsidRPr="0000479D">
              <w:rPr>
                <w:rFonts w:hint="cs"/>
                <w:sz w:val="16"/>
                <w:szCs w:val="24"/>
                <w:rtl/>
              </w:rPr>
              <w:t xml:space="preserve"> و </w:t>
            </w:r>
            <w:r w:rsidRPr="0000479D">
              <w:rPr>
                <w:sz w:val="16"/>
                <w:szCs w:val="24"/>
              </w:rPr>
              <w:t>2</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 xml:space="preserve">22 آب/أغسطس </w:t>
            </w:r>
            <w:r w:rsidRPr="0000479D">
              <w:rPr>
                <w:rFonts w:hint="cs"/>
                <w:sz w:val="16"/>
                <w:szCs w:val="24"/>
                <w:rtl/>
              </w:rPr>
              <w:t>2004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 xml:space="preserve">24 </w:t>
            </w:r>
            <w:r w:rsidRPr="0000479D">
              <w:rPr>
                <w:rFonts w:hint="eastAsia"/>
                <w:sz w:val="16"/>
                <w:szCs w:val="24"/>
                <w:rtl/>
              </w:rPr>
              <w:t>كانون</w:t>
            </w:r>
            <w:r w:rsidRPr="0000479D">
              <w:rPr>
                <w:sz w:val="16"/>
                <w:szCs w:val="24"/>
                <w:rtl/>
              </w:rPr>
              <w:t xml:space="preserve"> الثاني/يناير</w:t>
            </w:r>
            <w:r>
              <w:rPr>
                <w:rFonts w:hint="cs"/>
                <w:sz w:val="16"/>
                <w:szCs w:val="24"/>
                <w:rtl/>
              </w:rPr>
              <w:t xml:space="preserve"> 2005</w:t>
            </w:r>
            <w:r>
              <w:rPr>
                <w:sz w:val="16"/>
                <w:szCs w:val="24"/>
                <w:rtl/>
              </w:rPr>
              <w:br/>
            </w:r>
            <w:r w:rsidRPr="0000479D">
              <w:rPr>
                <w:rFonts w:hint="cs"/>
                <w:sz w:val="16"/>
                <w:szCs w:val="24"/>
                <w:rtl/>
              </w:rPr>
              <w:t>(</w:t>
            </w:r>
            <w:r w:rsidRPr="0000479D">
              <w:rPr>
                <w:sz w:val="16"/>
                <w:szCs w:val="24"/>
              </w:rPr>
              <w:t>CEDAW/C/NLD/4</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السابعة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9 </w:t>
            </w:r>
            <w:r w:rsidRPr="0000479D">
              <w:rPr>
                <w:rFonts w:hint="eastAsia"/>
                <w:sz w:val="16"/>
                <w:szCs w:val="24"/>
                <w:rtl/>
              </w:rPr>
              <w:t>أيار</w:t>
            </w:r>
            <w:r w:rsidRPr="0000479D">
              <w:rPr>
                <w:sz w:val="16"/>
                <w:szCs w:val="24"/>
                <w:rtl/>
              </w:rPr>
              <w:t>/مايو</w:t>
            </w:r>
            <w:r>
              <w:rPr>
                <w:rFonts w:hint="cs"/>
                <w:sz w:val="16"/>
                <w:szCs w:val="24"/>
                <w:rtl/>
              </w:rPr>
              <w:t xml:space="preserve"> 2005</w:t>
            </w:r>
            <w:r>
              <w:rPr>
                <w:sz w:val="16"/>
                <w:szCs w:val="24"/>
                <w:rtl/>
              </w:rPr>
              <w:br/>
            </w:r>
            <w:r w:rsidRPr="0000479D">
              <w:rPr>
                <w:rFonts w:hint="cs"/>
                <w:sz w:val="16"/>
                <w:szCs w:val="24"/>
                <w:rtl/>
              </w:rPr>
              <w:t>(</w:t>
            </w:r>
            <w:r w:rsidRPr="0000479D">
              <w:rPr>
                <w:sz w:val="16"/>
                <w:szCs w:val="24"/>
              </w:rPr>
              <w:t>CEDAW/C/NLD/4/Add.1</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4 </w:t>
            </w:r>
            <w:r w:rsidRPr="0000479D">
              <w:rPr>
                <w:rFonts w:hint="eastAsia"/>
                <w:sz w:val="16"/>
                <w:szCs w:val="24"/>
                <w:rtl/>
              </w:rPr>
              <w:t>أيار</w:t>
            </w:r>
            <w:r w:rsidRPr="0000479D">
              <w:rPr>
                <w:sz w:val="16"/>
                <w:szCs w:val="24"/>
                <w:rtl/>
              </w:rPr>
              <w:t>/مايو</w:t>
            </w:r>
            <w:r>
              <w:rPr>
                <w:rFonts w:hint="cs"/>
                <w:sz w:val="16"/>
                <w:szCs w:val="24"/>
                <w:rtl/>
              </w:rPr>
              <w:t xml:space="preserve"> 2009</w:t>
            </w:r>
            <w:r>
              <w:rPr>
                <w:sz w:val="16"/>
                <w:szCs w:val="24"/>
                <w:rtl/>
              </w:rPr>
              <w:br/>
            </w:r>
            <w:r w:rsidRPr="0000479D">
              <w:rPr>
                <w:rFonts w:hint="cs"/>
                <w:sz w:val="16"/>
                <w:szCs w:val="24"/>
                <w:rtl/>
              </w:rPr>
              <w:t>(</w:t>
            </w:r>
            <w:r w:rsidRPr="0000479D">
              <w:rPr>
                <w:sz w:val="16"/>
                <w:szCs w:val="24"/>
              </w:rPr>
              <w:t>CEDAW/C/NLD/4/Add.2</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keepNext/>
              <w:keepLines/>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keepNext/>
              <w:keepLines/>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 xml:space="preserve">22 آب/أغسطس </w:t>
            </w:r>
            <w:r w:rsidRPr="0000479D">
              <w:rPr>
                <w:rFonts w:hint="cs"/>
                <w:sz w:val="16"/>
                <w:szCs w:val="24"/>
                <w:rtl/>
              </w:rPr>
              <w:t>2008</w:t>
            </w:r>
          </w:p>
        </w:tc>
        <w:tc>
          <w:tcPr>
            <w:tcW w:w="2462" w:type="dxa"/>
            <w:shd w:val="clear" w:color="auto" w:fill="auto"/>
          </w:tcPr>
          <w:p w:rsidR="00873AF7" w:rsidRPr="0000479D" w:rsidRDefault="00873AF7" w:rsidP="00873AF7">
            <w:pPr>
              <w:keepNext/>
              <w:keepLines/>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15 </w:t>
            </w:r>
            <w:r w:rsidRPr="0000479D">
              <w:rPr>
                <w:rFonts w:hint="eastAsia"/>
                <w:sz w:val="16"/>
                <w:szCs w:val="24"/>
                <w:rtl/>
              </w:rPr>
              <w:t>آب</w:t>
            </w:r>
            <w:r w:rsidRPr="0000479D">
              <w:rPr>
                <w:sz w:val="16"/>
                <w:szCs w:val="24"/>
                <w:rtl/>
              </w:rPr>
              <w:t>/أغسطس</w:t>
            </w:r>
            <w:r w:rsidRPr="0000479D">
              <w:rPr>
                <w:rFonts w:hint="cs"/>
                <w:sz w:val="16"/>
                <w:szCs w:val="24"/>
                <w:rtl/>
              </w:rPr>
              <w:t xml:space="preserve"> 2008</w:t>
            </w:r>
            <w:r>
              <w:rPr>
                <w:sz w:val="16"/>
                <w:szCs w:val="24"/>
                <w:rtl/>
              </w:rPr>
              <w:br/>
            </w:r>
            <w:r w:rsidRPr="0000479D">
              <w:rPr>
                <w:rFonts w:hint="cs"/>
                <w:sz w:val="16"/>
                <w:szCs w:val="24"/>
                <w:rtl/>
              </w:rPr>
              <w:t>(</w:t>
            </w:r>
            <w:r w:rsidRPr="0000479D">
              <w:rPr>
                <w:sz w:val="16"/>
                <w:szCs w:val="24"/>
              </w:rPr>
              <w:t>CEDAW/C/NLD/5</w:t>
            </w:r>
            <w:r w:rsidRPr="0000479D">
              <w:rPr>
                <w:rFonts w:hint="cs"/>
                <w:sz w:val="16"/>
                <w:szCs w:val="24"/>
                <w:rtl/>
              </w:rPr>
              <w:t>)</w:t>
            </w:r>
          </w:p>
        </w:tc>
        <w:tc>
          <w:tcPr>
            <w:tcW w:w="2464" w:type="dxa"/>
            <w:shd w:val="clear" w:color="auto" w:fill="auto"/>
          </w:tcPr>
          <w:p w:rsidR="00873AF7" w:rsidRPr="0000479D" w:rsidRDefault="00873AF7" w:rsidP="00873AF7">
            <w:pPr>
              <w:keepNext/>
              <w:keepLines/>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الخامسة والأربعون (2010)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 </w:t>
            </w:r>
            <w:r w:rsidRPr="0000479D">
              <w:rPr>
                <w:rFonts w:hint="eastAsia"/>
                <w:sz w:val="16"/>
                <w:szCs w:val="24"/>
                <w:rtl/>
              </w:rPr>
              <w:t>تموز</w:t>
            </w:r>
            <w:r w:rsidRPr="0000479D">
              <w:rPr>
                <w:sz w:val="16"/>
                <w:szCs w:val="24"/>
                <w:rtl/>
              </w:rPr>
              <w:t>/يوليه</w:t>
            </w:r>
            <w:r>
              <w:rPr>
                <w:rFonts w:hint="cs"/>
                <w:sz w:val="16"/>
                <w:szCs w:val="24"/>
                <w:rtl/>
              </w:rPr>
              <w:t xml:space="preserve"> 2009</w:t>
            </w:r>
            <w:r>
              <w:rPr>
                <w:sz w:val="16"/>
                <w:szCs w:val="24"/>
                <w:rtl/>
              </w:rPr>
              <w:br/>
            </w:r>
            <w:r w:rsidRPr="0000479D">
              <w:rPr>
                <w:rFonts w:hint="cs"/>
                <w:sz w:val="16"/>
                <w:szCs w:val="24"/>
                <w:rtl/>
              </w:rPr>
              <w:t>(</w:t>
            </w:r>
            <w:r w:rsidRPr="0000479D">
              <w:rPr>
                <w:sz w:val="16"/>
                <w:szCs w:val="24"/>
              </w:rPr>
              <w:t>CEDAW/C/NLD/5/Add.1</w:t>
            </w:r>
            <w:r w:rsidRPr="0000479D">
              <w:rPr>
                <w:rFonts w:hint="cs"/>
                <w:sz w:val="16"/>
                <w:szCs w:val="24"/>
                <w:rtl/>
              </w:rPr>
              <w:t>)</w:t>
            </w:r>
          </w:p>
        </w:tc>
        <w:tc>
          <w:tcPr>
            <w:tcW w:w="2464"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الخامسة والأربعون (2010)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4 </w:t>
            </w:r>
            <w:r w:rsidRPr="0000479D">
              <w:rPr>
                <w:rFonts w:hint="eastAsia"/>
                <w:sz w:val="16"/>
                <w:szCs w:val="24"/>
                <w:rtl/>
              </w:rPr>
              <w:t>أيار</w:t>
            </w:r>
            <w:r w:rsidRPr="0000479D">
              <w:rPr>
                <w:sz w:val="16"/>
                <w:szCs w:val="24"/>
                <w:rtl/>
              </w:rPr>
              <w:t>/مايو</w:t>
            </w:r>
            <w:r>
              <w:rPr>
                <w:rFonts w:hint="cs"/>
                <w:sz w:val="16"/>
                <w:szCs w:val="24"/>
                <w:rtl/>
              </w:rPr>
              <w:t xml:space="preserve"> 2009</w:t>
            </w:r>
            <w:r>
              <w:rPr>
                <w:sz w:val="16"/>
                <w:szCs w:val="24"/>
                <w:rtl/>
              </w:rPr>
              <w:br/>
            </w:r>
            <w:r w:rsidRPr="0000479D">
              <w:rPr>
                <w:rFonts w:hint="cs"/>
                <w:sz w:val="16"/>
                <w:szCs w:val="24"/>
                <w:rtl/>
              </w:rPr>
              <w:t>(</w:t>
            </w:r>
            <w:r w:rsidRPr="0000479D">
              <w:rPr>
                <w:sz w:val="16"/>
                <w:szCs w:val="24"/>
              </w:rPr>
              <w:t>CEDAW/C/NLD/5/Add.2</w:t>
            </w:r>
            <w:r w:rsidRPr="0000479D">
              <w:rPr>
                <w:rFonts w:hint="cs"/>
                <w:sz w:val="16"/>
                <w:szCs w:val="24"/>
                <w:rtl/>
              </w:rPr>
              <w:t>)</w:t>
            </w:r>
          </w:p>
        </w:tc>
        <w:tc>
          <w:tcPr>
            <w:tcW w:w="2464"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الخامسة والأربعون (2010)</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Pr>
            </w:pPr>
            <w:r>
              <w:rPr>
                <w:sz w:val="16"/>
                <w:szCs w:val="24"/>
                <w:rtl/>
              </w:rPr>
              <w:tab/>
            </w:r>
            <w:r>
              <w:rPr>
                <w:rFonts w:hint="cs"/>
                <w:sz w:val="16"/>
                <w:szCs w:val="24"/>
                <w:rtl/>
              </w:rPr>
              <w:t>التقرير الدوري السادس</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شباط/فبراير 2014 </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570F44"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570F44">
              <w:rPr>
                <w:rFonts w:hint="cs"/>
                <w:b/>
                <w:bCs/>
                <w:sz w:val="16"/>
                <w:szCs w:val="24"/>
                <w:rtl/>
              </w:rPr>
              <w:t>اليابان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25 تموز/يوليه 1986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13 آذار/مارس 1987</w:t>
            </w:r>
            <w:r w:rsidRPr="0000479D">
              <w:rPr>
                <w:sz w:val="16"/>
                <w:szCs w:val="24"/>
                <w:rtl/>
              </w:rPr>
              <w:br/>
              <w:t>(</w:t>
            </w:r>
            <w:r w:rsidRPr="0000479D">
              <w:rPr>
                <w:sz w:val="16"/>
                <w:szCs w:val="24"/>
              </w:rPr>
              <w:t>CEDAW/C/5/Add.48</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السابعة (1988)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25 تموز/يوليه 1990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21 شباط/فبراير 1992</w:t>
            </w:r>
            <w:r w:rsidRPr="0000479D">
              <w:rPr>
                <w:sz w:val="16"/>
                <w:szCs w:val="24"/>
                <w:rtl/>
              </w:rPr>
              <w:br/>
              <w:t>(</w:t>
            </w:r>
            <w:r w:rsidRPr="0000479D">
              <w:rPr>
                <w:sz w:val="16"/>
                <w:szCs w:val="24"/>
              </w:rPr>
              <w:t>CEDAW/C/JPN/2</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عشرة (1994)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25 تموز/يوليه 1994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28 تشرين الأول/أكتوبر 1993</w:t>
            </w:r>
            <w:r w:rsidRPr="0000479D">
              <w:rPr>
                <w:sz w:val="16"/>
                <w:szCs w:val="24"/>
                <w:rtl/>
              </w:rPr>
              <w:br/>
              <w:t>(</w:t>
            </w:r>
            <w:r w:rsidRPr="0000479D">
              <w:rPr>
                <w:sz w:val="16"/>
                <w:szCs w:val="24"/>
              </w:rPr>
              <w:t>CEDAW/C/JPN/3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الثالثة عشرة (1994)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25 تموز/يوليه 1998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24 تموز/يوليه 1998</w:t>
            </w:r>
            <w:r w:rsidRPr="0000479D">
              <w:rPr>
                <w:sz w:val="16"/>
                <w:szCs w:val="24"/>
                <w:rtl/>
              </w:rPr>
              <w:br/>
              <w:t>(</w:t>
            </w:r>
            <w:r w:rsidRPr="0000479D">
              <w:rPr>
                <w:sz w:val="16"/>
                <w:szCs w:val="24"/>
              </w:rPr>
              <w:t>CEDAW/C/JPN/4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التاسعة والعشرون (2003)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25 تموز/يوليه 2002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13 أيلول/سبتمبر 2002</w:t>
            </w:r>
            <w:r w:rsidRPr="0000479D">
              <w:rPr>
                <w:sz w:val="16"/>
                <w:szCs w:val="24"/>
                <w:rtl/>
              </w:rPr>
              <w:br/>
              <w:t>(</w:t>
            </w:r>
            <w:r w:rsidRPr="0000479D">
              <w:rPr>
                <w:sz w:val="16"/>
                <w:szCs w:val="24"/>
              </w:rPr>
              <w:t>CEDAW/C/JAP/5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التاسعة والعشرون (2003)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ab/>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rFonts w:hint="cs"/>
                <w:sz w:val="16"/>
                <w:szCs w:val="24"/>
                <w:rtl/>
              </w:rPr>
              <w:t>25 تموز/يوليه 2006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30 نيسان/أبريل 2008</w:t>
            </w:r>
            <w:r w:rsidRPr="0000479D">
              <w:rPr>
                <w:sz w:val="16"/>
                <w:szCs w:val="24"/>
                <w:rtl/>
              </w:rPr>
              <w:br/>
              <w:t>(</w:t>
            </w:r>
            <w:r w:rsidRPr="0000479D">
              <w:rPr>
                <w:sz w:val="16"/>
                <w:szCs w:val="24"/>
              </w:rPr>
              <w:t>CEDAW/C/JAP/6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الرابعة والأربعون (2009)</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 xml:space="preserve">25 تموز/يوليه 2010 </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 xml:space="preserve">التقرير الدوري الثامن </w:t>
            </w:r>
          </w:p>
        </w:tc>
        <w:tc>
          <w:tcPr>
            <w:tcW w:w="2462" w:type="dxa"/>
            <w:shd w:val="clear" w:color="auto" w:fill="auto"/>
          </w:tcPr>
          <w:p w:rsidR="00873AF7"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Pr>
                <w:rFonts w:hint="cs"/>
                <w:sz w:val="16"/>
                <w:szCs w:val="24"/>
                <w:rtl/>
              </w:rPr>
              <w:t>25 تموز/يوليه 2014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570F44"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570F44">
              <w:rPr>
                <w:rFonts w:hint="cs"/>
                <w:b/>
                <w:bCs/>
                <w:sz w:val="16"/>
                <w:szCs w:val="24"/>
                <w:rtl/>
              </w:rPr>
              <w:t>اليمن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29 حزيران/يونيه 1985</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23 كانون الثاني/يناير 1989</w:t>
            </w:r>
            <w:r w:rsidRPr="0000479D">
              <w:rPr>
                <w:sz w:val="16"/>
                <w:szCs w:val="24"/>
                <w:rtl/>
              </w:rPr>
              <w:br/>
              <w:t>(</w:t>
            </w:r>
            <w:r w:rsidRPr="0000479D">
              <w:rPr>
                <w:sz w:val="16"/>
                <w:szCs w:val="24"/>
              </w:rPr>
              <w:t>CEDAW/C/5/Add.61</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الثانية عشرة (1993)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29 حزيران/يونيه 1989</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Pr>
            </w:pPr>
            <w:r w:rsidRPr="0000479D">
              <w:rPr>
                <w:sz w:val="16"/>
                <w:szCs w:val="24"/>
                <w:rtl/>
              </w:rPr>
              <w:t>8 حزيران/يونيه 1989</w:t>
            </w:r>
            <w:r w:rsidRPr="0000479D">
              <w:rPr>
                <w:sz w:val="16"/>
                <w:szCs w:val="24"/>
                <w:rtl/>
              </w:rPr>
              <w:br/>
              <w:t>(</w:t>
            </w:r>
            <w:r w:rsidRPr="0000479D">
              <w:rPr>
                <w:sz w:val="16"/>
                <w:szCs w:val="24"/>
              </w:rPr>
              <w:t>CEDAW/C/13/Add.24</w:t>
            </w:r>
            <w:r>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الثانية عشرة (1993)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29 حزيران/يونيه 1993</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13 تشرين الثاني/نوفمبر1992</w:t>
            </w:r>
            <w:r w:rsidRPr="0000479D">
              <w:rPr>
                <w:sz w:val="16"/>
                <w:szCs w:val="24"/>
                <w:rtl/>
              </w:rPr>
              <w:br/>
              <w:t>(</w:t>
            </w:r>
            <w:r w:rsidRPr="0000479D">
              <w:rPr>
                <w:sz w:val="16"/>
                <w:szCs w:val="24"/>
              </w:rPr>
              <w:t>CEDAW/C/YEM/3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الثانية عشرة (1993)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29 حزيران/يونيه 1997</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8 آذار/مارس 2000</w:t>
            </w:r>
            <w:r w:rsidRPr="0000479D">
              <w:rPr>
                <w:sz w:val="16"/>
                <w:szCs w:val="24"/>
                <w:rtl/>
              </w:rPr>
              <w:br/>
              <w:t>(</w:t>
            </w:r>
            <w:r w:rsidRPr="0000479D">
              <w:rPr>
                <w:sz w:val="16"/>
                <w:szCs w:val="24"/>
              </w:rPr>
              <w:t>CEDAW/C/YEM/4</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الاستثنائية (2002)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29 حزيران/يونيه 2001</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كانون الثاني/يناير 2002</w:t>
            </w:r>
            <w:r w:rsidRPr="0000479D">
              <w:rPr>
                <w:sz w:val="16"/>
                <w:szCs w:val="24"/>
                <w:rtl/>
              </w:rPr>
              <w:br/>
              <w:t>(</w:t>
            </w:r>
            <w:r w:rsidRPr="0000479D">
              <w:rPr>
                <w:sz w:val="16"/>
                <w:szCs w:val="24"/>
              </w:rPr>
              <w:t>CEDAW/C/YEM/5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الاستثنائية (2002)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29 حزيران/يونيه 200</w:t>
            </w:r>
            <w:r w:rsidRPr="0000479D">
              <w:rPr>
                <w:rFonts w:hint="cs"/>
                <w:sz w:val="16"/>
                <w:szCs w:val="24"/>
                <w:rtl/>
              </w:rPr>
              <w:t>5</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5 كانون الأول/ديسمبر 2006</w:t>
            </w:r>
            <w:r>
              <w:rPr>
                <w:sz w:val="16"/>
                <w:szCs w:val="24"/>
                <w:rtl/>
              </w:rPr>
              <w:br/>
            </w:r>
            <w:r w:rsidRPr="0000479D">
              <w:rPr>
                <w:sz w:val="16"/>
                <w:szCs w:val="24"/>
                <w:rtl/>
              </w:rPr>
              <w:t>(</w:t>
            </w:r>
            <w:r w:rsidRPr="0000479D">
              <w:rPr>
                <w:sz w:val="16"/>
                <w:szCs w:val="24"/>
              </w:rPr>
              <w:t>CEDAW/C/YEM/6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الحادية والأربعون (2008)</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29 حزيران/يونيه 200</w:t>
            </w:r>
            <w:r w:rsidRPr="0000479D">
              <w:rPr>
                <w:rFonts w:hint="cs"/>
                <w:sz w:val="16"/>
                <w:szCs w:val="24"/>
                <w:rtl/>
              </w:rPr>
              <w:t>9</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3 </w:t>
            </w:r>
            <w:r w:rsidRPr="0000479D">
              <w:rPr>
                <w:rFonts w:hint="eastAsia"/>
                <w:sz w:val="16"/>
                <w:szCs w:val="24"/>
                <w:rtl/>
              </w:rPr>
              <w:t>حزيران</w:t>
            </w:r>
            <w:r w:rsidRPr="0000479D">
              <w:rPr>
                <w:sz w:val="16"/>
                <w:szCs w:val="24"/>
                <w:rtl/>
              </w:rPr>
              <w:t>/يونيه</w:t>
            </w:r>
            <w:r w:rsidRPr="0000479D">
              <w:rPr>
                <w:rFonts w:hint="cs"/>
                <w:sz w:val="16"/>
                <w:szCs w:val="24"/>
                <w:rtl/>
              </w:rPr>
              <w:t xml:space="preserve"> 2009</w:t>
            </w:r>
            <w:r w:rsidRPr="00570F44">
              <w:rPr>
                <w:rFonts w:hint="cs"/>
                <w:sz w:val="16"/>
                <w:szCs w:val="24"/>
                <w:vertAlign w:val="superscript"/>
                <w:rtl/>
              </w:rPr>
              <w:t>(هـ)</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الثامن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29 حزيران/يونيه 2013</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570F44"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570F44">
              <w:rPr>
                <w:rFonts w:hint="cs"/>
                <w:b/>
                <w:bCs/>
                <w:sz w:val="16"/>
                <w:szCs w:val="24"/>
                <w:rtl/>
              </w:rPr>
              <w:t>اليونان</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الأولي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7 تموز/يوليه 1984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5 نيسان/أبريل 1985</w:t>
            </w:r>
            <w:r w:rsidRPr="0000479D">
              <w:rPr>
                <w:sz w:val="16"/>
                <w:szCs w:val="24"/>
                <w:rtl/>
              </w:rPr>
              <w:br/>
              <w:t>(</w:t>
            </w:r>
            <w:r w:rsidRPr="0000479D">
              <w:rPr>
                <w:sz w:val="16"/>
                <w:szCs w:val="24"/>
              </w:rPr>
              <w:t>CEDAW/C/5/Add.28</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السادسة (1987)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الثاني</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7 تموز/يوليه 1988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 آذار/مارس 1996</w:t>
            </w:r>
            <w:r w:rsidRPr="0000479D">
              <w:rPr>
                <w:sz w:val="16"/>
                <w:szCs w:val="24"/>
                <w:rtl/>
              </w:rPr>
              <w:br/>
              <w:t>(</w:t>
            </w:r>
            <w:r w:rsidRPr="0000479D">
              <w:rPr>
                <w:sz w:val="16"/>
                <w:szCs w:val="24"/>
              </w:rPr>
              <w:t>CEDAW/C/GRC/2-3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الثانية عشرة (1999)</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الثالث</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7 تموز/يوليه 1992</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 آذار/مارس 1996</w:t>
            </w:r>
            <w:r w:rsidRPr="0000479D">
              <w:rPr>
                <w:sz w:val="16"/>
                <w:szCs w:val="24"/>
                <w:rtl/>
              </w:rPr>
              <w:br/>
              <w:t>(</w:t>
            </w:r>
            <w:r w:rsidRPr="0000479D">
              <w:rPr>
                <w:sz w:val="16"/>
                <w:szCs w:val="24"/>
              </w:rPr>
              <w:t>CEDAW/C/GRC/2-3</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العشرون (1999)</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الرابع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7 تموز/يوليه 1996</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tl/>
              </w:rPr>
            </w:pPr>
            <w:r w:rsidRPr="0000479D">
              <w:rPr>
                <w:sz w:val="16"/>
                <w:szCs w:val="24"/>
                <w:rtl/>
              </w:rPr>
              <w:t>19 نيسان/أبريل 2001</w:t>
            </w:r>
            <w:r w:rsidRPr="0000479D">
              <w:rPr>
                <w:sz w:val="16"/>
                <w:szCs w:val="24"/>
                <w:rtl/>
              </w:rPr>
              <w:br/>
              <w:t>(</w:t>
            </w:r>
            <w:r w:rsidRPr="0000479D">
              <w:rPr>
                <w:sz w:val="16"/>
                <w:szCs w:val="24"/>
              </w:rPr>
              <w:t>CEDAW/C/GRC/4-5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الاستثنائية (2002)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الخامس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sz w:val="16"/>
                <w:szCs w:val="24"/>
                <w:rtl/>
              </w:rPr>
              <w:t>7 تموز/يوليه 2000</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sz w:val="16"/>
                <w:szCs w:val="24"/>
                <w:rtl/>
              </w:rPr>
              <w:t>19 نيسان/أبريل 2001</w:t>
            </w:r>
            <w:r w:rsidRPr="0000479D">
              <w:rPr>
                <w:sz w:val="16"/>
                <w:szCs w:val="24"/>
                <w:rtl/>
              </w:rPr>
              <w:br/>
              <w:t>(</w:t>
            </w:r>
            <w:r w:rsidRPr="0000479D">
              <w:rPr>
                <w:sz w:val="16"/>
                <w:szCs w:val="24"/>
              </w:rPr>
              <w:t>CEDAW/C/GRC/4-5</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sz w:val="16"/>
                <w:szCs w:val="24"/>
                <w:rtl/>
              </w:rPr>
            </w:pPr>
            <w:r w:rsidRPr="0000479D">
              <w:rPr>
                <w:sz w:val="16"/>
                <w:szCs w:val="24"/>
                <w:rtl/>
              </w:rPr>
              <w:t>الاستثنائية (2002)</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السادس</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7 تموز/يوليه 200</w:t>
            </w:r>
            <w:r w:rsidRPr="0000479D">
              <w:rPr>
                <w:rFonts w:hint="cs"/>
                <w:sz w:val="16"/>
                <w:szCs w:val="24"/>
                <w:rtl/>
              </w:rPr>
              <w:t>4</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sidRPr="0000479D">
              <w:rPr>
                <w:rFonts w:hint="cs"/>
                <w:sz w:val="16"/>
                <w:szCs w:val="24"/>
                <w:rtl/>
              </w:rPr>
              <w:t>2</w:t>
            </w:r>
            <w:r w:rsidRPr="0000479D">
              <w:rPr>
                <w:sz w:val="16"/>
                <w:szCs w:val="24"/>
                <w:rtl/>
              </w:rPr>
              <w:t xml:space="preserve"> حزيران/يونيه </w:t>
            </w:r>
            <w:r w:rsidRPr="0000479D">
              <w:rPr>
                <w:rFonts w:hint="cs"/>
                <w:sz w:val="16"/>
                <w:szCs w:val="24"/>
                <w:rtl/>
              </w:rPr>
              <w:t>2005</w:t>
            </w:r>
            <w:r w:rsidRPr="0000479D">
              <w:rPr>
                <w:sz w:val="16"/>
                <w:szCs w:val="24"/>
                <w:rtl/>
              </w:rPr>
              <w:br/>
              <w:t>(</w:t>
            </w:r>
            <w:r w:rsidRPr="0000479D">
              <w:rPr>
                <w:sz w:val="16"/>
                <w:szCs w:val="24"/>
              </w:rPr>
              <w:t>CEDAW/C/GRC/6</w:t>
            </w:r>
            <w:r w:rsidRPr="0000479D">
              <w:rPr>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السابعة والثلاثون (2007)</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r w:rsidRPr="0000479D">
              <w:rPr>
                <w:rFonts w:hint="cs"/>
                <w:sz w:val="16"/>
                <w:szCs w:val="24"/>
                <w:rtl/>
              </w:rPr>
              <w:tab/>
              <w:t>التقرير الدوري السابع</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00479D">
              <w:rPr>
                <w:sz w:val="16"/>
                <w:szCs w:val="24"/>
                <w:rtl/>
              </w:rPr>
              <w:t>7 تموز/يوليه 200</w:t>
            </w:r>
            <w:r w:rsidRPr="0000479D">
              <w:rPr>
                <w:rFonts w:hint="cs"/>
                <w:sz w:val="16"/>
                <w:szCs w:val="24"/>
                <w:rtl/>
              </w:rPr>
              <w:t>8</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sz w:val="16"/>
                <w:szCs w:val="24"/>
              </w:rPr>
            </w:pPr>
            <w:r>
              <w:rPr>
                <w:rFonts w:hint="cs"/>
                <w:sz w:val="16"/>
                <w:szCs w:val="24"/>
                <w:rtl/>
              </w:rPr>
              <w:t>30 كانون الأول/ديسمبر 2010</w:t>
            </w:r>
            <w:r>
              <w:rPr>
                <w:sz w:val="16"/>
                <w:szCs w:val="24"/>
                <w:rtl/>
              </w:rPr>
              <w:br/>
            </w:r>
            <w:r>
              <w:rPr>
                <w:rFonts w:hint="cs"/>
                <w:sz w:val="16"/>
                <w:szCs w:val="24"/>
                <w:rtl/>
              </w:rPr>
              <w:t>(</w:t>
            </w:r>
            <w:r>
              <w:rPr>
                <w:sz w:val="16"/>
                <w:szCs w:val="24"/>
              </w:rPr>
              <w:t>CEDAW/C/GRC/7</w:t>
            </w:r>
            <w:r>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الرابعة والخمسون (2013)</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570F44" w:rsidRDefault="00873AF7" w:rsidP="00873AF7">
            <w:pPr>
              <w:widowControl w:val="0"/>
              <w:tabs>
                <w:tab w:val="left" w:pos="288"/>
                <w:tab w:val="left" w:pos="576"/>
                <w:tab w:val="left" w:pos="720"/>
                <w:tab w:val="left" w:pos="864"/>
                <w:tab w:val="left" w:pos="1152"/>
              </w:tabs>
              <w:spacing w:before="40" w:after="80" w:line="240" w:lineRule="exact"/>
              <w:ind w:right="40"/>
              <w:rPr>
                <w:rFonts w:hint="cs"/>
                <w:b/>
                <w:bCs/>
                <w:sz w:val="16"/>
                <w:szCs w:val="24"/>
                <w:rtl/>
              </w:rPr>
            </w:pPr>
            <w:r w:rsidRPr="00570F44">
              <w:rPr>
                <w:rFonts w:hint="cs"/>
                <w:b/>
                <w:bCs/>
                <w:sz w:val="16"/>
                <w:szCs w:val="24"/>
                <w:rtl/>
              </w:rPr>
              <w:t>تقارير مقدمة بصفة استثنائية</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1E2BD1">
              <w:rPr>
                <w:sz w:val="16"/>
                <w:szCs w:val="24"/>
                <w:rtl/>
              </w:rPr>
              <w:tab/>
            </w:r>
            <w:r w:rsidRPr="001E2BD1">
              <w:rPr>
                <w:rFonts w:hint="cs"/>
                <w:sz w:val="16"/>
                <w:szCs w:val="24"/>
                <w:rtl/>
              </w:rPr>
              <w:t>البوسنة والهرسك</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 </w:t>
            </w:r>
            <w:r w:rsidRPr="0000479D">
              <w:rPr>
                <w:rFonts w:hint="eastAsia"/>
                <w:sz w:val="16"/>
                <w:szCs w:val="24"/>
                <w:rtl/>
              </w:rPr>
              <w:t>شباط</w:t>
            </w:r>
            <w:r w:rsidRPr="0000479D">
              <w:rPr>
                <w:sz w:val="16"/>
                <w:szCs w:val="24"/>
                <w:rtl/>
              </w:rPr>
              <w:t>/فبراير</w:t>
            </w:r>
            <w:r w:rsidRPr="0000479D">
              <w:rPr>
                <w:rFonts w:hint="cs"/>
                <w:sz w:val="16"/>
                <w:szCs w:val="24"/>
                <w:rtl/>
              </w:rPr>
              <w:t xml:space="preserve"> 1994</w:t>
            </w:r>
            <w:r w:rsidRPr="0000479D">
              <w:rPr>
                <w:sz w:val="16"/>
                <w:szCs w:val="24"/>
                <w:rtl/>
              </w:rPr>
              <w:br/>
            </w:r>
            <w:r w:rsidRPr="00570F44">
              <w:rPr>
                <w:rFonts w:hint="cs"/>
                <w:w w:val="99"/>
                <w:sz w:val="16"/>
                <w:szCs w:val="24"/>
                <w:rtl/>
              </w:rPr>
              <w:t xml:space="preserve">(تقرير شفوي؛ انظر </w:t>
            </w:r>
            <w:r w:rsidRPr="00570F44">
              <w:rPr>
                <w:w w:val="90"/>
                <w:sz w:val="16"/>
                <w:szCs w:val="24"/>
              </w:rPr>
              <w:t>CEDAW/C/SR.253</w:t>
            </w:r>
            <w:r w:rsidRPr="00570F44">
              <w:rPr>
                <w:rFonts w:hint="cs"/>
                <w:w w:val="90"/>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الثالثة عشرة (1994)</w:t>
            </w:r>
          </w:p>
        </w:tc>
      </w:tr>
      <w:tr w:rsidR="00873AF7" w:rsidRPr="00A518E3" w:rsidTr="00873AF7">
        <w:tblPrEx>
          <w:tblCellMar>
            <w:top w:w="0" w:type="dxa"/>
            <w:bottom w:w="0" w:type="dxa"/>
          </w:tblCellMar>
        </w:tblPrEx>
        <w:trPr>
          <w:cantSplit/>
          <w:trHeight w:val="557"/>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1E2BD1">
              <w:rPr>
                <w:sz w:val="16"/>
                <w:szCs w:val="24"/>
                <w:rtl/>
              </w:rPr>
              <w:tab/>
            </w:r>
            <w:r w:rsidRPr="001E2BD1">
              <w:rPr>
                <w:rFonts w:hint="cs"/>
                <w:sz w:val="16"/>
                <w:szCs w:val="24"/>
                <w:rtl/>
              </w:rPr>
              <w:t>جمهورية الكونغو الديمقراطية</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16 </w:t>
            </w:r>
            <w:r w:rsidRPr="0000479D">
              <w:rPr>
                <w:rFonts w:hint="eastAsia"/>
                <w:sz w:val="16"/>
                <w:szCs w:val="24"/>
                <w:rtl/>
              </w:rPr>
              <w:t>كانون</w:t>
            </w:r>
            <w:r w:rsidRPr="0000479D">
              <w:rPr>
                <w:sz w:val="16"/>
                <w:szCs w:val="24"/>
                <w:rtl/>
              </w:rPr>
              <w:t xml:space="preserve"> الثاني/يناير</w:t>
            </w:r>
            <w:r w:rsidRPr="0000479D">
              <w:rPr>
                <w:rFonts w:hint="cs"/>
                <w:sz w:val="16"/>
                <w:szCs w:val="24"/>
                <w:rtl/>
              </w:rPr>
              <w:t xml:space="preserve"> 1997</w:t>
            </w:r>
            <w:r w:rsidRPr="0000479D">
              <w:rPr>
                <w:sz w:val="16"/>
                <w:szCs w:val="24"/>
                <w:rtl/>
              </w:rPr>
              <w:br/>
            </w:r>
            <w:r w:rsidRPr="0000479D">
              <w:rPr>
                <w:rFonts w:hint="cs"/>
                <w:sz w:val="16"/>
                <w:szCs w:val="24"/>
                <w:rtl/>
              </w:rPr>
              <w:t>(</w:t>
            </w:r>
            <w:r w:rsidRPr="00570F44">
              <w:rPr>
                <w:rFonts w:hint="cs"/>
                <w:w w:val="99"/>
                <w:sz w:val="16"/>
                <w:szCs w:val="24"/>
                <w:rtl/>
              </w:rPr>
              <w:t xml:space="preserve">تقرير شفوي؛ انظر </w:t>
            </w:r>
            <w:r w:rsidRPr="00570F44">
              <w:rPr>
                <w:w w:val="90"/>
                <w:sz w:val="16"/>
                <w:szCs w:val="24"/>
              </w:rPr>
              <w:t>CEDAW/C/SR.317</w:t>
            </w:r>
            <w:r w:rsidRPr="00570F44">
              <w:rPr>
                <w:rFonts w:hint="cs"/>
                <w:w w:val="90"/>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السادسة عشرة (1997)</w:t>
            </w:r>
          </w:p>
        </w:tc>
      </w:tr>
      <w:tr w:rsidR="00873AF7" w:rsidRPr="00A518E3" w:rsidTr="00873AF7">
        <w:tblPrEx>
          <w:tblCellMar>
            <w:top w:w="0" w:type="dxa"/>
            <w:bottom w:w="0" w:type="dxa"/>
          </w:tblCellMar>
        </w:tblPrEx>
        <w:trPr>
          <w:cantSplit/>
          <w:trHeight w:val="408"/>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Pr>
                <w:rFonts w:hint="cs"/>
                <w:sz w:val="16"/>
                <w:szCs w:val="24"/>
                <w:rtl/>
              </w:rPr>
              <w:t>1 حزيران/يونيه 2011</w:t>
            </w:r>
            <w:r w:rsidRPr="00570F44">
              <w:rPr>
                <w:rFonts w:hint="cs"/>
                <w:sz w:val="16"/>
                <w:szCs w:val="24"/>
                <w:vertAlign w:val="superscript"/>
                <w:rtl/>
              </w:rPr>
              <w:t>(و)</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trHeight w:val="625"/>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left="288" w:right="40" w:hanging="288"/>
              <w:rPr>
                <w:rFonts w:hint="cs"/>
                <w:sz w:val="16"/>
                <w:szCs w:val="24"/>
                <w:rtl/>
              </w:rPr>
            </w:pPr>
            <w:r w:rsidRPr="001E2BD1">
              <w:rPr>
                <w:sz w:val="16"/>
                <w:szCs w:val="24"/>
                <w:rtl/>
              </w:rPr>
              <w:tab/>
            </w:r>
            <w:r w:rsidRPr="001E2BD1">
              <w:rPr>
                <w:rFonts w:hint="cs"/>
                <w:sz w:val="16"/>
                <w:szCs w:val="24"/>
                <w:rtl/>
              </w:rPr>
              <w:t>جمهورية يوغوسلافيا الاتحادية (صربيا والجبل الأسود)</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2 </w:t>
            </w:r>
            <w:r w:rsidRPr="0000479D">
              <w:rPr>
                <w:rFonts w:hint="eastAsia"/>
                <w:sz w:val="16"/>
                <w:szCs w:val="24"/>
                <w:rtl/>
              </w:rPr>
              <w:t>كانون</w:t>
            </w:r>
            <w:r w:rsidRPr="0000479D">
              <w:rPr>
                <w:sz w:val="16"/>
                <w:szCs w:val="24"/>
                <w:rtl/>
              </w:rPr>
              <w:t xml:space="preserve"> الأول/ديسمبر</w:t>
            </w:r>
            <w:r w:rsidRPr="0000479D">
              <w:rPr>
                <w:rFonts w:hint="cs"/>
                <w:sz w:val="16"/>
                <w:szCs w:val="24"/>
                <w:rtl/>
              </w:rPr>
              <w:t xml:space="preserve"> 1993</w:t>
            </w:r>
            <w:r w:rsidRPr="0000479D">
              <w:rPr>
                <w:sz w:val="16"/>
                <w:szCs w:val="24"/>
                <w:rtl/>
              </w:rPr>
              <w:br/>
            </w:r>
            <w:r w:rsidRPr="0000479D">
              <w:rPr>
                <w:rFonts w:hint="cs"/>
                <w:sz w:val="16"/>
                <w:szCs w:val="24"/>
                <w:rtl/>
              </w:rPr>
              <w:t>(</w:t>
            </w:r>
            <w:r w:rsidRPr="0000479D">
              <w:rPr>
                <w:sz w:val="16"/>
                <w:szCs w:val="24"/>
              </w:rPr>
              <w:t>CEDAW/C/YUG/SP</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الثالثة عشرة (1994)</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left="288" w:right="40" w:hanging="288"/>
              <w:rPr>
                <w:rFonts w:hint="cs"/>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12 </w:t>
            </w:r>
            <w:r w:rsidRPr="0000479D">
              <w:rPr>
                <w:rFonts w:hint="eastAsia"/>
                <w:sz w:val="16"/>
                <w:szCs w:val="24"/>
                <w:rtl/>
              </w:rPr>
              <w:t>شباط</w:t>
            </w:r>
            <w:r w:rsidRPr="0000479D">
              <w:rPr>
                <w:sz w:val="16"/>
                <w:szCs w:val="24"/>
                <w:rtl/>
              </w:rPr>
              <w:t>/فبراير</w:t>
            </w:r>
            <w:r w:rsidRPr="0000479D">
              <w:rPr>
                <w:rFonts w:hint="cs"/>
                <w:sz w:val="16"/>
                <w:szCs w:val="24"/>
                <w:rtl/>
              </w:rPr>
              <w:t xml:space="preserve"> 1994</w:t>
            </w:r>
            <w:r w:rsidRPr="0000479D">
              <w:rPr>
                <w:sz w:val="16"/>
                <w:szCs w:val="24"/>
                <w:rtl/>
              </w:rPr>
              <w:br/>
            </w:r>
            <w:r w:rsidRPr="00BC1F54">
              <w:rPr>
                <w:rFonts w:hint="cs"/>
                <w:w w:val="99"/>
                <w:sz w:val="16"/>
                <w:szCs w:val="24"/>
                <w:rtl/>
              </w:rPr>
              <w:t xml:space="preserve">(تقرير شفوي؛ انظر </w:t>
            </w:r>
            <w:r w:rsidRPr="00BC1F54">
              <w:rPr>
                <w:w w:val="90"/>
                <w:sz w:val="16"/>
                <w:szCs w:val="24"/>
              </w:rPr>
              <w:t>CEDAW/C/SR.254</w:t>
            </w:r>
            <w:r w:rsidRPr="00BC1F54">
              <w:rPr>
                <w:rFonts w:hint="cs"/>
                <w:w w:val="99"/>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1E2BD1">
              <w:rPr>
                <w:sz w:val="16"/>
                <w:szCs w:val="24"/>
                <w:rtl/>
              </w:rPr>
              <w:tab/>
            </w:r>
            <w:r w:rsidRPr="001E2BD1">
              <w:rPr>
                <w:rFonts w:hint="cs"/>
                <w:sz w:val="16"/>
                <w:szCs w:val="24"/>
                <w:rtl/>
              </w:rPr>
              <w:t>رواندا</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31 </w:t>
            </w:r>
            <w:r w:rsidRPr="0000479D">
              <w:rPr>
                <w:rFonts w:hint="eastAsia"/>
                <w:sz w:val="16"/>
                <w:szCs w:val="24"/>
                <w:rtl/>
              </w:rPr>
              <w:t>كانون</w:t>
            </w:r>
            <w:r w:rsidRPr="0000479D">
              <w:rPr>
                <w:sz w:val="16"/>
                <w:szCs w:val="24"/>
                <w:rtl/>
              </w:rPr>
              <w:t xml:space="preserve"> الثاني/يناير</w:t>
            </w:r>
            <w:r w:rsidRPr="0000479D">
              <w:rPr>
                <w:rFonts w:hint="cs"/>
                <w:sz w:val="16"/>
                <w:szCs w:val="24"/>
                <w:rtl/>
              </w:rPr>
              <w:t xml:space="preserve"> 1996</w:t>
            </w:r>
            <w:r w:rsidRPr="0000479D">
              <w:rPr>
                <w:sz w:val="16"/>
                <w:szCs w:val="24"/>
                <w:rtl/>
              </w:rPr>
              <w:br/>
            </w:r>
            <w:r w:rsidRPr="00BC1F54">
              <w:rPr>
                <w:rFonts w:hint="cs"/>
                <w:w w:val="99"/>
                <w:sz w:val="16"/>
                <w:szCs w:val="24"/>
                <w:rtl/>
              </w:rPr>
              <w:t>(تقرير شفوي؛ انظر</w:t>
            </w:r>
            <w:r w:rsidRPr="0000479D">
              <w:rPr>
                <w:rFonts w:hint="cs"/>
                <w:sz w:val="16"/>
                <w:szCs w:val="24"/>
                <w:rtl/>
              </w:rPr>
              <w:t xml:space="preserve"> </w:t>
            </w:r>
            <w:r w:rsidRPr="00BC1F54">
              <w:rPr>
                <w:w w:val="87"/>
                <w:sz w:val="16"/>
                <w:szCs w:val="24"/>
              </w:rPr>
              <w:t>CEDAW/C/SR.306</w:t>
            </w:r>
            <w:r w:rsidRPr="00BC1F54">
              <w:rPr>
                <w:rFonts w:hint="cs"/>
                <w:w w:val="87"/>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الخامسة عشرة (1996)</w:t>
            </w:r>
          </w:p>
        </w:tc>
      </w:tr>
      <w:tr w:rsidR="00873AF7" w:rsidRPr="00A518E3" w:rsidTr="00873AF7">
        <w:tblPrEx>
          <w:tblCellMar>
            <w:top w:w="0" w:type="dxa"/>
            <w:bottom w:w="0" w:type="dxa"/>
          </w:tblCellMar>
        </w:tblPrEx>
        <w:trPr>
          <w:cantSplit/>
          <w:jc w:val="center"/>
        </w:trPr>
        <w:tc>
          <w:tcPr>
            <w:tcW w:w="2462" w:type="dxa"/>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1E2BD1">
              <w:rPr>
                <w:sz w:val="16"/>
                <w:szCs w:val="24"/>
                <w:rtl/>
              </w:rPr>
              <w:tab/>
            </w:r>
            <w:r w:rsidRPr="001E2BD1">
              <w:rPr>
                <w:rFonts w:hint="cs"/>
                <w:sz w:val="16"/>
                <w:szCs w:val="24"/>
                <w:rtl/>
              </w:rPr>
              <w:t>كرواتيا</w:t>
            </w: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sz w:val="16"/>
                <w:szCs w:val="24"/>
                <w:rtl/>
              </w:rPr>
            </w:pPr>
          </w:p>
        </w:tc>
        <w:tc>
          <w:tcPr>
            <w:tcW w:w="2462" w:type="dxa"/>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6 </w:t>
            </w:r>
            <w:r w:rsidRPr="0000479D">
              <w:rPr>
                <w:rFonts w:hint="eastAsia"/>
                <w:sz w:val="16"/>
                <w:szCs w:val="24"/>
                <w:rtl/>
              </w:rPr>
              <w:t>كانون</w:t>
            </w:r>
            <w:r w:rsidRPr="0000479D">
              <w:rPr>
                <w:sz w:val="16"/>
                <w:szCs w:val="24"/>
                <w:rtl/>
              </w:rPr>
              <w:t xml:space="preserve"> الأول/ديسمبر</w:t>
            </w:r>
            <w:r w:rsidRPr="0000479D">
              <w:rPr>
                <w:rFonts w:hint="cs"/>
                <w:sz w:val="16"/>
                <w:szCs w:val="24"/>
                <w:rtl/>
              </w:rPr>
              <w:t xml:space="preserve"> 1994</w:t>
            </w:r>
            <w:r w:rsidRPr="0000479D">
              <w:rPr>
                <w:sz w:val="16"/>
                <w:szCs w:val="24"/>
                <w:rtl/>
              </w:rPr>
              <w:br/>
            </w:r>
            <w:r w:rsidRPr="0000479D">
              <w:rPr>
                <w:rFonts w:hint="cs"/>
                <w:sz w:val="16"/>
                <w:szCs w:val="24"/>
                <w:rtl/>
              </w:rPr>
              <w:t>(</w:t>
            </w:r>
            <w:r w:rsidRPr="0000479D">
              <w:rPr>
                <w:sz w:val="16"/>
                <w:szCs w:val="24"/>
              </w:rPr>
              <w:t>CEDAW/C/CRO/SP.1</w:t>
            </w:r>
            <w:r w:rsidRPr="0000479D">
              <w:rPr>
                <w:rFonts w:hint="cs"/>
                <w:sz w:val="16"/>
                <w:szCs w:val="24"/>
                <w:rtl/>
              </w:rPr>
              <w:t>)</w:t>
            </w:r>
          </w:p>
        </w:tc>
        <w:tc>
          <w:tcPr>
            <w:tcW w:w="2464" w:type="dxa"/>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sidRPr="0000479D">
              <w:rPr>
                <w:rFonts w:hint="cs"/>
                <w:sz w:val="16"/>
                <w:szCs w:val="24"/>
                <w:rtl/>
              </w:rPr>
              <w:t>الرابعة عشرة (1995)</w:t>
            </w:r>
          </w:p>
        </w:tc>
      </w:tr>
      <w:tr w:rsidR="00873AF7" w:rsidRPr="00A518E3" w:rsidTr="00873AF7">
        <w:tblPrEx>
          <w:tblCellMar>
            <w:top w:w="0" w:type="dxa"/>
            <w:bottom w:w="0" w:type="dxa"/>
          </w:tblCellMar>
        </w:tblPrEx>
        <w:trPr>
          <w:cantSplit/>
          <w:jc w:val="center"/>
        </w:trPr>
        <w:tc>
          <w:tcPr>
            <w:tcW w:w="2462" w:type="dxa"/>
            <w:tcBorders>
              <w:bottom w:val="single" w:sz="12" w:space="0" w:color="auto"/>
            </w:tcBorders>
            <w:shd w:val="clear" w:color="auto" w:fill="auto"/>
          </w:tcPr>
          <w:p w:rsidR="00873AF7" w:rsidRPr="001E2BD1"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r w:rsidRPr="001E2BD1">
              <w:rPr>
                <w:sz w:val="16"/>
                <w:szCs w:val="24"/>
                <w:rtl/>
              </w:rPr>
              <w:tab/>
            </w:r>
            <w:r w:rsidRPr="001E2BD1">
              <w:rPr>
                <w:rFonts w:hint="cs"/>
                <w:sz w:val="16"/>
                <w:szCs w:val="24"/>
                <w:rtl/>
              </w:rPr>
              <w:t>الهـنــد</w:t>
            </w:r>
          </w:p>
        </w:tc>
        <w:tc>
          <w:tcPr>
            <w:tcW w:w="2462" w:type="dxa"/>
            <w:tcBorders>
              <w:bottom w:val="single" w:sz="12" w:space="0" w:color="auto"/>
            </w:tcBorders>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ind w:right="40"/>
              <w:rPr>
                <w:rFonts w:hint="cs"/>
                <w:sz w:val="16"/>
                <w:szCs w:val="24"/>
                <w:rtl/>
              </w:rPr>
            </w:pPr>
          </w:p>
        </w:tc>
        <w:tc>
          <w:tcPr>
            <w:tcW w:w="2462" w:type="dxa"/>
            <w:tcBorders>
              <w:bottom w:val="single" w:sz="12" w:space="0" w:color="auto"/>
            </w:tcBorders>
            <w:shd w:val="clear" w:color="auto" w:fill="auto"/>
          </w:tcPr>
          <w:p w:rsidR="00873AF7" w:rsidRPr="0000479D" w:rsidRDefault="00873AF7" w:rsidP="00873AF7">
            <w:pPr>
              <w:widowControl w:val="0"/>
              <w:tabs>
                <w:tab w:val="left" w:pos="288"/>
                <w:tab w:val="left" w:pos="576"/>
                <w:tab w:val="left" w:pos="720"/>
                <w:tab w:val="left" w:pos="864"/>
                <w:tab w:val="left" w:pos="1152"/>
                <w:tab w:val="right" w:pos="2756"/>
              </w:tabs>
              <w:spacing w:before="40" w:after="80" w:line="240" w:lineRule="exact"/>
              <w:ind w:right="245"/>
              <w:rPr>
                <w:rFonts w:hint="cs"/>
                <w:sz w:val="16"/>
                <w:szCs w:val="24"/>
                <w:rtl/>
              </w:rPr>
            </w:pPr>
            <w:r w:rsidRPr="0000479D">
              <w:rPr>
                <w:rFonts w:hint="cs"/>
                <w:sz w:val="16"/>
                <w:szCs w:val="24"/>
                <w:rtl/>
              </w:rPr>
              <w:t xml:space="preserve">10 </w:t>
            </w:r>
            <w:r w:rsidRPr="0000479D">
              <w:rPr>
                <w:sz w:val="16"/>
                <w:szCs w:val="24"/>
                <w:rtl/>
              </w:rPr>
              <w:t>تموز/يوليه</w:t>
            </w:r>
            <w:r w:rsidRPr="0000479D">
              <w:rPr>
                <w:rFonts w:hint="cs"/>
                <w:sz w:val="16"/>
                <w:szCs w:val="24"/>
                <w:rtl/>
              </w:rPr>
              <w:t xml:space="preserve"> 2009</w:t>
            </w:r>
            <w:r>
              <w:rPr>
                <w:sz w:val="16"/>
                <w:szCs w:val="24"/>
                <w:rtl/>
              </w:rPr>
              <w:br/>
            </w:r>
            <w:r w:rsidRPr="0000479D">
              <w:rPr>
                <w:rFonts w:hint="cs"/>
                <w:sz w:val="16"/>
                <w:szCs w:val="24"/>
                <w:rtl/>
              </w:rPr>
              <w:t>(</w:t>
            </w:r>
            <w:r w:rsidRPr="0000479D">
              <w:rPr>
                <w:sz w:val="16"/>
                <w:szCs w:val="24"/>
              </w:rPr>
              <w:t>CEDAW/C/IND/SP.1</w:t>
            </w:r>
            <w:r w:rsidRPr="0000479D">
              <w:rPr>
                <w:rFonts w:hint="cs"/>
                <w:sz w:val="16"/>
                <w:szCs w:val="24"/>
                <w:rtl/>
              </w:rPr>
              <w:t>)</w:t>
            </w:r>
          </w:p>
        </w:tc>
        <w:tc>
          <w:tcPr>
            <w:tcW w:w="2464" w:type="dxa"/>
            <w:tcBorders>
              <w:bottom w:val="single" w:sz="12" w:space="0" w:color="auto"/>
            </w:tcBorders>
            <w:shd w:val="clear" w:color="auto" w:fill="auto"/>
          </w:tcPr>
          <w:p w:rsidR="00873AF7" w:rsidRPr="0000479D" w:rsidRDefault="00873AF7" w:rsidP="00873AF7">
            <w:pPr>
              <w:widowControl w:val="0"/>
              <w:tabs>
                <w:tab w:val="left" w:pos="288"/>
                <w:tab w:val="left" w:pos="576"/>
                <w:tab w:val="left" w:pos="720"/>
                <w:tab w:val="left" w:pos="864"/>
                <w:tab w:val="left" w:pos="1152"/>
              </w:tabs>
              <w:spacing w:before="40" w:after="80" w:line="240" w:lineRule="exact"/>
              <w:rPr>
                <w:rFonts w:hint="cs"/>
                <w:sz w:val="16"/>
                <w:szCs w:val="24"/>
                <w:rtl/>
              </w:rPr>
            </w:pPr>
            <w:r>
              <w:rPr>
                <w:rFonts w:hint="cs"/>
                <w:sz w:val="16"/>
                <w:szCs w:val="24"/>
                <w:rtl/>
              </w:rPr>
              <w:t>السابعة والأربعون (2011)</w:t>
            </w:r>
          </w:p>
        </w:tc>
      </w:tr>
    </w:tbl>
    <w:p w:rsidR="00873AF7" w:rsidRPr="00BC1F54" w:rsidRDefault="00873AF7" w:rsidP="00873AF7">
      <w:pPr>
        <w:pStyle w:val="SingleTxt"/>
        <w:spacing w:after="0" w:line="120" w:lineRule="exact"/>
        <w:rPr>
          <w:rFonts w:hint="cs"/>
          <w:sz w:val="10"/>
          <w:rtl/>
        </w:rPr>
      </w:pPr>
    </w:p>
    <w:p w:rsidR="00873AF7" w:rsidRPr="006620A1" w:rsidRDefault="00873AF7" w:rsidP="00873AF7">
      <w:pPr>
        <w:pStyle w:val="FootnoteText"/>
        <w:tabs>
          <w:tab w:val="clear" w:pos="418"/>
          <w:tab w:val="right" w:pos="662"/>
          <w:tab w:val="left" w:pos="763"/>
          <w:tab w:val="left" w:pos="1210"/>
          <w:tab w:val="left" w:pos="1685"/>
          <w:tab w:val="left" w:pos="2174"/>
          <w:tab w:val="left" w:pos="2650"/>
        </w:tabs>
        <w:spacing w:after="80"/>
        <w:ind w:left="763" w:right="0" w:hanging="763"/>
        <w:rPr>
          <w:rtl/>
        </w:rPr>
      </w:pPr>
      <w:r w:rsidRPr="006620A1">
        <w:rPr>
          <w:rFonts w:hint="cs"/>
          <w:rtl/>
        </w:rPr>
        <w:tab/>
      </w:r>
      <w:r w:rsidRPr="006620A1">
        <w:rPr>
          <w:rtl/>
        </w:rPr>
        <w:t>(أ)</w:t>
      </w:r>
      <w:r w:rsidRPr="006620A1">
        <w:rPr>
          <w:rtl/>
        </w:rPr>
        <w:tab/>
        <w:t>قبل الموعد المقرر لتقديم التقرير بعام واحد، يدعو الأمين العام الدولة الطرف إلى تقديم تقريرها.</w:t>
      </w:r>
    </w:p>
    <w:p w:rsidR="00873AF7" w:rsidRDefault="00873AF7" w:rsidP="00873AF7">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sidRPr="006620A1">
        <w:rPr>
          <w:rtl/>
        </w:rPr>
        <w:tab/>
        <w:t>(ب)</w:t>
      </w:r>
      <w:r w:rsidRPr="006620A1">
        <w:rPr>
          <w:rtl/>
        </w:rPr>
        <w:tab/>
      </w:r>
      <w:r>
        <w:rPr>
          <w:rFonts w:hint="cs"/>
          <w:rtl/>
        </w:rPr>
        <w:t>تستلزم الأمانة العامة أن تُقدم التقارير في صورتين إحداهما مطبوعة والأخرى إلكترونية (</w:t>
      </w:r>
      <w:r>
        <w:t>Word</w:t>
      </w:r>
      <w:r>
        <w:rPr>
          <w:rFonts w:hint="cs"/>
          <w:rtl/>
        </w:rPr>
        <w:t>) لتجهيزها وترجمتها. وبمجرد ورود النسخة الإلكترونية إلى الأمانة العامة، يُحدد موعد للنظر في تقارير الدولة الطرف.</w:t>
      </w:r>
    </w:p>
    <w:p w:rsidR="00873AF7" w:rsidRDefault="00873AF7" w:rsidP="00873AF7">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t>(ج)</w:t>
      </w:r>
      <w:r>
        <w:rPr>
          <w:rFonts w:hint="cs"/>
          <w:rtl/>
        </w:rPr>
        <w:tab/>
        <w:t>عقب النظر في التقرير الدوري السادس المقدم من بيرو عام 2007، طلبت اللجنة من حكومة بيرو أن تقدم تقريرا جامعا للتقريرين الدوريين السابع والثامن عام 2011. وقد قدمت حكومة بيرو تقريرها الدوري السابع في 18 كانون الثاني/يناير 2010. وطلبت اللجنة بعدئذ من حكومة بيرو أن تقدم التقرير الدوري الثامن أيضا. ومن المقرر أن تحدد اللجنة موعدا للنظر في التقرير الجامع للتقريرين الدوريين السابع والثامن بمجرد أن تتلقى الأمانة العامة التقرير الدوري الثامن.</w:t>
      </w:r>
    </w:p>
    <w:p w:rsidR="00873AF7" w:rsidRDefault="00873AF7" w:rsidP="00873AF7">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t>(د)</w:t>
      </w:r>
      <w:r>
        <w:rPr>
          <w:rFonts w:hint="cs"/>
          <w:rtl/>
        </w:rPr>
        <w:tab/>
        <w:t>عقب النظر في التقريرين الأولي والدوري الثاني المقدمين من النيجر عام 2007، طلبت اللجنة إلى حكومة النيجر أن تقدم تقريرا جامعا للتقريرين الدوريين الثالث والرابع عام 2012. وكانت حكومة النيجر قد قدمت تقريرها الدوري الثالث في 21 آذار/مارس 2009. وطلبت اللجنة بعدئذ من حكومة النيجر أن تقدم أيضا تقريرها الدوري الرابع. ومن المقرر أن تحدد اللجنة موعدا للنظر في التقرير الجامع للتقريرين الدوريين الثالث والرابع بمجرد أن تتلقى الأمانة العامة التقرير الدوري الرابع.</w:t>
      </w:r>
    </w:p>
    <w:p w:rsidR="00873AF7" w:rsidRDefault="00873AF7" w:rsidP="00873AF7">
      <w:pPr>
        <w:pStyle w:val="FootnoteText"/>
        <w:tabs>
          <w:tab w:val="clear" w:pos="418"/>
          <w:tab w:val="right" w:pos="662"/>
          <w:tab w:val="left" w:pos="763"/>
          <w:tab w:val="left" w:pos="1210"/>
          <w:tab w:val="left" w:pos="1685"/>
          <w:tab w:val="left" w:pos="2174"/>
          <w:tab w:val="left" w:pos="2650"/>
        </w:tabs>
        <w:spacing w:after="80"/>
        <w:ind w:left="763" w:right="0" w:hanging="763"/>
        <w:rPr>
          <w:rFonts w:hint="cs"/>
          <w:sz w:val="16"/>
          <w:szCs w:val="24"/>
          <w:rtl/>
        </w:rPr>
      </w:pPr>
      <w:r>
        <w:rPr>
          <w:rFonts w:hint="cs"/>
          <w:sz w:val="16"/>
          <w:szCs w:val="24"/>
          <w:rtl/>
        </w:rPr>
        <w:tab/>
        <w:t>(هـ)</w:t>
      </w:r>
      <w:r>
        <w:rPr>
          <w:rFonts w:hint="cs"/>
          <w:sz w:val="16"/>
          <w:szCs w:val="24"/>
          <w:rtl/>
        </w:rPr>
        <w:tab/>
        <w:t>عقب النظر في التقرير الدوري السادس المقدم من اليمن عام 2008، طلبت اللجنة إلى حكومة اليمن أن تقدم تقريرا جامعا للتقريرين الدوريين ا</w:t>
      </w:r>
      <w:r w:rsidRPr="0000479D">
        <w:rPr>
          <w:rFonts w:hint="cs"/>
          <w:sz w:val="16"/>
          <w:szCs w:val="24"/>
          <w:rtl/>
        </w:rPr>
        <w:t>لسابع والثامن</w:t>
      </w:r>
      <w:r>
        <w:rPr>
          <w:rFonts w:hint="cs"/>
          <w:sz w:val="16"/>
          <w:szCs w:val="24"/>
          <w:rtl/>
        </w:rPr>
        <w:t xml:space="preserve"> عام</w:t>
      </w:r>
      <w:r w:rsidRPr="0000479D">
        <w:rPr>
          <w:rFonts w:hint="cs"/>
          <w:sz w:val="16"/>
          <w:szCs w:val="24"/>
          <w:rtl/>
        </w:rPr>
        <w:t xml:space="preserve"> 2013</w:t>
      </w:r>
      <w:r>
        <w:rPr>
          <w:rFonts w:hint="cs"/>
          <w:sz w:val="16"/>
          <w:szCs w:val="24"/>
          <w:rtl/>
        </w:rPr>
        <w:t>. وكانت حكومة اليمن قد قدمت تقريرها الدوري السابع في 3 حزيران/يونيه 2009. وطلبت اللجنة بعدئذ إلى حكومة اليمن أن تقدم التقرير الدوري الثامن أيضا. وستحدد اللجنة موعدا للنظر في التقرير الجامع للتقريرين السابع والثامن بمجرد أن تتلقى الأمانة العامة التقرير الدوري الثامن.</w:t>
      </w:r>
    </w:p>
    <w:p w:rsidR="00410A5A" w:rsidRDefault="00873AF7" w:rsidP="00873AF7">
      <w:pPr>
        <w:pStyle w:val="FootnoteText"/>
        <w:tabs>
          <w:tab w:val="clear" w:pos="418"/>
          <w:tab w:val="right" w:pos="662"/>
          <w:tab w:val="left" w:pos="763"/>
          <w:tab w:val="left" w:pos="1210"/>
          <w:tab w:val="left" w:pos="1685"/>
          <w:tab w:val="left" w:pos="2174"/>
          <w:tab w:val="left" w:pos="2650"/>
        </w:tabs>
        <w:spacing w:after="80"/>
        <w:ind w:left="763" w:right="0" w:hanging="763"/>
        <w:rPr>
          <w:rFonts w:hint="cs"/>
          <w:sz w:val="16"/>
          <w:szCs w:val="24"/>
          <w:rtl/>
        </w:rPr>
      </w:pPr>
      <w:r>
        <w:rPr>
          <w:rFonts w:hint="cs"/>
          <w:sz w:val="16"/>
          <w:szCs w:val="24"/>
          <w:rtl/>
        </w:rPr>
        <w:tab/>
        <w:t>(و)</w:t>
      </w:r>
      <w:r>
        <w:rPr>
          <w:rFonts w:hint="cs"/>
          <w:sz w:val="16"/>
          <w:szCs w:val="24"/>
          <w:rtl/>
        </w:rPr>
        <w:tab/>
        <w:t>قررت اللجنة، في دورتها السابعة والأربعين، أن تطلب من جمهورية الكونغو الديمقراطية أن تقدم تقريرا استثنائيا (انظر المقرر 47/ثامنا الوارد في الفصل الأول من الجزء الثاني).</w:t>
      </w:r>
    </w:p>
    <w:p w:rsidR="00873AF7" w:rsidRDefault="00873AF7" w:rsidP="00873AF7">
      <w:pPr>
        <w:pStyle w:val="FootnoteText"/>
        <w:tabs>
          <w:tab w:val="clear" w:pos="418"/>
          <w:tab w:val="right" w:pos="662"/>
          <w:tab w:val="left" w:pos="763"/>
          <w:tab w:val="left" w:pos="1210"/>
          <w:tab w:val="left" w:pos="1685"/>
          <w:tab w:val="left" w:pos="2174"/>
          <w:tab w:val="left" w:pos="2650"/>
        </w:tabs>
        <w:spacing w:after="80"/>
        <w:ind w:left="763" w:right="0" w:hanging="763"/>
        <w:rPr>
          <w:rFonts w:hint="cs"/>
          <w:sz w:val="16"/>
          <w:szCs w:val="24"/>
          <w:rtl/>
        </w:rPr>
      </w:pPr>
    </w:p>
    <w:p w:rsidR="0018340E" w:rsidRPr="00F6450E" w:rsidRDefault="00876341"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18340E" w:rsidRPr="00F6450E">
        <w:rPr>
          <w:rFonts w:hint="cs"/>
          <w:rtl/>
        </w:rPr>
        <w:t>المرفق الخامس</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 xml:space="preserve">تقرير الفريق العامل المعني بالبلاغات المقدمة بموجب البروتوكول الاختياري لاتفاقية القضاء على جميع أشكال التمييز ضد المرأة عن </w:t>
      </w:r>
      <w:r w:rsidRPr="00F6450E">
        <w:rPr>
          <w:rFonts w:hint="cs"/>
          <w:rtl/>
        </w:rPr>
        <w:t xml:space="preserve">أعمال </w:t>
      </w:r>
      <w:r>
        <w:rPr>
          <w:rtl/>
        </w:rPr>
        <w:t>دورته السابعة عشرة</w:t>
      </w:r>
    </w:p>
    <w:p w:rsidR="0018340E" w:rsidRPr="00F6450E" w:rsidRDefault="0018340E" w:rsidP="0018340E">
      <w:pPr>
        <w:pStyle w:val="SingleTxt"/>
        <w:rPr>
          <w:rFonts w:hint="cs"/>
          <w:rtl/>
        </w:rPr>
      </w:pPr>
      <w:r w:rsidRPr="00F6450E">
        <w:rPr>
          <w:rFonts w:hint="cs"/>
          <w:rtl/>
        </w:rPr>
        <w:t>1</w:t>
      </w:r>
      <w:r>
        <w:rPr>
          <w:rFonts w:hint="cs"/>
          <w:rtl/>
        </w:rPr>
        <w:t xml:space="preserve"> </w:t>
      </w:r>
      <w:r w:rsidRPr="00F6450E">
        <w:rPr>
          <w:rFonts w:hint="cs"/>
          <w:rtl/>
        </w:rPr>
        <w:t>-</w:t>
      </w:r>
      <w:r>
        <w:rPr>
          <w:rFonts w:hint="cs"/>
          <w:rtl/>
        </w:rPr>
        <w:tab/>
      </w:r>
      <w:r w:rsidRPr="00F6450E">
        <w:rPr>
          <w:rtl/>
        </w:rPr>
        <w:t>عقد الفريق العامل المعني بالبلاغات المقدمة بموجب البروتوكول الاختياري لاتفاقية القضاء على جميع أشكال التمييز ضد المرأة دورته السابعة عشرة في الفترة من 7 إلى 9</w:t>
      </w:r>
      <w:r>
        <w:rPr>
          <w:rFonts w:hint="cs"/>
          <w:rtl/>
        </w:rPr>
        <w:t> </w:t>
      </w:r>
      <w:r w:rsidRPr="00F6450E">
        <w:rPr>
          <w:rtl/>
        </w:rPr>
        <w:t>تموز/يوليه 2010. وحضر الدورة جميع الأعضاء</w:t>
      </w:r>
      <w:r w:rsidRPr="00F6450E">
        <w:rPr>
          <w:rFonts w:hint="cs"/>
          <w:rtl/>
        </w:rPr>
        <w:t>.</w:t>
      </w:r>
    </w:p>
    <w:p w:rsidR="0018340E" w:rsidRPr="00F6450E" w:rsidRDefault="0018340E" w:rsidP="0018340E">
      <w:pPr>
        <w:pStyle w:val="SingleTxt"/>
        <w:rPr>
          <w:rFonts w:hint="cs"/>
          <w:rtl/>
        </w:rPr>
      </w:pPr>
      <w:r w:rsidRPr="00F6450E">
        <w:rPr>
          <w:rFonts w:hint="cs"/>
          <w:rtl/>
        </w:rPr>
        <w:t>2</w:t>
      </w:r>
      <w:r>
        <w:rPr>
          <w:rFonts w:hint="cs"/>
          <w:rtl/>
        </w:rPr>
        <w:t xml:space="preserve"> </w:t>
      </w:r>
      <w:r w:rsidRPr="00F6450E">
        <w:rPr>
          <w:rFonts w:hint="cs"/>
          <w:rtl/>
        </w:rPr>
        <w:t>-</w:t>
      </w:r>
      <w:r>
        <w:rPr>
          <w:rFonts w:hint="cs"/>
          <w:rtl/>
        </w:rPr>
        <w:tab/>
      </w:r>
      <w:r w:rsidRPr="00F6450E">
        <w:rPr>
          <w:rtl/>
        </w:rPr>
        <w:t>وأقر الفريق العامل جدول أعماله على الن</w:t>
      </w:r>
      <w:r>
        <w:rPr>
          <w:rtl/>
        </w:rPr>
        <w:t>حو المبين في تذييل هذا التقرير.</w:t>
      </w:r>
    </w:p>
    <w:p w:rsidR="0018340E" w:rsidRPr="00F6450E" w:rsidRDefault="0018340E" w:rsidP="0018340E">
      <w:pPr>
        <w:pStyle w:val="SingleTxt"/>
        <w:rPr>
          <w:rFonts w:hint="cs"/>
          <w:rtl/>
        </w:rPr>
      </w:pPr>
      <w:r w:rsidRPr="00F6450E">
        <w:rPr>
          <w:rFonts w:hint="cs"/>
          <w:rtl/>
        </w:rPr>
        <w:t>3</w:t>
      </w:r>
      <w:r>
        <w:rPr>
          <w:rFonts w:hint="cs"/>
          <w:rtl/>
        </w:rPr>
        <w:t xml:space="preserve"> </w:t>
      </w:r>
      <w:r w:rsidRPr="00F6450E">
        <w:rPr>
          <w:rFonts w:hint="cs"/>
          <w:rtl/>
        </w:rPr>
        <w:t>-</w:t>
      </w:r>
      <w:r>
        <w:rPr>
          <w:rFonts w:hint="cs"/>
          <w:rtl/>
        </w:rPr>
        <w:tab/>
      </w:r>
      <w:r w:rsidRPr="00F6450E">
        <w:rPr>
          <w:rtl/>
        </w:rPr>
        <w:t>وناقش الفريق العامل المراسلات التي تلقتها أمانة اللجنة منذ دور</w:t>
      </w:r>
      <w:r>
        <w:rPr>
          <w:rtl/>
        </w:rPr>
        <w:t>ته السادسة عشرة. وكان</w:t>
      </w:r>
      <w:r w:rsidRPr="00F6450E">
        <w:rPr>
          <w:rtl/>
        </w:rPr>
        <w:t xml:space="preserve"> 13 من أصل ما مجموعه 16 رسالة واردة من أفراد ومنظمات قد ص</w:t>
      </w:r>
      <w:r w:rsidRPr="00F6450E">
        <w:rPr>
          <w:rFonts w:hint="cs"/>
          <w:rtl/>
        </w:rPr>
        <w:t>ُ</w:t>
      </w:r>
      <w:r>
        <w:rPr>
          <w:rtl/>
        </w:rPr>
        <w:t>نف</w:t>
      </w:r>
      <w:r w:rsidRPr="00F6450E">
        <w:rPr>
          <w:rtl/>
        </w:rPr>
        <w:t xml:space="preserve"> في فئة الرسائل التي لم تتضمن معلومات كافية لكي يتسنى للجنة تسجيل القضايا والنظر فيها. وباشر الفريق العامل مناقشة ما ينبغي أن تأخذ به الأمانة </w:t>
      </w:r>
      <w:r w:rsidRPr="00F6450E">
        <w:rPr>
          <w:rFonts w:hint="cs"/>
          <w:rtl/>
        </w:rPr>
        <w:t>في ا</w:t>
      </w:r>
      <w:r w:rsidRPr="00F6450E">
        <w:rPr>
          <w:rtl/>
        </w:rPr>
        <w:t>لتعامل مع هذا النوع من المراسلات ونوع المعلومات التي ينبغي تقديمها للجنة</w:t>
      </w:r>
      <w:r w:rsidRPr="00F6450E">
        <w:rPr>
          <w:rFonts w:hint="cs"/>
          <w:rtl/>
        </w:rPr>
        <w:t>.</w:t>
      </w:r>
    </w:p>
    <w:p w:rsidR="0018340E" w:rsidRPr="00F6450E" w:rsidRDefault="0018340E" w:rsidP="0018340E">
      <w:pPr>
        <w:pStyle w:val="SingleTxt"/>
        <w:rPr>
          <w:rFonts w:hint="cs"/>
          <w:rtl/>
        </w:rPr>
      </w:pPr>
      <w:r w:rsidRPr="00F6450E">
        <w:rPr>
          <w:rFonts w:hint="cs"/>
          <w:rtl/>
        </w:rPr>
        <w:t>4</w:t>
      </w:r>
      <w:r>
        <w:rPr>
          <w:rFonts w:hint="cs"/>
          <w:rtl/>
        </w:rPr>
        <w:t xml:space="preserve"> </w:t>
      </w:r>
      <w:r w:rsidRPr="00F6450E">
        <w:rPr>
          <w:rFonts w:hint="cs"/>
          <w:rtl/>
        </w:rPr>
        <w:t>-</w:t>
      </w:r>
      <w:r>
        <w:rPr>
          <w:rFonts w:hint="cs"/>
          <w:rtl/>
        </w:rPr>
        <w:tab/>
      </w:r>
      <w:r w:rsidRPr="00F6450E">
        <w:rPr>
          <w:rtl/>
        </w:rPr>
        <w:t xml:space="preserve">وفي إطار المناقشة التي دارت بشأن التعامل مع المراسلات وفي </w:t>
      </w:r>
      <w:r w:rsidRPr="00F6450E">
        <w:rPr>
          <w:rFonts w:hint="cs"/>
          <w:rtl/>
        </w:rPr>
        <w:t>ضوء</w:t>
      </w:r>
      <w:r w:rsidRPr="00F6450E">
        <w:rPr>
          <w:rtl/>
        </w:rPr>
        <w:t xml:space="preserve"> </w:t>
      </w:r>
      <w:r>
        <w:rPr>
          <w:rFonts w:hint="cs"/>
          <w:rtl/>
        </w:rPr>
        <w:t xml:space="preserve">قيام وحدة الالتماسات بإعادة </w:t>
      </w:r>
      <w:r>
        <w:rPr>
          <w:rtl/>
        </w:rPr>
        <w:t>تصميم قاعدة البيانات</w:t>
      </w:r>
      <w:r w:rsidRPr="00F6450E">
        <w:rPr>
          <w:rtl/>
        </w:rPr>
        <w:t xml:space="preserve">، أجرى الفريق العامل تبادلا لوجهات النظر مع رئيس الوحدة بشأن السبل الكفيلة بتحسين قاعدة البيانات </w:t>
      </w:r>
      <w:r>
        <w:rPr>
          <w:rFonts w:hint="cs"/>
          <w:rtl/>
        </w:rPr>
        <w:t>المذكورة لكي ت</w:t>
      </w:r>
      <w:r w:rsidRPr="00F6450E">
        <w:rPr>
          <w:rtl/>
        </w:rPr>
        <w:t>تسنى إدارة القضايا المسجلة بفعالية وفي حينها، بطرائق منها استحداث تقنية ست</w:t>
      </w:r>
      <w:r w:rsidRPr="00F6450E">
        <w:rPr>
          <w:rFonts w:hint="cs"/>
          <w:rtl/>
        </w:rPr>
        <w:t>تيح</w:t>
      </w:r>
      <w:r w:rsidRPr="00F6450E">
        <w:rPr>
          <w:rtl/>
        </w:rPr>
        <w:t xml:space="preserve"> </w:t>
      </w:r>
      <w:r>
        <w:rPr>
          <w:rFonts w:hint="cs"/>
          <w:rtl/>
        </w:rPr>
        <w:t xml:space="preserve">إعداد </w:t>
      </w:r>
      <w:r>
        <w:rPr>
          <w:rtl/>
        </w:rPr>
        <w:t>رسائل التذكير بصورة تلقائية.</w:t>
      </w:r>
    </w:p>
    <w:p w:rsidR="0018340E" w:rsidRPr="00F6450E" w:rsidRDefault="0018340E" w:rsidP="0018340E">
      <w:pPr>
        <w:pStyle w:val="SingleTxt"/>
        <w:rPr>
          <w:rFonts w:hint="cs"/>
          <w:rtl/>
        </w:rPr>
      </w:pPr>
      <w:r w:rsidRPr="00F6450E">
        <w:rPr>
          <w:rFonts w:hint="cs"/>
          <w:rtl/>
        </w:rPr>
        <w:t>5</w:t>
      </w:r>
      <w:r>
        <w:rPr>
          <w:rFonts w:hint="cs"/>
          <w:rtl/>
        </w:rPr>
        <w:t xml:space="preserve"> </w:t>
      </w:r>
      <w:r w:rsidRPr="00F6450E">
        <w:rPr>
          <w:rFonts w:hint="cs"/>
          <w:rtl/>
        </w:rPr>
        <w:t>-</w:t>
      </w:r>
      <w:r>
        <w:rPr>
          <w:rFonts w:hint="cs"/>
          <w:rtl/>
        </w:rPr>
        <w:tab/>
      </w:r>
      <w:r w:rsidRPr="00F6450E">
        <w:rPr>
          <w:rtl/>
        </w:rPr>
        <w:t>واستعرض الفريق العامل حالة ثمانية بلاغات معلقة.</w:t>
      </w:r>
    </w:p>
    <w:p w:rsidR="0018340E" w:rsidRPr="00F6450E" w:rsidRDefault="0018340E" w:rsidP="0018340E">
      <w:pPr>
        <w:pStyle w:val="SingleTxt"/>
        <w:rPr>
          <w:rFonts w:hint="cs"/>
          <w:rtl/>
        </w:rPr>
      </w:pPr>
      <w:r w:rsidRPr="00F6450E">
        <w:rPr>
          <w:rFonts w:hint="cs"/>
          <w:rtl/>
        </w:rPr>
        <w:t>6</w:t>
      </w:r>
      <w:r>
        <w:rPr>
          <w:rFonts w:hint="cs"/>
          <w:rtl/>
        </w:rPr>
        <w:t xml:space="preserve"> </w:t>
      </w:r>
      <w:r w:rsidRPr="00F6450E">
        <w:rPr>
          <w:rFonts w:hint="cs"/>
          <w:rtl/>
        </w:rPr>
        <w:t>-</w:t>
      </w:r>
      <w:r>
        <w:rPr>
          <w:rFonts w:hint="cs"/>
          <w:rtl/>
        </w:rPr>
        <w:tab/>
      </w:r>
      <w:r w:rsidRPr="00F6450E">
        <w:rPr>
          <w:rtl/>
        </w:rPr>
        <w:t xml:space="preserve">وناقش الفريق العامل كذلك مشروع توصية </w:t>
      </w:r>
      <w:r w:rsidRPr="00F6450E">
        <w:rPr>
          <w:rFonts w:hint="cs"/>
          <w:rtl/>
        </w:rPr>
        <w:t>بشأن</w:t>
      </w:r>
      <w:r w:rsidRPr="00F6450E">
        <w:rPr>
          <w:rtl/>
        </w:rPr>
        <w:t xml:space="preserve"> </w:t>
      </w:r>
      <w:r>
        <w:rPr>
          <w:rFonts w:hint="cs"/>
          <w:rtl/>
        </w:rPr>
        <w:t xml:space="preserve">مدى </w:t>
      </w:r>
      <w:r w:rsidRPr="00F6450E">
        <w:rPr>
          <w:rtl/>
        </w:rPr>
        <w:t>مقبولية البلاغ رقم</w:t>
      </w:r>
      <w:r>
        <w:rPr>
          <w:rFonts w:hint="cs"/>
          <w:rtl/>
        </w:rPr>
        <w:t> </w:t>
      </w:r>
      <w:r w:rsidRPr="00F6450E">
        <w:rPr>
          <w:rtl/>
        </w:rPr>
        <w:t xml:space="preserve">19/2008 ووضع صيغته النهائية. كما ناقش مشروع توصية بشأن </w:t>
      </w:r>
      <w:r>
        <w:rPr>
          <w:rFonts w:hint="cs"/>
          <w:rtl/>
        </w:rPr>
        <w:t xml:space="preserve">مدى </w:t>
      </w:r>
      <w:r w:rsidRPr="00F6450E">
        <w:rPr>
          <w:rtl/>
        </w:rPr>
        <w:t>وجاهة موضوع البلاغ رقم 18/2008 الذي كان الفريق قد أعلن سابقا مقبوليته، ووضع الصيغة النهائية لذلك المشروع</w:t>
      </w:r>
      <w:r w:rsidRPr="00F6450E">
        <w:rPr>
          <w:rFonts w:hint="cs"/>
          <w:rtl/>
        </w:rPr>
        <w:t>.</w:t>
      </w:r>
    </w:p>
    <w:p w:rsidR="0018340E" w:rsidRPr="00F6450E" w:rsidRDefault="0018340E" w:rsidP="0018340E">
      <w:pPr>
        <w:pStyle w:val="SingleTxt"/>
        <w:rPr>
          <w:rFonts w:hint="cs"/>
          <w:rtl/>
        </w:rPr>
      </w:pPr>
      <w:r w:rsidRPr="00F6450E">
        <w:rPr>
          <w:rFonts w:hint="cs"/>
          <w:rtl/>
        </w:rPr>
        <w:t>7</w:t>
      </w:r>
      <w:r>
        <w:rPr>
          <w:rFonts w:hint="cs"/>
          <w:rtl/>
        </w:rPr>
        <w:t xml:space="preserve"> </w:t>
      </w:r>
      <w:r w:rsidRPr="00F6450E">
        <w:rPr>
          <w:rFonts w:hint="cs"/>
          <w:rtl/>
        </w:rPr>
        <w:t>-</w:t>
      </w:r>
      <w:r>
        <w:rPr>
          <w:rFonts w:hint="cs"/>
          <w:rtl/>
        </w:rPr>
        <w:tab/>
      </w:r>
      <w:r w:rsidRPr="00F6450E">
        <w:rPr>
          <w:rtl/>
        </w:rPr>
        <w:t>وأحاط الفريق العامل علما بمقالين أكاديميَين يشيران، في جملة أمور، إلى اجتهادات اللجنة؛</w:t>
      </w:r>
      <w:r w:rsidRPr="00F6450E">
        <w:rPr>
          <w:rFonts w:hint="cs"/>
          <w:rtl/>
        </w:rPr>
        <w:t xml:space="preserve"> </w:t>
      </w:r>
      <w:r w:rsidRPr="00F6450E">
        <w:rPr>
          <w:rtl/>
        </w:rPr>
        <w:t xml:space="preserve">حيث يتناول الأول دور اللجنة في القضاء على التنميط الجنساني ويتطرق الثاني إلى معيار بذل العناية الواجبة </w:t>
      </w:r>
      <w:r w:rsidRPr="00F6450E">
        <w:rPr>
          <w:rFonts w:hint="cs"/>
          <w:rtl/>
        </w:rPr>
        <w:t xml:space="preserve">بشأن </w:t>
      </w:r>
      <w:r w:rsidRPr="00F6450E">
        <w:rPr>
          <w:rtl/>
        </w:rPr>
        <w:t>الالتزام بالقضاء على التنميطات الجنسانية، وذلك على أساس المادة 5 (أ) من الاتفاقية</w:t>
      </w:r>
      <w:r w:rsidRPr="00F6450E">
        <w:rPr>
          <w:rFonts w:hint="cs"/>
          <w:rtl/>
        </w:rPr>
        <w:t>.</w:t>
      </w:r>
    </w:p>
    <w:p w:rsidR="0018340E" w:rsidRPr="00F6450E" w:rsidRDefault="0018340E" w:rsidP="0018340E">
      <w:pPr>
        <w:pStyle w:val="SingleTxt"/>
        <w:rPr>
          <w:rFonts w:hint="cs"/>
          <w:rtl/>
        </w:rPr>
      </w:pPr>
      <w:r w:rsidRPr="00F6450E">
        <w:rPr>
          <w:rFonts w:hint="cs"/>
          <w:rtl/>
        </w:rPr>
        <w:t>8</w:t>
      </w:r>
      <w:r>
        <w:rPr>
          <w:rFonts w:hint="cs"/>
          <w:rtl/>
        </w:rPr>
        <w:t xml:space="preserve"> </w:t>
      </w:r>
      <w:r w:rsidRPr="00F6450E">
        <w:rPr>
          <w:rFonts w:hint="cs"/>
          <w:rtl/>
        </w:rPr>
        <w:t>-</w:t>
      </w:r>
      <w:r>
        <w:rPr>
          <w:rFonts w:hint="cs"/>
          <w:rtl/>
        </w:rPr>
        <w:tab/>
      </w:r>
      <w:r w:rsidRPr="00F6450E">
        <w:rPr>
          <w:rtl/>
        </w:rPr>
        <w:t xml:space="preserve">وناقش الفريق العامل مسألة عدم تقيد الطرفين، أي الدول ومقدمي البلاغات، بالمواعيد النهائية لتقديم </w:t>
      </w:r>
      <w:r w:rsidRPr="00F6450E">
        <w:rPr>
          <w:rFonts w:hint="cs"/>
          <w:rtl/>
        </w:rPr>
        <w:t>ال</w:t>
      </w:r>
      <w:r w:rsidRPr="00F6450E">
        <w:rPr>
          <w:rtl/>
        </w:rPr>
        <w:t xml:space="preserve">تعليقات على القضايا المسجلة وحالات التأخير </w:t>
      </w:r>
      <w:r w:rsidRPr="00F6450E">
        <w:rPr>
          <w:rFonts w:hint="cs"/>
          <w:rtl/>
        </w:rPr>
        <w:t>ل</w:t>
      </w:r>
      <w:r w:rsidRPr="00F6450E">
        <w:rPr>
          <w:rtl/>
        </w:rPr>
        <w:t>لبت فيها</w:t>
      </w:r>
      <w:r w:rsidRPr="00F6450E">
        <w:rPr>
          <w:rFonts w:hint="cs"/>
          <w:rtl/>
        </w:rPr>
        <w:t xml:space="preserve"> لاحقاً</w:t>
      </w:r>
      <w:r w:rsidRPr="00F6450E">
        <w:rPr>
          <w:rtl/>
        </w:rPr>
        <w:t>.</w:t>
      </w:r>
    </w:p>
    <w:p w:rsidR="0018340E" w:rsidRDefault="0018340E" w:rsidP="0018340E">
      <w:pPr>
        <w:pStyle w:val="SingleTxt"/>
        <w:rPr>
          <w:rFonts w:hint="cs"/>
          <w:rtl/>
        </w:rPr>
      </w:pPr>
      <w:r>
        <w:rPr>
          <w:rFonts w:hint="cs"/>
          <w:rtl/>
        </w:rPr>
        <w:t xml:space="preserve">9 </w:t>
      </w:r>
      <w:r w:rsidRPr="00F6450E">
        <w:rPr>
          <w:rFonts w:hint="cs"/>
          <w:rtl/>
        </w:rPr>
        <w:t>-</w:t>
      </w:r>
      <w:r>
        <w:rPr>
          <w:rFonts w:hint="cs"/>
          <w:rtl/>
        </w:rPr>
        <w:tab/>
        <w:t xml:space="preserve">كما </w:t>
      </w:r>
      <w:r w:rsidRPr="00F6450E">
        <w:rPr>
          <w:rtl/>
        </w:rPr>
        <w:t xml:space="preserve">ناقش الفريق العامل سبل زيادة أنشطة </w:t>
      </w:r>
      <w:r>
        <w:rPr>
          <w:rFonts w:hint="cs"/>
          <w:rtl/>
        </w:rPr>
        <w:t xml:space="preserve">التوعية </w:t>
      </w:r>
      <w:r w:rsidRPr="00F6450E">
        <w:rPr>
          <w:rtl/>
        </w:rPr>
        <w:t>المتعلقة بالترويج للإجراء المتبع في تقديم الأفراد للشكاوى بموجب البروتوكول الاختياري</w:t>
      </w:r>
      <w:r w:rsidRPr="00F6450E">
        <w:rPr>
          <w:rFonts w:hint="cs"/>
          <w:rtl/>
        </w:rPr>
        <w:t>.</w:t>
      </w:r>
    </w:p>
    <w:p w:rsidR="0018340E" w:rsidRPr="00AE6B12"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الإجراءات المتخذة</w:t>
      </w:r>
    </w:p>
    <w:p w:rsidR="0018340E" w:rsidRPr="00F6450E" w:rsidRDefault="0018340E" w:rsidP="0018340E">
      <w:pPr>
        <w:pStyle w:val="SingleTxt"/>
        <w:rPr>
          <w:rFonts w:hint="cs"/>
          <w:rtl/>
        </w:rPr>
      </w:pPr>
      <w:r>
        <w:rPr>
          <w:rFonts w:hint="cs"/>
          <w:rtl/>
        </w:rPr>
        <w:t>10 -</w:t>
      </w:r>
      <w:r>
        <w:rPr>
          <w:rFonts w:hint="cs"/>
          <w:rtl/>
        </w:rPr>
        <w:tab/>
      </w:r>
      <w:r w:rsidRPr="00F6450E">
        <w:rPr>
          <w:rtl/>
        </w:rPr>
        <w:t>قرر الفريق العامل ما يلي:</w:t>
      </w:r>
    </w:p>
    <w:p w:rsidR="0018340E" w:rsidRPr="00F6450E" w:rsidRDefault="0018340E" w:rsidP="0018340E">
      <w:pPr>
        <w:pStyle w:val="SingleTxt"/>
        <w:rPr>
          <w:rFonts w:hint="cs"/>
          <w:rtl/>
        </w:rPr>
      </w:pPr>
      <w:r>
        <w:rPr>
          <w:rFonts w:hint="cs"/>
          <w:rtl/>
        </w:rPr>
        <w:tab/>
      </w:r>
      <w:r w:rsidRPr="00F6450E">
        <w:rPr>
          <w:rFonts w:hint="cs"/>
          <w:rtl/>
        </w:rPr>
        <w:t>(أ)</w:t>
      </w:r>
      <w:r>
        <w:rPr>
          <w:rFonts w:hint="cs"/>
          <w:rtl/>
        </w:rPr>
        <w:tab/>
      </w:r>
      <w:r w:rsidRPr="00F6450E">
        <w:rPr>
          <w:rtl/>
        </w:rPr>
        <w:t>عقد دورته الثامنة عشرة في الفترة من 25 إلى 27 تشرين الأول/أكتوبر 2010 في جنيف</w:t>
      </w:r>
      <w:r w:rsidRPr="00AE6B12">
        <w:rPr>
          <w:vertAlign w:val="superscript"/>
          <w:rtl/>
        </w:rPr>
        <w:t>(</w:t>
      </w:r>
      <w:r w:rsidRPr="00AE6B12">
        <w:rPr>
          <w:rStyle w:val="FootnoteReference"/>
          <w:szCs w:val="30"/>
          <w:rtl/>
        </w:rPr>
        <w:footnoteReference w:id="6"/>
      </w:r>
      <w:r w:rsidRPr="00AE6B12">
        <w:rPr>
          <w:vertAlign w:val="superscript"/>
          <w:rtl/>
        </w:rPr>
        <w:t>)</w:t>
      </w:r>
      <w:r w:rsidRPr="00F6450E">
        <w:rPr>
          <w:rtl/>
        </w:rPr>
        <w:t>؛</w:t>
      </w:r>
    </w:p>
    <w:p w:rsidR="0018340E" w:rsidRPr="00F6450E" w:rsidRDefault="0018340E" w:rsidP="0018340E">
      <w:pPr>
        <w:pStyle w:val="SingleTxt"/>
        <w:rPr>
          <w:rFonts w:hint="cs"/>
          <w:rtl/>
        </w:rPr>
      </w:pPr>
      <w:r>
        <w:rPr>
          <w:rFonts w:hint="cs"/>
          <w:rtl/>
        </w:rPr>
        <w:tab/>
      </w:r>
      <w:r w:rsidRPr="00F6450E">
        <w:rPr>
          <w:rFonts w:hint="cs"/>
          <w:rtl/>
        </w:rPr>
        <w:t>(ب)</w:t>
      </w:r>
      <w:r>
        <w:rPr>
          <w:rFonts w:hint="cs"/>
          <w:rtl/>
        </w:rPr>
        <w:tab/>
        <w:t>ت</w:t>
      </w:r>
      <w:r w:rsidRPr="00F6450E">
        <w:rPr>
          <w:rtl/>
        </w:rPr>
        <w:t>سج</w:t>
      </w:r>
      <w:r>
        <w:rPr>
          <w:rFonts w:hint="cs"/>
          <w:rtl/>
        </w:rPr>
        <w:t>ي</w:t>
      </w:r>
      <w:r w:rsidRPr="00F6450E">
        <w:rPr>
          <w:rtl/>
        </w:rPr>
        <w:t xml:space="preserve">ل قضية جديدة ضد كندا (بوصفها البلاغ رقم 25/2010) </w:t>
      </w:r>
      <w:r>
        <w:rPr>
          <w:rFonts w:hint="cs"/>
          <w:rtl/>
        </w:rPr>
        <w:t xml:space="preserve">وتعيين </w:t>
      </w:r>
      <w:r w:rsidRPr="00F6450E">
        <w:rPr>
          <w:rtl/>
        </w:rPr>
        <w:t>السيدة باتن مقررة قضية لهذا البلاغ؛</w:t>
      </w:r>
    </w:p>
    <w:p w:rsidR="0018340E" w:rsidRPr="00F6450E" w:rsidRDefault="0018340E" w:rsidP="0018340E">
      <w:pPr>
        <w:pStyle w:val="SingleTxt"/>
        <w:rPr>
          <w:rFonts w:hint="cs"/>
          <w:rtl/>
        </w:rPr>
      </w:pPr>
      <w:r>
        <w:rPr>
          <w:rFonts w:hint="cs"/>
          <w:rtl/>
        </w:rPr>
        <w:tab/>
      </w:r>
      <w:r w:rsidRPr="00F6450E">
        <w:rPr>
          <w:rFonts w:hint="cs"/>
          <w:rtl/>
        </w:rPr>
        <w:t>(ج)</w:t>
      </w:r>
      <w:r>
        <w:rPr>
          <w:rFonts w:hint="cs"/>
          <w:rtl/>
        </w:rPr>
        <w:tab/>
      </w:r>
      <w:r w:rsidRPr="00F6450E">
        <w:rPr>
          <w:rtl/>
        </w:rPr>
        <w:t>أن يطلب إلى الأمانة أن تجري الاتصالات مع رئيس الفريق العامل بشأن المراسلات التي ستتلقاها الأمانة في الفترة ما بين الدورة السابعة عشرة للفريق العامل ودورته الثامنة عشرة</w:t>
      </w:r>
      <w:r w:rsidRPr="00F6450E">
        <w:rPr>
          <w:rFonts w:hint="cs"/>
          <w:rtl/>
        </w:rPr>
        <w:t>؛</w:t>
      </w:r>
    </w:p>
    <w:p w:rsidR="0018340E" w:rsidRPr="00F6450E" w:rsidRDefault="0018340E" w:rsidP="0018340E">
      <w:pPr>
        <w:pStyle w:val="SingleTxt"/>
        <w:rPr>
          <w:rFonts w:hint="cs"/>
          <w:rtl/>
        </w:rPr>
      </w:pPr>
      <w:r>
        <w:rPr>
          <w:rFonts w:hint="cs"/>
          <w:rtl/>
        </w:rPr>
        <w:tab/>
      </w:r>
      <w:r w:rsidRPr="00F6450E">
        <w:rPr>
          <w:rFonts w:hint="cs"/>
          <w:rtl/>
        </w:rPr>
        <w:t>(د)</w:t>
      </w:r>
      <w:r>
        <w:rPr>
          <w:rFonts w:hint="cs"/>
          <w:rtl/>
        </w:rPr>
        <w:tab/>
      </w:r>
      <w:r w:rsidRPr="00F6450E">
        <w:rPr>
          <w:rtl/>
        </w:rPr>
        <w:t>أن يطلب إلى الأمانة تقديم المزيد من المعلومات في المذكرة التي تعدها بشأن المراسلات الواردة التي لا تتضمن معلومات كافية لكي يتسنى للجنة تسجيل القضايا والنظر</w:t>
      </w:r>
      <w:r>
        <w:rPr>
          <w:rFonts w:hint="cs"/>
          <w:rtl/>
        </w:rPr>
        <w:t> </w:t>
      </w:r>
      <w:r w:rsidRPr="00F6450E">
        <w:rPr>
          <w:rtl/>
        </w:rPr>
        <w:t>فيها؛</w:t>
      </w:r>
    </w:p>
    <w:p w:rsidR="0018340E" w:rsidRPr="00F6450E" w:rsidRDefault="0018340E" w:rsidP="0018340E">
      <w:pPr>
        <w:pStyle w:val="SingleTxt"/>
        <w:rPr>
          <w:rFonts w:hint="cs"/>
          <w:rtl/>
        </w:rPr>
      </w:pPr>
      <w:r>
        <w:rPr>
          <w:rFonts w:hint="cs"/>
          <w:rtl/>
        </w:rPr>
        <w:tab/>
      </w:r>
      <w:r w:rsidRPr="00F6450E">
        <w:rPr>
          <w:rFonts w:hint="cs"/>
          <w:rtl/>
        </w:rPr>
        <w:t>(هـ)</w:t>
      </w:r>
      <w:r>
        <w:rPr>
          <w:rFonts w:hint="cs"/>
          <w:rtl/>
        </w:rPr>
        <w:tab/>
        <w:t>القيام</w:t>
      </w:r>
      <w:r w:rsidRPr="00F6450E">
        <w:rPr>
          <w:rtl/>
        </w:rPr>
        <w:t xml:space="preserve">، عند الاقتضاء، </w:t>
      </w:r>
      <w:r>
        <w:rPr>
          <w:rFonts w:hint="cs"/>
          <w:rtl/>
        </w:rPr>
        <w:t xml:space="preserve">بتسجيل </w:t>
      </w:r>
      <w:r w:rsidRPr="00F6450E">
        <w:rPr>
          <w:rtl/>
        </w:rPr>
        <w:t>أي بلاغ لا يستوفي لأول وهلة معايير المقبولية و</w:t>
      </w:r>
      <w:r>
        <w:rPr>
          <w:rFonts w:hint="cs"/>
          <w:rtl/>
        </w:rPr>
        <w:t>ال</w:t>
      </w:r>
      <w:r w:rsidRPr="00F6450E">
        <w:rPr>
          <w:rtl/>
        </w:rPr>
        <w:t>تصرف فيه باتخاذ قرار بعدم مقبوليته دون إحالة البلاغ إلى الدولة الطرف المعنية، وذلك وفقا للفقرة 1 من المادة 6 من البروتوكول الاختياري؛</w:t>
      </w:r>
    </w:p>
    <w:p w:rsidR="0018340E" w:rsidRPr="00F6450E" w:rsidRDefault="0018340E" w:rsidP="0018340E">
      <w:pPr>
        <w:pStyle w:val="SingleTxt"/>
        <w:rPr>
          <w:rFonts w:hint="cs"/>
          <w:rtl/>
        </w:rPr>
      </w:pPr>
      <w:r>
        <w:rPr>
          <w:rFonts w:hint="cs"/>
          <w:rtl/>
        </w:rPr>
        <w:tab/>
      </w:r>
      <w:r w:rsidRPr="00F6450E">
        <w:rPr>
          <w:rFonts w:hint="cs"/>
          <w:rtl/>
        </w:rPr>
        <w:t>(و)</w:t>
      </w:r>
      <w:r>
        <w:rPr>
          <w:rFonts w:hint="cs"/>
          <w:rtl/>
        </w:rPr>
        <w:tab/>
        <w:t xml:space="preserve">مواصلة </w:t>
      </w:r>
      <w:r w:rsidRPr="00F6450E">
        <w:rPr>
          <w:rtl/>
        </w:rPr>
        <w:t>مداولاته بشأن أساليب عمله، بما في ذلك التقيد بالمواعيد النهائية وهيكل مشاريع قراراته خلال دورته القادمة؛</w:t>
      </w:r>
    </w:p>
    <w:p w:rsidR="0018340E" w:rsidRPr="00F6450E" w:rsidRDefault="0018340E" w:rsidP="0018340E">
      <w:pPr>
        <w:pStyle w:val="SingleTxt"/>
        <w:rPr>
          <w:rFonts w:hint="cs"/>
          <w:rtl/>
        </w:rPr>
      </w:pPr>
      <w:r>
        <w:rPr>
          <w:rFonts w:hint="cs"/>
          <w:rtl/>
        </w:rPr>
        <w:tab/>
      </w:r>
      <w:r w:rsidRPr="00F6450E">
        <w:rPr>
          <w:rFonts w:hint="cs"/>
          <w:rtl/>
        </w:rPr>
        <w:t>(ز)</w:t>
      </w:r>
      <w:r>
        <w:rPr>
          <w:rFonts w:hint="cs"/>
          <w:rtl/>
        </w:rPr>
        <w:tab/>
        <w:t xml:space="preserve">مواصلة </w:t>
      </w:r>
      <w:r w:rsidRPr="00F6450E">
        <w:rPr>
          <w:rtl/>
        </w:rPr>
        <w:t xml:space="preserve">مناقشة إمكانية أن يعقد الفريق العامل، سنويا، دورتين مدة كل منهما </w:t>
      </w:r>
      <w:r>
        <w:rPr>
          <w:rFonts w:hint="cs"/>
          <w:rtl/>
        </w:rPr>
        <w:t xml:space="preserve">خمسة </w:t>
      </w:r>
      <w:r w:rsidRPr="00F6450E">
        <w:rPr>
          <w:rtl/>
        </w:rPr>
        <w:t xml:space="preserve">أيام بدلا من ثلاث دورات مدة كل واحدة منها ثلاثة أيام كل عام؛ </w:t>
      </w:r>
    </w:p>
    <w:p w:rsidR="0018340E" w:rsidRPr="00F6450E" w:rsidRDefault="0018340E" w:rsidP="0018340E">
      <w:pPr>
        <w:pStyle w:val="SingleTxt"/>
        <w:rPr>
          <w:rFonts w:hint="cs"/>
          <w:rtl/>
        </w:rPr>
      </w:pPr>
      <w:r>
        <w:rPr>
          <w:rFonts w:hint="cs"/>
          <w:rtl/>
        </w:rPr>
        <w:tab/>
      </w:r>
      <w:r w:rsidRPr="00F6450E">
        <w:rPr>
          <w:rFonts w:hint="cs"/>
          <w:rtl/>
        </w:rPr>
        <w:t>(ح)</w:t>
      </w:r>
      <w:r>
        <w:rPr>
          <w:rFonts w:hint="cs"/>
          <w:rtl/>
        </w:rPr>
        <w:tab/>
      </w:r>
      <w:r w:rsidRPr="00F6450E">
        <w:rPr>
          <w:rtl/>
        </w:rPr>
        <w:t>أن يطلب إلى الأمانة أن تضع في اعتبارها إمكانات اللجان الاقتصادية الإقليمية التابعة للأمم المتحدة في إطار الترويج للاتفاقية وبروتوكولها الاختياري ونشرهما</w:t>
      </w:r>
      <w:r w:rsidRPr="00F6450E">
        <w:rPr>
          <w:rFonts w:hint="cs"/>
          <w:rtl/>
        </w:rPr>
        <w:t>؛</w:t>
      </w:r>
    </w:p>
    <w:p w:rsidR="0018340E" w:rsidRPr="00F6450E" w:rsidRDefault="0018340E" w:rsidP="0018340E">
      <w:pPr>
        <w:pStyle w:val="SingleTxt"/>
        <w:rPr>
          <w:rFonts w:hint="cs"/>
          <w:rtl/>
        </w:rPr>
      </w:pPr>
      <w:r>
        <w:rPr>
          <w:rFonts w:hint="cs"/>
          <w:rtl/>
        </w:rPr>
        <w:tab/>
        <w:t>(ط)</w:t>
      </w:r>
      <w:r>
        <w:rPr>
          <w:rFonts w:hint="cs"/>
          <w:rtl/>
        </w:rPr>
        <w:tab/>
      </w:r>
      <w:r w:rsidRPr="00F6450E">
        <w:rPr>
          <w:rtl/>
        </w:rPr>
        <w:t>أن يطلب إلى الأمانة أن تخص باهتمامها العاجل إضفاء طابع سهولة الاستخدام قدر الإمكان على الموق</w:t>
      </w:r>
      <w:r>
        <w:rPr>
          <w:rtl/>
        </w:rPr>
        <w:t>ع الإلكتروني للجنة</w:t>
      </w:r>
      <w:r>
        <w:rPr>
          <w:rFonts w:hint="cs"/>
          <w:rtl/>
        </w:rPr>
        <w:t>.</w:t>
      </w:r>
    </w:p>
    <w:p w:rsidR="0018340E" w:rsidRPr="00F6450E" w:rsidRDefault="0018340E" w:rsidP="0018340E">
      <w:pPr>
        <w:pStyle w:val="SingleTxt"/>
        <w:rPr>
          <w:rFonts w:hint="cs"/>
          <w:rtl/>
        </w:rPr>
      </w:pPr>
      <w:r w:rsidRPr="00F6450E">
        <w:rPr>
          <w:rFonts w:hint="cs"/>
          <w:rtl/>
        </w:rPr>
        <w:t>11</w:t>
      </w:r>
      <w:r>
        <w:rPr>
          <w:rFonts w:hint="cs"/>
          <w:rtl/>
        </w:rPr>
        <w:t xml:space="preserve"> </w:t>
      </w:r>
      <w:r w:rsidRPr="00F6450E">
        <w:rPr>
          <w:rFonts w:hint="cs"/>
          <w:rtl/>
        </w:rPr>
        <w:t>-</w:t>
      </w:r>
      <w:r>
        <w:rPr>
          <w:rFonts w:hint="cs"/>
          <w:rtl/>
        </w:rPr>
        <w:tab/>
      </w:r>
      <w:r w:rsidRPr="00F6450E">
        <w:rPr>
          <w:rtl/>
        </w:rPr>
        <w:t xml:space="preserve">وقرر الفريق العامل أن يوصي اللجنة بمباشرة </w:t>
      </w:r>
      <w:r w:rsidRPr="00F6450E">
        <w:rPr>
          <w:rFonts w:hint="cs"/>
          <w:rtl/>
        </w:rPr>
        <w:t>النقاش</w:t>
      </w:r>
      <w:r w:rsidRPr="00F6450E">
        <w:rPr>
          <w:rtl/>
        </w:rPr>
        <w:t xml:space="preserve"> مع </w:t>
      </w:r>
      <w:r>
        <w:rPr>
          <w:rFonts w:hint="cs"/>
          <w:rtl/>
        </w:rPr>
        <w:t>الهيئة الجديدة المعنية ب</w:t>
      </w:r>
      <w:r w:rsidRPr="00F6450E">
        <w:rPr>
          <w:rtl/>
        </w:rPr>
        <w:t xml:space="preserve">المسائل الجنسانية </w:t>
      </w:r>
      <w:r w:rsidRPr="00F6450E">
        <w:rPr>
          <w:rFonts w:hint="cs"/>
          <w:rtl/>
        </w:rPr>
        <w:t>ل</w:t>
      </w:r>
      <w:r w:rsidRPr="00F6450E">
        <w:rPr>
          <w:rtl/>
        </w:rPr>
        <w:t>زيادة التعريف بالاتفاقية وبروتوكولها الاختياري</w:t>
      </w:r>
      <w:r w:rsidRPr="00F6450E">
        <w:rPr>
          <w:rFonts w:hint="cs"/>
          <w:rtl/>
        </w:rPr>
        <w:t>.</w:t>
      </w:r>
    </w:p>
    <w:p w:rsidR="0018340E" w:rsidRPr="00F6450E" w:rsidRDefault="0018340E" w:rsidP="0018340E">
      <w:pPr>
        <w:pStyle w:val="SingleTxt"/>
        <w:rPr>
          <w:rFonts w:hint="cs"/>
          <w:rtl/>
        </w:rPr>
      </w:pPr>
      <w:r w:rsidRPr="00F6450E">
        <w:rPr>
          <w:rFonts w:hint="cs"/>
          <w:rtl/>
        </w:rPr>
        <w:t>12</w:t>
      </w:r>
      <w:r>
        <w:rPr>
          <w:rFonts w:hint="cs"/>
          <w:rtl/>
        </w:rPr>
        <w:t xml:space="preserve"> </w:t>
      </w:r>
      <w:r w:rsidRPr="00F6450E">
        <w:rPr>
          <w:rFonts w:hint="cs"/>
          <w:rtl/>
        </w:rPr>
        <w:t>-</w:t>
      </w:r>
      <w:r>
        <w:rPr>
          <w:rFonts w:hint="cs"/>
          <w:rtl/>
        </w:rPr>
        <w:tab/>
      </w:r>
      <w:r w:rsidRPr="00F6450E">
        <w:rPr>
          <w:rtl/>
        </w:rPr>
        <w:t>وعرض الفريق العامل المسألتين التاليتين على اللجنة لكي تنظر وتبت فيهما:</w:t>
      </w:r>
    </w:p>
    <w:p w:rsidR="0018340E" w:rsidRPr="00F6450E" w:rsidRDefault="0018340E" w:rsidP="0018340E">
      <w:pPr>
        <w:pStyle w:val="SingleTxt"/>
        <w:rPr>
          <w:rFonts w:hint="cs"/>
          <w:rtl/>
        </w:rPr>
      </w:pPr>
      <w:r>
        <w:rPr>
          <w:rFonts w:hint="cs"/>
          <w:rtl/>
        </w:rPr>
        <w:tab/>
      </w:r>
      <w:r w:rsidRPr="00F6450E">
        <w:rPr>
          <w:rtl/>
        </w:rPr>
        <w:t>(أ)</w:t>
      </w:r>
      <w:r>
        <w:rPr>
          <w:rFonts w:hint="cs"/>
          <w:rtl/>
        </w:rPr>
        <w:tab/>
      </w:r>
      <w:r w:rsidRPr="00F6450E">
        <w:rPr>
          <w:rtl/>
        </w:rPr>
        <w:t>مشروع توصية بشأن ال</w:t>
      </w:r>
      <w:r>
        <w:rPr>
          <w:rtl/>
        </w:rPr>
        <w:t>بلاغ رقم 19/2008؛</w:t>
      </w:r>
    </w:p>
    <w:p w:rsidR="0018340E" w:rsidRDefault="0018340E" w:rsidP="0018340E">
      <w:pPr>
        <w:pStyle w:val="SingleTxt"/>
        <w:rPr>
          <w:rFonts w:hint="cs"/>
          <w:rtl/>
        </w:rPr>
      </w:pPr>
      <w:r>
        <w:rPr>
          <w:rFonts w:hint="cs"/>
          <w:rtl/>
        </w:rPr>
        <w:tab/>
      </w:r>
      <w:r w:rsidRPr="00F6450E">
        <w:rPr>
          <w:rFonts w:hint="cs"/>
          <w:rtl/>
        </w:rPr>
        <w:t>(ب)</w:t>
      </w:r>
      <w:r>
        <w:rPr>
          <w:rFonts w:hint="cs"/>
          <w:rtl/>
        </w:rPr>
        <w:tab/>
      </w:r>
      <w:r w:rsidRPr="00F6450E">
        <w:rPr>
          <w:rtl/>
        </w:rPr>
        <w:t>مشروع توصية بشأن البلاغ رقم 18/2008</w:t>
      </w:r>
      <w:r w:rsidRPr="00F6450E">
        <w:rPr>
          <w:rFonts w:hint="cs"/>
          <w:rtl/>
        </w:rPr>
        <w:t>.</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6450E">
        <w:rPr>
          <w:rtl/>
        </w:rPr>
        <w:t>التذييل</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 xml:space="preserve">جدول أعمال الدورة السابعة عشرة للفريق </w:t>
      </w:r>
      <w:r w:rsidRPr="00F6450E">
        <w:rPr>
          <w:rFonts w:hint="cs"/>
          <w:rtl/>
        </w:rPr>
        <w:t>العامل</w:t>
      </w:r>
    </w:p>
    <w:p w:rsidR="0018340E" w:rsidRPr="00F6450E" w:rsidRDefault="0018340E" w:rsidP="0018340E">
      <w:pPr>
        <w:pStyle w:val="SingleTxt"/>
        <w:rPr>
          <w:rFonts w:hint="cs"/>
          <w:rtl/>
        </w:rPr>
      </w:pPr>
      <w:r w:rsidRPr="00F6450E">
        <w:rPr>
          <w:rFonts w:hint="cs"/>
          <w:rtl/>
        </w:rPr>
        <w:t>1</w:t>
      </w:r>
      <w:r>
        <w:rPr>
          <w:rFonts w:hint="cs"/>
          <w:rtl/>
        </w:rPr>
        <w:t xml:space="preserve"> </w:t>
      </w:r>
      <w:r w:rsidRPr="00F6450E">
        <w:rPr>
          <w:rFonts w:hint="cs"/>
          <w:rtl/>
        </w:rPr>
        <w:t>-</w:t>
      </w:r>
      <w:r>
        <w:rPr>
          <w:rFonts w:hint="cs"/>
          <w:rtl/>
        </w:rPr>
        <w:tab/>
      </w:r>
      <w:r w:rsidRPr="00F6450E">
        <w:rPr>
          <w:rFonts w:hint="cs"/>
          <w:rtl/>
        </w:rPr>
        <w:t>إ</w:t>
      </w:r>
      <w:r w:rsidRPr="00F6450E">
        <w:rPr>
          <w:rtl/>
        </w:rPr>
        <w:t>قرار جدول الأعمال وتنظيم الأعمال.</w:t>
      </w:r>
    </w:p>
    <w:p w:rsidR="0018340E" w:rsidRPr="00F6450E" w:rsidRDefault="0018340E" w:rsidP="0018340E">
      <w:pPr>
        <w:pStyle w:val="SingleTxt"/>
        <w:rPr>
          <w:rFonts w:hint="cs"/>
          <w:rtl/>
        </w:rPr>
      </w:pPr>
      <w:r w:rsidRPr="00F6450E">
        <w:rPr>
          <w:rFonts w:hint="cs"/>
          <w:rtl/>
        </w:rPr>
        <w:t>2</w:t>
      </w:r>
      <w:r>
        <w:rPr>
          <w:rFonts w:hint="cs"/>
          <w:rtl/>
        </w:rPr>
        <w:t xml:space="preserve"> </w:t>
      </w:r>
      <w:r w:rsidRPr="00F6450E">
        <w:rPr>
          <w:rFonts w:hint="cs"/>
          <w:rtl/>
        </w:rPr>
        <w:t>-</w:t>
      </w:r>
      <w:r>
        <w:rPr>
          <w:rFonts w:hint="cs"/>
          <w:rtl/>
        </w:rPr>
        <w:tab/>
      </w:r>
      <w:r w:rsidRPr="00F6450E">
        <w:rPr>
          <w:rtl/>
        </w:rPr>
        <w:t>استعراض الخطوات المتخذة والأنشطة المضطلع بها منذ الدورة الماضية.</w:t>
      </w:r>
    </w:p>
    <w:p w:rsidR="0018340E" w:rsidRPr="00F6450E" w:rsidRDefault="0018340E" w:rsidP="0018340E">
      <w:pPr>
        <w:pStyle w:val="SingleTxt"/>
        <w:rPr>
          <w:rFonts w:hint="cs"/>
          <w:rtl/>
        </w:rPr>
      </w:pPr>
      <w:r w:rsidRPr="00F6450E">
        <w:rPr>
          <w:rFonts w:hint="cs"/>
          <w:rtl/>
        </w:rPr>
        <w:t>3</w:t>
      </w:r>
      <w:r>
        <w:rPr>
          <w:rFonts w:hint="cs"/>
          <w:rtl/>
        </w:rPr>
        <w:t xml:space="preserve"> </w:t>
      </w:r>
      <w:r w:rsidRPr="00F6450E">
        <w:rPr>
          <w:rFonts w:hint="cs"/>
          <w:rtl/>
        </w:rPr>
        <w:t>-</w:t>
      </w:r>
      <w:r>
        <w:rPr>
          <w:rFonts w:hint="cs"/>
          <w:rtl/>
        </w:rPr>
        <w:tab/>
      </w:r>
      <w:r w:rsidRPr="00F6450E">
        <w:rPr>
          <w:rtl/>
        </w:rPr>
        <w:t>مناقشات بشأن موجزين أعدتهما الأمانة للتسجيل</w:t>
      </w:r>
      <w:r w:rsidRPr="00F6450E">
        <w:rPr>
          <w:rFonts w:hint="cs"/>
          <w:rtl/>
        </w:rPr>
        <w:t>.</w:t>
      </w:r>
    </w:p>
    <w:p w:rsidR="0018340E" w:rsidRPr="00F6450E" w:rsidRDefault="0018340E" w:rsidP="0018340E">
      <w:pPr>
        <w:pStyle w:val="SingleTxt"/>
        <w:rPr>
          <w:rFonts w:hint="cs"/>
          <w:rtl/>
        </w:rPr>
      </w:pPr>
      <w:r w:rsidRPr="00F6450E">
        <w:rPr>
          <w:rFonts w:hint="cs"/>
          <w:rtl/>
        </w:rPr>
        <w:t>4</w:t>
      </w:r>
      <w:r>
        <w:rPr>
          <w:rFonts w:hint="cs"/>
          <w:rtl/>
        </w:rPr>
        <w:t xml:space="preserve"> </w:t>
      </w:r>
      <w:r w:rsidRPr="00F6450E">
        <w:rPr>
          <w:rFonts w:hint="cs"/>
          <w:rtl/>
        </w:rPr>
        <w:t>-</w:t>
      </w:r>
      <w:r>
        <w:rPr>
          <w:rFonts w:hint="cs"/>
          <w:rtl/>
        </w:rPr>
        <w:tab/>
      </w:r>
      <w:r w:rsidRPr="00F6450E">
        <w:rPr>
          <w:rtl/>
        </w:rPr>
        <w:t>مناقشة بشأن القضية رقم 19/2008.</w:t>
      </w:r>
    </w:p>
    <w:p w:rsidR="0018340E" w:rsidRPr="00F6450E" w:rsidRDefault="0018340E" w:rsidP="0018340E">
      <w:pPr>
        <w:pStyle w:val="SingleTxt"/>
        <w:rPr>
          <w:rFonts w:hint="cs"/>
          <w:rtl/>
        </w:rPr>
      </w:pPr>
      <w:r w:rsidRPr="00F6450E">
        <w:rPr>
          <w:rFonts w:hint="cs"/>
          <w:rtl/>
        </w:rPr>
        <w:t>5</w:t>
      </w:r>
      <w:r>
        <w:rPr>
          <w:rFonts w:hint="cs"/>
          <w:rtl/>
        </w:rPr>
        <w:t xml:space="preserve"> </w:t>
      </w:r>
      <w:r w:rsidRPr="00F6450E">
        <w:rPr>
          <w:rFonts w:hint="cs"/>
          <w:rtl/>
        </w:rPr>
        <w:t>-</w:t>
      </w:r>
      <w:r>
        <w:rPr>
          <w:rFonts w:hint="cs"/>
          <w:rtl/>
        </w:rPr>
        <w:tab/>
      </w:r>
      <w:r w:rsidRPr="00F6450E">
        <w:rPr>
          <w:rtl/>
        </w:rPr>
        <w:t>مناقشة بشأن القضية رقم 18/2008.</w:t>
      </w:r>
    </w:p>
    <w:p w:rsidR="0018340E" w:rsidRPr="00F6450E" w:rsidRDefault="0018340E" w:rsidP="0018340E">
      <w:pPr>
        <w:pStyle w:val="SingleTxt"/>
        <w:ind w:left="1930" w:hanging="663"/>
        <w:rPr>
          <w:rFonts w:hint="cs"/>
          <w:rtl/>
        </w:rPr>
      </w:pPr>
      <w:r w:rsidRPr="00F6450E">
        <w:rPr>
          <w:rFonts w:hint="cs"/>
          <w:rtl/>
        </w:rPr>
        <w:t>6</w:t>
      </w:r>
      <w:r>
        <w:rPr>
          <w:rFonts w:hint="cs"/>
          <w:rtl/>
        </w:rPr>
        <w:t xml:space="preserve"> </w:t>
      </w:r>
      <w:r w:rsidRPr="00F6450E">
        <w:rPr>
          <w:rFonts w:hint="cs"/>
          <w:rtl/>
        </w:rPr>
        <w:t>-</w:t>
      </w:r>
      <w:r>
        <w:rPr>
          <w:rFonts w:hint="cs"/>
          <w:rtl/>
        </w:rPr>
        <w:tab/>
      </w:r>
      <w:r w:rsidRPr="00F6450E">
        <w:rPr>
          <w:rtl/>
        </w:rPr>
        <w:t>معلومات مستكملة عن البلاغات رقم 17/2008</w:t>
      </w:r>
      <w:r>
        <w:rPr>
          <w:rFonts w:hint="cs"/>
          <w:rtl/>
        </w:rPr>
        <w:t>،</w:t>
      </w:r>
      <w:r w:rsidRPr="00F6450E">
        <w:rPr>
          <w:rtl/>
        </w:rPr>
        <w:t xml:space="preserve"> ورقم 20/2008</w:t>
      </w:r>
      <w:r>
        <w:rPr>
          <w:rFonts w:hint="cs"/>
          <w:rtl/>
        </w:rPr>
        <w:t>،</w:t>
      </w:r>
      <w:r w:rsidRPr="00F6450E">
        <w:rPr>
          <w:rtl/>
        </w:rPr>
        <w:t xml:space="preserve"> ورقم</w:t>
      </w:r>
      <w:r>
        <w:rPr>
          <w:rFonts w:hint="cs"/>
          <w:rtl/>
        </w:rPr>
        <w:t> </w:t>
      </w:r>
      <w:r w:rsidRPr="00F6450E">
        <w:rPr>
          <w:rtl/>
        </w:rPr>
        <w:t>21/2009</w:t>
      </w:r>
      <w:r>
        <w:rPr>
          <w:rFonts w:hint="cs"/>
          <w:rtl/>
        </w:rPr>
        <w:t>،</w:t>
      </w:r>
      <w:r w:rsidRPr="00F6450E">
        <w:rPr>
          <w:rtl/>
        </w:rPr>
        <w:t xml:space="preserve"> ورقم 22/2009</w:t>
      </w:r>
      <w:r>
        <w:rPr>
          <w:rFonts w:hint="cs"/>
          <w:rtl/>
        </w:rPr>
        <w:t>،</w:t>
      </w:r>
      <w:r w:rsidRPr="00F6450E">
        <w:rPr>
          <w:rtl/>
        </w:rPr>
        <w:t xml:space="preserve"> ورقم 23/2009</w:t>
      </w:r>
      <w:r>
        <w:rPr>
          <w:rFonts w:hint="cs"/>
          <w:rtl/>
        </w:rPr>
        <w:t>،</w:t>
      </w:r>
      <w:r w:rsidRPr="00F6450E">
        <w:rPr>
          <w:rtl/>
        </w:rPr>
        <w:t xml:space="preserve"> ورقم 24/2009.</w:t>
      </w:r>
    </w:p>
    <w:p w:rsidR="0018340E" w:rsidRPr="00F6450E" w:rsidRDefault="0018340E" w:rsidP="0018340E">
      <w:pPr>
        <w:pStyle w:val="SingleTxt"/>
        <w:rPr>
          <w:rFonts w:hint="cs"/>
          <w:rtl/>
        </w:rPr>
      </w:pPr>
      <w:r w:rsidRPr="00F6450E">
        <w:rPr>
          <w:rFonts w:hint="cs"/>
          <w:rtl/>
        </w:rPr>
        <w:t>7</w:t>
      </w:r>
      <w:r>
        <w:rPr>
          <w:rFonts w:hint="cs"/>
          <w:rtl/>
        </w:rPr>
        <w:t xml:space="preserve"> </w:t>
      </w:r>
      <w:r w:rsidRPr="00F6450E">
        <w:rPr>
          <w:rFonts w:hint="cs"/>
          <w:rtl/>
        </w:rPr>
        <w:t>-</w:t>
      </w:r>
      <w:r>
        <w:rPr>
          <w:rFonts w:hint="cs"/>
          <w:rtl/>
        </w:rPr>
        <w:tab/>
      </w:r>
      <w:r w:rsidRPr="00F6450E">
        <w:rPr>
          <w:rtl/>
        </w:rPr>
        <w:t>مناقشة بشأن أساليب العمل.</w:t>
      </w:r>
    </w:p>
    <w:p w:rsidR="0018340E" w:rsidRPr="00F6450E" w:rsidRDefault="0018340E" w:rsidP="0018340E">
      <w:pPr>
        <w:pStyle w:val="SingleTxt"/>
        <w:rPr>
          <w:rFonts w:hint="cs"/>
          <w:rtl/>
        </w:rPr>
      </w:pPr>
      <w:r w:rsidRPr="00F6450E">
        <w:rPr>
          <w:rFonts w:hint="cs"/>
          <w:rtl/>
        </w:rPr>
        <w:t>8</w:t>
      </w:r>
      <w:r>
        <w:rPr>
          <w:rFonts w:hint="cs"/>
          <w:rtl/>
        </w:rPr>
        <w:t xml:space="preserve"> </w:t>
      </w:r>
      <w:r w:rsidRPr="00F6450E">
        <w:rPr>
          <w:rFonts w:hint="cs"/>
          <w:rtl/>
        </w:rPr>
        <w:t>-</w:t>
      </w:r>
      <w:r>
        <w:rPr>
          <w:rFonts w:hint="cs"/>
          <w:rtl/>
        </w:rPr>
        <w:tab/>
      </w:r>
      <w:r w:rsidRPr="00F6450E">
        <w:rPr>
          <w:rtl/>
        </w:rPr>
        <w:t>مناقشة بشأن أنشطة التعميم في ما يتعلق بالبروتوكول الاختياري.</w:t>
      </w:r>
    </w:p>
    <w:p w:rsidR="0018340E" w:rsidRDefault="0018340E" w:rsidP="0018340E">
      <w:pPr>
        <w:pStyle w:val="SingleTxt"/>
        <w:rPr>
          <w:rFonts w:hint="cs"/>
          <w:rtl/>
        </w:rPr>
      </w:pPr>
      <w:r w:rsidRPr="00F6450E">
        <w:rPr>
          <w:rFonts w:hint="cs"/>
          <w:rtl/>
        </w:rPr>
        <w:t>9</w:t>
      </w:r>
      <w:r>
        <w:rPr>
          <w:rFonts w:hint="cs"/>
          <w:rtl/>
        </w:rPr>
        <w:t xml:space="preserve"> </w:t>
      </w:r>
      <w:r w:rsidRPr="00F6450E">
        <w:rPr>
          <w:rFonts w:hint="cs"/>
          <w:rtl/>
        </w:rPr>
        <w:t>-</w:t>
      </w:r>
      <w:r>
        <w:rPr>
          <w:rFonts w:hint="cs"/>
          <w:rtl/>
        </w:rPr>
        <w:tab/>
      </w:r>
      <w:r w:rsidRPr="00F6450E">
        <w:rPr>
          <w:rtl/>
        </w:rPr>
        <w:t xml:space="preserve">اعتماد تقرير الفريق العامل عن </w:t>
      </w:r>
      <w:r w:rsidRPr="00F6450E">
        <w:rPr>
          <w:rFonts w:hint="cs"/>
          <w:rtl/>
        </w:rPr>
        <w:t xml:space="preserve">أعمال </w:t>
      </w:r>
      <w:r w:rsidRPr="00F6450E">
        <w:rPr>
          <w:rtl/>
        </w:rPr>
        <w:t>دورته السابعة عشرة.</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tl/>
        </w:rPr>
        <w:br w:type="page"/>
      </w:r>
      <w:r>
        <w:rPr>
          <w:rFonts w:hint="cs"/>
          <w:rtl/>
        </w:rPr>
        <w:tab/>
      </w:r>
      <w:r>
        <w:rPr>
          <w:rFonts w:hint="cs"/>
          <w:rtl/>
        </w:rPr>
        <w:tab/>
      </w:r>
      <w:r>
        <w:rPr>
          <w:rtl/>
        </w:rPr>
        <w:t>الجزء الثاني</w:t>
      </w:r>
    </w:p>
    <w:p w:rsidR="001834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تقرير اللجنة المعنية بالقضاء على التمييز ضد المرأة عن</w:t>
      </w:r>
      <w:r w:rsidRPr="00F6450E">
        <w:rPr>
          <w:rFonts w:hint="cs"/>
          <w:rtl/>
        </w:rPr>
        <w:t xml:space="preserve"> أعمال</w:t>
      </w:r>
      <w:r w:rsidRPr="00F6450E">
        <w:rPr>
          <w:rtl/>
        </w:rPr>
        <w:t xml:space="preserve"> دورتها السابعة والأربعين</w:t>
      </w:r>
    </w:p>
    <w:p w:rsidR="0018340E" w:rsidRPr="00E30DCF" w:rsidRDefault="0018340E" w:rsidP="0018340E">
      <w:pPr>
        <w:pStyle w:val="SingleTxt"/>
        <w:spacing w:after="0" w:line="120" w:lineRule="exact"/>
        <w:rPr>
          <w:rFonts w:hint="cs"/>
          <w:sz w:val="10"/>
          <w:rtl/>
        </w:rPr>
      </w:pPr>
    </w:p>
    <w:p w:rsidR="001834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4-22 تشرين الأول/أكتوبر 2010</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6450E">
        <w:rPr>
          <w:rtl/>
        </w:rPr>
        <w:t>الفصل الأول</w:t>
      </w:r>
    </w:p>
    <w:p w:rsidR="001834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المسائل المعروضة على الدول الأطراف في اتفاقية القضاء على جميع أشكال التمييز ضد المرأة</w:t>
      </w:r>
    </w:p>
    <w:p w:rsidR="0018340E" w:rsidRPr="00E30DCF"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المقررات</w:t>
      </w: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tl/>
        </w:rPr>
        <w:t>المقرر 47/أولاً</w:t>
      </w:r>
    </w:p>
    <w:p w:rsidR="0018340E" w:rsidRDefault="0018340E" w:rsidP="0018340E">
      <w:pPr>
        <w:pStyle w:val="SingleTxt"/>
        <w:rPr>
          <w:rFonts w:hint="cs"/>
          <w:rtl/>
        </w:rPr>
      </w:pPr>
      <w:r>
        <w:rPr>
          <w:rFonts w:hint="cs"/>
          <w:rtl/>
        </w:rPr>
        <w:tab/>
      </w:r>
      <w:r w:rsidRPr="00F6450E">
        <w:rPr>
          <w:rtl/>
        </w:rPr>
        <w:t xml:space="preserve">قررت اللجنة أن تضع توصية عامة بشأن المرأة في </w:t>
      </w:r>
      <w:r>
        <w:rPr>
          <w:rFonts w:hint="cs"/>
          <w:rtl/>
        </w:rPr>
        <w:t xml:space="preserve">حالات </w:t>
      </w:r>
      <w:r>
        <w:rPr>
          <w:rtl/>
        </w:rPr>
        <w:t>النزاع المسلح</w:t>
      </w:r>
      <w:r w:rsidRPr="00F6450E">
        <w:rPr>
          <w:rtl/>
        </w:rPr>
        <w:t xml:space="preserve"> وما بعد </w:t>
      </w:r>
      <w:r>
        <w:rPr>
          <w:rFonts w:hint="cs"/>
          <w:rtl/>
        </w:rPr>
        <w:t xml:space="preserve">انتهاء </w:t>
      </w:r>
      <w:r w:rsidRPr="00F6450E">
        <w:rPr>
          <w:rtl/>
        </w:rPr>
        <w:t>النزاع، وأن تُنشئ فريقاً عاملاً في هذا الخصوص في دورتها الثامنة والأربعين</w:t>
      </w:r>
      <w:r>
        <w:rPr>
          <w:rFonts w:hint="cs"/>
          <w:rtl/>
        </w:rPr>
        <w:t>.</w:t>
      </w:r>
    </w:p>
    <w:p w:rsidR="0018340E" w:rsidRPr="00E30DCF" w:rsidRDefault="0018340E" w:rsidP="0018340E">
      <w:pPr>
        <w:pStyle w:val="SingleTxt"/>
        <w:spacing w:after="0" w:line="120" w:lineRule="exact"/>
        <w:rPr>
          <w:rFonts w:hint="cs"/>
          <w:sz w:val="10"/>
          <w:rtl/>
        </w:rPr>
      </w:pP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6450E">
        <w:rPr>
          <w:rtl/>
        </w:rPr>
        <w:t>المقرر 47/ثاني</w:t>
      </w:r>
      <w:r w:rsidRPr="00F6450E">
        <w:rPr>
          <w:rFonts w:hint="cs"/>
          <w:rtl/>
        </w:rPr>
        <w:t>اً</w:t>
      </w:r>
    </w:p>
    <w:p w:rsidR="0018340E" w:rsidRDefault="0018340E" w:rsidP="0018340E">
      <w:pPr>
        <w:pStyle w:val="SingleTxt"/>
        <w:rPr>
          <w:rFonts w:hint="cs"/>
          <w:rtl/>
        </w:rPr>
      </w:pPr>
      <w:r>
        <w:rPr>
          <w:rFonts w:hint="cs"/>
          <w:rtl/>
        </w:rPr>
        <w:tab/>
      </w:r>
      <w:r w:rsidRPr="00F6450E">
        <w:rPr>
          <w:rtl/>
        </w:rPr>
        <w:t xml:space="preserve">قررت اللجنة أن تبعث برسالتَي تهنئة إلى كلٍّ من ميشيل </w:t>
      </w:r>
      <w:r>
        <w:rPr>
          <w:rFonts w:hint="cs"/>
          <w:rtl/>
        </w:rPr>
        <w:t>باتشيليت</w:t>
      </w:r>
      <w:r w:rsidRPr="00F6450E">
        <w:rPr>
          <w:rtl/>
        </w:rPr>
        <w:t>، المديرة التنفيذية لهيئة الأمم المتحدة للمساواة بين الجنسين وتمكين المرأة (انظر المرفق الأول لل</w:t>
      </w:r>
      <w:r w:rsidRPr="00F6450E">
        <w:rPr>
          <w:rFonts w:hint="cs"/>
          <w:rtl/>
        </w:rPr>
        <w:t>فرع</w:t>
      </w:r>
      <w:r w:rsidRPr="00F6450E">
        <w:rPr>
          <w:rtl/>
        </w:rPr>
        <w:t xml:space="preserve"> الثاني)، ومارغريت فالستروم، الممثلة الخاصة للأمين العام المعنيَّة بالعنف الجنسي في حالات النزاع (انظر المرفق </w:t>
      </w:r>
      <w:r>
        <w:rPr>
          <w:rFonts w:hint="cs"/>
          <w:rtl/>
        </w:rPr>
        <w:t xml:space="preserve">الأول من الجزء </w:t>
      </w:r>
      <w:r w:rsidRPr="00F6450E">
        <w:rPr>
          <w:rtl/>
        </w:rPr>
        <w:t>الثاني)، بمناسبة تعيينهما في منصبيهما الجديدين.</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6450E">
        <w:rPr>
          <w:rtl/>
        </w:rPr>
        <w:t>المقرر 47/ثالثاً</w:t>
      </w:r>
    </w:p>
    <w:p w:rsidR="0018340E" w:rsidRDefault="0018340E" w:rsidP="0018340E">
      <w:pPr>
        <w:pStyle w:val="SingleTxt"/>
        <w:rPr>
          <w:rFonts w:hint="cs"/>
          <w:rtl/>
        </w:rPr>
      </w:pPr>
      <w:r>
        <w:rPr>
          <w:rFonts w:hint="cs"/>
          <w:rtl/>
        </w:rPr>
        <w:tab/>
      </w:r>
      <w:r w:rsidRPr="00F6450E">
        <w:rPr>
          <w:rFonts w:hint="cs"/>
          <w:rtl/>
        </w:rPr>
        <w:t xml:space="preserve">في </w:t>
      </w:r>
      <w:r w:rsidRPr="00F6450E">
        <w:rPr>
          <w:rtl/>
        </w:rPr>
        <w:t xml:space="preserve">15 </w:t>
      </w:r>
      <w:r w:rsidRPr="00F6450E">
        <w:rPr>
          <w:rFonts w:hint="cs"/>
          <w:rtl/>
        </w:rPr>
        <w:t>تشرين الأول/</w:t>
      </w:r>
      <w:r w:rsidRPr="00F6450E">
        <w:rPr>
          <w:rtl/>
        </w:rPr>
        <w:t xml:space="preserve">أكتوبر 2010، </w:t>
      </w:r>
      <w:r w:rsidRPr="00F6450E">
        <w:rPr>
          <w:rFonts w:hint="cs"/>
          <w:rtl/>
        </w:rPr>
        <w:t>بتَّت</w:t>
      </w:r>
      <w:r w:rsidRPr="00F6450E">
        <w:rPr>
          <w:rtl/>
        </w:rPr>
        <w:t xml:space="preserve"> اللجنة </w:t>
      </w:r>
      <w:r>
        <w:rPr>
          <w:rFonts w:hint="cs"/>
          <w:rtl/>
        </w:rPr>
        <w:t xml:space="preserve">في مدى </w:t>
      </w:r>
      <w:r w:rsidRPr="00F6450E">
        <w:rPr>
          <w:rtl/>
        </w:rPr>
        <w:t>مقبولية البلاغ رقم 19/2008 بموجب المادة 2 من البروتوكول الاختياري</w:t>
      </w:r>
      <w:r w:rsidRPr="00F6450E">
        <w:rPr>
          <w:rFonts w:hint="cs"/>
          <w:rtl/>
        </w:rPr>
        <w:t xml:space="preserve"> </w:t>
      </w:r>
      <w:r w:rsidRPr="00F6450E">
        <w:rPr>
          <w:rtl/>
        </w:rPr>
        <w:t>لاتفاقية القضاء عل</w:t>
      </w:r>
      <w:r>
        <w:rPr>
          <w:rtl/>
        </w:rPr>
        <w:t>ى جميع أشكال التمييز ضد المرأة.</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Fonts w:hint="cs"/>
          <w:rtl/>
        </w:rPr>
        <w:t>المقرر 47/رابعاً</w:t>
      </w:r>
    </w:p>
    <w:p w:rsidR="0018340E" w:rsidRDefault="0018340E" w:rsidP="0018340E">
      <w:pPr>
        <w:pStyle w:val="SingleTxt"/>
        <w:rPr>
          <w:rFonts w:hint="cs"/>
          <w:rtl/>
        </w:rPr>
      </w:pPr>
      <w:r>
        <w:rPr>
          <w:rFonts w:hint="cs"/>
          <w:rtl/>
        </w:rPr>
        <w:tab/>
      </w:r>
      <w:r w:rsidRPr="00F6450E">
        <w:rPr>
          <w:rFonts w:hint="cs"/>
          <w:rtl/>
        </w:rPr>
        <w:t>في</w:t>
      </w:r>
      <w:r w:rsidRPr="00F6450E">
        <w:rPr>
          <w:rtl/>
        </w:rPr>
        <w:t xml:space="preserve"> 19 </w:t>
      </w:r>
      <w:r w:rsidRPr="00F6450E">
        <w:rPr>
          <w:rFonts w:hint="cs"/>
          <w:rtl/>
        </w:rPr>
        <w:t>تشرين الأول/</w:t>
      </w:r>
      <w:r w:rsidRPr="00F6450E">
        <w:rPr>
          <w:rtl/>
        </w:rPr>
        <w:t>أكتوبر 2010، قررت اللجنة أن تدرج</w:t>
      </w:r>
      <w:r w:rsidRPr="00F6450E">
        <w:rPr>
          <w:rFonts w:hint="cs"/>
          <w:rtl/>
        </w:rPr>
        <w:t xml:space="preserve"> في جدول أعمالها بنداً دائماً بعنوان</w:t>
      </w:r>
      <w:r w:rsidRPr="00F6450E">
        <w:rPr>
          <w:rtl/>
        </w:rPr>
        <w:t xml:space="preserve"> </w:t>
      </w:r>
      <w:r>
        <w:rPr>
          <w:rFonts w:hint="cs"/>
          <w:rtl/>
        </w:rPr>
        <w:t>”</w:t>
      </w:r>
      <w:r w:rsidRPr="00F6450E">
        <w:rPr>
          <w:rtl/>
        </w:rPr>
        <w:t>إجراءات</w:t>
      </w:r>
      <w:r w:rsidRPr="00F6450E">
        <w:rPr>
          <w:rFonts w:hint="cs"/>
          <w:rtl/>
        </w:rPr>
        <w:t xml:space="preserve"> متابعة</w:t>
      </w:r>
      <w:r w:rsidRPr="00F6450E">
        <w:rPr>
          <w:rtl/>
        </w:rPr>
        <w:t xml:space="preserve"> الملاحظات الختامية</w:t>
      </w:r>
      <w:r>
        <w:rPr>
          <w:rFonts w:hint="cs"/>
          <w:rtl/>
        </w:rPr>
        <w:t>“</w:t>
      </w:r>
      <w:r w:rsidRPr="00F6450E">
        <w:rPr>
          <w:rFonts w:hint="cs"/>
          <w:rtl/>
        </w:rPr>
        <w:t>.</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Fonts w:hint="cs"/>
          <w:rtl/>
        </w:rPr>
        <w:t>المقرر 47/خامساً</w:t>
      </w:r>
    </w:p>
    <w:p w:rsidR="0018340E" w:rsidRDefault="0018340E" w:rsidP="0018340E">
      <w:pPr>
        <w:pStyle w:val="SingleTxt"/>
        <w:rPr>
          <w:rFonts w:hint="cs"/>
          <w:rtl/>
        </w:rPr>
      </w:pPr>
      <w:r>
        <w:rPr>
          <w:rFonts w:hint="cs"/>
          <w:rtl/>
        </w:rPr>
        <w:tab/>
      </w:r>
      <w:r w:rsidRPr="00F6450E">
        <w:rPr>
          <w:rFonts w:hint="cs"/>
          <w:rtl/>
        </w:rPr>
        <w:t>في</w:t>
      </w:r>
      <w:r w:rsidRPr="00F6450E">
        <w:rPr>
          <w:rtl/>
        </w:rPr>
        <w:t xml:space="preserve"> 19 </w:t>
      </w:r>
      <w:r w:rsidRPr="00F6450E">
        <w:rPr>
          <w:rFonts w:hint="cs"/>
          <w:rtl/>
        </w:rPr>
        <w:t>تشرين الأول/</w:t>
      </w:r>
      <w:r w:rsidRPr="00F6450E">
        <w:rPr>
          <w:rtl/>
        </w:rPr>
        <w:t xml:space="preserve">أكتوبر 2010، اعتمدت اللجنة </w:t>
      </w:r>
      <w:r w:rsidRPr="00F6450E">
        <w:rPr>
          <w:rFonts w:hint="cs"/>
          <w:rtl/>
        </w:rPr>
        <w:t>ال</w:t>
      </w:r>
      <w:r w:rsidRPr="00F6450E">
        <w:rPr>
          <w:rtl/>
        </w:rPr>
        <w:t xml:space="preserve">توصية </w:t>
      </w:r>
      <w:r w:rsidRPr="00F6450E">
        <w:rPr>
          <w:rFonts w:hint="cs"/>
          <w:rtl/>
        </w:rPr>
        <w:t>ال</w:t>
      </w:r>
      <w:r w:rsidRPr="00F6450E">
        <w:rPr>
          <w:rtl/>
        </w:rPr>
        <w:t xml:space="preserve">عامة بشأن الالتزامات الأساسية </w:t>
      </w:r>
      <w:r>
        <w:rPr>
          <w:rFonts w:hint="cs"/>
          <w:rtl/>
        </w:rPr>
        <w:t>التي تقع على عاتق ا</w:t>
      </w:r>
      <w:r w:rsidRPr="00F6450E">
        <w:rPr>
          <w:rtl/>
        </w:rPr>
        <w:t>لدول الأطراف بموجب المادة 2 من الاتفاقية</w:t>
      </w:r>
      <w:r w:rsidRPr="00F6450E">
        <w:rPr>
          <w:rFonts w:hint="cs"/>
          <w:rtl/>
        </w:rPr>
        <w:t xml:space="preserve"> </w:t>
      </w:r>
      <w:r w:rsidRPr="00F6450E">
        <w:rPr>
          <w:rtl/>
        </w:rPr>
        <w:t>(انظر</w:t>
      </w:r>
      <w:r>
        <w:rPr>
          <w:rFonts w:hint="cs"/>
          <w:rtl/>
        </w:rPr>
        <w:t> الفصل السابع و</w:t>
      </w:r>
      <w:r w:rsidRPr="00F6450E">
        <w:rPr>
          <w:rtl/>
        </w:rPr>
        <w:t xml:space="preserve">المرفق الثالث </w:t>
      </w:r>
      <w:r>
        <w:rPr>
          <w:rFonts w:hint="cs"/>
          <w:rtl/>
        </w:rPr>
        <w:t xml:space="preserve">من الجزء </w:t>
      </w:r>
      <w:r w:rsidRPr="00F6450E">
        <w:rPr>
          <w:rtl/>
        </w:rPr>
        <w:t>الثاني</w:t>
      </w:r>
      <w:r>
        <w:rPr>
          <w:rtl/>
        </w:rPr>
        <w:t>).</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Fonts w:hint="cs"/>
          <w:rtl/>
        </w:rPr>
        <w:t>المقرر 47/سادساً</w:t>
      </w:r>
    </w:p>
    <w:p w:rsidR="0018340E" w:rsidRDefault="0018340E" w:rsidP="0018340E">
      <w:pPr>
        <w:pStyle w:val="SingleTxt"/>
        <w:rPr>
          <w:rFonts w:hint="cs"/>
          <w:rtl/>
        </w:rPr>
      </w:pPr>
      <w:r>
        <w:rPr>
          <w:rFonts w:hint="cs"/>
          <w:rtl/>
        </w:rPr>
        <w:tab/>
      </w:r>
      <w:r w:rsidRPr="00F6450E">
        <w:rPr>
          <w:rFonts w:hint="cs"/>
          <w:rtl/>
        </w:rPr>
        <w:t>في</w:t>
      </w:r>
      <w:r w:rsidRPr="00F6450E">
        <w:rPr>
          <w:rtl/>
        </w:rPr>
        <w:t xml:space="preserve"> 19 </w:t>
      </w:r>
      <w:r w:rsidRPr="00F6450E">
        <w:rPr>
          <w:rFonts w:hint="cs"/>
          <w:rtl/>
        </w:rPr>
        <w:t>تشرين الأول/</w:t>
      </w:r>
      <w:r w:rsidRPr="00F6450E">
        <w:rPr>
          <w:rtl/>
        </w:rPr>
        <w:t xml:space="preserve">أكتوبر 2010، اعتمدت اللجنة </w:t>
      </w:r>
      <w:r w:rsidRPr="00F6450E">
        <w:rPr>
          <w:rFonts w:hint="cs"/>
          <w:rtl/>
        </w:rPr>
        <w:t>ال</w:t>
      </w:r>
      <w:r w:rsidRPr="00F6450E">
        <w:rPr>
          <w:rtl/>
        </w:rPr>
        <w:t xml:space="preserve">توصية </w:t>
      </w:r>
      <w:r w:rsidRPr="00F6450E">
        <w:rPr>
          <w:rFonts w:hint="cs"/>
          <w:rtl/>
        </w:rPr>
        <w:t>ال</w:t>
      </w:r>
      <w:r w:rsidRPr="00F6450E">
        <w:rPr>
          <w:rtl/>
        </w:rPr>
        <w:t xml:space="preserve">عامة بشأن </w:t>
      </w:r>
      <w:r>
        <w:rPr>
          <w:rFonts w:hint="cs"/>
          <w:rtl/>
        </w:rPr>
        <w:t xml:space="preserve">المسنات </w:t>
      </w:r>
      <w:r w:rsidRPr="00F6450E">
        <w:rPr>
          <w:rtl/>
        </w:rPr>
        <w:t>وحماية حقوق</w:t>
      </w:r>
      <w:r>
        <w:rPr>
          <w:rFonts w:hint="cs"/>
          <w:rtl/>
        </w:rPr>
        <w:t>هن</w:t>
      </w:r>
      <w:r w:rsidRPr="00F6450E">
        <w:rPr>
          <w:rtl/>
        </w:rPr>
        <w:t xml:space="preserve"> الإنسان</w:t>
      </w:r>
      <w:r>
        <w:rPr>
          <w:rFonts w:hint="cs"/>
          <w:rtl/>
        </w:rPr>
        <w:t>ية</w:t>
      </w:r>
      <w:r w:rsidRPr="00F6450E">
        <w:rPr>
          <w:rtl/>
        </w:rPr>
        <w:t xml:space="preserve"> (انظر </w:t>
      </w:r>
      <w:r>
        <w:rPr>
          <w:rFonts w:hint="cs"/>
          <w:rtl/>
        </w:rPr>
        <w:t>الفصل السابع و</w:t>
      </w:r>
      <w:r w:rsidRPr="00F6450E">
        <w:rPr>
          <w:rtl/>
        </w:rPr>
        <w:t xml:space="preserve">المرفق الرابع من </w:t>
      </w:r>
      <w:r>
        <w:rPr>
          <w:rFonts w:hint="cs"/>
          <w:rtl/>
        </w:rPr>
        <w:t xml:space="preserve">الجزء </w:t>
      </w:r>
      <w:r>
        <w:rPr>
          <w:rtl/>
        </w:rPr>
        <w:t>الثاني).</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Fonts w:hint="cs"/>
          <w:rtl/>
        </w:rPr>
        <w:t>المقرر 47/سابعاً</w:t>
      </w:r>
    </w:p>
    <w:p w:rsidR="0018340E" w:rsidRDefault="0018340E" w:rsidP="0018340E">
      <w:pPr>
        <w:pStyle w:val="SingleTxt"/>
        <w:rPr>
          <w:rFonts w:hint="cs"/>
          <w:rtl/>
        </w:rPr>
      </w:pPr>
      <w:r>
        <w:rPr>
          <w:rFonts w:hint="cs"/>
          <w:rtl/>
        </w:rPr>
        <w:tab/>
      </w:r>
      <w:r w:rsidRPr="00F6450E">
        <w:rPr>
          <w:rFonts w:hint="cs"/>
          <w:rtl/>
        </w:rPr>
        <w:t>في</w:t>
      </w:r>
      <w:r w:rsidRPr="00F6450E">
        <w:rPr>
          <w:rtl/>
        </w:rPr>
        <w:t xml:space="preserve"> 20 </w:t>
      </w:r>
      <w:r w:rsidRPr="00F6450E">
        <w:rPr>
          <w:rFonts w:hint="cs"/>
          <w:rtl/>
        </w:rPr>
        <w:t>تشرين الأول/</w:t>
      </w:r>
      <w:r w:rsidRPr="00F6450E">
        <w:rPr>
          <w:rtl/>
        </w:rPr>
        <w:t>أكتوبر 2010، اعتمدت اللجنة بيانا</w:t>
      </w:r>
      <w:r w:rsidRPr="00F6450E">
        <w:rPr>
          <w:rFonts w:hint="cs"/>
          <w:rtl/>
        </w:rPr>
        <w:t>ً</w:t>
      </w:r>
      <w:r w:rsidRPr="00F6450E">
        <w:rPr>
          <w:rtl/>
        </w:rPr>
        <w:t xml:space="preserve"> بشأن إنشاء</w:t>
      </w:r>
      <w:r w:rsidRPr="00F6450E">
        <w:rPr>
          <w:rFonts w:hint="cs"/>
          <w:rtl/>
        </w:rPr>
        <w:t xml:space="preserve"> </w:t>
      </w:r>
      <w:r w:rsidRPr="00F6450E">
        <w:rPr>
          <w:rtl/>
        </w:rPr>
        <w:t xml:space="preserve">هيئة الأمم المتحدة للمساواة بين الجنسين وتمكين المرأة (انظر المرفق الخامس </w:t>
      </w:r>
      <w:r>
        <w:rPr>
          <w:rFonts w:hint="cs"/>
          <w:rtl/>
        </w:rPr>
        <w:t xml:space="preserve">من الجزء </w:t>
      </w:r>
      <w:r w:rsidRPr="00F6450E">
        <w:rPr>
          <w:rtl/>
        </w:rPr>
        <w:t>الثاني)</w:t>
      </w:r>
      <w:r w:rsidRPr="00F6450E">
        <w:rPr>
          <w:rFonts w:hint="cs"/>
          <w:rtl/>
        </w:rPr>
        <w:t>.</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F6450E">
        <w:rPr>
          <w:rFonts w:hint="cs"/>
          <w:rtl/>
        </w:rPr>
        <w:t>المقرر 47/ثامناً</w:t>
      </w:r>
    </w:p>
    <w:p w:rsidR="0018340E" w:rsidRDefault="0018340E" w:rsidP="0018340E">
      <w:pPr>
        <w:pStyle w:val="SingleTxt"/>
        <w:rPr>
          <w:rFonts w:hint="cs"/>
          <w:rtl/>
        </w:rPr>
      </w:pPr>
      <w:r>
        <w:rPr>
          <w:rFonts w:hint="cs"/>
          <w:rtl/>
        </w:rPr>
        <w:tab/>
      </w:r>
      <w:r w:rsidRPr="00F6450E">
        <w:rPr>
          <w:rFonts w:hint="cs"/>
          <w:rtl/>
        </w:rPr>
        <w:t>في</w:t>
      </w:r>
      <w:r w:rsidRPr="00F6450E">
        <w:rPr>
          <w:rtl/>
        </w:rPr>
        <w:t xml:space="preserve"> 21 </w:t>
      </w:r>
      <w:r w:rsidRPr="00F6450E">
        <w:rPr>
          <w:rFonts w:hint="cs"/>
          <w:rtl/>
        </w:rPr>
        <w:t>تشرين الأول/</w:t>
      </w:r>
      <w:r w:rsidRPr="00F6450E">
        <w:rPr>
          <w:rtl/>
        </w:rPr>
        <w:t xml:space="preserve">أكتوبر 2010، قررت اللجنة أن تطلب </w:t>
      </w:r>
      <w:r>
        <w:rPr>
          <w:rtl/>
        </w:rPr>
        <w:t>من جمهورية الكونغو الديمقراطية</w:t>
      </w:r>
      <w:r>
        <w:rPr>
          <w:rFonts w:hint="cs"/>
          <w:rtl/>
        </w:rPr>
        <w:t xml:space="preserve"> تقديم تقرير استثنائي</w:t>
      </w:r>
      <w:r>
        <w:rPr>
          <w:rtl/>
        </w:rPr>
        <w:t>.</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6450E">
        <w:rPr>
          <w:rtl/>
        </w:rPr>
        <w:t xml:space="preserve">الفصل الثاني </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Fonts w:hint="cs"/>
          <w:rtl/>
        </w:rPr>
        <w:t xml:space="preserve">المسائل </w:t>
      </w:r>
      <w:r>
        <w:rPr>
          <w:rtl/>
        </w:rPr>
        <w:t>التنظيمية ومسائل أخرى</w:t>
      </w: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F6450E">
        <w:rPr>
          <w:rtl/>
        </w:rPr>
        <w:t>ألف</w:t>
      </w:r>
      <w:r w:rsidRPr="00F6450E">
        <w:rPr>
          <w:rFonts w:hint="cs"/>
          <w:rtl/>
        </w:rPr>
        <w:t xml:space="preserve"> -</w:t>
      </w:r>
      <w:r>
        <w:rPr>
          <w:rFonts w:hint="cs"/>
          <w:rtl/>
        </w:rPr>
        <w:tab/>
      </w:r>
      <w:r w:rsidRPr="00F6450E">
        <w:rPr>
          <w:rtl/>
        </w:rPr>
        <w:t>الدول الأطراف في الاتفاقية و</w:t>
      </w:r>
      <w:r w:rsidRPr="00F6450E">
        <w:rPr>
          <w:rFonts w:hint="cs"/>
          <w:rtl/>
        </w:rPr>
        <w:t xml:space="preserve">في </w:t>
      </w:r>
      <w:r w:rsidRPr="00F6450E">
        <w:rPr>
          <w:rtl/>
        </w:rPr>
        <w:t>البروتوكول الاختياري</w:t>
      </w:r>
    </w:p>
    <w:p w:rsidR="0018340E" w:rsidRPr="00F6450E" w:rsidRDefault="0018340E" w:rsidP="0018340E">
      <w:pPr>
        <w:pStyle w:val="SingleTxt"/>
        <w:rPr>
          <w:rFonts w:hint="cs"/>
          <w:rtl/>
        </w:rPr>
      </w:pPr>
      <w:r w:rsidRPr="00F6450E">
        <w:rPr>
          <w:rtl/>
        </w:rPr>
        <w:t>1</w:t>
      </w:r>
      <w:r>
        <w:rPr>
          <w:rFonts w:hint="cs"/>
          <w:rtl/>
        </w:rPr>
        <w:t xml:space="preserve"> </w:t>
      </w:r>
      <w:r w:rsidRPr="00F6450E">
        <w:rPr>
          <w:rFonts w:hint="cs"/>
          <w:rtl/>
        </w:rPr>
        <w:t>-</w:t>
      </w:r>
      <w:r>
        <w:rPr>
          <w:rFonts w:hint="cs"/>
          <w:rtl/>
        </w:rPr>
        <w:tab/>
      </w:r>
      <w:r w:rsidRPr="00F6450E">
        <w:rPr>
          <w:rtl/>
        </w:rPr>
        <w:t xml:space="preserve">في 22 </w:t>
      </w:r>
      <w:r w:rsidRPr="00F6450E">
        <w:rPr>
          <w:rFonts w:hint="cs"/>
          <w:rtl/>
        </w:rPr>
        <w:t>تشرين الأول/</w:t>
      </w:r>
      <w:r w:rsidRPr="00F6450E">
        <w:rPr>
          <w:rtl/>
        </w:rPr>
        <w:t xml:space="preserve">أكتوبر 2010، تاريخ اختتام الدورة السابعة والأربعين للجنة المعنية بالقضاء على التمييز ضد المرأة، </w:t>
      </w:r>
      <w:r w:rsidRPr="00F6450E">
        <w:rPr>
          <w:rFonts w:hint="cs"/>
          <w:rtl/>
        </w:rPr>
        <w:t>بلغ عدد</w:t>
      </w:r>
      <w:r w:rsidRPr="00F6450E">
        <w:rPr>
          <w:rtl/>
        </w:rPr>
        <w:t xml:space="preserve"> </w:t>
      </w:r>
      <w:r w:rsidRPr="00F6450E">
        <w:rPr>
          <w:rFonts w:hint="cs"/>
          <w:rtl/>
        </w:rPr>
        <w:t>الدول الأطراف 186 دولة</w:t>
      </w:r>
      <w:r w:rsidRPr="00F6450E">
        <w:rPr>
          <w:rtl/>
        </w:rPr>
        <w:t xml:space="preserve"> في اتفاقية القضاء على جميع أشكال التمييز ضد المرأة ال</w:t>
      </w:r>
      <w:r w:rsidRPr="00F6450E">
        <w:rPr>
          <w:rFonts w:hint="cs"/>
          <w:rtl/>
        </w:rPr>
        <w:t>تي</w:t>
      </w:r>
      <w:r w:rsidRPr="00F6450E">
        <w:rPr>
          <w:rtl/>
        </w:rPr>
        <w:t xml:space="preserve"> اعتمدته</w:t>
      </w:r>
      <w:r w:rsidRPr="00F6450E">
        <w:rPr>
          <w:rFonts w:hint="cs"/>
          <w:rtl/>
        </w:rPr>
        <w:t>ا</w:t>
      </w:r>
      <w:r w:rsidRPr="00F6450E">
        <w:rPr>
          <w:rtl/>
        </w:rPr>
        <w:t xml:space="preserve"> الجمعية العامة في قرارها 34/180</w:t>
      </w:r>
      <w:r w:rsidRPr="00F6450E">
        <w:rPr>
          <w:rFonts w:hint="cs"/>
          <w:rtl/>
        </w:rPr>
        <w:t>،</w:t>
      </w:r>
      <w:r w:rsidRPr="00F6450E">
        <w:rPr>
          <w:rtl/>
        </w:rPr>
        <w:t xml:space="preserve"> وف</w:t>
      </w:r>
      <w:r>
        <w:rPr>
          <w:rFonts w:hint="cs"/>
          <w:rtl/>
        </w:rPr>
        <w:t>ُ</w:t>
      </w:r>
      <w:r w:rsidRPr="00F6450E">
        <w:rPr>
          <w:rtl/>
        </w:rPr>
        <w:t>تح باب التوقيع</w:t>
      </w:r>
      <w:r w:rsidRPr="00F6450E">
        <w:rPr>
          <w:rFonts w:hint="cs"/>
          <w:rtl/>
        </w:rPr>
        <w:t xml:space="preserve"> عليها في آذار/</w:t>
      </w:r>
      <w:r w:rsidRPr="00F6450E">
        <w:rPr>
          <w:rtl/>
        </w:rPr>
        <w:t>مارس 1980.</w:t>
      </w:r>
      <w:r>
        <w:rPr>
          <w:rFonts w:hint="cs"/>
          <w:rtl/>
        </w:rPr>
        <w:t xml:space="preserve"> وما زال يجري التصديق على</w:t>
      </w:r>
      <w:r w:rsidRPr="00F6450E">
        <w:rPr>
          <w:rFonts w:hint="cs"/>
          <w:rtl/>
        </w:rPr>
        <w:t xml:space="preserve"> </w:t>
      </w:r>
      <w:r w:rsidRPr="00F6450E">
        <w:rPr>
          <w:rtl/>
        </w:rPr>
        <w:t>الاتفاقية</w:t>
      </w:r>
      <w:r w:rsidRPr="00F6450E">
        <w:rPr>
          <w:rFonts w:hint="cs"/>
          <w:rtl/>
        </w:rPr>
        <w:t xml:space="preserve"> وباب الانضمام إليها </w:t>
      </w:r>
      <w:r>
        <w:rPr>
          <w:rFonts w:hint="cs"/>
          <w:rtl/>
        </w:rPr>
        <w:t xml:space="preserve">ما زال </w:t>
      </w:r>
      <w:r w:rsidRPr="00F6450E">
        <w:rPr>
          <w:rFonts w:hint="cs"/>
          <w:rtl/>
        </w:rPr>
        <w:t>مفتوح</w:t>
      </w:r>
      <w:r>
        <w:rPr>
          <w:rFonts w:hint="cs"/>
          <w:rtl/>
        </w:rPr>
        <w:t>ا</w:t>
      </w:r>
      <w:r w:rsidRPr="00F6450E">
        <w:rPr>
          <w:rFonts w:hint="cs"/>
          <w:rtl/>
        </w:rPr>
        <w:t>. ووفقاً</w:t>
      </w:r>
      <w:r w:rsidRPr="00F6450E">
        <w:rPr>
          <w:rtl/>
        </w:rPr>
        <w:t xml:space="preserve"> ل</w:t>
      </w:r>
      <w:r w:rsidRPr="00F6450E">
        <w:rPr>
          <w:rFonts w:hint="cs"/>
          <w:rtl/>
        </w:rPr>
        <w:t>لمادة</w:t>
      </w:r>
      <w:r w:rsidRPr="00F6450E">
        <w:rPr>
          <w:rtl/>
        </w:rPr>
        <w:t xml:space="preserve"> 27</w:t>
      </w:r>
      <w:r w:rsidRPr="00F6450E">
        <w:rPr>
          <w:rFonts w:hint="cs"/>
          <w:rtl/>
        </w:rPr>
        <w:t xml:space="preserve"> </w:t>
      </w:r>
      <w:r>
        <w:rPr>
          <w:rFonts w:hint="cs"/>
          <w:rtl/>
        </w:rPr>
        <w:t xml:space="preserve">من الاتفاقية </w:t>
      </w:r>
      <w:r w:rsidRPr="00F6450E">
        <w:rPr>
          <w:rFonts w:hint="cs"/>
          <w:rtl/>
        </w:rPr>
        <w:t>بدأ نفاذ</w:t>
      </w:r>
      <w:r>
        <w:rPr>
          <w:rFonts w:hint="cs"/>
          <w:rtl/>
        </w:rPr>
        <w:t>ها</w:t>
      </w:r>
      <w:r w:rsidRPr="00F6450E">
        <w:rPr>
          <w:rtl/>
        </w:rPr>
        <w:t xml:space="preserve"> في 3</w:t>
      </w:r>
      <w:r>
        <w:rPr>
          <w:rFonts w:hint="cs"/>
          <w:rtl/>
        </w:rPr>
        <w:t> </w:t>
      </w:r>
      <w:r w:rsidRPr="00F6450E">
        <w:rPr>
          <w:rFonts w:hint="cs"/>
          <w:rtl/>
        </w:rPr>
        <w:t>أيلول/</w:t>
      </w:r>
      <w:r w:rsidRPr="00F6450E">
        <w:rPr>
          <w:rtl/>
        </w:rPr>
        <w:t xml:space="preserve">سبتمبر 1981. </w:t>
      </w:r>
      <w:r w:rsidRPr="00F6450E">
        <w:rPr>
          <w:rFonts w:hint="cs"/>
          <w:rtl/>
        </w:rPr>
        <w:t>و</w:t>
      </w:r>
      <w:r w:rsidRPr="00F6450E">
        <w:rPr>
          <w:rtl/>
        </w:rPr>
        <w:t>منذ الدورة السادسة والأربعين للجنة، لم ي</w:t>
      </w:r>
      <w:r w:rsidRPr="00F6450E">
        <w:rPr>
          <w:rFonts w:hint="cs"/>
          <w:rtl/>
        </w:rPr>
        <w:t>سجَّل</w:t>
      </w:r>
      <w:r w:rsidRPr="00F6450E">
        <w:rPr>
          <w:rtl/>
        </w:rPr>
        <w:t xml:space="preserve"> أي تصديق إضافي </w:t>
      </w:r>
      <w:r>
        <w:rPr>
          <w:rFonts w:hint="cs"/>
          <w:rtl/>
        </w:rPr>
        <w:t>على الاتفاقية</w:t>
      </w:r>
      <w:r w:rsidRPr="00F6450E">
        <w:rPr>
          <w:rFonts w:hint="cs"/>
          <w:rtl/>
        </w:rPr>
        <w:t xml:space="preserve"> </w:t>
      </w:r>
      <w:r w:rsidRPr="00F6450E">
        <w:rPr>
          <w:rtl/>
        </w:rPr>
        <w:t>أو انضمام إل</w:t>
      </w:r>
      <w:r w:rsidRPr="00F6450E">
        <w:rPr>
          <w:rFonts w:hint="cs"/>
          <w:rtl/>
        </w:rPr>
        <w:t>يها</w:t>
      </w:r>
      <w:r w:rsidRPr="00F6450E">
        <w:rPr>
          <w:rtl/>
        </w:rPr>
        <w:t>.</w:t>
      </w:r>
      <w:r w:rsidRPr="00F6450E">
        <w:rPr>
          <w:rFonts w:hint="cs"/>
          <w:rtl/>
        </w:rPr>
        <w:t xml:space="preserve"> وأودعت دولتان </w:t>
      </w:r>
      <w:r w:rsidRPr="00F6450E">
        <w:rPr>
          <w:rtl/>
        </w:rPr>
        <w:t>إضافيت</w:t>
      </w:r>
      <w:r w:rsidRPr="00F6450E">
        <w:rPr>
          <w:rFonts w:hint="cs"/>
          <w:rtl/>
        </w:rPr>
        <w:t xml:space="preserve">ان، هما سنغافورة وبلغاريا، </w:t>
      </w:r>
      <w:r>
        <w:rPr>
          <w:rFonts w:hint="cs"/>
          <w:rtl/>
        </w:rPr>
        <w:t xml:space="preserve">لدى الأمين العام، في 30 آب/أغسطس 2010 و 25 أيلول/سبتمبر 2010 على التوالي، صكّي قبول التعديل على الفقرة 1 </w:t>
      </w:r>
      <w:r w:rsidRPr="00F6450E">
        <w:rPr>
          <w:rFonts w:hint="cs"/>
          <w:rtl/>
        </w:rPr>
        <w:t>من المادة 20 من الاتفاقية المتعلق</w:t>
      </w:r>
      <w:r>
        <w:rPr>
          <w:rFonts w:hint="cs"/>
          <w:rtl/>
        </w:rPr>
        <w:t>ة</w:t>
      </w:r>
      <w:r w:rsidRPr="00F6450E">
        <w:rPr>
          <w:rFonts w:hint="cs"/>
          <w:rtl/>
        </w:rPr>
        <w:t xml:space="preserve"> بموعد اجتماع اللجنة</w:t>
      </w:r>
      <w:r>
        <w:rPr>
          <w:rFonts w:hint="cs"/>
          <w:rtl/>
        </w:rPr>
        <w:t xml:space="preserve">، ومن ثم بلغ </w:t>
      </w:r>
      <w:r w:rsidRPr="00F6450E">
        <w:rPr>
          <w:rtl/>
        </w:rPr>
        <w:t xml:space="preserve">عدد الدول التي </w:t>
      </w:r>
      <w:r w:rsidRPr="00F6450E">
        <w:rPr>
          <w:rFonts w:hint="cs"/>
          <w:rtl/>
        </w:rPr>
        <w:t>قبلت ال</w:t>
      </w:r>
      <w:r w:rsidRPr="00F6450E">
        <w:rPr>
          <w:rtl/>
        </w:rPr>
        <w:t>تعديل 59</w:t>
      </w:r>
      <w:r w:rsidRPr="00F6450E">
        <w:rPr>
          <w:rFonts w:hint="cs"/>
          <w:rtl/>
        </w:rPr>
        <w:t xml:space="preserve"> دولة.</w:t>
      </w:r>
      <w:r w:rsidRPr="00F6450E">
        <w:rPr>
          <w:rtl/>
        </w:rPr>
        <w:t xml:space="preserve"> </w:t>
      </w:r>
      <w:r w:rsidRPr="00F6450E">
        <w:rPr>
          <w:rFonts w:hint="cs"/>
          <w:rtl/>
        </w:rPr>
        <w:t xml:space="preserve">ويبدأ نفاذ التعديل </w:t>
      </w:r>
      <w:r>
        <w:rPr>
          <w:rFonts w:hint="cs"/>
          <w:rtl/>
        </w:rPr>
        <w:t xml:space="preserve">لدى </w:t>
      </w:r>
      <w:r w:rsidRPr="00F6450E">
        <w:rPr>
          <w:rFonts w:hint="cs"/>
          <w:rtl/>
        </w:rPr>
        <w:t xml:space="preserve">قبوله من </w:t>
      </w:r>
      <w:r w:rsidRPr="00F6450E">
        <w:rPr>
          <w:rtl/>
        </w:rPr>
        <w:t xml:space="preserve">ثلثي الدول الأطراف في الاتفاقية، </w:t>
      </w:r>
      <w:r w:rsidRPr="00F6450E">
        <w:rPr>
          <w:rFonts w:hint="cs"/>
          <w:rtl/>
        </w:rPr>
        <w:t>أي</w:t>
      </w:r>
      <w:r w:rsidRPr="00F6450E">
        <w:rPr>
          <w:rtl/>
        </w:rPr>
        <w:t xml:space="preserve"> 124 دول</w:t>
      </w:r>
      <w:r w:rsidRPr="00F6450E">
        <w:rPr>
          <w:rFonts w:hint="cs"/>
          <w:rtl/>
        </w:rPr>
        <w:t>ة</w:t>
      </w:r>
      <w:r w:rsidRPr="00F6450E">
        <w:rPr>
          <w:rtl/>
        </w:rPr>
        <w:t xml:space="preserve"> </w:t>
      </w:r>
      <w:r>
        <w:rPr>
          <w:rFonts w:hint="cs"/>
          <w:rtl/>
        </w:rPr>
        <w:t>من الدول الأطراف</w:t>
      </w:r>
      <w:r w:rsidRPr="00F6450E">
        <w:rPr>
          <w:rtl/>
        </w:rPr>
        <w:t>.</w:t>
      </w:r>
    </w:p>
    <w:p w:rsidR="0018340E" w:rsidRPr="00F6450E" w:rsidRDefault="0018340E" w:rsidP="0018340E">
      <w:pPr>
        <w:pStyle w:val="SingleTxt"/>
        <w:rPr>
          <w:rFonts w:hint="cs"/>
          <w:rtl/>
        </w:rPr>
      </w:pPr>
      <w:r w:rsidRPr="00F6450E">
        <w:rPr>
          <w:rtl/>
        </w:rPr>
        <w:t>2</w:t>
      </w:r>
      <w:r>
        <w:rPr>
          <w:rFonts w:hint="cs"/>
          <w:rtl/>
        </w:rPr>
        <w:t xml:space="preserve"> </w:t>
      </w:r>
      <w:r w:rsidRPr="00F6450E">
        <w:rPr>
          <w:rFonts w:hint="cs"/>
          <w:rtl/>
        </w:rPr>
        <w:t>-</w:t>
      </w:r>
      <w:r>
        <w:rPr>
          <w:rFonts w:hint="cs"/>
          <w:rtl/>
        </w:rPr>
        <w:tab/>
      </w:r>
      <w:r w:rsidRPr="00F6450E">
        <w:rPr>
          <w:rFonts w:hint="cs"/>
          <w:rtl/>
        </w:rPr>
        <w:t>وفي التاريخ نفسه</w:t>
      </w:r>
      <w:r w:rsidRPr="00F6450E">
        <w:rPr>
          <w:rtl/>
        </w:rPr>
        <w:t xml:space="preserve">، </w:t>
      </w:r>
      <w:r>
        <w:rPr>
          <w:rFonts w:hint="cs"/>
          <w:rtl/>
        </w:rPr>
        <w:t xml:space="preserve">بلغ عدد الدول الأطراف </w:t>
      </w:r>
      <w:r w:rsidRPr="00F6450E">
        <w:rPr>
          <w:rtl/>
        </w:rPr>
        <w:t>99 دولة في البروتوكول الاختياري للاتفاقية الذي اعتمدته الجمعية العامة في قرارها 54/</w:t>
      </w:r>
      <w:r w:rsidRPr="00F6450E">
        <w:rPr>
          <w:rFonts w:hint="cs"/>
          <w:rtl/>
        </w:rPr>
        <w:t>4</w:t>
      </w:r>
      <w:r w:rsidRPr="00F6450E">
        <w:rPr>
          <w:rtl/>
        </w:rPr>
        <w:t>، وف</w:t>
      </w:r>
      <w:r>
        <w:rPr>
          <w:rFonts w:hint="cs"/>
          <w:rtl/>
        </w:rPr>
        <w:t>ُ</w:t>
      </w:r>
      <w:r w:rsidRPr="00F6450E">
        <w:rPr>
          <w:rtl/>
        </w:rPr>
        <w:t>تح باب التوقيع عليه في 10</w:t>
      </w:r>
      <w:r>
        <w:rPr>
          <w:rFonts w:hint="cs"/>
          <w:rtl/>
        </w:rPr>
        <w:t> </w:t>
      </w:r>
      <w:r w:rsidRPr="00F6450E">
        <w:rPr>
          <w:rFonts w:hint="cs"/>
          <w:rtl/>
        </w:rPr>
        <w:t>كانون الأول/</w:t>
      </w:r>
      <w:r w:rsidRPr="00F6450E">
        <w:rPr>
          <w:rtl/>
        </w:rPr>
        <w:t>ديسمبر 1999.</w:t>
      </w:r>
      <w:r w:rsidRPr="00F6450E">
        <w:rPr>
          <w:rFonts w:hint="cs"/>
          <w:rtl/>
        </w:rPr>
        <w:t xml:space="preserve"> وما زال</w:t>
      </w:r>
      <w:r w:rsidRPr="00F6450E">
        <w:rPr>
          <w:rtl/>
        </w:rPr>
        <w:t xml:space="preserve"> </w:t>
      </w:r>
      <w:r>
        <w:rPr>
          <w:rFonts w:hint="cs"/>
          <w:rtl/>
        </w:rPr>
        <w:t xml:space="preserve">يجري التصديق على </w:t>
      </w:r>
      <w:r w:rsidRPr="00F6450E">
        <w:rPr>
          <w:rtl/>
        </w:rPr>
        <w:t xml:space="preserve">البروتوكول الاختياري </w:t>
      </w:r>
      <w:r w:rsidRPr="00F6450E">
        <w:rPr>
          <w:rFonts w:hint="cs"/>
          <w:rtl/>
        </w:rPr>
        <w:t xml:space="preserve">وباب الانضمام إليه </w:t>
      </w:r>
      <w:r>
        <w:rPr>
          <w:rFonts w:hint="cs"/>
          <w:rtl/>
        </w:rPr>
        <w:t xml:space="preserve">ما زال </w:t>
      </w:r>
      <w:r w:rsidRPr="00F6450E">
        <w:rPr>
          <w:rFonts w:hint="cs"/>
          <w:rtl/>
        </w:rPr>
        <w:t>مفتوح</w:t>
      </w:r>
      <w:r>
        <w:rPr>
          <w:rFonts w:hint="cs"/>
          <w:rtl/>
        </w:rPr>
        <w:t>ا</w:t>
      </w:r>
      <w:r w:rsidRPr="00F6450E">
        <w:rPr>
          <w:rtl/>
        </w:rPr>
        <w:t xml:space="preserve">. </w:t>
      </w:r>
      <w:r w:rsidRPr="00F6450E">
        <w:rPr>
          <w:rFonts w:hint="cs"/>
          <w:rtl/>
        </w:rPr>
        <w:t>و</w:t>
      </w:r>
      <w:r w:rsidRPr="00F6450E">
        <w:rPr>
          <w:rtl/>
        </w:rPr>
        <w:t>وفقا</w:t>
      </w:r>
      <w:r w:rsidRPr="00F6450E">
        <w:rPr>
          <w:rFonts w:hint="cs"/>
          <w:rtl/>
        </w:rPr>
        <w:t>ً</w:t>
      </w:r>
      <w:r w:rsidRPr="00F6450E">
        <w:rPr>
          <w:rtl/>
        </w:rPr>
        <w:t xml:space="preserve"> للمادة 16 </w:t>
      </w:r>
      <w:r>
        <w:rPr>
          <w:rFonts w:hint="cs"/>
          <w:rtl/>
        </w:rPr>
        <w:t>من ذلك البروتوكول الاختياري</w:t>
      </w:r>
      <w:r w:rsidRPr="00F6450E">
        <w:rPr>
          <w:rtl/>
        </w:rPr>
        <w:t xml:space="preserve">، </w:t>
      </w:r>
      <w:r w:rsidRPr="00F6450E">
        <w:rPr>
          <w:rFonts w:hint="cs"/>
          <w:rtl/>
        </w:rPr>
        <w:t>بدأ</w:t>
      </w:r>
      <w:r>
        <w:rPr>
          <w:rFonts w:hint="eastAsia"/>
          <w:rtl/>
        </w:rPr>
        <w:t> </w:t>
      </w:r>
      <w:r w:rsidRPr="00F6450E">
        <w:rPr>
          <w:rFonts w:hint="cs"/>
          <w:rtl/>
        </w:rPr>
        <w:t>نفاذ</w:t>
      </w:r>
      <w:r w:rsidRPr="00F6450E">
        <w:rPr>
          <w:rtl/>
        </w:rPr>
        <w:t xml:space="preserve"> البروتوكول في 22 </w:t>
      </w:r>
      <w:r w:rsidRPr="00F6450E">
        <w:rPr>
          <w:rFonts w:hint="cs"/>
          <w:rtl/>
        </w:rPr>
        <w:t>كانون الأول/</w:t>
      </w:r>
      <w:r w:rsidRPr="00F6450E">
        <w:rPr>
          <w:rtl/>
        </w:rPr>
        <w:t xml:space="preserve">ديسمبر 2000. </w:t>
      </w:r>
      <w:r w:rsidRPr="00F6450E">
        <w:rPr>
          <w:rFonts w:hint="cs"/>
          <w:rtl/>
        </w:rPr>
        <w:t>ولم يسجَّل</w:t>
      </w:r>
      <w:r w:rsidRPr="00F6450E">
        <w:rPr>
          <w:rtl/>
        </w:rPr>
        <w:t xml:space="preserve"> </w:t>
      </w:r>
      <w:r w:rsidRPr="00F6450E">
        <w:rPr>
          <w:rFonts w:hint="cs"/>
          <w:rtl/>
        </w:rPr>
        <w:t>أي تصديق</w:t>
      </w:r>
      <w:r w:rsidRPr="00F6450E">
        <w:rPr>
          <w:rtl/>
        </w:rPr>
        <w:t xml:space="preserve"> إضافي</w:t>
      </w:r>
      <w:r w:rsidRPr="00F6450E">
        <w:rPr>
          <w:rFonts w:hint="cs"/>
          <w:rtl/>
        </w:rPr>
        <w:t xml:space="preserve"> عليه</w:t>
      </w:r>
      <w:r w:rsidRPr="00F6450E">
        <w:rPr>
          <w:rtl/>
        </w:rPr>
        <w:t xml:space="preserve"> أو انضمام</w:t>
      </w:r>
      <w:r w:rsidRPr="00F6450E">
        <w:rPr>
          <w:rFonts w:hint="cs"/>
          <w:rtl/>
        </w:rPr>
        <w:t xml:space="preserve"> إليه</w:t>
      </w:r>
      <w:r w:rsidRPr="00F6450E">
        <w:rPr>
          <w:rtl/>
        </w:rPr>
        <w:t xml:space="preserve"> منذ </w:t>
      </w:r>
      <w:r>
        <w:rPr>
          <w:rFonts w:hint="cs"/>
          <w:rtl/>
        </w:rPr>
        <w:t xml:space="preserve">آخر </w:t>
      </w:r>
      <w:r w:rsidRPr="00F6450E">
        <w:rPr>
          <w:rtl/>
        </w:rPr>
        <w:t>دورة</w:t>
      </w:r>
      <w:r>
        <w:rPr>
          <w:rtl/>
        </w:rPr>
        <w:t>.</w:t>
      </w:r>
    </w:p>
    <w:p w:rsidR="0018340E" w:rsidRDefault="0018340E" w:rsidP="0018340E">
      <w:pPr>
        <w:pStyle w:val="SingleTxt"/>
        <w:rPr>
          <w:rFonts w:hint="cs"/>
          <w:rtl/>
        </w:rPr>
      </w:pPr>
      <w:r w:rsidRPr="00F6450E">
        <w:rPr>
          <w:rtl/>
        </w:rPr>
        <w:t>3</w:t>
      </w:r>
      <w:r>
        <w:rPr>
          <w:rFonts w:hint="cs"/>
          <w:rtl/>
        </w:rPr>
        <w:t xml:space="preserve"> </w:t>
      </w:r>
      <w:r w:rsidRPr="00F6450E">
        <w:rPr>
          <w:rFonts w:hint="cs"/>
          <w:rtl/>
        </w:rPr>
        <w:t>-</w:t>
      </w:r>
      <w:r>
        <w:rPr>
          <w:rFonts w:hint="cs"/>
          <w:rtl/>
        </w:rPr>
        <w:tab/>
      </w:r>
      <w:r w:rsidRPr="00F6450E">
        <w:rPr>
          <w:rFonts w:hint="cs"/>
          <w:rtl/>
        </w:rPr>
        <w:t>و</w:t>
      </w:r>
      <w:r>
        <w:rPr>
          <w:rFonts w:hint="cs"/>
          <w:rtl/>
        </w:rPr>
        <w:t xml:space="preserve">يمكن الاطلاع على </w:t>
      </w:r>
      <w:r w:rsidRPr="00F6450E">
        <w:rPr>
          <w:rFonts w:hint="cs"/>
          <w:rtl/>
        </w:rPr>
        <w:t>ال</w:t>
      </w:r>
      <w:r w:rsidRPr="00F6450E">
        <w:rPr>
          <w:rtl/>
        </w:rPr>
        <w:t xml:space="preserve">معلومات </w:t>
      </w:r>
      <w:r>
        <w:rPr>
          <w:rFonts w:hint="cs"/>
          <w:rtl/>
        </w:rPr>
        <w:t xml:space="preserve">المستجدة </w:t>
      </w:r>
      <w:r w:rsidRPr="00F6450E">
        <w:rPr>
          <w:rtl/>
        </w:rPr>
        <w:t xml:space="preserve">عن عدد الدول الأطراف في الاتفاقية </w:t>
      </w:r>
      <w:r w:rsidRPr="00F6450E">
        <w:rPr>
          <w:rFonts w:hint="cs"/>
          <w:rtl/>
        </w:rPr>
        <w:t>والدول الأطراف التي قبلت</w:t>
      </w:r>
      <w:r w:rsidRPr="00F6450E">
        <w:rPr>
          <w:rtl/>
        </w:rPr>
        <w:t xml:space="preserve"> </w:t>
      </w:r>
      <w:r>
        <w:rPr>
          <w:rFonts w:hint="cs"/>
          <w:rtl/>
        </w:rPr>
        <w:t>ال</w:t>
      </w:r>
      <w:r w:rsidRPr="00F6450E">
        <w:rPr>
          <w:rtl/>
        </w:rPr>
        <w:t>تعديل</w:t>
      </w:r>
      <w:r w:rsidRPr="00F6450E">
        <w:rPr>
          <w:rFonts w:hint="cs"/>
          <w:rtl/>
        </w:rPr>
        <w:t xml:space="preserve"> </w:t>
      </w:r>
      <w:r>
        <w:rPr>
          <w:rFonts w:hint="cs"/>
          <w:rtl/>
        </w:rPr>
        <w:t xml:space="preserve">على </w:t>
      </w:r>
      <w:r w:rsidRPr="00F6450E">
        <w:rPr>
          <w:rFonts w:hint="cs"/>
          <w:rtl/>
        </w:rPr>
        <w:t>الفقرة 1 من</w:t>
      </w:r>
      <w:r w:rsidRPr="00F6450E">
        <w:rPr>
          <w:rtl/>
        </w:rPr>
        <w:t xml:space="preserve"> المادة 20</w:t>
      </w:r>
      <w:r w:rsidRPr="00F6450E">
        <w:rPr>
          <w:rFonts w:hint="cs"/>
          <w:rtl/>
        </w:rPr>
        <w:t xml:space="preserve"> م</w:t>
      </w:r>
      <w:r w:rsidRPr="00F6450E">
        <w:rPr>
          <w:rtl/>
        </w:rPr>
        <w:t>ن الاتفاقية</w:t>
      </w:r>
      <w:r>
        <w:rPr>
          <w:rFonts w:hint="cs"/>
          <w:rtl/>
        </w:rPr>
        <w:t xml:space="preserve">، والتعديل على </w:t>
      </w:r>
      <w:r w:rsidRPr="00F6450E">
        <w:rPr>
          <w:rtl/>
        </w:rPr>
        <w:t>بروتوكول</w:t>
      </w:r>
      <w:r w:rsidRPr="00F6450E">
        <w:rPr>
          <w:rFonts w:hint="cs"/>
          <w:rtl/>
        </w:rPr>
        <w:t>ها</w:t>
      </w:r>
      <w:r w:rsidRPr="00F6450E">
        <w:rPr>
          <w:rtl/>
        </w:rPr>
        <w:t xml:space="preserve"> الاختياري، </w:t>
      </w:r>
      <w:r>
        <w:rPr>
          <w:rFonts w:hint="cs"/>
          <w:rtl/>
        </w:rPr>
        <w:t xml:space="preserve">وكذلك </w:t>
      </w:r>
      <w:r w:rsidRPr="00F6450E">
        <w:rPr>
          <w:rtl/>
        </w:rPr>
        <w:t>قوائم الدول الموق</w:t>
      </w:r>
      <w:r w:rsidRPr="00F6450E">
        <w:rPr>
          <w:rFonts w:hint="cs"/>
          <w:rtl/>
        </w:rPr>
        <w:t>ِّ</w:t>
      </w:r>
      <w:r w:rsidRPr="00F6450E">
        <w:rPr>
          <w:rtl/>
        </w:rPr>
        <w:t xml:space="preserve">عة </w:t>
      </w:r>
      <w:r>
        <w:rPr>
          <w:rFonts w:hint="cs"/>
          <w:rtl/>
        </w:rPr>
        <w:t xml:space="preserve">على الاتفاقية </w:t>
      </w:r>
      <w:r w:rsidRPr="00F6450E">
        <w:rPr>
          <w:rtl/>
        </w:rPr>
        <w:t>و</w:t>
      </w:r>
      <w:r w:rsidRPr="00F6450E">
        <w:rPr>
          <w:rFonts w:hint="cs"/>
          <w:rtl/>
        </w:rPr>
        <w:t xml:space="preserve">الدول </w:t>
      </w:r>
      <w:r w:rsidRPr="00F6450E">
        <w:rPr>
          <w:rtl/>
        </w:rPr>
        <w:t xml:space="preserve">الأطراف </w:t>
      </w:r>
      <w:r>
        <w:rPr>
          <w:rFonts w:hint="cs"/>
          <w:rtl/>
        </w:rPr>
        <w:t xml:space="preserve">فيها </w:t>
      </w:r>
      <w:r w:rsidRPr="00F6450E">
        <w:rPr>
          <w:rtl/>
        </w:rPr>
        <w:t xml:space="preserve">ونصوص </w:t>
      </w:r>
      <w:r>
        <w:rPr>
          <w:rFonts w:hint="cs"/>
          <w:rtl/>
        </w:rPr>
        <w:t xml:space="preserve">جميع </w:t>
      </w:r>
      <w:r w:rsidRPr="00F6450E">
        <w:rPr>
          <w:rtl/>
        </w:rPr>
        <w:t>الإعلانات والتحفظات والاعتراضات و</w:t>
      </w:r>
      <w:r>
        <w:rPr>
          <w:rFonts w:hint="cs"/>
          <w:rtl/>
        </w:rPr>
        <w:t xml:space="preserve">غيرها من </w:t>
      </w:r>
      <w:r w:rsidRPr="00F6450E">
        <w:rPr>
          <w:rtl/>
        </w:rPr>
        <w:t>المعلومات ذات الصلة</w:t>
      </w:r>
      <w:r w:rsidRPr="00F6450E">
        <w:rPr>
          <w:rFonts w:hint="cs"/>
          <w:rtl/>
        </w:rPr>
        <w:t xml:space="preserve">، </w:t>
      </w:r>
      <w:r>
        <w:rPr>
          <w:rFonts w:hint="cs"/>
          <w:rtl/>
        </w:rPr>
        <w:t xml:space="preserve">وذلك بموقع </w:t>
      </w:r>
      <w:r w:rsidRPr="00F6450E">
        <w:rPr>
          <w:rtl/>
        </w:rPr>
        <w:t xml:space="preserve">مجموعة معاهدات الأمم المتحدة </w:t>
      </w:r>
      <w:r>
        <w:rPr>
          <w:rFonts w:hint="cs"/>
          <w:rtl/>
        </w:rPr>
        <w:t xml:space="preserve">على شبكة الإنترنت </w:t>
      </w:r>
      <w:r w:rsidRPr="00F6450E">
        <w:rPr>
          <w:rtl/>
        </w:rPr>
        <w:t>(</w:t>
      </w:r>
      <w:r w:rsidRPr="00F6450E">
        <w:t>http://treaties.un.org</w:t>
      </w:r>
      <w:r w:rsidRPr="00F6450E">
        <w:rPr>
          <w:rtl/>
        </w:rPr>
        <w:t xml:space="preserve">) </w:t>
      </w:r>
      <w:r w:rsidRPr="00F6450E">
        <w:rPr>
          <w:rFonts w:hint="cs"/>
          <w:rtl/>
        </w:rPr>
        <w:t xml:space="preserve">الذي </w:t>
      </w:r>
      <w:r>
        <w:rPr>
          <w:rFonts w:hint="cs"/>
          <w:rtl/>
        </w:rPr>
        <w:t xml:space="preserve">يتولى تشغيله </w:t>
      </w:r>
      <w:r w:rsidRPr="00F6450E">
        <w:rPr>
          <w:rtl/>
        </w:rPr>
        <w:t xml:space="preserve">قسم المعاهدات التابع لمكتب الشؤون القانونية، </w:t>
      </w:r>
      <w:r>
        <w:rPr>
          <w:rFonts w:hint="cs"/>
          <w:rtl/>
        </w:rPr>
        <w:t xml:space="preserve">والذي </w:t>
      </w:r>
      <w:r w:rsidRPr="00F6450E">
        <w:rPr>
          <w:rFonts w:hint="cs"/>
          <w:rtl/>
        </w:rPr>
        <w:t>يضطلع بمهام</w:t>
      </w:r>
      <w:r w:rsidRPr="00F6450E">
        <w:rPr>
          <w:rtl/>
        </w:rPr>
        <w:t xml:space="preserve"> </w:t>
      </w:r>
      <w:r w:rsidRPr="00F6450E">
        <w:rPr>
          <w:rFonts w:hint="cs"/>
          <w:rtl/>
        </w:rPr>
        <w:t>الوديع الموكلة إلى</w:t>
      </w:r>
      <w:r w:rsidRPr="00F6450E">
        <w:rPr>
          <w:rtl/>
        </w:rPr>
        <w:t xml:space="preserve"> </w:t>
      </w:r>
      <w:r w:rsidRPr="00F6450E">
        <w:rPr>
          <w:rFonts w:hint="cs"/>
          <w:rtl/>
        </w:rPr>
        <w:t>ا</w:t>
      </w:r>
      <w:r>
        <w:rPr>
          <w:rtl/>
        </w:rPr>
        <w:t>لأمين العام.</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F6450E">
        <w:rPr>
          <w:rtl/>
        </w:rPr>
        <w:t>باء</w:t>
      </w:r>
      <w:r w:rsidRPr="00F6450E">
        <w:rPr>
          <w:rFonts w:hint="cs"/>
          <w:rtl/>
        </w:rPr>
        <w:t xml:space="preserve"> </w:t>
      </w:r>
      <w:r>
        <w:rPr>
          <w:rFonts w:hint="cs"/>
          <w:rtl/>
        </w:rPr>
        <w:t>-</w:t>
      </w:r>
      <w:r>
        <w:rPr>
          <w:rFonts w:hint="cs"/>
          <w:rtl/>
        </w:rPr>
        <w:tab/>
      </w:r>
      <w:r w:rsidRPr="00F6450E">
        <w:rPr>
          <w:rtl/>
        </w:rPr>
        <w:t>افتتاح الدورة</w:t>
      </w:r>
    </w:p>
    <w:p w:rsidR="0018340E" w:rsidRPr="00F6450E" w:rsidRDefault="0018340E" w:rsidP="0018340E">
      <w:pPr>
        <w:pStyle w:val="SingleTxt"/>
        <w:rPr>
          <w:rFonts w:hint="cs"/>
          <w:rtl/>
        </w:rPr>
      </w:pPr>
      <w:r w:rsidRPr="00F6450E">
        <w:rPr>
          <w:rtl/>
        </w:rPr>
        <w:t>4</w:t>
      </w:r>
      <w:r>
        <w:rPr>
          <w:rFonts w:hint="cs"/>
          <w:rtl/>
        </w:rPr>
        <w:t xml:space="preserve"> </w:t>
      </w:r>
      <w:r w:rsidRPr="00F6450E">
        <w:rPr>
          <w:rFonts w:hint="cs"/>
          <w:rtl/>
        </w:rPr>
        <w:t>-</w:t>
      </w:r>
      <w:r>
        <w:rPr>
          <w:rFonts w:hint="cs"/>
          <w:rtl/>
        </w:rPr>
        <w:tab/>
      </w:r>
      <w:r w:rsidRPr="00F6450E">
        <w:rPr>
          <w:rtl/>
        </w:rPr>
        <w:t xml:space="preserve">عقدت اللجنة دورتها السابعة والأربعين </w:t>
      </w:r>
      <w:r>
        <w:rPr>
          <w:rFonts w:hint="cs"/>
          <w:rtl/>
        </w:rPr>
        <w:t>ب</w:t>
      </w:r>
      <w:r w:rsidRPr="00F6450E">
        <w:rPr>
          <w:rtl/>
        </w:rPr>
        <w:t>مكتب الأمم المتحدة في جنيف في الفترة من</w:t>
      </w:r>
      <w:r w:rsidRPr="00F6450E">
        <w:rPr>
          <w:rFonts w:hint="cs"/>
          <w:rtl/>
        </w:rPr>
        <w:t xml:space="preserve"> 4 إلى 22 تشرين الأول/</w:t>
      </w:r>
      <w:r>
        <w:rPr>
          <w:rtl/>
        </w:rPr>
        <w:t>أكتوبر 2010</w:t>
      </w:r>
      <w:r>
        <w:rPr>
          <w:rFonts w:hint="cs"/>
          <w:rtl/>
        </w:rPr>
        <w:t xml:space="preserve">، حيث </w:t>
      </w:r>
      <w:r w:rsidRPr="00F6450E">
        <w:rPr>
          <w:rtl/>
        </w:rPr>
        <w:t>عقدت اللجنة 16 جلسة عامة (</w:t>
      </w:r>
      <w:r>
        <w:rPr>
          <w:rFonts w:hint="cs"/>
          <w:rtl/>
        </w:rPr>
        <w:t>الجلسات</w:t>
      </w:r>
      <w:r w:rsidRPr="00F6450E">
        <w:rPr>
          <w:rFonts w:hint="cs"/>
          <w:rtl/>
        </w:rPr>
        <w:t xml:space="preserve"> 944 إلى 959</w:t>
      </w:r>
      <w:r w:rsidRPr="00F6450E">
        <w:rPr>
          <w:rtl/>
        </w:rPr>
        <w:t xml:space="preserve">). وترد </w:t>
      </w:r>
      <w:r>
        <w:rPr>
          <w:rFonts w:hint="cs"/>
          <w:rtl/>
        </w:rPr>
        <w:t xml:space="preserve">في المرفق السادس من الجزء الثاني </w:t>
      </w:r>
      <w:r w:rsidRPr="00F6450E">
        <w:rPr>
          <w:rtl/>
        </w:rPr>
        <w:t>قائمة الوثائق المعروضة على اللجنة</w:t>
      </w:r>
      <w:r>
        <w:rPr>
          <w:rtl/>
        </w:rPr>
        <w:t>.</w:t>
      </w:r>
    </w:p>
    <w:p w:rsidR="0018340E" w:rsidRDefault="0018340E" w:rsidP="0018340E">
      <w:pPr>
        <w:pStyle w:val="SingleTxt"/>
        <w:rPr>
          <w:rFonts w:hint="cs"/>
          <w:rtl/>
        </w:rPr>
      </w:pPr>
      <w:r w:rsidRPr="00F6450E">
        <w:rPr>
          <w:rtl/>
        </w:rPr>
        <w:t>5</w:t>
      </w:r>
      <w:r>
        <w:rPr>
          <w:rFonts w:hint="cs"/>
          <w:rtl/>
        </w:rPr>
        <w:t xml:space="preserve"> </w:t>
      </w:r>
      <w:r w:rsidRPr="00F6450E">
        <w:rPr>
          <w:rFonts w:hint="cs"/>
          <w:rtl/>
        </w:rPr>
        <w:t>-</w:t>
      </w:r>
      <w:r>
        <w:rPr>
          <w:rFonts w:hint="cs"/>
          <w:rtl/>
        </w:rPr>
        <w:tab/>
      </w:r>
      <w:r w:rsidRPr="00F6450E">
        <w:rPr>
          <w:rtl/>
        </w:rPr>
        <w:t>وافتتح</w:t>
      </w:r>
      <w:r w:rsidRPr="00F6450E">
        <w:rPr>
          <w:rFonts w:hint="cs"/>
          <w:rtl/>
        </w:rPr>
        <w:t>ت</w:t>
      </w:r>
      <w:r w:rsidRPr="00F6450E">
        <w:rPr>
          <w:rtl/>
        </w:rPr>
        <w:t xml:space="preserve"> </w:t>
      </w:r>
      <w:r>
        <w:rPr>
          <w:rtl/>
        </w:rPr>
        <w:t>الدورة</w:t>
      </w:r>
      <w:r>
        <w:rPr>
          <w:rFonts w:hint="cs"/>
          <w:rtl/>
        </w:rPr>
        <w:t xml:space="preserve"> </w:t>
      </w:r>
      <w:r w:rsidRPr="00F6450E">
        <w:rPr>
          <w:rtl/>
        </w:rPr>
        <w:t>نائلة جبر</w:t>
      </w:r>
      <w:r>
        <w:rPr>
          <w:rFonts w:hint="cs"/>
          <w:rtl/>
        </w:rPr>
        <w:t xml:space="preserve">، </w:t>
      </w:r>
      <w:r w:rsidRPr="00F6450E">
        <w:rPr>
          <w:rtl/>
        </w:rPr>
        <w:t>رئيس</w:t>
      </w:r>
      <w:r w:rsidRPr="00F6450E">
        <w:rPr>
          <w:rFonts w:hint="cs"/>
          <w:rtl/>
        </w:rPr>
        <w:t>ة</w:t>
      </w:r>
      <w:r w:rsidRPr="00F6450E">
        <w:rPr>
          <w:rtl/>
        </w:rPr>
        <w:t xml:space="preserve"> اللجنة. و</w:t>
      </w:r>
      <w:r>
        <w:rPr>
          <w:rFonts w:hint="cs"/>
          <w:rtl/>
        </w:rPr>
        <w:t xml:space="preserve">ألقى بكلمة أمام </w:t>
      </w:r>
      <w:r w:rsidRPr="00F6450E">
        <w:rPr>
          <w:rFonts w:hint="cs"/>
          <w:rtl/>
        </w:rPr>
        <w:t xml:space="preserve">اللجنة </w:t>
      </w:r>
      <w:r>
        <w:rPr>
          <w:rFonts w:hint="cs"/>
          <w:rtl/>
        </w:rPr>
        <w:t xml:space="preserve">إبراهيم سلامة، </w:t>
      </w:r>
      <w:r w:rsidRPr="00F6450E">
        <w:rPr>
          <w:rtl/>
        </w:rPr>
        <w:t>مدير شعبة</w:t>
      </w:r>
      <w:r w:rsidRPr="00F6450E">
        <w:rPr>
          <w:rFonts w:hint="cs"/>
          <w:rtl/>
        </w:rPr>
        <w:t xml:space="preserve"> معاهدات</w:t>
      </w:r>
      <w:r w:rsidRPr="00F6450E">
        <w:rPr>
          <w:rtl/>
        </w:rPr>
        <w:t xml:space="preserve"> حقوق الإنسان التابعة ل</w:t>
      </w:r>
      <w:r w:rsidRPr="00F6450E">
        <w:rPr>
          <w:rFonts w:hint="cs"/>
          <w:rtl/>
        </w:rPr>
        <w:t>مفوضية</w:t>
      </w:r>
      <w:r w:rsidRPr="00F6450E">
        <w:rPr>
          <w:rtl/>
        </w:rPr>
        <w:t xml:space="preserve"> الأمم المتحدة لحقوق الإنسان، </w:t>
      </w:r>
      <w:r>
        <w:rPr>
          <w:rFonts w:hint="cs"/>
          <w:rtl/>
        </w:rPr>
        <w:t>وذلك في جلستها 944.</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F6450E">
        <w:rPr>
          <w:rtl/>
        </w:rPr>
        <w:t xml:space="preserve">جيم </w:t>
      </w:r>
      <w:r>
        <w:rPr>
          <w:rFonts w:hint="cs"/>
          <w:rtl/>
        </w:rPr>
        <w:t>-</w:t>
      </w:r>
      <w:r>
        <w:rPr>
          <w:rFonts w:hint="cs"/>
          <w:rtl/>
        </w:rPr>
        <w:tab/>
      </w:r>
      <w:r w:rsidRPr="00F6450E">
        <w:rPr>
          <w:rtl/>
        </w:rPr>
        <w:t>إقرار جدول الأعمال</w:t>
      </w:r>
    </w:p>
    <w:p w:rsidR="0018340E" w:rsidRPr="00AB1A51" w:rsidRDefault="0018340E" w:rsidP="0018340E">
      <w:pPr>
        <w:pStyle w:val="SingleTxt"/>
        <w:rPr>
          <w:rFonts w:hint="cs"/>
          <w:spacing w:val="-6"/>
          <w:rtl/>
        </w:rPr>
      </w:pPr>
      <w:r w:rsidRPr="00AB1A51">
        <w:rPr>
          <w:spacing w:val="-6"/>
          <w:rtl/>
        </w:rPr>
        <w:t>6</w:t>
      </w:r>
      <w:r w:rsidRPr="00AB1A51">
        <w:rPr>
          <w:rFonts w:hint="cs"/>
          <w:spacing w:val="-6"/>
          <w:rtl/>
        </w:rPr>
        <w:t xml:space="preserve"> -</w:t>
      </w:r>
      <w:r w:rsidRPr="00AB1A51">
        <w:rPr>
          <w:rFonts w:hint="cs"/>
          <w:spacing w:val="-6"/>
          <w:rtl/>
        </w:rPr>
        <w:tab/>
        <w:t>أقرَّت</w:t>
      </w:r>
      <w:r w:rsidRPr="00AB1A51">
        <w:rPr>
          <w:spacing w:val="-6"/>
          <w:rtl/>
        </w:rPr>
        <w:t xml:space="preserve"> اللجنة </w:t>
      </w:r>
      <w:r w:rsidRPr="00AB1A51">
        <w:rPr>
          <w:rFonts w:hint="cs"/>
          <w:spacing w:val="-6"/>
          <w:rtl/>
        </w:rPr>
        <w:t xml:space="preserve">في جلستها 943 </w:t>
      </w:r>
      <w:r w:rsidRPr="00AB1A51">
        <w:rPr>
          <w:spacing w:val="-6"/>
          <w:rtl/>
        </w:rPr>
        <w:t>جدول الأعمال المؤقت (</w:t>
      </w:r>
      <w:r w:rsidRPr="00AB1A51">
        <w:rPr>
          <w:spacing w:val="-6"/>
        </w:rPr>
        <w:t>CEDAW/C/2010/47/1/Rev.1</w:t>
      </w:r>
      <w:r w:rsidRPr="00AB1A51">
        <w:rPr>
          <w:spacing w:val="-6"/>
          <w:rtl/>
        </w:rPr>
        <w:t>).</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
        </w:rPr>
      </w:pPr>
      <w:r>
        <w:rPr>
          <w:rFonts w:hint="cs"/>
          <w:rtl/>
        </w:rPr>
        <w:tab/>
      </w:r>
      <w:r w:rsidRPr="00F6450E">
        <w:rPr>
          <w:rtl/>
        </w:rPr>
        <w:t xml:space="preserve">دال </w:t>
      </w:r>
      <w:r w:rsidRPr="00F6450E">
        <w:rPr>
          <w:rFonts w:hint="cs"/>
          <w:rtl/>
        </w:rPr>
        <w:t>-</w:t>
      </w:r>
      <w:r>
        <w:rPr>
          <w:rFonts w:hint="cs"/>
          <w:rtl/>
        </w:rPr>
        <w:tab/>
      </w:r>
      <w:r w:rsidRPr="00F6450E">
        <w:rPr>
          <w:rFonts w:hint="cs"/>
          <w:rtl/>
          <w:lang w:bidi="ar"/>
        </w:rPr>
        <w:t xml:space="preserve">تقرير الفريق العامل لما قبل الدورة </w:t>
      </w:r>
    </w:p>
    <w:p w:rsidR="0018340E" w:rsidRDefault="0018340E" w:rsidP="0018340E">
      <w:pPr>
        <w:pStyle w:val="SingleTxt"/>
        <w:rPr>
          <w:rFonts w:hint="cs"/>
          <w:rtl/>
          <w:lang w:bidi="ar"/>
        </w:rPr>
      </w:pPr>
      <w:r w:rsidRPr="00F6450E">
        <w:rPr>
          <w:rtl/>
        </w:rPr>
        <w:t>7</w:t>
      </w:r>
      <w:r>
        <w:rPr>
          <w:rFonts w:hint="cs"/>
          <w:rtl/>
        </w:rPr>
        <w:t xml:space="preserve"> </w:t>
      </w:r>
      <w:r w:rsidRPr="00F6450E">
        <w:rPr>
          <w:rFonts w:hint="cs"/>
          <w:rtl/>
        </w:rPr>
        <w:t>-</w:t>
      </w:r>
      <w:r>
        <w:rPr>
          <w:rFonts w:hint="cs"/>
          <w:rtl/>
        </w:rPr>
        <w:tab/>
        <w:t xml:space="preserve">في الجلسة 944 عرضت </w:t>
      </w:r>
      <w:r w:rsidRPr="00F6450E">
        <w:rPr>
          <w:rFonts w:hint="cs"/>
          <w:rtl/>
          <w:lang w:bidi="ar"/>
        </w:rPr>
        <w:t>فيوليتا نويباور</w:t>
      </w:r>
      <w:r>
        <w:rPr>
          <w:rFonts w:hint="cs"/>
          <w:rtl/>
          <w:lang w:bidi="ar"/>
        </w:rPr>
        <w:t xml:space="preserve">، رئيسة الفريق العامل لما قبل الدورة، </w:t>
      </w:r>
      <w:r w:rsidRPr="00F6450E">
        <w:rPr>
          <w:rtl/>
        </w:rPr>
        <w:t>تقرير الفريق العامل (</w:t>
      </w:r>
      <w:r w:rsidRPr="00F6450E">
        <w:t>CEDAW/PSWG/2010/47</w:t>
      </w:r>
      <w:r w:rsidRPr="00F6450E">
        <w:rPr>
          <w:rtl/>
        </w:rPr>
        <w:t xml:space="preserve">) الذي </w:t>
      </w:r>
      <w:r w:rsidRPr="00F6450E">
        <w:rPr>
          <w:rFonts w:hint="cs"/>
          <w:rtl/>
        </w:rPr>
        <w:t>اجتمع</w:t>
      </w:r>
      <w:r w:rsidRPr="00F6450E">
        <w:rPr>
          <w:rtl/>
        </w:rPr>
        <w:t xml:space="preserve"> في الفترة من </w:t>
      </w:r>
      <w:r w:rsidRPr="00F6450E">
        <w:rPr>
          <w:rFonts w:hint="cs"/>
          <w:rtl/>
        </w:rPr>
        <w:t>8 إلى 12</w:t>
      </w:r>
      <w:r>
        <w:rPr>
          <w:rFonts w:hint="eastAsia"/>
          <w:rtl/>
        </w:rPr>
        <w:t> </w:t>
      </w:r>
      <w:r w:rsidRPr="00F6450E">
        <w:rPr>
          <w:rFonts w:hint="cs"/>
          <w:rtl/>
        </w:rPr>
        <w:t xml:space="preserve">شباط/فبراير 2010. وكانت </w:t>
      </w:r>
      <w:r w:rsidRPr="00F6450E">
        <w:rPr>
          <w:rFonts w:hint="cs"/>
          <w:rtl/>
          <w:lang w:bidi="ar"/>
        </w:rPr>
        <w:t xml:space="preserve">فيوليت آوري </w:t>
      </w:r>
      <w:r>
        <w:rPr>
          <w:rFonts w:hint="cs"/>
          <w:rtl/>
          <w:lang w:bidi="ar"/>
        </w:rPr>
        <w:t xml:space="preserve">تتولى رئاسة </w:t>
      </w:r>
      <w:r w:rsidRPr="00F6450E">
        <w:rPr>
          <w:rFonts w:hint="cs"/>
          <w:rtl/>
          <w:lang w:bidi="ar"/>
        </w:rPr>
        <w:t>الفريق العامل لما قبل الدورة.</w:t>
      </w:r>
    </w:p>
    <w:p w:rsidR="0018340E" w:rsidRPr="004140DE" w:rsidRDefault="0018340E" w:rsidP="0018340E">
      <w:pPr>
        <w:pStyle w:val="SingleTxt"/>
        <w:spacing w:after="0" w:line="120" w:lineRule="exact"/>
        <w:rPr>
          <w:rFonts w:hint="cs"/>
          <w:sz w:val="10"/>
          <w:rtl/>
          <w:lang w:bidi="ar"/>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
        </w:rPr>
        <w:tab/>
      </w:r>
      <w:r w:rsidRPr="00F6450E">
        <w:rPr>
          <w:rtl/>
        </w:rPr>
        <w:t xml:space="preserve">هاء </w:t>
      </w:r>
      <w:r>
        <w:rPr>
          <w:rFonts w:hint="cs"/>
          <w:rtl/>
        </w:rPr>
        <w:t>-</w:t>
      </w:r>
      <w:r>
        <w:rPr>
          <w:rFonts w:hint="cs"/>
          <w:rtl/>
        </w:rPr>
        <w:tab/>
      </w:r>
      <w:r w:rsidRPr="00F6450E">
        <w:rPr>
          <w:rFonts w:hint="cs"/>
          <w:rtl/>
        </w:rPr>
        <w:t>تنظيم الأعمال</w:t>
      </w:r>
    </w:p>
    <w:p w:rsidR="0018340E" w:rsidRPr="00F6450E" w:rsidRDefault="0018340E" w:rsidP="0018340E">
      <w:pPr>
        <w:pStyle w:val="SingleTxt"/>
        <w:rPr>
          <w:rFonts w:hint="cs"/>
          <w:rtl/>
        </w:rPr>
      </w:pPr>
      <w:r w:rsidRPr="00F6450E">
        <w:rPr>
          <w:rtl/>
        </w:rPr>
        <w:t>8</w:t>
      </w:r>
      <w:r>
        <w:rPr>
          <w:rFonts w:hint="cs"/>
          <w:rtl/>
        </w:rPr>
        <w:t xml:space="preserve"> </w:t>
      </w:r>
      <w:r w:rsidRPr="00F6450E">
        <w:rPr>
          <w:rFonts w:hint="cs"/>
          <w:rtl/>
        </w:rPr>
        <w:t>-</w:t>
      </w:r>
      <w:r>
        <w:rPr>
          <w:rFonts w:hint="cs"/>
          <w:rtl/>
        </w:rPr>
        <w:tab/>
      </w:r>
      <w:r w:rsidRPr="00F6450E">
        <w:rPr>
          <w:rtl/>
        </w:rPr>
        <w:t xml:space="preserve">في 4 </w:t>
      </w:r>
      <w:r w:rsidRPr="00F6450E">
        <w:rPr>
          <w:rFonts w:hint="cs"/>
          <w:rtl/>
        </w:rPr>
        <w:t>تشرين الأول/</w:t>
      </w:r>
      <w:r w:rsidRPr="00F6450E">
        <w:rPr>
          <w:rtl/>
        </w:rPr>
        <w:t xml:space="preserve">أكتوبر 2010، عقدت اللجنة جلسة مغلقة مع ممثلي </w:t>
      </w:r>
      <w:r>
        <w:rPr>
          <w:rFonts w:hint="cs"/>
          <w:rtl/>
        </w:rPr>
        <w:t>شتى ال</w:t>
      </w:r>
      <w:r w:rsidRPr="00F6450E">
        <w:rPr>
          <w:rtl/>
        </w:rPr>
        <w:t xml:space="preserve">وكالات </w:t>
      </w:r>
      <w:r>
        <w:rPr>
          <w:rFonts w:hint="cs"/>
          <w:rtl/>
        </w:rPr>
        <w:t>ال</w:t>
      </w:r>
      <w:r w:rsidRPr="00F6450E">
        <w:rPr>
          <w:rFonts w:hint="cs"/>
          <w:rtl/>
        </w:rPr>
        <w:t>م</w:t>
      </w:r>
      <w:r w:rsidRPr="00F6450E">
        <w:rPr>
          <w:rtl/>
        </w:rPr>
        <w:t xml:space="preserve">تخصصة </w:t>
      </w:r>
      <w:r>
        <w:rPr>
          <w:rFonts w:hint="cs"/>
          <w:rtl/>
        </w:rPr>
        <w:t xml:space="preserve">وغيرها من </w:t>
      </w:r>
      <w:r w:rsidRPr="00F6450E">
        <w:rPr>
          <w:rtl/>
        </w:rPr>
        <w:t xml:space="preserve">هيئات </w:t>
      </w:r>
      <w:r>
        <w:rPr>
          <w:rFonts w:hint="cs"/>
          <w:rtl/>
        </w:rPr>
        <w:t>ا</w:t>
      </w:r>
      <w:r w:rsidRPr="00F6450E">
        <w:rPr>
          <w:rtl/>
        </w:rPr>
        <w:t xml:space="preserve">لأمم المتحدة ومنظمة حكومية دولية، </w:t>
      </w:r>
      <w:r w:rsidRPr="00F6450E">
        <w:rPr>
          <w:rFonts w:hint="cs"/>
          <w:rtl/>
        </w:rPr>
        <w:t>قُدمت خلالها</w:t>
      </w:r>
      <w:r w:rsidRPr="00F6450E">
        <w:rPr>
          <w:rtl/>
        </w:rPr>
        <w:t xml:space="preserve"> معلومات </w:t>
      </w:r>
      <w:r>
        <w:rPr>
          <w:rFonts w:hint="cs"/>
          <w:rtl/>
        </w:rPr>
        <w:t xml:space="preserve">عن </w:t>
      </w:r>
      <w:r w:rsidRPr="00F6450E">
        <w:rPr>
          <w:rtl/>
        </w:rPr>
        <w:t>بلدان محددة</w:t>
      </w:r>
      <w:r>
        <w:rPr>
          <w:rFonts w:hint="cs"/>
          <w:rtl/>
        </w:rPr>
        <w:t>،</w:t>
      </w:r>
      <w:r w:rsidRPr="00F6450E">
        <w:rPr>
          <w:rtl/>
        </w:rPr>
        <w:t xml:space="preserve"> ومعلومات </w:t>
      </w:r>
      <w:r>
        <w:rPr>
          <w:rFonts w:hint="cs"/>
          <w:rtl/>
        </w:rPr>
        <w:t xml:space="preserve">عن </w:t>
      </w:r>
      <w:r w:rsidRPr="00F6450E">
        <w:rPr>
          <w:rtl/>
        </w:rPr>
        <w:t xml:space="preserve">الجهود التي </w:t>
      </w:r>
      <w:r>
        <w:rPr>
          <w:rFonts w:hint="cs"/>
          <w:rtl/>
        </w:rPr>
        <w:t xml:space="preserve">بذلتها </w:t>
      </w:r>
      <w:r w:rsidRPr="00F6450E">
        <w:rPr>
          <w:rtl/>
        </w:rPr>
        <w:t>تلك الوكالات والهيئات دعم</w:t>
      </w:r>
      <w:r>
        <w:rPr>
          <w:rFonts w:hint="cs"/>
          <w:rtl/>
        </w:rPr>
        <w:t>ا</w:t>
      </w:r>
      <w:r w:rsidRPr="00F6450E">
        <w:rPr>
          <w:rtl/>
        </w:rPr>
        <w:t xml:space="preserve"> </w:t>
      </w:r>
      <w:r>
        <w:rPr>
          <w:rFonts w:hint="cs"/>
          <w:rtl/>
        </w:rPr>
        <w:t>ل</w:t>
      </w:r>
      <w:r w:rsidRPr="00F6450E">
        <w:rPr>
          <w:rtl/>
        </w:rPr>
        <w:t xml:space="preserve">تنفيذ الاتفاقية. </w:t>
      </w:r>
    </w:p>
    <w:p w:rsidR="0018340E" w:rsidRDefault="0018340E" w:rsidP="0018340E">
      <w:pPr>
        <w:pStyle w:val="SingleTxt"/>
        <w:rPr>
          <w:rFonts w:hint="cs"/>
          <w:rtl/>
        </w:rPr>
      </w:pPr>
      <w:r w:rsidRPr="00F6450E">
        <w:rPr>
          <w:rtl/>
        </w:rPr>
        <w:t>9</w:t>
      </w:r>
      <w:r>
        <w:rPr>
          <w:rFonts w:hint="cs"/>
          <w:rtl/>
        </w:rPr>
        <w:t xml:space="preserve"> </w:t>
      </w:r>
      <w:r w:rsidRPr="00F6450E">
        <w:rPr>
          <w:rFonts w:hint="cs"/>
          <w:rtl/>
        </w:rPr>
        <w:t>-</w:t>
      </w:r>
      <w:r>
        <w:rPr>
          <w:rFonts w:hint="cs"/>
          <w:rtl/>
        </w:rPr>
        <w:tab/>
      </w:r>
      <w:r w:rsidRPr="00F6450E">
        <w:rPr>
          <w:rFonts w:hint="cs"/>
          <w:rtl/>
        </w:rPr>
        <w:t>و</w:t>
      </w:r>
      <w:r w:rsidRPr="00F6450E">
        <w:rPr>
          <w:rtl/>
        </w:rPr>
        <w:t>في 4 و</w:t>
      </w:r>
      <w:r>
        <w:rPr>
          <w:rFonts w:hint="cs"/>
          <w:rtl/>
        </w:rPr>
        <w:t xml:space="preserve"> </w:t>
      </w:r>
      <w:r w:rsidRPr="00F6450E">
        <w:rPr>
          <w:rFonts w:hint="cs"/>
          <w:rtl/>
        </w:rPr>
        <w:t>11 تشرين الأول/</w:t>
      </w:r>
      <w:r w:rsidRPr="00F6450E">
        <w:rPr>
          <w:rtl/>
        </w:rPr>
        <w:t>أكتوبر 2010، عقدت اللجنة جلسات علنية غير رسمية مع ممثلي المنظمات غير الحكومية</w:t>
      </w:r>
      <w:r w:rsidRPr="00F6450E">
        <w:rPr>
          <w:rFonts w:hint="cs"/>
          <w:rtl/>
        </w:rPr>
        <w:t xml:space="preserve">، </w:t>
      </w:r>
      <w:r>
        <w:rPr>
          <w:rFonts w:hint="cs"/>
          <w:rtl/>
        </w:rPr>
        <w:t xml:space="preserve">الذين قدموا </w:t>
      </w:r>
      <w:r w:rsidRPr="00F6450E">
        <w:rPr>
          <w:rtl/>
        </w:rPr>
        <w:t xml:space="preserve">معلومات عن تنفيذ الاتفاقية في الدول الأطراف </w:t>
      </w:r>
      <w:r w:rsidRPr="00F6450E">
        <w:rPr>
          <w:rFonts w:hint="cs"/>
          <w:rtl/>
        </w:rPr>
        <w:t xml:space="preserve">الست التي قدَّمت </w:t>
      </w:r>
      <w:r w:rsidRPr="00F6450E">
        <w:rPr>
          <w:rtl/>
        </w:rPr>
        <w:t>تقارير إلى اللجنة في دورتها السابعة والأربعين</w:t>
      </w:r>
      <w:r>
        <w:rPr>
          <w:rFonts w:hint="cs"/>
          <w:rtl/>
        </w:rPr>
        <w:t>:</w:t>
      </w:r>
      <w:r w:rsidRPr="00F6450E">
        <w:rPr>
          <w:rtl/>
        </w:rPr>
        <w:t xml:space="preserve"> أوغندا </w:t>
      </w:r>
      <w:r w:rsidRPr="00F6450E">
        <w:rPr>
          <w:rFonts w:hint="cs"/>
          <w:rtl/>
        </w:rPr>
        <w:t>و</w:t>
      </w:r>
      <w:r>
        <w:rPr>
          <w:rtl/>
        </w:rPr>
        <w:t>بوركينا</w:t>
      </w:r>
      <w:r>
        <w:rPr>
          <w:rFonts w:hint="cs"/>
          <w:rtl/>
        </w:rPr>
        <w:t> </w:t>
      </w:r>
      <w:r w:rsidRPr="00F6450E">
        <w:rPr>
          <w:rtl/>
        </w:rPr>
        <w:t>فاسو</w:t>
      </w:r>
      <w:r w:rsidRPr="00F6450E">
        <w:rPr>
          <w:rFonts w:hint="cs"/>
          <w:rtl/>
        </w:rPr>
        <w:t xml:space="preserve"> وتونس</w:t>
      </w:r>
      <w:r w:rsidRPr="00F6450E">
        <w:rPr>
          <w:rtl/>
        </w:rPr>
        <w:t xml:space="preserve"> والجمهورية التشيكية و</w:t>
      </w:r>
      <w:r w:rsidRPr="00F6450E">
        <w:rPr>
          <w:rFonts w:hint="cs"/>
          <w:rtl/>
        </w:rPr>
        <w:t>مالطة و</w:t>
      </w:r>
      <w:r w:rsidRPr="00F6450E">
        <w:rPr>
          <w:rtl/>
        </w:rPr>
        <w:t>الهند</w:t>
      </w:r>
      <w:r w:rsidRPr="00F6450E">
        <w:rPr>
          <w:rFonts w:hint="cs"/>
          <w:rtl/>
        </w:rPr>
        <w:t>.</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F6450E">
        <w:rPr>
          <w:rtl/>
        </w:rPr>
        <w:t>واو</w:t>
      </w:r>
      <w:r w:rsidRPr="00F6450E">
        <w:rPr>
          <w:rFonts w:hint="cs"/>
          <w:rtl/>
        </w:rPr>
        <w:t xml:space="preserve"> -</w:t>
      </w:r>
      <w:r>
        <w:rPr>
          <w:rFonts w:hint="cs"/>
          <w:rtl/>
        </w:rPr>
        <w:tab/>
      </w:r>
      <w:r w:rsidRPr="00F6450E">
        <w:rPr>
          <w:rtl/>
        </w:rPr>
        <w:t xml:space="preserve">عضوية </w:t>
      </w:r>
      <w:r>
        <w:rPr>
          <w:rFonts w:hint="cs"/>
          <w:rtl/>
        </w:rPr>
        <w:t>اللجنة</w:t>
      </w:r>
    </w:p>
    <w:p w:rsidR="0018340E" w:rsidRDefault="0018340E" w:rsidP="0018340E">
      <w:pPr>
        <w:pStyle w:val="SingleTxt"/>
        <w:rPr>
          <w:rFonts w:hint="cs"/>
          <w:rtl/>
        </w:rPr>
      </w:pPr>
      <w:r w:rsidRPr="00F6450E">
        <w:rPr>
          <w:rtl/>
        </w:rPr>
        <w:t>10</w:t>
      </w:r>
      <w:r>
        <w:rPr>
          <w:rFonts w:hint="cs"/>
          <w:rtl/>
        </w:rPr>
        <w:t xml:space="preserve"> </w:t>
      </w:r>
      <w:r w:rsidRPr="00F6450E">
        <w:rPr>
          <w:rFonts w:hint="cs"/>
          <w:rtl/>
        </w:rPr>
        <w:t>-</w:t>
      </w:r>
      <w:r>
        <w:rPr>
          <w:rFonts w:hint="cs"/>
          <w:rtl/>
        </w:rPr>
        <w:tab/>
      </w:r>
      <w:r w:rsidRPr="00F6450E">
        <w:rPr>
          <w:rtl/>
        </w:rPr>
        <w:t>حضر الدورة السابعة والأربعين</w:t>
      </w:r>
      <w:r>
        <w:rPr>
          <w:rFonts w:hint="cs"/>
          <w:rtl/>
        </w:rPr>
        <w:t xml:space="preserve"> </w:t>
      </w:r>
      <w:r w:rsidRPr="00F6450E">
        <w:rPr>
          <w:rtl/>
        </w:rPr>
        <w:t xml:space="preserve">جميع </w:t>
      </w:r>
      <w:r w:rsidRPr="00F6450E">
        <w:rPr>
          <w:rFonts w:hint="cs"/>
          <w:rtl/>
        </w:rPr>
        <w:t>أ</w:t>
      </w:r>
      <w:r w:rsidRPr="00F6450E">
        <w:rPr>
          <w:rtl/>
        </w:rPr>
        <w:t xml:space="preserve">عضاء </w:t>
      </w:r>
      <w:r>
        <w:rPr>
          <w:rFonts w:hint="cs"/>
          <w:rtl/>
        </w:rPr>
        <w:t>اللجنة</w:t>
      </w:r>
      <w:r w:rsidRPr="00F6450E">
        <w:rPr>
          <w:rtl/>
        </w:rPr>
        <w:t>، باستثناء فيكتوريا بوبسكو. و</w:t>
      </w:r>
      <w:r w:rsidRPr="00F6450E">
        <w:rPr>
          <w:rFonts w:hint="cs"/>
          <w:rtl/>
        </w:rPr>
        <w:t>لم</w:t>
      </w:r>
      <w:r>
        <w:rPr>
          <w:rFonts w:hint="eastAsia"/>
          <w:rtl/>
        </w:rPr>
        <w:t> </w:t>
      </w:r>
      <w:r>
        <w:rPr>
          <w:rFonts w:hint="cs"/>
          <w:rtl/>
        </w:rPr>
        <w:t>يتسن لكل من</w:t>
      </w:r>
      <w:r w:rsidRPr="00F6450E">
        <w:rPr>
          <w:rFonts w:hint="cs"/>
          <w:rtl/>
        </w:rPr>
        <w:t xml:space="preserve"> </w:t>
      </w:r>
      <w:r w:rsidRPr="00F6450E">
        <w:rPr>
          <w:rtl/>
        </w:rPr>
        <w:t>باربرا بيلي</w:t>
      </w:r>
      <w:r w:rsidRPr="00F6450E">
        <w:rPr>
          <w:rFonts w:hint="cs"/>
          <w:rtl/>
        </w:rPr>
        <w:t xml:space="preserve"> و</w:t>
      </w:r>
      <w:r w:rsidRPr="00F6450E">
        <w:rPr>
          <w:rtl/>
        </w:rPr>
        <w:t xml:space="preserve">نائلة جبر </w:t>
      </w:r>
      <w:r w:rsidRPr="00F6450E">
        <w:rPr>
          <w:rFonts w:hint="cs"/>
          <w:rtl/>
        </w:rPr>
        <w:t>و</w:t>
      </w:r>
      <w:r w:rsidRPr="00F6450E">
        <w:rPr>
          <w:rtl/>
        </w:rPr>
        <w:t xml:space="preserve">إنديرا </w:t>
      </w:r>
      <w:r w:rsidRPr="00F6450E">
        <w:rPr>
          <w:rFonts w:hint="cs"/>
          <w:rtl/>
        </w:rPr>
        <w:t>جيسينغ</w:t>
      </w:r>
      <w:r w:rsidRPr="00F6450E">
        <w:rPr>
          <w:rtl/>
        </w:rPr>
        <w:t xml:space="preserve"> حضور الدورة </w:t>
      </w:r>
      <w:r>
        <w:rPr>
          <w:rFonts w:hint="cs"/>
          <w:rtl/>
        </w:rPr>
        <w:t>بكاملها</w:t>
      </w:r>
      <w:r w:rsidRPr="00F6450E">
        <w:rPr>
          <w:rtl/>
        </w:rPr>
        <w:t xml:space="preserve">. وترد في المرفق السابع </w:t>
      </w:r>
      <w:r>
        <w:rPr>
          <w:rFonts w:hint="cs"/>
          <w:rtl/>
        </w:rPr>
        <w:t xml:space="preserve">من الجزء </w:t>
      </w:r>
      <w:r w:rsidRPr="00F6450E">
        <w:rPr>
          <w:rtl/>
        </w:rPr>
        <w:t>الثاني</w:t>
      </w:r>
      <w:r w:rsidRPr="00AB1A51">
        <w:rPr>
          <w:rtl/>
        </w:rPr>
        <w:t xml:space="preserve"> </w:t>
      </w:r>
      <w:r>
        <w:rPr>
          <w:rtl/>
        </w:rPr>
        <w:t>قائمة بأعضاء اللجنة</w:t>
      </w:r>
      <w:r w:rsidRPr="00F6450E">
        <w:rPr>
          <w:rFonts w:hint="cs"/>
          <w:rtl/>
        </w:rPr>
        <w:t xml:space="preserve">، </w:t>
      </w:r>
      <w:r>
        <w:rPr>
          <w:rFonts w:hint="cs"/>
          <w:rtl/>
        </w:rPr>
        <w:t xml:space="preserve">تبين </w:t>
      </w:r>
      <w:r w:rsidRPr="00F6450E">
        <w:rPr>
          <w:rFonts w:hint="cs"/>
          <w:rtl/>
        </w:rPr>
        <w:t>مدة عضوي</w:t>
      </w:r>
      <w:r>
        <w:rPr>
          <w:rFonts w:hint="cs"/>
          <w:rtl/>
        </w:rPr>
        <w:t>ة كل منهم</w:t>
      </w:r>
      <w:r w:rsidRPr="00F6450E">
        <w:rPr>
          <w:rFonts w:hint="cs"/>
          <w:rtl/>
        </w:rPr>
        <w:t>.</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6450E">
        <w:rPr>
          <w:rtl/>
        </w:rPr>
        <w:t xml:space="preserve">الفصل الثالث </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 xml:space="preserve">تقرير </w:t>
      </w:r>
      <w:r w:rsidRPr="00F6450E">
        <w:rPr>
          <w:rFonts w:hint="cs"/>
          <w:rtl/>
        </w:rPr>
        <w:t>الرئيسة</w:t>
      </w:r>
      <w:r w:rsidRPr="00F6450E">
        <w:rPr>
          <w:rtl/>
        </w:rPr>
        <w:t xml:space="preserve"> عن الأنشطة المضطلع بها بين </w:t>
      </w:r>
      <w:r>
        <w:rPr>
          <w:rFonts w:hint="cs"/>
          <w:rtl/>
        </w:rPr>
        <w:t xml:space="preserve">دورتي اللجنة </w:t>
      </w:r>
      <w:r w:rsidRPr="00F6450E">
        <w:rPr>
          <w:rtl/>
        </w:rPr>
        <w:t>السادسة</w:t>
      </w:r>
      <w:r>
        <w:rPr>
          <w:rFonts w:hint="cs"/>
          <w:rtl/>
        </w:rPr>
        <w:t> </w:t>
      </w:r>
      <w:r w:rsidRPr="00F6450E">
        <w:rPr>
          <w:rtl/>
        </w:rPr>
        <w:t>والأربعين والسابعة وال</w:t>
      </w:r>
      <w:r w:rsidRPr="00F6450E">
        <w:rPr>
          <w:rFonts w:hint="cs"/>
          <w:rtl/>
        </w:rPr>
        <w:t>أربعين</w:t>
      </w:r>
    </w:p>
    <w:p w:rsidR="0018340E" w:rsidRDefault="0018340E" w:rsidP="0018340E">
      <w:pPr>
        <w:pStyle w:val="SingleTxt"/>
        <w:rPr>
          <w:rFonts w:hint="cs"/>
          <w:rtl/>
        </w:rPr>
      </w:pPr>
      <w:r w:rsidRPr="00F6450E">
        <w:rPr>
          <w:rtl/>
        </w:rPr>
        <w:t>11</w:t>
      </w:r>
      <w:r>
        <w:rPr>
          <w:rFonts w:hint="cs"/>
          <w:rtl/>
        </w:rPr>
        <w:t xml:space="preserve"> </w:t>
      </w:r>
      <w:r w:rsidRPr="00F6450E">
        <w:rPr>
          <w:rFonts w:hint="cs"/>
          <w:rtl/>
        </w:rPr>
        <w:t>-</w:t>
      </w:r>
      <w:r>
        <w:rPr>
          <w:rFonts w:hint="cs"/>
          <w:rtl/>
        </w:rPr>
        <w:tab/>
      </w:r>
      <w:r w:rsidRPr="00F6450E">
        <w:rPr>
          <w:rtl/>
        </w:rPr>
        <w:t>في الجلسة 944</w:t>
      </w:r>
      <w:r>
        <w:rPr>
          <w:rFonts w:hint="cs"/>
          <w:rtl/>
        </w:rPr>
        <w:t xml:space="preserve">، </w:t>
      </w:r>
      <w:r w:rsidRPr="00F6450E">
        <w:rPr>
          <w:rFonts w:hint="cs"/>
          <w:rtl/>
        </w:rPr>
        <w:t>قدَّمت الرئيسة</w:t>
      </w:r>
      <w:r w:rsidRPr="00F6450E">
        <w:rPr>
          <w:rtl/>
        </w:rPr>
        <w:t xml:space="preserve"> تقريرا</w:t>
      </w:r>
      <w:r w:rsidRPr="00F6450E">
        <w:rPr>
          <w:rFonts w:hint="cs"/>
          <w:rtl/>
        </w:rPr>
        <w:t>ً</w:t>
      </w:r>
      <w:r w:rsidRPr="00F6450E">
        <w:rPr>
          <w:rtl/>
        </w:rPr>
        <w:t xml:space="preserve"> عن الأنشطة ال</w:t>
      </w:r>
      <w:r w:rsidRPr="00F6450E">
        <w:rPr>
          <w:rFonts w:hint="cs"/>
          <w:rtl/>
        </w:rPr>
        <w:t>مضطلع بها</w:t>
      </w:r>
      <w:r w:rsidRPr="00F6450E">
        <w:rPr>
          <w:rtl/>
        </w:rPr>
        <w:t xml:space="preserve"> منذ </w:t>
      </w:r>
      <w:r>
        <w:rPr>
          <w:rtl/>
        </w:rPr>
        <w:t>الدورة السادسة والأربعين للجنة.</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6450E">
        <w:rPr>
          <w:rtl/>
        </w:rPr>
        <w:t>الفصل الرابع</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 xml:space="preserve">النظر في التقارير </w:t>
      </w:r>
      <w:r>
        <w:rPr>
          <w:rFonts w:hint="cs"/>
          <w:rtl/>
        </w:rPr>
        <w:t xml:space="preserve">المقدمة من </w:t>
      </w:r>
      <w:r w:rsidRPr="00F6450E">
        <w:rPr>
          <w:rtl/>
        </w:rPr>
        <w:t>الدول الأطراف بموجب المادة 18 من</w:t>
      </w:r>
      <w:r>
        <w:rPr>
          <w:rFonts w:hint="cs"/>
          <w:rtl/>
        </w:rPr>
        <w:t> </w:t>
      </w:r>
      <w:r>
        <w:rPr>
          <w:rtl/>
        </w:rPr>
        <w:t>الاتفاقية</w:t>
      </w:r>
    </w:p>
    <w:p w:rsidR="0018340E" w:rsidRPr="00F6450E" w:rsidRDefault="0018340E" w:rsidP="0018340E">
      <w:pPr>
        <w:pStyle w:val="SingleTxt"/>
        <w:rPr>
          <w:rFonts w:hint="cs"/>
          <w:rtl/>
        </w:rPr>
      </w:pPr>
      <w:r w:rsidRPr="00F6450E">
        <w:rPr>
          <w:rtl/>
        </w:rPr>
        <w:t>12</w:t>
      </w:r>
      <w:r>
        <w:rPr>
          <w:rFonts w:hint="cs"/>
          <w:rtl/>
        </w:rPr>
        <w:t xml:space="preserve"> </w:t>
      </w:r>
      <w:r w:rsidRPr="00F6450E">
        <w:rPr>
          <w:rFonts w:hint="cs"/>
          <w:rtl/>
        </w:rPr>
        <w:t>-</w:t>
      </w:r>
      <w:r>
        <w:rPr>
          <w:rFonts w:hint="cs"/>
          <w:rtl/>
        </w:rPr>
        <w:tab/>
      </w:r>
      <w:r w:rsidRPr="00F6450E">
        <w:rPr>
          <w:rFonts w:hint="cs"/>
          <w:rtl/>
        </w:rPr>
        <w:t>نظرت اللجنة</w:t>
      </w:r>
      <w:r w:rsidRPr="00F6450E">
        <w:rPr>
          <w:rtl/>
        </w:rPr>
        <w:t xml:space="preserve"> في دورتها السابعة والأربعين في تقارير</w:t>
      </w:r>
      <w:r w:rsidRPr="00F6450E">
        <w:rPr>
          <w:rFonts w:hint="cs"/>
          <w:rtl/>
        </w:rPr>
        <w:t xml:space="preserve"> ست</w:t>
      </w:r>
      <w:r w:rsidRPr="00F6450E">
        <w:rPr>
          <w:rtl/>
        </w:rPr>
        <w:t xml:space="preserve"> دول أطراف </w:t>
      </w:r>
      <w:r>
        <w:rPr>
          <w:rFonts w:hint="cs"/>
          <w:rtl/>
        </w:rPr>
        <w:t xml:space="preserve">قُدمت </w:t>
      </w:r>
      <w:r w:rsidRPr="00F6450E">
        <w:rPr>
          <w:rtl/>
        </w:rPr>
        <w:t>بموجب المادة 18 من الاتفاقية</w:t>
      </w:r>
      <w:r>
        <w:rPr>
          <w:rFonts w:hint="cs"/>
          <w:rtl/>
        </w:rPr>
        <w:t xml:space="preserve"> وهي</w:t>
      </w:r>
      <w:r w:rsidRPr="00F6450E">
        <w:rPr>
          <w:rtl/>
        </w:rPr>
        <w:t xml:space="preserve">: </w:t>
      </w:r>
      <w:r w:rsidRPr="00F6450E">
        <w:rPr>
          <w:rFonts w:hint="cs"/>
          <w:rtl/>
        </w:rPr>
        <w:t>التقرير</w:t>
      </w:r>
      <w:r w:rsidRPr="00F6450E">
        <w:rPr>
          <w:rtl/>
        </w:rPr>
        <w:t xml:space="preserve"> الجامع للتق</w:t>
      </w:r>
      <w:r w:rsidRPr="00F6450E">
        <w:rPr>
          <w:rFonts w:hint="cs"/>
          <w:rtl/>
        </w:rPr>
        <w:t>ارير الدورية من</w:t>
      </w:r>
      <w:r w:rsidRPr="00F6450E">
        <w:rPr>
          <w:rtl/>
        </w:rPr>
        <w:t xml:space="preserve"> الرابع إلى السابع </w:t>
      </w:r>
      <w:r>
        <w:rPr>
          <w:rFonts w:hint="cs"/>
          <w:rtl/>
        </w:rPr>
        <w:t xml:space="preserve">المقدم من </w:t>
      </w:r>
      <w:r w:rsidRPr="00F6450E">
        <w:rPr>
          <w:rtl/>
        </w:rPr>
        <w:t>أوغندا (</w:t>
      </w:r>
      <w:r w:rsidRPr="00F6450E">
        <w:t>CEDAW/C/UGA/7</w:t>
      </w:r>
      <w:r w:rsidRPr="00F6450E">
        <w:rPr>
          <w:rtl/>
        </w:rPr>
        <w:t>)</w:t>
      </w:r>
      <w:r w:rsidRPr="00F6450E">
        <w:rPr>
          <w:rFonts w:hint="cs"/>
          <w:rtl/>
        </w:rPr>
        <w:t>؛</w:t>
      </w:r>
      <w:r>
        <w:rPr>
          <w:rFonts w:hint="cs"/>
          <w:rtl/>
        </w:rPr>
        <w:t xml:space="preserve"> و</w:t>
      </w:r>
      <w:r w:rsidRPr="00F6450E">
        <w:rPr>
          <w:rtl/>
        </w:rPr>
        <w:t xml:space="preserve">التقرير الدوري السادس </w:t>
      </w:r>
      <w:r>
        <w:rPr>
          <w:rFonts w:hint="cs"/>
          <w:rtl/>
        </w:rPr>
        <w:t xml:space="preserve">المقدم من </w:t>
      </w:r>
      <w:r w:rsidRPr="00F6450E">
        <w:rPr>
          <w:rtl/>
        </w:rPr>
        <w:t>بوركينا فاسو (</w:t>
      </w:r>
      <w:r w:rsidRPr="00F6450E">
        <w:t>CEDAW/C/BFA/6</w:t>
      </w:r>
      <w:r w:rsidRPr="00F6450E">
        <w:rPr>
          <w:rtl/>
        </w:rPr>
        <w:t>)</w:t>
      </w:r>
      <w:r w:rsidRPr="00F6450E">
        <w:rPr>
          <w:rFonts w:hint="cs"/>
          <w:rtl/>
        </w:rPr>
        <w:t>؛</w:t>
      </w:r>
      <w:r w:rsidRPr="00F6450E">
        <w:rPr>
          <w:rtl/>
        </w:rPr>
        <w:t xml:space="preserve"> والتقرير الجامع للتقريرين</w:t>
      </w:r>
      <w:r w:rsidRPr="00F6450E">
        <w:rPr>
          <w:rFonts w:hint="cs"/>
          <w:rtl/>
        </w:rPr>
        <w:t xml:space="preserve"> الدوريين</w:t>
      </w:r>
      <w:r w:rsidRPr="00F6450E">
        <w:rPr>
          <w:rtl/>
        </w:rPr>
        <w:t xml:space="preserve"> الخامس والسادس </w:t>
      </w:r>
      <w:r>
        <w:rPr>
          <w:rFonts w:hint="cs"/>
          <w:rtl/>
        </w:rPr>
        <w:t xml:space="preserve">المقدم من </w:t>
      </w:r>
      <w:r w:rsidRPr="00F6450E">
        <w:rPr>
          <w:rtl/>
        </w:rPr>
        <w:t>تونس (</w:t>
      </w:r>
      <w:r w:rsidRPr="00F6450E">
        <w:t>CEDAW/C/TUN/6</w:t>
      </w:r>
      <w:r w:rsidRPr="00F6450E">
        <w:rPr>
          <w:rtl/>
        </w:rPr>
        <w:t>)؛</w:t>
      </w:r>
      <w:r w:rsidRPr="00F6450E">
        <w:rPr>
          <w:rFonts w:hint="cs"/>
          <w:rtl/>
        </w:rPr>
        <w:t xml:space="preserve"> </w:t>
      </w:r>
      <w:r w:rsidRPr="00F6450E">
        <w:rPr>
          <w:rtl/>
        </w:rPr>
        <w:t>والتقرير الجامع للتقريرين</w:t>
      </w:r>
      <w:r w:rsidRPr="00F6450E">
        <w:rPr>
          <w:rFonts w:hint="cs"/>
          <w:rtl/>
        </w:rPr>
        <w:t xml:space="preserve"> الدوريين</w:t>
      </w:r>
      <w:r w:rsidRPr="00F6450E">
        <w:rPr>
          <w:rtl/>
        </w:rPr>
        <w:t xml:space="preserve"> الرابع والخامس </w:t>
      </w:r>
      <w:r>
        <w:rPr>
          <w:rFonts w:hint="cs"/>
          <w:rtl/>
        </w:rPr>
        <w:t>المقدم من ا</w:t>
      </w:r>
      <w:r w:rsidRPr="00F6450E">
        <w:rPr>
          <w:rtl/>
        </w:rPr>
        <w:t>لجمهورية التشيكية (</w:t>
      </w:r>
      <w:r w:rsidRPr="00F6450E">
        <w:t>CEDAW/C/CZE/5</w:t>
      </w:r>
      <w:r w:rsidRPr="00F6450E">
        <w:rPr>
          <w:rtl/>
        </w:rPr>
        <w:t>)</w:t>
      </w:r>
      <w:r w:rsidRPr="00F6450E">
        <w:rPr>
          <w:rFonts w:hint="cs"/>
          <w:rtl/>
        </w:rPr>
        <w:t>؛</w:t>
      </w:r>
      <w:r w:rsidRPr="00F6450E">
        <w:rPr>
          <w:rtl/>
        </w:rPr>
        <w:t xml:space="preserve"> والتقرير الدوري الرابع </w:t>
      </w:r>
      <w:r>
        <w:rPr>
          <w:rFonts w:hint="cs"/>
          <w:rtl/>
        </w:rPr>
        <w:t xml:space="preserve">المقدم من </w:t>
      </w:r>
      <w:r w:rsidRPr="00F6450E">
        <w:rPr>
          <w:rtl/>
        </w:rPr>
        <w:t>مالطة (</w:t>
      </w:r>
      <w:r w:rsidRPr="00F6450E">
        <w:t>CEDAW/C/MLT/4</w:t>
      </w:r>
      <w:r w:rsidRPr="00F6450E">
        <w:rPr>
          <w:rtl/>
        </w:rPr>
        <w:t>)</w:t>
      </w:r>
      <w:r w:rsidRPr="00F6450E">
        <w:rPr>
          <w:rFonts w:hint="cs"/>
          <w:rtl/>
        </w:rPr>
        <w:t>؛</w:t>
      </w:r>
      <w:r w:rsidRPr="00F6450E">
        <w:rPr>
          <w:rtl/>
        </w:rPr>
        <w:t xml:space="preserve"> و</w:t>
      </w:r>
      <w:r>
        <w:rPr>
          <w:rFonts w:hint="cs"/>
          <w:rtl/>
        </w:rPr>
        <w:t>ال</w:t>
      </w:r>
      <w:r w:rsidRPr="00F6450E">
        <w:rPr>
          <w:rtl/>
        </w:rPr>
        <w:t xml:space="preserve">تقرير </w:t>
      </w:r>
      <w:r>
        <w:rPr>
          <w:rFonts w:hint="cs"/>
          <w:rtl/>
        </w:rPr>
        <w:t xml:space="preserve">الاستثنائي المقدم من </w:t>
      </w:r>
      <w:r w:rsidRPr="00F6450E">
        <w:rPr>
          <w:rFonts w:hint="cs"/>
          <w:rtl/>
        </w:rPr>
        <w:t xml:space="preserve">الهند </w:t>
      </w:r>
      <w:r w:rsidRPr="00F6450E">
        <w:rPr>
          <w:rtl/>
        </w:rPr>
        <w:t>(</w:t>
      </w:r>
      <w:r w:rsidRPr="00F6450E">
        <w:t>CEDAW/C/IND/SP.1</w:t>
      </w:r>
      <w:r w:rsidRPr="00F6450E">
        <w:rPr>
          <w:rtl/>
        </w:rPr>
        <w:t xml:space="preserve">). وترد </w:t>
      </w:r>
      <w:r w:rsidRPr="00F6450E">
        <w:rPr>
          <w:rFonts w:hint="cs"/>
          <w:rtl/>
        </w:rPr>
        <w:t xml:space="preserve">في المرفق الرابع </w:t>
      </w:r>
      <w:r>
        <w:rPr>
          <w:rFonts w:hint="cs"/>
          <w:rtl/>
        </w:rPr>
        <w:t xml:space="preserve">من الجزء </w:t>
      </w:r>
      <w:r w:rsidRPr="00F6450E">
        <w:rPr>
          <w:rFonts w:hint="cs"/>
          <w:rtl/>
        </w:rPr>
        <w:t xml:space="preserve">الأول </w:t>
      </w:r>
      <w:r w:rsidRPr="00F6450E">
        <w:rPr>
          <w:rtl/>
        </w:rPr>
        <w:t>معلومات عن</w:t>
      </w:r>
      <w:r w:rsidRPr="00F6450E">
        <w:rPr>
          <w:rFonts w:hint="cs"/>
          <w:rtl/>
        </w:rPr>
        <w:t xml:space="preserve"> حالة تقديم التقارير من الدول الأطراف والنظر فيها</w:t>
      </w:r>
      <w:r>
        <w:rPr>
          <w:rFonts w:hint="cs"/>
          <w:rtl/>
        </w:rPr>
        <w:t xml:space="preserve"> </w:t>
      </w:r>
      <w:r w:rsidRPr="00F6450E">
        <w:rPr>
          <w:rFonts w:hint="cs"/>
          <w:rtl/>
        </w:rPr>
        <w:t>بموجب المادة 18 من الاتفاقية.</w:t>
      </w:r>
    </w:p>
    <w:p w:rsidR="0018340E" w:rsidRPr="00F6450E" w:rsidRDefault="0018340E" w:rsidP="0018340E">
      <w:pPr>
        <w:pStyle w:val="SingleTxt"/>
        <w:rPr>
          <w:rFonts w:hint="cs"/>
          <w:rtl/>
        </w:rPr>
      </w:pPr>
      <w:r w:rsidRPr="00F6450E">
        <w:rPr>
          <w:rtl/>
        </w:rPr>
        <w:t>13</w:t>
      </w:r>
      <w:r>
        <w:rPr>
          <w:rFonts w:hint="cs"/>
          <w:rtl/>
        </w:rPr>
        <w:t xml:space="preserve"> </w:t>
      </w:r>
      <w:r w:rsidRPr="00F6450E">
        <w:rPr>
          <w:rFonts w:hint="cs"/>
          <w:rtl/>
        </w:rPr>
        <w:t>-</w:t>
      </w:r>
      <w:r>
        <w:rPr>
          <w:rFonts w:hint="cs"/>
          <w:rtl/>
        </w:rPr>
        <w:tab/>
      </w:r>
      <w:r w:rsidRPr="00F6450E">
        <w:rPr>
          <w:rtl/>
        </w:rPr>
        <w:t>وأعد</w:t>
      </w:r>
      <w:r w:rsidRPr="00F6450E">
        <w:rPr>
          <w:rFonts w:hint="cs"/>
          <w:rtl/>
        </w:rPr>
        <w:t>َّ</w:t>
      </w:r>
      <w:r w:rsidRPr="00F6450E">
        <w:rPr>
          <w:rtl/>
        </w:rPr>
        <w:t xml:space="preserve">ت اللجنة </w:t>
      </w:r>
      <w:r w:rsidRPr="00F6450E">
        <w:rPr>
          <w:rFonts w:hint="cs"/>
          <w:rtl/>
        </w:rPr>
        <w:t>م</w:t>
      </w:r>
      <w:r w:rsidRPr="00F6450E">
        <w:rPr>
          <w:rtl/>
        </w:rPr>
        <w:t xml:space="preserve">لاحظات ختامية </w:t>
      </w:r>
      <w:r>
        <w:rPr>
          <w:rFonts w:hint="cs"/>
          <w:rtl/>
        </w:rPr>
        <w:t xml:space="preserve">على كل تقرير من </w:t>
      </w:r>
      <w:r w:rsidRPr="00F6450E">
        <w:rPr>
          <w:rtl/>
        </w:rPr>
        <w:t xml:space="preserve">التقارير التي </w:t>
      </w:r>
      <w:r w:rsidRPr="00F6450E">
        <w:rPr>
          <w:rFonts w:hint="cs"/>
          <w:rtl/>
        </w:rPr>
        <w:t>نظر</w:t>
      </w:r>
      <w:r>
        <w:rPr>
          <w:rFonts w:hint="cs"/>
          <w:rtl/>
        </w:rPr>
        <w:t>ت</w:t>
      </w:r>
      <w:r w:rsidRPr="00F6450E">
        <w:rPr>
          <w:rtl/>
        </w:rPr>
        <w:t xml:space="preserve"> فيها. و</w:t>
      </w:r>
      <w:r>
        <w:rPr>
          <w:rFonts w:hint="cs"/>
          <w:rtl/>
        </w:rPr>
        <w:t xml:space="preserve">يمكن الاطلاع على </w:t>
      </w:r>
      <w:r w:rsidRPr="00F6450E">
        <w:rPr>
          <w:rFonts w:hint="cs"/>
          <w:rtl/>
        </w:rPr>
        <w:t>تلك</w:t>
      </w:r>
      <w:r w:rsidRPr="00F6450E">
        <w:rPr>
          <w:rtl/>
        </w:rPr>
        <w:t xml:space="preserve"> الملاحظات </w:t>
      </w:r>
      <w:r>
        <w:rPr>
          <w:rFonts w:hint="cs"/>
          <w:rtl/>
        </w:rPr>
        <w:t>ب</w:t>
      </w:r>
      <w:r w:rsidRPr="00F6450E">
        <w:rPr>
          <w:rFonts w:hint="cs"/>
          <w:rtl/>
        </w:rPr>
        <w:t>موقع ن</w:t>
      </w:r>
      <w:r w:rsidRPr="00F6450E">
        <w:rPr>
          <w:rtl/>
        </w:rPr>
        <w:t>ظام الوثائق الرسمية للأمم المتحدة (</w:t>
      </w:r>
      <w:r w:rsidRPr="00F6450E">
        <w:t>http://documents.un.org/</w:t>
      </w:r>
      <w:r w:rsidRPr="00F6450E">
        <w:rPr>
          <w:rtl/>
        </w:rPr>
        <w:t>) تحت الرموز</w:t>
      </w:r>
      <w:r w:rsidRPr="00F6450E">
        <w:rPr>
          <w:rFonts w:hint="cs"/>
          <w:rtl/>
        </w:rPr>
        <w:t xml:space="preserve"> </w:t>
      </w:r>
      <w:r>
        <w:rPr>
          <w:rFonts w:hint="cs"/>
          <w:rtl/>
        </w:rPr>
        <w:t xml:space="preserve">المبينة </w:t>
      </w:r>
      <w:r w:rsidRPr="00F6450E">
        <w:rPr>
          <w:rFonts w:hint="cs"/>
          <w:rtl/>
        </w:rPr>
        <w:t>أدناه</w:t>
      </w:r>
      <w:r>
        <w:rPr>
          <w:rtl/>
        </w:rPr>
        <w:t>:</w:t>
      </w:r>
    </w:p>
    <w:p w:rsidR="0018340E" w:rsidRPr="00F6450E" w:rsidRDefault="0018340E" w:rsidP="0018340E">
      <w:pPr>
        <w:pStyle w:val="SingleTxt"/>
        <w:rPr>
          <w:rFonts w:hint="cs"/>
          <w:rtl/>
        </w:rPr>
      </w:pPr>
      <w:r w:rsidRPr="00F6450E">
        <w:rPr>
          <w:rtl/>
        </w:rPr>
        <w:t>أوغندا (</w:t>
      </w:r>
      <w:r w:rsidRPr="00F6450E">
        <w:t>CEDAW/C/UGA/CO/7</w:t>
      </w:r>
      <w:r w:rsidRPr="00F6450E">
        <w:rPr>
          <w:rtl/>
        </w:rPr>
        <w:t xml:space="preserve">) </w:t>
      </w:r>
    </w:p>
    <w:p w:rsidR="0018340E" w:rsidRPr="00F6450E" w:rsidRDefault="0018340E" w:rsidP="0018340E">
      <w:pPr>
        <w:pStyle w:val="SingleTxt"/>
        <w:rPr>
          <w:rFonts w:hint="cs"/>
          <w:rtl/>
        </w:rPr>
      </w:pPr>
      <w:r w:rsidRPr="00F6450E">
        <w:rPr>
          <w:rtl/>
        </w:rPr>
        <w:t>بوركينا فاسو (</w:t>
      </w:r>
      <w:r w:rsidRPr="00F6450E">
        <w:t>CEDAW/C/BFA/CO/6</w:t>
      </w:r>
      <w:r w:rsidRPr="00F6450E">
        <w:rPr>
          <w:rtl/>
        </w:rPr>
        <w:t>)</w:t>
      </w:r>
    </w:p>
    <w:p w:rsidR="0018340E" w:rsidRPr="00F6450E" w:rsidRDefault="0018340E" w:rsidP="0018340E">
      <w:pPr>
        <w:pStyle w:val="SingleTxt"/>
        <w:rPr>
          <w:rFonts w:hint="cs"/>
          <w:rtl/>
        </w:rPr>
      </w:pPr>
      <w:r w:rsidRPr="00F6450E">
        <w:rPr>
          <w:rtl/>
        </w:rPr>
        <w:t>تونس (</w:t>
      </w:r>
      <w:r w:rsidRPr="00F6450E">
        <w:t>CEDAW/C/TUN/CO/6</w:t>
      </w:r>
      <w:r w:rsidRPr="00F6450E">
        <w:rPr>
          <w:rtl/>
        </w:rPr>
        <w:t xml:space="preserve">) </w:t>
      </w:r>
    </w:p>
    <w:p w:rsidR="0018340E" w:rsidRPr="00F6450E" w:rsidRDefault="0018340E" w:rsidP="0018340E">
      <w:pPr>
        <w:pStyle w:val="SingleTxt"/>
        <w:rPr>
          <w:rFonts w:hint="cs"/>
          <w:rtl/>
        </w:rPr>
      </w:pPr>
      <w:r w:rsidRPr="00F6450E">
        <w:rPr>
          <w:rtl/>
        </w:rPr>
        <w:t>الجمهورية التشيكية (</w:t>
      </w:r>
      <w:r w:rsidRPr="00F6450E">
        <w:t>CEDAW/C/CZE/CO/5</w:t>
      </w:r>
      <w:r w:rsidRPr="00F6450E">
        <w:rPr>
          <w:rtl/>
        </w:rPr>
        <w:t xml:space="preserve">) </w:t>
      </w:r>
    </w:p>
    <w:p w:rsidR="0018340E" w:rsidRPr="00F6450E" w:rsidRDefault="0018340E" w:rsidP="0018340E">
      <w:pPr>
        <w:pStyle w:val="SingleTxt"/>
        <w:rPr>
          <w:rFonts w:hint="cs"/>
          <w:rtl/>
        </w:rPr>
      </w:pPr>
      <w:r w:rsidRPr="00F6450E">
        <w:rPr>
          <w:rtl/>
        </w:rPr>
        <w:t>مالط</w:t>
      </w:r>
      <w:r w:rsidRPr="00F6450E">
        <w:rPr>
          <w:rFonts w:hint="cs"/>
          <w:rtl/>
        </w:rPr>
        <w:t>ة</w:t>
      </w:r>
      <w:r w:rsidRPr="00F6450E">
        <w:rPr>
          <w:rtl/>
        </w:rPr>
        <w:t xml:space="preserve"> (</w:t>
      </w:r>
      <w:r w:rsidRPr="00F6450E">
        <w:t>CEDAW/C/MLT/CO/4</w:t>
      </w:r>
      <w:r w:rsidRPr="00F6450E">
        <w:rPr>
          <w:rtl/>
        </w:rPr>
        <w:t xml:space="preserve">) </w:t>
      </w:r>
    </w:p>
    <w:p w:rsidR="0018340E" w:rsidRPr="00F6450E" w:rsidRDefault="0018340E" w:rsidP="0018340E">
      <w:pPr>
        <w:pStyle w:val="SingleTxt"/>
        <w:rPr>
          <w:rFonts w:hint="cs"/>
          <w:rtl/>
        </w:rPr>
      </w:pPr>
      <w:r w:rsidRPr="00F6450E">
        <w:rPr>
          <w:rtl/>
        </w:rPr>
        <w:t>الهند (</w:t>
      </w:r>
      <w:r w:rsidRPr="00F6450E">
        <w:t>CEDAW/C/IND/CO/SP.1</w:t>
      </w:r>
      <w:r w:rsidRPr="00F6450E">
        <w:rPr>
          <w:rtl/>
        </w:rPr>
        <w:t>)</w:t>
      </w:r>
    </w:p>
    <w:p w:rsidR="0018340E" w:rsidRDefault="0018340E" w:rsidP="0018340E">
      <w:pPr>
        <w:pStyle w:val="SingleTxt"/>
        <w:rPr>
          <w:rFonts w:hint="cs"/>
          <w:rtl/>
        </w:rPr>
      </w:pPr>
      <w:r>
        <w:rPr>
          <w:rFonts w:hint="cs"/>
          <w:rtl/>
        </w:rPr>
        <w:tab/>
      </w:r>
      <w:r w:rsidRPr="00F6450E">
        <w:rPr>
          <w:rtl/>
        </w:rPr>
        <w:t>و</w:t>
      </w:r>
      <w:r>
        <w:rPr>
          <w:rFonts w:hint="cs"/>
          <w:rtl/>
        </w:rPr>
        <w:t xml:space="preserve">في نهاية الدورة السابعة والأربعين </w:t>
      </w:r>
      <w:r w:rsidRPr="00F6450E">
        <w:rPr>
          <w:rtl/>
        </w:rPr>
        <w:t>قد</w:t>
      </w:r>
      <w:r w:rsidRPr="00F6450E">
        <w:rPr>
          <w:rFonts w:hint="cs"/>
          <w:rtl/>
        </w:rPr>
        <w:t>َّ</w:t>
      </w:r>
      <w:r w:rsidRPr="00F6450E">
        <w:rPr>
          <w:rtl/>
        </w:rPr>
        <w:t>مت الجمهورية التشيكية ومالط</w:t>
      </w:r>
      <w:r w:rsidRPr="00F6450E">
        <w:rPr>
          <w:rFonts w:hint="cs"/>
          <w:rtl/>
        </w:rPr>
        <w:t>ة م</w:t>
      </w:r>
      <w:r w:rsidRPr="00F6450E">
        <w:rPr>
          <w:rtl/>
        </w:rPr>
        <w:t xml:space="preserve">لاحظات على الملاحظات الختامية </w:t>
      </w:r>
      <w:r>
        <w:rPr>
          <w:rFonts w:hint="cs"/>
          <w:rtl/>
        </w:rPr>
        <w:t>التي أبدتها ا</w:t>
      </w:r>
      <w:r w:rsidRPr="00F6450E">
        <w:rPr>
          <w:rtl/>
        </w:rPr>
        <w:t>لجنة</w:t>
      </w:r>
      <w:r>
        <w:rPr>
          <w:rtl/>
        </w:rPr>
        <w:t>.</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6450E">
        <w:rPr>
          <w:rtl/>
        </w:rPr>
        <w:t xml:space="preserve">الفصل الخامس </w:t>
      </w:r>
    </w:p>
    <w:p w:rsidR="0018340E" w:rsidRPr="00F6450E" w:rsidRDefault="0018340E" w:rsidP="001834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الأنشطة ال</w:t>
      </w:r>
      <w:r w:rsidRPr="00F6450E">
        <w:rPr>
          <w:rFonts w:hint="cs"/>
          <w:rtl/>
        </w:rPr>
        <w:t>منفَّذة</w:t>
      </w:r>
      <w:r w:rsidRPr="00F6450E">
        <w:rPr>
          <w:rtl/>
        </w:rPr>
        <w:t xml:space="preserve"> بموجب البروتوكول الاختياري لاتفاقية القضاء على جميع أشكال التمييز ضد المرأة </w:t>
      </w:r>
    </w:p>
    <w:p w:rsidR="0018340E" w:rsidRDefault="0018340E" w:rsidP="0018340E">
      <w:pPr>
        <w:pStyle w:val="SingleTxt"/>
        <w:rPr>
          <w:rFonts w:hint="cs"/>
          <w:rtl/>
        </w:rPr>
      </w:pPr>
      <w:r w:rsidRPr="00F6450E">
        <w:rPr>
          <w:rtl/>
        </w:rPr>
        <w:t>14</w:t>
      </w:r>
      <w:r>
        <w:rPr>
          <w:rFonts w:hint="cs"/>
          <w:rtl/>
        </w:rPr>
        <w:t xml:space="preserve"> </w:t>
      </w:r>
      <w:r w:rsidRPr="00F6450E">
        <w:rPr>
          <w:rFonts w:hint="cs"/>
          <w:rtl/>
        </w:rPr>
        <w:t>-</w:t>
      </w:r>
      <w:r>
        <w:rPr>
          <w:rFonts w:hint="cs"/>
          <w:rtl/>
        </w:rPr>
        <w:tab/>
      </w:r>
      <w:r w:rsidRPr="00F6450E">
        <w:rPr>
          <w:rFonts w:hint="cs"/>
          <w:rtl/>
        </w:rPr>
        <w:t>تنص</w:t>
      </w:r>
      <w:r w:rsidRPr="00F6450E">
        <w:rPr>
          <w:rtl/>
        </w:rPr>
        <w:t xml:space="preserve"> المادة 12 من البروتوكول الاختياري للاتفاقية على أن</w:t>
      </w:r>
      <w:r w:rsidRPr="00F6450E">
        <w:rPr>
          <w:rFonts w:hint="cs"/>
          <w:rtl/>
        </w:rPr>
        <w:t xml:space="preserve"> </w:t>
      </w:r>
      <w:r>
        <w:rPr>
          <w:rFonts w:hint="cs"/>
          <w:rtl/>
        </w:rPr>
        <w:t xml:space="preserve">تدرج </w:t>
      </w:r>
      <w:r w:rsidRPr="00F6450E">
        <w:rPr>
          <w:rtl/>
        </w:rPr>
        <w:t>اللجنة في تقريرها السنوي م</w:t>
      </w:r>
      <w:r w:rsidRPr="00F6450E">
        <w:rPr>
          <w:rFonts w:hint="cs"/>
          <w:rtl/>
        </w:rPr>
        <w:t>وجزاً عن</w:t>
      </w:r>
      <w:r w:rsidRPr="00F6450E">
        <w:rPr>
          <w:rtl/>
        </w:rPr>
        <w:t xml:space="preserve"> </w:t>
      </w:r>
      <w:r>
        <w:rPr>
          <w:rFonts w:hint="cs"/>
          <w:rtl/>
        </w:rPr>
        <w:t>ال</w:t>
      </w:r>
      <w:r>
        <w:rPr>
          <w:rtl/>
        </w:rPr>
        <w:t>أنشط</w:t>
      </w:r>
      <w:r>
        <w:rPr>
          <w:rFonts w:hint="cs"/>
          <w:rtl/>
        </w:rPr>
        <w:t>ة التي اضطلعت بها</w:t>
      </w:r>
      <w:r w:rsidRPr="00F6450E">
        <w:rPr>
          <w:rtl/>
        </w:rPr>
        <w:t xml:space="preserve"> </w:t>
      </w:r>
      <w:r w:rsidRPr="00F6450E">
        <w:rPr>
          <w:rFonts w:hint="cs"/>
          <w:rtl/>
        </w:rPr>
        <w:t>بموجب</w:t>
      </w:r>
      <w:r w:rsidRPr="00F6450E">
        <w:rPr>
          <w:rtl/>
        </w:rPr>
        <w:t xml:space="preserve"> البروتوكول الاختياري.</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F6450E">
        <w:rPr>
          <w:rtl/>
        </w:rPr>
        <w:t>ألف</w:t>
      </w:r>
      <w:r>
        <w:rPr>
          <w:rFonts w:hint="cs"/>
          <w:rtl/>
        </w:rPr>
        <w:t xml:space="preserve"> </w:t>
      </w:r>
      <w:r w:rsidRPr="00F6450E">
        <w:rPr>
          <w:rFonts w:hint="cs"/>
          <w:rtl/>
        </w:rPr>
        <w:t>-</w:t>
      </w:r>
      <w:r>
        <w:rPr>
          <w:rFonts w:hint="cs"/>
          <w:rtl/>
        </w:rPr>
        <w:tab/>
      </w:r>
      <w:r w:rsidRPr="00F6450E">
        <w:rPr>
          <w:rtl/>
        </w:rPr>
        <w:t xml:space="preserve">الإجراءات التي اتخذتها اللجنة في ما </w:t>
      </w:r>
      <w:r>
        <w:rPr>
          <w:rFonts w:hint="cs"/>
          <w:rtl/>
        </w:rPr>
        <w:t xml:space="preserve">يتصل </w:t>
      </w:r>
      <w:r w:rsidRPr="00F6450E">
        <w:rPr>
          <w:rtl/>
        </w:rPr>
        <w:t>بالمسائل الناشئة عن المادة 2 من البروتوكول الاختياري</w:t>
      </w:r>
    </w:p>
    <w:p w:rsidR="0018340E" w:rsidRPr="00F6450E" w:rsidRDefault="0018340E" w:rsidP="0018340E">
      <w:pPr>
        <w:pStyle w:val="SingleTxt"/>
        <w:rPr>
          <w:rFonts w:hint="cs"/>
          <w:rtl/>
        </w:rPr>
      </w:pPr>
      <w:r w:rsidRPr="00F6450E">
        <w:rPr>
          <w:rtl/>
        </w:rPr>
        <w:t>15</w:t>
      </w:r>
      <w:r>
        <w:rPr>
          <w:rFonts w:hint="cs"/>
          <w:rtl/>
        </w:rPr>
        <w:t xml:space="preserve"> </w:t>
      </w:r>
      <w:r w:rsidRPr="00F6450E">
        <w:rPr>
          <w:rFonts w:hint="cs"/>
          <w:rtl/>
        </w:rPr>
        <w:t>-</w:t>
      </w:r>
      <w:r>
        <w:rPr>
          <w:rFonts w:hint="cs"/>
          <w:rtl/>
        </w:rPr>
        <w:tab/>
      </w:r>
      <w:r w:rsidRPr="00F6450E">
        <w:rPr>
          <w:rFonts w:hint="cs"/>
          <w:rtl/>
        </w:rPr>
        <w:t>أقرَّت</w:t>
      </w:r>
      <w:r w:rsidRPr="00F6450E">
        <w:rPr>
          <w:rtl/>
        </w:rPr>
        <w:t xml:space="preserve"> اللجنة تقرير الفريق العامل المعني بالبلاغات المقدم</w:t>
      </w:r>
      <w:r w:rsidRPr="00F6450E">
        <w:rPr>
          <w:rFonts w:hint="cs"/>
          <w:rtl/>
        </w:rPr>
        <w:t>ة</w:t>
      </w:r>
      <w:r w:rsidRPr="00F6450E">
        <w:rPr>
          <w:rtl/>
        </w:rPr>
        <w:t xml:space="preserve"> بموجب البروتوكول الاختياري </w:t>
      </w:r>
      <w:r w:rsidRPr="00F6450E">
        <w:rPr>
          <w:rFonts w:hint="cs"/>
          <w:rtl/>
        </w:rPr>
        <w:t>عن أعمال</w:t>
      </w:r>
      <w:r w:rsidRPr="00F6450E">
        <w:rPr>
          <w:rtl/>
        </w:rPr>
        <w:t xml:space="preserve"> دورته الثامنة عشرة (انظر المرفق الثامن </w:t>
      </w:r>
      <w:r>
        <w:rPr>
          <w:rFonts w:hint="cs"/>
          <w:rtl/>
        </w:rPr>
        <w:t xml:space="preserve">من الجزء </w:t>
      </w:r>
      <w:r w:rsidRPr="00F6450E">
        <w:rPr>
          <w:rtl/>
        </w:rPr>
        <w:t>الثاني).</w:t>
      </w:r>
    </w:p>
    <w:p w:rsidR="0018340E" w:rsidRDefault="0018340E" w:rsidP="0018340E">
      <w:pPr>
        <w:pStyle w:val="SingleTxt"/>
        <w:rPr>
          <w:rFonts w:hint="cs"/>
          <w:rtl/>
        </w:rPr>
      </w:pPr>
      <w:r w:rsidRPr="00F6450E">
        <w:rPr>
          <w:rtl/>
        </w:rPr>
        <w:t>16</w:t>
      </w:r>
      <w:r>
        <w:rPr>
          <w:rFonts w:hint="cs"/>
          <w:rtl/>
        </w:rPr>
        <w:t xml:space="preserve"> </w:t>
      </w:r>
      <w:r w:rsidRPr="00F6450E">
        <w:rPr>
          <w:rFonts w:hint="cs"/>
          <w:rtl/>
        </w:rPr>
        <w:t>-</w:t>
      </w:r>
      <w:r>
        <w:rPr>
          <w:rFonts w:hint="cs"/>
          <w:rtl/>
        </w:rPr>
        <w:tab/>
      </w:r>
      <w:r w:rsidRPr="00F6450E">
        <w:rPr>
          <w:rtl/>
        </w:rPr>
        <w:t>و</w:t>
      </w:r>
      <w:r w:rsidRPr="00F6450E">
        <w:rPr>
          <w:rFonts w:hint="cs"/>
          <w:rtl/>
        </w:rPr>
        <w:t>بتَّت</w:t>
      </w:r>
      <w:r w:rsidRPr="00F6450E">
        <w:rPr>
          <w:rtl/>
        </w:rPr>
        <w:t xml:space="preserve"> اللجنة في </w:t>
      </w:r>
      <w:r>
        <w:rPr>
          <w:rFonts w:hint="cs"/>
          <w:rtl/>
        </w:rPr>
        <w:t xml:space="preserve">مدى </w:t>
      </w:r>
      <w:r w:rsidRPr="00F6450E">
        <w:rPr>
          <w:rtl/>
        </w:rPr>
        <w:t>مقبولية البلاغ رقم 19/2008.</w:t>
      </w:r>
    </w:p>
    <w:p w:rsidR="0018340E" w:rsidRPr="004140DE" w:rsidRDefault="0018340E" w:rsidP="0018340E">
      <w:pPr>
        <w:pStyle w:val="SingleTxt"/>
        <w:spacing w:after="0" w:line="120" w:lineRule="exact"/>
        <w:rPr>
          <w:rFonts w:hint="cs"/>
          <w:sz w:val="10"/>
          <w:rtl/>
        </w:rPr>
      </w:pPr>
    </w:p>
    <w:p w:rsidR="0018340E" w:rsidRPr="00F6450E" w:rsidRDefault="0018340E" w:rsidP="001834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F6450E">
        <w:rPr>
          <w:rtl/>
        </w:rPr>
        <w:t xml:space="preserve">باء </w:t>
      </w:r>
      <w:r w:rsidRPr="00F6450E">
        <w:rPr>
          <w:rFonts w:hint="cs"/>
          <w:rtl/>
        </w:rPr>
        <w:t>-</w:t>
      </w:r>
      <w:r>
        <w:rPr>
          <w:rFonts w:hint="cs"/>
          <w:rtl/>
        </w:rPr>
        <w:tab/>
      </w:r>
      <w:r w:rsidRPr="00F6450E">
        <w:rPr>
          <w:rtl/>
        </w:rPr>
        <w:t xml:space="preserve">متابعة آراء اللجنة بشأن البلاغات الفردية </w:t>
      </w:r>
    </w:p>
    <w:p w:rsidR="0018340E" w:rsidRDefault="0018340E" w:rsidP="0018340E">
      <w:pPr>
        <w:pStyle w:val="SingleTxt"/>
        <w:rPr>
          <w:rFonts w:hint="cs"/>
          <w:rtl/>
        </w:rPr>
      </w:pPr>
      <w:r w:rsidRPr="00F6450E">
        <w:rPr>
          <w:rtl/>
        </w:rPr>
        <w:t>17</w:t>
      </w:r>
      <w:r>
        <w:rPr>
          <w:rFonts w:hint="cs"/>
          <w:rtl/>
        </w:rPr>
        <w:t xml:space="preserve"> </w:t>
      </w:r>
      <w:r w:rsidRPr="00F6450E">
        <w:rPr>
          <w:rFonts w:hint="cs"/>
          <w:rtl/>
        </w:rPr>
        <w:t>-</w:t>
      </w:r>
      <w:r>
        <w:rPr>
          <w:rFonts w:hint="cs"/>
          <w:rtl/>
        </w:rPr>
        <w:tab/>
      </w:r>
      <w:r w:rsidRPr="00F6450E">
        <w:rPr>
          <w:rFonts w:hint="cs"/>
          <w:rtl/>
        </w:rPr>
        <w:t>نظرت</w:t>
      </w:r>
      <w:r w:rsidRPr="00F6450E">
        <w:rPr>
          <w:rtl/>
        </w:rPr>
        <w:t xml:space="preserve"> اللجنة</w:t>
      </w:r>
      <w:r w:rsidRPr="00F6450E">
        <w:rPr>
          <w:rFonts w:hint="cs"/>
          <w:rtl/>
        </w:rPr>
        <w:t xml:space="preserve"> في معلومات متعلقة</w:t>
      </w:r>
      <w:r w:rsidRPr="00F6450E">
        <w:rPr>
          <w:rtl/>
        </w:rPr>
        <w:t xml:space="preserve"> </w:t>
      </w:r>
      <w:r w:rsidRPr="00F6450E">
        <w:rPr>
          <w:rFonts w:hint="cs"/>
          <w:rtl/>
        </w:rPr>
        <w:t>ب</w:t>
      </w:r>
      <w:r w:rsidRPr="00F6450E">
        <w:rPr>
          <w:rtl/>
        </w:rPr>
        <w:t xml:space="preserve">متابعة آراء اللجنة. </w:t>
      </w:r>
      <w:r w:rsidRPr="00F6450E">
        <w:rPr>
          <w:rFonts w:hint="cs"/>
          <w:rtl/>
        </w:rPr>
        <w:t>و</w:t>
      </w:r>
      <w:r w:rsidRPr="00F6450E">
        <w:rPr>
          <w:rtl/>
        </w:rPr>
        <w:t xml:space="preserve">بناء على توصية من الفريق العامل المعني بالبلاغات، قررت اللجنة </w:t>
      </w:r>
      <w:r w:rsidRPr="00F6450E">
        <w:rPr>
          <w:rFonts w:hint="cs"/>
          <w:rtl/>
        </w:rPr>
        <w:t xml:space="preserve">أن تُنهي إجراء المتابعة المتعلق بالبلاغ رقم 4/2004 (أ. س. ضد هنغاريا) نظراً إلى شعورها بالارتياح </w:t>
      </w:r>
      <w:r>
        <w:rPr>
          <w:rFonts w:hint="cs"/>
          <w:rtl/>
        </w:rPr>
        <w:t xml:space="preserve">إزاء </w:t>
      </w:r>
      <w:r w:rsidRPr="00F6450E">
        <w:rPr>
          <w:rFonts w:hint="cs"/>
          <w:rtl/>
        </w:rPr>
        <w:t xml:space="preserve">تنفيذ التوصيات الصادرة بهذا الصدد </w:t>
      </w:r>
      <w:r w:rsidRPr="00F6450E">
        <w:rPr>
          <w:rtl/>
        </w:rPr>
        <w:t xml:space="preserve">(انظر المرفق التاسع </w:t>
      </w:r>
      <w:r>
        <w:rPr>
          <w:rFonts w:hint="cs"/>
          <w:rtl/>
        </w:rPr>
        <w:t xml:space="preserve">من الجزء </w:t>
      </w:r>
      <w:r>
        <w:rPr>
          <w:rtl/>
        </w:rPr>
        <w:t>الثاني).</w:t>
      </w:r>
    </w:p>
    <w:p w:rsidR="00876341" w:rsidRDefault="00876341" w:rsidP="00702710">
      <w:pPr>
        <w:pStyle w:val="SingleTxt"/>
        <w:rPr>
          <w:rFonts w:hint="cs"/>
          <w:rtl/>
        </w:rPr>
      </w:pPr>
    </w:p>
    <w:p w:rsidR="0018340E" w:rsidRDefault="0018340E" w:rsidP="00702710">
      <w:pPr>
        <w:pStyle w:val="SingleTxt"/>
        <w:rPr>
          <w:rtl/>
        </w:rPr>
        <w:sectPr w:rsidR="0018340E" w:rsidSect="006009C1">
          <w:headerReference w:type="even" r:id="rId16"/>
          <w:headerReference w:type="default" r:id="rId17"/>
          <w:endnotePr>
            <w:numFmt w:val="decimal"/>
          </w:endnotePr>
          <w:pgSz w:w="12240" w:h="15840" w:code="1"/>
          <w:pgMar w:top="1742" w:right="1200" w:bottom="1898" w:left="1200" w:header="576" w:footer="1030" w:gutter="0"/>
          <w:pgNumType w:start="1"/>
          <w:cols w:space="720"/>
          <w:noEndnote/>
          <w:bidi/>
          <w:rtlGutter/>
          <w:docGrid w:linePitch="280"/>
        </w:sectPr>
      </w:pPr>
    </w:p>
    <w:p w:rsidR="00573379" w:rsidRPr="00F6450E" w:rsidRDefault="00573379" w:rsidP="0057337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F6450E">
        <w:rPr>
          <w:rtl/>
        </w:rPr>
        <w:t xml:space="preserve">الفصل السادس </w:t>
      </w:r>
    </w:p>
    <w:p w:rsidR="00573379" w:rsidRPr="00F6450E" w:rsidRDefault="00573379" w:rsidP="0057337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 xml:space="preserve">سبل ووسائل التعجيل بأعمال اللجنة </w:t>
      </w:r>
    </w:p>
    <w:p w:rsidR="00573379" w:rsidRDefault="00573379" w:rsidP="00573379">
      <w:pPr>
        <w:pStyle w:val="SingleTxt"/>
        <w:rPr>
          <w:rFonts w:hint="cs"/>
          <w:rtl/>
        </w:rPr>
      </w:pPr>
      <w:r w:rsidRPr="00F6450E">
        <w:rPr>
          <w:rtl/>
        </w:rPr>
        <w:t>18</w:t>
      </w:r>
      <w:r>
        <w:rPr>
          <w:rFonts w:hint="cs"/>
          <w:rtl/>
        </w:rPr>
        <w:t xml:space="preserve"> </w:t>
      </w:r>
      <w:r w:rsidRPr="00F6450E">
        <w:rPr>
          <w:rFonts w:hint="cs"/>
          <w:rtl/>
        </w:rPr>
        <w:t>-</w:t>
      </w:r>
      <w:r>
        <w:rPr>
          <w:rFonts w:hint="cs"/>
          <w:rtl/>
        </w:rPr>
        <w:tab/>
      </w:r>
      <w:r w:rsidRPr="00F6450E">
        <w:rPr>
          <w:rtl/>
        </w:rPr>
        <w:t>نظرت اللجنة</w:t>
      </w:r>
      <w:r>
        <w:rPr>
          <w:rFonts w:hint="cs"/>
          <w:rtl/>
        </w:rPr>
        <w:t>،</w:t>
      </w:r>
      <w:r w:rsidRPr="00F6450E">
        <w:rPr>
          <w:rFonts w:hint="cs"/>
          <w:rtl/>
        </w:rPr>
        <w:t xml:space="preserve"> </w:t>
      </w:r>
      <w:r w:rsidRPr="00F6450E">
        <w:rPr>
          <w:rtl/>
        </w:rPr>
        <w:t>خلال دورتها السابعة والأربعين</w:t>
      </w:r>
      <w:r>
        <w:rPr>
          <w:rFonts w:hint="cs"/>
          <w:rtl/>
        </w:rPr>
        <w:t>،</w:t>
      </w:r>
      <w:r w:rsidRPr="00F6450E">
        <w:rPr>
          <w:rtl/>
        </w:rPr>
        <w:t xml:space="preserve"> في البند 6 من جدول الأعمال </w:t>
      </w:r>
      <w:r>
        <w:rPr>
          <w:rFonts w:hint="cs"/>
          <w:rtl/>
        </w:rPr>
        <w:t xml:space="preserve">وهو </w:t>
      </w:r>
      <w:r w:rsidRPr="00F6450E">
        <w:rPr>
          <w:rtl/>
        </w:rPr>
        <w:t>سب</w:t>
      </w:r>
      <w:r>
        <w:rPr>
          <w:rtl/>
        </w:rPr>
        <w:t>ل ووسائل التعجيل بأعمال اللجنة.</w:t>
      </w:r>
    </w:p>
    <w:p w:rsidR="00573379" w:rsidRPr="00562B7B" w:rsidRDefault="00573379" w:rsidP="00573379">
      <w:pPr>
        <w:pStyle w:val="SingleTxt"/>
        <w:spacing w:after="0" w:line="120" w:lineRule="exact"/>
        <w:rPr>
          <w:rFonts w:hint="cs"/>
          <w:sz w:val="10"/>
          <w:rtl/>
        </w:rPr>
      </w:pPr>
    </w:p>
    <w:p w:rsidR="00573379" w:rsidRPr="00F6450E" w:rsidRDefault="00573379" w:rsidP="005733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 xml:space="preserve">الإجراءات التي اتخذتها اللجنة </w:t>
      </w:r>
      <w:r>
        <w:rPr>
          <w:rtl/>
        </w:rPr>
        <w:t>في إطار البند 6 من جدول الأعمال</w:t>
      </w: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مواعيد الدورات المقبلة للجنة</w:t>
      </w:r>
    </w:p>
    <w:p w:rsidR="00573379" w:rsidRPr="00F6450E" w:rsidRDefault="00573379" w:rsidP="00573379">
      <w:pPr>
        <w:pStyle w:val="SingleTxt"/>
        <w:rPr>
          <w:rFonts w:hint="cs"/>
          <w:rtl/>
        </w:rPr>
      </w:pPr>
      <w:r w:rsidRPr="00F6450E">
        <w:rPr>
          <w:rtl/>
        </w:rPr>
        <w:t>19</w:t>
      </w:r>
      <w:r>
        <w:rPr>
          <w:rFonts w:hint="cs"/>
          <w:rtl/>
        </w:rPr>
        <w:t xml:space="preserve"> </w:t>
      </w:r>
      <w:r w:rsidRPr="00F6450E">
        <w:rPr>
          <w:rFonts w:hint="cs"/>
          <w:rtl/>
        </w:rPr>
        <w:t>-</w:t>
      </w:r>
      <w:r>
        <w:rPr>
          <w:rFonts w:hint="cs"/>
          <w:rtl/>
        </w:rPr>
        <w:tab/>
      </w:r>
      <w:r w:rsidRPr="00F6450E">
        <w:rPr>
          <w:rtl/>
        </w:rPr>
        <w:t>وفقا</w:t>
      </w:r>
      <w:r w:rsidRPr="00F6450E">
        <w:rPr>
          <w:rFonts w:hint="cs"/>
          <w:rtl/>
        </w:rPr>
        <w:t>ً</w:t>
      </w:r>
      <w:r w:rsidRPr="00F6450E">
        <w:rPr>
          <w:rtl/>
        </w:rPr>
        <w:t xml:space="preserve"> لجدول المؤتمرات، </w:t>
      </w:r>
      <w:r>
        <w:rPr>
          <w:rFonts w:hint="cs"/>
          <w:rtl/>
        </w:rPr>
        <w:t xml:space="preserve">تم تأكيد </w:t>
      </w:r>
      <w:r w:rsidRPr="00F6450E">
        <w:rPr>
          <w:rFonts w:hint="cs"/>
          <w:rtl/>
        </w:rPr>
        <w:t>مواعيد وأماكن</w:t>
      </w:r>
      <w:r w:rsidRPr="00F6450E">
        <w:rPr>
          <w:rtl/>
        </w:rPr>
        <w:t xml:space="preserve"> </w:t>
      </w:r>
      <w:r>
        <w:rPr>
          <w:rFonts w:hint="cs"/>
          <w:rtl/>
        </w:rPr>
        <w:t xml:space="preserve">انعقاد </w:t>
      </w:r>
      <w:r w:rsidRPr="00F6450E">
        <w:rPr>
          <w:rtl/>
        </w:rPr>
        <w:t>دور</w:t>
      </w:r>
      <w:r w:rsidRPr="00F6450E">
        <w:rPr>
          <w:rFonts w:hint="cs"/>
          <w:rtl/>
        </w:rPr>
        <w:t>تي</w:t>
      </w:r>
      <w:r w:rsidRPr="00F6450E">
        <w:rPr>
          <w:rtl/>
        </w:rPr>
        <w:t xml:space="preserve"> اللجنة الثامنة والأربعين والتاسعة والأربعين</w:t>
      </w:r>
      <w:r>
        <w:rPr>
          <w:rFonts w:hint="cs"/>
          <w:rtl/>
        </w:rPr>
        <w:t xml:space="preserve">، وما يرتبط بهما من </w:t>
      </w:r>
      <w:r>
        <w:rPr>
          <w:rtl/>
        </w:rPr>
        <w:t>الاجتماعا</w:t>
      </w:r>
      <w:r>
        <w:rPr>
          <w:rFonts w:hint="cs"/>
          <w:rtl/>
        </w:rPr>
        <w:t>ت، على النحو التالي</w:t>
      </w:r>
      <w:r>
        <w:rPr>
          <w:rtl/>
        </w:rPr>
        <w:t>:</w:t>
      </w:r>
    </w:p>
    <w:p w:rsidR="00573379" w:rsidRPr="00F6450E" w:rsidRDefault="00573379" w:rsidP="00573379">
      <w:pPr>
        <w:pStyle w:val="SingleTxt"/>
        <w:rPr>
          <w:rFonts w:hint="cs"/>
          <w:rtl/>
        </w:rPr>
      </w:pPr>
      <w:r>
        <w:rPr>
          <w:rFonts w:hint="cs"/>
          <w:rtl/>
        </w:rPr>
        <w:tab/>
      </w:r>
      <w:r w:rsidRPr="00F6450E">
        <w:rPr>
          <w:rtl/>
        </w:rPr>
        <w:t>(أ)</w:t>
      </w:r>
      <w:r>
        <w:rPr>
          <w:rFonts w:hint="cs"/>
          <w:rtl/>
        </w:rPr>
        <w:tab/>
      </w:r>
      <w:r w:rsidRPr="00F6450E">
        <w:rPr>
          <w:rtl/>
        </w:rPr>
        <w:t>الدورة الثامنة والأربعون:</w:t>
      </w:r>
      <w:r w:rsidRPr="00F6450E">
        <w:rPr>
          <w:rFonts w:hint="cs"/>
          <w:rtl/>
        </w:rPr>
        <w:t xml:space="preserve"> </w:t>
      </w:r>
      <w:r w:rsidRPr="00F6450E">
        <w:rPr>
          <w:rtl/>
        </w:rPr>
        <w:t xml:space="preserve">17 </w:t>
      </w:r>
      <w:r w:rsidRPr="00F6450E">
        <w:rPr>
          <w:rFonts w:hint="cs"/>
          <w:rtl/>
        </w:rPr>
        <w:t xml:space="preserve">كانون الثاني/يناير </w:t>
      </w:r>
      <w:r>
        <w:rPr>
          <w:rFonts w:hint="cs"/>
          <w:rtl/>
        </w:rPr>
        <w:t xml:space="preserve">- </w:t>
      </w:r>
      <w:r w:rsidRPr="00F6450E">
        <w:rPr>
          <w:rFonts w:hint="cs"/>
          <w:rtl/>
        </w:rPr>
        <w:t>4 شباط/فبراير 2011، جنيف؛</w:t>
      </w:r>
    </w:p>
    <w:p w:rsidR="00573379" w:rsidRPr="00F6450E" w:rsidRDefault="00573379" w:rsidP="00573379">
      <w:pPr>
        <w:pStyle w:val="SingleTxt"/>
        <w:rPr>
          <w:rFonts w:hint="cs"/>
          <w:rtl/>
        </w:rPr>
      </w:pPr>
      <w:r>
        <w:rPr>
          <w:rFonts w:hint="cs"/>
          <w:rtl/>
        </w:rPr>
        <w:tab/>
      </w:r>
      <w:r w:rsidRPr="00F6450E">
        <w:rPr>
          <w:rtl/>
        </w:rPr>
        <w:t>(ب)</w:t>
      </w:r>
      <w:r>
        <w:rPr>
          <w:rFonts w:hint="cs"/>
          <w:rtl/>
        </w:rPr>
        <w:tab/>
      </w:r>
      <w:r w:rsidRPr="00F6450E">
        <w:rPr>
          <w:rtl/>
        </w:rPr>
        <w:t xml:space="preserve">الدورة التاسعة عشرة للفريق العامل المعني بالبلاغات المقدمة بموجب البروتوكول الاختياري: </w:t>
      </w:r>
      <w:r>
        <w:rPr>
          <w:rFonts w:hint="cs"/>
          <w:rtl/>
        </w:rPr>
        <w:t>7-</w:t>
      </w:r>
      <w:r w:rsidRPr="00F6450E">
        <w:rPr>
          <w:rFonts w:hint="cs"/>
          <w:rtl/>
        </w:rPr>
        <w:t>10 شباط/فبراير 2011، جنيف؛</w:t>
      </w:r>
    </w:p>
    <w:p w:rsidR="00573379" w:rsidRPr="00562B7B" w:rsidRDefault="00573379" w:rsidP="00573379">
      <w:pPr>
        <w:pStyle w:val="SingleTxt"/>
        <w:rPr>
          <w:rFonts w:hint="cs"/>
          <w:spacing w:val="-4"/>
          <w:rtl/>
        </w:rPr>
      </w:pPr>
      <w:r w:rsidRPr="00562B7B">
        <w:rPr>
          <w:rFonts w:hint="cs"/>
          <w:spacing w:val="-4"/>
          <w:rtl/>
        </w:rPr>
        <w:tab/>
      </w:r>
      <w:r w:rsidRPr="00562B7B">
        <w:rPr>
          <w:spacing w:val="-4"/>
          <w:rtl/>
        </w:rPr>
        <w:t>(ج)</w:t>
      </w:r>
      <w:r w:rsidRPr="00562B7B">
        <w:rPr>
          <w:rFonts w:hint="cs"/>
          <w:spacing w:val="-4"/>
          <w:rtl/>
        </w:rPr>
        <w:tab/>
        <w:t>الفريق العامل</w:t>
      </w:r>
      <w:r w:rsidRPr="00562B7B">
        <w:rPr>
          <w:spacing w:val="-4"/>
          <w:rtl/>
        </w:rPr>
        <w:t xml:space="preserve"> </w:t>
      </w:r>
      <w:r w:rsidRPr="00562B7B">
        <w:rPr>
          <w:rFonts w:hint="cs"/>
          <w:spacing w:val="-4"/>
          <w:rtl/>
        </w:rPr>
        <w:t>ل</w:t>
      </w:r>
      <w:r w:rsidRPr="00562B7B">
        <w:rPr>
          <w:spacing w:val="-4"/>
          <w:rtl/>
        </w:rPr>
        <w:t>ما قبل الدورة الخمسين:</w:t>
      </w:r>
      <w:r w:rsidRPr="00562B7B">
        <w:rPr>
          <w:rFonts w:hint="cs"/>
          <w:spacing w:val="-4"/>
          <w:rtl/>
        </w:rPr>
        <w:t xml:space="preserve"> 7-11 شباط/</w:t>
      </w:r>
      <w:r w:rsidRPr="00562B7B">
        <w:rPr>
          <w:spacing w:val="-4"/>
          <w:rtl/>
        </w:rPr>
        <w:t xml:space="preserve">فبراير 2011، جنيف؛ </w:t>
      </w:r>
    </w:p>
    <w:p w:rsidR="00573379" w:rsidRPr="00F6450E" w:rsidRDefault="00573379" w:rsidP="00573379">
      <w:pPr>
        <w:pStyle w:val="SingleTxt"/>
        <w:rPr>
          <w:rFonts w:hint="cs"/>
          <w:rtl/>
        </w:rPr>
      </w:pPr>
      <w:r>
        <w:rPr>
          <w:rFonts w:hint="cs"/>
          <w:rtl/>
        </w:rPr>
        <w:tab/>
      </w:r>
      <w:r w:rsidRPr="00F6450E">
        <w:rPr>
          <w:rtl/>
        </w:rPr>
        <w:t>(د)</w:t>
      </w:r>
      <w:r>
        <w:rPr>
          <w:rFonts w:hint="cs"/>
          <w:rtl/>
        </w:rPr>
        <w:tab/>
      </w:r>
      <w:r w:rsidRPr="00F6450E">
        <w:rPr>
          <w:rtl/>
        </w:rPr>
        <w:t>الدورة التاسعة والأرب</w:t>
      </w:r>
      <w:r w:rsidRPr="00F6450E">
        <w:rPr>
          <w:rFonts w:hint="cs"/>
          <w:rtl/>
        </w:rPr>
        <w:t>عون</w:t>
      </w:r>
      <w:r w:rsidRPr="00F6450E">
        <w:rPr>
          <w:rtl/>
        </w:rPr>
        <w:t xml:space="preserve">: </w:t>
      </w:r>
      <w:r>
        <w:rPr>
          <w:rFonts w:hint="cs"/>
          <w:rtl/>
        </w:rPr>
        <w:t>11-</w:t>
      </w:r>
      <w:r w:rsidRPr="00F6450E">
        <w:rPr>
          <w:rFonts w:hint="cs"/>
          <w:rtl/>
        </w:rPr>
        <w:t>29 تموز/يوليه 2011</w:t>
      </w:r>
      <w:r>
        <w:rPr>
          <w:rtl/>
        </w:rPr>
        <w:t>، نيويورك؛</w:t>
      </w:r>
    </w:p>
    <w:p w:rsidR="00573379" w:rsidRPr="00F6450E" w:rsidRDefault="00573379" w:rsidP="00573379">
      <w:pPr>
        <w:pStyle w:val="SingleTxt"/>
        <w:rPr>
          <w:rFonts w:hint="cs"/>
          <w:rtl/>
        </w:rPr>
      </w:pPr>
      <w:r>
        <w:rPr>
          <w:rFonts w:hint="cs"/>
          <w:rtl/>
        </w:rPr>
        <w:tab/>
      </w:r>
      <w:r w:rsidRPr="00F6450E">
        <w:rPr>
          <w:rtl/>
        </w:rPr>
        <w:t>(ه</w:t>
      </w:r>
      <w:r w:rsidRPr="00F6450E">
        <w:rPr>
          <w:rFonts w:hint="cs"/>
          <w:rtl/>
        </w:rPr>
        <w:t>ـ</w:t>
      </w:r>
      <w:r w:rsidRPr="00F6450E">
        <w:rPr>
          <w:rtl/>
        </w:rPr>
        <w:t>)</w:t>
      </w:r>
      <w:r>
        <w:rPr>
          <w:rFonts w:hint="cs"/>
          <w:rtl/>
        </w:rPr>
        <w:tab/>
      </w:r>
      <w:r w:rsidRPr="00F6450E">
        <w:rPr>
          <w:rtl/>
        </w:rPr>
        <w:t xml:space="preserve">الدورة العشرون للفريق العامل المعني بالبلاغات المقدمة بموجب البروتوكول الاختياري: </w:t>
      </w:r>
      <w:r>
        <w:rPr>
          <w:rFonts w:hint="cs"/>
          <w:rtl/>
        </w:rPr>
        <w:t>6-</w:t>
      </w:r>
      <w:r w:rsidRPr="00F6450E">
        <w:rPr>
          <w:rFonts w:hint="cs"/>
          <w:rtl/>
        </w:rPr>
        <w:t>8 تموز/يوليه 2011</w:t>
      </w:r>
      <w:r w:rsidRPr="00F6450E">
        <w:rPr>
          <w:rtl/>
        </w:rPr>
        <w:t>، نيويورك؛</w:t>
      </w:r>
    </w:p>
    <w:p w:rsidR="00573379" w:rsidRDefault="00573379" w:rsidP="00573379">
      <w:pPr>
        <w:pStyle w:val="SingleTxt"/>
        <w:rPr>
          <w:rFonts w:hint="cs"/>
          <w:rtl/>
        </w:rPr>
      </w:pPr>
      <w:r>
        <w:rPr>
          <w:rFonts w:hint="cs"/>
          <w:rtl/>
        </w:rPr>
        <w:tab/>
      </w:r>
      <w:r w:rsidRPr="00F6450E">
        <w:rPr>
          <w:rtl/>
        </w:rPr>
        <w:t>(و)</w:t>
      </w:r>
      <w:r>
        <w:rPr>
          <w:rFonts w:hint="cs"/>
          <w:rtl/>
        </w:rPr>
        <w:tab/>
      </w:r>
      <w:r w:rsidRPr="00F6450E">
        <w:rPr>
          <w:rFonts w:hint="cs"/>
          <w:rtl/>
        </w:rPr>
        <w:t>الفريق العامل</w:t>
      </w:r>
      <w:r w:rsidRPr="00F6450E">
        <w:rPr>
          <w:rtl/>
        </w:rPr>
        <w:t xml:space="preserve"> </w:t>
      </w:r>
      <w:r w:rsidRPr="00F6450E">
        <w:rPr>
          <w:rFonts w:hint="cs"/>
          <w:rtl/>
        </w:rPr>
        <w:t>ل</w:t>
      </w:r>
      <w:r w:rsidRPr="00F6450E">
        <w:rPr>
          <w:rtl/>
        </w:rPr>
        <w:t xml:space="preserve">ما قبل الدورة الحادية والخمسين: </w:t>
      </w:r>
      <w:r>
        <w:rPr>
          <w:rFonts w:hint="cs"/>
          <w:rtl/>
        </w:rPr>
        <w:t>1-</w:t>
      </w:r>
      <w:r w:rsidRPr="00F6450E">
        <w:rPr>
          <w:rtl/>
        </w:rPr>
        <w:t xml:space="preserve">5 </w:t>
      </w:r>
      <w:r w:rsidRPr="00F6450E">
        <w:rPr>
          <w:rFonts w:hint="cs"/>
          <w:rtl/>
        </w:rPr>
        <w:t>آب/أ</w:t>
      </w:r>
      <w:r w:rsidRPr="00F6450E">
        <w:rPr>
          <w:rtl/>
        </w:rPr>
        <w:t>غسطس 2011</w:t>
      </w:r>
      <w:r w:rsidRPr="00F6450E">
        <w:rPr>
          <w:rFonts w:hint="cs"/>
          <w:rtl/>
        </w:rPr>
        <w:t>،</w:t>
      </w:r>
      <w:r>
        <w:rPr>
          <w:rtl/>
        </w:rPr>
        <w:t xml:space="preserve"> نيويورك.</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tl/>
        </w:rPr>
        <w:t xml:space="preserve">التقارير التي </w:t>
      </w:r>
      <w:r>
        <w:rPr>
          <w:rFonts w:hint="cs"/>
          <w:rtl/>
        </w:rPr>
        <w:t xml:space="preserve">ستنظر فيها اللجنة في دوراتها </w:t>
      </w:r>
      <w:r>
        <w:rPr>
          <w:rtl/>
        </w:rPr>
        <w:t>المقبلة</w:t>
      </w:r>
    </w:p>
    <w:p w:rsidR="00573379" w:rsidRPr="00F6450E" w:rsidRDefault="00573379" w:rsidP="00573379">
      <w:pPr>
        <w:pStyle w:val="SingleTxt"/>
        <w:rPr>
          <w:rFonts w:hint="cs"/>
          <w:rtl/>
        </w:rPr>
      </w:pPr>
      <w:r w:rsidRPr="00F6450E">
        <w:rPr>
          <w:rtl/>
        </w:rPr>
        <w:t>20</w:t>
      </w:r>
      <w:r>
        <w:rPr>
          <w:rFonts w:hint="cs"/>
          <w:rtl/>
        </w:rPr>
        <w:t xml:space="preserve"> </w:t>
      </w:r>
      <w:r w:rsidRPr="00F6450E">
        <w:rPr>
          <w:rFonts w:hint="cs"/>
          <w:rtl/>
        </w:rPr>
        <w:t>-</w:t>
      </w:r>
      <w:r>
        <w:rPr>
          <w:rFonts w:hint="cs"/>
          <w:rtl/>
        </w:rPr>
        <w:tab/>
      </w:r>
      <w:r>
        <w:rPr>
          <w:rtl/>
        </w:rPr>
        <w:t>أكدت اللجنة أنها ستنظر</w:t>
      </w:r>
      <w:r>
        <w:rPr>
          <w:rFonts w:hint="cs"/>
          <w:rtl/>
        </w:rPr>
        <w:t xml:space="preserve">، </w:t>
      </w:r>
      <w:r w:rsidRPr="00F6450E">
        <w:rPr>
          <w:rtl/>
        </w:rPr>
        <w:t>في دورتيه</w:t>
      </w:r>
      <w:r w:rsidRPr="00F6450E">
        <w:rPr>
          <w:rFonts w:hint="cs"/>
          <w:rtl/>
        </w:rPr>
        <w:t>ا</w:t>
      </w:r>
      <w:r w:rsidRPr="00F6450E">
        <w:rPr>
          <w:rtl/>
        </w:rPr>
        <w:t xml:space="preserve"> الثامن</w:t>
      </w:r>
      <w:r>
        <w:rPr>
          <w:rtl/>
        </w:rPr>
        <w:t>ة والأربعين والتاسعة والأربعين</w:t>
      </w:r>
      <w:r>
        <w:rPr>
          <w:rFonts w:hint="cs"/>
          <w:rtl/>
        </w:rPr>
        <w:t xml:space="preserve">، </w:t>
      </w:r>
      <w:r w:rsidRPr="00F6450E">
        <w:rPr>
          <w:rtl/>
        </w:rPr>
        <w:t>في تقارير الدول الأطراف</w:t>
      </w:r>
      <w:r>
        <w:rPr>
          <w:rFonts w:hint="cs"/>
          <w:rtl/>
        </w:rPr>
        <w:t xml:space="preserve"> التالية:</w:t>
      </w: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الدورة الثامنة والأربعون:</w:t>
      </w:r>
    </w:p>
    <w:p w:rsidR="00573379" w:rsidRPr="00F6450E" w:rsidRDefault="00573379" w:rsidP="00573379">
      <w:pPr>
        <w:pStyle w:val="SingleTxt"/>
        <w:rPr>
          <w:rFonts w:hint="cs"/>
          <w:rtl/>
        </w:rPr>
      </w:pPr>
      <w:r>
        <w:rPr>
          <w:rFonts w:hint="cs"/>
          <w:rtl/>
        </w:rPr>
        <w:t>إ</w:t>
      </w:r>
      <w:r w:rsidRPr="00F6450E">
        <w:rPr>
          <w:rtl/>
        </w:rPr>
        <w:t xml:space="preserve">سرائيل </w:t>
      </w:r>
    </w:p>
    <w:p w:rsidR="00573379" w:rsidRPr="00F6450E" w:rsidRDefault="00573379" w:rsidP="00573379">
      <w:pPr>
        <w:pStyle w:val="SingleTxt"/>
        <w:rPr>
          <w:rFonts w:hint="cs"/>
          <w:rtl/>
        </w:rPr>
      </w:pPr>
      <w:r w:rsidRPr="00F6450E">
        <w:rPr>
          <w:rtl/>
        </w:rPr>
        <w:t>بنغلاديش</w:t>
      </w:r>
    </w:p>
    <w:p w:rsidR="00573379" w:rsidRPr="00F6450E" w:rsidRDefault="00573379" w:rsidP="00573379">
      <w:pPr>
        <w:pStyle w:val="SingleTxt"/>
        <w:rPr>
          <w:rFonts w:hint="cs"/>
          <w:rtl/>
        </w:rPr>
      </w:pPr>
      <w:r w:rsidRPr="00F6450E">
        <w:rPr>
          <w:rtl/>
        </w:rPr>
        <w:t xml:space="preserve">بيلاروس </w:t>
      </w:r>
    </w:p>
    <w:p w:rsidR="00573379" w:rsidRPr="00F6450E" w:rsidRDefault="00573379" w:rsidP="00573379">
      <w:pPr>
        <w:pStyle w:val="SingleTxt"/>
        <w:rPr>
          <w:rFonts w:hint="cs"/>
          <w:rtl/>
        </w:rPr>
      </w:pPr>
      <w:r w:rsidRPr="00F6450E">
        <w:rPr>
          <w:rFonts w:hint="cs"/>
          <w:rtl/>
        </w:rPr>
        <w:t>الجزائر</w:t>
      </w:r>
      <w:r w:rsidRPr="00562B7B">
        <w:rPr>
          <w:vertAlign w:val="superscript"/>
          <w:rtl/>
        </w:rPr>
        <w:t>(</w:t>
      </w:r>
      <w:r w:rsidRPr="00562B7B">
        <w:rPr>
          <w:rStyle w:val="FootnoteReference"/>
          <w:szCs w:val="30"/>
          <w:rtl/>
        </w:rPr>
        <w:footnoteReference w:id="7"/>
      </w:r>
      <w:r w:rsidRPr="00562B7B">
        <w:rPr>
          <w:vertAlign w:val="superscript"/>
          <w:rtl/>
        </w:rPr>
        <w:t>)</w:t>
      </w:r>
    </w:p>
    <w:p w:rsidR="00573379" w:rsidRPr="00F6450E" w:rsidRDefault="00573379" w:rsidP="00573379">
      <w:pPr>
        <w:pStyle w:val="SingleTxt"/>
        <w:rPr>
          <w:rFonts w:hint="cs"/>
          <w:rtl/>
        </w:rPr>
      </w:pPr>
      <w:r w:rsidRPr="00F6450E">
        <w:rPr>
          <w:rtl/>
        </w:rPr>
        <w:t>جنوب أفريقيا</w:t>
      </w:r>
    </w:p>
    <w:p w:rsidR="00573379" w:rsidRPr="00F6450E" w:rsidRDefault="00573379" w:rsidP="00573379">
      <w:pPr>
        <w:pStyle w:val="SingleTxt"/>
        <w:rPr>
          <w:rFonts w:hint="cs"/>
          <w:rtl/>
        </w:rPr>
      </w:pPr>
      <w:r w:rsidRPr="00F6450E">
        <w:rPr>
          <w:rtl/>
        </w:rPr>
        <w:t xml:space="preserve">سري لانكا </w:t>
      </w:r>
    </w:p>
    <w:p w:rsidR="00573379" w:rsidRPr="00F6450E" w:rsidRDefault="00573379" w:rsidP="00573379">
      <w:pPr>
        <w:pStyle w:val="SingleTxt"/>
        <w:rPr>
          <w:rFonts w:hint="cs"/>
          <w:rtl/>
        </w:rPr>
      </w:pPr>
      <w:r w:rsidRPr="00F6450E">
        <w:rPr>
          <w:rtl/>
        </w:rPr>
        <w:t>كينيا</w:t>
      </w:r>
    </w:p>
    <w:p w:rsidR="00573379" w:rsidRDefault="00573379" w:rsidP="00573379">
      <w:pPr>
        <w:pStyle w:val="SingleTxt"/>
        <w:rPr>
          <w:rFonts w:hint="cs"/>
          <w:rtl/>
        </w:rPr>
      </w:pPr>
      <w:r>
        <w:rPr>
          <w:rtl/>
        </w:rPr>
        <w:t>ليختنشتاين</w:t>
      </w:r>
    </w:p>
    <w:p w:rsidR="00573379" w:rsidRPr="00562B7B"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الدورة التاسعة والأربعون:</w:t>
      </w:r>
    </w:p>
    <w:p w:rsidR="00573379" w:rsidRPr="00F6450E" w:rsidRDefault="00573379" w:rsidP="00573379">
      <w:pPr>
        <w:pStyle w:val="SingleTxt"/>
        <w:rPr>
          <w:rFonts w:hint="cs"/>
          <w:rtl/>
        </w:rPr>
      </w:pPr>
      <w:r>
        <w:rPr>
          <w:rFonts w:hint="cs"/>
          <w:rtl/>
        </w:rPr>
        <w:t>إ</w:t>
      </w:r>
      <w:r w:rsidRPr="00F6450E">
        <w:rPr>
          <w:rtl/>
        </w:rPr>
        <w:t xml:space="preserve">ثيوبيا </w:t>
      </w:r>
    </w:p>
    <w:p w:rsidR="00573379" w:rsidRPr="00F6450E" w:rsidRDefault="00573379" w:rsidP="00573379">
      <w:pPr>
        <w:pStyle w:val="SingleTxt"/>
        <w:rPr>
          <w:rFonts w:hint="cs"/>
          <w:rtl/>
        </w:rPr>
      </w:pPr>
      <w:r w:rsidRPr="00F6450E">
        <w:rPr>
          <w:rtl/>
        </w:rPr>
        <w:t xml:space="preserve">إيطاليا </w:t>
      </w:r>
    </w:p>
    <w:p w:rsidR="00573379" w:rsidRPr="00F6450E" w:rsidRDefault="00573379" w:rsidP="00573379">
      <w:pPr>
        <w:pStyle w:val="SingleTxt"/>
        <w:rPr>
          <w:rFonts w:hint="cs"/>
          <w:rtl/>
        </w:rPr>
      </w:pPr>
      <w:r w:rsidRPr="00F6450E">
        <w:rPr>
          <w:rtl/>
        </w:rPr>
        <w:t xml:space="preserve">جمهورية كوريا </w:t>
      </w:r>
    </w:p>
    <w:p w:rsidR="00573379" w:rsidRPr="00F6450E" w:rsidRDefault="00573379" w:rsidP="00573379">
      <w:pPr>
        <w:pStyle w:val="SingleTxt"/>
        <w:rPr>
          <w:rFonts w:hint="cs"/>
          <w:rtl/>
        </w:rPr>
      </w:pPr>
      <w:r w:rsidRPr="00F6450E">
        <w:rPr>
          <w:rtl/>
        </w:rPr>
        <w:t xml:space="preserve">جيبوتي </w:t>
      </w:r>
    </w:p>
    <w:p w:rsidR="00573379" w:rsidRPr="00F6450E" w:rsidRDefault="00573379" w:rsidP="00573379">
      <w:pPr>
        <w:pStyle w:val="SingleTxt"/>
        <w:rPr>
          <w:rFonts w:hint="cs"/>
          <w:rtl/>
        </w:rPr>
      </w:pPr>
      <w:r w:rsidRPr="00F6450E">
        <w:rPr>
          <w:rtl/>
        </w:rPr>
        <w:t xml:space="preserve">زامبيا </w:t>
      </w:r>
    </w:p>
    <w:p w:rsidR="00573379" w:rsidRPr="00F6450E" w:rsidRDefault="00573379" w:rsidP="00573379">
      <w:pPr>
        <w:pStyle w:val="SingleTxt"/>
        <w:rPr>
          <w:rFonts w:hint="cs"/>
          <w:rtl/>
        </w:rPr>
      </w:pPr>
      <w:r w:rsidRPr="00F6450E">
        <w:rPr>
          <w:rtl/>
        </w:rPr>
        <w:t>سنغافورة</w:t>
      </w:r>
    </w:p>
    <w:p w:rsidR="00573379" w:rsidRPr="00F6450E" w:rsidRDefault="00573379" w:rsidP="00573379">
      <w:pPr>
        <w:pStyle w:val="SingleTxt"/>
        <w:rPr>
          <w:rFonts w:hint="cs"/>
          <w:rtl/>
        </w:rPr>
      </w:pPr>
      <w:r w:rsidRPr="00F6450E">
        <w:rPr>
          <w:rtl/>
        </w:rPr>
        <w:t xml:space="preserve">كوستاريكا </w:t>
      </w:r>
    </w:p>
    <w:p w:rsidR="00573379" w:rsidRDefault="00573379" w:rsidP="00573379">
      <w:pPr>
        <w:pStyle w:val="SingleTxt"/>
        <w:rPr>
          <w:rFonts w:hint="cs"/>
          <w:rtl/>
        </w:rPr>
      </w:pPr>
      <w:r w:rsidRPr="00F6450E">
        <w:rPr>
          <w:rtl/>
        </w:rPr>
        <w:t xml:space="preserve">نيبال </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tl/>
        </w:rPr>
        <w:t>تعزيز أساليب عمل اللجنة بموجب المادة 18 من الاتفاقية</w:t>
      </w:r>
    </w:p>
    <w:p w:rsidR="00573379" w:rsidRDefault="00573379" w:rsidP="00573379">
      <w:pPr>
        <w:pStyle w:val="SingleTxt"/>
        <w:rPr>
          <w:rFonts w:hint="cs"/>
          <w:rtl/>
        </w:rPr>
      </w:pPr>
      <w:r w:rsidRPr="00F6450E">
        <w:rPr>
          <w:rtl/>
        </w:rPr>
        <w:t>21</w:t>
      </w:r>
      <w:r>
        <w:rPr>
          <w:rFonts w:hint="cs"/>
          <w:rtl/>
        </w:rPr>
        <w:t xml:space="preserve"> </w:t>
      </w:r>
      <w:r w:rsidRPr="00F6450E">
        <w:rPr>
          <w:rFonts w:hint="cs"/>
          <w:rtl/>
        </w:rPr>
        <w:t>-</w:t>
      </w:r>
      <w:r>
        <w:rPr>
          <w:rFonts w:hint="cs"/>
          <w:rtl/>
        </w:rPr>
        <w:tab/>
      </w:r>
      <w:r w:rsidRPr="00F6450E">
        <w:rPr>
          <w:rtl/>
        </w:rPr>
        <w:t>اعتمدت اللجنة</w:t>
      </w:r>
      <w:r>
        <w:rPr>
          <w:rFonts w:hint="cs"/>
          <w:rtl/>
        </w:rPr>
        <w:t>،</w:t>
      </w:r>
      <w:r w:rsidRPr="00F6450E">
        <w:rPr>
          <w:rtl/>
        </w:rPr>
        <w:t xml:space="preserve"> في دورتها السابعة والأربعين، </w:t>
      </w:r>
      <w:r>
        <w:rPr>
          <w:rFonts w:hint="cs"/>
          <w:rtl/>
        </w:rPr>
        <w:t>ال</w:t>
      </w:r>
      <w:r w:rsidRPr="00F6450E">
        <w:rPr>
          <w:rtl/>
        </w:rPr>
        <w:t xml:space="preserve">تقرير </w:t>
      </w:r>
      <w:r>
        <w:rPr>
          <w:rFonts w:hint="cs"/>
          <w:rtl/>
        </w:rPr>
        <w:t xml:space="preserve">المقدم من </w:t>
      </w:r>
      <w:r w:rsidRPr="00F6450E">
        <w:rPr>
          <w:rtl/>
        </w:rPr>
        <w:t>المقرر</w:t>
      </w:r>
      <w:r>
        <w:rPr>
          <w:rFonts w:hint="cs"/>
          <w:rtl/>
        </w:rPr>
        <w:t>ة</w:t>
      </w:r>
      <w:r w:rsidRPr="00F6450E">
        <w:rPr>
          <w:rtl/>
        </w:rPr>
        <w:t xml:space="preserve"> المعني</w:t>
      </w:r>
      <w:r>
        <w:rPr>
          <w:rFonts w:hint="cs"/>
          <w:rtl/>
        </w:rPr>
        <w:t>ة</w:t>
      </w:r>
      <w:r w:rsidRPr="00F6450E">
        <w:rPr>
          <w:rtl/>
        </w:rPr>
        <w:t xml:space="preserve"> </w:t>
      </w:r>
      <w:r w:rsidRPr="00F6450E">
        <w:rPr>
          <w:rFonts w:hint="cs"/>
          <w:rtl/>
        </w:rPr>
        <w:t>ب</w:t>
      </w:r>
      <w:r w:rsidRPr="00F6450E">
        <w:rPr>
          <w:rtl/>
        </w:rPr>
        <w:t>المتابعة</w:t>
      </w:r>
      <w:r>
        <w:rPr>
          <w:rFonts w:hint="cs"/>
          <w:rtl/>
        </w:rPr>
        <w:t>، وكذلك</w:t>
      </w:r>
      <w:r w:rsidRPr="00F6450E">
        <w:rPr>
          <w:rtl/>
        </w:rPr>
        <w:t xml:space="preserve"> </w:t>
      </w:r>
      <w:r w:rsidRPr="00F6450E">
        <w:rPr>
          <w:rFonts w:hint="cs"/>
          <w:rtl/>
        </w:rPr>
        <w:t xml:space="preserve">رسائل </w:t>
      </w:r>
      <w:r>
        <w:rPr>
          <w:rFonts w:hint="cs"/>
          <w:rtl/>
        </w:rPr>
        <w:t>التذكير</w:t>
      </w:r>
      <w:r w:rsidRPr="00F6450E">
        <w:rPr>
          <w:rtl/>
        </w:rPr>
        <w:t xml:space="preserve"> </w:t>
      </w:r>
      <w:r>
        <w:rPr>
          <w:rFonts w:hint="cs"/>
          <w:rtl/>
        </w:rPr>
        <w:t xml:space="preserve">الموجهة </w:t>
      </w:r>
      <w:r w:rsidRPr="00F6450E">
        <w:rPr>
          <w:rtl/>
        </w:rPr>
        <w:t>إلى أذربيجان و</w:t>
      </w:r>
      <w:r>
        <w:rPr>
          <w:rFonts w:hint="cs"/>
          <w:rtl/>
        </w:rPr>
        <w:t>أ</w:t>
      </w:r>
      <w:r w:rsidRPr="00F6450E">
        <w:rPr>
          <w:rtl/>
        </w:rPr>
        <w:t>يسلندا وتوفالو</w:t>
      </w:r>
      <w:r w:rsidRPr="00F6450E">
        <w:rPr>
          <w:rFonts w:hint="cs"/>
          <w:rtl/>
        </w:rPr>
        <w:t xml:space="preserve"> </w:t>
      </w:r>
      <w:r w:rsidRPr="00F6450E">
        <w:rPr>
          <w:rtl/>
        </w:rPr>
        <w:t>وجمهورية تنزانيا المتحدة ونيجيريا واليمن</w:t>
      </w:r>
      <w:r w:rsidRPr="00F6450E">
        <w:rPr>
          <w:rFonts w:hint="cs"/>
          <w:rtl/>
        </w:rPr>
        <w:t xml:space="preserve"> نظراً إلى عدم قيام </w:t>
      </w:r>
      <w:r w:rsidRPr="00F6450E">
        <w:rPr>
          <w:rtl/>
        </w:rPr>
        <w:t xml:space="preserve">تلك البلدان </w:t>
      </w:r>
      <w:r w:rsidRPr="00F6450E">
        <w:rPr>
          <w:rFonts w:hint="cs"/>
          <w:rtl/>
        </w:rPr>
        <w:t>بتقديم</w:t>
      </w:r>
      <w:r w:rsidRPr="00F6450E">
        <w:rPr>
          <w:rtl/>
        </w:rPr>
        <w:t xml:space="preserve"> تقارير ا</w:t>
      </w:r>
      <w:r>
        <w:rPr>
          <w:rtl/>
        </w:rPr>
        <w:t>لمتابعة في غضون المهلة المحددة.</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F6450E">
        <w:rPr>
          <w:rtl/>
        </w:rPr>
        <w:t xml:space="preserve">الفصل السابع </w:t>
      </w:r>
    </w:p>
    <w:p w:rsidR="00573379" w:rsidRPr="00F6450E" w:rsidRDefault="00573379" w:rsidP="0057337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 xml:space="preserve">تنفيذ المادة 21 من الاتفاقية </w:t>
      </w:r>
    </w:p>
    <w:p w:rsidR="00573379" w:rsidRDefault="00573379" w:rsidP="00573379">
      <w:pPr>
        <w:pStyle w:val="SingleTxt"/>
        <w:rPr>
          <w:rFonts w:hint="cs"/>
          <w:rtl/>
        </w:rPr>
      </w:pPr>
      <w:r w:rsidRPr="00F6450E">
        <w:rPr>
          <w:rtl/>
        </w:rPr>
        <w:t>22</w:t>
      </w:r>
      <w:r>
        <w:rPr>
          <w:rFonts w:hint="cs"/>
          <w:rtl/>
        </w:rPr>
        <w:t xml:space="preserve"> </w:t>
      </w:r>
      <w:r w:rsidRPr="00F6450E">
        <w:rPr>
          <w:rFonts w:hint="cs"/>
          <w:rtl/>
        </w:rPr>
        <w:t>-</w:t>
      </w:r>
      <w:r>
        <w:rPr>
          <w:rFonts w:hint="cs"/>
          <w:rtl/>
        </w:rPr>
        <w:tab/>
      </w:r>
      <w:r w:rsidRPr="00F6450E">
        <w:rPr>
          <w:rFonts w:hint="cs"/>
          <w:rtl/>
        </w:rPr>
        <w:t>نظرت اللجنة</w:t>
      </w:r>
      <w:r>
        <w:rPr>
          <w:rFonts w:hint="cs"/>
          <w:rtl/>
        </w:rPr>
        <w:t>، خلال</w:t>
      </w:r>
      <w:r w:rsidRPr="00F6450E">
        <w:rPr>
          <w:rtl/>
        </w:rPr>
        <w:t xml:space="preserve"> دورتها السابعة والأربعين</w:t>
      </w:r>
      <w:r>
        <w:rPr>
          <w:rFonts w:hint="cs"/>
          <w:rtl/>
        </w:rPr>
        <w:t>،</w:t>
      </w:r>
      <w:r w:rsidRPr="00F6450E">
        <w:rPr>
          <w:rtl/>
        </w:rPr>
        <w:t xml:space="preserve"> في البند 5 من جدول الأعمال</w:t>
      </w:r>
      <w:r>
        <w:rPr>
          <w:rFonts w:hint="cs"/>
          <w:rtl/>
        </w:rPr>
        <w:t>، وهو</w:t>
      </w:r>
      <w:r w:rsidRPr="00F6450E">
        <w:rPr>
          <w:rtl/>
        </w:rPr>
        <w:t xml:space="preserve"> </w:t>
      </w:r>
      <w:r>
        <w:rPr>
          <w:rtl/>
        </w:rPr>
        <w:t>تنفيذ المادة 21 من الاتفاقية.</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450E">
        <w:rPr>
          <w:rtl/>
        </w:rPr>
        <w:t>الإجراءات التي اتخذتها اللجنة في إطار البند 5 من جدول الأعمال</w:t>
      </w: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tl/>
        </w:rPr>
        <w:t xml:space="preserve">التوصية العامة بشأن الالتزامات الأساسية </w:t>
      </w:r>
      <w:r>
        <w:rPr>
          <w:rFonts w:hint="cs"/>
          <w:rtl/>
        </w:rPr>
        <w:t>التي تقع على عاتق ا</w:t>
      </w:r>
      <w:r w:rsidRPr="00F6450E">
        <w:rPr>
          <w:rFonts w:hint="cs"/>
          <w:rtl/>
        </w:rPr>
        <w:t>ل</w:t>
      </w:r>
      <w:r w:rsidRPr="00F6450E">
        <w:rPr>
          <w:rtl/>
        </w:rPr>
        <w:t>دول الأطراف بموجب</w:t>
      </w:r>
      <w:r>
        <w:rPr>
          <w:rFonts w:hint="cs"/>
          <w:rtl/>
        </w:rPr>
        <w:t> </w:t>
      </w:r>
      <w:r>
        <w:rPr>
          <w:rtl/>
        </w:rPr>
        <w:t>المادة 2</w:t>
      </w:r>
    </w:p>
    <w:p w:rsidR="00573379" w:rsidRPr="00F6450E" w:rsidRDefault="00573379" w:rsidP="00573379">
      <w:pPr>
        <w:pStyle w:val="SingleTxt"/>
        <w:rPr>
          <w:rFonts w:hint="cs"/>
          <w:rtl/>
        </w:rPr>
      </w:pPr>
      <w:r w:rsidRPr="00F6450E">
        <w:rPr>
          <w:rtl/>
        </w:rPr>
        <w:t>23</w:t>
      </w:r>
      <w:r>
        <w:rPr>
          <w:rFonts w:hint="cs"/>
          <w:rtl/>
        </w:rPr>
        <w:t xml:space="preserve"> </w:t>
      </w:r>
      <w:r w:rsidRPr="00F6450E">
        <w:rPr>
          <w:rFonts w:hint="cs"/>
          <w:rtl/>
        </w:rPr>
        <w:t>-</w:t>
      </w:r>
      <w:r>
        <w:rPr>
          <w:rFonts w:hint="cs"/>
          <w:rtl/>
        </w:rPr>
        <w:tab/>
      </w:r>
      <w:r w:rsidRPr="00F6450E">
        <w:rPr>
          <w:rFonts w:hint="cs"/>
          <w:rtl/>
        </w:rPr>
        <w:t>في</w:t>
      </w:r>
      <w:r w:rsidRPr="00F6450E">
        <w:rPr>
          <w:rtl/>
        </w:rPr>
        <w:t xml:space="preserve"> 19 </w:t>
      </w:r>
      <w:r w:rsidRPr="00F6450E">
        <w:rPr>
          <w:rFonts w:hint="cs"/>
          <w:rtl/>
        </w:rPr>
        <w:t>تشرين الأول/أ</w:t>
      </w:r>
      <w:r w:rsidRPr="00F6450E">
        <w:rPr>
          <w:rtl/>
        </w:rPr>
        <w:t>كتوبر 2010، اعتمدت اللجنة بتوافق الآراء</w:t>
      </w:r>
      <w:r w:rsidRPr="00E23294">
        <w:rPr>
          <w:vertAlign w:val="superscript"/>
          <w:rtl/>
        </w:rPr>
        <w:t>(</w:t>
      </w:r>
      <w:r w:rsidRPr="00E23294">
        <w:rPr>
          <w:rStyle w:val="FootnoteReference"/>
          <w:szCs w:val="30"/>
          <w:rtl/>
        </w:rPr>
        <w:footnoteReference w:id="8"/>
      </w:r>
      <w:r w:rsidRPr="00E23294">
        <w:rPr>
          <w:vertAlign w:val="superscript"/>
          <w:rtl/>
        </w:rPr>
        <w:t>)</w:t>
      </w:r>
      <w:r w:rsidRPr="00F6450E">
        <w:rPr>
          <w:rFonts w:hint="cs"/>
          <w:rtl/>
        </w:rPr>
        <w:t xml:space="preserve">، </w:t>
      </w:r>
      <w:r w:rsidRPr="00F6450E">
        <w:rPr>
          <w:rtl/>
        </w:rPr>
        <w:t>وفقا</w:t>
      </w:r>
      <w:r w:rsidRPr="00F6450E">
        <w:rPr>
          <w:rFonts w:hint="cs"/>
          <w:rtl/>
        </w:rPr>
        <w:t>ً</w:t>
      </w:r>
      <w:r w:rsidRPr="00F6450E">
        <w:rPr>
          <w:rtl/>
        </w:rPr>
        <w:t xml:space="preserve"> للمادة</w:t>
      </w:r>
      <w:r>
        <w:rPr>
          <w:rFonts w:hint="cs"/>
          <w:rtl/>
        </w:rPr>
        <w:t> </w:t>
      </w:r>
      <w:r w:rsidRPr="00F6450E">
        <w:rPr>
          <w:rtl/>
        </w:rPr>
        <w:t>31 من النظام الداخلي للجنة</w:t>
      </w:r>
      <w:r>
        <w:rPr>
          <w:rFonts w:hint="cs"/>
          <w:rtl/>
        </w:rPr>
        <w:t>،</w:t>
      </w:r>
      <w:r w:rsidRPr="00F6450E">
        <w:rPr>
          <w:rtl/>
        </w:rPr>
        <w:t xml:space="preserve"> </w:t>
      </w:r>
      <w:r w:rsidRPr="00F6450E">
        <w:rPr>
          <w:rFonts w:hint="cs"/>
          <w:rtl/>
        </w:rPr>
        <w:t>ال</w:t>
      </w:r>
      <w:r w:rsidRPr="00F6450E">
        <w:rPr>
          <w:rtl/>
        </w:rPr>
        <w:t xml:space="preserve">توصية </w:t>
      </w:r>
      <w:r w:rsidRPr="00F6450E">
        <w:rPr>
          <w:rFonts w:hint="cs"/>
          <w:rtl/>
        </w:rPr>
        <w:t>ال</w:t>
      </w:r>
      <w:r w:rsidRPr="00F6450E">
        <w:rPr>
          <w:rtl/>
        </w:rPr>
        <w:t xml:space="preserve">عامة </w:t>
      </w:r>
      <w:r>
        <w:rPr>
          <w:rFonts w:hint="cs"/>
          <w:rtl/>
        </w:rPr>
        <w:t xml:space="preserve">بشأن </w:t>
      </w:r>
      <w:r w:rsidRPr="00F6450E">
        <w:rPr>
          <w:rtl/>
        </w:rPr>
        <w:t xml:space="preserve">الالتزامات الأساسية </w:t>
      </w:r>
      <w:r>
        <w:rPr>
          <w:rFonts w:hint="cs"/>
          <w:rtl/>
        </w:rPr>
        <w:t>التي تقع على عاتق ا</w:t>
      </w:r>
      <w:r w:rsidRPr="00F6450E">
        <w:rPr>
          <w:rFonts w:hint="cs"/>
          <w:rtl/>
        </w:rPr>
        <w:t>لد</w:t>
      </w:r>
      <w:r w:rsidRPr="00F6450E">
        <w:rPr>
          <w:rtl/>
        </w:rPr>
        <w:t xml:space="preserve">ول الأطراف بموجب المادة 2 من الاتفاقية (انظر المرفق الثالث </w:t>
      </w:r>
      <w:r>
        <w:rPr>
          <w:rFonts w:hint="cs"/>
          <w:rtl/>
        </w:rPr>
        <w:t xml:space="preserve">من الجزء </w:t>
      </w:r>
      <w:r>
        <w:rPr>
          <w:rtl/>
        </w:rPr>
        <w:t>الثاني).</w:t>
      </w:r>
    </w:p>
    <w:p w:rsidR="00573379" w:rsidRPr="00F6450E" w:rsidRDefault="00573379" w:rsidP="00573379">
      <w:pPr>
        <w:pStyle w:val="SingleTxt"/>
        <w:rPr>
          <w:rFonts w:hint="cs"/>
          <w:rtl/>
        </w:rPr>
      </w:pPr>
      <w:r w:rsidRPr="00F6450E">
        <w:rPr>
          <w:rtl/>
        </w:rPr>
        <w:t>24</w:t>
      </w:r>
      <w:r>
        <w:rPr>
          <w:rFonts w:hint="cs"/>
          <w:rtl/>
        </w:rPr>
        <w:t xml:space="preserve"> </w:t>
      </w:r>
      <w:r w:rsidRPr="00F6450E">
        <w:rPr>
          <w:rFonts w:hint="cs"/>
          <w:rtl/>
        </w:rPr>
        <w:t>-</w:t>
      </w:r>
      <w:r>
        <w:rPr>
          <w:rFonts w:hint="cs"/>
          <w:rtl/>
        </w:rPr>
        <w:tab/>
      </w:r>
      <w:r w:rsidRPr="00F6450E">
        <w:rPr>
          <w:rFonts w:hint="cs"/>
          <w:rtl/>
        </w:rPr>
        <w:t>و</w:t>
      </w:r>
      <w:r w:rsidRPr="00F6450E">
        <w:rPr>
          <w:rtl/>
        </w:rPr>
        <w:t>وفقا</w:t>
      </w:r>
      <w:r w:rsidRPr="00F6450E">
        <w:rPr>
          <w:rFonts w:hint="cs"/>
          <w:rtl/>
        </w:rPr>
        <w:t>ً</w:t>
      </w:r>
      <w:r w:rsidRPr="00F6450E">
        <w:rPr>
          <w:rtl/>
        </w:rPr>
        <w:t xml:space="preserve"> للمادة 31 (2) من النظام الداخلي للجنة، </w:t>
      </w:r>
      <w:r w:rsidRPr="00F6450E">
        <w:rPr>
          <w:rFonts w:hint="cs"/>
          <w:rtl/>
        </w:rPr>
        <w:t xml:space="preserve">جرى التصويت على </w:t>
      </w:r>
      <w:r>
        <w:rPr>
          <w:rFonts w:hint="cs"/>
          <w:rtl/>
        </w:rPr>
        <w:t xml:space="preserve">الفقرات </w:t>
      </w:r>
      <w:r w:rsidRPr="00F6450E">
        <w:rPr>
          <w:rFonts w:hint="cs"/>
          <w:rtl/>
        </w:rPr>
        <w:t>18 و</w:t>
      </w:r>
      <w:r>
        <w:rPr>
          <w:rFonts w:hint="cs"/>
          <w:rtl/>
        </w:rPr>
        <w:t xml:space="preserve"> </w:t>
      </w:r>
      <w:r w:rsidRPr="00F6450E">
        <w:rPr>
          <w:rFonts w:hint="cs"/>
          <w:rtl/>
        </w:rPr>
        <w:t>31 و</w:t>
      </w:r>
      <w:r>
        <w:rPr>
          <w:rFonts w:hint="cs"/>
          <w:rtl/>
        </w:rPr>
        <w:t xml:space="preserve"> </w:t>
      </w:r>
      <w:r w:rsidRPr="00F6450E">
        <w:rPr>
          <w:rFonts w:hint="cs"/>
          <w:rtl/>
        </w:rPr>
        <w:t>41 و</w:t>
      </w:r>
      <w:r>
        <w:rPr>
          <w:rFonts w:hint="cs"/>
          <w:rtl/>
        </w:rPr>
        <w:t xml:space="preserve"> </w:t>
      </w:r>
      <w:r w:rsidRPr="00F6450E">
        <w:rPr>
          <w:rFonts w:hint="cs"/>
          <w:rtl/>
        </w:rPr>
        <w:t>42</w:t>
      </w:r>
      <w:r w:rsidRPr="00F6450E">
        <w:rPr>
          <w:rtl/>
        </w:rPr>
        <w:t xml:space="preserve"> </w:t>
      </w:r>
      <w:r w:rsidRPr="00F6450E">
        <w:rPr>
          <w:rFonts w:hint="cs"/>
          <w:rtl/>
        </w:rPr>
        <w:t xml:space="preserve">نظراً </w:t>
      </w:r>
      <w:r>
        <w:rPr>
          <w:rFonts w:hint="cs"/>
          <w:rtl/>
        </w:rPr>
        <w:t xml:space="preserve">إلى </w:t>
      </w:r>
      <w:r w:rsidRPr="00F6450E">
        <w:rPr>
          <w:rFonts w:hint="cs"/>
          <w:rtl/>
        </w:rPr>
        <w:t>عدم التوصل إلى توافق آراء</w:t>
      </w:r>
      <w:r>
        <w:rPr>
          <w:rFonts w:hint="cs"/>
          <w:rtl/>
        </w:rPr>
        <w:t xml:space="preserve"> بشأنها</w:t>
      </w:r>
      <w:r w:rsidRPr="00F6450E">
        <w:rPr>
          <w:rFonts w:hint="cs"/>
          <w:rtl/>
        </w:rPr>
        <w:t>.</w:t>
      </w:r>
    </w:p>
    <w:p w:rsidR="00573379" w:rsidRPr="00F6450E" w:rsidRDefault="00573379" w:rsidP="00573379">
      <w:pPr>
        <w:pStyle w:val="SingleTxt"/>
        <w:rPr>
          <w:rFonts w:hint="cs"/>
          <w:rtl/>
        </w:rPr>
      </w:pPr>
      <w:r w:rsidRPr="00F6450E">
        <w:rPr>
          <w:rtl/>
        </w:rPr>
        <w:t>25</w:t>
      </w:r>
      <w:r>
        <w:rPr>
          <w:rFonts w:hint="cs"/>
          <w:rtl/>
        </w:rPr>
        <w:t xml:space="preserve"> </w:t>
      </w:r>
      <w:r w:rsidRPr="00F6450E">
        <w:rPr>
          <w:rFonts w:hint="cs"/>
          <w:rtl/>
        </w:rPr>
        <w:t>-</w:t>
      </w:r>
      <w:r>
        <w:rPr>
          <w:rFonts w:hint="cs"/>
          <w:rtl/>
        </w:rPr>
        <w:tab/>
      </w:r>
      <w:r w:rsidRPr="00F6450E">
        <w:rPr>
          <w:rtl/>
        </w:rPr>
        <w:t xml:space="preserve">وفيما يتعلق </w:t>
      </w:r>
      <w:r>
        <w:rPr>
          <w:rFonts w:hint="cs"/>
          <w:rtl/>
        </w:rPr>
        <w:t xml:space="preserve">بالفقرة </w:t>
      </w:r>
      <w:r w:rsidRPr="00F6450E">
        <w:rPr>
          <w:rtl/>
        </w:rPr>
        <w:t xml:space="preserve">18، </w:t>
      </w:r>
      <w:r w:rsidRPr="00F6450E">
        <w:rPr>
          <w:rFonts w:hint="cs"/>
          <w:rtl/>
        </w:rPr>
        <w:t>صوَّت 13 عضواً</w:t>
      </w:r>
      <w:r w:rsidRPr="00E23294">
        <w:rPr>
          <w:vertAlign w:val="superscript"/>
          <w:rtl/>
        </w:rPr>
        <w:t>(</w:t>
      </w:r>
      <w:r w:rsidRPr="00E23294">
        <w:rPr>
          <w:rStyle w:val="FootnoteReference"/>
          <w:szCs w:val="30"/>
          <w:rtl/>
        </w:rPr>
        <w:footnoteReference w:id="9"/>
      </w:r>
      <w:r w:rsidRPr="00E23294">
        <w:rPr>
          <w:vertAlign w:val="superscript"/>
          <w:rtl/>
        </w:rPr>
        <w:t>)</w:t>
      </w:r>
      <w:r>
        <w:rPr>
          <w:rFonts w:hint="cs"/>
          <w:rtl/>
        </w:rPr>
        <w:t xml:space="preserve">، </w:t>
      </w:r>
      <w:r w:rsidRPr="00F6450E">
        <w:rPr>
          <w:rFonts w:hint="cs"/>
          <w:rtl/>
        </w:rPr>
        <w:t xml:space="preserve">من أصل 17 </w:t>
      </w:r>
      <w:r>
        <w:rPr>
          <w:rFonts w:hint="cs"/>
          <w:rtl/>
        </w:rPr>
        <w:t xml:space="preserve">عضوا </w:t>
      </w:r>
      <w:r w:rsidRPr="00F6450E">
        <w:rPr>
          <w:rtl/>
        </w:rPr>
        <w:t>من أعضاء اللجنة</w:t>
      </w:r>
      <w:r w:rsidRPr="00F6450E">
        <w:rPr>
          <w:rFonts w:hint="cs"/>
          <w:rtl/>
        </w:rPr>
        <w:t xml:space="preserve"> الحاضرين</w:t>
      </w:r>
      <w:r>
        <w:rPr>
          <w:rFonts w:hint="cs"/>
          <w:rtl/>
        </w:rPr>
        <w:t>،</w:t>
      </w:r>
      <w:r w:rsidRPr="00F6450E">
        <w:rPr>
          <w:rFonts w:hint="cs"/>
          <w:rtl/>
        </w:rPr>
        <w:t xml:space="preserve"> لصالح عبارة </w:t>
      </w:r>
      <w:r>
        <w:rPr>
          <w:rFonts w:hint="cs"/>
          <w:rtl/>
        </w:rPr>
        <w:t>”</w:t>
      </w:r>
      <w:r w:rsidRPr="00F6450E">
        <w:rPr>
          <w:rFonts w:hint="cs"/>
          <w:rtl/>
        </w:rPr>
        <w:t>الميل الجنسي والهوية الجنسانية</w:t>
      </w:r>
      <w:r>
        <w:rPr>
          <w:rFonts w:hint="eastAsia"/>
          <w:rtl/>
        </w:rPr>
        <w:t>“</w:t>
      </w:r>
      <w:r w:rsidRPr="00F6450E">
        <w:rPr>
          <w:rtl/>
        </w:rPr>
        <w:t xml:space="preserve">، </w:t>
      </w:r>
      <w:r w:rsidRPr="00F6450E">
        <w:rPr>
          <w:rFonts w:hint="cs"/>
          <w:rtl/>
        </w:rPr>
        <w:t>و</w:t>
      </w:r>
      <w:r w:rsidRPr="00F6450E">
        <w:rPr>
          <w:rtl/>
        </w:rPr>
        <w:t>صو</w:t>
      </w:r>
      <w:r w:rsidRPr="00F6450E">
        <w:rPr>
          <w:rFonts w:hint="cs"/>
          <w:rtl/>
        </w:rPr>
        <w:t xml:space="preserve">َّت </w:t>
      </w:r>
      <w:r>
        <w:rPr>
          <w:rFonts w:hint="cs"/>
          <w:rtl/>
        </w:rPr>
        <w:t xml:space="preserve">ثلاثة </w:t>
      </w:r>
      <w:r w:rsidRPr="00F6450E">
        <w:rPr>
          <w:rFonts w:hint="cs"/>
          <w:rtl/>
        </w:rPr>
        <w:t>أعضاء</w:t>
      </w:r>
      <w:r w:rsidRPr="00E23294">
        <w:rPr>
          <w:vertAlign w:val="superscript"/>
          <w:rtl/>
        </w:rPr>
        <w:t>(</w:t>
      </w:r>
      <w:r w:rsidRPr="00E23294">
        <w:rPr>
          <w:rStyle w:val="FootnoteReference"/>
          <w:szCs w:val="30"/>
          <w:rtl/>
        </w:rPr>
        <w:footnoteReference w:id="10"/>
      </w:r>
      <w:r w:rsidRPr="00E23294">
        <w:rPr>
          <w:vertAlign w:val="superscript"/>
          <w:rtl/>
        </w:rPr>
        <w:t>)</w:t>
      </w:r>
      <w:r>
        <w:rPr>
          <w:rFonts w:hint="cs"/>
          <w:rtl/>
        </w:rPr>
        <w:t xml:space="preserve"> </w:t>
      </w:r>
      <w:r w:rsidRPr="00F6450E">
        <w:rPr>
          <w:rFonts w:hint="cs"/>
          <w:rtl/>
        </w:rPr>
        <w:t xml:space="preserve">لصالح عبارة </w:t>
      </w:r>
      <w:r>
        <w:rPr>
          <w:rFonts w:hint="eastAsia"/>
          <w:rtl/>
        </w:rPr>
        <w:t>”</w:t>
      </w:r>
      <w:r w:rsidRPr="00F6450E">
        <w:rPr>
          <w:rFonts w:hint="cs"/>
          <w:rtl/>
        </w:rPr>
        <w:t>الجنسانية أو أساليب الحياة المختلفة</w:t>
      </w:r>
      <w:r>
        <w:rPr>
          <w:rFonts w:hint="eastAsia"/>
          <w:rtl/>
        </w:rPr>
        <w:t>“</w:t>
      </w:r>
      <w:r w:rsidRPr="00F6450E">
        <w:rPr>
          <w:rFonts w:hint="cs"/>
          <w:rtl/>
        </w:rPr>
        <w:t>. وامتنع عضو واحد عن التصويت</w:t>
      </w:r>
      <w:r w:rsidRPr="00E23294">
        <w:rPr>
          <w:vertAlign w:val="superscript"/>
          <w:rtl/>
        </w:rPr>
        <w:t>(</w:t>
      </w:r>
      <w:r w:rsidRPr="00E23294">
        <w:rPr>
          <w:rStyle w:val="FootnoteReference"/>
          <w:szCs w:val="30"/>
          <w:rtl/>
        </w:rPr>
        <w:footnoteReference w:id="11"/>
      </w:r>
      <w:r w:rsidRPr="00E23294">
        <w:rPr>
          <w:vertAlign w:val="superscript"/>
          <w:rtl/>
        </w:rPr>
        <w:t>)(</w:t>
      </w:r>
      <w:r w:rsidRPr="00E23294">
        <w:rPr>
          <w:rStyle w:val="FootnoteReference"/>
          <w:szCs w:val="30"/>
          <w:rtl/>
        </w:rPr>
        <w:footnoteReference w:id="12"/>
      </w:r>
      <w:r w:rsidRPr="00E23294">
        <w:rPr>
          <w:vertAlign w:val="superscript"/>
          <w:rtl/>
        </w:rPr>
        <w:t>)</w:t>
      </w:r>
      <w:r>
        <w:rPr>
          <w:rFonts w:hint="cs"/>
          <w:rtl/>
        </w:rPr>
        <w:t>.</w:t>
      </w:r>
    </w:p>
    <w:p w:rsidR="00573379" w:rsidRPr="00F6450E" w:rsidRDefault="00573379" w:rsidP="00573379">
      <w:pPr>
        <w:pStyle w:val="SingleTxt"/>
        <w:rPr>
          <w:rFonts w:hint="cs"/>
        </w:rPr>
      </w:pPr>
      <w:r w:rsidRPr="00F6450E">
        <w:rPr>
          <w:rtl/>
        </w:rPr>
        <w:t>26</w:t>
      </w:r>
      <w:r>
        <w:rPr>
          <w:rFonts w:hint="cs"/>
          <w:rtl/>
        </w:rPr>
        <w:t xml:space="preserve"> </w:t>
      </w:r>
      <w:r w:rsidRPr="00F6450E">
        <w:rPr>
          <w:rFonts w:hint="cs"/>
          <w:rtl/>
        </w:rPr>
        <w:t>-</w:t>
      </w:r>
      <w:r>
        <w:rPr>
          <w:rFonts w:hint="cs"/>
          <w:rtl/>
        </w:rPr>
        <w:tab/>
      </w:r>
      <w:r w:rsidRPr="00F6450E">
        <w:rPr>
          <w:rtl/>
        </w:rPr>
        <w:t xml:space="preserve">وفيما يتعلق </w:t>
      </w:r>
      <w:r>
        <w:rPr>
          <w:rFonts w:hint="cs"/>
          <w:rtl/>
        </w:rPr>
        <w:t xml:space="preserve">بالفقرة </w:t>
      </w:r>
      <w:r w:rsidRPr="00F6450E">
        <w:rPr>
          <w:rtl/>
        </w:rPr>
        <w:t>31،</w:t>
      </w:r>
      <w:r w:rsidRPr="00F6450E">
        <w:rPr>
          <w:rFonts w:hint="cs"/>
          <w:rtl/>
        </w:rPr>
        <w:t xml:space="preserve"> صوَّت 15 عضواً</w:t>
      </w:r>
      <w:r w:rsidRPr="0060777C">
        <w:rPr>
          <w:vertAlign w:val="superscript"/>
          <w:rtl/>
        </w:rPr>
        <w:t>(</w:t>
      </w:r>
      <w:r w:rsidRPr="0060777C">
        <w:rPr>
          <w:rStyle w:val="FootnoteReference"/>
          <w:szCs w:val="30"/>
          <w:rtl/>
        </w:rPr>
        <w:footnoteReference w:id="13"/>
      </w:r>
      <w:r w:rsidRPr="0060777C">
        <w:rPr>
          <w:vertAlign w:val="superscript"/>
          <w:rtl/>
        </w:rPr>
        <w:t>)</w:t>
      </w:r>
      <w:r>
        <w:rPr>
          <w:rFonts w:hint="cs"/>
          <w:rtl/>
        </w:rPr>
        <w:t xml:space="preserve"> </w:t>
      </w:r>
      <w:r w:rsidRPr="00F6450E">
        <w:rPr>
          <w:rFonts w:hint="cs"/>
          <w:rtl/>
        </w:rPr>
        <w:t xml:space="preserve">من أصل 17 </w:t>
      </w:r>
      <w:r w:rsidRPr="00F6450E">
        <w:rPr>
          <w:rtl/>
        </w:rPr>
        <w:t>من أعضاء اللجنة</w:t>
      </w:r>
      <w:r w:rsidRPr="00F6450E">
        <w:rPr>
          <w:rFonts w:hint="cs"/>
          <w:rtl/>
        </w:rPr>
        <w:t xml:space="preserve"> الحاضرين لصالح عبارة </w:t>
      </w:r>
      <w:r>
        <w:rPr>
          <w:rFonts w:hint="eastAsia"/>
          <w:rtl/>
        </w:rPr>
        <w:t>”</w:t>
      </w:r>
      <w:r>
        <w:rPr>
          <w:rFonts w:hint="cs"/>
          <w:rtl/>
        </w:rPr>
        <w:t>السحاقيات“</w:t>
      </w:r>
      <w:r w:rsidRPr="00F6450E">
        <w:rPr>
          <w:rFonts w:hint="cs"/>
          <w:rtl/>
        </w:rPr>
        <w:t xml:space="preserve"> وصوَّت عضو واحد</w:t>
      </w:r>
      <w:r w:rsidRPr="0060777C">
        <w:rPr>
          <w:vertAlign w:val="superscript"/>
          <w:rtl/>
        </w:rPr>
        <w:t>(</w:t>
      </w:r>
      <w:r w:rsidRPr="0060777C">
        <w:rPr>
          <w:rStyle w:val="FootnoteReference"/>
          <w:szCs w:val="30"/>
          <w:rtl/>
        </w:rPr>
        <w:footnoteReference w:id="14"/>
      </w:r>
      <w:r w:rsidRPr="0060777C">
        <w:rPr>
          <w:vertAlign w:val="superscript"/>
          <w:rtl/>
        </w:rPr>
        <w:t>)</w:t>
      </w:r>
      <w:r>
        <w:rPr>
          <w:rFonts w:hint="cs"/>
          <w:rtl/>
        </w:rPr>
        <w:t xml:space="preserve"> </w:t>
      </w:r>
      <w:r w:rsidRPr="00F6450E">
        <w:rPr>
          <w:rFonts w:hint="cs"/>
          <w:rtl/>
        </w:rPr>
        <w:t xml:space="preserve">لصالح عبارة </w:t>
      </w:r>
      <w:r>
        <w:rPr>
          <w:rFonts w:hint="eastAsia"/>
          <w:rtl/>
        </w:rPr>
        <w:t>”</w:t>
      </w:r>
      <w:r w:rsidRPr="00F6450E">
        <w:rPr>
          <w:rFonts w:hint="cs"/>
          <w:rtl/>
        </w:rPr>
        <w:t>النساء اللواتي يمارسن أساليب حياة مختلفة</w:t>
      </w:r>
      <w:r>
        <w:rPr>
          <w:rFonts w:hint="eastAsia"/>
          <w:rtl/>
        </w:rPr>
        <w:t>“</w:t>
      </w:r>
      <w:r w:rsidRPr="00F6450E">
        <w:rPr>
          <w:rFonts w:hint="cs"/>
          <w:rtl/>
        </w:rPr>
        <w:t>. وامتنع عضو واحد عن التصويت</w:t>
      </w:r>
      <w:r>
        <w:rPr>
          <w:rFonts w:hint="cs"/>
          <w:vertAlign w:val="superscript"/>
          <w:rtl/>
        </w:rPr>
        <w:t>(6)</w:t>
      </w:r>
      <w:r w:rsidRPr="0060777C">
        <w:rPr>
          <w:vertAlign w:val="superscript"/>
          <w:rtl/>
        </w:rPr>
        <w:t>(</w:t>
      </w:r>
      <w:r w:rsidRPr="0060777C">
        <w:rPr>
          <w:rStyle w:val="FootnoteReference"/>
          <w:szCs w:val="30"/>
          <w:rtl/>
        </w:rPr>
        <w:footnoteReference w:id="15"/>
      </w:r>
      <w:r w:rsidRPr="0060777C">
        <w:rPr>
          <w:vertAlign w:val="superscript"/>
          <w:rtl/>
        </w:rPr>
        <w:t>)</w:t>
      </w:r>
      <w:r w:rsidRPr="00F6450E">
        <w:rPr>
          <w:rFonts w:hint="cs"/>
          <w:rtl/>
        </w:rPr>
        <w:t>.</w:t>
      </w:r>
    </w:p>
    <w:p w:rsidR="00573379" w:rsidRDefault="00573379" w:rsidP="00573379">
      <w:pPr>
        <w:pStyle w:val="SingleTxt"/>
        <w:rPr>
          <w:rFonts w:hint="cs"/>
          <w:rtl/>
        </w:rPr>
      </w:pPr>
      <w:r w:rsidRPr="00F6450E">
        <w:rPr>
          <w:rtl/>
        </w:rPr>
        <w:t>27</w:t>
      </w:r>
      <w:r>
        <w:rPr>
          <w:rFonts w:hint="cs"/>
          <w:rtl/>
        </w:rPr>
        <w:t xml:space="preserve"> </w:t>
      </w:r>
      <w:r w:rsidRPr="00F6450E">
        <w:rPr>
          <w:rFonts w:hint="cs"/>
          <w:rtl/>
        </w:rPr>
        <w:t>-</w:t>
      </w:r>
      <w:r>
        <w:rPr>
          <w:rFonts w:hint="cs"/>
          <w:rtl/>
        </w:rPr>
        <w:tab/>
      </w:r>
      <w:r w:rsidRPr="00F6450E">
        <w:rPr>
          <w:rtl/>
        </w:rPr>
        <w:t xml:space="preserve">وفيما يتعلق </w:t>
      </w:r>
      <w:r>
        <w:rPr>
          <w:rFonts w:hint="cs"/>
          <w:rtl/>
        </w:rPr>
        <w:t xml:space="preserve">بالفقرتين </w:t>
      </w:r>
      <w:r w:rsidRPr="00F6450E">
        <w:rPr>
          <w:rtl/>
        </w:rPr>
        <w:t>41 و 42،</w:t>
      </w:r>
      <w:r w:rsidRPr="00F6450E">
        <w:rPr>
          <w:rFonts w:hint="cs"/>
          <w:rtl/>
        </w:rPr>
        <w:t xml:space="preserve"> صوَّت 16 عضواً</w:t>
      </w:r>
      <w:r w:rsidRPr="0060777C">
        <w:rPr>
          <w:vertAlign w:val="superscript"/>
          <w:rtl/>
        </w:rPr>
        <w:t>(</w:t>
      </w:r>
      <w:r w:rsidRPr="0060777C">
        <w:rPr>
          <w:rStyle w:val="FootnoteReference"/>
          <w:szCs w:val="30"/>
          <w:rtl/>
        </w:rPr>
        <w:footnoteReference w:id="16"/>
      </w:r>
      <w:r w:rsidRPr="0060777C">
        <w:rPr>
          <w:vertAlign w:val="superscript"/>
          <w:rtl/>
        </w:rPr>
        <w:t>)</w:t>
      </w:r>
      <w:r>
        <w:rPr>
          <w:rFonts w:hint="cs"/>
          <w:rtl/>
        </w:rPr>
        <w:t xml:space="preserve"> </w:t>
      </w:r>
      <w:r w:rsidRPr="00F6450E">
        <w:rPr>
          <w:rFonts w:hint="cs"/>
          <w:rtl/>
        </w:rPr>
        <w:t xml:space="preserve">من أصل 17 </w:t>
      </w:r>
      <w:r>
        <w:rPr>
          <w:rFonts w:hint="cs"/>
          <w:rtl/>
        </w:rPr>
        <w:t xml:space="preserve">عضوا </w:t>
      </w:r>
      <w:r w:rsidRPr="00F6450E">
        <w:rPr>
          <w:rtl/>
        </w:rPr>
        <w:t>من أعضاء اللجنة</w:t>
      </w:r>
      <w:r w:rsidRPr="00F6450E">
        <w:rPr>
          <w:rFonts w:hint="cs"/>
          <w:rtl/>
        </w:rPr>
        <w:t xml:space="preserve"> الحاضرين لصالح هاتين </w:t>
      </w:r>
      <w:r>
        <w:rPr>
          <w:rFonts w:hint="cs"/>
          <w:rtl/>
        </w:rPr>
        <w:t xml:space="preserve">الفقرتين </w:t>
      </w:r>
      <w:r w:rsidRPr="00F6450E">
        <w:rPr>
          <w:rFonts w:hint="cs"/>
          <w:rtl/>
        </w:rPr>
        <w:t>بصيغتهما الحالية، وصوَّت عضو واحد</w:t>
      </w:r>
      <w:r w:rsidRPr="0060777C">
        <w:rPr>
          <w:vertAlign w:val="superscript"/>
          <w:rtl/>
        </w:rPr>
        <w:t>(</w:t>
      </w:r>
      <w:r w:rsidRPr="0060777C">
        <w:rPr>
          <w:rStyle w:val="FootnoteReference"/>
          <w:szCs w:val="30"/>
          <w:rtl/>
        </w:rPr>
        <w:footnoteReference w:id="17"/>
      </w:r>
      <w:r w:rsidRPr="0060777C">
        <w:rPr>
          <w:vertAlign w:val="superscript"/>
          <w:rtl/>
        </w:rPr>
        <w:t>)</w:t>
      </w:r>
      <w:r>
        <w:rPr>
          <w:rFonts w:hint="cs"/>
          <w:rtl/>
        </w:rPr>
        <w:t xml:space="preserve"> </w:t>
      </w:r>
      <w:r w:rsidRPr="00F6450E">
        <w:rPr>
          <w:rFonts w:hint="cs"/>
          <w:rtl/>
        </w:rPr>
        <w:t>ضدهما.</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tl/>
        </w:rPr>
        <w:t xml:space="preserve">التوصية العامة بشأن </w:t>
      </w:r>
      <w:r>
        <w:rPr>
          <w:rFonts w:hint="cs"/>
          <w:rtl/>
        </w:rPr>
        <w:t xml:space="preserve">المسنات </w:t>
      </w:r>
      <w:r w:rsidRPr="00F6450E">
        <w:rPr>
          <w:rtl/>
        </w:rPr>
        <w:t>وحماية حقوق</w:t>
      </w:r>
      <w:r>
        <w:rPr>
          <w:rFonts w:hint="cs"/>
          <w:rtl/>
        </w:rPr>
        <w:t>هن</w:t>
      </w:r>
      <w:r w:rsidRPr="00F6450E">
        <w:rPr>
          <w:rtl/>
        </w:rPr>
        <w:t xml:space="preserve"> الإنسان</w:t>
      </w:r>
      <w:r>
        <w:rPr>
          <w:rFonts w:hint="cs"/>
          <w:rtl/>
        </w:rPr>
        <w:t>ية</w:t>
      </w:r>
    </w:p>
    <w:p w:rsidR="00573379" w:rsidRPr="00F6450E" w:rsidRDefault="00573379" w:rsidP="00573379">
      <w:pPr>
        <w:pStyle w:val="SingleTxt"/>
        <w:rPr>
          <w:rFonts w:hint="cs"/>
          <w:rtl/>
        </w:rPr>
      </w:pPr>
      <w:r w:rsidRPr="00F6450E">
        <w:rPr>
          <w:rtl/>
        </w:rPr>
        <w:t>28</w:t>
      </w:r>
      <w:r>
        <w:rPr>
          <w:rFonts w:hint="cs"/>
          <w:rtl/>
        </w:rPr>
        <w:t xml:space="preserve"> </w:t>
      </w:r>
      <w:r w:rsidRPr="00F6450E">
        <w:rPr>
          <w:rFonts w:hint="cs"/>
          <w:rtl/>
        </w:rPr>
        <w:t>-</w:t>
      </w:r>
      <w:r>
        <w:rPr>
          <w:rFonts w:hint="cs"/>
          <w:rtl/>
        </w:rPr>
        <w:tab/>
      </w:r>
      <w:r w:rsidRPr="00F6450E">
        <w:rPr>
          <w:rFonts w:hint="cs"/>
          <w:rtl/>
        </w:rPr>
        <w:t>في</w:t>
      </w:r>
      <w:r w:rsidRPr="00F6450E">
        <w:rPr>
          <w:rtl/>
        </w:rPr>
        <w:t xml:space="preserve"> 19 </w:t>
      </w:r>
      <w:r w:rsidRPr="00F6450E">
        <w:rPr>
          <w:rFonts w:hint="cs"/>
          <w:rtl/>
        </w:rPr>
        <w:t>تشرين الأول/</w:t>
      </w:r>
      <w:r w:rsidRPr="00F6450E">
        <w:rPr>
          <w:rtl/>
        </w:rPr>
        <w:t>أكتوبر 2010، اعتمدت اللجنة بتوافق الآراء</w:t>
      </w:r>
      <w:r w:rsidRPr="0060777C">
        <w:rPr>
          <w:vertAlign w:val="superscript"/>
          <w:rtl/>
        </w:rPr>
        <w:t>(</w:t>
      </w:r>
      <w:r w:rsidRPr="0060777C">
        <w:rPr>
          <w:rStyle w:val="FootnoteReference"/>
          <w:szCs w:val="30"/>
          <w:rtl/>
        </w:rPr>
        <w:footnoteReference w:id="18"/>
      </w:r>
      <w:r w:rsidRPr="0060777C">
        <w:rPr>
          <w:vertAlign w:val="superscript"/>
          <w:rtl/>
        </w:rPr>
        <w:t>)</w:t>
      </w:r>
      <w:r>
        <w:rPr>
          <w:rFonts w:hint="cs"/>
          <w:rtl/>
        </w:rPr>
        <w:t xml:space="preserve">، </w:t>
      </w:r>
      <w:r w:rsidRPr="00F6450E">
        <w:rPr>
          <w:rtl/>
        </w:rPr>
        <w:t>وفقا</w:t>
      </w:r>
      <w:r w:rsidRPr="00F6450E">
        <w:rPr>
          <w:rFonts w:hint="cs"/>
          <w:rtl/>
        </w:rPr>
        <w:t>ً</w:t>
      </w:r>
      <w:r w:rsidRPr="00F6450E">
        <w:rPr>
          <w:rtl/>
        </w:rPr>
        <w:t xml:space="preserve"> للمادة</w:t>
      </w:r>
      <w:r>
        <w:rPr>
          <w:rFonts w:hint="cs"/>
          <w:rtl/>
        </w:rPr>
        <w:t> </w:t>
      </w:r>
      <w:r w:rsidRPr="00F6450E">
        <w:rPr>
          <w:rtl/>
        </w:rPr>
        <w:t>31 من النظام الداخلي للجنة</w:t>
      </w:r>
      <w:r>
        <w:rPr>
          <w:rFonts w:hint="cs"/>
          <w:rtl/>
        </w:rPr>
        <w:t>،</w:t>
      </w:r>
      <w:r w:rsidRPr="00F6450E">
        <w:rPr>
          <w:rFonts w:hint="cs"/>
          <w:rtl/>
        </w:rPr>
        <w:t xml:space="preserve"> ال</w:t>
      </w:r>
      <w:r w:rsidRPr="00F6450E">
        <w:rPr>
          <w:rtl/>
        </w:rPr>
        <w:t xml:space="preserve">توصية </w:t>
      </w:r>
      <w:r w:rsidRPr="00F6450E">
        <w:rPr>
          <w:rFonts w:hint="cs"/>
          <w:rtl/>
        </w:rPr>
        <w:t>ال</w:t>
      </w:r>
      <w:r w:rsidRPr="00F6450E">
        <w:rPr>
          <w:rtl/>
        </w:rPr>
        <w:t>عامة بشأن</w:t>
      </w:r>
      <w:r w:rsidRPr="00F6450E">
        <w:rPr>
          <w:rFonts w:hint="cs"/>
          <w:rtl/>
        </w:rPr>
        <w:t xml:space="preserve"> </w:t>
      </w:r>
      <w:r>
        <w:rPr>
          <w:rFonts w:hint="cs"/>
          <w:rtl/>
        </w:rPr>
        <w:t xml:space="preserve">المسنات </w:t>
      </w:r>
      <w:r w:rsidRPr="00F6450E">
        <w:rPr>
          <w:rtl/>
        </w:rPr>
        <w:t>وحماية حقوق</w:t>
      </w:r>
      <w:r>
        <w:rPr>
          <w:rFonts w:hint="cs"/>
          <w:rtl/>
        </w:rPr>
        <w:t>هن</w:t>
      </w:r>
      <w:r w:rsidRPr="00F6450E">
        <w:rPr>
          <w:rtl/>
        </w:rPr>
        <w:t xml:space="preserve"> الإنسان</w:t>
      </w:r>
      <w:r>
        <w:rPr>
          <w:rFonts w:hint="cs"/>
          <w:rtl/>
        </w:rPr>
        <w:t>ية</w:t>
      </w:r>
      <w:r w:rsidRPr="00F6450E">
        <w:rPr>
          <w:rtl/>
        </w:rPr>
        <w:t xml:space="preserve"> (انظر المرفق الرابع </w:t>
      </w:r>
      <w:r>
        <w:rPr>
          <w:rFonts w:hint="cs"/>
          <w:rtl/>
        </w:rPr>
        <w:t xml:space="preserve">من الجزء </w:t>
      </w:r>
      <w:r>
        <w:rPr>
          <w:rtl/>
        </w:rPr>
        <w:t>الثاني).</w:t>
      </w:r>
    </w:p>
    <w:p w:rsidR="00573379" w:rsidRDefault="00573379" w:rsidP="00573379">
      <w:pPr>
        <w:pStyle w:val="SingleTxt"/>
        <w:rPr>
          <w:rFonts w:hint="cs"/>
          <w:rtl/>
        </w:rPr>
      </w:pPr>
      <w:r w:rsidRPr="00F6450E">
        <w:rPr>
          <w:rtl/>
        </w:rPr>
        <w:t>29</w:t>
      </w:r>
      <w:r>
        <w:rPr>
          <w:rFonts w:hint="cs"/>
          <w:rtl/>
        </w:rPr>
        <w:t xml:space="preserve"> </w:t>
      </w:r>
      <w:r w:rsidRPr="00F6450E">
        <w:rPr>
          <w:rFonts w:hint="cs"/>
          <w:rtl/>
        </w:rPr>
        <w:t>-</w:t>
      </w:r>
      <w:r>
        <w:rPr>
          <w:rFonts w:hint="cs"/>
          <w:rtl/>
        </w:rPr>
        <w:tab/>
        <w:t>و</w:t>
      </w:r>
      <w:r w:rsidRPr="00F6450E">
        <w:rPr>
          <w:rtl/>
        </w:rPr>
        <w:t>وفقا</w:t>
      </w:r>
      <w:r w:rsidRPr="00F6450E">
        <w:rPr>
          <w:rFonts w:hint="cs"/>
          <w:rtl/>
        </w:rPr>
        <w:t>ً</w:t>
      </w:r>
      <w:r w:rsidRPr="00F6450E">
        <w:rPr>
          <w:rtl/>
        </w:rPr>
        <w:t xml:space="preserve"> للمادة 31 (2) من النظام الداخلي</w:t>
      </w:r>
      <w:r>
        <w:rPr>
          <w:rFonts w:hint="cs"/>
          <w:rtl/>
        </w:rPr>
        <w:t>، جرى التصويت</w:t>
      </w:r>
      <w:r w:rsidRPr="00F6450E">
        <w:rPr>
          <w:rtl/>
        </w:rPr>
        <w:t xml:space="preserve"> على الفقرة 13 </w:t>
      </w:r>
      <w:r w:rsidRPr="00F6450E">
        <w:rPr>
          <w:rFonts w:hint="cs"/>
          <w:rtl/>
        </w:rPr>
        <w:t>نظراً إلى عدم</w:t>
      </w:r>
      <w:r w:rsidRPr="00F6450E">
        <w:rPr>
          <w:rtl/>
        </w:rPr>
        <w:t xml:space="preserve"> التوصل إلى توافق آراء</w:t>
      </w:r>
      <w:r>
        <w:rPr>
          <w:rFonts w:hint="cs"/>
          <w:rtl/>
        </w:rPr>
        <w:t xml:space="preserve"> بشأنها</w:t>
      </w:r>
      <w:r w:rsidRPr="00F6450E">
        <w:rPr>
          <w:rtl/>
        </w:rPr>
        <w:t>. و</w:t>
      </w:r>
      <w:r>
        <w:rPr>
          <w:rFonts w:hint="cs"/>
          <w:rtl/>
        </w:rPr>
        <w:t xml:space="preserve">قد </w:t>
      </w:r>
      <w:r w:rsidRPr="00F6450E">
        <w:rPr>
          <w:rFonts w:hint="cs"/>
          <w:rtl/>
        </w:rPr>
        <w:t>صوَّت 14 عضواً</w:t>
      </w:r>
      <w:r w:rsidRPr="00BB5A06">
        <w:rPr>
          <w:vertAlign w:val="superscript"/>
          <w:rtl/>
        </w:rPr>
        <w:t>(</w:t>
      </w:r>
      <w:r w:rsidRPr="00BB5A06">
        <w:rPr>
          <w:rStyle w:val="FootnoteReference"/>
          <w:szCs w:val="30"/>
          <w:rtl/>
        </w:rPr>
        <w:footnoteReference w:id="19"/>
      </w:r>
      <w:r w:rsidRPr="00BB5A06">
        <w:rPr>
          <w:vertAlign w:val="superscript"/>
          <w:rtl/>
        </w:rPr>
        <w:t>)</w:t>
      </w:r>
      <w:r>
        <w:rPr>
          <w:rFonts w:hint="cs"/>
          <w:rtl/>
        </w:rPr>
        <w:t xml:space="preserve"> </w:t>
      </w:r>
      <w:r w:rsidRPr="00F6450E">
        <w:rPr>
          <w:rFonts w:hint="cs"/>
          <w:rtl/>
        </w:rPr>
        <w:t xml:space="preserve">من أصل 17 </w:t>
      </w:r>
      <w:r>
        <w:rPr>
          <w:rFonts w:hint="cs"/>
          <w:rtl/>
        </w:rPr>
        <w:t xml:space="preserve">عضوا </w:t>
      </w:r>
      <w:r w:rsidRPr="00F6450E">
        <w:rPr>
          <w:rtl/>
        </w:rPr>
        <w:t>من أعضاء اللجنة</w:t>
      </w:r>
      <w:r w:rsidRPr="00F6450E">
        <w:rPr>
          <w:rFonts w:hint="cs"/>
          <w:rtl/>
        </w:rPr>
        <w:t xml:space="preserve"> الحاضرين لصالح استخدام عبارة </w:t>
      </w:r>
      <w:r>
        <w:rPr>
          <w:rFonts w:hint="eastAsia"/>
          <w:rtl/>
        </w:rPr>
        <w:t>”</w:t>
      </w:r>
      <w:r w:rsidRPr="00F6450E">
        <w:rPr>
          <w:rFonts w:hint="cs"/>
          <w:rtl/>
        </w:rPr>
        <w:t>الميل الجنسي والهوية الجنسانية</w:t>
      </w:r>
      <w:r>
        <w:rPr>
          <w:rFonts w:hint="eastAsia"/>
          <w:rtl/>
        </w:rPr>
        <w:t>“</w:t>
      </w:r>
      <w:r w:rsidRPr="00F6450E">
        <w:rPr>
          <w:rFonts w:hint="cs"/>
          <w:rtl/>
        </w:rPr>
        <w:t xml:space="preserve"> في الفقرة</w:t>
      </w:r>
      <w:r>
        <w:rPr>
          <w:rFonts w:hint="eastAsia"/>
          <w:rtl/>
        </w:rPr>
        <w:t> </w:t>
      </w:r>
      <w:r w:rsidRPr="00F6450E">
        <w:rPr>
          <w:rFonts w:hint="cs"/>
          <w:rtl/>
        </w:rPr>
        <w:t xml:space="preserve">13 عوضاً عن عبارة </w:t>
      </w:r>
      <w:r>
        <w:rPr>
          <w:rFonts w:hint="eastAsia"/>
          <w:rtl/>
        </w:rPr>
        <w:t>”</w:t>
      </w:r>
      <w:r w:rsidRPr="00F6450E">
        <w:rPr>
          <w:rFonts w:hint="cs"/>
          <w:rtl/>
        </w:rPr>
        <w:t>الجنسانية</w:t>
      </w:r>
      <w:r>
        <w:rPr>
          <w:rFonts w:hint="eastAsia"/>
          <w:rtl/>
        </w:rPr>
        <w:t>“</w:t>
      </w:r>
      <w:r w:rsidRPr="00F6450E">
        <w:rPr>
          <w:rFonts w:hint="cs"/>
          <w:rtl/>
        </w:rPr>
        <w:t xml:space="preserve">، وصوَّت </w:t>
      </w:r>
      <w:r>
        <w:rPr>
          <w:rFonts w:hint="cs"/>
          <w:rtl/>
        </w:rPr>
        <w:t xml:space="preserve">ثلاثة </w:t>
      </w:r>
      <w:r w:rsidRPr="00F6450E">
        <w:rPr>
          <w:rFonts w:hint="cs"/>
          <w:rtl/>
        </w:rPr>
        <w:t>أعضاء</w:t>
      </w:r>
      <w:r w:rsidRPr="00BB5A06">
        <w:rPr>
          <w:vertAlign w:val="superscript"/>
          <w:rtl/>
        </w:rPr>
        <w:t>(</w:t>
      </w:r>
      <w:r w:rsidRPr="00BB5A06">
        <w:rPr>
          <w:rStyle w:val="FootnoteReference"/>
          <w:szCs w:val="30"/>
          <w:rtl/>
        </w:rPr>
        <w:footnoteReference w:id="20"/>
      </w:r>
      <w:r w:rsidRPr="00BB5A06">
        <w:rPr>
          <w:vertAlign w:val="superscript"/>
          <w:rtl/>
        </w:rPr>
        <w:t>)</w:t>
      </w:r>
      <w:r>
        <w:rPr>
          <w:rFonts w:hint="cs"/>
          <w:rtl/>
        </w:rPr>
        <w:t xml:space="preserve"> ضد ذلك</w:t>
      </w:r>
      <w:r w:rsidRPr="00F6450E">
        <w:rPr>
          <w:rFonts w:hint="cs"/>
          <w:rtl/>
        </w:rPr>
        <w:t xml:space="preserve">، مؤثرين تعبير </w:t>
      </w:r>
      <w:r>
        <w:rPr>
          <w:rFonts w:hint="eastAsia"/>
          <w:rtl/>
        </w:rPr>
        <w:t>”</w:t>
      </w:r>
      <w:r w:rsidRPr="00F6450E">
        <w:rPr>
          <w:rFonts w:hint="cs"/>
          <w:rtl/>
        </w:rPr>
        <w:t>الجنسانية</w:t>
      </w:r>
      <w:r>
        <w:rPr>
          <w:rFonts w:hint="eastAsia"/>
          <w:rtl/>
        </w:rPr>
        <w:t>“</w:t>
      </w:r>
      <w:r w:rsidRPr="00F6450E">
        <w:rPr>
          <w:rFonts w:hint="cs"/>
          <w:rtl/>
        </w:rPr>
        <w:t>.</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rPr>
        <w:tab/>
      </w:r>
      <w:r>
        <w:rPr>
          <w:rFonts w:hint="cs"/>
          <w:rtl/>
        </w:rPr>
        <w:tab/>
      </w:r>
      <w:r w:rsidRPr="00F6450E">
        <w:rPr>
          <w:rtl/>
        </w:rPr>
        <w:t xml:space="preserve">التوصية العامة بشأن </w:t>
      </w:r>
      <w:r w:rsidRPr="00F6450E">
        <w:rPr>
          <w:rFonts w:hint="cs"/>
          <w:rtl/>
          <w:lang w:bidi="ar"/>
        </w:rPr>
        <w:t>النتائج الاقت</w:t>
      </w:r>
      <w:r>
        <w:rPr>
          <w:rFonts w:hint="cs"/>
          <w:rtl/>
          <w:lang w:bidi="ar"/>
        </w:rPr>
        <w:t>صادية المترتبة على الزواج وفسخه</w:t>
      </w:r>
    </w:p>
    <w:p w:rsidR="00573379" w:rsidRDefault="00573379" w:rsidP="00573379">
      <w:pPr>
        <w:pStyle w:val="SingleTxt"/>
        <w:rPr>
          <w:rFonts w:hint="cs"/>
          <w:rtl/>
        </w:rPr>
      </w:pPr>
      <w:r w:rsidRPr="00F6450E">
        <w:rPr>
          <w:rtl/>
        </w:rPr>
        <w:t>30</w:t>
      </w:r>
      <w:r>
        <w:rPr>
          <w:rFonts w:hint="cs"/>
          <w:rtl/>
        </w:rPr>
        <w:t xml:space="preserve"> </w:t>
      </w:r>
      <w:r w:rsidRPr="00F6450E">
        <w:rPr>
          <w:rFonts w:hint="cs"/>
          <w:rtl/>
        </w:rPr>
        <w:t>-</w:t>
      </w:r>
      <w:r>
        <w:rPr>
          <w:rFonts w:hint="cs"/>
          <w:rtl/>
        </w:rPr>
        <w:tab/>
      </w:r>
      <w:r w:rsidRPr="00F6450E">
        <w:rPr>
          <w:rtl/>
        </w:rPr>
        <w:t>لم ي</w:t>
      </w:r>
      <w:r w:rsidRPr="00F6450E">
        <w:rPr>
          <w:rFonts w:hint="cs"/>
          <w:rtl/>
        </w:rPr>
        <w:t>ُ</w:t>
      </w:r>
      <w:r w:rsidRPr="00F6450E">
        <w:rPr>
          <w:rtl/>
        </w:rPr>
        <w:t xml:space="preserve">تخذ أي إجراء فيما يتعلق </w:t>
      </w:r>
      <w:r w:rsidRPr="00F6450E">
        <w:rPr>
          <w:rFonts w:hint="cs"/>
          <w:rtl/>
        </w:rPr>
        <w:t>ب</w:t>
      </w:r>
      <w:r w:rsidRPr="00F6450E">
        <w:rPr>
          <w:rtl/>
        </w:rPr>
        <w:t xml:space="preserve">مشروع </w:t>
      </w:r>
      <w:r w:rsidRPr="00F6450E">
        <w:rPr>
          <w:rFonts w:hint="cs"/>
          <w:rtl/>
        </w:rPr>
        <w:t>ال</w:t>
      </w:r>
      <w:r w:rsidRPr="00F6450E">
        <w:rPr>
          <w:rtl/>
        </w:rPr>
        <w:t xml:space="preserve">توصية </w:t>
      </w:r>
      <w:r w:rsidRPr="00F6450E">
        <w:rPr>
          <w:rFonts w:hint="cs"/>
          <w:rtl/>
        </w:rPr>
        <w:t>ال</w:t>
      </w:r>
      <w:r w:rsidRPr="00F6450E">
        <w:rPr>
          <w:rtl/>
        </w:rPr>
        <w:t>عامة بشأن ال</w:t>
      </w:r>
      <w:r w:rsidRPr="00F6450E">
        <w:rPr>
          <w:rFonts w:hint="cs"/>
          <w:rtl/>
        </w:rPr>
        <w:t>نتائج</w:t>
      </w:r>
      <w:r w:rsidRPr="00F6450E">
        <w:rPr>
          <w:rtl/>
        </w:rPr>
        <w:t xml:space="preserve"> الاقتص</w:t>
      </w:r>
      <w:r>
        <w:rPr>
          <w:rtl/>
        </w:rPr>
        <w:t>ادية المترتبة على الزواج وفسخه.</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tl/>
        </w:rPr>
        <w:t xml:space="preserve">التوصية العامة بشأن المرأة في </w:t>
      </w:r>
      <w:r>
        <w:rPr>
          <w:rFonts w:hint="cs"/>
          <w:rtl/>
        </w:rPr>
        <w:t xml:space="preserve">حالة </w:t>
      </w:r>
      <w:r>
        <w:rPr>
          <w:rtl/>
        </w:rPr>
        <w:t>النزاع المسلح</w:t>
      </w:r>
      <w:r w:rsidRPr="00F6450E">
        <w:rPr>
          <w:rtl/>
        </w:rPr>
        <w:t xml:space="preserve"> وما بعد </w:t>
      </w:r>
      <w:r>
        <w:rPr>
          <w:rFonts w:hint="cs"/>
          <w:rtl/>
        </w:rPr>
        <w:t xml:space="preserve">انتهاء </w:t>
      </w:r>
      <w:r w:rsidRPr="00F6450E">
        <w:rPr>
          <w:rtl/>
        </w:rPr>
        <w:t>النزاع</w:t>
      </w:r>
    </w:p>
    <w:p w:rsidR="00573379" w:rsidRDefault="00573379" w:rsidP="00573379">
      <w:pPr>
        <w:pStyle w:val="SingleTxt"/>
        <w:rPr>
          <w:rFonts w:hint="cs"/>
          <w:rtl/>
        </w:rPr>
      </w:pPr>
      <w:r w:rsidRPr="00F6450E">
        <w:rPr>
          <w:rtl/>
        </w:rPr>
        <w:t>31</w:t>
      </w:r>
      <w:r>
        <w:rPr>
          <w:rFonts w:hint="cs"/>
          <w:rtl/>
        </w:rPr>
        <w:t xml:space="preserve"> </w:t>
      </w:r>
      <w:r w:rsidRPr="00F6450E">
        <w:rPr>
          <w:rFonts w:hint="cs"/>
          <w:rtl/>
        </w:rPr>
        <w:t>-</w:t>
      </w:r>
      <w:r>
        <w:rPr>
          <w:rFonts w:hint="cs"/>
          <w:rtl/>
        </w:rPr>
        <w:tab/>
      </w:r>
      <w:r w:rsidRPr="00F6450E">
        <w:rPr>
          <w:rtl/>
        </w:rPr>
        <w:t xml:space="preserve">قررت اللجنة </w:t>
      </w:r>
      <w:r w:rsidRPr="00F6450E">
        <w:rPr>
          <w:rFonts w:hint="cs"/>
          <w:rtl/>
        </w:rPr>
        <w:t>وضع توصي</w:t>
      </w:r>
      <w:r w:rsidRPr="00F6450E">
        <w:rPr>
          <w:rtl/>
        </w:rPr>
        <w:t xml:space="preserve">ة عامة بشأن المرأة في </w:t>
      </w:r>
      <w:r>
        <w:rPr>
          <w:rFonts w:hint="cs"/>
          <w:rtl/>
        </w:rPr>
        <w:t xml:space="preserve">حالة </w:t>
      </w:r>
      <w:r>
        <w:rPr>
          <w:rtl/>
        </w:rPr>
        <w:t>النزاع المسلح</w:t>
      </w:r>
      <w:r w:rsidRPr="00F6450E">
        <w:rPr>
          <w:rtl/>
        </w:rPr>
        <w:t xml:space="preserve"> وما بعد </w:t>
      </w:r>
      <w:r>
        <w:rPr>
          <w:rFonts w:hint="cs"/>
          <w:rtl/>
        </w:rPr>
        <w:t xml:space="preserve">انتهاء </w:t>
      </w:r>
      <w:r w:rsidRPr="00F6450E">
        <w:rPr>
          <w:rFonts w:hint="cs"/>
          <w:rtl/>
        </w:rPr>
        <w:t>النزاع</w:t>
      </w:r>
      <w:r w:rsidRPr="00F6450E">
        <w:rPr>
          <w:rtl/>
        </w:rPr>
        <w:t>، وإنشاء فريق عامل في هذا الصدد في دورتها الثام</w:t>
      </w:r>
      <w:r>
        <w:rPr>
          <w:rtl/>
        </w:rPr>
        <w:t>نة والأربعين.</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Fonts w:hint="cs"/>
          <w:rtl/>
        </w:rPr>
        <w:t>ال</w:t>
      </w:r>
      <w:r w:rsidRPr="00F6450E">
        <w:rPr>
          <w:rtl/>
        </w:rPr>
        <w:t xml:space="preserve">توصية </w:t>
      </w:r>
      <w:r w:rsidRPr="00F6450E">
        <w:rPr>
          <w:rFonts w:hint="cs"/>
          <w:rtl/>
        </w:rPr>
        <w:t>ال</w:t>
      </w:r>
      <w:r w:rsidRPr="00F6450E">
        <w:rPr>
          <w:rtl/>
        </w:rPr>
        <w:t xml:space="preserve">عامة </w:t>
      </w:r>
      <w:r>
        <w:rPr>
          <w:rFonts w:hint="cs"/>
          <w:rtl/>
        </w:rPr>
        <w:t xml:space="preserve">المشتركة </w:t>
      </w:r>
      <w:r w:rsidRPr="00F6450E">
        <w:rPr>
          <w:rtl/>
        </w:rPr>
        <w:t xml:space="preserve">بشأن الممارسات الضارة </w:t>
      </w:r>
      <w:r w:rsidRPr="00F6450E">
        <w:rPr>
          <w:rFonts w:hint="cs"/>
          <w:rtl/>
        </w:rPr>
        <w:t xml:space="preserve">التي </w:t>
      </w:r>
      <w:r>
        <w:rPr>
          <w:rFonts w:hint="cs"/>
          <w:rtl/>
        </w:rPr>
        <w:t xml:space="preserve">ستصدر عن اللجنة المعنية بالقضاء على التمييز ضد المرأة ولجنة </w:t>
      </w:r>
      <w:r>
        <w:rPr>
          <w:rtl/>
        </w:rPr>
        <w:t>حقوق الطفل</w:t>
      </w:r>
    </w:p>
    <w:p w:rsidR="00573379" w:rsidRDefault="00573379" w:rsidP="00573379">
      <w:pPr>
        <w:pStyle w:val="SingleTxt"/>
        <w:rPr>
          <w:rFonts w:hint="cs"/>
          <w:rtl/>
        </w:rPr>
      </w:pPr>
      <w:r w:rsidRPr="00F6450E">
        <w:rPr>
          <w:rtl/>
        </w:rPr>
        <w:t>32</w:t>
      </w:r>
      <w:r>
        <w:rPr>
          <w:rFonts w:hint="cs"/>
          <w:rtl/>
        </w:rPr>
        <w:t xml:space="preserve"> </w:t>
      </w:r>
      <w:r w:rsidRPr="00F6450E">
        <w:rPr>
          <w:rFonts w:hint="cs"/>
          <w:rtl/>
        </w:rPr>
        <w:t>-</w:t>
      </w:r>
      <w:r>
        <w:rPr>
          <w:rFonts w:hint="cs"/>
          <w:rtl/>
        </w:rPr>
        <w:tab/>
      </w:r>
      <w:r w:rsidRPr="00F6450E">
        <w:rPr>
          <w:rtl/>
        </w:rPr>
        <w:t xml:space="preserve">نظرت اللجنة في مشروع مخطط </w:t>
      </w:r>
      <w:r>
        <w:rPr>
          <w:rFonts w:hint="cs"/>
          <w:rtl/>
        </w:rPr>
        <w:t>ا</w:t>
      </w:r>
      <w:r w:rsidRPr="00F6450E">
        <w:rPr>
          <w:rtl/>
        </w:rPr>
        <w:t xml:space="preserve">لتوصية </w:t>
      </w:r>
      <w:r w:rsidRPr="00F6450E">
        <w:rPr>
          <w:rFonts w:hint="cs"/>
          <w:rtl/>
        </w:rPr>
        <w:t>ال</w:t>
      </w:r>
      <w:r w:rsidRPr="00F6450E">
        <w:rPr>
          <w:rtl/>
        </w:rPr>
        <w:t xml:space="preserve">عامة </w:t>
      </w:r>
      <w:r w:rsidRPr="00F6450E">
        <w:rPr>
          <w:rFonts w:hint="cs"/>
          <w:rtl/>
        </w:rPr>
        <w:t>ال</w:t>
      </w:r>
      <w:r w:rsidRPr="00F6450E">
        <w:rPr>
          <w:rtl/>
        </w:rPr>
        <w:t xml:space="preserve">مشتركة بشأن الممارسات الضارة التي </w:t>
      </w:r>
      <w:r>
        <w:rPr>
          <w:rFonts w:hint="cs"/>
          <w:rtl/>
        </w:rPr>
        <w:t>ستصدر عن اللجنة المعنية ب</w:t>
      </w:r>
      <w:r w:rsidRPr="00F6450E">
        <w:rPr>
          <w:rtl/>
        </w:rPr>
        <w:t>القضاء على التمييز ضد المرأة ولجنة حقوق الطفل.</w:t>
      </w:r>
      <w:r w:rsidRPr="00F6450E">
        <w:rPr>
          <w:rFonts w:hint="cs"/>
          <w:rtl/>
        </w:rPr>
        <w:t xml:space="preserve"> وقررت</w:t>
      </w:r>
      <w:r w:rsidRPr="00F6450E">
        <w:rPr>
          <w:rtl/>
        </w:rPr>
        <w:t xml:space="preserve"> </w:t>
      </w:r>
      <w:r>
        <w:rPr>
          <w:rFonts w:hint="cs"/>
          <w:rtl/>
        </w:rPr>
        <w:t>ال</w:t>
      </w:r>
      <w:r w:rsidRPr="00F6450E">
        <w:rPr>
          <w:rtl/>
        </w:rPr>
        <w:t xml:space="preserve">لجنة </w:t>
      </w:r>
      <w:r>
        <w:rPr>
          <w:rFonts w:hint="cs"/>
          <w:rtl/>
        </w:rPr>
        <w:t>المعنية ب</w:t>
      </w:r>
      <w:r w:rsidRPr="00F6450E">
        <w:rPr>
          <w:rtl/>
        </w:rPr>
        <w:t xml:space="preserve">القضاء على التمييز ضد المرأة أن </w:t>
      </w:r>
      <w:r w:rsidRPr="00F6450E">
        <w:rPr>
          <w:rFonts w:hint="cs"/>
          <w:rtl/>
        </w:rPr>
        <w:t>ت</w:t>
      </w:r>
      <w:r w:rsidRPr="00F6450E">
        <w:rPr>
          <w:rtl/>
        </w:rPr>
        <w:t>جتمع</w:t>
      </w:r>
      <w:r w:rsidRPr="00F6450E">
        <w:rPr>
          <w:rFonts w:hint="cs"/>
          <w:rtl/>
        </w:rPr>
        <w:t xml:space="preserve"> أيضاً</w:t>
      </w:r>
      <w:r w:rsidRPr="00F6450E">
        <w:rPr>
          <w:rtl/>
        </w:rPr>
        <w:t xml:space="preserve"> مع أعضاء لجنة حقوق الطفل خلال دور</w:t>
      </w:r>
      <w:r w:rsidRPr="00F6450E">
        <w:rPr>
          <w:rFonts w:hint="cs"/>
          <w:rtl/>
        </w:rPr>
        <w:t>تها</w:t>
      </w:r>
      <w:r w:rsidRPr="00F6450E">
        <w:rPr>
          <w:rtl/>
        </w:rPr>
        <w:t xml:space="preserve"> الثامنة و</w:t>
      </w:r>
      <w:r w:rsidRPr="00F6450E">
        <w:rPr>
          <w:rFonts w:hint="cs"/>
          <w:rtl/>
        </w:rPr>
        <w:t>الأربعين</w:t>
      </w:r>
      <w:r w:rsidRPr="00F6450E">
        <w:rPr>
          <w:rtl/>
        </w:rPr>
        <w:t xml:space="preserve"> في </w:t>
      </w:r>
      <w:r w:rsidRPr="00F6450E">
        <w:rPr>
          <w:rFonts w:hint="cs"/>
          <w:rtl/>
        </w:rPr>
        <w:t>كانون الثاني/</w:t>
      </w:r>
      <w:r w:rsidRPr="00F6450E">
        <w:rPr>
          <w:rtl/>
        </w:rPr>
        <w:t xml:space="preserve">يناير 2011 لمناقشة </w:t>
      </w:r>
      <w:r w:rsidRPr="00F6450E">
        <w:rPr>
          <w:rFonts w:hint="cs"/>
          <w:rtl/>
        </w:rPr>
        <w:t>مخطط</w:t>
      </w:r>
      <w:r w:rsidRPr="00F6450E">
        <w:rPr>
          <w:rtl/>
        </w:rPr>
        <w:t xml:space="preserve"> </w:t>
      </w:r>
      <w:r w:rsidRPr="00F6450E">
        <w:rPr>
          <w:rFonts w:hint="cs"/>
          <w:rtl/>
        </w:rPr>
        <w:t>ال</w:t>
      </w:r>
      <w:r w:rsidRPr="00F6450E">
        <w:rPr>
          <w:rtl/>
        </w:rPr>
        <w:t xml:space="preserve">توصية </w:t>
      </w:r>
      <w:r w:rsidRPr="00F6450E">
        <w:rPr>
          <w:rFonts w:hint="cs"/>
          <w:rtl/>
        </w:rPr>
        <w:t>ال</w:t>
      </w:r>
      <w:r w:rsidRPr="00F6450E">
        <w:rPr>
          <w:rtl/>
        </w:rPr>
        <w:t xml:space="preserve">عامة </w:t>
      </w:r>
      <w:r w:rsidRPr="00F6450E">
        <w:rPr>
          <w:rFonts w:hint="cs"/>
          <w:rtl/>
        </w:rPr>
        <w:t>ال</w:t>
      </w:r>
      <w:r w:rsidRPr="00F6450E">
        <w:rPr>
          <w:rtl/>
        </w:rPr>
        <w:t>مشتركة</w:t>
      </w:r>
      <w:r w:rsidRPr="00F6450E">
        <w:rPr>
          <w:rFonts w:hint="cs"/>
          <w:rtl/>
        </w:rPr>
        <w:t xml:space="preserve"> وصياغتها</w:t>
      </w:r>
      <w:r>
        <w:rPr>
          <w:rtl/>
        </w:rPr>
        <w:t>.</w:t>
      </w:r>
    </w:p>
    <w:p w:rsidR="00573379" w:rsidRPr="004140DE" w:rsidRDefault="00573379" w:rsidP="00573379">
      <w:pPr>
        <w:pStyle w:val="SingleTxt"/>
        <w:spacing w:after="0" w:line="120" w:lineRule="exact"/>
        <w:rPr>
          <w:rFonts w:hint="cs"/>
          <w:sz w:val="10"/>
          <w:rtl/>
        </w:rPr>
      </w:pPr>
    </w:p>
    <w:p w:rsidR="00573379" w:rsidRPr="00F6450E" w:rsidRDefault="00573379" w:rsidP="0057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6450E">
        <w:rPr>
          <w:rtl/>
        </w:rPr>
        <w:t>ورقة مف</w:t>
      </w:r>
      <w:r w:rsidRPr="00F6450E">
        <w:rPr>
          <w:rFonts w:hint="cs"/>
          <w:rtl/>
        </w:rPr>
        <w:t>اهيمية بشأن</w:t>
      </w:r>
      <w:r w:rsidRPr="00F6450E">
        <w:rPr>
          <w:rtl/>
        </w:rPr>
        <w:t xml:space="preserve"> المساواة بين الجنسين في سياق التشر</w:t>
      </w:r>
      <w:r w:rsidRPr="00F6450E">
        <w:rPr>
          <w:rFonts w:hint="cs"/>
          <w:rtl/>
        </w:rPr>
        <w:t>ي</w:t>
      </w:r>
      <w:r w:rsidRPr="00F6450E">
        <w:rPr>
          <w:rtl/>
        </w:rPr>
        <w:t>د وانعدام الجنسية</w:t>
      </w:r>
    </w:p>
    <w:p w:rsidR="0018340E" w:rsidRDefault="00573379" w:rsidP="00573379">
      <w:pPr>
        <w:pStyle w:val="SingleTxt"/>
        <w:rPr>
          <w:rFonts w:hint="cs"/>
          <w:rtl/>
        </w:rPr>
      </w:pPr>
      <w:r w:rsidRPr="00F6450E">
        <w:rPr>
          <w:rFonts w:hint="cs"/>
          <w:rtl/>
        </w:rPr>
        <w:t>33</w:t>
      </w:r>
      <w:r>
        <w:rPr>
          <w:rFonts w:hint="cs"/>
          <w:rtl/>
        </w:rPr>
        <w:t xml:space="preserve"> </w:t>
      </w:r>
      <w:r w:rsidRPr="00F6450E">
        <w:rPr>
          <w:rFonts w:hint="cs"/>
          <w:rtl/>
        </w:rPr>
        <w:t>-</w:t>
      </w:r>
      <w:r>
        <w:rPr>
          <w:rFonts w:hint="cs"/>
          <w:rtl/>
        </w:rPr>
        <w:tab/>
        <w:t xml:space="preserve">تلقت </w:t>
      </w:r>
      <w:r w:rsidRPr="00F6450E">
        <w:rPr>
          <w:rFonts w:hint="cs"/>
          <w:rtl/>
        </w:rPr>
        <w:t>اللجنة</w:t>
      </w:r>
      <w:r w:rsidRPr="00F6450E">
        <w:rPr>
          <w:rtl/>
        </w:rPr>
        <w:t xml:space="preserve"> </w:t>
      </w:r>
      <w:r>
        <w:rPr>
          <w:rFonts w:hint="cs"/>
          <w:rtl/>
        </w:rPr>
        <w:t xml:space="preserve">إحاطة عن </w:t>
      </w:r>
      <w:r w:rsidRPr="00F6450E">
        <w:rPr>
          <w:rFonts w:hint="cs"/>
          <w:rtl/>
        </w:rPr>
        <w:t>التقدم المحرز في وضع</w:t>
      </w:r>
      <w:r w:rsidRPr="00F6450E">
        <w:rPr>
          <w:rtl/>
        </w:rPr>
        <w:t xml:space="preserve"> ورقة مف</w:t>
      </w:r>
      <w:r w:rsidRPr="00F6450E">
        <w:rPr>
          <w:rFonts w:hint="cs"/>
          <w:rtl/>
        </w:rPr>
        <w:t>اهيمية متعلقة</w:t>
      </w:r>
      <w:r w:rsidRPr="00F6450E">
        <w:rPr>
          <w:rtl/>
        </w:rPr>
        <w:t xml:space="preserve"> </w:t>
      </w:r>
      <w:r w:rsidRPr="00F6450E">
        <w:rPr>
          <w:rFonts w:hint="cs"/>
          <w:rtl/>
        </w:rPr>
        <w:t>ب</w:t>
      </w:r>
      <w:r w:rsidRPr="00F6450E">
        <w:rPr>
          <w:rtl/>
        </w:rPr>
        <w:t>المساواة بين الجنسين في سياق التشر</w:t>
      </w:r>
      <w:r w:rsidRPr="00F6450E">
        <w:rPr>
          <w:rFonts w:hint="cs"/>
          <w:rtl/>
        </w:rPr>
        <w:t>ي</w:t>
      </w:r>
      <w:r w:rsidRPr="00F6450E">
        <w:rPr>
          <w:rtl/>
        </w:rPr>
        <w:t xml:space="preserve">د وانعدام الجنسية، وقررت </w:t>
      </w:r>
      <w:r w:rsidRPr="00F6450E">
        <w:rPr>
          <w:rFonts w:hint="cs"/>
          <w:rtl/>
        </w:rPr>
        <w:t>إرجاء</w:t>
      </w:r>
      <w:r w:rsidRPr="00F6450E">
        <w:rPr>
          <w:rtl/>
        </w:rPr>
        <w:t xml:space="preserve"> المسألة إلى الدورة الثامنة والأربعين </w:t>
      </w:r>
      <w:r>
        <w:rPr>
          <w:rFonts w:hint="cs"/>
          <w:rtl/>
        </w:rPr>
        <w:t>بهدف ا</w:t>
      </w:r>
      <w:r w:rsidRPr="00F6450E">
        <w:rPr>
          <w:rtl/>
        </w:rPr>
        <w:t xml:space="preserve">لسماح للأعضاء الجدد في اللجنة </w:t>
      </w:r>
      <w:r w:rsidRPr="00F6450E">
        <w:rPr>
          <w:rFonts w:hint="cs"/>
          <w:rtl/>
        </w:rPr>
        <w:t>با</w:t>
      </w:r>
      <w:r w:rsidRPr="00F6450E">
        <w:rPr>
          <w:rtl/>
        </w:rPr>
        <w:t xml:space="preserve">لمشاركة في المناقشة، وربما </w:t>
      </w:r>
      <w:r w:rsidRPr="00F6450E">
        <w:rPr>
          <w:rFonts w:hint="cs"/>
          <w:rtl/>
        </w:rPr>
        <w:t>ا</w:t>
      </w:r>
      <w:r w:rsidRPr="00F6450E">
        <w:rPr>
          <w:rtl/>
        </w:rPr>
        <w:t>لتطوع في فرقة العمل المعنية بهذا الموضوع.</w:t>
      </w:r>
    </w:p>
    <w:p w:rsidR="00C00EBB" w:rsidRDefault="00C00EBB" w:rsidP="00573379">
      <w:pPr>
        <w:pStyle w:val="SingleTxt"/>
        <w:rPr>
          <w:rFonts w:hint="cs"/>
          <w:rtl/>
        </w:rPr>
      </w:pPr>
    </w:p>
    <w:p w:rsidR="00C00EBB" w:rsidRDefault="00C00EBB" w:rsidP="00C00EB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tl/>
        </w:rPr>
        <w:br w:type="page"/>
      </w:r>
      <w:r w:rsidRPr="00481A99">
        <w:rPr>
          <w:rFonts w:hint="cs"/>
          <w:rtl/>
        </w:rPr>
        <w:t>الفصل الثامن</w:t>
      </w:r>
    </w:p>
    <w:p w:rsidR="00C00EBB" w:rsidRDefault="00C00EBB" w:rsidP="00C00EB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r>
      <w:r w:rsidRPr="00481A99">
        <w:rPr>
          <w:rFonts w:hint="cs"/>
          <w:rtl/>
        </w:rPr>
        <w:t>جدول الأعمال المؤقت للدورة الثامنة والأربعين</w:t>
      </w:r>
    </w:p>
    <w:p w:rsidR="00C00EBB" w:rsidRPr="00EC375D" w:rsidRDefault="00C00EBB" w:rsidP="00C00EBB">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b/>
          <w:bCs/>
          <w:sz w:val="10"/>
          <w:szCs w:val="32"/>
          <w:rtl/>
        </w:rPr>
      </w:pPr>
    </w:p>
    <w:p w:rsidR="00C00EBB" w:rsidRPr="00481A99" w:rsidRDefault="00C00EBB" w:rsidP="00C00EBB">
      <w:pPr>
        <w:pStyle w:val="SingleTxt"/>
        <w:rPr>
          <w:rFonts w:hint="cs"/>
          <w:rtl/>
        </w:rPr>
      </w:pPr>
      <w:r>
        <w:rPr>
          <w:rFonts w:hint="cs"/>
          <w:rtl/>
        </w:rPr>
        <w:t>34 -</w:t>
      </w:r>
      <w:r>
        <w:rPr>
          <w:rFonts w:hint="cs"/>
          <w:rtl/>
        </w:rPr>
        <w:tab/>
        <w:t>نظرت اللجنة في مشروع جدول أعمال دورتها الثامنة والأربعين في جلستها 959، التي عقدت في 22 تشرين الأول/أكتوبر 2010، وأقرت جدول الأعمال المؤقت التالي لتلك الدورة:</w:t>
      </w:r>
    </w:p>
    <w:p w:rsidR="00C00EBB" w:rsidRDefault="00C00EBB" w:rsidP="00C00EBB">
      <w:pPr>
        <w:pStyle w:val="SingleTxtGA"/>
        <w:rPr>
          <w:rFonts w:hint="cs"/>
          <w:rtl/>
          <w:lang w:val="fr-CH"/>
        </w:rPr>
      </w:pPr>
      <w:r>
        <w:rPr>
          <w:rFonts w:hint="cs"/>
          <w:rtl/>
          <w:lang w:val="fr-CH"/>
        </w:rPr>
        <w:tab/>
        <w:t>1 -</w:t>
      </w:r>
      <w:r>
        <w:rPr>
          <w:rFonts w:hint="cs"/>
          <w:rtl/>
          <w:lang w:val="fr-CH"/>
        </w:rPr>
        <w:tab/>
        <w:t>افتتاح الدورة.</w:t>
      </w:r>
    </w:p>
    <w:p w:rsidR="00C00EBB" w:rsidRDefault="00C00EBB" w:rsidP="00C00EBB">
      <w:pPr>
        <w:pStyle w:val="SingleTxtGA"/>
        <w:rPr>
          <w:rFonts w:hint="cs"/>
          <w:rtl/>
          <w:lang w:val="fr-CH"/>
        </w:rPr>
      </w:pPr>
      <w:r>
        <w:rPr>
          <w:rFonts w:hint="cs"/>
          <w:rtl/>
          <w:lang w:val="fr-CH"/>
        </w:rPr>
        <w:tab/>
        <w:t>2 -</w:t>
      </w:r>
      <w:r>
        <w:rPr>
          <w:rFonts w:hint="cs"/>
          <w:rtl/>
          <w:lang w:val="fr-CH"/>
        </w:rPr>
        <w:tab/>
        <w:t>إقرار جدول الأعمال وتنظيم الأعمال.</w:t>
      </w:r>
    </w:p>
    <w:p w:rsidR="00C00EBB" w:rsidRDefault="00C00EBB" w:rsidP="00C00EBB">
      <w:pPr>
        <w:pStyle w:val="SingleTxtGA"/>
        <w:ind w:left="2608" w:hanging="1361"/>
        <w:rPr>
          <w:rFonts w:hint="cs"/>
          <w:rtl/>
          <w:lang w:val="fr-CH"/>
        </w:rPr>
      </w:pPr>
      <w:r>
        <w:rPr>
          <w:rFonts w:hint="cs"/>
          <w:rtl/>
          <w:lang w:val="fr-CH"/>
        </w:rPr>
        <w:tab/>
        <w:t>3 -</w:t>
      </w:r>
      <w:r>
        <w:rPr>
          <w:rFonts w:hint="cs"/>
          <w:rtl/>
          <w:lang w:val="fr-CH"/>
        </w:rPr>
        <w:tab/>
        <w:t>تقرير الرئيسة عن الأنشطة المضطلع بها بين دورتي اللجنة السابعة والأربعين والثامنة والأربعين.</w:t>
      </w:r>
    </w:p>
    <w:p w:rsidR="00C00EBB" w:rsidRDefault="00C00EBB" w:rsidP="00C00EBB">
      <w:pPr>
        <w:pStyle w:val="SingleTxtGA"/>
        <w:ind w:left="2608" w:hanging="1361"/>
        <w:rPr>
          <w:rFonts w:hint="cs"/>
          <w:rtl/>
          <w:lang w:val="fr-CH"/>
        </w:rPr>
      </w:pPr>
      <w:r>
        <w:rPr>
          <w:rFonts w:hint="cs"/>
          <w:rtl/>
          <w:lang w:val="fr-CH"/>
        </w:rPr>
        <w:tab/>
        <w:t>4 -</w:t>
      </w:r>
      <w:r>
        <w:rPr>
          <w:rFonts w:hint="cs"/>
          <w:rtl/>
          <w:lang w:val="fr-CH"/>
        </w:rPr>
        <w:tab/>
        <w:t>النظر في التقارير المقدمة من الدول الأطراف بموجب المادة 18 من اتفاقية القضاء على جميع أشكال التمييز ضد المرأة.</w:t>
      </w:r>
    </w:p>
    <w:p w:rsidR="00C00EBB" w:rsidRDefault="00C00EBB" w:rsidP="00C00EBB">
      <w:pPr>
        <w:pStyle w:val="SingleTxtGA"/>
        <w:ind w:left="1928" w:hanging="681"/>
        <w:rPr>
          <w:rFonts w:hint="cs"/>
          <w:rtl/>
          <w:lang w:val="fr-CH"/>
        </w:rPr>
      </w:pPr>
      <w:r>
        <w:rPr>
          <w:rFonts w:hint="cs"/>
          <w:rtl/>
          <w:lang w:val="fr-CH"/>
        </w:rPr>
        <w:tab/>
        <w:t>5 -</w:t>
      </w:r>
      <w:r>
        <w:rPr>
          <w:rFonts w:hint="cs"/>
          <w:rtl/>
          <w:lang w:val="fr-CH"/>
        </w:rPr>
        <w:tab/>
        <w:t>متابعة الملاحظات الختامية المقدمة من الدول الأطراف على التقارير.</w:t>
      </w:r>
    </w:p>
    <w:p w:rsidR="00C00EBB" w:rsidRDefault="00C00EBB" w:rsidP="00C00EBB">
      <w:pPr>
        <w:pStyle w:val="SingleTxtGA"/>
        <w:ind w:left="1928" w:hanging="681"/>
        <w:rPr>
          <w:rFonts w:hint="cs"/>
          <w:rtl/>
          <w:lang w:val="fr-CH"/>
        </w:rPr>
      </w:pPr>
      <w:r>
        <w:rPr>
          <w:rtl/>
          <w:lang w:val="fr-CH"/>
        </w:rPr>
        <w:tab/>
      </w:r>
      <w:r>
        <w:rPr>
          <w:rFonts w:hint="cs"/>
          <w:rtl/>
          <w:lang w:val="fr-CH"/>
        </w:rPr>
        <w:t>6 -</w:t>
      </w:r>
      <w:r>
        <w:rPr>
          <w:rFonts w:hint="cs"/>
          <w:rtl/>
          <w:lang w:val="fr-CH"/>
        </w:rPr>
        <w:tab/>
        <w:t>تنفيذ المادة 21 من اتفاقية القضاء على جميع أشكال التمييز ضد المرأة.</w:t>
      </w:r>
    </w:p>
    <w:p w:rsidR="00C00EBB" w:rsidRDefault="00C00EBB" w:rsidP="00C00EBB">
      <w:pPr>
        <w:pStyle w:val="SingleTxtGA"/>
        <w:ind w:left="1898" w:hanging="651"/>
        <w:rPr>
          <w:rFonts w:hint="cs"/>
          <w:rtl/>
          <w:lang w:val="fr-CH"/>
        </w:rPr>
      </w:pPr>
      <w:r>
        <w:rPr>
          <w:rFonts w:hint="cs"/>
          <w:rtl/>
          <w:lang w:val="fr-CH"/>
        </w:rPr>
        <w:tab/>
        <w:t>7 -</w:t>
      </w:r>
      <w:r>
        <w:rPr>
          <w:rFonts w:hint="cs"/>
          <w:rtl/>
          <w:lang w:val="fr-CH"/>
        </w:rPr>
        <w:tab/>
        <w:t>سبل ووسائل التعجيل بأعمال اللجنة.</w:t>
      </w:r>
    </w:p>
    <w:p w:rsidR="00C00EBB" w:rsidRDefault="00C00EBB" w:rsidP="00C00EBB">
      <w:pPr>
        <w:pStyle w:val="SingleTxtGA"/>
        <w:ind w:left="2608" w:hanging="1361"/>
        <w:rPr>
          <w:rFonts w:hint="cs"/>
          <w:rtl/>
          <w:lang w:val="fr-CH"/>
        </w:rPr>
      </w:pPr>
      <w:r>
        <w:rPr>
          <w:rFonts w:hint="cs"/>
          <w:rtl/>
          <w:lang w:val="fr-CH"/>
        </w:rPr>
        <w:tab/>
        <w:t>8 -</w:t>
      </w:r>
      <w:r>
        <w:rPr>
          <w:rFonts w:hint="cs"/>
          <w:rtl/>
          <w:lang w:val="fr-CH"/>
        </w:rPr>
        <w:tab/>
        <w:t>أنشطة اللجنة في إطار البروتوكول الاختياري لاتفاقية القضاء على جميع أشكال التمييز ضد المرأة.</w:t>
      </w:r>
    </w:p>
    <w:p w:rsidR="00C00EBB" w:rsidRDefault="00C00EBB" w:rsidP="00C00EBB">
      <w:pPr>
        <w:pStyle w:val="SingleTxtGA"/>
        <w:ind w:left="1898" w:hanging="651"/>
        <w:rPr>
          <w:rFonts w:hint="cs"/>
          <w:rtl/>
          <w:lang w:val="fr-CH"/>
        </w:rPr>
      </w:pPr>
      <w:r>
        <w:rPr>
          <w:rFonts w:hint="cs"/>
          <w:rtl/>
          <w:lang w:val="fr-CH"/>
        </w:rPr>
        <w:tab/>
        <w:t>9 -</w:t>
      </w:r>
      <w:r>
        <w:rPr>
          <w:rFonts w:hint="cs"/>
          <w:rtl/>
          <w:lang w:val="fr-CH"/>
        </w:rPr>
        <w:tab/>
        <w:t>جدول الأعمال المؤقت للدورة التاسعة والأربعين للجنة.</w:t>
      </w:r>
    </w:p>
    <w:p w:rsidR="00C00EBB" w:rsidRDefault="00C00EBB" w:rsidP="00C00EBB">
      <w:pPr>
        <w:pStyle w:val="SingleTxtGA"/>
        <w:ind w:left="1898" w:hanging="651"/>
        <w:rPr>
          <w:rFonts w:hint="cs"/>
          <w:rtl/>
          <w:lang w:val="fr-CH"/>
        </w:rPr>
      </w:pPr>
      <w:r>
        <w:rPr>
          <w:rFonts w:hint="cs"/>
          <w:rtl/>
          <w:lang w:val="fr-CH"/>
        </w:rPr>
        <w:tab/>
        <w:t>10 -</w:t>
      </w:r>
      <w:r>
        <w:rPr>
          <w:rFonts w:hint="cs"/>
          <w:rtl/>
          <w:lang w:val="fr-CH"/>
        </w:rPr>
        <w:tab/>
        <w:t>اعتماد تقرير اللجنة عن أعمال دورتها الثامنة والأربعين.</w:t>
      </w:r>
    </w:p>
    <w:p w:rsidR="00C00EBB" w:rsidRPr="00EC375D" w:rsidRDefault="00C00EBB" w:rsidP="00C00EBB">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szCs w:val="32"/>
          <w:rtl/>
          <w:lang w:bidi="ar-LB"/>
        </w:rPr>
      </w:pPr>
    </w:p>
    <w:p w:rsidR="00C00EBB" w:rsidRDefault="00C00EBB" w:rsidP="00C00EBB">
      <w:pPr>
        <w:pStyle w:val="FootnoteText"/>
        <w:tabs>
          <w:tab w:val="clear" w:pos="418"/>
          <w:tab w:val="right" w:pos="662"/>
          <w:tab w:val="left" w:pos="763"/>
          <w:tab w:val="left" w:pos="1210"/>
          <w:tab w:val="left" w:pos="1685"/>
          <w:tab w:val="left" w:pos="2174"/>
          <w:tab w:val="left" w:pos="2650"/>
        </w:tabs>
        <w:spacing w:after="80"/>
        <w:ind w:left="763" w:right="0" w:hanging="763"/>
        <w:rPr>
          <w:rFonts w:hint="cs"/>
          <w:sz w:val="32"/>
          <w:szCs w:val="32"/>
          <w:rtl/>
        </w:rPr>
      </w:pPr>
    </w:p>
    <w:p w:rsidR="00C00EBB" w:rsidRDefault="00C00EBB" w:rsidP="00C00EB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tl/>
        </w:rPr>
        <w:br w:type="page"/>
      </w:r>
      <w:r>
        <w:rPr>
          <w:rFonts w:hint="cs"/>
          <w:rtl/>
        </w:rPr>
        <w:t>الفصل التاسع</w:t>
      </w:r>
    </w:p>
    <w:p w:rsidR="00C00EBB" w:rsidRDefault="00C00EBB" w:rsidP="00C00EB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t>اعتماد التقرير</w:t>
      </w:r>
    </w:p>
    <w:p w:rsidR="00C00EBB" w:rsidRPr="00EC375D" w:rsidRDefault="00C00EBB" w:rsidP="00C00EBB">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b/>
          <w:bCs/>
          <w:sz w:val="10"/>
          <w:szCs w:val="32"/>
          <w:rtl/>
        </w:rPr>
      </w:pPr>
    </w:p>
    <w:p w:rsidR="00C00EBB" w:rsidRPr="006C4482" w:rsidRDefault="00C00EBB" w:rsidP="00C00EBB">
      <w:pPr>
        <w:pStyle w:val="SingleTxt"/>
      </w:pPr>
      <w:r>
        <w:rPr>
          <w:rFonts w:hint="cs"/>
          <w:rtl/>
        </w:rPr>
        <w:t>35 -</w:t>
      </w:r>
      <w:r>
        <w:rPr>
          <w:rFonts w:hint="cs"/>
          <w:rtl/>
        </w:rPr>
        <w:tab/>
        <w:t xml:space="preserve">نظرت اللجنة في مشروع التقرير عن دورتها السابعة والأربعين في جلستها 959، التي عقدت في 22 تشرين الأول/أكتوبر 2010 واعتمدته، بصيغته المنقحة شفويا، خلال المناقشة (انظر </w:t>
      </w:r>
      <w:r>
        <w:t>CEDAW/C/SR.959</w:t>
      </w:r>
      <w:r>
        <w:rPr>
          <w:rFonts w:hint="cs"/>
          <w:rtl/>
        </w:rPr>
        <w:t>).</w:t>
      </w:r>
    </w:p>
    <w:p w:rsidR="00C00EBB" w:rsidRPr="00EC375D" w:rsidRDefault="00C00EBB" w:rsidP="00C00EBB">
      <w:pPr>
        <w:spacing w:line="120" w:lineRule="exact"/>
        <w:ind w:right="40"/>
        <w:rPr>
          <w:rFonts w:hint="cs"/>
          <w:b/>
          <w:bCs/>
          <w:sz w:val="10"/>
          <w:szCs w:val="36"/>
          <w:rtl/>
        </w:rPr>
      </w:pPr>
    </w:p>
    <w:p w:rsidR="00C00EBB" w:rsidRDefault="00C00EBB" w:rsidP="00C00EB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rPr>
      </w:pPr>
      <w:r>
        <w:rPr>
          <w:rtl/>
        </w:rPr>
        <w:br w:type="page"/>
      </w:r>
      <w:r>
        <w:rPr>
          <w:rFonts w:hint="cs"/>
          <w:rtl/>
        </w:rPr>
        <w:t>المرفق الأول</w:t>
      </w:r>
    </w:p>
    <w:p w:rsidR="00C00EBB" w:rsidRPr="00D56500" w:rsidRDefault="00C00EBB" w:rsidP="00C00EBB">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t>المقرر 47/ثانيا</w:t>
      </w:r>
    </w:p>
    <w:p w:rsidR="00C00EBB" w:rsidRPr="000248B9" w:rsidRDefault="00C00EBB" w:rsidP="00C00EB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C00EBB" w:rsidRDefault="00C00EBB" w:rsidP="00C00E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رسالة موجهة إلى ميشيل باتشيليت المديرة التنفيذية لهيئة الأمم المتحدة للمساواة بين الجنسين وتمكين</w:t>
      </w:r>
      <w:r>
        <w:rPr>
          <w:rFonts w:hint="eastAsia"/>
          <w:rtl/>
        </w:rPr>
        <w:t> </w:t>
      </w:r>
      <w:r>
        <w:rPr>
          <w:rFonts w:hint="cs"/>
          <w:rtl/>
        </w:rPr>
        <w:t>المرأة</w:t>
      </w:r>
    </w:p>
    <w:p w:rsidR="00C00EBB" w:rsidRDefault="00C00EBB" w:rsidP="00C00EBB">
      <w:pPr>
        <w:pStyle w:val="SingleTxt"/>
        <w:jc w:val="right"/>
        <w:rPr>
          <w:rFonts w:hint="cs"/>
          <w:rtl/>
        </w:rPr>
      </w:pPr>
      <w:r>
        <w:rPr>
          <w:rFonts w:hint="cs"/>
          <w:rtl/>
        </w:rPr>
        <w:t>7 تشرين الأول/أكتوبر 2010</w:t>
      </w:r>
    </w:p>
    <w:p w:rsidR="00C00EBB" w:rsidRPr="000248B9" w:rsidRDefault="00C00EBB" w:rsidP="00C00EBB">
      <w:pPr>
        <w:pStyle w:val="SingleTxt"/>
        <w:spacing w:after="0" w:line="120" w:lineRule="exact"/>
        <w:rPr>
          <w:rFonts w:hint="cs"/>
          <w:sz w:val="10"/>
          <w:rtl/>
        </w:rPr>
      </w:pPr>
    </w:p>
    <w:p w:rsidR="00C00EBB" w:rsidRDefault="00C00EBB" w:rsidP="00C00EBB">
      <w:pPr>
        <w:pStyle w:val="SingleTxt"/>
        <w:rPr>
          <w:rFonts w:hint="cs"/>
          <w:rtl/>
        </w:rPr>
      </w:pPr>
      <w:r>
        <w:rPr>
          <w:rFonts w:hint="cs"/>
          <w:rtl/>
        </w:rPr>
        <w:tab/>
        <w:t>باسم اللجنة المعنية بالقضاء على التمييز ضد المرأة، أود أن أقدم إليكم أصدق التهاني على تعيين الأمين العام لكم في منصب المديرة التنفيذية لهيئة الأمم المتحدة للمساواة بين الجنسين وتمكين المرأة (هيئة الأمم المتحدة للمرأة) في 14 أيلول/سبتمبر.</w:t>
      </w:r>
    </w:p>
    <w:p w:rsidR="00C00EBB" w:rsidRDefault="00C00EBB" w:rsidP="00C00EBB">
      <w:pPr>
        <w:pStyle w:val="SingleTxt"/>
        <w:rPr>
          <w:rFonts w:hint="cs"/>
          <w:rtl/>
        </w:rPr>
      </w:pPr>
      <w:r>
        <w:rPr>
          <w:rFonts w:hint="cs"/>
          <w:rtl/>
        </w:rPr>
        <w:tab/>
        <w:t>وتتطلع اللجنة إلى العمل عن كثب مع هيئة الأمم المتحدة للمرأة فيما يختص بمواصلة إحراز التقدم في تحقيق المساواة بين الجنسين وتمكين المرأة. ويشرف اللجنة أيضا إذا تسنى لكم الاجتماع مع أعضاء اللجنة خلال إحدى دوراتنا المقبلة. ومن الجدير بالذكر أن اللجنة ستجتمع في جنيف (كانون الثاني/يناير 2011)، وفي نيويورك (تموز/يوليه 2011) لعقد دورتيها الثامنة والأربعين والتاسعة والأربعين. وأقترح أن نحدد موعدا للاجتماع إما في كانون الثاني/يناير أو تموز/يوليه في الوقت الملائم لكم.</w:t>
      </w:r>
    </w:p>
    <w:p w:rsidR="00C00EBB" w:rsidRDefault="00C00EBB" w:rsidP="00C00EBB">
      <w:pPr>
        <w:pStyle w:val="SingleTxt"/>
        <w:rPr>
          <w:rFonts w:hint="cs"/>
          <w:rtl/>
        </w:rPr>
      </w:pPr>
      <w:r>
        <w:rPr>
          <w:rFonts w:hint="cs"/>
          <w:rtl/>
        </w:rPr>
        <w:tab/>
        <w:t>ونحن نتطلع إلى الاجتماع معكم ومناقشة القضايا المشتركة التي تهمنا.</w:t>
      </w:r>
    </w:p>
    <w:p w:rsidR="00C00EBB" w:rsidRDefault="00C00EBB" w:rsidP="00C00EBB">
      <w:pPr>
        <w:pStyle w:val="SingleTxt"/>
        <w:jc w:val="right"/>
        <w:rPr>
          <w:rFonts w:hint="cs"/>
          <w:rtl/>
        </w:rPr>
      </w:pPr>
      <w:r>
        <w:rPr>
          <w:rFonts w:hint="cs"/>
          <w:rtl/>
        </w:rPr>
        <w:t>(</w:t>
      </w:r>
      <w:r>
        <w:rPr>
          <w:rFonts w:hint="cs"/>
          <w:i/>
          <w:iCs/>
          <w:rtl/>
        </w:rPr>
        <w:t xml:space="preserve">توقيع) </w:t>
      </w:r>
      <w:r>
        <w:rPr>
          <w:rFonts w:hint="cs"/>
          <w:rtl/>
        </w:rPr>
        <w:t xml:space="preserve">نائلة </w:t>
      </w:r>
      <w:r w:rsidRPr="00EC375D">
        <w:rPr>
          <w:rFonts w:hint="cs"/>
          <w:b/>
          <w:bCs/>
          <w:rtl/>
        </w:rPr>
        <w:t>جبر</w:t>
      </w:r>
      <w:r>
        <w:rPr>
          <w:rtl/>
        </w:rPr>
        <w:br/>
      </w:r>
      <w:r>
        <w:rPr>
          <w:rFonts w:hint="cs"/>
          <w:rtl/>
        </w:rPr>
        <w:t>الرئيسة</w:t>
      </w:r>
      <w:r>
        <w:rPr>
          <w:rtl/>
        </w:rPr>
        <w:br/>
      </w:r>
      <w:r>
        <w:rPr>
          <w:rFonts w:hint="cs"/>
          <w:rtl/>
        </w:rPr>
        <w:t>اللجنة المعنية بالقضاء على التمييز ضد المرأة</w:t>
      </w:r>
    </w:p>
    <w:p w:rsidR="00C00EBB" w:rsidRDefault="00C00EBB" w:rsidP="00C00EB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المرفق الثاني</w:t>
      </w:r>
    </w:p>
    <w:p w:rsidR="00C00EBB" w:rsidRDefault="00C00EBB" w:rsidP="00C00EBB">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t>المقرر 47/ثانيا</w:t>
      </w:r>
    </w:p>
    <w:p w:rsidR="00C00EBB" w:rsidRDefault="00C00EBB" w:rsidP="00C00EB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رسالة موجهة إلى مارغريت فالستروم، الممثلة الخاصة المعنية بالعنف الجنسي في حالات</w:t>
      </w:r>
      <w:r>
        <w:rPr>
          <w:rFonts w:hint="eastAsia"/>
          <w:rtl/>
        </w:rPr>
        <w:t> </w:t>
      </w:r>
      <w:r>
        <w:rPr>
          <w:rFonts w:hint="cs"/>
          <w:rtl/>
        </w:rPr>
        <w:t>النزاع</w:t>
      </w:r>
    </w:p>
    <w:p w:rsidR="00C00EBB" w:rsidRDefault="00C00EBB" w:rsidP="00C00EBB">
      <w:pPr>
        <w:pStyle w:val="SingleTxt"/>
        <w:jc w:val="right"/>
        <w:rPr>
          <w:rFonts w:hint="cs"/>
          <w:rtl/>
        </w:rPr>
      </w:pPr>
      <w:r>
        <w:rPr>
          <w:rFonts w:hint="cs"/>
          <w:rtl/>
        </w:rPr>
        <w:t>7 تشرين الأول/أكتوبر 2010</w:t>
      </w:r>
    </w:p>
    <w:p w:rsidR="00C00EBB" w:rsidRPr="000248B9" w:rsidRDefault="00C00EBB" w:rsidP="00C00EBB">
      <w:pPr>
        <w:pStyle w:val="SingleTxt"/>
        <w:spacing w:after="0" w:line="120" w:lineRule="exact"/>
        <w:rPr>
          <w:rFonts w:hint="cs"/>
          <w:sz w:val="10"/>
          <w:rtl/>
        </w:rPr>
      </w:pPr>
    </w:p>
    <w:p w:rsidR="00C00EBB" w:rsidRDefault="00C00EBB" w:rsidP="00C00EBB">
      <w:pPr>
        <w:pStyle w:val="SingleTxt"/>
        <w:rPr>
          <w:rFonts w:hint="cs"/>
          <w:rtl/>
        </w:rPr>
      </w:pPr>
      <w:r>
        <w:rPr>
          <w:rFonts w:hint="cs"/>
          <w:rtl/>
        </w:rPr>
        <w:tab/>
        <w:t>أود، باسم اللجنة، أن أهنئكم على تعيينكم في الآونة الأخيرة في منصب الممثلة الخاصة المعنية بالعنف الجنسي في حالات النزاع.</w:t>
      </w:r>
    </w:p>
    <w:p w:rsidR="00C00EBB" w:rsidRDefault="00C00EBB" w:rsidP="00C00EBB">
      <w:pPr>
        <w:pStyle w:val="SingleTxt"/>
        <w:rPr>
          <w:rFonts w:hint="cs"/>
          <w:rtl/>
        </w:rPr>
      </w:pPr>
      <w:r>
        <w:rPr>
          <w:rFonts w:hint="cs"/>
          <w:rtl/>
        </w:rPr>
        <w:tab/>
        <w:t>وتتابع اللجنة عن كثب العمل الذي تقومون به بهدف معالجة المسائل المتعلقة بالعنف الجنسي ضد المرأة، لا سيما في جمهورية الكونغو الديمقراطية.</w:t>
      </w:r>
    </w:p>
    <w:p w:rsidR="00C00EBB" w:rsidRDefault="00C00EBB" w:rsidP="00C00EBB">
      <w:pPr>
        <w:pStyle w:val="SingleTxt"/>
        <w:rPr>
          <w:rFonts w:hint="cs"/>
          <w:rtl/>
        </w:rPr>
      </w:pPr>
      <w:r>
        <w:rPr>
          <w:rFonts w:hint="cs"/>
          <w:rtl/>
        </w:rPr>
        <w:tab/>
        <w:t>ويشرف اللجنة أيضا إذا تسنى لكم الاجتماع مع أعضاء اللجنة بهدف مناقشة المسائل المشتركة التي تهمنا.</w:t>
      </w:r>
    </w:p>
    <w:p w:rsidR="00C00EBB" w:rsidRDefault="00C00EBB" w:rsidP="00C00EBB">
      <w:pPr>
        <w:pStyle w:val="SingleTxt"/>
        <w:rPr>
          <w:rFonts w:hint="cs"/>
          <w:rtl/>
        </w:rPr>
      </w:pPr>
      <w:r>
        <w:rPr>
          <w:rFonts w:hint="cs"/>
          <w:rtl/>
        </w:rPr>
        <w:tab/>
        <w:t>ومن الجدير بالذكر في هذا الصدد أن اللجنة ستجتمع في كانون الثاني/يناير 2011 بجنيف، وفي تموز/يوليه 2011 بنيويورك. وسيكون من عظيم شرف اللجنة إذا أتيح لكم وقت للترتيب لعقد اجتماع مع أعضاء اللجنة في الوقت الملائم لكم.</w:t>
      </w:r>
    </w:p>
    <w:p w:rsidR="00C00EBB" w:rsidRDefault="00C00EBB" w:rsidP="00C00EBB">
      <w:pPr>
        <w:pStyle w:val="SingleTxt"/>
        <w:jc w:val="right"/>
        <w:rPr>
          <w:rFonts w:hint="cs"/>
          <w:rtl/>
        </w:rPr>
      </w:pPr>
      <w:r>
        <w:rPr>
          <w:rFonts w:hint="cs"/>
          <w:rtl/>
        </w:rPr>
        <w:t>(</w:t>
      </w:r>
      <w:r>
        <w:rPr>
          <w:rFonts w:hint="cs"/>
          <w:i/>
          <w:iCs/>
          <w:rtl/>
        </w:rPr>
        <w:t>توقيع</w:t>
      </w:r>
      <w:r>
        <w:rPr>
          <w:rFonts w:hint="cs"/>
          <w:rtl/>
        </w:rPr>
        <w:t xml:space="preserve">) نائلة </w:t>
      </w:r>
      <w:r w:rsidRPr="00DA44B8">
        <w:rPr>
          <w:rFonts w:hint="cs"/>
          <w:b/>
          <w:bCs/>
          <w:rtl/>
        </w:rPr>
        <w:t>ج</w:t>
      </w:r>
      <w:r>
        <w:rPr>
          <w:rFonts w:hint="cs"/>
          <w:b/>
          <w:bCs/>
          <w:rtl/>
        </w:rPr>
        <w:t>ب</w:t>
      </w:r>
      <w:r w:rsidRPr="00DA44B8">
        <w:rPr>
          <w:rFonts w:hint="cs"/>
          <w:b/>
          <w:bCs/>
          <w:rtl/>
        </w:rPr>
        <w:t>ر</w:t>
      </w:r>
      <w:r>
        <w:rPr>
          <w:rtl/>
        </w:rPr>
        <w:br/>
      </w:r>
      <w:r>
        <w:rPr>
          <w:rFonts w:hint="cs"/>
          <w:rtl/>
        </w:rPr>
        <w:t>الرئيسة</w:t>
      </w:r>
      <w:r>
        <w:rPr>
          <w:rtl/>
        </w:rPr>
        <w:br/>
      </w:r>
      <w:r>
        <w:rPr>
          <w:rFonts w:hint="cs"/>
          <w:rtl/>
        </w:rPr>
        <w:t>اللجنة المعنية بالقضاء على التمييز ضد المرأة</w:t>
      </w:r>
    </w:p>
    <w:p w:rsidR="00C00EBB" w:rsidRDefault="00C00EBB" w:rsidP="00573379">
      <w:pPr>
        <w:pStyle w:val="SingleTxt"/>
        <w:rPr>
          <w:rFonts w:hint="cs"/>
          <w:rtl/>
        </w:rPr>
      </w:pPr>
    </w:p>
    <w:p w:rsidR="003F522D" w:rsidRDefault="003F522D" w:rsidP="00573379">
      <w:pPr>
        <w:pStyle w:val="SingleTxt"/>
        <w:rPr>
          <w:rtl/>
        </w:rPr>
        <w:sectPr w:rsidR="003F522D" w:rsidSect="0018340E">
          <w:footnotePr>
            <w:numRestart w:val="eachSect"/>
          </w:footnotePr>
          <w:endnotePr>
            <w:numFmt w:val="decimal"/>
          </w:endnotePr>
          <w:pgSz w:w="12240" w:h="15840" w:code="1"/>
          <w:pgMar w:top="1742" w:right="1200" w:bottom="1898" w:left="1200" w:header="576" w:footer="1030" w:gutter="0"/>
          <w:cols w:space="720"/>
          <w:noEndnote/>
          <w:bidi/>
          <w:rtlGutter/>
          <w:docGrid w:linePitch="280"/>
        </w:sectPr>
      </w:pPr>
    </w:p>
    <w:p w:rsidR="003F522D" w:rsidRDefault="003F522D" w:rsidP="003F522D">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المرفق الثالث</w:t>
      </w:r>
    </w:p>
    <w:p w:rsidR="003F522D" w:rsidRPr="00F84BE0" w:rsidRDefault="003F522D" w:rsidP="003F522D">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t>المقرر 47/خامسا</w:t>
      </w:r>
    </w:p>
    <w:p w:rsidR="003F522D" w:rsidRPr="008E4E22" w:rsidRDefault="003F522D" w:rsidP="003F52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التوصية العامة </w:t>
      </w:r>
      <w:r w:rsidRPr="008E4E22">
        <w:rPr>
          <w:rFonts w:hint="cs"/>
          <w:rtl/>
        </w:rPr>
        <w:t>بشأن الالت</w:t>
      </w:r>
      <w:r>
        <w:rPr>
          <w:rFonts w:hint="cs"/>
          <w:rtl/>
        </w:rPr>
        <w:t>زامات الأساسية التي تقع على عاتق الدول الأطراف بمو</w:t>
      </w:r>
      <w:r w:rsidRPr="008E4E22">
        <w:rPr>
          <w:rFonts w:hint="cs"/>
          <w:rtl/>
        </w:rPr>
        <w:t>جب المادة</w:t>
      </w:r>
      <w:r>
        <w:rPr>
          <w:rFonts w:hint="eastAsia"/>
          <w:rtl/>
        </w:rPr>
        <w:t> </w:t>
      </w:r>
      <w:r w:rsidRPr="008E4E22">
        <w:rPr>
          <w:rFonts w:hint="cs"/>
          <w:rtl/>
        </w:rPr>
        <w:t>2 من اتفاقية القضاء على جميع أشكال التمييز ضد المرأة</w:t>
      </w:r>
    </w:p>
    <w:p w:rsidR="003F522D" w:rsidRPr="000248B9" w:rsidRDefault="003F522D" w:rsidP="003F52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3F522D" w:rsidRPr="008E4E22" w:rsidRDefault="003F522D" w:rsidP="003F52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أولا</w:t>
      </w:r>
      <w:r>
        <w:rPr>
          <w:rFonts w:hint="cs"/>
          <w:rtl/>
        </w:rPr>
        <w:t>ً -</w:t>
      </w:r>
      <w:r>
        <w:rPr>
          <w:rFonts w:hint="cs"/>
          <w:rtl/>
        </w:rPr>
        <w:tab/>
      </w:r>
      <w:r w:rsidRPr="008E4E22">
        <w:rPr>
          <w:rFonts w:hint="cs"/>
          <w:rtl/>
        </w:rPr>
        <w:t>مقدمة</w:t>
      </w:r>
    </w:p>
    <w:p w:rsidR="003F522D" w:rsidRPr="008E4E22" w:rsidRDefault="003F522D" w:rsidP="003F522D">
      <w:pPr>
        <w:pStyle w:val="SingleTxt"/>
        <w:rPr>
          <w:rFonts w:hint="cs"/>
          <w:rtl/>
        </w:rPr>
      </w:pPr>
      <w:r w:rsidRPr="008E4E22">
        <w:rPr>
          <w:rFonts w:hint="cs"/>
          <w:rtl/>
        </w:rPr>
        <w:t>1</w:t>
      </w:r>
      <w:r>
        <w:rPr>
          <w:rFonts w:hint="cs"/>
          <w:rtl/>
        </w:rPr>
        <w:t xml:space="preserve"> -</w:t>
      </w:r>
      <w:r>
        <w:rPr>
          <w:rFonts w:hint="cs"/>
          <w:rtl/>
        </w:rPr>
        <w:tab/>
      </w:r>
      <w:r w:rsidRPr="008E4E22">
        <w:rPr>
          <w:rtl/>
        </w:rPr>
        <w:t xml:space="preserve">تهدف اللجنة </w:t>
      </w:r>
      <w:r w:rsidRPr="008E4E22">
        <w:rPr>
          <w:rFonts w:hint="cs"/>
          <w:rtl/>
        </w:rPr>
        <w:t xml:space="preserve">المعنية بالقضاء على التمييز ضد المرأة، </w:t>
      </w:r>
      <w:r w:rsidRPr="008E4E22">
        <w:rPr>
          <w:rtl/>
        </w:rPr>
        <w:t>بهذه التوصية العامة</w:t>
      </w:r>
      <w:r w:rsidRPr="008E4E22">
        <w:rPr>
          <w:rFonts w:hint="cs"/>
          <w:rtl/>
        </w:rPr>
        <w:t>،</w:t>
      </w:r>
      <w:r w:rsidRPr="008E4E22">
        <w:rPr>
          <w:rtl/>
        </w:rPr>
        <w:t xml:space="preserve"> إلى توضيح </w:t>
      </w:r>
      <w:r w:rsidRPr="008E4E22">
        <w:rPr>
          <w:rFonts w:hint="cs"/>
          <w:rtl/>
        </w:rPr>
        <w:t xml:space="preserve">نطاق </w:t>
      </w:r>
      <w:r w:rsidRPr="008E4E22">
        <w:rPr>
          <w:rtl/>
        </w:rPr>
        <w:t xml:space="preserve">ومغزى المادة </w:t>
      </w:r>
      <w:r w:rsidRPr="008E4E22">
        <w:rPr>
          <w:rFonts w:hint="cs"/>
          <w:rtl/>
        </w:rPr>
        <w:t xml:space="preserve">2 </w:t>
      </w:r>
      <w:r w:rsidRPr="008E4E22">
        <w:rPr>
          <w:rtl/>
        </w:rPr>
        <w:t xml:space="preserve">من </w:t>
      </w:r>
      <w:r w:rsidRPr="008E4E22">
        <w:rPr>
          <w:rFonts w:hint="cs"/>
          <w:rtl/>
        </w:rPr>
        <w:t xml:space="preserve">اتفاقية القضاء على جميع أشكال التمييز ضد المرأة، التي تنص على سبل تنفيذ الدول الأطراف للأحكام الموضوعية للاتفاقية على الصعيد </w:t>
      </w:r>
      <w:r>
        <w:rPr>
          <w:rFonts w:hint="cs"/>
          <w:rtl/>
        </w:rPr>
        <w:t>المحلي</w:t>
      </w:r>
      <w:r w:rsidRPr="008E4E22">
        <w:rPr>
          <w:rFonts w:hint="cs"/>
          <w:rtl/>
        </w:rPr>
        <w:t xml:space="preserve">. </w:t>
      </w:r>
      <w:r w:rsidRPr="008E4E22">
        <w:rPr>
          <w:rtl/>
        </w:rPr>
        <w:t>وتشجع اللجنة الدول الأطراف على ترجمة هذه التوصية العامة إلى اللغات الوطنية والمحلية و</w:t>
      </w:r>
      <w:r>
        <w:rPr>
          <w:rFonts w:hint="cs"/>
          <w:rtl/>
        </w:rPr>
        <w:t xml:space="preserve">على </w:t>
      </w:r>
      <w:r w:rsidRPr="008E4E22">
        <w:rPr>
          <w:rtl/>
        </w:rPr>
        <w:t xml:space="preserve">نشرها على نطاق واسع </w:t>
      </w:r>
      <w:r>
        <w:rPr>
          <w:rFonts w:hint="cs"/>
          <w:rtl/>
        </w:rPr>
        <w:t xml:space="preserve">لدى </w:t>
      </w:r>
      <w:r w:rsidRPr="008E4E22">
        <w:rPr>
          <w:rFonts w:hint="cs"/>
          <w:rtl/>
        </w:rPr>
        <w:t>جميع دوائر الحكومة، و</w:t>
      </w:r>
      <w:r w:rsidRPr="008E4E22">
        <w:rPr>
          <w:rtl/>
        </w:rPr>
        <w:t xml:space="preserve">المجتمع المدني، بما </w:t>
      </w:r>
      <w:r w:rsidRPr="008E4E22">
        <w:rPr>
          <w:rFonts w:hint="cs"/>
          <w:rtl/>
        </w:rPr>
        <w:t xml:space="preserve">يشمل </w:t>
      </w:r>
      <w:r w:rsidRPr="008E4E22">
        <w:rPr>
          <w:rtl/>
        </w:rPr>
        <w:t xml:space="preserve">وسائط الإعلام والدوائر الأكاديمية </w:t>
      </w:r>
      <w:r w:rsidRPr="008E4E22">
        <w:rPr>
          <w:rFonts w:hint="cs"/>
          <w:rtl/>
        </w:rPr>
        <w:t xml:space="preserve">ومنظمات </w:t>
      </w:r>
      <w:r w:rsidRPr="008E4E22">
        <w:rPr>
          <w:rtl/>
        </w:rPr>
        <w:t>ومؤسسات حقوق الإنسان والمرأة</w:t>
      </w:r>
      <w:r w:rsidRPr="008E4E22">
        <w:rPr>
          <w:rFonts w:hint="cs"/>
          <w:rtl/>
        </w:rPr>
        <w:t>.</w:t>
      </w:r>
    </w:p>
    <w:p w:rsidR="003F522D" w:rsidRPr="008E4E22" w:rsidRDefault="003F522D" w:rsidP="003F522D">
      <w:pPr>
        <w:pStyle w:val="SingleTxt"/>
        <w:rPr>
          <w:rFonts w:hint="cs"/>
          <w:rtl/>
        </w:rPr>
      </w:pPr>
      <w:r w:rsidRPr="008E4E22">
        <w:rPr>
          <w:rFonts w:hint="cs"/>
          <w:rtl/>
        </w:rPr>
        <w:t>2</w:t>
      </w:r>
      <w:r>
        <w:rPr>
          <w:rFonts w:hint="cs"/>
          <w:rtl/>
        </w:rPr>
        <w:t xml:space="preserve"> -</w:t>
      </w:r>
      <w:r>
        <w:rPr>
          <w:rFonts w:hint="cs"/>
          <w:rtl/>
        </w:rPr>
        <w:tab/>
        <w:t xml:space="preserve">إن </w:t>
      </w:r>
      <w:r w:rsidRPr="008E4E22">
        <w:rPr>
          <w:rtl/>
        </w:rPr>
        <w:t xml:space="preserve">الاتفاقية </w:t>
      </w:r>
      <w:r>
        <w:rPr>
          <w:rFonts w:hint="cs"/>
          <w:rtl/>
        </w:rPr>
        <w:t xml:space="preserve">تعد </w:t>
      </w:r>
      <w:r w:rsidRPr="008E4E22">
        <w:rPr>
          <w:rtl/>
        </w:rPr>
        <w:t>صك</w:t>
      </w:r>
      <w:r>
        <w:rPr>
          <w:rFonts w:hint="cs"/>
          <w:rtl/>
        </w:rPr>
        <w:t>اً</w:t>
      </w:r>
      <w:r w:rsidRPr="008E4E22">
        <w:rPr>
          <w:rtl/>
        </w:rPr>
        <w:t xml:space="preserve"> دينامي</w:t>
      </w:r>
      <w:r>
        <w:rPr>
          <w:rFonts w:hint="cs"/>
          <w:rtl/>
        </w:rPr>
        <w:t>اً</w:t>
      </w:r>
      <w:r w:rsidRPr="008E4E22">
        <w:rPr>
          <w:rFonts w:hint="cs"/>
          <w:rtl/>
        </w:rPr>
        <w:t xml:space="preserve"> يراعي تطور القانون الدولي</w:t>
      </w:r>
      <w:r w:rsidRPr="008E4E22">
        <w:rPr>
          <w:rtl/>
        </w:rPr>
        <w:t xml:space="preserve">. </w:t>
      </w:r>
      <w:r>
        <w:rPr>
          <w:rFonts w:hint="cs"/>
          <w:rtl/>
        </w:rPr>
        <w:t>ف</w:t>
      </w:r>
      <w:r w:rsidRPr="008E4E22">
        <w:rPr>
          <w:rtl/>
        </w:rPr>
        <w:t xml:space="preserve">منذ </w:t>
      </w:r>
      <w:r w:rsidRPr="008E4E22">
        <w:rPr>
          <w:rFonts w:hint="cs"/>
          <w:rtl/>
        </w:rPr>
        <w:t xml:space="preserve">انعقاد دورتها الأولى في عام 1982، </w:t>
      </w:r>
      <w:r>
        <w:rPr>
          <w:rFonts w:hint="cs"/>
          <w:rtl/>
        </w:rPr>
        <w:t xml:space="preserve">تسهم اللجنة </w:t>
      </w:r>
      <w:r w:rsidRPr="008E4E22">
        <w:rPr>
          <w:rtl/>
        </w:rPr>
        <w:t>وغيرها من الجهات الفاعلة على الصعيدين الوطني والدولي في توضيح وتفهم المضمون الموضوعي لمواد الاتفاقية</w:t>
      </w:r>
      <w:r>
        <w:rPr>
          <w:rFonts w:hint="cs"/>
          <w:rtl/>
        </w:rPr>
        <w:t>،</w:t>
      </w:r>
      <w:r w:rsidRPr="008E4E22">
        <w:rPr>
          <w:rtl/>
        </w:rPr>
        <w:t xml:space="preserve"> والطابع </w:t>
      </w:r>
      <w:r>
        <w:rPr>
          <w:rFonts w:hint="cs"/>
          <w:rtl/>
        </w:rPr>
        <w:t xml:space="preserve">الخاص </w:t>
      </w:r>
      <w:r w:rsidRPr="008E4E22">
        <w:rPr>
          <w:rtl/>
        </w:rPr>
        <w:t>للتمييز ضد المرأة</w:t>
      </w:r>
      <w:r>
        <w:rPr>
          <w:rFonts w:hint="cs"/>
          <w:rtl/>
        </w:rPr>
        <w:t>،</w:t>
      </w:r>
      <w:r w:rsidRPr="008E4E22">
        <w:rPr>
          <w:rtl/>
        </w:rPr>
        <w:t xml:space="preserve"> </w:t>
      </w:r>
      <w:r w:rsidRPr="008E4E22">
        <w:rPr>
          <w:rFonts w:hint="cs"/>
          <w:rtl/>
        </w:rPr>
        <w:t xml:space="preserve">والصكوك المختلفة </w:t>
      </w:r>
      <w:r w:rsidRPr="008E4E22">
        <w:rPr>
          <w:rtl/>
        </w:rPr>
        <w:t xml:space="preserve">اللازمة لمكافحة </w:t>
      </w:r>
      <w:r>
        <w:rPr>
          <w:rFonts w:hint="cs"/>
          <w:rtl/>
        </w:rPr>
        <w:t xml:space="preserve">ذلك </w:t>
      </w:r>
      <w:r w:rsidRPr="008E4E22">
        <w:rPr>
          <w:rtl/>
        </w:rPr>
        <w:t>التمييز.</w:t>
      </w:r>
    </w:p>
    <w:p w:rsidR="003F522D" w:rsidRPr="008E4E22" w:rsidRDefault="003F522D" w:rsidP="003F522D">
      <w:pPr>
        <w:pStyle w:val="SingleTxt"/>
        <w:rPr>
          <w:rFonts w:hint="cs"/>
          <w:rtl/>
        </w:rPr>
      </w:pPr>
      <w:r w:rsidRPr="008E4E22">
        <w:rPr>
          <w:rFonts w:hint="cs"/>
          <w:rtl/>
        </w:rPr>
        <w:t>3</w:t>
      </w:r>
      <w:r>
        <w:rPr>
          <w:rFonts w:hint="cs"/>
          <w:rtl/>
        </w:rPr>
        <w:t xml:space="preserve"> -</w:t>
      </w:r>
      <w:r>
        <w:rPr>
          <w:rFonts w:hint="cs"/>
          <w:rtl/>
        </w:rPr>
        <w:tab/>
      </w:r>
      <w:r w:rsidRPr="008E4E22">
        <w:rPr>
          <w:rFonts w:hint="cs"/>
          <w:rtl/>
        </w:rPr>
        <w:t>وتشكل الاتفاقية جزءا</w:t>
      </w:r>
      <w:r>
        <w:rPr>
          <w:rFonts w:hint="cs"/>
          <w:rtl/>
        </w:rPr>
        <w:t>ً</w:t>
      </w:r>
      <w:r w:rsidRPr="008E4E22">
        <w:rPr>
          <w:rFonts w:hint="cs"/>
          <w:rtl/>
        </w:rPr>
        <w:t xml:space="preserve"> من إطار قانوني دولي شامل لحقوق الإنسان يهدف إلى كفالة تمتع الجميع بحقوق الإنسان كافة وإلى القضاء على جميع أشكال التمييز ضد المرأة على أساس جنسي أو جنساني. ويضم ميثاق الأمم المتحدة، والإعلان العالمي لحقوق الإنسان</w:t>
      </w:r>
      <w:r w:rsidRPr="00974505">
        <w:rPr>
          <w:vertAlign w:val="superscript"/>
          <w:rtl/>
        </w:rPr>
        <w:t>(</w:t>
      </w:r>
      <w:r w:rsidRPr="00974505">
        <w:rPr>
          <w:rStyle w:val="FootnoteReference"/>
          <w:rtl/>
        </w:rPr>
        <w:footnoteReference w:id="21"/>
      </w:r>
      <w:r w:rsidRPr="00974505">
        <w:rPr>
          <w:vertAlign w:val="superscript"/>
          <w:rtl/>
        </w:rPr>
        <w:t>)</w:t>
      </w:r>
      <w:r w:rsidRPr="008E4E22">
        <w:rPr>
          <w:rFonts w:hint="cs"/>
          <w:rtl/>
        </w:rPr>
        <w:t>، والعهد الدولي الخاص بالحقوق الاقتصادية والاجتماعية والثقافية</w:t>
      </w:r>
      <w:r w:rsidRPr="00211D37">
        <w:rPr>
          <w:vertAlign w:val="superscript"/>
          <w:rtl/>
        </w:rPr>
        <w:t>(</w:t>
      </w:r>
      <w:r w:rsidRPr="00211D37">
        <w:rPr>
          <w:rStyle w:val="FootnoteReference"/>
          <w:rtl/>
        </w:rPr>
        <w:footnoteReference w:id="22"/>
      </w:r>
      <w:r w:rsidRPr="00211D37">
        <w:rPr>
          <w:vertAlign w:val="superscript"/>
          <w:rtl/>
        </w:rPr>
        <w:t>)</w:t>
      </w:r>
      <w:r w:rsidRPr="008E4E22">
        <w:rPr>
          <w:rFonts w:hint="cs"/>
          <w:rtl/>
        </w:rPr>
        <w:t>، والعهد الدولي الخاص بالحقوق المدنية والسياسية</w:t>
      </w:r>
      <w:r w:rsidRPr="00211D37">
        <w:rPr>
          <w:rFonts w:hint="cs"/>
          <w:vertAlign w:val="superscript"/>
          <w:rtl/>
        </w:rPr>
        <w:t>(ب)</w:t>
      </w:r>
      <w:r w:rsidRPr="008E4E22">
        <w:rPr>
          <w:rFonts w:hint="cs"/>
          <w:rtl/>
        </w:rPr>
        <w:t>، واتفاقية حقوق الطفل</w:t>
      </w:r>
      <w:r w:rsidRPr="00211D37">
        <w:rPr>
          <w:vertAlign w:val="superscript"/>
          <w:rtl/>
        </w:rPr>
        <w:t>(</w:t>
      </w:r>
      <w:r w:rsidRPr="00211D37">
        <w:rPr>
          <w:rStyle w:val="FootnoteReference"/>
          <w:rtl/>
        </w:rPr>
        <w:footnoteReference w:id="23"/>
      </w:r>
      <w:r w:rsidRPr="00211D37">
        <w:rPr>
          <w:vertAlign w:val="superscript"/>
          <w:rtl/>
        </w:rPr>
        <w:t>)</w:t>
      </w:r>
      <w:r w:rsidRPr="008E4E22">
        <w:rPr>
          <w:rFonts w:hint="cs"/>
          <w:rtl/>
        </w:rPr>
        <w:t xml:space="preserve">، والاتفاقية الدولية </w:t>
      </w:r>
      <w:r w:rsidRPr="008E4E22">
        <w:rPr>
          <w:rtl/>
        </w:rPr>
        <w:t>لحماية حقوق جميع العمال المهاجرين وأفراد أسرهم</w:t>
      </w:r>
      <w:r w:rsidRPr="00211D37">
        <w:rPr>
          <w:vertAlign w:val="superscript"/>
          <w:rtl/>
        </w:rPr>
        <w:t>(</w:t>
      </w:r>
      <w:r w:rsidRPr="00211D37">
        <w:rPr>
          <w:rStyle w:val="FootnoteReference"/>
          <w:rtl/>
        </w:rPr>
        <w:footnoteReference w:id="24"/>
      </w:r>
      <w:r w:rsidRPr="00211D37">
        <w:rPr>
          <w:vertAlign w:val="superscript"/>
          <w:rtl/>
        </w:rPr>
        <w:t>)</w:t>
      </w:r>
      <w:r w:rsidRPr="008E4E22">
        <w:rPr>
          <w:rFonts w:hint="cs"/>
          <w:rtl/>
        </w:rPr>
        <w:t>، و</w:t>
      </w:r>
      <w:r w:rsidRPr="008E4E22">
        <w:rPr>
          <w:rtl/>
        </w:rPr>
        <w:t>اتفاقية حقوق الأشخاص ذوي الإعاقة</w:t>
      </w:r>
      <w:r w:rsidRPr="00211D37">
        <w:rPr>
          <w:vertAlign w:val="superscript"/>
          <w:rtl/>
        </w:rPr>
        <w:t>(</w:t>
      </w:r>
      <w:r>
        <w:rPr>
          <w:rFonts w:hint="cs"/>
          <w:vertAlign w:val="superscript"/>
          <w:rtl/>
        </w:rPr>
        <w:t>هـ</w:t>
      </w:r>
      <w:r w:rsidRPr="008E6C1E">
        <w:rPr>
          <w:rStyle w:val="FootnoteReference"/>
          <w:vanish/>
          <w:rtl/>
        </w:rPr>
        <w:footnoteReference w:id="25"/>
      </w:r>
      <w:r w:rsidRPr="008E6C1E">
        <w:rPr>
          <w:rFonts w:hint="cs"/>
          <w:vanish/>
          <w:vertAlign w:val="superscript"/>
          <w:rtl/>
        </w:rPr>
        <w:t>ـ</w:t>
      </w:r>
      <w:r w:rsidRPr="00211D37">
        <w:rPr>
          <w:vertAlign w:val="superscript"/>
          <w:rtl/>
        </w:rPr>
        <w:t>)</w:t>
      </w:r>
      <w:r w:rsidRPr="008E4E22">
        <w:rPr>
          <w:rFonts w:hint="cs"/>
          <w:rtl/>
        </w:rPr>
        <w:t>، أحكاما</w:t>
      </w:r>
      <w:r>
        <w:rPr>
          <w:rFonts w:hint="cs"/>
          <w:rtl/>
        </w:rPr>
        <w:t>ً</w:t>
      </w:r>
      <w:r w:rsidRPr="008E4E22">
        <w:rPr>
          <w:rFonts w:hint="cs"/>
          <w:rtl/>
        </w:rPr>
        <w:t xml:space="preserve"> صريحة تضمن </w:t>
      </w:r>
      <w:r>
        <w:rPr>
          <w:rFonts w:hint="cs"/>
          <w:rtl/>
        </w:rPr>
        <w:t>ال</w:t>
      </w:r>
      <w:r w:rsidRPr="008E4E22">
        <w:rPr>
          <w:rFonts w:hint="cs"/>
          <w:rtl/>
        </w:rPr>
        <w:t xml:space="preserve">مساواة </w:t>
      </w:r>
      <w:r>
        <w:rPr>
          <w:rFonts w:hint="cs"/>
          <w:rtl/>
        </w:rPr>
        <w:t xml:space="preserve">بين </w:t>
      </w:r>
      <w:r w:rsidRPr="008E4E22">
        <w:rPr>
          <w:rFonts w:hint="cs"/>
          <w:rtl/>
        </w:rPr>
        <w:t xml:space="preserve">المرأة </w:t>
      </w:r>
      <w:r>
        <w:rPr>
          <w:rFonts w:hint="cs"/>
          <w:rtl/>
        </w:rPr>
        <w:t>و</w:t>
      </w:r>
      <w:r w:rsidRPr="008E4E22">
        <w:rPr>
          <w:rFonts w:hint="cs"/>
          <w:rtl/>
        </w:rPr>
        <w:t xml:space="preserve">الرجل في التمتع بالحقوق المكرسة في تلك الصكوك، بينما تعد اتفاقيات </w:t>
      </w:r>
      <w:r>
        <w:rPr>
          <w:rFonts w:hint="cs"/>
          <w:rtl/>
        </w:rPr>
        <w:t xml:space="preserve">دولية </w:t>
      </w:r>
      <w:r w:rsidRPr="008E4E22">
        <w:rPr>
          <w:rFonts w:hint="cs"/>
          <w:rtl/>
        </w:rPr>
        <w:t xml:space="preserve">أخرى لحقوق الإنسان، مثل الاتفاقية الدولية </w:t>
      </w:r>
      <w:r w:rsidRPr="008E4E22">
        <w:rPr>
          <w:rtl/>
        </w:rPr>
        <w:t>للقضاء على جميع أشكال التمييز العنصري</w:t>
      </w:r>
      <w:r w:rsidRPr="00211D37">
        <w:rPr>
          <w:vertAlign w:val="superscript"/>
          <w:rtl/>
        </w:rPr>
        <w:t>(</w:t>
      </w:r>
      <w:r w:rsidRPr="00211D37">
        <w:rPr>
          <w:rStyle w:val="FootnoteReference"/>
          <w:rtl/>
        </w:rPr>
        <w:footnoteReference w:id="26"/>
      </w:r>
      <w:r w:rsidRPr="00211D37">
        <w:rPr>
          <w:vertAlign w:val="superscript"/>
          <w:rtl/>
        </w:rPr>
        <w:t>)</w:t>
      </w:r>
      <w:r w:rsidRPr="008E4E22">
        <w:rPr>
          <w:rFonts w:hint="cs"/>
          <w:rtl/>
        </w:rPr>
        <w:t>، راسخة ضمنا</w:t>
      </w:r>
      <w:r>
        <w:rPr>
          <w:rFonts w:hint="cs"/>
          <w:rtl/>
        </w:rPr>
        <w:t>ً</w:t>
      </w:r>
      <w:r w:rsidRPr="008E4E22">
        <w:rPr>
          <w:rFonts w:hint="cs"/>
          <w:rtl/>
        </w:rPr>
        <w:t xml:space="preserve"> في مفهوم عدم التمييز على أساس جنسي أو جنساني. ومن الصكوك التي تسهم أيضا</w:t>
      </w:r>
      <w:r>
        <w:rPr>
          <w:rFonts w:hint="cs"/>
          <w:rtl/>
        </w:rPr>
        <w:t>ً</w:t>
      </w:r>
      <w:r w:rsidRPr="008E4E22">
        <w:rPr>
          <w:rFonts w:hint="cs"/>
          <w:rtl/>
        </w:rPr>
        <w:t xml:space="preserve"> في نظام قانوني دولي لتحقيق المساواة بين المرأة والرجل وعدم التمييز </w:t>
      </w:r>
      <w:r w:rsidRPr="008E4E22">
        <w:rPr>
          <w:rtl/>
        </w:rPr>
        <w:t>اتفاقي</w:t>
      </w:r>
      <w:r w:rsidRPr="008E4E22">
        <w:rPr>
          <w:rFonts w:hint="cs"/>
          <w:rtl/>
        </w:rPr>
        <w:t xml:space="preserve">ات منظمة العمل الدولية </w:t>
      </w:r>
      <w:r w:rsidRPr="008E4E22">
        <w:rPr>
          <w:rtl/>
        </w:rPr>
        <w:t>رقم 100</w:t>
      </w:r>
      <w:r w:rsidRPr="008E4E22">
        <w:rPr>
          <w:rFonts w:hint="cs"/>
          <w:rtl/>
        </w:rPr>
        <w:t xml:space="preserve"> </w:t>
      </w:r>
      <w:r w:rsidRPr="008E4E22">
        <w:rPr>
          <w:rtl/>
        </w:rPr>
        <w:t>المتعلقة بتساوي أجور العمال والعاملات عن العمل</w:t>
      </w:r>
      <w:r w:rsidRPr="008E4E22">
        <w:t xml:space="preserve"> </w:t>
      </w:r>
      <w:r w:rsidRPr="008E4E22">
        <w:rPr>
          <w:rtl/>
        </w:rPr>
        <w:t>المتساوي</w:t>
      </w:r>
      <w:r w:rsidRPr="008E4E22">
        <w:rPr>
          <w:rFonts w:hint="cs"/>
          <w:rtl/>
        </w:rPr>
        <w:t xml:space="preserve"> (1951)، ورقم 111 </w:t>
      </w:r>
      <w:r>
        <w:rPr>
          <w:rFonts w:hint="cs"/>
          <w:rtl/>
          <w:cs/>
        </w:rPr>
        <w:t>المتعلقة</w:t>
      </w:r>
      <w:r w:rsidRPr="008E4E22">
        <w:rPr>
          <w:rtl/>
        </w:rPr>
        <w:t xml:space="preserve"> بالتمييز في العمالة والمهن</w:t>
      </w:r>
      <w:r>
        <w:rPr>
          <w:rFonts w:hint="cs"/>
          <w:rtl/>
        </w:rPr>
        <w:t xml:space="preserve"> (1958)، </w:t>
      </w:r>
      <w:r w:rsidRPr="008E4E22">
        <w:rPr>
          <w:rFonts w:hint="cs"/>
          <w:rtl/>
        </w:rPr>
        <w:t xml:space="preserve">ورقم 156 المتعلقة </w:t>
      </w:r>
      <w:r w:rsidRPr="008E4E22">
        <w:rPr>
          <w:rtl/>
        </w:rPr>
        <w:t>بتكافؤ الفرص والمساواة في المعاملة بين العمال والعاملات ذوي المسؤوليات الأسرية</w:t>
      </w:r>
      <w:r>
        <w:rPr>
          <w:rFonts w:hint="cs"/>
          <w:rtl/>
        </w:rPr>
        <w:t xml:space="preserve"> (1981)</w:t>
      </w:r>
      <w:r w:rsidRPr="008E4E22">
        <w:rPr>
          <w:rFonts w:hint="cs"/>
          <w:rtl/>
        </w:rPr>
        <w:t xml:space="preserve">، </w:t>
      </w:r>
      <w:r w:rsidRPr="008E4E22">
        <w:rPr>
          <w:cs/>
        </w:rPr>
        <w:t>‎‎</w:t>
      </w:r>
      <w:r w:rsidRPr="008E4E22">
        <w:rPr>
          <w:rFonts w:hint="cs"/>
          <w:rtl/>
          <w:cs/>
        </w:rPr>
        <w:t>و</w:t>
      </w:r>
      <w:r w:rsidRPr="008E4E22">
        <w:rPr>
          <w:rtl/>
        </w:rPr>
        <w:t xml:space="preserve">اتفاقية مكافحة التمييز في مجال </w:t>
      </w:r>
      <w:r>
        <w:rPr>
          <w:rFonts w:hint="cs"/>
          <w:rtl/>
        </w:rPr>
        <w:t>التعليم</w:t>
      </w:r>
      <w:r w:rsidRPr="008E4E22">
        <w:rPr>
          <w:rFonts w:hint="cs"/>
          <w:rtl/>
        </w:rPr>
        <w:t>، و</w:t>
      </w:r>
      <w:r w:rsidRPr="008E4E22">
        <w:rPr>
          <w:rtl/>
        </w:rPr>
        <w:t>إعلان القضاء على التمييز ضد المرأة</w:t>
      </w:r>
      <w:r w:rsidRPr="00211D37">
        <w:rPr>
          <w:vertAlign w:val="superscript"/>
          <w:rtl/>
        </w:rPr>
        <w:t>(</w:t>
      </w:r>
      <w:r w:rsidRPr="00211D37">
        <w:rPr>
          <w:rStyle w:val="FootnoteReference"/>
          <w:rtl/>
        </w:rPr>
        <w:footnoteReference w:id="27"/>
      </w:r>
      <w:r w:rsidRPr="00211D37">
        <w:rPr>
          <w:vertAlign w:val="superscript"/>
          <w:rtl/>
        </w:rPr>
        <w:t>)</w:t>
      </w:r>
      <w:r w:rsidRPr="008E4E22">
        <w:rPr>
          <w:rFonts w:hint="cs"/>
          <w:rtl/>
        </w:rPr>
        <w:t>، و</w:t>
      </w:r>
      <w:r w:rsidRPr="008E4E22">
        <w:rPr>
          <w:rtl/>
        </w:rPr>
        <w:t>إعلان وبرنامج عمل فيينا</w:t>
      </w:r>
      <w:r w:rsidRPr="00211D37">
        <w:rPr>
          <w:vertAlign w:val="superscript"/>
          <w:rtl/>
        </w:rPr>
        <w:t>(</w:t>
      </w:r>
      <w:r w:rsidRPr="00211D37">
        <w:rPr>
          <w:rStyle w:val="FootnoteReference"/>
          <w:rtl/>
        </w:rPr>
        <w:footnoteReference w:id="28"/>
      </w:r>
      <w:r w:rsidRPr="00211D37">
        <w:rPr>
          <w:vertAlign w:val="superscript"/>
          <w:rtl/>
        </w:rPr>
        <w:t>)</w:t>
      </w:r>
      <w:r w:rsidRPr="008E4E22">
        <w:rPr>
          <w:rFonts w:hint="cs"/>
          <w:rtl/>
        </w:rPr>
        <w:t>، و</w:t>
      </w:r>
      <w:r>
        <w:rPr>
          <w:rtl/>
        </w:rPr>
        <w:t>برنامج عمل ال</w:t>
      </w:r>
      <w:r>
        <w:rPr>
          <w:rFonts w:hint="cs"/>
          <w:rtl/>
        </w:rPr>
        <w:t>مؤتمر الدولي للسكان والتنمية</w:t>
      </w:r>
      <w:r w:rsidRPr="00211D37">
        <w:rPr>
          <w:vertAlign w:val="superscript"/>
          <w:rtl/>
        </w:rPr>
        <w:t>(</w:t>
      </w:r>
      <w:r w:rsidRPr="00211D37">
        <w:rPr>
          <w:rStyle w:val="FootnoteReference"/>
          <w:rtl/>
        </w:rPr>
        <w:footnoteReference w:id="29"/>
      </w:r>
      <w:r w:rsidRPr="00211D37">
        <w:rPr>
          <w:vertAlign w:val="superscript"/>
          <w:rtl/>
        </w:rPr>
        <w:t>)</w:t>
      </w:r>
      <w:r w:rsidRPr="008E4E22">
        <w:rPr>
          <w:rFonts w:hint="cs"/>
          <w:rtl/>
        </w:rPr>
        <w:t xml:space="preserve">، </w:t>
      </w:r>
      <w:r>
        <w:rPr>
          <w:rFonts w:hint="cs"/>
          <w:rtl/>
        </w:rPr>
        <w:t>وإعلان</w:t>
      </w:r>
      <w:r w:rsidRPr="008E4E22">
        <w:rPr>
          <w:rtl/>
        </w:rPr>
        <w:t xml:space="preserve"> ومنهاج عمل بيجين</w:t>
      </w:r>
      <w:r w:rsidRPr="00211D37">
        <w:rPr>
          <w:vertAlign w:val="superscript"/>
          <w:rtl/>
        </w:rPr>
        <w:t>(</w:t>
      </w:r>
      <w:r w:rsidRPr="00211D37">
        <w:rPr>
          <w:rStyle w:val="FootnoteReference"/>
          <w:rtl/>
        </w:rPr>
        <w:footnoteReference w:id="30"/>
      </w:r>
      <w:r w:rsidRPr="00211D37">
        <w:rPr>
          <w:vertAlign w:val="superscript"/>
          <w:rtl/>
        </w:rPr>
        <w:t>)</w:t>
      </w:r>
      <w:r w:rsidRPr="008E4E22">
        <w:rPr>
          <w:rFonts w:hint="cs"/>
          <w:rtl/>
        </w:rPr>
        <w:t xml:space="preserve">. وبالمثل، تعتبر الالتزامات التي </w:t>
      </w:r>
      <w:r>
        <w:rPr>
          <w:rFonts w:hint="cs"/>
          <w:rtl/>
        </w:rPr>
        <w:t xml:space="preserve">قبلتها </w:t>
      </w:r>
      <w:r w:rsidRPr="008E4E22">
        <w:rPr>
          <w:rFonts w:hint="cs"/>
          <w:rtl/>
        </w:rPr>
        <w:t xml:space="preserve">الدول بموجب الأنظمة الإقليمية لحقوق الإنسان مكملة للإطار العالمي لحقوق الإنسان. </w:t>
      </w:r>
    </w:p>
    <w:p w:rsidR="003F522D" w:rsidRPr="008E4E22" w:rsidRDefault="003F522D" w:rsidP="003F522D">
      <w:pPr>
        <w:pStyle w:val="SingleTxt"/>
        <w:rPr>
          <w:rFonts w:hint="cs"/>
          <w:rtl/>
        </w:rPr>
      </w:pPr>
      <w:r w:rsidRPr="008E4E22">
        <w:rPr>
          <w:rFonts w:hint="cs"/>
          <w:rtl/>
        </w:rPr>
        <w:t>4</w:t>
      </w:r>
      <w:r>
        <w:rPr>
          <w:rFonts w:hint="cs"/>
          <w:rtl/>
        </w:rPr>
        <w:t xml:space="preserve"> -</w:t>
      </w:r>
      <w:r>
        <w:rPr>
          <w:rFonts w:hint="cs"/>
          <w:rtl/>
        </w:rPr>
        <w:tab/>
      </w:r>
      <w:r w:rsidRPr="008E4E22">
        <w:rPr>
          <w:rFonts w:hint="cs"/>
          <w:rtl/>
        </w:rPr>
        <w:t xml:space="preserve">ويتمثل الهدف من الاتفاقية في القضاء على جميع أشكال التمييز ضد المرأة </w:t>
      </w:r>
      <w:r>
        <w:rPr>
          <w:rFonts w:hint="cs"/>
          <w:rtl/>
        </w:rPr>
        <w:t xml:space="preserve">القائمة </w:t>
      </w:r>
      <w:r w:rsidRPr="008E4E22">
        <w:rPr>
          <w:rFonts w:hint="cs"/>
          <w:rtl/>
        </w:rPr>
        <w:t xml:space="preserve">على أساس </w:t>
      </w:r>
      <w:r>
        <w:rPr>
          <w:rFonts w:hint="cs"/>
          <w:rtl/>
        </w:rPr>
        <w:t xml:space="preserve">نوع </w:t>
      </w:r>
      <w:r w:rsidRPr="008E4E22">
        <w:rPr>
          <w:rFonts w:hint="cs"/>
          <w:rtl/>
        </w:rPr>
        <w:t>الجنس. وهي تضمن للمرأة المساواة في الاعتراف بكل حقوق الإنسان والحريات الأساسية</w:t>
      </w:r>
      <w:r>
        <w:rPr>
          <w:rFonts w:hint="cs"/>
          <w:rtl/>
        </w:rPr>
        <w:t>،</w:t>
      </w:r>
      <w:r w:rsidRPr="008E4E22">
        <w:rPr>
          <w:rFonts w:hint="cs"/>
          <w:rtl/>
        </w:rPr>
        <w:t xml:space="preserve"> وفي تمتعها بها وممارستها، في الميادين السياسية والاقتصادية والاجتماعية والثقافية والمدنية والمحلية أو أي ميدان آخر، بصرف النظر عن حالة </w:t>
      </w:r>
      <w:r>
        <w:rPr>
          <w:rFonts w:hint="cs"/>
          <w:rtl/>
        </w:rPr>
        <w:t>المرأة الاجتماعية، وعلى قدم المساواة مع الرجل.</w:t>
      </w:r>
    </w:p>
    <w:p w:rsidR="003F522D" w:rsidRPr="008E4E22" w:rsidRDefault="003F522D" w:rsidP="003F522D">
      <w:pPr>
        <w:pStyle w:val="SingleTxt"/>
        <w:rPr>
          <w:rFonts w:hint="cs"/>
          <w:rtl/>
        </w:rPr>
      </w:pPr>
      <w:r w:rsidRPr="008E4E22">
        <w:rPr>
          <w:rFonts w:hint="cs"/>
          <w:rtl/>
        </w:rPr>
        <w:t>5</w:t>
      </w:r>
      <w:r>
        <w:rPr>
          <w:rFonts w:hint="cs"/>
          <w:rtl/>
        </w:rPr>
        <w:t xml:space="preserve"> -</w:t>
      </w:r>
      <w:r>
        <w:rPr>
          <w:rFonts w:hint="cs"/>
          <w:rtl/>
        </w:rPr>
        <w:tab/>
      </w:r>
      <w:r w:rsidRPr="008E4E22">
        <w:rPr>
          <w:rFonts w:hint="cs"/>
          <w:rtl/>
        </w:rPr>
        <w:t>وعلى الرغم من أن الاتفاقية لا تشير إلا إلى التمييز على أساس الجنس، فإن تفسير الما</w:t>
      </w:r>
      <w:r>
        <w:rPr>
          <w:rFonts w:hint="cs"/>
          <w:rtl/>
        </w:rPr>
        <w:t xml:space="preserve">دة 1 مقترنة بالمادتين 2 (و) و 5 </w:t>
      </w:r>
      <w:r w:rsidRPr="008E4E22">
        <w:rPr>
          <w:rFonts w:hint="cs"/>
          <w:rtl/>
        </w:rPr>
        <w:t>(أ) يشير إلى أن الاتفاقية تشمل التمييز الجنساني ضد المرأة. ويشير تعبير</w:t>
      </w:r>
      <w:r>
        <w:rPr>
          <w:rFonts w:hint="cs"/>
          <w:rtl/>
        </w:rPr>
        <w:t xml:space="preserve"> </w:t>
      </w:r>
      <w:r>
        <w:rPr>
          <w:rFonts w:hint="eastAsia"/>
          <w:rtl/>
        </w:rPr>
        <w:t>”</w:t>
      </w:r>
      <w:r w:rsidRPr="008E4E22">
        <w:rPr>
          <w:rFonts w:hint="cs"/>
          <w:rtl/>
        </w:rPr>
        <w:t>الجنس</w:t>
      </w:r>
      <w:r>
        <w:rPr>
          <w:rFonts w:hint="eastAsia"/>
          <w:rtl/>
        </w:rPr>
        <w:t>“</w:t>
      </w:r>
      <w:r w:rsidRPr="008E4E22">
        <w:rPr>
          <w:rFonts w:hint="cs"/>
          <w:rtl/>
        </w:rPr>
        <w:t xml:space="preserve"> هنا إلى الفروق البيولوجية بين الرجل والمرأة. أما تعبير </w:t>
      </w:r>
      <w:r>
        <w:rPr>
          <w:rFonts w:hint="eastAsia"/>
          <w:rtl/>
        </w:rPr>
        <w:t>”</w:t>
      </w:r>
      <w:r w:rsidRPr="008E4E22">
        <w:rPr>
          <w:rFonts w:hint="cs"/>
          <w:rtl/>
        </w:rPr>
        <w:t>الجنساني</w:t>
      </w:r>
      <w:r>
        <w:rPr>
          <w:rFonts w:hint="eastAsia"/>
          <w:rtl/>
        </w:rPr>
        <w:t>“</w:t>
      </w:r>
      <w:r w:rsidRPr="008E4E22">
        <w:rPr>
          <w:rFonts w:hint="cs"/>
          <w:rtl/>
        </w:rPr>
        <w:t xml:space="preserve"> فيشير إلى ما يشكله المجتمع من هوية وسمات وأدوار للمرأة والرجل، ولتفسير المجتمع من الناحيتين الاجتماعية والثقافية لتلك الفروق البيولوجية مما يسفر عن علاقات هرمية بين المرأة والرجل وعن توزيع للسلطة والحقوق يحابي الرجال ويغبن النساء. ويتأثر ذلك التحديد الاجتماعي لوضع المرأة والرجل بالعوامل السياسية والاقتصادية والثقافية والاجتماعية والدينية والإيديولوجية والبيئية، ويمكن أن تغيره الثقافة </w:t>
      </w:r>
      <w:r>
        <w:rPr>
          <w:rFonts w:hint="cs"/>
          <w:rtl/>
        </w:rPr>
        <w:t>أ</w:t>
      </w:r>
      <w:r w:rsidRPr="008E4E22">
        <w:rPr>
          <w:rFonts w:hint="cs"/>
          <w:rtl/>
        </w:rPr>
        <w:t>و</w:t>
      </w:r>
      <w:r>
        <w:rPr>
          <w:rFonts w:hint="cs"/>
          <w:rtl/>
        </w:rPr>
        <w:t xml:space="preserve"> </w:t>
      </w:r>
      <w:r w:rsidRPr="008E4E22">
        <w:rPr>
          <w:rFonts w:hint="cs"/>
          <w:rtl/>
        </w:rPr>
        <w:t xml:space="preserve">المجتمع </w:t>
      </w:r>
      <w:r>
        <w:rPr>
          <w:rFonts w:hint="cs"/>
          <w:rtl/>
        </w:rPr>
        <w:t>أ</w:t>
      </w:r>
      <w:r w:rsidRPr="008E4E22">
        <w:rPr>
          <w:rFonts w:hint="cs"/>
          <w:rtl/>
        </w:rPr>
        <w:t>و</w:t>
      </w:r>
      <w:r>
        <w:rPr>
          <w:rFonts w:hint="cs"/>
          <w:rtl/>
        </w:rPr>
        <w:t xml:space="preserve"> </w:t>
      </w:r>
      <w:r w:rsidRPr="008E4E22">
        <w:rPr>
          <w:rFonts w:hint="cs"/>
          <w:rtl/>
        </w:rPr>
        <w:t xml:space="preserve">الجماعة المحلية. ويتضح تطبيق الاتفاقية على التمييز الجنساني من تعريف التمييز الوارد في المادة 1. </w:t>
      </w:r>
      <w:r>
        <w:rPr>
          <w:rFonts w:hint="cs"/>
          <w:rtl/>
        </w:rPr>
        <w:t>ف</w:t>
      </w:r>
      <w:r w:rsidRPr="008E4E22">
        <w:rPr>
          <w:rFonts w:hint="cs"/>
          <w:rtl/>
        </w:rPr>
        <w:t xml:space="preserve">ذلك التعريف </w:t>
      </w:r>
      <w:r>
        <w:rPr>
          <w:rFonts w:hint="cs"/>
          <w:rtl/>
        </w:rPr>
        <w:t xml:space="preserve">يشير </w:t>
      </w:r>
      <w:r w:rsidRPr="008E4E22">
        <w:rPr>
          <w:rFonts w:hint="cs"/>
          <w:rtl/>
        </w:rPr>
        <w:t xml:space="preserve">إلى أن أي تفرقة أو استبعاد أو تقييد يكون من آثاره أو أغراضه النيل من الاعتراف للمرأة بحقوق الإنسان والحريات الأساسية أو إبطال الاعتراف لها بتلك الحقوق أو تمتعها بها وممارستها لها، </w:t>
      </w:r>
      <w:r>
        <w:rPr>
          <w:rFonts w:hint="cs"/>
          <w:rtl/>
        </w:rPr>
        <w:t xml:space="preserve">تعد تمييزاً </w:t>
      </w:r>
      <w:r w:rsidRPr="008E4E22">
        <w:rPr>
          <w:rFonts w:hint="cs"/>
          <w:rtl/>
        </w:rPr>
        <w:t xml:space="preserve">حتى إن لم يكن التمييز </w:t>
      </w:r>
      <w:r>
        <w:rPr>
          <w:rFonts w:hint="cs"/>
          <w:rtl/>
        </w:rPr>
        <w:t>مقصوداً</w:t>
      </w:r>
      <w:r w:rsidRPr="008E4E22">
        <w:rPr>
          <w:rFonts w:hint="cs"/>
          <w:rtl/>
        </w:rPr>
        <w:t xml:space="preserve">. أي أن معاملة المرأة </w:t>
      </w:r>
      <w:r>
        <w:rPr>
          <w:rFonts w:hint="cs"/>
          <w:rtl/>
        </w:rPr>
        <w:t xml:space="preserve">والرجل </w:t>
      </w:r>
      <w:r w:rsidRPr="008E4E22">
        <w:rPr>
          <w:rFonts w:hint="cs"/>
          <w:rtl/>
        </w:rPr>
        <w:t>على نحو مطابق</w:t>
      </w:r>
      <w:r>
        <w:rPr>
          <w:rFonts w:hint="cs"/>
          <w:rtl/>
        </w:rPr>
        <w:t xml:space="preserve"> </w:t>
      </w:r>
      <w:r w:rsidRPr="008E4E22">
        <w:rPr>
          <w:rFonts w:hint="cs"/>
          <w:rtl/>
        </w:rPr>
        <w:t xml:space="preserve">أو </w:t>
      </w:r>
      <w:r>
        <w:rPr>
          <w:rFonts w:hint="cs"/>
          <w:rtl/>
        </w:rPr>
        <w:t xml:space="preserve">محايد ربما يشكل تمييزاً ضد المرأة في حال </w:t>
      </w:r>
      <w:r w:rsidRPr="008E4E22">
        <w:rPr>
          <w:rFonts w:hint="cs"/>
          <w:rtl/>
        </w:rPr>
        <w:t>أسفرت تلك المعاملة عن حرمان المرأة من ممارسة حق من حقوقها، أو كان ذلك من آثارها، بسبب عدم الاعتراف بما تواجهه المرأة من الغبن وعدم المساواة الجنسانيين الموجودين أصلا</w:t>
      </w:r>
      <w:r>
        <w:rPr>
          <w:rFonts w:hint="cs"/>
          <w:rtl/>
        </w:rPr>
        <w:t>ً</w:t>
      </w:r>
      <w:r w:rsidRPr="008E4E22">
        <w:rPr>
          <w:rFonts w:hint="cs"/>
          <w:rtl/>
        </w:rPr>
        <w:t>. وتتضح آراء اللجنة في هذه المسألة من خلال نظرها في التقارير، وتوصياتها العامة، ومقرراتها، ومقترحاتها وبياناتها، ونظرها في الرسائل الفردية، وما تجريه من تحريات بموجب البروتوكول الاختياري.</w:t>
      </w:r>
    </w:p>
    <w:p w:rsidR="003F522D" w:rsidRPr="008E4E22" w:rsidRDefault="003F522D" w:rsidP="003F522D">
      <w:pPr>
        <w:pStyle w:val="SingleTxt"/>
        <w:rPr>
          <w:rFonts w:hint="cs"/>
          <w:rtl/>
        </w:rPr>
      </w:pPr>
      <w:r w:rsidRPr="008E4E22">
        <w:rPr>
          <w:rFonts w:hint="cs"/>
          <w:rtl/>
        </w:rPr>
        <w:t>6</w:t>
      </w:r>
      <w:r>
        <w:rPr>
          <w:rFonts w:hint="cs"/>
          <w:rtl/>
        </w:rPr>
        <w:t xml:space="preserve"> -</w:t>
      </w:r>
      <w:r>
        <w:rPr>
          <w:rFonts w:hint="cs"/>
          <w:rtl/>
        </w:rPr>
        <w:tab/>
      </w:r>
      <w:r w:rsidRPr="008E4E22">
        <w:rPr>
          <w:rFonts w:hint="cs"/>
          <w:rtl/>
        </w:rPr>
        <w:t xml:space="preserve">وتشكل المادة 2 أهمية حاسمة لتنفيذ </w:t>
      </w:r>
      <w:r>
        <w:rPr>
          <w:rFonts w:hint="cs"/>
          <w:rtl/>
        </w:rPr>
        <w:t>ا</w:t>
      </w:r>
      <w:r w:rsidRPr="008E4E22">
        <w:rPr>
          <w:rFonts w:hint="cs"/>
          <w:rtl/>
        </w:rPr>
        <w:t>لاتفاقية</w:t>
      </w:r>
      <w:r>
        <w:rPr>
          <w:rFonts w:hint="cs"/>
          <w:rtl/>
        </w:rPr>
        <w:t xml:space="preserve"> تنفيذاً تاماً</w:t>
      </w:r>
      <w:r w:rsidRPr="008E4E22">
        <w:rPr>
          <w:rFonts w:hint="cs"/>
          <w:rtl/>
        </w:rPr>
        <w:t>، حيث تحدد طابع الالتزامات القانونية العامة</w:t>
      </w:r>
      <w:r>
        <w:rPr>
          <w:rFonts w:hint="cs"/>
          <w:rtl/>
        </w:rPr>
        <w:t xml:space="preserve"> التي تقع على عاتق ا</w:t>
      </w:r>
      <w:r w:rsidRPr="008E4E22">
        <w:rPr>
          <w:rFonts w:hint="cs"/>
          <w:rtl/>
        </w:rPr>
        <w:t>لدول الأطراف.</w:t>
      </w:r>
      <w:r>
        <w:rPr>
          <w:rFonts w:hint="cs"/>
          <w:rtl/>
        </w:rPr>
        <w:t xml:space="preserve"> </w:t>
      </w:r>
      <w:r w:rsidRPr="008E4E22">
        <w:rPr>
          <w:rFonts w:hint="cs"/>
          <w:rtl/>
        </w:rPr>
        <w:t xml:space="preserve">وتعد الالتزامات المكرسة في المادة 2 مرتبطة على نحو وثيق </w:t>
      </w:r>
      <w:r>
        <w:rPr>
          <w:rFonts w:hint="cs"/>
          <w:rtl/>
        </w:rPr>
        <w:t>ب</w:t>
      </w:r>
      <w:r w:rsidRPr="008E4E22">
        <w:rPr>
          <w:rFonts w:hint="cs"/>
          <w:rtl/>
        </w:rPr>
        <w:t xml:space="preserve">سائر الأحكام الموضوعية للاتفاقية، حيث </w:t>
      </w:r>
      <w:r>
        <w:rPr>
          <w:rFonts w:hint="cs"/>
          <w:rtl/>
        </w:rPr>
        <w:t>يقع على عاتق الدول</w:t>
      </w:r>
      <w:r>
        <w:rPr>
          <w:rFonts w:hint="eastAsia"/>
          <w:rtl/>
        </w:rPr>
        <w:t> </w:t>
      </w:r>
      <w:r w:rsidRPr="008E4E22">
        <w:rPr>
          <w:rFonts w:hint="cs"/>
          <w:rtl/>
        </w:rPr>
        <w:t xml:space="preserve">الأطراف </w:t>
      </w:r>
      <w:r>
        <w:rPr>
          <w:rFonts w:hint="cs"/>
          <w:rtl/>
        </w:rPr>
        <w:t xml:space="preserve">الالتزام </w:t>
      </w:r>
      <w:r w:rsidRPr="008E4E22">
        <w:rPr>
          <w:rFonts w:hint="cs"/>
          <w:rtl/>
        </w:rPr>
        <w:t>بكفالة الاحترام الكامل لجميع الحقوق المكرسة في الاتفاقية على الصعيد الوطني.</w:t>
      </w:r>
    </w:p>
    <w:p w:rsidR="003F522D" w:rsidRPr="008E4E22" w:rsidRDefault="003F522D" w:rsidP="003F522D">
      <w:pPr>
        <w:pStyle w:val="SingleTxt"/>
        <w:rPr>
          <w:rFonts w:hint="cs"/>
          <w:rtl/>
        </w:rPr>
      </w:pPr>
      <w:r w:rsidRPr="008E4E22">
        <w:rPr>
          <w:rFonts w:hint="cs"/>
          <w:rtl/>
        </w:rPr>
        <w:t>7</w:t>
      </w:r>
      <w:r>
        <w:rPr>
          <w:rFonts w:hint="cs"/>
          <w:rtl/>
        </w:rPr>
        <w:t xml:space="preserve"> -</w:t>
      </w:r>
      <w:r>
        <w:rPr>
          <w:rFonts w:hint="cs"/>
          <w:rtl/>
        </w:rPr>
        <w:tab/>
      </w:r>
      <w:r w:rsidRPr="008E4E22">
        <w:rPr>
          <w:rFonts w:hint="cs"/>
          <w:rtl/>
        </w:rPr>
        <w:t>ويتعين قراءة المادة 2 من الاتفاقية مقترنة بالمواد 3 و</w:t>
      </w:r>
      <w:r>
        <w:rPr>
          <w:rFonts w:hint="cs"/>
          <w:rtl/>
        </w:rPr>
        <w:t xml:space="preserve"> </w:t>
      </w:r>
      <w:r w:rsidRPr="008E4E22">
        <w:rPr>
          <w:rFonts w:hint="cs"/>
          <w:rtl/>
        </w:rPr>
        <w:t>4 و</w:t>
      </w:r>
      <w:r>
        <w:rPr>
          <w:rFonts w:hint="cs"/>
          <w:rtl/>
        </w:rPr>
        <w:t xml:space="preserve"> </w:t>
      </w:r>
      <w:r w:rsidRPr="008E4E22">
        <w:rPr>
          <w:rFonts w:hint="cs"/>
          <w:rtl/>
        </w:rPr>
        <w:t>5 و</w:t>
      </w:r>
      <w:r>
        <w:rPr>
          <w:rFonts w:hint="cs"/>
          <w:rtl/>
        </w:rPr>
        <w:t xml:space="preserve"> </w:t>
      </w:r>
      <w:r w:rsidRPr="008E4E22">
        <w:rPr>
          <w:rFonts w:hint="cs"/>
          <w:rtl/>
        </w:rPr>
        <w:t>24</w:t>
      </w:r>
      <w:r>
        <w:rPr>
          <w:rFonts w:hint="cs"/>
          <w:rtl/>
        </w:rPr>
        <w:t>،</w:t>
      </w:r>
      <w:r w:rsidRPr="008E4E22">
        <w:rPr>
          <w:rFonts w:hint="cs"/>
          <w:rtl/>
        </w:rPr>
        <w:t xml:space="preserve"> وفي ضوء تعريف التمييز الوارد في المادة 1. </w:t>
      </w:r>
      <w:r>
        <w:rPr>
          <w:rFonts w:hint="cs"/>
          <w:rtl/>
        </w:rPr>
        <w:t>و</w:t>
      </w:r>
      <w:r w:rsidRPr="008E4E22">
        <w:rPr>
          <w:rFonts w:hint="cs"/>
          <w:rtl/>
        </w:rPr>
        <w:t>ينبغي أيضا</w:t>
      </w:r>
      <w:r>
        <w:rPr>
          <w:rFonts w:hint="cs"/>
          <w:rtl/>
        </w:rPr>
        <w:t>ً</w:t>
      </w:r>
      <w:r w:rsidRPr="008E4E22">
        <w:rPr>
          <w:rFonts w:hint="cs"/>
          <w:rtl/>
        </w:rPr>
        <w:t xml:space="preserve"> أن يُفسَّر نطاق الالتزامات العامة الواردة في المادة 2 على ضوء التوصيات العامة والملاحظات الختامية والآراء والبيانات </w:t>
      </w:r>
      <w:r>
        <w:rPr>
          <w:rFonts w:hint="cs"/>
          <w:rtl/>
        </w:rPr>
        <w:t xml:space="preserve">الأخرى </w:t>
      </w:r>
      <w:r w:rsidRPr="008E4E22">
        <w:rPr>
          <w:rFonts w:hint="cs"/>
          <w:rtl/>
        </w:rPr>
        <w:t xml:space="preserve">الصادرة عن اللجنة، بما في ذلك التقارير عن إجراءات التحري والقرارات الصادرة بشأن فرادى القضايا. وتشمل روح الاتفاقية </w:t>
      </w:r>
      <w:r>
        <w:rPr>
          <w:rFonts w:hint="cs"/>
          <w:rtl/>
        </w:rPr>
        <w:t xml:space="preserve">حقوقاً أخرى </w:t>
      </w:r>
      <w:r w:rsidRPr="008E4E22">
        <w:rPr>
          <w:rFonts w:hint="cs"/>
          <w:rtl/>
        </w:rPr>
        <w:t xml:space="preserve">غير مذكورة صراحة في الاتفاقية </w:t>
      </w:r>
      <w:r>
        <w:rPr>
          <w:rFonts w:hint="cs"/>
          <w:rtl/>
        </w:rPr>
        <w:t xml:space="preserve">ولكنها تؤثر </w:t>
      </w:r>
      <w:r w:rsidRPr="008E4E22">
        <w:rPr>
          <w:rFonts w:hint="cs"/>
          <w:rtl/>
        </w:rPr>
        <w:t>على تحقيق المساوا</w:t>
      </w:r>
      <w:r>
        <w:rPr>
          <w:rFonts w:hint="cs"/>
          <w:rtl/>
        </w:rPr>
        <w:t xml:space="preserve">ة بين المرأة والرجل، ويشكل عدم إعمالها </w:t>
      </w:r>
      <w:r w:rsidRPr="008E4E22">
        <w:rPr>
          <w:rFonts w:hint="cs"/>
          <w:rtl/>
        </w:rPr>
        <w:t>شكلا</w:t>
      </w:r>
      <w:r>
        <w:rPr>
          <w:rFonts w:hint="cs"/>
          <w:rtl/>
        </w:rPr>
        <w:t>ً</w:t>
      </w:r>
      <w:r w:rsidRPr="008E4E22">
        <w:rPr>
          <w:rFonts w:hint="cs"/>
          <w:rtl/>
        </w:rPr>
        <w:t xml:space="preserve"> من أشكال التمييز ضد المرأة</w:t>
      </w:r>
      <w:r>
        <w:rPr>
          <w:rFonts w:hint="cs"/>
          <w:rtl/>
        </w:rPr>
        <w:t>.</w:t>
      </w:r>
    </w:p>
    <w:p w:rsidR="003F522D" w:rsidRPr="00211D37" w:rsidRDefault="003F522D" w:rsidP="003F522D">
      <w:pPr>
        <w:pStyle w:val="SingleTxt"/>
        <w:spacing w:after="0" w:line="120" w:lineRule="exact"/>
        <w:rPr>
          <w:rFonts w:hint="cs"/>
          <w:sz w:val="10"/>
          <w:rtl/>
        </w:rPr>
      </w:pPr>
    </w:p>
    <w:p w:rsidR="003F522D" w:rsidRPr="008E4E22" w:rsidRDefault="003F522D" w:rsidP="003F52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ثانيا</w:t>
      </w:r>
      <w:r>
        <w:rPr>
          <w:rFonts w:hint="cs"/>
          <w:rtl/>
        </w:rPr>
        <w:t xml:space="preserve">ً </w:t>
      </w:r>
      <w:r>
        <w:rPr>
          <w:rtl/>
        </w:rPr>
        <w:t>-</w:t>
      </w:r>
      <w:r>
        <w:rPr>
          <w:rtl/>
        </w:rPr>
        <w:tab/>
      </w:r>
      <w:r w:rsidRPr="008E4E22">
        <w:rPr>
          <w:rFonts w:hint="cs"/>
          <w:rtl/>
        </w:rPr>
        <w:t>طابع التزامات الدول الأطراف ونطاقها</w:t>
      </w:r>
    </w:p>
    <w:p w:rsidR="003F522D" w:rsidRPr="008E4E22" w:rsidRDefault="003F522D" w:rsidP="003F522D">
      <w:pPr>
        <w:pStyle w:val="SingleTxt"/>
        <w:rPr>
          <w:rFonts w:hint="cs"/>
          <w:rtl/>
        </w:rPr>
      </w:pPr>
      <w:r w:rsidRPr="008E4E22">
        <w:rPr>
          <w:rFonts w:hint="cs"/>
          <w:rtl/>
        </w:rPr>
        <w:t>8</w:t>
      </w:r>
      <w:r>
        <w:rPr>
          <w:rFonts w:hint="cs"/>
          <w:rtl/>
        </w:rPr>
        <w:t xml:space="preserve"> -</w:t>
      </w:r>
      <w:r>
        <w:rPr>
          <w:rFonts w:hint="cs"/>
          <w:rtl/>
        </w:rPr>
        <w:tab/>
      </w:r>
      <w:r w:rsidRPr="008E4E22">
        <w:rPr>
          <w:rFonts w:hint="cs"/>
          <w:rtl/>
        </w:rPr>
        <w:t xml:space="preserve">تدعو المادة 2 الدول الأطراف إلى شجب </w:t>
      </w:r>
      <w:r>
        <w:rPr>
          <w:rFonts w:hint="eastAsia"/>
          <w:rtl/>
        </w:rPr>
        <w:t>”</w:t>
      </w:r>
      <w:r w:rsidRPr="008E4E22">
        <w:rPr>
          <w:rFonts w:hint="cs"/>
          <w:rtl/>
        </w:rPr>
        <w:t>جميع أشكال</w:t>
      </w:r>
      <w:r>
        <w:rPr>
          <w:rFonts w:hint="eastAsia"/>
          <w:rtl/>
        </w:rPr>
        <w:t>“</w:t>
      </w:r>
      <w:r w:rsidRPr="008E4E22">
        <w:rPr>
          <w:rFonts w:hint="cs"/>
          <w:rtl/>
        </w:rPr>
        <w:t xml:space="preserve"> التمييز ضد المرأة، بينما تشير المادة 3 إلى التدابير المناسبة التي يُتوقع أن تتخذها الدول الأطراف في </w:t>
      </w:r>
      <w:r>
        <w:rPr>
          <w:rFonts w:hint="eastAsia"/>
          <w:rtl/>
        </w:rPr>
        <w:t>”</w:t>
      </w:r>
      <w:r w:rsidRPr="008E4E22">
        <w:rPr>
          <w:rFonts w:hint="cs"/>
          <w:rtl/>
        </w:rPr>
        <w:t>جميع الميادين</w:t>
      </w:r>
      <w:r>
        <w:rPr>
          <w:rFonts w:hint="eastAsia"/>
          <w:rtl/>
        </w:rPr>
        <w:t>“</w:t>
      </w:r>
      <w:r w:rsidRPr="008E4E22">
        <w:rPr>
          <w:rFonts w:hint="cs"/>
          <w:rtl/>
        </w:rPr>
        <w:t xml:space="preserve"> لكفالة تطور المرأة وتقدمها الكاملين. ومن خلال تلك الأحكام، تتوقع الاتفاقية ظهور أشكال جديدة من التمييز التي لم تحدد وقت صياغتها.</w:t>
      </w:r>
      <w:r>
        <w:rPr>
          <w:rFonts w:hint="cs"/>
          <w:rtl/>
        </w:rPr>
        <w:t xml:space="preserve"> </w:t>
      </w:r>
    </w:p>
    <w:p w:rsidR="003F522D" w:rsidRPr="008E4E22" w:rsidRDefault="003F522D" w:rsidP="003F522D">
      <w:pPr>
        <w:pStyle w:val="SingleTxt"/>
        <w:rPr>
          <w:rFonts w:hint="cs"/>
          <w:rtl/>
        </w:rPr>
      </w:pPr>
      <w:r w:rsidRPr="008E4E22">
        <w:rPr>
          <w:rFonts w:hint="cs"/>
          <w:rtl/>
        </w:rPr>
        <w:t>9</w:t>
      </w:r>
      <w:r>
        <w:rPr>
          <w:rFonts w:hint="cs"/>
          <w:rtl/>
        </w:rPr>
        <w:t xml:space="preserve"> -</w:t>
      </w:r>
      <w:r>
        <w:rPr>
          <w:rFonts w:hint="cs"/>
          <w:rtl/>
        </w:rPr>
        <w:tab/>
      </w:r>
      <w:r w:rsidRPr="008E4E22">
        <w:rPr>
          <w:rFonts w:hint="cs"/>
          <w:rtl/>
        </w:rPr>
        <w:t xml:space="preserve">وبموجب المادة 2، يجب أن تفي الدول الأطراف </w:t>
      </w:r>
      <w:r>
        <w:rPr>
          <w:rFonts w:hint="cs"/>
          <w:rtl/>
        </w:rPr>
        <w:t xml:space="preserve">بكل جوانب </w:t>
      </w:r>
      <w:r w:rsidRPr="008E4E22">
        <w:rPr>
          <w:rFonts w:hint="cs"/>
          <w:rtl/>
        </w:rPr>
        <w:t xml:space="preserve">التزاماتها القانونية بموجب الاتفاقية </w:t>
      </w:r>
      <w:r>
        <w:rPr>
          <w:rFonts w:hint="cs"/>
          <w:rtl/>
        </w:rPr>
        <w:t xml:space="preserve">والمتمثلة في </w:t>
      </w:r>
      <w:r w:rsidRPr="008E4E22">
        <w:rPr>
          <w:rFonts w:hint="cs"/>
          <w:rtl/>
        </w:rPr>
        <w:t xml:space="preserve">احترام حق المرأة في عدم التمييز وفي التمتع بالمساواة، وحماية ذلك الحق وإعماله. </w:t>
      </w:r>
      <w:r>
        <w:rPr>
          <w:rFonts w:hint="cs"/>
          <w:rtl/>
        </w:rPr>
        <w:t xml:space="preserve">ويقضي </w:t>
      </w:r>
      <w:r w:rsidRPr="008E4E22">
        <w:rPr>
          <w:rFonts w:hint="cs"/>
          <w:rtl/>
        </w:rPr>
        <w:t>الالتزام بالاحترام بأن تمتنع الدول الأطراف عن وضع قوانين</w:t>
      </w:r>
      <w:r>
        <w:rPr>
          <w:rFonts w:hint="cs"/>
          <w:rtl/>
        </w:rPr>
        <w:t xml:space="preserve"> أو</w:t>
      </w:r>
      <w:r>
        <w:rPr>
          <w:rFonts w:hint="eastAsia"/>
          <w:rtl/>
        </w:rPr>
        <w:t> </w:t>
      </w:r>
      <w:r w:rsidRPr="008E4E22">
        <w:rPr>
          <w:rFonts w:hint="cs"/>
          <w:rtl/>
        </w:rPr>
        <w:t>سياسات أو أنظمة أو برامج أو إجراءات إدارية أو هياكل مؤسسية تسفر بشكل م</w:t>
      </w:r>
      <w:r>
        <w:rPr>
          <w:rFonts w:hint="cs"/>
          <w:rtl/>
        </w:rPr>
        <w:t>باشر أو غير مباشر عن حرمان المرأ</w:t>
      </w:r>
      <w:r w:rsidRPr="008E4E22">
        <w:rPr>
          <w:rFonts w:hint="cs"/>
          <w:rtl/>
        </w:rPr>
        <w:t xml:space="preserve">ة من التمتع على قدم المساواة مع الرجل بحقوقها المدنية والسياسية والاقتصادية والاجتماعية والثقافية. </w:t>
      </w:r>
      <w:r>
        <w:rPr>
          <w:rFonts w:hint="cs"/>
          <w:rtl/>
        </w:rPr>
        <w:t xml:space="preserve">بينما يقضي </w:t>
      </w:r>
      <w:r w:rsidRPr="008E4E22">
        <w:rPr>
          <w:rFonts w:hint="cs"/>
          <w:rtl/>
        </w:rPr>
        <w:t xml:space="preserve">الالتزام بالحماية </w:t>
      </w:r>
      <w:r>
        <w:rPr>
          <w:rFonts w:hint="cs"/>
          <w:rtl/>
        </w:rPr>
        <w:t>ب</w:t>
      </w:r>
      <w:r w:rsidRPr="008E4E22">
        <w:rPr>
          <w:rFonts w:hint="cs"/>
          <w:rtl/>
        </w:rPr>
        <w:t>أن توفر الدول الأطراف الحماية للمرأة من التمييز على يد جهات فاعلة خاصة</w:t>
      </w:r>
      <w:r>
        <w:rPr>
          <w:rFonts w:hint="cs"/>
          <w:rtl/>
        </w:rPr>
        <w:t>،</w:t>
      </w:r>
      <w:r w:rsidRPr="008E4E22">
        <w:rPr>
          <w:rFonts w:hint="cs"/>
          <w:rtl/>
        </w:rPr>
        <w:t xml:space="preserve"> وأن تتخذ خطوات تهدف مباشرة إلى القضاء على الممارسات العرفية وسائر الممارسات التي </w:t>
      </w:r>
      <w:r>
        <w:rPr>
          <w:rFonts w:hint="cs"/>
          <w:rtl/>
        </w:rPr>
        <w:t>تنحاز ل</w:t>
      </w:r>
      <w:r w:rsidRPr="008E4E22">
        <w:rPr>
          <w:rFonts w:hint="cs"/>
          <w:rtl/>
        </w:rPr>
        <w:t>مفهوم الدونية</w:t>
      </w:r>
      <w:r>
        <w:rPr>
          <w:rFonts w:hint="cs"/>
          <w:rtl/>
        </w:rPr>
        <w:t xml:space="preserve"> أو</w:t>
      </w:r>
      <w:r>
        <w:rPr>
          <w:rFonts w:hint="eastAsia"/>
          <w:rtl/>
        </w:rPr>
        <w:t> </w:t>
      </w:r>
      <w:r w:rsidRPr="008E4E22">
        <w:rPr>
          <w:rFonts w:hint="cs"/>
          <w:rtl/>
        </w:rPr>
        <w:t>السمو لأي من الجنسين و</w:t>
      </w:r>
      <w:r>
        <w:rPr>
          <w:rFonts w:hint="cs"/>
          <w:rtl/>
        </w:rPr>
        <w:t>ل</w:t>
      </w:r>
      <w:r w:rsidRPr="008E4E22">
        <w:rPr>
          <w:rFonts w:hint="cs"/>
          <w:rtl/>
        </w:rPr>
        <w:t>مفهوم الأدوار النمطية للرجل والمرأة</w:t>
      </w:r>
      <w:r>
        <w:rPr>
          <w:rFonts w:hint="cs"/>
          <w:rtl/>
        </w:rPr>
        <w:t>، وتديم هذين المفهومين</w:t>
      </w:r>
      <w:r w:rsidRPr="008E4E22">
        <w:rPr>
          <w:rFonts w:hint="cs"/>
          <w:rtl/>
        </w:rPr>
        <w:t xml:space="preserve">. </w:t>
      </w:r>
      <w:r>
        <w:rPr>
          <w:rFonts w:hint="cs"/>
          <w:rtl/>
        </w:rPr>
        <w:t xml:space="preserve">أما </w:t>
      </w:r>
      <w:r w:rsidRPr="008E4E22">
        <w:rPr>
          <w:rFonts w:hint="cs"/>
          <w:rtl/>
        </w:rPr>
        <w:t xml:space="preserve">الالتزام بالإعمال </w:t>
      </w:r>
      <w:r>
        <w:rPr>
          <w:rFonts w:hint="cs"/>
          <w:rtl/>
        </w:rPr>
        <w:t>فيقضي ب</w:t>
      </w:r>
      <w:r w:rsidRPr="008E4E22">
        <w:rPr>
          <w:rFonts w:hint="cs"/>
          <w:rtl/>
        </w:rPr>
        <w:t xml:space="preserve">أن تتخذ الدول الأطراف طائفة واسعة من الخطوات الرامية إلى ضمان تمتع المرأة والرجل بالحقوق </w:t>
      </w:r>
      <w:r>
        <w:rPr>
          <w:rFonts w:hint="cs"/>
          <w:rtl/>
        </w:rPr>
        <w:t xml:space="preserve">على قدم المساواة </w:t>
      </w:r>
      <w:r w:rsidRPr="008E4E22">
        <w:rPr>
          <w:rFonts w:hint="cs"/>
          <w:rtl/>
        </w:rPr>
        <w:t>بحكم القانون وبحكم الواقع، بطرق من بينها حسب الاقتضاء، اتخاذ تدابير خاصة مؤقتة تماشيا</w:t>
      </w:r>
      <w:r>
        <w:rPr>
          <w:rFonts w:hint="cs"/>
          <w:rtl/>
        </w:rPr>
        <w:t>ً</w:t>
      </w:r>
      <w:r w:rsidRPr="008E4E22">
        <w:rPr>
          <w:rFonts w:hint="cs"/>
          <w:rtl/>
        </w:rPr>
        <w:t xml:space="preserve"> مع الفقرة 1 من المادة 4 من الاتفاقية، والتوصية </w:t>
      </w:r>
      <w:r>
        <w:rPr>
          <w:rFonts w:hint="cs"/>
          <w:rtl/>
        </w:rPr>
        <w:t xml:space="preserve">العامة </w:t>
      </w:r>
      <w:r w:rsidRPr="008E4E22">
        <w:rPr>
          <w:rFonts w:hint="cs"/>
          <w:rtl/>
        </w:rPr>
        <w:t xml:space="preserve">رقم 25 بشأن الفقرة نفسها </w:t>
      </w:r>
      <w:r>
        <w:rPr>
          <w:rFonts w:hint="cs"/>
          <w:rtl/>
        </w:rPr>
        <w:t>و</w:t>
      </w:r>
      <w:r w:rsidRPr="008E4E22">
        <w:rPr>
          <w:rFonts w:hint="cs"/>
          <w:rtl/>
        </w:rPr>
        <w:t xml:space="preserve">المتعلقة بالتدابير الخاصة المؤقتة. ويستلزم ذلك وجود التزامات </w:t>
      </w:r>
      <w:r>
        <w:rPr>
          <w:rFonts w:hint="cs"/>
          <w:rtl/>
        </w:rPr>
        <w:t xml:space="preserve">تتعلق </w:t>
      </w:r>
      <w:r w:rsidRPr="008E4E22">
        <w:rPr>
          <w:rFonts w:hint="cs"/>
          <w:rtl/>
        </w:rPr>
        <w:t xml:space="preserve">بالوسائل </w:t>
      </w:r>
      <w:r>
        <w:rPr>
          <w:rFonts w:hint="cs"/>
          <w:rtl/>
        </w:rPr>
        <w:t xml:space="preserve">أو التدابير </w:t>
      </w:r>
      <w:r w:rsidRPr="008E4E22">
        <w:rPr>
          <w:rFonts w:hint="cs"/>
          <w:rtl/>
        </w:rPr>
        <w:t xml:space="preserve">والتزامات </w:t>
      </w:r>
      <w:r>
        <w:rPr>
          <w:rFonts w:hint="cs"/>
          <w:rtl/>
        </w:rPr>
        <w:t xml:space="preserve">تتعلق </w:t>
      </w:r>
      <w:r w:rsidRPr="008E4E22">
        <w:rPr>
          <w:rFonts w:hint="cs"/>
          <w:rtl/>
        </w:rPr>
        <w:t xml:space="preserve">بالنتائج. ويتعين أن تراعي الدول الأطراف </w:t>
      </w:r>
      <w:r>
        <w:rPr>
          <w:rFonts w:hint="cs"/>
          <w:rtl/>
        </w:rPr>
        <w:t xml:space="preserve">أن </w:t>
      </w:r>
      <w:r w:rsidRPr="008E4E22">
        <w:rPr>
          <w:rFonts w:hint="cs"/>
          <w:rtl/>
        </w:rPr>
        <w:t xml:space="preserve">عليها الوفاء بالتزاماتها القانونية إزاء كل النساء من خلال وضع سياسات عامة وبرامج وأطر مؤسسية تستهدف تلبية الاحتياجات الخاصة للمرأة بما </w:t>
      </w:r>
      <w:r>
        <w:rPr>
          <w:rFonts w:hint="cs"/>
          <w:rtl/>
        </w:rPr>
        <w:t xml:space="preserve">يؤدي إلى التنمية الكاملة لقدراتها </w:t>
      </w:r>
      <w:r w:rsidRPr="008E4E22">
        <w:rPr>
          <w:rFonts w:hint="cs"/>
          <w:rtl/>
        </w:rPr>
        <w:t xml:space="preserve">على قدم المساواة مع الرجل. </w:t>
      </w:r>
    </w:p>
    <w:p w:rsidR="003F522D" w:rsidRPr="008E4E22" w:rsidRDefault="003F522D" w:rsidP="003F522D">
      <w:pPr>
        <w:pStyle w:val="SingleTxt"/>
        <w:rPr>
          <w:rFonts w:hint="cs"/>
          <w:rtl/>
        </w:rPr>
      </w:pPr>
      <w:r w:rsidRPr="008E4E22">
        <w:rPr>
          <w:rFonts w:hint="cs"/>
          <w:rtl/>
        </w:rPr>
        <w:t>10</w:t>
      </w:r>
      <w:r>
        <w:rPr>
          <w:rFonts w:hint="cs"/>
          <w:rtl/>
        </w:rPr>
        <w:t xml:space="preserve"> -</w:t>
      </w:r>
      <w:r>
        <w:rPr>
          <w:rFonts w:hint="cs"/>
          <w:rtl/>
        </w:rPr>
        <w:tab/>
      </w:r>
      <w:r w:rsidRPr="008E4E22">
        <w:rPr>
          <w:rFonts w:hint="cs"/>
          <w:rtl/>
        </w:rPr>
        <w:t xml:space="preserve">ويقع على عاتق الدول الأطراف التزام بعدم التسبب في حدوث تمييز ضد </w:t>
      </w:r>
      <w:r>
        <w:rPr>
          <w:rFonts w:hint="cs"/>
          <w:rtl/>
        </w:rPr>
        <w:t xml:space="preserve">المرأة من خلال أي فعل أو تقصير؛ وهي ملزمة كذلك بأن تتصدى على نحو </w:t>
      </w:r>
      <w:r w:rsidRPr="008E4E22">
        <w:rPr>
          <w:rFonts w:hint="cs"/>
          <w:rtl/>
        </w:rPr>
        <w:t xml:space="preserve">فاعل </w:t>
      </w:r>
      <w:r>
        <w:rPr>
          <w:rFonts w:hint="cs"/>
          <w:rtl/>
        </w:rPr>
        <w:t>ل</w:t>
      </w:r>
      <w:r w:rsidRPr="008E4E22">
        <w:rPr>
          <w:rFonts w:hint="cs"/>
          <w:rtl/>
        </w:rPr>
        <w:t xml:space="preserve">أي تمييز ضد المرأة بصرف النظر عن كون ذلك الفعل أو التقصير </w:t>
      </w:r>
      <w:r>
        <w:rPr>
          <w:rFonts w:hint="cs"/>
          <w:rtl/>
        </w:rPr>
        <w:t xml:space="preserve">قد </w:t>
      </w:r>
      <w:r w:rsidRPr="008E4E22">
        <w:rPr>
          <w:rFonts w:hint="cs"/>
          <w:rtl/>
        </w:rPr>
        <w:t>ارتكبته الدولة أو جهات فاعلة خاصة. فيمكن أن يقع التمييز بسبب عدم اتخاذ الدولة التدابير التشريعية اللازمة لكفالة الإعمال الكامل لحقوق المرأة، وعدم اعتماد سياسات وطنية تهدف إلى تحقيق المساواة بين المرأة والرجل</w:t>
      </w:r>
      <w:r>
        <w:rPr>
          <w:rFonts w:hint="cs"/>
          <w:rtl/>
        </w:rPr>
        <w:t>،</w:t>
      </w:r>
      <w:r w:rsidRPr="008E4E22">
        <w:rPr>
          <w:rFonts w:hint="cs"/>
          <w:rtl/>
        </w:rPr>
        <w:t xml:space="preserve"> وعدم إنفاذ القوانين ذات الصلة. وبالمثل، فإن الدول الأطراف تتحمل مسؤولية دولية بأن تُنشئ، وتحس</w:t>
      </w:r>
      <w:r>
        <w:rPr>
          <w:rFonts w:hint="cs"/>
          <w:rtl/>
        </w:rPr>
        <w:t>ّ</w:t>
      </w:r>
      <w:r w:rsidRPr="008E4E22">
        <w:rPr>
          <w:rFonts w:hint="cs"/>
          <w:rtl/>
        </w:rPr>
        <w:t>ن باستمرار، قواعد البيانات الإحصائية والتحليل</w:t>
      </w:r>
      <w:r>
        <w:rPr>
          <w:rFonts w:hint="cs"/>
          <w:rtl/>
        </w:rPr>
        <w:t>ات</w:t>
      </w:r>
      <w:r w:rsidRPr="008E4E22">
        <w:rPr>
          <w:rFonts w:hint="cs"/>
          <w:rtl/>
        </w:rPr>
        <w:t xml:space="preserve"> لجميع أشكال التمييز ضد المرأة بوجه عام وضد المرأة المنتمية إلى فئات ضعيفة محددة بوجه خاص. </w:t>
      </w:r>
    </w:p>
    <w:p w:rsidR="003F522D" w:rsidRPr="008E4E22" w:rsidRDefault="003F522D" w:rsidP="003F522D">
      <w:pPr>
        <w:pStyle w:val="SingleTxt"/>
        <w:rPr>
          <w:rFonts w:hint="cs"/>
          <w:rtl/>
        </w:rPr>
      </w:pPr>
      <w:r w:rsidRPr="008E4E22">
        <w:rPr>
          <w:rFonts w:hint="cs"/>
          <w:rtl/>
        </w:rPr>
        <w:t>11</w:t>
      </w:r>
      <w:r>
        <w:rPr>
          <w:rFonts w:hint="cs"/>
          <w:rtl/>
        </w:rPr>
        <w:t xml:space="preserve"> -</w:t>
      </w:r>
      <w:r>
        <w:rPr>
          <w:rFonts w:hint="cs"/>
          <w:rtl/>
        </w:rPr>
        <w:tab/>
      </w:r>
      <w:r w:rsidRPr="008E4E22">
        <w:rPr>
          <w:rFonts w:hint="cs"/>
          <w:rtl/>
        </w:rPr>
        <w:t xml:space="preserve">ولا تتوقف التزامات الدول الأطراف في فترات النزاع المسلح أو حالات الطوارئ الناتجة عن أحداث سياسية أو كوارث طبيعية. فتلك الحالات لها أثر عميق </w:t>
      </w:r>
      <w:r>
        <w:rPr>
          <w:rFonts w:hint="cs"/>
          <w:rtl/>
        </w:rPr>
        <w:t xml:space="preserve">وتبعات </w:t>
      </w:r>
      <w:r w:rsidRPr="008E4E22">
        <w:rPr>
          <w:rFonts w:hint="cs"/>
          <w:rtl/>
        </w:rPr>
        <w:t>واسعة النطاق على المساواة في تمتع المر</w:t>
      </w:r>
      <w:r>
        <w:rPr>
          <w:rFonts w:hint="cs"/>
          <w:rtl/>
        </w:rPr>
        <w:t>أ</w:t>
      </w:r>
      <w:r w:rsidRPr="008E4E22">
        <w:rPr>
          <w:rFonts w:hint="cs"/>
          <w:rtl/>
        </w:rPr>
        <w:t>ة بحقوقها الأساسية وممارستها لها. ويتعين أن تعتمد الدول الأطراف استراتيجيات وتتخذ تدابير تلبي الاحتياجات الخاصة للمرأة في أوقات النزاع المسلح وحالات الطوارئ.</w:t>
      </w:r>
    </w:p>
    <w:p w:rsidR="003F522D" w:rsidRPr="008E4E22" w:rsidRDefault="003F522D" w:rsidP="003F522D">
      <w:pPr>
        <w:pStyle w:val="SingleTxt"/>
        <w:rPr>
          <w:rFonts w:hint="cs"/>
          <w:rtl/>
        </w:rPr>
      </w:pPr>
      <w:r w:rsidRPr="008E4E22">
        <w:rPr>
          <w:rFonts w:hint="cs"/>
          <w:rtl/>
        </w:rPr>
        <w:t>12</w:t>
      </w:r>
      <w:r>
        <w:rPr>
          <w:rFonts w:hint="cs"/>
          <w:rtl/>
        </w:rPr>
        <w:t xml:space="preserve"> -</w:t>
      </w:r>
      <w:r>
        <w:rPr>
          <w:rFonts w:hint="cs"/>
          <w:rtl/>
        </w:rPr>
        <w:tab/>
        <w:t>إن الدول تمارس ولاية إقليمية في المقام الأول، رغم أن ذلك رهن با</w:t>
      </w:r>
      <w:r w:rsidRPr="008E4E22">
        <w:rPr>
          <w:rFonts w:hint="cs"/>
          <w:rtl/>
        </w:rPr>
        <w:t>لقانون الدولي</w:t>
      </w:r>
      <w:r>
        <w:rPr>
          <w:rFonts w:hint="cs"/>
          <w:rtl/>
        </w:rPr>
        <w:t xml:space="preserve">. </w:t>
      </w:r>
      <w:r w:rsidRPr="008E4E22">
        <w:rPr>
          <w:rFonts w:hint="cs"/>
          <w:rtl/>
        </w:rPr>
        <w:t>إلا أن التزامات الدول الأطراف تنطبق من دون تمييز على المواطنين وغير المواطنين</w:t>
      </w:r>
      <w:r>
        <w:rPr>
          <w:rFonts w:hint="cs"/>
          <w:rtl/>
        </w:rPr>
        <w:t xml:space="preserve"> سواء بسواء</w:t>
      </w:r>
      <w:r w:rsidRPr="008E4E22">
        <w:rPr>
          <w:rFonts w:hint="cs"/>
          <w:rtl/>
        </w:rPr>
        <w:t xml:space="preserve">، </w:t>
      </w:r>
      <w:r>
        <w:rPr>
          <w:rFonts w:hint="cs"/>
          <w:rtl/>
        </w:rPr>
        <w:t>بما يشمل اللاجئين وملتمسي اللجوء والعمال المهاجري</w:t>
      </w:r>
      <w:r w:rsidRPr="008E4E22">
        <w:rPr>
          <w:rFonts w:hint="cs"/>
          <w:rtl/>
        </w:rPr>
        <w:t>ن وعديم</w:t>
      </w:r>
      <w:r>
        <w:rPr>
          <w:rFonts w:hint="cs"/>
          <w:rtl/>
        </w:rPr>
        <w:t>ي</w:t>
      </w:r>
      <w:r w:rsidRPr="008E4E22">
        <w:rPr>
          <w:rFonts w:hint="cs"/>
          <w:rtl/>
        </w:rPr>
        <w:t xml:space="preserve"> الجنسية الموجودين على أراضيها أو الخاضعين لرقابتها الفعلية</w:t>
      </w:r>
      <w:r>
        <w:rPr>
          <w:rFonts w:hint="cs"/>
          <w:rtl/>
        </w:rPr>
        <w:t>،</w:t>
      </w:r>
      <w:r w:rsidRPr="008E4E22">
        <w:rPr>
          <w:rFonts w:hint="cs"/>
          <w:rtl/>
        </w:rPr>
        <w:t xml:space="preserve"> حتى وإن لم يكونوا داخل أراضيها. فالدول الأطراف مسؤولة عن كل ما تتخذه من إجراءات تؤثر على حقوق الإنسان</w:t>
      </w:r>
      <w:r>
        <w:rPr>
          <w:rFonts w:hint="cs"/>
          <w:rtl/>
        </w:rPr>
        <w:t>،</w:t>
      </w:r>
      <w:r w:rsidRPr="008E4E22">
        <w:rPr>
          <w:rFonts w:hint="cs"/>
          <w:rtl/>
        </w:rPr>
        <w:t xml:space="preserve"> بصرف النظر عما إذا كان المتضررون على أراضيها أم خارجها.</w:t>
      </w:r>
    </w:p>
    <w:p w:rsidR="003F522D" w:rsidRPr="008E4E22" w:rsidRDefault="003F522D" w:rsidP="003F522D">
      <w:pPr>
        <w:pStyle w:val="SingleTxt"/>
        <w:rPr>
          <w:rFonts w:hint="cs"/>
          <w:rtl/>
        </w:rPr>
      </w:pPr>
      <w:r w:rsidRPr="008E4E22">
        <w:rPr>
          <w:rFonts w:hint="cs"/>
          <w:rtl/>
        </w:rPr>
        <w:t>13</w:t>
      </w:r>
      <w:r>
        <w:rPr>
          <w:rFonts w:hint="cs"/>
          <w:rtl/>
        </w:rPr>
        <w:t xml:space="preserve"> -</w:t>
      </w:r>
      <w:r>
        <w:rPr>
          <w:rFonts w:hint="cs"/>
          <w:rtl/>
        </w:rPr>
        <w:tab/>
      </w:r>
      <w:r w:rsidRPr="008E4E22">
        <w:rPr>
          <w:rFonts w:hint="cs"/>
          <w:rtl/>
        </w:rPr>
        <w:t>ولا تقتصر المادة 2 على منع التمييز ضد المرأة الذي تسببه الدول الأطراف على نحو مباشر أو غير مباشر. فتلك المادة تفرض أيضا</w:t>
      </w:r>
      <w:r>
        <w:rPr>
          <w:rFonts w:hint="cs"/>
          <w:rtl/>
        </w:rPr>
        <w:t>ً</w:t>
      </w:r>
      <w:r w:rsidRPr="008E4E22">
        <w:rPr>
          <w:rFonts w:hint="cs"/>
          <w:rtl/>
        </w:rPr>
        <w:t xml:space="preserve"> التزاما </w:t>
      </w:r>
      <w:r>
        <w:rPr>
          <w:rFonts w:hint="cs"/>
          <w:rtl/>
        </w:rPr>
        <w:t xml:space="preserve">على الدول الأطراف </w:t>
      </w:r>
      <w:r w:rsidRPr="008E4E22">
        <w:rPr>
          <w:rFonts w:hint="cs"/>
          <w:rtl/>
        </w:rPr>
        <w:t>ببذل العناية الواجبة لمنع التمييز من قبل جهات فاعلة خاصة. ففي بعض الحالات، يمكن لفعل أو تقصير من جانب جهة فاعلة خاصة أن يُنسب إلى الدولة بموجب القانون الدولي. ومن ثم يقع على عاتق الدول الأطراف الالتزام بضمان ألا ترتكب الجهات الفاعلة الخاصة تمييزا</w:t>
      </w:r>
      <w:r>
        <w:rPr>
          <w:rFonts w:hint="cs"/>
          <w:rtl/>
        </w:rPr>
        <w:t>ً</w:t>
      </w:r>
      <w:r w:rsidRPr="008E4E22">
        <w:rPr>
          <w:rFonts w:hint="cs"/>
          <w:rtl/>
        </w:rPr>
        <w:t xml:space="preserve"> ضد المرأة على النحو المعرّف في الاتفاقية. </w:t>
      </w:r>
      <w:r>
        <w:rPr>
          <w:rFonts w:hint="cs"/>
          <w:rtl/>
        </w:rPr>
        <w:t xml:space="preserve">وتشمل </w:t>
      </w:r>
      <w:r w:rsidRPr="008E4E22">
        <w:rPr>
          <w:rFonts w:hint="cs"/>
          <w:rtl/>
        </w:rPr>
        <w:t>التدابير المناسبة التي تلتزم الدول الأطراف باتخاذها تنظيم أنشطة الجهات الفاعلة الخاصة فيما يتعلق بسياسات وممارسات التعليم والعمالة والصحة، وظروف العمل ومعاييره، وغير ذلك من المجالات التي توفر فيها تلك الجهات خدمات أو مرافق مثل الصيرفة والإسكان.</w:t>
      </w:r>
    </w:p>
    <w:p w:rsidR="003F522D" w:rsidRPr="00211D37" w:rsidRDefault="003F522D" w:rsidP="003F522D">
      <w:pPr>
        <w:pStyle w:val="SingleTxt"/>
        <w:spacing w:after="0" w:line="120" w:lineRule="exact"/>
        <w:rPr>
          <w:rFonts w:hint="cs"/>
          <w:sz w:val="10"/>
          <w:rtl/>
        </w:rPr>
      </w:pPr>
    </w:p>
    <w:p w:rsidR="003F522D" w:rsidRPr="008E4E22" w:rsidRDefault="003F522D" w:rsidP="003F52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ثالثا</w:t>
      </w:r>
      <w:r>
        <w:rPr>
          <w:rFonts w:hint="cs"/>
          <w:rtl/>
        </w:rPr>
        <w:t xml:space="preserve">ً </w:t>
      </w:r>
      <w:r>
        <w:rPr>
          <w:rtl/>
        </w:rPr>
        <w:t>-</w:t>
      </w:r>
      <w:r>
        <w:rPr>
          <w:rtl/>
        </w:rPr>
        <w:tab/>
      </w:r>
      <w:r w:rsidRPr="008E4E22">
        <w:rPr>
          <w:rFonts w:hint="cs"/>
          <w:rtl/>
        </w:rPr>
        <w:t>الالتزامات العامة الواردة في المادة 2</w:t>
      </w:r>
    </w:p>
    <w:p w:rsidR="003F522D" w:rsidRPr="008E4E22" w:rsidRDefault="003F522D" w:rsidP="003F52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ألف</w:t>
      </w:r>
      <w:r>
        <w:rPr>
          <w:rFonts w:hint="cs"/>
          <w:rtl/>
        </w:rPr>
        <w:t xml:space="preserve"> </w:t>
      </w:r>
      <w:r>
        <w:rPr>
          <w:rtl/>
        </w:rPr>
        <w:t>-</w:t>
      </w:r>
      <w:r>
        <w:rPr>
          <w:rtl/>
        </w:rPr>
        <w:tab/>
      </w:r>
      <w:r w:rsidRPr="008E4E22">
        <w:rPr>
          <w:rFonts w:hint="cs"/>
          <w:rtl/>
        </w:rPr>
        <w:t>الجملة الاستهلالية للمادة 2</w:t>
      </w:r>
    </w:p>
    <w:p w:rsidR="003F522D" w:rsidRPr="008E4E22" w:rsidRDefault="003F522D" w:rsidP="003F522D">
      <w:pPr>
        <w:pStyle w:val="SingleTxt"/>
        <w:rPr>
          <w:rFonts w:hint="cs"/>
          <w:rtl/>
        </w:rPr>
      </w:pPr>
      <w:r w:rsidRPr="008E4E22">
        <w:rPr>
          <w:rFonts w:hint="cs"/>
          <w:rtl/>
        </w:rPr>
        <w:t>14</w:t>
      </w:r>
      <w:r>
        <w:rPr>
          <w:rFonts w:hint="cs"/>
          <w:rtl/>
        </w:rPr>
        <w:t xml:space="preserve"> -</w:t>
      </w:r>
      <w:r>
        <w:rPr>
          <w:rFonts w:hint="cs"/>
          <w:rtl/>
        </w:rPr>
        <w:tab/>
      </w:r>
      <w:r w:rsidRPr="008E4E22">
        <w:rPr>
          <w:rFonts w:hint="cs"/>
          <w:rtl/>
        </w:rPr>
        <w:t xml:space="preserve">يرد نص الجملة الاستهلالية للمادة 2 </w:t>
      </w:r>
      <w:r>
        <w:rPr>
          <w:rFonts w:hint="cs"/>
          <w:rtl/>
        </w:rPr>
        <w:t>كما يلي</w:t>
      </w:r>
      <w:r w:rsidRPr="008E4E22">
        <w:rPr>
          <w:rFonts w:hint="cs"/>
          <w:rtl/>
        </w:rPr>
        <w:t xml:space="preserve">: </w:t>
      </w:r>
      <w:r>
        <w:rPr>
          <w:rFonts w:hint="eastAsia"/>
          <w:rtl/>
        </w:rPr>
        <w:t>”</w:t>
      </w:r>
      <w:r w:rsidRPr="008E4E22">
        <w:rPr>
          <w:rFonts w:hint="cs"/>
          <w:rtl/>
        </w:rPr>
        <w:t>تشجب الدول الأطراف جميع أشكال التمييز ضد المرأة وتوافق على أن تنتهج، بكل الوسائل المناسبة ودون إبطاء، سياسة القضاء على التمييز ضد المرأة</w:t>
      </w:r>
      <w:r>
        <w:rPr>
          <w:rFonts w:hint="eastAsia"/>
          <w:rtl/>
        </w:rPr>
        <w:t>“</w:t>
      </w:r>
      <w:r w:rsidRPr="008E4E22">
        <w:rPr>
          <w:rFonts w:hint="cs"/>
          <w:rtl/>
        </w:rPr>
        <w:t>.</w:t>
      </w:r>
    </w:p>
    <w:p w:rsidR="003F522D" w:rsidRPr="008E4E22" w:rsidRDefault="003F522D" w:rsidP="003F522D">
      <w:pPr>
        <w:pStyle w:val="SingleTxt"/>
        <w:rPr>
          <w:rFonts w:hint="cs"/>
          <w:rtl/>
        </w:rPr>
      </w:pPr>
      <w:r w:rsidRPr="008E4E22">
        <w:rPr>
          <w:rFonts w:hint="cs"/>
          <w:rtl/>
        </w:rPr>
        <w:t>15</w:t>
      </w:r>
      <w:r>
        <w:rPr>
          <w:rFonts w:hint="cs"/>
          <w:rtl/>
        </w:rPr>
        <w:t xml:space="preserve"> -</w:t>
      </w:r>
      <w:r>
        <w:rPr>
          <w:rFonts w:hint="cs"/>
          <w:rtl/>
        </w:rPr>
        <w:tab/>
      </w:r>
      <w:r w:rsidRPr="008E4E22">
        <w:rPr>
          <w:rFonts w:hint="cs"/>
          <w:rtl/>
        </w:rPr>
        <w:t xml:space="preserve">يتمثل الالتزام الأول </w:t>
      </w:r>
      <w:r>
        <w:rPr>
          <w:rFonts w:hint="cs"/>
          <w:rtl/>
        </w:rPr>
        <w:t>الذي يقع على عاتق ا</w:t>
      </w:r>
      <w:r w:rsidRPr="008E4E22">
        <w:rPr>
          <w:rFonts w:hint="cs"/>
          <w:rtl/>
        </w:rPr>
        <w:t>لدول الأطراف المشار إليه</w:t>
      </w:r>
      <w:r>
        <w:rPr>
          <w:rFonts w:hint="cs"/>
          <w:rtl/>
        </w:rPr>
        <w:t xml:space="preserve"> في فاتحة المادة</w:t>
      </w:r>
      <w:r>
        <w:rPr>
          <w:rFonts w:hint="eastAsia"/>
          <w:rtl/>
        </w:rPr>
        <w:t> </w:t>
      </w:r>
      <w:r w:rsidRPr="008E4E22">
        <w:rPr>
          <w:rFonts w:hint="cs"/>
          <w:rtl/>
        </w:rPr>
        <w:t xml:space="preserve">2 في أن </w:t>
      </w:r>
      <w:r>
        <w:rPr>
          <w:rFonts w:hint="eastAsia"/>
          <w:rtl/>
        </w:rPr>
        <w:t>”</w:t>
      </w:r>
      <w:r w:rsidRPr="008E4E22">
        <w:rPr>
          <w:rFonts w:hint="cs"/>
          <w:rtl/>
        </w:rPr>
        <w:t>تشجب</w:t>
      </w:r>
      <w:r>
        <w:rPr>
          <w:rFonts w:hint="cs"/>
          <w:rtl/>
        </w:rPr>
        <w:t>...</w:t>
      </w:r>
      <w:r w:rsidRPr="008E4E22">
        <w:rPr>
          <w:rFonts w:hint="cs"/>
          <w:rtl/>
        </w:rPr>
        <w:t xml:space="preserve"> جميع أشكال التمييز ضد المرأة</w:t>
      </w:r>
      <w:r>
        <w:rPr>
          <w:rFonts w:hint="eastAsia"/>
          <w:rtl/>
        </w:rPr>
        <w:t>“</w:t>
      </w:r>
      <w:r w:rsidRPr="008E4E22">
        <w:rPr>
          <w:rFonts w:hint="cs"/>
          <w:rtl/>
        </w:rPr>
        <w:t>. فالدول الأطراف يقع على عاتقها التزام فوري ومستمر بشجب التمييز. وعليها أن تعلن أمام سكانها والمجتمع الدولي معارضتها التامة لجميع أشك</w:t>
      </w:r>
      <w:r>
        <w:rPr>
          <w:rFonts w:hint="cs"/>
          <w:rtl/>
        </w:rPr>
        <w:t>ا</w:t>
      </w:r>
      <w:r w:rsidRPr="008E4E22">
        <w:rPr>
          <w:rFonts w:hint="cs"/>
          <w:rtl/>
        </w:rPr>
        <w:t xml:space="preserve">ل التمييز ضد المرأة على جميع مستويات </w:t>
      </w:r>
      <w:r>
        <w:rPr>
          <w:rFonts w:hint="cs"/>
          <w:rtl/>
        </w:rPr>
        <w:t xml:space="preserve">ودوائر </w:t>
      </w:r>
      <w:r w:rsidRPr="008E4E22">
        <w:rPr>
          <w:rFonts w:hint="cs"/>
          <w:rtl/>
        </w:rPr>
        <w:t xml:space="preserve">الحكومة، وعزمها على تحقيق القضاء على التمييز ضد المرأة. ويُلزم تعبير </w:t>
      </w:r>
      <w:r>
        <w:rPr>
          <w:rFonts w:hint="eastAsia"/>
          <w:rtl/>
        </w:rPr>
        <w:t>”</w:t>
      </w:r>
      <w:r w:rsidRPr="008E4E22">
        <w:rPr>
          <w:rFonts w:hint="cs"/>
          <w:rtl/>
        </w:rPr>
        <w:t>جميع أشكال التمييز</w:t>
      </w:r>
      <w:r>
        <w:rPr>
          <w:rFonts w:hint="eastAsia"/>
          <w:rtl/>
        </w:rPr>
        <w:t>“</w:t>
      </w:r>
      <w:r w:rsidRPr="008E4E22">
        <w:rPr>
          <w:rFonts w:hint="cs"/>
          <w:rtl/>
        </w:rPr>
        <w:t xml:space="preserve"> على نحو واضح الدولة الطرف باليقظة في شجب كل أشكال التمييز، بما فيها الأشكال غير المذكورة صراحة في الاتفاقية أو تلك التي قد تنشأ.</w:t>
      </w:r>
    </w:p>
    <w:p w:rsidR="003F522D" w:rsidRPr="008E4E22" w:rsidRDefault="003F522D" w:rsidP="003F522D">
      <w:pPr>
        <w:pStyle w:val="SingleTxt"/>
        <w:rPr>
          <w:rFonts w:hint="cs"/>
          <w:rtl/>
        </w:rPr>
      </w:pPr>
      <w:r w:rsidRPr="008E4E22">
        <w:rPr>
          <w:rFonts w:hint="cs"/>
          <w:rtl/>
        </w:rPr>
        <w:t>16</w:t>
      </w:r>
      <w:r>
        <w:rPr>
          <w:rFonts w:hint="cs"/>
          <w:rtl/>
        </w:rPr>
        <w:t xml:space="preserve"> -</w:t>
      </w:r>
      <w:r>
        <w:rPr>
          <w:rFonts w:hint="cs"/>
          <w:rtl/>
        </w:rPr>
        <w:tab/>
      </w:r>
      <w:r w:rsidRPr="008E4E22">
        <w:rPr>
          <w:rFonts w:hint="cs"/>
          <w:rtl/>
        </w:rPr>
        <w:t xml:space="preserve">كما يقع على عاتق الدول </w:t>
      </w:r>
      <w:r>
        <w:rPr>
          <w:rFonts w:hint="cs"/>
          <w:rtl/>
        </w:rPr>
        <w:t xml:space="preserve">الأطراف </w:t>
      </w:r>
      <w:r w:rsidRPr="008E4E22">
        <w:rPr>
          <w:rFonts w:hint="cs"/>
          <w:rtl/>
        </w:rPr>
        <w:t>التزام باحترام حق المرأة في عدم التمييز وحمايته وإعماله، وبضمان تنمية قدرات المرأة والنهوض بها</w:t>
      </w:r>
      <w:r>
        <w:rPr>
          <w:rFonts w:hint="cs"/>
          <w:rtl/>
        </w:rPr>
        <w:t xml:space="preserve"> بهدف تحسين </w:t>
      </w:r>
      <w:r w:rsidRPr="008E4E22">
        <w:rPr>
          <w:rFonts w:hint="cs"/>
          <w:rtl/>
        </w:rPr>
        <w:t xml:space="preserve">حالتها </w:t>
      </w:r>
      <w:r>
        <w:rPr>
          <w:rFonts w:hint="cs"/>
          <w:rtl/>
        </w:rPr>
        <w:t xml:space="preserve">وإعمال </w:t>
      </w:r>
      <w:r w:rsidRPr="008E4E22">
        <w:rPr>
          <w:rFonts w:hint="cs"/>
          <w:rtl/>
        </w:rPr>
        <w:t xml:space="preserve">حقها في المساواة بحكم القانون وبحكم الواقع، أو المساواة الحقيقية، مع الرجل. وتضمن الدول الأطراف عدم وجود تمييز مباشر أو غير مباشر ضد المرأة. ويشكل التمييز المباشر ضد المرأة المعاملة المختلفة </w:t>
      </w:r>
      <w:r>
        <w:rPr>
          <w:rFonts w:hint="cs"/>
          <w:rtl/>
        </w:rPr>
        <w:t xml:space="preserve">القائمة </w:t>
      </w:r>
      <w:r w:rsidRPr="008E4E22">
        <w:rPr>
          <w:rFonts w:hint="cs"/>
          <w:rtl/>
        </w:rPr>
        <w:t>صراحة على أساس الفروق الجنسية والجنسانية. أما التمييز غير المباشر ضد المرأة فيقع عندما يبدو قانون أو سياسة أو برنامج أو ممارسة محايدا</w:t>
      </w:r>
      <w:r>
        <w:rPr>
          <w:rFonts w:hint="cs"/>
          <w:rtl/>
        </w:rPr>
        <w:t>ً</w:t>
      </w:r>
      <w:r w:rsidRPr="008E4E22">
        <w:rPr>
          <w:rFonts w:hint="cs"/>
          <w:rtl/>
        </w:rPr>
        <w:t xml:space="preserve"> </w:t>
      </w:r>
      <w:r>
        <w:rPr>
          <w:rFonts w:hint="cs"/>
          <w:rtl/>
        </w:rPr>
        <w:t>في إطار علاقته ب</w:t>
      </w:r>
      <w:r w:rsidRPr="008E4E22">
        <w:rPr>
          <w:rFonts w:hint="cs"/>
          <w:rtl/>
        </w:rPr>
        <w:t xml:space="preserve">الرجل والمرأة بينما يكون له تأثير تمييزي في الواقع على المرأة لأن ذلك التدبير المحايد في الظاهر </w:t>
      </w:r>
      <w:r>
        <w:rPr>
          <w:rFonts w:hint="cs"/>
          <w:rtl/>
        </w:rPr>
        <w:t xml:space="preserve">لا </w:t>
      </w:r>
      <w:r w:rsidRPr="008E4E22">
        <w:rPr>
          <w:rFonts w:hint="cs"/>
          <w:rtl/>
        </w:rPr>
        <w:t>يعالج أوجه اللامساواة القائمة أصلا</w:t>
      </w:r>
      <w:r>
        <w:rPr>
          <w:rFonts w:hint="cs"/>
          <w:rtl/>
        </w:rPr>
        <w:t>ً</w:t>
      </w:r>
      <w:r w:rsidRPr="008E4E22">
        <w:rPr>
          <w:rFonts w:hint="cs"/>
          <w:rtl/>
        </w:rPr>
        <w:t>. وفضلا</w:t>
      </w:r>
      <w:r>
        <w:rPr>
          <w:rFonts w:hint="cs"/>
          <w:rtl/>
        </w:rPr>
        <w:t>ً</w:t>
      </w:r>
      <w:r w:rsidRPr="008E4E22">
        <w:rPr>
          <w:rFonts w:hint="cs"/>
          <w:rtl/>
        </w:rPr>
        <w:t xml:space="preserve"> عن ذ</w:t>
      </w:r>
      <w:r>
        <w:rPr>
          <w:rFonts w:hint="cs"/>
          <w:rtl/>
        </w:rPr>
        <w:t>لك، يمكن للتمييز غير المباشر أن</w:t>
      </w:r>
      <w:r>
        <w:rPr>
          <w:rFonts w:hint="eastAsia"/>
          <w:rtl/>
        </w:rPr>
        <w:t> </w:t>
      </w:r>
      <w:r w:rsidRPr="008E4E22">
        <w:rPr>
          <w:rFonts w:hint="cs"/>
          <w:rtl/>
        </w:rPr>
        <w:t>يؤدي إلى تفاقم أوجه اللامساواة القائمة بسبب عدم إدراك أنماط التمييز الهيكلية والتاريخية وعلاقات السلطة غير المتكافئة بين الرجل والمرأة.</w:t>
      </w:r>
    </w:p>
    <w:p w:rsidR="003F522D" w:rsidRPr="008E4E22" w:rsidRDefault="003F522D" w:rsidP="003F522D">
      <w:pPr>
        <w:pStyle w:val="SingleTxt"/>
        <w:rPr>
          <w:rFonts w:hint="cs"/>
          <w:rtl/>
        </w:rPr>
      </w:pPr>
      <w:r w:rsidRPr="008E4E22">
        <w:rPr>
          <w:rFonts w:hint="cs"/>
          <w:rtl/>
        </w:rPr>
        <w:t>17</w:t>
      </w:r>
      <w:r>
        <w:rPr>
          <w:rFonts w:hint="cs"/>
          <w:rtl/>
        </w:rPr>
        <w:t xml:space="preserve"> -</w:t>
      </w:r>
      <w:r>
        <w:rPr>
          <w:rFonts w:hint="cs"/>
          <w:rtl/>
        </w:rPr>
        <w:tab/>
      </w:r>
      <w:r w:rsidRPr="008E4E22">
        <w:rPr>
          <w:rFonts w:hint="cs"/>
          <w:rtl/>
        </w:rPr>
        <w:t>كما يقع على عاتق الدول الأطراف التزام بضمان حماية المرأة من التمييز الذي تمارسه السلطات العامة أو السلطة القضائية أو المنظمات أو الشركات أو الأشخاص العاديون</w:t>
      </w:r>
      <w:r>
        <w:rPr>
          <w:rFonts w:hint="cs"/>
          <w:rtl/>
        </w:rPr>
        <w:t>،</w:t>
      </w:r>
      <w:r w:rsidRPr="008E4E22">
        <w:rPr>
          <w:rFonts w:hint="cs"/>
          <w:rtl/>
        </w:rPr>
        <w:t xml:space="preserve"> في الميدانين العام والخاص. ويتعين أن توفر تلك الحماية محاكم مختصة </w:t>
      </w:r>
      <w:r>
        <w:rPr>
          <w:rFonts w:hint="cs"/>
          <w:rtl/>
        </w:rPr>
        <w:t>و</w:t>
      </w:r>
      <w:r w:rsidRPr="008E4E22">
        <w:rPr>
          <w:rFonts w:hint="cs"/>
          <w:rtl/>
        </w:rPr>
        <w:t xml:space="preserve">مؤسسات عامة </w:t>
      </w:r>
      <w:r>
        <w:rPr>
          <w:rFonts w:hint="cs"/>
          <w:rtl/>
        </w:rPr>
        <w:t xml:space="preserve">أخرى، </w:t>
      </w:r>
      <w:r w:rsidRPr="008E4E22">
        <w:rPr>
          <w:rFonts w:hint="cs"/>
          <w:rtl/>
        </w:rPr>
        <w:t xml:space="preserve">وأن يجري إنفاذها من خلال الجزاءات وسبل الانتصاف، حسب الاقتضاء. وينبغي </w:t>
      </w:r>
      <w:r>
        <w:rPr>
          <w:rFonts w:hint="cs"/>
          <w:rtl/>
        </w:rPr>
        <w:t>ل</w:t>
      </w:r>
      <w:r w:rsidRPr="008E4E22">
        <w:rPr>
          <w:rFonts w:hint="cs"/>
          <w:rtl/>
        </w:rPr>
        <w:t>لدول الأطراف كفالة أن تكون جميع الهيئات والأجهزة الحكومية على دراية تامة بمبادئ المساواة وعدم التمييز على أساس جنسي أو جنساني، وأن يُعد ويُنفذ في هذا الخصوص ما يكفي من برامج التدريب والتوعية.</w:t>
      </w:r>
    </w:p>
    <w:p w:rsidR="003F522D" w:rsidRPr="008E4E22" w:rsidRDefault="003F522D" w:rsidP="003F522D">
      <w:pPr>
        <w:pStyle w:val="SingleTxt"/>
        <w:rPr>
          <w:rFonts w:hint="cs"/>
          <w:rtl/>
        </w:rPr>
      </w:pPr>
      <w:r w:rsidRPr="008E4E22">
        <w:rPr>
          <w:rFonts w:hint="cs"/>
          <w:rtl/>
        </w:rPr>
        <w:t>18</w:t>
      </w:r>
      <w:r>
        <w:rPr>
          <w:rFonts w:hint="cs"/>
          <w:rtl/>
        </w:rPr>
        <w:t xml:space="preserve"> -</w:t>
      </w:r>
      <w:r>
        <w:rPr>
          <w:rFonts w:hint="cs"/>
          <w:rtl/>
        </w:rPr>
        <w:tab/>
        <w:t>و</w:t>
      </w:r>
      <w:r w:rsidRPr="008E4E22">
        <w:rPr>
          <w:rFonts w:hint="cs"/>
          <w:rtl/>
        </w:rPr>
        <w:t>تشكل تعددية الجوانب مفهوما</w:t>
      </w:r>
      <w:r>
        <w:rPr>
          <w:rFonts w:hint="cs"/>
          <w:rtl/>
        </w:rPr>
        <w:t>ً</w:t>
      </w:r>
      <w:r w:rsidRPr="008E4E22">
        <w:rPr>
          <w:rFonts w:hint="cs"/>
          <w:rtl/>
        </w:rPr>
        <w:t xml:space="preserve"> أساسيا</w:t>
      </w:r>
      <w:r>
        <w:rPr>
          <w:rFonts w:hint="cs"/>
          <w:rtl/>
        </w:rPr>
        <w:t>ً</w:t>
      </w:r>
      <w:r w:rsidRPr="008E4E22">
        <w:rPr>
          <w:rFonts w:hint="cs"/>
          <w:rtl/>
        </w:rPr>
        <w:t xml:space="preserve"> لفهم ن</w:t>
      </w:r>
      <w:r>
        <w:rPr>
          <w:rFonts w:hint="cs"/>
          <w:rtl/>
        </w:rPr>
        <w:t>ط</w:t>
      </w:r>
      <w:r w:rsidRPr="008E4E22">
        <w:rPr>
          <w:rFonts w:hint="cs"/>
          <w:rtl/>
        </w:rPr>
        <w:t xml:space="preserve">اق الالتزامات العامة </w:t>
      </w:r>
      <w:r>
        <w:rPr>
          <w:rFonts w:hint="cs"/>
          <w:rtl/>
        </w:rPr>
        <w:t>التي تقع على عاتق ا</w:t>
      </w:r>
      <w:r w:rsidRPr="008E4E22">
        <w:rPr>
          <w:rFonts w:hint="cs"/>
          <w:rtl/>
        </w:rPr>
        <w:t>لدول الأطراف</w:t>
      </w:r>
      <w:r>
        <w:rPr>
          <w:rFonts w:hint="cs"/>
          <w:rtl/>
        </w:rPr>
        <w:t>،</w:t>
      </w:r>
      <w:r w:rsidRPr="008E4E22">
        <w:rPr>
          <w:rFonts w:hint="cs"/>
          <w:rtl/>
        </w:rPr>
        <w:t xml:space="preserve"> الواردة في المادة 2. فالتمييز ضد المرأة على أساس جنسي أو جنساني يرتبط ارتباطا</w:t>
      </w:r>
      <w:r>
        <w:rPr>
          <w:rFonts w:hint="cs"/>
          <w:rtl/>
        </w:rPr>
        <w:t>ً</w:t>
      </w:r>
      <w:r w:rsidRPr="008E4E22">
        <w:rPr>
          <w:rFonts w:hint="cs"/>
          <w:rtl/>
        </w:rPr>
        <w:t xml:space="preserve"> وثيقا</w:t>
      </w:r>
      <w:r>
        <w:rPr>
          <w:rFonts w:hint="cs"/>
          <w:rtl/>
        </w:rPr>
        <w:t>ً</w:t>
      </w:r>
      <w:r w:rsidRPr="008E4E22">
        <w:rPr>
          <w:rFonts w:hint="cs"/>
          <w:rtl/>
        </w:rPr>
        <w:t xml:space="preserve"> بعوامل أخرى تؤثر على المرأة مثل العرق، والإثنية، والدين أو المعتقد، والصحة، والمركز، والسن، والطبقة، والطائفة الاجتماعية، والميل الجنسي، والهوية الجنسانية. ويمكن </w:t>
      </w:r>
      <w:r>
        <w:rPr>
          <w:rFonts w:hint="cs"/>
          <w:rtl/>
        </w:rPr>
        <w:t>ل</w:t>
      </w:r>
      <w:r w:rsidRPr="008E4E22">
        <w:rPr>
          <w:rFonts w:hint="cs"/>
          <w:rtl/>
        </w:rPr>
        <w:t xml:space="preserve">لتمييز على أساس جنسي أو جنساني </w:t>
      </w:r>
      <w:r>
        <w:rPr>
          <w:rFonts w:hint="cs"/>
          <w:rtl/>
        </w:rPr>
        <w:t xml:space="preserve">أن يؤثر </w:t>
      </w:r>
      <w:r w:rsidRPr="008E4E22">
        <w:rPr>
          <w:rFonts w:hint="cs"/>
          <w:rtl/>
        </w:rPr>
        <w:t xml:space="preserve">على المرأة المنتمية إلى تلك الفئات بدرجة مختلفة أو بأساليب مختلفة عن الرجل. ويجب على الدول الأطراف أن </w:t>
      </w:r>
      <w:r>
        <w:rPr>
          <w:rFonts w:hint="cs"/>
          <w:rtl/>
        </w:rPr>
        <w:t xml:space="preserve">تعترف </w:t>
      </w:r>
      <w:r w:rsidRPr="008E4E22">
        <w:rPr>
          <w:rFonts w:hint="cs"/>
          <w:rtl/>
        </w:rPr>
        <w:t xml:space="preserve">من الناحية القانونية بتلك الأشكال المتداخلة للتمييز وتأثيرها السلبي المركب على المرأة المعنية، وأن تحظرها. كما </w:t>
      </w:r>
      <w:r>
        <w:rPr>
          <w:rFonts w:hint="cs"/>
          <w:rtl/>
        </w:rPr>
        <w:t xml:space="preserve">يلزم أن تعتمد وتتبع </w:t>
      </w:r>
      <w:r w:rsidRPr="008E4E22">
        <w:rPr>
          <w:rFonts w:hint="cs"/>
          <w:rtl/>
        </w:rPr>
        <w:t>سياسات وبرامج ت</w:t>
      </w:r>
      <w:r>
        <w:rPr>
          <w:rFonts w:hint="cs"/>
          <w:rtl/>
        </w:rPr>
        <w:t>ُ</w:t>
      </w:r>
      <w:r w:rsidRPr="008E4E22">
        <w:rPr>
          <w:rFonts w:hint="cs"/>
          <w:rtl/>
        </w:rPr>
        <w:t>صمم للقضاء على تلك الحالات يكون من بينها، حسب الاقتضاء، تدابير خاصة مؤقتة وفقا</w:t>
      </w:r>
      <w:r>
        <w:rPr>
          <w:rFonts w:hint="cs"/>
          <w:rtl/>
        </w:rPr>
        <w:t>ً</w:t>
      </w:r>
      <w:r w:rsidRPr="008E4E22">
        <w:rPr>
          <w:rFonts w:hint="cs"/>
          <w:rtl/>
        </w:rPr>
        <w:t xml:space="preserve"> للفقرة 1 من المادة 4 من الاتفاقية وللتوصية العامة رقم 25.</w:t>
      </w:r>
    </w:p>
    <w:p w:rsidR="003F522D" w:rsidRPr="00613ABE" w:rsidRDefault="003F522D" w:rsidP="003F522D">
      <w:pPr>
        <w:pStyle w:val="SingleTxt"/>
        <w:rPr>
          <w:rFonts w:hint="cs"/>
          <w:spacing w:val="-4"/>
          <w:rtl/>
        </w:rPr>
      </w:pPr>
      <w:r w:rsidRPr="008E4E22">
        <w:rPr>
          <w:rFonts w:hint="cs"/>
          <w:rtl/>
        </w:rPr>
        <w:t>19</w:t>
      </w:r>
      <w:r>
        <w:rPr>
          <w:rFonts w:hint="cs"/>
          <w:rtl/>
        </w:rPr>
        <w:t xml:space="preserve"> -</w:t>
      </w:r>
      <w:r>
        <w:rPr>
          <w:rFonts w:hint="cs"/>
          <w:rtl/>
        </w:rPr>
        <w:tab/>
        <w:t>و</w:t>
      </w:r>
      <w:r w:rsidRPr="008E4E22">
        <w:rPr>
          <w:rFonts w:hint="cs"/>
          <w:rtl/>
        </w:rPr>
        <w:t xml:space="preserve">يضم التمييز ضد المرأة على أساس جنسي أو جنساني، على النحو الوارد في التوصية العامة رقم 19 عن العنف ضد المرأة، العنف الجنساني، أي العنف الموجه ضد المرأة </w:t>
      </w:r>
      <w:r>
        <w:rPr>
          <w:rFonts w:hint="cs"/>
          <w:rtl/>
        </w:rPr>
        <w:t xml:space="preserve">لأنها </w:t>
      </w:r>
      <w:r w:rsidRPr="008E4E22">
        <w:rPr>
          <w:rtl/>
        </w:rPr>
        <w:t>امرأة</w:t>
      </w:r>
      <w:r>
        <w:rPr>
          <w:rFonts w:hint="cs"/>
          <w:rtl/>
        </w:rPr>
        <w:t>،</w:t>
      </w:r>
      <w:r w:rsidRPr="008E4E22">
        <w:rPr>
          <w:rtl/>
        </w:rPr>
        <w:t xml:space="preserve"> أو العنف الذي يمس المرأة على نحو جائر</w:t>
      </w:r>
      <w:r w:rsidRPr="008E4E22">
        <w:rPr>
          <w:rFonts w:hint="cs"/>
          <w:rtl/>
        </w:rPr>
        <w:t xml:space="preserve">. </w:t>
      </w:r>
      <w:r>
        <w:rPr>
          <w:rFonts w:hint="cs"/>
          <w:rtl/>
        </w:rPr>
        <w:t>ف</w:t>
      </w:r>
      <w:r w:rsidRPr="008E4E22">
        <w:rPr>
          <w:rFonts w:hint="cs"/>
          <w:rtl/>
        </w:rPr>
        <w:t xml:space="preserve">هو شكل من </w:t>
      </w:r>
      <w:r>
        <w:rPr>
          <w:rFonts w:hint="cs"/>
          <w:rtl/>
        </w:rPr>
        <w:t xml:space="preserve">أشكال </w:t>
      </w:r>
      <w:r w:rsidRPr="008E4E22">
        <w:rPr>
          <w:rFonts w:hint="cs"/>
          <w:rtl/>
        </w:rPr>
        <w:t xml:space="preserve">التمييز </w:t>
      </w:r>
      <w:r>
        <w:rPr>
          <w:rFonts w:hint="cs"/>
          <w:rtl/>
        </w:rPr>
        <w:t>التي ت</w:t>
      </w:r>
      <w:r w:rsidRPr="008E4E22">
        <w:rPr>
          <w:rtl/>
        </w:rPr>
        <w:t xml:space="preserve">كبح </w:t>
      </w:r>
      <w:r>
        <w:rPr>
          <w:rFonts w:hint="cs"/>
          <w:rtl/>
        </w:rPr>
        <w:t xml:space="preserve">على نحو خطير من </w:t>
      </w:r>
      <w:r w:rsidRPr="008E4E22">
        <w:rPr>
          <w:rtl/>
        </w:rPr>
        <w:t xml:space="preserve">قدرة المرأة على التمتع </w:t>
      </w:r>
      <w:r>
        <w:rPr>
          <w:rFonts w:hint="cs"/>
          <w:rtl/>
        </w:rPr>
        <w:t>ب</w:t>
      </w:r>
      <w:r w:rsidRPr="008E4E22">
        <w:rPr>
          <w:rFonts w:hint="cs"/>
          <w:rtl/>
        </w:rPr>
        <w:t xml:space="preserve">حقوق الإنسان والحريات الأساسية </w:t>
      </w:r>
      <w:r>
        <w:rPr>
          <w:rFonts w:hint="cs"/>
          <w:rtl/>
        </w:rPr>
        <w:t xml:space="preserve">المخولة لها </w:t>
      </w:r>
      <w:r w:rsidRPr="008E4E22">
        <w:rPr>
          <w:rFonts w:hint="cs"/>
          <w:rtl/>
        </w:rPr>
        <w:t xml:space="preserve">وممارستها </w:t>
      </w:r>
      <w:r w:rsidRPr="008E4E22">
        <w:rPr>
          <w:rtl/>
        </w:rPr>
        <w:t>على أساس المساواة مع الرجل.</w:t>
      </w:r>
      <w:r w:rsidRPr="008E4E22">
        <w:rPr>
          <w:rFonts w:hint="cs"/>
          <w:rtl/>
        </w:rPr>
        <w:t xml:space="preserve"> </w:t>
      </w:r>
      <w:r w:rsidRPr="008E4E22">
        <w:rPr>
          <w:rtl/>
        </w:rPr>
        <w:t>و</w:t>
      </w:r>
      <w:r w:rsidRPr="008E4E22">
        <w:rPr>
          <w:rFonts w:hint="cs"/>
          <w:rtl/>
        </w:rPr>
        <w:t xml:space="preserve">هو </w:t>
      </w:r>
      <w:r w:rsidRPr="008E4E22">
        <w:rPr>
          <w:rtl/>
        </w:rPr>
        <w:t>يشمل الأعمال التي تلحق ضررا</w:t>
      </w:r>
      <w:r>
        <w:rPr>
          <w:rFonts w:hint="cs"/>
          <w:rtl/>
        </w:rPr>
        <w:t>ً</w:t>
      </w:r>
      <w:r w:rsidRPr="008E4E22">
        <w:rPr>
          <w:rtl/>
        </w:rPr>
        <w:t xml:space="preserve"> </w:t>
      </w:r>
      <w:r>
        <w:rPr>
          <w:rtl/>
        </w:rPr>
        <w:t>أو ألما</w:t>
      </w:r>
      <w:r>
        <w:rPr>
          <w:rFonts w:hint="cs"/>
          <w:rtl/>
        </w:rPr>
        <w:t>ً</w:t>
      </w:r>
      <w:r>
        <w:rPr>
          <w:rtl/>
        </w:rPr>
        <w:t xml:space="preserve"> جسديا</w:t>
      </w:r>
      <w:r>
        <w:rPr>
          <w:rFonts w:hint="cs"/>
          <w:rtl/>
        </w:rPr>
        <w:t>ً</w:t>
      </w:r>
      <w:r>
        <w:rPr>
          <w:rtl/>
        </w:rPr>
        <w:t xml:space="preserve"> أو عقليا</w:t>
      </w:r>
      <w:r>
        <w:rPr>
          <w:rFonts w:hint="cs"/>
          <w:rtl/>
        </w:rPr>
        <w:t>ً</w:t>
      </w:r>
      <w:r>
        <w:rPr>
          <w:rtl/>
        </w:rPr>
        <w:t xml:space="preserve"> أو جنسيا</w:t>
      </w:r>
      <w:r>
        <w:rPr>
          <w:rFonts w:hint="cs"/>
          <w:rtl/>
        </w:rPr>
        <w:t>ً</w:t>
      </w:r>
      <w:r w:rsidRPr="008E4E22">
        <w:rPr>
          <w:rtl/>
        </w:rPr>
        <w:t>، والتهديد بهذه الأعمال، والإكراه وسائر أشكال الحرمان من الحرية</w:t>
      </w:r>
      <w:r w:rsidRPr="008E4E22">
        <w:rPr>
          <w:rFonts w:hint="cs"/>
          <w:rtl/>
        </w:rPr>
        <w:t>، أو العنف الذي يحدث داخل الأسرة أو الوح</w:t>
      </w:r>
      <w:r>
        <w:rPr>
          <w:rFonts w:hint="cs"/>
          <w:rtl/>
        </w:rPr>
        <w:t>دة المنزلية أو في إطار أي علاقة</w:t>
      </w:r>
      <w:r w:rsidRPr="008E4E22">
        <w:rPr>
          <w:rFonts w:hint="cs"/>
          <w:rtl/>
        </w:rPr>
        <w:t xml:space="preserve"> أخرى بين الأفراد، أو العنف الذي ترتكبه أو تتغاضى عنه الدولة أو موظف</w:t>
      </w:r>
      <w:r>
        <w:rPr>
          <w:rFonts w:hint="cs"/>
          <w:rtl/>
        </w:rPr>
        <w:t>و</w:t>
      </w:r>
      <w:r w:rsidRPr="008E4E22">
        <w:rPr>
          <w:rFonts w:hint="cs"/>
          <w:rtl/>
        </w:rPr>
        <w:t>ها</w:t>
      </w:r>
      <w:r>
        <w:rPr>
          <w:rFonts w:hint="cs"/>
          <w:rtl/>
        </w:rPr>
        <w:t xml:space="preserve"> </w:t>
      </w:r>
      <w:r w:rsidRPr="008E4E22">
        <w:rPr>
          <w:rFonts w:hint="cs"/>
          <w:rtl/>
        </w:rPr>
        <w:t xml:space="preserve">بصرف النظر عن </w:t>
      </w:r>
      <w:r w:rsidRPr="00613ABE">
        <w:rPr>
          <w:rFonts w:hint="cs"/>
          <w:spacing w:val="-4"/>
          <w:rtl/>
        </w:rPr>
        <w:t>مكان حدوثه. و</w:t>
      </w:r>
      <w:r w:rsidRPr="00613ABE">
        <w:rPr>
          <w:spacing w:val="-4"/>
          <w:rtl/>
        </w:rPr>
        <w:t xml:space="preserve">قد يخرق </w:t>
      </w:r>
      <w:r w:rsidRPr="00613ABE">
        <w:rPr>
          <w:rFonts w:hint="cs"/>
          <w:spacing w:val="-4"/>
          <w:rtl/>
        </w:rPr>
        <w:t xml:space="preserve">العنف الجنساني </w:t>
      </w:r>
      <w:r w:rsidRPr="00613ABE">
        <w:rPr>
          <w:spacing w:val="-4"/>
          <w:rtl/>
        </w:rPr>
        <w:t>أحكاما</w:t>
      </w:r>
      <w:r>
        <w:rPr>
          <w:rFonts w:hint="cs"/>
          <w:rtl/>
        </w:rPr>
        <w:t>ً</w:t>
      </w:r>
      <w:r w:rsidRPr="00613ABE">
        <w:rPr>
          <w:spacing w:val="-4"/>
          <w:rtl/>
        </w:rPr>
        <w:t xml:space="preserve"> محددة من الاتفاقية</w:t>
      </w:r>
      <w:r w:rsidRPr="00613ABE">
        <w:rPr>
          <w:rFonts w:hint="cs"/>
          <w:spacing w:val="-4"/>
          <w:rtl/>
        </w:rPr>
        <w:t>،</w:t>
      </w:r>
      <w:r w:rsidRPr="00613ABE">
        <w:rPr>
          <w:spacing w:val="-4"/>
          <w:rtl/>
        </w:rPr>
        <w:t xml:space="preserve"> بصرف النظر عما </w:t>
      </w:r>
      <w:r w:rsidRPr="00613ABE">
        <w:rPr>
          <w:rFonts w:hint="cs"/>
          <w:spacing w:val="-4"/>
          <w:rtl/>
        </w:rPr>
        <w:t>إ</w:t>
      </w:r>
      <w:r w:rsidRPr="00613ABE">
        <w:rPr>
          <w:spacing w:val="-4"/>
          <w:rtl/>
        </w:rPr>
        <w:t>ذا كانت تلك الأحكام</w:t>
      </w:r>
      <w:r w:rsidRPr="00613ABE">
        <w:rPr>
          <w:rFonts w:hint="cs"/>
          <w:spacing w:val="-4"/>
          <w:rtl/>
        </w:rPr>
        <w:t xml:space="preserve"> تذكر </w:t>
      </w:r>
      <w:r w:rsidRPr="00613ABE">
        <w:rPr>
          <w:spacing w:val="-4"/>
          <w:rtl/>
        </w:rPr>
        <w:t xml:space="preserve">العنف صراحة </w:t>
      </w:r>
      <w:r w:rsidRPr="00613ABE">
        <w:rPr>
          <w:rFonts w:hint="cs"/>
          <w:spacing w:val="-4"/>
          <w:rtl/>
        </w:rPr>
        <w:t xml:space="preserve">أو لا </w:t>
      </w:r>
      <w:r w:rsidRPr="00613ABE">
        <w:rPr>
          <w:spacing w:val="-4"/>
          <w:rtl/>
        </w:rPr>
        <w:t>تذكره</w:t>
      </w:r>
      <w:r w:rsidRPr="00613ABE">
        <w:rPr>
          <w:rFonts w:hint="cs"/>
          <w:spacing w:val="-4"/>
          <w:rtl/>
        </w:rPr>
        <w:t xml:space="preserve">. ويقع على الدول الأطراف التزام ببذل العناية الواجبة </w:t>
      </w:r>
      <w:r w:rsidRPr="00613ABE">
        <w:rPr>
          <w:spacing w:val="-4"/>
          <w:rtl/>
        </w:rPr>
        <w:t>لمنع</w:t>
      </w:r>
      <w:r w:rsidRPr="00613ABE">
        <w:rPr>
          <w:rFonts w:hint="cs"/>
          <w:spacing w:val="-4"/>
          <w:rtl/>
        </w:rPr>
        <w:t xml:space="preserve"> أعمال العنف الجنساني تلك </w:t>
      </w:r>
      <w:r w:rsidRPr="00613ABE">
        <w:rPr>
          <w:spacing w:val="-4"/>
          <w:rtl/>
        </w:rPr>
        <w:t xml:space="preserve">والتحقيق </w:t>
      </w:r>
      <w:r w:rsidRPr="00613ABE">
        <w:rPr>
          <w:rFonts w:hint="cs"/>
          <w:spacing w:val="-4"/>
          <w:rtl/>
        </w:rPr>
        <w:t xml:space="preserve">فيها </w:t>
      </w:r>
      <w:r w:rsidRPr="00613ABE">
        <w:rPr>
          <w:spacing w:val="-4"/>
          <w:rtl/>
        </w:rPr>
        <w:t>ومقاضا</w:t>
      </w:r>
      <w:r w:rsidRPr="00613ABE">
        <w:rPr>
          <w:rFonts w:hint="cs"/>
          <w:spacing w:val="-4"/>
          <w:rtl/>
        </w:rPr>
        <w:t xml:space="preserve">ة مرتكبيها </w:t>
      </w:r>
      <w:r w:rsidRPr="00613ABE">
        <w:rPr>
          <w:spacing w:val="-4"/>
          <w:rtl/>
        </w:rPr>
        <w:t>ومعاقب</w:t>
      </w:r>
      <w:r w:rsidRPr="00613ABE">
        <w:rPr>
          <w:rFonts w:hint="cs"/>
          <w:spacing w:val="-4"/>
          <w:rtl/>
        </w:rPr>
        <w:t>تهم.</w:t>
      </w:r>
    </w:p>
    <w:p w:rsidR="003F522D" w:rsidRPr="008E4E22" w:rsidRDefault="003F522D" w:rsidP="003F522D">
      <w:pPr>
        <w:pStyle w:val="SingleTxt"/>
        <w:rPr>
          <w:rFonts w:hint="cs"/>
          <w:rtl/>
        </w:rPr>
      </w:pPr>
      <w:r w:rsidRPr="008E4E22">
        <w:rPr>
          <w:rFonts w:hint="cs"/>
          <w:rtl/>
        </w:rPr>
        <w:t>20</w:t>
      </w:r>
      <w:r>
        <w:rPr>
          <w:rFonts w:hint="cs"/>
          <w:rtl/>
        </w:rPr>
        <w:t xml:space="preserve"> -</w:t>
      </w:r>
      <w:r>
        <w:rPr>
          <w:rFonts w:hint="cs"/>
          <w:rtl/>
        </w:rPr>
        <w:tab/>
      </w:r>
      <w:r w:rsidRPr="008E4E22">
        <w:rPr>
          <w:rFonts w:hint="cs"/>
          <w:rtl/>
        </w:rPr>
        <w:t>ويشمل الالتزام بالإعمال التزام الدول الأطراف بتيسير إمكانية حصول المرأة على حقوقها والنص على الإعمال الكامل لتلك الحقوق. فيجب إعمال حقوق الإنسان للمرأة عن طريق تعزيز المساواة بحكم الواقع أو المساواة الحقيقية باتباع كل السبل الملائمة بما في ذلك من خلال وضع سياسات وبرامج ملموسة وفعالة تستهدف تحسين وضع المرأة وتحقيق تلك المساواة بطرق من بينها، حسب الاقتضاء، اتخاذ تدابير خاصة مؤقتة وفقا</w:t>
      </w:r>
      <w:r>
        <w:rPr>
          <w:rFonts w:hint="cs"/>
          <w:rtl/>
        </w:rPr>
        <w:t>ً</w:t>
      </w:r>
      <w:r w:rsidRPr="008E4E22">
        <w:rPr>
          <w:rFonts w:hint="cs"/>
          <w:rtl/>
        </w:rPr>
        <w:t xml:space="preserve"> للفقرة 1 من ا</w:t>
      </w:r>
      <w:r>
        <w:rPr>
          <w:rFonts w:hint="cs"/>
          <w:rtl/>
        </w:rPr>
        <w:t>لمادة 4 وللتوصية العامة رقم 25.</w:t>
      </w:r>
    </w:p>
    <w:p w:rsidR="003F522D" w:rsidRPr="008E4E22" w:rsidRDefault="003F522D" w:rsidP="003F522D">
      <w:pPr>
        <w:pStyle w:val="SingleTxt"/>
        <w:rPr>
          <w:rFonts w:hint="cs"/>
          <w:rtl/>
        </w:rPr>
      </w:pPr>
      <w:r w:rsidRPr="008E4E22">
        <w:rPr>
          <w:rFonts w:hint="cs"/>
          <w:rtl/>
        </w:rPr>
        <w:t>21</w:t>
      </w:r>
      <w:r>
        <w:rPr>
          <w:rFonts w:hint="cs"/>
          <w:rtl/>
        </w:rPr>
        <w:t xml:space="preserve"> -</w:t>
      </w:r>
      <w:r>
        <w:rPr>
          <w:rFonts w:hint="cs"/>
          <w:rtl/>
        </w:rPr>
        <w:tab/>
      </w:r>
      <w:r w:rsidRPr="008E4E22">
        <w:rPr>
          <w:rFonts w:hint="cs"/>
          <w:rtl/>
        </w:rPr>
        <w:t>ويقع على عاتق الدول الأطراف على وجه التحديد التزام بتعزيز المساواة في الحقوق للفتيات حيث يشكلن جانبا</w:t>
      </w:r>
      <w:r>
        <w:rPr>
          <w:rFonts w:hint="cs"/>
          <w:rtl/>
        </w:rPr>
        <w:t>ً</w:t>
      </w:r>
      <w:r w:rsidRPr="008E4E22">
        <w:rPr>
          <w:rFonts w:hint="cs"/>
          <w:rtl/>
        </w:rPr>
        <w:t xml:space="preserve"> من مجتمع المرأة الأكبر كما يعتبرن أكثر عرضة للتمييز في مجالات مثل الحصول على التعليم الأساسي</w:t>
      </w:r>
      <w:r>
        <w:rPr>
          <w:rFonts w:hint="cs"/>
          <w:rtl/>
        </w:rPr>
        <w:t>،</w:t>
      </w:r>
      <w:r w:rsidRPr="008E4E22">
        <w:rPr>
          <w:rFonts w:hint="cs"/>
          <w:rtl/>
        </w:rPr>
        <w:t xml:space="preserve"> وللاتجار وسوء المعاملة والاستغلال والعنف. وكل حالات التمييز تلك تتفاقم عندما تكون الضحايا من المراهقات. ومن ثم يتعين أن تولي الدول اهتماما</w:t>
      </w:r>
      <w:r>
        <w:rPr>
          <w:rFonts w:hint="cs"/>
          <w:rtl/>
        </w:rPr>
        <w:t>ً</w:t>
      </w:r>
      <w:r w:rsidRPr="008E4E22">
        <w:rPr>
          <w:rFonts w:hint="cs"/>
          <w:rtl/>
        </w:rPr>
        <w:t xml:space="preserve"> بالاحتياجات </w:t>
      </w:r>
      <w:r>
        <w:rPr>
          <w:rFonts w:hint="cs"/>
          <w:rtl/>
        </w:rPr>
        <w:t xml:space="preserve">الخاصة </w:t>
      </w:r>
      <w:r w:rsidRPr="008E4E22">
        <w:rPr>
          <w:rFonts w:hint="cs"/>
          <w:rtl/>
        </w:rPr>
        <w:t>للفتيات (المراهقات) عن طريق التثقيف في مجال الصحة الجنسية والإنجابية وتنظيم برامج تستهدف منع الإصابة بفيروس نقص المناعة البشري</w:t>
      </w:r>
      <w:r>
        <w:rPr>
          <w:rFonts w:hint="cs"/>
          <w:rtl/>
        </w:rPr>
        <w:t>ة/الإيدز</w:t>
      </w:r>
      <w:r w:rsidRPr="008E4E22">
        <w:rPr>
          <w:rFonts w:hint="cs"/>
          <w:rtl/>
        </w:rPr>
        <w:t xml:space="preserve"> والاستغلال الجنسي وحمل المراهقات.</w:t>
      </w:r>
    </w:p>
    <w:p w:rsidR="003F522D" w:rsidRPr="00503D26" w:rsidRDefault="003F522D" w:rsidP="003F522D">
      <w:pPr>
        <w:pStyle w:val="SingleTxt"/>
        <w:rPr>
          <w:rFonts w:hint="cs"/>
          <w:spacing w:val="-4"/>
          <w:rtl/>
        </w:rPr>
      </w:pPr>
      <w:r w:rsidRPr="008E4E22">
        <w:rPr>
          <w:rFonts w:hint="cs"/>
          <w:rtl/>
        </w:rPr>
        <w:t>22</w:t>
      </w:r>
      <w:r>
        <w:rPr>
          <w:rFonts w:hint="cs"/>
          <w:rtl/>
        </w:rPr>
        <w:t xml:space="preserve"> -</w:t>
      </w:r>
      <w:r>
        <w:rPr>
          <w:rFonts w:hint="cs"/>
          <w:rtl/>
        </w:rPr>
        <w:tab/>
      </w:r>
      <w:r w:rsidRPr="008E4E22">
        <w:rPr>
          <w:rFonts w:hint="cs"/>
          <w:rtl/>
        </w:rPr>
        <w:t xml:space="preserve">ومن المفاهيم المتأصلة في مبدأ المساواة بين الرجل والمرأة، أو المساواة بين الجنسين، مفهوم أن كل البشر، بصرف النظر عن نوع الجنس، أحرار في تنمية قدراتهم الشخصية، والسعي في حياتهم المهنية، والاختيار دون قيود تفرضها القوالب النمطية والأدوار الجنسانية الجامدة </w:t>
      </w:r>
      <w:r>
        <w:rPr>
          <w:rFonts w:hint="cs"/>
          <w:rtl/>
        </w:rPr>
        <w:t>وأوجه التحيز</w:t>
      </w:r>
      <w:r w:rsidRPr="008E4E22">
        <w:rPr>
          <w:rFonts w:hint="cs"/>
          <w:rtl/>
        </w:rPr>
        <w:t xml:space="preserve">. والدول الأطراف مدعوة، في تنفيذ التزاماتها بموجب الاتفاقية، </w:t>
      </w:r>
      <w:r>
        <w:rPr>
          <w:rFonts w:hint="cs"/>
          <w:rtl/>
        </w:rPr>
        <w:t>إلى أن</w:t>
      </w:r>
      <w:r>
        <w:rPr>
          <w:rFonts w:hint="eastAsia"/>
          <w:rtl/>
        </w:rPr>
        <w:t> </w:t>
      </w:r>
      <w:r>
        <w:rPr>
          <w:rFonts w:hint="cs"/>
          <w:rtl/>
        </w:rPr>
        <w:t xml:space="preserve">تستخدم حصراً </w:t>
      </w:r>
      <w:r w:rsidRPr="008E4E22">
        <w:rPr>
          <w:rFonts w:hint="cs"/>
          <w:rtl/>
        </w:rPr>
        <w:t>مفاهيم المساواة بين المرأة والرجل أو المساواة بين الجنسين</w:t>
      </w:r>
      <w:r>
        <w:rPr>
          <w:rFonts w:hint="cs"/>
          <w:rtl/>
        </w:rPr>
        <w:t>،</w:t>
      </w:r>
      <w:r w:rsidRPr="008E4E22">
        <w:rPr>
          <w:rFonts w:hint="cs"/>
          <w:rtl/>
        </w:rPr>
        <w:t xml:space="preserve"> وألا تستخدم مفهوم العدل بين الجنسين الذي يُستعمل في بعض الولايات القضائية للإشارة إلى المعاملة </w:t>
      </w:r>
      <w:r w:rsidRPr="00503D26">
        <w:rPr>
          <w:rFonts w:hint="cs"/>
          <w:spacing w:val="-4"/>
          <w:rtl/>
        </w:rPr>
        <w:t>المنصفة للرجال والنساء وفقا</w:t>
      </w:r>
      <w:r>
        <w:rPr>
          <w:rFonts w:hint="cs"/>
          <w:rtl/>
        </w:rPr>
        <w:t>ً</w:t>
      </w:r>
      <w:r w:rsidRPr="00503D26">
        <w:rPr>
          <w:rFonts w:hint="cs"/>
          <w:spacing w:val="-4"/>
          <w:rtl/>
        </w:rPr>
        <w:t xml:space="preserve"> لاحتياجات كل منهم. وقد يشمل ذلك المعاملة على قدم المساواة أو المعاملة المختلفة التي تعتبر متكافئة من نواحي الحقوق والمزايا والالتزامات والفرص. </w:t>
      </w:r>
    </w:p>
    <w:p w:rsidR="003F522D" w:rsidRPr="008E4E22" w:rsidRDefault="003F522D" w:rsidP="003F522D">
      <w:pPr>
        <w:pStyle w:val="SingleTxt"/>
        <w:rPr>
          <w:rFonts w:hint="cs"/>
          <w:rtl/>
        </w:rPr>
      </w:pPr>
      <w:r w:rsidRPr="008E4E22">
        <w:rPr>
          <w:rFonts w:hint="cs"/>
          <w:rtl/>
        </w:rPr>
        <w:t>23</w:t>
      </w:r>
      <w:r>
        <w:rPr>
          <w:rFonts w:hint="cs"/>
          <w:rtl/>
        </w:rPr>
        <w:t xml:space="preserve"> -</w:t>
      </w:r>
      <w:r>
        <w:rPr>
          <w:rFonts w:hint="cs"/>
          <w:rtl/>
        </w:rPr>
        <w:tab/>
      </w:r>
      <w:r w:rsidRPr="008E4E22">
        <w:rPr>
          <w:rFonts w:hint="cs"/>
          <w:rtl/>
        </w:rPr>
        <w:t xml:space="preserve">وتتفق الدول الأطراف كذلك على أن </w:t>
      </w:r>
      <w:r>
        <w:rPr>
          <w:rFonts w:hint="eastAsia"/>
          <w:rtl/>
        </w:rPr>
        <w:t>”</w:t>
      </w:r>
      <w:r w:rsidRPr="008E4E22">
        <w:rPr>
          <w:rFonts w:hint="cs"/>
          <w:rtl/>
        </w:rPr>
        <w:t>تنتهج بكل الوسائل المناسبة</w:t>
      </w:r>
      <w:r>
        <w:rPr>
          <w:rFonts w:hint="eastAsia"/>
          <w:rtl/>
        </w:rPr>
        <w:t>“</w:t>
      </w:r>
      <w:r w:rsidRPr="008E4E22">
        <w:rPr>
          <w:rFonts w:hint="cs"/>
          <w:rtl/>
        </w:rPr>
        <w:t xml:space="preserve"> سياسة القضاء على التمييز ضد المرأة. وهذا الالتزام باستعمال وسائل أو أسلوب تصرف معين يمنح الدولة الطرف قدرا</w:t>
      </w:r>
      <w:r>
        <w:rPr>
          <w:rFonts w:hint="cs"/>
          <w:rtl/>
        </w:rPr>
        <w:t>ً</w:t>
      </w:r>
      <w:r w:rsidRPr="008E4E22">
        <w:rPr>
          <w:rFonts w:hint="cs"/>
          <w:rtl/>
        </w:rPr>
        <w:t xml:space="preserve"> كبيرا</w:t>
      </w:r>
      <w:r>
        <w:rPr>
          <w:rFonts w:hint="cs"/>
          <w:rtl/>
        </w:rPr>
        <w:t>ً</w:t>
      </w:r>
      <w:r w:rsidRPr="008E4E22">
        <w:rPr>
          <w:rFonts w:hint="cs"/>
          <w:rtl/>
        </w:rPr>
        <w:t xml:space="preserve"> من المرونة في وضع سياسة تلائم أطرها الخاصة القانونية والسياسية والاقتصادية والإدارية والمؤسسية، </w:t>
      </w:r>
      <w:r>
        <w:rPr>
          <w:rFonts w:hint="cs"/>
          <w:rtl/>
        </w:rPr>
        <w:t>و</w:t>
      </w:r>
      <w:r w:rsidRPr="008E4E22">
        <w:rPr>
          <w:rFonts w:hint="cs"/>
          <w:rtl/>
        </w:rPr>
        <w:t xml:space="preserve">يكون بإمكانها مواجهة ما يوجد في تلك الدولة الطرف من </w:t>
      </w:r>
      <w:r>
        <w:rPr>
          <w:rFonts w:hint="cs"/>
          <w:rtl/>
        </w:rPr>
        <w:t>ال</w:t>
      </w:r>
      <w:r w:rsidRPr="008E4E22">
        <w:rPr>
          <w:rFonts w:hint="cs"/>
          <w:rtl/>
        </w:rPr>
        <w:t xml:space="preserve">عوائق </w:t>
      </w:r>
      <w:r>
        <w:rPr>
          <w:rFonts w:hint="cs"/>
          <w:rtl/>
        </w:rPr>
        <w:t>ال</w:t>
      </w:r>
      <w:r w:rsidRPr="008E4E22">
        <w:rPr>
          <w:rFonts w:hint="cs"/>
          <w:rtl/>
        </w:rPr>
        <w:t>خاصة و</w:t>
      </w:r>
      <w:r>
        <w:rPr>
          <w:rFonts w:hint="cs"/>
          <w:rtl/>
        </w:rPr>
        <w:t>ال</w:t>
      </w:r>
      <w:r w:rsidRPr="008E4E22">
        <w:rPr>
          <w:rFonts w:hint="cs"/>
          <w:rtl/>
        </w:rPr>
        <w:t>مقاومة للقضاء على التمييز ضد المرأة. ويجب على كل دولة طرف أن يكون لديها القدرة على تبرير مدى ملاءمة السبل المعينة التي تختارها</w:t>
      </w:r>
      <w:r>
        <w:rPr>
          <w:rFonts w:hint="cs"/>
          <w:rtl/>
        </w:rPr>
        <w:t>،</w:t>
      </w:r>
      <w:r w:rsidRPr="008E4E22">
        <w:rPr>
          <w:rFonts w:hint="cs"/>
          <w:rtl/>
        </w:rPr>
        <w:t xml:space="preserve"> وعلى إثبات إمكانية تحقيقها </w:t>
      </w:r>
      <w:r>
        <w:rPr>
          <w:rFonts w:hint="cs"/>
          <w:rtl/>
        </w:rPr>
        <w:t xml:space="preserve">الآثار </w:t>
      </w:r>
      <w:r w:rsidRPr="008E4E22">
        <w:rPr>
          <w:rFonts w:hint="cs"/>
          <w:rtl/>
        </w:rPr>
        <w:t>والنتائج المرجوة. وفي النهاية سيرجع الأمر إلى اللجنة في تحديد ما إذا كانت الدولة الطرف قد اتخذت بالفعل على الصعيد الوطني كل التدابير الضرورية الرامية إلى تحقيق الإعمال الكامل للحقوق المعترف بها في الاتفاقية.</w:t>
      </w:r>
    </w:p>
    <w:p w:rsidR="003F522D" w:rsidRPr="008E4E22" w:rsidRDefault="003F522D" w:rsidP="003F522D">
      <w:pPr>
        <w:pStyle w:val="SingleTxt"/>
        <w:rPr>
          <w:rFonts w:hint="cs"/>
          <w:rtl/>
        </w:rPr>
      </w:pPr>
      <w:r w:rsidRPr="008E4E22">
        <w:rPr>
          <w:rFonts w:hint="cs"/>
          <w:rtl/>
        </w:rPr>
        <w:t>24</w:t>
      </w:r>
      <w:r>
        <w:rPr>
          <w:rFonts w:hint="cs"/>
          <w:rtl/>
        </w:rPr>
        <w:t xml:space="preserve"> -</w:t>
      </w:r>
      <w:r>
        <w:rPr>
          <w:rFonts w:hint="cs"/>
          <w:rtl/>
        </w:rPr>
        <w:tab/>
      </w:r>
      <w:r w:rsidRPr="008E4E22">
        <w:rPr>
          <w:rFonts w:hint="cs"/>
          <w:rtl/>
        </w:rPr>
        <w:t>ويتمثل العنصر الرئيسي في العبارة الاستهلالية للمادة 2 في التزام الدول الأطراف بانتهاج سياسة القضاء على التمييز ضد المرأة. ويعد ذلك الشرط عنصرا</w:t>
      </w:r>
      <w:r>
        <w:rPr>
          <w:rFonts w:hint="cs"/>
          <w:rtl/>
        </w:rPr>
        <w:t>ً</w:t>
      </w:r>
      <w:r w:rsidRPr="008E4E22">
        <w:rPr>
          <w:rFonts w:hint="cs"/>
          <w:rtl/>
        </w:rPr>
        <w:t xml:space="preserve"> أساسيا</w:t>
      </w:r>
      <w:r>
        <w:rPr>
          <w:rFonts w:hint="cs"/>
          <w:rtl/>
        </w:rPr>
        <w:t>ً</w:t>
      </w:r>
      <w:r w:rsidRPr="008E4E22">
        <w:rPr>
          <w:rFonts w:hint="cs"/>
          <w:rtl/>
        </w:rPr>
        <w:t xml:space="preserve"> </w:t>
      </w:r>
      <w:r>
        <w:rPr>
          <w:rFonts w:hint="cs"/>
          <w:rtl/>
        </w:rPr>
        <w:t xml:space="preserve">وحاسماً </w:t>
      </w:r>
      <w:r w:rsidRPr="008E4E22">
        <w:rPr>
          <w:rFonts w:hint="cs"/>
          <w:rtl/>
        </w:rPr>
        <w:t xml:space="preserve">في الالتزام القانوني العام الذي يقع على </w:t>
      </w:r>
      <w:r>
        <w:rPr>
          <w:rFonts w:hint="cs"/>
          <w:rtl/>
        </w:rPr>
        <w:t xml:space="preserve">عاتق </w:t>
      </w:r>
      <w:r w:rsidRPr="008E4E22">
        <w:rPr>
          <w:rFonts w:hint="cs"/>
          <w:rtl/>
        </w:rPr>
        <w:t>الدولة الطرف بتنفيذ الاتفاقية. ويعني ذلك أنه يجب على الدولة الطرف أن تقيِّم على الفور حالة المرأة بحكم القانون وبحكم الواقع</w:t>
      </w:r>
      <w:r>
        <w:rPr>
          <w:rFonts w:hint="cs"/>
          <w:rtl/>
        </w:rPr>
        <w:t>،</w:t>
      </w:r>
      <w:r w:rsidRPr="008E4E22">
        <w:rPr>
          <w:rFonts w:hint="cs"/>
          <w:rtl/>
        </w:rPr>
        <w:t xml:space="preserve"> وأن تتخذ خطوات ملموسة لصياغة وتنفيذ سياسة تستهدف بأوضح ما يمكن القضاء التام على جميع أشكال التمييز ضد المرأة وتحقيق المساواة الحقيقية بين الرجل والمرأة. فالتشديد هو على إحراز تقدم: من تقييم الحالة</w:t>
      </w:r>
      <w:r>
        <w:rPr>
          <w:rFonts w:hint="cs"/>
          <w:rtl/>
        </w:rPr>
        <w:t>،</w:t>
      </w:r>
      <w:r w:rsidRPr="008E4E22">
        <w:rPr>
          <w:rFonts w:hint="cs"/>
          <w:rtl/>
        </w:rPr>
        <w:t xml:space="preserve"> إلى صياغة طائفة شاملة من التدابير واعتمادها مبدئيا</w:t>
      </w:r>
      <w:r>
        <w:rPr>
          <w:rFonts w:hint="cs"/>
          <w:rtl/>
        </w:rPr>
        <w:t>ً</w:t>
      </w:r>
      <w:r w:rsidRPr="008E4E22">
        <w:rPr>
          <w:rFonts w:hint="cs"/>
          <w:rtl/>
        </w:rPr>
        <w:t xml:space="preserve">، إلى </w:t>
      </w:r>
      <w:r>
        <w:rPr>
          <w:rFonts w:hint="cs"/>
          <w:rtl/>
        </w:rPr>
        <w:t xml:space="preserve">البناء باستمرار على </w:t>
      </w:r>
      <w:r w:rsidRPr="008E4E22">
        <w:rPr>
          <w:rFonts w:hint="cs"/>
          <w:rtl/>
        </w:rPr>
        <w:t xml:space="preserve">تلك التدابير حسب فعاليتها وفي ضوء ما يجد أو ينشأ من قضايا، من أجل تحقيق أهداف الاتفاقية. ويجب أن تشمل </w:t>
      </w:r>
      <w:r>
        <w:rPr>
          <w:rFonts w:hint="cs"/>
          <w:rtl/>
        </w:rPr>
        <w:t xml:space="preserve">تلك </w:t>
      </w:r>
      <w:r w:rsidRPr="008E4E22">
        <w:rPr>
          <w:rFonts w:hint="cs"/>
          <w:rtl/>
        </w:rPr>
        <w:t>السياسة ضمانات دستورية وتشريعية،</w:t>
      </w:r>
      <w:r>
        <w:rPr>
          <w:rFonts w:hint="cs"/>
          <w:rtl/>
        </w:rPr>
        <w:t xml:space="preserve"> </w:t>
      </w:r>
      <w:r w:rsidRPr="008E4E22">
        <w:rPr>
          <w:rFonts w:hint="cs"/>
          <w:rtl/>
        </w:rPr>
        <w:t>بما في ذلك الاتساق مع الأحكام القانونية على الصعيد المحلي وتعديل الأحكام القانونية المتضاربة. كما يجب أن تضم تدابير ملائمة أخرى، مثل خطط عمل شاملة وآليات رصدها وتنفيذها، تضع إطارا</w:t>
      </w:r>
      <w:r>
        <w:rPr>
          <w:rFonts w:hint="cs"/>
          <w:rtl/>
        </w:rPr>
        <w:t>ً</w:t>
      </w:r>
      <w:r w:rsidRPr="008E4E22">
        <w:rPr>
          <w:rFonts w:hint="cs"/>
          <w:rtl/>
        </w:rPr>
        <w:t xml:space="preserve"> للإعمال الفعلي لمبدأ المساواة الرسمي</w:t>
      </w:r>
      <w:r>
        <w:rPr>
          <w:rFonts w:hint="cs"/>
          <w:rtl/>
        </w:rPr>
        <w:t>ة</w:t>
      </w:r>
      <w:r w:rsidRPr="008E4E22">
        <w:rPr>
          <w:rFonts w:hint="cs"/>
          <w:rtl/>
        </w:rPr>
        <w:t xml:space="preserve"> والحقيقي</w:t>
      </w:r>
      <w:r>
        <w:rPr>
          <w:rFonts w:hint="cs"/>
          <w:rtl/>
        </w:rPr>
        <w:t>ة</w:t>
      </w:r>
      <w:r w:rsidRPr="008E4E22">
        <w:rPr>
          <w:rFonts w:hint="cs"/>
          <w:rtl/>
        </w:rPr>
        <w:t xml:space="preserve"> بين المرأة والرجل.</w:t>
      </w:r>
    </w:p>
    <w:p w:rsidR="003F522D" w:rsidRPr="008E4E22" w:rsidRDefault="003F522D" w:rsidP="003F522D">
      <w:pPr>
        <w:pStyle w:val="SingleTxt"/>
        <w:rPr>
          <w:rFonts w:hint="cs"/>
          <w:rtl/>
        </w:rPr>
      </w:pPr>
      <w:r w:rsidRPr="008E4E22">
        <w:rPr>
          <w:rFonts w:hint="cs"/>
          <w:rtl/>
        </w:rPr>
        <w:t>25</w:t>
      </w:r>
      <w:r>
        <w:rPr>
          <w:rFonts w:hint="cs"/>
          <w:rtl/>
        </w:rPr>
        <w:t xml:space="preserve"> -</w:t>
      </w:r>
      <w:r>
        <w:rPr>
          <w:rFonts w:hint="cs"/>
          <w:rtl/>
        </w:rPr>
        <w:tab/>
      </w:r>
      <w:r w:rsidRPr="008E4E22">
        <w:rPr>
          <w:rFonts w:hint="cs"/>
          <w:rtl/>
        </w:rPr>
        <w:t xml:space="preserve">ويجب أن تكون السياسة شاملة من حيث انطباقها على كل مناحي الحياة، بما في ذلك ما لم يرد صراحة في نص الاتفاقية. كما يجب أن تنطبق على الميدانين الاقتصاديين العام والخاص، وكذلك على المجال المحلي، وأن تكفل اضطلاع الحكم بكل مؤسساته (التنفيذية والتشريعية والقضائية) والحكومة على صعدها كافة بمسؤوليات كل منها في التنفيذ. ويتعين أن تضم كامل طائفة التدابير الملائمة واللازمة في ظل الظروف الخاصة </w:t>
      </w:r>
      <w:r>
        <w:rPr>
          <w:rFonts w:hint="cs"/>
          <w:rtl/>
        </w:rPr>
        <w:t>ل</w:t>
      </w:r>
      <w:r w:rsidRPr="008E4E22">
        <w:rPr>
          <w:rFonts w:hint="cs"/>
          <w:rtl/>
        </w:rPr>
        <w:t>لدولة الطرف.</w:t>
      </w:r>
    </w:p>
    <w:p w:rsidR="003F522D" w:rsidRPr="008E4E22" w:rsidRDefault="003F522D" w:rsidP="003F522D">
      <w:pPr>
        <w:pStyle w:val="SingleTxt"/>
        <w:rPr>
          <w:rFonts w:hint="cs"/>
          <w:rtl/>
        </w:rPr>
      </w:pPr>
      <w:r w:rsidRPr="008E4E22">
        <w:rPr>
          <w:rFonts w:hint="cs"/>
          <w:rtl/>
        </w:rPr>
        <w:t>26</w:t>
      </w:r>
      <w:r>
        <w:rPr>
          <w:rFonts w:hint="cs"/>
          <w:rtl/>
        </w:rPr>
        <w:t xml:space="preserve"> -</w:t>
      </w:r>
      <w:r>
        <w:rPr>
          <w:rFonts w:hint="cs"/>
          <w:rtl/>
        </w:rPr>
        <w:tab/>
      </w:r>
      <w:r w:rsidRPr="008E4E22">
        <w:rPr>
          <w:rFonts w:hint="cs"/>
          <w:rtl/>
        </w:rPr>
        <w:t xml:space="preserve">ويجب </w:t>
      </w:r>
      <w:r>
        <w:rPr>
          <w:rFonts w:hint="cs"/>
          <w:rtl/>
        </w:rPr>
        <w:t xml:space="preserve">أن تعتبر </w:t>
      </w:r>
      <w:r w:rsidRPr="008E4E22">
        <w:rPr>
          <w:rFonts w:hint="cs"/>
          <w:rtl/>
        </w:rPr>
        <w:t xml:space="preserve">تلك السياسة المرأة صاحبة حق </w:t>
      </w:r>
      <w:r>
        <w:rPr>
          <w:rFonts w:hint="cs"/>
          <w:rtl/>
        </w:rPr>
        <w:t>في إطار ولاية الدولة الطرف (بما</w:t>
      </w:r>
      <w:r>
        <w:rPr>
          <w:rFonts w:hint="eastAsia"/>
          <w:rtl/>
        </w:rPr>
        <w:t> </w:t>
      </w:r>
      <w:r w:rsidRPr="008E4E22">
        <w:rPr>
          <w:rFonts w:hint="cs"/>
          <w:rtl/>
        </w:rPr>
        <w:t>يشمل غير المواطنات، والمهاجرات، واللاجئات، وملتمسات اللجوء، وعديمات الجنسية)</w:t>
      </w:r>
      <w:r>
        <w:rPr>
          <w:rFonts w:hint="cs"/>
          <w:rtl/>
        </w:rPr>
        <w:t>،</w:t>
      </w:r>
      <w:r w:rsidRPr="008E4E22">
        <w:rPr>
          <w:rFonts w:hint="cs"/>
          <w:rtl/>
        </w:rPr>
        <w:t xml:space="preserve"> مع إيلاء تركيز خاص على فئات النساء الأكثر </w:t>
      </w:r>
      <w:r>
        <w:rPr>
          <w:rFonts w:hint="cs"/>
          <w:rtl/>
        </w:rPr>
        <w:t xml:space="preserve">تهميشاً </w:t>
      </w:r>
      <w:r w:rsidRPr="008E4E22">
        <w:rPr>
          <w:rFonts w:hint="cs"/>
          <w:rtl/>
        </w:rPr>
        <w:t xml:space="preserve">واللاتي ربما يعانين من أشكال </w:t>
      </w:r>
      <w:r>
        <w:rPr>
          <w:rFonts w:hint="cs"/>
          <w:rtl/>
        </w:rPr>
        <w:t xml:space="preserve">مختلفة من </w:t>
      </w:r>
      <w:r w:rsidRPr="008E4E22">
        <w:rPr>
          <w:rFonts w:hint="cs"/>
          <w:rtl/>
        </w:rPr>
        <w:t>التمييز المتعدد الجوانب.</w:t>
      </w:r>
    </w:p>
    <w:p w:rsidR="003F522D" w:rsidRPr="008E4E22" w:rsidRDefault="003F522D" w:rsidP="003F522D">
      <w:pPr>
        <w:pStyle w:val="SingleTxt"/>
        <w:rPr>
          <w:rFonts w:hint="cs"/>
          <w:rtl/>
        </w:rPr>
      </w:pPr>
      <w:r w:rsidRPr="008E4E22">
        <w:rPr>
          <w:rFonts w:hint="cs"/>
          <w:rtl/>
        </w:rPr>
        <w:t>27</w:t>
      </w:r>
      <w:r>
        <w:rPr>
          <w:rFonts w:hint="cs"/>
          <w:rtl/>
        </w:rPr>
        <w:t xml:space="preserve"> -</w:t>
      </w:r>
      <w:r>
        <w:rPr>
          <w:rFonts w:hint="cs"/>
          <w:rtl/>
        </w:rPr>
        <w:tab/>
      </w:r>
      <w:r w:rsidRPr="008E4E22">
        <w:rPr>
          <w:rFonts w:hint="cs"/>
          <w:rtl/>
        </w:rPr>
        <w:t xml:space="preserve">ويجب أن تكفل تلك السياسة إمكانية حصول المرأة، على مستوى الفرد والجماعة، على المعلومات عن حقوقها بموجب الاتفاقية </w:t>
      </w:r>
      <w:r>
        <w:rPr>
          <w:rFonts w:hint="cs"/>
          <w:rtl/>
        </w:rPr>
        <w:t xml:space="preserve">وأنها قادرة على </w:t>
      </w:r>
      <w:r w:rsidRPr="008E4E22">
        <w:rPr>
          <w:rFonts w:hint="cs"/>
          <w:rtl/>
        </w:rPr>
        <w:t xml:space="preserve">تعزيز تلك الحقوق والمطالبة بها على نحو فعال. كما يتعين أن تكفل الدولة الطرف قدرة المرأة على المشاركة الفاعلة في </w:t>
      </w:r>
      <w:r>
        <w:rPr>
          <w:rFonts w:hint="cs"/>
          <w:rtl/>
        </w:rPr>
        <w:t xml:space="preserve">وضع </w:t>
      </w:r>
      <w:r w:rsidRPr="008E4E22">
        <w:rPr>
          <w:rFonts w:hint="cs"/>
          <w:rtl/>
        </w:rPr>
        <w:t xml:space="preserve">تلك السياسة وتنفيذها ورصدها. وفي هذا السياق، يجب تكريس الموارد اللازمة </w:t>
      </w:r>
      <w:r>
        <w:rPr>
          <w:rFonts w:hint="cs"/>
          <w:rtl/>
        </w:rPr>
        <w:t xml:space="preserve">لضمان </w:t>
      </w:r>
      <w:r w:rsidRPr="008E4E22">
        <w:rPr>
          <w:rFonts w:hint="cs"/>
          <w:rtl/>
        </w:rPr>
        <w:t xml:space="preserve">أن تكون منظمات حقوق الإنسان والمنظمات النسائية غير الحكومية </w:t>
      </w:r>
      <w:r>
        <w:rPr>
          <w:rFonts w:hint="cs"/>
          <w:rtl/>
        </w:rPr>
        <w:t>على دراية جيدة</w:t>
      </w:r>
      <w:r w:rsidRPr="008E4E22">
        <w:rPr>
          <w:rFonts w:hint="cs"/>
          <w:rtl/>
        </w:rPr>
        <w:t>، وأن تُلتمس منها المشورة بالقدر الكافي، وأن تكون قادرة عموما</w:t>
      </w:r>
      <w:r>
        <w:rPr>
          <w:rFonts w:hint="cs"/>
          <w:rtl/>
        </w:rPr>
        <w:t>ً</w:t>
      </w:r>
      <w:r w:rsidRPr="008E4E22">
        <w:rPr>
          <w:rFonts w:hint="cs"/>
          <w:rtl/>
        </w:rPr>
        <w:t xml:space="preserve"> على الاضطلاع بدور فاعل في تطوير السياسة المذكورة في مراحلها الأولى واللاحقة. </w:t>
      </w:r>
    </w:p>
    <w:p w:rsidR="003F522D" w:rsidRPr="008E4E22" w:rsidRDefault="003F522D" w:rsidP="003F522D">
      <w:pPr>
        <w:pStyle w:val="SingleTxt"/>
        <w:rPr>
          <w:rFonts w:hint="cs"/>
          <w:rtl/>
        </w:rPr>
      </w:pPr>
      <w:r w:rsidRPr="008E4E22">
        <w:rPr>
          <w:rFonts w:hint="cs"/>
          <w:rtl/>
        </w:rPr>
        <w:t>28</w:t>
      </w:r>
      <w:r>
        <w:rPr>
          <w:rFonts w:hint="cs"/>
          <w:rtl/>
        </w:rPr>
        <w:t xml:space="preserve"> -</w:t>
      </w:r>
      <w:r>
        <w:rPr>
          <w:rFonts w:hint="cs"/>
          <w:rtl/>
        </w:rPr>
        <w:tab/>
      </w:r>
      <w:r w:rsidRPr="008E4E22">
        <w:rPr>
          <w:rFonts w:hint="cs"/>
          <w:rtl/>
        </w:rPr>
        <w:t xml:space="preserve">ويجب أن تكون تلك السياسة عملية المنحى </w:t>
      </w:r>
      <w:r>
        <w:rPr>
          <w:rFonts w:hint="cs"/>
          <w:rtl/>
        </w:rPr>
        <w:t>ومركزة على تحقيق النتائج، أي</w:t>
      </w:r>
      <w:r>
        <w:rPr>
          <w:rFonts w:hint="eastAsia"/>
          <w:rtl/>
        </w:rPr>
        <w:t> </w:t>
      </w:r>
      <w:r>
        <w:rPr>
          <w:rFonts w:hint="cs"/>
          <w:rtl/>
        </w:rPr>
        <w:t>أن</w:t>
      </w:r>
      <w:r>
        <w:rPr>
          <w:rFonts w:hint="eastAsia"/>
          <w:rtl/>
        </w:rPr>
        <w:t> </w:t>
      </w:r>
      <w:r w:rsidRPr="008E4E22">
        <w:rPr>
          <w:rFonts w:hint="cs"/>
          <w:rtl/>
        </w:rPr>
        <w:t>تضع مؤشرات ومعايير وأُطر</w:t>
      </w:r>
      <w:r>
        <w:rPr>
          <w:rFonts w:hint="cs"/>
          <w:rtl/>
        </w:rPr>
        <w:t>اً</w:t>
      </w:r>
      <w:r w:rsidRPr="008E4E22">
        <w:rPr>
          <w:rFonts w:hint="cs"/>
          <w:rtl/>
        </w:rPr>
        <w:t xml:space="preserve"> زمنية، وأن تكفل توفير الموارد الكافية لجميع العناصر الفاعلة ذات الصلة</w:t>
      </w:r>
      <w:r>
        <w:rPr>
          <w:rFonts w:hint="cs"/>
          <w:rtl/>
        </w:rPr>
        <w:t>،</w:t>
      </w:r>
      <w:r w:rsidRPr="008E4E22">
        <w:rPr>
          <w:rFonts w:hint="cs"/>
          <w:rtl/>
        </w:rPr>
        <w:t xml:space="preserve"> وأن تعمل </w:t>
      </w:r>
      <w:r>
        <w:rPr>
          <w:rFonts w:hint="cs"/>
          <w:rtl/>
        </w:rPr>
        <w:t xml:space="preserve">من نواح أخرى </w:t>
      </w:r>
      <w:r w:rsidRPr="008E4E22">
        <w:rPr>
          <w:rFonts w:hint="cs"/>
          <w:rtl/>
        </w:rPr>
        <w:t>على تمكين تلك العناصر من الاضطلاع بدورها في بلوغ المعايير والأهداف المتفق عليها. وفي هذا السياق، يجب أن تكون السياسة مرتبطة بعمليات الميزانية الحكومية العادية من أجل ضمان التمويل الكافي لكل جوانب تلك السياسة.</w:t>
      </w:r>
      <w:r>
        <w:rPr>
          <w:rFonts w:hint="cs"/>
          <w:rtl/>
        </w:rPr>
        <w:t xml:space="preserve"> كما يتعين أن تنص على وجود آليات جم</w:t>
      </w:r>
      <w:r w:rsidRPr="008E4E22">
        <w:rPr>
          <w:rFonts w:hint="cs"/>
          <w:rtl/>
        </w:rPr>
        <w:t xml:space="preserve">ع البيانات ذات الصلة المصنفة حسب نوع الجنس، وأن </w:t>
      </w:r>
      <w:r>
        <w:rPr>
          <w:rFonts w:hint="cs"/>
          <w:rtl/>
        </w:rPr>
        <w:t xml:space="preserve">تتيح </w:t>
      </w:r>
      <w:r w:rsidRPr="008E4E22">
        <w:rPr>
          <w:rFonts w:hint="cs"/>
          <w:rtl/>
        </w:rPr>
        <w:t>القيام بالرصد الفعال</w:t>
      </w:r>
      <w:r>
        <w:rPr>
          <w:rFonts w:hint="cs"/>
          <w:rtl/>
        </w:rPr>
        <w:t>،</w:t>
      </w:r>
      <w:r w:rsidRPr="008E4E22">
        <w:rPr>
          <w:rFonts w:hint="cs"/>
          <w:rtl/>
        </w:rPr>
        <w:t xml:space="preserve"> وتيس</w:t>
      </w:r>
      <w:r>
        <w:rPr>
          <w:rFonts w:hint="cs"/>
          <w:rtl/>
        </w:rPr>
        <w:t>ّ</w:t>
      </w:r>
      <w:r w:rsidRPr="008E4E22">
        <w:rPr>
          <w:rFonts w:hint="cs"/>
          <w:rtl/>
        </w:rPr>
        <w:t xml:space="preserve">ر التقييم </w:t>
      </w:r>
      <w:r>
        <w:rPr>
          <w:rFonts w:hint="cs"/>
          <w:rtl/>
        </w:rPr>
        <w:t xml:space="preserve">المستمر، </w:t>
      </w:r>
      <w:r w:rsidRPr="008E4E22">
        <w:rPr>
          <w:rFonts w:hint="cs"/>
          <w:rtl/>
        </w:rPr>
        <w:t>وتسمح بتنقيح أو</w:t>
      </w:r>
      <w:r>
        <w:rPr>
          <w:rFonts w:hint="eastAsia"/>
          <w:rtl/>
        </w:rPr>
        <w:t> </w:t>
      </w:r>
      <w:r w:rsidRPr="008E4E22">
        <w:rPr>
          <w:rFonts w:hint="cs"/>
          <w:rtl/>
        </w:rPr>
        <w:t>تكميل التدابير القائمة وتحديد التدابير الجديدة التي قد تكون ملائمة. وفضلا</w:t>
      </w:r>
      <w:r>
        <w:rPr>
          <w:rFonts w:hint="cs"/>
          <w:rtl/>
        </w:rPr>
        <w:t>ً</w:t>
      </w:r>
      <w:r w:rsidRPr="008E4E22">
        <w:rPr>
          <w:rFonts w:hint="cs"/>
          <w:rtl/>
        </w:rPr>
        <w:t xml:space="preserve"> عن ذلك، يجب أن تضمن السياسة وجود هيئات قوية ومركزة (الآليات الوطنية لشؤون المرأة) في </w:t>
      </w:r>
      <w:r>
        <w:rPr>
          <w:rFonts w:hint="cs"/>
          <w:rtl/>
        </w:rPr>
        <w:t xml:space="preserve">الدائرة </w:t>
      </w:r>
      <w:r w:rsidRPr="008E4E22">
        <w:rPr>
          <w:rFonts w:hint="cs"/>
          <w:rtl/>
        </w:rPr>
        <w:t>التنفيذي</w:t>
      </w:r>
      <w:r>
        <w:rPr>
          <w:rFonts w:hint="cs"/>
          <w:rtl/>
        </w:rPr>
        <w:t>ة</w:t>
      </w:r>
      <w:r w:rsidRPr="008E4E22">
        <w:rPr>
          <w:rFonts w:hint="cs"/>
          <w:rtl/>
        </w:rPr>
        <w:t xml:space="preserve"> للحكومة </w:t>
      </w:r>
      <w:r>
        <w:rPr>
          <w:rFonts w:hint="cs"/>
          <w:rtl/>
        </w:rPr>
        <w:t>ت</w:t>
      </w:r>
      <w:r w:rsidRPr="008E4E22">
        <w:rPr>
          <w:rFonts w:hint="cs"/>
          <w:rtl/>
        </w:rPr>
        <w:t>تخذ المبادرات و</w:t>
      </w:r>
      <w:r>
        <w:rPr>
          <w:rFonts w:hint="cs"/>
          <w:rtl/>
        </w:rPr>
        <w:t>ت</w:t>
      </w:r>
      <w:r w:rsidRPr="008E4E22">
        <w:rPr>
          <w:rFonts w:hint="cs"/>
          <w:rtl/>
        </w:rPr>
        <w:t xml:space="preserve">تولى التنسيق </w:t>
      </w:r>
      <w:r>
        <w:rPr>
          <w:rFonts w:hint="cs"/>
          <w:rtl/>
        </w:rPr>
        <w:t>والإشراف فيما يتعلق ب</w:t>
      </w:r>
      <w:r w:rsidRPr="008E4E22">
        <w:rPr>
          <w:rFonts w:hint="cs"/>
          <w:rtl/>
        </w:rPr>
        <w:t xml:space="preserve">إعداد وتنفيذ التشريعات والسياسات والبرامج اللازمة للوفاء بالتزامات الدولة الطرف بموجب الاتفاقية. ويتعين </w:t>
      </w:r>
      <w:r>
        <w:rPr>
          <w:rFonts w:hint="cs"/>
          <w:rtl/>
        </w:rPr>
        <w:t>ال</w:t>
      </w:r>
      <w:r w:rsidRPr="008E4E22">
        <w:rPr>
          <w:rFonts w:hint="cs"/>
          <w:rtl/>
        </w:rPr>
        <w:t xml:space="preserve">تمكين </w:t>
      </w:r>
      <w:r>
        <w:rPr>
          <w:rFonts w:hint="cs"/>
          <w:rtl/>
        </w:rPr>
        <w:t>ل</w:t>
      </w:r>
      <w:r w:rsidRPr="008E4E22">
        <w:rPr>
          <w:rFonts w:hint="cs"/>
          <w:rtl/>
        </w:rPr>
        <w:t xml:space="preserve">تلك المؤسسات </w:t>
      </w:r>
      <w:r>
        <w:rPr>
          <w:rFonts w:hint="cs"/>
          <w:rtl/>
        </w:rPr>
        <w:t xml:space="preserve">كي تسدي </w:t>
      </w:r>
      <w:r w:rsidRPr="008E4E22">
        <w:rPr>
          <w:rFonts w:hint="cs"/>
          <w:rtl/>
        </w:rPr>
        <w:t>المشورة و</w:t>
      </w:r>
      <w:r>
        <w:rPr>
          <w:rFonts w:hint="cs"/>
          <w:rtl/>
        </w:rPr>
        <w:t xml:space="preserve">توفر </w:t>
      </w:r>
      <w:r w:rsidRPr="008E4E22">
        <w:rPr>
          <w:rFonts w:hint="cs"/>
          <w:rtl/>
        </w:rPr>
        <w:t>التحليل</w:t>
      </w:r>
      <w:r>
        <w:rPr>
          <w:rFonts w:hint="cs"/>
          <w:rtl/>
        </w:rPr>
        <w:t>ات</w:t>
      </w:r>
      <w:r w:rsidRPr="008E4E22">
        <w:rPr>
          <w:rFonts w:hint="cs"/>
          <w:rtl/>
        </w:rPr>
        <w:t xml:space="preserve"> مباشرة لأعلى مستويات الحكومة. كما ينبغي أن تكفل السياسة </w:t>
      </w:r>
      <w:r>
        <w:rPr>
          <w:rFonts w:hint="cs"/>
          <w:rtl/>
        </w:rPr>
        <w:t xml:space="preserve">أن تنشأ </w:t>
      </w:r>
      <w:r w:rsidRPr="008E4E22">
        <w:rPr>
          <w:rFonts w:hint="cs"/>
          <w:rtl/>
        </w:rPr>
        <w:t>مؤسسات رصد مستقلة مثل المعاهد الوطنية لحقوق الإنسان أو اللجان ا</w:t>
      </w:r>
      <w:r>
        <w:rPr>
          <w:rFonts w:hint="cs"/>
          <w:rtl/>
        </w:rPr>
        <w:t xml:space="preserve">لمستقلة لشؤون المرأة، أو أن تتلقى </w:t>
      </w:r>
      <w:r w:rsidRPr="008E4E22">
        <w:rPr>
          <w:rFonts w:hint="cs"/>
          <w:rtl/>
        </w:rPr>
        <w:t>المعاهد الوطنية القائمة تكليفا</w:t>
      </w:r>
      <w:r>
        <w:rPr>
          <w:rFonts w:hint="cs"/>
          <w:rtl/>
        </w:rPr>
        <w:t>ً</w:t>
      </w:r>
      <w:r w:rsidRPr="008E4E22">
        <w:rPr>
          <w:rFonts w:hint="cs"/>
          <w:rtl/>
        </w:rPr>
        <w:t xml:space="preserve"> بتعزيز وحماية الحقوق </w:t>
      </w:r>
      <w:r>
        <w:rPr>
          <w:rFonts w:hint="cs"/>
          <w:rtl/>
        </w:rPr>
        <w:t xml:space="preserve">التي تكفلها </w:t>
      </w:r>
      <w:r w:rsidRPr="008E4E22">
        <w:rPr>
          <w:rFonts w:hint="cs"/>
          <w:rtl/>
        </w:rPr>
        <w:t xml:space="preserve">الاتفاقية. ويجب أن تُشرك السياسة القطاع الخاص، بما </w:t>
      </w:r>
      <w:r>
        <w:rPr>
          <w:rFonts w:hint="cs"/>
          <w:rtl/>
        </w:rPr>
        <w:t xml:space="preserve">في ذلك </w:t>
      </w:r>
      <w:r w:rsidRPr="008E4E22">
        <w:rPr>
          <w:rFonts w:hint="cs"/>
          <w:rtl/>
        </w:rPr>
        <w:t>الشركات التجارية، ووسائط الإعلام والمؤسسات وفئات المجتمع والأفراد، وأن تحشد مشاركتهم في اتخاذ التدابير التي ستحقق أهداف الاتفاقية في الميدان الاقتصادي الخاص.</w:t>
      </w:r>
    </w:p>
    <w:p w:rsidR="003F522D" w:rsidRPr="00CB4C8D" w:rsidRDefault="003F522D" w:rsidP="003F522D">
      <w:pPr>
        <w:pStyle w:val="SingleTxt"/>
        <w:rPr>
          <w:rFonts w:hint="cs"/>
          <w:spacing w:val="-4"/>
          <w:rtl/>
        </w:rPr>
      </w:pPr>
      <w:r w:rsidRPr="008E4E22">
        <w:rPr>
          <w:rFonts w:hint="cs"/>
          <w:rtl/>
        </w:rPr>
        <w:t>29</w:t>
      </w:r>
      <w:r>
        <w:rPr>
          <w:rFonts w:hint="cs"/>
          <w:rtl/>
        </w:rPr>
        <w:t xml:space="preserve"> -</w:t>
      </w:r>
      <w:r>
        <w:rPr>
          <w:rFonts w:hint="cs"/>
          <w:rtl/>
        </w:rPr>
        <w:tab/>
      </w:r>
      <w:r w:rsidRPr="008E4E22">
        <w:rPr>
          <w:rFonts w:hint="cs"/>
          <w:rtl/>
        </w:rPr>
        <w:t xml:space="preserve">وتوضح عبارة </w:t>
      </w:r>
      <w:r>
        <w:rPr>
          <w:rFonts w:hint="eastAsia"/>
          <w:rtl/>
        </w:rPr>
        <w:t>”</w:t>
      </w:r>
      <w:r w:rsidRPr="008E4E22">
        <w:rPr>
          <w:rFonts w:hint="cs"/>
          <w:rtl/>
        </w:rPr>
        <w:t>دون إبطاء</w:t>
      </w:r>
      <w:r>
        <w:rPr>
          <w:rFonts w:hint="eastAsia"/>
          <w:rtl/>
        </w:rPr>
        <w:t>“</w:t>
      </w:r>
      <w:r w:rsidRPr="008E4E22">
        <w:rPr>
          <w:rFonts w:hint="cs"/>
          <w:rtl/>
        </w:rPr>
        <w:t xml:space="preserve"> أن التزام الدول الأطراف بانتهاج سياساتها، بكل الوسائل المناسبة، يتسم بطابع فوري. وتلك الصيغة لا تحفظ فيها، ولا تسمح بأي تنفيذ تدريجي متأخر أو مختار عمدا</w:t>
      </w:r>
      <w:r>
        <w:rPr>
          <w:rFonts w:hint="cs"/>
          <w:rtl/>
        </w:rPr>
        <w:t>ً</w:t>
      </w:r>
      <w:r w:rsidRPr="008E4E22">
        <w:rPr>
          <w:rFonts w:hint="cs"/>
          <w:rtl/>
        </w:rPr>
        <w:t xml:space="preserve"> للالتزامات التي تقع على عاتق الدول عند تصديقها على الاتفاقية أو انضمامها إليها. ويستتبع ذلك أن التأخير لا يمكن تبريره بأي سبب، بما في ذلك الاعتبارات السياسية أو الاجتماعية أو الثقافية أو الدينية أو الاقتصادية أو المتعلقة بالموارد</w:t>
      </w:r>
      <w:r>
        <w:rPr>
          <w:rFonts w:hint="cs"/>
          <w:rtl/>
        </w:rPr>
        <w:t>، أو</w:t>
      </w:r>
      <w:r>
        <w:rPr>
          <w:rFonts w:hint="eastAsia"/>
          <w:rtl/>
        </w:rPr>
        <w:t> </w:t>
      </w:r>
      <w:r w:rsidRPr="008E4E22">
        <w:rPr>
          <w:rFonts w:hint="cs"/>
          <w:rtl/>
        </w:rPr>
        <w:t xml:space="preserve">أية اعتبارات أو قيود أخرى في الدولة. </w:t>
      </w:r>
      <w:r>
        <w:rPr>
          <w:rFonts w:hint="cs"/>
          <w:rtl/>
        </w:rPr>
        <w:t>وإذا</w:t>
      </w:r>
      <w:r w:rsidRPr="008E4E22">
        <w:rPr>
          <w:rFonts w:hint="cs"/>
          <w:rtl/>
        </w:rPr>
        <w:t xml:space="preserve"> واجهت الدولة معوقات أمام توفير </w:t>
      </w:r>
      <w:r>
        <w:rPr>
          <w:rFonts w:hint="cs"/>
          <w:spacing w:val="-4"/>
          <w:rtl/>
        </w:rPr>
        <w:t>الموارد أو</w:t>
      </w:r>
      <w:r>
        <w:rPr>
          <w:rFonts w:hint="eastAsia"/>
          <w:spacing w:val="-4"/>
          <w:rtl/>
        </w:rPr>
        <w:t> </w:t>
      </w:r>
      <w:r w:rsidRPr="00CB4C8D">
        <w:rPr>
          <w:rFonts w:hint="cs"/>
          <w:spacing w:val="-4"/>
          <w:rtl/>
        </w:rPr>
        <w:t>احتاجت إلى الخبرة التقنية أو غيرها من الخبرات اللازمة لتيسير تنفيذ التزاماتها بموجب الاتفاقية، قد يكون لزاما</w:t>
      </w:r>
      <w:r>
        <w:rPr>
          <w:rFonts w:hint="cs"/>
          <w:rtl/>
        </w:rPr>
        <w:t>ً</w:t>
      </w:r>
      <w:r w:rsidRPr="00CB4C8D">
        <w:rPr>
          <w:rFonts w:hint="cs"/>
          <w:spacing w:val="-4"/>
          <w:rtl/>
        </w:rPr>
        <w:t xml:space="preserve"> عليها التماس التعاون الدولي حتى تتغلب على تلك المصاعب.</w:t>
      </w:r>
    </w:p>
    <w:p w:rsidR="003F522D" w:rsidRPr="005A0C90" w:rsidRDefault="003F522D" w:rsidP="003F522D">
      <w:pPr>
        <w:pStyle w:val="SingleTxt"/>
        <w:spacing w:after="0" w:line="120" w:lineRule="exact"/>
        <w:rPr>
          <w:rFonts w:hint="cs"/>
          <w:sz w:val="10"/>
          <w:rtl/>
        </w:rPr>
      </w:pPr>
    </w:p>
    <w:p w:rsidR="003F522D" w:rsidRPr="008E4E22" w:rsidRDefault="003F522D" w:rsidP="003F52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باء</w:t>
      </w:r>
      <w:r>
        <w:rPr>
          <w:rFonts w:hint="cs"/>
          <w:rtl/>
        </w:rPr>
        <w:t xml:space="preserve"> </w:t>
      </w:r>
      <w:r>
        <w:rPr>
          <w:rtl/>
        </w:rPr>
        <w:t>-</w:t>
      </w:r>
      <w:r>
        <w:rPr>
          <w:rtl/>
        </w:rPr>
        <w:tab/>
      </w:r>
      <w:r w:rsidRPr="008E4E22">
        <w:rPr>
          <w:rFonts w:hint="cs"/>
          <w:rtl/>
        </w:rPr>
        <w:t xml:space="preserve">الفقرات الفرعية من (أ) إلى (ز) </w:t>
      </w:r>
    </w:p>
    <w:p w:rsidR="003F522D" w:rsidRPr="008E4E22" w:rsidRDefault="003F522D" w:rsidP="003F522D">
      <w:pPr>
        <w:pStyle w:val="SingleTxt"/>
        <w:rPr>
          <w:rFonts w:hint="cs"/>
          <w:rtl/>
        </w:rPr>
      </w:pPr>
      <w:r w:rsidRPr="008E4E22">
        <w:rPr>
          <w:rFonts w:hint="cs"/>
          <w:rtl/>
        </w:rPr>
        <w:t>30</w:t>
      </w:r>
      <w:r>
        <w:rPr>
          <w:rFonts w:hint="cs"/>
          <w:rtl/>
        </w:rPr>
        <w:t xml:space="preserve"> -</w:t>
      </w:r>
      <w:r>
        <w:rPr>
          <w:rFonts w:hint="cs"/>
          <w:rtl/>
        </w:rPr>
        <w:tab/>
        <w:t xml:space="preserve">إن </w:t>
      </w:r>
      <w:r w:rsidRPr="008E4E22">
        <w:rPr>
          <w:rFonts w:hint="cs"/>
          <w:rtl/>
        </w:rPr>
        <w:t xml:space="preserve">المادة 2 </w:t>
      </w:r>
      <w:r>
        <w:rPr>
          <w:rFonts w:hint="cs"/>
          <w:rtl/>
        </w:rPr>
        <w:t xml:space="preserve">تعبر </w:t>
      </w:r>
      <w:r w:rsidRPr="008E4E22">
        <w:rPr>
          <w:rFonts w:hint="cs"/>
          <w:rtl/>
        </w:rPr>
        <w:t xml:space="preserve">عن التزام الدول الأطراف بتنفيذ الاتفاقية بأسلوب عام. وتوفر </w:t>
      </w:r>
      <w:r>
        <w:rPr>
          <w:rFonts w:hint="cs"/>
          <w:rtl/>
        </w:rPr>
        <w:t xml:space="preserve">شروطها </w:t>
      </w:r>
      <w:r w:rsidRPr="008E4E22">
        <w:rPr>
          <w:rFonts w:hint="cs"/>
          <w:rtl/>
        </w:rPr>
        <w:t xml:space="preserve">الموضوعية إطار تنفيذ الالتزامات المحددة </w:t>
      </w:r>
      <w:r>
        <w:rPr>
          <w:rFonts w:hint="cs"/>
          <w:rtl/>
        </w:rPr>
        <w:t xml:space="preserve">التي تبينها </w:t>
      </w:r>
      <w:r w:rsidRPr="008E4E22">
        <w:rPr>
          <w:rFonts w:hint="cs"/>
          <w:rtl/>
        </w:rPr>
        <w:t xml:space="preserve">الفقرات الفرعية من (أ) إلى (ز) من المادة 2، وسائر المواد الموضوعية في الاتفاقية. </w:t>
      </w:r>
    </w:p>
    <w:p w:rsidR="003F522D" w:rsidRPr="008E4E22" w:rsidRDefault="003F522D" w:rsidP="003F522D">
      <w:pPr>
        <w:pStyle w:val="SingleTxt"/>
        <w:rPr>
          <w:rFonts w:hint="cs"/>
          <w:rtl/>
        </w:rPr>
      </w:pPr>
      <w:r w:rsidRPr="008E4E22">
        <w:rPr>
          <w:rFonts w:hint="cs"/>
          <w:rtl/>
        </w:rPr>
        <w:t>31</w:t>
      </w:r>
      <w:r>
        <w:rPr>
          <w:rFonts w:hint="cs"/>
          <w:rtl/>
        </w:rPr>
        <w:t xml:space="preserve"> -</w:t>
      </w:r>
      <w:r>
        <w:rPr>
          <w:rFonts w:hint="cs"/>
          <w:rtl/>
        </w:rPr>
        <w:tab/>
        <w:t>و</w:t>
      </w:r>
      <w:r w:rsidRPr="008E4E22">
        <w:rPr>
          <w:rFonts w:hint="cs"/>
          <w:rtl/>
        </w:rPr>
        <w:t>تحدد الفقرات الفرعية (أ) و</w:t>
      </w:r>
      <w:r>
        <w:rPr>
          <w:rFonts w:hint="cs"/>
          <w:rtl/>
        </w:rPr>
        <w:t xml:space="preserve"> </w:t>
      </w:r>
      <w:r w:rsidRPr="008E4E22">
        <w:rPr>
          <w:rFonts w:hint="cs"/>
          <w:rtl/>
        </w:rPr>
        <w:t>(و) و</w:t>
      </w:r>
      <w:r>
        <w:rPr>
          <w:rFonts w:hint="cs"/>
          <w:rtl/>
        </w:rPr>
        <w:t xml:space="preserve"> </w:t>
      </w:r>
      <w:r w:rsidRPr="008E4E22">
        <w:rPr>
          <w:rFonts w:hint="cs"/>
          <w:rtl/>
        </w:rPr>
        <w:t>(ز) التزام الدول الأطراف بتوفير الحماية القانونية وإلغاء أو تعديل القوانين والأنظمة التمييزية في إطار سياسة القضاء على التمييز ضد المرأة. ويجب أن تكفل الدول الأطراف القيام، من خلا</w:t>
      </w:r>
      <w:r>
        <w:rPr>
          <w:rFonts w:hint="cs"/>
          <w:rtl/>
        </w:rPr>
        <w:t>ل إدخال تعديلات دستورية أو غير ذلك</w:t>
      </w:r>
      <w:r w:rsidRPr="008E4E22">
        <w:rPr>
          <w:rFonts w:hint="cs"/>
          <w:rtl/>
        </w:rPr>
        <w:t xml:space="preserve"> من الوسائل التشريعية الملائمة، بتكريس مبدأ</w:t>
      </w:r>
      <w:r>
        <w:rPr>
          <w:rFonts w:hint="cs"/>
          <w:rtl/>
        </w:rPr>
        <w:t>ي</w:t>
      </w:r>
      <w:r w:rsidRPr="008E4E22">
        <w:rPr>
          <w:rFonts w:hint="cs"/>
          <w:rtl/>
        </w:rPr>
        <w:t xml:space="preserve"> المساواة بين الرجل والمرأة وعدم التمييز في القانون المحلي وأن </w:t>
      </w:r>
      <w:r>
        <w:rPr>
          <w:rFonts w:hint="cs"/>
          <w:rtl/>
        </w:rPr>
        <w:t>تكون لها صفة الأسبقية و</w:t>
      </w:r>
      <w:r w:rsidRPr="008E4E22">
        <w:rPr>
          <w:rFonts w:hint="cs"/>
          <w:rtl/>
        </w:rPr>
        <w:t xml:space="preserve">النفاذ. كما يجب أن تسن تشريعات تحظر التمييز في جميع المجالات المتصلة بحياة المرأة في إطار الاتفاقية </w:t>
      </w:r>
      <w:r>
        <w:rPr>
          <w:rFonts w:hint="cs"/>
          <w:rtl/>
        </w:rPr>
        <w:t xml:space="preserve">وطيلة حياتها. </w:t>
      </w:r>
      <w:r w:rsidRPr="008E4E22">
        <w:rPr>
          <w:rFonts w:hint="cs"/>
          <w:rtl/>
        </w:rPr>
        <w:t xml:space="preserve">ويقع على عاتق الدول الأطراف التزام باتخاذ خطوات لتعديل أو إلغاء القوانين </w:t>
      </w:r>
      <w:r>
        <w:rPr>
          <w:rFonts w:hint="cs"/>
          <w:rtl/>
        </w:rPr>
        <w:t xml:space="preserve">والأنظمة </w:t>
      </w:r>
      <w:r w:rsidRPr="008E4E22">
        <w:rPr>
          <w:rFonts w:hint="cs"/>
          <w:rtl/>
        </w:rPr>
        <w:t>والأعراف والممارسات القائمة التي تشكل تمييزا</w:t>
      </w:r>
      <w:r>
        <w:rPr>
          <w:rFonts w:hint="cs"/>
          <w:rtl/>
        </w:rPr>
        <w:t>ً</w:t>
      </w:r>
      <w:r w:rsidRPr="008E4E22">
        <w:rPr>
          <w:rFonts w:hint="cs"/>
          <w:rtl/>
        </w:rPr>
        <w:t xml:space="preserve"> ضد المرأة. فهناك فئات معينة من النساء </w:t>
      </w:r>
      <w:r>
        <w:rPr>
          <w:rFonts w:hint="cs"/>
          <w:rtl/>
        </w:rPr>
        <w:t xml:space="preserve">معرضة </w:t>
      </w:r>
      <w:r w:rsidRPr="008E4E22">
        <w:rPr>
          <w:rFonts w:hint="cs"/>
          <w:rtl/>
        </w:rPr>
        <w:t xml:space="preserve">على نحو خاص </w:t>
      </w:r>
      <w:r>
        <w:rPr>
          <w:rFonts w:hint="cs"/>
          <w:rtl/>
        </w:rPr>
        <w:t>ل</w:t>
      </w:r>
      <w:r w:rsidRPr="008E4E22">
        <w:rPr>
          <w:rFonts w:hint="cs"/>
          <w:rtl/>
        </w:rPr>
        <w:t>لتمييز من خلال القوانين المدنية وقوانين العقوبات، والأنظمة، والقانون العرفي والممارسات العرفية. وتشمل تلك الفئات المحرومات من الحرية، واللاجئات، وملتمسات اللجوء والمهاجرات، وعديمات الجنسية، والسحا</w:t>
      </w:r>
      <w:r>
        <w:rPr>
          <w:rFonts w:hint="cs"/>
          <w:rtl/>
        </w:rPr>
        <w:t>قيات، والمعوقات، وضحايا الاتجار</w:t>
      </w:r>
      <w:r w:rsidRPr="008E4E22">
        <w:rPr>
          <w:rFonts w:hint="cs"/>
          <w:rtl/>
        </w:rPr>
        <w:t>، والأرامل</w:t>
      </w:r>
      <w:r>
        <w:rPr>
          <w:rFonts w:hint="cs"/>
          <w:rtl/>
        </w:rPr>
        <w:t>،</w:t>
      </w:r>
      <w:r w:rsidRPr="008E4E22">
        <w:rPr>
          <w:rFonts w:hint="cs"/>
          <w:rtl/>
        </w:rPr>
        <w:t xml:space="preserve"> والمسنات. وبالتصديق على الاتفاقية أو الانضمام إليها، تتعهد الدول الأطراف بإدماج الاتفاقية في أنظمتها القانونية المحلية أو أن تمنحها بسبيل آخر الأثر القانوني الملائم في أنظمتها القانونية المحلية بهدف ضمان قابلية إنفاذ أحكامها على الصعيد الوطني. وتعتبر مسألة السريان المباشر لأحكام الاتفاقية على الصعيد الوطني مسألة متعلقة بالقانون الدستوري وتعتمد على مركز ال</w:t>
      </w:r>
      <w:r>
        <w:rPr>
          <w:rFonts w:hint="cs"/>
          <w:rtl/>
        </w:rPr>
        <w:t>م</w:t>
      </w:r>
      <w:r w:rsidRPr="008E4E22">
        <w:rPr>
          <w:rFonts w:hint="cs"/>
          <w:rtl/>
        </w:rPr>
        <w:t xml:space="preserve">عاهدات داخل النظام القانوني المحلي. </w:t>
      </w:r>
      <w:r>
        <w:rPr>
          <w:rFonts w:hint="cs"/>
          <w:rtl/>
        </w:rPr>
        <w:t xml:space="preserve">ولكن </w:t>
      </w:r>
      <w:r w:rsidRPr="008E4E22">
        <w:rPr>
          <w:rFonts w:hint="cs"/>
          <w:rtl/>
        </w:rPr>
        <w:t>اللجنة ترى أن الحقوق في عدم التمييز وفي المساواة في جميع المجالات المتصلة بحياة المرأة</w:t>
      </w:r>
      <w:r>
        <w:rPr>
          <w:rFonts w:hint="cs"/>
          <w:rtl/>
        </w:rPr>
        <w:t xml:space="preserve"> وطيلة حياتها</w:t>
      </w:r>
      <w:r w:rsidRPr="008E4E22">
        <w:rPr>
          <w:rFonts w:hint="cs"/>
          <w:rtl/>
        </w:rPr>
        <w:t>، على النحو المكرس في الاتفاقية، يمكن أن تلقى المزيد من الحماية في الدول التي تشكل الاتفاقية جزءا</w:t>
      </w:r>
      <w:r>
        <w:rPr>
          <w:rFonts w:hint="cs"/>
          <w:rtl/>
        </w:rPr>
        <w:t>ً</w:t>
      </w:r>
      <w:r w:rsidRPr="008E4E22">
        <w:rPr>
          <w:rFonts w:hint="cs"/>
          <w:rtl/>
        </w:rPr>
        <w:t xml:space="preserve"> من نظامها القانوني المحلي على نحو تلقائي أو من خلال عملية إدراج خاصة. وتحث اللجنة الدول الأطراف التي لا تشكل فيها الاتفاقية جزءا</w:t>
      </w:r>
      <w:r>
        <w:rPr>
          <w:rFonts w:hint="cs"/>
          <w:rtl/>
        </w:rPr>
        <w:t>ً</w:t>
      </w:r>
      <w:r w:rsidRPr="008E4E22">
        <w:rPr>
          <w:rFonts w:hint="cs"/>
          <w:rtl/>
        </w:rPr>
        <w:t xml:space="preserve"> من نظامها القانوني المحلي </w:t>
      </w:r>
      <w:r>
        <w:rPr>
          <w:rFonts w:hint="cs"/>
          <w:rtl/>
        </w:rPr>
        <w:t xml:space="preserve">على </w:t>
      </w:r>
      <w:r w:rsidRPr="008E4E22">
        <w:rPr>
          <w:rFonts w:hint="cs"/>
          <w:rtl/>
        </w:rPr>
        <w:t>أن تنظر في إدراج الاتفاقية في قانونها المحلي، من خلال قانون عام عن المساواة مثلا</w:t>
      </w:r>
      <w:r>
        <w:rPr>
          <w:rFonts w:hint="cs"/>
          <w:rtl/>
        </w:rPr>
        <w:t>ً</w:t>
      </w:r>
      <w:r w:rsidRPr="008E4E22">
        <w:rPr>
          <w:rFonts w:hint="cs"/>
          <w:rtl/>
        </w:rPr>
        <w:t>، بهدف تيسير الإعمال الكامل للحقوق الواردة في الاتفاقية على النحو المطلوب في المادة 2.</w:t>
      </w:r>
    </w:p>
    <w:p w:rsidR="003F522D" w:rsidRPr="0019793E" w:rsidRDefault="003F522D" w:rsidP="003F522D">
      <w:pPr>
        <w:pStyle w:val="SingleTxt"/>
        <w:rPr>
          <w:rFonts w:hint="cs"/>
          <w:spacing w:val="-4"/>
          <w:rtl/>
        </w:rPr>
      </w:pPr>
      <w:r w:rsidRPr="008E4E22">
        <w:rPr>
          <w:rFonts w:hint="cs"/>
          <w:rtl/>
        </w:rPr>
        <w:t>32</w:t>
      </w:r>
      <w:r>
        <w:rPr>
          <w:rFonts w:hint="cs"/>
          <w:rtl/>
        </w:rPr>
        <w:t xml:space="preserve"> -</w:t>
      </w:r>
      <w:r>
        <w:rPr>
          <w:rFonts w:hint="cs"/>
          <w:rtl/>
        </w:rPr>
        <w:tab/>
      </w:r>
      <w:r w:rsidRPr="008E4E22">
        <w:rPr>
          <w:rFonts w:hint="cs"/>
          <w:rtl/>
        </w:rPr>
        <w:t>وتضم الفقرة الفرعية (ب) التزام الدول الأطراف بضمان أن توفر التشريعات التي تحظر التمييز وتعزز المساواة بين المرأة والرجل سبل الانتصاف الملائمة للمرأة التي تتعرض للتمييز بما يخالف الاتفاقية. ويتطلب هذا الالتزام أن توفر الدول الأطراف الجبر للمرأة التي ت</w:t>
      </w:r>
      <w:r>
        <w:rPr>
          <w:rFonts w:hint="cs"/>
          <w:rtl/>
        </w:rPr>
        <w:t>ُ</w:t>
      </w:r>
      <w:r w:rsidRPr="008E4E22">
        <w:rPr>
          <w:rFonts w:hint="cs"/>
          <w:rtl/>
        </w:rPr>
        <w:t xml:space="preserve">نتهك حقوقها المكفولة بموجب الاتفاقية. فمن دون الجبر لا يكون الوفاء بالتزام توفير الانتصاف الملائم قد تحقق. </w:t>
      </w:r>
      <w:r>
        <w:rPr>
          <w:rFonts w:hint="cs"/>
          <w:rtl/>
        </w:rPr>
        <w:t xml:space="preserve">وتشمل </w:t>
      </w:r>
      <w:r w:rsidRPr="008E4E22">
        <w:rPr>
          <w:rFonts w:hint="cs"/>
          <w:rtl/>
        </w:rPr>
        <w:t>سبل الانتصاف تلك أشكالا</w:t>
      </w:r>
      <w:r>
        <w:rPr>
          <w:rFonts w:hint="cs"/>
          <w:rtl/>
        </w:rPr>
        <w:t>ً</w:t>
      </w:r>
      <w:r w:rsidRPr="008E4E22">
        <w:rPr>
          <w:rFonts w:hint="cs"/>
          <w:rtl/>
        </w:rPr>
        <w:t xml:space="preserve"> مختلفة من الجبر، مثل </w:t>
      </w:r>
      <w:r w:rsidRPr="0019793E">
        <w:rPr>
          <w:rFonts w:hint="cs"/>
          <w:spacing w:val="-4"/>
          <w:rtl/>
        </w:rPr>
        <w:t xml:space="preserve">التعويض النقدي، ورد الحق، ورد الاعتبار، ورد الأمر إلى سابق وضعه؛ وتدابير الترضية مثل الاعتذار العلني والمذكرات العلنية وضمانات عدم التكرار؛ وإدخال تغييرات على القوانين والممارسات ذات الصلة؛ وتقديم مرتكبي انتهاكات حقوق الإنسان </w:t>
      </w:r>
      <w:r>
        <w:rPr>
          <w:rFonts w:hint="cs"/>
          <w:spacing w:val="-4"/>
          <w:rtl/>
        </w:rPr>
        <w:t>المخولة</w:t>
      </w:r>
      <w:r w:rsidRPr="0019793E">
        <w:rPr>
          <w:rFonts w:hint="cs"/>
          <w:spacing w:val="-4"/>
          <w:rtl/>
        </w:rPr>
        <w:t xml:space="preserve"> للمرأة إلى المحاكمة.</w:t>
      </w:r>
    </w:p>
    <w:p w:rsidR="003F522D" w:rsidRPr="008E4E22" w:rsidRDefault="003F522D" w:rsidP="003F522D">
      <w:pPr>
        <w:pStyle w:val="SingleTxt"/>
        <w:rPr>
          <w:rFonts w:hint="cs"/>
          <w:rtl/>
        </w:rPr>
      </w:pPr>
      <w:r w:rsidRPr="008E4E22">
        <w:rPr>
          <w:rFonts w:hint="cs"/>
          <w:rtl/>
        </w:rPr>
        <w:t>33</w:t>
      </w:r>
      <w:r>
        <w:rPr>
          <w:rFonts w:hint="cs"/>
          <w:rtl/>
        </w:rPr>
        <w:t xml:space="preserve"> -</w:t>
      </w:r>
      <w:r>
        <w:rPr>
          <w:rFonts w:hint="cs"/>
          <w:rtl/>
        </w:rPr>
        <w:tab/>
      </w:r>
      <w:r w:rsidRPr="008E4E22">
        <w:rPr>
          <w:rFonts w:hint="cs"/>
          <w:rtl/>
        </w:rPr>
        <w:t>ووفقا</w:t>
      </w:r>
      <w:r>
        <w:rPr>
          <w:rFonts w:hint="cs"/>
          <w:rtl/>
        </w:rPr>
        <w:t>ً</w:t>
      </w:r>
      <w:r w:rsidRPr="008E4E22">
        <w:rPr>
          <w:rFonts w:hint="cs"/>
          <w:rtl/>
        </w:rPr>
        <w:t xml:space="preserve"> للفقرة الفرعية (ج)، يجب أن تضمن الدول الأطراف أن تتقيد المحاكم بتطبيق مبدأ المساواة كما تجسده الاتفاقية وأن تفسر القانون، بأقصى قدر ممكن، بما يتماشى مع التزامات الدول الأطراف بموجب الاتفاقية. ولكن عندما لا يتسنى ذلك، يتعين أن توجه </w:t>
      </w:r>
      <w:r>
        <w:rPr>
          <w:rFonts w:hint="cs"/>
          <w:rtl/>
        </w:rPr>
        <w:t xml:space="preserve">المحاكم </w:t>
      </w:r>
      <w:r w:rsidRPr="008E4E22">
        <w:rPr>
          <w:rFonts w:hint="cs"/>
          <w:rtl/>
        </w:rPr>
        <w:t xml:space="preserve">نظر السلطات المختصة إلى أي وجه </w:t>
      </w:r>
      <w:r>
        <w:rPr>
          <w:rFonts w:hint="cs"/>
          <w:rtl/>
        </w:rPr>
        <w:t xml:space="preserve">من وجوه </w:t>
      </w:r>
      <w:r w:rsidRPr="008E4E22">
        <w:rPr>
          <w:rFonts w:hint="cs"/>
          <w:rtl/>
        </w:rPr>
        <w:t xml:space="preserve">عدم </w:t>
      </w:r>
      <w:r>
        <w:rPr>
          <w:rFonts w:hint="cs"/>
          <w:rtl/>
        </w:rPr>
        <w:t>الاتساق بين القانون الوطني، بما</w:t>
      </w:r>
      <w:r>
        <w:rPr>
          <w:rFonts w:hint="eastAsia"/>
          <w:rtl/>
        </w:rPr>
        <w:t> </w:t>
      </w:r>
      <w:r w:rsidRPr="008E4E22">
        <w:rPr>
          <w:rFonts w:hint="cs"/>
          <w:rtl/>
        </w:rPr>
        <w:t>في ذلك القوانين الوطنية الدينية والعرفية، والتزامات الدولة الطرف بموجب الاتفاقية، لأنه لا يجوز أبدا</w:t>
      </w:r>
      <w:r>
        <w:rPr>
          <w:rFonts w:hint="cs"/>
          <w:rtl/>
        </w:rPr>
        <w:t>ً</w:t>
      </w:r>
      <w:r w:rsidRPr="008E4E22">
        <w:rPr>
          <w:rFonts w:hint="cs"/>
          <w:rtl/>
        </w:rPr>
        <w:t xml:space="preserve"> استخدام القوانين الوطنية مبررا</w:t>
      </w:r>
      <w:r>
        <w:rPr>
          <w:rFonts w:hint="cs"/>
          <w:rtl/>
        </w:rPr>
        <w:t>ً</w:t>
      </w:r>
      <w:r w:rsidRPr="008E4E22">
        <w:rPr>
          <w:rFonts w:hint="cs"/>
          <w:rtl/>
        </w:rPr>
        <w:t xml:space="preserve"> لعدم وفاء الدول الأطراف بالتزاماتها الدولية.</w:t>
      </w:r>
    </w:p>
    <w:p w:rsidR="003F522D" w:rsidRPr="00E25C12" w:rsidRDefault="003F522D" w:rsidP="0056598D">
      <w:pPr>
        <w:pStyle w:val="SingleTxt"/>
        <w:rPr>
          <w:rFonts w:hint="cs"/>
          <w:spacing w:val="-4"/>
          <w:rtl/>
        </w:rPr>
      </w:pPr>
      <w:r w:rsidRPr="008E4E22">
        <w:rPr>
          <w:rFonts w:hint="cs"/>
          <w:rtl/>
        </w:rPr>
        <w:t>34</w:t>
      </w:r>
      <w:r>
        <w:rPr>
          <w:rFonts w:hint="cs"/>
          <w:rtl/>
        </w:rPr>
        <w:t xml:space="preserve"> -</w:t>
      </w:r>
      <w:r>
        <w:rPr>
          <w:rFonts w:hint="cs"/>
          <w:rtl/>
        </w:rPr>
        <w:tab/>
      </w:r>
      <w:r w:rsidRPr="008E4E22">
        <w:rPr>
          <w:rFonts w:hint="cs"/>
          <w:rtl/>
        </w:rPr>
        <w:t>ويجب أن تكفل الدول الأطراف إمكانية احتجاج المرأة بمبدأ المساواة دعما</w:t>
      </w:r>
      <w:r>
        <w:rPr>
          <w:rFonts w:hint="cs"/>
          <w:rtl/>
        </w:rPr>
        <w:t>ً</w:t>
      </w:r>
      <w:r w:rsidRPr="008E4E22">
        <w:rPr>
          <w:rFonts w:hint="cs"/>
          <w:rtl/>
        </w:rPr>
        <w:t xml:space="preserve"> للشكاوى من أفعال التمييز المرتكبة </w:t>
      </w:r>
      <w:r>
        <w:rPr>
          <w:rFonts w:hint="cs"/>
          <w:rtl/>
        </w:rPr>
        <w:t>بما يخالف ا</w:t>
      </w:r>
      <w:r w:rsidRPr="008E4E22">
        <w:rPr>
          <w:rFonts w:hint="cs"/>
          <w:rtl/>
        </w:rPr>
        <w:t xml:space="preserve">لاتفاقية من قبل موظفين عموميين أو جهات فاعلة خاصة. ويجب أن تكفل الدول الأطراف كذلك إمكانية لجوء المرأة إلى سبل انتصاف معقولة التكلفة ومتاحة ومناسبة التوقيت، مع توفير المعونة والمساعدة القانونيتين حسب اللزوم، </w:t>
      </w:r>
      <w:r>
        <w:rPr>
          <w:rFonts w:hint="cs"/>
          <w:rtl/>
        </w:rPr>
        <w:t xml:space="preserve">على أن </w:t>
      </w:r>
      <w:r w:rsidRPr="008E4E22">
        <w:rPr>
          <w:rFonts w:hint="cs"/>
          <w:rtl/>
        </w:rPr>
        <w:t>يُبت فيها في محاكمة عادلة أمام محكمة أو هيئة قضائية مختصة ومستقلة، حسب الاقتضاء. وفي الحالات التي يشكل فيها التمييز ضد المرأة أيضا</w:t>
      </w:r>
      <w:r>
        <w:rPr>
          <w:rFonts w:hint="cs"/>
          <w:rtl/>
        </w:rPr>
        <w:t>ً</w:t>
      </w:r>
      <w:r w:rsidRPr="008E4E22">
        <w:rPr>
          <w:rFonts w:hint="cs"/>
          <w:rtl/>
        </w:rPr>
        <w:t xml:space="preserve"> انتهاكا</w:t>
      </w:r>
      <w:r>
        <w:rPr>
          <w:rFonts w:hint="cs"/>
          <w:rtl/>
        </w:rPr>
        <w:t>ً</w:t>
      </w:r>
      <w:r w:rsidRPr="008E4E22">
        <w:rPr>
          <w:rFonts w:hint="cs"/>
          <w:rtl/>
        </w:rPr>
        <w:t xml:space="preserve"> لحقوق أخرى من حقوق الإنسان مثل الحق في الحياة والسلامة البدنية، في قضايا العنف المنزلي وغيره من أشكال العنف على سبيل المثال، يقع على الدول الأطراف التزام برفع الدعوى الجنائية </w:t>
      </w:r>
      <w:r>
        <w:rPr>
          <w:rFonts w:hint="cs"/>
          <w:rtl/>
        </w:rPr>
        <w:t xml:space="preserve">وتقديم </w:t>
      </w:r>
      <w:r w:rsidRPr="00E25C12">
        <w:rPr>
          <w:rFonts w:hint="cs"/>
          <w:spacing w:val="-4"/>
          <w:rtl/>
        </w:rPr>
        <w:t>الجناة للمحاكمة وإنزال العقوبات الجزائية الملائمة. ويتعين أن تقدم الدول الأطراف الدعم المالي للرابطات والمراكز المستقلة التي توفر الموارد القانونية للمرأة في سياق عملها الرامي إلى تثقيف المرأة بشأن حقوقها في المساواة ومساعدتها على السعي للحصول على الانتصاف من التمييز.</w:t>
      </w:r>
    </w:p>
    <w:p w:rsidR="003F522D" w:rsidRPr="008E4E22" w:rsidRDefault="003F522D" w:rsidP="0056598D">
      <w:pPr>
        <w:pStyle w:val="SingleTxt"/>
        <w:rPr>
          <w:rFonts w:hint="cs"/>
          <w:rtl/>
        </w:rPr>
      </w:pPr>
      <w:r w:rsidRPr="008E4E22">
        <w:rPr>
          <w:rFonts w:hint="cs"/>
          <w:rtl/>
        </w:rPr>
        <w:t>35</w:t>
      </w:r>
      <w:r>
        <w:rPr>
          <w:rFonts w:hint="cs"/>
          <w:rtl/>
        </w:rPr>
        <w:t xml:space="preserve"> -</w:t>
      </w:r>
      <w:r>
        <w:rPr>
          <w:rFonts w:hint="cs"/>
          <w:rtl/>
        </w:rPr>
        <w:tab/>
      </w:r>
      <w:r w:rsidRPr="008E4E22">
        <w:rPr>
          <w:rFonts w:hint="cs"/>
          <w:rtl/>
        </w:rPr>
        <w:t xml:space="preserve">وتُنشئ الفقرة الفرعية (د) التزام الدول الأطراف بالامتناع عن الاضطلاع بأي عمل أو ممارسة تمييزية ضد المرأة سواء على نحو مباشر أو غير مباشر. ويجب أن </w:t>
      </w:r>
      <w:r>
        <w:rPr>
          <w:rFonts w:hint="cs"/>
          <w:rtl/>
        </w:rPr>
        <w:t xml:space="preserve">تضمن </w:t>
      </w:r>
      <w:r w:rsidRPr="008E4E22">
        <w:rPr>
          <w:rFonts w:hint="cs"/>
          <w:rtl/>
        </w:rPr>
        <w:t>الدول الأطراف ألا تميز مؤسسات الدولة أو موظفوها</w:t>
      </w:r>
      <w:r>
        <w:rPr>
          <w:rFonts w:hint="cs"/>
          <w:rtl/>
        </w:rPr>
        <w:t xml:space="preserve"> </w:t>
      </w:r>
      <w:r w:rsidRPr="008E4E22">
        <w:rPr>
          <w:rFonts w:hint="cs"/>
          <w:rtl/>
        </w:rPr>
        <w:t>أو قوانينها أو سياساتها بشكل مباشر</w:t>
      </w:r>
      <w:r>
        <w:rPr>
          <w:rFonts w:hint="cs"/>
          <w:rtl/>
        </w:rPr>
        <w:t xml:space="preserve"> </w:t>
      </w:r>
      <w:r w:rsidRPr="008E4E22">
        <w:rPr>
          <w:rFonts w:hint="cs"/>
          <w:rtl/>
        </w:rPr>
        <w:t>أو</w:t>
      </w:r>
      <w:r>
        <w:rPr>
          <w:rFonts w:hint="eastAsia"/>
          <w:rtl/>
        </w:rPr>
        <w:t> </w:t>
      </w:r>
      <w:r w:rsidRPr="008E4E22">
        <w:rPr>
          <w:rFonts w:hint="cs"/>
          <w:rtl/>
        </w:rPr>
        <w:t>صريح ضد المرأة. كما يجب أن تكفل إلغاء أي قوانين أو سياسات أو إجراءات لها أثر،</w:t>
      </w:r>
      <w:r>
        <w:rPr>
          <w:rFonts w:hint="cs"/>
          <w:rtl/>
        </w:rPr>
        <w:t xml:space="preserve"> </w:t>
      </w:r>
      <w:r w:rsidRPr="008E4E22">
        <w:rPr>
          <w:rFonts w:hint="cs"/>
          <w:rtl/>
        </w:rPr>
        <w:t>أو تسفر عن، وقوع التمييز.</w:t>
      </w:r>
    </w:p>
    <w:p w:rsidR="003F522D" w:rsidRPr="008E4E22" w:rsidRDefault="003F522D" w:rsidP="0056598D">
      <w:pPr>
        <w:pStyle w:val="SingleTxt"/>
        <w:rPr>
          <w:rFonts w:hint="cs"/>
          <w:rtl/>
        </w:rPr>
      </w:pPr>
      <w:r w:rsidRPr="008E4E22">
        <w:rPr>
          <w:rFonts w:hint="cs"/>
          <w:rtl/>
        </w:rPr>
        <w:t>36</w:t>
      </w:r>
      <w:r>
        <w:rPr>
          <w:rFonts w:hint="cs"/>
          <w:rtl/>
        </w:rPr>
        <w:t xml:space="preserve"> -</w:t>
      </w:r>
      <w:r>
        <w:rPr>
          <w:rFonts w:hint="cs"/>
          <w:rtl/>
        </w:rPr>
        <w:tab/>
      </w:r>
      <w:r w:rsidRPr="008E4E22">
        <w:rPr>
          <w:rFonts w:hint="cs"/>
          <w:rtl/>
        </w:rPr>
        <w:t>وتُنشئ الفقرة الفرعية (</w:t>
      </w:r>
      <w:r>
        <w:rPr>
          <w:rFonts w:hint="cs"/>
          <w:sz w:val="30"/>
          <w:rtl/>
        </w:rPr>
        <w:t>هـ</w:t>
      </w:r>
      <w:r w:rsidRPr="008E4E22">
        <w:rPr>
          <w:rFonts w:hint="cs"/>
          <w:rtl/>
        </w:rPr>
        <w:t>) التزام الدول الأطراف</w:t>
      </w:r>
      <w:r>
        <w:rPr>
          <w:rFonts w:hint="cs"/>
          <w:rtl/>
        </w:rPr>
        <w:t xml:space="preserve"> بالقضاء على التمييز من جانب أي</w:t>
      </w:r>
      <w:r>
        <w:rPr>
          <w:rFonts w:hint="eastAsia"/>
          <w:rtl/>
        </w:rPr>
        <w:t> </w:t>
      </w:r>
      <w:r w:rsidRPr="008E4E22">
        <w:rPr>
          <w:rFonts w:hint="cs"/>
          <w:rtl/>
        </w:rPr>
        <w:t>جهات فاعلة عامة أو خاصة. ولا تقتصر أنواع التدابير</w:t>
      </w:r>
      <w:r>
        <w:rPr>
          <w:rFonts w:hint="cs"/>
          <w:rtl/>
        </w:rPr>
        <w:t>،</w:t>
      </w:r>
      <w:r w:rsidRPr="008E4E22">
        <w:rPr>
          <w:rFonts w:hint="cs"/>
          <w:rtl/>
        </w:rPr>
        <w:t xml:space="preserve"> التي ربما تعتبر ملائمة في هذا الخصوص</w:t>
      </w:r>
      <w:r>
        <w:rPr>
          <w:rFonts w:hint="cs"/>
          <w:rtl/>
        </w:rPr>
        <w:t>،</w:t>
      </w:r>
      <w:r w:rsidRPr="008E4E22">
        <w:rPr>
          <w:rFonts w:hint="cs"/>
          <w:rtl/>
        </w:rPr>
        <w:t xml:space="preserve"> على التدابير الدستورية أو التشريعية. </w:t>
      </w:r>
      <w:r>
        <w:rPr>
          <w:rFonts w:hint="cs"/>
          <w:rtl/>
        </w:rPr>
        <w:t>ف</w:t>
      </w:r>
      <w:r w:rsidRPr="008E4E22">
        <w:rPr>
          <w:rFonts w:hint="cs"/>
          <w:rtl/>
        </w:rPr>
        <w:t xml:space="preserve">يتعين </w:t>
      </w:r>
      <w:r>
        <w:rPr>
          <w:rFonts w:hint="cs"/>
          <w:rtl/>
        </w:rPr>
        <w:t xml:space="preserve">أيضاً </w:t>
      </w:r>
      <w:r w:rsidRPr="008E4E22">
        <w:rPr>
          <w:rFonts w:hint="cs"/>
          <w:rtl/>
        </w:rPr>
        <w:t>أن تتخذ الدول الأطراف تدابير تكفل الإعمال الفعلي للقضاء على التمييز ضد المرأة و</w:t>
      </w:r>
      <w:r>
        <w:rPr>
          <w:rFonts w:hint="cs"/>
          <w:rtl/>
        </w:rPr>
        <w:t>ل</w:t>
      </w:r>
      <w:r w:rsidRPr="008E4E22">
        <w:rPr>
          <w:rFonts w:hint="cs"/>
          <w:rtl/>
        </w:rPr>
        <w:t xml:space="preserve">مساواتها بالرجل. ويشمل ذلك التدابير التي: تكفل قدرة المرأة على رفع الشكاوى من انتهاكات حقوقها المكفولة </w:t>
      </w:r>
      <w:r>
        <w:rPr>
          <w:rFonts w:hint="cs"/>
          <w:rtl/>
        </w:rPr>
        <w:t xml:space="preserve">بموجب </w:t>
      </w:r>
      <w:r w:rsidRPr="008E4E22">
        <w:rPr>
          <w:rFonts w:hint="cs"/>
          <w:rtl/>
        </w:rPr>
        <w:t xml:space="preserve">الاتفاقية وأن تتاح لها سبل الانتصاف الفعالة؛ </w:t>
      </w:r>
      <w:r>
        <w:rPr>
          <w:rFonts w:hint="cs"/>
          <w:rtl/>
        </w:rPr>
        <w:t xml:space="preserve">وتمكن </w:t>
      </w:r>
      <w:r w:rsidRPr="008E4E22">
        <w:rPr>
          <w:rFonts w:hint="cs"/>
          <w:rtl/>
        </w:rPr>
        <w:t xml:space="preserve">المرأة من المشاركة الفاعلة في صياغة التدابير وتنفيذها؛ </w:t>
      </w:r>
      <w:r>
        <w:rPr>
          <w:rFonts w:hint="cs"/>
          <w:rtl/>
        </w:rPr>
        <w:t xml:space="preserve">وتكفل </w:t>
      </w:r>
      <w:r w:rsidRPr="008E4E22">
        <w:rPr>
          <w:rFonts w:hint="cs"/>
          <w:rtl/>
        </w:rPr>
        <w:t xml:space="preserve">مساءلة الحكومة على الصعيد المحلي؛ وتعزز التثقيف بأهداف الاتفاقية ودعمها </w:t>
      </w:r>
      <w:r>
        <w:rPr>
          <w:rFonts w:hint="cs"/>
          <w:rtl/>
        </w:rPr>
        <w:t xml:space="preserve">في كامل </w:t>
      </w:r>
      <w:r w:rsidRPr="008E4E22">
        <w:rPr>
          <w:rFonts w:hint="cs"/>
          <w:rtl/>
        </w:rPr>
        <w:t>ال</w:t>
      </w:r>
      <w:r>
        <w:rPr>
          <w:rFonts w:hint="cs"/>
          <w:rtl/>
        </w:rPr>
        <w:t>نظام التعليمي وفي المجتمع؛ وتشج</w:t>
      </w:r>
      <w:r w:rsidRPr="008E4E22">
        <w:rPr>
          <w:rFonts w:hint="cs"/>
          <w:rtl/>
        </w:rPr>
        <w:t xml:space="preserve">ع عمل منظمات حقوق الإنسان والمنظمات النسائية غير الحكومية؛ </w:t>
      </w:r>
      <w:r>
        <w:rPr>
          <w:rFonts w:hint="cs"/>
          <w:rtl/>
        </w:rPr>
        <w:t xml:space="preserve">وتُنشئ </w:t>
      </w:r>
      <w:r w:rsidRPr="008E4E22">
        <w:rPr>
          <w:rFonts w:hint="cs"/>
          <w:rtl/>
        </w:rPr>
        <w:t xml:space="preserve">المؤسسات </w:t>
      </w:r>
      <w:r>
        <w:rPr>
          <w:rFonts w:hint="cs"/>
          <w:rtl/>
        </w:rPr>
        <w:t xml:space="preserve">أو الآليات الأخرى </w:t>
      </w:r>
      <w:r w:rsidRPr="008E4E22">
        <w:rPr>
          <w:rFonts w:hint="cs"/>
          <w:rtl/>
        </w:rPr>
        <w:t>الوطن</w:t>
      </w:r>
      <w:r>
        <w:rPr>
          <w:rFonts w:hint="cs"/>
          <w:rtl/>
        </w:rPr>
        <w:t>ية اللازمة في مجال حقوق الإنسان؛ وتوف</w:t>
      </w:r>
      <w:r w:rsidRPr="008E4E22">
        <w:rPr>
          <w:rFonts w:hint="cs"/>
          <w:rtl/>
        </w:rPr>
        <w:t>ر الدعم الإداري والمالي الكافي لضمان أن تُحدث التدابير المتخذة فرقا</w:t>
      </w:r>
      <w:r>
        <w:rPr>
          <w:rFonts w:hint="cs"/>
          <w:rtl/>
        </w:rPr>
        <w:t>ً</w:t>
      </w:r>
      <w:r w:rsidRPr="008E4E22">
        <w:rPr>
          <w:rFonts w:hint="cs"/>
          <w:rtl/>
        </w:rPr>
        <w:t xml:space="preserve"> حقيقيا</w:t>
      </w:r>
      <w:r>
        <w:rPr>
          <w:rFonts w:hint="cs"/>
          <w:rtl/>
        </w:rPr>
        <w:t>ً</w:t>
      </w:r>
      <w:r w:rsidRPr="008E4E22">
        <w:rPr>
          <w:rFonts w:hint="cs"/>
          <w:rtl/>
        </w:rPr>
        <w:t xml:space="preserve"> في حياة المرأة من الناحية العملية. كما أن الالتزامات الواقعة على عاتق الدول الأطراف</w:t>
      </w:r>
      <w:r>
        <w:rPr>
          <w:rFonts w:hint="cs"/>
          <w:rtl/>
        </w:rPr>
        <w:t>،</w:t>
      </w:r>
      <w:r w:rsidRPr="008E4E22">
        <w:rPr>
          <w:rFonts w:hint="cs"/>
          <w:rtl/>
        </w:rPr>
        <w:t xml:space="preserve"> والتي تتطلب قيامها بإقرار الحماية القانونية لحقوق المرأة على قدم المساواة مع الرجل</w:t>
      </w:r>
      <w:r>
        <w:rPr>
          <w:rFonts w:hint="cs"/>
          <w:rtl/>
        </w:rPr>
        <w:t>،</w:t>
      </w:r>
      <w:r w:rsidRPr="008E4E22">
        <w:rPr>
          <w:rFonts w:hint="cs"/>
          <w:rtl/>
        </w:rPr>
        <w:t xml:space="preserve"> وضمان الحماية الفعالة للمرأة عن طريق المحاكم الوطنية ذات الاختصاص والمؤسسات العامة الأخرى من أي عمل تمييزي</w:t>
      </w:r>
      <w:r>
        <w:rPr>
          <w:rFonts w:hint="cs"/>
          <w:rtl/>
        </w:rPr>
        <w:t>،</w:t>
      </w:r>
      <w:r w:rsidRPr="008E4E22">
        <w:rPr>
          <w:rFonts w:hint="cs"/>
          <w:rtl/>
        </w:rPr>
        <w:t xml:space="preserve"> واتخاذ جميع التدابير المناسبة للقضاء على التمييز ضد المرأة من جانب أي شخص أو منظمة أو مؤسسة، تمتد أيضا</w:t>
      </w:r>
      <w:r>
        <w:rPr>
          <w:rFonts w:hint="cs"/>
          <w:rtl/>
        </w:rPr>
        <w:t>ً</w:t>
      </w:r>
      <w:r w:rsidRPr="008E4E22">
        <w:rPr>
          <w:rFonts w:hint="cs"/>
          <w:rtl/>
        </w:rPr>
        <w:t xml:space="preserve"> لتشمل أفعال الشركات الوطنية العاملة خارج الإقليم.</w:t>
      </w:r>
    </w:p>
    <w:p w:rsidR="003F522D" w:rsidRPr="00974505" w:rsidRDefault="003F522D" w:rsidP="003F52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3F522D" w:rsidRPr="008E4E22" w:rsidRDefault="003F522D" w:rsidP="003F52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رابعا</w:t>
      </w:r>
      <w:r>
        <w:rPr>
          <w:rFonts w:hint="cs"/>
          <w:rtl/>
        </w:rPr>
        <w:t xml:space="preserve">ً </w:t>
      </w:r>
      <w:r>
        <w:rPr>
          <w:rtl/>
        </w:rPr>
        <w:t>-</w:t>
      </w:r>
      <w:r>
        <w:rPr>
          <w:rtl/>
        </w:rPr>
        <w:tab/>
      </w:r>
      <w:r w:rsidRPr="008E4E22">
        <w:rPr>
          <w:rFonts w:hint="cs"/>
          <w:rtl/>
        </w:rPr>
        <w:t>توصيات للدول الأطراف</w:t>
      </w:r>
    </w:p>
    <w:p w:rsidR="003F522D" w:rsidRPr="008E4E22" w:rsidRDefault="003F522D" w:rsidP="003F52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ألف</w:t>
      </w:r>
      <w:r>
        <w:rPr>
          <w:rFonts w:hint="cs"/>
          <w:rtl/>
        </w:rPr>
        <w:t xml:space="preserve"> -</w:t>
      </w:r>
      <w:r>
        <w:rPr>
          <w:rFonts w:hint="cs"/>
          <w:rtl/>
        </w:rPr>
        <w:tab/>
      </w:r>
      <w:r w:rsidRPr="008E4E22">
        <w:rPr>
          <w:rFonts w:hint="cs"/>
          <w:rtl/>
        </w:rPr>
        <w:t>التنفيذ</w:t>
      </w:r>
    </w:p>
    <w:p w:rsidR="003F522D" w:rsidRPr="008E4E22" w:rsidRDefault="003F522D" w:rsidP="0056598D">
      <w:pPr>
        <w:pStyle w:val="SingleTxtGA"/>
        <w:spacing w:line="400" w:lineRule="exact"/>
        <w:ind w:left="1253" w:right="1253"/>
        <w:rPr>
          <w:rFonts w:hint="cs"/>
          <w:rtl/>
        </w:rPr>
      </w:pPr>
      <w:r w:rsidRPr="008E4E22">
        <w:rPr>
          <w:rFonts w:hint="cs"/>
          <w:rtl/>
        </w:rPr>
        <w:t>37</w:t>
      </w:r>
      <w:r>
        <w:rPr>
          <w:rFonts w:hint="cs"/>
          <w:rtl/>
        </w:rPr>
        <w:t xml:space="preserve"> -</w:t>
      </w:r>
      <w:r>
        <w:rPr>
          <w:rFonts w:hint="cs"/>
          <w:rtl/>
        </w:rPr>
        <w:tab/>
      </w:r>
      <w:r w:rsidRPr="008E4E22">
        <w:rPr>
          <w:rFonts w:hint="cs"/>
          <w:rtl/>
        </w:rPr>
        <w:t xml:space="preserve">من أجل الوفاء </w:t>
      </w:r>
      <w:r>
        <w:rPr>
          <w:rFonts w:hint="cs"/>
          <w:rtl/>
        </w:rPr>
        <w:t xml:space="preserve">بشرط </w:t>
      </w:r>
      <w:r>
        <w:rPr>
          <w:rFonts w:hint="eastAsia"/>
          <w:rtl/>
        </w:rPr>
        <w:t>”</w:t>
      </w:r>
      <w:r w:rsidRPr="008E4E22">
        <w:rPr>
          <w:rFonts w:hint="cs"/>
          <w:rtl/>
        </w:rPr>
        <w:t>المناس</w:t>
      </w:r>
      <w:r>
        <w:rPr>
          <w:rFonts w:hint="cs"/>
          <w:rtl/>
        </w:rPr>
        <w:t>َ</w:t>
      </w:r>
      <w:r w:rsidRPr="008E4E22">
        <w:rPr>
          <w:rFonts w:hint="cs"/>
          <w:rtl/>
        </w:rPr>
        <w:t>بة</w:t>
      </w:r>
      <w:r>
        <w:rPr>
          <w:rFonts w:hint="eastAsia"/>
          <w:rtl/>
        </w:rPr>
        <w:t>“</w:t>
      </w:r>
      <w:r w:rsidRPr="008E4E22">
        <w:rPr>
          <w:rFonts w:hint="cs"/>
          <w:rtl/>
        </w:rPr>
        <w:t>، يجب أن تراعي الوسائل التي تنتهجها الدول الأطراف كل جوانب التزاماتها العامة بموجب الاتفاقية باحترام حق المرأة في عدم التمييز وفي التمتع بالمساواة مع الرجل</w:t>
      </w:r>
      <w:r>
        <w:rPr>
          <w:rFonts w:hint="cs"/>
          <w:rtl/>
        </w:rPr>
        <w:t xml:space="preserve"> </w:t>
      </w:r>
      <w:r w:rsidRPr="008E4E22">
        <w:rPr>
          <w:rFonts w:hint="cs"/>
          <w:rtl/>
        </w:rPr>
        <w:t>و</w:t>
      </w:r>
      <w:r>
        <w:rPr>
          <w:rFonts w:hint="cs"/>
          <w:rtl/>
        </w:rPr>
        <w:t>حماية ذلك الحق و</w:t>
      </w:r>
      <w:r w:rsidRPr="008E4E22">
        <w:rPr>
          <w:rFonts w:hint="cs"/>
          <w:rtl/>
        </w:rPr>
        <w:t>تعزيز</w:t>
      </w:r>
      <w:r>
        <w:rPr>
          <w:rFonts w:hint="cs"/>
          <w:rtl/>
        </w:rPr>
        <w:t>ه</w:t>
      </w:r>
      <w:r w:rsidRPr="008E4E22">
        <w:rPr>
          <w:rFonts w:hint="cs"/>
          <w:rtl/>
        </w:rPr>
        <w:t xml:space="preserve"> وإعمال</w:t>
      </w:r>
      <w:r>
        <w:rPr>
          <w:rFonts w:hint="cs"/>
          <w:rtl/>
        </w:rPr>
        <w:t>ه</w:t>
      </w:r>
      <w:r w:rsidRPr="008E4E22">
        <w:rPr>
          <w:rFonts w:hint="cs"/>
          <w:rtl/>
        </w:rPr>
        <w:t>. ومن ثم فإن تعبير</w:t>
      </w:r>
      <w:r>
        <w:rPr>
          <w:rFonts w:hint="cs"/>
          <w:rtl/>
        </w:rPr>
        <w:t>ي</w:t>
      </w:r>
      <w:r w:rsidRPr="008E4E22">
        <w:rPr>
          <w:rFonts w:hint="cs"/>
          <w:rtl/>
        </w:rPr>
        <w:t xml:space="preserve"> </w:t>
      </w:r>
      <w:r>
        <w:rPr>
          <w:rFonts w:hint="eastAsia"/>
          <w:rtl/>
        </w:rPr>
        <w:t>”</w:t>
      </w:r>
      <w:r w:rsidRPr="008E4E22">
        <w:rPr>
          <w:rFonts w:hint="cs"/>
          <w:rtl/>
        </w:rPr>
        <w:t>الوسائل المناسبة</w:t>
      </w:r>
      <w:r>
        <w:rPr>
          <w:rFonts w:hint="eastAsia"/>
          <w:rtl/>
        </w:rPr>
        <w:t>“</w:t>
      </w:r>
      <w:r w:rsidRPr="008E4E22">
        <w:rPr>
          <w:rFonts w:hint="cs"/>
          <w:rtl/>
        </w:rPr>
        <w:t xml:space="preserve"> </w:t>
      </w:r>
      <w:r>
        <w:rPr>
          <w:rFonts w:hint="cs"/>
          <w:rtl/>
        </w:rPr>
        <w:t>و ”التدابير المناسبة</w:t>
      </w:r>
      <w:r>
        <w:rPr>
          <w:rFonts w:hint="eastAsia"/>
          <w:rtl/>
        </w:rPr>
        <w:t>“</w:t>
      </w:r>
      <w:r>
        <w:rPr>
          <w:rFonts w:hint="cs"/>
          <w:rtl/>
        </w:rPr>
        <w:t xml:space="preserve"> </w:t>
      </w:r>
      <w:r w:rsidRPr="008E4E22">
        <w:rPr>
          <w:rFonts w:hint="cs"/>
          <w:rtl/>
        </w:rPr>
        <w:t>المستخدم</w:t>
      </w:r>
      <w:r>
        <w:rPr>
          <w:rFonts w:hint="cs"/>
          <w:rtl/>
        </w:rPr>
        <w:t>ين</w:t>
      </w:r>
      <w:r w:rsidRPr="008E4E22">
        <w:rPr>
          <w:rFonts w:hint="cs"/>
          <w:rtl/>
        </w:rPr>
        <w:t xml:space="preserve"> في المادة 2 وغيرها من مواد الاتفاقية يشمل</w:t>
      </w:r>
      <w:r>
        <w:rPr>
          <w:rFonts w:hint="cs"/>
          <w:rtl/>
        </w:rPr>
        <w:t>ان</w:t>
      </w:r>
      <w:r w:rsidRPr="008E4E22">
        <w:rPr>
          <w:rFonts w:hint="cs"/>
          <w:rtl/>
        </w:rPr>
        <w:t xml:space="preserve"> </w:t>
      </w:r>
      <w:r>
        <w:rPr>
          <w:rFonts w:hint="cs"/>
          <w:rtl/>
        </w:rPr>
        <w:t>ال</w:t>
      </w:r>
      <w:r w:rsidRPr="008E4E22">
        <w:rPr>
          <w:rFonts w:hint="cs"/>
          <w:rtl/>
        </w:rPr>
        <w:t xml:space="preserve">تدابير </w:t>
      </w:r>
      <w:r>
        <w:rPr>
          <w:rFonts w:hint="cs"/>
          <w:rtl/>
        </w:rPr>
        <w:t xml:space="preserve">التي </w:t>
      </w:r>
      <w:r w:rsidRPr="008E4E22">
        <w:rPr>
          <w:rFonts w:hint="cs"/>
          <w:rtl/>
        </w:rPr>
        <w:t>تكفل قيام الدولة الطرف بما يلي:</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(أ)</w:t>
      </w:r>
      <w:r>
        <w:rPr>
          <w:rFonts w:hint="cs"/>
          <w:rtl/>
        </w:rPr>
        <w:tab/>
      </w:r>
      <w:r w:rsidRPr="008E4E22">
        <w:rPr>
          <w:rFonts w:hint="cs"/>
          <w:rtl/>
        </w:rPr>
        <w:t>الامتناع عن تنفيذ أو رعاية أو التغاضي عن أي ممارسة أو سياسة أو تدبير ينتهك المعاهدة (الاحترام)؛</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(ب)</w:t>
      </w:r>
      <w:r>
        <w:rPr>
          <w:rFonts w:hint="cs"/>
          <w:rtl/>
        </w:rPr>
        <w:tab/>
      </w:r>
      <w:r w:rsidRPr="008E4E22">
        <w:rPr>
          <w:rFonts w:hint="cs"/>
          <w:rtl/>
        </w:rPr>
        <w:t>اتخاذ خطوات لمنع انتهاك الاتفاقية من قبل أطراف ثالثة في المنزل أو المجتمع، وحظره والمعاقبة عليه، وتوفير الجبر لضحايا تلك الانتهاكات (الحماية)؛</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(ج)</w:t>
      </w:r>
      <w:r>
        <w:rPr>
          <w:rFonts w:hint="cs"/>
          <w:rtl/>
        </w:rPr>
        <w:tab/>
      </w:r>
      <w:r w:rsidRPr="008E4E22">
        <w:rPr>
          <w:rFonts w:hint="cs"/>
          <w:rtl/>
        </w:rPr>
        <w:t xml:space="preserve">تعزيز المعرفة على نطاق واسع بالتزامات الدولة </w:t>
      </w:r>
      <w:r>
        <w:rPr>
          <w:rFonts w:hint="cs"/>
          <w:rtl/>
        </w:rPr>
        <w:t xml:space="preserve">الطرف </w:t>
      </w:r>
      <w:r w:rsidRPr="008E4E22">
        <w:rPr>
          <w:rFonts w:hint="cs"/>
          <w:rtl/>
        </w:rPr>
        <w:t xml:space="preserve">بموجب الاتفاقية، والدعم المقدم للوفاء بها (التعزيز)؛ </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(د)</w:t>
      </w:r>
      <w:r>
        <w:rPr>
          <w:rFonts w:hint="cs"/>
          <w:rtl/>
        </w:rPr>
        <w:tab/>
      </w:r>
      <w:r w:rsidRPr="008E4E22">
        <w:rPr>
          <w:rFonts w:hint="cs"/>
          <w:rtl/>
        </w:rPr>
        <w:t xml:space="preserve">اتخاذ تدابير خاصة مؤقتة </w:t>
      </w:r>
      <w:r>
        <w:rPr>
          <w:rFonts w:hint="cs"/>
          <w:rtl/>
        </w:rPr>
        <w:t xml:space="preserve">تكفل </w:t>
      </w:r>
      <w:r w:rsidRPr="008E4E22">
        <w:rPr>
          <w:rFonts w:hint="cs"/>
          <w:rtl/>
        </w:rPr>
        <w:t>عدم التمييز على أساس نوع الجنس وتحقق المساواة بين الجنسي</w:t>
      </w:r>
      <w:r>
        <w:rPr>
          <w:rFonts w:hint="cs"/>
          <w:rtl/>
        </w:rPr>
        <w:t>ن في الواقع (الإعمال).</w:t>
      </w:r>
    </w:p>
    <w:p w:rsidR="003F522D" w:rsidRPr="00822851" w:rsidRDefault="003F522D" w:rsidP="0056598D">
      <w:pPr>
        <w:pStyle w:val="SingleTxtGA"/>
        <w:spacing w:line="400" w:lineRule="exact"/>
        <w:ind w:left="1253" w:right="1253"/>
        <w:rPr>
          <w:rFonts w:hint="cs"/>
          <w:spacing w:val="-6"/>
          <w:rtl/>
        </w:rPr>
      </w:pPr>
      <w:r w:rsidRPr="00822851">
        <w:rPr>
          <w:rFonts w:hint="cs"/>
          <w:spacing w:val="-6"/>
          <w:rtl/>
        </w:rPr>
        <w:t>38</w:t>
      </w:r>
      <w:r>
        <w:rPr>
          <w:rFonts w:hint="cs"/>
          <w:spacing w:val="-6"/>
          <w:rtl/>
        </w:rPr>
        <w:t xml:space="preserve"> -</w:t>
      </w:r>
      <w:r>
        <w:rPr>
          <w:rFonts w:hint="cs"/>
          <w:spacing w:val="-6"/>
          <w:rtl/>
        </w:rPr>
        <w:tab/>
      </w:r>
      <w:r w:rsidRPr="00822851">
        <w:rPr>
          <w:rFonts w:hint="cs"/>
          <w:spacing w:val="-6"/>
          <w:rtl/>
        </w:rPr>
        <w:t>كما يتعين أن تتخذ الدول الأطراف تدابير تنفيذية ملائمة أخرى، منها على سبيل المثال:</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(أ)</w:t>
      </w:r>
      <w:r>
        <w:rPr>
          <w:rFonts w:hint="cs"/>
          <w:rtl/>
        </w:rPr>
        <w:tab/>
      </w:r>
      <w:r w:rsidRPr="008E4E22">
        <w:rPr>
          <w:rFonts w:hint="cs"/>
          <w:rtl/>
        </w:rPr>
        <w:t>تعزيز المساواة بين الرجل والمرأة من خلال صياغة وتنفيذ خطط عمل وطنية وغيرها من السياسات والبرامج ذات الصلة بما يتماشى مع إعلان ومنهاج عمل بيجين، وتخصيص الموارد البشرية والمالية الكافية؛</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(ب)</w:t>
      </w:r>
      <w:r>
        <w:rPr>
          <w:rFonts w:hint="cs"/>
          <w:rtl/>
        </w:rPr>
        <w:tab/>
      </w:r>
      <w:r w:rsidRPr="008E4E22">
        <w:rPr>
          <w:rFonts w:hint="cs"/>
          <w:rtl/>
        </w:rPr>
        <w:t>وضع مدونات لقواعد السلوك للموظفين العموميين من أجل كفالة احترام مبادئ المساواة وعدم التمييز؛</w:t>
      </w:r>
    </w:p>
    <w:p w:rsidR="003F522D" w:rsidRPr="008E4E22" w:rsidRDefault="003F522D" w:rsidP="0056598D">
      <w:pPr>
        <w:pStyle w:val="SingleTxtGA"/>
        <w:spacing w:line="400" w:lineRule="exact"/>
        <w:ind w:left="1253" w:right="1253"/>
        <w:rPr>
          <w:rFonts w:hint="cs"/>
          <w:rtl/>
        </w:rPr>
      </w:pPr>
      <w:r>
        <w:rPr>
          <w:rFonts w:hint="cs"/>
          <w:rtl/>
        </w:rPr>
        <w:tab/>
        <w:t>(ج)</w:t>
      </w:r>
      <w:r>
        <w:rPr>
          <w:rFonts w:hint="cs"/>
          <w:rtl/>
        </w:rPr>
        <w:tab/>
      </w:r>
      <w:r w:rsidRPr="008E4E22">
        <w:rPr>
          <w:rFonts w:hint="cs"/>
          <w:rtl/>
        </w:rPr>
        <w:t xml:space="preserve">كفالة التوزيع الواسع النطاق </w:t>
      </w:r>
      <w:r>
        <w:rPr>
          <w:rFonts w:hint="cs"/>
          <w:rtl/>
        </w:rPr>
        <w:t>ل</w:t>
      </w:r>
      <w:r w:rsidRPr="008E4E22">
        <w:rPr>
          <w:rFonts w:hint="cs"/>
          <w:rtl/>
        </w:rPr>
        <w:t xml:space="preserve">لتقارير </w:t>
      </w:r>
      <w:r>
        <w:rPr>
          <w:rFonts w:hint="cs"/>
          <w:rtl/>
        </w:rPr>
        <w:t xml:space="preserve">المتضمنة </w:t>
      </w:r>
      <w:r w:rsidRPr="008E4E22">
        <w:rPr>
          <w:rFonts w:hint="cs"/>
          <w:rtl/>
        </w:rPr>
        <w:t>قرارات المحاكم التي تطبق أحكام الاتفاقية بشأن مبادئ المساواة وعدم التمييز؛</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(د)</w:t>
      </w:r>
      <w:r>
        <w:rPr>
          <w:rFonts w:hint="cs"/>
          <w:rtl/>
        </w:rPr>
        <w:tab/>
      </w:r>
      <w:r w:rsidRPr="008E4E22">
        <w:rPr>
          <w:rFonts w:hint="cs"/>
          <w:rtl/>
        </w:rPr>
        <w:t>تنظيم برامج محددة للتثقيف والتدريب عن مبادئ الاتفاقية وأحكامها، توجه لجميع الوكالات الحكومية والموظفين العموميين، وللعاملين في المهن القان</w:t>
      </w:r>
      <w:r>
        <w:rPr>
          <w:rFonts w:hint="cs"/>
          <w:rtl/>
        </w:rPr>
        <w:t>ونية وسلك القضاء على وجه الخصوص؛</w:t>
      </w:r>
    </w:p>
    <w:p w:rsidR="003F522D" w:rsidRPr="008E4E22" w:rsidRDefault="003F522D" w:rsidP="0056598D">
      <w:pPr>
        <w:pStyle w:val="SingleTxtGA"/>
        <w:spacing w:line="400" w:lineRule="exact"/>
        <w:ind w:left="1253" w:right="1253"/>
        <w:rPr>
          <w:rFonts w:hint="cs"/>
          <w:rtl/>
        </w:rPr>
      </w:pPr>
      <w:r>
        <w:rPr>
          <w:rFonts w:hint="cs"/>
          <w:rtl/>
        </w:rPr>
        <w:tab/>
      </w:r>
      <w:r w:rsidRPr="008E4E22">
        <w:rPr>
          <w:rFonts w:hint="cs"/>
          <w:rtl/>
        </w:rPr>
        <w:t>(</w:t>
      </w:r>
      <w:r>
        <w:rPr>
          <w:rFonts w:hint="cs"/>
          <w:rtl/>
        </w:rPr>
        <w:t>هـ</w:t>
      </w:r>
      <w:r w:rsidRPr="008E4E22">
        <w:rPr>
          <w:rFonts w:hint="cs"/>
          <w:rtl/>
        </w:rPr>
        <w:t>)</w:t>
      </w:r>
      <w:r>
        <w:rPr>
          <w:rFonts w:hint="cs"/>
          <w:rtl/>
        </w:rPr>
        <w:tab/>
      </w:r>
      <w:r w:rsidRPr="008E4E22">
        <w:rPr>
          <w:rFonts w:hint="cs"/>
          <w:rtl/>
        </w:rPr>
        <w:t>حشد كل وسائط الإعلام في مجال برامج تثقيف الجمهور عن المساواة بين الرجل والمرأة، والعمل على وجه الخصوص على كفالة إدراك المرأة لحقها في المساواة دون تمييز ومعرفتها بالتدابير التي تتخذها الدولة الطرف لتنفيذ الاتفاقية وبالملاحظات</w:t>
      </w:r>
      <w:r>
        <w:rPr>
          <w:rFonts w:hint="cs"/>
          <w:rtl/>
        </w:rPr>
        <w:t xml:space="preserve"> </w:t>
      </w:r>
      <w:r w:rsidRPr="008E4E22">
        <w:rPr>
          <w:rFonts w:hint="cs"/>
          <w:rtl/>
        </w:rPr>
        <w:t xml:space="preserve">الختامية </w:t>
      </w:r>
      <w:r>
        <w:rPr>
          <w:rFonts w:hint="cs"/>
          <w:rtl/>
        </w:rPr>
        <w:t>التي تبديها ا</w:t>
      </w:r>
      <w:r w:rsidRPr="008E4E22">
        <w:rPr>
          <w:rFonts w:hint="cs"/>
          <w:rtl/>
        </w:rPr>
        <w:t>للجنة على تقارير الدولة الطرف؛</w:t>
      </w:r>
    </w:p>
    <w:p w:rsidR="003F522D" w:rsidRPr="008E4E22" w:rsidRDefault="003F522D" w:rsidP="0056598D">
      <w:pPr>
        <w:pStyle w:val="SingleTxtGA"/>
        <w:spacing w:line="400" w:lineRule="exact"/>
        <w:ind w:left="1253" w:right="1253"/>
        <w:rPr>
          <w:rFonts w:hint="cs"/>
          <w:rtl/>
        </w:rPr>
      </w:pPr>
      <w:r>
        <w:rPr>
          <w:rFonts w:hint="cs"/>
          <w:rtl/>
        </w:rPr>
        <w:tab/>
        <w:t>(و)</w:t>
      </w:r>
      <w:r>
        <w:rPr>
          <w:rFonts w:hint="cs"/>
          <w:rtl/>
        </w:rPr>
        <w:tab/>
      </w:r>
      <w:r w:rsidRPr="008E4E22">
        <w:rPr>
          <w:rFonts w:hint="cs"/>
          <w:rtl/>
        </w:rPr>
        <w:t>إنشاء وتطوير مؤشرات سليمة عن حالة إعمال حقوق الإنسان للمرأة والتقدم المحرز في ذلك، وإنشاء وتعهد بيانات مصنفة حسب نوع الجنس ومتصلة بالأحكام الخاصة للاتفاقية.</w:t>
      </w:r>
    </w:p>
    <w:p w:rsidR="003F522D" w:rsidRPr="008E4E22" w:rsidRDefault="003F522D" w:rsidP="003F52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باء</w:t>
      </w:r>
      <w:r>
        <w:rPr>
          <w:rFonts w:hint="cs"/>
          <w:rtl/>
        </w:rPr>
        <w:t xml:space="preserve"> </w:t>
      </w:r>
      <w:r>
        <w:rPr>
          <w:rtl/>
        </w:rPr>
        <w:t>-</w:t>
      </w:r>
      <w:r>
        <w:rPr>
          <w:rtl/>
        </w:rPr>
        <w:tab/>
      </w:r>
      <w:r w:rsidRPr="008E4E22">
        <w:rPr>
          <w:rFonts w:hint="cs"/>
          <w:rtl/>
        </w:rPr>
        <w:t>المساءلة</w:t>
      </w:r>
    </w:p>
    <w:p w:rsidR="003F522D" w:rsidRPr="008E4E22" w:rsidRDefault="003F522D" w:rsidP="0056598D">
      <w:pPr>
        <w:pStyle w:val="SingleTxtGA"/>
        <w:spacing w:line="400" w:lineRule="exact"/>
        <w:ind w:left="1253" w:right="1253"/>
        <w:rPr>
          <w:rFonts w:hint="cs"/>
          <w:rtl/>
        </w:rPr>
      </w:pPr>
      <w:r w:rsidRPr="008E4E22">
        <w:rPr>
          <w:rFonts w:hint="cs"/>
          <w:rtl/>
        </w:rPr>
        <w:t>39</w:t>
      </w:r>
      <w:r>
        <w:rPr>
          <w:rFonts w:hint="cs"/>
          <w:rtl/>
        </w:rPr>
        <w:t xml:space="preserve"> -</w:t>
      </w:r>
      <w:r>
        <w:rPr>
          <w:rFonts w:hint="cs"/>
          <w:rtl/>
        </w:rPr>
        <w:tab/>
      </w:r>
      <w:r w:rsidRPr="008E4E22">
        <w:rPr>
          <w:rFonts w:hint="cs"/>
          <w:rtl/>
        </w:rPr>
        <w:t xml:space="preserve">تنطبق مساءلة الدول الأطراف، إزاء تنفيذها التزاماتها بموجب المادة 2 من الاتفاقية، من خلال أي فعل أو تقصير من جانب </w:t>
      </w:r>
      <w:r>
        <w:rPr>
          <w:rFonts w:hint="cs"/>
          <w:rtl/>
        </w:rPr>
        <w:t xml:space="preserve">دوائر </w:t>
      </w:r>
      <w:r w:rsidRPr="008E4E22">
        <w:rPr>
          <w:rFonts w:hint="cs"/>
          <w:rtl/>
        </w:rPr>
        <w:t>الحكومة كافة. كما أن لا</w:t>
      </w:r>
      <w:r>
        <w:rPr>
          <w:rFonts w:hint="cs"/>
          <w:rtl/>
        </w:rPr>
        <w:t xml:space="preserve"> </w:t>
      </w:r>
      <w:r w:rsidRPr="008E4E22">
        <w:rPr>
          <w:rFonts w:hint="cs"/>
          <w:rtl/>
        </w:rPr>
        <w:t>مركزية السلطة، من خلال انتقال صلاحيات الحكومة وتفويضها في الدول المركزية أو الاتحادية</w:t>
      </w:r>
      <w:r>
        <w:rPr>
          <w:rFonts w:hint="cs"/>
          <w:rtl/>
        </w:rPr>
        <w:t xml:space="preserve"> على السواء</w:t>
      </w:r>
      <w:r w:rsidRPr="008E4E22">
        <w:rPr>
          <w:rFonts w:hint="cs"/>
          <w:rtl/>
        </w:rPr>
        <w:t>،</w:t>
      </w:r>
      <w:r>
        <w:rPr>
          <w:rFonts w:hint="cs"/>
          <w:rtl/>
        </w:rPr>
        <w:t xml:space="preserve"> </w:t>
      </w:r>
      <w:r w:rsidRPr="008E4E22">
        <w:rPr>
          <w:rFonts w:hint="cs"/>
          <w:rtl/>
        </w:rPr>
        <w:t xml:space="preserve">لا تنفي بأي شكل من الأشكال المسؤولية المباشرة للحكومة الوطنية أو الاتحادية للدولة الطرف عن الوفاء </w:t>
      </w:r>
      <w:r>
        <w:rPr>
          <w:rFonts w:hint="cs"/>
          <w:rtl/>
        </w:rPr>
        <w:t xml:space="preserve">بالتزاماتها </w:t>
      </w:r>
      <w:r w:rsidRPr="008E4E22">
        <w:rPr>
          <w:rFonts w:hint="cs"/>
          <w:rtl/>
        </w:rPr>
        <w:t xml:space="preserve">تجاه كل النساء في حدود ولايتها، ولا تقلل من تلك المسؤولية. ففي جميع الأحوال، تظل الدولة الطرف التي صدقت على الاتفاقية أو انضمت </w:t>
      </w:r>
      <w:r>
        <w:rPr>
          <w:rFonts w:hint="cs"/>
          <w:rtl/>
        </w:rPr>
        <w:t xml:space="preserve">إليها </w:t>
      </w:r>
      <w:r w:rsidRPr="008E4E22">
        <w:rPr>
          <w:rFonts w:hint="cs"/>
          <w:rtl/>
        </w:rPr>
        <w:t>مسؤولة عن ضمان التنفيذ التام في كامل الأقاليم الخاضعة لولايتها. وفي أي عملية لانتقال الصلاحيات، يتعين أن تكفل الدول الأطراف أن السلطات المفوضة لديها الموارد المالية والبشرية والموارد الأخرى اللازمة للت</w:t>
      </w:r>
      <w:r>
        <w:rPr>
          <w:rFonts w:hint="cs"/>
          <w:rtl/>
        </w:rPr>
        <w:t>ن</w:t>
      </w:r>
      <w:r w:rsidRPr="008E4E22">
        <w:rPr>
          <w:rFonts w:hint="cs"/>
          <w:rtl/>
        </w:rPr>
        <w:t xml:space="preserve">فيذ الفعال والتام لالتزامات الدولة الطرف بموجب الاتفاقية. ويجب أن تحتفظ حكومات الدول الأطراف </w:t>
      </w:r>
      <w:r>
        <w:rPr>
          <w:rFonts w:hint="cs"/>
          <w:rtl/>
        </w:rPr>
        <w:t>بسلطة ا</w:t>
      </w:r>
      <w:r w:rsidRPr="008E4E22">
        <w:rPr>
          <w:rFonts w:hint="cs"/>
          <w:rtl/>
        </w:rPr>
        <w:t>لإلزام بالام</w:t>
      </w:r>
      <w:r>
        <w:rPr>
          <w:rFonts w:hint="cs"/>
          <w:rtl/>
        </w:rPr>
        <w:t>ت</w:t>
      </w:r>
      <w:r w:rsidRPr="008E4E22">
        <w:rPr>
          <w:rFonts w:hint="cs"/>
          <w:rtl/>
        </w:rPr>
        <w:t>ثال التام لأحكام الاتفاقية</w:t>
      </w:r>
      <w:r>
        <w:rPr>
          <w:rFonts w:hint="cs"/>
          <w:rtl/>
        </w:rPr>
        <w:t>،</w:t>
      </w:r>
      <w:r w:rsidRPr="008E4E22">
        <w:rPr>
          <w:rFonts w:hint="cs"/>
          <w:rtl/>
        </w:rPr>
        <w:t xml:space="preserve"> كما يجب أن تضع آليات دائمة </w:t>
      </w:r>
      <w:r>
        <w:rPr>
          <w:rFonts w:hint="cs"/>
          <w:rtl/>
        </w:rPr>
        <w:t>لل</w:t>
      </w:r>
      <w:r w:rsidRPr="008E4E22">
        <w:rPr>
          <w:rFonts w:hint="cs"/>
          <w:rtl/>
        </w:rPr>
        <w:t>تنسيق و</w:t>
      </w:r>
      <w:r>
        <w:rPr>
          <w:rFonts w:hint="cs"/>
          <w:rtl/>
        </w:rPr>
        <w:t>ال</w:t>
      </w:r>
      <w:r w:rsidRPr="008E4E22">
        <w:rPr>
          <w:rFonts w:hint="cs"/>
          <w:rtl/>
        </w:rPr>
        <w:t>رصد من أجل ضمان احترام الاتفاقية وسريانها على كل النساء الخاضعات لولايتها دون تمييز. وفضلا</w:t>
      </w:r>
      <w:r>
        <w:rPr>
          <w:rFonts w:hint="cs"/>
          <w:rtl/>
        </w:rPr>
        <w:t>ً</w:t>
      </w:r>
      <w:r w:rsidRPr="008E4E22">
        <w:rPr>
          <w:rFonts w:hint="cs"/>
          <w:rtl/>
        </w:rPr>
        <w:t xml:space="preserve"> عن ذلك، يجب أن تكون هناك ضمانات بألا </w:t>
      </w:r>
      <w:r>
        <w:rPr>
          <w:rFonts w:hint="cs"/>
          <w:rtl/>
        </w:rPr>
        <w:t xml:space="preserve">تؤدي </w:t>
      </w:r>
      <w:r w:rsidRPr="008E4E22">
        <w:rPr>
          <w:rFonts w:hint="cs"/>
          <w:rtl/>
        </w:rPr>
        <w:t>اللامركزية أو انتقال الصلاحيات إلى التمييز فيما يتعلق بتمتع ا</w:t>
      </w:r>
      <w:r>
        <w:rPr>
          <w:rFonts w:hint="cs"/>
          <w:rtl/>
        </w:rPr>
        <w:t>لمرأة في مختلف المناطق بحقوقها.</w:t>
      </w:r>
    </w:p>
    <w:p w:rsidR="003F522D" w:rsidRPr="008E4E22" w:rsidRDefault="003F522D" w:rsidP="0056598D">
      <w:pPr>
        <w:pStyle w:val="SingleTxtGA"/>
        <w:spacing w:line="400" w:lineRule="exact"/>
        <w:ind w:left="1253" w:right="1253"/>
        <w:rPr>
          <w:rFonts w:hint="cs"/>
          <w:rtl/>
        </w:rPr>
      </w:pPr>
      <w:r w:rsidRPr="008E4E22">
        <w:rPr>
          <w:rFonts w:hint="cs"/>
          <w:rtl/>
        </w:rPr>
        <w:t>40</w:t>
      </w:r>
      <w:r>
        <w:rPr>
          <w:rFonts w:hint="cs"/>
          <w:rtl/>
        </w:rPr>
        <w:t xml:space="preserve"> -</w:t>
      </w:r>
      <w:r>
        <w:rPr>
          <w:rFonts w:hint="cs"/>
          <w:rtl/>
        </w:rPr>
        <w:tab/>
      </w:r>
      <w:r w:rsidRPr="008E4E22">
        <w:rPr>
          <w:rFonts w:hint="cs"/>
          <w:rtl/>
        </w:rPr>
        <w:t>ويستلزم التنفيذ الفعال للاتفاقية أن تكون الدولة الطرف موضع مساءلة أمام مواطنيها وغيرهم من أفراد مجتمعها على الصعيدين الوطني والدولي. وحتى تعمل مهمة المساءلة تلك بفعالية، يجب تشغيل الآليات والمؤسسات الملائمة.</w:t>
      </w:r>
    </w:p>
    <w:p w:rsidR="003F522D" w:rsidRPr="00974505" w:rsidRDefault="003F522D" w:rsidP="003F52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3F522D" w:rsidRPr="008E4E22" w:rsidRDefault="003F522D" w:rsidP="003F52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8E4E22">
        <w:rPr>
          <w:rFonts w:hint="cs"/>
          <w:rtl/>
        </w:rPr>
        <w:t>جيم</w:t>
      </w:r>
      <w:r>
        <w:rPr>
          <w:rFonts w:hint="cs"/>
          <w:rtl/>
        </w:rPr>
        <w:t xml:space="preserve"> </w:t>
      </w:r>
      <w:r>
        <w:rPr>
          <w:rtl/>
        </w:rPr>
        <w:t>-</w:t>
      </w:r>
      <w:r>
        <w:rPr>
          <w:rtl/>
        </w:rPr>
        <w:tab/>
      </w:r>
      <w:r>
        <w:rPr>
          <w:rFonts w:hint="cs"/>
          <w:rtl/>
        </w:rPr>
        <w:t>التحفظات</w:t>
      </w:r>
    </w:p>
    <w:p w:rsidR="003F522D" w:rsidRPr="008E4E22" w:rsidRDefault="003F522D" w:rsidP="0056598D">
      <w:pPr>
        <w:pStyle w:val="SingleTxtGA"/>
        <w:spacing w:line="400" w:lineRule="exact"/>
        <w:rPr>
          <w:rFonts w:hint="cs"/>
          <w:rtl/>
        </w:rPr>
      </w:pPr>
      <w:r w:rsidRPr="008E4E22">
        <w:rPr>
          <w:rFonts w:hint="cs"/>
          <w:rtl/>
        </w:rPr>
        <w:t>41</w:t>
      </w:r>
      <w:r>
        <w:rPr>
          <w:rFonts w:hint="cs"/>
          <w:rtl/>
        </w:rPr>
        <w:t xml:space="preserve"> -</w:t>
      </w:r>
      <w:r>
        <w:rPr>
          <w:rFonts w:hint="cs"/>
          <w:rtl/>
        </w:rPr>
        <w:tab/>
      </w:r>
      <w:r w:rsidRPr="008E4E22">
        <w:rPr>
          <w:rFonts w:hint="cs"/>
          <w:rtl/>
        </w:rPr>
        <w:t>تعتبر اللجنة أن المادة 2 تشكل جوهر التزامات الدول الأطر</w:t>
      </w:r>
      <w:r>
        <w:rPr>
          <w:rFonts w:hint="cs"/>
          <w:rtl/>
        </w:rPr>
        <w:t>اف بموجب الاتفاقية. وبالتالي ترى</w:t>
      </w:r>
      <w:r w:rsidRPr="008E4E22">
        <w:rPr>
          <w:rFonts w:hint="cs"/>
          <w:rtl/>
        </w:rPr>
        <w:t xml:space="preserve"> أن التحفظات على المادة 2 أو على فقراتها الفرعية تتنافى من حيث المبدأ مع موضوع الاتفاقية وغرضها، ومن ثم تعد غير مقبولة بموجب الفقرة 2 من المادة 28. ويتعين أن تقدم الدول الأطراف التي أبدت تحفظات على المادة 2 أو فقراتها الفرعية إيضاحا</w:t>
      </w:r>
      <w:r>
        <w:rPr>
          <w:rFonts w:hint="cs"/>
          <w:rtl/>
        </w:rPr>
        <w:t>ً</w:t>
      </w:r>
      <w:r w:rsidRPr="008E4E22">
        <w:rPr>
          <w:rFonts w:hint="cs"/>
          <w:rtl/>
        </w:rPr>
        <w:t xml:space="preserve"> للأثر الفعلي لتلك التحفظات على تنفيذ المعاهدة وأن تشير إلى الخطوات المتخذة للإبقاء على التحفظات قيد الاستعراض بهدف سحبها في أقرب وقت ممكن.</w:t>
      </w:r>
    </w:p>
    <w:p w:rsidR="003F522D" w:rsidRDefault="003F522D" w:rsidP="0056598D">
      <w:pPr>
        <w:pStyle w:val="SingleTxt"/>
        <w:rPr>
          <w:rFonts w:hint="cs"/>
          <w:rtl/>
        </w:rPr>
      </w:pPr>
      <w:r w:rsidRPr="008E4E22">
        <w:rPr>
          <w:rFonts w:hint="cs"/>
          <w:rtl/>
        </w:rPr>
        <w:t>42</w:t>
      </w:r>
      <w:r>
        <w:rPr>
          <w:rFonts w:hint="cs"/>
          <w:rtl/>
        </w:rPr>
        <w:t xml:space="preserve"> -</w:t>
      </w:r>
      <w:r>
        <w:rPr>
          <w:rFonts w:hint="cs"/>
          <w:rtl/>
        </w:rPr>
        <w:tab/>
      </w:r>
      <w:r w:rsidRPr="008E4E22">
        <w:rPr>
          <w:rFonts w:hint="cs"/>
          <w:rtl/>
        </w:rPr>
        <w:t>إن إبداء إحدى الدول الأطراف تحفظا</w:t>
      </w:r>
      <w:r>
        <w:rPr>
          <w:rFonts w:hint="cs"/>
          <w:rtl/>
        </w:rPr>
        <w:t>ً</w:t>
      </w:r>
      <w:r w:rsidRPr="008E4E22">
        <w:rPr>
          <w:rFonts w:hint="cs"/>
          <w:rtl/>
        </w:rPr>
        <w:t xml:space="preserve"> على المادة 2 أو فقراتها الفرعية لا يلغي ضرورة امتثال تلك الدولة الطرف بالتزاماتها الأخرى بموجب القانون الدولي، بما في ذلك التزاماتها بموجب المعاهدات الأخرى لحقوق الإنسان التي صدقت عليها أو انضمت إليها وبموجب القانون الدولي العرفي لحقوق الإنسان فيما يتعلق بالقضاء على التمييز ضد المرأة. وفي حال وجود تضارب بين تحفظات على أحكام الاتفاقية والتزامات مماثلة بموجب معاهدات دولية أخرى لحقوق الإنسان صدقت عليها أو انضمت إليها الدولة الطرف، </w:t>
      </w:r>
      <w:r>
        <w:rPr>
          <w:rFonts w:hint="cs"/>
          <w:rtl/>
        </w:rPr>
        <w:t xml:space="preserve">فإن </w:t>
      </w:r>
      <w:r w:rsidRPr="008E4E22">
        <w:rPr>
          <w:rFonts w:hint="cs"/>
          <w:rtl/>
        </w:rPr>
        <w:t>عليها استعراض تحفظاتها على الاتفاقية بهدف سحبها.</w:t>
      </w:r>
    </w:p>
    <w:p w:rsidR="003F522D" w:rsidRDefault="003F522D" w:rsidP="0056598D">
      <w:pPr>
        <w:pStyle w:val="SingleTxt"/>
        <w:rPr>
          <w:rFonts w:hint="cs"/>
          <w:rtl/>
        </w:rPr>
      </w:pPr>
    </w:p>
    <w:p w:rsidR="0056598D" w:rsidRDefault="0056598D" w:rsidP="0056598D">
      <w:pPr>
        <w:pStyle w:val="SingleTxt"/>
        <w:rPr>
          <w:rtl/>
        </w:rPr>
        <w:sectPr w:rsidR="0056598D" w:rsidSect="003F522D">
          <w:footnotePr>
            <w:numFmt w:val="arabicAbjad"/>
            <w:numRestart w:val="eachSect"/>
          </w:footnotePr>
          <w:endnotePr>
            <w:numFmt w:val="decimal"/>
          </w:endnotePr>
          <w:pgSz w:w="12240" w:h="15840" w:code="1"/>
          <w:pgMar w:top="1742" w:right="1200" w:bottom="1898" w:left="1200" w:header="576" w:footer="1030" w:gutter="0"/>
          <w:cols w:space="720"/>
          <w:noEndnote/>
          <w:bidi/>
          <w:rtlGutter/>
          <w:docGrid w:linePitch="280"/>
        </w:sectPr>
      </w:pPr>
    </w:p>
    <w:p w:rsidR="006012B0" w:rsidRDefault="006012B0" w:rsidP="006012B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المرفق الرابع</w:t>
      </w:r>
    </w:p>
    <w:p w:rsidR="006012B0" w:rsidRDefault="006012B0" w:rsidP="006012B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المقرر 47/سادسا</w:t>
      </w:r>
    </w:p>
    <w:p w:rsidR="006012B0" w:rsidRDefault="006012B0" w:rsidP="006012B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التوصية العامة بشأن المسنات وحماية حقوقهن الإنسانية</w:t>
      </w:r>
    </w:p>
    <w:p w:rsidR="006012B0" w:rsidRPr="00001D81"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6012B0" w:rsidRDefault="006012B0" w:rsidP="006012B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مقدمة</w:t>
      </w:r>
    </w:p>
    <w:p w:rsidR="006012B0" w:rsidRPr="003B670E" w:rsidRDefault="006012B0" w:rsidP="006012B0">
      <w:pPr>
        <w:pStyle w:val="SingleTxt"/>
        <w:rPr>
          <w:rtl/>
        </w:rPr>
      </w:pPr>
      <w:r w:rsidRPr="003B670E">
        <w:rPr>
          <w:rtl/>
        </w:rPr>
        <w:t>1</w:t>
      </w:r>
      <w:r>
        <w:rPr>
          <w:rtl/>
        </w:rPr>
        <w:t xml:space="preserve"> -</w:t>
      </w:r>
      <w:r>
        <w:rPr>
          <w:rtl/>
        </w:rPr>
        <w:tab/>
      </w:r>
      <w:r w:rsidRPr="003B670E">
        <w:rPr>
          <w:rtl/>
        </w:rPr>
        <w:t>إن اللجنة المعنية بالقضاء على التمييز ضد المرأة</w:t>
      </w:r>
      <w:r>
        <w:rPr>
          <w:rtl/>
        </w:rPr>
        <w:t>،</w:t>
      </w:r>
      <w:r>
        <w:rPr>
          <w:rFonts w:hint="cs"/>
          <w:rtl/>
        </w:rPr>
        <w:t xml:space="preserve"> </w:t>
      </w:r>
      <w:r w:rsidRPr="003B670E">
        <w:rPr>
          <w:rtl/>
        </w:rPr>
        <w:t>إذ يساورها القلق إزاء ما تتعرض له المسنات من تمييز متعدد الأشكال وإزاء عدم تناول تقارير الدول الأطراف لحقوق المسنات بصورة منهجية، قررت في دورتها الثانية والأربعين المعقودة في الفترة من 20 تشرين الأول/أكتوبر إلى 7 تشرين الثاني/نوفمبر 2008، عملا</w:t>
      </w:r>
      <w:r>
        <w:rPr>
          <w:rFonts w:hint="cs"/>
          <w:rtl/>
        </w:rPr>
        <w:t>ً</w:t>
      </w:r>
      <w:r w:rsidRPr="003B670E">
        <w:rPr>
          <w:rtl/>
        </w:rPr>
        <w:t xml:space="preserve"> بالمادة 21 من اتفاقية القضاء على جميع أشكال التمييز ضد المرأة</w:t>
      </w:r>
      <w:r>
        <w:rPr>
          <w:rFonts w:hint="cs"/>
          <w:rtl/>
        </w:rPr>
        <w:t>،</w:t>
      </w:r>
      <w:r w:rsidRPr="003B670E">
        <w:rPr>
          <w:rtl/>
        </w:rPr>
        <w:t xml:space="preserve"> أن تعتمد توصية عامة بشأن المسنات وحماية حقوقهن الإنسانية</w:t>
      </w:r>
      <w:r>
        <w:rPr>
          <w:rFonts w:hint="cs"/>
          <w:rtl/>
        </w:rPr>
        <w:t>.</w:t>
      </w:r>
    </w:p>
    <w:p w:rsidR="006012B0" w:rsidRPr="003B670E" w:rsidRDefault="006012B0" w:rsidP="006012B0">
      <w:pPr>
        <w:pStyle w:val="SingleTxt"/>
        <w:rPr>
          <w:rtl/>
        </w:rPr>
      </w:pPr>
      <w:r>
        <w:rPr>
          <w:rtl/>
        </w:rPr>
        <w:t>2 -</w:t>
      </w:r>
      <w:r>
        <w:rPr>
          <w:rtl/>
        </w:rPr>
        <w:tab/>
        <w:t>و</w:t>
      </w:r>
      <w:r>
        <w:rPr>
          <w:rFonts w:hint="cs"/>
          <w:rtl/>
        </w:rPr>
        <w:t>قررت</w:t>
      </w:r>
      <w:r w:rsidRPr="003B670E">
        <w:rPr>
          <w:rtl/>
        </w:rPr>
        <w:t xml:space="preserve"> اللجنة</w:t>
      </w:r>
      <w:r>
        <w:rPr>
          <w:rFonts w:hint="cs"/>
          <w:rtl/>
        </w:rPr>
        <w:t>،</w:t>
      </w:r>
      <w:r w:rsidRPr="003B670E">
        <w:rPr>
          <w:rtl/>
        </w:rPr>
        <w:t xml:space="preserve"> في مقررها 26/ثالثا</w:t>
      </w:r>
      <w:r>
        <w:rPr>
          <w:rFonts w:hint="cs"/>
          <w:rtl/>
        </w:rPr>
        <w:t>ً</w:t>
      </w:r>
      <w:r w:rsidRPr="003B670E">
        <w:rPr>
          <w:rtl/>
        </w:rPr>
        <w:t>، بأن</w:t>
      </w:r>
      <w:r>
        <w:rPr>
          <w:rFonts w:hint="cs"/>
          <w:rtl/>
        </w:rPr>
        <w:t xml:space="preserve"> تعتمد بيانا سلمت فيه</w:t>
      </w:r>
      <w:r w:rsidRPr="003B670E">
        <w:rPr>
          <w:rtl/>
        </w:rPr>
        <w:t xml:space="preserve"> </w:t>
      </w:r>
      <w:r>
        <w:rPr>
          <w:rFonts w:hint="cs"/>
          <w:rtl/>
        </w:rPr>
        <w:t xml:space="preserve">بأن </w:t>
      </w:r>
      <w:r w:rsidRPr="003B670E">
        <w:rPr>
          <w:rtl/>
        </w:rPr>
        <w:t xml:space="preserve">الاتفاقية تشكل </w:t>
      </w:r>
      <w:r>
        <w:rPr>
          <w:rFonts w:hint="eastAsia"/>
          <w:rtl/>
        </w:rPr>
        <w:t>”</w:t>
      </w:r>
      <w:r w:rsidRPr="003B670E">
        <w:rPr>
          <w:rtl/>
        </w:rPr>
        <w:t>أداة هامة في معالجة المسألة المحددة لحقوق الإنسان الخاصة بالمسنات</w:t>
      </w:r>
      <w:r>
        <w:rPr>
          <w:rFonts w:hint="eastAsia"/>
          <w:rtl/>
        </w:rPr>
        <w:t>“</w:t>
      </w:r>
      <w:r w:rsidRPr="00A546AC">
        <w:rPr>
          <w:vertAlign w:val="superscript"/>
          <w:rtl/>
        </w:rPr>
        <w:t>(</w:t>
      </w:r>
      <w:r w:rsidRPr="00A546AC">
        <w:rPr>
          <w:rStyle w:val="FootnoteReference"/>
          <w:rtl/>
        </w:rPr>
        <w:footnoteReference w:id="31"/>
      </w:r>
      <w:r w:rsidRPr="00A546AC">
        <w:rPr>
          <w:vertAlign w:val="superscript"/>
          <w:rtl/>
        </w:rPr>
        <w:t>)</w:t>
      </w:r>
      <w:r w:rsidRPr="003B670E">
        <w:rPr>
          <w:rtl/>
        </w:rPr>
        <w:t>. وتقر أيضا</w:t>
      </w:r>
      <w:r>
        <w:rPr>
          <w:rFonts w:hint="cs"/>
          <w:rtl/>
        </w:rPr>
        <w:t>ً</w:t>
      </w:r>
      <w:r w:rsidRPr="003B670E">
        <w:rPr>
          <w:rtl/>
        </w:rPr>
        <w:t xml:space="preserve"> التوصية العامة رقم 25 بشأن الفقرة 1 من المادة 4 من الاتفاقية </w:t>
      </w:r>
      <w:r>
        <w:rPr>
          <w:rFonts w:hint="cs"/>
          <w:rtl/>
        </w:rPr>
        <w:t>المتعلقة ب</w:t>
      </w:r>
      <w:r w:rsidRPr="003B670E">
        <w:rPr>
          <w:rtl/>
        </w:rPr>
        <w:t>التدابير الخاصة المؤقتة</w:t>
      </w:r>
      <w:r>
        <w:rPr>
          <w:rFonts w:hint="cs"/>
          <w:rtl/>
        </w:rPr>
        <w:t>،</w:t>
      </w:r>
      <w:r w:rsidRPr="003B670E">
        <w:rPr>
          <w:rtl/>
        </w:rPr>
        <w:t xml:space="preserve"> بأن السن أحد العوامل التي قد تعاني النساء بسببها تمييزا</w:t>
      </w:r>
      <w:r>
        <w:rPr>
          <w:rFonts w:hint="cs"/>
          <w:rtl/>
        </w:rPr>
        <w:t>ً</w:t>
      </w:r>
      <w:r w:rsidRPr="003B670E">
        <w:rPr>
          <w:rtl/>
        </w:rPr>
        <w:t xml:space="preserve"> متعدد الجوانب. وأقرت اللجنة بوجه خاص بالحاجة إلى بيانات إحصائية مصنفة حسب السن والجنس كي يتسنى تقييم حالة المسنات على نحو أفضل. </w:t>
      </w:r>
    </w:p>
    <w:p w:rsidR="006012B0" w:rsidRPr="003B670E" w:rsidRDefault="006012B0" w:rsidP="006012B0">
      <w:pPr>
        <w:pStyle w:val="SingleTxt"/>
        <w:rPr>
          <w:rtl/>
        </w:rPr>
      </w:pPr>
      <w:r w:rsidRPr="003B670E">
        <w:rPr>
          <w:rtl/>
        </w:rPr>
        <w:t>3</w:t>
      </w:r>
      <w:r>
        <w:rPr>
          <w:rtl/>
        </w:rPr>
        <w:t xml:space="preserve"> -</w:t>
      </w:r>
      <w:r>
        <w:rPr>
          <w:rtl/>
        </w:rPr>
        <w:tab/>
      </w:r>
      <w:r w:rsidRPr="00B8619F">
        <w:rPr>
          <w:spacing w:val="6"/>
          <w:rtl/>
        </w:rPr>
        <w:t>وتؤكد اللجنة الالتزامات السابقة تجاه حقوق المسنات الواردة في جملة صكوك</w:t>
      </w:r>
      <w:r>
        <w:rPr>
          <w:rFonts w:hint="cs"/>
          <w:spacing w:val="6"/>
          <w:rtl/>
        </w:rPr>
        <w:t> </w:t>
      </w:r>
      <w:r w:rsidRPr="00B8619F">
        <w:rPr>
          <w:spacing w:val="6"/>
          <w:rtl/>
        </w:rPr>
        <w:t>منها خطة عمل فيينا الدولية للشيخوخة</w:t>
      </w:r>
      <w:r w:rsidRPr="00E13B5C">
        <w:rPr>
          <w:spacing w:val="6"/>
          <w:vertAlign w:val="superscript"/>
          <w:rtl/>
        </w:rPr>
        <w:t>(</w:t>
      </w:r>
      <w:r w:rsidRPr="00E13B5C">
        <w:rPr>
          <w:rStyle w:val="FootnoteReference"/>
          <w:rtl/>
        </w:rPr>
        <w:footnoteReference w:id="32"/>
      </w:r>
      <w:r w:rsidRPr="00E13B5C">
        <w:rPr>
          <w:spacing w:val="6"/>
          <w:vertAlign w:val="superscript"/>
          <w:rtl/>
        </w:rPr>
        <w:t>)</w:t>
      </w:r>
      <w:r w:rsidRPr="00B8619F">
        <w:rPr>
          <w:spacing w:val="6"/>
          <w:rtl/>
        </w:rPr>
        <w:t>، وإعلان ومنهاج عمل بيجين</w:t>
      </w:r>
      <w:r w:rsidRPr="00E13B5C">
        <w:rPr>
          <w:spacing w:val="6"/>
          <w:vertAlign w:val="superscript"/>
          <w:rtl/>
        </w:rPr>
        <w:t>(</w:t>
      </w:r>
      <w:r w:rsidRPr="00E13B5C">
        <w:rPr>
          <w:rStyle w:val="FootnoteReference"/>
          <w:rtl/>
        </w:rPr>
        <w:footnoteReference w:id="33"/>
      </w:r>
      <w:r w:rsidRPr="00E13B5C">
        <w:rPr>
          <w:spacing w:val="6"/>
          <w:vertAlign w:val="superscript"/>
          <w:rtl/>
        </w:rPr>
        <w:t>)</w:t>
      </w:r>
      <w:r w:rsidRPr="00B8619F">
        <w:rPr>
          <w:spacing w:val="6"/>
          <w:rtl/>
        </w:rPr>
        <w:t>،</w:t>
      </w:r>
      <w:r>
        <w:rPr>
          <w:rFonts w:hint="cs"/>
          <w:spacing w:val="6"/>
          <w:rtl/>
        </w:rPr>
        <w:t> </w:t>
      </w:r>
      <w:r w:rsidRPr="00B8619F">
        <w:rPr>
          <w:spacing w:val="6"/>
          <w:rtl/>
        </w:rPr>
        <w:t>ومبادئ الأمم</w:t>
      </w:r>
      <w:r w:rsidRPr="003B670E">
        <w:rPr>
          <w:rtl/>
        </w:rPr>
        <w:t xml:space="preserve"> المتحدة المتعلقة بكبار السن (قرار الجمعية العامة 46/91، المرفق)، وبرنامج عمل المؤتمر الدولي للسكان والتنمية</w:t>
      </w:r>
      <w:r w:rsidRPr="00E13B5C">
        <w:rPr>
          <w:vertAlign w:val="superscript"/>
          <w:rtl/>
        </w:rPr>
        <w:t>(</w:t>
      </w:r>
      <w:r w:rsidRPr="00E13B5C">
        <w:rPr>
          <w:rStyle w:val="FootnoteReference"/>
          <w:rtl/>
        </w:rPr>
        <w:footnoteReference w:id="34"/>
      </w:r>
      <w:r w:rsidRPr="00E13B5C">
        <w:rPr>
          <w:vertAlign w:val="superscript"/>
          <w:rtl/>
        </w:rPr>
        <w:t>)</w:t>
      </w:r>
      <w:r w:rsidRPr="003B670E">
        <w:rPr>
          <w:rtl/>
        </w:rPr>
        <w:t>، وخطة عمل مدريد الدولية المتعلقة بالشيخوخة لعام 2002</w:t>
      </w:r>
      <w:r w:rsidRPr="00E13B5C">
        <w:rPr>
          <w:vertAlign w:val="superscript"/>
          <w:rtl/>
        </w:rPr>
        <w:t>(</w:t>
      </w:r>
      <w:r>
        <w:rPr>
          <w:rFonts w:hint="cs"/>
          <w:vertAlign w:val="superscript"/>
          <w:rtl/>
        </w:rPr>
        <w:t>هـ</w:t>
      </w:r>
      <w:r w:rsidRPr="00001D81">
        <w:rPr>
          <w:rStyle w:val="FootnoteReference"/>
          <w:vanish/>
          <w:rtl/>
        </w:rPr>
        <w:footnoteReference w:id="35"/>
      </w:r>
      <w:r w:rsidRPr="00001D81">
        <w:rPr>
          <w:rFonts w:hint="cs"/>
          <w:vanish/>
          <w:vertAlign w:val="superscript"/>
          <w:rtl/>
        </w:rPr>
        <w:t>ـ</w:t>
      </w:r>
      <w:r w:rsidRPr="00E13B5C">
        <w:rPr>
          <w:vertAlign w:val="superscript"/>
          <w:rtl/>
        </w:rPr>
        <w:t>)</w:t>
      </w:r>
      <w:r w:rsidRPr="003B670E">
        <w:rPr>
          <w:rtl/>
        </w:rPr>
        <w:t>، والتعليقان العامان الصادران عن اللجنة المعنية بالحقوق الاقتصادية والاجتماعية والثقافية رقم 6 بشأن الحقوق الاقتصادية والاجتماعية والثقافية لكبار السن (1995)، ورقم</w:t>
      </w:r>
      <w:r>
        <w:rPr>
          <w:rFonts w:hint="cs"/>
          <w:rtl/>
        </w:rPr>
        <w:t> </w:t>
      </w:r>
      <w:r w:rsidRPr="003B670E">
        <w:rPr>
          <w:rtl/>
        </w:rPr>
        <w:t>19 بشأن الحق في الضمان الاجتماعي (2008).</w:t>
      </w:r>
    </w:p>
    <w:p w:rsidR="006012B0" w:rsidRPr="00001D81" w:rsidRDefault="006012B0" w:rsidP="006012B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12B0" w:rsidRPr="003B670E" w:rsidRDefault="006012B0" w:rsidP="006012B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B670E">
        <w:rPr>
          <w:rtl/>
        </w:rPr>
        <w:tab/>
      </w:r>
      <w:r w:rsidRPr="003B670E">
        <w:rPr>
          <w:rtl/>
        </w:rPr>
        <w:tab/>
        <w:t>معلومات أساسية</w:t>
      </w:r>
    </w:p>
    <w:p w:rsidR="006012B0" w:rsidRPr="003B670E" w:rsidRDefault="006012B0" w:rsidP="006012B0">
      <w:pPr>
        <w:pStyle w:val="SingleTxt"/>
        <w:rPr>
          <w:rtl/>
        </w:rPr>
      </w:pPr>
      <w:r>
        <w:rPr>
          <w:rtl/>
        </w:rPr>
        <w:t>4 -</w:t>
      </w:r>
      <w:r>
        <w:rPr>
          <w:rtl/>
        </w:rPr>
        <w:tab/>
      </w:r>
      <w:r w:rsidRPr="003B670E">
        <w:rPr>
          <w:rtl/>
        </w:rPr>
        <w:t>تشير أرقام الأمم المتحدة الحالية إلى أنه على نطاق عالمي سيكون، في غضون 36 سنة، عدد من تتجاوز أعمارهم 60 سنة أكبر من عدد الأطفال الذين تقل أعمارهم عن 15 سنة. وتشير التقديرات إلى أنه بحلول عام 2050، سيكون عدد كبار السن أكثر من 2 مليار نسمة، أو 22 في المائة من سكان العالم، وهو ما يشكل تضاعفا</w:t>
      </w:r>
      <w:r>
        <w:rPr>
          <w:rFonts w:hint="cs"/>
          <w:rtl/>
        </w:rPr>
        <w:t>ً</w:t>
      </w:r>
      <w:r w:rsidRPr="003B670E">
        <w:rPr>
          <w:rtl/>
        </w:rPr>
        <w:t xml:space="preserve"> غير مسبوق لنسبة السكان الذين تتجاوز أعمارهم 60 سنة، والبالغة حاليا</w:t>
      </w:r>
      <w:r>
        <w:rPr>
          <w:rFonts w:hint="cs"/>
          <w:rtl/>
        </w:rPr>
        <w:t>ً</w:t>
      </w:r>
      <w:r w:rsidRPr="003B670E">
        <w:rPr>
          <w:rtl/>
        </w:rPr>
        <w:t xml:space="preserve"> 11 في المائة. </w:t>
      </w:r>
    </w:p>
    <w:p w:rsidR="006012B0" w:rsidRPr="003B670E" w:rsidRDefault="006012B0" w:rsidP="006012B0">
      <w:pPr>
        <w:pStyle w:val="SingleTxt"/>
        <w:rPr>
          <w:rtl/>
        </w:rPr>
      </w:pPr>
      <w:r>
        <w:rPr>
          <w:rtl/>
        </w:rPr>
        <w:t>5 -</w:t>
      </w:r>
      <w:r>
        <w:rPr>
          <w:rtl/>
        </w:rPr>
        <w:tab/>
      </w:r>
      <w:r w:rsidRPr="003B670E">
        <w:rPr>
          <w:rtl/>
        </w:rPr>
        <w:t>ويكشف الطابع الجنساني للشيخوخة اتجاها يشير إلى أن النساء يعمّرن أطول من الرجال وأن عدد المسنات اللائي يعشن وحيدات أكثر من عدد من يعيش وحيدا</w:t>
      </w:r>
      <w:r>
        <w:rPr>
          <w:rFonts w:hint="cs"/>
          <w:rtl/>
        </w:rPr>
        <w:t>ً</w:t>
      </w:r>
      <w:r w:rsidRPr="003B670E">
        <w:rPr>
          <w:rtl/>
        </w:rPr>
        <w:t xml:space="preserve"> من المسنّين. ومع أنه يوجد 83 رجلا</w:t>
      </w:r>
      <w:r>
        <w:rPr>
          <w:rFonts w:hint="cs"/>
          <w:rtl/>
        </w:rPr>
        <w:t>ً</w:t>
      </w:r>
      <w:r w:rsidRPr="003B670E">
        <w:rPr>
          <w:rtl/>
        </w:rPr>
        <w:t xml:space="preserve"> مقابل كل 100 امرأة ممن تتجاوز أعمارهم 60 سنة، فلا يوجد سوى 59 رجلا</w:t>
      </w:r>
      <w:r>
        <w:rPr>
          <w:rFonts w:hint="cs"/>
          <w:rtl/>
        </w:rPr>
        <w:t>ً</w:t>
      </w:r>
      <w:r w:rsidRPr="003B670E">
        <w:rPr>
          <w:rtl/>
        </w:rPr>
        <w:t xml:space="preserve"> مقابل كل 100 امرأة ممن هم فوق 80 سنة من العمر. وعلاوة على ذلك، تشير إحصاءات إدارة الشؤون الاقتصادية والاجتماعية التابعة</w:t>
      </w:r>
      <w:r>
        <w:rPr>
          <w:rFonts w:hint="cs"/>
          <w:rtl/>
        </w:rPr>
        <w:t xml:space="preserve"> للأمانة العامة</w:t>
      </w:r>
      <w:r w:rsidRPr="003B670E">
        <w:rPr>
          <w:rtl/>
        </w:rPr>
        <w:t xml:space="preserve"> للأمم المتحدة إلى أن 80 في المائة من الرجال الذين تفوق أعمارهم 60 سنة متزوجون مقارنة بنسبة لا تتجاوز 48 في المائة من المسنات</w:t>
      </w:r>
      <w:r w:rsidRPr="00E13B5C">
        <w:rPr>
          <w:vertAlign w:val="superscript"/>
          <w:rtl/>
        </w:rPr>
        <w:t>(</w:t>
      </w:r>
      <w:r w:rsidRPr="00E13B5C">
        <w:rPr>
          <w:rStyle w:val="FootnoteReference"/>
          <w:rtl/>
        </w:rPr>
        <w:footnoteReference w:id="36"/>
      </w:r>
      <w:r w:rsidRPr="00E13B5C">
        <w:rPr>
          <w:vertAlign w:val="superscript"/>
          <w:rtl/>
        </w:rPr>
        <w:t>)</w:t>
      </w:r>
      <w:r w:rsidRPr="003B670E">
        <w:rPr>
          <w:rtl/>
        </w:rPr>
        <w:t xml:space="preserve">. </w:t>
      </w:r>
    </w:p>
    <w:p w:rsidR="006012B0" w:rsidRPr="003B670E" w:rsidRDefault="006012B0" w:rsidP="006012B0">
      <w:pPr>
        <w:pStyle w:val="SingleTxt"/>
        <w:rPr>
          <w:rtl/>
        </w:rPr>
      </w:pPr>
      <w:r>
        <w:rPr>
          <w:rtl/>
        </w:rPr>
        <w:t>6 -</w:t>
      </w:r>
      <w:r>
        <w:rPr>
          <w:rtl/>
        </w:rPr>
        <w:tab/>
      </w:r>
      <w:r w:rsidRPr="003B670E">
        <w:rPr>
          <w:rtl/>
        </w:rPr>
        <w:t>وهذه الشيخوخة السكانية غير المسبوقة التي تعزى إلى تحسّن مستويات العيش ونظم الرعاية الصحية الأساسية، فضلا</w:t>
      </w:r>
      <w:r>
        <w:rPr>
          <w:rFonts w:hint="cs"/>
          <w:rtl/>
        </w:rPr>
        <w:t>ً</w:t>
      </w:r>
      <w:r w:rsidRPr="003B670E">
        <w:rPr>
          <w:rtl/>
        </w:rPr>
        <w:t xml:space="preserve"> عن تراجع الخصوبة وامتداد العمر، يمكن اعتبارها ثمرة لنجاح الجهود الإنمائية، ونتيجة حسنة يتوقع لها أن تستمر، جاعلة بذلك من القرن الحادي والعشرين قرن الشيخوخة. بيد أن هذه التغيرات السكانية تترتب عليها آثار بالغة في حقوق الإنسان وتُشدد إلحاح التصدي، عن طريق الاتفاقية، وعلى نحو أكثر شمولا</w:t>
      </w:r>
      <w:r>
        <w:rPr>
          <w:rFonts w:hint="cs"/>
          <w:rtl/>
        </w:rPr>
        <w:t>ً</w:t>
      </w:r>
      <w:r w:rsidRPr="003B670E">
        <w:rPr>
          <w:rtl/>
        </w:rPr>
        <w:t xml:space="preserve"> ومنهجية للتمييز الذي تعاني منه المسنات.</w:t>
      </w:r>
    </w:p>
    <w:p w:rsidR="006012B0" w:rsidRPr="003B670E" w:rsidRDefault="006012B0" w:rsidP="006012B0">
      <w:pPr>
        <w:pStyle w:val="SingleTxt"/>
        <w:rPr>
          <w:rtl/>
        </w:rPr>
      </w:pPr>
      <w:r>
        <w:rPr>
          <w:rtl/>
        </w:rPr>
        <w:t>7 -</w:t>
      </w:r>
      <w:r>
        <w:rPr>
          <w:rtl/>
        </w:rPr>
        <w:tab/>
      </w:r>
      <w:r w:rsidRPr="003B670E">
        <w:rPr>
          <w:rtl/>
        </w:rPr>
        <w:t>ومسألة الشيخوخة مسألة تتشاطرها البلدان المتقدمة النمو والبلدان النامية على حد سواء. ويتوقع أن تزيد نسبة كبار السن في البلدان الأقل نموا</w:t>
      </w:r>
      <w:r>
        <w:rPr>
          <w:rFonts w:hint="cs"/>
          <w:rtl/>
        </w:rPr>
        <w:t>ً</w:t>
      </w:r>
      <w:r w:rsidRPr="003B670E">
        <w:rPr>
          <w:rtl/>
        </w:rPr>
        <w:t xml:space="preserve"> من 8 في المائة في عام 2010 إلى 20 في المائة بحلول عام 2050</w:t>
      </w:r>
      <w:r>
        <w:rPr>
          <w:rFonts w:hint="cs"/>
          <w:vertAlign w:val="superscript"/>
          <w:rtl/>
        </w:rPr>
        <w:t>(و)</w:t>
      </w:r>
      <w:r w:rsidRPr="003B670E">
        <w:rPr>
          <w:rtl/>
        </w:rPr>
        <w:t>، بينما ستتراجع نسبة الأطفال من 29 في المائة إلى 20 في المائة</w:t>
      </w:r>
      <w:r w:rsidRPr="00E13B5C">
        <w:rPr>
          <w:vertAlign w:val="superscript"/>
          <w:rtl/>
        </w:rPr>
        <w:t>(</w:t>
      </w:r>
      <w:r w:rsidRPr="00E13B5C">
        <w:rPr>
          <w:rStyle w:val="FootnoteReference"/>
          <w:rtl/>
        </w:rPr>
        <w:footnoteReference w:id="37"/>
      </w:r>
      <w:r w:rsidRPr="00E13B5C">
        <w:rPr>
          <w:vertAlign w:val="superscript"/>
          <w:rtl/>
        </w:rPr>
        <w:t>)</w:t>
      </w:r>
      <w:r w:rsidRPr="003B670E">
        <w:rPr>
          <w:rtl/>
        </w:rPr>
        <w:t>. وسيزيد عدد المسنات اللائي يعشن في المناطق الأقل نموا بمقدار 600 مليون نسمة خلال الفترة ما بين عامي 2010 و</w:t>
      </w:r>
      <w:r>
        <w:rPr>
          <w:rFonts w:hint="cs"/>
          <w:rtl/>
        </w:rPr>
        <w:t xml:space="preserve"> </w:t>
      </w:r>
      <w:r w:rsidRPr="003B670E">
        <w:rPr>
          <w:rtl/>
        </w:rPr>
        <w:t>2050</w:t>
      </w:r>
      <w:r w:rsidRPr="00E13B5C">
        <w:rPr>
          <w:rFonts w:hint="cs"/>
          <w:vertAlign w:val="superscript"/>
          <w:rtl/>
        </w:rPr>
        <w:t>(ز)</w:t>
      </w:r>
      <w:r w:rsidRPr="003B670E">
        <w:rPr>
          <w:rtl/>
        </w:rPr>
        <w:t>. ويشكل هذا التحول السكاني تحديات كبرى للبلدان النامية. وتعد شيخوخة المجتمع اتجاها ثابتا في معظم البلدان المتقدمة النمو وإحدى سماتها البارزة.</w:t>
      </w:r>
    </w:p>
    <w:p w:rsidR="006012B0" w:rsidRPr="003B670E" w:rsidRDefault="006012B0" w:rsidP="006012B0">
      <w:pPr>
        <w:pStyle w:val="SingleTxt"/>
        <w:rPr>
          <w:rtl/>
        </w:rPr>
      </w:pPr>
      <w:r>
        <w:rPr>
          <w:rtl/>
        </w:rPr>
        <w:t>8</w:t>
      </w:r>
      <w:r w:rsidRPr="003B670E">
        <w:rPr>
          <w:rtl/>
        </w:rPr>
        <w:t xml:space="preserve">- </w:t>
      </w:r>
      <w:r w:rsidRPr="003B670E">
        <w:rPr>
          <w:rtl/>
        </w:rPr>
        <w:tab/>
        <w:t>ولا تشكل المسنّات مجموعة متجانسة. فالتنوع بينهن واسع من حيث التجارب والمعارف والقدرات والمهارات، وإن كانت حالتهن الاقتصادية والاجتماعية تتوقف على طائفة من العوامل السكانية والسياسية والبيئية والثقافية والاجتماعية الفردية والأسرية. ولا</w:t>
      </w:r>
      <w:r>
        <w:rPr>
          <w:rFonts w:hint="cs"/>
          <w:rtl/>
        </w:rPr>
        <w:t> </w:t>
      </w:r>
      <w:r w:rsidRPr="003B670E">
        <w:rPr>
          <w:rtl/>
        </w:rPr>
        <w:t>تقدر بثمن قيمة مساهمة المسنات بجملة أدوار في الحياة العامة والخاصة منها كونهن قيادات لمجتمعاتهن المحلية ومقاولات ومربيات ومستشارات ووسيطات.</w:t>
      </w:r>
    </w:p>
    <w:p w:rsidR="006012B0" w:rsidRPr="00E13B5C" w:rsidRDefault="006012B0" w:rsidP="006012B0">
      <w:pPr>
        <w:pStyle w:val="SingleTxt"/>
        <w:spacing w:after="0" w:line="120" w:lineRule="exact"/>
        <w:rPr>
          <w:sz w:val="10"/>
          <w:rtl/>
        </w:rPr>
      </w:pPr>
    </w:p>
    <w:p w:rsidR="006012B0" w:rsidRPr="003B670E" w:rsidRDefault="006012B0" w:rsidP="006012B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r>
      <w:r>
        <w:rPr>
          <w:rFonts w:hint="cs"/>
          <w:rtl/>
        </w:rPr>
        <w:t>م</w:t>
      </w:r>
      <w:r w:rsidRPr="003B670E">
        <w:rPr>
          <w:rtl/>
        </w:rPr>
        <w:t xml:space="preserve">قاصد وأهداف </w:t>
      </w:r>
      <w:r>
        <w:rPr>
          <w:rFonts w:hint="cs"/>
          <w:rtl/>
        </w:rPr>
        <w:t>التوصية</w:t>
      </w:r>
    </w:p>
    <w:p w:rsidR="006012B0" w:rsidRPr="003B670E" w:rsidRDefault="006012B0" w:rsidP="006012B0">
      <w:pPr>
        <w:pStyle w:val="SingleTxt"/>
        <w:rPr>
          <w:rFonts w:hint="cs"/>
          <w:rtl/>
        </w:rPr>
      </w:pPr>
      <w:r w:rsidRPr="003B670E">
        <w:rPr>
          <w:rtl/>
        </w:rPr>
        <w:t>9</w:t>
      </w:r>
      <w:r>
        <w:rPr>
          <w:rtl/>
        </w:rPr>
        <w:t xml:space="preserve"> -</w:t>
      </w:r>
      <w:r>
        <w:rPr>
          <w:rtl/>
        </w:rPr>
        <w:tab/>
      </w:r>
      <w:r w:rsidRPr="003B670E">
        <w:rPr>
          <w:rtl/>
        </w:rPr>
        <w:t>تستكشف هذه التوصية</w:t>
      </w:r>
      <w:r>
        <w:rPr>
          <w:rtl/>
        </w:rPr>
        <w:t xml:space="preserve"> العامة المتعلقة بالمسنات و</w:t>
      </w:r>
      <w:r>
        <w:rPr>
          <w:rFonts w:hint="cs"/>
          <w:rtl/>
        </w:rPr>
        <w:t>صون</w:t>
      </w:r>
      <w:r w:rsidRPr="003B670E">
        <w:rPr>
          <w:rtl/>
        </w:rPr>
        <w:t xml:space="preserve"> حقوقهن </w:t>
      </w:r>
      <w:r>
        <w:rPr>
          <w:rFonts w:hint="cs"/>
          <w:rtl/>
        </w:rPr>
        <w:t xml:space="preserve">الإنسانية </w:t>
      </w:r>
      <w:r w:rsidRPr="003B670E">
        <w:rPr>
          <w:rtl/>
        </w:rPr>
        <w:t>العلاقة بين مواد الاتفاقية والشيخوخة. وتحدد مختلف أشكال التمييز الذي تعاني منه النساء كلما تقدم بهن العمر، وتُبيّن مضامين الالتزامات التي تتحملها الدول الأطراف فيما يتعلق بالعيش بكرامة في مرحلة الشيخوخة وحقوق المسنات، وتتضمن توصيات في مجال السياسة العامة موجهة</w:t>
      </w:r>
      <w:r>
        <w:rPr>
          <w:rFonts w:hint="cs"/>
          <w:rtl/>
        </w:rPr>
        <w:t xml:space="preserve"> نحو</w:t>
      </w:r>
      <w:r w:rsidRPr="003B670E">
        <w:rPr>
          <w:rtl/>
        </w:rPr>
        <w:t xml:space="preserve"> تعميم مراعاة الاستجابة لشواغل المسنات في الاستراتيجيات الوطنية والمبادرات الإنمائية والإجراءات الإيجابية كيما تتمكن المسنات من المشاركة الكاملة في المجتمع دون تمييز وعلى قدم المساواة مع الرجال. </w:t>
      </w:r>
    </w:p>
    <w:p w:rsidR="006012B0" w:rsidRPr="003B670E" w:rsidRDefault="006012B0" w:rsidP="006012B0">
      <w:pPr>
        <w:pStyle w:val="SingleTxt"/>
        <w:rPr>
          <w:rtl/>
        </w:rPr>
      </w:pPr>
      <w:r w:rsidRPr="003B670E">
        <w:rPr>
          <w:rtl/>
        </w:rPr>
        <w:t>10</w:t>
      </w:r>
      <w:r>
        <w:rPr>
          <w:rtl/>
        </w:rPr>
        <w:t xml:space="preserve"> -</w:t>
      </w:r>
      <w:r>
        <w:rPr>
          <w:rtl/>
        </w:rPr>
        <w:tab/>
      </w:r>
      <w:r w:rsidRPr="003B670E">
        <w:rPr>
          <w:rtl/>
        </w:rPr>
        <w:t>وتقدم التوصية العامة أيضا</w:t>
      </w:r>
      <w:r>
        <w:rPr>
          <w:rFonts w:hint="cs"/>
          <w:rtl/>
        </w:rPr>
        <w:t>ً</w:t>
      </w:r>
      <w:r w:rsidRPr="003B670E">
        <w:rPr>
          <w:rtl/>
        </w:rPr>
        <w:t xml:space="preserve"> توجيهات للدول الأطراف بشأن إدراج حالة المسنات في تقاريرها المتعلقة بتنفيذ الاتفاقية. ولا يمكن أن يتحقق القضاء على جميع أشكال التمييز ضد المسنات إلا عن طريق الاحترام والحماية الكاملين لكرامتهن ولحقهن في السلامة الشخصية وتقرير المصير.</w:t>
      </w:r>
    </w:p>
    <w:p w:rsidR="006012B0" w:rsidRPr="00E13B5C" w:rsidRDefault="006012B0" w:rsidP="006012B0">
      <w:pPr>
        <w:pStyle w:val="SingleTxt"/>
        <w:spacing w:after="0" w:line="120" w:lineRule="exact"/>
        <w:rPr>
          <w:sz w:val="10"/>
          <w:rtl/>
        </w:rPr>
      </w:pPr>
    </w:p>
    <w:p w:rsidR="006012B0" w:rsidRPr="003B670E" w:rsidRDefault="006012B0" w:rsidP="006012B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مجالات </w:t>
      </w:r>
      <w:r>
        <w:rPr>
          <w:rFonts w:hint="cs"/>
          <w:rtl/>
        </w:rPr>
        <w:t>قلق</w:t>
      </w:r>
      <w:r w:rsidRPr="003B670E">
        <w:rPr>
          <w:rtl/>
        </w:rPr>
        <w:t xml:space="preserve"> محددة</w:t>
      </w:r>
    </w:p>
    <w:p w:rsidR="006012B0" w:rsidRPr="003B670E" w:rsidRDefault="006012B0" w:rsidP="006012B0">
      <w:pPr>
        <w:pStyle w:val="SingleTxt"/>
        <w:rPr>
          <w:rtl/>
        </w:rPr>
      </w:pPr>
      <w:r w:rsidRPr="003B670E">
        <w:rPr>
          <w:rtl/>
        </w:rPr>
        <w:t>11</w:t>
      </w:r>
      <w:r>
        <w:rPr>
          <w:rtl/>
        </w:rPr>
        <w:t xml:space="preserve"> -</w:t>
      </w:r>
      <w:r>
        <w:rPr>
          <w:rtl/>
        </w:rPr>
        <w:tab/>
      </w:r>
      <w:r w:rsidRPr="003B670E">
        <w:rPr>
          <w:rtl/>
        </w:rPr>
        <w:t>لئن كان الرجال والنساء يعانون سواء</w:t>
      </w:r>
      <w:r>
        <w:rPr>
          <w:rFonts w:hint="cs"/>
          <w:rtl/>
        </w:rPr>
        <w:t>ً</w:t>
      </w:r>
      <w:r w:rsidRPr="003B670E">
        <w:rPr>
          <w:rtl/>
        </w:rPr>
        <w:t xml:space="preserve"> بسواء من التمييز كلما تقدم بهم العمر، فإن المسنات يخضن تجربة مختلفة مع الشيخوخة. ذلك أن وقْع التفاوت الجنساني طوال حياتهن يتفاقم في سن الكبر وغالبا</w:t>
      </w:r>
      <w:r>
        <w:rPr>
          <w:rFonts w:hint="cs"/>
          <w:rtl/>
        </w:rPr>
        <w:t>ً</w:t>
      </w:r>
      <w:r w:rsidRPr="003B670E">
        <w:rPr>
          <w:rtl/>
        </w:rPr>
        <w:t xml:space="preserve"> ما يكون أساسه </w:t>
      </w:r>
      <w:r>
        <w:rPr>
          <w:rFonts w:hint="cs"/>
          <w:rtl/>
        </w:rPr>
        <w:t xml:space="preserve">قواعد </w:t>
      </w:r>
      <w:r w:rsidRPr="003B670E">
        <w:rPr>
          <w:rtl/>
        </w:rPr>
        <w:t>ثقافية واجتماعية متجذرة. وكثيرا</w:t>
      </w:r>
      <w:r>
        <w:rPr>
          <w:rFonts w:hint="cs"/>
          <w:rtl/>
        </w:rPr>
        <w:t>ً</w:t>
      </w:r>
      <w:r w:rsidRPr="003B670E">
        <w:rPr>
          <w:rtl/>
        </w:rPr>
        <w:t xml:space="preserve"> ما</w:t>
      </w:r>
      <w:r>
        <w:rPr>
          <w:rFonts w:hint="cs"/>
          <w:rtl/>
        </w:rPr>
        <w:t> </w:t>
      </w:r>
      <w:r w:rsidRPr="003B670E">
        <w:rPr>
          <w:rtl/>
        </w:rPr>
        <w:t xml:space="preserve">يكون التمييز الذي تتعرض له المسنات </w:t>
      </w:r>
      <w:r>
        <w:rPr>
          <w:rFonts w:hint="cs"/>
          <w:rtl/>
        </w:rPr>
        <w:t>نتاجاً</w:t>
      </w:r>
      <w:r w:rsidRPr="003B670E">
        <w:rPr>
          <w:rtl/>
        </w:rPr>
        <w:t xml:space="preserve"> للحيف في توزيع الموارد وسوء المعاملة والإهمال ومحدودية فرص الحصول على الخدمات الأساسية.</w:t>
      </w:r>
    </w:p>
    <w:p w:rsidR="006012B0" w:rsidRPr="003B670E" w:rsidRDefault="006012B0" w:rsidP="006012B0">
      <w:pPr>
        <w:pStyle w:val="SingleTxt"/>
        <w:rPr>
          <w:rtl/>
        </w:rPr>
      </w:pPr>
      <w:r w:rsidRPr="003B670E">
        <w:rPr>
          <w:rtl/>
        </w:rPr>
        <w:t>12</w:t>
      </w:r>
      <w:r>
        <w:rPr>
          <w:rtl/>
        </w:rPr>
        <w:t xml:space="preserve"> -</w:t>
      </w:r>
      <w:r>
        <w:rPr>
          <w:rtl/>
        </w:rPr>
        <w:tab/>
      </w:r>
      <w:r w:rsidRPr="003B670E">
        <w:rPr>
          <w:rtl/>
        </w:rPr>
        <w:t>ويمكن أن تتباين أشكال التمييز المحددة ضد المسنات تباينا</w:t>
      </w:r>
      <w:r>
        <w:rPr>
          <w:rFonts w:hint="cs"/>
          <w:rtl/>
        </w:rPr>
        <w:t>ً</w:t>
      </w:r>
      <w:r w:rsidRPr="003B670E">
        <w:rPr>
          <w:rtl/>
        </w:rPr>
        <w:t xml:space="preserve"> كبيرا</w:t>
      </w:r>
      <w:r>
        <w:rPr>
          <w:rFonts w:hint="cs"/>
          <w:rtl/>
        </w:rPr>
        <w:t>ً</w:t>
      </w:r>
      <w:r w:rsidRPr="003B670E">
        <w:rPr>
          <w:rtl/>
        </w:rPr>
        <w:t xml:space="preserve"> باختلاف الظروف الاجتماعية - الاقتصادية واختلاف البيئات الاجتماعية الثقافية، تبعا</w:t>
      </w:r>
      <w:r>
        <w:rPr>
          <w:rFonts w:hint="cs"/>
          <w:rtl/>
        </w:rPr>
        <w:t>ً</w:t>
      </w:r>
      <w:r w:rsidRPr="003B670E">
        <w:rPr>
          <w:rtl/>
        </w:rPr>
        <w:t xml:space="preserve"> لمدى تكافؤ الفرص والخيارات فيما يتعلق بالتعليم، والعمالة، والصحة، والحياتين الأسرية والخاصة. ويطرح مشاكل للمسنات، في العديد من البلدان، الافتقارُ إلى مهارات الاتصالات </w:t>
      </w:r>
      <w:r>
        <w:rPr>
          <w:rFonts w:hint="cs"/>
          <w:rtl/>
        </w:rPr>
        <w:t xml:space="preserve">وإمكانية الوصول إلى شبكة الإنترنت، </w:t>
      </w:r>
      <w:r w:rsidRPr="003B670E">
        <w:rPr>
          <w:rtl/>
        </w:rPr>
        <w:t>وإلى فرص الحصول على سكن لائق و</w:t>
      </w:r>
      <w:r>
        <w:rPr>
          <w:rtl/>
        </w:rPr>
        <w:t xml:space="preserve">على الخدمات الاجتماعية، </w:t>
      </w:r>
      <w:r>
        <w:rPr>
          <w:rFonts w:hint="cs"/>
          <w:rtl/>
        </w:rPr>
        <w:t>إلى جانب</w:t>
      </w:r>
      <w:r w:rsidRPr="003B670E">
        <w:rPr>
          <w:rtl/>
        </w:rPr>
        <w:t xml:space="preserve"> الوحدانية والعزلة. وكثيرا</w:t>
      </w:r>
      <w:r>
        <w:rPr>
          <w:rFonts w:hint="cs"/>
          <w:rtl/>
        </w:rPr>
        <w:t>ً</w:t>
      </w:r>
      <w:r w:rsidRPr="003B670E">
        <w:rPr>
          <w:rtl/>
        </w:rPr>
        <w:t xml:space="preserve"> ما تعاني المسنات اللائي يعشن في المناطق الريفية أو في الأحياء الحضرية الفقيرة من نقص حاد في الموارد الأساسية للكفاف وفي تأمين الدخل والحصول على الرعاية الصحية ومعرفة مالهن من استحقاقات وحقوق والتمتع بها.</w:t>
      </w:r>
    </w:p>
    <w:p w:rsidR="006012B0" w:rsidRPr="003B670E" w:rsidRDefault="006012B0" w:rsidP="006012B0">
      <w:pPr>
        <w:pStyle w:val="SingleTxt"/>
        <w:rPr>
          <w:rtl/>
        </w:rPr>
      </w:pPr>
      <w:r>
        <w:rPr>
          <w:rtl/>
        </w:rPr>
        <w:t>13 -</w:t>
      </w:r>
      <w:r>
        <w:rPr>
          <w:rtl/>
        </w:rPr>
        <w:tab/>
      </w:r>
      <w:r w:rsidRPr="003B670E">
        <w:rPr>
          <w:rtl/>
        </w:rPr>
        <w:t>وكثيرا</w:t>
      </w:r>
      <w:r>
        <w:rPr>
          <w:rFonts w:hint="cs"/>
          <w:rtl/>
        </w:rPr>
        <w:t>ً</w:t>
      </w:r>
      <w:r w:rsidRPr="003B670E">
        <w:rPr>
          <w:rtl/>
        </w:rPr>
        <w:t xml:space="preserve"> ما يكون التمييز الذي تعاني منه المسنات متعدد الأبعاد، حيث ينضاف عامل السن إلى أشكال التمييز الأخرى القائمة على نوع الجنس والأصل العرقي والإعاقة ومستويات الفقر والميل الجنسي والهوية الجنسانية ووضع المهاجر والحالة الاجتماعية والأسرية والمستوى التعليمي وأسس أخرى. والمسنات من أبناء الأقليات أو المجموعات العرقية أو</w:t>
      </w:r>
      <w:r>
        <w:rPr>
          <w:rFonts w:hint="cs"/>
          <w:rtl/>
        </w:rPr>
        <w:t> </w:t>
      </w:r>
      <w:r w:rsidRPr="003B670E">
        <w:rPr>
          <w:rtl/>
        </w:rPr>
        <w:t>الشعوب الأصلية أو من المشردين داخليا</w:t>
      </w:r>
      <w:r>
        <w:rPr>
          <w:rFonts w:hint="cs"/>
          <w:rtl/>
        </w:rPr>
        <w:t>ً</w:t>
      </w:r>
      <w:r w:rsidRPr="003B670E">
        <w:rPr>
          <w:rtl/>
        </w:rPr>
        <w:t xml:space="preserve"> أو عديمي الجنسية كثيرا</w:t>
      </w:r>
      <w:r>
        <w:rPr>
          <w:rFonts w:hint="cs"/>
          <w:rtl/>
        </w:rPr>
        <w:t>ً</w:t>
      </w:r>
      <w:r w:rsidRPr="003B670E">
        <w:rPr>
          <w:rtl/>
        </w:rPr>
        <w:t xml:space="preserve"> ما يعانين درجة غير متناسبة من التمييز.</w:t>
      </w:r>
    </w:p>
    <w:p w:rsidR="006012B0" w:rsidRPr="003B670E" w:rsidRDefault="006012B0" w:rsidP="006012B0">
      <w:pPr>
        <w:pStyle w:val="SingleTxt"/>
        <w:rPr>
          <w:rtl/>
        </w:rPr>
      </w:pPr>
      <w:r>
        <w:rPr>
          <w:rtl/>
        </w:rPr>
        <w:t>14 -</w:t>
      </w:r>
      <w:r>
        <w:rPr>
          <w:rtl/>
        </w:rPr>
        <w:tab/>
      </w:r>
      <w:r w:rsidRPr="003B670E">
        <w:rPr>
          <w:rtl/>
        </w:rPr>
        <w:t>والكثير من المسنات يعانين من الإهمال حيثما لم يعدن يعتبرن مفيدات في أدوارهن الإنتاجية أو الإنجابية، وأصبح ينظر إليهن كعبء على أسرهن. ويتفاقم التمييز بسبب الترمل أو الطلاق، فيما يحول دون تمتع المسنات بكامل حقوقهن الإنسانية انعدامُ أو قلة فرص الحصول على خدمات الرعاية الصحية لأمراض وإصابات مثل السكري والسرطان</w:t>
      </w:r>
      <w:r>
        <w:rPr>
          <w:rFonts w:hint="cs"/>
          <w:rtl/>
        </w:rPr>
        <w:t xml:space="preserve"> (لا سيما أنواع السرطان التي تتفشى أكثر ما تتفشى بين النساء) </w:t>
      </w:r>
      <w:r w:rsidRPr="003B670E">
        <w:rPr>
          <w:rtl/>
        </w:rPr>
        <w:t xml:space="preserve">وارتفاع ضغط الدم وأمراض القلب </w:t>
      </w:r>
      <w:r>
        <w:rPr>
          <w:rtl/>
        </w:rPr>
        <w:t>والعدسة الكدِرة وترقق العظام و</w:t>
      </w:r>
      <w:r>
        <w:rPr>
          <w:rFonts w:hint="cs"/>
          <w:rtl/>
        </w:rPr>
        <w:t>ا</w:t>
      </w:r>
      <w:r w:rsidRPr="003B670E">
        <w:rPr>
          <w:rtl/>
        </w:rPr>
        <w:t xml:space="preserve">لزهايمر. </w:t>
      </w:r>
    </w:p>
    <w:p w:rsidR="006012B0" w:rsidRPr="003B670E" w:rsidRDefault="006012B0" w:rsidP="006012B0">
      <w:pPr>
        <w:pStyle w:val="SingleTxt"/>
        <w:rPr>
          <w:rtl/>
        </w:rPr>
      </w:pPr>
      <w:r>
        <w:rPr>
          <w:rtl/>
        </w:rPr>
        <w:t>15 -</w:t>
      </w:r>
      <w:r>
        <w:rPr>
          <w:rtl/>
        </w:rPr>
        <w:tab/>
      </w:r>
      <w:r w:rsidRPr="003B670E">
        <w:rPr>
          <w:rtl/>
        </w:rPr>
        <w:t>والسبيل الوحيد للارتقاء بالمرأة والنهوض بها بصورة كاملة هو اتباع نهج شامل لدورة الحياة يكون مراعيا</w:t>
      </w:r>
      <w:r>
        <w:rPr>
          <w:rFonts w:hint="cs"/>
          <w:rtl/>
        </w:rPr>
        <w:t>ً</w:t>
      </w:r>
      <w:r w:rsidRPr="003B670E">
        <w:rPr>
          <w:rtl/>
        </w:rPr>
        <w:t xml:space="preserve"> وملبيا</w:t>
      </w:r>
      <w:r>
        <w:rPr>
          <w:rFonts w:hint="cs"/>
          <w:rtl/>
        </w:rPr>
        <w:t>ً</w:t>
      </w:r>
      <w:r w:rsidRPr="003B670E">
        <w:rPr>
          <w:rtl/>
        </w:rPr>
        <w:t xml:space="preserve"> لمتطلبات مختلف مراحل حياة المرأة بدءا</w:t>
      </w:r>
      <w:r>
        <w:rPr>
          <w:rFonts w:hint="cs"/>
          <w:rtl/>
        </w:rPr>
        <w:t>ً</w:t>
      </w:r>
      <w:r w:rsidRPr="003B670E">
        <w:rPr>
          <w:rtl/>
        </w:rPr>
        <w:t xml:space="preserve"> بالطفولة، ومرورا</w:t>
      </w:r>
      <w:r>
        <w:rPr>
          <w:rFonts w:hint="cs"/>
          <w:rtl/>
        </w:rPr>
        <w:t>ً</w:t>
      </w:r>
      <w:r w:rsidRPr="003B670E">
        <w:rPr>
          <w:rtl/>
        </w:rPr>
        <w:t xml:space="preserve"> بالمراهقة والبلوغ وانتهاء بالكهولة</w:t>
      </w:r>
      <w:r>
        <w:rPr>
          <w:rFonts w:hint="cs"/>
          <w:rtl/>
        </w:rPr>
        <w:t>، وما يترتب</w:t>
      </w:r>
      <w:r w:rsidRPr="003B670E">
        <w:rPr>
          <w:rtl/>
        </w:rPr>
        <w:t xml:space="preserve"> على كل مرحلة عمرية من آثار في تمتع المسنات بحقوق الإنسان. </w:t>
      </w:r>
      <w:r>
        <w:rPr>
          <w:rFonts w:hint="cs"/>
          <w:rtl/>
        </w:rPr>
        <w:t>و</w:t>
      </w:r>
      <w:r w:rsidRPr="003B670E">
        <w:rPr>
          <w:rtl/>
        </w:rPr>
        <w:t>تسري الحقوق المكرسة في الاتفاقية على كافة مراحل حياة المرأة. ومع ذلك، لا يزال التمييز القائم على السن يلاقي في الكثير من البلدان تسامحا</w:t>
      </w:r>
      <w:r>
        <w:rPr>
          <w:rFonts w:hint="cs"/>
          <w:rtl/>
        </w:rPr>
        <w:t>ً</w:t>
      </w:r>
      <w:r w:rsidRPr="003B670E">
        <w:rPr>
          <w:rtl/>
        </w:rPr>
        <w:t xml:space="preserve"> وقبولا</w:t>
      </w:r>
      <w:r>
        <w:rPr>
          <w:rFonts w:hint="cs"/>
          <w:rtl/>
        </w:rPr>
        <w:t>ً</w:t>
      </w:r>
      <w:r w:rsidRPr="003B670E">
        <w:rPr>
          <w:rtl/>
        </w:rPr>
        <w:t xml:space="preserve"> على المستويات الفردي</w:t>
      </w:r>
      <w:r>
        <w:rPr>
          <w:rtl/>
        </w:rPr>
        <w:t>ة والمؤسسية والسياساتية، وقليل</w:t>
      </w:r>
      <w:r w:rsidRPr="003B670E">
        <w:rPr>
          <w:rtl/>
        </w:rPr>
        <w:t xml:space="preserve"> من البلدان من لديها تشريعات تحرم التمييز على أساس السن.</w:t>
      </w:r>
    </w:p>
    <w:p w:rsidR="006012B0" w:rsidRPr="003B670E" w:rsidRDefault="006012B0" w:rsidP="006012B0">
      <w:pPr>
        <w:pStyle w:val="SingleTxt"/>
        <w:rPr>
          <w:rtl/>
        </w:rPr>
      </w:pPr>
      <w:r>
        <w:rPr>
          <w:rtl/>
        </w:rPr>
        <w:t>16 -</w:t>
      </w:r>
      <w:r>
        <w:rPr>
          <w:rtl/>
        </w:rPr>
        <w:tab/>
      </w:r>
      <w:r w:rsidRPr="003B670E">
        <w:rPr>
          <w:rtl/>
        </w:rPr>
        <w:t>ويمكن أن تترتب على الصور النمطية الجنسانية والممارسات التقليدية والعرفية آثار مؤذية في جميع مجالات حياة المسنات، ولا</w:t>
      </w:r>
      <w:r>
        <w:rPr>
          <w:rFonts w:hint="cs"/>
          <w:rtl/>
        </w:rPr>
        <w:t xml:space="preserve"> </w:t>
      </w:r>
      <w:r w:rsidRPr="003B670E">
        <w:rPr>
          <w:rtl/>
        </w:rPr>
        <w:t xml:space="preserve">سيما ذوات الإعاقة منهن، بما في ذلك العلاقات الأسرية، والأدوار المجتمعية، والصور التي تكرسها وسائط الإعلام، ومواقف أرباب العمل ومقدمي الرعاية الصحية والخدمات الأخرى، وقد تفضي إلى العنف الجسدي، </w:t>
      </w:r>
      <w:r>
        <w:rPr>
          <w:rFonts w:hint="cs"/>
          <w:rtl/>
        </w:rPr>
        <w:t>وكذلك إلى</w:t>
      </w:r>
      <w:r w:rsidRPr="003B670E">
        <w:rPr>
          <w:rtl/>
        </w:rPr>
        <w:t xml:space="preserve"> الاعتداء النفسي واللفظي والمالي. </w:t>
      </w:r>
    </w:p>
    <w:p w:rsidR="006012B0" w:rsidRPr="003B670E" w:rsidRDefault="006012B0" w:rsidP="006012B0">
      <w:pPr>
        <w:pStyle w:val="SingleTxt"/>
        <w:rPr>
          <w:rtl/>
        </w:rPr>
      </w:pPr>
      <w:r>
        <w:rPr>
          <w:rtl/>
        </w:rPr>
        <w:t>17 -</w:t>
      </w:r>
      <w:r>
        <w:rPr>
          <w:rtl/>
        </w:rPr>
        <w:tab/>
      </w:r>
      <w:r w:rsidRPr="003B670E">
        <w:rPr>
          <w:rtl/>
        </w:rPr>
        <w:t>وكثيرا</w:t>
      </w:r>
      <w:r>
        <w:rPr>
          <w:rFonts w:hint="cs"/>
          <w:rtl/>
        </w:rPr>
        <w:t>ً</w:t>
      </w:r>
      <w:r w:rsidRPr="003B670E">
        <w:rPr>
          <w:rtl/>
        </w:rPr>
        <w:t xml:space="preserve"> ما تتعرض المسن</w:t>
      </w:r>
      <w:r>
        <w:rPr>
          <w:rtl/>
        </w:rPr>
        <w:t xml:space="preserve">ات للتمييز </w:t>
      </w:r>
      <w:r>
        <w:rPr>
          <w:rFonts w:hint="cs"/>
          <w:rtl/>
        </w:rPr>
        <w:t>بسبب</w:t>
      </w:r>
      <w:r w:rsidRPr="003B670E">
        <w:rPr>
          <w:rtl/>
        </w:rPr>
        <w:t xml:space="preserve"> </w:t>
      </w:r>
      <w:r>
        <w:rPr>
          <w:rFonts w:hint="cs"/>
          <w:rtl/>
        </w:rPr>
        <w:t>عدم إتاحة الفرصة لهن كى يشاركن</w:t>
      </w:r>
      <w:r w:rsidRPr="003B670E">
        <w:rPr>
          <w:rtl/>
        </w:rPr>
        <w:t xml:space="preserve"> في </w:t>
      </w:r>
      <w:r>
        <w:rPr>
          <w:rFonts w:hint="cs"/>
          <w:rtl/>
        </w:rPr>
        <w:t xml:space="preserve">العمليات </w:t>
      </w:r>
      <w:r w:rsidRPr="003B670E">
        <w:rPr>
          <w:rtl/>
        </w:rPr>
        <w:t>السياس</w:t>
      </w:r>
      <w:r>
        <w:rPr>
          <w:rFonts w:hint="cs"/>
          <w:rtl/>
        </w:rPr>
        <w:t>ي</w:t>
      </w:r>
      <w:r w:rsidRPr="003B670E">
        <w:rPr>
          <w:rtl/>
        </w:rPr>
        <w:t>ة وعمليات</w:t>
      </w:r>
      <w:r>
        <w:rPr>
          <w:rtl/>
        </w:rPr>
        <w:t xml:space="preserve"> اتخاذ القرار. </w:t>
      </w:r>
      <w:r>
        <w:rPr>
          <w:rFonts w:hint="cs"/>
          <w:rtl/>
        </w:rPr>
        <w:t>إذ إن</w:t>
      </w:r>
      <w:r>
        <w:rPr>
          <w:rtl/>
        </w:rPr>
        <w:t xml:space="preserve"> الافتقار إلى وثائق الهوية </w:t>
      </w:r>
      <w:r>
        <w:rPr>
          <w:rFonts w:hint="cs"/>
          <w:rtl/>
        </w:rPr>
        <w:t>و</w:t>
      </w:r>
      <w:r w:rsidRPr="003B670E">
        <w:rPr>
          <w:rtl/>
        </w:rPr>
        <w:t xml:space="preserve">وسائل النقل قد </w:t>
      </w:r>
      <w:r>
        <w:rPr>
          <w:rFonts w:hint="cs"/>
          <w:rtl/>
        </w:rPr>
        <w:t>ي</w:t>
      </w:r>
      <w:r w:rsidRPr="003B670E">
        <w:rPr>
          <w:rtl/>
        </w:rPr>
        <w:t>منع المسنات من التصويت. وفي بعض البلدان، لا</w:t>
      </w:r>
      <w:r>
        <w:rPr>
          <w:rtl/>
        </w:rPr>
        <w:t xml:space="preserve"> يُسمح للمسنات بتشكيل رابطات أو</w:t>
      </w:r>
      <w:r>
        <w:rPr>
          <w:rFonts w:hint="cs"/>
          <w:rtl/>
        </w:rPr>
        <w:t> </w:t>
      </w:r>
      <w:r w:rsidRPr="003B670E">
        <w:rPr>
          <w:rtl/>
        </w:rPr>
        <w:t>سواها من التجمعات غير الحكومية أو المشاركة فيها لتنظيم حملات لمناصرة حقوقهن. كذلك، قد تكون أحيانا</w:t>
      </w:r>
      <w:r>
        <w:rPr>
          <w:rFonts w:hint="cs"/>
          <w:rtl/>
        </w:rPr>
        <w:t>ً</w:t>
      </w:r>
      <w:r w:rsidRPr="003B670E">
        <w:rPr>
          <w:rtl/>
        </w:rPr>
        <w:t xml:space="preserve"> السن الإلزامية للتقاعد أدنى بالنسبة للنساء منه للرجال، وهو ما</w:t>
      </w:r>
      <w:r>
        <w:rPr>
          <w:rFonts w:hint="cs"/>
          <w:rtl/>
        </w:rPr>
        <w:t> </w:t>
      </w:r>
      <w:r w:rsidRPr="003B670E">
        <w:rPr>
          <w:rtl/>
        </w:rPr>
        <w:t xml:space="preserve">قد ينطوي على تمييز ضد النساء، بمن فيهن من يمثلن حكوماتهن على الصعيد الدولي. </w:t>
      </w:r>
    </w:p>
    <w:p w:rsidR="006012B0" w:rsidRPr="003B670E" w:rsidRDefault="006012B0" w:rsidP="006012B0">
      <w:pPr>
        <w:pStyle w:val="SingleTxt"/>
        <w:rPr>
          <w:rtl/>
        </w:rPr>
      </w:pPr>
      <w:r>
        <w:rPr>
          <w:rtl/>
        </w:rPr>
        <w:t>18 -</w:t>
      </w:r>
      <w:r>
        <w:rPr>
          <w:rtl/>
        </w:rPr>
        <w:tab/>
      </w:r>
      <w:r w:rsidRPr="003B670E">
        <w:rPr>
          <w:rtl/>
        </w:rPr>
        <w:t xml:space="preserve">والمسنات الحائزات على مركز لاجئ أو عديمات الجنسية أو طالبات اللجوء، </w:t>
      </w:r>
      <w:r>
        <w:rPr>
          <w:rFonts w:hint="cs"/>
          <w:rtl/>
        </w:rPr>
        <w:t>وكذلك</w:t>
      </w:r>
      <w:r w:rsidRPr="003B670E">
        <w:rPr>
          <w:rtl/>
        </w:rPr>
        <w:t xml:space="preserve"> العاملات المهاجرات أو المشردات داخليا</w:t>
      </w:r>
      <w:r>
        <w:rPr>
          <w:rFonts w:hint="cs"/>
          <w:rtl/>
        </w:rPr>
        <w:t>ً</w:t>
      </w:r>
      <w:r w:rsidRPr="003B670E">
        <w:rPr>
          <w:rtl/>
        </w:rPr>
        <w:t>، كثيرا</w:t>
      </w:r>
      <w:r>
        <w:rPr>
          <w:rFonts w:hint="cs"/>
          <w:rtl/>
        </w:rPr>
        <w:t>ً</w:t>
      </w:r>
      <w:r w:rsidRPr="003B670E">
        <w:rPr>
          <w:rtl/>
        </w:rPr>
        <w:t xml:space="preserve"> ما يقاسين التمييز والإساءة والإهمال. وقد تعاني المسنات ضحايا التهجير القسري أو انعدام الجنسية من متلازمة الإجهاد اللاحق للصدمة، التي قد لا تتعرف عليها جهات تقديم الرعاية الصحية أو تعالجها. وأحيانا</w:t>
      </w:r>
      <w:r>
        <w:rPr>
          <w:rFonts w:hint="cs"/>
          <w:rtl/>
        </w:rPr>
        <w:t>ً</w:t>
      </w:r>
      <w:r w:rsidRPr="003B670E">
        <w:rPr>
          <w:rtl/>
        </w:rPr>
        <w:t xml:space="preserve"> تُحْرم المسنات اللاجئات والمشردات داخليا</w:t>
      </w:r>
      <w:r>
        <w:rPr>
          <w:rFonts w:hint="cs"/>
          <w:rtl/>
        </w:rPr>
        <w:t>ً</w:t>
      </w:r>
      <w:r w:rsidRPr="003B670E">
        <w:rPr>
          <w:rtl/>
        </w:rPr>
        <w:t xml:space="preserve"> من الحصول على الرعاية الصحية لافتقارهن </w:t>
      </w:r>
      <w:r>
        <w:rPr>
          <w:rFonts w:hint="cs"/>
          <w:rtl/>
        </w:rPr>
        <w:t xml:space="preserve">إلى </w:t>
      </w:r>
      <w:r w:rsidRPr="003B670E">
        <w:rPr>
          <w:rtl/>
        </w:rPr>
        <w:t>مركز قانوني أو وثائق قانونية و/أو بسبب توطينهن بعيدا</w:t>
      </w:r>
      <w:r>
        <w:rPr>
          <w:rFonts w:hint="cs"/>
          <w:rtl/>
        </w:rPr>
        <w:t>ً</w:t>
      </w:r>
      <w:r>
        <w:rPr>
          <w:rtl/>
        </w:rPr>
        <w:t xml:space="preserve"> عن مرافق الرعاية الصحية. وقد</w:t>
      </w:r>
      <w:r>
        <w:rPr>
          <w:rFonts w:hint="cs"/>
          <w:rtl/>
        </w:rPr>
        <w:t> </w:t>
      </w:r>
      <w:r w:rsidRPr="003B670E">
        <w:rPr>
          <w:rtl/>
        </w:rPr>
        <w:t>يلاقين أيضا</w:t>
      </w:r>
      <w:r>
        <w:rPr>
          <w:rFonts w:hint="cs"/>
          <w:rtl/>
        </w:rPr>
        <w:t>ً</w:t>
      </w:r>
      <w:r w:rsidRPr="003B670E">
        <w:rPr>
          <w:rtl/>
        </w:rPr>
        <w:t xml:space="preserve"> حواجز ثقافية ولغوية تعوق وصولهن إلى الخدمات. </w:t>
      </w:r>
    </w:p>
    <w:p w:rsidR="006012B0" w:rsidRPr="003B670E" w:rsidRDefault="006012B0" w:rsidP="006012B0">
      <w:pPr>
        <w:pStyle w:val="SingleTxt"/>
        <w:rPr>
          <w:rtl/>
        </w:rPr>
      </w:pPr>
      <w:r w:rsidRPr="003B670E">
        <w:rPr>
          <w:rtl/>
        </w:rPr>
        <w:t>19</w:t>
      </w:r>
      <w:r>
        <w:rPr>
          <w:rtl/>
        </w:rPr>
        <w:t xml:space="preserve"> -</w:t>
      </w:r>
      <w:r>
        <w:rPr>
          <w:rtl/>
        </w:rPr>
        <w:tab/>
      </w:r>
      <w:r w:rsidRPr="003B670E">
        <w:rPr>
          <w:rtl/>
        </w:rPr>
        <w:t>وغالبا</w:t>
      </w:r>
      <w:r>
        <w:rPr>
          <w:rFonts w:hint="cs"/>
          <w:rtl/>
        </w:rPr>
        <w:t>ً</w:t>
      </w:r>
      <w:r w:rsidRPr="003B670E">
        <w:rPr>
          <w:rtl/>
        </w:rPr>
        <w:t xml:space="preserve"> ما ينظر أرباب العمل إلى المسنات باعتبارهن استثمارا</w:t>
      </w:r>
      <w:r>
        <w:rPr>
          <w:rFonts w:hint="cs"/>
          <w:rtl/>
        </w:rPr>
        <w:t>ً</w:t>
      </w:r>
      <w:r w:rsidRPr="003B670E">
        <w:rPr>
          <w:rtl/>
        </w:rPr>
        <w:t xml:space="preserve"> غير مربح في التعليم والتدريب المهني. و</w:t>
      </w:r>
      <w:r>
        <w:rPr>
          <w:rFonts w:hint="cs"/>
          <w:rtl/>
        </w:rPr>
        <w:t xml:space="preserve">إضافة إلى ذلك، </w:t>
      </w:r>
      <w:r w:rsidRPr="003B670E">
        <w:rPr>
          <w:rtl/>
        </w:rPr>
        <w:t>لا تتاح أيضا</w:t>
      </w:r>
      <w:r>
        <w:rPr>
          <w:rFonts w:hint="cs"/>
          <w:rtl/>
        </w:rPr>
        <w:t>ً</w:t>
      </w:r>
      <w:r w:rsidRPr="003B670E">
        <w:rPr>
          <w:rtl/>
        </w:rPr>
        <w:t xml:space="preserve"> للمسنات فرص متكافئة لتعلم تكنول</w:t>
      </w:r>
      <w:r>
        <w:rPr>
          <w:rFonts w:hint="cs"/>
          <w:rtl/>
        </w:rPr>
        <w:t>و</w:t>
      </w:r>
      <w:r w:rsidRPr="003B670E">
        <w:rPr>
          <w:rtl/>
        </w:rPr>
        <w:t>جيا الاتصالات العصرية، بل لا تتاح لهن الموارد اللازمة لاقتنائها. والكثير من فقراء المسنات، لا</w:t>
      </w:r>
      <w:r>
        <w:rPr>
          <w:rFonts w:hint="eastAsia"/>
          <w:rtl/>
        </w:rPr>
        <w:t> </w:t>
      </w:r>
      <w:r w:rsidRPr="003B670E">
        <w:rPr>
          <w:rtl/>
        </w:rPr>
        <w:t>سيما ذوات الإعاقة واللائي يعشن في مناطق ريفية،</w:t>
      </w:r>
      <w:r>
        <w:rPr>
          <w:rtl/>
        </w:rPr>
        <w:t xml:space="preserve"> يُحرمن من الحق في التعليم، ولا</w:t>
      </w:r>
      <w:r>
        <w:rPr>
          <w:rFonts w:hint="cs"/>
          <w:rtl/>
        </w:rPr>
        <w:t> </w:t>
      </w:r>
      <w:r w:rsidRPr="003B670E">
        <w:rPr>
          <w:rtl/>
        </w:rPr>
        <w:t>يتلقين سوى النّزْر اليسير من التعليم النظامي أو غير النظامي، إن تلقينه أصلا</w:t>
      </w:r>
      <w:r>
        <w:rPr>
          <w:rFonts w:hint="cs"/>
          <w:rtl/>
        </w:rPr>
        <w:t>ً</w:t>
      </w:r>
      <w:r w:rsidRPr="003B670E">
        <w:rPr>
          <w:rtl/>
        </w:rPr>
        <w:t>. ومن شأن الأمية الأبجدية والحسابية أن تعيق بشدة مشاركة المسنات بصورة كاملة في الحياة العامة والحياة السياسية وفي</w:t>
      </w:r>
      <w:r>
        <w:rPr>
          <w:rFonts w:hint="cs"/>
          <w:rtl/>
        </w:rPr>
        <w:t> </w:t>
      </w:r>
      <w:r w:rsidRPr="003B670E">
        <w:rPr>
          <w:rtl/>
        </w:rPr>
        <w:t xml:space="preserve">الاقتصاد، وتقيّد بشدة فرص حصولهن على طائفة من الخدمات والاستحقاقات والأنشطة الترفيهية. </w:t>
      </w:r>
    </w:p>
    <w:p w:rsidR="006012B0" w:rsidRPr="003B670E" w:rsidRDefault="006012B0" w:rsidP="006012B0">
      <w:pPr>
        <w:pStyle w:val="SingleTxt"/>
        <w:rPr>
          <w:rtl/>
        </w:rPr>
      </w:pPr>
      <w:r>
        <w:rPr>
          <w:rtl/>
        </w:rPr>
        <w:t>20 -</w:t>
      </w:r>
      <w:r>
        <w:rPr>
          <w:rtl/>
        </w:rPr>
        <w:tab/>
      </w:r>
      <w:r w:rsidRPr="003B670E">
        <w:rPr>
          <w:rtl/>
        </w:rPr>
        <w:t>والنساء أقل عددا</w:t>
      </w:r>
      <w:r>
        <w:rPr>
          <w:rFonts w:hint="cs"/>
          <w:rtl/>
        </w:rPr>
        <w:t>ً</w:t>
      </w:r>
      <w:r w:rsidRPr="003B670E">
        <w:rPr>
          <w:rtl/>
        </w:rPr>
        <w:t xml:space="preserve"> في قطاع العمالة الرسمية. وثمة اتجاه بتدني أجور النساء عن الرجال مقابل العمل نفسه أو عمل مساو له في القيمة. وعلاوة على ذلك، فإن ما يعانين منه طوال حياتهن من تمييز جنساني في العمالة يترتب عليه أثر تراكمي في سن الكبر، يُكره المسنات على التعامل مع مستويات دخل أو معاشات تقاعدية أقل تناسبا</w:t>
      </w:r>
      <w:r>
        <w:rPr>
          <w:rFonts w:hint="cs"/>
          <w:rtl/>
        </w:rPr>
        <w:t>ً</w:t>
      </w:r>
      <w:r w:rsidRPr="003B670E">
        <w:rPr>
          <w:rtl/>
        </w:rPr>
        <w:t xml:space="preserve"> مع ما</w:t>
      </w:r>
      <w:r>
        <w:rPr>
          <w:rFonts w:hint="cs"/>
          <w:rtl/>
        </w:rPr>
        <w:t xml:space="preserve"> يحصل عليه</w:t>
      </w:r>
      <w:r w:rsidRPr="003B670E">
        <w:rPr>
          <w:rtl/>
        </w:rPr>
        <w:t xml:space="preserve"> </w:t>
      </w:r>
      <w:r>
        <w:rPr>
          <w:rFonts w:hint="cs"/>
          <w:rtl/>
        </w:rPr>
        <w:t>ا</w:t>
      </w:r>
      <w:r w:rsidRPr="003B670E">
        <w:rPr>
          <w:rtl/>
        </w:rPr>
        <w:t>لرجال، بل حتى يُجبرهن على البقاء بدون معاش تقاعدي. وتقر اللجنة المعنية بالحقوق الاقتصادية والاجتماعية والثقافية في تعليقها العام رقم 19 بأن</w:t>
      </w:r>
      <w:r>
        <w:rPr>
          <w:rtl/>
        </w:rPr>
        <w:t xml:space="preserve">ه يتعين في معظم الدول وضع </w:t>
      </w:r>
      <w:r>
        <w:rPr>
          <w:rFonts w:hint="cs"/>
          <w:rtl/>
        </w:rPr>
        <w:t>خطط</w:t>
      </w:r>
      <w:r w:rsidRPr="003B670E">
        <w:rPr>
          <w:rtl/>
        </w:rPr>
        <w:t xml:space="preserve"> غير قائمة على الاشتراكات، لأن من المستبعد أن يقدر الجميع على </w:t>
      </w:r>
      <w:r>
        <w:rPr>
          <w:rtl/>
        </w:rPr>
        <w:t xml:space="preserve">الانتفاع </w:t>
      </w:r>
      <w:r>
        <w:rPr>
          <w:rFonts w:hint="cs"/>
          <w:rtl/>
        </w:rPr>
        <w:t>على نحو كاف عن طريق النظم القائمة علي التأمين</w:t>
      </w:r>
      <w:r w:rsidRPr="003B670E">
        <w:rPr>
          <w:rtl/>
        </w:rPr>
        <w:t xml:space="preserve"> (الفقرة الفرعية 4</w:t>
      </w:r>
      <w:r>
        <w:rPr>
          <w:rFonts w:hint="cs"/>
          <w:rtl/>
        </w:rPr>
        <w:t xml:space="preserve"> </w:t>
      </w:r>
      <w:r w:rsidRPr="003B670E">
        <w:rPr>
          <w:rtl/>
        </w:rPr>
        <w:t>(ب)</w:t>
      </w:r>
      <w:r>
        <w:rPr>
          <w:rFonts w:hint="cs"/>
          <w:rtl/>
        </w:rPr>
        <w:t>)</w:t>
      </w:r>
      <w:r>
        <w:rPr>
          <w:rtl/>
        </w:rPr>
        <w:t>، بينما تنص الفقرة 2</w:t>
      </w:r>
      <w:r>
        <w:rPr>
          <w:rFonts w:hint="cs"/>
          <w:rtl/>
        </w:rPr>
        <w:t xml:space="preserve"> </w:t>
      </w:r>
      <w:r w:rsidRPr="003B670E">
        <w:rPr>
          <w:rtl/>
        </w:rPr>
        <w:t>(ب) من المادة</w:t>
      </w:r>
      <w:r>
        <w:rPr>
          <w:rFonts w:hint="cs"/>
          <w:rtl/>
        </w:rPr>
        <w:t> </w:t>
      </w:r>
      <w:r w:rsidRPr="003B670E">
        <w:rPr>
          <w:rtl/>
        </w:rPr>
        <w:t>28</w:t>
      </w:r>
      <w:r>
        <w:rPr>
          <w:rFonts w:hint="cs"/>
          <w:rtl/>
        </w:rPr>
        <w:t>،</w:t>
      </w:r>
      <w:r w:rsidRPr="003B670E">
        <w:rPr>
          <w:rtl/>
        </w:rPr>
        <w:t xml:space="preserve"> من اتفاقية حقوق الأشخاص ذوي الإعاقة</w:t>
      </w:r>
      <w:r>
        <w:rPr>
          <w:rFonts w:hint="cs"/>
          <w:rtl/>
        </w:rPr>
        <w:t>،</w:t>
      </w:r>
      <w:r w:rsidRPr="003B670E">
        <w:rPr>
          <w:rtl/>
        </w:rPr>
        <w:t xml:space="preserve"> على </w:t>
      </w:r>
      <w:r>
        <w:rPr>
          <w:rFonts w:hint="cs"/>
          <w:rtl/>
        </w:rPr>
        <w:t xml:space="preserve">توفير </w:t>
      </w:r>
      <w:r w:rsidRPr="003B670E">
        <w:rPr>
          <w:rtl/>
        </w:rPr>
        <w:t>الحماية الاجتماعية للمسنات، لا</w:t>
      </w:r>
      <w:r>
        <w:rPr>
          <w:rFonts w:hint="eastAsia"/>
          <w:rtl/>
        </w:rPr>
        <w:t> </w:t>
      </w:r>
      <w:r w:rsidRPr="003B670E">
        <w:rPr>
          <w:rtl/>
        </w:rPr>
        <w:t xml:space="preserve">سيما </w:t>
      </w:r>
      <w:r>
        <w:rPr>
          <w:rFonts w:hint="cs"/>
          <w:rtl/>
        </w:rPr>
        <w:t xml:space="preserve">المعوقات </w:t>
      </w:r>
      <w:r>
        <w:rPr>
          <w:rtl/>
        </w:rPr>
        <w:t>منهن</w:t>
      </w:r>
      <w:r w:rsidRPr="003B670E">
        <w:rPr>
          <w:rtl/>
        </w:rPr>
        <w:t>. وبما أن المعاش ال</w:t>
      </w:r>
      <w:r>
        <w:rPr>
          <w:rtl/>
        </w:rPr>
        <w:t>تقاعدي المستحق في الكبر عادة ما</w:t>
      </w:r>
      <w:r>
        <w:rPr>
          <w:rFonts w:hint="cs"/>
          <w:rtl/>
        </w:rPr>
        <w:t> </w:t>
      </w:r>
      <w:r w:rsidRPr="003B670E">
        <w:rPr>
          <w:rtl/>
        </w:rPr>
        <w:t>يرتبط بالإيرادات المحصلة خلال الحياة العملية، فغالبا</w:t>
      </w:r>
      <w:r>
        <w:rPr>
          <w:rFonts w:hint="cs"/>
          <w:rtl/>
        </w:rPr>
        <w:t>ً</w:t>
      </w:r>
      <w:r w:rsidRPr="003B670E">
        <w:rPr>
          <w:rtl/>
        </w:rPr>
        <w:t xml:space="preserve"> ما ينتهي المطاف بالمسنات إلى تقاضي معاشات تقاعدية أقل مما </w:t>
      </w:r>
      <w:r>
        <w:rPr>
          <w:rFonts w:hint="cs"/>
          <w:rtl/>
        </w:rPr>
        <w:t>يتقاضاه ا</w:t>
      </w:r>
      <w:r w:rsidRPr="003B670E">
        <w:rPr>
          <w:rtl/>
        </w:rPr>
        <w:t>لرجال. وعلاوة على ذلك، تتضرر المسنات بوجه خاص من التمييز على أساس السن والجنس، الذي يؤدي إلى اختلافهن عن الرجال في السن الإلزامية للتقاعد. وينبغي أن تُمنح للنساء سن اختيارية للتقاعد حرصا</w:t>
      </w:r>
      <w:r>
        <w:rPr>
          <w:rFonts w:hint="cs"/>
          <w:rtl/>
        </w:rPr>
        <w:t>ً</w:t>
      </w:r>
      <w:r w:rsidRPr="003B670E">
        <w:rPr>
          <w:rtl/>
        </w:rPr>
        <w:t xml:space="preserve"> على حماية حق كبار السن منهن في الاستمرار في العمل إن أردن، ولكي يتسنى لهن تجميع منافع تقاعدية، حسب الاقتضاء، على قدم المساواة مع الرجال. ومن الحقائق المعلومة أن الكثير من المسنات يرعيْن، بل هن الراعي الوحيد أحيانا</w:t>
      </w:r>
      <w:r>
        <w:rPr>
          <w:rFonts w:hint="cs"/>
          <w:rtl/>
        </w:rPr>
        <w:t>ً</w:t>
      </w:r>
      <w:r w:rsidRPr="003B670E">
        <w:rPr>
          <w:rtl/>
        </w:rPr>
        <w:t>، لصغار السن من الأطفال وكذا الأزواج/شركاء الحياة المحتاجين للرعاية أو</w:t>
      </w:r>
      <w:r>
        <w:rPr>
          <w:rFonts w:hint="cs"/>
          <w:rtl/>
        </w:rPr>
        <w:t> </w:t>
      </w:r>
      <w:r w:rsidRPr="003B670E">
        <w:rPr>
          <w:rtl/>
        </w:rPr>
        <w:t>الوالدين أو الأقارب المسنين. ونادرا</w:t>
      </w:r>
      <w:r>
        <w:rPr>
          <w:rFonts w:hint="cs"/>
          <w:rtl/>
        </w:rPr>
        <w:t>ً</w:t>
      </w:r>
      <w:r w:rsidRPr="003B670E">
        <w:rPr>
          <w:rtl/>
        </w:rPr>
        <w:t xml:space="preserve"> ما يُعترف لهن بالتكلفة المالية والعاطفية لهذه الرعاية غير المأجورة.</w:t>
      </w:r>
    </w:p>
    <w:p w:rsidR="006012B0" w:rsidRPr="003B670E" w:rsidRDefault="006012B0" w:rsidP="006012B0">
      <w:pPr>
        <w:pStyle w:val="SingleTxt"/>
        <w:rPr>
          <w:rtl/>
        </w:rPr>
      </w:pPr>
      <w:r w:rsidRPr="003B670E">
        <w:rPr>
          <w:rtl/>
        </w:rPr>
        <w:t>21</w:t>
      </w:r>
      <w:r>
        <w:rPr>
          <w:rtl/>
        </w:rPr>
        <w:t xml:space="preserve"> -</w:t>
      </w:r>
      <w:r>
        <w:rPr>
          <w:rtl/>
        </w:rPr>
        <w:tab/>
      </w:r>
      <w:r w:rsidRPr="003B670E">
        <w:rPr>
          <w:rtl/>
        </w:rPr>
        <w:t>ولا يُحترم على الدوام حق المسنات في تقرير المصير والتعبير عن الرضا فيما يتعلق بالرعاية الصحية. وقد تتعرض الخدمات الاجتماعية للمسنات، بما فيها الرعاية الطويلة الأجل، لتخفيض غير متناسب عند خفض الإنفاق العام. وثمة ميل لدى دوائر البحث والدراسات الأكاديمية والسياسات العامة وجهات تقديم الخدمات إلى تجاهل الظروف الصحية والأمراض البدنية والعقلية المتصلة بفترتي ما بعد سن اليأس وسن الإنجاب وتلك المتصلة بالسن وبنوع الجنس. ونادرا</w:t>
      </w:r>
      <w:r>
        <w:rPr>
          <w:rFonts w:hint="cs"/>
          <w:rtl/>
        </w:rPr>
        <w:t>ً</w:t>
      </w:r>
      <w:r w:rsidRPr="003B670E">
        <w:rPr>
          <w:rtl/>
        </w:rPr>
        <w:t xml:space="preserve"> ما تقدم المعلومات المتعلقة بالصحة الجنسية وبفيروس نقص المناعة البشري</w:t>
      </w:r>
      <w:r>
        <w:rPr>
          <w:rFonts w:hint="cs"/>
          <w:rtl/>
        </w:rPr>
        <w:t>ة</w:t>
      </w:r>
      <w:r w:rsidRPr="003B670E">
        <w:rPr>
          <w:rtl/>
        </w:rPr>
        <w:t>/الإيدز في شكل مقبول للمسنات وميسّر وملائم لهن. والكثير من المسنات لا يمتلكن أي تأمين صحي خاص أو يجري استب</w:t>
      </w:r>
      <w:r>
        <w:rPr>
          <w:rtl/>
        </w:rPr>
        <w:t>عادهن من خطط الت</w:t>
      </w:r>
      <w:r>
        <w:rPr>
          <w:rFonts w:hint="cs"/>
          <w:rtl/>
        </w:rPr>
        <w:t>أ</w:t>
      </w:r>
      <w:r>
        <w:rPr>
          <w:rtl/>
        </w:rPr>
        <w:t>مين الممولة من</w:t>
      </w:r>
      <w:r>
        <w:rPr>
          <w:rFonts w:hint="cs"/>
          <w:rtl/>
        </w:rPr>
        <w:t> </w:t>
      </w:r>
      <w:r w:rsidRPr="003B670E">
        <w:rPr>
          <w:rtl/>
        </w:rPr>
        <w:t>الدولة لأنهن لم يشتركن في خطة تأمين خلال حياتهن ا</w:t>
      </w:r>
      <w:r>
        <w:rPr>
          <w:rtl/>
        </w:rPr>
        <w:t>لعملية في القطاع غير النظامي أو</w:t>
      </w:r>
      <w:r>
        <w:rPr>
          <w:rFonts w:hint="cs"/>
          <w:rtl/>
        </w:rPr>
        <w:t> </w:t>
      </w:r>
      <w:r w:rsidRPr="003B670E">
        <w:rPr>
          <w:rtl/>
        </w:rPr>
        <w:t xml:space="preserve">لمّا كنّ يقدّمن الرعاية بدون أجر. </w:t>
      </w:r>
    </w:p>
    <w:p w:rsidR="006012B0" w:rsidRPr="003B670E" w:rsidRDefault="006012B0" w:rsidP="006012B0">
      <w:pPr>
        <w:pStyle w:val="SingleTxt"/>
        <w:rPr>
          <w:rtl/>
        </w:rPr>
      </w:pPr>
      <w:r>
        <w:rPr>
          <w:rtl/>
        </w:rPr>
        <w:t>22 -</w:t>
      </w:r>
      <w:r>
        <w:rPr>
          <w:rtl/>
        </w:rPr>
        <w:tab/>
      </w:r>
      <w:r w:rsidRPr="003B670E">
        <w:rPr>
          <w:rtl/>
        </w:rPr>
        <w:t>وقد تعوزُ المسنات أهليةُ المطالبة بالاستحقاقات الأسرية إن لم يكنّ أمهات أو</w:t>
      </w:r>
      <w:r>
        <w:rPr>
          <w:rFonts w:hint="cs"/>
          <w:rtl/>
        </w:rPr>
        <w:t> </w:t>
      </w:r>
      <w:r w:rsidRPr="003B670E">
        <w:rPr>
          <w:rtl/>
        </w:rPr>
        <w:t xml:space="preserve">وصيات شرعيات للأطفال الموجودين في رعايتهن. </w:t>
      </w:r>
    </w:p>
    <w:p w:rsidR="006012B0" w:rsidRPr="003B670E" w:rsidRDefault="006012B0" w:rsidP="006012B0">
      <w:pPr>
        <w:pStyle w:val="SingleTxt"/>
        <w:rPr>
          <w:rtl/>
        </w:rPr>
      </w:pPr>
      <w:r w:rsidRPr="003B670E">
        <w:rPr>
          <w:rtl/>
        </w:rPr>
        <w:t>23</w:t>
      </w:r>
      <w:r>
        <w:rPr>
          <w:rtl/>
        </w:rPr>
        <w:t xml:space="preserve"> -</w:t>
      </w:r>
      <w:r>
        <w:rPr>
          <w:rtl/>
        </w:rPr>
        <w:tab/>
      </w:r>
      <w:r w:rsidRPr="003B670E">
        <w:rPr>
          <w:rtl/>
        </w:rPr>
        <w:t>وعادة ما تتضمن خطط الائتمانات الصغيرة والتمويل اشتراطات على السن أو</w:t>
      </w:r>
      <w:r>
        <w:rPr>
          <w:rFonts w:hint="cs"/>
          <w:rtl/>
        </w:rPr>
        <w:t> </w:t>
      </w:r>
      <w:r w:rsidRPr="003B670E">
        <w:rPr>
          <w:rtl/>
        </w:rPr>
        <w:t>خلافها من المعايير التي تمنع المسنات من الحصول عليها. و</w:t>
      </w:r>
      <w:r>
        <w:rPr>
          <w:rFonts w:hint="cs"/>
          <w:rtl/>
        </w:rPr>
        <w:t>ي</w:t>
      </w:r>
      <w:r w:rsidRPr="003B670E">
        <w:rPr>
          <w:rtl/>
        </w:rPr>
        <w:t>عجز الكثير من المسنات، لا</w:t>
      </w:r>
      <w:r>
        <w:rPr>
          <w:rFonts w:hint="eastAsia"/>
          <w:rtl/>
        </w:rPr>
        <w:t> </w:t>
      </w:r>
      <w:r w:rsidRPr="003B670E">
        <w:rPr>
          <w:rtl/>
        </w:rPr>
        <w:t>سيما منهن الملازمات لبيوتهن، عن المشاركة في الأنشطة المجتمعية الثقافية والترفيهية، وهو ما يتركهن في عزلة ويؤثر سلبا</w:t>
      </w:r>
      <w:r>
        <w:rPr>
          <w:rFonts w:hint="cs"/>
          <w:rtl/>
        </w:rPr>
        <w:t>ً</w:t>
      </w:r>
      <w:r w:rsidRPr="003B670E">
        <w:rPr>
          <w:rtl/>
        </w:rPr>
        <w:t xml:space="preserve"> في رفاههن. ولا تُولَى، في الغالب </w:t>
      </w:r>
      <w:r>
        <w:rPr>
          <w:rtl/>
        </w:rPr>
        <w:t xml:space="preserve">الأعم، عناية كافية لتلبية </w:t>
      </w:r>
      <w:r>
        <w:rPr>
          <w:rFonts w:hint="cs"/>
          <w:rtl/>
        </w:rPr>
        <w:t>متطلب</w:t>
      </w:r>
      <w:r>
        <w:rPr>
          <w:rtl/>
        </w:rPr>
        <w:t xml:space="preserve">ات العيش باستقلال، </w:t>
      </w:r>
      <w:r>
        <w:rPr>
          <w:rFonts w:hint="cs"/>
          <w:rtl/>
        </w:rPr>
        <w:t>من قبيل</w:t>
      </w:r>
      <w:r w:rsidRPr="003B670E">
        <w:rPr>
          <w:rtl/>
        </w:rPr>
        <w:t xml:space="preserve"> المساعدة الشخصية والسكن اللائق، بما فيه ترتيبات الإسكان المُيسّرة ومُعينات الحركة والتنقل. </w:t>
      </w:r>
    </w:p>
    <w:p w:rsidR="006012B0" w:rsidRPr="003B670E" w:rsidRDefault="006012B0" w:rsidP="006012B0">
      <w:pPr>
        <w:pStyle w:val="SingleTxt"/>
        <w:rPr>
          <w:rtl/>
        </w:rPr>
      </w:pPr>
      <w:r>
        <w:rPr>
          <w:rtl/>
        </w:rPr>
        <w:t>24 -</w:t>
      </w:r>
      <w:r>
        <w:rPr>
          <w:rtl/>
        </w:rPr>
        <w:tab/>
      </w:r>
      <w:r w:rsidRPr="003B670E">
        <w:rPr>
          <w:rtl/>
        </w:rPr>
        <w:t>وفي الكثير من البلدان، تعيش غالبية المسنات في مناطق ريفية حيث فرص الحصول على الخدمات أكثر صعوبة عليهن بسبب سنهن ودرجات فقرهن. وكثير من المسنات يتلقين من أبنائهن من العمال المهاجرين حوالات غير منتظمة أو غير كافية أو لا يتلقينها أصلا</w:t>
      </w:r>
      <w:r>
        <w:rPr>
          <w:rFonts w:hint="cs"/>
          <w:rtl/>
        </w:rPr>
        <w:t>ً</w:t>
      </w:r>
      <w:r w:rsidRPr="003B670E">
        <w:rPr>
          <w:rtl/>
        </w:rPr>
        <w:t>. واعتاد الكثير من فقراء المسنات بالأرياف على الحرمان، في حياتهن اليومية، من حقهن في الماء والغذاء والسكن. وقد لا تتمكن المسنات من تأمين الغذاء المناسب نتيجة لتضافر عوامل منها غلاء سعر الأغذية وعدم كفاية دخلهن بسبب التمييز فيما يتصل بالعمالة والضمان الاجتماعي وف</w:t>
      </w:r>
      <w:r>
        <w:rPr>
          <w:rtl/>
        </w:rPr>
        <w:t xml:space="preserve">رص الحصول على الموارد. وقد </w:t>
      </w:r>
      <w:r>
        <w:rPr>
          <w:rFonts w:hint="cs"/>
          <w:rtl/>
        </w:rPr>
        <w:t xml:space="preserve">يتسبب </w:t>
      </w:r>
      <w:r w:rsidRPr="003B670E">
        <w:rPr>
          <w:rtl/>
        </w:rPr>
        <w:t xml:space="preserve">الافتقار إلى وسائل النقل في منع المسنات من الحصول على الخدمات الاجتماعية أو المشاركة في الأنشطة المجتمعية والثقافية. وربما يُعزى </w:t>
      </w:r>
      <w:r>
        <w:rPr>
          <w:rFonts w:hint="cs"/>
          <w:rtl/>
        </w:rPr>
        <w:t>الافتقار إلى وسائل النقل</w:t>
      </w:r>
      <w:r w:rsidRPr="003B670E">
        <w:rPr>
          <w:rtl/>
        </w:rPr>
        <w:t xml:space="preserve"> إلى تدني دخل المسنات وعدم كفاية السياسات العامة فيما يتعلق بوسائل النقل العامة الميسورة التكلفة والمتاحة لتلبية احتياجات المسنات. </w:t>
      </w:r>
    </w:p>
    <w:p w:rsidR="006012B0" w:rsidRPr="003B670E" w:rsidRDefault="006012B0" w:rsidP="006012B0">
      <w:pPr>
        <w:pStyle w:val="SingleTxt"/>
        <w:rPr>
          <w:rtl/>
        </w:rPr>
      </w:pPr>
      <w:r>
        <w:rPr>
          <w:rtl/>
        </w:rPr>
        <w:t>25 -</w:t>
      </w:r>
      <w:r>
        <w:rPr>
          <w:rtl/>
        </w:rPr>
        <w:tab/>
        <w:t>و</w:t>
      </w:r>
      <w:r>
        <w:rPr>
          <w:rFonts w:hint="cs"/>
          <w:rtl/>
        </w:rPr>
        <w:t>يؤثر</w:t>
      </w:r>
      <w:r w:rsidRPr="003B670E">
        <w:rPr>
          <w:rtl/>
        </w:rPr>
        <w:t xml:space="preserve"> تغير المناخ في النساء، لا</w:t>
      </w:r>
      <w:r>
        <w:rPr>
          <w:rFonts w:hint="cs"/>
          <w:rtl/>
        </w:rPr>
        <w:t xml:space="preserve"> </w:t>
      </w:r>
      <w:r>
        <w:rPr>
          <w:rtl/>
        </w:rPr>
        <w:t>سيما المسنات</w:t>
      </w:r>
      <w:r>
        <w:rPr>
          <w:rFonts w:hint="cs"/>
          <w:rtl/>
        </w:rPr>
        <w:t xml:space="preserve">، بصورة مختلفة. إذ إن المسنات أقل قدرة على </w:t>
      </w:r>
      <w:r w:rsidRPr="003B670E">
        <w:rPr>
          <w:rtl/>
        </w:rPr>
        <w:t xml:space="preserve">مواجهة الكوارث بسبب الفوارق </w:t>
      </w:r>
      <w:r>
        <w:rPr>
          <w:rFonts w:hint="cs"/>
          <w:rtl/>
        </w:rPr>
        <w:t>ا</w:t>
      </w:r>
      <w:r w:rsidRPr="003B670E">
        <w:rPr>
          <w:rtl/>
        </w:rPr>
        <w:t xml:space="preserve">لبدنية </w:t>
      </w:r>
      <w:r>
        <w:rPr>
          <w:rFonts w:hint="cs"/>
          <w:rtl/>
        </w:rPr>
        <w:t>والبيولوجية</w:t>
      </w:r>
      <w:r w:rsidRPr="003B670E">
        <w:rPr>
          <w:rtl/>
        </w:rPr>
        <w:t>،</w:t>
      </w:r>
      <w:r>
        <w:rPr>
          <w:rFonts w:hint="cs"/>
          <w:rtl/>
        </w:rPr>
        <w:t xml:space="preserve"> التي تقلل من قدرتهن الأولية على مواجهة الأخطار الطبيعية، بسبب</w:t>
      </w:r>
      <w:r w:rsidRPr="003B670E">
        <w:rPr>
          <w:rtl/>
        </w:rPr>
        <w:t xml:space="preserve"> التقاليد </w:t>
      </w:r>
      <w:r>
        <w:rPr>
          <w:rFonts w:hint="cs"/>
          <w:rtl/>
        </w:rPr>
        <w:t xml:space="preserve">والأدوار </w:t>
      </w:r>
      <w:r w:rsidRPr="003B670E">
        <w:rPr>
          <w:rtl/>
        </w:rPr>
        <w:t>الاجتماعية</w:t>
      </w:r>
      <w:r>
        <w:rPr>
          <w:rFonts w:hint="cs"/>
          <w:rtl/>
        </w:rPr>
        <w:t xml:space="preserve">، التي تؤثر في طريقة تصديهن للكوارث، وبسبب </w:t>
      </w:r>
      <w:r w:rsidRPr="003B670E">
        <w:rPr>
          <w:rtl/>
        </w:rPr>
        <w:t>عدم الإنصاف في توزيع المعونة والموارد في ظل المنظومة الاجتماعية الت</w:t>
      </w:r>
      <w:r>
        <w:rPr>
          <w:rtl/>
        </w:rPr>
        <w:t>راتبية. وت</w:t>
      </w:r>
      <w:r>
        <w:rPr>
          <w:rFonts w:hint="cs"/>
          <w:rtl/>
        </w:rPr>
        <w:t>فضي</w:t>
      </w:r>
      <w:r>
        <w:rPr>
          <w:rtl/>
        </w:rPr>
        <w:t xml:space="preserve"> محدودية فرص حصول</w:t>
      </w:r>
      <w:r>
        <w:rPr>
          <w:rFonts w:hint="cs"/>
          <w:rtl/>
        </w:rPr>
        <w:t xml:space="preserve"> المسنات</w:t>
      </w:r>
      <w:r w:rsidRPr="003B670E">
        <w:rPr>
          <w:rtl/>
        </w:rPr>
        <w:t xml:space="preserve"> على الموارد ومشاركتهن في عمليات اتخاذ القرار </w:t>
      </w:r>
      <w:r>
        <w:rPr>
          <w:rFonts w:hint="cs"/>
          <w:rtl/>
        </w:rPr>
        <w:t>إلى ضعف قدرتهن على</w:t>
      </w:r>
      <w:r w:rsidRPr="003B670E">
        <w:rPr>
          <w:rtl/>
        </w:rPr>
        <w:t xml:space="preserve"> مواجهة تغير المناخ.</w:t>
      </w:r>
    </w:p>
    <w:p w:rsidR="006012B0" w:rsidRPr="003B670E" w:rsidRDefault="006012B0" w:rsidP="006012B0">
      <w:pPr>
        <w:pStyle w:val="SingleTxt"/>
        <w:rPr>
          <w:rtl/>
        </w:rPr>
      </w:pPr>
      <w:r>
        <w:rPr>
          <w:rtl/>
        </w:rPr>
        <w:t>26 -</w:t>
      </w:r>
      <w:r>
        <w:rPr>
          <w:rtl/>
        </w:rPr>
        <w:tab/>
      </w:r>
      <w:r w:rsidRPr="003B670E">
        <w:rPr>
          <w:rtl/>
        </w:rPr>
        <w:t>وبموجب بعض الشرائع والقوانين العرفية، لا تتمتع النساء بالحق في الإرث وإدارة الأملاك الزوجية بعد وفاة أزواجهن. وتبرر بعض النظم القانونية هذا الأمر من خلال منح الأرامل وسائل أمن اقتصادي أخرى مثل النفقة عليهن مما ترك أزواجهن. بيد أن هذه الأحكام لا تنفذ في الواقع إلا نادرا</w:t>
      </w:r>
      <w:r>
        <w:rPr>
          <w:rFonts w:hint="cs"/>
          <w:rtl/>
        </w:rPr>
        <w:t>ً</w:t>
      </w:r>
      <w:r w:rsidRPr="003B670E">
        <w:rPr>
          <w:rtl/>
        </w:rPr>
        <w:t xml:space="preserve">، بينما تترك الأرامل معدمات في الغالب. وتنطوي بعض القوانين على تمييز محدد ضد الأرامل المسنات، وتروح بعض الأرامل ضحية </w:t>
      </w:r>
      <w:r>
        <w:rPr>
          <w:rFonts w:hint="eastAsia"/>
          <w:rtl/>
        </w:rPr>
        <w:t>”</w:t>
      </w:r>
      <w:r>
        <w:rPr>
          <w:rtl/>
        </w:rPr>
        <w:t>انتزاع</w:t>
      </w:r>
      <w:r>
        <w:rPr>
          <w:rFonts w:hint="cs"/>
          <w:rtl/>
        </w:rPr>
        <w:t> </w:t>
      </w:r>
      <w:r w:rsidRPr="003B670E">
        <w:rPr>
          <w:rtl/>
        </w:rPr>
        <w:t>الملكية</w:t>
      </w:r>
      <w:r>
        <w:rPr>
          <w:rFonts w:hint="eastAsia"/>
          <w:rtl/>
        </w:rPr>
        <w:t>“</w:t>
      </w:r>
      <w:r w:rsidRPr="003B670E">
        <w:rPr>
          <w:rtl/>
        </w:rPr>
        <w:t xml:space="preserve">. </w:t>
      </w:r>
    </w:p>
    <w:p w:rsidR="006012B0" w:rsidRPr="003B670E" w:rsidRDefault="006012B0" w:rsidP="006012B0">
      <w:pPr>
        <w:pStyle w:val="SingleTxt"/>
        <w:rPr>
          <w:rtl/>
        </w:rPr>
      </w:pPr>
      <w:r>
        <w:rPr>
          <w:rtl/>
        </w:rPr>
        <w:t>27 -</w:t>
      </w:r>
      <w:r>
        <w:rPr>
          <w:rtl/>
        </w:rPr>
        <w:tab/>
      </w:r>
      <w:r w:rsidRPr="003B670E">
        <w:rPr>
          <w:rtl/>
        </w:rPr>
        <w:t>والمسنات معرضات بوجه خاص للاستغلال والتعسف، بما في ذلك التعسف الاقتصادي، عندما توكل أهليتهن القانونية إلى محامين أو أفراد من الأسرة، بغير رضاهن.</w:t>
      </w:r>
    </w:p>
    <w:p w:rsidR="006012B0" w:rsidRPr="003B670E" w:rsidRDefault="006012B0" w:rsidP="006012B0">
      <w:pPr>
        <w:pStyle w:val="SingleTxt"/>
        <w:rPr>
          <w:rtl/>
        </w:rPr>
      </w:pPr>
      <w:r>
        <w:rPr>
          <w:rtl/>
        </w:rPr>
        <w:t>28 -</w:t>
      </w:r>
      <w:r>
        <w:rPr>
          <w:rtl/>
        </w:rPr>
        <w:tab/>
      </w:r>
      <w:r w:rsidRPr="003B670E">
        <w:rPr>
          <w:rtl/>
        </w:rPr>
        <w:t>وتنص ا</w:t>
      </w:r>
      <w:r>
        <w:rPr>
          <w:rtl/>
        </w:rPr>
        <w:t>لتوصية العامة للجنة رقم 21</w:t>
      </w:r>
      <w:r w:rsidRPr="003B670E">
        <w:rPr>
          <w:rtl/>
        </w:rPr>
        <w:t xml:space="preserve"> على أن </w:t>
      </w:r>
      <w:r>
        <w:rPr>
          <w:rFonts w:hint="eastAsia"/>
          <w:rtl/>
        </w:rPr>
        <w:t>”</w:t>
      </w:r>
      <w:r w:rsidRPr="003B670E">
        <w:rPr>
          <w:rtl/>
        </w:rPr>
        <w:t>تعدد الزوجات يخالف حق المرأة في المساواة بالرجل، وقد تكون له نتائج عاطفية ومالية خطيرة عليها وعلى من تعولهم إلى حد يستوجب عدم تشجيع هذه الزيجات وحظرها</w:t>
      </w:r>
      <w:r>
        <w:rPr>
          <w:rFonts w:hint="eastAsia"/>
          <w:rtl/>
        </w:rPr>
        <w:t>“</w:t>
      </w:r>
      <w:r w:rsidRPr="003B670E">
        <w:rPr>
          <w:rtl/>
        </w:rPr>
        <w:t xml:space="preserve"> </w:t>
      </w:r>
      <w:r>
        <w:rPr>
          <w:rFonts w:hint="cs"/>
          <w:rtl/>
        </w:rPr>
        <w:t>(</w:t>
      </w:r>
      <w:r w:rsidRPr="003B670E">
        <w:rPr>
          <w:rtl/>
        </w:rPr>
        <w:t>الفقرة 14). ومع ذلك، فإن ممارسة تعدد الزوجات لا تزال سارية في العديد من الدول الأطراف، كما أن الكثير من النساء يعشن ضرائر. وغالبا</w:t>
      </w:r>
      <w:r>
        <w:rPr>
          <w:rFonts w:hint="cs"/>
          <w:rtl/>
        </w:rPr>
        <w:t>ً</w:t>
      </w:r>
      <w:r w:rsidRPr="003B670E">
        <w:rPr>
          <w:rtl/>
        </w:rPr>
        <w:t xml:space="preserve"> ما تُهمل الزوجات الأسنّ من بين الضرائر بمجرد اعتبار أن لم يعد لهن نشاط إنجابي أو اقتصادي.</w:t>
      </w:r>
    </w:p>
    <w:p w:rsidR="006012B0" w:rsidRPr="000C18C0" w:rsidRDefault="006012B0" w:rsidP="006012B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12B0" w:rsidRPr="003B670E" w:rsidRDefault="006012B0" w:rsidP="006012B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B670E">
        <w:rPr>
          <w:rtl/>
        </w:rPr>
        <w:tab/>
      </w:r>
      <w:r w:rsidRPr="003B670E">
        <w:rPr>
          <w:rtl/>
        </w:rPr>
        <w:tab/>
        <w:t>التوصيات</w:t>
      </w:r>
    </w:p>
    <w:p w:rsidR="006012B0" w:rsidRPr="003B670E" w:rsidRDefault="006012B0" w:rsidP="006012B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التوصيات العامة</w:t>
      </w:r>
    </w:p>
    <w:p w:rsidR="006012B0" w:rsidRPr="003B670E" w:rsidRDefault="006012B0" w:rsidP="006012B0">
      <w:pPr>
        <w:pStyle w:val="SingleTxt"/>
        <w:rPr>
          <w:rFonts w:hint="cs"/>
          <w:rtl/>
        </w:rPr>
      </w:pPr>
      <w:r>
        <w:rPr>
          <w:rtl/>
        </w:rPr>
        <w:t>29 -</w:t>
      </w:r>
      <w:r>
        <w:rPr>
          <w:rtl/>
        </w:rPr>
        <w:tab/>
      </w:r>
      <w:r w:rsidRPr="003B670E">
        <w:rPr>
          <w:rtl/>
        </w:rPr>
        <w:t xml:space="preserve">يجب على الدول الأطراف أن تعترف بأن المسنات مورد مهم </w:t>
      </w:r>
      <w:r>
        <w:rPr>
          <w:rFonts w:hint="cs"/>
          <w:rtl/>
        </w:rPr>
        <w:t>من موارد ا</w:t>
      </w:r>
      <w:r w:rsidRPr="003B670E">
        <w:rPr>
          <w:rtl/>
        </w:rPr>
        <w:t>لمجتمع، ومن واجبها أن تتخذ كافة التدابير الملائمة، بما فيها التدابير التشريعية، للقضاء على التمييز ضد المسنات. وينبغي أن تتبنى الدول الأطراف سياسات وتدابير مراعية لنوع الجنس وفئة العمر، بما يشمل تدابير خاصة مؤقتة، تتماشى وأحكام الفقرة 1 من المادة 4 من الاتفاقية والتوصيتين العامتين للجنة رقم 23</w:t>
      </w:r>
      <w:r>
        <w:rPr>
          <w:rFonts w:hint="cs"/>
          <w:rtl/>
        </w:rPr>
        <w:t xml:space="preserve"> </w:t>
      </w:r>
      <w:r w:rsidRPr="003B670E">
        <w:rPr>
          <w:rtl/>
        </w:rPr>
        <w:t>(1997) ورقم 25</w:t>
      </w:r>
      <w:r>
        <w:rPr>
          <w:rFonts w:hint="cs"/>
          <w:rtl/>
        </w:rPr>
        <w:t xml:space="preserve"> </w:t>
      </w:r>
      <w:r w:rsidRPr="003B670E">
        <w:rPr>
          <w:rtl/>
        </w:rPr>
        <w:t xml:space="preserve">(2004)، لكفالة مشاركة المسنات بصورة كاملة وفعالة في الحياة السياسية والاجتماعية والاقتصادية والثقافية والمدنية وفي أي مجال آخر </w:t>
      </w:r>
      <w:r>
        <w:rPr>
          <w:rtl/>
        </w:rPr>
        <w:t>من مجالات الحياة في مجتمعاتهن.</w:t>
      </w:r>
    </w:p>
    <w:p w:rsidR="006012B0" w:rsidRPr="003B670E" w:rsidRDefault="006012B0" w:rsidP="006012B0">
      <w:pPr>
        <w:pStyle w:val="SingleTxt"/>
        <w:rPr>
          <w:rtl/>
        </w:rPr>
      </w:pPr>
      <w:r>
        <w:rPr>
          <w:rtl/>
        </w:rPr>
        <w:t>30 -</w:t>
      </w:r>
      <w:r>
        <w:rPr>
          <w:rtl/>
        </w:rPr>
        <w:tab/>
      </w:r>
      <w:r w:rsidRPr="003B670E">
        <w:rPr>
          <w:rtl/>
        </w:rPr>
        <w:t>وتتحمل الدول الأطراف التزاما</w:t>
      </w:r>
      <w:r>
        <w:rPr>
          <w:rFonts w:hint="cs"/>
          <w:rtl/>
        </w:rPr>
        <w:t>ً</w:t>
      </w:r>
      <w:r w:rsidRPr="003B670E">
        <w:rPr>
          <w:rtl/>
        </w:rPr>
        <w:t xml:space="preserve"> بأن تكفل الارتقاء والنهوض الكاملين بالمرأة طوال حياتها، سواء في زمن السلم أو أثناء النزاعات، بل وفي حالة وقوع أية كارثة طبيعية و/أو من صنع الإنسان. ومن ثم، يتعين على الدول الأطراف أن تكفل عدم التمييز ضد المسنات في كافة الأحكام القانونية والسياسات العامة والتدخلات الرامية إلى الارتقاء والنهوض الكاملين</w:t>
      </w:r>
      <w:r>
        <w:rPr>
          <w:rFonts w:hint="cs"/>
          <w:rtl/>
        </w:rPr>
        <w:t> </w:t>
      </w:r>
      <w:r w:rsidRPr="003B670E">
        <w:rPr>
          <w:rtl/>
        </w:rPr>
        <w:t>بالمرأة.</w:t>
      </w:r>
    </w:p>
    <w:p w:rsidR="006012B0" w:rsidRPr="003B670E" w:rsidRDefault="006012B0" w:rsidP="006012B0">
      <w:pPr>
        <w:pStyle w:val="SingleTxt"/>
        <w:rPr>
          <w:rtl/>
        </w:rPr>
      </w:pPr>
      <w:r>
        <w:rPr>
          <w:rtl/>
        </w:rPr>
        <w:t>31 -</w:t>
      </w:r>
      <w:r>
        <w:rPr>
          <w:rtl/>
        </w:rPr>
        <w:tab/>
      </w:r>
      <w:r w:rsidRPr="003B670E">
        <w:rPr>
          <w:rtl/>
        </w:rPr>
        <w:t>وينبغي أن تُراع</w:t>
      </w:r>
      <w:r>
        <w:rPr>
          <w:rFonts w:hint="cs"/>
          <w:rtl/>
        </w:rPr>
        <w:t>ي</w:t>
      </w:r>
      <w:r w:rsidRPr="003B670E">
        <w:rPr>
          <w:rtl/>
        </w:rPr>
        <w:t xml:space="preserve"> التزامات الدول الأطراف الطبيعةَ المتعددة الأبعاد للتمييز ضد المرأة، وتكفل إعمال مبدأ المساواة بين الجنسين طوال حياة المرأة، سواء من حيث التشريع أو من حيث التطبيق العملي. وفي هذا الصدد، تُحثّ الدول الأطراف على أن تُلغي أو تعدّل القوانين واللوائح والأعراف القائمة التي تميز ضد المسنات، وأن تكفل تحريم التشريعات للتمييز القائم على السن أو الجنس.</w:t>
      </w:r>
    </w:p>
    <w:p w:rsidR="006012B0" w:rsidRPr="003B670E" w:rsidRDefault="006012B0" w:rsidP="006012B0">
      <w:pPr>
        <w:pStyle w:val="SingleTxt"/>
        <w:rPr>
          <w:rtl/>
        </w:rPr>
      </w:pPr>
      <w:r>
        <w:rPr>
          <w:rtl/>
        </w:rPr>
        <w:t>32 -</w:t>
      </w:r>
      <w:r>
        <w:rPr>
          <w:rtl/>
        </w:rPr>
        <w:tab/>
      </w:r>
      <w:r w:rsidRPr="003B670E">
        <w:rPr>
          <w:rtl/>
        </w:rPr>
        <w:t>وسعيا</w:t>
      </w:r>
      <w:r>
        <w:rPr>
          <w:rFonts w:hint="cs"/>
          <w:rtl/>
        </w:rPr>
        <w:t>ً</w:t>
      </w:r>
      <w:r w:rsidRPr="003B670E">
        <w:rPr>
          <w:rtl/>
        </w:rPr>
        <w:t xml:space="preserve"> إلى دعم الإصلاح القانوني ورسم السياسات العامة، تُحث الدول الأطراف على أن تجمع البيانات المصنّفة حسب السن والجنس وتحللها وتنشرها، كيما تتوافر المعلومات عن حالة المسنات، بمن فيهن من يعشن في مناطق ريفية ومناطق نزاعات والمنتميات إلى أقليات وذوات الإعاقة. وينبغي أن تركز تلك البيانات بوجه خاص على جملة مسائل منها الفقر، والأمية، والعنف، والعمل غير المأجور، بما فيه رعاية حاملي فيروس نقص المناعة البشري</w:t>
      </w:r>
      <w:r>
        <w:rPr>
          <w:rFonts w:hint="cs"/>
          <w:rtl/>
        </w:rPr>
        <w:t>ة</w:t>
      </w:r>
      <w:r w:rsidRPr="003B670E">
        <w:rPr>
          <w:rtl/>
        </w:rPr>
        <w:t xml:space="preserve">/الإيدز أو المصابين به، والهجرة، وفرص الحصول على الرعاية الصحية والسكن والمنافع الاجتماعية والاقتصادية والعمالة. </w:t>
      </w:r>
    </w:p>
    <w:p w:rsidR="006012B0" w:rsidRPr="003B670E" w:rsidRDefault="006012B0" w:rsidP="006012B0">
      <w:pPr>
        <w:pStyle w:val="SingleTxt"/>
        <w:rPr>
          <w:rtl/>
        </w:rPr>
      </w:pPr>
      <w:r>
        <w:rPr>
          <w:rtl/>
        </w:rPr>
        <w:t>33 -</w:t>
      </w:r>
      <w:r>
        <w:rPr>
          <w:rtl/>
        </w:rPr>
        <w:tab/>
      </w:r>
      <w:r w:rsidRPr="003B670E">
        <w:rPr>
          <w:rtl/>
        </w:rPr>
        <w:t>وينبغي أن تزوّد الدول الأطراف المسنات بالمعلومات المتعلقة بحقوقهن وسبل الحصول على الخدمات القانونية. ويتعين عليها أن تدرّب أفراد الشرطة والقضاء وكذا دوائر المساعدة القانونية وشبه القانونية على حقوق المسنات، وأن تتولى توعية السلطات والمؤسسات العامة وتدريبها على المسائل المتصلة بالسن ونوع الجنس التي تتضرر منها المسنات. ويجب أن تتاح المعلومات والخدمات القانونية وسبل الانتصاف والجبْر الفعالة وتُيسّر فرص الحصول عليها للمسنات ذوات الإعاقة على قدم المساواة مع غيرهن.</w:t>
      </w:r>
    </w:p>
    <w:p w:rsidR="006012B0" w:rsidRPr="003B670E" w:rsidRDefault="006012B0" w:rsidP="006012B0">
      <w:pPr>
        <w:pStyle w:val="SingleTxt"/>
        <w:rPr>
          <w:rtl/>
        </w:rPr>
      </w:pPr>
      <w:r>
        <w:rPr>
          <w:rtl/>
        </w:rPr>
        <w:t>34 -</w:t>
      </w:r>
      <w:r>
        <w:rPr>
          <w:rtl/>
        </w:rPr>
        <w:tab/>
      </w:r>
      <w:r w:rsidRPr="003B670E">
        <w:rPr>
          <w:rtl/>
        </w:rPr>
        <w:t>وينبغي للدول الأطراف أن تُمكّن المسنات من التماس جبْر الضرر وتسوية الاعتداءات على حقوقهن، بما فيها حقهن في إدارة الأملاك، وأن تكفل عدم حرمان المسنات من أهليتهن القانونية لأسباب تعسفية أو تمييزية.</w:t>
      </w:r>
    </w:p>
    <w:p w:rsidR="006012B0" w:rsidRPr="003B670E" w:rsidRDefault="006012B0" w:rsidP="006012B0">
      <w:pPr>
        <w:pStyle w:val="SingleTxt"/>
        <w:rPr>
          <w:rtl/>
        </w:rPr>
      </w:pPr>
      <w:r>
        <w:rPr>
          <w:rtl/>
        </w:rPr>
        <w:t>35 -</w:t>
      </w:r>
      <w:r>
        <w:rPr>
          <w:rtl/>
        </w:rPr>
        <w:tab/>
      </w:r>
      <w:r w:rsidRPr="003B670E">
        <w:rPr>
          <w:rtl/>
        </w:rPr>
        <w:t>وعلى الدول الأطراف أن تكفل تجاوب التدابير المتعلقة بتغير المناخ والحد من مخاطر الكوارث مع الشؤون الجنسانية ومراعاتها لاحتياجات المسنات وجوانب ضعفهن. وينبغي للدول الأطراف أيضا</w:t>
      </w:r>
      <w:r>
        <w:rPr>
          <w:rFonts w:hint="cs"/>
          <w:rtl/>
        </w:rPr>
        <w:t>ً</w:t>
      </w:r>
      <w:r w:rsidRPr="003B670E">
        <w:rPr>
          <w:rtl/>
        </w:rPr>
        <w:t xml:space="preserve"> أن تُيسّر مشاركة المسنات في عملية اتخاذ القرار المتعلقة بجهود التخفيف من تغير المناخ والتكيف معه.</w:t>
      </w:r>
    </w:p>
    <w:p w:rsidR="006012B0" w:rsidRPr="00E13B5C"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الصور النمطية</w:t>
      </w:r>
    </w:p>
    <w:p w:rsidR="006012B0" w:rsidRDefault="006012B0" w:rsidP="006012B0">
      <w:pPr>
        <w:pStyle w:val="SingleTxt"/>
        <w:rPr>
          <w:rFonts w:hint="cs"/>
          <w:rtl/>
        </w:rPr>
      </w:pPr>
      <w:r>
        <w:rPr>
          <w:rtl/>
        </w:rPr>
        <w:t>36 -</w:t>
      </w:r>
      <w:r>
        <w:rPr>
          <w:rtl/>
        </w:rPr>
        <w:tab/>
      </w:r>
      <w:r w:rsidRPr="003B670E">
        <w:rPr>
          <w:rtl/>
        </w:rPr>
        <w:t>تتحمل الدول الأطراف التزاما</w:t>
      </w:r>
      <w:r>
        <w:rPr>
          <w:rFonts w:hint="cs"/>
          <w:rtl/>
        </w:rPr>
        <w:t>ً</w:t>
      </w:r>
      <w:r w:rsidRPr="003B670E">
        <w:rPr>
          <w:rtl/>
        </w:rPr>
        <w:t xml:space="preserve"> بالقضاء على الصور النمطية السلبية وتقويم أنماط السلوك الاجتماعي والثقافي الضارة بالمسنات والمؤذية لهن، سعيا</w:t>
      </w:r>
      <w:r>
        <w:rPr>
          <w:rFonts w:hint="cs"/>
          <w:rtl/>
        </w:rPr>
        <w:t>ً</w:t>
      </w:r>
      <w:r w:rsidRPr="003B670E">
        <w:rPr>
          <w:rtl/>
        </w:rPr>
        <w:t xml:space="preserve"> إلى الحد من الاعتداء الجسدي والجنسي والنفسي واللفظي والاقتصادي الذي تعاني منه المسنات، بمن فيهن ذوات الإعاقة، بسبب الصور النمطية السلبية والممارسات الثقافية. </w:t>
      </w:r>
    </w:p>
    <w:p w:rsidR="006012B0" w:rsidRPr="00E13B5C" w:rsidRDefault="006012B0" w:rsidP="006012B0">
      <w:pPr>
        <w:pStyle w:val="SingleTxt"/>
        <w:spacing w:after="0" w:line="120" w:lineRule="exact"/>
        <w:rPr>
          <w:rFonts w:hint="cs"/>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العنف</w:t>
      </w:r>
    </w:p>
    <w:p w:rsidR="006012B0" w:rsidRPr="003B670E" w:rsidRDefault="006012B0" w:rsidP="006012B0">
      <w:pPr>
        <w:pStyle w:val="SingleTxt"/>
        <w:rPr>
          <w:rtl/>
        </w:rPr>
      </w:pPr>
      <w:r>
        <w:rPr>
          <w:rtl/>
        </w:rPr>
        <w:t>37 -</w:t>
      </w:r>
      <w:r>
        <w:rPr>
          <w:rtl/>
        </w:rPr>
        <w:tab/>
      </w:r>
      <w:r w:rsidRPr="003B670E">
        <w:rPr>
          <w:rtl/>
        </w:rPr>
        <w:t>تتحمل الدول الأطراف التزاما</w:t>
      </w:r>
      <w:r>
        <w:rPr>
          <w:rFonts w:hint="cs"/>
          <w:rtl/>
        </w:rPr>
        <w:t>ً</w:t>
      </w:r>
      <w:r w:rsidRPr="003B670E">
        <w:rPr>
          <w:rtl/>
        </w:rPr>
        <w:t xml:space="preserve"> بصوغ تشريعات تُقرّ بالعنف وتحرمه، بما في ذلك العنف المنزلي والعنف الجنسي والعنف الممارس داخل المؤسسات ضد المسنات، بمن فيهن ذوات الإعاقة. وتتحمل الدول الأطراف مسؤولية التحقيق في جميع أعمال العنف ضد المسنات، بما فيها تلك المرتكبة بسبب الممارسات والمعتقدات التقليدية ومقاضاتها والمعاقبة</w:t>
      </w:r>
      <w:r>
        <w:rPr>
          <w:rFonts w:hint="cs"/>
          <w:rtl/>
        </w:rPr>
        <w:t> </w:t>
      </w:r>
      <w:r w:rsidRPr="003B670E">
        <w:rPr>
          <w:rtl/>
        </w:rPr>
        <w:t>عليها.</w:t>
      </w:r>
    </w:p>
    <w:p w:rsidR="006012B0" w:rsidRPr="003B670E" w:rsidRDefault="006012B0" w:rsidP="006012B0">
      <w:pPr>
        <w:pStyle w:val="SingleTxt"/>
        <w:rPr>
          <w:rtl/>
        </w:rPr>
      </w:pPr>
      <w:r>
        <w:rPr>
          <w:rtl/>
        </w:rPr>
        <w:t>38 -</w:t>
      </w:r>
      <w:r>
        <w:rPr>
          <w:rtl/>
        </w:rPr>
        <w:tab/>
      </w:r>
      <w:r w:rsidRPr="003B670E">
        <w:rPr>
          <w:rtl/>
        </w:rPr>
        <w:t xml:space="preserve">وينبغي أن </w:t>
      </w:r>
      <w:r>
        <w:rPr>
          <w:rFonts w:hint="cs"/>
          <w:rtl/>
        </w:rPr>
        <w:t>تولي</w:t>
      </w:r>
      <w:r w:rsidRPr="003B670E">
        <w:rPr>
          <w:rtl/>
        </w:rPr>
        <w:t xml:space="preserve"> الدول الأطراف عناية خاصة للعنف الذي تعاني منه المسنات في ظل النزاعات المسلحة، وللآثار المترتبة على النزاعات المسلحة في حياة المسنات، ولما يمكن أن تسهم به المسنات في التسوية السلمية للنزاعات وفي عمليات الإعمار. وينبغي للدول الأطراف أن تراعي على النحو الواجب حالة المسنات لدى معالجتها للعنف الجنسي والتهجير القسري وظروف اللاجئين أثناء النزاعات المسلحة. وينبغي أن تضع الدول الأطراف في اعتبارها قرارات الأمم المتحدة بشأن المرأة والسلام والأمن لدى معالجتها لهذه المسائل، بما في ذلك على وجه الخصوص قرارات مجلس الأمن 1325</w:t>
      </w:r>
      <w:r>
        <w:rPr>
          <w:rFonts w:hint="cs"/>
          <w:rtl/>
        </w:rPr>
        <w:t xml:space="preserve"> </w:t>
      </w:r>
      <w:r w:rsidRPr="003B670E">
        <w:rPr>
          <w:rtl/>
        </w:rPr>
        <w:t>(2000) و</w:t>
      </w:r>
      <w:r>
        <w:rPr>
          <w:rFonts w:hint="cs"/>
          <w:rtl/>
        </w:rPr>
        <w:t xml:space="preserve"> </w:t>
      </w:r>
      <w:r w:rsidRPr="003B670E">
        <w:rPr>
          <w:rtl/>
        </w:rPr>
        <w:t>1820</w:t>
      </w:r>
      <w:r>
        <w:rPr>
          <w:rFonts w:hint="cs"/>
          <w:rtl/>
        </w:rPr>
        <w:t xml:space="preserve"> </w:t>
      </w:r>
      <w:r w:rsidRPr="003B670E">
        <w:rPr>
          <w:rtl/>
        </w:rPr>
        <w:t>(2008) و</w:t>
      </w:r>
      <w:r>
        <w:rPr>
          <w:rFonts w:hint="cs"/>
          <w:rtl/>
        </w:rPr>
        <w:t> </w:t>
      </w:r>
      <w:r w:rsidRPr="003B670E">
        <w:rPr>
          <w:rtl/>
        </w:rPr>
        <w:t>1889</w:t>
      </w:r>
      <w:r>
        <w:rPr>
          <w:rFonts w:hint="cs"/>
          <w:rtl/>
        </w:rPr>
        <w:t xml:space="preserve"> </w:t>
      </w:r>
      <w:r w:rsidRPr="003B670E">
        <w:rPr>
          <w:rtl/>
        </w:rPr>
        <w:t>(2009).</w:t>
      </w:r>
    </w:p>
    <w:p w:rsidR="006012B0" w:rsidRPr="00E13B5C"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المشاركة في الحياة العامة</w:t>
      </w:r>
    </w:p>
    <w:p w:rsidR="006012B0" w:rsidRPr="003B670E" w:rsidRDefault="006012B0" w:rsidP="006012B0">
      <w:pPr>
        <w:pStyle w:val="SingleTxt"/>
        <w:rPr>
          <w:rtl/>
        </w:rPr>
      </w:pPr>
      <w:r>
        <w:rPr>
          <w:rtl/>
        </w:rPr>
        <w:t>39 -</w:t>
      </w:r>
      <w:r>
        <w:rPr>
          <w:rtl/>
        </w:rPr>
        <w:tab/>
      </w:r>
      <w:r w:rsidRPr="003B670E">
        <w:rPr>
          <w:rtl/>
        </w:rPr>
        <w:t>تتحمل الدول الأطراف التزاما</w:t>
      </w:r>
      <w:r>
        <w:rPr>
          <w:rFonts w:hint="cs"/>
          <w:rtl/>
        </w:rPr>
        <w:t>ً</w:t>
      </w:r>
      <w:r w:rsidRPr="003B670E">
        <w:rPr>
          <w:rtl/>
        </w:rPr>
        <w:t xml:space="preserve"> بكفالة إتاحة الفرصة للمسنات بالمشاركة في الحياة العامة والحياة السياسية، وتقلّد المناصب العامة على جميع المستويات، وكفالة حيازة المسنات للوثائق الضرورية للتسجيل على قوائم المصوتين والترشّح في الانتخابات.</w:t>
      </w:r>
    </w:p>
    <w:p w:rsidR="006012B0" w:rsidRPr="00E13B5C"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tl/>
        </w:rPr>
        <w:tab/>
        <w:t>التعليم</w:t>
      </w:r>
    </w:p>
    <w:p w:rsidR="006012B0" w:rsidRPr="003B670E" w:rsidRDefault="006012B0" w:rsidP="006012B0">
      <w:pPr>
        <w:pStyle w:val="SingleTxt"/>
        <w:rPr>
          <w:rtl/>
        </w:rPr>
      </w:pPr>
      <w:r>
        <w:rPr>
          <w:rtl/>
        </w:rPr>
        <w:t>40 -</w:t>
      </w:r>
      <w:r>
        <w:rPr>
          <w:rtl/>
        </w:rPr>
        <w:tab/>
      </w:r>
      <w:r w:rsidRPr="003B670E">
        <w:rPr>
          <w:rtl/>
        </w:rPr>
        <w:t>تتحمل الدول الأطراف التزاما</w:t>
      </w:r>
      <w:r>
        <w:rPr>
          <w:rFonts w:hint="cs"/>
          <w:rtl/>
        </w:rPr>
        <w:t>ً</w:t>
      </w:r>
      <w:r w:rsidRPr="003B670E">
        <w:rPr>
          <w:rtl/>
        </w:rPr>
        <w:t xml:space="preserve"> بكفالة تكافؤ الفرص في مجال التعليم أمام النساء من مختلف الفئات العمرية، وكفالة تمكين المسنات من الحصول على فرص تعليم الكبار والتعلم مدى الحياة، فضلا</w:t>
      </w:r>
      <w:r>
        <w:rPr>
          <w:rFonts w:hint="cs"/>
          <w:rtl/>
        </w:rPr>
        <w:t>ً</w:t>
      </w:r>
      <w:r w:rsidRPr="003B670E">
        <w:rPr>
          <w:rtl/>
        </w:rPr>
        <w:t xml:space="preserve"> عن الحصول على ما يحتجنه من معلومات تثقيفية متصلة برفاههن ورفاه</w:t>
      </w:r>
      <w:r>
        <w:rPr>
          <w:rFonts w:hint="cs"/>
          <w:rtl/>
        </w:rPr>
        <w:t> </w:t>
      </w:r>
      <w:r w:rsidRPr="003B670E">
        <w:rPr>
          <w:rtl/>
        </w:rPr>
        <w:t>أسرهن.</w:t>
      </w:r>
    </w:p>
    <w:p w:rsidR="006012B0" w:rsidRPr="00E13B5C"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العمالة والاستحقاقات التقاعدية</w:t>
      </w:r>
    </w:p>
    <w:p w:rsidR="006012B0" w:rsidRPr="003B670E" w:rsidRDefault="006012B0" w:rsidP="006012B0">
      <w:pPr>
        <w:pStyle w:val="SingleTxt"/>
        <w:rPr>
          <w:rtl/>
        </w:rPr>
      </w:pPr>
      <w:r>
        <w:rPr>
          <w:rtl/>
        </w:rPr>
        <w:t>41 -</w:t>
      </w:r>
      <w:r>
        <w:rPr>
          <w:rtl/>
        </w:rPr>
        <w:tab/>
      </w:r>
      <w:r w:rsidRPr="003B670E">
        <w:rPr>
          <w:rtl/>
        </w:rPr>
        <w:t>تتحمل الدول الأطراف التزاما</w:t>
      </w:r>
      <w:r>
        <w:rPr>
          <w:rFonts w:hint="cs"/>
          <w:rtl/>
        </w:rPr>
        <w:t>ً</w:t>
      </w:r>
      <w:r w:rsidRPr="003B670E">
        <w:rPr>
          <w:rtl/>
        </w:rPr>
        <w:t xml:space="preserve"> بتيسير مشاركة المسنّات في العمل المأجور دون تمييز على أساس سنهن أو جنسهن. وينبغي أن تكفل الدول الأطراف إيلاء عناية خاصة لحل المشاكل التي قد تواجه المسنات في حياتهن العملية، وأن تكفل عدم إكراههن على التقاعد مبكرا</w:t>
      </w:r>
      <w:r>
        <w:rPr>
          <w:rFonts w:hint="cs"/>
          <w:rtl/>
        </w:rPr>
        <w:t>ً</w:t>
      </w:r>
      <w:r w:rsidRPr="003B670E">
        <w:rPr>
          <w:rtl/>
        </w:rPr>
        <w:t xml:space="preserve"> أو ما شابه ذلك من حالات. وينبغي أيضا</w:t>
      </w:r>
      <w:r>
        <w:rPr>
          <w:rFonts w:hint="cs"/>
          <w:rtl/>
        </w:rPr>
        <w:t>ً</w:t>
      </w:r>
      <w:r w:rsidRPr="003B670E">
        <w:rPr>
          <w:rtl/>
        </w:rPr>
        <w:t xml:space="preserve"> أن ترصُد الدول الأطراف ا</w:t>
      </w:r>
      <w:r>
        <w:rPr>
          <w:rFonts w:hint="cs"/>
          <w:rtl/>
        </w:rPr>
        <w:t>لآ</w:t>
      </w:r>
      <w:r>
        <w:rPr>
          <w:rtl/>
        </w:rPr>
        <w:t xml:space="preserve">ثار </w:t>
      </w:r>
      <w:r>
        <w:rPr>
          <w:rFonts w:hint="cs"/>
          <w:rtl/>
        </w:rPr>
        <w:t>التي تتعرض لها</w:t>
      </w:r>
      <w:r w:rsidRPr="003B670E">
        <w:rPr>
          <w:rtl/>
        </w:rPr>
        <w:t xml:space="preserve"> المسنات </w:t>
      </w:r>
      <w:r>
        <w:rPr>
          <w:rFonts w:hint="cs"/>
          <w:rtl/>
        </w:rPr>
        <w:t>نتيجة</w:t>
      </w:r>
      <w:r w:rsidRPr="003B670E">
        <w:rPr>
          <w:rtl/>
        </w:rPr>
        <w:t xml:space="preserve"> فوارق الأجور المتصلة بنوع الجنس.</w:t>
      </w:r>
    </w:p>
    <w:p w:rsidR="006012B0" w:rsidRPr="003B670E" w:rsidRDefault="006012B0" w:rsidP="006012B0">
      <w:pPr>
        <w:pStyle w:val="SingleTxt"/>
        <w:rPr>
          <w:rtl/>
        </w:rPr>
      </w:pPr>
      <w:r>
        <w:rPr>
          <w:rtl/>
        </w:rPr>
        <w:t>42 -</w:t>
      </w:r>
      <w:r>
        <w:rPr>
          <w:rtl/>
        </w:rPr>
        <w:tab/>
      </w:r>
      <w:r w:rsidRPr="003B670E">
        <w:rPr>
          <w:rtl/>
        </w:rPr>
        <w:t>وتتحمل الدول الأطراف التزاما</w:t>
      </w:r>
      <w:r>
        <w:rPr>
          <w:rFonts w:hint="cs"/>
          <w:rtl/>
        </w:rPr>
        <w:t>ً</w:t>
      </w:r>
      <w:r w:rsidRPr="003B670E">
        <w:rPr>
          <w:rtl/>
        </w:rPr>
        <w:t xml:space="preserve"> بكفالة ألا تكون سن التقاعد في القطاعين العام والخاص كليهما تمييزية ضد النساء. وبناء عليه، تتحمل الدول الأطراف التزاما</w:t>
      </w:r>
      <w:r>
        <w:rPr>
          <w:rFonts w:hint="cs"/>
          <w:rtl/>
        </w:rPr>
        <w:t>ً</w:t>
      </w:r>
      <w:r w:rsidRPr="003B670E">
        <w:rPr>
          <w:rtl/>
        </w:rPr>
        <w:t xml:space="preserve"> بكفالة ألا</w:t>
      </w:r>
      <w:r>
        <w:rPr>
          <w:rFonts w:hint="cs"/>
          <w:rtl/>
        </w:rPr>
        <w:t> </w:t>
      </w:r>
      <w:r w:rsidRPr="003B670E">
        <w:rPr>
          <w:rtl/>
        </w:rPr>
        <w:t>تكون سياسات المعاشات التقاع</w:t>
      </w:r>
      <w:r>
        <w:rPr>
          <w:rtl/>
        </w:rPr>
        <w:t>دية تمييزية على أي نحو، حتى</w:t>
      </w:r>
      <w:r>
        <w:rPr>
          <w:rFonts w:hint="cs"/>
          <w:rtl/>
        </w:rPr>
        <w:t xml:space="preserve"> لدى اختيار</w:t>
      </w:r>
      <w:r w:rsidRPr="003B670E">
        <w:rPr>
          <w:rtl/>
        </w:rPr>
        <w:t xml:space="preserve"> النساء </w:t>
      </w:r>
      <w:r>
        <w:rPr>
          <w:rFonts w:hint="cs"/>
          <w:rtl/>
        </w:rPr>
        <w:t>التقاعد</w:t>
      </w:r>
      <w:r w:rsidRPr="003B670E">
        <w:rPr>
          <w:rtl/>
        </w:rPr>
        <w:t xml:space="preserve"> مبكرا</w:t>
      </w:r>
      <w:r>
        <w:rPr>
          <w:rFonts w:hint="cs"/>
          <w:rtl/>
        </w:rPr>
        <w:t>ً</w:t>
      </w:r>
      <w:r w:rsidRPr="003B670E">
        <w:rPr>
          <w:rtl/>
        </w:rPr>
        <w:t>، وكفالة إتاحة فرص الحصول على معاشات تقاعدية كافية لجميع المسنات اللائي كنّ عاملات. وينبغي أن تعتمد الدول الأطراف جميع التدابير المناسبة، بما فيها حسب الاقتضاء، تدابير خاصة مؤقتة، لضمان تلك المعاشات التقاعدية.</w:t>
      </w:r>
    </w:p>
    <w:p w:rsidR="006012B0" w:rsidRPr="003B670E" w:rsidRDefault="006012B0" w:rsidP="006012B0">
      <w:pPr>
        <w:pStyle w:val="SingleTxt"/>
        <w:rPr>
          <w:rtl/>
        </w:rPr>
      </w:pPr>
      <w:r>
        <w:rPr>
          <w:rtl/>
        </w:rPr>
        <w:t>43 -</w:t>
      </w:r>
      <w:r>
        <w:rPr>
          <w:rtl/>
        </w:rPr>
        <w:tab/>
      </w:r>
      <w:r w:rsidRPr="003B670E">
        <w:rPr>
          <w:rtl/>
        </w:rPr>
        <w:t>وينبغي أن تكفل الدول الأطراف للمسنات، بمن فيهن أولئك اللائي يتقلّدن مسؤولية رعاية الأطفال، توافر فرص الحصول على الاستحقاقات الاجتماعية والاقتصادية الملائمة، من قبيل استحقاقات رعاية الأطفال، فضلا</w:t>
      </w:r>
      <w:r>
        <w:rPr>
          <w:rFonts w:hint="cs"/>
          <w:rtl/>
        </w:rPr>
        <w:t>ً</w:t>
      </w:r>
      <w:r w:rsidRPr="003B670E">
        <w:rPr>
          <w:rtl/>
        </w:rPr>
        <w:t xml:space="preserve"> عن فرص الحصول على كافة ما يلزم من دعم لرعاية كبار السن من الوالدين أو الأقارب.</w:t>
      </w:r>
    </w:p>
    <w:p w:rsidR="006012B0" w:rsidRPr="003B670E" w:rsidRDefault="006012B0" w:rsidP="006012B0">
      <w:pPr>
        <w:pStyle w:val="SingleTxt"/>
        <w:rPr>
          <w:rtl/>
        </w:rPr>
      </w:pPr>
      <w:r>
        <w:rPr>
          <w:rtl/>
        </w:rPr>
        <w:t>44 -</w:t>
      </w:r>
      <w:r>
        <w:rPr>
          <w:rtl/>
        </w:rPr>
        <w:tab/>
      </w:r>
      <w:r w:rsidRPr="003B670E">
        <w:rPr>
          <w:rtl/>
        </w:rPr>
        <w:t xml:space="preserve">وينبغي للدول الأطراف أن تقدم لكافة النساء ممن ليس لديهن معاش تقاعدي آخر أو لا </w:t>
      </w:r>
      <w:r>
        <w:rPr>
          <w:rFonts w:hint="cs"/>
          <w:rtl/>
        </w:rPr>
        <w:t>يستطعن</w:t>
      </w:r>
      <w:r w:rsidRPr="003B670E">
        <w:rPr>
          <w:rtl/>
        </w:rPr>
        <w:t xml:space="preserve"> بالقدر الكافي تأمين دخلهن، معاشات تقاعدية غير قائمة على الاشتراكات تكون كافية وعلى قدم المساواة مع الرجال، وينبغي أن تتيح العلاوات الممولة من الدولة وتيُسّر حصول المسنات عليها، لا</w:t>
      </w:r>
      <w:r>
        <w:rPr>
          <w:rFonts w:hint="cs"/>
          <w:rtl/>
        </w:rPr>
        <w:t xml:space="preserve"> </w:t>
      </w:r>
      <w:r w:rsidRPr="003B670E">
        <w:rPr>
          <w:rtl/>
        </w:rPr>
        <w:t>سيما منهن من يعشن في مناطق نائية أو ريفية.</w:t>
      </w:r>
    </w:p>
    <w:p w:rsidR="006012B0" w:rsidRPr="00F34D45"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الصحة</w:t>
      </w:r>
    </w:p>
    <w:p w:rsidR="006012B0" w:rsidRPr="003B670E" w:rsidRDefault="006012B0" w:rsidP="006012B0">
      <w:pPr>
        <w:pStyle w:val="SingleTxt"/>
        <w:rPr>
          <w:rtl/>
        </w:rPr>
      </w:pPr>
      <w:r>
        <w:rPr>
          <w:rtl/>
        </w:rPr>
        <w:t>45 -</w:t>
      </w:r>
      <w:r>
        <w:rPr>
          <w:rtl/>
        </w:rPr>
        <w:tab/>
      </w:r>
      <w:r w:rsidRPr="003B670E">
        <w:rPr>
          <w:rtl/>
        </w:rPr>
        <w:t>وينبغي أن تعتمد الدول الأطراف سياسة شاملة للرعاية الصحية ترمي إلى حماية الاحتياجات الصحية للمسنات بما يتماشى والتوصية العامة للجنة رقم 24</w:t>
      </w:r>
      <w:r>
        <w:rPr>
          <w:rFonts w:hint="cs"/>
          <w:rtl/>
        </w:rPr>
        <w:t xml:space="preserve"> </w:t>
      </w:r>
      <w:r w:rsidRPr="003B670E">
        <w:rPr>
          <w:rtl/>
        </w:rPr>
        <w:t>(1999) بشأن المرأة والصحة. وينبغي أن تكفل هذه السياسة توافر الرعاية الصحية بتكلفة ميسورة لجميع المسنات بوسائل منها، حسب الاقتضاء، إلغاء رسوم المستخدم، وتدريب موظفي الصحة على أمراض الشيخوخة، وإتاحة الأدوية لعلاج الأمراض المزمنة وغير المعدية المتصلة بالسن، والرعاية الصحية والاجتماعية الطويلة الأجل، بما فيها الرعاية التي تسمح بالعيش باستقلال والرعاية التلطيفية. وينبغي أن تشمل ترتيبات الرعاية الطويلة الأجل إجراءات تشجع على تغيير السلوك ونمط العيش لإبطاء نشوء المشاكل الصحية، منها على سبيل المثال الممارسات التغذوية الصحية واتباع نمط عيش نشط وتيسير تكلفة خدمات الرعاية الصحية، بما فيها إجراء الفحوص لكشف الأمراض ومعالجتها، ولا</w:t>
      </w:r>
      <w:r>
        <w:rPr>
          <w:rFonts w:hint="cs"/>
          <w:rtl/>
        </w:rPr>
        <w:t xml:space="preserve"> </w:t>
      </w:r>
      <w:r w:rsidRPr="003B670E">
        <w:rPr>
          <w:rtl/>
        </w:rPr>
        <w:t>سيما تلك الأمراض الأكثر انتشارا</w:t>
      </w:r>
      <w:r>
        <w:rPr>
          <w:rFonts w:hint="cs"/>
          <w:rtl/>
        </w:rPr>
        <w:t>ً</w:t>
      </w:r>
      <w:r w:rsidRPr="003B670E">
        <w:rPr>
          <w:rtl/>
        </w:rPr>
        <w:t xml:space="preserve"> في صفوف المسنات. ويجب أيضا</w:t>
      </w:r>
      <w:r>
        <w:rPr>
          <w:rFonts w:hint="cs"/>
          <w:rtl/>
        </w:rPr>
        <w:t>ً</w:t>
      </w:r>
      <w:r w:rsidRPr="003B670E">
        <w:rPr>
          <w:rtl/>
        </w:rPr>
        <w:t xml:space="preserve"> أن تكفل السياسات الصحية استناد الرعاية الصحية المقدمة للمسنات، بمن فيهن ذوات الإعاقة، إلى الموافقة الحرة والمستنيرة للشخص المعني </w:t>
      </w:r>
    </w:p>
    <w:p w:rsidR="006012B0" w:rsidRPr="003B670E" w:rsidRDefault="006012B0" w:rsidP="006012B0">
      <w:pPr>
        <w:pStyle w:val="SingleTxt"/>
        <w:keepLines/>
        <w:rPr>
          <w:rtl/>
        </w:rPr>
      </w:pPr>
      <w:r>
        <w:rPr>
          <w:rtl/>
        </w:rPr>
        <w:t>46 -</w:t>
      </w:r>
      <w:r>
        <w:rPr>
          <w:rtl/>
        </w:rPr>
        <w:tab/>
      </w:r>
      <w:r w:rsidRPr="003B670E">
        <w:rPr>
          <w:rtl/>
        </w:rPr>
        <w:t>وينبغي أن تعتمد الدول الأطراف برامج خاصة مفصّلة حسب الاحتياجات البدنية والعقلية والعاطفية والصحية للمسنات، مع التركيز بوجه خاص على النساء المنتميات إلى أقليات والنساء ذوات الإعاقة، فضلا</w:t>
      </w:r>
      <w:r>
        <w:rPr>
          <w:rFonts w:hint="cs"/>
          <w:rtl/>
        </w:rPr>
        <w:t>ً</w:t>
      </w:r>
      <w:r w:rsidRPr="003B670E">
        <w:rPr>
          <w:rtl/>
        </w:rPr>
        <w:t xml:space="preserve"> عن النساء اللائي يتولّين مهمة رعاية الأحفاد أو صغار أفراد الأسرة الآخرين المحتاجين للرعاية بسبب هجرة البالغين من الشباب، والنساء اللائي يقمن برعاية أفراد من الأسرة من حاملي فيروس نقص المناعة البشري</w:t>
      </w:r>
      <w:r>
        <w:rPr>
          <w:rFonts w:hint="cs"/>
          <w:rtl/>
        </w:rPr>
        <w:t>ة</w:t>
      </w:r>
      <w:r w:rsidRPr="003B670E">
        <w:rPr>
          <w:rtl/>
        </w:rPr>
        <w:t>/الإيدز أو المصابين به.</w:t>
      </w:r>
    </w:p>
    <w:p w:rsidR="006012B0" w:rsidRPr="00F34D45"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التمكين الاقتصادي</w:t>
      </w:r>
    </w:p>
    <w:p w:rsidR="006012B0" w:rsidRPr="003B670E" w:rsidRDefault="006012B0" w:rsidP="006012B0">
      <w:pPr>
        <w:pStyle w:val="SingleTxt"/>
        <w:rPr>
          <w:rtl/>
        </w:rPr>
      </w:pPr>
      <w:r>
        <w:rPr>
          <w:rtl/>
        </w:rPr>
        <w:t>47 -</w:t>
      </w:r>
      <w:r>
        <w:rPr>
          <w:rtl/>
        </w:rPr>
        <w:tab/>
      </w:r>
      <w:r w:rsidRPr="003B670E">
        <w:rPr>
          <w:rtl/>
        </w:rPr>
        <w:t>تتحمل الدول الأطراف التزاما</w:t>
      </w:r>
      <w:r>
        <w:rPr>
          <w:rFonts w:hint="cs"/>
          <w:rtl/>
        </w:rPr>
        <w:t>ً</w:t>
      </w:r>
      <w:r w:rsidRPr="003B670E">
        <w:rPr>
          <w:rtl/>
        </w:rPr>
        <w:t xml:space="preserve"> بالقضاء على كافة أشكال التمييز ضد المسنات في الحياة الاقتصادية والاجتماعية. وينبغي أن تُزال جميع الحواجز القائمة على السن أو نوع الجنس التي تحول دون الحصول على الائتمانات والقروض الزراعية، وتُكفل فرص حصول المزارعات وصغار ملاك الأراضي من المسنات على التكنولوجيا المناسبة. وينبغي أن تتيح الدول الأطراف للمسنات نظم دعم خاصة وقروضا</w:t>
      </w:r>
      <w:r>
        <w:rPr>
          <w:rFonts w:hint="cs"/>
          <w:rtl/>
        </w:rPr>
        <w:t>ً</w:t>
      </w:r>
      <w:r w:rsidRPr="003B670E">
        <w:rPr>
          <w:rtl/>
        </w:rPr>
        <w:t xml:space="preserve"> صغرى غير مشروطة بضمانات، وأن تشجع، فضلا</w:t>
      </w:r>
      <w:r>
        <w:rPr>
          <w:rFonts w:hint="cs"/>
          <w:rtl/>
        </w:rPr>
        <w:t>ً</w:t>
      </w:r>
      <w:r w:rsidRPr="003B670E">
        <w:rPr>
          <w:rtl/>
        </w:rPr>
        <w:t xml:space="preserve"> عن ذلك، على مباشرة المشاريع التجارية الصغرى. وينبغي استحداث مرافق ترفيهية للمسنات وتقديم خدمات اتصالية إلى المسنات الملازمات لبيوتهن. وينبغي أن تقدم الدول الأطراف وسائل نقل ميسورة التكلفة ومناسبة لتمكين المسنات، بمن فيهن اللائي يعشن في المناطق الريفية، من المشاركة في الحياة الاقتصادية والاجتماعية، بما في ذلك الأنشطة المجتمعية.</w:t>
      </w:r>
    </w:p>
    <w:p w:rsidR="006012B0" w:rsidRPr="00F34D45"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المنافع الاجتماعية</w:t>
      </w:r>
    </w:p>
    <w:p w:rsidR="006012B0" w:rsidRDefault="006012B0" w:rsidP="006012B0">
      <w:pPr>
        <w:pStyle w:val="SingleTxt"/>
        <w:rPr>
          <w:rFonts w:hint="cs"/>
          <w:rtl/>
        </w:rPr>
      </w:pPr>
      <w:r>
        <w:rPr>
          <w:rtl/>
        </w:rPr>
        <w:t>48 -</w:t>
      </w:r>
      <w:r>
        <w:rPr>
          <w:rtl/>
        </w:rPr>
        <w:tab/>
      </w:r>
      <w:r w:rsidRPr="003B670E">
        <w:rPr>
          <w:rtl/>
        </w:rPr>
        <w:t xml:space="preserve">ينبغي أن تتخذ الدول الأطراف ما يلزم من تدابير لكفالة توافر فرص حصول المسنات على السكن اللائق الملبّي لاحتياجاتهن المحددة، وكفالة إزالة جميع الحواجز المعمارية وخلافها من الحواجز التي تعيق تنقّل كبار السن وتُفضي إلى ملازمة البيت </w:t>
      </w:r>
      <w:r>
        <w:rPr>
          <w:rFonts w:hint="cs"/>
          <w:rtl/>
        </w:rPr>
        <w:t>قسراً</w:t>
      </w:r>
      <w:r w:rsidRPr="003B670E">
        <w:rPr>
          <w:rtl/>
        </w:rPr>
        <w:t>. وينبغي أن تتيح الدول الأطراف الخدمات الاجتماعية التي تمكّن المسنات من البقاء في بيوتهن والعيش باستقلال أطول مدة ممكنة. وينبغي إلغاء القوانين والممارسات التي تؤثر سلبا</w:t>
      </w:r>
      <w:r>
        <w:rPr>
          <w:rFonts w:hint="cs"/>
          <w:rtl/>
        </w:rPr>
        <w:t>ً</w:t>
      </w:r>
      <w:r w:rsidRPr="003B670E">
        <w:rPr>
          <w:rtl/>
        </w:rPr>
        <w:t xml:space="preserve"> في حق المسنات في السكن والعقار والملكية. وينبغي أيضا</w:t>
      </w:r>
      <w:r>
        <w:rPr>
          <w:rFonts w:hint="cs"/>
          <w:rtl/>
        </w:rPr>
        <w:t>ً</w:t>
      </w:r>
      <w:r w:rsidRPr="003B670E">
        <w:rPr>
          <w:rtl/>
        </w:rPr>
        <w:t xml:space="preserve"> أن تَحمي الدول الأطراف المسنات من إجراءات الإخلاء القسري ومن التشرد بدون مأوى.</w:t>
      </w:r>
    </w:p>
    <w:p w:rsidR="006012B0" w:rsidRPr="00F34D45" w:rsidRDefault="006012B0" w:rsidP="006012B0">
      <w:pPr>
        <w:pStyle w:val="SingleTxt"/>
        <w:spacing w:after="0" w:line="120" w:lineRule="exact"/>
        <w:rPr>
          <w:rFonts w:hint="cs"/>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B670E">
        <w:rPr>
          <w:rtl/>
        </w:rPr>
        <w:tab/>
      </w:r>
      <w:r w:rsidRPr="003B670E">
        <w:rPr>
          <w:rtl/>
        </w:rPr>
        <w:tab/>
        <w:t>المُسنّات الريفيات وسواهن من مستضعفات كبار السن</w:t>
      </w:r>
    </w:p>
    <w:p w:rsidR="006012B0" w:rsidRPr="003B670E" w:rsidRDefault="006012B0" w:rsidP="006012B0">
      <w:pPr>
        <w:pStyle w:val="SingleTxt"/>
        <w:rPr>
          <w:rtl/>
        </w:rPr>
      </w:pPr>
      <w:r>
        <w:rPr>
          <w:rtl/>
        </w:rPr>
        <w:t>49 -</w:t>
      </w:r>
      <w:r>
        <w:rPr>
          <w:rtl/>
        </w:rPr>
        <w:tab/>
      </w:r>
      <w:r w:rsidRPr="003B670E">
        <w:rPr>
          <w:rtl/>
        </w:rPr>
        <w:t xml:space="preserve">ينبغي أن تكفل الدول الأطراف إدماج المسنات وتمثيلهن في عمليات التخطيط الإنمائي الريفي والحضري. وينبغي أن تكفل الدول الأطراف إمداد المسنات بالمياه والكهرباء وغيرها من المرافق بتكلفة مُيسّرة. وينبغي للسياسات الرامية إلى زيادة فرص الحصول على الماء الصالح للشرب والمرافق الصحية الكافية أن تكفل تيسير الحصول على التكنولوجيات ذات الصلة وعدم تطلّبها لقوة بدنية غير لازمة. </w:t>
      </w:r>
    </w:p>
    <w:p w:rsidR="006012B0" w:rsidRPr="003B670E" w:rsidRDefault="006012B0" w:rsidP="006012B0">
      <w:pPr>
        <w:pStyle w:val="SingleTxt"/>
        <w:rPr>
          <w:rtl/>
        </w:rPr>
      </w:pPr>
      <w:r>
        <w:rPr>
          <w:rtl/>
        </w:rPr>
        <w:t>50 -</w:t>
      </w:r>
      <w:r>
        <w:rPr>
          <w:rtl/>
        </w:rPr>
        <w:tab/>
      </w:r>
      <w:r w:rsidRPr="003B670E">
        <w:rPr>
          <w:rtl/>
        </w:rPr>
        <w:t xml:space="preserve">وينبغي أن تعتمد الدول الأطراف قوانين وسياسات مراعية لنوع الجنس وللسنّ لكفالة حماية المسنات </w:t>
      </w:r>
      <w:r>
        <w:rPr>
          <w:rFonts w:hint="cs"/>
          <w:rtl/>
        </w:rPr>
        <w:t xml:space="preserve">اللاتي يحملن صفة لاجئ أو عديمات الجنسية، وكذلك المشردات </w:t>
      </w:r>
      <w:r w:rsidRPr="003B670E">
        <w:rPr>
          <w:rtl/>
        </w:rPr>
        <w:t>داخليا</w:t>
      </w:r>
      <w:r>
        <w:rPr>
          <w:rFonts w:hint="cs"/>
          <w:rtl/>
        </w:rPr>
        <w:t>ً</w:t>
      </w:r>
      <w:r w:rsidRPr="003B670E">
        <w:rPr>
          <w:rtl/>
        </w:rPr>
        <w:t xml:space="preserve"> أو العاملات المهاجرات.</w:t>
      </w:r>
    </w:p>
    <w:p w:rsidR="006012B0" w:rsidRPr="00F34D45" w:rsidRDefault="006012B0" w:rsidP="006012B0">
      <w:pPr>
        <w:pStyle w:val="SingleTxt"/>
        <w:spacing w:after="0" w:line="120" w:lineRule="exact"/>
        <w:rPr>
          <w:sz w:val="10"/>
          <w:rtl/>
        </w:rPr>
      </w:pPr>
    </w:p>
    <w:p w:rsidR="006012B0" w:rsidRPr="003B670E" w:rsidRDefault="006012B0" w:rsidP="00601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3B670E">
        <w:rPr>
          <w:rtl/>
        </w:rPr>
        <w:tab/>
        <w:t>الزواج والحياة الأسرية</w:t>
      </w:r>
    </w:p>
    <w:p w:rsidR="006012B0" w:rsidRPr="003B670E" w:rsidRDefault="006012B0" w:rsidP="006012B0">
      <w:pPr>
        <w:pStyle w:val="SingleTxt"/>
        <w:rPr>
          <w:rtl/>
        </w:rPr>
      </w:pPr>
      <w:r>
        <w:rPr>
          <w:rtl/>
        </w:rPr>
        <w:t>51 -</w:t>
      </w:r>
      <w:r>
        <w:rPr>
          <w:rtl/>
        </w:rPr>
        <w:tab/>
      </w:r>
      <w:r w:rsidRPr="003B670E">
        <w:rPr>
          <w:rtl/>
        </w:rPr>
        <w:t>تتحمل الدول الأطراف التزاما</w:t>
      </w:r>
      <w:r>
        <w:rPr>
          <w:rFonts w:hint="cs"/>
          <w:rtl/>
        </w:rPr>
        <w:t>ً</w:t>
      </w:r>
      <w:r w:rsidRPr="003B670E">
        <w:rPr>
          <w:rtl/>
        </w:rPr>
        <w:t xml:space="preserve"> بإلغاء كافة التشريعات التي تميز ضد المسنات في مجال الزواج وفي حالة الطلاق، بما في ذلك ما يتعلق بالأملاك والإرث.</w:t>
      </w:r>
    </w:p>
    <w:p w:rsidR="006012B0" w:rsidRPr="003B670E" w:rsidRDefault="006012B0" w:rsidP="006012B0">
      <w:pPr>
        <w:pStyle w:val="SingleTxt"/>
        <w:rPr>
          <w:rtl/>
        </w:rPr>
      </w:pPr>
      <w:r>
        <w:rPr>
          <w:rtl/>
        </w:rPr>
        <w:t>52 -</w:t>
      </w:r>
      <w:r>
        <w:rPr>
          <w:rtl/>
        </w:rPr>
        <w:tab/>
      </w:r>
      <w:r w:rsidRPr="003B670E">
        <w:rPr>
          <w:rtl/>
        </w:rPr>
        <w:t>ويجب على الدول الأطراف أن تلغي جميع التشريعات التي تميز ضد المسنات فيما</w:t>
      </w:r>
      <w:r>
        <w:rPr>
          <w:rFonts w:hint="cs"/>
          <w:rtl/>
        </w:rPr>
        <w:t> </w:t>
      </w:r>
      <w:r w:rsidRPr="003B670E">
        <w:rPr>
          <w:rtl/>
        </w:rPr>
        <w:t xml:space="preserve">يتعلق بالأملاك والإرث وأن تحميهن من نزع ملكية أراضيهن. ومن واجبها أن تعتمد قوانين منظّمة للتّرِكات بدون وصية تكون متماشية مع التزاماتها بموجب الاتفاقية. وينبغي لها كذلك أن تتخذ تدابير لإنهاء الممارسات التي تُجبر المسنات على الزواج </w:t>
      </w:r>
      <w:r>
        <w:rPr>
          <w:rFonts w:hint="cs"/>
          <w:rtl/>
        </w:rPr>
        <w:t>كرهاً</w:t>
      </w:r>
      <w:r w:rsidRPr="003B670E">
        <w:rPr>
          <w:rtl/>
        </w:rPr>
        <w:t>، وكفالة عدم اشتراط الحصول على الميراث بالزواج القسري من شقيق الزوج المتوفى أو من أي شخص</w:t>
      </w:r>
      <w:r>
        <w:rPr>
          <w:rFonts w:hint="cs"/>
          <w:rtl/>
        </w:rPr>
        <w:t> </w:t>
      </w:r>
      <w:r w:rsidRPr="003B670E">
        <w:rPr>
          <w:rtl/>
        </w:rPr>
        <w:t>آخر.</w:t>
      </w:r>
    </w:p>
    <w:p w:rsidR="006012B0" w:rsidRDefault="006012B0" w:rsidP="006012B0">
      <w:pPr>
        <w:pStyle w:val="SingleTxt"/>
      </w:pPr>
      <w:r>
        <w:rPr>
          <w:rtl/>
        </w:rPr>
        <w:t>53 -</w:t>
      </w:r>
      <w:r>
        <w:rPr>
          <w:rtl/>
        </w:rPr>
        <w:tab/>
      </w:r>
      <w:r w:rsidRPr="003B670E">
        <w:rPr>
          <w:rtl/>
        </w:rPr>
        <w:t>وينبغي أن تَنْهى الدول الأطراف عن تعدد الزوجات وتحظره، عملا</w:t>
      </w:r>
      <w:r>
        <w:rPr>
          <w:rFonts w:hint="cs"/>
          <w:rtl/>
        </w:rPr>
        <w:t>ً</w:t>
      </w:r>
      <w:r w:rsidRPr="003B670E">
        <w:rPr>
          <w:rtl/>
        </w:rPr>
        <w:t xml:space="preserve"> بالتوصية العامة رقم 21، وأن تكفل تقسيم ميراث الهالك المتعدد الزوجات بالتساوي بين زوجاته وأبنائهن.</w:t>
      </w:r>
    </w:p>
    <w:p w:rsidR="0056598D" w:rsidRDefault="0056598D" w:rsidP="0056598D">
      <w:pPr>
        <w:pStyle w:val="SingleTxt"/>
        <w:rPr>
          <w:rFonts w:hint="cs"/>
          <w:rtl/>
        </w:rPr>
      </w:pPr>
    </w:p>
    <w:p w:rsidR="00295551" w:rsidRDefault="00295551" w:rsidP="0056598D">
      <w:pPr>
        <w:pStyle w:val="SingleTxt"/>
        <w:rPr>
          <w:rtl/>
        </w:rPr>
        <w:sectPr w:rsidR="00295551" w:rsidSect="0056598D">
          <w:footnotePr>
            <w:numFmt w:val="arabicAbjad"/>
            <w:numRestart w:val="eachSect"/>
          </w:footnotePr>
          <w:endnotePr>
            <w:numFmt w:val="decimal"/>
          </w:endnotePr>
          <w:pgSz w:w="12240" w:h="15840" w:code="1"/>
          <w:pgMar w:top="1742" w:right="1200" w:bottom="1898" w:left="1200" w:header="576" w:footer="1030" w:gutter="0"/>
          <w:cols w:space="720"/>
          <w:noEndnote/>
          <w:bidi/>
          <w:rtlGutter/>
          <w:docGrid w:linePitch="280"/>
        </w:sectPr>
      </w:pPr>
    </w:p>
    <w:p w:rsidR="00295551" w:rsidRPr="001D73BF"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sz w:val="10"/>
          <w:rtl/>
        </w:rPr>
      </w:pPr>
      <w:r>
        <w:rPr>
          <w:rFonts w:hint="cs"/>
          <w:rtl/>
        </w:rPr>
        <w:t>المرفق الخامس</w:t>
      </w:r>
    </w:p>
    <w:p w:rsidR="00295551" w:rsidRPr="007C60F1"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r>
      <w:r w:rsidRPr="007C60F1">
        <w:rPr>
          <w:rFonts w:hint="cs"/>
          <w:rtl/>
        </w:rPr>
        <w:t>المقرر 47 سابعا</w:t>
      </w:r>
    </w:p>
    <w:p w:rsidR="00295551"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بيان بشأن إنشاء هيئة الأمم المتحدة المعنية بالمساواة بين الجنسين وتمكين</w:t>
      </w:r>
      <w:r>
        <w:rPr>
          <w:rFonts w:hint="eastAsia"/>
          <w:rtl/>
        </w:rPr>
        <w:t> </w:t>
      </w:r>
      <w:r>
        <w:rPr>
          <w:rFonts w:hint="cs"/>
          <w:rtl/>
        </w:rPr>
        <w:t>المرأة</w:t>
      </w:r>
    </w:p>
    <w:p w:rsidR="00295551" w:rsidRDefault="00295551" w:rsidP="00295551">
      <w:pPr>
        <w:pStyle w:val="SingleTxtGA"/>
        <w:rPr>
          <w:rFonts w:hint="cs"/>
          <w:rtl/>
        </w:rPr>
      </w:pPr>
      <w:r>
        <w:rPr>
          <w:rFonts w:hint="cs"/>
          <w:b/>
          <w:bCs/>
          <w:rtl/>
        </w:rPr>
        <w:tab/>
      </w:r>
      <w:r>
        <w:rPr>
          <w:rFonts w:hint="cs"/>
          <w:rtl/>
        </w:rPr>
        <w:t>تود اللجنة المعنية بالقضاء على التمييز ضد المرأة أن تعرب عن ترحيبها بإنشاء هيئة الأمم المتحدة المعنية بالمساواة بين الجنسين وتمكين المرأة (هيئة الأمم المتحدة للمرأة) بوصفها كيانا جديدا يستهدف الإسراع بتحقيق تقدم في الوفاء باحتياجات النساء والفتيات في أرجاء العالم. إذ إن إنشاء تلك الهيئة قد جاء في حينه ويكتسي أهمية في ترسيخ مراعاة تعميم المسائل الجنسانية في منظومة الأمم المتحدة.</w:t>
      </w:r>
    </w:p>
    <w:p w:rsidR="00295551" w:rsidRDefault="00295551" w:rsidP="00295551">
      <w:pPr>
        <w:pStyle w:val="SingleTxtGA"/>
        <w:rPr>
          <w:rFonts w:hint="cs"/>
          <w:rtl/>
        </w:rPr>
      </w:pPr>
      <w:r>
        <w:rPr>
          <w:rFonts w:hint="cs"/>
          <w:rtl/>
        </w:rPr>
        <w:tab/>
        <w:t>وتمثل هيئة الأمم المتحدة للمرأة إقرارا جليا بمحورية هدفي النهوض بالمرأة والمساواة بين الجنسين بالنسبة للأمم المتحدة. إذ تبرز الهيئة للعيان تلكما الهدفين الرئيسيين، وتجعل معالجة المسائل الجنسانية بشكل متكامل في الأمم المتحدة أقرب إلى الواقع المعاش. إذ إن المساواة بين الجنسين ليست فحسب حق أساسي من حقوق الإنسان، ولكن إعمالها يمثل عنصرا أساسيا من عناصر التنمية الاجتماعية - الاقتصادية والأمن والسلام.</w:t>
      </w:r>
    </w:p>
    <w:p w:rsidR="00295551" w:rsidRDefault="00295551" w:rsidP="00295551">
      <w:pPr>
        <w:pStyle w:val="SingleTxtGA"/>
        <w:rPr>
          <w:rFonts w:hint="cs"/>
          <w:rtl/>
        </w:rPr>
      </w:pPr>
      <w:r>
        <w:rPr>
          <w:rFonts w:hint="cs"/>
          <w:rtl/>
        </w:rPr>
        <w:tab/>
        <w:t>وقد غمر اللجنة سرور بالغ بتعيين ميشيل باتشيليت، رئيسة شيلي السابقة، لتولي قيادة هيئة الأمم المتحدة للمرأة. إن التزامها المعروف دوليا إزاء تمتع المرأة بالمساواة بشكل ملموس، وما تمتلكه من كفاءات شخصية ومهنية هما ضمان بأن الهيئة الجديدة ستكون تحت أكفأ قيادة وأعلاها مستوى.</w:t>
      </w:r>
    </w:p>
    <w:p w:rsidR="00295551" w:rsidRDefault="00295551" w:rsidP="00295551">
      <w:pPr>
        <w:pStyle w:val="SingleTxtGA"/>
        <w:rPr>
          <w:rFonts w:hint="cs"/>
          <w:rtl/>
        </w:rPr>
      </w:pPr>
      <w:r>
        <w:rPr>
          <w:rFonts w:hint="cs"/>
          <w:rtl/>
        </w:rPr>
        <w:tab/>
        <w:t>وستضطلع هيئة الأمم المتحدة للمرأة بدور رئيسي في مساعدة الدول الأعضاء على تنفيذ المعايير والقواعد العالمية التي وضعت لحماية المرأة. وتوفر اتفاقية القضاء على جميع أشكال التمييز ضد المرأة إطارا عالميا وشاملا لحقوق الإنسان الدولية يتيح حماية المرأة والنهوض بها، وتتولى اللجنة رصد تنفيذ الدول الأعضاء له. وعلاوة على ذلك، تتلقى اللجنة، عن طريق البروتوكول الاختياري الملحق باتفاقية القضاء على جميع أشكال التمييز ضد المرأة شكاوى من الأفراد والجماعات وتقدم استفسارات فيما يختص بالانتهاكات الجسيمة أو المنهجية التي تتعرض لها الحقوق التي تكفلها الاتفاقية.</w:t>
      </w:r>
    </w:p>
    <w:p w:rsidR="00295551" w:rsidRDefault="00295551" w:rsidP="00295551">
      <w:pPr>
        <w:pStyle w:val="SingleTxtGA"/>
        <w:rPr>
          <w:rFonts w:hint="cs"/>
          <w:rtl/>
        </w:rPr>
      </w:pPr>
      <w:r>
        <w:rPr>
          <w:rFonts w:hint="cs"/>
          <w:rtl/>
        </w:rPr>
        <w:tab/>
        <w:t>واللجنة على ثقة من أن إنشاء هيئة الأمم المتحدة للمرأة سيكون من شأنه ترسيخ الدور الذي تضطلع به اللجنة، وسيكون بمثابة إلهام وحافز إضافي يفضي إلى التصديق عالميا على الاتفاقية والبروتوكول الاختياري الملحق بها.</w:t>
      </w:r>
    </w:p>
    <w:p w:rsidR="00295551" w:rsidRDefault="00295551" w:rsidP="00295551">
      <w:pPr>
        <w:pStyle w:val="SingleTxt"/>
        <w:rPr>
          <w:rFonts w:hint="cs"/>
          <w:rtl/>
          <w:lang w:bidi="ar-LB"/>
        </w:rPr>
      </w:pPr>
      <w:r w:rsidRPr="00B5568D">
        <w:rPr>
          <w:rFonts w:hint="cs"/>
          <w:rtl/>
        </w:rPr>
        <w:tab/>
        <w:t>وتعتبر اللجنة أن إقامة صلات وثيقة بين هيئة الأمم المتحدة للمرأة واللجنة أمر حاسم الأهمية، وتتطلع اللجنة إلى إقامة تعاون وثيق مع الهيئة بهدف الإسهام في توطيد التقدم صوب إعمال المساواة بين الجنسين والنهوض بالمرأة، ومن ثم يتسنى للجنة والهيئة تعزيز أعمالهما وترسيخ أوجه التآزر داخل منظومة الأمم المتحدة.</w:t>
      </w:r>
    </w:p>
    <w:p w:rsidR="00295551" w:rsidRPr="00B5568D" w:rsidRDefault="00295551" w:rsidP="00295551">
      <w:pPr>
        <w:pStyle w:val="SingleTxt"/>
        <w:spacing w:after="0" w:line="120" w:lineRule="exact"/>
        <w:rPr>
          <w:rFonts w:hint="cs"/>
          <w:sz w:val="10"/>
          <w:rtl/>
          <w:lang w:bidi="ar-LB"/>
        </w:rPr>
      </w:pPr>
    </w:p>
    <w:p w:rsidR="00295551" w:rsidRPr="00B5568D"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tl/>
        </w:rPr>
        <w:br w:type="page"/>
      </w:r>
      <w:r w:rsidRPr="00B5568D">
        <w:rPr>
          <w:rFonts w:hint="cs"/>
          <w:rtl/>
        </w:rPr>
        <w:t>المرفق السادس</w:t>
      </w:r>
    </w:p>
    <w:p w:rsidR="00295551"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B5568D">
        <w:rPr>
          <w:rFonts w:hint="cs"/>
          <w:rtl/>
        </w:rPr>
        <w:tab/>
      </w:r>
      <w:r w:rsidRPr="00B5568D">
        <w:rPr>
          <w:rFonts w:hint="cs"/>
          <w:rtl/>
        </w:rPr>
        <w:tab/>
        <w:t>الوثائق المعروضة على اللجنة في دورتها السابعة والأربعين</w:t>
      </w:r>
    </w:p>
    <w:p w:rsidR="00295551" w:rsidRPr="00B5568D" w:rsidRDefault="00295551" w:rsidP="00295551">
      <w:pPr>
        <w:pStyle w:val="SingleTxt"/>
        <w:spacing w:after="0" w:line="120" w:lineRule="exact"/>
        <w:rPr>
          <w:rFonts w:hint="cs"/>
          <w:sz w:val="10"/>
          <w:rtl/>
        </w:rPr>
      </w:pPr>
    </w:p>
    <w:tbl>
      <w:tblPr>
        <w:bidiVisual/>
        <w:tblW w:w="7286" w:type="dxa"/>
        <w:tblInd w:w="1267" w:type="dxa"/>
        <w:tblLayout w:type="fixed"/>
        <w:tblCellMar>
          <w:left w:w="0" w:type="dxa"/>
          <w:right w:w="0" w:type="dxa"/>
        </w:tblCellMar>
        <w:tblLook w:val="0000" w:firstRow="0" w:lastRow="0" w:firstColumn="0" w:lastColumn="0" w:noHBand="0" w:noVBand="0"/>
      </w:tblPr>
      <w:tblGrid>
        <w:gridCol w:w="2733"/>
        <w:gridCol w:w="4553"/>
      </w:tblGrid>
      <w:tr w:rsidR="00295551" w:rsidRPr="001852EE" w:rsidTr="00CE2600">
        <w:tblPrEx>
          <w:tblCellMar>
            <w:top w:w="0" w:type="dxa"/>
            <w:bottom w:w="0" w:type="dxa"/>
          </w:tblCellMar>
        </w:tblPrEx>
        <w:trPr>
          <w:cantSplit/>
          <w:tblHeader/>
        </w:trPr>
        <w:tc>
          <w:tcPr>
            <w:tcW w:w="2733" w:type="dxa"/>
            <w:tcBorders>
              <w:top w:val="single" w:sz="4" w:space="0" w:color="auto"/>
              <w:bottom w:val="single" w:sz="12" w:space="0" w:color="auto"/>
            </w:tcBorders>
            <w:shd w:val="clear" w:color="auto" w:fill="auto"/>
            <w:tcMar>
              <w:left w:w="0" w:type="dxa"/>
              <w:right w:w="0" w:type="dxa"/>
            </w:tcMar>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i/>
                <w:iCs/>
                <w:sz w:val="18"/>
                <w:szCs w:val="28"/>
                <w:rtl/>
              </w:rPr>
            </w:pPr>
            <w:r w:rsidRPr="001852EE">
              <w:rPr>
                <w:rFonts w:hint="cs"/>
                <w:i/>
                <w:iCs/>
                <w:sz w:val="18"/>
                <w:szCs w:val="28"/>
                <w:rtl/>
              </w:rPr>
              <w:t>رقم الوثيقة</w:t>
            </w:r>
          </w:p>
        </w:tc>
        <w:tc>
          <w:tcPr>
            <w:tcW w:w="4553" w:type="dxa"/>
            <w:tcBorders>
              <w:top w:val="single" w:sz="4" w:space="0" w:color="auto"/>
              <w:bottom w:val="single" w:sz="12" w:space="0" w:color="auto"/>
            </w:tcBorders>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i/>
                <w:iCs/>
                <w:sz w:val="18"/>
                <w:szCs w:val="28"/>
                <w:rtl/>
              </w:rPr>
            </w:pPr>
            <w:r w:rsidRPr="001852EE">
              <w:rPr>
                <w:rFonts w:hint="cs"/>
                <w:i/>
                <w:iCs/>
                <w:sz w:val="18"/>
                <w:szCs w:val="28"/>
                <w:rtl/>
              </w:rPr>
              <w:t>عنوان الوثيقة أو وصفها</w:t>
            </w:r>
          </w:p>
        </w:tc>
      </w:tr>
      <w:tr w:rsidR="00295551" w:rsidRPr="001852EE" w:rsidTr="00CE2600">
        <w:tblPrEx>
          <w:tblCellMar>
            <w:top w:w="0" w:type="dxa"/>
            <w:bottom w:w="0" w:type="dxa"/>
          </w:tblCellMar>
        </w:tblPrEx>
        <w:trPr>
          <w:cantSplit/>
          <w:trHeight w:hRule="exact" w:val="115"/>
          <w:tblHeader/>
        </w:trPr>
        <w:tc>
          <w:tcPr>
            <w:tcW w:w="2733" w:type="dxa"/>
            <w:tcBorders>
              <w:top w:val="single" w:sz="12" w:space="0" w:color="auto"/>
            </w:tcBorders>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tl/>
              </w:rPr>
            </w:pPr>
          </w:p>
        </w:tc>
        <w:tc>
          <w:tcPr>
            <w:tcW w:w="4553" w:type="dxa"/>
            <w:tcBorders>
              <w:top w:val="single" w:sz="12" w:space="0" w:color="auto"/>
            </w:tcBorders>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tl/>
              </w:rPr>
            </w:pP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47</w:t>
            </w:r>
            <w:r w:rsidRPr="001852EE">
              <w:rPr>
                <w:w w:val="100"/>
                <w:kern w:val="0"/>
                <w:sz w:val="18"/>
                <w:szCs w:val="28"/>
              </w:rPr>
              <w:t>/1</w:t>
            </w:r>
            <w:r>
              <w:rPr>
                <w:w w:val="100"/>
                <w:kern w:val="0"/>
                <w:sz w:val="18"/>
                <w:szCs w:val="28"/>
                <w:rtl/>
              </w:rPr>
              <w:br/>
            </w:r>
            <w:r>
              <w:rPr>
                <w:rFonts w:hint="cs"/>
                <w:w w:val="100"/>
                <w:kern w:val="0"/>
                <w:sz w:val="18"/>
                <w:szCs w:val="28"/>
                <w:rtl/>
              </w:rPr>
              <w:t xml:space="preserve">و </w:t>
            </w:r>
            <w:r>
              <w:rPr>
                <w:w w:val="100"/>
                <w:kern w:val="0"/>
                <w:sz w:val="18"/>
                <w:szCs w:val="28"/>
              </w:rPr>
              <w:t>Rev.1</w:t>
            </w:r>
            <w:r>
              <w:rPr>
                <w:rFonts w:hint="cs"/>
                <w:w w:val="100"/>
                <w:kern w:val="0"/>
                <w:sz w:val="18"/>
                <w:szCs w:val="28"/>
                <w:rtl/>
              </w:rPr>
              <w:t xml:space="preserve"> و</w:t>
            </w:r>
            <w:r>
              <w:rPr>
                <w:rFonts w:hint="eastAsia"/>
                <w:w w:val="100"/>
                <w:kern w:val="0"/>
                <w:sz w:val="18"/>
                <w:szCs w:val="28"/>
                <w:rtl/>
              </w:rPr>
              <w:t xml:space="preserve"> </w:t>
            </w:r>
            <w:r>
              <w:rPr>
                <w:w w:val="100"/>
                <w:kern w:val="0"/>
                <w:sz w:val="18"/>
                <w:szCs w:val="28"/>
              </w:rPr>
              <w:t>Corr.1</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sz w:val="18"/>
                <w:szCs w:val="28"/>
              </w:rPr>
            </w:pPr>
            <w:r w:rsidRPr="001852EE">
              <w:rPr>
                <w:sz w:val="18"/>
                <w:szCs w:val="28"/>
                <w:rtl/>
              </w:rPr>
              <w:t>جدول الأعمال المؤقت المشروح</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rFonts w:hint="cs"/>
                <w:sz w:val="18"/>
                <w:szCs w:val="28"/>
                <w:rtl/>
              </w:rPr>
            </w:pPr>
            <w:r w:rsidRPr="001852EE">
              <w:rPr>
                <w:sz w:val="18"/>
                <w:szCs w:val="28"/>
              </w:rPr>
              <w:t>CEDAW/C/</w:t>
            </w:r>
            <w:r w:rsidRPr="001852EE">
              <w:rPr>
                <w:w w:val="100"/>
                <w:kern w:val="0"/>
                <w:sz w:val="18"/>
                <w:szCs w:val="28"/>
              </w:rPr>
              <w:t>20</w:t>
            </w:r>
            <w:r>
              <w:rPr>
                <w:w w:val="100"/>
                <w:kern w:val="0"/>
                <w:sz w:val="18"/>
                <w:szCs w:val="28"/>
              </w:rPr>
              <w:t>10</w:t>
            </w:r>
            <w:r>
              <w:rPr>
                <w:sz w:val="18"/>
                <w:szCs w:val="28"/>
              </w:rPr>
              <w:t>/47/</w:t>
            </w:r>
            <w:r w:rsidRPr="001852EE">
              <w:rPr>
                <w:sz w:val="18"/>
                <w:szCs w:val="28"/>
              </w:rPr>
              <w:t>2</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sz w:val="18"/>
                <w:szCs w:val="28"/>
                <w:rtl/>
              </w:rPr>
            </w:pPr>
            <w:r w:rsidRPr="001852EE">
              <w:rPr>
                <w:sz w:val="18"/>
                <w:szCs w:val="28"/>
                <w:rtl/>
              </w:rPr>
              <w:t>تقرير الأمين العام عن حالة تقديم الدول الأعضاء للتقارير بموجب المادة 18 من الاتفاقية</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rFonts w:hint="cs"/>
                <w:sz w:val="18"/>
                <w:szCs w:val="28"/>
              </w:rPr>
            </w:pPr>
            <w:r w:rsidRPr="001852EE">
              <w:rPr>
                <w:sz w:val="18"/>
                <w:szCs w:val="28"/>
              </w:rPr>
              <w:t>CEDAW/C/20</w:t>
            </w:r>
            <w:r>
              <w:rPr>
                <w:sz w:val="18"/>
                <w:szCs w:val="28"/>
              </w:rPr>
              <w:t>10</w:t>
            </w:r>
            <w:r w:rsidRPr="001852EE">
              <w:rPr>
                <w:sz w:val="18"/>
                <w:szCs w:val="28"/>
              </w:rPr>
              <w:t>/</w:t>
            </w:r>
            <w:r>
              <w:rPr>
                <w:sz w:val="18"/>
                <w:szCs w:val="28"/>
              </w:rPr>
              <w:t>43</w:t>
            </w:r>
            <w:r w:rsidRPr="001852EE">
              <w:rPr>
                <w:sz w:val="18"/>
                <w:szCs w:val="28"/>
              </w:rPr>
              <w:t>/3</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sz w:val="18"/>
                <w:szCs w:val="28"/>
              </w:rPr>
            </w:pPr>
            <w:r w:rsidRPr="001852EE">
              <w:rPr>
                <w:sz w:val="18"/>
                <w:szCs w:val="28"/>
                <w:rtl/>
              </w:rPr>
              <w:t>مذكرة من الأمين العام عن التقارير المقدمة من الوكالات المتخصصة في منظومة الأمم المتحدة بشأن تنفيذ الاتفاقية في المجالات التي تدخل في نطاق أنشطتها</w:t>
            </w:r>
          </w:p>
        </w:tc>
      </w:tr>
      <w:tr w:rsidR="00295551" w:rsidRPr="001852EE" w:rsidTr="00CE2600">
        <w:tblPrEx>
          <w:tblCellMar>
            <w:top w:w="0" w:type="dxa"/>
            <w:bottom w:w="0" w:type="dxa"/>
          </w:tblCellMar>
        </w:tblPrEx>
        <w:trPr>
          <w:cantSplit/>
        </w:trPr>
        <w:tc>
          <w:tcPr>
            <w:tcW w:w="2733" w:type="dxa"/>
            <w:shd w:val="clear" w:color="auto" w:fill="auto"/>
          </w:tcPr>
          <w:p w:rsidR="00295551"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47</w:t>
            </w:r>
            <w:r w:rsidRPr="001852EE">
              <w:rPr>
                <w:w w:val="100"/>
                <w:kern w:val="0"/>
                <w:sz w:val="18"/>
                <w:szCs w:val="28"/>
              </w:rPr>
              <w:t>/3/Add.</w:t>
            </w:r>
            <w:r>
              <w:rPr>
                <w:w w:val="100"/>
                <w:kern w:val="0"/>
                <w:sz w:val="18"/>
                <w:szCs w:val="28"/>
              </w:rPr>
              <w:t>1</w:t>
            </w:r>
          </w:p>
          <w:p w:rsidR="00295551"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47</w:t>
            </w:r>
            <w:r w:rsidRPr="001852EE">
              <w:rPr>
                <w:w w:val="100"/>
                <w:kern w:val="0"/>
                <w:sz w:val="18"/>
                <w:szCs w:val="28"/>
              </w:rPr>
              <w:t>/3/Add.</w:t>
            </w:r>
            <w:r>
              <w:rPr>
                <w:w w:val="100"/>
                <w:kern w:val="0"/>
                <w:sz w:val="18"/>
                <w:szCs w:val="28"/>
              </w:rPr>
              <w:t>2</w:t>
            </w:r>
          </w:p>
          <w:p w:rsidR="00295551" w:rsidRPr="00064094" w:rsidRDefault="00295551" w:rsidP="00CE2600">
            <w:pPr>
              <w:tabs>
                <w:tab w:val="left" w:pos="288"/>
                <w:tab w:val="left" w:pos="576"/>
                <w:tab w:val="left" w:pos="864"/>
                <w:tab w:val="left" w:pos="1152"/>
              </w:tabs>
              <w:spacing w:before="40" w:after="80" w:line="320" w:lineRule="exact"/>
              <w:ind w:left="72" w:right="72"/>
              <w:rPr>
                <w:rFonts w:hint="cs"/>
                <w:w w:val="100"/>
                <w:kern w:val="0"/>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47</w:t>
            </w:r>
            <w:r w:rsidRPr="001852EE">
              <w:rPr>
                <w:w w:val="100"/>
                <w:kern w:val="0"/>
                <w:sz w:val="18"/>
                <w:szCs w:val="28"/>
              </w:rPr>
              <w:t>/3/Add.</w:t>
            </w:r>
            <w:r>
              <w:rPr>
                <w:w w:val="100"/>
                <w:kern w:val="0"/>
                <w:sz w:val="18"/>
                <w:szCs w:val="28"/>
              </w:rPr>
              <w:t>3</w:t>
            </w:r>
          </w:p>
        </w:tc>
        <w:tc>
          <w:tcPr>
            <w:tcW w:w="4553" w:type="dxa"/>
            <w:shd w:val="clear" w:color="auto" w:fill="auto"/>
          </w:tcPr>
          <w:p w:rsidR="00295551"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tl/>
              </w:rPr>
            </w:pPr>
            <w:r>
              <w:rPr>
                <w:rFonts w:hint="cs"/>
                <w:sz w:val="18"/>
                <w:szCs w:val="28"/>
                <w:rtl/>
              </w:rPr>
              <w:t>تقرير منظمة الأمم المتحدة للأغذية والزراعة</w:t>
            </w:r>
          </w:p>
          <w:p w:rsidR="00295551"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tl/>
              </w:rPr>
            </w:pPr>
            <w:r>
              <w:rPr>
                <w:rFonts w:hint="cs"/>
                <w:sz w:val="18"/>
                <w:szCs w:val="28"/>
                <w:rtl/>
              </w:rPr>
              <w:t>تقرير منظمة الصحة العالمية</w:t>
            </w:r>
          </w:p>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Pr>
            </w:pPr>
            <w:r>
              <w:rPr>
                <w:rFonts w:hint="cs"/>
                <w:sz w:val="18"/>
                <w:szCs w:val="28"/>
                <w:rtl/>
              </w:rPr>
              <w:t>تقرير منظمة الأمم المتحدة للتربية والعلم والثقافة</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47</w:t>
            </w:r>
            <w:r w:rsidRPr="001852EE">
              <w:rPr>
                <w:w w:val="100"/>
                <w:kern w:val="0"/>
                <w:sz w:val="18"/>
                <w:szCs w:val="28"/>
              </w:rPr>
              <w:t>/</w:t>
            </w:r>
            <w:r>
              <w:rPr>
                <w:w w:val="100"/>
                <w:kern w:val="0"/>
                <w:sz w:val="18"/>
                <w:szCs w:val="28"/>
              </w:rPr>
              <w:t>3/Add.4</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sz w:val="18"/>
                <w:szCs w:val="28"/>
              </w:rPr>
            </w:pPr>
            <w:r>
              <w:rPr>
                <w:rFonts w:hint="cs"/>
                <w:sz w:val="18"/>
                <w:szCs w:val="28"/>
                <w:rtl/>
              </w:rPr>
              <w:t>تقرير منظمة العمل الدولية</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b/>
                <w:bCs/>
                <w:sz w:val="18"/>
                <w:szCs w:val="28"/>
              </w:rPr>
            </w:pPr>
            <w:r w:rsidRPr="001852EE">
              <w:rPr>
                <w:b/>
                <w:bCs/>
                <w:sz w:val="18"/>
                <w:szCs w:val="28"/>
                <w:rtl/>
              </w:rPr>
              <w:t>تقارير الدول الأ</w:t>
            </w:r>
            <w:r w:rsidRPr="001852EE">
              <w:rPr>
                <w:rFonts w:hint="cs"/>
                <w:b/>
                <w:bCs/>
                <w:sz w:val="18"/>
                <w:szCs w:val="28"/>
                <w:rtl/>
              </w:rPr>
              <w:t>طراف</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sz w:val="18"/>
                <w:szCs w:val="28"/>
              </w:rPr>
            </w:pP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w:t>
            </w:r>
            <w:r>
              <w:rPr>
                <w:w w:val="100"/>
                <w:kern w:val="0"/>
                <w:sz w:val="18"/>
                <w:szCs w:val="28"/>
              </w:rPr>
              <w:t>UGA/7</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Pr>
            </w:pPr>
            <w:r w:rsidRPr="001852EE">
              <w:rPr>
                <w:sz w:val="18"/>
                <w:szCs w:val="28"/>
                <w:rtl/>
              </w:rPr>
              <w:t xml:space="preserve">التقرير </w:t>
            </w:r>
            <w:r>
              <w:rPr>
                <w:rFonts w:hint="cs"/>
                <w:sz w:val="18"/>
                <w:szCs w:val="28"/>
                <w:rtl/>
              </w:rPr>
              <w:t>الجامع للتقارير الدورية من الرابع إلى السابع المقدم من أوغندا</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w:t>
            </w:r>
            <w:r>
              <w:rPr>
                <w:w w:val="100"/>
                <w:kern w:val="0"/>
                <w:sz w:val="18"/>
                <w:szCs w:val="28"/>
              </w:rPr>
              <w:t>BFA/6</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Pr>
            </w:pPr>
            <w:r w:rsidRPr="001852EE">
              <w:rPr>
                <w:sz w:val="18"/>
                <w:szCs w:val="28"/>
                <w:rtl/>
              </w:rPr>
              <w:t xml:space="preserve">التقرير الدوري </w:t>
            </w:r>
            <w:r>
              <w:rPr>
                <w:rFonts w:hint="cs"/>
                <w:sz w:val="18"/>
                <w:szCs w:val="28"/>
                <w:rtl/>
              </w:rPr>
              <w:t>السادس المقدم من بوركينا فاسو</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w:t>
            </w:r>
            <w:r>
              <w:rPr>
                <w:w w:val="100"/>
                <w:kern w:val="0"/>
                <w:sz w:val="18"/>
                <w:szCs w:val="28"/>
              </w:rPr>
              <w:t>TUN</w:t>
            </w:r>
            <w:r w:rsidRPr="001852EE">
              <w:rPr>
                <w:w w:val="100"/>
                <w:kern w:val="0"/>
                <w:sz w:val="18"/>
                <w:szCs w:val="28"/>
              </w:rPr>
              <w:t>/</w:t>
            </w:r>
            <w:r>
              <w:rPr>
                <w:w w:val="100"/>
                <w:kern w:val="0"/>
                <w:sz w:val="18"/>
                <w:szCs w:val="28"/>
              </w:rPr>
              <w:t>6</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Pr>
            </w:pPr>
            <w:r>
              <w:rPr>
                <w:sz w:val="18"/>
                <w:szCs w:val="28"/>
                <w:rtl/>
              </w:rPr>
              <w:t>التقرير ال</w:t>
            </w:r>
            <w:r>
              <w:rPr>
                <w:rFonts w:hint="cs"/>
                <w:sz w:val="18"/>
                <w:szCs w:val="28"/>
                <w:rtl/>
              </w:rPr>
              <w:t>جامع للتقريرين الدوريين الخامس والسادس المقدم من تونس</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w:t>
            </w:r>
            <w:r>
              <w:rPr>
                <w:w w:val="100"/>
                <w:kern w:val="0"/>
                <w:sz w:val="18"/>
                <w:szCs w:val="28"/>
              </w:rPr>
              <w:t>CZE/5</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Pr>
            </w:pPr>
            <w:r w:rsidRPr="001852EE">
              <w:rPr>
                <w:sz w:val="18"/>
                <w:szCs w:val="28"/>
                <w:rtl/>
              </w:rPr>
              <w:t>التقري</w:t>
            </w:r>
            <w:r>
              <w:rPr>
                <w:rFonts w:hint="cs"/>
                <w:sz w:val="18"/>
                <w:szCs w:val="28"/>
                <w:rtl/>
              </w:rPr>
              <w:t>ـــ</w:t>
            </w:r>
            <w:r w:rsidRPr="001852EE">
              <w:rPr>
                <w:sz w:val="18"/>
                <w:szCs w:val="28"/>
                <w:rtl/>
              </w:rPr>
              <w:t xml:space="preserve">ر </w:t>
            </w:r>
            <w:r>
              <w:rPr>
                <w:rFonts w:hint="cs"/>
                <w:sz w:val="18"/>
                <w:szCs w:val="28"/>
                <w:rtl/>
              </w:rPr>
              <w:t>الجامع للتقريرين الدوريين الرابع والخامس المقدم الجمهورية التشيكية</w:t>
            </w:r>
          </w:p>
        </w:tc>
      </w:tr>
      <w:tr w:rsidR="00295551" w:rsidRPr="001852EE" w:rsidTr="00CE2600">
        <w:tblPrEx>
          <w:tblCellMar>
            <w:top w:w="0" w:type="dxa"/>
            <w:bottom w:w="0" w:type="dxa"/>
          </w:tblCellMar>
        </w:tblPrEx>
        <w:trPr>
          <w:cantSplit/>
        </w:trPr>
        <w:tc>
          <w:tcPr>
            <w:tcW w:w="2733" w:type="dxa"/>
            <w:shd w:val="clear" w:color="auto" w:fill="auto"/>
          </w:tcPr>
          <w:p w:rsidR="00295551" w:rsidRPr="001852EE" w:rsidRDefault="00295551" w:rsidP="00CE2600">
            <w:pPr>
              <w:tabs>
                <w:tab w:val="left" w:pos="288"/>
                <w:tab w:val="left" w:pos="576"/>
                <w:tab w:val="left" w:pos="864"/>
                <w:tab w:val="left" w:pos="1152"/>
              </w:tabs>
              <w:spacing w:before="40" w:after="80" w:line="320" w:lineRule="exact"/>
              <w:ind w:left="72" w:right="72"/>
              <w:rPr>
                <w:w w:val="100"/>
                <w:kern w:val="0"/>
                <w:sz w:val="18"/>
                <w:szCs w:val="28"/>
              </w:rPr>
            </w:pPr>
            <w:r w:rsidRPr="001852EE">
              <w:rPr>
                <w:w w:val="100"/>
                <w:kern w:val="0"/>
                <w:sz w:val="18"/>
                <w:szCs w:val="28"/>
              </w:rPr>
              <w:t>CEDAW/C/</w:t>
            </w:r>
            <w:r>
              <w:rPr>
                <w:w w:val="100"/>
                <w:kern w:val="0"/>
                <w:sz w:val="18"/>
                <w:szCs w:val="28"/>
              </w:rPr>
              <w:t>MLT/4</w:t>
            </w:r>
          </w:p>
        </w:tc>
        <w:tc>
          <w:tcPr>
            <w:tcW w:w="4553" w:type="dxa"/>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320" w:lineRule="exact"/>
              <w:ind w:left="72" w:right="72"/>
              <w:rPr>
                <w:rFonts w:hint="cs"/>
                <w:sz w:val="18"/>
                <w:szCs w:val="28"/>
              </w:rPr>
            </w:pPr>
            <w:r>
              <w:rPr>
                <w:rFonts w:hint="cs"/>
                <w:sz w:val="18"/>
                <w:szCs w:val="28"/>
                <w:rtl/>
              </w:rPr>
              <w:t>التقرير الدوري الرابع المقدم من مالطة</w:t>
            </w:r>
          </w:p>
        </w:tc>
      </w:tr>
      <w:tr w:rsidR="00295551" w:rsidRPr="001852EE" w:rsidTr="00CE2600">
        <w:tblPrEx>
          <w:tblCellMar>
            <w:top w:w="0" w:type="dxa"/>
            <w:bottom w:w="0" w:type="dxa"/>
          </w:tblCellMar>
        </w:tblPrEx>
        <w:trPr>
          <w:cantSplit/>
        </w:trPr>
        <w:tc>
          <w:tcPr>
            <w:tcW w:w="2733" w:type="dxa"/>
            <w:tcBorders>
              <w:bottom w:val="single" w:sz="12" w:space="0" w:color="auto"/>
            </w:tcBorders>
            <w:shd w:val="clear" w:color="auto" w:fill="auto"/>
          </w:tcPr>
          <w:p w:rsidR="00295551" w:rsidRPr="001852EE" w:rsidRDefault="00295551" w:rsidP="00CE2600">
            <w:pPr>
              <w:tabs>
                <w:tab w:val="left" w:pos="288"/>
                <w:tab w:val="left" w:pos="576"/>
                <w:tab w:val="left" w:pos="864"/>
                <w:tab w:val="left" w:pos="1152"/>
              </w:tabs>
              <w:spacing w:before="40" w:after="120" w:line="320" w:lineRule="exact"/>
              <w:ind w:left="72" w:right="72"/>
              <w:rPr>
                <w:rFonts w:hint="cs"/>
                <w:w w:val="100"/>
                <w:kern w:val="0"/>
                <w:sz w:val="18"/>
                <w:szCs w:val="28"/>
                <w:rtl/>
              </w:rPr>
            </w:pPr>
            <w:r>
              <w:rPr>
                <w:w w:val="100"/>
                <w:kern w:val="0"/>
                <w:sz w:val="18"/>
                <w:szCs w:val="28"/>
              </w:rPr>
              <w:t>CEDAW/C/IND/SP.1</w:t>
            </w:r>
          </w:p>
        </w:tc>
        <w:tc>
          <w:tcPr>
            <w:tcW w:w="4553" w:type="dxa"/>
            <w:tcBorders>
              <w:bottom w:val="single" w:sz="12" w:space="0" w:color="auto"/>
            </w:tcBorders>
            <w:shd w:val="clear" w:color="auto" w:fill="auto"/>
          </w:tcPr>
          <w:p w:rsidR="00295551" w:rsidRPr="001852EE" w:rsidRDefault="00295551" w:rsidP="00CE260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line="320" w:lineRule="exact"/>
              <w:ind w:left="72" w:right="72"/>
              <w:rPr>
                <w:rFonts w:hint="cs"/>
                <w:sz w:val="18"/>
                <w:szCs w:val="28"/>
              </w:rPr>
            </w:pPr>
            <w:r>
              <w:rPr>
                <w:rFonts w:hint="cs"/>
                <w:sz w:val="18"/>
                <w:szCs w:val="28"/>
                <w:rtl/>
              </w:rPr>
              <w:t>تقرير استثنائي مقدم من الهند</w:t>
            </w:r>
          </w:p>
        </w:tc>
      </w:tr>
    </w:tbl>
    <w:p w:rsidR="00295551" w:rsidRPr="00B5568D" w:rsidRDefault="00295551" w:rsidP="00295551">
      <w:pPr>
        <w:pStyle w:val="SingleTxt"/>
        <w:spacing w:after="0" w:line="120" w:lineRule="exact"/>
        <w:rPr>
          <w:rFonts w:hint="cs"/>
          <w:sz w:val="10"/>
          <w:rtl/>
        </w:rPr>
      </w:pPr>
    </w:p>
    <w:p w:rsidR="00295551" w:rsidRPr="00B5568D"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tl/>
        </w:rPr>
        <w:br w:type="page"/>
      </w:r>
      <w:r>
        <w:rPr>
          <w:rFonts w:hint="cs"/>
          <w:rtl/>
        </w:rPr>
        <w:t>ا</w:t>
      </w:r>
      <w:r w:rsidRPr="00B5568D">
        <w:rPr>
          <w:rFonts w:hint="cs"/>
          <w:rtl/>
        </w:rPr>
        <w:t>لمرفق السابع</w:t>
      </w:r>
    </w:p>
    <w:p w:rsidR="00295551"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B5568D">
        <w:rPr>
          <w:rFonts w:hint="cs"/>
          <w:rtl/>
          <w:lang w:bidi="ar-SY"/>
        </w:rPr>
        <w:tab/>
      </w:r>
      <w:r w:rsidRPr="00B5568D">
        <w:rPr>
          <w:rFonts w:hint="cs"/>
          <w:rtl/>
          <w:lang w:bidi="ar-SY"/>
        </w:rPr>
        <w:tab/>
        <w:t>أعضاء اللجنة المعنية بالقضاء على التمييز ضد المرأة في 22 تشرين الأول/أكتوبر 2010</w:t>
      </w:r>
    </w:p>
    <w:p w:rsidR="00295551" w:rsidRPr="00B5568D" w:rsidRDefault="00295551" w:rsidP="00295551">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815"/>
        <w:gridCol w:w="2266"/>
        <w:gridCol w:w="2239"/>
      </w:tblGrid>
      <w:tr w:rsidR="00295551" w:rsidRPr="00385D01" w:rsidTr="00CE2600">
        <w:tblPrEx>
          <w:tblCellMar>
            <w:top w:w="0" w:type="dxa"/>
            <w:bottom w:w="0" w:type="dxa"/>
          </w:tblCellMar>
        </w:tblPrEx>
        <w:trPr>
          <w:cantSplit/>
          <w:tblHeader/>
        </w:trPr>
        <w:tc>
          <w:tcPr>
            <w:tcW w:w="2815" w:type="dxa"/>
            <w:tcBorders>
              <w:top w:val="single" w:sz="4" w:space="0" w:color="auto"/>
              <w:bottom w:val="single" w:sz="12" w:space="0" w:color="auto"/>
            </w:tcBorders>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i/>
                <w:iCs/>
                <w:sz w:val="18"/>
                <w:szCs w:val="28"/>
                <w:rtl/>
                <w:lang w:bidi="ar-SY"/>
              </w:rPr>
            </w:pPr>
            <w:r w:rsidRPr="00385D01">
              <w:rPr>
                <w:rFonts w:hint="cs"/>
                <w:i/>
                <w:iCs/>
                <w:sz w:val="18"/>
                <w:szCs w:val="28"/>
                <w:rtl/>
                <w:lang w:bidi="ar-SY"/>
              </w:rPr>
              <w:t>اسم العضو</w:t>
            </w:r>
          </w:p>
        </w:tc>
        <w:tc>
          <w:tcPr>
            <w:tcW w:w="2266" w:type="dxa"/>
            <w:tcBorders>
              <w:top w:val="single" w:sz="4" w:space="0" w:color="auto"/>
              <w:bottom w:val="single" w:sz="12" w:space="0" w:color="auto"/>
            </w:tcBorders>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i/>
                <w:iCs/>
                <w:sz w:val="18"/>
                <w:szCs w:val="28"/>
                <w:rtl/>
                <w:lang w:bidi="ar-SY"/>
              </w:rPr>
            </w:pPr>
            <w:r w:rsidRPr="00385D01">
              <w:rPr>
                <w:rFonts w:hint="cs"/>
                <w:i/>
                <w:iCs/>
                <w:sz w:val="18"/>
                <w:szCs w:val="28"/>
                <w:rtl/>
                <w:lang w:bidi="ar-SY"/>
              </w:rPr>
              <w:t>بلد الجنسية</w:t>
            </w:r>
          </w:p>
        </w:tc>
        <w:tc>
          <w:tcPr>
            <w:tcW w:w="2239" w:type="dxa"/>
            <w:tcBorders>
              <w:top w:val="single" w:sz="4" w:space="0" w:color="auto"/>
              <w:bottom w:val="single" w:sz="12" w:space="0" w:color="auto"/>
            </w:tcBorders>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i/>
                <w:iCs/>
                <w:sz w:val="18"/>
                <w:szCs w:val="28"/>
                <w:rtl/>
                <w:lang w:bidi="ar-SY"/>
              </w:rPr>
            </w:pPr>
            <w:r w:rsidRPr="00385D01">
              <w:rPr>
                <w:rFonts w:hint="cs"/>
                <w:i/>
                <w:iCs/>
                <w:sz w:val="18"/>
                <w:szCs w:val="28"/>
                <w:rtl/>
                <w:lang w:bidi="ar-SY"/>
              </w:rPr>
              <w:t xml:space="preserve">تنتهي </w:t>
            </w:r>
            <w:r>
              <w:rPr>
                <w:rFonts w:hint="cs"/>
                <w:i/>
                <w:iCs/>
                <w:sz w:val="18"/>
                <w:szCs w:val="28"/>
                <w:rtl/>
                <w:lang w:bidi="ar-SY"/>
              </w:rPr>
              <w:t>مدة العضوية في 31</w:t>
            </w:r>
            <w:r>
              <w:rPr>
                <w:rFonts w:hint="eastAsia"/>
                <w:i/>
                <w:iCs/>
                <w:sz w:val="18"/>
                <w:szCs w:val="28"/>
                <w:rtl/>
                <w:lang w:bidi="ar-SY"/>
              </w:rPr>
              <w:t> </w:t>
            </w:r>
            <w:r w:rsidRPr="00385D01">
              <w:rPr>
                <w:rFonts w:hint="cs"/>
                <w:i/>
                <w:iCs/>
                <w:sz w:val="18"/>
                <w:szCs w:val="28"/>
                <w:rtl/>
                <w:lang w:bidi="ar-SY"/>
              </w:rPr>
              <w:t>كانون الأول/ديسمبر</w:t>
            </w:r>
          </w:p>
        </w:tc>
      </w:tr>
      <w:tr w:rsidR="00295551" w:rsidRPr="00385D01" w:rsidTr="00CE2600">
        <w:tblPrEx>
          <w:tblCellMar>
            <w:top w:w="0" w:type="dxa"/>
            <w:bottom w:w="0" w:type="dxa"/>
          </w:tblCellMar>
        </w:tblPrEx>
        <w:trPr>
          <w:cantSplit/>
          <w:trHeight w:hRule="exact" w:val="115"/>
          <w:tblHeader/>
        </w:trPr>
        <w:tc>
          <w:tcPr>
            <w:tcW w:w="2815" w:type="dxa"/>
            <w:tcBorders>
              <w:top w:val="single" w:sz="12" w:space="0" w:color="auto"/>
            </w:tcBorders>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p>
        </w:tc>
        <w:tc>
          <w:tcPr>
            <w:tcW w:w="2266" w:type="dxa"/>
            <w:tcBorders>
              <w:top w:val="single" w:sz="12" w:space="0" w:color="auto"/>
            </w:tcBorders>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p>
        </w:tc>
        <w:tc>
          <w:tcPr>
            <w:tcW w:w="2239" w:type="dxa"/>
            <w:tcBorders>
              <w:top w:val="single" w:sz="12" w:space="0" w:color="auto"/>
            </w:tcBorders>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فردوس آرا بيغوم</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بنغلاديش</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ماغاليس أروتشا دومينغز</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كوبا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r w:rsidRPr="00385D01">
              <w:rPr>
                <w:rFonts w:hint="cs"/>
                <w:sz w:val="18"/>
                <w:szCs w:val="28"/>
                <w:rtl/>
                <w:lang w:bidi="ar-SY"/>
              </w:rPr>
              <w:t>نيكول أملين</w:t>
            </w:r>
          </w:p>
        </w:tc>
        <w:tc>
          <w:tcPr>
            <w:tcW w:w="2266" w:type="dxa"/>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r w:rsidRPr="00385D01">
              <w:rPr>
                <w:rFonts w:hint="cs"/>
                <w:sz w:val="18"/>
                <w:szCs w:val="28"/>
                <w:rtl/>
                <w:lang w:bidi="ar-SY"/>
              </w:rPr>
              <w:t>فرنسا</w:t>
            </w:r>
          </w:p>
        </w:tc>
        <w:tc>
          <w:tcPr>
            <w:tcW w:w="2239" w:type="dxa"/>
            <w:shd w:val="clear" w:color="auto" w:fill="auto"/>
            <w:vAlign w:val="bottom"/>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rPr>
              <w:t>فيوليت تسيسغا آوري</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rPr>
              <w:t>كينيا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براميلا باتن</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موريشيوس</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rPr>
              <w:t>نيكلاس برون</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فنلندا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مريم بلميهوب</w:t>
            </w:r>
            <w:r>
              <w:rPr>
                <w:rFonts w:hint="cs"/>
                <w:sz w:val="18"/>
                <w:szCs w:val="28"/>
                <w:rtl/>
                <w:lang w:bidi="ar-SY"/>
              </w:rPr>
              <w:t xml:space="preserve"> </w:t>
            </w:r>
            <w:r w:rsidRPr="00385D01">
              <w:rPr>
                <w:rFonts w:hint="cs"/>
                <w:sz w:val="18"/>
                <w:szCs w:val="28"/>
                <w:rtl/>
                <w:lang w:bidi="ar-SY"/>
              </w:rPr>
              <w:t>-</w:t>
            </w:r>
            <w:r>
              <w:rPr>
                <w:rFonts w:hint="cs"/>
                <w:sz w:val="18"/>
                <w:szCs w:val="28"/>
                <w:rtl/>
                <w:lang w:bidi="ar-SY"/>
              </w:rPr>
              <w:t xml:space="preserve"> </w:t>
            </w:r>
            <w:r w:rsidRPr="00385D01">
              <w:rPr>
                <w:rFonts w:hint="cs"/>
                <w:sz w:val="18"/>
                <w:szCs w:val="28"/>
                <w:rtl/>
                <w:lang w:bidi="ar-SY"/>
              </w:rPr>
              <w:t>زرداني</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الجزائر</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فكتوريا بوبسكو</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رومانيا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Pr>
            </w:pPr>
            <w:r w:rsidRPr="00385D01">
              <w:rPr>
                <w:rFonts w:hint="cs"/>
                <w:sz w:val="18"/>
                <w:szCs w:val="28"/>
                <w:rtl/>
              </w:rPr>
              <w:t>باربرا بيلي</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Pr>
            </w:pPr>
            <w:r w:rsidRPr="00385D01">
              <w:rPr>
                <w:rFonts w:hint="cs"/>
                <w:sz w:val="18"/>
                <w:szCs w:val="28"/>
                <w:rtl/>
              </w:rPr>
              <w:t>جامايكا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Pr>
            </w:pPr>
            <w:r w:rsidRPr="00385D01">
              <w:rPr>
                <w:rFonts w:hint="cs"/>
                <w:sz w:val="18"/>
                <w:szCs w:val="28"/>
                <w:rtl/>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سيلفيا بيمنتل</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البرازيل</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سيسوري تشوتيكول</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تايلند</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نائلة محمد جبر</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مصر</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إنديرا جيسينغ</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الهند</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زهرة راسخ</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أفغانستان</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Pr>
                <w:rFonts w:hint="cs"/>
                <w:sz w:val="18"/>
                <w:szCs w:val="28"/>
                <w:rtl/>
                <w:lang w:bidi="ar-SY"/>
              </w:rPr>
              <w:t>شياوك</w:t>
            </w:r>
            <w:r w:rsidRPr="00385D01">
              <w:rPr>
                <w:rFonts w:hint="cs"/>
                <w:sz w:val="18"/>
                <w:szCs w:val="28"/>
                <w:rtl/>
                <w:lang w:bidi="ar-SY"/>
              </w:rPr>
              <w:t>ياو</w:t>
            </w:r>
            <w:r>
              <w:rPr>
                <w:rFonts w:hint="cs"/>
                <w:sz w:val="18"/>
                <w:szCs w:val="28"/>
                <w:rtl/>
                <w:lang w:bidi="ar-SY"/>
              </w:rPr>
              <w:t xml:space="preserve"> زو</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الصين</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دوبرافكا سيمونوفيتش</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كرواتيا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دوركا</w:t>
            </w:r>
            <w:r>
              <w:rPr>
                <w:rFonts w:hint="cs"/>
                <w:sz w:val="18"/>
                <w:szCs w:val="28"/>
                <w:rtl/>
                <w:lang w:bidi="ar-SY"/>
              </w:rPr>
              <w:t>س</w:t>
            </w:r>
            <w:r w:rsidRPr="00385D01">
              <w:rPr>
                <w:rFonts w:hint="cs"/>
                <w:sz w:val="18"/>
                <w:szCs w:val="28"/>
                <w:rtl/>
                <w:lang w:bidi="ar-SY"/>
              </w:rPr>
              <w:t xml:space="preserve"> آما فريما كوكر</w:t>
            </w:r>
            <w:r>
              <w:rPr>
                <w:rFonts w:hint="cs"/>
                <w:sz w:val="18"/>
                <w:szCs w:val="28"/>
                <w:rtl/>
                <w:lang w:bidi="ar-SY"/>
              </w:rPr>
              <w:t xml:space="preserve"> </w:t>
            </w:r>
            <w:r w:rsidRPr="00385D01">
              <w:rPr>
                <w:rFonts w:hint="cs"/>
                <w:sz w:val="18"/>
                <w:szCs w:val="28"/>
                <w:rtl/>
                <w:lang w:bidi="ar-SY"/>
              </w:rPr>
              <w:t>-</w:t>
            </w:r>
            <w:r>
              <w:rPr>
                <w:rFonts w:hint="cs"/>
                <w:sz w:val="18"/>
                <w:szCs w:val="28"/>
                <w:rtl/>
                <w:lang w:bidi="ar-SY"/>
              </w:rPr>
              <w:t xml:space="preserve"> </w:t>
            </w:r>
            <w:r w:rsidRPr="00385D01">
              <w:rPr>
                <w:rFonts w:hint="cs"/>
                <w:sz w:val="18"/>
                <w:szCs w:val="28"/>
                <w:rtl/>
                <w:lang w:bidi="ar-SY"/>
              </w:rPr>
              <w:t>آبيا</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غانا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كورنيليس فلنترمان</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هولندا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r>
              <w:rPr>
                <w:rFonts w:hint="cs"/>
                <w:sz w:val="18"/>
                <w:szCs w:val="28"/>
                <w:rtl/>
                <w:lang w:bidi="ar-SY"/>
              </w:rPr>
              <w:t>سوليداد موريّو دى لا فيغا</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r>
              <w:rPr>
                <w:rFonts w:hint="cs"/>
                <w:sz w:val="18"/>
                <w:szCs w:val="28"/>
                <w:rtl/>
                <w:lang w:bidi="ar-SY"/>
              </w:rPr>
              <w:t>إسبانيا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rtl/>
                <w:lang w:bidi="ar-SY"/>
              </w:rPr>
            </w:pPr>
            <w:r>
              <w:rPr>
                <w:rFonts w:hint="cs"/>
                <w:sz w:val="18"/>
                <w:szCs w:val="28"/>
                <w:rtl/>
                <w:lang w:bidi="ar-SY"/>
              </w:rPr>
              <w:t>2012</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فيوليتا نو</w:t>
            </w:r>
            <w:r>
              <w:rPr>
                <w:rFonts w:hint="cs"/>
                <w:sz w:val="18"/>
                <w:szCs w:val="28"/>
                <w:rtl/>
                <w:lang w:bidi="ar-SY"/>
              </w:rPr>
              <w:t>ي</w:t>
            </w:r>
            <w:r w:rsidRPr="00385D01">
              <w:rPr>
                <w:rFonts w:hint="cs"/>
                <w:sz w:val="18"/>
                <w:szCs w:val="28"/>
                <w:rtl/>
                <w:lang w:bidi="ar-SY"/>
              </w:rPr>
              <w:t>باور</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سلوفينيا</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روث هالبرين</w:t>
            </w:r>
            <w:r>
              <w:rPr>
                <w:rFonts w:hint="cs"/>
                <w:sz w:val="18"/>
                <w:szCs w:val="28"/>
                <w:rtl/>
                <w:lang w:bidi="ar-SY"/>
              </w:rPr>
              <w:t xml:space="preserve"> </w:t>
            </w:r>
            <w:r w:rsidRPr="00385D01">
              <w:rPr>
                <w:rFonts w:hint="cs"/>
                <w:sz w:val="18"/>
                <w:szCs w:val="28"/>
                <w:rtl/>
                <w:lang w:bidi="ar-SY"/>
              </w:rPr>
              <w:t>-</w:t>
            </w:r>
            <w:r>
              <w:rPr>
                <w:rFonts w:hint="cs"/>
                <w:sz w:val="18"/>
                <w:szCs w:val="28"/>
                <w:rtl/>
                <w:lang w:bidi="ar-SY"/>
              </w:rPr>
              <w:t xml:space="preserve"> ك</w:t>
            </w:r>
            <w:r w:rsidRPr="00385D01">
              <w:rPr>
                <w:rFonts w:hint="cs"/>
                <w:sz w:val="18"/>
                <w:szCs w:val="28"/>
                <w:rtl/>
                <w:lang w:bidi="ar-SY"/>
              </w:rPr>
              <w:t>داري</w:t>
            </w:r>
          </w:p>
        </w:tc>
        <w:tc>
          <w:tcPr>
            <w:tcW w:w="2266"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إسرائيل</w:t>
            </w:r>
          </w:p>
        </w:tc>
        <w:tc>
          <w:tcPr>
            <w:tcW w:w="2239" w:type="dxa"/>
            <w:shd w:val="clear" w:color="auto" w:fill="auto"/>
          </w:tcPr>
          <w:p w:rsidR="00295551" w:rsidRPr="00385D01" w:rsidRDefault="00295551" w:rsidP="00CE2600">
            <w:pPr>
              <w:tabs>
                <w:tab w:val="left" w:pos="288"/>
                <w:tab w:val="left" w:pos="576"/>
                <w:tab w:val="left" w:pos="864"/>
                <w:tab w:val="left" w:pos="1152"/>
              </w:tabs>
              <w:spacing w:beforeLines="40" w:before="96" w:after="80" w:line="240" w:lineRule="exact"/>
              <w:ind w:left="72" w:right="72"/>
              <w:rPr>
                <w:rFonts w:hint="cs"/>
                <w:sz w:val="18"/>
                <w:szCs w:val="28"/>
                <w:lang w:bidi="ar-SY"/>
              </w:rPr>
            </w:pPr>
            <w:r w:rsidRPr="00385D01">
              <w:rPr>
                <w:rFonts w:hint="cs"/>
                <w:sz w:val="18"/>
                <w:szCs w:val="28"/>
                <w:rtl/>
                <w:lang w:bidi="ar-SY"/>
              </w:rPr>
              <w:t>2010</w:t>
            </w:r>
          </w:p>
        </w:tc>
      </w:tr>
      <w:tr w:rsidR="00295551" w:rsidRPr="00385D01" w:rsidTr="00CE2600">
        <w:tblPrEx>
          <w:tblCellMar>
            <w:top w:w="0" w:type="dxa"/>
            <w:bottom w:w="0" w:type="dxa"/>
          </w:tblCellMar>
        </w:tblPrEx>
        <w:trPr>
          <w:cantSplit/>
        </w:trPr>
        <w:tc>
          <w:tcPr>
            <w:tcW w:w="2815" w:type="dxa"/>
            <w:tcBorders>
              <w:bottom w:val="single" w:sz="12" w:space="0" w:color="auto"/>
            </w:tcBorders>
            <w:shd w:val="clear" w:color="auto" w:fill="auto"/>
          </w:tcPr>
          <w:p w:rsidR="00295551" w:rsidRPr="00385D01" w:rsidRDefault="00295551" w:rsidP="00CE2600">
            <w:pPr>
              <w:tabs>
                <w:tab w:val="left" w:pos="288"/>
                <w:tab w:val="left" w:pos="576"/>
                <w:tab w:val="left" w:pos="864"/>
                <w:tab w:val="left" w:pos="1152"/>
              </w:tabs>
              <w:spacing w:beforeLines="40" w:before="96" w:after="120" w:line="240" w:lineRule="exact"/>
              <w:ind w:left="72" w:right="72"/>
              <w:rPr>
                <w:rFonts w:hint="cs"/>
                <w:sz w:val="18"/>
                <w:szCs w:val="28"/>
                <w:lang w:bidi="ar-SY"/>
              </w:rPr>
            </w:pPr>
            <w:r w:rsidRPr="00385D01">
              <w:rPr>
                <w:rFonts w:hint="cs"/>
                <w:sz w:val="18"/>
                <w:szCs w:val="28"/>
                <w:rtl/>
                <w:lang w:bidi="ar-SY"/>
              </w:rPr>
              <w:t>يوكو هياشي</w:t>
            </w:r>
          </w:p>
        </w:tc>
        <w:tc>
          <w:tcPr>
            <w:tcW w:w="2266" w:type="dxa"/>
            <w:tcBorders>
              <w:bottom w:val="single" w:sz="12" w:space="0" w:color="auto"/>
            </w:tcBorders>
            <w:shd w:val="clear" w:color="auto" w:fill="auto"/>
          </w:tcPr>
          <w:p w:rsidR="00295551" w:rsidRPr="00385D01" w:rsidRDefault="00295551" w:rsidP="00CE2600">
            <w:pPr>
              <w:tabs>
                <w:tab w:val="left" w:pos="288"/>
                <w:tab w:val="left" w:pos="576"/>
                <w:tab w:val="left" w:pos="864"/>
                <w:tab w:val="left" w:pos="1152"/>
              </w:tabs>
              <w:spacing w:beforeLines="40" w:before="96" w:after="120" w:line="240" w:lineRule="exact"/>
              <w:ind w:left="72" w:right="72"/>
              <w:rPr>
                <w:rFonts w:hint="cs"/>
                <w:sz w:val="18"/>
                <w:szCs w:val="28"/>
                <w:lang w:bidi="ar-SY"/>
              </w:rPr>
            </w:pPr>
            <w:r w:rsidRPr="00385D01">
              <w:rPr>
                <w:rFonts w:hint="cs"/>
                <w:sz w:val="18"/>
                <w:szCs w:val="28"/>
                <w:rtl/>
                <w:lang w:bidi="ar-SY"/>
              </w:rPr>
              <w:t>اليابان</w:t>
            </w:r>
          </w:p>
        </w:tc>
        <w:tc>
          <w:tcPr>
            <w:tcW w:w="2239" w:type="dxa"/>
            <w:tcBorders>
              <w:bottom w:val="single" w:sz="12" w:space="0" w:color="auto"/>
            </w:tcBorders>
            <w:shd w:val="clear" w:color="auto" w:fill="auto"/>
          </w:tcPr>
          <w:p w:rsidR="00295551" w:rsidRPr="00385D01" w:rsidRDefault="00295551" w:rsidP="00CE2600">
            <w:pPr>
              <w:tabs>
                <w:tab w:val="left" w:pos="288"/>
                <w:tab w:val="left" w:pos="576"/>
                <w:tab w:val="left" w:pos="864"/>
                <w:tab w:val="left" w:pos="1152"/>
              </w:tabs>
              <w:spacing w:beforeLines="40" w:before="96" w:after="120" w:line="240" w:lineRule="exact"/>
              <w:ind w:left="72" w:right="72"/>
              <w:rPr>
                <w:rFonts w:hint="cs"/>
                <w:sz w:val="18"/>
                <w:szCs w:val="28"/>
                <w:lang w:bidi="ar-SY"/>
              </w:rPr>
            </w:pPr>
            <w:r w:rsidRPr="00385D01">
              <w:rPr>
                <w:rFonts w:hint="cs"/>
                <w:sz w:val="18"/>
                <w:szCs w:val="28"/>
                <w:rtl/>
                <w:lang w:bidi="ar-SY"/>
              </w:rPr>
              <w:t>2010</w:t>
            </w:r>
          </w:p>
        </w:tc>
      </w:tr>
    </w:tbl>
    <w:p w:rsidR="00295551" w:rsidRPr="008E324B" w:rsidRDefault="00295551" w:rsidP="00295551">
      <w:pPr>
        <w:pStyle w:val="SingleTxt"/>
        <w:spacing w:after="0" w:line="120" w:lineRule="exact"/>
        <w:rPr>
          <w:rFonts w:hint="cs"/>
          <w:sz w:val="10"/>
          <w:rtl/>
        </w:rPr>
      </w:pPr>
    </w:p>
    <w:p w:rsidR="00295551" w:rsidRPr="00073C0A"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tl/>
        </w:rPr>
        <w:br w:type="page"/>
      </w:r>
      <w:r w:rsidRPr="00073C0A">
        <w:rPr>
          <w:rFonts w:hint="cs"/>
          <w:rtl/>
        </w:rPr>
        <w:t>المرفق الثامن</w:t>
      </w:r>
    </w:p>
    <w:p w:rsidR="00295551" w:rsidRPr="00073C0A"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73C0A">
        <w:rPr>
          <w:rFonts w:hint="cs"/>
          <w:rtl/>
        </w:rPr>
        <w:tab/>
      </w:r>
      <w:r w:rsidRPr="00073C0A">
        <w:rPr>
          <w:rFonts w:hint="cs"/>
          <w:rtl/>
        </w:rPr>
        <w:tab/>
      </w:r>
      <w:r w:rsidRPr="00073C0A">
        <w:rPr>
          <w:rtl/>
        </w:rPr>
        <w:t xml:space="preserve">تقرير الفريق العامل المعني بالبلاغات المقدمة بموجب البروتوكول الاختياري لاتفاقية القضاء على جميع أشكال التمييز ضد المرأة عن دورته </w:t>
      </w:r>
      <w:r w:rsidRPr="00073C0A">
        <w:rPr>
          <w:rFonts w:hint="cs"/>
          <w:rtl/>
        </w:rPr>
        <w:t>الثامنة</w:t>
      </w:r>
      <w:r w:rsidRPr="00073C0A">
        <w:rPr>
          <w:rtl/>
        </w:rPr>
        <w:t xml:space="preserve"> عشرة</w:t>
      </w:r>
    </w:p>
    <w:p w:rsidR="00295551" w:rsidRPr="00073C0A" w:rsidRDefault="00295551" w:rsidP="00295551">
      <w:pPr>
        <w:pStyle w:val="SingleTxt"/>
        <w:spacing w:after="0" w:line="120" w:lineRule="exact"/>
        <w:rPr>
          <w:rFonts w:hint="cs"/>
          <w:sz w:val="10"/>
          <w:rtl/>
        </w:rPr>
      </w:pPr>
    </w:p>
    <w:p w:rsidR="00295551" w:rsidRPr="00073C0A" w:rsidRDefault="00295551" w:rsidP="00295551">
      <w:pPr>
        <w:pStyle w:val="SingleTxt"/>
        <w:rPr>
          <w:rFonts w:hint="cs"/>
          <w:rtl/>
        </w:rPr>
      </w:pPr>
      <w:r w:rsidRPr="00073C0A">
        <w:rPr>
          <w:rFonts w:hint="cs"/>
          <w:rtl/>
        </w:rPr>
        <w:t>1 -</w:t>
      </w:r>
      <w:r w:rsidRPr="00073C0A">
        <w:rPr>
          <w:rtl/>
        </w:rPr>
        <w:tab/>
        <w:t xml:space="preserve">عقد الفريق العامل المعني بالبلاغات المقدمة بموجب البروتوكول الاختياري لاتفاقية القضاء على جميع أشكال التمييز ضد المرأة دورته </w:t>
      </w:r>
      <w:r w:rsidRPr="00073C0A">
        <w:rPr>
          <w:rFonts w:hint="cs"/>
          <w:rtl/>
        </w:rPr>
        <w:t>الثامنة</w:t>
      </w:r>
      <w:r w:rsidRPr="00073C0A">
        <w:rPr>
          <w:rtl/>
        </w:rPr>
        <w:t xml:space="preserve"> عشرة </w:t>
      </w:r>
      <w:r w:rsidRPr="00073C0A">
        <w:rPr>
          <w:rFonts w:hint="cs"/>
          <w:rtl/>
        </w:rPr>
        <w:t xml:space="preserve">في الفترة </w:t>
      </w:r>
      <w:r w:rsidRPr="00073C0A">
        <w:rPr>
          <w:rtl/>
        </w:rPr>
        <w:t xml:space="preserve">من </w:t>
      </w:r>
      <w:r w:rsidRPr="00073C0A">
        <w:rPr>
          <w:rFonts w:hint="cs"/>
          <w:rtl/>
        </w:rPr>
        <w:t>29</w:t>
      </w:r>
      <w:r>
        <w:rPr>
          <w:rFonts w:hint="eastAsia"/>
          <w:rtl/>
        </w:rPr>
        <w:t> </w:t>
      </w:r>
      <w:r w:rsidRPr="00073C0A">
        <w:rPr>
          <w:rFonts w:hint="cs"/>
          <w:rtl/>
        </w:rPr>
        <w:t xml:space="preserve">أيلول/سبتمبر </w:t>
      </w:r>
      <w:r w:rsidRPr="00073C0A">
        <w:rPr>
          <w:rtl/>
        </w:rPr>
        <w:t>إلى</w:t>
      </w:r>
      <w:r w:rsidRPr="00073C0A">
        <w:rPr>
          <w:rFonts w:hint="cs"/>
          <w:rtl/>
        </w:rPr>
        <w:t> 1 تشرين الأول/أكتوبر 2010</w:t>
      </w:r>
      <w:r w:rsidRPr="00073C0A">
        <w:rPr>
          <w:rtl/>
        </w:rPr>
        <w:t>.</w:t>
      </w:r>
      <w:r w:rsidRPr="00073C0A">
        <w:rPr>
          <w:rFonts w:hint="cs"/>
          <w:rtl/>
        </w:rPr>
        <w:t xml:space="preserve"> </w:t>
      </w:r>
      <w:r w:rsidRPr="00073C0A">
        <w:rPr>
          <w:rtl/>
        </w:rPr>
        <w:t>وحضر الدور</w:t>
      </w:r>
      <w:r w:rsidRPr="00073C0A">
        <w:rPr>
          <w:rFonts w:hint="cs"/>
          <w:rtl/>
        </w:rPr>
        <w:t>ة</w:t>
      </w:r>
      <w:r w:rsidRPr="00073C0A">
        <w:rPr>
          <w:rtl/>
        </w:rPr>
        <w:t xml:space="preserve"> جميع الأعضاء</w:t>
      </w:r>
      <w:r w:rsidRPr="00073C0A">
        <w:rPr>
          <w:rFonts w:hint="cs"/>
          <w:rtl/>
        </w:rPr>
        <w:t xml:space="preserve"> فيما</w:t>
      </w:r>
      <w:r>
        <w:rPr>
          <w:rFonts w:hint="eastAsia"/>
          <w:rtl/>
        </w:rPr>
        <w:t> </w:t>
      </w:r>
      <w:r w:rsidRPr="00073C0A">
        <w:rPr>
          <w:rFonts w:hint="cs"/>
          <w:rtl/>
        </w:rPr>
        <w:t>عدا دوبرافكا سيمونوفيتش.</w:t>
      </w:r>
    </w:p>
    <w:p w:rsidR="00295551" w:rsidRPr="00073C0A" w:rsidRDefault="00295551" w:rsidP="00295551">
      <w:pPr>
        <w:pStyle w:val="SingleTxt"/>
        <w:rPr>
          <w:rFonts w:hint="cs"/>
          <w:rtl/>
        </w:rPr>
      </w:pPr>
      <w:r w:rsidRPr="00073C0A">
        <w:rPr>
          <w:rtl/>
        </w:rPr>
        <w:t>2</w:t>
      </w:r>
      <w:r w:rsidRPr="00073C0A">
        <w:rPr>
          <w:rFonts w:hint="cs"/>
          <w:rtl/>
        </w:rPr>
        <w:t xml:space="preserve"> -</w:t>
      </w:r>
      <w:r w:rsidRPr="00073C0A">
        <w:rPr>
          <w:rtl/>
        </w:rPr>
        <w:tab/>
        <w:t xml:space="preserve">وأقر الفريق العامل جدول أعماله على النحو المبين في </w:t>
      </w:r>
      <w:r w:rsidRPr="00073C0A">
        <w:rPr>
          <w:rFonts w:hint="cs"/>
          <w:rtl/>
        </w:rPr>
        <w:t>تذييل</w:t>
      </w:r>
      <w:r w:rsidRPr="00073C0A">
        <w:rPr>
          <w:rtl/>
        </w:rPr>
        <w:t xml:space="preserve"> هذا التقرير.</w:t>
      </w:r>
    </w:p>
    <w:p w:rsidR="00295551" w:rsidRPr="00073C0A" w:rsidRDefault="00295551" w:rsidP="00295551">
      <w:pPr>
        <w:pStyle w:val="SingleTxt"/>
        <w:rPr>
          <w:rFonts w:hint="cs"/>
          <w:rtl/>
        </w:rPr>
      </w:pPr>
      <w:r w:rsidRPr="00073C0A">
        <w:rPr>
          <w:rFonts w:hint="cs"/>
          <w:rtl/>
        </w:rPr>
        <w:t>3</w:t>
      </w:r>
      <w:r>
        <w:rPr>
          <w:rFonts w:hint="cs"/>
          <w:rtl/>
        </w:rPr>
        <w:t xml:space="preserve"> </w:t>
      </w:r>
      <w:r w:rsidRPr="00073C0A">
        <w:rPr>
          <w:rFonts w:hint="cs"/>
          <w:rtl/>
        </w:rPr>
        <w:t>-</w:t>
      </w:r>
      <w:r w:rsidRPr="00073C0A">
        <w:rPr>
          <w:rFonts w:hint="cs"/>
          <w:rtl/>
        </w:rPr>
        <w:tab/>
        <w:t>واستعرض الفريق العامل التقرير عن المستجدات في المراسلات الجديدة التي تلقتها الأمانة العامة منذ دورته الأخيرة، المقدم في شكل جديد يتضمن معلوما مفصلة بقدر أكبر.</w:t>
      </w:r>
    </w:p>
    <w:p w:rsidR="00295551" w:rsidRPr="00073C0A" w:rsidRDefault="00295551" w:rsidP="00295551">
      <w:pPr>
        <w:pStyle w:val="SingleTxt"/>
        <w:rPr>
          <w:rFonts w:hint="cs"/>
          <w:rtl/>
        </w:rPr>
      </w:pPr>
      <w:r w:rsidRPr="00073C0A">
        <w:rPr>
          <w:rFonts w:hint="cs"/>
          <w:rtl/>
        </w:rPr>
        <w:t>4</w:t>
      </w:r>
      <w:r>
        <w:rPr>
          <w:rFonts w:hint="cs"/>
          <w:rtl/>
        </w:rPr>
        <w:t xml:space="preserve"> </w:t>
      </w:r>
      <w:r w:rsidRPr="00073C0A">
        <w:rPr>
          <w:rFonts w:hint="cs"/>
          <w:rtl/>
        </w:rPr>
        <w:t>-</w:t>
      </w:r>
      <w:r w:rsidRPr="00073C0A">
        <w:rPr>
          <w:rFonts w:hint="cs"/>
          <w:rtl/>
        </w:rPr>
        <w:tab/>
        <w:t>وواصل الفريق العامل مناقشة مشروع التوصية المقترحة فيما يتصل بمدى مقبولية البلاغ رقم 19/2008.</w:t>
      </w:r>
    </w:p>
    <w:p w:rsidR="00295551" w:rsidRPr="00073C0A" w:rsidRDefault="00295551" w:rsidP="00295551">
      <w:pPr>
        <w:pStyle w:val="SingleTxt"/>
        <w:rPr>
          <w:rFonts w:hint="cs"/>
          <w:rtl/>
        </w:rPr>
      </w:pPr>
      <w:r w:rsidRPr="00073C0A">
        <w:rPr>
          <w:rFonts w:hint="cs"/>
          <w:rtl/>
        </w:rPr>
        <w:t>5</w:t>
      </w:r>
      <w:r>
        <w:rPr>
          <w:rFonts w:hint="cs"/>
          <w:rtl/>
        </w:rPr>
        <w:t xml:space="preserve"> -</w:t>
      </w:r>
      <w:r>
        <w:rPr>
          <w:rFonts w:hint="cs"/>
          <w:rtl/>
        </w:rPr>
        <w:tab/>
        <w:t>وأجرى الفريق مناقشته الأولى</w:t>
      </w:r>
      <w:r w:rsidRPr="00073C0A">
        <w:rPr>
          <w:rFonts w:hint="cs"/>
          <w:rtl/>
        </w:rPr>
        <w:t xml:space="preserve"> عن مشروع التوصية بشأن مدى مقبولية البلاغ رقم</w:t>
      </w:r>
      <w:r>
        <w:rPr>
          <w:rFonts w:hint="eastAsia"/>
          <w:rtl/>
        </w:rPr>
        <w:t> </w:t>
      </w:r>
      <w:r w:rsidRPr="00073C0A">
        <w:rPr>
          <w:rFonts w:hint="cs"/>
          <w:rtl/>
        </w:rPr>
        <w:t>17/2008. وسيواصل الفريق العام مناقشة مدى وجاهة البلاغ في فترة ما بين الدورات، وسيقدم مشروع توصية عن مدى مقبو</w:t>
      </w:r>
      <w:r>
        <w:rPr>
          <w:rFonts w:hint="cs"/>
          <w:rtl/>
        </w:rPr>
        <w:t>لية البلاغ ووجاهته إلى اللجنة كي</w:t>
      </w:r>
      <w:r w:rsidRPr="00073C0A">
        <w:rPr>
          <w:rFonts w:hint="cs"/>
          <w:rtl/>
        </w:rPr>
        <w:t xml:space="preserve"> تنظر فيه في دورتها الثامنة والأربعين.</w:t>
      </w:r>
    </w:p>
    <w:p w:rsidR="00295551" w:rsidRPr="00073C0A" w:rsidRDefault="00295551" w:rsidP="00295551">
      <w:pPr>
        <w:pStyle w:val="SingleTxt"/>
        <w:rPr>
          <w:rFonts w:hint="cs"/>
          <w:rtl/>
        </w:rPr>
      </w:pPr>
      <w:r w:rsidRPr="00073C0A">
        <w:rPr>
          <w:rFonts w:hint="cs"/>
          <w:rtl/>
        </w:rPr>
        <w:t>6</w:t>
      </w:r>
      <w:r>
        <w:rPr>
          <w:rFonts w:hint="cs"/>
          <w:rtl/>
        </w:rPr>
        <w:t xml:space="preserve"> </w:t>
      </w:r>
      <w:r w:rsidRPr="00073C0A">
        <w:rPr>
          <w:rFonts w:hint="cs"/>
          <w:rtl/>
        </w:rPr>
        <w:t>-</w:t>
      </w:r>
      <w:r w:rsidRPr="00073C0A">
        <w:rPr>
          <w:rFonts w:hint="cs"/>
          <w:rtl/>
        </w:rPr>
        <w:tab/>
        <w:t>وناقش الفريق العامل المستجدات في متابعة تنفيذ مقررات اللجنة بشأن البلاغات</w:t>
      </w:r>
      <w:r>
        <w:rPr>
          <w:rFonts w:hint="eastAsia"/>
          <w:rtl/>
        </w:rPr>
        <w:t> </w:t>
      </w:r>
      <w:r w:rsidRPr="00073C0A">
        <w:rPr>
          <w:rFonts w:hint="cs"/>
          <w:rtl/>
        </w:rPr>
        <w:t>الفردية.</w:t>
      </w:r>
    </w:p>
    <w:p w:rsidR="00295551" w:rsidRPr="00073C0A" w:rsidRDefault="00295551" w:rsidP="00295551">
      <w:pPr>
        <w:pStyle w:val="SingleTxt"/>
        <w:rPr>
          <w:rFonts w:hint="cs"/>
          <w:rtl/>
        </w:rPr>
      </w:pPr>
      <w:r w:rsidRPr="00073C0A">
        <w:rPr>
          <w:rFonts w:hint="cs"/>
          <w:rtl/>
        </w:rPr>
        <w:t>7</w:t>
      </w:r>
      <w:r>
        <w:rPr>
          <w:rFonts w:hint="cs"/>
          <w:rtl/>
        </w:rPr>
        <w:t xml:space="preserve"> </w:t>
      </w:r>
      <w:r w:rsidRPr="00073C0A">
        <w:rPr>
          <w:rFonts w:hint="cs"/>
          <w:rtl/>
        </w:rPr>
        <w:t>-</w:t>
      </w:r>
      <w:r w:rsidRPr="00073C0A">
        <w:rPr>
          <w:rFonts w:hint="cs"/>
          <w:rtl/>
        </w:rPr>
        <w:tab/>
        <w:t>واستعرض الفريق العامل حالة ثمانية بلاغات معلقة.</w:t>
      </w:r>
    </w:p>
    <w:p w:rsidR="00295551" w:rsidRPr="00073C0A" w:rsidRDefault="00295551" w:rsidP="00295551">
      <w:pPr>
        <w:pStyle w:val="SingleTxt"/>
        <w:rPr>
          <w:rFonts w:hint="cs"/>
          <w:rtl/>
        </w:rPr>
      </w:pPr>
      <w:r w:rsidRPr="00073C0A">
        <w:rPr>
          <w:rFonts w:hint="cs"/>
          <w:rtl/>
        </w:rPr>
        <w:t>8</w:t>
      </w:r>
      <w:r>
        <w:rPr>
          <w:rFonts w:hint="cs"/>
          <w:rtl/>
        </w:rPr>
        <w:t xml:space="preserve"> </w:t>
      </w:r>
      <w:r w:rsidRPr="00073C0A">
        <w:rPr>
          <w:rFonts w:hint="cs"/>
          <w:rtl/>
        </w:rPr>
        <w:t>-</w:t>
      </w:r>
      <w:r w:rsidRPr="00073C0A">
        <w:rPr>
          <w:rFonts w:hint="cs"/>
          <w:rtl/>
        </w:rPr>
        <w:tab/>
        <w:t>وناقش الفريق العامل أساليب عمله، بما يشمل مدى الالتزام بالمواعيد النهائية المتصلة بالقضايا المسجلة، وعدد رسائل التذكير المقرر إرسالها إلى مقدمي البلاغات والدول الأطراف، وهيكل مشاريع القرارات، وصياغة وشكل الآراء المعارضة والآراء الموافقة، وعدد دورات الفريق العامل سنويا.</w:t>
      </w:r>
    </w:p>
    <w:p w:rsidR="00295551" w:rsidRPr="00073C0A" w:rsidRDefault="00295551" w:rsidP="00295551">
      <w:pPr>
        <w:pStyle w:val="SingleTxt"/>
        <w:rPr>
          <w:rFonts w:hint="cs"/>
          <w:rtl/>
        </w:rPr>
      </w:pPr>
      <w:r w:rsidRPr="00073C0A">
        <w:rPr>
          <w:rFonts w:hint="cs"/>
          <w:rtl/>
        </w:rPr>
        <w:t>9 -</w:t>
      </w:r>
      <w:r w:rsidRPr="00073C0A">
        <w:rPr>
          <w:rtl/>
        </w:rPr>
        <w:tab/>
      </w:r>
      <w:r w:rsidRPr="00073C0A">
        <w:rPr>
          <w:rFonts w:hint="cs"/>
          <w:rtl/>
        </w:rPr>
        <w:t>وأحاط الفريق العامل علما بمقالة أكاديمية تتضمن تحليلا للفقه القضائي الأوروبي فيما يتصل بتيسير المساواة بين الجنسين في إطار الأديان كجزء من التزام الدولة بضمان الحق في حرية اعتناق الأديان. وقد أشير في المقالة إلى عدة ملاحظات ختامية اعتمدتها اللجنة.</w:t>
      </w:r>
    </w:p>
    <w:p w:rsidR="00295551" w:rsidRPr="00073C0A"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073C0A">
        <w:rPr>
          <w:rFonts w:hint="cs"/>
          <w:rtl/>
        </w:rPr>
        <w:tab/>
      </w:r>
      <w:r w:rsidRPr="00073C0A">
        <w:rPr>
          <w:rFonts w:hint="cs"/>
          <w:rtl/>
        </w:rPr>
        <w:tab/>
        <w:t>الإجراءات المتخذة</w:t>
      </w:r>
    </w:p>
    <w:p w:rsidR="00295551" w:rsidRPr="00073C0A" w:rsidRDefault="00295551" w:rsidP="00295551">
      <w:pPr>
        <w:pStyle w:val="SingleTxt"/>
        <w:rPr>
          <w:rFonts w:hint="cs"/>
          <w:rtl/>
        </w:rPr>
      </w:pPr>
      <w:r w:rsidRPr="00073C0A">
        <w:rPr>
          <w:rFonts w:hint="cs"/>
          <w:rtl/>
        </w:rPr>
        <w:t>10 -</w:t>
      </w:r>
      <w:r w:rsidRPr="00073C0A">
        <w:rPr>
          <w:rFonts w:hint="cs"/>
          <w:rtl/>
        </w:rPr>
        <w:tab/>
      </w:r>
      <w:r w:rsidRPr="00073C0A">
        <w:rPr>
          <w:rtl/>
        </w:rPr>
        <w:t>قرر الفريق العامل ما يلي</w:t>
      </w:r>
      <w:r w:rsidRPr="00073C0A">
        <w:rPr>
          <w:rFonts w:hint="cs"/>
          <w:rtl/>
        </w:rPr>
        <w:t>:</w:t>
      </w:r>
    </w:p>
    <w:p w:rsidR="00295551" w:rsidRPr="005C23E8" w:rsidRDefault="00295551" w:rsidP="00295551">
      <w:pPr>
        <w:pStyle w:val="SingleTxt"/>
        <w:rPr>
          <w:rFonts w:hint="cs"/>
          <w:rtl/>
        </w:rPr>
      </w:pPr>
      <w:r w:rsidRPr="005C23E8">
        <w:rPr>
          <w:rFonts w:hint="cs"/>
          <w:rtl/>
        </w:rPr>
        <w:tab/>
        <w:t>(أ)</w:t>
      </w:r>
      <w:r w:rsidRPr="005C23E8">
        <w:rPr>
          <w:rFonts w:hint="cs"/>
          <w:rtl/>
        </w:rPr>
        <w:tab/>
      </w:r>
      <w:r w:rsidRPr="005C23E8">
        <w:rPr>
          <w:rtl/>
        </w:rPr>
        <w:t>عقد دورته ال</w:t>
      </w:r>
      <w:r w:rsidRPr="005C23E8">
        <w:rPr>
          <w:rFonts w:hint="cs"/>
          <w:rtl/>
        </w:rPr>
        <w:t>تاسعة</w:t>
      </w:r>
      <w:r w:rsidRPr="005C23E8">
        <w:rPr>
          <w:rtl/>
        </w:rPr>
        <w:t xml:space="preserve"> عشرة </w:t>
      </w:r>
      <w:r w:rsidRPr="005C23E8">
        <w:rPr>
          <w:rFonts w:hint="cs"/>
          <w:rtl/>
        </w:rPr>
        <w:t xml:space="preserve">بجنيف في الفترة </w:t>
      </w:r>
      <w:r w:rsidRPr="005C23E8">
        <w:rPr>
          <w:rtl/>
        </w:rPr>
        <w:t xml:space="preserve">من </w:t>
      </w:r>
      <w:r w:rsidRPr="005C23E8">
        <w:rPr>
          <w:rFonts w:hint="cs"/>
          <w:rtl/>
        </w:rPr>
        <w:t>7 إلى 10 شباط/</w:t>
      </w:r>
      <w:r>
        <w:rPr>
          <w:rFonts w:hint="cs"/>
          <w:rtl/>
        </w:rPr>
        <w:t xml:space="preserve"> </w:t>
      </w:r>
      <w:r w:rsidRPr="005C23E8">
        <w:rPr>
          <w:rFonts w:hint="cs"/>
          <w:rtl/>
        </w:rPr>
        <w:t>فبراير</w:t>
      </w:r>
      <w:r>
        <w:rPr>
          <w:rFonts w:hint="eastAsia"/>
          <w:rtl/>
        </w:rPr>
        <w:t> </w:t>
      </w:r>
      <w:r w:rsidRPr="005C23E8">
        <w:rPr>
          <w:rFonts w:hint="cs"/>
          <w:rtl/>
        </w:rPr>
        <w:t>2011؛</w:t>
      </w:r>
    </w:p>
    <w:p w:rsidR="00295551" w:rsidRPr="00073C0A" w:rsidRDefault="00295551" w:rsidP="00295551">
      <w:pPr>
        <w:pStyle w:val="SingleTxt"/>
        <w:rPr>
          <w:rFonts w:hint="cs"/>
        </w:rPr>
      </w:pPr>
      <w:r w:rsidRPr="00073C0A">
        <w:rPr>
          <w:rFonts w:hint="cs"/>
          <w:rtl/>
        </w:rPr>
        <w:tab/>
        <w:t>(ب)</w:t>
      </w:r>
      <w:r w:rsidRPr="00073C0A">
        <w:rPr>
          <w:rFonts w:hint="cs"/>
          <w:rtl/>
        </w:rPr>
        <w:tab/>
        <w:t xml:space="preserve">تسجيل قضية جديدة ضد كندا (بوصفها البلاغ رقم 26/2010)، والموافقة على التدابير المؤقتة المطلوبة، وتعيين </w:t>
      </w:r>
      <w:r w:rsidRPr="00073C0A">
        <w:rPr>
          <w:rtl/>
        </w:rPr>
        <w:t xml:space="preserve">السيدة </w:t>
      </w:r>
      <w:r w:rsidRPr="00073C0A">
        <w:rPr>
          <w:rFonts w:hint="cs"/>
          <w:rtl/>
        </w:rPr>
        <w:t xml:space="preserve">باتن </w:t>
      </w:r>
      <w:r w:rsidRPr="00073C0A">
        <w:rPr>
          <w:rtl/>
        </w:rPr>
        <w:t xml:space="preserve">مقررة </w:t>
      </w:r>
      <w:r w:rsidRPr="00073C0A">
        <w:rPr>
          <w:rFonts w:hint="cs"/>
          <w:rtl/>
        </w:rPr>
        <w:t>لقضية هذا البلاغ؛</w:t>
      </w:r>
    </w:p>
    <w:p w:rsidR="00295551" w:rsidRPr="00073C0A" w:rsidRDefault="00295551" w:rsidP="00295551">
      <w:pPr>
        <w:pStyle w:val="SingleTxt"/>
        <w:rPr>
          <w:rFonts w:hint="cs"/>
        </w:rPr>
      </w:pPr>
      <w:r w:rsidRPr="00073C0A">
        <w:rPr>
          <w:rFonts w:hint="cs"/>
          <w:rtl/>
        </w:rPr>
        <w:tab/>
        <w:t>(ج)</w:t>
      </w:r>
      <w:r w:rsidRPr="00073C0A">
        <w:rPr>
          <w:rFonts w:hint="cs"/>
          <w:rtl/>
        </w:rPr>
        <w:tab/>
        <w:t>تسجيل قضية جديدة ضد إيطاليا (بوصفها البلاغ رقم 27/2010) وإعداد مشروع قرار عن مدى المقبولية لعرضه على الدورة المقبلة للجنة، وتعيين يوك</w:t>
      </w:r>
      <w:r>
        <w:rPr>
          <w:rFonts w:hint="cs"/>
          <w:rtl/>
        </w:rPr>
        <w:t>و هاياشي مقررة لقضية هذا البلاغ؛</w:t>
      </w:r>
    </w:p>
    <w:p w:rsidR="00295551" w:rsidRPr="00073C0A" w:rsidRDefault="00295551" w:rsidP="00295551">
      <w:pPr>
        <w:pStyle w:val="SingleTxt"/>
        <w:rPr>
          <w:rFonts w:hint="cs"/>
          <w:rtl/>
        </w:rPr>
      </w:pPr>
      <w:r w:rsidRPr="00073C0A">
        <w:rPr>
          <w:rFonts w:hint="cs"/>
          <w:rtl/>
        </w:rPr>
        <w:tab/>
        <w:t>(د)</w:t>
      </w:r>
      <w:r w:rsidRPr="00073C0A">
        <w:rPr>
          <w:rFonts w:hint="cs"/>
          <w:rtl/>
        </w:rPr>
        <w:tab/>
        <w:t>أن يطلب إلى الأمانة العامة أن تعد مذكرة تتضمن معلومات أساسية عن الإجراءات المتصلة بالتدابير المؤقتة التي وافقت عليها اللجنة؛</w:t>
      </w:r>
    </w:p>
    <w:p w:rsidR="00295551" w:rsidRPr="00073C0A" w:rsidRDefault="00295551" w:rsidP="00295551">
      <w:pPr>
        <w:pStyle w:val="SingleTxt"/>
        <w:rPr>
          <w:rFonts w:hint="cs"/>
          <w:rtl/>
        </w:rPr>
      </w:pPr>
      <w:r w:rsidRPr="00073C0A">
        <w:rPr>
          <w:rFonts w:hint="cs"/>
          <w:rtl/>
        </w:rPr>
        <w:tab/>
        <w:t>(هـ)</w:t>
      </w:r>
      <w:r w:rsidRPr="00073C0A">
        <w:rPr>
          <w:rFonts w:hint="cs"/>
          <w:rtl/>
        </w:rPr>
        <w:tab/>
        <w:t>إعداد مشاريع القرارات عن مدى مقبولية القضايا رقم 21/2008 ورقم</w:t>
      </w:r>
      <w:r>
        <w:rPr>
          <w:rFonts w:hint="eastAsia"/>
          <w:rtl/>
        </w:rPr>
        <w:t> </w:t>
      </w:r>
      <w:r w:rsidRPr="00073C0A">
        <w:rPr>
          <w:rFonts w:hint="cs"/>
          <w:rtl/>
        </w:rPr>
        <w:t>22/2009 ورقم 24/2009 في فترة ما بين الدورات، وتقديمها إلى الدورة المقبلة للفريق العامل أو اللجنة؛</w:t>
      </w:r>
    </w:p>
    <w:p w:rsidR="00295551" w:rsidRPr="00073C0A" w:rsidRDefault="00295551" w:rsidP="00295551">
      <w:pPr>
        <w:pStyle w:val="SingleTxt"/>
        <w:rPr>
          <w:rFonts w:hint="cs"/>
          <w:rtl/>
        </w:rPr>
      </w:pPr>
      <w:r w:rsidRPr="00073C0A">
        <w:rPr>
          <w:rFonts w:hint="cs"/>
          <w:rtl/>
        </w:rPr>
        <w:tab/>
        <w:t>(و)</w:t>
      </w:r>
      <w:r w:rsidRPr="00073C0A">
        <w:rPr>
          <w:rFonts w:hint="cs"/>
          <w:rtl/>
        </w:rPr>
        <w:tab/>
        <w:t>إفادة اللجنة بأن عدد رسائل التذكير إلى كل من مقدمي الطلبات والدول الأطراف فيما يتصل بالقضايا المسجلة ينبغي أن يقتصر على ثلاثة رسائل، مع مراعاة المرونة رهنا بالظروف؛</w:t>
      </w:r>
    </w:p>
    <w:p w:rsidR="00295551" w:rsidRPr="00073C0A" w:rsidRDefault="00295551" w:rsidP="00295551">
      <w:pPr>
        <w:pStyle w:val="SingleTxt"/>
        <w:rPr>
          <w:rFonts w:hint="cs"/>
          <w:rtl/>
        </w:rPr>
      </w:pPr>
      <w:r w:rsidRPr="00073C0A">
        <w:rPr>
          <w:rFonts w:hint="cs"/>
          <w:rtl/>
        </w:rPr>
        <w:tab/>
        <w:t>(ز)</w:t>
      </w:r>
      <w:r w:rsidRPr="00073C0A">
        <w:rPr>
          <w:rFonts w:hint="cs"/>
          <w:rtl/>
        </w:rPr>
        <w:tab/>
        <w:t>مواصلة مناقشة عدد الدورات المقرر عقدها سنويا في جلسات الفريق العامل، والطلب إلى اللجنة إعداد مذكرة معلومات أساسية عن المسألة</w:t>
      </w:r>
      <w:r>
        <w:rPr>
          <w:rFonts w:hint="cs"/>
          <w:rtl/>
        </w:rPr>
        <w:t>.</w:t>
      </w:r>
    </w:p>
    <w:p w:rsidR="00295551" w:rsidRPr="00073C0A" w:rsidRDefault="00295551" w:rsidP="00295551">
      <w:pPr>
        <w:pStyle w:val="SingleTxt"/>
        <w:rPr>
          <w:rFonts w:hint="cs"/>
          <w:rtl/>
        </w:rPr>
      </w:pPr>
      <w:r w:rsidRPr="00073C0A">
        <w:rPr>
          <w:rFonts w:hint="cs"/>
          <w:rtl/>
        </w:rPr>
        <w:t>11 -</w:t>
      </w:r>
      <w:r w:rsidRPr="00073C0A">
        <w:rPr>
          <w:rFonts w:hint="cs"/>
          <w:rtl/>
        </w:rPr>
        <w:tab/>
        <w:t>وقدم الفريق العامل إلى اللجنة المسائل التالية للنظر والبت فيها:</w:t>
      </w:r>
    </w:p>
    <w:p w:rsidR="00295551" w:rsidRPr="00073C0A" w:rsidRDefault="00295551" w:rsidP="00295551">
      <w:pPr>
        <w:pStyle w:val="SingleTxt"/>
        <w:rPr>
          <w:rFonts w:hint="cs"/>
          <w:rtl/>
        </w:rPr>
      </w:pPr>
      <w:r w:rsidRPr="00073C0A">
        <w:rPr>
          <w:rFonts w:hint="cs"/>
          <w:rtl/>
        </w:rPr>
        <w:tab/>
        <w:t>(أ)</w:t>
      </w:r>
      <w:r w:rsidRPr="00073C0A">
        <w:rPr>
          <w:rFonts w:hint="cs"/>
          <w:rtl/>
        </w:rPr>
        <w:tab/>
        <w:t xml:space="preserve">نسختان من مشروع توصية فيما يتصل بالبلاغ رقم 19/2008؛ </w:t>
      </w:r>
    </w:p>
    <w:p w:rsidR="00295551" w:rsidRPr="00073C0A" w:rsidRDefault="00295551" w:rsidP="00295551">
      <w:pPr>
        <w:pStyle w:val="SingleTxt"/>
        <w:rPr>
          <w:rFonts w:hint="cs"/>
          <w:rtl/>
        </w:rPr>
      </w:pPr>
      <w:r w:rsidRPr="00073C0A">
        <w:rPr>
          <w:rFonts w:hint="cs"/>
          <w:rtl/>
        </w:rPr>
        <w:tab/>
        <w:t>(ب)</w:t>
      </w:r>
      <w:r w:rsidRPr="00073C0A">
        <w:rPr>
          <w:rFonts w:hint="cs"/>
          <w:rtl/>
        </w:rPr>
        <w:tab/>
        <w:t>مسألة انتخاب مقررين اثنين لمتابعة مدى تنفيذ مقرر اللجنة بشأن القضية رقم 18/2008؛</w:t>
      </w:r>
    </w:p>
    <w:p w:rsidR="00295551" w:rsidRPr="00073C0A" w:rsidRDefault="00295551" w:rsidP="00295551">
      <w:pPr>
        <w:pStyle w:val="SingleTxt"/>
        <w:rPr>
          <w:rFonts w:hint="cs"/>
          <w:rtl/>
        </w:rPr>
      </w:pPr>
      <w:r w:rsidRPr="00073C0A">
        <w:rPr>
          <w:rFonts w:hint="cs"/>
          <w:rtl/>
        </w:rPr>
        <w:tab/>
        <w:t>(ج)</w:t>
      </w:r>
      <w:r w:rsidRPr="00073C0A">
        <w:rPr>
          <w:rFonts w:hint="cs"/>
          <w:rtl/>
        </w:rPr>
        <w:tab/>
        <w:t>مسألة إنهاء إجراءات المتابعة في القضية رقم 4/2004، حيث إن الدولة الطرف المعنية قد استجابت على نحو كاف لتوصية اللجنة؛</w:t>
      </w:r>
    </w:p>
    <w:p w:rsidR="00295551" w:rsidRPr="00073C0A" w:rsidRDefault="00295551" w:rsidP="00295551">
      <w:pPr>
        <w:pStyle w:val="SingleTxt"/>
        <w:rPr>
          <w:rFonts w:hint="cs"/>
          <w:rtl/>
        </w:rPr>
      </w:pPr>
      <w:r w:rsidRPr="00073C0A">
        <w:rPr>
          <w:rFonts w:hint="cs"/>
          <w:rtl/>
        </w:rPr>
        <w:tab/>
        <w:t>(د)</w:t>
      </w:r>
      <w:r w:rsidRPr="00073C0A">
        <w:rPr>
          <w:rFonts w:hint="cs"/>
          <w:rtl/>
        </w:rPr>
        <w:tab/>
        <w:t>مسألة هيكل القرارات في الاجتماعات المشتركة بين اللجان التي تعقدها هيئات معاهدات حقوق الإنسان؛</w:t>
      </w:r>
    </w:p>
    <w:p w:rsidR="00295551" w:rsidRDefault="00295551" w:rsidP="00295551">
      <w:pPr>
        <w:pStyle w:val="SingleTxt"/>
        <w:rPr>
          <w:rFonts w:hint="cs"/>
          <w:rtl/>
        </w:rPr>
      </w:pPr>
      <w:r w:rsidRPr="00073C0A">
        <w:rPr>
          <w:rFonts w:hint="cs"/>
          <w:rtl/>
        </w:rPr>
        <w:tab/>
        <w:t>(هـ)</w:t>
      </w:r>
      <w:r w:rsidRPr="00073C0A">
        <w:rPr>
          <w:rFonts w:hint="cs"/>
          <w:rtl/>
        </w:rPr>
        <w:tab/>
        <w:t>مذكرة المعلومات الأساسية التي أعدها الفريق العامل عن صياغة وشكل الآراء الفردية عن مقررات اللجنة</w:t>
      </w:r>
      <w:r w:rsidRPr="00073C0A">
        <w:rPr>
          <w:rFonts w:hint="cs"/>
          <w:vertAlign w:val="superscript"/>
          <w:rtl/>
        </w:rPr>
        <w:t>(أ)</w:t>
      </w:r>
      <w:r>
        <w:rPr>
          <w:rFonts w:hint="cs"/>
          <w:rtl/>
        </w:rPr>
        <w:t>.</w:t>
      </w:r>
    </w:p>
    <w:p w:rsidR="00295551" w:rsidRPr="001E1772" w:rsidRDefault="00295551" w:rsidP="00295551">
      <w:pPr>
        <w:framePr w:w="9792" w:h="432" w:hSpace="187" w:wrap="around" w:hAnchor="page" w:x="1196" w:yAlign="bottom"/>
        <w:spacing w:line="240" w:lineRule="auto"/>
        <w:rPr>
          <w:szCs w:val="10"/>
          <w:rtl/>
        </w:rPr>
      </w:pPr>
    </w:p>
    <w:p w:rsidR="00295551" w:rsidRPr="001E1772" w:rsidRDefault="00295551" w:rsidP="00295551">
      <w:pPr>
        <w:framePr w:w="9792" w:h="432" w:hSpace="187" w:wrap="around" w:hAnchor="page" w:x="1196" w:yAlign="bottom"/>
        <w:spacing w:line="240" w:lineRule="auto"/>
        <w:rPr>
          <w:szCs w:val="6"/>
          <w:rtl/>
        </w:rPr>
      </w:pPr>
    </w:p>
    <w:p w:rsidR="00295551" w:rsidRPr="001E1772" w:rsidRDefault="00295551" w:rsidP="00295551">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9" style="position:absolute;left:0;text-align:left;z-index:2" from="396pt,-1pt" to="468pt,-1pt"/>
        </w:pict>
      </w:r>
      <w:r>
        <w:rPr>
          <w:rFonts w:hint="cs"/>
          <w:sz w:val="17"/>
          <w:szCs w:val="26"/>
          <w:rtl/>
        </w:rPr>
        <w:tab/>
        <w:t>(أ)</w:t>
      </w:r>
      <w:r>
        <w:rPr>
          <w:rFonts w:hint="cs"/>
          <w:sz w:val="17"/>
          <w:szCs w:val="26"/>
          <w:rtl/>
        </w:rPr>
        <w:tab/>
      </w:r>
      <w:r w:rsidRPr="00035DD4">
        <w:rPr>
          <w:rFonts w:hint="cs"/>
          <w:i/>
          <w:iCs/>
          <w:sz w:val="17"/>
          <w:szCs w:val="26"/>
          <w:rtl/>
        </w:rPr>
        <w:t xml:space="preserve">انظر الوثائق الرسمية للجمعية العامة، الدورة الثالثة والستون، الملحق رقم 38 </w:t>
      </w:r>
      <w:r w:rsidRPr="00035DD4">
        <w:rPr>
          <w:rFonts w:hint="cs"/>
          <w:sz w:val="17"/>
          <w:szCs w:val="26"/>
          <w:rtl/>
        </w:rPr>
        <w:t>(</w:t>
      </w:r>
      <w:r w:rsidRPr="00035DD4">
        <w:rPr>
          <w:sz w:val="17"/>
          <w:szCs w:val="26"/>
        </w:rPr>
        <w:t>A/63/38</w:t>
      </w:r>
      <w:r w:rsidRPr="00035DD4">
        <w:rPr>
          <w:rFonts w:hint="cs"/>
          <w:sz w:val="17"/>
          <w:szCs w:val="26"/>
          <w:rtl/>
        </w:rPr>
        <w:t>)، الجزء الثاني، المرفق التاسع</w:t>
      </w:r>
      <w:r>
        <w:rPr>
          <w:rFonts w:hint="cs"/>
          <w:sz w:val="17"/>
          <w:szCs w:val="26"/>
          <w:rtl/>
        </w:rPr>
        <w:t>.</w:t>
      </w:r>
    </w:p>
    <w:p w:rsidR="00295551" w:rsidRPr="00035DD4" w:rsidRDefault="00295551" w:rsidP="0029555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w w:val="100"/>
          <w:rtl/>
        </w:rPr>
      </w:pPr>
      <w:r>
        <w:rPr>
          <w:rtl/>
        </w:rPr>
        <w:br w:type="page"/>
      </w:r>
      <w:r w:rsidRPr="00035DD4">
        <w:rPr>
          <w:w w:val="100"/>
          <w:rtl/>
        </w:rPr>
        <w:t>ال</w:t>
      </w:r>
      <w:r w:rsidRPr="00035DD4">
        <w:rPr>
          <w:rFonts w:hint="cs"/>
          <w:w w:val="100"/>
          <w:rtl/>
        </w:rPr>
        <w:t>تذييل</w:t>
      </w:r>
    </w:p>
    <w:p w:rsidR="00295551" w:rsidRPr="00035DD4" w:rsidRDefault="00295551" w:rsidP="0029555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w w:val="100"/>
          <w:rtl/>
        </w:rPr>
      </w:pPr>
      <w:r w:rsidRPr="00035DD4">
        <w:rPr>
          <w:rFonts w:hint="cs"/>
          <w:w w:val="100"/>
          <w:rtl/>
        </w:rPr>
        <w:tab/>
      </w:r>
      <w:r w:rsidRPr="00035DD4">
        <w:rPr>
          <w:rFonts w:hint="cs"/>
          <w:w w:val="100"/>
          <w:rtl/>
        </w:rPr>
        <w:tab/>
      </w:r>
      <w:r w:rsidRPr="00035DD4">
        <w:rPr>
          <w:w w:val="100"/>
          <w:rtl/>
        </w:rPr>
        <w:t>جدول أعمال الدورة ال</w:t>
      </w:r>
      <w:r w:rsidRPr="00035DD4">
        <w:rPr>
          <w:rFonts w:hint="cs"/>
          <w:w w:val="100"/>
          <w:rtl/>
        </w:rPr>
        <w:t>ثامنة</w:t>
      </w:r>
      <w:r w:rsidRPr="00035DD4">
        <w:rPr>
          <w:w w:val="100"/>
          <w:rtl/>
        </w:rPr>
        <w:t xml:space="preserve"> عشرة للفريق العامل</w:t>
      </w:r>
    </w:p>
    <w:p w:rsidR="00295551" w:rsidRPr="00035DD4" w:rsidRDefault="00295551" w:rsidP="00295551">
      <w:pPr>
        <w:pStyle w:val="SingleTxt"/>
        <w:rPr>
          <w:rFonts w:hint="cs"/>
          <w:w w:val="100"/>
          <w:rtl/>
        </w:rPr>
      </w:pPr>
      <w:r w:rsidRPr="00035DD4">
        <w:rPr>
          <w:rFonts w:hint="cs"/>
          <w:w w:val="100"/>
          <w:rtl/>
        </w:rPr>
        <w:t>1 -</w:t>
      </w:r>
      <w:r w:rsidRPr="00035DD4">
        <w:rPr>
          <w:rFonts w:hint="cs"/>
          <w:w w:val="100"/>
          <w:rtl/>
        </w:rPr>
        <w:tab/>
      </w:r>
      <w:r w:rsidRPr="00035DD4">
        <w:rPr>
          <w:w w:val="100"/>
          <w:rtl/>
        </w:rPr>
        <w:t>إقرار جدول الأعمال وتنظيم ال</w:t>
      </w:r>
      <w:r w:rsidRPr="00035DD4">
        <w:rPr>
          <w:rFonts w:hint="cs"/>
          <w:w w:val="100"/>
          <w:rtl/>
        </w:rPr>
        <w:t>أ</w:t>
      </w:r>
      <w:r w:rsidRPr="00035DD4">
        <w:rPr>
          <w:w w:val="100"/>
          <w:rtl/>
        </w:rPr>
        <w:t>عم</w:t>
      </w:r>
      <w:r w:rsidRPr="00035DD4">
        <w:rPr>
          <w:rFonts w:hint="cs"/>
          <w:w w:val="100"/>
          <w:rtl/>
        </w:rPr>
        <w:t>ا</w:t>
      </w:r>
      <w:r w:rsidRPr="00035DD4">
        <w:rPr>
          <w:w w:val="100"/>
          <w:rtl/>
        </w:rPr>
        <w:t>ل</w:t>
      </w:r>
      <w:r w:rsidRPr="00035DD4">
        <w:rPr>
          <w:rFonts w:hint="cs"/>
          <w:w w:val="100"/>
          <w:rtl/>
        </w:rPr>
        <w:t>.</w:t>
      </w:r>
    </w:p>
    <w:p w:rsidR="00295551" w:rsidRPr="00035DD4" w:rsidRDefault="00295551" w:rsidP="00295551">
      <w:pPr>
        <w:pStyle w:val="SingleTxt"/>
        <w:rPr>
          <w:rFonts w:hint="cs"/>
          <w:w w:val="100"/>
        </w:rPr>
      </w:pPr>
      <w:r w:rsidRPr="00035DD4">
        <w:rPr>
          <w:rFonts w:hint="cs"/>
          <w:w w:val="100"/>
          <w:rtl/>
        </w:rPr>
        <w:t>2 -</w:t>
      </w:r>
      <w:r w:rsidRPr="00035DD4">
        <w:rPr>
          <w:rFonts w:hint="cs"/>
          <w:w w:val="100"/>
          <w:rtl/>
        </w:rPr>
        <w:tab/>
      </w:r>
      <w:r w:rsidRPr="00035DD4">
        <w:rPr>
          <w:w w:val="100"/>
          <w:rtl/>
        </w:rPr>
        <w:t xml:space="preserve">استعراض الخطوات </w:t>
      </w:r>
      <w:r w:rsidRPr="00035DD4">
        <w:rPr>
          <w:rFonts w:hint="cs"/>
          <w:w w:val="100"/>
          <w:rtl/>
        </w:rPr>
        <w:t xml:space="preserve">المتخذة </w:t>
      </w:r>
      <w:r w:rsidRPr="00035DD4">
        <w:rPr>
          <w:w w:val="100"/>
          <w:rtl/>
        </w:rPr>
        <w:t xml:space="preserve">والأنشطة المضطلع بها منذ الدورة </w:t>
      </w:r>
      <w:r w:rsidRPr="00035DD4">
        <w:rPr>
          <w:rFonts w:hint="cs"/>
          <w:w w:val="100"/>
          <w:rtl/>
        </w:rPr>
        <w:t>الماضية.</w:t>
      </w:r>
    </w:p>
    <w:p w:rsidR="00295551" w:rsidRPr="00035DD4" w:rsidRDefault="00295551" w:rsidP="00295551">
      <w:pPr>
        <w:pStyle w:val="SingleTxt"/>
        <w:rPr>
          <w:rFonts w:hint="cs"/>
          <w:w w:val="100"/>
        </w:rPr>
      </w:pPr>
      <w:r w:rsidRPr="00035DD4">
        <w:rPr>
          <w:rFonts w:hint="cs"/>
          <w:w w:val="100"/>
          <w:rtl/>
        </w:rPr>
        <w:t>3 -</w:t>
      </w:r>
      <w:r w:rsidRPr="00035DD4">
        <w:rPr>
          <w:rFonts w:hint="cs"/>
          <w:w w:val="100"/>
          <w:rtl/>
        </w:rPr>
        <w:tab/>
        <w:t>مناقشات بشأن موجز أعدته الأمانة العامة للتسجيل.</w:t>
      </w:r>
    </w:p>
    <w:p w:rsidR="00295551" w:rsidRPr="00035DD4" w:rsidRDefault="00295551" w:rsidP="00295551">
      <w:pPr>
        <w:pStyle w:val="SingleTxt"/>
        <w:rPr>
          <w:rFonts w:hint="cs"/>
          <w:w w:val="100"/>
        </w:rPr>
      </w:pPr>
      <w:r w:rsidRPr="00035DD4">
        <w:rPr>
          <w:rFonts w:hint="cs"/>
          <w:w w:val="100"/>
          <w:rtl/>
        </w:rPr>
        <w:t>4 -</w:t>
      </w:r>
      <w:r w:rsidRPr="00035DD4">
        <w:rPr>
          <w:rFonts w:hint="cs"/>
          <w:w w:val="100"/>
          <w:rtl/>
        </w:rPr>
        <w:tab/>
        <w:t>مناقشة بشأن القضية رقم 19/2008.</w:t>
      </w:r>
    </w:p>
    <w:p w:rsidR="00295551" w:rsidRPr="00035DD4" w:rsidRDefault="00295551" w:rsidP="00295551">
      <w:pPr>
        <w:pStyle w:val="SingleTxt"/>
        <w:rPr>
          <w:rFonts w:hint="cs"/>
          <w:w w:val="100"/>
        </w:rPr>
      </w:pPr>
      <w:r w:rsidRPr="00035DD4">
        <w:rPr>
          <w:rFonts w:hint="cs"/>
          <w:w w:val="100"/>
          <w:rtl/>
        </w:rPr>
        <w:t>5 -</w:t>
      </w:r>
      <w:r w:rsidRPr="00035DD4">
        <w:rPr>
          <w:rFonts w:hint="cs"/>
          <w:w w:val="100"/>
          <w:rtl/>
        </w:rPr>
        <w:tab/>
        <w:t>مناقشة بشأن القضية رقم 17/2008.</w:t>
      </w:r>
    </w:p>
    <w:p w:rsidR="00295551" w:rsidRPr="00035DD4" w:rsidRDefault="00295551" w:rsidP="00295551">
      <w:pPr>
        <w:pStyle w:val="SingleTxt"/>
        <w:ind w:left="1930" w:hanging="663"/>
        <w:rPr>
          <w:rFonts w:hint="cs"/>
          <w:w w:val="100"/>
        </w:rPr>
      </w:pPr>
      <w:r w:rsidRPr="00035DD4">
        <w:rPr>
          <w:rFonts w:hint="cs"/>
          <w:w w:val="100"/>
          <w:rtl/>
        </w:rPr>
        <w:t>6 -</w:t>
      </w:r>
      <w:r w:rsidRPr="00035DD4">
        <w:rPr>
          <w:rFonts w:hint="cs"/>
          <w:w w:val="100"/>
          <w:rtl/>
        </w:rPr>
        <w:tab/>
        <w:t>المستجدات في البلاغات رقم 20/2008 ورقم</w:t>
      </w:r>
      <w:r w:rsidRPr="00035DD4">
        <w:rPr>
          <w:rFonts w:hint="eastAsia"/>
          <w:w w:val="100"/>
          <w:rtl/>
        </w:rPr>
        <w:t> </w:t>
      </w:r>
      <w:r w:rsidRPr="00035DD4">
        <w:rPr>
          <w:rFonts w:hint="cs"/>
          <w:w w:val="100"/>
          <w:rtl/>
        </w:rPr>
        <w:t>21/2009 ورقم 22/2009 ورقم</w:t>
      </w:r>
      <w:r>
        <w:rPr>
          <w:rFonts w:hint="eastAsia"/>
          <w:w w:val="100"/>
          <w:rtl/>
        </w:rPr>
        <w:t> </w:t>
      </w:r>
      <w:r w:rsidRPr="00035DD4">
        <w:rPr>
          <w:rFonts w:hint="cs"/>
          <w:w w:val="100"/>
          <w:rtl/>
        </w:rPr>
        <w:t>23/2009 ورقم 24/ 2009 ورقم 25/2010.</w:t>
      </w:r>
    </w:p>
    <w:p w:rsidR="00295551" w:rsidRPr="00035DD4" w:rsidRDefault="00295551" w:rsidP="00295551">
      <w:pPr>
        <w:pStyle w:val="SingleTxt"/>
        <w:rPr>
          <w:rFonts w:hint="cs"/>
          <w:w w:val="100"/>
        </w:rPr>
      </w:pPr>
      <w:r w:rsidRPr="00035DD4">
        <w:rPr>
          <w:rFonts w:hint="cs"/>
          <w:w w:val="100"/>
          <w:rtl/>
        </w:rPr>
        <w:t>7 -</w:t>
      </w:r>
      <w:r w:rsidRPr="00035DD4">
        <w:rPr>
          <w:rFonts w:hint="cs"/>
          <w:w w:val="100"/>
          <w:rtl/>
        </w:rPr>
        <w:tab/>
        <w:t>مناقشة بشأن أساليب العمل وأنشطة التوعية التي يقوم بها الفريق العامل.</w:t>
      </w:r>
    </w:p>
    <w:p w:rsidR="006012B0" w:rsidRDefault="00295551" w:rsidP="00295551">
      <w:pPr>
        <w:pStyle w:val="SingleTxt"/>
        <w:rPr>
          <w:rFonts w:hint="cs"/>
          <w:rtl/>
        </w:rPr>
      </w:pPr>
      <w:r w:rsidRPr="00035DD4">
        <w:rPr>
          <w:rFonts w:hint="cs"/>
          <w:rtl/>
        </w:rPr>
        <w:t>8 -</w:t>
      </w:r>
      <w:r w:rsidRPr="00035DD4">
        <w:rPr>
          <w:rFonts w:hint="cs"/>
          <w:rtl/>
        </w:rPr>
        <w:tab/>
        <w:t>اعتماد تقرير الفريق العامل عن دورته الثامنة عشرة.</w:t>
      </w:r>
    </w:p>
    <w:p w:rsidR="00295551" w:rsidRDefault="00295551" w:rsidP="00295551">
      <w:pPr>
        <w:pStyle w:val="SingleTxt"/>
        <w:rPr>
          <w:rFonts w:hint="cs"/>
          <w:rtl/>
        </w:rPr>
      </w:pPr>
    </w:p>
    <w:p w:rsidR="00295551" w:rsidRDefault="00295551" w:rsidP="00295551">
      <w:pPr>
        <w:pStyle w:val="SingleTxt"/>
        <w:rPr>
          <w:rFonts w:hint="cs"/>
          <w:rtl/>
        </w:rPr>
      </w:pPr>
    </w:p>
    <w:p w:rsidR="00295551" w:rsidRDefault="00295551" w:rsidP="00295551">
      <w:pPr>
        <w:pStyle w:val="SingleTxt"/>
        <w:rPr>
          <w:rFonts w:hint="cs"/>
          <w:rtl/>
        </w:rPr>
      </w:pPr>
    </w:p>
    <w:p w:rsidR="00DA1C6E" w:rsidRDefault="00DA1C6E" w:rsidP="00295551">
      <w:pPr>
        <w:pStyle w:val="SingleTxt"/>
        <w:rPr>
          <w:rtl/>
        </w:rPr>
        <w:sectPr w:rsidR="00DA1C6E" w:rsidSect="00295551">
          <w:footnotePr>
            <w:numFmt w:val="arabicAbjad"/>
            <w:numRestart w:val="eachSect"/>
          </w:footnotePr>
          <w:endnotePr>
            <w:numFmt w:val="decimal"/>
          </w:endnotePr>
          <w:pgSz w:w="12240" w:h="15840" w:code="1"/>
          <w:pgMar w:top="1742" w:right="1200" w:bottom="1898" w:left="1200" w:header="576" w:footer="1030" w:gutter="0"/>
          <w:cols w:space="720"/>
          <w:noEndnote/>
          <w:bidi/>
          <w:rtlGutter/>
          <w:docGrid w:linePitch="280"/>
        </w:sectPr>
      </w:pPr>
    </w:p>
    <w:p w:rsidR="00B74F2C" w:rsidRPr="009D5D6A"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Pr>
      </w:pPr>
      <w:r w:rsidRPr="009D5D6A">
        <w:rPr>
          <w:rtl/>
        </w:rPr>
        <w:t>المرفق ال</w:t>
      </w:r>
      <w:r w:rsidRPr="009D5D6A">
        <w:rPr>
          <w:rFonts w:hint="cs"/>
          <w:rtl/>
        </w:rPr>
        <w:t>تاسع</w:t>
      </w:r>
    </w:p>
    <w:p w:rsidR="00B74F2C" w:rsidRPr="009D5D6A"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bookmarkStart w:id="1" w:name="OLE_LINK17"/>
      <w:bookmarkStart w:id="2" w:name="OLE_LINK18"/>
      <w:bookmarkStart w:id="3" w:name="OLE_LINK19"/>
      <w:r w:rsidRPr="009D5D6A">
        <w:tab/>
      </w:r>
      <w:r w:rsidRPr="009D5D6A">
        <w:tab/>
      </w:r>
      <w:r w:rsidRPr="009D5D6A">
        <w:rPr>
          <w:rtl/>
        </w:rPr>
        <w:t xml:space="preserve">تقرير اللجنة المقدم بموجب البروتوكول الاختياري والمتعلق بمتابعة آراء اللجنة المعنية بالقضاء على التمييز ضد المرأة بشأن البلاغات الفردية </w:t>
      </w:r>
    </w:p>
    <w:p w:rsidR="00B74F2C" w:rsidRPr="009D5D6A" w:rsidRDefault="00B74F2C" w:rsidP="00B74F2C">
      <w:pPr>
        <w:pStyle w:val="SingleTxt"/>
        <w:spacing w:after="0" w:line="120" w:lineRule="exact"/>
        <w:rPr>
          <w:rFonts w:hint="cs"/>
          <w:sz w:val="10"/>
          <w:rtl/>
        </w:rPr>
      </w:pPr>
      <w:bookmarkStart w:id="4" w:name="_Ref210483394"/>
      <w:bookmarkEnd w:id="1"/>
      <w:bookmarkEnd w:id="2"/>
      <w:bookmarkEnd w:id="3"/>
    </w:p>
    <w:p w:rsidR="00B74F2C" w:rsidRPr="009D5D6A" w:rsidRDefault="00B74F2C" w:rsidP="00B74F2C">
      <w:pPr>
        <w:pStyle w:val="SingleTxt"/>
        <w:rPr>
          <w:rFonts w:hint="cs"/>
        </w:rPr>
      </w:pPr>
      <w:r w:rsidRPr="009D5D6A">
        <w:rPr>
          <w:rtl/>
        </w:rPr>
        <w:t>1</w:t>
      </w:r>
      <w:r w:rsidRPr="009D5D6A">
        <w:rPr>
          <w:rFonts w:hint="cs"/>
          <w:rtl/>
        </w:rPr>
        <w:t xml:space="preserve"> </w:t>
      </w:r>
      <w:r w:rsidRPr="009D5D6A">
        <w:rPr>
          <w:rtl/>
        </w:rPr>
        <w:t>-</w:t>
      </w:r>
      <w:r w:rsidRPr="009D5D6A">
        <w:rPr>
          <w:rFonts w:hint="cs"/>
          <w:rtl/>
        </w:rPr>
        <w:tab/>
      </w:r>
      <w:r w:rsidRPr="009D5D6A">
        <w:rPr>
          <w:rtl/>
        </w:rPr>
        <w:t>تُلزم الفقرتان 4 و</w:t>
      </w:r>
      <w:r w:rsidRPr="009D5D6A">
        <w:rPr>
          <w:rFonts w:hint="cs"/>
          <w:rtl/>
        </w:rPr>
        <w:t xml:space="preserve"> </w:t>
      </w:r>
      <w:r w:rsidRPr="009D5D6A">
        <w:rPr>
          <w:rtl/>
        </w:rPr>
        <w:t>5 من المادة 7 من البروتوكول الاختياري لاتفاقية القضاء على جميع أشكال التمييز ضد المرأة</w:t>
      </w:r>
      <w:r w:rsidRPr="009D5D6A">
        <w:rPr>
          <w:rFonts w:hint="cs"/>
          <w:rtl/>
        </w:rPr>
        <w:t xml:space="preserve"> (ا</w:t>
      </w:r>
      <w:r w:rsidRPr="009D5D6A">
        <w:rPr>
          <w:rtl/>
        </w:rPr>
        <w:t>نظر قرار الجمعية العامة 54/4، المرفق</w:t>
      </w:r>
      <w:r w:rsidRPr="009D5D6A">
        <w:rPr>
          <w:rFonts w:hint="cs"/>
          <w:rtl/>
        </w:rPr>
        <w:t>)</w:t>
      </w:r>
      <w:r w:rsidRPr="009D5D6A">
        <w:rPr>
          <w:rtl/>
        </w:rPr>
        <w:t xml:space="preserve">. الدول الأطراف بأن تولي الاعتبار الواجب لآراء اللجنة وتوصياتها، إن وُجدت، وأن تقدم معلومات للمتابعة خلال ستة أشهر. </w:t>
      </w:r>
      <w:r w:rsidRPr="009D5D6A">
        <w:rPr>
          <w:rFonts w:hint="cs"/>
          <w:rtl/>
        </w:rPr>
        <w:t>و</w:t>
      </w:r>
      <w:r w:rsidRPr="009D5D6A">
        <w:rPr>
          <w:rtl/>
        </w:rPr>
        <w:t xml:space="preserve">يمكن </w:t>
      </w:r>
      <w:r w:rsidRPr="009D5D6A">
        <w:rPr>
          <w:rFonts w:hint="cs"/>
          <w:rtl/>
        </w:rPr>
        <w:t xml:space="preserve">أيضا </w:t>
      </w:r>
      <w:r w:rsidRPr="009D5D6A">
        <w:rPr>
          <w:rtl/>
        </w:rPr>
        <w:t>التماس معلومات إضافية من الدولة الطرف، بما في ذلك في تقاريرها اللاحقة. وتتناول المادة 73 من النظام الداخلي للجنة</w:t>
      </w:r>
      <w:r w:rsidRPr="00B74F2C">
        <w:rPr>
          <w:vertAlign w:val="superscript"/>
          <w:rtl/>
        </w:rPr>
        <w:t>(</w:t>
      </w:r>
      <w:r w:rsidRPr="00B74F2C">
        <w:rPr>
          <w:rStyle w:val="FootnoteReference"/>
          <w:szCs w:val="30"/>
          <w:rtl/>
        </w:rPr>
        <w:footnoteReference w:id="38"/>
      </w:r>
      <w:r w:rsidRPr="00B74F2C">
        <w:rPr>
          <w:vertAlign w:val="superscript"/>
          <w:rtl/>
        </w:rPr>
        <w:t>)</w:t>
      </w:r>
      <w:r w:rsidRPr="009D5D6A">
        <w:rPr>
          <w:rtl/>
        </w:rPr>
        <w:t xml:space="preserve"> إجراءات متابعة آرا</w:t>
      </w:r>
      <w:r w:rsidRPr="009D5D6A">
        <w:rPr>
          <w:rFonts w:hint="cs"/>
          <w:rtl/>
        </w:rPr>
        <w:t xml:space="preserve">ء </w:t>
      </w:r>
      <w:r w:rsidRPr="009D5D6A">
        <w:rPr>
          <w:rtl/>
        </w:rPr>
        <w:t>اللجنة، ولا سيما تعيين مقرر</w:t>
      </w:r>
      <w:r>
        <w:rPr>
          <w:rFonts w:hint="cs"/>
          <w:rtl/>
        </w:rPr>
        <w:t xml:space="preserve"> </w:t>
      </w:r>
      <w:r w:rsidRPr="009D5D6A">
        <w:rPr>
          <w:rtl/>
        </w:rPr>
        <w:t>أو فريق عامل لإجراء المتابعة، وما يضطلعان به من مهام. وتنص المادة 74</w:t>
      </w:r>
      <w:r w:rsidRPr="009D5D6A">
        <w:rPr>
          <w:rFonts w:hint="cs"/>
          <w:rtl/>
        </w:rPr>
        <w:t xml:space="preserve"> </w:t>
      </w:r>
      <w:r w:rsidRPr="009D5D6A">
        <w:rPr>
          <w:rtl/>
        </w:rPr>
        <w:t>(</w:t>
      </w:r>
      <w:r w:rsidRPr="009D5D6A">
        <w:rPr>
          <w:rFonts w:hint="cs"/>
          <w:rtl/>
        </w:rPr>
        <w:t>أ</w:t>
      </w:r>
      <w:r w:rsidRPr="009D5D6A">
        <w:rPr>
          <w:rtl/>
        </w:rPr>
        <w:t>) على ألا تكون للمعلومات المقدمة على سبيل المتابعة، بما في ذلك قرارات اللجنة بشأن أنشطة المتابعة، صفة السرية، ما لم تقرر اللجنة خلاف ذلك</w:t>
      </w:r>
      <w:r>
        <w:rPr>
          <w:rFonts w:hint="cs"/>
          <w:rtl/>
        </w:rPr>
        <w:t>.</w:t>
      </w:r>
    </w:p>
    <w:bookmarkEnd w:id="4"/>
    <w:p w:rsidR="00B74F2C" w:rsidRDefault="00B74F2C" w:rsidP="00B74F2C">
      <w:pPr>
        <w:pStyle w:val="SingleTxt"/>
        <w:rPr>
          <w:rFonts w:hint="cs"/>
          <w:rtl/>
        </w:rPr>
      </w:pPr>
      <w:r w:rsidRPr="009D5D6A">
        <w:rPr>
          <w:rtl/>
        </w:rPr>
        <w:t>2</w:t>
      </w:r>
      <w:r w:rsidRPr="009D5D6A">
        <w:rPr>
          <w:rFonts w:hint="cs"/>
          <w:rtl/>
        </w:rPr>
        <w:t xml:space="preserve"> </w:t>
      </w:r>
      <w:r w:rsidRPr="009D5D6A">
        <w:rPr>
          <w:rtl/>
        </w:rPr>
        <w:t>-</w:t>
      </w:r>
      <w:r w:rsidRPr="009D5D6A">
        <w:rPr>
          <w:rFonts w:hint="cs"/>
          <w:rtl/>
        </w:rPr>
        <w:tab/>
      </w:r>
      <w:r w:rsidRPr="009D5D6A">
        <w:rPr>
          <w:rtl/>
        </w:rPr>
        <w:t>وناقش الفريق العامل المعني بالبلاغات المقدمة بموجب البروتوكول الاختياري خلال دورته الثامنة، المعقودة في الفترة من 2 إلى 4 آب/أغسطس 2006</w:t>
      </w:r>
      <w:r w:rsidRPr="009D5D6A">
        <w:rPr>
          <w:rFonts w:hint="cs"/>
          <w:rtl/>
        </w:rPr>
        <w:t xml:space="preserve">، أي </w:t>
      </w:r>
      <w:r w:rsidRPr="009D5D6A">
        <w:rPr>
          <w:rtl/>
        </w:rPr>
        <w:t xml:space="preserve">قبل الدورة السادسة والثلاثين للجنة، </w:t>
      </w:r>
      <w:r w:rsidRPr="009D5D6A">
        <w:rPr>
          <w:rFonts w:hint="cs"/>
          <w:rtl/>
        </w:rPr>
        <w:t xml:space="preserve">أول </w:t>
      </w:r>
      <w:r w:rsidRPr="009D5D6A">
        <w:rPr>
          <w:rtl/>
        </w:rPr>
        <w:t xml:space="preserve">آلية مخصصة </w:t>
      </w:r>
      <w:r w:rsidRPr="009D5D6A">
        <w:rPr>
          <w:rFonts w:hint="cs"/>
          <w:rtl/>
        </w:rPr>
        <w:t>تنشئها</w:t>
      </w:r>
      <w:r w:rsidRPr="009D5D6A">
        <w:rPr>
          <w:rtl/>
        </w:rPr>
        <w:t xml:space="preserve"> اللجنة في مجال متابعة الآراء، </w:t>
      </w:r>
      <w:r w:rsidRPr="009D5D6A">
        <w:rPr>
          <w:rFonts w:hint="cs"/>
          <w:rtl/>
        </w:rPr>
        <w:t>و</w:t>
      </w:r>
      <w:r w:rsidRPr="009D5D6A">
        <w:rPr>
          <w:rtl/>
        </w:rPr>
        <w:t>التي تمثل</w:t>
      </w:r>
      <w:r w:rsidRPr="009D5D6A">
        <w:rPr>
          <w:rFonts w:hint="cs"/>
          <w:rtl/>
        </w:rPr>
        <w:t>ت</w:t>
      </w:r>
      <w:r w:rsidRPr="009D5D6A">
        <w:rPr>
          <w:rtl/>
        </w:rPr>
        <w:t xml:space="preserve"> في تعيين اثنين من المقررين لمتابعة آراء اللجنة بشأن </w:t>
      </w:r>
      <w:r w:rsidRPr="009D5D6A">
        <w:rPr>
          <w:rFonts w:hint="cs"/>
          <w:rtl/>
        </w:rPr>
        <w:t>حالة</w:t>
      </w:r>
      <w:r w:rsidRPr="009D5D6A">
        <w:rPr>
          <w:rtl/>
        </w:rPr>
        <w:t xml:space="preserve"> </w:t>
      </w:r>
      <w:r w:rsidRPr="009D5D6A">
        <w:rPr>
          <w:rFonts w:hint="cs"/>
          <w:i/>
          <w:iCs/>
          <w:rtl/>
        </w:rPr>
        <w:t>أ.</w:t>
      </w:r>
      <w:r>
        <w:rPr>
          <w:rFonts w:hint="cs"/>
          <w:i/>
          <w:iCs/>
          <w:rtl/>
        </w:rPr>
        <w:t xml:space="preserve"> </w:t>
      </w:r>
      <w:r w:rsidRPr="009D5D6A">
        <w:rPr>
          <w:rFonts w:hint="cs"/>
          <w:i/>
          <w:iCs/>
          <w:rtl/>
        </w:rPr>
        <w:t>ت.</w:t>
      </w:r>
      <w:r w:rsidRPr="009D5D6A">
        <w:rPr>
          <w:i/>
          <w:iCs/>
          <w:rtl/>
        </w:rPr>
        <w:t xml:space="preserve"> ضد هنغاريا</w:t>
      </w:r>
      <w:r w:rsidRPr="009D5D6A">
        <w:rPr>
          <w:rtl/>
        </w:rPr>
        <w:t xml:space="preserve"> (البلاغ رقم</w:t>
      </w:r>
      <w:r w:rsidRPr="009D5D6A">
        <w:rPr>
          <w:rFonts w:hint="cs"/>
          <w:rtl/>
        </w:rPr>
        <w:t xml:space="preserve"> </w:t>
      </w:r>
      <w:r w:rsidRPr="009D5D6A">
        <w:rPr>
          <w:rtl/>
        </w:rPr>
        <w:t>2/2003). وأوصى الفريق العامل</w:t>
      </w:r>
      <w:r w:rsidRPr="009D5D6A">
        <w:rPr>
          <w:rFonts w:hint="cs"/>
          <w:rtl/>
        </w:rPr>
        <w:t xml:space="preserve"> اللجنة</w:t>
      </w:r>
      <w:r w:rsidRPr="009D5D6A">
        <w:rPr>
          <w:rtl/>
        </w:rPr>
        <w:t xml:space="preserve"> بما يلي: (أ) الامتناع عن إنشاء آلية متابعة دائمة في هذه الفترة، والقيام عوضا عن ذلك، وفقا للمادة 73 من النظام الداخلي، بإجراء المتابعة على أساس كل حالة على حدة؛ (ب) تكليف الفريق العامل بأنشطة المتابعة في الوقت الحالي؛ (ج) مواصلة تعيين مقررين اثنين معنيين بمتابعة الآراء، ويفضل أن يكون أحدهما المقرر المعني بالحالة، إن أمكن، ومعه أحد أعضاء الفريق؛ (د) </w:t>
      </w:r>
      <w:r w:rsidRPr="009D5D6A">
        <w:rPr>
          <w:rFonts w:hint="cs"/>
          <w:rtl/>
        </w:rPr>
        <w:t>و</w:t>
      </w:r>
      <w:r w:rsidRPr="009D5D6A">
        <w:rPr>
          <w:rtl/>
        </w:rPr>
        <w:t>متى رأت اللجنة أنها تلقت معلومات متابعة مُرضية من الدولة الطرف المعنية، تقوم وفقا للفقرة 5 من المادة 7 من البروتوكول الاختياري، بدعوة تلك الدولة الطرف إلى تقديم معلومات إضافية بشأن أي تدابير تكون الدولة الطرف قد اتخذتها، وذلك في تقاريرها اللاحقة المقدمة بموجب المادة 18</w:t>
      </w:r>
      <w:r w:rsidRPr="009D5D6A">
        <w:rPr>
          <w:rFonts w:hint="cs"/>
          <w:rtl/>
        </w:rPr>
        <w:t> </w:t>
      </w:r>
      <w:r w:rsidRPr="009D5D6A">
        <w:rPr>
          <w:rtl/>
        </w:rPr>
        <w:t>من الاتفاقية؛ وتعفي</w:t>
      </w:r>
      <w:r w:rsidRPr="009D5D6A">
        <w:rPr>
          <w:rFonts w:hint="cs"/>
          <w:rtl/>
        </w:rPr>
        <w:t xml:space="preserve"> المقررين المعنيين</w:t>
      </w:r>
      <w:r w:rsidRPr="009D5D6A">
        <w:rPr>
          <w:rtl/>
        </w:rPr>
        <w:t xml:space="preserve"> </w:t>
      </w:r>
      <w:r w:rsidRPr="009D5D6A">
        <w:rPr>
          <w:rFonts w:hint="cs"/>
          <w:rtl/>
        </w:rPr>
        <w:t>ب</w:t>
      </w:r>
      <w:r w:rsidRPr="009D5D6A">
        <w:rPr>
          <w:rtl/>
        </w:rPr>
        <w:t>المتابعة من واجباتهما؛ وتورد ذلك الإجراء في تقريرها السنوي.</w:t>
      </w:r>
    </w:p>
    <w:p w:rsidR="00B74F2C" w:rsidRPr="009D5D6A" w:rsidRDefault="00B74F2C" w:rsidP="00B74F2C">
      <w:pPr>
        <w:pStyle w:val="SingleTxt"/>
      </w:pPr>
      <w:r w:rsidRPr="009D5D6A">
        <w:rPr>
          <w:rtl/>
        </w:rPr>
        <w:t>3</w:t>
      </w:r>
      <w:r w:rsidRPr="009D5D6A">
        <w:rPr>
          <w:rFonts w:hint="cs"/>
          <w:rtl/>
        </w:rPr>
        <w:t xml:space="preserve"> </w:t>
      </w:r>
      <w:r w:rsidRPr="009D5D6A">
        <w:rPr>
          <w:rtl/>
        </w:rPr>
        <w:t>-</w:t>
      </w:r>
      <w:r w:rsidRPr="009D5D6A">
        <w:rPr>
          <w:rFonts w:hint="cs"/>
          <w:rtl/>
        </w:rPr>
        <w:tab/>
      </w:r>
      <w:r w:rsidRPr="009D5D6A">
        <w:rPr>
          <w:rtl/>
        </w:rPr>
        <w:t>وأوصى الفريق العامل في دورته التاسعة المعقودة في الفترة من 5 إلى 7 شباط/فبراير 2007</w:t>
      </w:r>
      <w:r w:rsidRPr="009D5D6A">
        <w:rPr>
          <w:rFonts w:hint="cs"/>
          <w:rtl/>
        </w:rPr>
        <w:t xml:space="preserve">، </w:t>
      </w:r>
      <w:r w:rsidRPr="009D5D6A">
        <w:rPr>
          <w:rtl/>
        </w:rPr>
        <w:t xml:space="preserve">قبل الدورة السابعة والثلاثين للجنة، بأن تعين اللجنة السيدة أناماه تان والسيدة براميلا باتن مقررتين لمتابعة آراء اللجنة بشأن </w:t>
      </w:r>
      <w:r w:rsidRPr="009D5D6A">
        <w:rPr>
          <w:rFonts w:hint="cs"/>
          <w:rtl/>
        </w:rPr>
        <w:t xml:space="preserve">حالة </w:t>
      </w:r>
      <w:r w:rsidRPr="009D5D6A">
        <w:rPr>
          <w:rFonts w:hint="cs"/>
          <w:i/>
          <w:iCs/>
          <w:rtl/>
        </w:rPr>
        <w:t>أ.</w:t>
      </w:r>
      <w:r>
        <w:rPr>
          <w:rFonts w:hint="cs"/>
          <w:i/>
          <w:iCs/>
          <w:rtl/>
        </w:rPr>
        <w:t xml:space="preserve"> </w:t>
      </w:r>
      <w:r w:rsidRPr="009D5D6A">
        <w:rPr>
          <w:rFonts w:hint="cs"/>
          <w:i/>
          <w:iCs/>
          <w:rtl/>
        </w:rPr>
        <w:t>س</w:t>
      </w:r>
      <w:r w:rsidRPr="009D5D6A">
        <w:rPr>
          <w:i/>
          <w:iCs/>
          <w:rtl/>
        </w:rPr>
        <w:t xml:space="preserve"> ضد هنغاريا</w:t>
      </w:r>
      <w:r w:rsidRPr="009D5D6A">
        <w:rPr>
          <w:rFonts w:hint="cs"/>
          <w:rtl/>
        </w:rPr>
        <w:t xml:space="preserve"> (</w:t>
      </w:r>
      <w:r w:rsidRPr="009D5D6A">
        <w:rPr>
          <w:rtl/>
        </w:rPr>
        <w:t>البلاغ رقم</w:t>
      </w:r>
      <w:r w:rsidRPr="009D5D6A">
        <w:rPr>
          <w:rFonts w:hint="cs"/>
          <w:rtl/>
        </w:rPr>
        <w:t> </w:t>
      </w:r>
      <w:r w:rsidRPr="009D5D6A">
        <w:rPr>
          <w:rtl/>
        </w:rPr>
        <w:t>4/2004</w:t>
      </w:r>
      <w:r w:rsidRPr="009D5D6A">
        <w:rPr>
          <w:rFonts w:hint="cs"/>
          <w:rtl/>
        </w:rPr>
        <w:t>)</w:t>
      </w:r>
      <w:r w:rsidRPr="009D5D6A">
        <w:rPr>
          <w:rtl/>
        </w:rPr>
        <w:t>.</w:t>
      </w:r>
      <w:r>
        <w:rPr>
          <w:rFonts w:hint="cs"/>
          <w:rtl/>
        </w:rPr>
        <w:t xml:space="preserve"> </w:t>
      </w:r>
      <w:r w:rsidRPr="009D5D6A">
        <w:rPr>
          <w:rtl/>
        </w:rPr>
        <w:t>وقدمت السيدتان تان وباتن إلى الفريق العامل خلال دورته العاشرة المعقودة في الفترة من 18 إلى 20 تموز/يوليه 2007، إحاطة بشأن آخر تقرير قدمته الدولة الطرف استجابة لطلب اللجنة الحصول على معلومات إضافية.</w:t>
      </w:r>
      <w:r w:rsidRPr="009D5D6A">
        <w:rPr>
          <w:rFonts w:hint="cs"/>
          <w:rtl/>
        </w:rPr>
        <w:t xml:space="preserve"> </w:t>
      </w:r>
      <w:r w:rsidRPr="009D5D6A">
        <w:rPr>
          <w:rtl/>
        </w:rPr>
        <w:t xml:space="preserve">وخلال الدورة الحادية عشرة المعقودة في الفترة من 9 إلى 11 كانون الثاني/يناير 2008، قدمت </w:t>
      </w:r>
      <w:r w:rsidRPr="009D5D6A">
        <w:rPr>
          <w:rFonts w:hint="cs"/>
          <w:rtl/>
        </w:rPr>
        <w:t>المقررتان المكلفتان بالمتابعة</w:t>
      </w:r>
      <w:r w:rsidRPr="009D5D6A">
        <w:rPr>
          <w:rtl/>
        </w:rPr>
        <w:t xml:space="preserve"> إحاطة إلى اللجنة </w:t>
      </w:r>
      <w:r w:rsidRPr="009D5D6A">
        <w:rPr>
          <w:rFonts w:hint="cs"/>
          <w:rtl/>
        </w:rPr>
        <w:t>عن</w:t>
      </w:r>
      <w:r w:rsidRPr="009D5D6A">
        <w:rPr>
          <w:rtl/>
        </w:rPr>
        <w:t xml:space="preserve"> متابعة آرا</w:t>
      </w:r>
      <w:r w:rsidRPr="009D5D6A">
        <w:rPr>
          <w:rFonts w:hint="cs"/>
          <w:rtl/>
        </w:rPr>
        <w:t>ء اللجنة</w:t>
      </w:r>
      <w:r w:rsidRPr="009D5D6A">
        <w:rPr>
          <w:rtl/>
        </w:rPr>
        <w:t xml:space="preserve"> بشأن البلاغ رقم 4/2004، وطلبتا إلى الأمانة تيسير عقد اجتماع لهما مع ممثل عن البعثة الدائمة لهنغاريا لدى مكتب الأمم المتحدة في جنيف.</w:t>
      </w:r>
    </w:p>
    <w:p w:rsidR="00B74F2C" w:rsidRPr="009D5D6A" w:rsidRDefault="00B74F2C" w:rsidP="00B74F2C">
      <w:pPr>
        <w:pStyle w:val="SingleTxt"/>
      </w:pPr>
      <w:r w:rsidRPr="009D5D6A">
        <w:rPr>
          <w:rtl/>
        </w:rPr>
        <w:t>4</w:t>
      </w:r>
      <w:r w:rsidRPr="009D5D6A">
        <w:rPr>
          <w:rFonts w:hint="cs"/>
          <w:rtl/>
        </w:rPr>
        <w:t xml:space="preserve"> </w:t>
      </w:r>
      <w:r w:rsidRPr="009D5D6A">
        <w:rPr>
          <w:rtl/>
        </w:rPr>
        <w:t>-</w:t>
      </w:r>
      <w:r w:rsidRPr="009D5D6A">
        <w:rPr>
          <w:rFonts w:hint="cs"/>
          <w:rtl/>
        </w:rPr>
        <w:tab/>
      </w:r>
      <w:r w:rsidRPr="009D5D6A">
        <w:rPr>
          <w:rtl/>
        </w:rPr>
        <w:t>وخلال الدورة الثانية عشرة (من 21 إلى 23 تموز/يوليه 2008)، وفي إطار عملية المواءمة، ولأغراض كفالة الاتساق مع الهيئات الأخرى المنشأة بمعاهدات، التي تنفذ كلها حاليا إجراءات للمتابعة وتُصدر تقارير متابعة بهذا الشأن، يوصي الفريق العامل ال</w:t>
      </w:r>
      <w:r w:rsidRPr="009D5D6A">
        <w:rPr>
          <w:rFonts w:hint="cs"/>
          <w:rtl/>
        </w:rPr>
        <w:t>ل</w:t>
      </w:r>
      <w:r w:rsidRPr="009D5D6A">
        <w:rPr>
          <w:rtl/>
        </w:rPr>
        <w:t xml:space="preserve">جنة </w:t>
      </w:r>
      <w:r w:rsidRPr="009D5D6A">
        <w:rPr>
          <w:rFonts w:hint="cs"/>
          <w:rtl/>
        </w:rPr>
        <w:t>ب</w:t>
      </w:r>
      <w:r w:rsidRPr="009D5D6A">
        <w:rPr>
          <w:rtl/>
        </w:rPr>
        <w:t>اعتماد تقارير المتابعة بشأن الآراء التي يعرب عنها في كل دورة</w:t>
      </w:r>
      <w:r w:rsidRPr="009D5D6A">
        <w:rPr>
          <w:rFonts w:hint="cs"/>
          <w:rtl/>
        </w:rPr>
        <w:t>. وقد ارتئي حتى أن</w:t>
      </w:r>
      <w:r w:rsidRPr="009D5D6A">
        <w:rPr>
          <w:rtl/>
        </w:rPr>
        <w:t xml:space="preserve"> هذا النهج </w:t>
      </w:r>
      <w:r w:rsidRPr="009D5D6A">
        <w:rPr>
          <w:rFonts w:hint="cs"/>
          <w:rtl/>
        </w:rPr>
        <w:t>له قدر</w:t>
      </w:r>
      <w:r w:rsidRPr="009D5D6A">
        <w:rPr>
          <w:rtl/>
        </w:rPr>
        <w:t xml:space="preserve"> أكبر من الأهمية للجنة</w:t>
      </w:r>
      <w:r w:rsidRPr="009D5D6A">
        <w:rPr>
          <w:rFonts w:hint="cs"/>
          <w:rtl/>
        </w:rPr>
        <w:t xml:space="preserve"> المعنية</w:t>
      </w:r>
      <w:r w:rsidRPr="009D5D6A">
        <w:rPr>
          <w:rtl/>
        </w:rPr>
        <w:t xml:space="preserve"> </w:t>
      </w:r>
      <w:r w:rsidRPr="009D5D6A">
        <w:rPr>
          <w:rFonts w:hint="cs"/>
          <w:rtl/>
        </w:rPr>
        <w:t>ب</w:t>
      </w:r>
      <w:r w:rsidRPr="009D5D6A">
        <w:rPr>
          <w:rtl/>
        </w:rPr>
        <w:t xml:space="preserve">القضاء على التمييز ضد المرأة، </w:t>
      </w:r>
      <w:r w:rsidRPr="009D5D6A">
        <w:rPr>
          <w:rFonts w:hint="cs"/>
          <w:rtl/>
        </w:rPr>
        <w:t>نظرا إلى</w:t>
      </w:r>
      <w:r w:rsidRPr="009D5D6A">
        <w:rPr>
          <w:rtl/>
        </w:rPr>
        <w:t xml:space="preserve"> </w:t>
      </w:r>
      <w:r w:rsidRPr="009D5D6A">
        <w:rPr>
          <w:rFonts w:hint="cs"/>
          <w:rtl/>
        </w:rPr>
        <w:t xml:space="preserve">أنها أول </w:t>
      </w:r>
      <w:r w:rsidRPr="009D5D6A">
        <w:rPr>
          <w:rtl/>
        </w:rPr>
        <w:t>لجنة، كما </w:t>
      </w:r>
      <w:r w:rsidRPr="009D5D6A">
        <w:rPr>
          <w:rFonts w:hint="cs"/>
          <w:rtl/>
        </w:rPr>
        <w:t>ذُ</w:t>
      </w:r>
      <w:r w:rsidRPr="009D5D6A">
        <w:rPr>
          <w:rtl/>
        </w:rPr>
        <w:t xml:space="preserve">كر أعلاه، </w:t>
      </w:r>
      <w:r w:rsidRPr="009D5D6A">
        <w:rPr>
          <w:rFonts w:hint="cs"/>
          <w:rtl/>
        </w:rPr>
        <w:t>تدون</w:t>
      </w:r>
      <w:r w:rsidRPr="009D5D6A">
        <w:rPr>
          <w:rtl/>
        </w:rPr>
        <w:t xml:space="preserve"> واجبات الدول الأطراف في المعاهدة ذاتها (لا في النظام الداخلي فحسب) بهدف إيلاء الاعتبار الواجب لآراء اللجنة </w:t>
      </w:r>
      <w:r w:rsidRPr="009D5D6A">
        <w:rPr>
          <w:rFonts w:hint="cs"/>
          <w:rtl/>
        </w:rPr>
        <w:t>و</w:t>
      </w:r>
      <w:r w:rsidRPr="009D5D6A">
        <w:rPr>
          <w:rtl/>
        </w:rPr>
        <w:t>تقديم معلومات بشأن تلك الآراء. و</w:t>
      </w:r>
      <w:r w:rsidRPr="009D5D6A">
        <w:rPr>
          <w:rFonts w:hint="cs"/>
          <w:rtl/>
        </w:rPr>
        <w:t>من شأن</w:t>
      </w:r>
      <w:r w:rsidRPr="009D5D6A">
        <w:rPr>
          <w:rtl/>
        </w:rPr>
        <w:t xml:space="preserve"> نشر هذه التقارير في التقرير السنوي الذي سيشمل موجزات لردود المتابعة، </w:t>
      </w:r>
      <w:r w:rsidRPr="009D5D6A">
        <w:rPr>
          <w:rFonts w:hint="cs"/>
          <w:rtl/>
        </w:rPr>
        <w:t xml:space="preserve">أن </w:t>
      </w:r>
      <w:r w:rsidRPr="009D5D6A">
        <w:rPr>
          <w:rtl/>
        </w:rPr>
        <w:t xml:space="preserve">يبرز أهمية هذا الجانب من عمل اللجنة وسيُتيح </w:t>
      </w:r>
      <w:r w:rsidRPr="009D5D6A">
        <w:rPr>
          <w:rFonts w:hint="cs"/>
          <w:rtl/>
        </w:rPr>
        <w:t>للأطراف المعنية</w:t>
      </w:r>
      <w:r w:rsidRPr="009D5D6A">
        <w:rPr>
          <w:rtl/>
        </w:rPr>
        <w:t xml:space="preserve"> </w:t>
      </w:r>
      <w:r w:rsidRPr="009D5D6A">
        <w:rPr>
          <w:rFonts w:hint="cs"/>
          <w:rtl/>
        </w:rPr>
        <w:t>الأخرى</w:t>
      </w:r>
      <w:r w:rsidRPr="009D5D6A">
        <w:rPr>
          <w:rtl/>
        </w:rPr>
        <w:t xml:space="preserve"> إمكانية الاطلاع على المعلومات المتعلقة بالمتابعة. و</w:t>
      </w:r>
      <w:r w:rsidRPr="009D5D6A">
        <w:rPr>
          <w:rFonts w:hint="cs"/>
          <w:rtl/>
        </w:rPr>
        <w:t>أشار</w:t>
      </w:r>
      <w:r w:rsidRPr="009D5D6A">
        <w:rPr>
          <w:rtl/>
        </w:rPr>
        <w:t xml:space="preserve"> الفريق العامل، على النحو المذكور أعلاه، إلى أنه بموجب نظامه الداخلي،</w:t>
      </w:r>
      <w:r>
        <w:rPr>
          <w:rFonts w:hint="cs"/>
          <w:rtl/>
        </w:rPr>
        <w:t xml:space="preserve"> </w:t>
      </w:r>
      <w:r w:rsidRPr="009D5D6A">
        <w:rPr>
          <w:rtl/>
        </w:rPr>
        <w:t xml:space="preserve">لا تكون للمعلومات المقدمة على سبيل المتابعة صفة السرية ما لم تقرر اللجنة خلاف ذلك. وهذا هو النهج الذي يتبعه غيره من هيئات </w:t>
      </w:r>
      <w:r w:rsidRPr="009D5D6A">
        <w:rPr>
          <w:rFonts w:hint="cs"/>
          <w:rtl/>
        </w:rPr>
        <w:t>ال</w:t>
      </w:r>
      <w:r w:rsidRPr="009D5D6A">
        <w:rPr>
          <w:rtl/>
        </w:rPr>
        <w:t xml:space="preserve">معاهدات. </w:t>
      </w:r>
    </w:p>
    <w:p w:rsidR="00B74F2C" w:rsidRPr="009D5D6A" w:rsidRDefault="00B74F2C" w:rsidP="00B74F2C">
      <w:pPr>
        <w:pStyle w:val="SingleTxt"/>
      </w:pPr>
      <w:r w:rsidRPr="009D5D6A">
        <w:rPr>
          <w:rFonts w:hint="cs"/>
          <w:rtl/>
        </w:rPr>
        <w:t>5 -</w:t>
      </w:r>
      <w:r w:rsidRPr="009D5D6A">
        <w:tab/>
      </w:r>
      <w:r w:rsidRPr="009D5D6A">
        <w:rPr>
          <w:rtl/>
        </w:rPr>
        <w:t>وأوصى الفريق العامل بأن يُعَد تقرير للمتابعة</w:t>
      </w:r>
      <w:r w:rsidRPr="009D5D6A">
        <w:rPr>
          <w:rFonts w:hint="cs"/>
          <w:rtl/>
        </w:rPr>
        <w:t xml:space="preserve"> </w:t>
      </w:r>
      <w:r w:rsidRPr="009D5D6A">
        <w:rPr>
          <w:rtl/>
        </w:rPr>
        <w:t>ي</w:t>
      </w:r>
      <w:r w:rsidRPr="009D5D6A">
        <w:rPr>
          <w:rFonts w:hint="cs"/>
          <w:rtl/>
        </w:rPr>
        <w:t>تضمن</w:t>
      </w:r>
      <w:r w:rsidRPr="009D5D6A">
        <w:rPr>
          <w:rtl/>
        </w:rPr>
        <w:t xml:space="preserve"> المعلومات الواردة من الدول الأطراف و/أو مقدمي البلاغات منذ الدورة السابقة</w:t>
      </w:r>
      <w:r w:rsidRPr="009D5D6A">
        <w:rPr>
          <w:rFonts w:hint="cs"/>
          <w:rtl/>
        </w:rPr>
        <w:t>،</w:t>
      </w:r>
      <w:r w:rsidRPr="009D5D6A">
        <w:rPr>
          <w:rtl/>
        </w:rPr>
        <w:t xml:space="preserve"> تحت إشراف المقرر</w:t>
      </w:r>
      <w:r w:rsidRPr="009D5D6A">
        <w:rPr>
          <w:rFonts w:hint="cs"/>
          <w:rtl/>
        </w:rPr>
        <w:t xml:space="preserve"> </w:t>
      </w:r>
      <w:r w:rsidRPr="009D5D6A">
        <w:rPr>
          <w:rtl/>
        </w:rPr>
        <w:t xml:space="preserve">المعني بالمتابعة </w:t>
      </w:r>
      <w:r w:rsidRPr="009D5D6A">
        <w:rPr>
          <w:rFonts w:hint="cs"/>
          <w:rtl/>
        </w:rPr>
        <w:t>(المقررين المعنيين بالمتابعة)</w:t>
      </w:r>
      <w:r w:rsidRPr="009D5D6A">
        <w:rPr>
          <w:rtl/>
        </w:rPr>
        <w:t xml:space="preserve"> أو الفريق العامل لكل دورة من دورات اللجنة</w:t>
      </w:r>
      <w:r w:rsidRPr="009D5D6A">
        <w:rPr>
          <w:rFonts w:hint="cs"/>
          <w:rtl/>
        </w:rPr>
        <w:t>.</w:t>
      </w:r>
      <w:r w:rsidRPr="009D5D6A">
        <w:rPr>
          <w:rtl/>
        </w:rPr>
        <w:t xml:space="preserve"> ثم تُجمع تقارير المتابعة الثلاثة المؤقتة وتُنشر في تقرير اللجنة السنوي</w:t>
      </w:r>
      <w:r w:rsidRPr="009D5D6A">
        <w:rPr>
          <w:rFonts w:hint="cs"/>
          <w:rtl/>
        </w:rPr>
        <w:t xml:space="preserve">. وتكون التقارير </w:t>
      </w:r>
      <w:r w:rsidRPr="009D5D6A">
        <w:rPr>
          <w:rtl/>
        </w:rPr>
        <w:t>مماثل</w:t>
      </w:r>
      <w:r w:rsidRPr="009D5D6A">
        <w:rPr>
          <w:rFonts w:hint="cs"/>
          <w:rtl/>
        </w:rPr>
        <w:t>ة</w:t>
      </w:r>
      <w:r w:rsidRPr="009D5D6A">
        <w:rPr>
          <w:rtl/>
        </w:rPr>
        <w:t xml:space="preserve"> من حيث الشكل لتقارير الهيئات الأخرى المنشأة بمعاهدات، </w:t>
      </w:r>
      <w:r w:rsidRPr="009D5D6A">
        <w:rPr>
          <w:rFonts w:hint="cs"/>
          <w:rtl/>
        </w:rPr>
        <w:t>حيث</w:t>
      </w:r>
      <w:r w:rsidRPr="009D5D6A">
        <w:rPr>
          <w:rtl/>
        </w:rPr>
        <w:t xml:space="preserve"> </w:t>
      </w:r>
      <w:r w:rsidRPr="009D5D6A">
        <w:rPr>
          <w:rFonts w:hint="cs"/>
          <w:rtl/>
        </w:rPr>
        <w:t>ت</w:t>
      </w:r>
      <w:r w:rsidRPr="009D5D6A">
        <w:rPr>
          <w:rtl/>
        </w:rPr>
        <w:t>قدم، في جملة أمور، موجزا للمعلومات التي تقدمها الدولة الطرف، وأي معلومات ترد من مقدم البلاغ، و</w:t>
      </w:r>
      <w:r w:rsidRPr="009D5D6A">
        <w:rPr>
          <w:rFonts w:hint="cs"/>
          <w:rtl/>
        </w:rPr>
        <w:t> </w:t>
      </w:r>
      <w:r w:rsidRPr="009D5D6A">
        <w:rPr>
          <w:rtl/>
        </w:rPr>
        <w:t xml:space="preserve">”قرار“ اللجنة. وفي الحالات التي لا تتخذ فيها اللجنة قرارا نهائيا بشأن طبيعة رد الدولة الطرف، تذكر أن ”الحوار ما زال جاريا“ ويُقفل ملف </w:t>
      </w:r>
      <w:r w:rsidRPr="009D5D6A">
        <w:rPr>
          <w:rFonts w:hint="cs"/>
          <w:rtl/>
        </w:rPr>
        <w:t>الحالة</w:t>
      </w:r>
      <w:r w:rsidRPr="009D5D6A">
        <w:rPr>
          <w:rtl/>
        </w:rPr>
        <w:t xml:space="preserve"> عندما يرد رد مُرض، مثلما فعلت اللجنة في </w:t>
      </w:r>
      <w:r w:rsidRPr="009D5D6A">
        <w:rPr>
          <w:rFonts w:hint="cs"/>
          <w:rtl/>
        </w:rPr>
        <w:t>حالة</w:t>
      </w:r>
      <w:r>
        <w:rPr>
          <w:rFonts w:hint="cs"/>
          <w:rtl/>
        </w:rPr>
        <w:t> </w:t>
      </w:r>
      <w:r w:rsidRPr="009D5D6A">
        <w:rPr>
          <w:rFonts w:hint="cs"/>
          <w:i/>
          <w:iCs/>
          <w:rtl/>
        </w:rPr>
        <w:t>أ.</w:t>
      </w:r>
      <w:r>
        <w:rPr>
          <w:rFonts w:hint="cs"/>
          <w:i/>
          <w:iCs/>
          <w:rtl/>
        </w:rPr>
        <w:t xml:space="preserve"> </w:t>
      </w:r>
      <w:r w:rsidRPr="009D5D6A">
        <w:rPr>
          <w:rFonts w:hint="cs"/>
          <w:i/>
          <w:iCs/>
          <w:rtl/>
        </w:rPr>
        <w:t>ت.</w:t>
      </w:r>
      <w:r w:rsidRPr="009D5D6A">
        <w:rPr>
          <w:i/>
          <w:iCs/>
          <w:rtl/>
        </w:rPr>
        <w:t xml:space="preserve"> ضد هنغاريا</w:t>
      </w:r>
      <w:r w:rsidRPr="009D5D6A">
        <w:rPr>
          <w:rtl/>
        </w:rPr>
        <w:t>،</w:t>
      </w:r>
      <w:r w:rsidRPr="009D5D6A">
        <w:rPr>
          <w:rFonts w:hint="cs"/>
          <w:rtl/>
        </w:rPr>
        <w:t xml:space="preserve"> (</w:t>
      </w:r>
      <w:r w:rsidRPr="009D5D6A">
        <w:rPr>
          <w:rtl/>
        </w:rPr>
        <w:t>البلاغ رقم 2/2003</w:t>
      </w:r>
      <w:r w:rsidRPr="009D5D6A">
        <w:rPr>
          <w:rFonts w:hint="cs"/>
          <w:rtl/>
        </w:rPr>
        <w:t>)</w:t>
      </w:r>
      <w:r w:rsidRPr="009D5D6A">
        <w:rPr>
          <w:rtl/>
        </w:rPr>
        <w:t>. ووافقت اللجنة على توصيات الفريق العامل واعتمدت أثناء دورتها الثانية وال</w:t>
      </w:r>
      <w:r w:rsidRPr="009D5D6A">
        <w:rPr>
          <w:rFonts w:hint="cs"/>
          <w:rtl/>
        </w:rPr>
        <w:t>أ</w:t>
      </w:r>
      <w:r w:rsidRPr="009D5D6A">
        <w:rPr>
          <w:rtl/>
        </w:rPr>
        <w:t xml:space="preserve">ربعين أحد تقارير المتابعة المقدم إليها من الفريق العامل </w:t>
      </w:r>
      <w:r w:rsidRPr="009D5D6A">
        <w:rPr>
          <w:rFonts w:hint="cs"/>
          <w:rtl/>
        </w:rPr>
        <w:t>و</w:t>
      </w:r>
      <w:r w:rsidRPr="009D5D6A">
        <w:rPr>
          <w:rtl/>
        </w:rPr>
        <w:t xml:space="preserve">استمعت أثناء دورتها الثالثة والأربعين إلى تقرير متابعة شفوي. </w:t>
      </w:r>
    </w:p>
    <w:p w:rsidR="00B74F2C" w:rsidRDefault="00B74F2C" w:rsidP="00B74F2C">
      <w:pPr>
        <w:pStyle w:val="SingleTxt"/>
        <w:rPr>
          <w:rFonts w:hint="cs"/>
          <w:rtl/>
        </w:rPr>
      </w:pPr>
      <w:r w:rsidRPr="009D5D6A">
        <w:rPr>
          <w:rtl/>
        </w:rPr>
        <w:t>6</w:t>
      </w:r>
      <w:r w:rsidRPr="009D5D6A">
        <w:rPr>
          <w:rFonts w:hint="cs"/>
          <w:rtl/>
        </w:rPr>
        <w:t xml:space="preserve"> </w:t>
      </w:r>
      <w:r w:rsidRPr="009D5D6A">
        <w:rPr>
          <w:rtl/>
        </w:rPr>
        <w:t>-</w:t>
      </w:r>
      <w:r w:rsidRPr="009D5D6A">
        <w:rPr>
          <w:rFonts w:hint="cs"/>
          <w:rtl/>
        </w:rPr>
        <w:tab/>
      </w:r>
      <w:r w:rsidRPr="009D5D6A">
        <w:rPr>
          <w:rtl/>
        </w:rPr>
        <w:t>وترد أدناه محتويات تقرير</w:t>
      </w:r>
      <w:r>
        <w:rPr>
          <w:rFonts w:hint="cs"/>
          <w:rtl/>
        </w:rPr>
        <w:t>ي</w:t>
      </w:r>
      <w:r w:rsidRPr="009D5D6A">
        <w:rPr>
          <w:rFonts w:hint="cs"/>
          <w:rtl/>
        </w:rPr>
        <w:t xml:space="preserve"> المتابعة المذكورين اللذين نظر فيهما في</w:t>
      </w:r>
      <w:r w:rsidRPr="009D5D6A">
        <w:rPr>
          <w:rtl/>
        </w:rPr>
        <w:t xml:space="preserve"> الدور</w:t>
      </w:r>
      <w:r w:rsidRPr="009D5D6A">
        <w:rPr>
          <w:rFonts w:hint="cs"/>
          <w:rtl/>
        </w:rPr>
        <w:t>ات السادسة والأربعين و</w:t>
      </w:r>
      <w:r w:rsidRPr="009D5D6A">
        <w:rPr>
          <w:rtl/>
        </w:rPr>
        <w:t>ال</w:t>
      </w:r>
      <w:r w:rsidRPr="009D5D6A">
        <w:rPr>
          <w:rFonts w:hint="cs"/>
          <w:rtl/>
        </w:rPr>
        <w:t>سابع</w:t>
      </w:r>
      <w:r w:rsidRPr="009D5D6A">
        <w:rPr>
          <w:rtl/>
        </w:rPr>
        <w:t>ة والأربعين وال</w:t>
      </w:r>
      <w:r w:rsidRPr="009D5D6A">
        <w:rPr>
          <w:rFonts w:hint="cs"/>
          <w:rtl/>
        </w:rPr>
        <w:t>ثامن</w:t>
      </w:r>
      <w:r w:rsidRPr="009D5D6A">
        <w:rPr>
          <w:rtl/>
        </w:rPr>
        <w:t>ة والأربعين وتتضمن موجزا لجم</w:t>
      </w:r>
      <w:r w:rsidRPr="009D5D6A">
        <w:rPr>
          <w:rFonts w:hint="cs"/>
          <w:rtl/>
        </w:rPr>
        <w:t>ي</w:t>
      </w:r>
      <w:r w:rsidRPr="009D5D6A">
        <w:rPr>
          <w:rtl/>
        </w:rPr>
        <w:t xml:space="preserve">ع المعلومات التي </w:t>
      </w:r>
      <w:r w:rsidRPr="009D5D6A">
        <w:rPr>
          <w:rFonts w:hint="cs"/>
          <w:rtl/>
        </w:rPr>
        <w:t>تلقتها ال</w:t>
      </w:r>
      <w:r w:rsidRPr="009D5D6A">
        <w:rPr>
          <w:rtl/>
        </w:rPr>
        <w:t xml:space="preserve">لجنة </w:t>
      </w:r>
      <w:r w:rsidRPr="009D5D6A">
        <w:rPr>
          <w:rFonts w:hint="cs"/>
          <w:rtl/>
        </w:rPr>
        <w:t xml:space="preserve">عن متابعة آرائها </w:t>
      </w:r>
      <w:r w:rsidRPr="009D5D6A">
        <w:rPr>
          <w:rtl/>
        </w:rPr>
        <w:t>من مقدمي البلاغات والدول الأطراف</w:t>
      </w:r>
      <w:r w:rsidRPr="009D5D6A">
        <w:rPr>
          <w:rFonts w:hint="cs"/>
          <w:rtl/>
        </w:rPr>
        <w:t xml:space="preserve"> حتى نهاية الدورة الثامنة والأربعين</w:t>
      </w:r>
      <w:r w:rsidR="00231824" w:rsidRPr="00231824">
        <w:rPr>
          <w:vertAlign w:val="superscript"/>
          <w:rtl/>
        </w:rPr>
        <w:t>(</w:t>
      </w:r>
      <w:r w:rsidR="00231824" w:rsidRPr="00231824">
        <w:rPr>
          <w:rStyle w:val="FootnoteReference"/>
          <w:szCs w:val="30"/>
          <w:rtl/>
        </w:rPr>
        <w:footnoteReference w:id="39"/>
      </w:r>
      <w:r w:rsidR="00231824" w:rsidRPr="00231824">
        <w:rPr>
          <w:vertAlign w:val="superscript"/>
          <w:rtl/>
        </w:rPr>
        <w:t>)</w:t>
      </w:r>
      <w:r w:rsidRPr="009D5D6A">
        <w:rPr>
          <w:rtl/>
        </w:rPr>
        <w:t xml:space="preserve">. وسيتضمن كل تقرير سنوي لاحق </w:t>
      </w:r>
      <w:r w:rsidRPr="009D5D6A">
        <w:rPr>
          <w:rFonts w:hint="cs"/>
          <w:rtl/>
        </w:rPr>
        <w:t>قسما </w:t>
      </w:r>
      <w:r w:rsidRPr="009D5D6A">
        <w:rPr>
          <w:rtl/>
        </w:rPr>
        <w:t>تجمع فيه المعلومات من تقارير</w:t>
      </w:r>
      <w:r w:rsidRPr="009D5D6A">
        <w:rPr>
          <w:rFonts w:hint="cs"/>
          <w:rtl/>
        </w:rPr>
        <w:t> </w:t>
      </w:r>
      <w:r w:rsidRPr="009D5D6A">
        <w:rPr>
          <w:rtl/>
        </w:rPr>
        <w:t>المتابعة.</w:t>
      </w:r>
    </w:p>
    <w:p w:rsidR="00B74F2C" w:rsidRPr="00D35FC4" w:rsidRDefault="00B74F2C" w:rsidP="00B74F2C">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6"/>
        <w:gridCol w:w="8"/>
        <w:gridCol w:w="2183"/>
        <w:gridCol w:w="5090"/>
        <w:gridCol w:w="31"/>
      </w:tblGrid>
      <w:tr w:rsidR="00B74F2C" w:rsidRPr="00997368" w:rsidTr="004D70C9">
        <w:tblPrEx>
          <w:tblCellMar>
            <w:top w:w="0" w:type="dxa"/>
            <w:bottom w:w="0" w:type="dxa"/>
          </w:tblCellMar>
        </w:tblPrEx>
        <w:trPr>
          <w:gridBefore w:val="2"/>
          <w:wBefore w:w="14" w:type="dxa"/>
          <w:trHeight w:hRule="exact" w:val="115"/>
          <w:tblHeader/>
        </w:trPr>
        <w:tc>
          <w:tcPr>
            <w:tcW w:w="2183" w:type="dxa"/>
            <w:tcBorders>
              <w:top w:val="single" w:sz="4" w:space="0" w:color="auto"/>
            </w:tcBorders>
            <w:shd w:val="clear" w:color="auto" w:fill="auto"/>
          </w:tcPr>
          <w:p w:rsidR="00B74F2C" w:rsidRPr="00997368" w:rsidRDefault="00B74F2C" w:rsidP="004D70C9">
            <w:pPr>
              <w:tabs>
                <w:tab w:val="left" w:pos="662"/>
                <w:tab w:val="left" w:pos="1267"/>
                <w:tab w:val="left" w:pos="1987"/>
                <w:tab w:val="left" w:pos="2650"/>
              </w:tabs>
              <w:spacing w:before="40" w:after="80" w:line="340" w:lineRule="exact"/>
              <w:ind w:right="206"/>
              <w:rPr>
                <w:b/>
                <w:bCs/>
                <w:color w:val="000000"/>
                <w:sz w:val="28"/>
                <w:szCs w:val="28"/>
                <w:rtl/>
              </w:rPr>
            </w:pPr>
          </w:p>
        </w:tc>
        <w:tc>
          <w:tcPr>
            <w:tcW w:w="5121" w:type="dxa"/>
            <w:gridSpan w:val="2"/>
            <w:tcBorders>
              <w:top w:val="single" w:sz="4" w:space="0" w:color="auto"/>
            </w:tcBorders>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355665"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r w:rsidRPr="00355665">
              <w:rPr>
                <w:rFonts w:hint="cs"/>
                <w:b/>
                <w:bCs/>
                <w:sz w:val="28"/>
                <w:szCs w:val="28"/>
                <w:rtl/>
              </w:rPr>
              <w:t>ا</w:t>
            </w:r>
            <w:r w:rsidRPr="00355665">
              <w:rPr>
                <w:b/>
                <w:bCs/>
                <w:sz w:val="28"/>
                <w:szCs w:val="28"/>
                <w:rtl/>
              </w:rPr>
              <w:t>لدولة الطرف</w:t>
            </w: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b/>
                <w:bCs/>
                <w:sz w:val="28"/>
                <w:szCs w:val="28"/>
              </w:rPr>
            </w:pPr>
            <w:r w:rsidRPr="00997368">
              <w:rPr>
                <w:b/>
                <w:bCs/>
                <w:sz w:val="28"/>
                <w:szCs w:val="28"/>
                <w:rtl/>
              </w:rPr>
              <w:t>هنغاريا</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355665" w:rsidRDefault="00B74F2C" w:rsidP="004D70C9">
            <w:pPr>
              <w:suppressLineNumbers/>
              <w:tabs>
                <w:tab w:val="left" w:pos="662"/>
                <w:tab w:val="left" w:pos="1267"/>
                <w:tab w:val="left" w:pos="1987"/>
                <w:tab w:val="left" w:pos="2650"/>
              </w:tabs>
              <w:spacing w:before="40" w:after="80" w:line="340" w:lineRule="exact"/>
              <w:ind w:right="72"/>
              <w:rPr>
                <w:rFonts w:hint="cs"/>
                <w:b/>
                <w:bCs/>
                <w:sz w:val="28"/>
                <w:szCs w:val="28"/>
              </w:rPr>
            </w:pPr>
            <w:r w:rsidRPr="00355665">
              <w:rPr>
                <w:b/>
                <w:bCs/>
                <w:sz w:val="28"/>
                <w:szCs w:val="28"/>
                <w:rtl/>
              </w:rPr>
              <w:t>ال</w:t>
            </w:r>
            <w:r w:rsidRPr="00355665">
              <w:rPr>
                <w:rFonts w:hint="cs"/>
                <w:b/>
                <w:bCs/>
                <w:sz w:val="28"/>
                <w:szCs w:val="28"/>
                <w:rtl/>
              </w:rPr>
              <w:t>حالة</w:t>
            </w: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b/>
                <w:bCs/>
                <w:sz w:val="28"/>
                <w:szCs w:val="28"/>
              </w:rPr>
            </w:pPr>
            <w:r w:rsidRPr="00997368">
              <w:rPr>
                <w:rFonts w:hint="cs"/>
                <w:b/>
                <w:bCs/>
                <w:sz w:val="28"/>
                <w:szCs w:val="28"/>
                <w:rtl/>
              </w:rPr>
              <w:t>أ.</w:t>
            </w:r>
            <w:r>
              <w:rPr>
                <w:rFonts w:hint="cs"/>
                <w:b/>
                <w:bCs/>
                <w:sz w:val="28"/>
                <w:szCs w:val="28"/>
                <w:rtl/>
              </w:rPr>
              <w:t xml:space="preserve"> </w:t>
            </w:r>
            <w:r w:rsidRPr="00997368">
              <w:rPr>
                <w:rFonts w:hint="cs"/>
                <w:b/>
                <w:bCs/>
                <w:sz w:val="28"/>
                <w:szCs w:val="28"/>
                <w:rtl/>
              </w:rPr>
              <w:t xml:space="preserve">س.، </w:t>
            </w:r>
            <w:r w:rsidRPr="00997368">
              <w:rPr>
                <w:b/>
                <w:bCs/>
                <w:sz w:val="28"/>
                <w:szCs w:val="28"/>
                <w:rtl/>
              </w:rPr>
              <w:t>4/2004</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355665"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r w:rsidRPr="00355665">
              <w:rPr>
                <w:b/>
                <w:bCs/>
                <w:sz w:val="28"/>
                <w:szCs w:val="28"/>
                <w:rtl/>
              </w:rPr>
              <w:t>تاريخ اعتماد الآراء</w:t>
            </w: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997368">
              <w:rPr>
                <w:sz w:val="28"/>
                <w:szCs w:val="28"/>
                <w:rtl/>
              </w:rPr>
              <w:t>14 آب/أغسطس 2006</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D35FC4" w:rsidRDefault="00B74F2C" w:rsidP="004D70C9">
            <w:pPr>
              <w:tabs>
                <w:tab w:val="left" w:pos="662"/>
                <w:tab w:val="left" w:pos="1267"/>
                <w:tab w:val="left" w:pos="1987"/>
                <w:tab w:val="left" w:pos="2650"/>
              </w:tabs>
              <w:spacing w:before="40" w:after="80" w:line="340" w:lineRule="exact"/>
              <w:ind w:right="206"/>
              <w:rPr>
                <w:b/>
                <w:bCs/>
                <w:color w:val="FFFFFF"/>
                <w:sz w:val="28"/>
                <w:szCs w:val="28"/>
              </w:rPr>
            </w:pPr>
            <w:r w:rsidRPr="00D35FC4">
              <w:rPr>
                <w:b/>
                <w:bCs/>
                <w:color w:val="FFFFFF"/>
                <w:sz w:val="28"/>
                <w:szCs w:val="28"/>
                <w:rtl/>
              </w:rPr>
              <w:t>المسائل المثارة والانتهاكات المبينة</w:t>
            </w: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997368">
              <w:rPr>
                <w:sz w:val="28"/>
                <w:szCs w:val="28"/>
                <w:rtl/>
              </w:rPr>
              <w:t xml:space="preserve">عدم تقديم المعلومات والنصيحة بشأن تنظيم الأسرة، </w:t>
            </w:r>
            <w:r>
              <w:rPr>
                <w:rFonts w:hint="cs"/>
                <w:sz w:val="28"/>
                <w:szCs w:val="28"/>
                <w:rtl/>
              </w:rPr>
              <w:t xml:space="preserve">وعدم </w:t>
            </w:r>
            <w:r w:rsidRPr="00997368">
              <w:rPr>
                <w:sz w:val="28"/>
                <w:szCs w:val="28"/>
                <w:rtl/>
              </w:rPr>
              <w:t>ضم</w:t>
            </w:r>
            <w:r w:rsidRPr="00997368">
              <w:rPr>
                <w:rFonts w:hint="cs"/>
                <w:sz w:val="28"/>
                <w:szCs w:val="28"/>
                <w:rtl/>
              </w:rPr>
              <w:t>ا</w:t>
            </w:r>
            <w:r w:rsidRPr="00997368">
              <w:rPr>
                <w:sz w:val="28"/>
                <w:szCs w:val="28"/>
                <w:rtl/>
              </w:rPr>
              <w:t xml:space="preserve">ن </w:t>
            </w:r>
            <w:r>
              <w:rPr>
                <w:rFonts w:hint="cs"/>
                <w:sz w:val="28"/>
                <w:szCs w:val="28"/>
                <w:rtl/>
              </w:rPr>
              <w:t xml:space="preserve">أن تكون هناك </w:t>
            </w:r>
            <w:r w:rsidRPr="00997368">
              <w:rPr>
                <w:sz w:val="28"/>
                <w:szCs w:val="28"/>
                <w:rtl/>
              </w:rPr>
              <w:t xml:space="preserve">موافقة مستنيرة </w:t>
            </w:r>
            <w:r w:rsidRPr="00997368">
              <w:rPr>
                <w:rFonts w:hint="cs"/>
                <w:sz w:val="28"/>
                <w:szCs w:val="28"/>
                <w:rtl/>
              </w:rPr>
              <w:t xml:space="preserve">على </w:t>
            </w:r>
            <w:r w:rsidRPr="00997368">
              <w:rPr>
                <w:sz w:val="28"/>
                <w:szCs w:val="28"/>
                <w:rtl/>
              </w:rPr>
              <w:t>إجراء عملية التعقيم و</w:t>
            </w:r>
            <w:r>
              <w:rPr>
                <w:rFonts w:hint="cs"/>
                <w:sz w:val="28"/>
                <w:szCs w:val="28"/>
                <w:rtl/>
              </w:rPr>
              <w:t xml:space="preserve">على </w:t>
            </w:r>
            <w:r w:rsidRPr="00997368">
              <w:rPr>
                <w:sz w:val="28"/>
                <w:szCs w:val="28"/>
                <w:rtl/>
              </w:rPr>
              <w:t>الحرمان الدائم من الدورة الإنجابية: المادتان 10 (ح) و 12 والفقرة</w:t>
            </w:r>
            <w:r>
              <w:rPr>
                <w:rFonts w:hint="cs"/>
                <w:sz w:val="28"/>
                <w:szCs w:val="28"/>
                <w:rtl/>
              </w:rPr>
              <w:t> </w:t>
            </w:r>
            <w:r w:rsidRPr="00997368">
              <w:rPr>
                <w:sz w:val="28"/>
                <w:szCs w:val="28"/>
                <w:rtl/>
              </w:rPr>
              <w:t>1 (ه</w:t>
            </w:r>
            <w:r>
              <w:rPr>
                <w:rFonts w:hint="cs"/>
                <w:sz w:val="28"/>
                <w:szCs w:val="28"/>
                <w:rtl/>
              </w:rPr>
              <w:t>ـ</w:t>
            </w:r>
            <w:r w:rsidRPr="00997368">
              <w:rPr>
                <w:sz w:val="28"/>
                <w:szCs w:val="28"/>
                <w:rtl/>
              </w:rPr>
              <w:t>)</w:t>
            </w:r>
            <w:r w:rsidRPr="00997368">
              <w:rPr>
                <w:rFonts w:hint="cs"/>
                <w:sz w:val="28"/>
                <w:szCs w:val="28"/>
                <w:rtl/>
              </w:rPr>
              <w:t> </w:t>
            </w:r>
            <w:r w:rsidRPr="00997368">
              <w:rPr>
                <w:sz w:val="28"/>
                <w:szCs w:val="28"/>
                <w:rtl/>
              </w:rPr>
              <w:t xml:space="preserve">من المادة 16 من الاتفاقية </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D35FC4" w:rsidRDefault="00B74F2C" w:rsidP="004D70C9">
            <w:pPr>
              <w:suppressLineNumbers/>
              <w:tabs>
                <w:tab w:val="left" w:pos="662"/>
                <w:tab w:val="left" w:pos="1267"/>
                <w:tab w:val="left" w:pos="1987"/>
                <w:tab w:val="left" w:pos="2650"/>
              </w:tabs>
              <w:spacing w:before="40" w:after="80" w:line="340" w:lineRule="exact"/>
              <w:ind w:right="72"/>
              <w:rPr>
                <w:b/>
                <w:bCs/>
                <w:color w:val="000000"/>
                <w:w w:val="96"/>
                <w:sz w:val="28"/>
                <w:szCs w:val="28"/>
              </w:rPr>
            </w:pPr>
            <w:r w:rsidRPr="00355665">
              <w:rPr>
                <w:b/>
                <w:bCs/>
                <w:sz w:val="28"/>
                <w:szCs w:val="28"/>
                <w:rtl/>
              </w:rPr>
              <w:t>سُبُل الانتصاف الموصى بها</w:t>
            </w:r>
          </w:p>
        </w:tc>
        <w:tc>
          <w:tcPr>
            <w:tcW w:w="5121" w:type="dxa"/>
            <w:gridSpan w:val="2"/>
            <w:shd w:val="clear" w:color="auto" w:fill="auto"/>
          </w:tcPr>
          <w:p w:rsidR="00B74F2C" w:rsidRPr="00997368" w:rsidRDefault="00B74F2C" w:rsidP="004D70C9">
            <w:pPr>
              <w:suppressLineNumbers/>
              <w:tabs>
                <w:tab w:val="left" w:pos="543"/>
                <w:tab w:val="left" w:pos="1044"/>
                <w:tab w:val="left" w:pos="1987"/>
                <w:tab w:val="left" w:pos="2650"/>
              </w:tabs>
              <w:spacing w:before="40" w:after="80" w:line="340" w:lineRule="exact"/>
              <w:ind w:left="72" w:right="72"/>
              <w:rPr>
                <w:rFonts w:hint="cs"/>
                <w:sz w:val="28"/>
                <w:szCs w:val="28"/>
              </w:rPr>
            </w:pPr>
            <w:r w:rsidRPr="00997368">
              <w:rPr>
                <w:rFonts w:hint="cs"/>
                <w:sz w:val="28"/>
                <w:szCs w:val="28"/>
                <w:rtl/>
              </w:rPr>
              <w:t>(أ)</w:t>
            </w:r>
            <w:r w:rsidRPr="00997368">
              <w:rPr>
                <w:sz w:val="28"/>
                <w:szCs w:val="28"/>
                <w:rtl/>
              </w:rPr>
              <w:tab/>
              <w:t xml:space="preserve">منح </w:t>
            </w:r>
            <w:r w:rsidRPr="00997368">
              <w:rPr>
                <w:rFonts w:hint="cs"/>
                <w:sz w:val="28"/>
                <w:szCs w:val="28"/>
                <w:rtl/>
              </w:rPr>
              <w:t>أ.</w:t>
            </w:r>
            <w:r>
              <w:rPr>
                <w:rFonts w:hint="cs"/>
                <w:sz w:val="28"/>
                <w:szCs w:val="28"/>
                <w:rtl/>
              </w:rPr>
              <w:t xml:space="preserve"> </w:t>
            </w:r>
            <w:r w:rsidRPr="00997368">
              <w:rPr>
                <w:rFonts w:hint="cs"/>
                <w:sz w:val="28"/>
                <w:szCs w:val="28"/>
                <w:rtl/>
              </w:rPr>
              <w:t xml:space="preserve">س. </w:t>
            </w:r>
            <w:r w:rsidRPr="00997368">
              <w:rPr>
                <w:sz w:val="28"/>
                <w:szCs w:val="28"/>
                <w:rtl/>
              </w:rPr>
              <w:t>التعويضات التي تتناسب وخطورة الانتهاكات التي تعرضت لها حقوقها</w:t>
            </w:r>
            <w:r w:rsidRPr="00997368">
              <w:rPr>
                <w:rFonts w:hint="cs"/>
                <w:sz w:val="28"/>
                <w:szCs w:val="28"/>
                <w:rtl/>
              </w:rPr>
              <w:t>؛</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355665"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121" w:type="dxa"/>
            <w:gridSpan w:val="2"/>
            <w:shd w:val="clear" w:color="auto" w:fill="auto"/>
          </w:tcPr>
          <w:p w:rsidR="00B74F2C" w:rsidRPr="00997368" w:rsidRDefault="00B74F2C" w:rsidP="004D70C9">
            <w:pPr>
              <w:suppressLineNumbers/>
              <w:tabs>
                <w:tab w:val="left" w:pos="543"/>
                <w:tab w:val="left" w:pos="1044"/>
                <w:tab w:val="left" w:pos="1987"/>
                <w:tab w:val="left" w:pos="2650"/>
              </w:tabs>
              <w:spacing w:before="40" w:after="80" w:line="340" w:lineRule="exact"/>
              <w:ind w:left="72" w:right="72"/>
              <w:rPr>
                <w:sz w:val="28"/>
                <w:szCs w:val="28"/>
              </w:rPr>
            </w:pPr>
            <w:r w:rsidRPr="00997368">
              <w:rPr>
                <w:rFonts w:hint="cs"/>
                <w:sz w:val="28"/>
                <w:szCs w:val="28"/>
                <w:rtl/>
              </w:rPr>
              <w:t>(ب)</w:t>
            </w:r>
            <w:r w:rsidRPr="00997368">
              <w:rPr>
                <w:rFonts w:hint="cs"/>
                <w:sz w:val="28"/>
                <w:szCs w:val="28"/>
                <w:rtl/>
              </w:rPr>
              <w:tab/>
            </w:r>
            <w:r w:rsidRPr="00997368">
              <w:rPr>
                <w:sz w:val="28"/>
                <w:szCs w:val="28"/>
                <w:rtl/>
              </w:rPr>
              <w:t>اتخاذ المزيد من التدابير لكفالة أن يكون الموظفون المختصون المعنيون في المراكز الصحية العامة والخاصة، بما في ذلك المستشفيات والمستوصفات، على علم بالأحكام ذات الصلة من الاتفاقية والفقرات ذات الصلة من التوصيات العامة للجنة رقم</w:t>
            </w:r>
            <w:r w:rsidRPr="00997368">
              <w:rPr>
                <w:rFonts w:hint="cs"/>
                <w:sz w:val="28"/>
                <w:szCs w:val="28"/>
                <w:rtl/>
              </w:rPr>
              <w:t> </w:t>
            </w:r>
            <w:r w:rsidRPr="00997368">
              <w:rPr>
                <w:sz w:val="28"/>
                <w:szCs w:val="28"/>
                <w:rtl/>
              </w:rPr>
              <w:t>19 و</w:t>
            </w:r>
            <w:r w:rsidRPr="00997368">
              <w:rPr>
                <w:rFonts w:hint="cs"/>
                <w:sz w:val="28"/>
                <w:szCs w:val="28"/>
                <w:rtl/>
              </w:rPr>
              <w:t> </w:t>
            </w:r>
            <w:r w:rsidRPr="00997368">
              <w:rPr>
                <w:sz w:val="28"/>
                <w:szCs w:val="28"/>
                <w:rtl/>
              </w:rPr>
              <w:t>21 و</w:t>
            </w:r>
            <w:r w:rsidRPr="00997368">
              <w:rPr>
                <w:rFonts w:hint="cs"/>
                <w:sz w:val="28"/>
                <w:szCs w:val="28"/>
                <w:rtl/>
              </w:rPr>
              <w:t> </w:t>
            </w:r>
            <w:r w:rsidRPr="00997368">
              <w:rPr>
                <w:sz w:val="28"/>
                <w:szCs w:val="28"/>
                <w:rtl/>
              </w:rPr>
              <w:t xml:space="preserve">24 المتعلقة بالصحة والحقوق الإنجابية للمرأة، وأن </w:t>
            </w:r>
            <w:r w:rsidRPr="00997368">
              <w:rPr>
                <w:rFonts w:hint="cs"/>
                <w:sz w:val="28"/>
                <w:szCs w:val="28"/>
                <w:rtl/>
              </w:rPr>
              <w:t>يلتزموا</w:t>
            </w:r>
            <w:r w:rsidRPr="00997368">
              <w:rPr>
                <w:sz w:val="28"/>
                <w:szCs w:val="28"/>
                <w:rtl/>
              </w:rPr>
              <w:t xml:space="preserve"> بها.</w:t>
            </w:r>
            <w:r w:rsidRPr="00997368">
              <w:rPr>
                <w:rFonts w:hint="cs"/>
                <w:sz w:val="28"/>
                <w:szCs w:val="28"/>
                <w:rtl/>
              </w:rPr>
              <w:t xml:space="preserve"> </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121" w:type="dxa"/>
            <w:gridSpan w:val="2"/>
            <w:shd w:val="clear" w:color="auto" w:fill="auto"/>
          </w:tcPr>
          <w:p w:rsidR="00B74F2C" w:rsidRPr="00997368" w:rsidRDefault="00B74F2C" w:rsidP="004D70C9">
            <w:pPr>
              <w:suppressLineNumbers/>
              <w:tabs>
                <w:tab w:val="left" w:pos="543"/>
                <w:tab w:val="left" w:pos="1044"/>
                <w:tab w:val="left" w:pos="1987"/>
                <w:tab w:val="left" w:pos="2650"/>
              </w:tabs>
              <w:spacing w:before="40" w:after="80" w:line="340" w:lineRule="exact"/>
              <w:ind w:left="72" w:right="72"/>
              <w:rPr>
                <w:rFonts w:hint="cs"/>
                <w:sz w:val="28"/>
                <w:szCs w:val="28"/>
              </w:rPr>
            </w:pPr>
            <w:r w:rsidRPr="00997368">
              <w:rPr>
                <w:rFonts w:hint="cs"/>
                <w:sz w:val="28"/>
                <w:szCs w:val="28"/>
                <w:rtl/>
              </w:rPr>
              <w:t>(ج)</w:t>
            </w:r>
            <w:r w:rsidRPr="00997368">
              <w:rPr>
                <w:rFonts w:hint="cs"/>
                <w:sz w:val="28"/>
                <w:szCs w:val="28"/>
                <w:rtl/>
              </w:rPr>
              <w:tab/>
            </w:r>
            <w:r w:rsidRPr="00997368">
              <w:rPr>
                <w:sz w:val="28"/>
                <w:szCs w:val="28"/>
                <w:rtl/>
              </w:rPr>
              <w:t xml:space="preserve">إعادة النظر في التشريعات المحلية </w:t>
            </w:r>
            <w:r w:rsidRPr="00997368">
              <w:rPr>
                <w:rFonts w:hint="cs"/>
                <w:sz w:val="28"/>
                <w:szCs w:val="28"/>
                <w:rtl/>
              </w:rPr>
              <w:t>بشأن</w:t>
            </w:r>
            <w:r w:rsidRPr="00997368">
              <w:rPr>
                <w:sz w:val="28"/>
                <w:szCs w:val="28"/>
                <w:rtl/>
              </w:rPr>
              <w:t xml:space="preserve"> مبدأ الموافقة المستنيرة في حالات التعقيم وكفالة توافقها مع حقوق الإنسان والمعايير الطبية الدولية، بما في ذلك اتفاقية مجلس أوروبا لحقوق الإنسان والطب الحيوي (اتفاقية أوفيدو)</w:t>
            </w:r>
            <w:r>
              <w:rPr>
                <w:rFonts w:hint="cs"/>
                <w:sz w:val="28"/>
                <w:szCs w:val="28"/>
                <w:rtl/>
              </w:rPr>
              <w:t xml:space="preserve"> </w:t>
            </w:r>
            <w:r w:rsidRPr="00997368">
              <w:rPr>
                <w:sz w:val="28"/>
                <w:szCs w:val="28"/>
                <w:rtl/>
              </w:rPr>
              <w:t>”</w:t>
            </w:r>
            <w:r w:rsidRPr="00997368">
              <w:rPr>
                <w:szCs w:val="20"/>
              </w:rPr>
              <w:t>The Oviedo Convention</w:t>
            </w:r>
            <w:r w:rsidRPr="00997368">
              <w:rPr>
                <w:szCs w:val="20"/>
                <w:rtl/>
              </w:rPr>
              <w:t xml:space="preserve">“ </w:t>
            </w:r>
            <w:r w:rsidRPr="00997368">
              <w:rPr>
                <w:sz w:val="28"/>
                <w:szCs w:val="28"/>
                <w:rtl/>
              </w:rPr>
              <w:t xml:space="preserve">والمبادئ التوجيهية لمنظمة الصحة العالمية. والنظر، في هذا الصدد، في تعديل الحكم الوارد في قانون الصحة العامة الذي يجيز للطبيب أن يجري عملية التعقيم </w:t>
            </w:r>
            <w:r w:rsidRPr="00997368">
              <w:rPr>
                <w:rFonts w:hint="cs"/>
                <w:sz w:val="28"/>
                <w:szCs w:val="28"/>
                <w:rtl/>
              </w:rPr>
              <w:t>ب</w:t>
            </w:r>
            <w:r w:rsidRPr="00997368">
              <w:rPr>
                <w:sz w:val="28"/>
                <w:szCs w:val="28"/>
                <w:rtl/>
              </w:rPr>
              <w:t xml:space="preserve">دون </w:t>
            </w:r>
            <w:r w:rsidRPr="00997368">
              <w:rPr>
                <w:rFonts w:hint="cs"/>
                <w:sz w:val="28"/>
                <w:szCs w:val="28"/>
                <w:rtl/>
              </w:rPr>
              <w:t>أن يتبع</w:t>
            </w:r>
            <w:r w:rsidRPr="00997368">
              <w:rPr>
                <w:sz w:val="28"/>
                <w:szCs w:val="28"/>
                <w:rtl/>
              </w:rPr>
              <w:t xml:space="preserve"> الإجراء</w:t>
            </w:r>
            <w:r w:rsidRPr="00997368">
              <w:rPr>
                <w:rFonts w:hint="cs"/>
                <w:sz w:val="28"/>
                <w:szCs w:val="28"/>
                <w:rtl/>
              </w:rPr>
              <w:t xml:space="preserve"> المنصوص عليه بصفة عامة</w:t>
            </w:r>
            <w:r w:rsidRPr="00997368">
              <w:rPr>
                <w:sz w:val="28"/>
                <w:szCs w:val="28"/>
                <w:rtl/>
              </w:rPr>
              <w:t xml:space="preserve"> </w:t>
            </w:r>
            <w:r w:rsidRPr="00997368">
              <w:rPr>
                <w:rFonts w:hint="cs"/>
                <w:sz w:val="28"/>
                <w:szCs w:val="28"/>
                <w:rtl/>
              </w:rPr>
              <w:t>و</w:t>
            </w:r>
            <w:r w:rsidRPr="00997368">
              <w:rPr>
                <w:sz w:val="28"/>
                <w:szCs w:val="28"/>
                <w:rtl/>
              </w:rPr>
              <w:t xml:space="preserve">الذي </w:t>
            </w:r>
            <w:commentRangeStart w:id="5"/>
            <w:r w:rsidRPr="00997368">
              <w:rPr>
                <w:sz w:val="28"/>
                <w:szCs w:val="28"/>
                <w:rtl/>
              </w:rPr>
              <w:t>يقتضي</w:t>
            </w:r>
            <w:commentRangeEnd w:id="5"/>
            <w:r w:rsidRPr="00997368">
              <w:rPr>
                <w:sz w:val="28"/>
                <w:szCs w:val="28"/>
                <w:rtl/>
              </w:rPr>
              <w:commentReference w:id="5"/>
            </w:r>
            <w:r w:rsidRPr="00997368">
              <w:rPr>
                <w:sz w:val="28"/>
                <w:szCs w:val="28"/>
                <w:rtl/>
              </w:rPr>
              <w:t xml:space="preserve"> </w:t>
            </w:r>
            <w:r w:rsidRPr="00997368">
              <w:rPr>
                <w:rFonts w:hint="cs"/>
                <w:sz w:val="28"/>
                <w:szCs w:val="28"/>
                <w:rtl/>
              </w:rPr>
              <w:t>تقديم</w:t>
            </w:r>
            <w:r w:rsidRPr="00997368">
              <w:rPr>
                <w:sz w:val="28"/>
                <w:szCs w:val="28"/>
                <w:rtl/>
              </w:rPr>
              <w:t xml:space="preserve"> المعلومات ذات الصلة عندما تبدو مناسبة في ظروف</w:t>
            </w:r>
            <w:r w:rsidRPr="00997368">
              <w:rPr>
                <w:rFonts w:hint="cs"/>
                <w:sz w:val="28"/>
                <w:szCs w:val="28"/>
                <w:rtl/>
              </w:rPr>
              <w:t> </w:t>
            </w:r>
            <w:r w:rsidRPr="00997368">
              <w:rPr>
                <w:sz w:val="28"/>
                <w:szCs w:val="28"/>
                <w:rtl/>
              </w:rPr>
              <w:t>معينة</w:t>
            </w:r>
            <w:r>
              <w:rPr>
                <w:rFonts w:hint="cs"/>
                <w:sz w:val="28"/>
                <w:szCs w:val="28"/>
                <w:rtl/>
              </w:rPr>
              <w:t>؛</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121" w:type="dxa"/>
            <w:gridSpan w:val="2"/>
            <w:shd w:val="clear" w:color="auto" w:fill="auto"/>
          </w:tcPr>
          <w:p w:rsidR="00B74F2C" w:rsidRPr="00997368" w:rsidRDefault="00B74F2C" w:rsidP="004D70C9">
            <w:pPr>
              <w:suppressLineNumbers/>
              <w:tabs>
                <w:tab w:val="left" w:pos="543"/>
                <w:tab w:val="left" w:pos="1044"/>
                <w:tab w:val="left" w:pos="1987"/>
                <w:tab w:val="left" w:pos="2650"/>
              </w:tabs>
              <w:spacing w:before="40" w:after="80" w:line="340" w:lineRule="exact"/>
              <w:ind w:left="72" w:right="72"/>
              <w:rPr>
                <w:sz w:val="28"/>
                <w:szCs w:val="28"/>
              </w:rPr>
            </w:pPr>
            <w:r w:rsidRPr="00997368">
              <w:rPr>
                <w:rFonts w:hint="cs"/>
                <w:sz w:val="28"/>
                <w:szCs w:val="28"/>
                <w:rtl/>
              </w:rPr>
              <w:t>(د)</w:t>
            </w:r>
            <w:r w:rsidRPr="00997368">
              <w:rPr>
                <w:sz w:val="28"/>
                <w:szCs w:val="28"/>
                <w:rtl/>
              </w:rPr>
              <w:tab/>
            </w:r>
            <w:r w:rsidRPr="00997368">
              <w:rPr>
                <w:rFonts w:hint="cs"/>
                <w:sz w:val="28"/>
                <w:szCs w:val="28"/>
                <w:rtl/>
              </w:rPr>
              <w:t>رصد</w:t>
            </w:r>
            <w:r w:rsidRPr="00997368">
              <w:rPr>
                <w:sz w:val="28"/>
                <w:szCs w:val="28"/>
                <w:rtl/>
              </w:rPr>
              <w:t xml:space="preserve"> المراكز الصحية العامة والخاصة، بما في ذلك المستشفيات والمستوصفات، التي تجري عمليات تعقيم </w:t>
            </w:r>
            <w:r w:rsidRPr="00997368">
              <w:rPr>
                <w:rFonts w:hint="cs"/>
                <w:sz w:val="28"/>
                <w:szCs w:val="28"/>
                <w:rtl/>
              </w:rPr>
              <w:t>لضمان أن</w:t>
            </w:r>
            <w:r w:rsidRPr="00997368">
              <w:rPr>
                <w:sz w:val="28"/>
                <w:szCs w:val="28"/>
                <w:rtl/>
              </w:rPr>
              <w:t xml:space="preserve"> </w:t>
            </w:r>
            <w:r w:rsidRPr="00997368">
              <w:rPr>
                <w:rFonts w:hint="cs"/>
                <w:sz w:val="28"/>
                <w:szCs w:val="28"/>
                <w:rtl/>
              </w:rPr>
              <w:t>تؤ</w:t>
            </w:r>
            <w:r w:rsidRPr="00997368">
              <w:rPr>
                <w:sz w:val="28"/>
                <w:szCs w:val="28"/>
                <w:rtl/>
              </w:rPr>
              <w:t>خذ الموافقة التامة المستنيرة من المريضة قبل إجراء أي عملية من هذا النوع وتحديد العقوبات المناسبة في حال انتهاك هذا الأمر.</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rFonts w:hint="cs"/>
                <w:b/>
                <w:bCs/>
                <w:sz w:val="28"/>
                <w:szCs w:val="28"/>
              </w:rPr>
            </w:pPr>
            <w:r w:rsidRPr="00A00FBB">
              <w:rPr>
                <w:b/>
                <w:bCs/>
                <w:sz w:val="28"/>
                <w:szCs w:val="28"/>
                <w:rtl/>
              </w:rPr>
              <w:t>التاريخ المحدد لرد الدولة الطرف</w:t>
            </w: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997368">
              <w:rPr>
                <w:sz w:val="28"/>
                <w:szCs w:val="28"/>
                <w:rtl/>
              </w:rPr>
              <w:t>22 شباط/فبراير 2007</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r w:rsidRPr="00A00FBB">
              <w:rPr>
                <w:b/>
                <w:bCs/>
                <w:sz w:val="28"/>
                <w:szCs w:val="28"/>
                <w:rtl/>
              </w:rPr>
              <w:t>تاريخ الرد</w:t>
            </w: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997368">
              <w:rPr>
                <w:sz w:val="28"/>
                <w:szCs w:val="28"/>
                <w:rtl/>
              </w:rPr>
              <w:t>12 نيسا</w:t>
            </w:r>
            <w:r w:rsidRPr="00997368">
              <w:rPr>
                <w:rFonts w:hint="cs"/>
                <w:sz w:val="28"/>
                <w:szCs w:val="28"/>
                <w:rtl/>
              </w:rPr>
              <w:t>ن</w:t>
            </w:r>
            <w:r w:rsidRPr="00997368">
              <w:rPr>
                <w:sz w:val="28"/>
                <w:szCs w:val="28"/>
                <w:rtl/>
              </w:rPr>
              <w:t>/أبريل و</w:t>
            </w:r>
            <w:r w:rsidRPr="00997368">
              <w:rPr>
                <w:rFonts w:hint="cs"/>
                <w:sz w:val="28"/>
                <w:szCs w:val="28"/>
                <w:rtl/>
              </w:rPr>
              <w:t> </w:t>
            </w:r>
            <w:r w:rsidRPr="00997368">
              <w:rPr>
                <w:sz w:val="28"/>
                <w:szCs w:val="28"/>
                <w:rtl/>
              </w:rPr>
              <w:t>17 تموز/يوليه 2007</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r w:rsidRPr="00A00FBB">
              <w:rPr>
                <w:b/>
                <w:bCs/>
                <w:sz w:val="28"/>
                <w:szCs w:val="28"/>
                <w:rtl/>
              </w:rPr>
              <w:t xml:space="preserve">رد الدولة الطرف </w:t>
            </w: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997368">
              <w:rPr>
                <w:sz w:val="28"/>
                <w:szCs w:val="28"/>
                <w:rtl/>
              </w:rPr>
              <w:t>في 12 نيسان/أبريل 2007، أبلغت الدولة الطرف اللجنة بأن وزارة العمل والشؤون الاجتماعية أنشأت في 22 أيلول/سبتمبر 2006</w:t>
            </w:r>
            <w:r w:rsidRPr="00997368">
              <w:rPr>
                <w:rFonts w:hint="cs"/>
                <w:sz w:val="28"/>
                <w:szCs w:val="28"/>
                <w:rtl/>
              </w:rPr>
              <w:t xml:space="preserve">، </w:t>
            </w:r>
            <w:r w:rsidRPr="00997368">
              <w:rPr>
                <w:sz w:val="28"/>
                <w:szCs w:val="28"/>
                <w:rtl/>
              </w:rPr>
              <w:t>بالتعاون مع وزارة الخارجية ووزارة الصحة</w:t>
            </w:r>
            <w:r w:rsidRPr="00997368">
              <w:rPr>
                <w:rFonts w:hint="cs"/>
                <w:sz w:val="28"/>
                <w:szCs w:val="28"/>
                <w:rtl/>
              </w:rPr>
              <w:t>،</w:t>
            </w:r>
            <w:r w:rsidRPr="00997368">
              <w:rPr>
                <w:sz w:val="28"/>
                <w:szCs w:val="28"/>
                <w:rtl/>
              </w:rPr>
              <w:t xml:space="preserve"> فريقا عاملا مشتركاً بين الوزارات للنظر في طريقة تنفيذ آراء اللجنة. </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997368">
              <w:rPr>
                <w:sz w:val="28"/>
                <w:szCs w:val="28"/>
                <w:rtl/>
              </w:rPr>
              <w:t>وبشأن مسألة التعويض</w:t>
            </w:r>
            <w:r w:rsidRPr="00997368">
              <w:rPr>
                <w:rFonts w:hint="cs"/>
                <w:sz w:val="28"/>
                <w:szCs w:val="28"/>
                <w:rtl/>
              </w:rPr>
              <w:t>ات</w:t>
            </w:r>
            <w:r w:rsidRPr="00997368">
              <w:rPr>
                <w:sz w:val="28"/>
                <w:szCs w:val="28"/>
                <w:rtl/>
              </w:rPr>
              <w:t xml:space="preserve">، طلبت وزارة العمل والشؤون الاجتماعية من المؤسسة العامة لحقوق المرضى والمستفيدين من </w:t>
            </w:r>
            <w:r w:rsidRPr="00997368">
              <w:rPr>
                <w:rFonts w:hint="cs"/>
                <w:sz w:val="28"/>
                <w:szCs w:val="28"/>
                <w:rtl/>
              </w:rPr>
              <w:t>نظام</w:t>
            </w:r>
            <w:r w:rsidRPr="00997368">
              <w:rPr>
                <w:sz w:val="28"/>
                <w:szCs w:val="28"/>
                <w:rtl/>
              </w:rPr>
              <w:t xml:space="preserve"> الرعاية</w:t>
            </w:r>
            <w:r w:rsidRPr="00997368">
              <w:rPr>
                <w:rFonts w:hint="cs"/>
                <w:sz w:val="28"/>
                <w:szCs w:val="28"/>
                <w:rtl/>
              </w:rPr>
              <w:t xml:space="preserve"> الاجتماعية</w:t>
            </w:r>
            <w:r w:rsidRPr="00997368">
              <w:rPr>
                <w:sz w:val="28"/>
                <w:szCs w:val="28"/>
                <w:rtl/>
              </w:rPr>
              <w:t xml:space="preserve"> والأطفال، وهي هيئة أنشأتها الحكومة، إسداء النصح لها بشأن مقدار التعويضات التي ينبغي منحها والوفاء </w:t>
            </w:r>
            <w:r w:rsidRPr="00997368">
              <w:rPr>
                <w:rFonts w:hint="cs"/>
                <w:sz w:val="28"/>
                <w:szCs w:val="28"/>
                <w:rtl/>
              </w:rPr>
              <w:t>بالمتطلبات المحددة</w:t>
            </w:r>
            <w:r w:rsidRPr="00997368">
              <w:rPr>
                <w:sz w:val="28"/>
                <w:szCs w:val="28"/>
                <w:rtl/>
              </w:rPr>
              <w:t xml:space="preserve"> في توصية اللجنة.</w:t>
            </w:r>
            <w:r w:rsidRPr="00997368">
              <w:rPr>
                <w:rFonts w:hint="cs"/>
                <w:sz w:val="28"/>
                <w:szCs w:val="28"/>
                <w:rtl/>
              </w:rPr>
              <w:t xml:space="preserve"> </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997368">
              <w:rPr>
                <w:rFonts w:hint="cs"/>
                <w:sz w:val="28"/>
                <w:szCs w:val="28"/>
                <w:rtl/>
              </w:rPr>
              <w:t>وستنظم</w:t>
            </w:r>
            <w:r w:rsidRPr="00997368">
              <w:rPr>
                <w:sz w:val="28"/>
                <w:szCs w:val="28"/>
                <w:rtl/>
              </w:rPr>
              <w:t xml:space="preserve"> وزارة العمل والشؤون الاجتماعية ووزارة الصحة حلقة دراسية مشتركة بشأن صياغة تعميم عن المنهجية الواجب اعتمادها في هذا الشأن. وستوزّع مجموعة وثائق إعلامية تشمل معلومات عن اللجنة وتوصياتها العامة على أقسام الطب النسائي في جميع مستشفيات المقاطعات. أما في ما يتعلق بطلب تعديل تشريعاتها، فإن الدولة الطرف تحاجج بأن قوانينها المحلية تتطابق مع التزاماتها الدولية وبالتالي </w:t>
            </w:r>
            <w:r w:rsidRPr="00997368">
              <w:rPr>
                <w:rFonts w:hint="cs"/>
                <w:sz w:val="28"/>
                <w:szCs w:val="28"/>
                <w:rtl/>
              </w:rPr>
              <w:t>ف</w:t>
            </w:r>
            <w:r w:rsidRPr="00997368">
              <w:rPr>
                <w:sz w:val="28"/>
                <w:szCs w:val="28"/>
                <w:rtl/>
              </w:rPr>
              <w:t>لا </w:t>
            </w:r>
            <w:r w:rsidRPr="00997368">
              <w:rPr>
                <w:rFonts w:hint="cs"/>
                <w:sz w:val="28"/>
                <w:szCs w:val="28"/>
                <w:rtl/>
              </w:rPr>
              <w:t>يلزم</w:t>
            </w:r>
            <w:r w:rsidRPr="00997368">
              <w:rPr>
                <w:sz w:val="28"/>
                <w:szCs w:val="28"/>
                <w:rtl/>
              </w:rPr>
              <w:t xml:space="preserve"> إدخال أي تعديل عليها.</w:t>
            </w:r>
          </w:p>
        </w:tc>
      </w:tr>
      <w:tr w:rsidR="00B74F2C" w:rsidRPr="00997368" w:rsidTr="004D70C9">
        <w:tblPrEx>
          <w:tblCellMar>
            <w:top w:w="0" w:type="dxa"/>
            <w:bottom w:w="0" w:type="dxa"/>
          </w:tblCellMar>
        </w:tblPrEx>
        <w:trPr>
          <w:gridBefore w:val="2"/>
          <w:wBefore w:w="14" w:type="dxa"/>
        </w:trPr>
        <w:tc>
          <w:tcPr>
            <w:tcW w:w="2183"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121" w:type="dxa"/>
            <w:gridSpan w:val="2"/>
            <w:shd w:val="clear" w:color="auto" w:fill="auto"/>
          </w:tcPr>
          <w:p w:rsidR="00B74F2C" w:rsidRPr="00997368"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997368">
              <w:rPr>
                <w:sz w:val="28"/>
                <w:szCs w:val="28"/>
                <w:rtl/>
              </w:rPr>
              <w:t>وبشأن التوصية بر</w:t>
            </w:r>
            <w:r w:rsidRPr="00997368">
              <w:rPr>
                <w:rFonts w:hint="cs"/>
                <w:sz w:val="28"/>
                <w:szCs w:val="28"/>
                <w:rtl/>
              </w:rPr>
              <w:t>صد</w:t>
            </w:r>
            <w:r w:rsidRPr="00997368">
              <w:rPr>
                <w:sz w:val="28"/>
                <w:szCs w:val="28"/>
                <w:rtl/>
              </w:rPr>
              <w:t xml:space="preserve"> المراكز الصحية أفادت الدولة الطرف </w:t>
            </w:r>
            <w:r w:rsidRPr="00997368">
              <w:rPr>
                <w:rFonts w:hint="cs"/>
                <w:sz w:val="28"/>
                <w:szCs w:val="28"/>
                <w:rtl/>
              </w:rPr>
              <w:t>بأنه</w:t>
            </w:r>
            <w:r w:rsidRPr="00997368">
              <w:rPr>
                <w:sz w:val="28"/>
                <w:szCs w:val="28"/>
                <w:rtl/>
              </w:rPr>
              <w:t xml:space="preserve"> سيبدأ من الآن فصاعدا الت</w:t>
            </w:r>
            <w:r w:rsidRPr="00997368">
              <w:rPr>
                <w:rFonts w:hint="cs"/>
                <w:sz w:val="28"/>
                <w:szCs w:val="28"/>
                <w:rtl/>
              </w:rPr>
              <w:t>فتيش</w:t>
            </w:r>
            <w:r w:rsidRPr="00997368">
              <w:rPr>
                <w:sz w:val="28"/>
                <w:szCs w:val="28"/>
                <w:rtl/>
              </w:rPr>
              <w:t xml:space="preserve"> </w:t>
            </w:r>
            <w:r w:rsidRPr="00997368">
              <w:rPr>
                <w:rFonts w:hint="cs"/>
                <w:sz w:val="28"/>
                <w:szCs w:val="28"/>
                <w:rtl/>
              </w:rPr>
              <w:t>على</w:t>
            </w:r>
            <w:r w:rsidRPr="00997368">
              <w:rPr>
                <w:sz w:val="28"/>
                <w:szCs w:val="28"/>
                <w:rtl/>
              </w:rPr>
              <w:t xml:space="preserve"> عمليات التعقيم وسيدرج ذلك في خطة العمل السنوية؛ وستضع وزارة الصحة وهيئة الشؤون الصحية</w:t>
            </w:r>
            <w:r w:rsidRPr="00997368">
              <w:rPr>
                <w:rFonts w:hint="cs"/>
                <w:sz w:val="28"/>
                <w:szCs w:val="28"/>
                <w:rtl/>
              </w:rPr>
              <w:t xml:space="preserve"> وتصدر</w:t>
            </w:r>
            <w:r w:rsidRPr="00997368">
              <w:rPr>
                <w:sz w:val="28"/>
                <w:szCs w:val="28"/>
                <w:rtl/>
              </w:rPr>
              <w:t xml:space="preserve"> مبادئ توجيهية موحدة؛ </w:t>
            </w:r>
            <w:r w:rsidRPr="00997368">
              <w:rPr>
                <w:rFonts w:hint="cs"/>
                <w:sz w:val="28"/>
                <w:szCs w:val="28"/>
                <w:rtl/>
              </w:rPr>
              <w:t>وسيدمج</w:t>
            </w:r>
            <w:r w:rsidRPr="00997368">
              <w:rPr>
                <w:sz w:val="28"/>
                <w:szCs w:val="28"/>
                <w:rtl/>
              </w:rPr>
              <w:t xml:space="preserve"> المركز الوطني للرقابة</w:t>
            </w:r>
            <w:r w:rsidRPr="00997368">
              <w:rPr>
                <w:rFonts w:hint="cs"/>
                <w:sz w:val="28"/>
                <w:szCs w:val="28"/>
                <w:rtl/>
              </w:rPr>
              <w:t xml:space="preserve"> المهنية</w:t>
            </w:r>
            <w:r w:rsidRPr="00997368">
              <w:rPr>
                <w:sz w:val="28"/>
                <w:szCs w:val="28"/>
                <w:rtl/>
              </w:rPr>
              <w:t xml:space="preserve"> المنهجية </w:t>
            </w:r>
            <w:r w:rsidRPr="00997368">
              <w:rPr>
                <w:rFonts w:hint="cs"/>
                <w:sz w:val="28"/>
                <w:szCs w:val="28"/>
                <w:rtl/>
              </w:rPr>
              <w:t>في</w:t>
            </w:r>
            <w:r w:rsidRPr="00997368">
              <w:rPr>
                <w:sz w:val="28"/>
                <w:szCs w:val="28"/>
                <w:rtl/>
              </w:rPr>
              <w:t xml:space="preserve"> خطة عمله لعام 2007</w:t>
            </w:r>
            <w:r w:rsidRPr="00997368">
              <w:rPr>
                <w:rFonts w:hint="cs"/>
                <w:sz w:val="28"/>
                <w:szCs w:val="28"/>
                <w:rtl/>
              </w:rPr>
              <w:t>،</w:t>
            </w:r>
            <w:r w:rsidRPr="00997368">
              <w:rPr>
                <w:sz w:val="28"/>
                <w:szCs w:val="28"/>
                <w:rtl/>
              </w:rPr>
              <w:t xml:space="preserve"> المتعلقة </w:t>
            </w:r>
            <w:r w:rsidRPr="00997368">
              <w:rPr>
                <w:rFonts w:hint="cs"/>
                <w:sz w:val="28"/>
                <w:szCs w:val="28"/>
                <w:rtl/>
              </w:rPr>
              <w:t>بالرصد المهني</w:t>
            </w:r>
            <w:r w:rsidRPr="00997368">
              <w:rPr>
                <w:sz w:val="28"/>
                <w:szCs w:val="28"/>
                <w:rtl/>
              </w:rPr>
              <w:t xml:space="preserve"> لمؤسسات الرعاية الصحية</w:t>
            </w:r>
            <w:r w:rsidRPr="00997368">
              <w:rPr>
                <w:rFonts w:hint="cs"/>
                <w:sz w:val="28"/>
                <w:szCs w:val="28"/>
                <w:rtl/>
              </w:rPr>
              <w:t>،</w:t>
            </w:r>
            <w:r w:rsidRPr="00997368">
              <w:rPr>
                <w:sz w:val="28"/>
                <w:szCs w:val="28"/>
                <w:rtl/>
              </w:rPr>
              <w:t xml:space="preserve"> عمليات الت</w:t>
            </w:r>
            <w:r w:rsidRPr="00997368">
              <w:rPr>
                <w:rFonts w:hint="cs"/>
                <w:sz w:val="28"/>
                <w:szCs w:val="28"/>
                <w:rtl/>
              </w:rPr>
              <w:t>فتيش</w:t>
            </w:r>
            <w:r w:rsidRPr="00997368">
              <w:rPr>
                <w:sz w:val="28"/>
                <w:szCs w:val="28"/>
                <w:rtl/>
              </w:rPr>
              <w:t xml:space="preserve"> </w:t>
            </w:r>
            <w:r w:rsidRPr="00997368">
              <w:rPr>
                <w:rFonts w:hint="cs"/>
                <w:sz w:val="28"/>
                <w:szCs w:val="28"/>
                <w:rtl/>
              </w:rPr>
              <w:t>على</w:t>
            </w:r>
            <w:r w:rsidRPr="00997368">
              <w:rPr>
                <w:sz w:val="28"/>
                <w:szCs w:val="28"/>
                <w:rtl/>
              </w:rPr>
              <w:t xml:space="preserve"> الحالات ذات الصلة بالتمييز ضد المرأة؛ وستضع إدارة الرعاية الصحية توصية تؤكد حقوق الإنسان للمرأة وسوف تركز على موظفي مؤسسات الرعاية الصحية في المستقبل.</w:t>
            </w:r>
          </w:p>
        </w:tc>
      </w:tr>
      <w:tr w:rsidR="00B74F2C" w:rsidRPr="00997368" w:rsidTr="004D70C9">
        <w:tblPrEx>
          <w:tblCellMar>
            <w:top w:w="0" w:type="dxa"/>
            <w:bottom w:w="0" w:type="dxa"/>
          </w:tblCellMar>
        </w:tblPrEx>
        <w:trPr>
          <w:gridAfter w:val="1"/>
          <w:wAfter w:w="31" w:type="dxa"/>
        </w:trPr>
        <w:tc>
          <w:tcPr>
            <w:tcW w:w="2197" w:type="dxa"/>
            <w:gridSpan w:val="3"/>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090" w:type="dxa"/>
            <w:shd w:val="clear" w:color="auto" w:fill="auto"/>
          </w:tcPr>
          <w:p w:rsidR="00B74F2C" w:rsidRPr="00A00FBB" w:rsidRDefault="00B74F2C" w:rsidP="00D94F90">
            <w:pPr>
              <w:suppressLineNumbers/>
              <w:tabs>
                <w:tab w:val="left" w:pos="662"/>
                <w:tab w:val="left" w:pos="1267"/>
                <w:tab w:val="left" w:pos="1987"/>
                <w:tab w:val="left" w:pos="2650"/>
              </w:tabs>
              <w:spacing w:before="40" w:after="80" w:line="320" w:lineRule="exact"/>
              <w:ind w:left="72" w:right="72"/>
              <w:rPr>
                <w:rFonts w:hint="cs"/>
                <w:sz w:val="28"/>
                <w:szCs w:val="28"/>
                <w:rtl/>
              </w:rPr>
            </w:pPr>
            <w:r w:rsidRPr="00A00FBB">
              <w:rPr>
                <w:sz w:val="28"/>
                <w:szCs w:val="28"/>
                <w:rtl/>
              </w:rPr>
              <w:t>وفي 17 تموز/يوليه 2007، ردت الدولة الطرف على مذكرة اللجنة الشفوية المؤرخة 6 حزيران/يونيه 2007 (انظر أدناه)، وقدمت ردودا مفصلة على أسئلة اللجنة. و</w:t>
            </w:r>
            <w:r w:rsidRPr="00A00FBB">
              <w:rPr>
                <w:rFonts w:hint="cs"/>
                <w:sz w:val="28"/>
                <w:szCs w:val="28"/>
                <w:rtl/>
              </w:rPr>
              <w:t>أقرت</w:t>
            </w:r>
            <w:r w:rsidRPr="00A00FBB">
              <w:rPr>
                <w:sz w:val="28"/>
                <w:szCs w:val="28"/>
                <w:rtl/>
              </w:rPr>
              <w:t xml:space="preserve"> الدولة الطرف بأن التعويضات مسألة لا تندرج في نطاق عمل المؤسسة العامة لحقوق المرضى والمستفيدين من </w:t>
            </w:r>
            <w:r w:rsidRPr="00A00FBB">
              <w:rPr>
                <w:rFonts w:hint="cs"/>
                <w:sz w:val="28"/>
                <w:szCs w:val="28"/>
                <w:rtl/>
              </w:rPr>
              <w:t>نظام</w:t>
            </w:r>
            <w:r w:rsidRPr="00A00FBB">
              <w:rPr>
                <w:sz w:val="28"/>
                <w:szCs w:val="28"/>
                <w:rtl/>
              </w:rPr>
              <w:t xml:space="preserve"> الرعاية</w:t>
            </w:r>
            <w:r w:rsidRPr="00A00FBB">
              <w:rPr>
                <w:rFonts w:hint="cs"/>
                <w:sz w:val="28"/>
                <w:szCs w:val="28"/>
                <w:rtl/>
              </w:rPr>
              <w:t xml:space="preserve"> الاجتماعية</w:t>
            </w:r>
            <w:r w:rsidRPr="00A00FBB">
              <w:rPr>
                <w:sz w:val="28"/>
                <w:szCs w:val="28"/>
                <w:rtl/>
              </w:rPr>
              <w:t xml:space="preserve"> والأطفال، حيث إن </w:t>
            </w:r>
            <w:r w:rsidRPr="00A00FBB">
              <w:rPr>
                <w:rFonts w:hint="cs"/>
                <w:sz w:val="28"/>
                <w:szCs w:val="28"/>
                <w:rtl/>
              </w:rPr>
              <w:t>الحالة</w:t>
            </w:r>
            <w:r w:rsidRPr="00A00FBB">
              <w:rPr>
                <w:sz w:val="28"/>
                <w:szCs w:val="28"/>
                <w:rtl/>
              </w:rPr>
              <w:t xml:space="preserve"> تخضع</w:t>
            </w:r>
            <w:r w:rsidRPr="00A00FBB">
              <w:rPr>
                <w:rFonts w:hint="cs"/>
                <w:sz w:val="28"/>
                <w:szCs w:val="28"/>
                <w:rtl/>
              </w:rPr>
              <w:t xml:space="preserve"> حاليا</w:t>
            </w:r>
            <w:r w:rsidRPr="00A00FBB">
              <w:rPr>
                <w:sz w:val="28"/>
                <w:szCs w:val="28"/>
                <w:rtl/>
              </w:rPr>
              <w:t xml:space="preserve"> لنظر المحاكم. وأكدت الدولة أيضا، في جملة أمور، أن: الحلقة الدراسية الوطنية المقرر عقدها في تشرين الأول/</w:t>
            </w:r>
            <w:r w:rsidRPr="00A00FBB">
              <w:rPr>
                <w:rFonts w:hint="cs"/>
                <w:sz w:val="28"/>
                <w:szCs w:val="28"/>
                <w:rtl/>
              </w:rPr>
              <w:t xml:space="preserve"> </w:t>
            </w:r>
            <w:r w:rsidRPr="00A00FBB">
              <w:rPr>
                <w:sz w:val="28"/>
                <w:szCs w:val="28"/>
                <w:rtl/>
              </w:rPr>
              <w:t>أكتوبر - تشرين الثاني/نوفمبر 2007 ست</w:t>
            </w:r>
            <w:r w:rsidRPr="00A00FBB">
              <w:rPr>
                <w:rFonts w:hint="cs"/>
                <w:sz w:val="28"/>
                <w:szCs w:val="28"/>
                <w:rtl/>
              </w:rPr>
              <w:t>شكل</w:t>
            </w:r>
            <w:r w:rsidRPr="00A00FBB">
              <w:rPr>
                <w:sz w:val="28"/>
                <w:szCs w:val="28"/>
                <w:rtl/>
              </w:rPr>
              <w:t xml:space="preserve"> أساس صياغة الرسالة المتعلقة بالمنهجية اللازم اعتمادها، وإصدار توصية للأطباء بشأن حقوق الإنسان للمرأة؛ </w:t>
            </w:r>
            <w:r w:rsidRPr="00A00FBB">
              <w:rPr>
                <w:rFonts w:hint="cs"/>
                <w:sz w:val="28"/>
                <w:szCs w:val="28"/>
                <w:rtl/>
              </w:rPr>
              <w:t>وأن</w:t>
            </w:r>
            <w:r w:rsidRPr="00A00FBB">
              <w:rPr>
                <w:sz w:val="28"/>
                <w:szCs w:val="28"/>
                <w:rtl/>
              </w:rPr>
              <w:t xml:space="preserve"> مجموعة </w:t>
            </w:r>
            <w:r w:rsidRPr="00A00FBB">
              <w:rPr>
                <w:rFonts w:hint="cs"/>
                <w:sz w:val="28"/>
                <w:szCs w:val="28"/>
                <w:rtl/>
              </w:rPr>
              <w:t>ال</w:t>
            </w:r>
            <w:r w:rsidRPr="00A00FBB">
              <w:rPr>
                <w:sz w:val="28"/>
                <w:szCs w:val="28"/>
                <w:rtl/>
              </w:rPr>
              <w:t xml:space="preserve">مواد </w:t>
            </w:r>
            <w:r w:rsidRPr="00A00FBB">
              <w:rPr>
                <w:rFonts w:hint="cs"/>
                <w:sz w:val="28"/>
                <w:szCs w:val="28"/>
                <w:rtl/>
              </w:rPr>
              <w:t>ال</w:t>
            </w:r>
            <w:r w:rsidRPr="00A00FBB">
              <w:rPr>
                <w:sz w:val="28"/>
                <w:szCs w:val="28"/>
                <w:rtl/>
              </w:rPr>
              <w:t>إعلامية و</w:t>
            </w:r>
            <w:r w:rsidRPr="00A00FBB">
              <w:rPr>
                <w:rFonts w:hint="cs"/>
                <w:sz w:val="28"/>
                <w:szCs w:val="28"/>
                <w:rtl/>
              </w:rPr>
              <w:t>ُ</w:t>
            </w:r>
            <w:r w:rsidRPr="00A00FBB">
              <w:rPr>
                <w:sz w:val="28"/>
                <w:szCs w:val="28"/>
                <w:rtl/>
              </w:rPr>
              <w:t>زع</w:t>
            </w:r>
            <w:r w:rsidRPr="00A00FBB">
              <w:rPr>
                <w:rFonts w:hint="cs"/>
                <w:sz w:val="28"/>
                <w:szCs w:val="28"/>
                <w:rtl/>
              </w:rPr>
              <w:t>ت</w:t>
            </w:r>
            <w:r w:rsidRPr="00A00FBB">
              <w:rPr>
                <w:sz w:val="28"/>
                <w:szCs w:val="28"/>
                <w:rtl/>
              </w:rPr>
              <w:t xml:space="preserve"> على جميع مستشفيات المقاطعات؛ و</w:t>
            </w:r>
            <w:r w:rsidRPr="00A00FBB">
              <w:rPr>
                <w:rFonts w:hint="cs"/>
                <w:sz w:val="28"/>
                <w:szCs w:val="28"/>
                <w:rtl/>
              </w:rPr>
              <w:t xml:space="preserve">إنه </w:t>
            </w:r>
            <w:r w:rsidRPr="00A00FBB">
              <w:rPr>
                <w:sz w:val="28"/>
                <w:szCs w:val="28"/>
                <w:rtl/>
              </w:rPr>
              <w:t>سي</w:t>
            </w:r>
            <w:r w:rsidRPr="00A00FBB">
              <w:rPr>
                <w:rFonts w:hint="cs"/>
                <w:sz w:val="28"/>
                <w:szCs w:val="28"/>
                <w:rtl/>
              </w:rPr>
              <w:t>ُ</w:t>
            </w:r>
            <w:r w:rsidRPr="00A00FBB">
              <w:rPr>
                <w:sz w:val="28"/>
                <w:szCs w:val="28"/>
                <w:rtl/>
              </w:rPr>
              <w:t>حتفظ بجميع الوثائق الصحية، بما في ذلك الوثائق المتعلقة بالتعقيم، لمدة لا تقل عن 30</w:t>
            </w:r>
            <w:r w:rsidRPr="00A00FBB">
              <w:rPr>
                <w:rFonts w:hint="cs"/>
                <w:sz w:val="28"/>
                <w:szCs w:val="28"/>
                <w:rtl/>
              </w:rPr>
              <w:t> </w:t>
            </w:r>
            <w:r w:rsidRPr="00A00FBB">
              <w:rPr>
                <w:sz w:val="28"/>
                <w:szCs w:val="28"/>
                <w:rtl/>
              </w:rPr>
              <w:t xml:space="preserve">سنة؛ وأن المناهج الدراسية الطبية تشمل مقررات </w:t>
            </w:r>
            <w:r w:rsidRPr="00A00FBB">
              <w:rPr>
                <w:rFonts w:hint="cs"/>
                <w:sz w:val="28"/>
                <w:szCs w:val="28"/>
                <w:rtl/>
              </w:rPr>
              <w:t>مدرسية</w:t>
            </w:r>
            <w:r w:rsidRPr="00A00FBB">
              <w:rPr>
                <w:sz w:val="28"/>
                <w:szCs w:val="28"/>
                <w:rtl/>
              </w:rPr>
              <w:t xml:space="preserve"> ذات صلة بصحة المرأة.</w:t>
            </w:r>
            <w:r w:rsidRPr="00A00FBB">
              <w:rPr>
                <w:rFonts w:hint="cs"/>
                <w:sz w:val="28"/>
                <w:szCs w:val="28"/>
                <w:rtl/>
              </w:rPr>
              <w:t xml:space="preserve"> </w:t>
            </w:r>
            <w:r w:rsidRPr="00A00FBB">
              <w:rPr>
                <w:sz w:val="28"/>
                <w:szCs w:val="28"/>
                <w:rtl/>
              </w:rPr>
              <w:t>وقدمت الدولة الطرف أيضا معلومات مفصلة عن دور</w:t>
            </w:r>
            <w:r w:rsidRPr="00A00FBB">
              <w:rPr>
                <w:rFonts w:hint="cs"/>
                <w:sz w:val="28"/>
                <w:szCs w:val="28"/>
                <w:rtl/>
              </w:rPr>
              <w:t xml:space="preserve"> </w:t>
            </w:r>
            <w:r w:rsidRPr="00A00FBB">
              <w:rPr>
                <w:sz w:val="28"/>
                <w:szCs w:val="28"/>
                <w:rtl/>
              </w:rPr>
              <w:t>المشرفين الوطنيين في مجال الطب، وعن عمل المؤسسات التي تدافع عن حقوق المرضى. وأخيرا، أكدت الدولة الطرف من جديد أنه ليس ثمة حاجة إلى تعديل تشريعاتها لأسباب من بينها أن الأحكام العامة المتعلقة بالمعلومات تنطبق أيضا على عمليات التعقيم التي تجري لأسباب صحية، ولذلك ليس من الضروري تق</w:t>
            </w:r>
            <w:r w:rsidRPr="00A00FBB">
              <w:rPr>
                <w:rFonts w:hint="cs"/>
                <w:sz w:val="28"/>
                <w:szCs w:val="28"/>
                <w:rtl/>
              </w:rPr>
              <w:t>ــــ</w:t>
            </w:r>
            <w:r w:rsidRPr="00A00FBB">
              <w:rPr>
                <w:sz w:val="28"/>
                <w:szCs w:val="28"/>
                <w:rtl/>
              </w:rPr>
              <w:t>ديم معلومات خاصة. وفي ما يتعلق بسلط</w:t>
            </w:r>
            <w:r w:rsidRPr="00A00FBB">
              <w:rPr>
                <w:rFonts w:hint="cs"/>
                <w:sz w:val="28"/>
                <w:szCs w:val="28"/>
                <w:rtl/>
              </w:rPr>
              <w:t>ــ</w:t>
            </w:r>
            <w:r w:rsidRPr="00A00FBB">
              <w:rPr>
                <w:sz w:val="28"/>
                <w:szCs w:val="28"/>
                <w:rtl/>
              </w:rPr>
              <w:t>ات الأطب</w:t>
            </w:r>
            <w:r w:rsidRPr="00A00FBB">
              <w:rPr>
                <w:rFonts w:hint="cs"/>
                <w:sz w:val="28"/>
                <w:szCs w:val="28"/>
                <w:rtl/>
              </w:rPr>
              <w:t>ـــ</w:t>
            </w:r>
            <w:r w:rsidRPr="00A00FBB">
              <w:rPr>
                <w:sz w:val="28"/>
                <w:szCs w:val="28"/>
                <w:rtl/>
              </w:rPr>
              <w:t>اء التقديري</w:t>
            </w:r>
            <w:r w:rsidRPr="00A00FBB">
              <w:rPr>
                <w:rFonts w:hint="cs"/>
                <w:sz w:val="28"/>
                <w:szCs w:val="28"/>
                <w:rtl/>
              </w:rPr>
              <w:t>ـــ</w:t>
            </w:r>
            <w:r w:rsidRPr="00A00FBB">
              <w:rPr>
                <w:sz w:val="28"/>
                <w:szCs w:val="28"/>
                <w:rtl/>
              </w:rPr>
              <w:t>ة، ذكرت</w:t>
            </w:r>
            <w:r w:rsidRPr="00A00FBB">
              <w:rPr>
                <w:rFonts w:hint="cs"/>
                <w:sz w:val="28"/>
                <w:szCs w:val="28"/>
                <w:rtl/>
              </w:rPr>
              <w:t xml:space="preserve"> </w:t>
            </w:r>
            <w:r w:rsidRPr="00A00FBB">
              <w:rPr>
                <w:sz w:val="28"/>
                <w:szCs w:val="28"/>
                <w:rtl/>
              </w:rPr>
              <w:t>الدولة الطرف أنه لا بد من تزامن الظروف، أي أن يكون هناك تهديد مباشر لحياة الأم/سلامتها البدنية، أو </w:t>
            </w:r>
            <w:r w:rsidRPr="00A00FBB">
              <w:rPr>
                <w:rFonts w:hint="cs"/>
                <w:sz w:val="28"/>
                <w:szCs w:val="28"/>
                <w:rtl/>
              </w:rPr>
              <w:t xml:space="preserve">أن توجد </w:t>
            </w:r>
            <w:r w:rsidRPr="00A00FBB">
              <w:rPr>
                <w:sz w:val="28"/>
                <w:szCs w:val="28"/>
                <w:rtl/>
              </w:rPr>
              <w:t>احتمال</w:t>
            </w:r>
            <w:r w:rsidRPr="00A00FBB">
              <w:rPr>
                <w:rFonts w:hint="cs"/>
                <w:sz w:val="28"/>
                <w:szCs w:val="28"/>
                <w:rtl/>
              </w:rPr>
              <w:t>ات كبيرة</w:t>
            </w:r>
            <w:r w:rsidRPr="00A00FBB">
              <w:rPr>
                <w:sz w:val="28"/>
                <w:szCs w:val="28"/>
                <w:rtl/>
              </w:rPr>
              <w:t xml:space="preserve"> </w:t>
            </w:r>
            <w:r w:rsidRPr="00A00FBB">
              <w:rPr>
                <w:rFonts w:hint="cs"/>
                <w:sz w:val="28"/>
                <w:szCs w:val="28"/>
                <w:rtl/>
              </w:rPr>
              <w:t xml:space="preserve">لمعاناة </w:t>
            </w:r>
            <w:r w:rsidRPr="00A00FBB">
              <w:rPr>
                <w:sz w:val="28"/>
                <w:szCs w:val="28"/>
                <w:rtl/>
              </w:rPr>
              <w:t xml:space="preserve">المولود </w:t>
            </w:r>
            <w:r w:rsidRPr="00A00FBB">
              <w:rPr>
                <w:rFonts w:hint="cs"/>
                <w:sz w:val="28"/>
                <w:szCs w:val="28"/>
                <w:rtl/>
              </w:rPr>
              <w:t xml:space="preserve">المرتقب من </w:t>
            </w:r>
            <w:r w:rsidRPr="00A00FBB">
              <w:rPr>
                <w:sz w:val="28"/>
                <w:szCs w:val="28"/>
                <w:rtl/>
              </w:rPr>
              <w:t>أي علة خطيرة</w:t>
            </w:r>
            <w:r w:rsidRPr="00A00FBB">
              <w:rPr>
                <w:rFonts w:hint="cs"/>
                <w:sz w:val="28"/>
                <w:szCs w:val="28"/>
                <w:rtl/>
              </w:rPr>
              <w:t>،</w:t>
            </w:r>
            <w:r w:rsidRPr="00A00FBB">
              <w:rPr>
                <w:sz w:val="28"/>
                <w:szCs w:val="28"/>
                <w:rtl/>
              </w:rPr>
              <w:t xml:space="preserve"> وعدم توفر أي وسيلة أخرى ممكنة لمنع الحمل ل</w:t>
            </w:r>
            <w:r w:rsidRPr="00A00FBB">
              <w:rPr>
                <w:rFonts w:hint="cs"/>
                <w:sz w:val="28"/>
                <w:szCs w:val="28"/>
                <w:rtl/>
              </w:rPr>
              <w:t>ا</w:t>
            </w:r>
            <w:r w:rsidRPr="00A00FBB">
              <w:rPr>
                <w:sz w:val="28"/>
                <w:szCs w:val="28"/>
                <w:rtl/>
              </w:rPr>
              <w:t>تباعها أو التوصية بها.</w:t>
            </w:r>
            <w:r w:rsidRPr="00A00FBB">
              <w:rPr>
                <w:rFonts w:hint="cs"/>
                <w:sz w:val="28"/>
                <w:szCs w:val="28"/>
                <w:rtl/>
              </w:rPr>
              <w:t xml:space="preserve"> </w:t>
            </w:r>
            <w:r w:rsidRPr="00A00FBB">
              <w:rPr>
                <w:sz w:val="28"/>
                <w:szCs w:val="28"/>
                <w:rtl/>
              </w:rPr>
              <w:t>وترى الدولة الطرف أن هذا ما يجعل سلطات الأطباء التقديرية محدودة</w:t>
            </w:r>
            <w:r w:rsidRPr="00A00FBB">
              <w:rPr>
                <w:rFonts w:hint="cs"/>
                <w:sz w:val="28"/>
                <w:szCs w:val="28"/>
                <w:rtl/>
              </w:rPr>
              <w:t> </w:t>
            </w:r>
            <w:r w:rsidRPr="00A00FBB">
              <w:rPr>
                <w:sz w:val="28"/>
                <w:szCs w:val="28"/>
                <w:rtl/>
              </w:rPr>
              <w:t>للغاية.</w:t>
            </w:r>
            <w:r w:rsidRPr="00A00FBB">
              <w:rPr>
                <w:rFonts w:hint="cs"/>
                <w:sz w:val="28"/>
                <w:szCs w:val="28"/>
                <w:rtl/>
              </w:rPr>
              <w:t xml:space="preserve"> </w:t>
            </w:r>
          </w:p>
          <w:p w:rsidR="00B74F2C" w:rsidRPr="00A00FBB" w:rsidRDefault="00B74F2C" w:rsidP="00D94F90">
            <w:pPr>
              <w:suppressLineNumbers/>
              <w:tabs>
                <w:tab w:val="left" w:pos="662"/>
                <w:tab w:val="left" w:pos="1267"/>
                <w:tab w:val="left" w:pos="1987"/>
                <w:tab w:val="left" w:pos="2650"/>
              </w:tabs>
              <w:spacing w:before="40" w:after="80" w:line="320" w:lineRule="exact"/>
              <w:ind w:left="72" w:right="72"/>
              <w:rPr>
                <w:sz w:val="28"/>
                <w:szCs w:val="28"/>
              </w:rPr>
            </w:pPr>
            <w:r w:rsidRPr="00A00FBB">
              <w:rPr>
                <w:rFonts w:hint="cs"/>
                <w:sz w:val="28"/>
                <w:szCs w:val="28"/>
                <w:rtl/>
              </w:rPr>
              <w:t>وفي 20 تموز/يوليه أبلغت الدولة الطرف اللجنة بأنها دفعت مبلغ 5.4</w:t>
            </w:r>
            <w:r w:rsidRPr="00A00FBB">
              <w:rPr>
                <w:rFonts w:hint="eastAsia"/>
                <w:sz w:val="28"/>
                <w:szCs w:val="28"/>
                <w:rtl/>
              </w:rPr>
              <w:t> </w:t>
            </w:r>
            <w:r w:rsidRPr="00A00FBB">
              <w:rPr>
                <w:rFonts w:hint="cs"/>
                <w:sz w:val="28"/>
                <w:szCs w:val="28"/>
                <w:rtl/>
              </w:rPr>
              <w:t>ملايين فورنت هنغاري (حوالي 000 28 دولار) إلى مقدمة البلاغ على سبيل التعويض.</w:t>
            </w:r>
          </w:p>
        </w:tc>
      </w:tr>
      <w:tr w:rsidR="00B74F2C" w:rsidRPr="00997368" w:rsidTr="004D70C9">
        <w:tblPrEx>
          <w:tblCellMar>
            <w:top w:w="0" w:type="dxa"/>
            <w:bottom w:w="0" w:type="dxa"/>
          </w:tblCellMar>
        </w:tblPrEx>
        <w:trPr>
          <w:gridAfter w:val="1"/>
          <w:wAfter w:w="31" w:type="dxa"/>
        </w:trPr>
        <w:tc>
          <w:tcPr>
            <w:tcW w:w="2197" w:type="dxa"/>
            <w:gridSpan w:val="3"/>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r w:rsidRPr="00A00FBB">
              <w:rPr>
                <w:b/>
                <w:bCs/>
                <w:sz w:val="28"/>
                <w:szCs w:val="28"/>
                <w:rtl/>
              </w:rPr>
              <w:t xml:space="preserve">رد مقدمة البلاغ </w:t>
            </w:r>
          </w:p>
        </w:tc>
        <w:tc>
          <w:tcPr>
            <w:tcW w:w="5090" w:type="dxa"/>
            <w:shd w:val="clear" w:color="auto" w:fill="auto"/>
          </w:tcPr>
          <w:p w:rsidR="00B74F2C" w:rsidRPr="00A00FBB" w:rsidRDefault="00B74F2C" w:rsidP="00D94F90">
            <w:pPr>
              <w:suppressLineNumbers/>
              <w:tabs>
                <w:tab w:val="left" w:pos="662"/>
                <w:tab w:val="left" w:pos="1267"/>
                <w:tab w:val="left" w:pos="1987"/>
                <w:tab w:val="left" w:pos="2650"/>
              </w:tabs>
              <w:spacing w:before="40" w:after="80" w:line="330" w:lineRule="exact"/>
              <w:ind w:left="72" w:right="72"/>
              <w:rPr>
                <w:rFonts w:hint="cs"/>
                <w:sz w:val="28"/>
                <w:szCs w:val="28"/>
                <w:rtl/>
              </w:rPr>
            </w:pPr>
            <w:r w:rsidRPr="00A00FBB">
              <w:rPr>
                <w:sz w:val="28"/>
                <w:szCs w:val="28"/>
                <w:rtl/>
              </w:rPr>
              <w:t>في 31 تموز/يوليه 2007، قدمت صاحبة البلاغ تعليقا مفصلا على ردّ الدولة الطرف، وأصرّت على أن التدابير التي عرضتها الدولة الطرف غير كافية لتنفيذ آراء اللجنة.</w:t>
            </w:r>
            <w:r w:rsidRPr="00A00FBB">
              <w:rPr>
                <w:rFonts w:hint="cs"/>
                <w:sz w:val="28"/>
                <w:szCs w:val="28"/>
                <w:rtl/>
              </w:rPr>
              <w:t xml:space="preserve"> </w:t>
            </w:r>
            <w:r w:rsidRPr="00A00FBB">
              <w:rPr>
                <w:sz w:val="28"/>
                <w:szCs w:val="28"/>
                <w:rtl/>
              </w:rPr>
              <w:t xml:space="preserve">وحاججت صاحبة البلاغ، في جملة أمور، </w:t>
            </w:r>
            <w:r w:rsidRPr="00A00FBB">
              <w:rPr>
                <w:rFonts w:hint="cs"/>
                <w:sz w:val="28"/>
                <w:szCs w:val="28"/>
                <w:rtl/>
              </w:rPr>
              <w:t>بأ</w:t>
            </w:r>
            <w:r w:rsidRPr="00A00FBB">
              <w:rPr>
                <w:sz w:val="28"/>
                <w:szCs w:val="28"/>
                <w:rtl/>
              </w:rPr>
              <w:t xml:space="preserve">ن التعويضات ينبغي أن </w:t>
            </w:r>
            <w:r w:rsidRPr="00A00FBB">
              <w:rPr>
                <w:rFonts w:hint="cs"/>
                <w:sz w:val="28"/>
                <w:szCs w:val="28"/>
                <w:rtl/>
              </w:rPr>
              <w:t>تتناسب مع</w:t>
            </w:r>
            <w:r w:rsidRPr="00A00FBB">
              <w:rPr>
                <w:sz w:val="28"/>
                <w:szCs w:val="28"/>
                <w:rtl/>
              </w:rPr>
              <w:t xml:space="preserve"> </w:t>
            </w:r>
            <w:r w:rsidRPr="00A00FBB">
              <w:rPr>
                <w:rFonts w:hint="cs"/>
                <w:sz w:val="28"/>
                <w:szCs w:val="28"/>
                <w:rtl/>
              </w:rPr>
              <w:t>ا</w:t>
            </w:r>
            <w:r w:rsidRPr="00A00FBB">
              <w:rPr>
                <w:sz w:val="28"/>
                <w:szCs w:val="28"/>
                <w:rtl/>
              </w:rPr>
              <w:t>لانتهاك المرتكب واقترحت منحها تعويضا قدره ثلاثة ملايين فورن</w:t>
            </w:r>
            <w:r w:rsidRPr="00A00FBB">
              <w:rPr>
                <w:rFonts w:hint="cs"/>
                <w:sz w:val="28"/>
                <w:szCs w:val="28"/>
                <w:rtl/>
              </w:rPr>
              <w:t>ت</w:t>
            </w:r>
            <w:r w:rsidRPr="00A00FBB">
              <w:rPr>
                <w:sz w:val="28"/>
                <w:szCs w:val="28"/>
                <w:rtl/>
              </w:rPr>
              <w:t xml:space="preserve"> هنغاري (نحو 000 12 يورو)؛ </w:t>
            </w:r>
            <w:r w:rsidRPr="00A00FBB">
              <w:rPr>
                <w:rFonts w:hint="cs"/>
                <w:sz w:val="28"/>
                <w:szCs w:val="28"/>
                <w:rtl/>
              </w:rPr>
              <w:t>وب</w:t>
            </w:r>
            <w:r w:rsidRPr="00A00FBB">
              <w:rPr>
                <w:sz w:val="28"/>
                <w:szCs w:val="28"/>
                <w:rtl/>
              </w:rPr>
              <w:t xml:space="preserve">أن التدابير التي اتخذتها الدولة الطرف لضمان معرفة جميع </w:t>
            </w:r>
            <w:r w:rsidRPr="00A00FBB">
              <w:rPr>
                <w:rFonts w:hint="cs"/>
                <w:sz w:val="28"/>
                <w:szCs w:val="28"/>
                <w:rtl/>
              </w:rPr>
              <w:t>الموظفين المختصين</w:t>
            </w:r>
            <w:r w:rsidRPr="00A00FBB">
              <w:rPr>
                <w:sz w:val="28"/>
                <w:szCs w:val="28"/>
                <w:rtl/>
              </w:rPr>
              <w:t xml:space="preserve"> بالأحكام ذات الصلة من الاتفاقية وبآراء اللجنة والتزامهم بها هي تدابير غامضة وغير كافية ولم تصل إلى العديد من </w:t>
            </w:r>
            <w:r w:rsidRPr="00A00FBB">
              <w:rPr>
                <w:rFonts w:hint="cs"/>
                <w:sz w:val="28"/>
                <w:szCs w:val="28"/>
                <w:rtl/>
              </w:rPr>
              <w:t>الأطراف المعنية الهامة</w:t>
            </w:r>
            <w:r w:rsidRPr="00A00FBB">
              <w:rPr>
                <w:sz w:val="28"/>
                <w:szCs w:val="28"/>
                <w:rtl/>
              </w:rPr>
              <w:t>؛ وأنه ينبغي تعديل قواعد السلوك الأخلاقية؛ وإن من غير اليسير الحصول على نص الاتفاقية وتوصيات</w:t>
            </w:r>
            <w:r w:rsidRPr="00A00FBB">
              <w:rPr>
                <w:rFonts w:hint="cs"/>
                <w:sz w:val="28"/>
                <w:szCs w:val="28"/>
                <w:rtl/>
              </w:rPr>
              <w:t xml:space="preserve"> اللجنة،</w:t>
            </w:r>
            <w:r w:rsidRPr="00A00FBB">
              <w:rPr>
                <w:sz w:val="28"/>
                <w:szCs w:val="28"/>
                <w:rtl/>
              </w:rPr>
              <w:t xml:space="preserve"> وينبغي توزيعه</w:t>
            </w:r>
            <w:r w:rsidRPr="00A00FBB">
              <w:rPr>
                <w:rFonts w:hint="cs"/>
                <w:sz w:val="28"/>
                <w:szCs w:val="28"/>
                <w:rtl/>
              </w:rPr>
              <w:t>ما </w:t>
            </w:r>
            <w:r w:rsidRPr="00A00FBB">
              <w:rPr>
                <w:sz w:val="28"/>
                <w:szCs w:val="28"/>
                <w:rtl/>
              </w:rPr>
              <w:t>على نطاق أوسع</w:t>
            </w:r>
            <w:r w:rsidRPr="00A00FBB">
              <w:rPr>
                <w:rFonts w:hint="cs"/>
                <w:sz w:val="28"/>
                <w:szCs w:val="28"/>
                <w:rtl/>
              </w:rPr>
              <w:t>؛</w:t>
            </w:r>
            <w:r w:rsidRPr="00A00FBB">
              <w:rPr>
                <w:sz w:val="28"/>
                <w:szCs w:val="28"/>
                <w:rtl/>
              </w:rPr>
              <w:t xml:space="preserve"> وأنه ينبغي أن تولى أولوية أعلى لأخلاقيات مهنة الطب وللحقوق الإنجابية في المناهج الدراسية الطبية؛ وإنه ينبغي تعزيز آليات </w:t>
            </w:r>
            <w:r w:rsidRPr="00A00FBB">
              <w:rPr>
                <w:rFonts w:hint="cs"/>
                <w:sz w:val="28"/>
                <w:szCs w:val="28"/>
                <w:rtl/>
              </w:rPr>
              <w:t>الانتصاف</w:t>
            </w:r>
            <w:r w:rsidRPr="00A00FBB">
              <w:rPr>
                <w:sz w:val="28"/>
                <w:szCs w:val="28"/>
                <w:rtl/>
              </w:rPr>
              <w:t xml:space="preserve"> الحالية؛ وإنه ينبغي وضع قواعد موحدة بشأن </w:t>
            </w:r>
            <w:r w:rsidRPr="00A00FBB">
              <w:rPr>
                <w:rFonts w:hint="cs"/>
                <w:sz w:val="28"/>
                <w:szCs w:val="28"/>
                <w:rtl/>
              </w:rPr>
              <w:t>تقديم المشورة</w:t>
            </w:r>
            <w:r w:rsidRPr="00A00FBB">
              <w:rPr>
                <w:sz w:val="28"/>
                <w:szCs w:val="28"/>
                <w:rtl/>
              </w:rPr>
              <w:t xml:space="preserve"> النفسية؛ وإنه ينبغي فرض العقوبات المناسبة في حالات التعقيم القسري؛ وإنه ينبغي تعديل قانون الصحة العامة كي يتماشى مع توصيات اللجنة بشأن الموافقة المستنيرة. وقدمت مقدمة البلاغ اقتراحات بشأن عدة تعديلات لإدخالها على قانون الصحة العامة تشمل معلومات عن النتائج الدائمة للعملية. ورفضت مقولة الدولة الطرف إن </w:t>
            </w:r>
            <w:r w:rsidRPr="00A00FBB">
              <w:rPr>
                <w:rFonts w:hint="cs"/>
                <w:sz w:val="28"/>
                <w:szCs w:val="28"/>
                <w:rtl/>
              </w:rPr>
              <w:t>ا</w:t>
            </w:r>
            <w:r w:rsidRPr="00A00FBB">
              <w:rPr>
                <w:sz w:val="28"/>
                <w:szCs w:val="28"/>
                <w:rtl/>
              </w:rPr>
              <w:t xml:space="preserve">لتعقيم </w:t>
            </w:r>
            <w:r w:rsidRPr="00A00FBB">
              <w:rPr>
                <w:rFonts w:hint="cs"/>
                <w:sz w:val="28"/>
                <w:szCs w:val="28"/>
                <w:rtl/>
              </w:rPr>
              <w:t>يؤدي إلى</w:t>
            </w:r>
            <w:r w:rsidRPr="00A00FBB">
              <w:rPr>
                <w:sz w:val="28"/>
                <w:szCs w:val="28"/>
                <w:rtl/>
              </w:rPr>
              <w:t xml:space="preserve"> ”إنقاذ الحياة“، وأعربت عن قلقها لأنه لا يشترط </w:t>
            </w:r>
            <w:r w:rsidRPr="00A00FBB">
              <w:rPr>
                <w:rFonts w:hint="cs"/>
                <w:sz w:val="28"/>
                <w:szCs w:val="28"/>
                <w:rtl/>
              </w:rPr>
              <w:t>ا</w:t>
            </w:r>
            <w:r w:rsidRPr="00A00FBB">
              <w:rPr>
                <w:sz w:val="28"/>
                <w:szCs w:val="28"/>
                <w:rtl/>
              </w:rPr>
              <w:t xml:space="preserve">تباع الإجراء الخاص </w:t>
            </w:r>
            <w:r w:rsidRPr="00A00FBB">
              <w:rPr>
                <w:rFonts w:hint="cs"/>
                <w:sz w:val="28"/>
                <w:szCs w:val="28"/>
                <w:rtl/>
              </w:rPr>
              <w:t>الذي ي</w:t>
            </w:r>
            <w:r w:rsidRPr="00A00FBB">
              <w:rPr>
                <w:sz w:val="28"/>
                <w:szCs w:val="28"/>
                <w:rtl/>
              </w:rPr>
              <w:t>قضي بتقديم معلومات ولا تحديد فترة انتظار</w:t>
            </w:r>
            <w:r w:rsidRPr="00A00FBB">
              <w:rPr>
                <w:rFonts w:hint="cs"/>
                <w:sz w:val="28"/>
                <w:szCs w:val="28"/>
                <w:rtl/>
              </w:rPr>
              <w:t xml:space="preserve"> في الحالات التي تستند فيها </w:t>
            </w:r>
            <w:r w:rsidRPr="00A00FBB">
              <w:rPr>
                <w:rFonts w:hint="eastAsia"/>
                <w:sz w:val="28"/>
                <w:szCs w:val="28"/>
                <w:rtl/>
              </w:rPr>
              <w:t>”</w:t>
            </w:r>
            <w:r w:rsidRPr="00A00FBB">
              <w:rPr>
                <w:rFonts w:hint="cs"/>
                <w:sz w:val="28"/>
                <w:szCs w:val="28"/>
                <w:rtl/>
              </w:rPr>
              <w:t>المقتضيات الطبية</w:t>
            </w:r>
            <w:r w:rsidRPr="00A00FBB">
              <w:rPr>
                <w:rFonts w:hint="eastAsia"/>
                <w:sz w:val="28"/>
                <w:szCs w:val="28"/>
                <w:rtl/>
              </w:rPr>
              <w:t>“</w:t>
            </w:r>
            <w:r w:rsidRPr="00A00FBB">
              <w:rPr>
                <w:rFonts w:hint="cs"/>
                <w:sz w:val="28"/>
                <w:szCs w:val="28"/>
                <w:rtl/>
              </w:rPr>
              <w:t xml:space="preserve"> لإجراء التعقيم</w:t>
            </w:r>
            <w:r w:rsidRPr="00A00FBB">
              <w:rPr>
                <w:sz w:val="28"/>
                <w:szCs w:val="28"/>
                <w:rtl/>
              </w:rPr>
              <w:t xml:space="preserve"> </w:t>
            </w:r>
            <w:r w:rsidRPr="00A00FBB">
              <w:rPr>
                <w:rFonts w:hint="cs"/>
                <w:sz w:val="28"/>
                <w:szCs w:val="28"/>
                <w:rtl/>
              </w:rPr>
              <w:t xml:space="preserve">إلى </w:t>
            </w:r>
            <w:r w:rsidRPr="00A00FBB">
              <w:rPr>
                <w:sz w:val="28"/>
                <w:szCs w:val="28"/>
                <w:rtl/>
              </w:rPr>
              <w:t>رأي الطبيب. وقالت إن رأي الدولة الطرف الذي مفاده</w:t>
            </w:r>
            <w:r w:rsidRPr="00A00FBB">
              <w:rPr>
                <w:rFonts w:hint="cs"/>
                <w:sz w:val="28"/>
                <w:szCs w:val="28"/>
                <w:rtl/>
              </w:rPr>
              <w:t xml:space="preserve"> </w:t>
            </w:r>
            <w:r w:rsidRPr="00A00FBB">
              <w:rPr>
                <w:sz w:val="28"/>
                <w:szCs w:val="28"/>
                <w:rtl/>
              </w:rPr>
              <w:t xml:space="preserve">أن من الواضح أنه </w:t>
            </w:r>
            <w:r w:rsidRPr="00A00FBB">
              <w:rPr>
                <w:rFonts w:hint="cs"/>
                <w:sz w:val="28"/>
                <w:szCs w:val="28"/>
                <w:rtl/>
              </w:rPr>
              <w:t>لم يكن من</w:t>
            </w:r>
            <w:r w:rsidRPr="00A00FBB">
              <w:rPr>
                <w:sz w:val="28"/>
                <w:szCs w:val="28"/>
                <w:rtl/>
              </w:rPr>
              <w:t xml:space="preserve"> </w:t>
            </w:r>
            <w:r w:rsidRPr="00A00FBB">
              <w:rPr>
                <w:rFonts w:hint="cs"/>
                <w:sz w:val="28"/>
                <w:szCs w:val="28"/>
                <w:rtl/>
              </w:rPr>
              <w:t>ال</w:t>
            </w:r>
            <w:r w:rsidRPr="00A00FBB">
              <w:rPr>
                <w:sz w:val="28"/>
                <w:szCs w:val="28"/>
                <w:rtl/>
              </w:rPr>
              <w:t>ضرور</w:t>
            </w:r>
            <w:r w:rsidRPr="00A00FBB">
              <w:rPr>
                <w:rFonts w:hint="cs"/>
                <w:sz w:val="28"/>
                <w:szCs w:val="28"/>
                <w:rtl/>
              </w:rPr>
              <w:t>ي</w:t>
            </w:r>
            <w:r w:rsidRPr="00A00FBB">
              <w:rPr>
                <w:sz w:val="28"/>
                <w:szCs w:val="28"/>
                <w:rtl/>
              </w:rPr>
              <w:t xml:space="preserve"> </w:t>
            </w:r>
            <w:r w:rsidRPr="00A00FBB">
              <w:rPr>
                <w:rFonts w:hint="cs"/>
                <w:sz w:val="28"/>
                <w:szCs w:val="28"/>
                <w:rtl/>
              </w:rPr>
              <w:t>إ</w:t>
            </w:r>
            <w:r w:rsidRPr="00A00FBB">
              <w:rPr>
                <w:sz w:val="28"/>
                <w:szCs w:val="28"/>
                <w:rtl/>
              </w:rPr>
              <w:t xml:space="preserve">طلاع مقدمة الطلب على </w:t>
            </w:r>
            <w:r w:rsidRPr="00A00FBB">
              <w:rPr>
                <w:rFonts w:hint="cs"/>
                <w:sz w:val="28"/>
                <w:szCs w:val="28"/>
                <w:rtl/>
              </w:rPr>
              <w:t xml:space="preserve">وسائل </w:t>
            </w:r>
            <w:r w:rsidRPr="00A00FBB">
              <w:rPr>
                <w:sz w:val="28"/>
                <w:szCs w:val="28"/>
                <w:rtl/>
              </w:rPr>
              <w:t>بد</w:t>
            </w:r>
            <w:r w:rsidRPr="00A00FBB">
              <w:rPr>
                <w:rFonts w:hint="cs"/>
                <w:sz w:val="28"/>
                <w:szCs w:val="28"/>
                <w:rtl/>
              </w:rPr>
              <w:t>ي</w:t>
            </w:r>
            <w:r w:rsidRPr="00A00FBB">
              <w:rPr>
                <w:sz w:val="28"/>
                <w:szCs w:val="28"/>
                <w:rtl/>
              </w:rPr>
              <w:t>ل</w:t>
            </w:r>
            <w:r w:rsidRPr="00A00FBB">
              <w:rPr>
                <w:rFonts w:hint="cs"/>
                <w:sz w:val="28"/>
                <w:szCs w:val="28"/>
                <w:rtl/>
              </w:rPr>
              <w:t>ة</w:t>
            </w:r>
            <w:r w:rsidRPr="00A00FBB">
              <w:rPr>
                <w:sz w:val="28"/>
                <w:szCs w:val="28"/>
                <w:rtl/>
              </w:rPr>
              <w:t xml:space="preserve"> أخرى لمنع الحمل، لأن ال</w:t>
            </w:r>
            <w:r w:rsidRPr="00A00FBB">
              <w:rPr>
                <w:rFonts w:hint="cs"/>
                <w:sz w:val="28"/>
                <w:szCs w:val="28"/>
                <w:rtl/>
              </w:rPr>
              <w:t>مقتضيات</w:t>
            </w:r>
            <w:r w:rsidRPr="00A00FBB">
              <w:rPr>
                <w:sz w:val="28"/>
                <w:szCs w:val="28"/>
                <w:rtl/>
              </w:rPr>
              <w:t xml:space="preserve"> الطبية تفترض سلفا عدم تمكن المريضة من استخدام وسائل أخرى لمنع الحمل لأسباب صحية، </w:t>
            </w:r>
            <w:r w:rsidRPr="00A00FBB">
              <w:rPr>
                <w:rFonts w:hint="cs"/>
                <w:sz w:val="28"/>
                <w:szCs w:val="28"/>
                <w:rtl/>
              </w:rPr>
              <w:t>أغفل</w:t>
            </w:r>
            <w:r w:rsidRPr="00A00FBB">
              <w:rPr>
                <w:sz w:val="28"/>
                <w:szCs w:val="28"/>
                <w:rtl/>
              </w:rPr>
              <w:t xml:space="preserve"> خيارات منع الحمل المتاحة لشريكها. وأوصت </w:t>
            </w:r>
            <w:r w:rsidRPr="00A00FBB">
              <w:rPr>
                <w:rFonts w:hint="cs"/>
                <w:sz w:val="28"/>
                <w:szCs w:val="28"/>
                <w:rtl/>
              </w:rPr>
              <w:t>ب</w:t>
            </w:r>
            <w:r w:rsidRPr="00A00FBB">
              <w:rPr>
                <w:sz w:val="28"/>
                <w:szCs w:val="28"/>
                <w:rtl/>
              </w:rPr>
              <w:t xml:space="preserve">تقليص فترة الانتظار </w:t>
            </w:r>
            <w:r w:rsidRPr="00A00FBB">
              <w:rPr>
                <w:rFonts w:hint="cs"/>
                <w:sz w:val="28"/>
                <w:szCs w:val="28"/>
                <w:rtl/>
              </w:rPr>
              <w:t>الإجبارية</w:t>
            </w:r>
            <w:r w:rsidRPr="00A00FBB">
              <w:rPr>
                <w:sz w:val="28"/>
                <w:szCs w:val="28"/>
                <w:rtl/>
              </w:rPr>
              <w:t xml:space="preserve"> </w:t>
            </w:r>
            <w:r w:rsidRPr="00A00FBB">
              <w:rPr>
                <w:rFonts w:hint="cs"/>
                <w:sz w:val="28"/>
                <w:szCs w:val="28"/>
                <w:rtl/>
              </w:rPr>
              <w:t>لإجراء</w:t>
            </w:r>
            <w:r w:rsidRPr="00A00FBB">
              <w:rPr>
                <w:sz w:val="28"/>
                <w:szCs w:val="28"/>
                <w:rtl/>
              </w:rPr>
              <w:t xml:space="preserve"> </w:t>
            </w:r>
            <w:r w:rsidRPr="00A00FBB">
              <w:rPr>
                <w:rFonts w:hint="cs"/>
                <w:sz w:val="28"/>
                <w:szCs w:val="28"/>
                <w:rtl/>
              </w:rPr>
              <w:t>ا</w:t>
            </w:r>
            <w:r w:rsidRPr="00A00FBB">
              <w:rPr>
                <w:sz w:val="28"/>
                <w:szCs w:val="28"/>
                <w:rtl/>
              </w:rPr>
              <w:t>لتعقيم من أجل تنظيم الأسرة</w:t>
            </w:r>
            <w:r w:rsidRPr="00A00FBB">
              <w:rPr>
                <w:rFonts w:hint="cs"/>
                <w:sz w:val="28"/>
                <w:szCs w:val="28"/>
                <w:rtl/>
              </w:rPr>
              <w:t>؛</w:t>
            </w:r>
            <w:r w:rsidRPr="00A00FBB">
              <w:rPr>
                <w:sz w:val="28"/>
                <w:szCs w:val="28"/>
                <w:rtl/>
              </w:rPr>
              <w:t xml:space="preserve"> و</w:t>
            </w:r>
            <w:r w:rsidRPr="00A00FBB">
              <w:rPr>
                <w:rFonts w:hint="cs"/>
                <w:sz w:val="28"/>
                <w:szCs w:val="28"/>
                <w:rtl/>
              </w:rPr>
              <w:t xml:space="preserve">أكدت إنه </w:t>
            </w:r>
            <w:r w:rsidRPr="00A00FBB">
              <w:rPr>
                <w:sz w:val="28"/>
                <w:szCs w:val="28"/>
                <w:rtl/>
              </w:rPr>
              <w:t xml:space="preserve">ينبغي أن </w:t>
            </w:r>
            <w:r w:rsidRPr="00A00FBB">
              <w:rPr>
                <w:rFonts w:hint="cs"/>
                <w:sz w:val="28"/>
                <w:szCs w:val="28"/>
                <w:rtl/>
              </w:rPr>
              <w:t>تدرج من جديد</w:t>
            </w:r>
            <w:r w:rsidRPr="00A00FBB">
              <w:rPr>
                <w:sz w:val="28"/>
                <w:szCs w:val="28"/>
                <w:rtl/>
              </w:rPr>
              <w:t xml:space="preserve"> في القانون الوطني إمكانية سحب طلب التعقيم في أي وقت، </w:t>
            </w:r>
            <w:r w:rsidRPr="00A00FBB">
              <w:rPr>
                <w:rFonts w:hint="cs"/>
                <w:sz w:val="28"/>
                <w:szCs w:val="28"/>
                <w:rtl/>
              </w:rPr>
              <w:t>و</w:t>
            </w:r>
            <w:r w:rsidRPr="00A00FBB">
              <w:rPr>
                <w:sz w:val="28"/>
                <w:szCs w:val="28"/>
                <w:rtl/>
              </w:rPr>
              <w:t>ينبغي إعادة النظر في مفهوم ال</w:t>
            </w:r>
            <w:r w:rsidRPr="00A00FBB">
              <w:rPr>
                <w:rFonts w:hint="cs"/>
                <w:sz w:val="28"/>
                <w:szCs w:val="28"/>
                <w:rtl/>
              </w:rPr>
              <w:t>مقتضيات</w:t>
            </w:r>
            <w:r w:rsidRPr="00A00FBB">
              <w:rPr>
                <w:sz w:val="28"/>
                <w:szCs w:val="28"/>
                <w:rtl/>
              </w:rPr>
              <w:t xml:space="preserve"> الطبية التي تستدعي التعقيم، </w:t>
            </w:r>
            <w:r w:rsidRPr="00A00FBB">
              <w:rPr>
                <w:rFonts w:hint="cs"/>
                <w:sz w:val="28"/>
                <w:szCs w:val="28"/>
                <w:rtl/>
              </w:rPr>
              <w:t>نظرا إلى</w:t>
            </w:r>
            <w:r w:rsidRPr="00A00FBB">
              <w:rPr>
                <w:sz w:val="28"/>
                <w:szCs w:val="28"/>
                <w:rtl/>
              </w:rPr>
              <w:t xml:space="preserve"> استغلاله في كثير من الأحيان لتبرير التعقيم وهذا ما أدى إلى حذفه من الأحكام القانونية في بلدان كثيرة. ولا يجوز على الإطلاق أن ي</w:t>
            </w:r>
            <w:r w:rsidRPr="00A00FBB">
              <w:rPr>
                <w:rFonts w:hint="cs"/>
                <w:sz w:val="28"/>
                <w:szCs w:val="28"/>
                <w:rtl/>
              </w:rPr>
              <w:t>تخذ</w:t>
            </w:r>
            <w:r w:rsidRPr="00A00FBB">
              <w:rPr>
                <w:sz w:val="28"/>
                <w:szCs w:val="28"/>
                <w:rtl/>
              </w:rPr>
              <w:t xml:space="preserve"> الطبيب</w:t>
            </w:r>
            <w:r w:rsidRPr="00A00FBB">
              <w:rPr>
                <w:rFonts w:hint="cs"/>
                <w:sz w:val="28"/>
                <w:szCs w:val="28"/>
                <w:rtl/>
              </w:rPr>
              <w:t xml:space="preserve"> هذا القرار</w:t>
            </w:r>
            <w:r w:rsidRPr="00A00FBB">
              <w:rPr>
                <w:sz w:val="28"/>
                <w:szCs w:val="28"/>
                <w:rtl/>
              </w:rPr>
              <w:t xml:space="preserve"> </w:t>
            </w:r>
            <w:r w:rsidRPr="00A00FBB">
              <w:rPr>
                <w:rFonts w:hint="cs"/>
                <w:sz w:val="28"/>
                <w:szCs w:val="28"/>
                <w:rtl/>
              </w:rPr>
              <w:t xml:space="preserve">نيابة </w:t>
            </w:r>
            <w:r w:rsidRPr="00A00FBB">
              <w:rPr>
                <w:sz w:val="28"/>
                <w:szCs w:val="28"/>
                <w:rtl/>
              </w:rPr>
              <w:t>عن شخص آخر.</w:t>
            </w:r>
            <w:r w:rsidRPr="00A00FBB">
              <w:rPr>
                <w:rFonts w:hint="cs"/>
                <w:sz w:val="28"/>
                <w:szCs w:val="28"/>
                <w:rtl/>
              </w:rPr>
              <w:t xml:space="preserve"> </w:t>
            </w:r>
            <w:r w:rsidRPr="00A00FBB">
              <w:rPr>
                <w:sz w:val="28"/>
                <w:szCs w:val="28"/>
                <w:rtl/>
              </w:rPr>
              <w:t>وطلبت أيضا من الدولة الطرف أن تقدم لها اعتذارا علنيا.</w:t>
            </w:r>
          </w:p>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A00FBB">
              <w:rPr>
                <w:rFonts w:hint="cs"/>
                <w:sz w:val="28"/>
                <w:szCs w:val="28"/>
                <w:rtl/>
              </w:rPr>
              <w:t xml:space="preserve">وفي 20 تشرين الثاني/نوفمبر 2009، أكدت مقدمة البلاغ أن الدولة الطرف قدمت تعويضا ورحبت بذلك. ورحبت أيضا بأنه قد جرى اتخاذ خطوات هامة لضمان اتساق القوانين الهنغارية مع القانون الدولي. ومع ذلك، فوفقا لمقدمة البلاغ، فإن التوصيات لم تنفذ بالكامل حتى الآن، ويفرض عدم القيام بتنفيذها تهديدا مستمرا لسلامة المرأة في الدولة الطرف. </w:t>
            </w:r>
          </w:p>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A00FBB">
              <w:rPr>
                <w:rFonts w:hint="cs"/>
                <w:sz w:val="28"/>
                <w:szCs w:val="28"/>
                <w:rtl/>
              </w:rPr>
              <w:t>وأوصت بتعديل المادة 187 (7) من قانون الصحة العامة الهنغاري. فهي تشير حاليا إلى أن التعقيم يمكن أن يكون تدخلا ينقذ الحياة. إلا أن مقدمة البلاغ تحاجج بأن ذلك غير صحيح على الإطلاق وأنه يمكن تفادي الحمل باستخدام وسائل منع الحمل. ولا ينبغي على الإطلاق أن يترك اتخاذ هذا القرار للطبيب نيابة عن</w:t>
            </w:r>
            <w:r w:rsidRPr="00A00FBB">
              <w:rPr>
                <w:rFonts w:hint="eastAsia"/>
                <w:sz w:val="28"/>
                <w:szCs w:val="28"/>
                <w:rtl/>
              </w:rPr>
              <w:t> </w:t>
            </w:r>
            <w:r w:rsidRPr="00A00FBB">
              <w:rPr>
                <w:rFonts w:hint="cs"/>
                <w:sz w:val="28"/>
                <w:szCs w:val="28"/>
                <w:rtl/>
              </w:rPr>
              <w:t xml:space="preserve">المريض. </w:t>
            </w:r>
          </w:p>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A00FBB">
              <w:rPr>
                <w:rFonts w:hint="cs"/>
                <w:sz w:val="28"/>
                <w:szCs w:val="28"/>
                <w:rtl/>
              </w:rPr>
              <w:t>وأوصت أيضا بأن يجري كجزء من الموافقة المستنيرة تزويد المريض بمعلومات عن العواقب الدائمة للتعقيم. وبالإضافة إلى ذلك، ينبغي أن يُدرج رصد التعقيم ضمن خطة العمل السنوية للمركز الوطني للمراجعة والتفتيش على الرعاية الصحية، نظرا إلى أن عمليات التفتيش الحالية لا تجرى حاليا إلا بناء على شكاوي</w:t>
            </w:r>
            <w:r w:rsidRPr="00A00FBB">
              <w:rPr>
                <w:rFonts w:hint="eastAsia"/>
                <w:sz w:val="28"/>
                <w:szCs w:val="28"/>
                <w:rtl/>
              </w:rPr>
              <w:t> </w:t>
            </w:r>
            <w:r w:rsidRPr="00A00FBB">
              <w:rPr>
                <w:rFonts w:hint="cs"/>
                <w:sz w:val="28"/>
                <w:szCs w:val="28"/>
                <w:rtl/>
              </w:rPr>
              <w:t xml:space="preserve">محددة. </w:t>
            </w:r>
          </w:p>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Pr>
            </w:pPr>
            <w:r w:rsidRPr="00A00FBB">
              <w:rPr>
                <w:rFonts w:hint="cs"/>
                <w:sz w:val="28"/>
                <w:szCs w:val="28"/>
                <w:rtl/>
              </w:rPr>
              <w:t>وقد قدمت هذه المذكرة إلى الدولة الطرف مشفوعة بطلب بتقديم تعليقات بحلول 29 حزيران/يونيه 2009.</w:t>
            </w:r>
          </w:p>
        </w:tc>
      </w:tr>
      <w:tr w:rsidR="00B74F2C" w:rsidRPr="00997368" w:rsidTr="004D70C9">
        <w:tblPrEx>
          <w:tblCellMar>
            <w:top w:w="0" w:type="dxa"/>
            <w:bottom w:w="0" w:type="dxa"/>
          </w:tblCellMar>
        </w:tblPrEx>
        <w:trPr>
          <w:gridAfter w:val="1"/>
          <w:wAfter w:w="31" w:type="dxa"/>
        </w:trPr>
        <w:tc>
          <w:tcPr>
            <w:tcW w:w="2197" w:type="dxa"/>
            <w:gridSpan w:val="3"/>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r w:rsidRPr="00A00FBB">
              <w:rPr>
                <w:b/>
                <w:bCs/>
                <w:sz w:val="28"/>
                <w:szCs w:val="28"/>
                <w:rtl/>
              </w:rPr>
              <w:t>الإجراءات الأخرى المتخذة أو</w:t>
            </w:r>
            <w:r w:rsidRPr="00A00FBB">
              <w:rPr>
                <w:rFonts w:hint="cs"/>
                <w:b/>
                <w:bCs/>
                <w:sz w:val="28"/>
                <w:szCs w:val="28"/>
                <w:rtl/>
              </w:rPr>
              <w:t xml:space="preserve"> </w:t>
            </w:r>
            <w:r w:rsidRPr="00A00FBB">
              <w:rPr>
                <w:b/>
                <w:bCs/>
                <w:sz w:val="28"/>
                <w:szCs w:val="28"/>
                <w:rtl/>
              </w:rPr>
              <w:t>المطلوب اتخاذها</w:t>
            </w: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A00FBB">
              <w:rPr>
                <w:sz w:val="28"/>
                <w:szCs w:val="28"/>
                <w:rtl/>
              </w:rPr>
              <w:t>في 5 حزيران/يونيه 2007، اجتمع</w:t>
            </w:r>
            <w:r w:rsidRPr="00A00FBB">
              <w:rPr>
                <w:rFonts w:hint="cs"/>
                <w:sz w:val="28"/>
                <w:szCs w:val="28"/>
                <w:rtl/>
              </w:rPr>
              <w:t>ت</w:t>
            </w:r>
            <w:r w:rsidRPr="00A00FBB">
              <w:rPr>
                <w:sz w:val="28"/>
                <w:szCs w:val="28"/>
                <w:rtl/>
              </w:rPr>
              <w:t xml:space="preserve"> المقرر</w:t>
            </w:r>
            <w:r w:rsidRPr="00A00FBB">
              <w:rPr>
                <w:rFonts w:hint="cs"/>
                <w:sz w:val="28"/>
                <w:szCs w:val="28"/>
                <w:rtl/>
              </w:rPr>
              <w:t>تان</w:t>
            </w:r>
            <w:r w:rsidRPr="00A00FBB">
              <w:rPr>
                <w:sz w:val="28"/>
                <w:szCs w:val="28"/>
                <w:rtl/>
              </w:rPr>
              <w:t xml:space="preserve"> مع ممثل الدولة الطرف في مقر الأمم المتحدة. </w:t>
            </w:r>
          </w:p>
        </w:tc>
      </w:tr>
      <w:tr w:rsidR="00B74F2C" w:rsidRPr="00997368" w:rsidTr="004D70C9">
        <w:tblPrEx>
          <w:tblCellMar>
            <w:top w:w="0" w:type="dxa"/>
            <w:bottom w:w="0" w:type="dxa"/>
          </w:tblCellMar>
        </w:tblPrEx>
        <w:trPr>
          <w:gridAfter w:val="1"/>
          <w:wAfter w:w="31" w:type="dxa"/>
        </w:trPr>
        <w:tc>
          <w:tcPr>
            <w:tcW w:w="2197" w:type="dxa"/>
            <w:gridSpan w:val="3"/>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Pr>
            </w:pPr>
            <w:r w:rsidRPr="00A00FBB">
              <w:rPr>
                <w:sz w:val="28"/>
                <w:szCs w:val="28"/>
                <w:rtl/>
              </w:rPr>
              <w:t>وعقب هذا الاجتماع، وجّه</w:t>
            </w:r>
            <w:r w:rsidRPr="00A00FBB">
              <w:rPr>
                <w:rFonts w:hint="cs"/>
                <w:sz w:val="28"/>
                <w:szCs w:val="28"/>
                <w:rtl/>
              </w:rPr>
              <w:t>ت</w:t>
            </w:r>
            <w:r w:rsidRPr="00A00FBB">
              <w:rPr>
                <w:sz w:val="28"/>
                <w:szCs w:val="28"/>
                <w:rtl/>
              </w:rPr>
              <w:t xml:space="preserve"> المقرر</w:t>
            </w:r>
            <w:r w:rsidRPr="00A00FBB">
              <w:rPr>
                <w:rFonts w:hint="cs"/>
                <w:sz w:val="28"/>
                <w:szCs w:val="28"/>
                <w:rtl/>
              </w:rPr>
              <w:t>تان</w:t>
            </w:r>
            <w:r w:rsidRPr="00A00FBB">
              <w:rPr>
                <w:sz w:val="28"/>
                <w:szCs w:val="28"/>
                <w:rtl/>
              </w:rPr>
              <w:t xml:space="preserve"> إلى الدولة الطرف مذكرة شفوية </w:t>
            </w:r>
            <w:r w:rsidRPr="00A00FBB">
              <w:rPr>
                <w:rFonts w:hint="cs"/>
                <w:sz w:val="28"/>
                <w:szCs w:val="28"/>
                <w:rtl/>
              </w:rPr>
              <w:t>باسم</w:t>
            </w:r>
            <w:r w:rsidRPr="00A00FBB">
              <w:rPr>
                <w:sz w:val="28"/>
                <w:szCs w:val="28"/>
                <w:rtl/>
              </w:rPr>
              <w:t xml:space="preserve"> اللجنة، مؤرخة 6 حزيران/يونيه 2007، طلب</w:t>
            </w:r>
            <w:r w:rsidRPr="00A00FBB">
              <w:rPr>
                <w:rFonts w:hint="cs"/>
                <w:sz w:val="28"/>
                <w:szCs w:val="28"/>
                <w:rtl/>
              </w:rPr>
              <w:t>تا</w:t>
            </w:r>
            <w:r w:rsidRPr="00A00FBB">
              <w:rPr>
                <w:sz w:val="28"/>
                <w:szCs w:val="28"/>
                <w:rtl/>
              </w:rPr>
              <w:t xml:space="preserve"> فيها تقديم مزيد من المعلومات عما يلي: ما إذا كانت</w:t>
            </w:r>
            <w:r w:rsidRPr="00A00FBB">
              <w:rPr>
                <w:rFonts w:hint="cs"/>
                <w:sz w:val="28"/>
                <w:szCs w:val="28"/>
                <w:rtl/>
              </w:rPr>
              <w:t xml:space="preserve"> قد قُدمت معلومات إلى</w:t>
            </w:r>
            <w:r w:rsidRPr="00A00FBB">
              <w:rPr>
                <w:sz w:val="28"/>
                <w:szCs w:val="28"/>
                <w:rtl/>
              </w:rPr>
              <w:t xml:space="preserve"> مقدمة البلاغ بشأن مقدار التعويضات التي ستمنح</w:t>
            </w:r>
            <w:r w:rsidRPr="00A00FBB">
              <w:rPr>
                <w:rFonts w:hint="cs"/>
                <w:sz w:val="28"/>
                <w:szCs w:val="28"/>
                <w:rtl/>
              </w:rPr>
              <w:t xml:space="preserve"> لها</w:t>
            </w:r>
            <w:r w:rsidRPr="00A00FBB">
              <w:rPr>
                <w:sz w:val="28"/>
                <w:szCs w:val="28"/>
                <w:rtl/>
              </w:rPr>
              <w:t xml:space="preserve"> وما إذا كانت هذه الأخيرة قد تلقت هذه التعويضات؛ والتاريخ المقترح لعقد الحلقة الدراسية؛ والجدول الزمني لصياغة التعميم المتعلق بالمنهجية اللازم اعتمادها؛ و</w:t>
            </w:r>
            <w:r w:rsidRPr="00A00FBB">
              <w:rPr>
                <w:rFonts w:hint="cs"/>
                <w:sz w:val="28"/>
                <w:szCs w:val="28"/>
                <w:rtl/>
              </w:rPr>
              <w:t>ل</w:t>
            </w:r>
            <w:r w:rsidRPr="00A00FBB">
              <w:rPr>
                <w:sz w:val="28"/>
                <w:szCs w:val="28"/>
                <w:rtl/>
              </w:rPr>
              <w:t xml:space="preserve">إعداد توصية </w:t>
            </w:r>
            <w:r w:rsidRPr="00A00FBB">
              <w:rPr>
                <w:rFonts w:hint="cs"/>
                <w:sz w:val="28"/>
                <w:szCs w:val="28"/>
                <w:rtl/>
              </w:rPr>
              <w:t>بشأن</w:t>
            </w:r>
            <w:r w:rsidRPr="00A00FBB">
              <w:rPr>
                <w:sz w:val="28"/>
                <w:szCs w:val="28"/>
                <w:rtl/>
              </w:rPr>
              <w:t xml:space="preserve"> إدراج عنصر عن قضايا صحة المرأة في برامج التدريب الطبي؛ وموعد إصدار وزارة الصحة وهيئة الشؤون الصحية للبروتوكول الموحّد وإعداد التوصية المتعلقة بحقوق الإنسان للمرأة؛ وما إذا كانت مجموعة الوثائق ستوزع على المؤسسات العامة والخاصة بما في ذلك المستشفيات والمستوصفات.</w:t>
            </w:r>
          </w:p>
        </w:tc>
      </w:tr>
      <w:tr w:rsidR="00B74F2C" w:rsidRPr="00997368" w:rsidTr="004D70C9">
        <w:tblPrEx>
          <w:tblCellMar>
            <w:top w:w="0" w:type="dxa"/>
            <w:bottom w:w="0" w:type="dxa"/>
          </w:tblCellMar>
        </w:tblPrEx>
        <w:trPr>
          <w:gridBefore w:val="1"/>
          <w:gridAfter w:val="1"/>
          <w:wBefore w:w="6" w:type="dxa"/>
          <w:wAfter w:w="31" w:type="dxa"/>
        </w:trPr>
        <w:tc>
          <w:tcPr>
            <w:tcW w:w="2191" w:type="dxa"/>
            <w:gridSpan w:val="2"/>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A00FBB">
              <w:rPr>
                <w:sz w:val="28"/>
                <w:szCs w:val="28"/>
                <w:rtl/>
              </w:rPr>
              <w:t>وأكّدت اللجنة من جديد توصيتها بالنظر في تعديل الفقرة 187</w:t>
            </w:r>
            <w:r>
              <w:rPr>
                <w:rFonts w:hint="cs"/>
                <w:sz w:val="28"/>
                <w:szCs w:val="28"/>
                <w:rtl/>
              </w:rPr>
              <w:t> </w:t>
            </w:r>
            <w:r w:rsidRPr="00A00FBB">
              <w:rPr>
                <w:sz w:val="28"/>
                <w:szCs w:val="28"/>
                <w:rtl/>
              </w:rPr>
              <w:t xml:space="preserve">(أ) من قانون الصحة العامة التي ترى اللجنة أنها تجيز للطبيب تنفيذ عملية التعقيم بدون </w:t>
            </w:r>
            <w:r w:rsidRPr="00A00FBB">
              <w:rPr>
                <w:rFonts w:hint="cs"/>
                <w:sz w:val="28"/>
                <w:szCs w:val="28"/>
                <w:rtl/>
              </w:rPr>
              <w:t>اتباع الإجراء الذي</w:t>
            </w:r>
            <w:r w:rsidRPr="00A00FBB">
              <w:rPr>
                <w:sz w:val="28"/>
                <w:szCs w:val="28"/>
                <w:rtl/>
              </w:rPr>
              <w:t xml:space="preserve"> يقتضي منه بصفة عامة الإبلاغ عن المعلومات ذات الصلة عندما</w:t>
            </w:r>
            <w:r w:rsidRPr="00A00FBB">
              <w:rPr>
                <w:rFonts w:hint="cs"/>
                <w:sz w:val="28"/>
                <w:szCs w:val="28"/>
                <w:rtl/>
              </w:rPr>
              <w:t xml:space="preserve"> </w:t>
            </w:r>
            <w:r w:rsidRPr="00A00FBB">
              <w:rPr>
                <w:sz w:val="28"/>
                <w:szCs w:val="28"/>
                <w:rtl/>
              </w:rPr>
              <w:t xml:space="preserve">تبدو مناسبة في ظروف معينة؛ وأوصت </w:t>
            </w:r>
            <w:r w:rsidRPr="00A00FBB">
              <w:rPr>
                <w:rFonts w:hint="cs"/>
                <w:sz w:val="28"/>
                <w:szCs w:val="28"/>
                <w:rtl/>
              </w:rPr>
              <w:t>ب</w:t>
            </w:r>
            <w:r w:rsidRPr="00A00FBB">
              <w:rPr>
                <w:sz w:val="28"/>
                <w:szCs w:val="28"/>
                <w:rtl/>
              </w:rPr>
              <w:t>الاحتفاظ بصورة منتظمة بسجلات</w:t>
            </w:r>
            <w:r w:rsidRPr="00A00FBB">
              <w:rPr>
                <w:rFonts w:hint="cs"/>
                <w:sz w:val="28"/>
                <w:szCs w:val="28"/>
                <w:rtl/>
              </w:rPr>
              <w:t xml:space="preserve"> جميع</w:t>
            </w:r>
            <w:r w:rsidRPr="00A00FBB">
              <w:rPr>
                <w:sz w:val="28"/>
                <w:szCs w:val="28"/>
                <w:rtl/>
              </w:rPr>
              <w:t xml:space="preserve"> عمليات التعقيم التي تُجرى في المؤسسات الصحية العامة والخاصة</w:t>
            </w:r>
            <w:r w:rsidRPr="00A00FBB">
              <w:rPr>
                <w:rFonts w:hint="cs"/>
                <w:sz w:val="28"/>
                <w:szCs w:val="28"/>
                <w:rtl/>
              </w:rPr>
              <w:t xml:space="preserve"> </w:t>
            </w:r>
            <w:r w:rsidRPr="00A00FBB">
              <w:rPr>
                <w:sz w:val="28"/>
                <w:szCs w:val="28"/>
                <w:rtl/>
              </w:rPr>
              <w:t>على حد سواء.</w:t>
            </w:r>
            <w:r w:rsidRPr="00A00FBB">
              <w:rPr>
                <w:rFonts w:hint="cs"/>
                <w:sz w:val="28"/>
                <w:szCs w:val="28"/>
                <w:rtl/>
              </w:rPr>
              <w:t xml:space="preserve"> </w:t>
            </w:r>
            <w:r w:rsidRPr="00A00FBB">
              <w:rPr>
                <w:sz w:val="28"/>
                <w:szCs w:val="28"/>
                <w:rtl/>
              </w:rPr>
              <w:t>وأثنت على الدولة الطرف لما تبذله من جهود لتحسين ر</w:t>
            </w:r>
            <w:r w:rsidRPr="00A00FBB">
              <w:rPr>
                <w:rFonts w:hint="cs"/>
                <w:sz w:val="28"/>
                <w:szCs w:val="28"/>
                <w:rtl/>
              </w:rPr>
              <w:t>صد</w:t>
            </w:r>
            <w:r w:rsidRPr="00A00FBB">
              <w:rPr>
                <w:sz w:val="28"/>
                <w:szCs w:val="28"/>
                <w:rtl/>
              </w:rPr>
              <w:t xml:space="preserve"> عمليات التعقيم. </w:t>
            </w:r>
          </w:p>
        </w:tc>
      </w:tr>
      <w:tr w:rsidR="00B74F2C" w:rsidRPr="00997368" w:rsidTr="004D70C9">
        <w:tblPrEx>
          <w:tblCellMar>
            <w:top w:w="0" w:type="dxa"/>
            <w:bottom w:w="0" w:type="dxa"/>
          </w:tblCellMar>
        </w:tblPrEx>
        <w:trPr>
          <w:gridBefore w:val="1"/>
          <w:gridAfter w:val="1"/>
          <w:wBefore w:w="6" w:type="dxa"/>
          <w:wAfter w:w="31" w:type="dxa"/>
        </w:trPr>
        <w:tc>
          <w:tcPr>
            <w:tcW w:w="2191" w:type="dxa"/>
            <w:gridSpan w:val="2"/>
            <w:shd w:val="clear" w:color="auto" w:fill="auto"/>
          </w:tcPr>
          <w:p w:rsidR="00B74F2C" w:rsidRPr="00997368" w:rsidRDefault="00B74F2C" w:rsidP="004D70C9">
            <w:pPr>
              <w:tabs>
                <w:tab w:val="left" w:pos="662"/>
                <w:tab w:val="left" w:pos="1267"/>
                <w:tab w:val="left" w:pos="1987"/>
                <w:tab w:val="left" w:pos="2650"/>
              </w:tabs>
              <w:spacing w:before="40" w:after="80" w:line="340" w:lineRule="exact"/>
              <w:ind w:right="206"/>
              <w:rPr>
                <w:color w:val="000000"/>
                <w:sz w:val="28"/>
                <w:szCs w:val="28"/>
              </w:rPr>
            </w:pP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A00FBB">
              <w:rPr>
                <w:sz w:val="28"/>
                <w:szCs w:val="28"/>
                <w:rtl/>
              </w:rPr>
              <w:t>وفي 25 كانون الثاني/يناير 2008، اجتمع</w:t>
            </w:r>
            <w:r w:rsidRPr="00A00FBB">
              <w:rPr>
                <w:rFonts w:hint="cs"/>
                <w:sz w:val="28"/>
                <w:szCs w:val="28"/>
                <w:rtl/>
              </w:rPr>
              <w:t>ت</w:t>
            </w:r>
            <w:r w:rsidRPr="00A00FBB">
              <w:rPr>
                <w:sz w:val="28"/>
                <w:szCs w:val="28"/>
                <w:rtl/>
              </w:rPr>
              <w:t xml:space="preserve"> المقرر</w:t>
            </w:r>
            <w:r w:rsidRPr="00A00FBB">
              <w:rPr>
                <w:rFonts w:hint="cs"/>
                <w:sz w:val="28"/>
                <w:szCs w:val="28"/>
                <w:rtl/>
              </w:rPr>
              <w:t>تان</w:t>
            </w:r>
            <w:r w:rsidRPr="00A00FBB">
              <w:rPr>
                <w:sz w:val="28"/>
                <w:szCs w:val="28"/>
                <w:rtl/>
              </w:rPr>
              <w:t xml:space="preserve"> مع ممثل الدولة الطرف في مكتب الأمم المتحدة في جنيف، وفي هذا الاجتماع أُبلغ</w:t>
            </w:r>
            <w:r w:rsidRPr="00A00FBB">
              <w:rPr>
                <w:rFonts w:hint="cs"/>
                <w:sz w:val="28"/>
                <w:szCs w:val="28"/>
                <w:rtl/>
              </w:rPr>
              <w:t>ت</w:t>
            </w:r>
            <w:r w:rsidRPr="00A00FBB">
              <w:rPr>
                <w:sz w:val="28"/>
                <w:szCs w:val="28"/>
                <w:rtl/>
              </w:rPr>
              <w:t xml:space="preserve"> المقرر</w:t>
            </w:r>
            <w:r w:rsidRPr="00A00FBB">
              <w:rPr>
                <w:rFonts w:hint="cs"/>
                <w:sz w:val="28"/>
                <w:szCs w:val="28"/>
                <w:rtl/>
              </w:rPr>
              <w:t>تان</w:t>
            </w:r>
            <w:r w:rsidRPr="00A00FBB">
              <w:rPr>
                <w:sz w:val="28"/>
                <w:szCs w:val="28"/>
                <w:rtl/>
              </w:rPr>
              <w:t xml:space="preserve"> بأن وزارة العمل والشؤون الاجتماعية ووزارة الصحة تجريان مشاورات مكثفة بشأن منح تعويضات لمقدمة البلاغ. </w:t>
            </w:r>
          </w:p>
        </w:tc>
      </w:tr>
      <w:tr w:rsidR="00B74F2C" w:rsidRPr="00997368" w:rsidTr="004D70C9">
        <w:tblPrEx>
          <w:tblCellMar>
            <w:top w:w="0" w:type="dxa"/>
            <w:bottom w:w="0" w:type="dxa"/>
          </w:tblCellMar>
        </w:tblPrEx>
        <w:trPr>
          <w:gridBefore w:val="1"/>
          <w:gridAfter w:val="1"/>
          <w:wBefore w:w="6" w:type="dxa"/>
          <w:wAfter w:w="31" w:type="dxa"/>
        </w:trPr>
        <w:tc>
          <w:tcPr>
            <w:tcW w:w="2191" w:type="dxa"/>
            <w:gridSpan w:val="2"/>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A00FBB">
              <w:rPr>
                <w:sz w:val="28"/>
                <w:szCs w:val="28"/>
                <w:rtl/>
              </w:rPr>
              <w:t>وعقب هذا الاجتماع، وُجّهت إلى الدولة الطرف مذكرة شفوية مؤرخة 31 كانون الثاني/يناير 2008 طلبت فيه</w:t>
            </w:r>
            <w:r w:rsidRPr="00A00FBB">
              <w:rPr>
                <w:rFonts w:hint="cs"/>
                <w:sz w:val="28"/>
                <w:szCs w:val="28"/>
                <w:rtl/>
              </w:rPr>
              <w:t>ا</w:t>
            </w:r>
            <w:r w:rsidRPr="00A00FBB">
              <w:rPr>
                <w:sz w:val="28"/>
                <w:szCs w:val="28"/>
                <w:rtl/>
              </w:rPr>
              <w:t xml:space="preserve"> اللجنة منها الحرص على أن يكون مقدار التعويضات مناسبا لخطورة انتهاكات حقوق مقدمة البلاغ. وفي 16 حزيران/يونيه، اتصلت الأمانة بالممثلة الدائمة لهنغاريا لدى الأمم المتحدة </w:t>
            </w:r>
            <w:r w:rsidRPr="00A00FBB">
              <w:rPr>
                <w:rFonts w:hint="cs"/>
                <w:sz w:val="28"/>
                <w:szCs w:val="28"/>
                <w:rtl/>
              </w:rPr>
              <w:t>(</w:t>
            </w:r>
            <w:r w:rsidRPr="00A00FBB">
              <w:rPr>
                <w:sz w:val="28"/>
                <w:szCs w:val="28"/>
                <w:rtl/>
              </w:rPr>
              <w:t>جنيف</w:t>
            </w:r>
            <w:r w:rsidRPr="00A00FBB">
              <w:rPr>
                <w:rFonts w:hint="cs"/>
                <w:sz w:val="28"/>
                <w:szCs w:val="28"/>
                <w:rtl/>
              </w:rPr>
              <w:t>)</w:t>
            </w:r>
            <w:r w:rsidRPr="00A00FBB">
              <w:rPr>
                <w:sz w:val="28"/>
                <w:szCs w:val="28"/>
                <w:rtl/>
              </w:rPr>
              <w:t xml:space="preserve"> بهدف متابعة المذكرة الشفوية. وذكرت الممثلة الدائمة أنها ستتصل بعاصمة بلدها لتتحقق مما إذا كان</w:t>
            </w:r>
            <w:r w:rsidRPr="00A00FBB">
              <w:rPr>
                <w:rFonts w:hint="cs"/>
                <w:sz w:val="28"/>
                <w:szCs w:val="28"/>
                <w:rtl/>
              </w:rPr>
              <w:t>ت</w:t>
            </w:r>
            <w:r w:rsidRPr="00A00FBB">
              <w:rPr>
                <w:sz w:val="28"/>
                <w:szCs w:val="28"/>
                <w:rtl/>
              </w:rPr>
              <w:t xml:space="preserve"> هناك معلومات مستجدة </w:t>
            </w:r>
            <w:r w:rsidRPr="00A00FBB">
              <w:rPr>
                <w:rFonts w:hint="cs"/>
                <w:sz w:val="28"/>
                <w:szCs w:val="28"/>
                <w:rtl/>
              </w:rPr>
              <w:t xml:space="preserve">يمكن </w:t>
            </w:r>
            <w:r w:rsidRPr="00A00FBB">
              <w:rPr>
                <w:sz w:val="28"/>
                <w:szCs w:val="28"/>
                <w:rtl/>
              </w:rPr>
              <w:t>تقد</w:t>
            </w:r>
            <w:r w:rsidRPr="00A00FBB">
              <w:rPr>
                <w:rFonts w:hint="cs"/>
                <w:sz w:val="28"/>
                <w:szCs w:val="28"/>
                <w:rtl/>
              </w:rPr>
              <w:t>ي</w:t>
            </w:r>
            <w:r w:rsidRPr="00A00FBB">
              <w:rPr>
                <w:sz w:val="28"/>
                <w:szCs w:val="28"/>
                <w:rtl/>
              </w:rPr>
              <w:t>مها إلى اللجنة قبل انعقاد دورتها في تموز/يوليه.</w:t>
            </w:r>
          </w:p>
        </w:tc>
      </w:tr>
      <w:tr w:rsidR="00B74F2C" w:rsidRPr="00997368" w:rsidTr="004D70C9">
        <w:tblPrEx>
          <w:tblCellMar>
            <w:top w:w="0" w:type="dxa"/>
            <w:bottom w:w="0" w:type="dxa"/>
          </w:tblCellMar>
        </w:tblPrEx>
        <w:trPr>
          <w:gridAfter w:val="1"/>
          <w:wAfter w:w="31" w:type="dxa"/>
        </w:trPr>
        <w:tc>
          <w:tcPr>
            <w:tcW w:w="2197" w:type="dxa"/>
            <w:gridSpan w:val="3"/>
            <w:shd w:val="clear" w:color="auto" w:fill="auto"/>
          </w:tcPr>
          <w:p w:rsidR="00B74F2C" w:rsidRPr="00D35FC4" w:rsidRDefault="00B74F2C" w:rsidP="004D70C9">
            <w:pPr>
              <w:tabs>
                <w:tab w:val="left" w:pos="662"/>
                <w:tab w:val="left" w:pos="1267"/>
                <w:tab w:val="left" w:pos="1987"/>
                <w:tab w:val="left" w:pos="2650"/>
              </w:tabs>
              <w:spacing w:before="40" w:after="80" w:line="340" w:lineRule="exact"/>
              <w:ind w:right="206"/>
              <w:rPr>
                <w:rFonts w:hint="cs"/>
                <w:b/>
                <w:bCs/>
                <w:color w:val="FFFFFF"/>
                <w:sz w:val="28"/>
                <w:szCs w:val="28"/>
              </w:rPr>
            </w:pP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A00FBB">
              <w:rPr>
                <w:sz w:val="28"/>
                <w:szCs w:val="28"/>
                <w:rtl/>
              </w:rPr>
              <w:t>وفي 15 تشرين الأول/أكتوبر 2008، اجتمعت المقررتان</w:t>
            </w:r>
            <w:r w:rsidRPr="00A00FBB">
              <w:rPr>
                <w:rFonts w:hint="cs"/>
                <w:sz w:val="28"/>
                <w:szCs w:val="28"/>
                <w:rtl/>
              </w:rPr>
              <w:t xml:space="preserve"> </w:t>
            </w:r>
            <w:r w:rsidRPr="00A00FBB">
              <w:rPr>
                <w:sz w:val="28"/>
                <w:szCs w:val="28"/>
                <w:rtl/>
              </w:rPr>
              <w:t>مرة أخرى بممثل الدولة الطرف أثناء الدورة الثانية والأربعين</w:t>
            </w:r>
            <w:r w:rsidRPr="00A00FBB">
              <w:rPr>
                <w:rFonts w:hint="cs"/>
                <w:sz w:val="28"/>
                <w:szCs w:val="28"/>
                <w:rtl/>
              </w:rPr>
              <w:t xml:space="preserve"> للجنة</w:t>
            </w:r>
            <w:r w:rsidRPr="00A00FBB">
              <w:rPr>
                <w:sz w:val="28"/>
                <w:szCs w:val="28"/>
                <w:rtl/>
              </w:rPr>
              <w:t>. و</w:t>
            </w:r>
            <w:r w:rsidRPr="00A00FBB">
              <w:rPr>
                <w:rFonts w:hint="cs"/>
                <w:sz w:val="28"/>
                <w:szCs w:val="28"/>
                <w:rtl/>
              </w:rPr>
              <w:t>زود</w:t>
            </w:r>
            <w:r w:rsidRPr="00A00FBB">
              <w:rPr>
                <w:sz w:val="28"/>
                <w:szCs w:val="28"/>
                <w:rtl/>
              </w:rPr>
              <w:t xml:space="preserve"> الممثل المقررتين </w:t>
            </w:r>
            <w:r w:rsidRPr="00A00FBB">
              <w:rPr>
                <w:rFonts w:hint="cs"/>
                <w:sz w:val="28"/>
                <w:szCs w:val="28"/>
                <w:rtl/>
              </w:rPr>
              <w:t>ب</w:t>
            </w:r>
            <w:r w:rsidRPr="00A00FBB">
              <w:rPr>
                <w:sz w:val="28"/>
                <w:szCs w:val="28"/>
                <w:rtl/>
              </w:rPr>
              <w:t>معلومات شفوية بشأن متابعة هذه ال</w:t>
            </w:r>
            <w:r w:rsidRPr="00A00FBB">
              <w:rPr>
                <w:rFonts w:hint="cs"/>
                <w:sz w:val="28"/>
                <w:szCs w:val="28"/>
                <w:rtl/>
              </w:rPr>
              <w:t>حال</w:t>
            </w:r>
            <w:r w:rsidRPr="00A00FBB">
              <w:rPr>
                <w:sz w:val="28"/>
                <w:szCs w:val="28"/>
                <w:rtl/>
              </w:rPr>
              <w:t xml:space="preserve">ة، </w:t>
            </w:r>
            <w:r w:rsidRPr="00A00FBB">
              <w:rPr>
                <w:rFonts w:hint="cs"/>
                <w:sz w:val="28"/>
                <w:szCs w:val="28"/>
                <w:rtl/>
              </w:rPr>
              <w:t>وخاصة عن التعديلات الأخرى للتشريع</w:t>
            </w:r>
            <w:r w:rsidRPr="00A00FBB">
              <w:rPr>
                <w:sz w:val="28"/>
                <w:szCs w:val="28"/>
                <w:rtl/>
              </w:rPr>
              <w:t xml:space="preserve"> </w:t>
            </w:r>
            <w:r w:rsidRPr="00A00FBB">
              <w:rPr>
                <w:rFonts w:hint="cs"/>
                <w:sz w:val="28"/>
                <w:szCs w:val="28"/>
                <w:rtl/>
              </w:rPr>
              <w:t>المنبثقة</w:t>
            </w:r>
            <w:r w:rsidRPr="00A00FBB">
              <w:rPr>
                <w:sz w:val="28"/>
                <w:szCs w:val="28"/>
                <w:rtl/>
              </w:rPr>
              <w:t xml:space="preserve"> عن قرار اللجنة، فضلا عن معلومات عن وضع </w:t>
            </w:r>
            <w:r w:rsidRPr="00A00FBB">
              <w:rPr>
                <w:rFonts w:hint="cs"/>
                <w:sz w:val="28"/>
                <w:szCs w:val="28"/>
                <w:rtl/>
              </w:rPr>
              <w:t>إ</w:t>
            </w:r>
            <w:r w:rsidRPr="00A00FBB">
              <w:rPr>
                <w:sz w:val="28"/>
                <w:szCs w:val="28"/>
                <w:rtl/>
              </w:rPr>
              <w:t>طار قانوني</w:t>
            </w:r>
            <w:r w:rsidRPr="00A00FBB">
              <w:rPr>
                <w:rFonts w:hint="cs"/>
                <w:sz w:val="28"/>
                <w:szCs w:val="28"/>
                <w:rtl/>
              </w:rPr>
              <w:t xml:space="preserve"> ل</w:t>
            </w:r>
            <w:r w:rsidRPr="00A00FBB">
              <w:rPr>
                <w:sz w:val="28"/>
                <w:szCs w:val="28"/>
                <w:rtl/>
              </w:rPr>
              <w:t>يتسنى للدولة الطرف، في جملة أمور، تقديم تعويض</w:t>
            </w:r>
            <w:r w:rsidRPr="00A00FBB">
              <w:rPr>
                <w:rFonts w:hint="cs"/>
                <w:sz w:val="28"/>
                <w:szCs w:val="28"/>
                <w:rtl/>
              </w:rPr>
              <w:t>ات</w:t>
            </w:r>
            <w:r w:rsidRPr="00A00FBB">
              <w:rPr>
                <w:sz w:val="28"/>
                <w:szCs w:val="28"/>
                <w:rtl/>
              </w:rPr>
              <w:t xml:space="preserve"> للشاكي</w:t>
            </w:r>
            <w:r w:rsidRPr="00A00FBB">
              <w:rPr>
                <w:rFonts w:hint="cs"/>
                <w:sz w:val="28"/>
                <w:szCs w:val="28"/>
                <w:rtl/>
              </w:rPr>
              <w:t>ات</w:t>
            </w:r>
            <w:r w:rsidRPr="00A00FBB">
              <w:rPr>
                <w:sz w:val="28"/>
                <w:szCs w:val="28"/>
                <w:rtl/>
              </w:rPr>
              <w:t xml:space="preserve"> عقب </w:t>
            </w:r>
            <w:r w:rsidRPr="00A00FBB">
              <w:rPr>
                <w:rFonts w:hint="cs"/>
                <w:sz w:val="28"/>
                <w:szCs w:val="28"/>
                <w:rtl/>
              </w:rPr>
              <w:t>ا</w:t>
            </w:r>
            <w:r w:rsidRPr="00A00FBB">
              <w:rPr>
                <w:sz w:val="28"/>
                <w:szCs w:val="28"/>
                <w:rtl/>
              </w:rPr>
              <w:t>نتهاك حقوقه</w:t>
            </w:r>
            <w:r w:rsidRPr="00A00FBB">
              <w:rPr>
                <w:rFonts w:hint="cs"/>
                <w:sz w:val="28"/>
                <w:szCs w:val="28"/>
                <w:rtl/>
              </w:rPr>
              <w:t>ن</w:t>
            </w:r>
            <w:r w:rsidRPr="00A00FBB">
              <w:rPr>
                <w:sz w:val="28"/>
                <w:szCs w:val="28"/>
                <w:rtl/>
              </w:rPr>
              <w:t xml:space="preserve"> بموجب الاتفاقية. وأبلغ المقررتين </w:t>
            </w:r>
            <w:r w:rsidRPr="00A00FBB">
              <w:rPr>
                <w:rFonts w:hint="cs"/>
                <w:sz w:val="28"/>
                <w:szCs w:val="28"/>
                <w:rtl/>
              </w:rPr>
              <w:t>أ</w:t>
            </w:r>
            <w:r w:rsidRPr="00A00FBB">
              <w:rPr>
                <w:sz w:val="28"/>
                <w:szCs w:val="28"/>
                <w:rtl/>
              </w:rPr>
              <w:t xml:space="preserve">يضا عن </w:t>
            </w:r>
            <w:r w:rsidRPr="00A00FBB">
              <w:rPr>
                <w:rFonts w:hint="cs"/>
                <w:sz w:val="28"/>
                <w:szCs w:val="28"/>
                <w:rtl/>
              </w:rPr>
              <w:t xml:space="preserve">تقديم </w:t>
            </w:r>
            <w:r w:rsidRPr="00A00FBB">
              <w:rPr>
                <w:sz w:val="28"/>
                <w:szCs w:val="28"/>
                <w:rtl/>
              </w:rPr>
              <w:t>الدعم النفساني لمقدمة</w:t>
            </w:r>
            <w:r w:rsidRPr="00A00FBB">
              <w:rPr>
                <w:rFonts w:hint="cs"/>
                <w:sz w:val="28"/>
                <w:szCs w:val="28"/>
                <w:rtl/>
              </w:rPr>
              <w:t> </w:t>
            </w:r>
            <w:r w:rsidRPr="00A00FBB">
              <w:rPr>
                <w:sz w:val="28"/>
                <w:szCs w:val="28"/>
                <w:rtl/>
              </w:rPr>
              <w:t>البلاغ.</w:t>
            </w:r>
          </w:p>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sz w:val="28"/>
                <w:szCs w:val="28"/>
              </w:rPr>
            </w:pPr>
            <w:r w:rsidRPr="00A00FBB">
              <w:rPr>
                <w:sz w:val="28"/>
                <w:szCs w:val="28"/>
                <w:rtl/>
              </w:rPr>
              <w:t xml:space="preserve">وخلال هذا الاجتماع، أشارت المقررتان إلى أن الدولة الطرف قد دفعت بالفعل تعويضات عقب صدور أحكام محكمة حقوق الإنسان الأوروبية، دونما أن تكون هناك </w:t>
            </w:r>
            <w:r w:rsidRPr="00A00FBB">
              <w:rPr>
                <w:rFonts w:hint="cs"/>
                <w:sz w:val="28"/>
                <w:szCs w:val="28"/>
                <w:rtl/>
              </w:rPr>
              <w:t xml:space="preserve">فيما يبدو </w:t>
            </w:r>
            <w:r w:rsidRPr="00A00FBB">
              <w:rPr>
                <w:sz w:val="28"/>
                <w:szCs w:val="28"/>
                <w:rtl/>
              </w:rPr>
              <w:t>ضرورة للإطار القانوني</w:t>
            </w:r>
            <w:r w:rsidRPr="00A00FBB">
              <w:rPr>
                <w:rFonts w:hint="cs"/>
                <w:sz w:val="28"/>
                <w:szCs w:val="28"/>
                <w:rtl/>
              </w:rPr>
              <w:t>؛</w:t>
            </w:r>
            <w:r w:rsidRPr="00A00FBB">
              <w:rPr>
                <w:sz w:val="28"/>
                <w:szCs w:val="28"/>
                <w:rtl/>
              </w:rPr>
              <w:t xml:space="preserve"> وطلب ممثل الدولة الطرف نسخا من </w:t>
            </w:r>
            <w:r w:rsidRPr="00A00FBB">
              <w:rPr>
                <w:rFonts w:hint="cs"/>
                <w:sz w:val="28"/>
                <w:szCs w:val="28"/>
                <w:rtl/>
              </w:rPr>
              <w:t>تلك الأحكام</w:t>
            </w:r>
            <w:r w:rsidRPr="00A00FBB">
              <w:rPr>
                <w:sz w:val="28"/>
                <w:szCs w:val="28"/>
                <w:rtl/>
              </w:rPr>
              <w:t>.</w:t>
            </w:r>
          </w:p>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Pr>
            </w:pPr>
            <w:r w:rsidRPr="00A00FBB">
              <w:rPr>
                <w:sz w:val="28"/>
                <w:szCs w:val="28"/>
                <w:rtl/>
              </w:rPr>
              <w:t xml:space="preserve">وأحيلت </w:t>
            </w:r>
            <w:r w:rsidRPr="00A00FBB">
              <w:rPr>
                <w:rFonts w:hint="cs"/>
                <w:sz w:val="28"/>
                <w:szCs w:val="28"/>
                <w:rtl/>
              </w:rPr>
              <w:t>تلك الأحكام</w:t>
            </w:r>
            <w:r w:rsidRPr="00A00FBB">
              <w:rPr>
                <w:sz w:val="28"/>
                <w:szCs w:val="28"/>
                <w:rtl/>
              </w:rPr>
              <w:t xml:space="preserve"> في وقت لاحق إلى البعثة الدائمة مشفوعة بطلب ل</w:t>
            </w:r>
            <w:r w:rsidRPr="00A00FBB">
              <w:rPr>
                <w:rFonts w:hint="cs"/>
                <w:sz w:val="28"/>
                <w:szCs w:val="28"/>
                <w:rtl/>
              </w:rPr>
              <w:t xml:space="preserve">تقديم </w:t>
            </w:r>
            <w:r w:rsidRPr="00A00FBB">
              <w:rPr>
                <w:sz w:val="28"/>
                <w:szCs w:val="28"/>
                <w:rtl/>
              </w:rPr>
              <w:t>تحديث مكتوب</w:t>
            </w:r>
            <w:r w:rsidRPr="00A00FBB">
              <w:rPr>
                <w:rFonts w:hint="cs"/>
                <w:sz w:val="28"/>
                <w:szCs w:val="28"/>
                <w:rtl/>
              </w:rPr>
              <w:t xml:space="preserve"> </w:t>
            </w:r>
            <w:r w:rsidRPr="00A00FBB">
              <w:rPr>
                <w:sz w:val="28"/>
                <w:szCs w:val="28"/>
                <w:rtl/>
              </w:rPr>
              <w:t>بشأن متابعة هذه ال</w:t>
            </w:r>
            <w:r w:rsidRPr="00A00FBB">
              <w:rPr>
                <w:rFonts w:hint="cs"/>
                <w:sz w:val="28"/>
                <w:szCs w:val="28"/>
                <w:rtl/>
              </w:rPr>
              <w:t>حالة</w:t>
            </w:r>
            <w:r w:rsidRPr="00A00FBB">
              <w:rPr>
                <w:sz w:val="28"/>
                <w:szCs w:val="28"/>
                <w:rtl/>
              </w:rPr>
              <w:t>.</w:t>
            </w:r>
          </w:p>
        </w:tc>
      </w:tr>
      <w:tr w:rsidR="00B74F2C" w:rsidRPr="00997368" w:rsidTr="004D70C9">
        <w:tblPrEx>
          <w:tblCellMar>
            <w:top w:w="0" w:type="dxa"/>
            <w:bottom w:w="0" w:type="dxa"/>
          </w:tblCellMar>
        </w:tblPrEx>
        <w:trPr>
          <w:gridAfter w:val="1"/>
          <w:wAfter w:w="31" w:type="dxa"/>
        </w:trPr>
        <w:tc>
          <w:tcPr>
            <w:tcW w:w="2197" w:type="dxa"/>
            <w:gridSpan w:val="3"/>
            <w:shd w:val="clear" w:color="auto" w:fill="auto"/>
          </w:tcPr>
          <w:p w:rsidR="00B74F2C" w:rsidRPr="00042430" w:rsidRDefault="00B74F2C" w:rsidP="004D70C9">
            <w:pPr>
              <w:suppressLineNumbers/>
              <w:tabs>
                <w:tab w:val="left" w:pos="662"/>
                <w:tab w:val="left" w:pos="1267"/>
                <w:tab w:val="left" w:pos="1987"/>
                <w:tab w:val="left" w:pos="2650"/>
              </w:tabs>
              <w:spacing w:before="40" w:after="80" w:line="340" w:lineRule="exact"/>
              <w:ind w:right="72"/>
              <w:rPr>
                <w:rFonts w:hint="cs"/>
                <w:b/>
                <w:bCs/>
                <w:sz w:val="28"/>
                <w:szCs w:val="28"/>
                <w:rtl/>
              </w:rPr>
            </w:pPr>
            <w:r w:rsidRPr="00042430">
              <w:rPr>
                <w:rFonts w:hint="cs"/>
                <w:b/>
                <w:bCs/>
                <w:sz w:val="28"/>
                <w:szCs w:val="28"/>
                <w:rtl/>
              </w:rPr>
              <w:t>معلومات إضافية من الدولة الطرف</w:t>
            </w: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sz w:val="28"/>
                <w:szCs w:val="28"/>
                <w:rtl/>
              </w:rPr>
            </w:pPr>
            <w:r w:rsidRPr="00A00FBB">
              <w:rPr>
                <w:rFonts w:hint="cs"/>
                <w:sz w:val="28"/>
                <w:szCs w:val="28"/>
                <w:rtl/>
              </w:rPr>
              <w:t>في 20 تموز/يوليه 2009، أبلغت الدولة الطرف اللجنة بأنها دفعت مبلغ 5.4 مليون فورنت هنغاري (نحو 000 28 دولار) إلى مقدمة البلاغ على سبيل التعويض</w:t>
            </w:r>
          </w:p>
        </w:tc>
      </w:tr>
      <w:tr w:rsidR="00B74F2C" w:rsidRPr="00997368" w:rsidTr="004D70C9">
        <w:tblPrEx>
          <w:tblCellMar>
            <w:top w:w="0" w:type="dxa"/>
            <w:bottom w:w="0" w:type="dxa"/>
          </w:tblCellMar>
        </w:tblPrEx>
        <w:trPr>
          <w:gridBefore w:val="1"/>
          <w:gridAfter w:val="1"/>
          <w:wBefore w:w="6" w:type="dxa"/>
          <w:wAfter w:w="31" w:type="dxa"/>
        </w:trPr>
        <w:tc>
          <w:tcPr>
            <w:tcW w:w="2191" w:type="dxa"/>
            <w:gridSpan w:val="2"/>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b/>
                <w:bCs/>
                <w:sz w:val="28"/>
                <w:szCs w:val="28"/>
              </w:rPr>
            </w:pPr>
            <w:r w:rsidRPr="00A00FBB">
              <w:rPr>
                <w:rFonts w:hint="cs"/>
                <w:b/>
                <w:bCs/>
                <w:sz w:val="28"/>
                <w:szCs w:val="28"/>
                <w:rtl/>
              </w:rPr>
              <w:t>معلومات إضافية من المشتكية</w:t>
            </w:r>
          </w:p>
        </w:tc>
        <w:tc>
          <w:tcPr>
            <w:tcW w:w="5090" w:type="dxa"/>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Pr>
            </w:pPr>
            <w:r w:rsidRPr="00A00FBB">
              <w:rPr>
                <w:rFonts w:hint="cs"/>
                <w:sz w:val="28"/>
                <w:szCs w:val="28"/>
                <w:rtl/>
              </w:rPr>
              <w:t>في 20 تشرين الثاني/نوفمبر 2009، رحب محامي المشتكية بالمبلغ الذي دفعته الدولة الطرف على سبيل التعويض. بيد أنه من الجدير بالذكر أن الدولة الطرف لم تنفذ بالكامل توصيات اللجنة، أي كفالة أن يكون القانون الهنغاري المتعلق بالتعقيم متطابقا مع المعايير الدولية.</w:t>
            </w:r>
          </w:p>
        </w:tc>
      </w:tr>
      <w:tr w:rsidR="00B74F2C" w:rsidRPr="00997368" w:rsidTr="004D70C9">
        <w:tblPrEx>
          <w:tblCellMar>
            <w:top w:w="0" w:type="dxa"/>
            <w:bottom w:w="0" w:type="dxa"/>
          </w:tblCellMar>
        </w:tblPrEx>
        <w:trPr>
          <w:gridBefore w:val="1"/>
          <w:gridAfter w:val="1"/>
          <w:wBefore w:w="6" w:type="dxa"/>
          <w:wAfter w:w="31" w:type="dxa"/>
        </w:trPr>
        <w:tc>
          <w:tcPr>
            <w:tcW w:w="2191" w:type="dxa"/>
            <w:gridSpan w:val="2"/>
            <w:tcBorders>
              <w:bottom w:val="single" w:sz="12" w:space="0" w:color="auto"/>
            </w:tcBorders>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right="72"/>
              <w:rPr>
                <w:rFonts w:hint="cs"/>
                <w:b/>
                <w:bCs/>
                <w:sz w:val="28"/>
                <w:szCs w:val="28"/>
                <w:rtl/>
              </w:rPr>
            </w:pPr>
            <w:r w:rsidRPr="00A00FBB">
              <w:rPr>
                <w:rFonts w:hint="cs"/>
                <w:b/>
                <w:bCs/>
                <w:sz w:val="28"/>
                <w:szCs w:val="28"/>
                <w:rtl/>
              </w:rPr>
              <w:t xml:space="preserve">قرار اللجنة </w:t>
            </w:r>
          </w:p>
        </w:tc>
        <w:tc>
          <w:tcPr>
            <w:tcW w:w="5090" w:type="dxa"/>
            <w:tcBorders>
              <w:bottom w:val="single" w:sz="12" w:space="0" w:color="auto"/>
            </w:tcBorders>
            <w:shd w:val="clear" w:color="auto" w:fill="auto"/>
          </w:tcPr>
          <w:p w:rsidR="00B74F2C" w:rsidRPr="00A00FBB" w:rsidRDefault="00B74F2C" w:rsidP="004D70C9">
            <w:pPr>
              <w:suppressLineNumbers/>
              <w:tabs>
                <w:tab w:val="left" w:pos="662"/>
                <w:tab w:val="left" w:pos="1267"/>
                <w:tab w:val="left" w:pos="1987"/>
                <w:tab w:val="left" w:pos="2650"/>
              </w:tabs>
              <w:spacing w:before="40" w:after="80" w:line="340" w:lineRule="exact"/>
              <w:ind w:left="72" w:right="72"/>
              <w:rPr>
                <w:rFonts w:hint="cs"/>
                <w:sz w:val="28"/>
                <w:szCs w:val="28"/>
                <w:rtl/>
              </w:rPr>
            </w:pPr>
            <w:r w:rsidRPr="00A00FBB">
              <w:rPr>
                <w:rFonts w:hint="cs"/>
                <w:sz w:val="28"/>
                <w:szCs w:val="28"/>
                <w:rtl/>
              </w:rPr>
              <w:t>قررت اللجنة، في دورتها السابعة والأربعين، بعد اطلاعها على آخر التعليقات من محامي المشتكية، إنهاء النظر في متابعة آرائها في هذه القضية.</w:t>
            </w:r>
          </w:p>
        </w:tc>
      </w:tr>
    </w:tbl>
    <w:p w:rsidR="00B74F2C" w:rsidRPr="002D0B45" w:rsidRDefault="00B74F2C" w:rsidP="00B74F2C">
      <w:pPr>
        <w:pStyle w:val="SingleTxt"/>
        <w:spacing w:after="0" w:line="120" w:lineRule="exact"/>
        <w:rPr>
          <w:rFonts w:hint="cs"/>
          <w:sz w:val="10"/>
          <w:rtl/>
        </w:rPr>
      </w:pPr>
    </w:p>
    <w:p w:rsidR="00B74F2C" w:rsidRPr="002D0B45" w:rsidRDefault="00B74F2C" w:rsidP="00B74F2C">
      <w:pPr>
        <w:pStyle w:val="SingleTxt"/>
        <w:spacing w:after="0" w:line="120" w:lineRule="exact"/>
        <w:rPr>
          <w:rFonts w:hint="cs"/>
          <w:sz w:val="10"/>
          <w:rtl/>
        </w:rPr>
      </w:pPr>
    </w:p>
    <w:p w:rsidR="00B74F2C" w:rsidRPr="002D0B45"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tl/>
        </w:rPr>
        <w:br w:type="page"/>
      </w:r>
      <w:r w:rsidRPr="002D0B45">
        <w:rPr>
          <w:rtl/>
        </w:rPr>
        <w:t>الجزء الثا</w:t>
      </w:r>
      <w:r w:rsidRPr="002D0B45">
        <w:rPr>
          <w:rFonts w:hint="cs"/>
          <w:rtl/>
        </w:rPr>
        <w:t>لث</w:t>
      </w:r>
    </w:p>
    <w:p w:rsidR="00B74F2C" w:rsidRPr="002D0B45"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D0B45">
        <w:rPr>
          <w:rtl/>
        </w:rPr>
        <w:tab/>
      </w:r>
      <w:r w:rsidRPr="002D0B45">
        <w:rPr>
          <w:rtl/>
        </w:rPr>
        <w:tab/>
        <w:t>تقرير اللجنة المعنية بالقضاء على التمييز ضد المرأة عن أعمال دورتها ال</w:t>
      </w:r>
      <w:r w:rsidRPr="002D0B45">
        <w:rPr>
          <w:rFonts w:hint="cs"/>
          <w:rtl/>
        </w:rPr>
        <w:t>ثامن</w:t>
      </w:r>
      <w:r w:rsidRPr="002D0B45">
        <w:rPr>
          <w:rtl/>
        </w:rPr>
        <w:t>ة والأربعين</w:t>
      </w:r>
    </w:p>
    <w:p w:rsidR="00B74F2C" w:rsidRPr="002D0B45"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10"/>
          <w:rtl/>
        </w:rPr>
      </w:pPr>
      <w:r w:rsidRPr="002D0B45">
        <w:rPr>
          <w:rtl/>
        </w:rPr>
        <w:tab/>
      </w:r>
      <w:r w:rsidRPr="002D0B45">
        <w:rPr>
          <w:rtl/>
        </w:rPr>
        <w:tab/>
      </w:r>
      <w:r w:rsidRPr="002D0B45">
        <w:rPr>
          <w:rFonts w:hint="cs"/>
          <w:rtl/>
        </w:rPr>
        <w:t xml:space="preserve">17 كانون الثاني/يناير </w:t>
      </w:r>
      <w:r w:rsidRPr="002D0B45">
        <w:rPr>
          <w:rtl/>
        </w:rPr>
        <w:t>–</w:t>
      </w:r>
      <w:r w:rsidRPr="002D0B45">
        <w:rPr>
          <w:rFonts w:hint="cs"/>
          <w:rtl/>
        </w:rPr>
        <w:t xml:space="preserve"> 4 شباط/فبراير </w:t>
      </w:r>
      <w:r w:rsidRPr="002D0B45">
        <w:rPr>
          <w:rtl/>
        </w:rPr>
        <w:t>201</w:t>
      </w:r>
      <w:r w:rsidRPr="002D0B45">
        <w:rPr>
          <w:rFonts w:hint="cs"/>
          <w:rtl/>
        </w:rPr>
        <w:t>1</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Pr="004A3A7B">
        <w:rPr>
          <w:rtl/>
        </w:rPr>
        <w:t>الفصل الأول</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A7B">
        <w:rPr>
          <w:rtl/>
        </w:rPr>
        <w:tab/>
      </w:r>
      <w:r w:rsidRPr="004A3A7B">
        <w:rPr>
          <w:rtl/>
        </w:rPr>
        <w:tab/>
        <w:t>المسائل المعروضة على الدول الأطراف في اتفاقية القضاء على جميع أشكال التمييز ضد المرأة</w:t>
      </w: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4A3A7B">
        <w:rPr>
          <w:rtl/>
        </w:rPr>
        <w:t>المقررات</w:t>
      </w: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tl/>
        </w:rPr>
        <w:tab/>
        <w:t>المقرر 4</w:t>
      </w:r>
      <w:r>
        <w:rPr>
          <w:rFonts w:hint="cs"/>
          <w:rtl/>
        </w:rPr>
        <w:t>8</w:t>
      </w:r>
      <w:r>
        <w:rPr>
          <w:rtl/>
        </w:rPr>
        <w:t>/أولا</w:t>
      </w:r>
    </w:p>
    <w:p w:rsidR="00B74F2C" w:rsidRPr="004A3A7B" w:rsidRDefault="00B74F2C" w:rsidP="00B74F2C">
      <w:pPr>
        <w:pStyle w:val="SingleTxt"/>
        <w:rPr>
          <w:rtl/>
        </w:rPr>
      </w:pPr>
      <w:r>
        <w:rPr>
          <w:rFonts w:hint="cs"/>
          <w:rtl/>
        </w:rPr>
        <w:tab/>
        <w:t>في 17 كانون الثاني/يناير 2011، انتخبت اللجنة سيلفيا بيمنتل رئيسة لها. وقد طرحت أيضا التعيينات لأعضاء مكتب اللجنة.</w:t>
      </w:r>
    </w:p>
    <w:p w:rsidR="00B74F2C" w:rsidRPr="003408A4" w:rsidRDefault="00B74F2C" w:rsidP="00B74F2C">
      <w:pPr>
        <w:pStyle w:val="SingleTxt"/>
        <w:spacing w:after="0" w:line="120" w:lineRule="exact"/>
        <w:rPr>
          <w:bCs/>
          <w:sz w:val="10"/>
          <w:rtl/>
        </w:rPr>
      </w:pP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4A3A7B">
        <w:rPr>
          <w:rtl/>
        </w:rPr>
        <w:t>المقرر 4</w:t>
      </w:r>
      <w:r>
        <w:rPr>
          <w:rFonts w:hint="cs"/>
          <w:rtl/>
        </w:rPr>
        <w:t>8</w:t>
      </w:r>
      <w:r w:rsidRPr="004A3A7B">
        <w:rPr>
          <w:rtl/>
        </w:rPr>
        <w:t>/ثانيا</w:t>
      </w:r>
    </w:p>
    <w:p w:rsidR="00B74F2C" w:rsidRPr="004A3A7B" w:rsidRDefault="00B74F2C" w:rsidP="00B74F2C">
      <w:pPr>
        <w:pStyle w:val="SingleTxt"/>
        <w:rPr>
          <w:rtl/>
        </w:rPr>
      </w:pPr>
      <w:r>
        <w:rPr>
          <w:rFonts w:hint="cs"/>
          <w:rtl/>
        </w:rPr>
        <w:tab/>
        <w:t xml:space="preserve">في 20 كانون الثاني/يناير 2011، انتخبت اللجنة أعضاء المكتب الباقين على النحو التالي: نيكول أملين، نائبة للرئيسة؛ وفكتوريا بوبسكو، نائبة للرئيسة؛ وزهرة راسخ، نائبة للرئيسة؛ وفيوليت آوري، مقررة. </w:t>
      </w:r>
    </w:p>
    <w:p w:rsidR="00B74F2C" w:rsidRPr="003408A4" w:rsidRDefault="00B74F2C" w:rsidP="00B74F2C">
      <w:pPr>
        <w:pStyle w:val="SingleTxt"/>
        <w:spacing w:after="0" w:line="120" w:lineRule="exact"/>
        <w:rPr>
          <w:bCs/>
          <w:sz w:val="10"/>
          <w:rtl/>
        </w:rPr>
      </w:pP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4A3A7B">
        <w:rPr>
          <w:rtl/>
        </w:rPr>
        <w:t>المقرر 4</w:t>
      </w:r>
      <w:r>
        <w:rPr>
          <w:rFonts w:hint="cs"/>
          <w:rtl/>
        </w:rPr>
        <w:t>8</w:t>
      </w:r>
      <w:r w:rsidRPr="004A3A7B">
        <w:rPr>
          <w:rtl/>
        </w:rPr>
        <w:t xml:space="preserve">/ثالثا </w:t>
      </w:r>
    </w:p>
    <w:p w:rsidR="00B74F2C" w:rsidRPr="004A3A7B" w:rsidRDefault="00B74F2C" w:rsidP="00B74F2C">
      <w:pPr>
        <w:pStyle w:val="SingleTxt"/>
        <w:rPr>
          <w:rtl/>
        </w:rPr>
      </w:pPr>
      <w:r>
        <w:rPr>
          <w:rFonts w:hint="cs"/>
          <w:rtl/>
        </w:rPr>
        <w:tab/>
        <w:t>أكدت اللجنة عضوية الفريق العامل المعني بالبلاغات المقدمة بموجب البروتوكول الاختياري لاتفاقية القضاء على جميع أشكال التمييز ضد المرأة على النحو التالي:</w:t>
      </w:r>
      <w:r w:rsidRPr="003717B1">
        <w:rPr>
          <w:rFonts w:hint="cs"/>
          <w:rtl/>
        </w:rPr>
        <w:t xml:space="preserve"> </w:t>
      </w:r>
      <w:r>
        <w:rPr>
          <w:rFonts w:hint="cs"/>
          <w:rtl/>
        </w:rPr>
        <w:t>براميلا</w:t>
      </w:r>
      <w:r>
        <w:rPr>
          <w:rFonts w:hint="eastAsia"/>
          <w:rtl/>
        </w:rPr>
        <w:t> </w:t>
      </w:r>
      <w:r>
        <w:rPr>
          <w:rFonts w:hint="cs"/>
          <w:rtl/>
        </w:rPr>
        <w:t>باتن، وأوليندا باريرو - بوباديا، ونيكلاس برون، ودوبرافكا سيمونوفيتش،</w:t>
      </w:r>
      <w:r w:rsidRPr="003717B1">
        <w:rPr>
          <w:rFonts w:hint="cs"/>
          <w:rtl/>
        </w:rPr>
        <w:t xml:space="preserve"> </w:t>
      </w:r>
      <w:r>
        <w:rPr>
          <w:rFonts w:hint="cs"/>
          <w:rtl/>
        </w:rPr>
        <w:t>ويوكو</w:t>
      </w:r>
      <w:r>
        <w:rPr>
          <w:rFonts w:hint="eastAsia"/>
          <w:rtl/>
        </w:rPr>
        <w:t> </w:t>
      </w:r>
      <w:r>
        <w:rPr>
          <w:rFonts w:hint="cs"/>
          <w:rtl/>
        </w:rPr>
        <w:t>هياشي.</w:t>
      </w:r>
    </w:p>
    <w:p w:rsidR="00B74F2C" w:rsidRPr="003408A4" w:rsidRDefault="00B74F2C" w:rsidP="00B74F2C">
      <w:pPr>
        <w:pStyle w:val="SingleTxt"/>
        <w:spacing w:after="0" w:line="120" w:lineRule="exact"/>
        <w:rPr>
          <w:bCs/>
          <w:sz w:val="10"/>
          <w:rtl/>
        </w:rPr>
      </w:pP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4A3A7B">
        <w:rPr>
          <w:rtl/>
        </w:rPr>
        <w:t>المقرر 4</w:t>
      </w:r>
      <w:r>
        <w:rPr>
          <w:rFonts w:hint="cs"/>
          <w:rtl/>
        </w:rPr>
        <w:t>8</w:t>
      </w:r>
      <w:r>
        <w:rPr>
          <w:rtl/>
        </w:rPr>
        <w:t>/</w:t>
      </w:r>
      <w:r w:rsidRPr="004A3A7B">
        <w:rPr>
          <w:rtl/>
        </w:rPr>
        <w:t>رابعا</w:t>
      </w:r>
    </w:p>
    <w:p w:rsidR="00B74F2C" w:rsidRPr="004A3A7B" w:rsidRDefault="00B74F2C" w:rsidP="00B74F2C">
      <w:pPr>
        <w:pStyle w:val="SingleTxt"/>
        <w:rPr>
          <w:rFonts w:hint="cs"/>
          <w:rtl/>
        </w:rPr>
      </w:pPr>
      <w:r>
        <w:rPr>
          <w:rFonts w:hint="cs"/>
          <w:rtl/>
        </w:rPr>
        <w:tab/>
        <w:t>أكدت اللجنة عضوية الفريق العامل لما قبل الدورة الحادية والخمسين على النحو التالي: فريدى أكار، وفيوليت آوري، وفكتوريا بوبسكو، وباربرا بيلي، وعصمت جاهان.</w:t>
      </w:r>
    </w:p>
    <w:p w:rsidR="00B74F2C" w:rsidRPr="003408A4" w:rsidRDefault="00B74F2C" w:rsidP="00B74F2C">
      <w:pPr>
        <w:pStyle w:val="SingleTxt"/>
        <w:spacing w:after="0" w:line="120" w:lineRule="exact"/>
        <w:rPr>
          <w:b/>
          <w:sz w:val="10"/>
          <w:rtl/>
        </w:rPr>
      </w:pPr>
    </w:p>
    <w:p w:rsidR="00B74F2C"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A3A7B">
        <w:rPr>
          <w:rtl/>
        </w:rPr>
        <w:tab/>
      </w:r>
      <w:r w:rsidRPr="004A3A7B">
        <w:rPr>
          <w:rtl/>
        </w:rPr>
        <w:tab/>
        <w:t>المقرر 4</w:t>
      </w:r>
      <w:r>
        <w:rPr>
          <w:rFonts w:hint="cs"/>
          <w:rtl/>
        </w:rPr>
        <w:t>8</w:t>
      </w:r>
      <w:r>
        <w:rPr>
          <w:rtl/>
        </w:rPr>
        <w:t>/</w:t>
      </w:r>
      <w:r w:rsidRPr="004A3A7B">
        <w:rPr>
          <w:rtl/>
        </w:rPr>
        <w:t>خامسا</w:t>
      </w:r>
    </w:p>
    <w:p w:rsidR="00B74F2C" w:rsidRPr="002D0B45" w:rsidRDefault="00B74F2C" w:rsidP="00B74F2C">
      <w:pPr>
        <w:pStyle w:val="SingleTxt"/>
        <w:rPr>
          <w:rFonts w:hint="cs"/>
          <w:rtl/>
        </w:rPr>
      </w:pPr>
      <w:r>
        <w:rPr>
          <w:rFonts w:hint="cs"/>
          <w:rtl/>
        </w:rPr>
        <w:tab/>
        <w:t>جرى توسيع عضوية الفريق العامل المعني بالممارسات الضارة كى تشمل فريدى أكار، وفيوليت آوري، وشياوكياو زو، إضافة إلى الأعضاء الحاليين وهم باربرا بيلي، ونائلة جبر، ودوبرافكا سيمونوفيتش، وفيوليتا نويباور (رئيسة).</w:t>
      </w: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4A3A7B">
        <w:rPr>
          <w:rtl/>
        </w:rPr>
        <w:tab/>
      </w:r>
      <w:r w:rsidRPr="004A3A7B">
        <w:rPr>
          <w:rtl/>
        </w:rPr>
        <w:tab/>
        <w:t>المقرر 4</w:t>
      </w:r>
      <w:r>
        <w:rPr>
          <w:rFonts w:hint="cs"/>
          <w:rtl/>
        </w:rPr>
        <w:t>8</w:t>
      </w:r>
      <w:r>
        <w:rPr>
          <w:rtl/>
        </w:rPr>
        <w:t>/</w:t>
      </w:r>
      <w:r w:rsidRPr="004A3A7B">
        <w:rPr>
          <w:rtl/>
        </w:rPr>
        <w:t>سادسا</w:t>
      </w:r>
    </w:p>
    <w:p w:rsidR="00B74F2C" w:rsidRPr="004A3A7B" w:rsidRDefault="00B74F2C" w:rsidP="00B74F2C">
      <w:pPr>
        <w:pStyle w:val="SingleTxt"/>
        <w:rPr>
          <w:rFonts w:hint="cs"/>
          <w:rtl/>
        </w:rPr>
      </w:pPr>
      <w:r>
        <w:rPr>
          <w:rFonts w:hint="cs"/>
          <w:rtl/>
        </w:rPr>
        <w:tab/>
        <w:t>أكدت اللجنة عضوية الفريق العامل المعني بالمرأة في حالات النزاع المسلح وبعد انتهاء النزاع على النحو التالي: ماغاليس أروشا،</w:t>
      </w:r>
      <w:r w:rsidRPr="00CE30D9">
        <w:rPr>
          <w:rFonts w:hint="cs"/>
          <w:rtl/>
        </w:rPr>
        <w:t xml:space="preserve"> </w:t>
      </w:r>
      <w:r>
        <w:rPr>
          <w:rFonts w:hint="cs"/>
          <w:rtl/>
        </w:rPr>
        <w:t>ونيكول أملين،</w:t>
      </w:r>
      <w:r w:rsidRPr="00CE30D9">
        <w:rPr>
          <w:rFonts w:hint="cs"/>
          <w:rtl/>
        </w:rPr>
        <w:t xml:space="preserve"> </w:t>
      </w:r>
      <w:r>
        <w:rPr>
          <w:rFonts w:hint="cs"/>
          <w:rtl/>
        </w:rPr>
        <w:t>وبراميلا باتن (رئيسة)، ونيكلاس برون، ومريم بلميهوب - زرداني،</w:t>
      </w:r>
      <w:r w:rsidRPr="00CE30D9">
        <w:rPr>
          <w:rFonts w:hint="cs"/>
          <w:rtl/>
        </w:rPr>
        <w:t xml:space="preserve"> </w:t>
      </w:r>
      <w:r>
        <w:rPr>
          <w:rFonts w:hint="cs"/>
          <w:rtl/>
        </w:rPr>
        <w:t>وفيكتوريا بوبسكو، وعصمت جاهان، وزهرة</w:t>
      </w:r>
      <w:r>
        <w:rPr>
          <w:rFonts w:hint="eastAsia"/>
          <w:rtl/>
        </w:rPr>
        <w:t> </w:t>
      </w:r>
      <w:r>
        <w:rPr>
          <w:rFonts w:hint="cs"/>
          <w:rtl/>
        </w:rPr>
        <w:t>راسخ.</w:t>
      </w:r>
    </w:p>
    <w:p w:rsidR="00B74F2C" w:rsidRPr="003408A4"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A3A7B">
        <w:rPr>
          <w:rtl/>
        </w:rPr>
        <w:tab/>
      </w:r>
      <w:r w:rsidRPr="004A3A7B">
        <w:rPr>
          <w:rtl/>
        </w:rPr>
        <w:tab/>
        <w:t>المقرر 4</w:t>
      </w:r>
      <w:r>
        <w:rPr>
          <w:rFonts w:hint="cs"/>
          <w:rtl/>
        </w:rPr>
        <w:t>8</w:t>
      </w:r>
      <w:r>
        <w:rPr>
          <w:rtl/>
        </w:rPr>
        <w:t>/سابعا</w:t>
      </w:r>
    </w:p>
    <w:p w:rsidR="00B74F2C" w:rsidRDefault="00B74F2C" w:rsidP="00B74F2C">
      <w:pPr>
        <w:pStyle w:val="SingleTxt"/>
        <w:rPr>
          <w:rFonts w:hint="cs"/>
          <w:rtl/>
        </w:rPr>
      </w:pPr>
      <w:r w:rsidRPr="004A3A7B">
        <w:rPr>
          <w:rtl/>
        </w:rPr>
        <w:tab/>
      </w:r>
      <w:r>
        <w:rPr>
          <w:rFonts w:hint="cs"/>
          <w:rtl/>
        </w:rPr>
        <w:t>في 31 كانون الثاني/يناير 2011، قررت اللجنة وضع توصية عامة عن إمكانية اللجوء إلى القضاء وإنشاء فريق عامل في هذا الصدد. وتتألف عضوية الفريق العامل من: فريدى أكار، وفيوليت آوري، وأوليندا باريرو - بوباديا، ومريم بلميهوب - زرداني، وباربرا بيلي،</w:t>
      </w:r>
      <w:r w:rsidRPr="00E16888">
        <w:rPr>
          <w:rFonts w:hint="cs"/>
          <w:rtl/>
        </w:rPr>
        <w:t xml:space="preserve"> </w:t>
      </w:r>
      <w:r>
        <w:rPr>
          <w:rFonts w:hint="cs"/>
          <w:rtl/>
        </w:rPr>
        <w:t>وسيلفيا بيمنتل (رئيسة)، وشياكياو زو،</w:t>
      </w:r>
      <w:r w:rsidRPr="00E16888">
        <w:rPr>
          <w:rFonts w:hint="cs"/>
          <w:rtl/>
        </w:rPr>
        <w:t xml:space="preserve"> </w:t>
      </w:r>
      <w:r>
        <w:rPr>
          <w:rFonts w:hint="cs"/>
          <w:rtl/>
        </w:rPr>
        <w:t>ودوبرافكا سيمونوفيتش، وباتريسيا شولتز، وروث هالبرين - كداري.</w:t>
      </w:r>
    </w:p>
    <w:p w:rsidR="00B74F2C" w:rsidRPr="002D0B45" w:rsidRDefault="00B74F2C" w:rsidP="00B74F2C">
      <w:pPr>
        <w:pStyle w:val="SingleTxt"/>
        <w:spacing w:after="0" w:line="120" w:lineRule="exact"/>
        <w:rPr>
          <w:rFonts w:hint="cs"/>
          <w:b/>
          <w:bCs/>
          <w:sz w:val="10"/>
          <w:rtl/>
        </w:rPr>
      </w:pPr>
    </w:p>
    <w:p w:rsidR="00B74F2C"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المقرر 48/ثامنا</w:t>
      </w:r>
    </w:p>
    <w:p w:rsidR="00B74F2C" w:rsidRDefault="00B74F2C" w:rsidP="00B74F2C">
      <w:pPr>
        <w:pStyle w:val="SingleTxt"/>
        <w:rPr>
          <w:rFonts w:hint="cs"/>
          <w:rtl/>
        </w:rPr>
      </w:pPr>
      <w:r>
        <w:rPr>
          <w:rFonts w:hint="cs"/>
          <w:rtl/>
        </w:rPr>
        <w:tab/>
        <w:t>في 3 شباط/فبراير 2011، أقرت اللجنة مشروع المخطط العام المنقح للتوصية العامة المشتركة بشأن الممارسات الضارة التي ستصدر عن اللجنة المعنية بالقضاء على التمييز ضد</w:t>
      </w:r>
      <w:r>
        <w:rPr>
          <w:rFonts w:hint="eastAsia"/>
          <w:rtl/>
        </w:rPr>
        <w:t> </w:t>
      </w:r>
      <w:r>
        <w:rPr>
          <w:rFonts w:hint="cs"/>
          <w:rtl/>
        </w:rPr>
        <w:t>المرأة ولجنة حقوق الطفل، وأذنت للفريق العامل المعني بالممارسات الضارة ببدء إعداد</w:t>
      </w:r>
      <w:r>
        <w:rPr>
          <w:rFonts w:hint="eastAsia"/>
          <w:rtl/>
        </w:rPr>
        <w:t> </w:t>
      </w:r>
      <w:r>
        <w:rPr>
          <w:rFonts w:hint="cs"/>
          <w:rtl/>
        </w:rPr>
        <w:t>المشروع.</w:t>
      </w:r>
    </w:p>
    <w:p w:rsidR="00B74F2C" w:rsidRPr="002D0B45" w:rsidRDefault="00B74F2C" w:rsidP="00B74F2C">
      <w:pPr>
        <w:pStyle w:val="SingleTxt"/>
        <w:spacing w:after="0" w:line="120" w:lineRule="exact"/>
        <w:rPr>
          <w:rFonts w:hint="cs"/>
          <w:b/>
          <w:bCs/>
          <w:sz w:val="10"/>
          <w:rtl/>
        </w:rPr>
      </w:pPr>
    </w:p>
    <w:p w:rsidR="00B74F2C"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المقرر 48/تاسعا</w:t>
      </w:r>
    </w:p>
    <w:p w:rsidR="00B74F2C" w:rsidRDefault="00B74F2C" w:rsidP="00B74F2C">
      <w:pPr>
        <w:pStyle w:val="SingleTxt"/>
        <w:rPr>
          <w:rFonts w:hint="cs"/>
          <w:rtl/>
        </w:rPr>
      </w:pPr>
      <w:r>
        <w:rPr>
          <w:rFonts w:hint="cs"/>
          <w:b/>
          <w:bCs/>
          <w:rtl/>
        </w:rPr>
        <w:tab/>
      </w:r>
      <w:r>
        <w:rPr>
          <w:rFonts w:hint="cs"/>
          <w:rtl/>
        </w:rPr>
        <w:t>قررت اللجنة إنشاء فرقة عمل تتولى دراسة ورقة عمل أعدتها مفوضية الأمم المتحدة لشؤون اللاجئين عن المساواة بين الجنسين في سياق التشريد وانعدام الجنسية. وتتألف عضوية الفرقة العاملة من: فريدى أكار، وبراميلا باتن، ونيكلاس برون، ومريم بلميهوب - زرداني، وفيكتوريا بوبسكو، وعصمت جاهان، وزهرة راسخ، ودوبرافكا سيمونوفيتش، وباتريسيا شولتز، ويوكو هياشي.</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Pr="004A3A7B">
        <w:rPr>
          <w:rtl/>
        </w:rPr>
        <w:t>الفصل الثاني</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A7B">
        <w:rPr>
          <w:rtl/>
        </w:rPr>
        <w:tab/>
      </w:r>
      <w:r w:rsidRPr="004A3A7B">
        <w:rPr>
          <w:rtl/>
        </w:rPr>
        <w:tab/>
        <w:t>المسائل التنظيمية ومسائل أخرى</w:t>
      </w: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4A3A7B">
        <w:rPr>
          <w:rFonts w:hint="cs"/>
          <w:rtl/>
        </w:rPr>
        <w:t>ألف -</w:t>
      </w:r>
      <w:r w:rsidRPr="004A3A7B">
        <w:rPr>
          <w:rtl/>
        </w:rPr>
        <w:tab/>
        <w:t>الدول الأطراف في الاتفاقية وفي البروتوكول الاختياري</w:t>
      </w:r>
    </w:p>
    <w:p w:rsidR="00B74F2C" w:rsidRPr="004A3A7B" w:rsidRDefault="00B74F2C" w:rsidP="00B74F2C">
      <w:pPr>
        <w:pStyle w:val="SingleTxt"/>
        <w:rPr>
          <w:rtl/>
        </w:rPr>
      </w:pPr>
      <w:r w:rsidRPr="004A3A7B">
        <w:rPr>
          <w:rtl/>
        </w:rPr>
        <w:t>1 -</w:t>
      </w:r>
      <w:r w:rsidRPr="004A3A7B">
        <w:rPr>
          <w:rtl/>
        </w:rPr>
        <w:tab/>
        <w:t xml:space="preserve">في </w:t>
      </w:r>
      <w:r>
        <w:rPr>
          <w:rFonts w:hint="cs"/>
          <w:rtl/>
        </w:rPr>
        <w:t xml:space="preserve">4 </w:t>
      </w:r>
      <w:r w:rsidRPr="004A3A7B">
        <w:rPr>
          <w:rtl/>
        </w:rPr>
        <w:t>شباط/فبراير 201</w:t>
      </w:r>
      <w:r>
        <w:rPr>
          <w:rFonts w:hint="cs"/>
          <w:rtl/>
        </w:rPr>
        <w:t>1</w:t>
      </w:r>
      <w:r>
        <w:rPr>
          <w:rtl/>
        </w:rPr>
        <w:t>، تاريخ اختتام الدورة ال</w:t>
      </w:r>
      <w:r>
        <w:rPr>
          <w:rFonts w:hint="cs"/>
          <w:rtl/>
        </w:rPr>
        <w:t>ثامن</w:t>
      </w:r>
      <w:r w:rsidRPr="004A3A7B">
        <w:rPr>
          <w:rtl/>
        </w:rPr>
        <w:t>ة والأربعين للجنة المعنية بالقضاء على التمييز ضد المرأة، بلغ عدد الدول الأطراف</w:t>
      </w:r>
      <w:r>
        <w:rPr>
          <w:rFonts w:hint="cs"/>
          <w:rtl/>
        </w:rPr>
        <w:t xml:space="preserve"> 186 دولة</w:t>
      </w:r>
      <w:r w:rsidRPr="004A3A7B">
        <w:rPr>
          <w:rtl/>
        </w:rPr>
        <w:t xml:space="preserve"> في اتفاقية القضاء على جميع أشكال التمييز ضد المرأة</w:t>
      </w:r>
      <w:r>
        <w:rPr>
          <w:rFonts w:hint="cs"/>
          <w:rtl/>
        </w:rPr>
        <w:t>، التي اعتمدتها</w:t>
      </w:r>
      <w:r w:rsidRPr="00F142F0">
        <w:rPr>
          <w:rFonts w:hint="cs"/>
          <w:rtl/>
        </w:rPr>
        <w:t xml:space="preserve"> ال</w:t>
      </w:r>
      <w:r>
        <w:rPr>
          <w:rFonts w:hint="cs"/>
          <w:rtl/>
        </w:rPr>
        <w:t>جمعية العامة</w:t>
      </w:r>
      <w:r w:rsidRPr="00F142F0">
        <w:rPr>
          <w:rFonts w:hint="cs"/>
          <w:rtl/>
        </w:rPr>
        <w:t xml:space="preserve"> في قرارها 34/180، وفُتح باب التوقيع </w:t>
      </w:r>
      <w:r>
        <w:rPr>
          <w:rFonts w:hint="cs"/>
          <w:rtl/>
        </w:rPr>
        <w:t xml:space="preserve">عليها </w:t>
      </w:r>
      <w:r w:rsidRPr="00F142F0">
        <w:rPr>
          <w:rFonts w:hint="cs"/>
          <w:rtl/>
        </w:rPr>
        <w:t xml:space="preserve">في آذار/مارس 1980. </w:t>
      </w:r>
      <w:r>
        <w:rPr>
          <w:rFonts w:hint="cs"/>
          <w:rtl/>
        </w:rPr>
        <w:t xml:space="preserve">وما زال يجري التصديق على الاتفاقية وباب الانضمام إليها ما زال مفتوحا. </w:t>
      </w:r>
      <w:r w:rsidRPr="00F142F0">
        <w:rPr>
          <w:rFonts w:hint="cs"/>
          <w:rtl/>
        </w:rPr>
        <w:t>ووفقا للمادة 27</w:t>
      </w:r>
      <w:r>
        <w:rPr>
          <w:rFonts w:hint="cs"/>
          <w:rtl/>
        </w:rPr>
        <w:t xml:space="preserve"> من الاتفاقية</w:t>
      </w:r>
      <w:r w:rsidRPr="00F142F0">
        <w:rPr>
          <w:rFonts w:hint="cs"/>
          <w:rtl/>
        </w:rPr>
        <w:t xml:space="preserve">، </w:t>
      </w:r>
      <w:r>
        <w:rPr>
          <w:rFonts w:hint="cs"/>
          <w:rtl/>
        </w:rPr>
        <w:t xml:space="preserve">بدأ </w:t>
      </w:r>
      <w:r w:rsidRPr="00F142F0">
        <w:rPr>
          <w:rFonts w:hint="cs"/>
          <w:rtl/>
        </w:rPr>
        <w:t>نفاذ</w:t>
      </w:r>
      <w:r>
        <w:rPr>
          <w:rFonts w:hint="cs"/>
          <w:rtl/>
        </w:rPr>
        <w:t>ها</w:t>
      </w:r>
      <w:r w:rsidRPr="00F142F0">
        <w:rPr>
          <w:rFonts w:hint="cs"/>
          <w:rtl/>
        </w:rPr>
        <w:t xml:space="preserve"> في 3 أيلول/سبتمبر 1981. </w:t>
      </w:r>
      <w:r>
        <w:rPr>
          <w:rFonts w:hint="cs"/>
          <w:rtl/>
        </w:rPr>
        <w:t>ومنذ الدورة السابعة والأربعين لم يجر أي تصديق على الاتفاقية أو انضمام إليها. وأودعت بولندا، لدى الأمين العام في 13 تشرين الأول/أكتوبر 2010، صك قبول الت</w:t>
      </w:r>
      <w:r w:rsidRPr="00F142F0">
        <w:rPr>
          <w:rFonts w:hint="cs"/>
          <w:rtl/>
        </w:rPr>
        <w:t xml:space="preserve">عديل </w:t>
      </w:r>
      <w:r>
        <w:rPr>
          <w:rFonts w:hint="cs"/>
          <w:rtl/>
        </w:rPr>
        <w:t xml:space="preserve">على </w:t>
      </w:r>
      <w:r w:rsidRPr="00F142F0">
        <w:rPr>
          <w:rFonts w:hint="cs"/>
          <w:rtl/>
        </w:rPr>
        <w:t>الفقرة 1 من المادة 20 من الاتفاقية</w:t>
      </w:r>
      <w:r>
        <w:rPr>
          <w:rFonts w:hint="cs"/>
          <w:rtl/>
        </w:rPr>
        <w:t>، ومن ثم بلغ مجموع الدول التي قبلت التعديل 60 دولة</w:t>
      </w:r>
      <w:r w:rsidRPr="00F142F0">
        <w:rPr>
          <w:rFonts w:hint="cs"/>
          <w:rtl/>
        </w:rPr>
        <w:t xml:space="preserve">. </w:t>
      </w:r>
      <w:r>
        <w:rPr>
          <w:rFonts w:hint="cs"/>
          <w:rtl/>
        </w:rPr>
        <w:t xml:space="preserve">ويبدأ سريان التعديل لدى </w:t>
      </w:r>
      <w:r w:rsidRPr="00F142F0">
        <w:rPr>
          <w:rFonts w:hint="cs"/>
          <w:rtl/>
        </w:rPr>
        <w:t>قبول</w:t>
      </w:r>
      <w:r>
        <w:rPr>
          <w:rFonts w:hint="cs"/>
          <w:rtl/>
        </w:rPr>
        <w:t>ه من</w:t>
      </w:r>
      <w:r w:rsidRPr="00F142F0">
        <w:rPr>
          <w:rFonts w:hint="cs"/>
          <w:rtl/>
        </w:rPr>
        <w:t xml:space="preserve"> ثلثي الدول الأطراف </w:t>
      </w:r>
      <w:r>
        <w:rPr>
          <w:rFonts w:hint="cs"/>
          <w:rtl/>
        </w:rPr>
        <w:t>في الاتفاقية، أي 124 دولة من الدول الأعضاء.</w:t>
      </w:r>
      <w:r w:rsidRPr="004A3A7B">
        <w:rPr>
          <w:rtl/>
        </w:rPr>
        <w:t xml:space="preserve"> </w:t>
      </w:r>
    </w:p>
    <w:p w:rsidR="00B74F2C" w:rsidRPr="004A3A7B" w:rsidRDefault="00B74F2C" w:rsidP="00B74F2C">
      <w:pPr>
        <w:pStyle w:val="SingleTxt"/>
        <w:rPr>
          <w:rtl/>
        </w:rPr>
      </w:pPr>
      <w:r w:rsidRPr="004A3A7B">
        <w:rPr>
          <w:rtl/>
        </w:rPr>
        <w:t>2 -</w:t>
      </w:r>
      <w:r w:rsidRPr="004A3A7B">
        <w:rPr>
          <w:rtl/>
        </w:rPr>
        <w:tab/>
        <w:t>وفي التاريخ نفسه، بلغ عدد الدول الأطراف</w:t>
      </w:r>
      <w:r>
        <w:rPr>
          <w:rFonts w:hint="cs"/>
          <w:rtl/>
        </w:rPr>
        <w:t xml:space="preserve"> 100 دولة</w:t>
      </w:r>
      <w:r w:rsidRPr="004A3A7B">
        <w:rPr>
          <w:rtl/>
        </w:rPr>
        <w:t xml:space="preserve"> في البروتوكول الاختياري للاتفاقية</w:t>
      </w:r>
      <w:r>
        <w:rPr>
          <w:rFonts w:hint="cs"/>
          <w:rtl/>
        </w:rPr>
        <w:t xml:space="preserve"> الذي اعتمدته</w:t>
      </w:r>
      <w:r w:rsidRPr="00F142F0">
        <w:rPr>
          <w:rFonts w:hint="cs"/>
          <w:rtl/>
        </w:rPr>
        <w:t xml:space="preserve"> الجمعية العامة في قرارها 54/4 وفُتح باب التوقيع </w:t>
      </w:r>
      <w:r>
        <w:rPr>
          <w:rFonts w:hint="cs"/>
          <w:rtl/>
        </w:rPr>
        <w:t>عليه في 10</w:t>
      </w:r>
      <w:r>
        <w:rPr>
          <w:rFonts w:hint="eastAsia"/>
          <w:rtl/>
        </w:rPr>
        <w:t> </w:t>
      </w:r>
      <w:r w:rsidRPr="00F142F0">
        <w:rPr>
          <w:rFonts w:hint="cs"/>
          <w:rtl/>
        </w:rPr>
        <w:t xml:space="preserve">كانون الأول/ديسمبر 1999. </w:t>
      </w:r>
      <w:r>
        <w:rPr>
          <w:rFonts w:hint="cs"/>
          <w:rtl/>
        </w:rPr>
        <w:t xml:space="preserve">وما زال يجري التصديق على البروتوكول الاختياري وباب الانضمام إليه ما زال مفتوحا. </w:t>
      </w:r>
      <w:r w:rsidRPr="00F142F0">
        <w:rPr>
          <w:rFonts w:hint="cs"/>
          <w:rtl/>
        </w:rPr>
        <w:t>ووفقا للمادة 16</w:t>
      </w:r>
      <w:r>
        <w:rPr>
          <w:rFonts w:hint="cs"/>
          <w:rtl/>
        </w:rPr>
        <w:t xml:space="preserve"> من ذلك البروتوكول الاختياري، بدأ </w:t>
      </w:r>
      <w:r w:rsidRPr="00F142F0">
        <w:rPr>
          <w:rFonts w:hint="cs"/>
          <w:rtl/>
        </w:rPr>
        <w:t xml:space="preserve">نفاذ </w:t>
      </w:r>
      <w:r>
        <w:rPr>
          <w:rFonts w:hint="cs"/>
          <w:rtl/>
        </w:rPr>
        <w:t xml:space="preserve">البروتوكول </w:t>
      </w:r>
      <w:r w:rsidRPr="00F142F0">
        <w:rPr>
          <w:rFonts w:hint="cs"/>
          <w:rtl/>
        </w:rPr>
        <w:t>في 22 كانون الأول/ديسمبر 2000.</w:t>
      </w:r>
      <w:r>
        <w:rPr>
          <w:rFonts w:hint="cs"/>
          <w:rtl/>
        </w:rPr>
        <w:t xml:space="preserve"> ومنذ الدورة السابعة والأربعين للجنة جرى تصديق إضافي واحد عليه، فقد أودعت كمبوديا صك التصديق على البروتوكول الاختياري لدى الأمين العام في 23 كانون الأول/ديسمبر 2010.</w:t>
      </w:r>
    </w:p>
    <w:p w:rsidR="00B74F2C" w:rsidRDefault="00B74F2C" w:rsidP="00B74F2C">
      <w:pPr>
        <w:pStyle w:val="SingleTxt"/>
        <w:rPr>
          <w:rFonts w:hint="cs"/>
          <w:rtl/>
        </w:rPr>
      </w:pPr>
      <w:r w:rsidRPr="004A3A7B">
        <w:rPr>
          <w:rtl/>
        </w:rPr>
        <w:t>3 -</w:t>
      </w:r>
      <w:r w:rsidRPr="004A3A7B">
        <w:rPr>
          <w:rtl/>
        </w:rPr>
        <w:tab/>
      </w:r>
      <w:r>
        <w:rPr>
          <w:rFonts w:hint="cs"/>
          <w:rtl/>
        </w:rPr>
        <w:t>ويمكن الاطلاع على</w:t>
      </w:r>
      <w:r w:rsidRPr="00F142F0">
        <w:rPr>
          <w:rFonts w:hint="cs"/>
          <w:rtl/>
        </w:rPr>
        <w:t xml:space="preserve"> </w:t>
      </w:r>
      <w:r>
        <w:rPr>
          <w:rFonts w:hint="cs"/>
          <w:rtl/>
        </w:rPr>
        <w:t xml:space="preserve">المعلومات المستجدة عن عدد الدول الأطراف </w:t>
      </w:r>
      <w:r w:rsidRPr="00F142F0">
        <w:rPr>
          <w:rFonts w:hint="cs"/>
          <w:rtl/>
        </w:rPr>
        <w:t xml:space="preserve">في الاتفاقية </w:t>
      </w:r>
      <w:r>
        <w:rPr>
          <w:rFonts w:hint="cs"/>
          <w:rtl/>
        </w:rPr>
        <w:t>والدو</w:t>
      </w:r>
      <w:r w:rsidRPr="00F142F0">
        <w:rPr>
          <w:rFonts w:hint="cs"/>
          <w:rtl/>
        </w:rPr>
        <w:t xml:space="preserve">ل الأطراف التي قبلت </w:t>
      </w:r>
      <w:r>
        <w:rPr>
          <w:rFonts w:hint="cs"/>
          <w:rtl/>
        </w:rPr>
        <w:t>ال</w:t>
      </w:r>
      <w:r w:rsidRPr="00F142F0">
        <w:rPr>
          <w:rFonts w:hint="cs"/>
          <w:rtl/>
        </w:rPr>
        <w:t xml:space="preserve">تعديل </w:t>
      </w:r>
      <w:r>
        <w:rPr>
          <w:rFonts w:hint="cs"/>
          <w:rtl/>
        </w:rPr>
        <w:t xml:space="preserve">على </w:t>
      </w:r>
      <w:r w:rsidRPr="00F142F0">
        <w:rPr>
          <w:rFonts w:hint="cs"/>
          <w:rtl/>
        </w:rPr>
        <w:t>الف</w:t>
      </w:r>
      <w:r>
        <w:rPr>
          <w:rFonts w:hint="cs"/>
          <w:rtl/>
        </w:rPr>
        <w:t>قرة 1 من المادة 20 من الاتفاقية، وكذلك قوائم بالدول الموقعة على الاتفاقية و</w:t>
      </w:r>
      <w:r w:rsidRPr="00F142F0">
        <w:rPr>
          <w:rFonts w:hint="cs"/>
          <w:rtl/>
        </w:rPr>
        <w:t xml:space="preserve">الدول الأطراف </w:t>
      </w:r>
      <w:r>
        <w:rPr>
          <w:rFonts w:hint="cs"/>
          <w:rtl/>
        </w:rPr>
        <w:t>فيها ونصوص جميع الإعلانات والتحفظات والاعتراضات، وغيرها من المعلومات ذات الصلة، وذلك بموقع مجموعة معاهدات الأمم المتحدة على شبكة الإنترنت (</w:t>
      </w:r>
      <w:r>
        <w:t>http://treaties.un.org</w:t>
      </w:r>
      <w:r>
        <w:rPr>
          <w:rFonts w:hint="cs"/>
          <w:rtl/>
        </w:rPr>
        <w:t>)، الذي يتولى تشغيله قسم المعاهدات التابع لمكتب الشؤون القانونية، والذي يضطلع بمهام الوديع الموكلة إلى الأمين العام.</w:t>
      </w:r>
    </w:p>
    <w:p w:rsidR="00B74F2C" w:rsidRPr="003408A4" w:rsidRDefault="00B74F2C" w:rsidP="00B74F2C">
      <w:pPr>
        <w:pStyle w:val="SingleTxt"/>
        <w:spacing w:after="0" w:line="120" w:lineRule="exact"/>
        <w:rPr>
          <w:bCs/>
          <w:sz w:val="10"/>
          <w:rtl/>
        </w:rPr>
      </w:pP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4A3A7B">
        <w:rPr>
          <w:rtl/>
        </w:rPr>
        <w:t>باء -</w:t>
      </w:r>
      <w:r>
        <w:rPr>
          <w:rFonts w:hint="cs"/>
          <w:rtl/>
        </w:rPr>
        <w:tab/>
      </w:r>
      <w:r w:rsidRPr="004A3A7B">
        <w:rPr>
          <w:rtl/>
        </w:rPr>
        <w:t>افتتاح الدورة</w:t>
      </w:r>
    </w:p>
    <w:p w:rsidR="00B74F2C" w:rsidRPr="004A3A7B" w:rsidRDefault="00B74F2C" w:rsidP="00B74F2C">
      <w:pPr>
        <w:pStyle w:val="SingleTxt"/>
        <w:rPr>
          <w:rtl/>
        </w:rPr>
      </w:pPr>
      <w:r>
        <w:rPr>
          <w:rtl/>
        </w:rPr>
        <w:t>4 -</w:t>
      </w:r>
      <w:r>
        <w:rPr>
          <w:rtl/>
        </w:rPr>
        <w:tab/>
        <w:t>عقدت اللجنة دورتها ال</w:t>
      </w:r>
      <w:r>
        <w:rPr>
          <w:rFonts w:hint="cs"/>
          <w:rtl/>
        </w:rPr>
        <w:t>ثامن</w:t>
      </w:r>
      <w:r>
        <w:rPr>
          <w:rtl/>
        </w:rPr>
        <w:t>ة والأربعين</w:t>
      </w:r>
      <w:r w:rsidRPr="004A3A7B">
        <w:rPr>
          <w:rtl/>
        </w:rPr>
        <w:t xml:space="preserve"> </w:t>
      </w:r>
      <w:r>
        <w:rPr>
          <w:rFonts w:hint="cs"/>
          <w:rtl/>
        </w:rPr>
        <w:t>ب</w:t>
      </w:r>
      <w:r w:rsidRPr="004A3A7B">
        <w:rPr>
          <w:rtl/>
        </w:rPr>
        <w:t>مكتب الأمم المتحدة في جنيف، في الفترة من 1</w:t>
      </w:r>
      <w:r>
        <w:rPr>
          <w:rFonts w:hint="cs"/>
          <w:rtl/>
        </w:rPr>
        <w:t>7</w:t>
      </w:r>
      <w:r w:rsidRPr="004A3A7B">
        <w:rPr>
          <w:rtl/>
        </w:rPr>
        <w:t xml:space="preserve"> كانون الثاني/يناير إلى </w:t>
      </w:r>
      <w:r>
        <w:rPr>
          <w:rFonts w:hint="cs"/>
          <w:rtl/>
        </w:rPr>
        <w:t>4</w:t>
      </w:r>
      <w:r w:rsidRPr="004A3A7B">
        <w:rPr>
          <w:rtl/>
        </w:rPr>
        <w:t xml:space="preserve"> شباط/فبراير 201</w:t>
      </w:r>
      <w:r>
        <w:rPr>
          <w:rFonts w:hint="cs"/>
          <w:rtl/>
        </w:rPr>
        <w:t>1</w:t>
      </w:r>
      <w:r w:rsidRPr="004A3A7B">
        <w:rPr>
          <w:rtl/>
        </w:rPr>
        <w:t>. وعقدت اللجنة 1</w:t>
      </w:r>
      <w:r>
        <w:rPr>
          <w:rFonts w:hint="cs"/>
          <w:rtl/>
        </w:rPr>
        <w:t>7</w:t>
      </w:r>
      <w:r w:rsidRPr="004A3A7B">
        <w:rPr>
          <w:rtl/>
        </w:rPr>
        <w:t xml:space="preserve"> جلسة عامة (الجلسات 9</w:t>
      </w:r>
      <w:r>
        <w:rPr>
          <w:rFonts w:hint="cs"/>
          <w:rtl/>
        </w:rPr>
        <w:t>60</w:t>
      </w:r>
      <w:r w:rsidRPr="004A3A7B">
        <w:rPr>
          <w:rtl/>
        </w:rPr>
        <w:t xml:space="preserve"> إلى 9</w:t>
      </w:r>
      <w:r>
        <w:rPr>
          <w:rFonts w:hint="cs"/>
          <w:rtl/>
        </w:rPr>
        <w:t>76</w:t>
      </w:r>
      <w:r w:rsidRPr="004A3A7B">
        <w:rPr>
          <w:rtl/>
        </w:rPr>
        <w:t xml:space="preserve">). </w:t>
      </w:r>
      <w:r>
        <w:rPr>
          <w:rtl/>
        </w:rPr>
        <w:t>وترد في المرفق ا</w:t>
      </w:r>
      <w:r>
        <w:rPr>
          <w:rFonts w:hint="cs"/>
          <w:rtl/>
        </w:rPr>
        <w:t>لأول</w:t>
      </w:r>
      <w:r>
        <w:rPr>
          <w:rtl/>
        </w:rPr>
        <w:t xml:space="preserve"> من الجزء ال</w:t>
      </w:r>
      <w:r>
        <w:rPr>
          <w:rFonts w:hint="cs"/>
          <w:rtl/>
        </w:rPr>
        <w:t>ثالث</w:t>
      </w:r>
      <w:r w:rsidRPr="004A3A7B">
        <w:rPr>
          <w:rtl/>
        </w:rPr>
        <w:t xml:space="preserve"> قائمة بالوثائق المعروضة على اللجنة.</w:t>
      </w:r>
    </w:p>
    <w:p w:rsidR="00B74F2C" w:rsidRPr="004A3A7B" w:rsidRDefault="00B74F2C" w:rsidP="00B74F2C">
      <w:pPr>
        <w:pStyle w:val="SingleTxt"/>
        <w:rPr>
          <w:rtl/>
        </w:rPr>
      </w:pPr>
      <w:r w:rsidRPr="004A3A7B">
        <w:rPr>
          <w:rtl/>
        </w:rPr>
        <w:t>5 -</w:t>
      </w:r>
      <w:r w:rsidRPr="004A3A7B">
        <w:rPr>
          <w:rtl/>
        </w:rPr>
        <w:tab/>
        <w:t>وافتتحت الدورة نائلة جبر، رئيسة اللجنة</w:t>
      </w:r>
      <w:r>
        <w:rPr>
          <w:rFonts w:hint="cs"/>
          <w:rtl/>
        </w:rPr>
        <w:t xml:space="preserve"> المنتهية ولايتها</w:t>
      </w:r>
      <w:r>
        <w:rPr>
          <w:rtl/>
        </w:rPr>
        <w:t>. و</w:t>
      </w:r>
      <w:r>
        <w:rPr>
          <w:rFonts w:hint="cs"/>
          <w:rtl/>
        </w:rPr>
        <w:t>ألقت بكلمة أمام اللجنة إشا دايفن، رئيسة قسم حقوق المرأة والشؤون الجنسانية في مفوضية الأمم المتحدة لحقوق الإنسان</w:t>
      </w:r>
      <w:r>
        <w:rPr>
          <w:rtl/>
        </w:rPr>
        <w:t xml:space="preserve">، </w:t>
      </w:r>
      <w:r>
        <w:rPr>
          <w:rFonts w:hint="cs"/>
          <w:rtl/>
        </w:rPr>
        <w:t>وذلك</w:t>
      </w:r>
      <w:r w:rsidRPr="004A3A7B">
        <w:rPr>
          <w:rtl/>
        </w:rPr>
        <w:t xml:space="preserve"> في جلستها 9</w:t>
      </w:r>
      <w:r>
        <w:rPr>
          <w:rFonts w:hint="cs"/>
          <w:rtl/>
        </w:rPr>
        <w:t>60</w:t>
      </w:r>
      <w:r w:rsidRPr="004A3A7B">
        <w:rPr>
          <w:rtl/>
        </w:rPr>
        <w:t xml:space="preserve">. </w:t>
      </w:r>
    </w:p>
    <w:p w:rsidR="00B74F2C" w:rsidRPr="003408A4" w:rsidRDefault="00B74F2C" w:rsidP="00B74F2C">
      <w:pPr>
        <w:pStyle w:val="SingleTxt"/>
        <w:spacing w:after="0" w:line="120" w:lineRule="exact"/>
        <w:rPr>
          <w:b/>
          <w:sz w:val="10"/>
          <w:rtl/>
        </w:rPr>
      </w:pP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A7B">
        <w:rPr>
          <w:rtl/>
        </w:rPr>
        <w:tab/>
        <w:t>جيم -</w:t>
      </w:r>
      <w:r>
        <w:rPr>
          <w:rFonts w:hint="cs"/>
          <w:rtl/>
        </w:rPr>
        <w:tab/>
      </w:r>
      <w:r w:rsidRPr="004A3A7B">
        <w:rPr>
          <w:rtl/>
        </w:rPr>
        <w:t xml:space="preserve">إقرار جدول الأعمال </w:t>
      </w:r>
    </w:p>
    <w:p w:rsidR="00B74F2C" w:rsidRPr="004A3A7B" w:rsidRDefault="00B74F2C" w:rsidP="00B74F2C">
      <w:pPr>
        <w:pStyle w:val="SingleTxt"/>
        <w:rPr>
          <w:rFonts w:hint="cs"/>
          <w:rtl/>
        </w:rPr>
      </w:pPr>
      <w:r w:rsidRPr="004A3A7B">
        <w:rPr>
          <w:rtl/>
        </w:rPr>
        <w:t>6 -</w:t>
      </w:r>
      <w:r w:rsidRPr="004A3A7B">
        <w:rPr>
          <w:rtl/>
        </w:rPr>
        <w:tab/>
        <w:t xml:space="preserve">أقرت اللجنة في جلستها </w:t>
      </w:r>
      <w:r w:rsidRPr="004A3A7B">
        <w:rPr>
          <w:rFonts w:hint="cs"/>
          <w:rtl/>
        </w:rPr>
        <w:t>9</w:t>
      </w:r>
      <w:r>
        <w:rPr>
          <w:rFonts w:hint="cs"/>
          <w:rtl/>
        </w:rPr>
        <w:t>59</w:t>
      </w:r>
      <w:r w:rsidRPr="004A3A7B">
        <w:rPr>
          <w:rtl/>
        </w:rPr>
        <w:t xml:space="preserve"> جدول الأعمال المؤقت (</w:t>
      </w:r>
      <w:r w:rsidRPr="004A3A7B">
        <w:t>CEDAW/C/4</w:t>
      </w:r>
      <w:r>
        <w:t>8</w:t>
      </w:r>
      <w:r w:rsidRPr="004A3A7B">
        <w:t>/1</w:t>
      </w:r>
      <w:r w:rsidRPr="004A3A7B">
        <w:rPr>
          <w:rtl/>
        </w:rPr>
        <w:t xml:space="preserve">). </w:t>
      </w:r>
    </w:p>
    <w:p w:rsidR="00B74F2C" w:rsidRPr="003408A4" w:rsidRDefault="00B74F2C" w:rsidP="00B74F2C">
      <w:pPr>
        <w:pStyle w:val="SingleTxt"/>
        <w:spacing w:after="0" w:line="120" w:lineRule="exact"/>
        <w:rPr>
          <w:b/>
          <w:sz w:val="10"/>
          <w:rtl/>
        </w:rPr>
      </w:pP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A7B">
        <w:rPr>
          <w:rtl/>
        </w:rPr>
        <w:tab/>
        <w:t>دال -</w:t>
      </w:r>
      <w:r>
        <w:rPr>
          <w:rFonts w:hint="cs"/>
          <w:rtl/>
        </w:rPr>
        <w:tab/>
      </w:r>
      <w:r w:rsidRPr="004A3A7B">
        <w:rPr>
          <w:rtl/>
        </w:rPr>
        <w:t>تقرير الفريق العامل لما قبل الدورة</w:t>
      </w:r>
    </w:p>
    <w:p w:rsidR="00B74F2C" w:rsidRPr="004A3A7B" w:rsidRDefault="00B74F2C" w:rsidP="00B74F2C">
      <w:pPr>
        <w:pStyle w:val="SingleTxt"/>
        <w:rPr>
          <w:rtl/>
        </w:rPr>
      </w:pPr>
      <w:r w:rsidRPr="004A3A7B">
        <w:rPr>
          <w:rtl/>
        </w:rPr>
        <w:t>7 -</w:t>
      </w:r>
      <w:r w:rsidRPr="004A3A7B">
        <w:rPr>
          <w:rtl/>
        </w:rPr>
        <w:tab/>
        <w:t xml:space="preserve">في جلسة </w:t>
      </w:r>
      <w:r>
        <w:rPr>
          <w:rFonts w:hint="cs"/>
          <w:rtl/>
        </w:rPr>
        <w:t xml:space="preserve">اللجنة </w:t>
      </w:r>
      <w:r w:rsidRPr="004A3A7B">
        <w:rPr>
          <w:rtl/>
        </w:rPr>
        <w:t>9</w:t>
      </w:r>
      <w:r>
        <w:rPr>
          <w:rFonts w:hint="cs"/>
          <w:rtl/>
        </w:rPr>
        <w:t>60</w:t>
      </w:r>
      <w:r w:rsidRPr="004A3A7B">
        <w:rPr>
          <w:rtl/>
        </w:rPr>
        <w:t xml:space="preserve">، عرضت </w:t>
      </w:r>
      <w:r>
        <w:rPr>
          <w:rFonts w:hint="cs"/>
          <w:rtl/>
        </w:rPr>
        <w:t>فيوليتا نويباور</w:t>
      </w:r>
      <w:r w:rsidRPr="004A3A7B">
        <w:rPr>
          <w:rtl/>
        </w:rPr>
        <w:t>، رئيسة الفريق العامل لما قبل الدورة، تقرير الفريق</w:t>
      </w:r>
      <w:r>
        <w:rPr>
          <w:rFonts w:hint="cs"/>
          <w:rtl/>
        </w:rPr>
        <w:t xml:space="preserve"> (</w:t>
      </w:r>
      <w:r>
        <w:t>CEDAW/PSWG/2010/48</w:t>
      </w:r>
      <w:r>
        <w:rPr>
          <w:rFonts w:hint="cs"/>
          <w:rtl/>
        </w:rPr>
        <w:t xml:space="preserve">) </w:t>
      </w:r>
      <w:r w:rsidRPr="004A3A7B">
        <w:rPr>
          <w:rtl/>
        </w:rPr>
        <w:t xml:space="preserve">الذي اجتمع في الفترة من </w:t>
      </w:r>
      <w:r>
        <w:rPr>
          <w:rFonts w:hint="cs"/>
          <w:rtl/>
        </w:rPr>
        <w:t>2 إلى 6 آب/ أغسطس</w:t>
      </w:r>
      <w:r>
        <w:rPr>
          <w:rFonts w:hint="eastAsia"/>
          <w:rtl/>
        </w:rPr>
        <w:t> </w:t>
      </w:r>
      <w:r w:rsidRPr="004A3A7B">
        <w:rPr>
          <w:rtl/>
        </w:rPr>
        <w:t>20</w:t>
      </w:r>
      <w:r>
        <w:rPr>
          <w:rFonts w:hint="cs"/>
          <w:rtl/>
        </w:rPr>
        <w:t>10</w:t>
      </w:r>
      <w:r w:rsidRPr="004A3A7B">
        <w:rPr>
          <w:rFonts w:hint="cs"/>
          <w:rtl/>
        </w:rPr>
        <w:t>.</w:t>
      </w:r>
      <w:r w:rsidRPr="004A3A7B">
        <w:rPr>
          <w:rtl/>
        </w:rPr>
        <w:t xml:space="preserve"> </w:t>
      </w:r>
    </w:p>
    <w:p w:rsidR="00B74F2C" w:rsidRPr="003408A4" w:rsidRDefault="00B74F2C" w:rsidP="00B74F2C">
      <w:pPr>
        <w:pStyle w:val="SingleTxt"/>
        <w:spacing w:after="0" w:line="120" w:lineRule="exact"/>
        <w:rPr>
          <w:b/>
          <w:sz w:val="10"/>
          <w:rtl/>
        </w:rPr>
      </w:pPr>
    </w:p>
    <w:p w:rsidR="00B74F2C"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4A3A7B">
        <w:rPr>
          <w:rtl/>
        </w:rPr>
        <w:tab/>
        <w:t>هاء -</w:t>
      </w:r>
      <w:r>
        <w:rPr>
          <w:rFonts w:hint="cs"/>
          <w:rtl/>
        </w:rPr>
        <w:tab/>
      </w:r>
      <w:r w:rsidRPr="004A3A7B">
        <w:rPr>
          <w:rtl/>
        </w:rPr>
        <w:t>تنظيم الأعمال</w:t>
      </w:r>
    </w:p>
    <w:p w:rsidR="00B74F2C" w:rsidRDefault="00B74F2C" w:rsidP="00B74F2C">
      <w:pPr>
        <w:pStyle w:val="SingleTxt"/>
        <w:rPr>
          <w:rFonts w:hint="cs"/>
          <w:rtl/>
        </w:rPr>
      </w:pPr>
      <w:r>
        <w:rPr>
          <w:rFonts w:hint="cs"/>
          <w:rtl/>
        </w:rPr>
        <w:t>8 -</w:t>
      </w:r>
      <w:r>
        <w:rPr>
          <w:rFonts w:hint="cs"/>
          <w:rtl/>
        </w:rPr>
        <w:tab/>
        <w:t>في 17 كانون الثاني/يناير 2011، انتخبت اللجنة سيلفيا بيمنتل رئيسة لها عملا بالنظام الداخلي للجنة. كما انتُخب في 20 كانون الثاني/يناير 2011، عملا بالنظام الداخلي للجنة، أعضاء اللجنة التالية أسماؤهم كأعضاء لمكتب اللجنة: نيكول أملين، نائبة</w:t>
      </w:r>
      <w:r>
        <w:rPr>
          <w:rFonts w:hint="eastAsia"/>
          <w:rtl/>
        </w:rPr>
        <w:t> </w:t>
      </w:r>
      <w:r>
        <w:rPr>
          <w:rFonts w:hint="cs"/>
          <w:rtl/>
        </w:rPr>
        <w:t>للرئيسة؛ وفكتوريا بوبسكو، نائبة للرئيسة؛ وزهرة راسخ، نائبة للرئيسة؛ وفيوليت آوري، مقررة.</w:t>
      </w:r>
    </w:p>
    <w:p w:rsidR="00B74F2C" w:rsidRPr="0024550B" w:rsidRDefault="00B74F2C" w:rsidP="00B74F2C">
      <w:pPr>
        <w:pStyle w:val="SingleTxt"/>
        <w:rPr>
          <w:rFonts w:hint="cs"/>
          <w:rtl/>
        </w:rPr>
      </w:pPr>
      <w:r>
        <w:rPr>
          <w:rFonts w:hint="cs"/>
          <w:rtl/>
        </w:rPr>
        <w:t>9 -</w:t>
      </w:r>
      <w:r>
        <w:rPr>
          <w:rFonts w:hint="cs"/>
          <w:rtl/>
        </w:rPr>
        <w:tab/>
        <w:t>وفي التاريخ نفسه، وعملا بالمادة 15 من النظام الداخلي للجنة، اضطلع أعضاء اللجنة التالية أسماؤهم بأعمالهم وأدوا العهد الرسمي: أيسى فريدى أكار، وأوليندا باريرو - بوباديا، وعصمت جاهان، وباتريسيا شولتز.</w:t>
      </w:r>
    </w:p>
    <w:p w:rsidR="00B74F2C" w:rsidRPr="004A3A7B" w:rsidRDefault="00B74F2C" w:rsidP="00B74F2C">
      <w:pPr>
        <w:pStyle w:val="SingleTxt"/>
        <w:rPr>
          <w:rtl/>
        </w:rPr>
      </w:pPr>
      <w:r>
        <w:rPr>
          <w:rFonts w:hint="cs"/>
          <w:rtl/>
        </w:rPr>
        <w:t>10</w:t>
      </w:r>
      <w:r>
        <w:rPr>
          <w:rtl/>
        </w:rPr>
        <w:t xml:space="preserve"> -</w:t>
      </w:r>
      <w:r>
        <w:rPr>
          <w:rtl/>
        </w:rPr>
        <w:tab/>
        <w:t xml:space="preserve">وفي </w:t>
      </w:r>
      <w:r>
        <w:rPr>
          <w:rFonts w:hint="cs"/>
          <w:rtl/>
        </w:rPr>
        <w:t>التاريخ نفسه</w:t>
      </w:r>
      <w:r w:rsidRPr="004A3A7B">
        <w:rPr>
          <w:rtl/>
        </w:rPr>
        <w:t>، عقد</w:t>
      </w:r>
      <w:r>
        <w:rPr>
          <w:rtl/>
        </w:rPr>
        <w:t>ت اللجنة جلسة مغلقة مع ممثل</w:t>
      </w:r>
      <w:r>
        <w:rPr>
          <w:rFonts w:hint="cs"/>
          <w:rtl/>
        </w:rPr>
        <w:t>ي</w:t>
      </w:r>
      <w:r w:rsidRPr="004A3A7B">
        <w:rPr>
          <w:rtl/>
        </w:rPr>
        <w:t xml:space="preserve"> </w:t>
      </w:r>
      <w:r>
        <w:rPr>
          <w:rFonts w:hint="cs"/>
          <w:rtl/>
        </w:rPr>
        <w:t xml:space="preserve">شتى </w:t>
      </w:r>
      <w:r>
        <w:rPr>
          <w:rtl/>
        </w:rPr>
        <w:t xml:space="preserve">الوكالات المتخصصة </w:t>
      </w:r>
      <w:r>
        <w:rPr>
          <w:rFonts w:hint="cs"/>
          <w:rtl/>
        </w:rPr>
        <w:t>وهيئات</w:t>
      </w:r>
      <w:r w:rsidRPr="004A3A7B">
        <w:rPr>
          <w:rFonts w:hint="cs"/>
          <w:rtl/>
        </w:rPr>
        <w:t xml:space="preserve"> </w:t>
      </w:r>
      <w:r>
        <w:rPr>
          <w:rtl/>
        </w:rPr>
        <w:t xml:space="preserve">الأمم المتحدة </w:t>
      </w:r>
      <w:r>
        <w:rPr>
          <w:rFonts w:hint="cs"/>
          <w:rtl/>
        </w:rPr>
        <w:t>ومنظمة حكومية دولية</w:t>
      </w:r>
      <w:r>
        <w:rPr>
          <w:rtl/>
        </w:rPr>
        <w:t>، قدم</w:t>
      </w:r>
      <w:r>
        <w:rPr>
          <w:rFonts w:hint="cs"/>
          <w:rtl/>
        </w:rPr>
        <w:t>ت</w:t>
      </w:r>
      <w:r w:rsidRPr="004A3A7B">
        <w:rPr>
          <w:rtl/>
        </w:rPr>
        <w:t xml:space="preserve"> خلالها معلومات عن بلدان م</w:t>
      </w:r>
      <w:r>
        <w:rPr>
          <w:rFonts w:hint="cs"/>
          <w:rtl/>
        </w:rPr>
        <w:t xml:space="preserve">حددة، </w:t>
      </w:r>
      <w:r>
        <w:rPr>
          <w:rtl/>
        </w:rPr>
        <w:t xml:space="preserve">ومعلومات عن الجهود التي بذلتها </w:t>
      </w:r>
      <w:r>
        <w:rPr>
          <w:rFonts w:hint="cs"/>
          <w:rtl/>
        </w:rPr>
        <w:t>تلك الوكالات</w:t>
      </w:r>
      <w:r w:rsidRPr="004A3A7B">
        <w:rPr>
          <w:rtl/>
        </w:rPr>
        <w:t xml:space="preserve"> </w:t>
      </w:r>
      <w:r>
        <w:rPr>
          <w:rFonts w:hint="cs"/>
          <w:rtl/>
        </w:rPr>
        <w:t>و</w:t>
      </w:r>
      <w:r w:rsidRPr="004A3A7B">
        <w:rPr>
          <w:rtl/>
        </w:rPr>
        <w:t>الهيئات دعم</w:t>
      </w:r>
      <w:r>
        <w:rPr>
          <w:rFonts w:hint="cs"/>
          <w:rtl/>
        </w:rPr>
        <w:t>ا</w:t>
      </w:r>
      <w:r w:rsidRPr="004A3A7B">
        <w:rPr>
          <w:rtl/>
        </w:rPr>
        <w:t xml:space="preserve"> </w:t>
      </w:r>
      <w:r>
        <w:rPr>
          <w:rFonts w:hint="cs"/>
          <w:rtl/>
        </w:rPr>
        <w:t>ل</w:t>
      </w:r>
      <w:r w:rsidRPr="004A3A7B">
        <w:rPr>
          <w:rtl/>
        </w:rPr>
        <w:t>تنفيذ الاتفاقية.</w:t>
      </w:r>
    </w:p>
    <w:p w:rsidR="00B74F2C" w:rsidRPr="004A3A7B" w:rsidRDefault="00B74F2C" w:rsidP="00B74F2C">
      <w:pPr>
        <w:pStyle w:val="SingleTxt"/>
        <w:rPr>
          <w:rFonts w:hint="cs"/>
          <w:rtl/>
        </w:rPr>
      </w:pPr>
      <w:r w:rsidRPr="004A3A7B">
        <w:rPr>
          <w:rtl/>
        </w:rPr>
        <w:t>1</w:t>
      </w:r>
      <w:r>
        <w:rPr>
          <w:rFonts w:hint="cs"/>
          <w:rtl/>
        </w:rPr>
        <w:t>1</w:t>
      </w:r>
      <w:r w:rsidRPr="004A3A7B">
        <w:rPr>
          <w:rtl/>
        </w:rPr>
        <w:t xml:space="preserve"> -</w:t>
      </w:r>
      <w:r w:rsidRPr="004A3A7B">
        <w:rPr>
          <w:rtl/>
        </w:rPr>
        <w:tab/>
        <w:t>وفي 1</w:t>
      </w:r>
      <w:r>
        <w:rPr>
          <w:rFonts w:hint="cs"/>
          <w:rtl/>
        </w:rPr>
        <w:t>7</w:t>
      </w:r>
      <w:r w:rsidRPr="004A3A7B">
        <w:rPr>
          <w:rtl/>
        </w:rPr>
        <w:t xml:space="preserve"> و</w:t>
      </w:r>
      <w:r>
        <w:rPr>
          <w:rFonts w:hint="cs"/>
          <w:rtl/>
        </w:rPr>
        <w:t xml:space="preserve"> </w:t>
      </w:r>
      <w:r w:rsidRPr="004A3A7B">
        <w:rPr>
          <w:rtl/>
        </w:rPr>
        <w:t>2</w:t>
      </w:r>
      <w:r>
        <w:rPr>
          <w:rFonts w:hint="cs"/>
          <w:rtl/>
        </w:rPr>
        <w:t>4</w:t>
      </w:r>
      <w:r w:rsidRPr="004A3A7B">
        <w:rPr>
          <w:rtl/>
        </w:rPr>
        <w:t xml:space="preserve"> كانون الثاني/يناير 201</w:t>
      </w:r>
      <w:r>
        <w:rPr>
          <w:rFonts w:hint="cs"/>
          <w:rtl/>
        </w:rPr>
        <w:t>1</w:t>
      </w:r>
      <w:r w:rsidRPr="004A3A7B">
        <w:rPr>
          <w:rtl/>
        </w:rPr>
        <w:t xml:space="preserve">، عقدت اللجنة جلسات علنية غير رسمية مع ممثلي المنظمات غير الحكومية الذين قدموا معلومات عن </w:t>
      </w:r>
      <w:r>
        <w:rPr>
          <w:rtl/>
        </w:rPr>
        <w:t>تنفيذ الاتفاقية في الدول</w:t>
      </w:r>
      <w:r w:rsidRPr="004A3A7B">
        <w:rPr>
          <w:rtl/>
        </w:rPr>
        <w:t xml:space="preserve"> الأطراف </w:t>
      </w:r>
      <w:r>
        <w:rPr>
          <w:rFonts w:hint="cs"/>
          <w:rtl/>
        </w:rPr>
        <w:t xml:space="preserve">السبع </w:t>
      </w:r>
      <w:r w:rsidRPr="004A3A7B">
        <w:rPr>
          <w:rtl/>
        </w:rPr>
        <w:t>التي قدمت تق</w:t>
      </w:r>
      <w:r>
        <w:rPr>
          <w:rtl/>
        </w:rPr>
        <w:t>ارير إلى اللجنة في دورتها ال</w:t>
      </w:r>
      <w:r>
        <w:rPr>
          <w:rFonts w:hint="cs"/>
          <w:rtl/>
        </w:rPr>
        <w:t>ثامن</w:t>
      </w:r>
      <w:r>
        <w:rPr>
          <w:rtl/>
        </w:rPr>
        <w:t>ة والأربعين</w:t>
      </w:r>
      <w:r>
        <w:rPr>
          <w:rFonts w:hint="cs"/>
          <w:rtl/>
        </w:rPr>
        <w:t>، وهى: إسرائيل وبنغلاديش وبيلاروس وجنوب أفريقيا وسري لانكا وكينيا وليختنشتاين.</w:t>
      </w:r>
    </w:p>
    <w:p w:rsidR="00B74F2C" w:rsidRPr="003408A4" w:rsidRDefault="00B74F2C" w:rsidP="00B74F2C">
      <w:pPr>
        <w:pStyle w:val="SingleTxt"/>
        <w:spacing w:after="0" w:line="120" w:lineRule="exact"/>
        <w:rPr>
          <w:b/>
          <w:sz w:val="10"/>
          <w:rtl/>
        </w:rPr>
      </w:pP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4A3A7B">
        <w:rPr>
          <w:rtl/>
        </w:rPr>
        <w:tab/>
        <w:t>واو</w:t>
      </w:r>
      <w:r>
        <w:rPr>
          <w:rFonts w:hint="cs"/>
          <w:rtl/>
        </w:rPr>
        <w:t xml:space="preserve"> </w:t>
      </w:r>
      <w:r w:rsidRPr="004A3A7B">
        <w:rPr>
          <w:rtl/>
        </w:rPr>
        <w:t>-</w:t>
      </w:r>
      <w:r>
        <w:rPr>
          <w:rFonts w:hint="cs"/>
          <w:rtl/>
        </w:rPr>
        <w:tab/>
      </w:r>
      <w:r w:rsidRPr="004A3A7B">
        <w:rPr>
          <w:rtl/>
        </w:rPr>
        <w:t>عضوية اللجنة</w:t>
      </w:r>
    </w:p>
    <w:p w:rsidR="00B74F2C" w:rsidRPr="004A3A7B" w:rsidRDefault="00B74F2C" w:rsidP="00B74F2C">
      <w:pPr>
        <w:pStyle w:val="SingleTxt"/>
        <w:rPr>
          <w:rFonts w:hint="cs"/>
          <w:rtl/>
        </w:rPr>
      </w:pPr>
      <w:r>
        <w:rPr>
          <w:rtl/>
        </w:rPr>
        <w:t>1</w:t>
      </w:r>
      <w:r>
        <w:rPr>
          <w:rFonts w:hint="cs"/>
          <w:rtl/>
        </w:rPr>
        <w:t>2</w:t>
      </w:r>
      <w:r>
        <w:rPr>
          <w:rtl/>
        </w:rPr>
        <w:t xml:space="preserve"> -</w:t>
      </w:r>
      <w:r>
        <w:rPr>
          <w:rtl/>
        </w:rPr>
        <w:tab/>
        <w:t>حضر الدورة ال</w:t>
      </w:r>
      <w:r>
        <w:rPr>
          <w:rFonts w:hint="cs"/>
          <w:rtl/>
        </w:rPr>
        <w:t>ثامن</w:t>
      </w:r>
      <w:r>
        <w:rPr>
          <w:rtl/>
        </w:rPr>
        <w:t>ة والأربعين جميع أعضاء اللجنة</w:t>
      </w:r>
      <w:r>
        <w:rPr>
          <w:rFonts w:hint="cs"/>
          <w:rtl/>
        </w:rPr>
        <w:t xml:space="preserve"> فيما عدا</w:t>
      </w:r>
      <w:r>
        <w:rPr>
          <w:rtl/>
        </w:rPr>
        <w:t xml:space="preserve"> إنديرا </w:t>
      </w:r>
      <w:r>
        <w:rPr>
          <w:rFonts w:hint="cs"/>
          <w:rtl/>
        </w:rPr>
        <w:t>جي</w:t>
      </w:r>
      <w:r w:rsidRPr="004A3A7B">
        <w:rPr>
          <w:rtl/>
        </w:rPr>
        <w:t xml:space="preserve">سينغ </w:t>
      </w:r>
      <w:r>
        <w:rPr>
          <w:rFonts w:hint="cs"/>
          <w:rtl/>
        </w:rPr>
        <w:t>وماريا هلينا بيرس. و</w:t>
      </w:r>
      <w:r w:rsidRPr="004A3A7B">
        <w:rPr>
          <w:rtl/>
        </w:rPr>
        <w:t>لم</w:t>
      </w:r>
      <w:r>
        <w:rPr>
          <w:rFonts w:hint="cs"/>
          <w:rtl/>
        </w:rPr>
        <w:t> يتسن لشياوكياو زو حضور</w:t>
      </w:r>
      <w:r w:rsidRPr="004A3A7B">
        <w:rPr>
          <w:rtl/>
        </w:rPr>
        <w:t xml:space="preserve"> الدورة </w:t>
      </w:r>
      <w:r>
        <w:rPr>
          <w:rFonts w:hint="cs"/>
          <w:rtl/>
        </w:rPr>
        <w:t>بكاملها</w:t>
      </w:r>
      <w:r>
        <w:rPr>
          <w:rtl/>
        </w:rPr>
        <w:t>. وترد في المرفق الثا</w:t>
      </w:r>
      <w:r>
        <w:rPr>
          <w:rFonts w:hint="cs"/>
          <w:rtl/>
        </w:rPr>
        <w:t>ني</w:t>
      </w:r>
      <w:r>
        <w:rPr>
          <w:rtl/>
        </w:rPr>
        <w:t xml:space="preserve"> من الجزء ال</w:t>
      </w:r>
      <w:r>
        <w:rPr>
          <w:rFonts w:hint="cs"/>
          <w:rtl/>
        </w:rPr>
        <w:t>ثالث</w:t>
      </w:r>
      <w:r w:rsidRPr="004A3A7B">
        <w:rPr>
          <w:rtl/>
        </w:rPr>
        <w:t xml:space="preserve"> قائمة بأعضاء اللجنة</w:t>
      </w:r>
      <w:r w:rsidRPr="004A3A7B">
        <w:rPr>
          <w:rFonts w:hint="cs"/>
          <w:rtl/>
        </w:rPr>
        <w:t>،</w:t>
      </w:r>
      <w:r w:rsidRPr="004A3A7B">
        <w:rPr>
          <w:rFonts w:hint="cs"/>
          <w:rtl/>
          <w:lang w:bidi="ar"/>
        </w:rPr>
        <w:t xml:space="preserve"> </w:t>
      </w:r>
      <w:r w:rsidRPr="004A3A7B">
        <w:rPr>
          <w:rtl/>
        </w:rPr>
        <w:t>تبين مدة عضوية كل منهم.</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4A3A7B">
        <w:rPr>
          <w:rtl/>
        </w:rPr>
        <w:br w:type="page"/>
      </w:r>
      <w:r>
        <w:rPr>
          <w:rtl/>
        </w:rPr>
        <w:t>الفصل الثالث</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 xml:space="preserve">تقرير </w:t>
      </w:r>
      <w:r>
        <w:rPr>
          <w:rFonts w:hint="cs"/>
          <w:rtl/>
        </w:rPr>
        <w:t>ال</w:t>
      </w:r>
      <w:r>
        <w:rPr>
          <w:rtl/>
        </w:rPr>
        <w:t>رئيسة عن الأنشطة ال</w:t>
      </w:r>
      <w:r>
        <w:rPr>
          <w:rFonts w:hint="cs"/>
          <w:rtl/>
        </w:rPr>
        <w:t>مضطلع</w:t>
      </w:r>
      <w:r w:rsidRPr="004A3A7B">
        <w:rPr>
          <w:rtl/>
        </w:rPr>
        <w:t xml:space="preserve"> بها بين </w:t>
      </w:r>
      <w:r>
        <w:rPr>
          <w:rFonts w:hint="cs"/>
          <w:rtl/>
        </w:rPr>
        <w:t>دورتي اللجنة</w:t>
      </w:r>
      <w:r>
        <w:rPr>
          <w:rtl/>
        </w:rPr>
        <w:t xml:space="preserve"> ال</w:t>
      </w:r>
      <w:r>
        <w:rPr>
          <w:rFonts w:hint="cs"/>
          <w:rtl/>
        </w:rPr>
        <w:t>سابع</w:t>
      </w:r>
      <w:r>
        <w:rPr>
          <w:rtl/>
        </w:rPr>
        <w:t>ة والأربعين وال</w:t>
      </w:r>
      <w:r>
        <w:rPr>
          <w:rFonts w:hint="cs"/>
          <w:rtl/>
        </w:rPr>
        <w:t>ثامن</w:t>
      </w:r>
      <w:r>
        <w:rPr>
          <w:rtl/>
        </w:rPr>
        <w:t>ة والأربعين</w:t>
      </w:r>
    </w:p>
    <w:p w:rsidR="00B74F2C" w:rsidRDefault="00B74F2C" w:rsidP="00B74F2C">
      <w:pPr>
        <w:pStyle w:val="SingleTxt"/>
        <w:rPr>
          <w:rFonts w:hint="cs"/>
          <w:rtl/>
        </w:rPr>
      </w:pPr>
      <w:r w:rsidRPr="004A3A7B">
        <w:rPr>
          <w:rtl/>
        </w:rPr>
        <w:t>1</w:t>
      </w:r>
      <w:r>
        <w:rPr>
          <w:rFonts w:hint="cs"/>
          <w:rtl/>
        </w:rPr>
        <w:t>3</w:t>
      </w:r>
      <w:r w:rsidRPr="004A3A7B">
        <w:rPr>
          <w:rtl/>
        </w:rPr>
        <w:t xml:space="preserve"> -</w:t>
      </w:r>
      <w:r w:rsidRPr="004A3A7B">
        <w:rPr>
          <w:rtl/>
        </w:rPr>
        <w:tab/>
        <w:t>في الجلسة 9</w:t>
      </w:r>
      <w:r>
        <w:rPr>
          <w:rFonts w:hint="cs"/>
          <w:rtl/>
        </w:rPr>
        <w:t>60</w:t>
      </w:r>
      <w:r w:rsidRPr="004A3A7B">
        <w:rPr>
          <w:rtl/>
        </w:rPr>
        <w:t>، قدمت الرئي</w:t>
      </w:r>
      <w:r>
        <w:rPr>
          <w:rtl/>
        </w:rPr>
        <w:t>سة تقريرا عن الأنشطة ال</w:t>
      </w:r>
      <w:r>
        <w:rPr>
          <w:rFonts w:hint="cs"/>
          <w:rtl/>
        </w:rPr>
        <w:t>مضطلع</w:t>
      </w:r>
      <w:r>
        <w:rPr>
          <w:rtl/>
        </w:rPr>
        <w:t xml:space="preserve"> بها منذ الدورة ال</w:t>
      </w:r>
      <w:r>
        <w:rPr>
          <w:rFonts w:hint="cs"/>
          <w:rtl/>
        </w:rPr>
        <w:t>سابع</w:t>
      </w:r>
      <w:r w:rsidRPr="004A3A7B">
        <w:rPr>
          <w:rtl/>
        </w:rPr>
        <w:t>ة والأربعين</w:t>
      </w:r>
      <w:r>
        <w:rPr>
          <w:rFonts w:hint="cs"/>
          <w:rtl/>
        </w:rPr>
        <w:t xml:space="preserve"> للجنة</w:t>
      </w:r>
      <w:r w:rsidRPr="004A3A7B">
        <w:rPr>
          <w:rtl/>
        </w:rPr>
        <w:t>.</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4A3A7B">
        <w:rPr>
          <w:rtl/>
        </w:rPr>
        <w:t>الفصل الرابع</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A7B">
        <w:rPr>
          <w:rtl/>
        </w:rPr>
        <w:tab/>
      </w:r>
      <w:r w:rsidRPr="004A3A7B">
        <w:rPr>
          <w:rtl/>
        </w:rPr>
        <w:tab/>
        <w:t>النظر في التقارير المقدّمة من الدول الأطراف بموجب المادة 18 من</w:t>
      </w:r>
      <w:r>
        <w:rPr>
          <w:rFonts w:hint="cs"/>
          <w:rtl/>
        </w:rPr>
        <w:t> </w:t>
      </w:r>
      <w:r w:rsidRPr="004A3A7B">
        <w:rPr>
          <w:rtl/>
        </w:rPr>
        <w:t>الاتفاقية</w:t>
      </w:r>
    </w:p>
    <w:p w:rsidR="00B74F2C" w:rsidRPr="004A3A7B" w:rsidRDefault="00B74F2C" w:rsidP="00B74F2C">
      <w:pPr>
        <w:pStyle w:val="SingleTxt"/>
        <w:spacing w:line="380" w:lineRule="exact"/>
        <w:rPr>
          <w:rtl/>
        </w:rPr>
      </w:pPr>
      <w:r w:rsidRPr="004A3A7B">
        <w:rPr>
          <w:rtl/>
        </w:rPr>
        <w:t>1</w:t>
      </w:r>
      <w:r>
        <w:rPr>
          <w:rFonts w:hint="cs"/>
          <w:rtl/>
        </w:rPr>
        <w:t>4</w:t>
      </w:r>
      <w:r>
        <w:rPr>
          <w:rtl/>
        </w:rPr>
        <w:t xml:space="preserve"> -</w:t>
      </w:r>
      <w:r>
        <w:rPr>
          <w:rtl/>
        </w:rPr>
        <w:tab/>
        <w:t>نظرت اللجنة</w:t>
      </w:r>
      <w:r>
        <w:rPr>
          <w:rFonts w:hint="cs"/>
          <w:rtl/>
        </w:rPr>
        <w:t>،</w:t>
      </w:r>
      <w:r>
        <w:rPr>
          <w:rtl/>
        </w:rPr>
        <w:t xml:space="preserve"> في دورتها ال</w:t>
      </w:r>
      <w:r>
        <w:rPr>
          <w:rFonts w:hint="cs"/>
          <w:rtl/>
        </w:rPr>
        <w:t>ثامن</w:t>
      </w:r>
      <w:r w:rsidRPr="004A3A7B">
        <w:rPr>
          <w:rtl/>
        </w:rPr>
        <w:t xml:space="preserve">ة </w:t>
      </w:r>
      <w:r>
        <w:rPr>
          <w:rtl/>
        </w:rPr>
        <w:t>والأربعين</w:t>
      </w:r>
      <w:r>
        <w:rPr>
          <w:rFonts w:hint="cs"/>
          <w:rtl/>
        </w:rPr>
        <w:t>،</w:t>
      </w:r>
      <w:r>
        <w:rPr>
          <w:rtl/>
        </w:rPr>
        <w:t xml:space="preserve"> في تقارير قدمتها </w:t>
      </w:r>
      <w:r>
        <w:rPr>
          <w:rFonts w:hint="cs"/>
          <w:rtl/>
        </w:rPr>
        <w:t>سبع</w:t>
      </w:r>
      <w:r w:rsidRPr="004A3A7B">
        <w:rPr>
          <w:rtl/>
        </w:rPr>
        <w:t xml:space="preserve"> دول من الدول الأطراف بموجب المادة 18 من الاتفاقية، وهي: التقرير</w:t>
      </w:r>
      <w:r>
        <w:rPr>
          <w:rFonts w:hint="cs"/>
          <w:rtl/>
        </w:rPr>
        <w:t>ان الدوريان الرابع والخامس المقدمان من إسرائيل (</w:t>
      </w:r>
      <w:r>
        <w:t>CEDAW/C/ISR/4</w:t>
      </w:r>
      <w:r>
        <w:rPr>
          <w:rFonts w:hint="cs"/>
          <w:rtl/>
        </w:rPr>
        <w:t xml:space="preserve"> و </w:t>
      </w:r>
      <w:r>
        <w:t>CEDAW/C/ISR/5</w:t>
      </w:r>
      <w:r>
        <w:rPr>
          <w:rFonts w:hint="cs"/>
          <w:rtl/>
        </w:rPr>
        <w:t>)</w:t>
      </w:r>
      <w:r w:rsidRPr="004A3A7B">
        <w:rPr>
          <w:rtl/>
        </w:rPr>
        <w:t xml:space="preserve">؛ والتقرير الجامع </w:t>
      </w:r>
      <w:r>
        <w:rPr>
          <w:rFonts w:hint="cs"/>
          <w:rtl/>
        </w:rPr>
        <w:t>ل</w:t>
      </w:r>
      <w:r w:rsidRPr="004A3A7B">
        <w:rPr>
          <w:rtl/>
        </w:rPr>
        <w:t>لتقريرين الدوريين</w:t>
      </w:r>
      <w:r>
        <w:rPr>
          <w:rFonts w:hint="cs"/>
          <w:rtl/>
        </w:rPr>
        <w:t xml:space="preserve"> السادس</w:t>
      </w:r>
      <w:r w:rsidRPr="004A3A7B">
        <w:rPr>
          <w:rtl/>
        </w:rPr>
        <w:t xml:space="preserve"> </w:t>
      </w:r>
      <w:r>
        <w:rPr>
          <w:rFonts w:hint="cs"/>
          <w:rtl/>
        </w:rPr>
        <w:t>والسابع المقدم من بنغلاديش (</w:t>
      </w:r>
      <w:r>
        <w:t>CEDAW/C/BGD/6-7</w:t>
      </w:r>
      <w:r>
        <w:rPr>
          <w:rFonts w:hint="cs"/>
          <w:rtl/>
        </w:rPr>
        <w:t>)</w:t>
      </w:r>
      <w:r w:rsidRPr="004A3A7B">
        <w:rPr>
          <w:rtl/>
        </w:rPr>
        <w:t xml:space="preserve">؛ والتقرير الدوري </w:t>
      </w:r>
      <w:r>
        <w:rPr>
          <w:rFonts w:hint="cs"/>
          <w:rtl/>
        </w:rPr>
        <w:t>السابع المقدم من بيلاروس (</w:t>
      </w:r>
      <w:r>
        <w:t>CEDAW/C/BLR/7</w:t>
      </w:r>
      <w:r>
        <w:rPr>
          <w:rFonts w:hint="cs"/>
          <w:rtl/>
        </w:rPr>
        <w:t>)</w:t>
      </w:r>
      <w:r w:rsidRPr="004A3A7B">
        <w:rPr>
          <w:rtl/>
        </w:rPr>
        <w:t>؛ و</w:t>
      </w:r>
      <w:r w:rsidRPr="004A3A7B">
        <w:rPr>
          <w:rFonts w:hint="cs"/>
          <w:rtl/>
        </w:rPr>
        <w:t>ال</w:t>
      </w:r>
      <w:r w:rsidRPr="004A3A7B">
        <w:rPr>
          <w:rtl/>
        </w:rPr>
        <w:t xml:space="preserve">تقرير الجامع للتقارير الدورية </w:t>
      </w:r>
      <w:r>
        <w:rPr>
          <w:rFonts w:hint="cs"/>
          <w:rtl/>
        </w:rPr>
        <w:t>من الثاني إلى الرابع المقدم من جنوب أفريقيا (</w:t>
      </w:r>
      <w:r>
        <w:t>CEDAW/C/ZAF/2-4</w:t>
      </w:r>
      <w:r>
        <w:rPr>
          <w:rFonts w:hint="cs"/>
          <w:rtl/>
        </w:rPr>
        <w:t>)</w:t>
      </w:r>
      <w:r w:rsidRPr="004A3A7B">
        <w:rPr>
          <w:rtl/>
        </w:rPr>
        <w:t xml:space="preserve">؛ والتقرير </w:t>
      </w:r>
      <w:r>
        <w:rPr>
          <w:rFonts w:hint="cs"/>
          <w:rtl/>
        </w:rPr>
        <w:t>الجامع للتقارير الدورية من الخامس إلى السابع المقدم من سري لانكا (</w:t>
      </w:r>
      <w:r>
        <w:t>CEDAW/C/LAK/5-7</w:t>
      </w:r>
      <w:r>
        <w:rPr>
          <w:rFonts w:hint="cs"/>
          <w:rtl/>
        </w:rPr>
        <w:t>)؛ والتقرير الدوري السابع المقدم من كينيا (</w:t>
      </w:r>
      <w:r>
        <w:t>CEDAW/C/KEN/7</w:t>
      </w:r>
      <w:r>
        <w:rPr>
          <w:rFonts w:hint="cs"/>
          <w:rtl/>
        </w:rPr>
        <w:t xml:space="preserve">)؛ والتقرير الدوري الرابع المقدم من ليختنشتاين </w:t>
      </w:r>
      <w:r>
        <w:t>(CEDAW/C/LIE/4)</w:t>
      </w:r>
      <w:r>
        <w:rPr>
          <w:rFonts w:hint="cs"/>
          <w:rtl/>
        </w:rPr>
        <w:t>. وقد أُلغى النظر في تقرير مقدم من دولة طرف بعد أن كان مقررا النظر فيه. وترد في المرفق الرابع من الجزء الأول معلومات عن حالة تقديم التقارير من الدول الأطراف والنظر فيها بموجب المادة 18 من الاتفاقية.</w:t>
      </w:r>
    </w:p>
    <w:p w:rsidR="00B74F2C" w:rsidRPr="004A3A7B" w:rsidRDefault="00B74F2C" w:rsidP="00B74F2C">
      <w:pPr>
        <w:pStyle w:val="SingleTxt"/>
        <w:spacing w:line="380" w:lineRule="exact"/>
        <w:rPr>
          <w:rtl/>
        </w:rPr>
      </w:pPr>
      <w:r w:rsidRPr="004A3A7B">
        <w:rPr>
          <w:rtl/>
        </w:rPr>
        <w:t>1</w:t>
      </w:r>
      <w:r>
        <w:rPr>
          <w:rFonts w:hint="cs"/>
          <w:rtl/>
        </w:rPr>
        <w:t>5</w:t>
      </w:r>
      <w:r w:rsidRPr="004A3A7B">
        <w:rPr>
          <w:rtl/>
        </w:rPr>
        <w:t xml:space="preserve"> -</w:t>
      </w:r>
      <w:r w:rsidRPr="004A3A7B">
        <w:rPr>
          <w:rtl/>
        </w:rPr>
        <w:tab/>
        <w:t>وأعدت اللجنة ملاحظات ختامية على كل تقرير من التقارير التي نظرت فيها. و</w:t>
      </w:r>
      <w:r>
        <w:rPr>
          <w:rFonts w:hint="cs"/>
          <w:rtl/>
        </w:rPr>
        <w:t xml:space="preserve">يمكن الاطلاع على </w:t>
      </w:r>
      <w:r w:rsidRPr="004A3A7B">
        <w:rPr>
          <w:rtl/>
        </w:rPr>
        <w:t xml:space="preserve">هذه الملاحظات </w:t>
      </w:r>
      <w:r>
        <w:rPr>
          <w:rFonts w:hint="cs"/>
          <w:rtl/>
        </w:rPr>
        <w:t>ب</w:t>
      </w:r>
      <w:r w:rsidRPr="004A3A7B">
        <w:rPr>
          <w:rtl/>
        </w:rPr>
        <w:t>موقع</w:t>
      </w:r>
      <w:r>
        <w:rPr>
          <w:rFonts w:hint="cs"/>
          <w:rtl/>
        </w:rPr>
        <w:t xml:space="preserve"> نظام</w:t>
      </w:r>
      <w:r w:rsidRPr="004A3A7B">
        <w:rPr>
          <w:rtl/>
        </w:rPr>
        <w:t xml:space="preserve"> الوثائق الرسمية للأمم المتحدة (</w:t>
      </w:r>
      <w:r w:rsidRPr="004A3A7B">
        <w:t>http://documents.un.org</w:t>
      </w:r>
      <w:r>
        <w:rPr>
          <w:rtl/>
        </w:rPr>
        <w:t>)، تحت الرموز المبينة أ</w:t>
      </w:r>
      <w:r>
        <w:rPr>
          <w:rFonts w:hint="cs"/>
          <w:rtl/>
        </w:rPr>
        <w:t>دناه</w:t>
      </w:r>
      <w:r w:rsidRPr="004A3A7B">
        <w:rPr>
          <w:rtl/>
        </w:rPr>
        <w:t>:</w:t>
      </w:r>
    </w:p>
    <w:p w:rsidR="00B74F2C" w:rsidRPr="00C25829" w:rsidRDefault="00B74F2C" w:rsidP="00B74F2C">
      <w:pPr>
        <w:pStyle w:val="SingleTxt"/>
        <w:spacing w:after="0" w:line="120" w:lineRule="exact"/>
        <w:rPr>
          <w:rFonts w:hint="cs"/>
          <w:sz w:val="10"/>
          <w:rtl/>
        </w:rPr>
      </w:pPr>
    </w:p>
    <w:tbl>
      <w:tblPr>
        <w:tblStyle w:val="TableGrid"/>
        <w:bidiVisual/>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32"/>
        <w:gridCol w:w="3809"/>
      </w:tblGrid>
      <w:tr w:rsidR="00B74F2C" w:rsidRPr="004A3A7B" w:rsidTr="004D70C9">
        <w:tc>
          <w:tcPr>
            <w:tcW w:w="3232" w:type="dxa"/>
          </w:tcPr>
          <w:p w:rsidR="00B74F2C" w:rsidRPr="004A3A7B" w:rsidRDefault="00B74F2C" w:rsidP="004D70C9">
            <w:pPr>
              <w:pStyle w:val="SingleTxt"/>
              <w:keepNext/>
              <w:spacing w:before="40" w:after="80" w:line="340" w:lineRule="exact"/>
              <w:ind w:left="72" w:right="72"/>
              <w:rPr>
                <w:rFonts w:hint="cs"/>
                <w:rtl/>
              </w:rPr>
            </w:pPr>
            <w:r>
              <w:rPr>
                <w:rFonts w:hint="cs"/>
                <w:rtl/>
              </w:rPr>
              <w:t>___ إسرائيل</w:t>
            </w:r>
          </w:p>
        </w:tc>
        <w:tc>
          <w:tcPr>
            <w:tcW w:w="3809" w:type="dxa"/>
          </w:tcPr>
          <w:p w:rsidR="00B74F2C" w:rsidRPr="004A3A7B" w:rsidRDefault="00B74F2C" w:rsidP="004D70C9">
            <w:pPr>
              <w:pStyle w:val="SingleTxt"/>
              <w:keepNext/>
              <w:spacing w:before="40" w:after="80" w:line="340" w:lineRule="exact"/>
              <w:ind w:left="72" w:right="72"/>
            </w:pPr>
            <w:r w:rsidRPr="004A3A7B">
              <w:t>(CEDAW/C/</w:t>
            </w:r>
            <w:r>
              <w:t>ISR/</w:t>
            </w:r>
            <w:r w:rsidRPr="004A3A7B">
              <w:t>CO/</w:t>
            </w:r>
            <w:r>
              <w:t>4-5</w:t>
            </w:r>
            <w:r w:rsidRPr="004A3A7B">
              <w:t>)</w:t>
            </w:r>
          </w:p>
        </w:tc>
      </w:tr>
      <w:tr w:rsidR="00B74F2C" w:rsidRPr="004A3A7B" w:rsidTr="004D70C9">
        <w:tc>
          <w:tcPr>
            <w:tcW w:w="3232" w:type="dxa"/>
          </w:tcPr>
          <w:p w:rsidR="00B74F2C" w:rsidRPr="004A3A7B" w:rsidRDefault="00B74F2C" w:rsidP="004D70C9">
            <w:pPr>
              <w:pStyle w:val="SingleTxt"/>
              <w:keepNext/>
              <w:spacing w:before="40" w:after="80" w:line="340" w:lineRule="exact"/>
              <w:ind w:left="72" w:right="72"/>
            </w:pPr>
            <w:r>
              <w:rPr>
                <w:rFonts w:hint="cs"/>
                <w:rtl/>
              </w:rPr>
              <w:t>___ بنغلاديش</w:t>
            </w:r>
          </w:p>
        </w:tc>
        <w:tc>
          <w:tcPr>
            <w:tcW w:w="3809" w:type="dxa"/>
          </w:tcPr>
          <w:p w:rsidR="00B74F2C" w:rsidRPr="004A3A7B" w:rsidRDefault="00B74F2C" w:rsidP="004D70C9">
            <w:pPr>
              <w:pStyle w:val="SingleTxt"/>
              <w:keepNext/>
              <w:spacing w:before="40" w:after="80" w:line="340" w:lineRule="exact"/>
              <w:ind w:left="72" w:right="72"/>
            </w:pPr>
            <w:r w:rsidRPr="004A3A7B">
              <w:t>(CEDAW/C/</w:t>
            </w:r>
            <w:r>
              <w:t>BGD/</w:t>
            </w:r>
            <w:r w:rsidRPr="004A3A7B">
              <w:t>CO/</w:t>
            </w:r>
            <w:r>
              <w:t>6-7</w:t>
            </w:r>
            <w:r w:rsidRPr="004A3A7B">
              <w:t>)</w:t>
            </w:r>
          </w:p>
        </w:tc>
      </w:tr>
      <w:tr w:rsidR="00B74F2C" w:rsidRPr="004A3A7B" w:rsidTr="004D70C9">
        <w:tc>
          <w:tcPr>
            <w:tcW w:w="3232" w:type="dxa"/>
          </w:tcPr>
          <w:p w:rsidR="00B74F2C" w:rsidRPr="004A3A7B" w:rsidRDefault="00B74F2C" w:rsidP="004D70C9">
            <w:pPr>
              <w:pStyle w:val="SingleTxt"/>
              <w:keepNext/>
              <w:spacing w:before="40" w:after="80" w:line="340" w:lineRule="exact"/>
              <w:ind w:left="72" w:right="72"/>
              <w:rPr>
                <w:rFonts w:hint="cs"/>
                <w:rtl/>
              </w:rPr>
            </w:pPr>
            <w:r>
              <w:rPr>
                <w:rFonts w:hint="cs"/>
                <w:rtl/>
              </w:rPr>
              <w:t>___ بيلاروس</w:t>
            </w:r>
          </w:p>
        </w:tc>
        <w:tc>
          <w:tcPr>
            <w:tcW w:w="3809" w:type="dxa"/>
          </w:tcPr>
          <w:p w:rsidR="00B74F2C" w:rsidRPr="004A3A7B" w:rsidRDefault="00B74F2C" w:rsidP="004D70C9">
            <w:pPr>
              <w:pStyle w:val="SingleTxt"/>
              <w:keepNext/>
              <w:spacing w:before="40" w:after="80" w:line="340" w:lineRule="exact"/>
              <w:ind w:left="72" w:right="72"/>
            </w:pPr>
            <w:r w:rsidRPr="004A3A7B">
              <w:t>(CEDAW/C/</w:t>
            </w:r>
            <w:r>
              <w:t>BLR/</w:t>
            </w:r>
            <w:r w:rsidRPr="004A3A7B">
              <w:t>CO/7)</w:t>
            </w:r>
          </w:p>
        </w:tc>
      </w:tr>
      <w:tr w:rsidR="00B74F2C" w:rsidRPr="004A3A7B" w:rsidTr="004D70C9">
        <w:trPr>
          <w:trHeight w:val="504"/>
        </w:trPr>
        <w:tc>
          <w:tcPr>
            <w:tcW w:w="3232" w:type="dxa"/>
          </w:tcPr>
          <w:p w:rsidR="00B74F2C" w:rsidRPr="004A3A7B" w:rsidRDefault="00B74F2C" w:rsidP="004D70C9">
            <w:pPr>
              <w:pStyle w:val="SingleTxt"/>
              <w:keepNext/>
              <w:spacing w:before="40" w:after="80" w:line="340" w:lineRule="exact"/>
              <w:ind w:left="72" w:right="72"/>
              <w:rPr>
                <w:rFonts w:hint="cs"/>
                <w:rtl/>
              </w:rPr>
            </w:pPr>
            <w:r>
              <w:rPr>
                <w:rFonts w:hint="cs"/>
                <w:rtl/>
              </w:rPr>
              <w:t>___ جنوب أفريقيا</w:t>
            </w:r>
          </w:p>
        </w:tc>
        <w:tc>
          <w:tcPr>
            <w:tcW w:w="3809" w:type="dxa"/>
          </w:tcPr>
          <w:p w:rsidR="00B74F2C" w:rsidRPr="004A3A7B" w:rsidRDefault="00B74F2C" w:rsidP="004D70C9">
            <w:pPr>
              <w:pStyle w:val="SingleTxt"/>
              <w:keepNext/>
              <w:spacing w:before="40" w:after="80" w:line="340" w:lineRule="exact"/>
              <w:ind w:left="72" w:right="72"/>
            </w:pPr>
            <w:r w:rsidRPr="004A3A7B">
              <w:t>(CEDAW/C/</w:t>
            </w:r>
            <w:r>
              <w:t>ZAF/</w:t>
            </w:r>
            <w:r w:rsidRPr="004A3A7B">
              <w:t>CO/</w:t>
            </w:r>
            <w:r>
              <w:t>2-4</w:t>
            </w:r>
            <w:r w:rsidRPr="004A3A7B">
              <w:t>)</w:t>
            </w:r>
          </w:p>
        </w:tc>
      </w:tr>
      <w:tr w:rsidR="00B74F2C" w:rsidRPr="004A3A7B" w:rsidTr="004D70C9">
        <w:trPr>
          <w:trHeight w:val="468"/>
        </w:trPr>
        <w:tc>
          <w:tcPr>
            <w:tcW w:w="3232" w:type="dxa"/>
          </w:tcPr>
          <w:p w:rsidR="00B74F2C" w:rsidRPr="004A3A7B" w:rsidRDefault="00B74F2C" w:rsidP="004D70C9">
            <w:pPr>
              <w:pStyle w:val="SingleTxt"/>
              <w:keepNext/>
              <w:spacing w:before="40" w:after="80" w:line="340" w:lineRule="exact"/>
              <w:ind w:left="72" w:right="72"/>
              <w:rPr>
                <w:rFonts w:hint="cs"/>
                <w:rtl/>
              </w:rPr>
            </w:pPr>
            <w:r>
              <w:rPr>
                <w:rFonts w:hint="cs"/>
                <w:rtl/>
              </w:rPr>
              <w:t>___ سري لانكا</w:t>
            </w:r>
          </w:p>
        </w:tc>
        <w:tc>
          <w:tcPr>
            <w:tcW w:w="3809" w:type="dxa"/>
          </w:tcPr>
          <w:p w:rsidR="00B74F2C" w:rsidRPr="004A3A7B" w:rsidRDefault="00B74F2C" w:rsidP="004D70C9">
            <w:pPr>
              <w:pStyle w:val="SingleTxt"/>
              <w:keepNext/>
              <w:spacing w:before="40" w:after="80" w:line="340" w:lineRule="exact"/>
              <w:ind w:left="72" w:right="72"/>
              <w:rPr>
                <w:rFonts w:hint="cs"/>
              </w:rPr>
            </w:pPr>
            <w:r w:rsidRPr="004A3A7B">
              <w:rPr>
                <w:rFonts w:hint="cs"/>
                <w:rtl/>
              </w:rPr>
              <w:t>(</w:t>
            </w:r>
            <w:r w:rsidRPr="004A3A7B">
              <w:t>CEDAW/C/</w:t>
            </w:r>
            <w:r>
              <w:t>LKA</w:t>
            </w:r>
            <w:r w:rsidRPr="004A3A7B">
              <w:t>/CO/</w:t>
            </w:r>
            <w:r>
              <w:t>5-7</w:t>
            </w:r>
            <w:r w:rsidRPr="004A3A7B">
              <w:rPr>
                <w:rFonts w:hint="cs"/>
                <w:rtl/>
              </w:rPr>
              <w:t>)</w:t>
            </w:r>
          </w:p>
        </w:tc>
      </w:tr>
      <w:tr w:rsidR="00B74F2C" w:rsidRPr="004A3A7B" w:rsidTr="004D70C9">
        <w:trPr>
          <w:trHeight w:val="333"/>
        </w:trPr>
        <w:tc>
          <w:tcPr>
            <w:tcW w:w="3232" w:type="dxa"/>
          </w:tcPr>
          <w:p w:rsidR="00B74F2C" w:rsidRPr="004A3A7B" w:rsidRDefault="00B74F2C" w:rsidP="004D70C9">
            <w:pPr>
              <w:pStyle w:val="SingleTxt"/>
              <w:keepNext/>
              <w:spacing w:before="40" w:after="80" w:line="340" w:lineRule="exact"/>
              <w:ind w:left="72" w:right="72"/>
              <w:rPr>
                <w:rFonts w:hint="cs"/>
                <w:rtl/>
              </w:rPr>
            </w:pPr>
            <w:r>
              <w:rPr>
                <w:rFonts w:hint="cs"/>
                <w:rtl/>
              </w:rPr>
              <w:t>___ كينيا</w:t>
            </w:r>
          </w:p>
        </w:tc>
        <w:tc>
          <w:tcPr>
            <w:tcW w:w="3809" w:type="dxa"/>
          </w:tcPr>
          <w:p w:rsidR="00B74F2C" w:rsidRPr="004A3A7B" w:rsidRDefault="00B74F2C" w:rsidP="004D70C9">
            <w:pPr>
              <w:pStyle w:val="SingleTxt"/>
              <w:keepNext/>
              <w:spacing w:before="40" w:after="80" w:line="340" w:lineRule="exact"/>
              <w:ind w:left="72" w:right="72"/>
            </w:pPr>
            <w:r w:rsidRPr="004A3A7B">
              <w:t>(CEDAW/C/</w:t>
            </w:r>
            <w:r>
              <w:t>KEN/</w:t>
            </w:r>
            <w:r w:rsidRPr="004A3A7B">
              <w:t>CO/7)</w:t>
            </w:r>
          </w:p>
        </w:tc>
      </w:tr>
      <w:tr w:rsidR="00B74F2C" w:rsidRPr="004A3A7B" w:rsidTr="004D70C9">
        <w:trPr>
          <w:trHeight w:val="369"/>
        </w:trPr>
        <w:tc>
          <w:tcPr>
            <w:tcW w:w="3232" w:type="dxa"/>
          </w:tcPr>
          <w:p w:rsidR="00B74F2C" w:rsidRPr="004A3A7B" w:rsidRDefault="00B74F2C" w:rsidP="004D70C9">
            <w:pPr>
              <w:pStyle w:val="SingleTxt"/>
              <w:keepNext/>
              <w:spacing w:before="40" w:after="80" w:line="340" w:lineRule="exact"/>
              <w:ind w:left="72" w:right="72"/>
              <w:rPr>
                <w:rFonts w:hint="cs"/>
                <w:rtl/>
              </w:rPr>
            </w:pPr>
            <w:r>
              <w:rPr>
                <w:rFonts w:hint="cs"/>
                <w:rtl/>
              </w:rPr>
              <w:t>___ ليختنشتاين</w:t>
            </w:r>
          </w:p>
        </w:tc>
        <w:tc>
          <w:tcPr>
            <w:tcW w:w="3809" w:type="dxa"/>
          </w:tcPr>
          <w:p w:rsidR="00B74F2C" w:rsidRPr="004A3A7B" w:rsidRDefault="00B74F2C" w:rsidP="004D70C9">
            <w:pPr>
              <w:pStyle w:val="SingleTxt"/>
              <w:keepNext/>
              <w:spacing w:before="40" w:after="80" w:line="340" w:lineRule="exact"/>
              <w:ind w:left="72" w:right="72"/>
            </w:pPr>
            <w:r w:rsidRPr="004A3A7B">
              <w:t>(CEDAW/C/</w:t>
            </w:r>
            <w:r>
              <w:t>LIE/</w:t>
            </w:r>
            <w:r w:rsidRPr="004A3A7B">
              <w:t>CO/</w:t>
            </w:r>
            <w:r>
              <w:t>4</w:t>
            </w:r>
            <w:r w:rsidRPr="004A3A7B">
              <w:t>)</w:t>
            </w:r>
          </w:p>
        </w:tc>
      </w:tr>
    </w:tbl>
    <w:p w:rsidR="00B74F2C" w:rsidRPr="00C25829" w:rsidRDefault="00B74F2C" w:rsidP="00B74F2C">
      <w:pPr>
        <w:pStyle w:val="SingleTxt"/>
        <w:spacing w:after="0" w:line="120" w:lineRule="exact"/>
        <w:rPr>
          <w:rFonts w:hint="cs"/>
          <w:sz w:val="10"/>
          <w:rtl/>
        </w:rPr>
      </w:pPr>
    </w:p>
    <w:p w:rsidR="00B74F2C" w:rsidRPr="00C25829" w:rsidRDefault="00B74F2C" w:rsidP="00B74F2C">
      <w:pPr>
        <w:pStyle w:val="SingleTxt"/>
        <w:spacing w:after="0" w:line="120" w:lineRule="exact"/>
        <w:rPr>
          <w:rFonts w:hint="cs"/>
          <w:sz w:val="10"/>
          <w:rtl/>
        </w:rPr>
      </w:pPr>
    </w:p>
    <w:p w:rsidR="00B74F2C" w:rsidRDefault="00B74F2C" w:rsidP="00B74F2C">
      <w:pPr>
        <w:pStyle w:val="SingleTxt"/>
        <w:rPr>
          <w:rFonts w:hint="cs"/>
          <w:rtl/>
        </w:rPr>
      </w:pPr>
      <w:r w:rsidRPr="00C25829">
        <w:rPr>
          <w:rFonts w:hint="cs"/>
          <w:rtl/>
        </w:rPr>
        <w:tab/>
        <w:t>وأدلت ب</w:t>
      </w:r>
      <w:r w:rsidRPr="00C25829">
        <w:rPr>
          <w:rtl/>
        </w:rPr>
        <w:t>ملاحظا</w:t>
      </w:r>
      <w:r w:rsidRPr="00C25829">
        <w:rPr>
          <w:rFonts w:hint="cs"/>
          <w:rtl/>
        </w:rPr>
        <w:t>ت</w:t>
      </w:r>
      <w:r w:rsidRPr="00C25829">
        <w:rPr>
          <w:rtl/>
        </w:rPr>
        <w:t xml:space="preserve"> على الملاحظات الختامية </w:t>
      </w:r>
      <w:r w:rsidRPr="00C25829">
        <w:rPr>
          <w:rFonts w:hint="cs"/>
          <w:rtl/>
        </w:rPr>
        <w:t>التي أبدتها ال</w:t>
      </w:r>
      <w:r w:rsidRPr="00C25829">
        <w:rPr>
          <w:rtl/>
        </w:rPr>
        <w:t>لجنة في ختام الدورة ال</w:t>
      </w:r>
      <w:r w:rsidRPr="00C25829">
        <w:rPr>
          <w:rFonts w:hint="cs"/>
          <w:rtl/>
        </w:rPr>
        <w:t>ثامن</w:t>
      </w:r>
      <w:r w:rsidRPr="00C25829">
        <w:rPr>
          <w:rtl/>
        </w:rPr>
        <w:t>ة والأربعين</w:t>
      </w:r>
      <w:r w:rsidRPr="00C25829">
        <w:rPr>
          <w:rFonts w:hint="cs"/>
          <w:rtl/>
        </w:rPr>
        <w:t xml:space="preserve"> الدول الأطراف التالية: إسرائيل وبيلاروس وسري لانكا وليختنشتاين</w:t>
      </w:r>
      <w:r w:rsidRPr="00C25829">
        <w:rPr>
          <w:rtl/>
        </w:rPr>
        <w:t>.</w:t>
      </w:r>
    </w:p>
    <w:p w:rsidR="00B74F2C"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4A3A7B">
        <w:rPr>
          <w:rtl/>
        </w:rPr>
        <w:t>الفصل الخامس</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4A3A7B">
        <w:rPr>
          <w:rtl/>
        </w:rPr>
        <w:t>الأنشطة المضطلع بها بموجب البروتوكول الاختياري لاتفاقية القضاء على جميع أشكال التمييز ضد المرأة</w:t>
      </w:r>
    </w:p>
    <w:p w:rsidR="00B74F2C" w:rsidRPr="004A3A7B" w:rsidRDefault="00B74F2C" w:rsidP="00B74F2C">
      <w:pPr>
        <w:pStyle w:val="SingleTxt"/>
        <w:rPr>
          <w:rtl/>
        </w:rPr>
      </w:pPr>
      <w:r w:rsidRPr="004A3A7B">
        <w:rPr>
          <w:rtl/>
        </w:rPr>
        <w:t>1</w:t>
      </w:r>
      <w:r>
        <w:rPr>
          <w:rFonts w:hint="cs"/>
          <w:rtl/>
        </w:rPr>
        <w:t>6</w:t>
      </w:r>
      <w:r w:rsidRPr="004A3A7B">
        <w:rPr>
          <w:rtl/>
        </w:rPr>
        <w:t xml:space="preserve"> -</w:t>
      </w:r>
      <w:r w:rsidRPr="004A3A7B">
        <w:rPr>
          <w:rtl/>
        </w:rPr>
        <w:tab/>
        <w:t>تنص المادة 12 من البروتوكول الاختياري للاتفاقية على أن تدرج اللجنة في تقريرها السنوي موجزا عن الأنشطة التي اضطلعت بها بموجب البروتوكول الاختياري.</w:t>
      </w:r>
    </w:p>
    <w:p w:rsidR="00B74F2C" w:rsidRPr="003408A4"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4A3A7B">
        <w:rPr>
          <w:rtl/>
        </w:rPr>
        <w:t>ألف -</w:t>
      </w:r>
      <w:r>
        <w:rPr>
          <w:rFonts w:hint="cs"/>
          <w:rtl/>
        </w:rPr>
        <w:tab/>
      </w:r>
      <w:r w:rsidRPr="004A3A7B">
        <w:rPr>
          <w:rtl/>
        </w:rPr>
        <w:t xml:space="preserve">الإجراءات التي اتخذتها اللجنة فيما يتصل بالمسائل الناشئة </w:t>
      </w:r>
      <w:r>
        <w:rPr>
          <w:rFonts w:hint="cs"/>
          <w:rtl/>
        </w:rPr>
        <w:t>عن</w:t>
      </w:r>
      <w:r w:rsidRPr="004A3A7B">
        <w:rPr>
          <w:rtl/>
        </w:rPr>
        <w:t xml:space="preserve"> المادة 2 من البروتوكول الاختياري</w:t>
      </w:r>
    </w:p>
    <w:p w:rsidR="00B74F2C" w:rsidRPr="004A3A7B" w:rsidRDefault="00B74F2C" w:rsidP="00B74F2C">
      <w:pPr>
        <w:pStyle w:val="SingleTxt"/>
        <w:rPr>
          <w:rFonts w:hint="cs"/>
          <w:rtl/>
        </w:rPr>
      </w:pPr>
      <w:r w:rsidRPr="004A3A7B">
        <w:rPr>
          <w:rtl/>
        </w:rPr>
        <w:t>1</w:t>
      </w:r>
      <w:r>
        <w:rPr>
          <w:rFonts w:hint="cs"/>
          <w:rtl/>
        </w:rPr>
        <w:t>7</w:t>
      </w:r>
      <w:r w:rsidRPr="004A3A7B">
        <w:rPr>
          <w:rtl/>
        </w:rPr>
        <w:t xml:space="preserve"> -</w:t>
      </w:r>
      <w:r w:rsidRPr="004A3A7B">
        <w:rPr>
          <w:rtl/>
        </w:rPr>
        <w:tab/>
      </w:r>
      <w:r>
        <w:rPr>
          <w:rFonts w:hint="cs"/>
          <w:rtl/>
        </w:rPr>
        <w:t>لم تتخذ اللجنة إجراءات فيما يتعلق بهذا البند خلال دورتها الثامنة والأربعين.</w:t>
      </w:r>
    </w:p>
    <w:p w:rsidR="00B74F2C" w:rsidRPr="003408A4" w:rsidRDefault="00B74F2C" w:rsidP="00B74F2C">
      <w:pPr>
        <w:pStyle w:val="SingleTxt"/>
        <w:spacing w:after="0" w:line="120" w:lineRule="exact"/>
        <w:rPr>
          <w:bCs/>
          <w:sz w:val="10"/>
          <w:rtl/>
        </w:rPr>
      </w:pP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4A3A7B">
        <w:rPr>
          <w:rtl/>
        </w:rPr>
        <w:t>باء -</w:t>
      </w:r>
      <w:r>
        <w:rPr>
          <w:rFonts w:hint="cs"/>
          <w:rtl/>
        </w:rPr>
        <w:tab/>
      </w:r>
      <w:r w:rsidRPr="004A3A7B">
        <w:rPr>
          <w:rtl/>
        </w:rPr>
        <w:t>متابعة آراء اللجنة بشأن البلاغات الفردية</w:t>
      </w:r>
    </w:p>
    <w:p w:rsidR="00B74F2C" w:rsidRDefault="00B74F2C" w:rsidP="00B74F2C">
      <w:pPr>
        <w:pStyle w:val="SingleTxt"/>
        <w:rPr>
          <w:rFonts w:hint="cs"/>
          <w:rtl/>
        </w:rPr>
      </w:pPr>
      <w:r w:rsidRPr="004A3A7B">
        <w:rPr>
          <w:rtl/>
        </w:rPr>
        <w:t>1</w:t>
      </w:r>
      <w:r>
        <w:rPr>
          <w:rFonts w:hint="cs"/>
          <w:rtl/>
        </w:rPr>
        <w:t>8</w:t>
      </w:r>
      <w:r w:rsidRPr="004A3A7B">
        <w:rPr>
          <w:rtl/>
        </w:rPr>
        <w:t xml:space="preserve"> -</w:t>
      </w:r>
      <w:r w:rsidRPr="004A3A7B">
        <w:rPr>
          <w:rtl/>
        </w:rPr>
        <w:tab/>
      </w:r>
      <w:r>
        <w:rPr>
          <w:rFonts w:hint="cs"/>
          <w:rtl/>
        </w:rPr>
        <w:t>لم تتخذ اللجنة إجراءات فيما يتعلق بهذا البند خلال دورتها الثامنة والأربعين.</w:t>
      </w:r>
    </w:p>
    <w:p w:rsidR="00B74F2C" w:rsidRPr="00827105" w:rsidRDefault="00B74F2C" w:rsidP="00B74F2C">
      <w:pPr>
        <w:pStyle w:val="SingleTxt"/>
        <w:spacing w:after="0" w:line="120" w:lineRule="exact"/>
        <w:rPr>
          <w:rFonts w:hint="cs"/>
          <w:sz w:val="10"/>
          <w:rtl/>
        </w:rPr>
      </w:pPr>
    </w:p>
    <w:p w:rsidR="00B74F2C"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t>الإجراءات التي اتخذتها اللجنة فيما يتصل بالمادة 8 من البروتوكول الاختياري</w:t>
      </w:r>
    </w:p>
    <w:p w:rsidR="00B74F2C" w:rsidRDefault="00B74F2C" w:rsidP="00B74F2C">
      <w:pPr>
        <w:pStyle w:val="SingleTxt"/>
        <w:rPr>
          <w:rFonts w:hint="cs"/>
          <w:rtl/>
          <w:lang w:bidi="ar"/>
        </w:rPr>
      </w:pPr>
      <w:r>
        <w:rPr>
          <w:rFonts w:hint="cs"/>
          <w:rtl/>
        </w:rPr>
        <w:t>19 -</w:t>
      </w:r>
      <w:r>
        <w:rPr>
          <w:rFonts w:hint="cs"/>
          <w:rtl/>
        </w:rPr>
        <w:tab/>
        <w:t xml:space="preserve">وفقا للفقرة 1 من المادة 8 من البروتوكول الاختياري، فإنه </w:t>
      </w:r>
      <w:r>
        <w:rPr>
          <w:rFonts w:hint="cs"/>
          <w:rtl/>
          <w:lang w:bidi="ar"/>
        </w:rPr>
        <w:t>إذا تلقت اللجنة معلومات موثوق بها تدل على وقوع انتهاكات جسيمة أو منتظمة ارتكبتها دولة طرف للحقوق المنصوص عليها في الاتفاقية، تدعو اللجنة تلك الدولة الطرف إلى أن تتعاون في فحص تلك المعلومات، وأن تقدم، تحقيقا لهذا الغرض، ملاحظات بشأنها.</w:t>
      </w:r>
    </w:p>
    <w:p w:rsidR="00B74F2C" w:rsidRDefault="00B74F2C" w:rsidP="00B74F2C">
      <w:pPr>
        <w:pStyle w:val="SingleTxt"/>
        <w:rPr>
          <w:rFonts w:hint="cs"/>
          <w:rtl/>
          <w:lang w:bidi="ar"/>
        </w:rPr>
      </w:pPr>
      <w:r>
        <w:rPr>
          <w:rFonts w:hint="cs"/>
          <w:rtl/>
          <w:lang w:bidi="ar"/>
        </w:rPr>
        <w:t>20 -</w:t>
      </w:r>
      <w:r>
        <w:rPr>
          <w:rFonts w:hint="cs"/>
          <w:rtl/>
          <w:lang w:bidi="ar"/>
        </w:rPr>
        <w:tab/>
        <w:t>ووفقا للمادة 77 من النظام الداخلي للجنة يُطلع الأمين العام اللجنة على المعلومات التي تُقدم، أو يبدو أنها، مقدمة كي تنظر فيها اللجنة بموجب الفقرة 1 من المادة 8 من البروتوكول الاختياري.</w:t>
      </w:r>
    </w:p>
    <w:p w:rsidR="00B74F2C" w:rsidRDefault="00B74F2C" w:rsidP="00B74F2C">
      <w:pPr>
        <w:pStyle w:val="SingleTxt"/>
        <w:rPr>
          <w:rFonts w:hint="cs"/>
          <w:rtl/>
          <w:lang w:bidi="ar"/>
        </w:rPr>
      </w:pPr>
      <w:r>
        <w:rPr>
          <w:rFonts w:hint="cs"/>
          <w:rtl/>
          <w:lang w:bidi="ar"/>
        </w:rPr>
        <w:t>21 -</w:t>
      </w:r>
      <w:r>
        <w:rPr>
          <w:rFonts w:hint="cs"/>
          <w:rtl/>
          <w:lang w:bidi="ar"/>
        </w:rPr>
        <w:tab/>
        <w:t>وعملا بالمادة 77 من النظام الداخلي أطلع الأمين العام اللجنة، في دورتها الثامنة</w:t>
      </w:r>
      <w:r>
        <w:rPr>
          <w:rFonts w:hint="eastAsia"/>
          <w:rtl/>
          <w:lang w:bidi="ar"/>
        </w:rPr>
        <w:t> </w:t>
      </w:r>
      <w:r>
        <w:rPr>
          <w:rFonts w:hint="cs"/>
          <w:rtl/>
          <w:lang w:bidi="ar"/>
        </w:rPr>
        <w:t>والأربعين، على معلومات عن طلبين لإجراء تحقيقات بموجب المادة 8 من البروتوكول</w:t>
      </w:r>
      <w:r>
        <w:rPr>
          <w:rFonts w:hint="eastAsia"/>
          <w:rtl/>
          <w:lang w:bidi="ar"/>
        </w:rPr>
        <w:t> </w:t>
      </w:r>
      <w:r>
        <w:rPr>
          <w:rFonts w:hint="cs"/>
          <w:rtl/>
          <w:lang w:bidi="ar"/>
        </w:rPr>
        <w:t>الاختياري.</w:t>
      </w:r>
    </w:p>
    <w:p w:rsidR="00B74F2C" w:rsidRDefault="00B74F2C" w:rsidP="00B74F2C">
      <w:pPr>
        <w:pStyle w:val="SingleTxt"/>
        <w:rPr>
          <w:rFonts w:hint="cs"/>
          <w:rtl/>
        </w:rPr>
      </w:pPr>
      <w:r>
        <w:rPr>
          <w:rFonts w:hint="cs"/>
          <w:rtl/>
          <w:lang w:bidi="ar"/>
        </w:rPr>
        <w:t>22 -</w:t>
      </w:r>
      <w:r>
        <w:rPr>
          <w:rFonts w:hint="cs"/>
          <w:rtl/>
          <w:lang w:bidi="ar"/>
        </w:rPr>
        <w:tab/>
        <w:t>ووفقا للمادتين 80 و 81 من النظام الداخلي للجنة تكون جميع وثائق اللجنة وإجراءاتها المتعلقة بوظائفها المنصوص عليها في المادة 8 من النظام الداخلي مشمولة بالسرية،</w:t>
      </w:r>
      <w:r>
        <w:rPr>
          <w:rFonts w:hint="eastAsia"/>
          <w:rtl/>
          <w:lang w:bidi="ar"/>
        </w:rPr>
        <w:t> </w:t>
      </w:r>
      <w:r>
        <w:rPr>
          <w:rFonts w:hint="cs"/>
          <w:rtl/>
          <w:lang w:bidi="ar"/>
        </w:rPr>
        <w:t>وتكون جميع اجتماعاتها المتعلقة بما تقوم به من إجراءات بموجب تلك المادة اجتماعات مغلقة.</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Pr="004A3A7B">
        <w:rPr>
          <w:rtl/>
        </w:rPr>
        <w:t>الفصل السادس</w:t>
      </w:r>
    </w:p>
    <w:p w:rsidR="00B74F2C" w:rsidRPr="004A3A7B"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A7B">
        <w:rPr>
          <w:rtl/>
        </w:rPr>
        <w:tab/>
      </w:r>
      <w:r w:rsidRPr="004A3A7B">
        <w:rPr>
          <w:rtl/>
        </w:rPr>
        <w:tab/>
        <w:t xml:space="preserve">سبل ووسائل التعجيل </w:t>
      </w:r>
      <w:r>
        <w:rPr>
          <w:rFonts w:hint="cs"/>
          <w:rtl/>
        </w:rPr>
        <w:t>بعمل</w:t>
      </w:r>
      <w:r w:rsidRPr="004A3A7B">
        <w:rPr>
          <w:rtl/>
        </w:rPr>
        <w:t xml:space="preserve"> اللجنة</w:t>
      </w:r>
    </w:p>
    <w:p w:rsidR="00B74F2C" w:rsidRPr="004A3A7B" w:rsidRDefault="00B74F2C" w:rsidP="00B74F2C">
      <w:pPr>
        <w:pStyle w:val="SingleTxt"/>
        <w:rPr>
          <w:rFonts w:hint="cs"/>
          <w:rtl/>
        </w:rPr>
      </w:pPr>
      <w:r>
        <w:rPr>
          <w:rFonts w:hint="cs"/>
          <w:rtl/>
        </w:rPr>
        <w:t xml:space="preserve">23 </w:t>
      </w:r>
      <w:r w:rsidRPr="004A3A7B">
        <w:rPr>
          <w:rtl/>
        </w:rPr>
        <w:t>-</w:t>
      </w:r>
      <w:r w:rsidRPr="004A3A7B">
        <w:rPr>
          <w:rtl/>
        </w:rPr>
        <w:tab/>
        <w:t>نظرت اللجنة</w:t>
      </w:r>
      <w:r>
        <w:rPr>
          <w:rFonts w:hint="cs"/>
          <w:rtl/>
        </w:rPr>
        <w:t>، في دورتها الثامنة والأربعين،</w:t>
      </w:r>
      <w:r w:rsidRPr="004A3A7B">
        <w:rPr>
          <w:rtl/>
        </w:rPr>
        <w:t xml:space="preserve"> في البند </w:t>
      </w:r>
      <w:r>
        <w:rPr>
          <w:rFonts w:hint="cs"/>
          <w:rtl/>
        </w:rPr>
        <w:t>7</w:t>
      </w:r>
      <w:r w:rsidRPr="004A3A7B">
        <w:rPr>
          <w:rtl/>
        </w:rPr>
        <w:t xml:space="preserve"> من جد</w:t>
      </w:r>
      <w:r>
        <w:rPr>
          <w:rtl/>
        </w:rPr>
        <w:t xml:space="preserve">ول الأعمال، </w:t>
      </w:r>
      <w:r>
        <w:rPr>
          <w:rFonts w:hint="cs"/>
          <w:rtl/>
        </w:rPr>
        <w:t>وهو سب</w:t>
      </w:r>
      <w:r w:rsidRPr="004A3A7B">
        <w:rPr>
          <w:rtl/>
        </w:rPr>
        <w:t>ل ووسائل التعجيل بعمل اللجنة</w:t>
      </w:r>
      <w:r>
        <w:rPr>
          <w:rFonts w:hint="cs"/>
          <w:rtl/>
        </w:rPr>
        <w:t>.</w:t>
      </w:r>
    </w:p>
    <w:p w:rsidR="00B74F2C" w:rsidRPr="003408A4" w:rsidRDefault="00B74F2C" w:rsidP="00B74F2C">
      <w:pPr>
        <w:pStyle w:val="SingleTxt"/>
        <w:spacing w:after="0" w:line="120" w:lineRule="exact"/>
        <w:rPr>
          <w:b/>
          <w:sz w:val="10"/>
          <w:rtl/>
        </w:rPr>
      </w:pPr>
    </w:p>
    <w:p w:rsidR="00B74F2C" w:rsidRPr="004A3A7B"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A3A7B">
        <w:rPr>
          <w:rtl/>
        </w:rPr>
        <w:tab/>
      </w:r>
      <w:r w:rsidRPr="004A3A7B">
        <w:rPr>
          <w:rtl/>
        </w:rPr>
        <w:tab/>
        <w:t xml:space="preserve">الإجراءات التي اتخذتها اللجنة في إطار البند </w:t>
      </w:r>
      <w:r>
        <w:rPr>
          <w:rFonts w:hint="cs"/>
          <w:rtl/>
        </w:rPr>
        <w:t>7</w:t>
      </w:r>
      <w:r w:rsidRPr="004A3A7B">
        <w:rPr>
          <w:rtl/>
        </w:rPr>
        <w:t xml:space="preserve"> من جدول الأعمال</w:t>
      </w: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4A3A7B">
        <w:rPr>
          <w:rtl/>
        </w:rPr>
        <w:tab/>
      </w:r>
      <w:r w:rsidRPr="004A3A7B">
        <w:rPr>
          <w:rtl/>
        </w:rPr>
        <w:tab/>
        <w:t xml:space="preserve">تواريخ انعقاد الدورات المقبلة للجنة </w:t>
      </w:r>
    </w:p>
    <w:p w:rsidR="00B74F2C" w:rsidRPr="004A3A7B" w:rsidRDefault="00B74F2C" w:rsidP="00B74F2C">
      <w:pPr>
        <w:pStyle w:val="SingleTxt"/>
        <w:rPr>
          <w:rtl/>
        </w:rPr>
      </w:pPr>
      <w:r>
        <w:rPr>
          <w:rFonts w:hint="cs"/>
          <w:rtl/>
        </w:rPr>
        <w:t>24</w:t>
      </w:r>
      <w:r w:rsidRPr="004A3A7B">
        <w:rPr>
          <w:rtl/>
        </w:rPr>
        <w:t xml:space="preserve"> -</w:t>
      </w:r>
      <w:r w:rsidRPr="004A3A7B">
        <w:rPr>
          <w:rtl/>
        </w:rPr>
        <w:tab/>
        <w:t xml:space="preserve">وفقا لجدول </w:t>
      </w:r>
      <w:r w:rsidRPr="004A3A7B">
        <w:rPr>
          <w:rFonts w:hint="cs"/>
          <w:rtl/>
        </w:rPr>
        <w:t>ا</w:t>
      </w:r>
      <w:r w:rsidRPr="004A3A7B">
        <w:rPr>
          <w:rtl/>
        </w:rPr>
        <w:t>لمؤتمرات، تم تأكيد م</w:t>
      </w:r>
      <w:r>
        <w:rPr>
          <w:rtl/>
        </w:rPr>
        <w:t xml:space="preserve">واعيد </w:t>
      </w:r>
      <w:r>
        <w:rPr>
          <w:rFonts w:hint="cs"/>
          <w:rtl/>
        </w:rPr>
        <w:t xml:space="preserve">وأماكن </w:t>
      </w:r>
      <w:r>
        <w:rPr>
          <w:rtl/>
        </w:rPr>
        <w:t>انعقاد دورتي اللجنة ال</w:t>
      </w:r>
      <w:r>
        <w:rPr>
          <w:rFonts w:hint="cs"/>
          <w:rtl/>
        </w:rPr>
        <w:t>تاسع</w:t>
      </w:r>
      <w:r>
        <w:rPr>
          <w:rtl/>
        </w:rPr>
        <w:t>ة والأربعين وال</w:t>
      </w:r>
      <w:r>
        <w:rPr>
          <w:rFonts w:hint="cs"/>
          <w:rtl/>
        </w:rPr>
        <w:t>خمس</w:t>
      </w:r>
      <w:r w:rsidRPr="004A3A7B">
        <w:rPr>
          <w:rtl/>
        </w:rPr>
        <w:t>ين وما يتصل بهما من اجتماعات كما يلي:</w:t>
      </w:r>
    </w:p>
    <w:p w:rsidR="00B74F2C" w:rsidRPr="004A3A7B" w:rsidRDefault="00B74F2C" w:rsidP="00B74F2C">
      <w:pPr>
        <w:pStyle w:val="SingleTxt"/>
        <w:rPr>
          <w:rtl/>
        </w:rPr>
      </w:pPr>
      <w:r>
        <w:rPr>
          <w:rFonts w:hint="cs"/>
          <w:rtl/>
        </w:rPr>
        <w:tab/>
      </w:r>
      <w:r w:rsidRPr="004A3A7B">
        <w:rPr>
          <w:rtl/>
        </w:rPr>
        <w:t>(أ)</w:t>
      </w:r>
      <w:r>
        <w:rPr>
          <w:rFonts w:hint="cs"/>
          <w:rtl/>
        </w:rPr>
        <w:tab/>
      </w:r>
      <w:r>
        <w:rPr>
          <w:rtl/>
        </w:rPr>
        <w:t>الدورة ال</w:t>
      </w:r>
      <w:r>
        <w:rPr>
          <w:rFonts w:hint="cs"/>
          <w:rtl/>
        </w:rPr>
        <w:t>تاسع</w:t>
      </w:r>
      <w:r w:rsidRPr="004A3A7B">
        <w:rPr>
          <w:rtl/>
        </w:rPr>
        <w:t>ة والأربعون: 1</w:t>
      </w:r>
      <w:r>
        <w:rPr>
          <w:rFonts w:hint="cs"/>
          <w:rtl/>
        </w:rPr>
        <w:t>1</w:t>
      </w:r>
      <w:r w:rsidRPr="004A3A7B">
        <w:rPr>
          <w:rtl/>
        </w:rPr>
        <w:t>-</w:t>
      </w:r>
      <w:r>
        <w:rPr>
          <w:rFonts w:hint="cs"/>
          <w:rtl/>
        </w:rPr>
        <w:t>29</w:t>
      </w:r>
      <w:r w:rsidRPr="004A3A7B">
        <w:rPr>
          <w:rtl/>
        </w:rPr>
        <w:t xml:space="preserve"> تموز/يوليه 201</w:t>
      </w:r>
      <w:r>
        <w:rPr>
          <w:rFonts w:hint="cs"/>
          <w:rtl/>
        </w:rPr>
        <w:t>1</w:t>
      </w:r>
      <w:r w:rsidRPr="004A3A7B">
        <w:rPr>
          <w:rtl/>
        </w:rPr>
        <w:t>، نيويورك؛</w:t>
      </w:r>
    </w:p>
    <w:p w:rsidR="00B74F2C" w:rsidRPr="004A3A7B" w:rsidRDefault="00B74F2C" w:rsidP="00B74F2C">
      <w:pPr>
        <w:pStyle w:val="SingleTxt"/>
        <w:rPr>
          <w:rtl/>
        </w:rPr>
      </w:pPr>
      <w:r>
        <w:rPr>
          <w:rFonts w:hint="cs"/>
          <w:rtl/>
        </w:rPr>
        <w:tab/>
      </w:r>
      <w:r w:rsidRPr="004A3A7B">
        <w:rPr>
          <w:rtl/>
        </w:rPr>
        <w:t>(ب)</w:t>
      </w:r>
      <w:r>
        <w:rPr>
          <w:rFonts w:hint="cs"/>
          <w:rtl/>
        </w:rPr>
        <w:tab/>
      </w:r>
      <w:r>
        <w:rPr>
          <w:rtl/>
        </w:rPr>
        <w:t>الدورة ال</w:t>
      </w:r>
      <w:r>
        <w:rPr>
          <w:rFonts w:hint="cs"/>
          <w:rtl/>
        </w:rPr>
        <w:t>عشرون</w:t>
      </w:r>
      <w:r w:rsidRPr="004A3A7B">
        <w:rPr>
          <w:rtl/>
        </w:rPr>
        <w:t xml:space="preserve"> للفريق العامل المعني بالبلاغات</w:t>
      </w:r>
      <w:r w:rsidRPr="004A3A7B">
        <w:rPr>
          <w:rFonts w:hint="cs"/>
          <w:rtl/>
        </w:rPr>
        <w:t xml:space="preserve"> المقدمة</w:t>
      </w:r>
      <w:r>
        <w:rPr>
          <w:rtl/>
        </w:rPr>
        <w:t xml:space="preserve"> بموجب البروتوكول الاختياري: </w:t>
      </w:r>
      <w:r>
        <w:rPr>
          <w:rFonts w:hint="cs"/>
          <w:rtl/>
        </w:rPr>
        <w:t>6-8</w:t>
      </w:r>
      <w:r w:rsidRPr="004A3A7B">
        <w:rPr>
          <w:rtl/>
        </w:rPr>
        <w:t xml:space="preserve"> تموز/يوليه 201</w:t>
      </w:r>
      <w:r>
        <w:rPr>
          <w:rFonts w:hint="cs"/>
          <w:rtl/>
        </w:rPr>
        <w:t>1</w:t>
      </w:r>
      <w:r w:rsidRPr="004A3A7B">
        <w:rPr>
          <w:rtl/>
        </w:rPr>
        <w:t>، نيويورك؛</w:t>
      </w:r>
    </w:p>
    <w:p w:rsidR="00B74F2C" w:rsidRPr="004A3A7B" w:rsidRDefault="00B74F2C" w:rsidP="00B74F2C">
      <w:pPr>
        <w:pStyle w:val="SingleTxt"/>
        <w:rPr>
          <w:rtl/>
        </w:rPr>
      </w:pPr>
      <w:r>
        <w:rPr>
          <w:rFonts w:hint="cs"/>
          <w:rtl/>
        </w:rPr>
        <w:tab/>
      </w:r>
      <w:r w:rsidRPr="004A3A7B">
        <w:rPr>
          <w:rtl/>
        </w:rPr>
        <w:t>(ج)</w:t>
      </w:r>
      <w:r>
        <w:rPr>
          <w:rFonts w:hint="cs"/>
          <w:rtl/>
        </w:rPr>
        <w:tab/>
      </w:r>
      <w:r w:rsidRPr="004A3A7B">
        <w:rPr>
          <w:rtl/>
        </w:rPr>
        <w:t>الفريق العام</w:t>
      </w:r>
      <w:r>
        <w:rPr>
          <w:rtl/>
        </w:rPr>
        <w:t>ل لما قبل الدورة ال</w:t>
      </w:r>
      <w:r>
        <w:rPr>
          <w:rFonts w:hint="cs"/>
          <w:rtl/>
        </w:rPr>
        <w:t>حادية والخمس</w:t>
      </w:r>
      <w:r w:rsidRPr="004A3A7B">
        <w:rPr>
          <w:rtl/>
        </w:rPr>
        <w:t xml:space="preserve">ين: </w:t>
      </w:r>
      <w:r>
        <w:rPr>
          <w:rFonts w:hint="cs"/>
          <w:rtl/>
        </w:rPr>
        <w:t>1</w:t>
      </w:r>
      <w:r w:rsidRPr="004A3A7B">
        <w:rPr>
          <w:rtl/>
        </w:rPr>
        <w:t>-</w:t>
      </w:r>
      <w:r>
        <w:rPr>
          <w:rFonts w:hint="cs"/>
          <w:rtl/>
        </w:rPr>
        <w:t>5</w:t>
      </w:r>
      <w:r w:rsidRPr="004A3A7B">
        <w:rPr>
          <w:rtl/>
        </w:rPr>
        <w:t xml:space="preserve"> آب/أغسطس 201</w:t>
      </w:r>
      <w:r>
        <w:rPr>
          <w:rFonts w:hint="cs"/>
          <w:rtl/>
        </w:rPr>
        <w:t>1</w:t>
      </w:r>
      <w:r w:rsidRPr="004A3A7B">
        <w:rPr>
          <w:rtl/>
        </w:rPr>
        <w:t xml:space="preserve">، نيويورك؛ </w:t>
      </w:r>
    </w:p>
    <w:p w:rsidR="00B74F2C" w:rsidRPr="004A3A7B" w:rsidRDefault="00B74F2C" w:rsidP="00B74F2C">
      <w:pPr>
        <w:pStyle w:val="SingleTxt"/>
        <w:rPr>
          <w:rtl/>
        </w:rPr>
      </w:pPr>
      <w:r>
        <w:rPr>
          <w:rFonts w:hint="cs"/>
          <w:rtl/>
        </w:rPr>
        <w:tab/>
      </w:r>
      <w:r w:rsidRPr="004A3A7B">
        <w:rPr>
          <w:rtl/>
        </w:rPr>
        <w:t>(د)</w:t>
      </w:r>
      <w:r>
        <w:rPr>
          <w:rFonts w:hint="cs"/>
          <w:rtl/>
        </w:rPr>
        <w:tab/>
      </w:r>
      <w:r>
        <w:rPr>
          <w:rtl/>
        </w:rPr>
        <w:t>الدورة ال</w:t>
      </w:r>
      <w:r>
        <w:rPr>
          <w:rFonts w:hint="cs"/>
          <w:rtl/>
        </w:rPr>
        <w:t>خمس</w:t>
      </w:r>
      <w:r w:rsidRPr="004A3A7B">
        <w:rPr>
          <w:rtl/>
        </w:rPr>
        <w:t xml:space="preserve">ون: </w:t>
      </w:r>
      <w:r>
        <w:rPr>
          <w:rFonts w:hint="cs"/>
          <w:rtl/>
        </w:rPr>
        <w:t>2</w:t>
      </w:r>
      <w:r w:rsidRPr="004A3A7B">
        <w:rPr>
          <w:rtl/>
        </w:rPr>
        <w:t>-2</w:t>
      </w:r>
      <w:r>
        <w:rPr>
          <w:rFonts w:hint="cs"/>
          <w:rtl/>
        </w:rPr>
        <w:t>1</w:t>
      </w:r>
      <w:r w:rsidRPr="004A3A7B">
        <w:rPr>
          <w:rtl/>
        </w:rPr>
        <w:t xml:space="preserve"> تشرين الأول/أكتوبر 201</w:t>
      </w:r>
      <w:r>
        <w:rPr>
          <w:rFonts w:hint="cs"/>
          <w:rtl/>
        </w:rPr>
        <w:t>1</w:t>
      </w:r>
      <w:r w:rsidRPr="004A3A7B">
        <w:rPr>
          <w:rtl/>
        </w:rPr>
        <w:t>، جنيف؛</w:t>
      </w:r>
    </w:p>
    <w:p w:rsidR="00B74F2C" w:rsidRPr="004A3A7B" w:rsidRDefault="00B74F2C" w:rsidP="00B74F2C">
      <w:pPr>
        <w:pStyle w:val="SingleTxt"/>
        <w:rPr>
          <w:rtl/>
        </w:rPr>
      </w:pPr>
      <w:r>
        <w:rPr>
          <w:rFonts w:hint="cs"/>
          <w:rtl/>
        </w:rPr>
        <w:tab/>
      </w:r>
      <w:r w:rsidRPr="004A3A7B">
        <w:rPr>
          <w:rtl/>
        </w:rPr>
        <w:t>(</w:t>
      </w:r>
      <w:r>
        <w:rPr>
          <w:rFonts w:hint="cs"/>
          <w:rtl/>
        </w:rPr>
        <w:t>ﻫ</w:t>
      </w:r>
      <w:r w:rsidRPr="004A3A7B">
        <w:rPr>
          <w:rtl/>
        </w:rPr>
        <w:t>)</w:t>
      </w:r>
      <w:r>
        <w:rPr>
          <w:rFonts w:hint="cs"/>
          <w:rtl/>
        </w:rPr>
        <w:tab/>
      </w:r>
      <w:r>
        <w:rPr>
          <w:rtl/>
        </w:rPr>
        <w:t>الدورة ال</w:t>
      </w:r>
      <w:r>
        <w:rPr>
          <w:rFonts w:hint="cs"/>
          <w:rtl/>
        </w:rPr>
        <w:t>حادية والعشرون</w:t>
      </w:r>
      <w:r w:rsidRPr="004A3A7B">
        <w:rPr>
          <w:rtl/>
        </w:rPr>
        <w:t xml:space="preserve"> للفريق العامل المعني بالبلاغات</w:t>
      </w:r>
      <w:r w:rsidRPr="004A3A7B">
        <w:rPr>
          <w:rFonts w:hint="cs"/>
          <w:rtl/>
        </w:rPr>
        <w:t xml:space="preserve"> المقدمة</w:t>
      </w:r>
      <w:r w:rsidRPr="004A3A7B">
        <w:rPr>
          <w:rtl/>
        </w:rPr>
        <w:t xml:space="preserve"> بموجب البروتوكول الاختياري: 2</w:t>
      </w:r>
      <w:r>
        <w:rPr>
          <w:rFonts w:hint="cs"/>
          <w:rtl/>
        </w:rPr>
        <w:t>8-30</w:t>
      </w:r>
      <w:r w:rsidRPr="004A3A7B">
        <w:rPr>
          <w:rtl/>
        </w:rPr>
        <w:t xml:space="preserve"> أيلول/سبتمبر 201</w:t>
      </w:r>
      <w:r>
        <w:rPr>
          <w:rFonts w:hint="cs"/>
          <w:rtl/>
        </w:rPr>
        <w:t>1</w:t>
      </w:r>
      <w:r w:rsidRPr="004A3A7B">
        <w:rPr>
          <w:rtl/>
        </w:rPr>
        <w:t>، جنيف؛</w:t>
      </w:r>
    </w:p>
    <w:p w:rsidR="00B74F2C" w:rsidRPr="004A3A7B" w:rsidRDefault="00B74F2C" w:rsidP="00B74F2C">
      <w:pPr>
        <w:pStyle w:val="SingleTxt"/>
        <w:rPr>
          <w:rtl/>
        </w:rPr>
      </w:pPr>
      <w:r>
        <w:rPr>
          <w:rFonts w:hint="cs"/>
          <w:rtl/>
        </w:rPr>
        <w:tab/>
      </w:r>
      <w:r w:rsidRPr="004A3A7B">
        <w:rPr>
          <w:rtl/>
        </w:rPr>
        <w:t>(و)</w:t>
      </w:r>
      <w:r>
        <w:rPr>
          <w:rFonts w:hint="cs"/>
          <w:rtl/>
        </w:rPr>
        <w:tab/>
      </w:r>
      <w:r w:rsidRPr="004A3A7B">
        <w:rPr>
          <w:rFonts w:hint="cs"/>
          <w:rtl/>
        </w:rPr>
        <w:t>ا</w:t>
      </w:r>
      <w:r w:rsidRPr="004A3A7B">
        <w:rPr>
          <w:rtl/>
        </w:rPr>
        <w:t>لفريق العام</w:t>
      </w:r>
      <w:r>
        <w:rPr>
          <w:rtl/>
        </w:rPr>
        <w:t>ل لما قبل الدورة ال</w:t>
      </w:r>
      <w:r>
        <w:rPr>
          <w:rFonts w:hint="cs"/>
          <w:rtl/>
        </w:rPr>
        <w:t>ثانية والخمس</w:t>
      </w:r>
      <w:r w:rsidRPr="004A3A7B">
        <w:rPr>
          <w:rtl/>
        </w:rPr>
        <w:t>ين، جنيف: 2</w:t>
      </w:r>
      <w:r>
        <w:rPr>
          <w:rFonts w:hint="cs"/>
          <w:rtl/>
        </w:rPr>
        <w:t>4</w:t>
      </w:r>
      <w:r w:rsidRPr="004A3A7B">
        <w:rPr>
          <w:rtl/>
        </w:rPr>
        <w:t>-2</w:t>
      </w:r>
      <w:r>
        <w:rPr>
          <w:rFonts w:hint="cs"/>
          <w:rtl/>
        </w:rPr>
        <w:t>8</w:t>
      </w:r>
      <w:r w:rsidRPr="004A3A7B">
        <w:rPr>
          <w:rtl/>
        </w:rPr>
        <w:t xml:space="preserve"> تشرين الأول/أكتوبر 201</w:t>
      </w:r>
      <w:r>
        <w:rPr>
          <w:rFonts w:hint="cs"/>
          <w:rtl/>
        </w:rPr>
        <w:t>1</w:t>
      </w:r>
      <w:r w:rsidRPr="004A3A7B">
        <w:rPr>
          <w:rtl/>
        </w:rPr>
        <w:t>.</w:t>
      </w:r>
    </w:p>
    <w:p w:rsidR="00B74F2C" w:rsidRPr="003408A4" w:rsidRDefault="00B74F2C" w:rsidP="00B74F2C">
      <w:pPr>
        <w:pStyle w:val="SingleTxt"/>
        <w:spacing w:after="0" w:line="120" w:lineRule="exact"/>
        <w:rPr>
          <w:b/>
          <w:sz w:val="10"/>
          <w:rtl/>
        </w:rPr>
      </w:pP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4A3A7B">
        <w:rPr>
          <w:rtl/>
        </w:rPr>
        <w:tab/>
      </w:r>
      <w:r w:rsidRPr="004A3A7B">
        <w:rPr>
          <w:rtl/>
        </w:rPr>
        <w:tab/>
        <w:t>التقارير التي ستنظر</w:t>
      </w:r>
      <w:r>
        <w:rPr>
          <w:rtl/>
        </w:rPr>
        <w:t xml:space="preserve"> فيها اللجنة في دوراتها المقبلة</w:t>
      </w:r>
    </w:p>
    <w:p w:rsidR="00B74F2C" w:rsidRDefault="00B74F2C" w:rsidP="00B74F2C">
      <w:pPr>
        <w:pStyle w:val="SingleTxt"/>
        <w:rPr>
          <w:rFonts w:hint="cs"/>
          <w:rtl/>
        </w:rPr>
      </w:pPr>
      <w:r w:rsidRPr="004A3A7B">
        <w:rPr>
          <w:rtl/>
        </w:rPr>
        <w:t>2</w:t>
      </w:r>
      <w:r>
        <w:rPr>
          <w:rFonts w:hint="cs"/>
          <w:rtl/>
        </w:rPr>
        <w:t>5</w:t>
      </w:r>
      <w:r w:rsidRPr="004A3A7B">
        <w:rPr>
          <w:rtl/>
        </w:rPr>
        <w:t xml:space="preserve"> -</w:t>
      </w:r>
      <w:r w:rsidRPr="004A3A7B">
        <w:rPr>
          <w:rtl/>
        </w:rPr>
        <w:tab/>
        <w:t xml:space="preserve">أكدت اللجنة أنها ستنظر </w:t>
      </w:r>
      <w:r>
        <w:rPr>
          <w:rtl/>
        </w:rPr>
        <w:t>في دورتيها ال</w:t>
      </w:r>
      <w:r>
        <w:rPr>
          <w:rFonts w:hint="cs"/>
          <w:rtl/>
        </w:rPr>
        <w:t>تاسع</w:t>
      </w:r>
      <w:r>
        <w:rPr>
          <w:rtl/>
        </w:rPr>
        <w:t>ة والأربعين وال</w:t>
      </w:r>
      <w:r>
        <w:rPr>
          <w:rFonts w:hint="cs"/>
          <w:rtl/>
        </w:rPr>
        <w:t>خمس</w:t>
      </w:r>
      <w:r w:rsidRPr="004A3A7B">
        <w:rPr>
          <w:rtl/>
        </w:rPr>
        <w:t>ين</w:t>
      </w:r>
      <w:r w:rsidRPr="00A7010A">
        <w:rPr>
          <w:rtl/>
        </w:rPr>
        <w:t xml:space="preserve"> </w:t>
      </w:r>
      <w:r w:rsidRPr="004A3A7B">
        <w:rPr>
          <w:rtl/>
        </w:rPr>
        <w:t>في التقارير المقدمة من الدول الأطراف التالية</w:t>
      </w:r>
      <w:r>
        <w:rPr>
          <w:rFonts w:hint="cs"/>
          <w:rtl/>
        </w:rPr>
        <w:t>:</w:t>
      </w:r>
    </w:p>
    <w:p w:rsidR="00B74F2C" w:rsidRPr="006E1C70" w:rsidRDefault="00B74F2C" w:rsidP="00B74F2C">
      <w:pPr>
        <w:pStyle w:val="SingleTxt"/>
        <w:keepNext/>
        <w:rPr>
          <w:rFonts w:hint="cs"/>
          <w:b/>
          <w:bCs/>
          <w:rtl/>
        </w:rPr>
      </w:pPr>
      <w:r w:rsidRPr="006E1C70">
        <w:rPr>
          <w:b/>
          <w:bCs/>
          <w:rtl/>
        </w:rPr>
        <w:t>الدورة ال</w:t>
      </w:r>
      <w:r w:rsidRPr="006E1C70">
        <w:rPr>
          <w:rFonts w:hint="cs"/>
          <w:b/>
          <w:bCs/>
          <w:rtl/>
        </w:rPr>
        <w:t>تاسع</w:t>
      </w:r>
      <w:r w:rsidRPr="006E1C70">
        <w:rPr>
          <w:b/>
          <w:bCs/>
          <w:rtl/>
        </w:rPr>
        <w:t>ة والأربعون:</w:t>
      </w:r>
    </w:p>
    <w:p w:rsidR="00B74F2C" w:rsidRDefault="00B74F2C" w:rsidP="00B74F2C">
      <w:pPr>
        <w:pStyle w:val="SingleTxt"/>
        <w:keepNext/>
        <w:rPr>
          <w:rFonts w:hint="cs"/>
          <w:rtl/>
        </w:rPr>
      </w:pPr>
      <w:r>
        <w:rPr>
          <w:rFonts w:hint="cs"/>
          <w:rtl/>
        </w:rPr>
        <w:t>___ إثيوبيا</w:t>
      </w:r>
    </w:p>
    <w:p w:rsidR="00B74F2C" w:rsidRDefault="00B74F2C" w:rsidP="00B74F2C">
      <w:pPr>
        <w:pStyle w:val="SingleTxt"/>
        <w:keepNext/>
        <w:rPr>
          <w:rFonts w:hint="cs"/>
          <w:rtl/>
        </w:rPr>
      </w:pPr>
      <w:r>
        <w:rPr>
          <w:rFonts w:hint="cs"/>
          <w:rtl/>
        </w:rPr>
        <w:t>___ إيطاليا</w:t>
      </w:r>
    </w:p>
    <w:p w:rsidR="00B74F2C" w:rsidRDefault="00B74F2C" w:rsidP="00B74F2C">
      <w:pPr>
        <w:pStyle w:val="SingleTxt"/>
        <w:keepNext/>
        <w:rPr>
          <w:rFonts w:hint="cs"/>
          <w:rtl/>
        </w:rPr>
      </w:pPr>
      <w:r>
        <w:rPr>
          <w:rFonts w:hint="cs"/>
          <w:rtl/>
        </w:rPr>
        <w:t>___ جمهورية كوريا</w:t>
      </w:r>
    </w:p>
    <w:p w:rsidR="00B74F2C" w:rsidRDefault="00B74F2C" w:rsidP="00B74F2C">
      <w:pPr>
        <w:pStyle w:val="SingleTxt"/>
        <w:keepNext/>
        <w:rPr>
          <w:rFonts w:hint="cs"/>
          <w:rtl/>
        </w:rPr>
      </w:pPr>
      <w:r>
        <w:rPr>
          <w:rFonts w:hint="cs"/>
          <w:rtl/>
        </w:rPr>
        <w:t>___ جيبوتي</w:t>
      </w:r>
    </w:p>
    <w:p w:rsidR="00B74F2C" w:rsidRDefault="00B74F2C" w:rsidP="00B74F2C">
      <w:pPr>
        <w:pStyle w:val="SingleTxt"/>
        <w:keepNext/>
        <w:rPr>
          <w:rFonts w:hint="cs"/>
          <w:rtl/>
        </w:rPr>
      </w:pPr>
      <w:r>
        <w:rPr>
          <w:rFonts w:hint="cs"/>
          <w:rtl/>
        </w:rPr>
        <w:t>___ زامبيا</w:t>
      </w:r>
    </w:p>
    <w:p w:rsidR="00B74F2C" w:rsidRDefault="00B74F2C" w:rsidP="00B74F2C">
      <w:pPr>
        <w:pStyle w:val="SingleTxt"/>
        <w:keepNext/>
        <w:rPr>
          <w:rFonts w:hint="cs"/>
          <w:rtl/>
        </w:rPr>
      </w:pPr>
      <w:r>
        <w:rPr>
          <w:rFonts w:hint="cs"/>
          <w:rtl/>
        </w:rPr>
        <w:t>___ سنغافورة</w:t>
      </w:r>
    </w:p>
    <w:p w:rsidR="00B74F2C" w:rsidRDefault="00B74F2C" w:rsidP="00B74F2C">
      <w:pPr>
        <w:pStyle w:val="SingleTxt"/>
        <w:keepNext/>
        <w:rPr>
          <w:rFonts w:hint="cs"/>
          <w:rtl/>
        </w:rPr>
      </w:pPr>
      <w:r>
        <w:rPr>
          <w:rFonts w:hint="cs"/>
          <w:rtl/>
        </w:rPr>
        <w:t>___ كوستاريكا</w:t>
      </w:r>
    </w:p>
    <w:p w:rsidR="00B74F2C" w:rsidRDefault="00B74F2C" w:rsidP="00B74F2C">
      <w:pPr>
        <w:pStyle w:val="SingleTxt"/>
        <w:keepNext/>
        <w:rPr>
          <w:rFonts w:hint="cs"/>
          <w:rtl/>
        </w:rPr>
      </w:pPr>
      <w:r>
        <w:rPr>
          <w:rFonts w:hint="cs"/>
          <w:rtl/>
        </w:rPr>
        <w:t>___ نيبال</w:t>
      </w:r>
    </w:p>
    <w:p w:rsidR="00B74F2C" w:rsidRPr="00B717F4" w:rsidRDefault="00B74F2C" w:rsidP="00B74F2C">
      <w:pPr>
        <w:pStyle w:val="SingleTxt"/>
        <w:keepNext/>
        <w:spacing w:after="0" w:line="120" w:lineRule="exact"/>
        <w:rPr>
          <w:rFonts w:hint="cs"/>
          <w:rtl/>
        </w:rPr>
      </w:pPr>
    </w:p>
    <w:p w:rsidR="00B74F2C" w:rsidRPr="003E4944" w:rsidRDefault="00B74F2C" w:rsidP="00B74F2C">
      <w:pPr>
        <w:pStyle w:val="SingleTxt"/>
        <w:keepNext/>
        <w:rPr>
          <w:b/>
          <w:bCs/>
          <w:rtl/>
        </w:rPr>
      </w:pPr>
      <w:r w:rsidRPr="003E4944">
        <w:rPr>
          <w:b/>
          <w:bCs/>
          <w:rtl/>
        </w:rPr>
        <w:t>الدورة ال</w:t>
      </w:r>
      <w:r w:rsidRPr="003E4944">
        <w:rPr>
          <w:rFonts w:hint="cs"/>
          <w:b/>
          <w:bCs/>
          <w:rtl/>
        </w:rPr>
        <w:t>خمس</w:t>
      </w:r>
      <w:r w:rsidRPr="003E4944">
        <w:rPr>
          <w:b/>
          <w:bCs/>
          <w:rtl/>
        </w:rPr>
        <w:t>ون:</w:t>
      </w:r>
    </w:p>
    <w:p w:rsidR="00B74F2C" w:rsidRPr="004A3A7B" w:rsidRDefault="00B74F2C" w:rsidP="00B74F2C">
      <w:pPr>
        <w:pStyle w:val="SingleTxt"/>
        <w:rPr>
          <w:rFonts w:hint="cs"/>
          <w:rtl/>
        </w:rPr>
      </w:pPr>
      <w:r>
        <w:rPr>
          <w:rFonts w:hint="cs"/>
          <w:rtl/>
        </w:rPr>
        <w:t>___ باراغواي</w:t>
      </w:r>
    </w:p>
    <w:p w:rsidR="00B74F2C" w:rsidRPr="004A3A7B" w:rsidRDefault="00B74F2C" w:rsidP="00B74F2C">
      <w:pPr>
        <w:pStyle w:val="SingleTxt"/>
        <w:rPr>
          <w:rFonts w:hint="cs"/>
          <w:rtl/>
        </w:rPr>
      </w:pPr>
      <w:r>
        <w:rPr>
          <w:rFonts w:hint="cs"/>
          <w:rtl/>
        </w:rPr>
        <w:t>___ تشاد</w:t>
      </w:r>
    </w:p>
    <w:p w:rsidR="00B74F2C" w:rsidRPr="004A3A7B" w:rsidRDefault="00B74F2C" w:rsidP="00B74F2C">
      <w:pPr>
        <w:pStyle w:val="SingleTxt"/>
        <w:rPr>
          <w:rFonts w:hint="cs"/>
          <w:rtl/>
        </w:rPr>
      </w:pPr>
      <w:r>
        <w:rPr>
          <w:rFonts w:hint="cs"/>
          <w:rtl/>
        </w:rPr>
        <w:t>___ الجبل الأسود</w:t>
      </w:r>
    </w:p>
    <w:p w:rsidR="00B74F2C" w:rsidRPr="004A3A7B" w:rsidRDefault="00B74F2C" w:rsidP="00B74F2C">
      <w:pPr>
        <w:pStyle w:val="SingleTxt"/>
        <w:rPr>
          <w:rFonts w:hint="cs"/>
          <w:rtl/>
        </w:rPr>
      </w:pPr>
      <w:r>
        <w:rPr>
          <w:rFonts w:hint="cs"/>
          <w:rtl/>
        </w:rPr>
        <w:t>___ عمان</w:t>
      </w:r>
    </w:p>
    <w:p w:rsidR="00B74F2C" w:rsidRPr="004A3A7B" w:rsidRDefault="00B74F2C" w:rsidP="00B74F2C">
      <w:pPr>
        <w:pStyle w:val="SingleTxt"/>
        <w:rPr>
          <w:rFonts w:hint="cs"/>
          <w:rtl/>
        </w:rPr>
      </w:pPr>
      <w:r>
        <w:rPr>
          <w:rFonts w:hint="cs"/>
          <w:rtl/>
        </w:rPr>
        <w:t>___ كوت ديفوار</w:t>
      </w:r>
    </w:p>
    <w:p w:rsidR="00B74F2C" w:rsidRPr="004A3A7B" w:rsidRDefault="00B74F2C" w:rsidP="00B74F2C">
      <w:pPr>
        <w:pStyle w:val="SingleTxt"/>
        <w:rPr>
          <w:rFonts w:hint="cs"/>
          <w:rtl/>
        </w:rPr>
      </w:pPr>
      <w:r>
        <w:rPr>
          <w:rFonts w:hint="cs"/>
          <w:rtl/>
        </w:rPr>
        <w:t xml:space="preserve">___ </w:t>
      </w:r>
      <w:r>
        <w:rPr>
          <w:rtl/>
        </w:rPr>
        <w:t>ا</w:t>
      </w:r>
      <w:r>
        <w:rPr>
          <w:rFonts w:hint="cs"/>
          <w:rtl/>
        </w:rPr>
        <w:t>لكويت</w:t>
      </w:r>
    </w:p>
    <w:p w:rsidR="00B74F2C" w:rsidRPr="00330B34" w:rsidRDefault="00B74F2C" w:rsidP="00B74F2C">
      <w:pPr>
        <w:framePr w:w="9792" w:h="432" w:hSpace="187" w:wrap="around" w:hAnchor="page" w:x="1196" w:yAlign="bottom"/>
        <w:spacing w:line="240" w:lineRule="auto"/>
        <w:rPr>
          <w:szCs w:val="10"/>
          <w:rtl/>
        </w:rPr>
      </w:pPr>
    </w:p>
    <w:p w:rsidR="00B74F2C" w:rsidRPr="00330B34" w:rsidRDefault="00B74F2C" w:rsidP="00B74F2C">
      <w:pPr>
        <w:framePr w:w="9792" w:h="432" w:hSpace="187" w:wrap="around" w:hAnchor="page" w:x="1196" w:yAlign="bottom"/>
        <w:spacing w:line="240" w:lineRule="auto"/>
        <w:rPr>
          <w:szCs w:val="6"/>
          <w:rtl/>
        </w:rPr>
      </w:pPr>
    </w:p>
    <w:p w:rsidR="00B74F2C" w:rsidRPr="004A3A7B" w:rsidRDefault="00B74F2C" w:rsidP="00B74F2C">
      <w:pPr>
        <w:pStyle w:val="SingleTxt"/>
        <w:rPr>
          <w:rFonts w:hint="cs"/>
          <w:rtl/>
        </w:rPr>
      </w:pPr>
      <w:r>
        <w:rPr>
          <w:rFonts w:hint="cs"/>
          <w:rtl/>
        </w:rPr>
        <w:t xml:space="preserve">___ </w:t>
      </w:r>
      <w:r>
        <w:rPr>
          <w:rtl/>
        </w:rPr>
        <w:t>ليسوتو</w:t>
      </w:r>
    </w:p>
    <w:p w:rsidR="00B74F2C" w:rsidRPr="004A3A7B" w:rsidRDefault="00B74F2C" w:rsidP="00B74F2C">
      <w:pPr>
        <w:pStyle w:val="SingleTxt"/>
        <w:rPr>
          <w:rFonts w:hint="cs"/>
          <w:rtl/>
        </w:rPr>
      </w:pPr>
      <w:r>
        <w:rPr>
          <w:rFonts w:hint="cs"/>
          <w:rtl/>
        </w:rPr>
        <w:t xml:space="preserve">___ </w:t>
      </w:r>
      <w:r>
        <w:rPr>
          <w:rtl/>
        </w:rPr>
        <w:t>م</w:t>
      </w:r>
      <w:r>
        <w:rPr>
          <w:rFonts w:hint="cs"/>
          <w:rtl/>
        </w:rPr>
        <w:t>وريشيوس</w:t>
      </w:r>
    </w:p>
    <w:p w:rsidR="00B74F2C" w:rsidRPr="00827105" w:rsidRDefault="00B74F2C" w:rsidP="00B74F2C">
      <w:pPr>
        <w:pStyle w:val="SingleTxt"/>
        <w:spacing w:after="0" w:line="120" w:lineRule="exact"/>
        <w:rPr>
          <w:rFonts w:hint="cs"/>
          <w:b/>
          <w:sz w:val="10"/>
          <w:rtl/>
        </w:rPr>
      </w:pPr>
    </w:p>
    <w:p w:rsidR="00B74F2C" w:rsidRPr="004A3A7B" w:rsidRDefault="00B74F2C" w:rsidP="00B74F2C">
      <w:pPr>
        <w:pStyle w:val="SingleTxt"/>
        <w:rPr>
          <w:b/>
          <w:rtl/>
        </w:rPr>
      </w:pPr>
      <w:r>
        <w:rPr>
          <w:rFonts w:hint="cs"/>
          <w:b/>
          <w:rtl/>
        </w:rPr>
        <w:t>26 -</w:t>
      </w:r>
      <w:r w:rsidRPr="004A3A7B">
        <w:rPr>
          <w:b/>
          <w:rtl/>
        </w:rPr>
        <w:tab/>
        <w:t xml:space="preserve">واختارت اللجنة أيضا بصورة أولية الدول الأطراف </w:t>
      </w:r>
      <w:r w:rsidRPr="004A3A7B">
        <w:rPr>
          <w:rFonts w:hint="cs"/>
          <w:b/>
          <w:rtl/>
        </w:rPr>
        <w:t xml:space="preserve">التالية </w:t>
      </w:r>
      <w:r w:rsidRPr="004A3A7B">
        <w:rPr>
          <w:b/>
          <w:rtl/>
        </w:rPr>
        <w:t>التي ستدعى إلى تقديم تق</w:t>
      </w:r>
      <w:r>
        <w:rPr>
          <w:b/>
          <w:rtl/>
        </w:rPr>
        <w:t>اريرها في الدورة ال</w:t>
      </w:r>
      <w:r>
        <w:rPr>
          <w:rFonts w:hint="cs"/>
          <w:b/>
          <w:rtl/>
        </w:rPr>
        <w:t>حادية والخمس</w:t>
      </w:r>
      <w:r w:rsidRPr="004A3A7B">
        <w:rPr>
          <w:rFonts w:hint="cs"/>
          <w:b/>
          <w:rtl/>
        </w:rPr>
        <w:t>ي</w:t>
      </w:r>
      <w:r w:rsidRPr="004A3A7B">
        <w:rPr>
          <w:b/>
          <w:rtl/>
        </w:rPr>
        <w:t>ن:</w:t>
      </w:r>
    </w:p>
    <w:p w:rsidR="00B74F2C" w:rsidRPr="004A3A7B" w:rsidRDefault="00B74F2C" w:rsidP="00B74F2C">
      <w:pPr>
        <w:pStyle w:val="SingleTxt"/>
        <w:rPr>
          <w:rFonts w:hint="cs"/>
          <w:rtl/>
        </w:rPr>
      </w:pPr>
      <w:r>
        <w:rPr>
          <w:rFonts w:hint="cs"/>
          <w:rtl/>
        </w:rPr>
        <w:t>___ الأردن</w:t>
      </w:r>
    </w:p>
    <w:p w:rsidR="00B74F2C" w:rsidRPr="004A3A7B" w:rsidRDefault="00B74F2C" w:rsidP="00B74F2C">
      <w:pPr>
        <w:pStyle w:val="SingleTxt"/>
        <w:rPr>
          <w:rFonts w:hint="cs"/>
          <w:rtl/>
        </w:rPr>
      </w:pPr>
      <w:r>
        <w:rPr>
          <w:rFonts w:hint="cs"/>
          <w:rtl/>
        </w:rPr>
        <w:t>___ البرازيل</w:t>
      </w:r>
    </w:p>
    <w:p w:rsidR="00B74F2C" w:rsidRPr="004A3A7B" w:rsidRDefault="00B74F2C" w:rsidP="00B74F2C">
      <w:pPr>
        <w:pStyle w:val="SingleTxt"/>
        <w:rPr>
          <w:rFonts w:hint="cs"/>
          <w:rtl/>
        </w:rPr>
      </w:pPr>
      <w:r>
        <w:rPr>
          <w:rFonts w:hint="cs"/>
          <w:rtl/>
        </w:rPr>
        <w:t xml:space="preserve">___ </w:t>
      </w:r>
      <w:r w:rsidRPr="004A3A7B">
        <w:rPr>
          <w:rtl/>
        </w:rPr>
        <w:t>الجزائر</w:t>
      </w:r>
    </w:p>
    <w:p w:rsidR="00B74F2C" w:rsidRPr="004A3A7B" w:rsidRDefault="00B74F2C" w:rsidP="00B74F2C">
      <w:pPr>
        <w:pStyle w:val="SingleTxt"/>
        <w:rPr>
          <w:rFonts w:hint="cs"/>
          <w:rtl/>
        </w:rPr>
      </w:pPr>
      <w:r>
        <w:rPr>
          <w:rFonts w:hint="cs"/>
          <w:rtl/>
        </w:rPr>
        <w:t>___ جزر القمر</w:t>
      </w:r>
    </w:p>
    <w:p w:rsidR="00B74F2C" w:rsidRPr="004A3A7B" w:rsidRDefault="00B74F2C" w:rsidP="00B74F2C">
      <w:pPr>
        <w:pStyle w:val="SingleTxt"/>
        <w:rPr>
          <w:rFonts w:hint="cs"/>
          <w:rtl/>
        </w:rPr>
      </w:pPr>
      <w:r>
        <w:rPr>
          <w:rFonts w:hint="cs"/>
          <w:rtl/>
        </w:rPr>
        <w:t>___ زمبابوي</w:t>
      </w:r>
    </w:p>
    <w:p w:rsidR="00B74F2C" w:rsidRPr="004A3A7B" w:rsidRDefault="00B74F2C" w:rsidP="00B74F2C">
      <w:pPr>
        <w:pStyle w:val="SingleTxt"/>
        <w:rPr>
          <w:rFonts w:hint="cs"/>
          <w:rtl/>
        </w:rPr>
      </w:pPr>
      <w:r>
        <w:rPr>
          <w:rFonts w:hint="cs"/>
          <w:rtl/>
        </w:rPr>
        <w:t>___ غرينادا</w:t>
      </w:r>
    </w:p>
    <w:p w:rsidR="00B74F2C" w:rsidRDefault="00B74F2C" w:rsidP="00B74F2C">
      <w:pPr>
        <w:pStyle w:val="SingleTxt"/>
        <w:rPr>
          <w:rFonts w:hint="cs"/>
          <w:rtl/>
        </w:rPr>
      </w:pPr>
      <w:r>
        <w:rPr>
          <w:rFonts w:hint="cs"/>
          <w:rtl/>
        </w:rPr>
        <w:t>___ الكونغو</w:t>
      </w:r>
    </w:p>
    <w:p w:rsidR="00B74F2C" w:rsidRPr="004A3A7B" w:rsidRDefault="00B74F2C" w:rsidP="00B74F2C">
      <w:pPr>
        <w:pStyle w:val="SingleTxt"/>
        <w:rPr>
          <w:rFonts w:hint="cs"/>
          <w:rtl/>
        </w:rPr>
      </w:pPr>
      <w:r>
        <w:rPr>
          <w:rFonts w:hint="cs"/>
          <w:rtl/>
        </w:rPr>
        <w:t>___ النرويج</w:t>
      </w:r>
    </w:p>
    <w:p w:rsidR="00B74F2C" w:rsidRPr="003408A4" w:rsidRDefault="00B74F2C" w:rsidP="00B74F2C">
      <w:pPr>
        <w:pStyle w:val="SingleTxt"/>
        <w:spacing w:after="0" w:line="120" w:lineRule="exact"/>
        <w:rPr>
          <w:b/>
          <w:sz w:val="10"/>
          <w:rtl/>
        </w:rPr>
      </w:pPr>
    </w:p>
    <w:p w:rsidR="00B74F2C" w:rsidRPr="004A3A7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4A3A7B">
        <w:rPr>
          <w:rtl/>
        </w:rPr>
        <w:tab/>
      </w:r>
      <w:r w:rsidRPr="004A3A7B">
        <w:rPr>
          <w:rtl/>
        </w:rPr>
        <w:tab/>
        <w:t>تعزيز أساليب عمل اللجنة بموجب المادة 18 من الاتفاقية</w:t>
      </w:r>
    </w:p>
    <w:p w:rsidR="00B74F2C" w:rsidRDefault="00B74F2C" w:rsidP="00B74F2C">
      <w:pPr>
        <w:pStyle w:val="SingleTxt"/>
        <w:rPr>
          <w:rFonts w:hint="cs"/>
          <w:rtl/>
        </w:rPr>
      </w:pPr>
      <w:r w:rsidRPr="004A3A7B">
        <w:rPr>
          <w:rtl/>
        </w:rPr>
        <w:t>2</w:t>
      </w:r>
      <w:r>
        <w:rPr>
          <w:rFonts w:hint="cs"/>
          <w:rtl/>
        </w:rPr>
        <w:t>7</w:t>
      </w:r>
      <w:r w:rsidRPr="004A3A7B">
        <w:rPr>
          <w:rtl/>
        </w:rPr>
        <w:t xml:space="preserve"> -</w:t>
      </w:r>
      <w:r w:rsidRPr="004A3A7B">
        <w:rPr>
          <w:rtl/>
        </w:rPr>
        <w:tab/>
      </w:r>
      <w:r>
        <w:rPr>
          <w:rFonts w:hint="cs"/>
          <w:rtl/>
        </w:rPr>
        <w:t>اعتمدت اللجنة تقرير المقررة المعنية بالمتابعة في دورتها الثامنة والأربعين، ونظرت في التقارير التالية:</w:t>
      </w:r>
    </w:p>
    <w:p w:rsidR="00B74F2C" w:rsidRDefault="00B74F2C" w:rsidP="00B74F2C">
      <w:pPr>
        <w:pStyle w:val="SingleTxt"/>
        <w:rPr>
          <w:rFonts w:hint="cs"/>
          <w:rtl/>
        </w:rPr>
      </w:pPr>
      <w:r>
        <w:rPr>
          <w:rFonts w:hint="cs"/>
          <w:rtl/>
        </w:rPr>
        <w:t>___ البحرين</w:t>
      </w:r>
      <w:r>
        <w:rPr>
          <w:rFonts w:hint="cs"/>
          <w:rtl/>
        </w:rPr>
        <w:tab/>
        <w:t>(</w:t>
      </w:r>
      <w:r>
        <w:t>CEDAW/C/BHR/CO/2/Add.1</w:t>
      </w:r>
      <w:r>
        <w:rPr>
          <w:rFonts w:hint="cs"/>
          <w:rtl/>
        </w:rPr>
        <w:t>)</w:t>
      </w:r>
    </w:p>
    <w:p w:rsidR="00B74F2C" w:rsidRDefault="00B74F2C" w:rsidP="00B74F2C">
      <w:pPr>
        <w:pStyle w:val="SingleTxt"/>
        <w:spacing w:before="240"/>
        <w:rPr>
          <w:rFonts w:hint="cs"/>
          <w:rtl/>
        </w:rPr>
      </w:pPr>
      <w:r>
        <w:rPr>
          <w:rFonts w:hint="cs"/>
          <w:rtl/>
        </w:rPr>
        <w:t>___ سلوفينيا</w:t>
      </w:r>
      <w:r>
        <w:rPr>
          <w:rFonts w:hint="cs"/>
          <w:rtl/>
        </w:rPr>
        <w:tab/>
        <w:t>(</w:t>
      </w:r>
      <w:r>
        <w:t>CEDAW/C/SVN/CO/4/Add.1</w:t>
      </w:r>
      <w:r>
        <w:rPr>
          <w:rFonts w:hint="cs"/>
          <w:rtl/>
        </w:rPr>
        <w:t>)</w:t>
      </w:r>
    </w:p>
    <w:p w:rsidR="00B74F2C" w:rsidRDefault="00B74F2C" w:rsidP="00B74F2C">
      <w:pPr>
        <w:pStyle w:val="SingleTxt"/>
        <w:rPr>
          <w:rFonts w:hint="cs"/>
          <w:rtl/>
        </w:rPr>
      </w:pPr>
      <w:r>
        <w:rPr>
          <w:rFonts w:hint="cs"/>
          <w:rtl/>
        </w:rPr>
        <w:t>___ كندا</w:t>
      </w:r>
      <w:r>
        <w:rPr>
          <w:rFonts w:hint="cs"/>
          <w:rtl/>
        </w:rPr>
        <w:tab/>
        <w:t>(</w:t>
      </w:r>
      <w:r>
        <w:t>CEDAW/C/CAN/CO/7/Add.2</w:t>
      </w:r>
      <w:r>
        <w:rPr>
          <w:rFonts w:hint="cs"/>
          <w:rtl/>
        </w:rPr>
        <w:t>)</w:t>
      </w:r>
    </w:p>
    <w:p w:rsidR="00B74F2C" w:rsidRDefault="00B74F2C" w:rsidP="00B74F2C">
      <w:pPr>
        <w:pStyle w:val="SingleTxt"/>
        <w:rPr>
          <w:rFonts w:hint="cs"/>
          <w:rtl/>
        </w:rPr>
      </w:pPr>
      <w:r>
        <w:rPr>
          <w:rFonts w:hint="cs"/>
          <w:rtl/>
        </w:rPr>
        <w:t>___ ليتوانيا</w:t>
      </w:r>
      <w:r>
        <w:rPr>
          <w:rFonts w:hint="cs"/>
          <w:rtl/>
        </w:rPr>
        <w:tab/>
        <w:t>(</w:t>
      </w:r>
      <w:r>
        <w:t>CEDAW/C/LTU/CO/4/Add.1</w:t>
      </w:r>
      <w:r>
        <w:rPr>
          <w:rFonts w:hint="cs"/>
          <w:rtl/>
        </w:rPr>
        <w:t>)</w:t>
      </w:r>
    </w:p>
    <w:p w:rsidR="00B74F2C" w:rsidRDefault="00B74F2C" w:rsidP="00B74F2C">
      <w:pPr>
        <w:pStyle w:val="SingleTxt"/>
      </w:pPr>
      <w:r>
        <w:rPr>
          <w:rFonts w:hint="cs"/>
          <w:rtl/>
        </w:rPr>
        <w:t>___ ميانمار</w:t>
      </w:r>
      <w:r>
        <w:rPr>
          <w:rFonts w:hint="cs"/>
          <w:rtl/>
        </w:rPr>
        <w:tab/>
        <w:t>(</w:t>
      </w:r>
      <w:r>
        <w:t>CEDAW/C/MMR/CO/3/Add.2</w:t>
      </w:r>
      <w:r>
        <w:rPr>
          <w:rFonts w:hint="cs"/>
          <w:rtl/>
        </w:rPr>
        <w:t>)</w:t>
      </w:r>
    </w:p>
    <w:p w:rsidR="00B74F2C" w:rsidRDefault="00B74F2C" w:rsidP="00B74F2C">
      <w:pPr>
        <w:pStyle w:val="SingleTxt"/>
        <w:rPr>
          <w:rFonts w:hint="cs"/>
          <w:rtl/>
        </w:rPr>
      </w:pPr>
      <w:r>
        <w:rPr>
          <w:rFonts w:hint="cs"/>
          <w:rtl/>
        </w:rPr>
        <w:tab/>
        <w:t>ويمكن الاطلاع على التقارير على موقع نظام الوثائق الرسمية للأمم المتحدة (</w:t>
      </w:r>
      <w:r>
        <w:t>http://documents.un.org</w:t>
      </w:r>
      <w:r>
        <w:rPr>
          <w:rFonts w:hint="cs"/>
          <w:rtl/>
        </w:rPr>
        <w:t>) تحت الرموز المبينة أعلاه.</w:t>
      </w:r>
    </w:p>
    <w:p w:rsidR="00B74F2C" w:rsidRPr="004A3A7B" w:rsidRDefault="00B74F2C" w:rsidP="00B74F2C">
      <w:pPr>
        <w:pStyle w:val="SingleTxt"/>
        <w:rPr>
          <w:rFonts w:hint="cs"/>
          <w:rtl/>
        </w:rPr>
      </w:pPr>
      <w:r w:rsidRPr="004A3A7B">
        <w:rPr>
          <w:rtl/>
        </w:rPr>
        <w:t>2</w:t>
      </w:r>
      <w:r>
        <w:rPr>
          <w:rFonts w:hint="cs"/>
          <w:rtl/>
        </w:rPr>
        <w:t>8</w:t>
      </w:r>
      <w:r w:rsidRPr="004A3A7B">
        <w:rPr>
          <w:rtl/>
        </w:rPr>
        <w:t xml:space="preserve"> -</w:t>
      </w:r>
      <w:r w:rsidRPr="004A3A7B">
        <w:rPr>
          <w:rtl/>
        </w:rPr>
        <w:tab/>
      </w:r>
      <w:r>
        <w:rPr>
          <w:rFonts w:hint="cs"/>
          <w:rtl/>
        </w:rPr>
        <w:t>ووجهت اللجنة رسائل إلى الدول التالية التي تأخرت في تقديم تقارير المتابعة وهى: إكوادور وأوروغواي والبرتغال وبلجيكا والسلفادور وقيرغيزستان ومدغشقر ومنغوليا. وإضافة إلى ذلك وجهت اللجنة رسائل تذكير ثانية إلى الدول التالية، التي وجهت إليها رسائل بالفعل تطلب تقديم تقارير المتابعة التي تأخر تقديمها وهى: أيسلندا وجمهورية تنزانيا المتحدة ونيجيريا واليمن.</w:t>
      </w:r>
    </w:p>
    <w:p w:rsidR="00B74F2C" w:rsidRDefault="00B74F2C" w:rsidP="00B74F2C">
      <w:pPr>
        <w:pStyle w:val="SingleTxt"/>
        <w:rPr>
          <w:rFonts w:hint="cs"/>
          <w:rtl/>
        </w:rPr>
      </w:pPr>
      <w:r w:rsidRPr="004A3A7B">
        <w:rPr>
          <w:rtl/>
        </w:rPr>
        <w:t>2</w:t>
      </w:r>
      <w:r>
        <w:rPr>
          <w:rFonts w:hint="cs"/>
          <w:rtl/>
        </w:rPr>
        <w:t>9</w:t>
      </w:r>
      <w:r w:rsidRPr="004A3A7B">
        <w:rPr>
          <w:rtl/>
        </w:rPr>
        <w:t xml:space="preserve"> -</w:t>
      </w:r>
      <w:r w:rsidRPr="004A3A7B">
        <w:rPr>
          <w:rtl/>
        </w:rPr>
        <w:tab/>
      </w:r>
      <w:r>
        <w:rPr>
          <w:rFonts w:hint="cs"/>
          <w:rtl/>
        </w:rPr>
        <w:t>وناقشت اللجنة وسائل عملها فيما يتصل بالحوار مع الدول الأطراف، والملاحظات الختامية، وقوائم المسائل، ومتابعة الملاحظات الختامية.</w:t>
      </w:r>
    </w:p>
    <w:p w:rsidR="00B74F2C" w:rsidRDefault="00B74F2C" w:rsidP="00B74F2C">
      <w:pPr>
        <w:pStyle w:val="SingleTxt"/>
        <w:keepNext/>
        <w:keepLines/>
        <w:rPr>
          <w:rFonts w:hint="cs"/>
          <w:rtl/>
        </w:rPr>
      </w:pPr>
      <w:r>
        <w:rPr>
          <w:rFonts w:hint="cs"/>
          <w:rtl/>
        </w:rPr>
        <w:t>30 -</w:t>
      </w:r>
      <w:r>
        <w:rPr>
          <w:rFonts w:hint="cs"/>
          <w:rtl/>
        </w:rPr>
        <w:tab/>
        <w:t>وناقشت اللجنة أيضا إجراءات متابعة الشكاوى الفردية، وكذلك الملاحظات الختامية والتحقيقات والزيارات في إطار الاجتماع المشترك بين لجان هيئات معاهدات حقوق الإنسان فيما يختص بتعزيز نظام هيئات المعاهدات. ويمكن الاطلاع على الوثائق ذات الصلة على موقع نظام وثائق الأمم المتحدة الرسمية (</w:t>
      </w:r>
      <w:r>
        <w:t>http://documents.un.org</w:t>
      </w:r>
      <w:r>
        <w:rPr>
          <w:rFonts w:hint="cs"/>
          <w:rtl/>
        </w:rPr>
        <w:t xml:space="preserve">) تحت الرمزين </w:t>
      </w:r>
      <w:r>
        <w:t>HRI/ICM/WGFU/2011/2</w:t>
      </w:r>
      <w:r>
        <w:rPr>
          <w:rFonts w:hint="cs"/>
          <w:rtl/>
        </w:rPr>
        <w:t xml:space="preserve"> و </w:t>
      </w:r>
      <w:r>
        <w:t>HRI/ICM/WGFU/2011/3</w:t>
      </w:r>
      <w:r>
        <w:rPr>
          <w:rFonts w:hint="cs"/>
          <w:rtl/>
        </w:rPr>
        <w:t>.</w:t>
      </w:r>
    </w:p>
    <w:p w:rsidR="00B74F2C" w:rsidRPr="00D75403"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tl/>
        </w:rPr>
        <w:br w:type="page"/>
      </w:r>
      <w:r w:rsidRPr="00D75403">
        <w:rPr>
          <w:rtl/>
        </w:rPr>
        <w:t>الفصل</w:t>
      </w:r>
      <w:r>
        <w:rPr>
          <w:rtl/>
        </w:rPr>
        <w:t xml:space="preserve"> </w:t>
      </w:r>
      <w:r w:rsidRPr="00D75403">
        <w:rPr>
          <w:rtl/>
        </w:rPr>
        <w:t>السابع</w:t>
      </w:r>
    </w:p>
    <w:p w:rsidR="00B74F2C" w:rsidRPr="00D75403"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lang w:val="en-GB"/>
        </w:rPr>
        <w:tab/>
      </w:r>
      <w:r>
        <w:rPr>
          <w:rFonts w:hint="cs"/>
          <w:rtl/>
          <w:lang w:val="en-GB"/>
        </w:rPr>
        <w:tab/>
      </w:r>
      <w:r w:rsidRPr="00D75403">
        <w:rPr>
          <w:rtl/>
        </w:rPr>
        <w:t>تنفيذ</w:t>
      </w:r>
      <w:r>
        <w:rPr>
          <w:rtl/>
        </w:rPr>
        <w:t xml:space="preserve"> </w:t>
      </w:r>
      <w:r w:rsidRPr="00D75403">
        <w:rPr>
          <w:rtl/>
        </w:rPr>
        <w:t>المادة</w:t>
      </w:r>
      <w:r>
        <w:rPr>
          <w:rtl/>
        </w:rPr>
        <w:t xml:space="preserve"> </w:t>
      </w:r>
      <w:r w:rsidRPr="00D75403">
        <w:rPr>
          <w:rtl/>
        </w:rPr>
        <w:t>21</w:t>
      </w:r>
      <w:r>
        <w:rPr>
          <w:rtl/>
        </w:rPr>
        <w:t xml:space="preserve"> </w:t>
      </w:r>
      <w:r w:rsidRPr="00D75403">
        <w:rPr>
          <w:rtl/>
        </w:rPr>
        <w:t>من</w:t>
      </w:r>
      <w:r>
        <w:rPr>
          <w:rtl/>
        </w:rPr>
        <w:t xml:space="preserve"> </w:t>
      </w:r>
      <w:r w:rsidRPr="00D75403">
        <w:rPr>
          <w:rtl/>
        </w:rPr>
        <w:t>الاتفاقية</w:t>
      </w:r>
    </w:p>
    <w:p w:rsidR="00B74F2C" w:rsidRPr="00D75403" w:rsidRDefault="00B74F2C" w:rsidP="00B74F2C">
      <w:pPr>
        <w:pStyle w:val="SingleTxt"/>
        <w:rPr>
          <w:rFonts w:hint="cs"/>
          <w:lang w:val="en-GB"/>
        </w:rPr>
      </w:pPr>
      <w:r>
        <w:rPr>
          <w:rFonts w:hint="cs"/>
          <w:rtl/>
        </w:rPr>
        <w:t xml:space="preserve">31 </w:t>
      </w:r>
      <w:r w:rsidRPr="00D75403">
        <w:rPr>
          <w:rtl/>
        </w:rPr>
        <w:t>-</w:t>
      </w:r>
      <w:r>
        <w:rPr>
          <w:rFonts w:hint="cs"/>
          <w:rtl/>
        </w:rPr>
        <w:tab/>
      </w:r>
      <w:r w:rsidRPr="00D75403">
        <w:rPr>
          <w:rtl/>
        </w:rPr>
        <w:t>نظرت</w:t>
      </w:r>
      <w:r>
        <w:rPr>
          <w:rtl/>
        </w:rPr>
        <w:t xml:space="preserve"> </w:t>
      </w:r>
      <w:r w:rsidRPr="00D75403">
        <w:rPr>
          <w:rtl/>
        </w:rPr>
        <w:t>اللجنة</w:t>
      </w:r>
      <w:r>
        <w:rPr>
          <w:rFonts w:hint="cs"/>
          <w:rtl/>
        </w:rPr>
        <w:t>،</w:t>
      </w:r>
      <w:r>
        <w:rPr>
          <w:rtl/>
        </w:rPr>
        <w:t xml:space="preserve"> </w:t>
      </w:r>
      <w:r w:rsidRPr="00D75403">
        <w:rPr>
          <w:rtl/>
        </w:rPr>
        <w:t>في</w:t>
      </w:r>
      <w:r>
        <w:rPr>
          <w:rFonts w:hint="cs"/>
          <w:rtl/>
        </w:rPr>
        <w:t xml:space="preserve"> دورتها الثامنة والأربعين، في</w:t>
      </w:r>
      <w:r>
        <w:rPr>
          <w:rtl/>
        </w:rPr>
        <w:t xml:space="preserve"> </w:t>
      </w:r>
      <w:r w:rsidRPr="00D75403">
        <w:rPr>
          <w:rtl/>
        </w:rPr>
        <w:t>البند</w:t>
      </w:r>
      <w:r>
        <w:rPr>
          <w:rtl/>
        </w:rPr>
        <w:t xml:space="preserve"> </w:t>
      </w:r>
      <w:r>
        <w:rPr>
          <w:rFonts w:hint="cs"/>
          <w:rtl/>
        </w:rPr>
        <w:t xml:space="preserve">6 </w:t>
      </w:r>
      <w:r w:rsidRPr="00D75403">
        <w:rPr>
          <w:rtl/>
        </w:rPr>
        <w:t>من</w:t>
      </w:r>
      <w:r>
        <w:rPr>
          <w:rtl/>
        </w:rPr>
        <w:t xml:space="preserve"> </w:t>
      </w:r>
      <w:r w:rsidRPr="00D75403">
        <w:rPr>
          <w:rtl/>
        </w:rPr>
        <w:t>جدول</w:t>
      </w:r>
      <w:r>
        <w:rPr>
          <w:rtl/>
        </w:rPr>
        <w:t xml:space="preserve"> </w:t>
      </w:r>
      <w:r w:rsidRPr="00D75403">
        <w:rPr>
          <w:rtl/>
        </w:rPr>
        <w:t>الأعمال،</w:t>
      </w:r>
      <w:r>
        <w:rPr>
          <w:rFonts w:hint="cs"/>
          <w:rtl/>
        </w:rPr>
        <w:t xml:space="preserve"> وهو </w:t>
      </w:r>
      <w:r w:rsidRPr="00D75403">
        <w:rPr>
          <w:rtl/>
        </w:rPr>
        <w:t>تنفيذ</w:t>
      </w:r>
      <w:r>
        <w:rPr>
          <w:rtl/>
        </w:rPr>
        <w:t xml:space="preserve"> </w:t>
      </w:r>
      <w:r w:rsidRPr="00D75403">
        <w:rPr>
          <w:rtl/>
        </w:rPr>
        <w:t>المادة</w:t>
      </w:r>
      <w:r>
        <w:rPr>
          <w:rtl/>
        </w:rPr>
        <w:t xml:space="preserve"> </w:t>
      </w:r>
      <w:r w:rsidRPr="00D75403">
        <w:rPr>
          <w:rtl/>
        </w:rPr>
        <w:t>21</w:t>
      </w:r>
      <w:r>
        <w:rPr>
          <w:rtl/>
        </w:rPr>
        <w:t xml:space="preserve"> </w:t>
      </w:r>
      <w:r w:rsidRPr="00D75403">
        <w:rPr>
          <w:rtl/>
        </w:rPr>
        <w:t>من</w:t>
      </w:r>
      <w:r>
        <w:rPr>
          <w:rtl/>
        </w:rPr>
        <w:t xml:space="preserve"> </w:t>
      </w:r>
      <w:r w:rsidRPr="00D75403">
        <w:rPr>
          <w:rtl/>
        </w:rPr>
        <w:t>الاتفاقية</w:t>
      </w:r>
      <w:r>
        <w:rPr>
          <w:rFonts w:hint="cs"/>
          <w:rtl/>
        </w:rPr>
        <w:t>.</w:t>
      </w:r>
    </w:p>
    <w:p w:rsidR="00B74F2C" w:rsidRPr="009D338B" w:rsidRDefault="00B74F2C" w:rsidP="00B74F2C">
      <w:pPr>
        <w:pStyle w:val="SingleTxt"/>
        <w:spacing w:after="0" w:line="120" w:lineRule="exact"/>
        <w:rPr>
          <w:rFonts w:hint="cs"/>
          <w:sz w:val="10"/>
          <w:rtl/>
          <w:lang w:val="en-GB" w:bidi="ar-EG"/>
        </w:rPr>
      </w:pPr>
    </w:p>
    <w:p w:rsidR="00B74F2C" w:rsidRPr="00D75403" w:rsidRDefault="00B74F2C" w:rsidP="00B74F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D75403">
        <w:rPr>
          <w:lang w:val="en-GB"/>
        </w:rPr>
        <w:tab/>
      </w:r>
      <w:r w:rsidRPr="00D75403">
        <w:rPr>
          <w:lang w:val="en-GB"/>
        </w:rPr>
        <w:tab/>
      </w:r>
      <w:r w:rsidRPr="00D75403">
        <w:rPr>
          <w:rtl/>
        </w:rPr>
        <w:t>الإجراءات</w:t>
      </w:r>
      <w:r>
        <w:rPr>
          <w:rtl/>
        </w:rPr>
        <w:t xml:space="preserve"> </w:t>
      </w:r>
      <w:r w:rsidRPr="00D75403">
        <w:rPr>
          <w:rtl/>
        </w:rPr>
        <w:t>التي</w:t>
      </w:r>
      <w:r>
        <w:rPr>
          <w:rtl/>
        </w:rPr>
        <w:t xml:space="preserve"> </w:t>
      </w:r>
      <w:r w:rsidRPr="00D75403">
        <w:rPr>
          <w:rtl/>
        </w:rPr>
        <w:t>اتخذتها</w:t>
      </w:r>
      <w:r>
        <w:rPr>
          <w:rtl/>
        </w:rPr>
        <w:t xml:space="preserve"> </w:t>
      </w:r>
      <w:r w:rsidRPr="00D75403">
        <w:rPr>
          <w:rtl/>
        </w:rPr>
        <w:t>اللجنة</w:t>
      </w:r>
      <w:r>
        <w:rPr>
          <w:rtl/>
        </w:rPr>
        <w:t xml:space="preserve"> </w:t>
      </w:r>
      <w:r w:rsidRPr="00D75403">
        <w:rPr>
          <w:rFonts w:hint="cs"/>
          <w:rtl/>
        </w:rPr>
        <w:t>في</w:t>
      </w:r>
      <w:r>
        <w:rPr>
          <w:rFonts w:hint="cs"/>
          <w:rtl/>
        </w:rPr>
        <w:t xml:space="preserve"> </w:t>
      </w:r>
      <w:r w:rsidRPr="00D75403">
        <w:rPr>
          <w:rFonts w:hint="cs"/>
          <w:rtl/>
        </w:rPr>
        <w:t>إطار</w:t>
      </w:r>
      <w:r>
        <w:rPr>
          <w:rtl/>
        </w:rPr>
        <w:t xml:space="preserve"> </w:t>
      </w:r>
      <w:r w:rsidRPr="00D75403">
        <w:rPr>
          <w:rtl/>
        </w:rPr>
        <w:t>البند</w:t>
      </w:r>
      <w:r>
        <w:rPr>
          <w:rtl/>
        </w:rPr>
        <w:t xml:space="preserve"> </w:t>
      </w:r>
      <w:r w:rsidRPr="00D75403">
        <w:rPr>
          <w:rtl/>
        </w:rPr>
        <w:t>6</w:t>
      </w:r>
      <w:r>
        <w:rPr>
          <w:rtl/>
        </w:rPr>
        <w:t xml:space="preserve"> </w:t>
      </w:r>
      <w:r w:rsidRPr="00D75403">
        <w:rPr>
          <w:rtl/>
        </w:rPr>
        <w:t>من</w:t>
      </w:r>
      <w:r>
        <w:rPr>
          <w:rtl/>
        </w:rPr>
        <w:t xml:space="preserve"> </w:t>
      </w:r>
      <w:r w:rsidRPr="00D75403">
        <w:rPr>
          <w:rtl/>
        </w:rPr>
        <w:t>جدول</w:t>
      </w:r>
      <w:r>
        <w:rPr>
          <w:rtl/>
        </w:rPr>
        <w:t xml:space="preserve"> </w:t>
      </w:r>
      <w:r w:rsidRPr="00D75403">
        <w:rPr>
          <w:rtl/>
        </w:rPr>
        <w:t>الأعمال</w:t>
      </w:r>
    </w:p>
    <w:p w:rsidR="00B74F2C" w:rsidRPr="00D75403"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D75403">
        <w:rPr>
          <w:lang w:val="en-GB"/>
        </w:rPr>
        <w:tab/>
      </w:r>
      <w:r w:rsidRPr="00D75403">
        <w:rPr>
          <w:lang w:val="en-GB"/>
        </w:rPr>
        <w:tab/>
      </w:r>
      <w:r>
        <w:rPr>
          <w:rFonts w:hint="cs"/>
          <w:rtl/>
          <w:lang w:val="en-GB"/>
        </w:rPr>
        <w:t>ال</w:t>
      </w:r>
      <w:r w:rsidRPr="00D75403">
        <w:rPr>
          <w:rtl/>
        </w:rPr>
        <w:t>توصية</w:t>
      </w:r>
      <w:r>
        <w:rPr>
          <w:rtl/>
        </w:rPr>
        <w:t xml:space="preserve"> </w:t>
      </w:r>
      <w:r>
        <w:rPr>
          <w:rFonts w:hint="cs"/>
          <w:rtl/>
        </w:rPr>
        <w:t>ال</w:t>
      </w:r>
      <w:r w:rsidRPr="00D75403">
        <w:rPr>
          <w:rtl/>
        </w:rPr>
        <w:t>عامة</w:t>
      </w:r>
      <w:r>
        <w:rPr>
          <w:rtl/>
        </w:rPr>
        <w:t xml:space="preserve"> </w:t>
      </w:r>
      <w:r w:rsidRPr="00D75403">
        <w:rPr>
          <w:rtl/>
        </w:rPr>
        <w:t>بشأن</w:t>
      </w:r>
      <w:r>
        <w:rPr>
          <w:rtl/>
        </w:rPr>
        <w:t xml:space="preserve"> </w:t>
      </w:r>
      <w:r w:rsidRPr="00D75403">
        <w:rPr>
          <w:rtl/>
        </w:rPr>
        <w:t>النتائج</w:t>
      </w:r>
      <w:r>
        <w:rPr>
          <w:rtl/>
        </w:rPr>
        <w:t xml:space="preserve"> </w:t>
      </w:r>
      <w:r w:rsidRPr="00D75403">
        <w:rPr>
          <w:rtl/>
        </w:rPr>
        <w:t>الاقتصادية</w:t>
      </w:r>
      <w:r>
        <w:rPr>
          <w:rtl/>
        </w:rPr>
        <w:t xml:space="preserve"> </w:t>
      </w:r>
      <w:r w:rsidRPr="00D75403">
        <w:rPr>
          <w:rtl/>
        </w:rPr>
        <w:t>المترتبة</w:t>
      </w:r>
      <w:r>
        <w:rPr>
          <w:rtl/>
        </w:rPr>
        <w:t xml:space="preserve"> </w:t>
      </w:r>
      <w:r w:rsidRPr="00D75403">
        <w:rPr>
          <w:rtl/>
        </w:rPr>
        <w:t>على</w:t>
      </w:r>
      <w:r>
        <w:rPr>
          <w:rtl/>
        </w:rPr>
        <w:t xml:space="preserve"> </w:t>
      </w:r>
      <w:r w:rsidRPr="00D75403">
        <w:rPr>
          <w:rtl/>
        </w:rPr>
        <w:t>الزواج</w:t>
      </w:r>
      <w:r>
        <w:rPr>
          <w:rFonts w:hint="cs"/>
          <w:rtl/>
        </w:rPr>
        <w:t xml:space="preserve"> </w:t>
      </w:r>
      <w:r w:rsidRPr="00D75403">
        <w:rPr>
          <w:rtl/>
        </w:rPr>
        <w:t>وفسخه</w:t>
      </w:r>
    </w:p>
    <w:p w:rsidR="00B74F2C" w:rsidRDefault="00B74F2C" w:rsidP="00B74F2C">
      <w:pPr>
        <w:pStyle w:val="SingleTxt"/>
        <w:rPr>
          <w:rFonts w:hint="cs"/>
          <w:rtl/>
        </w:rPr>
      </w:pPr>
      <w:r>
        <w:rPr>
          <w:rFonts w:hint="cs"/>
          <w:rtl/>
        </w:rPr>
        <w:t xml:space="preserve">32 </w:t>
      </w:r>
      <w:r w:rsidRPr="00D75403">
        <w:rPr>
          <w:rFonts w:hint="cs"/>
          <w:rtl/>
        </w:rPr>
        <w:t>-</w:t>
      </w:r>
      <w:r w:rsidRPr="00D75403">
        <w:rPr>
          <w:lang w:val="en-GB"/>
        </w:rPr>
        <w:tab/>
      </w:r>
      <w:r w:rsidRPr="00D75403">
        <w:rPr>
          <w:rtl/>
        </w:rPr>
        <w:t>قررت</w:t>
      </w:r>
      <w:r>
        <w:rPr>
          <w:rtl/>
        </w:rPr>
        <w:t xml:space="preserve"> </w:t>
      </w:r>
      <w:r w:rsidRPr="00D75403">
        <w:rPr>
          <w:rtl/>
        </w:rPr>
        <w:t>اللجنة</w:t>
      </w:r>
      <w:r>
        <w:rPr>
          <w:rtl/>
        </w:rPr>
        <w:t xml:space="preserve"> </w:t>
      </w:r>
      <w:r w:rsidRPr="00D75403">
        <w:rPr>
          <w:rFonts w:hint="cs"/>
          <w:rtl/>
        </w:rPr>
        <w:t>أن</w:t>
      </w:r>
      <w:r>
        <w:rPr>
          <w:rFonts w:hint="cs"/>
          <w:rtl/>
        </w:rPr>
        <w:t xml:space="preserve"> تواصل وضع تفاصيل التوصية العامة بشأن الآثار الاقتصادية المترتبة على الزواج وفسخه، وخصصت لتلك المسألة عدة جلسات عقدتها اللجنة والفريق العامل.</w:t>
      </w:r>
    </w:p>
    <w:p w:rsidR="00B74F2C" w:rsidRPr="00765BE8" w:rsidRDefault="00B74F2C" w:rsidP="00B74F2C">
      <w:pPr>
        <w:pStyle w:val="SingleTxt"/>
        <w:spacing w:after="0" w:line="120" w:lineRule="exact"/>
        <w:rPr>
          <w:rFonts w:hint="cs"/>
          <w:b/>
          <w:bCs/>
          <w:sz w:val="10"/>
          <w:rtl/>
          <w:lang w:val="en-GB"/>
        </w:rPr>
      </w:pPr>
    </w:p>
    <w:p w:rsidR="00B74F2C" w:rsidRPr="004C0152"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lang w:val="en-GB"/>
        </w:rPr>
        <w:tab/>
      </w:r>
      <w:r>
        <w:rPr>
          <w:rFonts w:hint="cs"/>
          <w:rtl/>
          <w:lang w:val="en-GB"/>
        </w:rPr>
        <w:tab/>
        <w:t>توصية عامة بشأن المساواة بين الجنسين في إطار التشريد وانعدام الجنسية</w:t>
      </w:r>
    </w:p>
    <w:p w:rsidR="00B74F2C" w:rsidRDefault="00B74F2C" w:rsidP="00B74F2C">
      <w:pPr>
        <w:pStyle w:val="SingleTxt"/>
        <w:rPr>
          <w:rFonts w:hint="cs"/>
          <w:rtl/>
          <w:lang w:val="en-GB"/>
        </w:rPr>
      </w:pPr>
      <w:r>
        <w:rPr>
          <w:rFonts w:hint="cs"/>
          <w:rtl/>
          <w:lang w:val="en-GB"/>
        </w:rPr>
        <w:t>33 -</w:t>
      </w:r>
      <w:r>
        <w:rPr>
          <w:rFonts w:hint="cs"/>
          <w:rtl/>
          <w:lang w:val="en-GB"/>
        </w:rPr>
        <w:tab/>
        <w:t>اجتمعت اللجنة مع ممثلي مفوضية الأمم المتحدة لشؤون اللاجئين بهدف مواصلة مناقشة مسألة المساواة بين الجنسين في إطار التشريد وانعدام الجنسية. وقررت اللجنة إنشاء فرقة عمل لمواصلة دراسة المسألة.</w:t>
      </w:r>
    </w:p>
    <w:p w:rsidR="00B74F2C" w:rsidRPr="00765BE8" w:rsidRDefault="00B74F2C" w:rsidP="00B74F2C">
      <w:pPr>
        <w:pStyle w:val="SingleTxt"/>
        <w:spacing w:after="0" w:line="120" w:lineRule="exact"/>
        <w:rPr>
          <w:rFonts w:hint="cs"/>
          <w:sz w:val="10"/>
          <w:rtl/>
          <w:lang w:val="en-GB"/>
        </w:rPr>
      </w:pPr>
    </w:p>
    <w:p w:rsidR="00B74F2C"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توصية عامة بشأن المرأة في حالات النزاع المسلح وبعد انتهاء النزاع</w:t>
      </w:r>
    </w:p>
    <w:p w:rsidR="00B74F2C" w:rsidRDefault="00B74F2C" w:rsidP="00B74F2C">
      <w:pPr>
        <w:pStyle w:val="SingleTxt"/>
        <w:rPr>
          <w:rFonts w:hint="cs"/>
          <w:rtl/>
          <w:lang w:val="en-GB"/>
        </w:rPr>
      </w:pPr>
      <w:r>
        <w:rPr>
          <w:rFonts w:hint="cs"/>
          <w:rtl/>
          <w:lang w:val="en-GB"/>
        </w:rPr>
        <w:t>34 -</w:t>
      </w:r>
      <w:r>
        <w:rPr>
          <w:rFonts w:hint="cs"/>
          <w:rtl/>
          <w:lang w:val="en-GB"/>
        </w:rPr>
        <w:tab/>
        <w:t>تلقت اللجنة إحاطة من براميلا باتن عن إمكانية وضع نطاق وعناصر توصية عامة بشأن المرأة في حالات النزاع المسلح وبعد انتهاء النزاع. وأكدت اللجنة تعيين أعضاء الفريق العامل ذي الصلة الذي اجتمع أيضا خلال الدورة.</w:t>
      </w:r>
    </w:p>
    <w:p w:rsidR="00B74F2C" w:rsidRPr="00765BE8" w:rsidRDefault="00B74F2C" w:rsidP="00B74F2C">
      <w:pPr>
        <w:pStyle w:val="SingleTxt"/>
        <w:spacing w:after="0" w:line="120" w:lineRule="exact"/>
        <w:rPr>
          <w:rFonts w:hint="cs"/>
          <w:b/>
          <w:bCs/>
          <w:sz w:val="10"/>
          <w:rtl/>
          <w:lang w:val="en-GB"/>
        </w:rPr>
      </w:pPr>
    </w:p>
    <w:p w:rsidR="00B74F2C" w:rsidRPr="00A34E5B"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lang w:val="en-GB"/>
        </w:rPr>
        <w:tab/>
      </w:r>
      <w:r>
        <w:rPr>
          <w:rFonts w:hint="cs"/>
          <w:rtl/>
          <w:lang w:val="en-GB"/>
        </w:rPr>
        <w:tab/>
        <w:t>التوصية العامة المشتركة بشأن الممارسات الضارة التي ستصدر عن اللجنة المعنية بالقضاء على التمييز ضد المرأة ولجنة حقوق الطفل بشأن الممارسات الضارة</w:t>
      </w:r>
    </w:p>
    <w:p w:rsidR="00B74F2C" w:rsidRDefault="00B74F2C" w:rsidP="00B74F2C">
      <w:pPr>
        <w:pStyle w:val="SingleTxt"/>
        <w:rPr>
          <w:rFonts w:hint="cs"/>
          <w:rtl/>
        </w:rPr>
      </w:pPr>
      <w:r>
        <w:rPr>
          <w:rFonts w:hint="cs"/>
          <w:rtl/>
        </w:rPr>
        <w:t>35 -</w:t>
      </w:r>
      <w:r>
        <w:tab/>
      </w:r>
      <w:r>
        <w:rPr>
          <w:rFonts w:hint="cs"/>
          <w:rtl/>
        </w:rPr>
        <w:t>نظرت اللجنة في مخطط مشروع التوصية المشتركة بشأن الممارسات الضارة واجتمعت مع أعضاء لجنة حقوق الطفل لمواصلة مناقشة المخطط وخطة العمل. وقام أيضا كل من اللجنة المعنية بالقضاء على التمييز ضد المرأة والفريق العامل ذو الصلة بمناقشة المسألة. وأقرت اللجنة مشروع المخطط وأذنت للفريق العام أن يبدأ في إعداد مشروع التوصية.</w:t>
      </w:r>
    </w:p>
    <w:p w:rsidR="00B74F2C" w:rsidRPr="00765BE8" w:rsidRDefault="00B74F2C" w:rsidP="00B74F2C">
      <w:pPr>
        <w:pStyle w:val="SingleTxt"/>
        <w:spacing w:after="0" w:line="120" w:lineRule="exact"/>
        <w:rPr>
          <w:rFonts w:hint="cs"/>
          <w:b/>
          <w:bCs/>
          <w:sz w:val="10"/>
          <w:rtl/>
        </w:rPr>
      </w:pPr>
    </w:p>
    <w:p w:rsidR="00B74F2C" w:rsidRPr="003E020E" w:rsidRDefault="00B74F2C" w:rsidP="00B74F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مشروع توصية عامة بشأن إمكانية اللجوء إلى القضاء</w:t>
      </w:r>
    </w:p>
    <w:p w:rsidR="00B74F2C" w:rsidRDefault="00B74F2C" w:rsidP="00B74F2C">
      <w:pPr>
        <w:pStyle w:val="SingleTxt"/>
        <w:rPr>
          <w:rFonts w:hint="cs"/>
          <w:rtl/>
        </w:rPr>
      </w:pPr>
      <w:r>
        <w:rPr>
          <w:rFonts w:hint="cs"/>
          <w:rtl/>
          <w:lang w:val="en-GB"/>
        </w:rPr>
        <w:t>36 -</w:t>
      </w:r>
      <w:r>
        <w:rPr>
          <w:rFonts w:hint="cs"/>
          <w:rtl/>
          <w:lang w:val="en-GB"/>
        </w:rPr>
        <w:tab/>
        <w:t>قدمت سيلفيا بيمنتل إحاطة إلى اللجنة عن مسألة إمكانية اللجوء إلى القضاء. وعقب مناقشة المسألة وافقت اللجنة على إنشاء فريق عامل معني بإمكانية اللجوء إلى القضاء ووضع توصية عامة بشأن تلك المسألة.</w:t>
      </w:r>
    </w:p>
    <w:p w:rsidR="00B74F2C" w:rsidRPr="00D75403"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tl/>
        </w:rPr>
        <w:br w:type="page"/>
      </w:r>
      <w:r w:rsidRPr="00D75403">
        <w:rPr>
          <w:rtl/>
        </w:rPr>
        <w:t>الفصل</w:t>
      </w:r>
      <w:r>
        <w:rPr>
          <w:rtl/>
        </w:rPr>
        <w:t xml:space="preserve"> </w:t>
      </w:r>
      <w:r w:rsidRPr="00D75403">
        <w:rPr>
          <w:rtl/>
        </w:rPr>
        <w:t>الثامن</w:t>
      </w:r>
    </w:p>
    <w:p w:rsidR="00B74F2C" w:rsidRPr="00D75403"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val="en-GB"/>
        </w:rPr>
      </w:pPr>
      <w:r w:rsidRPr="00D75403">
        <w:rPr>
          <w:lang w:val="en-GB"/>
        </w:rPr>
        <w:tab/>
      </w:r>
      <w:r w:rsidRPr="00D75403">
        <w:rPr>
          <w:lang w:val="en-GB"/>
        </w:rPr>
        <w:tab/>
      </w:r>
      <w:r w:rsidRPr="00D75403">
        <w:rPr>
          <w:rtl/>
        </w:rPr>
        <w:t>جدول</w:t>
      </w:r>
      <w:r>
        <w:rPr>
          <w:rtl/>
        </w:rPr>
        <w:t xml:space="preserve"> </w:t>
      </w:r>
      <w:r w:rsidRPr="00D75403">
        <w:rPr>
          <w:rtl/>
        </w:rPr>
        <w:t>الأعمال</w:t>
      </w:r>
      <w:r>
        <w:rPr>
          <w:rtl/>
        </w:rPr>
        <w:t xml:space="preserve"> </w:t>
      </w:r>
      <w:r w:rsidRPr="00D75403">
        <w:rPr>
          <w:rtl/>
        </w:rPr>
        <w:t>المؤقت</w:t>
      </w:r>
      <w:r>
        <w:rPr>
          <w:rtl/>
        </w:rPr>
        <w:t xml:space="preserve"> </w:t>
      </w:r>
      <w:r w:rsidRPr="00D75403">
        <w:rPr>
          <w:rtl/>
        </w:rPr>
        <w:t>للدورة</w:t>
      </w:r>
      <w:r>
        <w:rPr>
          <w:rtl/>
        </w:rPr>
        <w:t xml:space="preserve"> ال</w:t>
      </w:r>
      <w:r>
        <w:rPr>
          <w:rFonts w:hint="cs"/>
          <w:rtl/>
        </w:rPr>
        <w:t>تاسع</w:t>
      </w:r>
      <w:r w:rsidRPr="00D75403">
        <w:rPr>
          <w:rtl/>
        </w:rPr>
        <w:t>ة</w:t>
      </w:r>
      <w:r>
        <w:rPr>
          <w:rtl/>
        </w:rPr>
        <w:t xml:space="preserve"> والأربعين</w:t>
      </w:r>
    </w:p>
    <w:p w:rsidR="00B74F2C" w:rsidRPr="00D75403" w:rsidRDefault="00B74F2C" w:rsidP="00B74F2C">
      <w:pPr>
        <w:pStyle w:val="SingleTxt"/>
        <w:rPr>
          <w:rFonts w:hint="cs"/>
          <w:rtl/>
          <w:lang w:val="en-GB"/>
        </w:rPr>
      </w:pPr>
      <w:r w:rsidRPr="00D75403">
        <w:rPr>
          <w:rtl/>
        </w:rPr>
        <w:t>3</w:t>
      </w:r>
      <w:r>
        <w:rPr>
          <w:rFonts w:hint="cs"/>
          <w:rtl/>
        </w:rPr>
        <w:t xml:space="preserve">7 </w:t>
      </w:r>
      <w:r w:rsidRPr="00D75403">
        <w:rPr>
          <w:rtl/>
        </w:rPr>
        <w:t>-</w:t>
      </w:r>
      <w:r>
        <w:rPr>
          <w:rFonts w:hint="cs"/>
          <w:rtl/>
        </w:rPr>
        <w:tab/>
      </w:r>
      <w:r w:rsidRPr="00D75403">
        <w:rPr>
          <w:rtl/>
        </w:rPr>
        <w:t>نظرت</w:t>
      </w:r>
      <w:r>
        <w:rPr>
          <w:rtl/>
        </w:rPr>
        <w:t xml:space="preserve"> </w:t>
      </w:r>
      <w:r w:rsidRPr="00D75403">
        <w:rPr>
          <w:rtl/>
        </w:rPr>
        <w:t>اللجنة</w:t>
      </w:r>
      <w:r>
        <w:rPr>
          <w:rtl/>
        </w:rPr>
        <w:t xml:space="preserve"> </w:t>
      </w:r>
      <w:r w:rsidRPr="00D75403">
        <w:rPr>
          <w:rtl/>
        </w:rPr>
        <w:t>في</w:t>
      </w:r>
      <w:r>
        <w:rPr>
          <w:rtl/>
        </w:rPr>
        <w:t xml:space="preserve"> </w:t>
      </w:r>
      <w:r w:rsidRPr="00D75403">
        <w:rPr>
          <w:rtl/>
        </w:rPr>
        <w:t>مشروع</w:t>
      </w:r>
      <w:r>
        <w:rPr>
          <w:rtl/>
        </w:rPr>
        <w:t xml:space="preserve"> </w:t>
      </w:r>
      <w:r w:rsidRPr="00D75403">
        <w:rPr>
          <w:rtl/>
        </w:rPr>
        <w:t>جدول</w:t>
      </w:r>
      <w:r>
        <w:rPr>
          <w:rtl/>
        </w:rPr>
        <w:t xml:space="preserve"> </w:t>
      </w:r>
      <w:r w:rsidRPr="00D75403">
        <w:rPr>
          <w:rtl/>
        </w:rPr>
        <w:t>الأعمال</w:t>
      </w:r>
      <w:r>
        <w:rPr>
          <w:rtl/>
        </w:rPr>
        <w:t xml:space="preserve"> </w:t>
      </w:r>
      <w:r w:rsidRPr="00D75403">
        <w:rPr>
          <w:rtl/>
        </w:rPr>
        <w:t>المؤقت</w:t>
      </w:r>
      <w:r>
        <w:rPr>
          <w:rtl/>
        </w:rPr>
        <w:t xml:space="preserve"> </w:t>
      </w:r>
      <w:r w:rsidRPr="00D75403">
        <w:rPr>
          <w:rtl/>
        </w:rPr>
        <w:t>لدورتها</w:t>
      </w:r>
      <w:r>
        <w:rPr>
          <w:rtl/>
        </w:rPr>
        <w:t xml:space="preserve"> ال</w:t>
      </w:r>
      <w:r>
        <w:rPr>
          <w:rFonts w:hint="cs"/>
          <w:rtl/>
        </w:rPr>
        <w:t>تاسع</w:t>
      </w:r>
      <w:r w:rsidRPr="00D75403">
        <w:rPr>
          <w:rtl/>
        </w:rPr>
        <w:t>ة</w:t>
      </w:r>
      <w:r>
        <w:rPr>
          <w:rtl/>
        </w:rPr>
        <w:t xml:space="preserve"> </w:t>
      </w:r>
      <w:r w:rsidRPr="00D75403">
        <w:rPr>
          <w:rtl/>
        </w:rPr>
        <w:t>والأربعين</w:t>
      </w:r>
      <w:r>
        <w:rPr>
          <w:rtl/>
        </w:rPr>
        <w:t xml:space="preserve"> </w:t>
      </w:r>
      <w:r w:rsidRPr="00D75403">
        <w:rPr>
          <w:rtl/>
        </w:rPr>
        <w:t>في</w:t>
      </w:r>
      <w:r>
        <w:rPr>
          <w:rtl/>
        </w:rPr>
        <w:t xml:space="preserve"> </w:t>
      </w:r>
      <w:r w:rsidRPr="00D75403">
        <w:rPr>
          <w:rtl/>
        </w:rPr>
        <w:t>جلستها</w:t>
      </w:r>
      <w:r>
        <w:rPr>
          <w:rtl/>
        </w:rPr>
        <w:t xml:space="preserve"> </w:t>
      </w:r>
      <w:r w:rsidRPr="00D75403">
        <w:rPr>
          <w:rtl/>
        </w:rPr>
        <w:t>9</w:t>
      </w:r>
      <w:r>
        <w:rPr>
          <w:rFonts w:hint="cs"/>
          <w:rtl/>
        </w:rPr>
        <w:t>76</w:t>
      </w:r>
      <w:r>
        <w:rPr>
          <w:rtl/>
        </w:rPr>
        <w:t xml:space="preserve"> ال</w:t>
      </w:r>
      <w:r>
        <w:rPr>
          <w:rFonts w:hint="cs"/>
          <w:rtl/>
        </w:rPr>
        <w:t>تي عقدت</w:t>
      </w:r>
      <w:r>
        <w:rPr>
          <w:rtl/>
        </w:rPr>
        <w:t xml:space="preserve"> </w:t>
      </w:r>
      <w:r w:rsidRPr="00D75403">
        <w:rPr>
          <w:rtl/>
        </w:rPr>
        <w:t>في</w:t>
      </w:r>
      <w:r>
        <w:rPr>
          <w:rtl/>
        </w:rPr>
        <w:t xml:space="preserve"> </w:t>
      </w:r>
      <w:r>
        <w:rPr>
          <w:rFonts w:hint="cs"/>
          <w:rtl/>
        </w:rPr>
        <w:t xml:space="preserve">4 </w:t>
      </w:r>
      <w:r w:rsidRPr="00D75403">
        <w:rPr>
          <w:rtl/>
        </w:rPr>
        <w:t>شباط/فبراير</w:t>
      </w:r>
      <w:r>
        <w:rPr>
          <w:rtl/>
        </w:rPr>
        <w:t xml:space="preserve"> </w:t>
      </w:r>
      <w:r w:rsidRPr="00D75403">
        <w:rPr>
          <w:rtl/>
        </w:rPr>
        <w:t>201</w:t>
      </w:r>
      <w:r>
        <w:rPr>
          <w:rFonts w:hint="cs"/>
          <w:rtl/>
        </w:rPr>
        <w:t>1</w:t>
      </w:r>
      <w:r w:rsidRPr="00D75403">
        <w:rPr>
          <w:rtl/>
        </w:rPr>
        <w:t>،</w:t>
      </w:r>
      <w:r>
        <w:rPr>
          <w:rtl/>
        </w:rPr>
        <w:t xml:space="preserve"> </w:t>
      </w:r>
      <w:r w:rsidRPr="00D75403">
        <w:rPr>
          <w:rtl/>
        </w:rPr>
        <w:t>وأقرت</w:t>
      </w:r>
      <w:r>
        <w:rPr>
          <w:rtl/>
        </w:rPr>
        <w:t xml:space="preserve"> </w:t>
      </w:r>
      <w:r w:rsidRPr="00D75403">
        <w:rPr>
          <w:rtl/>
        </w:rPr>
        <w:t>جدول</w:t>
      </w:r>
      <w:r>
        <w:rPr>
          <w:rtl/>
        </w:rPr>
        <w:t xml:space="preserve"> </w:t>
      </w:r>
      <w:r w:rsidRPr="00D75403">
        <w:rPr>
          <w:rtl/>
        </w:rPr>
        <w:t>الأعمال</w:t>
      </w:r>
      <w:r>
        <w:rPr>
          <w:rtl/>
        </w:rPr>
        <w:t xml:space="preserve"> </w:t>
      </w:r>
      <w:r w:rsidRPr="00D75403">
        <w:rPr>
          <w:rtl/>
        </w:rPr>
        <w:t>المؤقت</w:t>
      </w:r>
      <w:r>
        <w:rPr>
          <w:rtl/>
        </w:rPr>
        <w:t xml:space="preserve"> </w:t>
      </w:r>
      <w:r w:rsidRPr="00D75403">
        <w:rPr>
          <w:rtl/>
        </w:rPr>
        <w:t>التالي</w:t>
      </w:r>
      <w:r>
        <w:rPr>
          <w:rtl/>
        </w:rPr>
        <w:t xml:space="preserve"> </w:t>
      </w:r>
      <w:r w:rsidRPr="00D75403">
        <w:rPr>
          <w:rtl/>
        </w:rPr>
        <w:t>لتلك</w:t>
      </w:r>
      <w:r>
        <w:rPr>
          <w:rtl/>
        </w:rPr>
        <w:t xml:space="preserve"> </w:t>
      </w:r>
      <w:r w:rsidRPr="00D75403">
        <w:rPr>
          <w:rtl/>
        </w:rPr>
        <w:t>الدورة:</w:t>
      </w:r>
    </w:p>
    <w:p w:rsidR="00B74F2C" w:rsidRPr="00D75403" w:rsidRDefault="00B74F2C" w:rsidP="00B74F2C">
      <w:pPr>
        <w:pStyle w:val="SingleTxt"/>
        <w:rPr>
          <w:lang w:val="en-GB"/>
        </w:rPr>
      </w:pPr>
      <w:r>
        <w:rPr>
          <w:rFonts w:hint="cs"/>
          <w:rtl/>
        </w:rPr>
        <w:tab/>
      </w:r>
      <w:r w:rsidRPr="00D75403">
        <w:rPr>
          <w:rtl/>
        </w:rPr>
        <w:t>1</w:t>
      </w:r>
      <w:r>
        <w:rPr>
          <w:rtl/>
        </w:rPr>
        <w:t xml:space="preserve"> </w:t>
      </w:r>
      <w:r w:rsidRPr="00D75403">
        <w:rPr>
          <w:rtl/>
        </w:rPr>
        <w:t>-</w:t>
      </w:r>
      <w:r>
        <w:rPr>
          <w:rFonts w:hint="cs"/>
          <w:rtl/>
        </w:rPr>
        <w:tab/>
      </w:r>
      <w:r w:rsidRPr="00D75403">
        <w:rPr>
          <w:rtl/>
        </w:rPr>
        <w:t>افتتاح</w:t>
      </w:r>
      <w:r>
        <w:rPr>
          <w:rtl/>
        </w:rPr>
        <w:t xml:space="preserve"> </w:t>
      </w:r>
      <w:r w:rsidRPr="00D75403">
        <w:rPr>
          <w:rtl/>
        </w:rPr>
        <w:t>الدورة.</w:t>
      </w:r>
    </w:p>
    <w:p w:rsidR="00B74F2C" w:rsidRPr="00D75403" w:rsidRDefault="00B74F2C" w:rsidP="00B74F2C">
      <w:pPr>
        <w:pStyle w:val="SingleTxt"/>
        <w:rPr>
          <w:lang w:val="en-GB"/>
        </w:rPr>
      </w:pPr>
      <w:r>
        <w:rPr>
          <w:rFonts w:hint="cs"/>
          <w:rtl/>
        </w:rPr>
        <w:tab/>
      </w:r>
      <w:r w:rsidRPr="00D75403">
        <w:rPr>
          <w:rtl/>
        </w:rPr>
        <w:t>2</w:t>
      </w:r>
      <w:r>
        <w:rPr>
          <w:rtl/>
        </w:rPr>
        <w:t xml:space="preserve"> </w:t>
      </w:r>
      <w:r w:rsidRPr="00D75403">
        <w:rPr>
          <w:rtl/>
        </w:rPr>
        <w:t>-</w:t>
      </w:r>
      <w:r>
        <w:rPr>
          <w:rFonts w:hint="cs"/>
          <w:rtl/>
        </w:rPr>
        <w:tab/>
      </w:r>
      <w:r w:rsidRPr="00D75403">
        <w:rPr>
          <w:rtl/>
        </w:rPr>
        <w:t>إقرار</w:t>
      </w:r>
      <w:r>
        <w:rPr>
          <w:rtl/>
        </w:rPr>
        <w:t xml:space="preserve"> </w:t>
      </w:r>
      <w:r w:rsidRPr="00D75403">
        <w:rPr>
          <w:rtl/>
        </w:rPr>
        <w:t>جدول</w:t>
      </w:r>
      <w:r>
        <w:rPr>
          <w:rtl/>
        </w:rPr>
        <w:t xml:space="preserve"> </w:t>
      </w:r>
      <w:r w:rsidRPr="00D75403">
        <w:rPr>
          <w:rtl/>
        </w:rPr>
        <w:t>الأعمال</w:t>
      </w:r>
      <w:r>
        <w:rPr>
          <w:rtl/>
        </w:rPr>
        <w:t xml:space="preserve"> </w:t>
      </w:r>
      <w:r w:rsidRPr="00D75403">
        <w:rPr>
          <w:rtl/>
        </w:rPr>
        <w:t>وتنظيم</w:t>
      </w:r>
      <w:r>
        <w:rPr>
          <w:rtl/>
        </w:rPr>
        <w:t xml:space="preserve"> </w:t>
      </w:r>
      <w:r w:rsidRPr="00D75403">
        <w:rPr>
          <w:rtl/>
        </w:rPr>
        <w:t>الأعمال.</w:t>
      </w:r>
    </w:p>
    <w:p w:rsidR="00B74F2C" w:rsidRPr="00D75403" w:rsidRDefault="00B74F2C" w:rsidP="00B74F2C">
      <w:pPr>
        <w:pStyle w:val="SingleTxt"/>
        <w:ind w:left="1930" w:hanging="663"/>
        <w:rPr>
          <w:lang w:val="en-GB"/>
        </w:rPr>
      </w:pPr>
      <w:r>
        <w:rPr>
          <w:rFonts w:hint="cs"/>
          <w:rtl/>
        </w:rPr>
        <w:tab/>
      </w:r>
      <w:r w:rsidRPr="00D75403">
        <w:rPr>
          <w:rFonts w:hint="cs"/>
          <w:rtl/>
        </w:rPr>
        <w:t>3</w:t>
      </w:r>
      <w:r>
        <w:rPr>
          <w:rFonts w:hint="cs"/>
          <w:rtl/>
        </w:rPr>
        <w:t xml:space="preserve"> </w:t>
      </w:r>
      <w:r w:rsidRPr="00D75403">
        <w:rPr>
          <w:rFonts w:hint="cs"/>
          <w:rtl/>
        </w:rPr>
        <w:t>-</w:t>
      </w:r>
      <w:r w:rsidRPr="00D75403">
        <w:rPr>
          <w:lang w:val="en-GB"/>
        </w:rPr>
        <w:tab/>
      </w:r>
      <w:r w:rsidRPr="00D75403">
        <w:rPr>
          <w:rtl/>
        </w:rPr>
        <w:t>تقرير</w:t>
      </w:r>
      <w:r>
        <w:rPr>
          <w:rtl/>
        </w:rPr>
        <w:t xml:space="preserve"> </w:t>
      </w:r>
      <w:r w:rsidRPr="00D75403">
        <w:rPr>
          <w:rtl/>
        </w:rPr>
        <w:t>الرئيسة</w:t>
      </w:r>
      <w:r>
        <w:rPr>
          <w:rtl/>
        </w:rPr>
        <w:t xml:space="preserve"> </w:t>
      </w:r>
      <w:r w:rsidRPr="00D75403">
        <w:rPr>
          <w:rtl/>
        </w:rPr>
        <w:t>عن</w:t>
      </w:r>
      <w:r>
        <w:rPr>
          <w:rtl/>
        </w:rPr>
        <w:t xml:space="preserve"> </w:t>
      </w:r>
      <w:r w:rsidRPr="00D75403">
        <w:rPr>
          <w:rtl/>
        </w:rPr>
        <w:t>الأنشطة</w:t>
      </w:r>
      <w:r>
        <w:rPr>
          <w:rtl/>
        </w:rPr>
        <w:t xml:space="preserve"> </w:t>
      </w:r>
      <w:r w:rsidRPr="00D75403">
        <w:rPr>
          <w:rtl/>
        </w:rPr>
        <w:t>المضطلع</w:t>
      </w:r>
      <w:r>
        <w:rPr>
          <w:rtl/>
        </w:rPr>
        <w:t xml:space="preserve"> </w:t>
      </w:r>
      <w:r w:rsidRPr="00D75403">
        <w:rPr>
          <w:rtl/>
        </w:rPr>
        <w:t>بها</w:t>
      </w:r>
      <w:r>
        <w:rPr>
          <w:rFonts w:hint="cs"/>
          <w:rtl/>
        </w:rPr>
        <w:t xml:space="preserve"> بين دورتي اللجنة</w:t>
      </w:r>
      <w:r w:rsidRPr="00D75403">
        <w:rPr>
          <w:rtl/>
        </w:rPr>
        <w:t>.</w:t>
      </w:r>
    </w:p>
    <w:p w:rsidR="00B74F2C" w:rsidRDefault="00B74F2C" w:rsidP="00B74F2C">
      <w:pPr>
        <w:pStyle w:val="SingleTxt"/>
        <w:ind w:left="1930" w:hanging="663"/>
        <w:rPr>
          <w:rFonts w:hint="cs"/>
          <w:rtl/>
        </w:rPr>
      </w:pPr>
      <w:r>
        <w:rPr>
          <w:rFonts w:hint="cs"/>
          <w:rtl/>
        </w:rPr>
        <w:tab/>
      </w:r>
      <w:r w:rsidRPr="00D75403">
        <w:rPr>
          <w:rFonts w:hint="cs"/>
          <w:rtl/>
        </w:rPr>
        <w:t>4</w:t>
      </w:r>
      <w:r>
        <w:rPr>
          <w:rFonts w:hint="cs"/>
          <w:rtl/>
        </w:rPr>
        <w:t xml:space="preserve"> </w:t>
      </w:r>
      <w:r w:rsidRPr="00D75403">
        <w:rPr>
          <w:rFonts w:hint="cs"/>
          <w:rtl/>
        </w:rPr>
        <w:t>-</w:t>
      </w:r>
      <w:r w:rsidRPr="00D75403">
        <w:rPr>
          <w:lang w:val="en-GB"/>
        </w:rPr>
        <w:tab/>
      </w:r>
      <w:r w:rsidRPr="00D75403">
        <w:rPr>
          <w:rtl/>
        </w:rPr>
        <w:t>النظر</w:t>
      </w:r>
      <w:r>
        <w:rPr>
          <w:rtl/>
        </w:rPr>
        <w:t xml:space="preserve"> </w:t>
      </w:r>
      <w:r w:rsidRPr="00D75403">
        <w:rPr>
          <w:rtl/>
        </w:rPr>
        <w:t>في</w:t>
      </w:r>
      <w:r>
        <w:rPr>
          <w:rtl/>
        </w:rPr>
        <w:t xml:space="preserve"> </w:t>
      </w:r>
      <w:r w:rsidRPr="00D75403">
        <w:rPr>
          <w:rtl/>
        </w:rPr>
        <w:t>التقارير</w:t>
      </w:r>
      <w:r>
        <w:rPr>
          <w:rtl/>
        </w:rPr>
        <w:t xml:space="preserve"> </w:t>
      </w:r>
      <w:r w:rsidRPr="00D75403">
        <w:rPr>
          <w:rtl/>
        </w:rPr>
        <w:t>المقدمة</w:t>
      </w:r>
      <w:r>
        <w:rPr>
          <w:rtl/>
        </w:rPr>
        <w:t xml:space="preserve"> </w:t>
      </w:r>
      <w:r w:rsidRPr="00D75403">
        <w:rPr>
          <w:rtl/>
        </w:rPr>
        <w:t>من</w:t>
      </w:r>
      <w:r>
        <w:rPr>
          <w:rtl/>
        </w:rPr>
        <w:t xml:space="preserve"> </w:t>
      </w:r>
      <w:r w:rsidRPr="00D75403">
        <w:rPr>
          <w:rtl/>
        </w:rPr>
        <w:t>الدول</w:t>
      </w:r>
      <w:r>
        <w:rPr>
          <w:rtl/>
        </w:rPr>
        <w:t xml:space="preserve"> </w:t>
      </w:r>
      <w:r w:rsidRPr="00D75403">
        <w:rPr>
          <w:rtl/>
        </w:rPr>
        <w:t>الأطراف</w:t>
      </w:r>
      <w:r>
        <w:rPr>
          <w:rtl/>
        </w:rPr>
        <w:t xml:space="preserve"> </w:t>
      </w:r>
      <w:r w:rsidRPr="00D75403">
        <w:rPr>
          <w:rtl/>
        </w:rPr>
        <w:t>بموجب</w:t>
      </w:r>
      <w:r>
        <w:rPr>
          <w:rtl/>
        </w:rPr>
        <w:t xml:space="preserve"> </w:t>
      </w:r>
      <w:r w:rsidRPr="00D75403">
        <w:rPr>
          <w:rtl/>
        </w:rPr>
        <w:t>المادة</w:t>
      </w:r>
      <w:r>
        <w:rPr>
          <w:rtl/>
        </w:rPr>
        <w:t xml:space="preserve"> </w:t>
      </w:r>
      <w:r w:rsidRPr="00D75403">
        <w:rPr>
          <w:rtl/>
        </w:rPr>
        <w:t>18</w:t>
      </w:r>
      <w:r>
        <w:rPr>
          <w:rtl/>
        </w:rPr>
        <w:t xml:space="preserve"> </w:t>
      </w:r>
      <w:r w:rsidRPr="00D75403">
        <w:rPr>
          <w:rtl/>
        </w:rPr>
        <w:t>من</w:t>
      </w:r>
      <w:r>
        <w:rPr>
          <w:rtl/>
        </w:rPr>
        <w:t xml:space="preserve"> </w:t>
      </w:r>
      <w:r w:rsidRPr="00D75403">
        <w:rPr>
          <w:rtl/>
        </w:rPr>
        <w:t>اتفاقية</w:t>
      </w:r>
      <w:r>
        <w:rPr>
          <w:rtl/>
        </w:rPr>
        <w:t xml:space="preserve"> </w:t>
      </w:r>
      <w:r w:rsidRPr="00D75403">
        <w:rPr>
          <w:rtl/>
        </w:rPr>
        <w:t>القضاء</w:t>
      </w:r>
      <w:r>
        <w:rPr>
          <w:rtl/>
        </w:rPr>
        <w:t xml:space="preserve"> </w:t>
      </w:r>
      <w:r w:rsidRPr="00D75403">
        <w:rPr>
          <w:rtl/>
        </w:rPr>
        <w:t>على</w:t>
      </w:r>
      <w:r>
        <w:rPr>
          <w:rtl/>
        </w:rPr>
        <w:t xml:space="preserve"> </w:t>
      </w:r>
      <w:r w:rsidRPr="00D75403">
        <w:rPr>
          <w:rtl/>
        </w:rPr>
        <w:t>جميع</w:t>
      </w:r>
      <w:r>
        <w:rPr>
          <w:rtl/>
        </w:rPr>
        <w:t xml:space="preserve"> </w:t>
      </w:r>
      <w:r w:rsidRPr="00D75403">
        <w:rPr>
          <w:rtl/>
        </w:rPr>
        <w:t>أشكال</w:t>
      </w:r>
      <w:r>
        <w:rPr>
          <w:rtl/>
        </w:rPr>
        <w:t xml:space="preserve"> </w:t>
      </w:r>
      <w:r w:rsidRPr="00D75403">
        <w:rPr>
          <w:rtl/>
        </w:rPr>
        <w:t>التمييز</w:t>
      </w:r>
      <w:r>
        <w:rPr>
          <w:rtl/>
        </w:rPr>
        <w:t xml:space="preserve"> </w:t>
      </w:r>
      <w:r w:rsidRPr="00D75403">
        <w:rPr>
          <w:rtl/>
        </w:rPr>
        <w:t>ضد</w:t>
      </w:r>
      <w:r>
        <w:rPr>
          <w:rtl/>
        </w:rPr>
        <w:t xml:space="preserve"> </w:t>
      </w:r>
      <w:r w:rsidRPr="00D75403">
        <w:rPr>
          <w:rtl/>
        </w:rPr>
        <w:t>المرأة.</w:t>
      </w:r>
    </w:p>
    <w:p w:rsidR="00B74F2C" w:rsidRPr="00D75403" w:rsidRDefault="00B74F2C" w:rsidP="00B74F2C">
      <w:pPr>
        <w:pStyle w:val="SingleTxt"/>
        <w:ind w:left="1930" w:hanging="663"/>
        <w:rPr>
          <w:rFonts w:hint="cs"/>
          <w:lang w:val="en-GB"/>
        </w:rPr>
      </w:pPr>
      <w:r>
        <w:rPr>
          <w:rFonts w:hint="cs"/>
          <w:rtl/>
        </w:rPr>
        <w:tab/>
        <w:t>5 -</w:t>
      </w:r>
      <w:r>
        <w:rPr>
          <w:rFonts w:hint="cs"/>
          <w:rtl/>
        </w:rPr>
        <w:tab/>
        <w:t>متابعة الملاحظات الختامية على التقارير المقدمة من الدول الأطراف.</w:t>
      </w:r>
    </w:p>
    <w:p w:rsidR="00B74F2C" w:rsidRPr="00D75403" w:rsidRDefault="00B74F2C" w:rsidP="00B74F2C">
      <w:pPr>
        <w:pStyle w:val="SingleTxt"/>
        <w:ind w:left="1930" w:hanging="663"/>
        <w:rPr>
          <w:lang w:val="en-GB"/>
        </w:rPr>
      </w:pPr>
      <w:r>
        <w:rPr>
          <w:rFonts w:hint="cs"/>
          <w:rtl/>
        </w:rPr>
        <w:tab/>
        <w:t xml:space="preserve">6 </w:t>
      </w:r>
      <w:r w:rsidRPr="00D75403">
        <w:rPr>
          <w:rtl/>
        </w:rPr>
        <w:t>-</w:t>
      </w:r>
      <w:r>
        <w:rPr>
          <w:rFonts w:hint="cs"/>
          <w:rtl/>
        </w:rPr>
        <w:tab/>
      </w:r>
      <w:r w:rsidRPr="00D75403">
        <w:rPr>
          <w:rtl/>
        </w:rPr>
        <w:t>تنفيذ</w:t>
      </w:r>
      <w:r>
        <w:rPr>
          <w:rtl/>
        </w:rPr>
        <w:t xml:space="preserve"> </w:t>
      </w:r>
      <w:r w:rsidRPr="00D75403">
        <w:rPr>
          <w:rtl/>
        </w:rPr>
        <w:t>المادة</w:t>
      </w:r>
      <w:r>
        <w:rPr>
          <w:rtl/>
        </w:rPr>
        <w:t xml:space="preserve"> </w:t>
      </w:r>
      <w:r w:rsidRPr="00D75403">
        <w:rPr>
          <w:rtl/>
        </w:rPr>
        <w:t>21</w:t>
      </w:r>
      <w:r>
        <w:rPr>
          <w:rtl/>
        </w:rPr>
        <w:t xml:space="preserve"> </w:t>
      </w:r>
      <w:r w:rsidRPr="00D75403">
        <w:rPr>
          <w:rtl/>
        </w:rPr>
        <w:t>من</w:t>
      </w:r>
      <w:r>
        <w:rPr>
          <w:rtl/>
        </w:rPr>
        <w:t xml:space="preserve"> </w:t>
      </w:r>
      <w:r w:rsidRPr="00D75403">
        <w:rPr>
          <w:rtl/>
        </w:rPr>
        <w:t>اتفاقية</w:t>
      </w:r>
      <w:r>
        <w:rPr>
          <w:rtl/>
        </w:rPr>
        <w:t xml:space="preserve"> </w:t>
      </w:r>
      <w:r w:rsidRPr="00D75403">
        <w:rPr>
          <w:rtl/>
        </w:rPr>
        <w:t>القضاء</w:t>
      </w:r>
      <w:r>
        <w:rPr>
          <w:rtl/>
        </w:rPr>
        <w:t xml:space="preserve"> </w:t>
      </w:r>
      <w:r w:rsidRPr="00D75403">
        <w:rPr>
          <w:rtl/>
        </w:rPr>
        <w:t>على</w:t>
      </w:r>
      <w:r>
        <w:rPr>
          <w:rtl/>
        </w:rPr>
        <w:t xml:space="preserve"> </w:t>
      </w:r>
      <w:r w:rsidRPr="00D75403">
        <w:rPr>
          <w:rtl/>
        </w:rPr>
        <w:t>جميع</w:t>
      </w:r>
      <w:r>
        <w:rPr>
          <w:rtl/>
        </w:rPr>
        <w:t xml:space="preserve"> </w:t>
      </w:r>
      <w:r w:rsidRPr="00D75403">
        <w:rPr>
          <w:rtl/>
        </w:rPr>
        <w:t>أشكال</w:t>
      </w:r>
      <w:r>
        <w:rPr>
          <w:rtl/>
        </w:rPr>
        <w:t xml:space="preserve"> </w:t>
      </w:r>
      <w:r w:rsidRPr="00D75403">
        <w:rPr>
          <w:rtl/>
        </w:rPr>
        <w:t>التمييز</w:t>
      </w:r>
      <w:r>
        <w:rPr>
          <w:rtl/>
        </w:rPr>
        <w:t xml:space="preserve"> </w:t>
      </w:r>
      <w:r w:rsidRPr="00D75403">
        <w:rPr>
          <w:rtl/>
        </w:rPr>
        <w:t>ضد</w:t>
      </w:r>
      <w:r>
        <w:rPr>
          <w:rtl/>
        </w:rPr>
        <w:t xml:space="preserve"> </w:t>
      </w:r>
      <w:r w:rsidRPr="00D75403">
        <w:rPr>
          <w:rtl/>
        </w:rPr>
        <w:t>المرأة.</w:t>
      </w:r>
    </w:p>
    <w:p w:rsidR="00B74F2C" w:rsidRPr="00D75403" w:rsidRDefault="00B74F2C" w:rsidP="00B74F2C">
      <w:pPr>
        <w:pStyle w:val="SingleTxt"/>
        <w:rPr>
          <w:lang w:val="en-GB"/>
        </w:rPr>
      </w:pPr>
      <w:r>
        <w:rPr>
          <w:rFonts w:hint="cs"/>
          <w:rtl/>
        </w:rPr>
        <w:tab/>
        <w:t xml:space="preserve">7 </w:t>
      </w:r>
      <w:r w:rsidRPr="00D75403">
        <w:rPr>
          <w:rtl/>
        </w:rPr>
        <w:t>-</w:t>
      </w:r>
      <w:r>
        <w:rPr>
          <w:rFonts w:hint="cs"/>
          <w:rtl/>
        </w:rPr>
        <w:tab/>
      </w:r>
      <w:r w:rsidRPr="00D75403">
        <w:rPr>
          <w:rtl/>
        </w:rPr>
        <w:t>سبل</w:t>
      </w:r>
      <w:r>
        <w:rPr>
          <w:rtl/>
        </w:rPr>
        <w:t xml:space="preserve"> </w:t>
      </w:r>
      <w:r w:rsidRPr="00D75403">
        <w:rPr>
          <w:rtl/>
        </w:rPr>
        <w:t>ووسائل</w:t>
      </w:r>
      <w:r>
        <w:rPr>
          <w:rtl/>
        </w:rPr>
        <w:t xml:space="preserve"> </w:t>
      </w:r>
      <w:r w:rsidRPr="00D75403">
        <w:rPr>
          <w:rtl/>
        </w:rPr>
        <w:t>التعجيل</w:t>
      </w:r>
      <w:r>
        <w:rPr>
          <w:rtl/>
        </w:rPr>
        <w:t xml:space="preserve"> </w:t>
      </w:r>
      <w:r w:rsidRPr="00D75403">
        <w:rPr>
          <w:rtl/>
        </w:rPr>
        <w:t>بعمل</w:t>
      </w:r>
      <w:r>
        <w:rPr>
          <w:rtl/>
        </w:rPr>
        <w:t xml:space="preserve"> </w:t>
      </w:r>
      <w:r w:rsidRPr="00D75403">
        <w:rPr>
          <w:rtl/>
        </w:rPr>
        <w:t>اللجنة.</w:t>
      </w:r>
    </w:p>
    <w:p w:rsidR="00B74F2C" w:rsidRPr="00D75403" w:rsidRDefault="00B74F2C" w:rsidP="00B74F2C">
      <w:pPr>
        <w:pStyle w:val="SingleTxt"/>
        <w:ind w:left="2592" w:hanging="1325"/>
        <w:rPr>
          <w:lang w:val="en-GB"/>
        </w:rPr>
      </w:pPr>
      <w:r>
        <w:rPr>
          <w:rFonts w:hint="cs"/>
          <w:rtl/>
        </w:rPr>
        <w:tab/>
        <w:t xml:space="preserve">8 </w:t>
      </w:r>
      <w:r w:rsidRPr="00D75403">
        <w:rPr>
          <w:rFonts w:hint="cs"/>
          <w:rtl/>
        </w:rPr>
        <w:t>-</w:t>
      </w:r>
      <w:r w:rsidRPr="00D75403">
        <w:rPr>
          <w:lang w:val="en-GB"/>
        </w:rPr>
        <w:tab/>
      </w:r>
      <w:r w:rsidRPr="00D75403">
        <w:rPr>
          <w:rtl/>
        </w:rPr>
        <w:t>أنشطة</w:t>
      </w:r>
      <w:r>
        <w:rPr>
          <w:rtl/>
        </w:rPr>
        <w:t xml:space="preserve"> </w:t>
      </w:r>
      <w:r w:rsidRPr="00D75403">
        <w:rPr>
          <w:rtl/>
        </w:rPr>
        <w:t>اللجنة</w:t>
      </w:r>
      <w:r>
        <w:rPr>
          <w:rtl/>
        </w:rPr>
        <w:t xml:space="preserve"> </w:t>
      </w:r>
      <w:r w:rsidRPr="00D75403">
        <w:rPr>
          <w:rtl/>
        </w:rPr>
        <w:t>المضطلع</w:t>
      </w:r>
      <w:r>
        <w:rPr>
          <w:rtl/>
        </w:rPr>
        <w:t xml:space="preserve"> </w:t>
      </w:r>
      <w:r w:rsidRPr="00D75403">
        <w:rPr>
          <w:rtl/>
        </w:rPr>
        <w:t>بها</w:t>
      </w:r>
      <w:r>
        <w:rPr>
          <w:rtl/>
        </w:rPr>
        <w:t xml:space="preserve"> </w:t>
      </w:r>
      <w:r w:rsidRPr="00D75403">
        <w:rPr>
          <w:rtl/>
        </w:rPr>
        <w:t>في</w:t>
      </w:r>
      <w:r>
        <w:rPr>
          <w:rtl/>
        </w:rPr>
        <w:t xml:space="preserve"> </w:t>
      </w:r>
      <w:r w:rsidRPr="00D75403">
        <w:rPr>
          <w:rtl/>
        </w:rPr>
        <w:t>إطار</w:t>
      </w:r>
      <w:r>
        <w:rPr>
          <w:rtl/>
        </w:rPr>
        <w:t xml:space="preserve"> </w:t>
      </w:r>
      <w:r w:rsidRPr="00D75403">
        <w:rPr>
          <w:rtl/>
        </w:rPr>
        <w:t>البروتوكول</w:t>
      </w:r>
      <w:r>
        <w:rPr>
          <w:rtl/>
        </w:rPr>
        <w:t xml:space="preserve"> </w:t>
      </w:r>
      <w:r w:rsidRPr="00D75403">
        <w:rPr>
          <w:rtl/>
        </w:rPr>
        <w:t>الاختياري</w:t>
      </w:r>
      <w:r>
        <w:rPr>
          <w:rtl/>
        </w:rPr>
        <w:t xml:space="preserve"> </w:t>
      </w:r>
      <w:r w:rsidRPr="00D75403">
        <w:rPr>
          <w:rtl/>
        </w:rPr>
        <w:t>لاتفاقية</w:t>
      </w:r>
      <w:r>
        <w:rPr>
          <w:rtl/>
        </w:rPr>
        <w:t xml:space="preserve"> </w:t>
      </w:r>
      <w:r w:rsidRPr="00D75403">
        <w:rPr>
          <w:rtl/>
        </w:rPr>
        <w:t>القضاء</w:t>
      </w:r>
      <w:r>
        <w:rPr>
          <w:rtl/>
        </w:rPr>
        <w:t xml:space="preserve"> </w:t>
      </w:r>
      <w:r w:rsidRPr="00D75403">
        <w:rPr>
          <w:rtl/>
        </w:rPr>
        <w:t>على</w:t>
      </w:r>
      <w:r>
        <w:rPr>
          <w:rtl/>
        </w:rPr>
        <w:t xml:space="preserve"> </w:t>
      </w:r>
      <w:r w:rsidRPr="00D75403">
        <w:rPr>
          <w:rtl/>
        </w:rPr>
        <w:t>جميع</w:t>
      </w:r>
      <w:r>
        <w:rPr>
          <w:rtl/>
        </w:rPr>
        <w:t xml:space="preserve"> </w:t>
      </w:r>
      <w:r w:rsidRPr="00D75403">
        <w:rPr>
          <w:rtl/>
        </w:rPr>
        <w:t>أشكال</w:t>
      </w:r>
      <w:r>
        <w:rPr>
          <w:rtl/>
        </w:rPr>
        <w:t xml:space="preserve"> </w:t>
      </w:r>
      <w:r w:rsidRPr="00D75403">
        <w:rPr>
          <w:rtl/>
        </w:rPr>
        <w:t>التمييز</w:t>
      </w:r>
      <w:r>
        <w:rPr>
          <w:rtl/>
        </w:rPr>
        <w:t xml:space="preserve"> </w:t>
      </w:r>
      <w:r w:rsidRPr="00D75403">
        <w:rPr>
          <w:rtl/>
        </w:rPr>
        <w:t>ضد</w:t>
      </w:r>
      <w:r>
        <w:rPr>
          <w:rtl/>
        </w:rPr>
        <w:t xml:space="preserve"> </w:t>
      </w:r>
      <w:r w:rsidRPr="00D75403">
        <w:rPr>
          <w:rtl/>
        </w:rPr>
        <w:t>المرأة.</w:t>
      </w:r>
    </w:p>
    <w:p w:rsidR="00B74F2C" w:rsidRPr="00D75403" w:rsidRDefault="00B74F2C" w:rsidP="00B74F2C">
      <w:pPr>
        <w:pStyle w:val="SingleTxt"/>
        <w:rPr>
          <w:rFonts w:hint="cs"/>
          <w:lang w:val="en-GB"/>
        </w:rPr>
      </w:pPr>
      <w:r>
        <w:rPr>
          <w:rFonts w:hint="cs"/>
          <w:rtl/>
        </w:rPr>
        <w:tab/>
        <w:t xml:space="preserve">9 </w:t>
      </w:r>
      <w:r w:rsidRPr="00D75403">
        <w:rPr>
          <w:rtl/>
        </w:rPr>
        <w:t>-</w:t>
      </w:r>
      <w:r>
        <w:rPr>
          <w:rFonts w:hint="cs"/>
          <w:rtl/>
        </w:rPr>
        <w:tab/>
      </w:r>
      <w:r w:rsidRPr="00D75403">
        <w:rPr>
          <w:rtl/>
        </w:rPr>
        <w:t>جدول</w:t>
      </w:r>
      <w:r>
        <w:rPr>
          <w:rtl/>
        </w:rPr>
        <w:t xml:space="preserve"> </w:t>
      </w:r>
      <w:r w:rsidRPr="00D75403">
        <w:rPr>
          <w:rtl/>
        </w:rPr>
        <w:t>الأعمال</w:t>
      </w:r>
      <w:r>
        <w:rPr>
          <w:rtl/>
        </w:rPr>
        <w:t xml:space="preserve"> </w:t>
      </w:r>
      <w:r w:rsidRPr="00D75403">
        <w:rPr>
          <w:rtl/>
        </w:rPr>
        <w:t>المؤقت</w:t>
      </w:r>
      <w:r>
        <w:rPr>
          <w:rtl/>
        </w:rPr>
        <w:t xml:space="preserve"> </w:t>
      </w:r>
      <w:r w:rsidRPr="00D75403">
        <w:rPr>
          <w:rtl/>
        </w:rPr>
        <w:t>للدورة</w:t>
      </w:r>
      <w:r>
        <w:rPr>
          <w:rtl/>
        </w:rPr>
        <w:t xml:space="preserve"> ال</w:t>
      </w:r>
      <w:r>
        <w:rPr>
          <w:rFonts w:hint="cs"/>
          <w:rtl/>
        </w:rPr>
        <w:t>خمس</w:t>
      </w:r>
      <w:r w:rsidRPr="00D75403">
        <w:rPr>
          <w:rtl/>
        </w:rPr>
        <w:t>ين</w:t>
      </w:r>
      <w:r>
        <w:rPr>
          <w:rtl/>
        </w:rPr>
        <w:t xml:space="preserve"> </w:t>
      </w:r>
      <w:r w:rsidRPr="00D75403">
        <w:rPr>
          <w:rtl/>
        </w:rPr>
        <w:t>للجنة</w:t>
      </w:r>
      <w:r>
        <w:rPr>
          <w:rFonts w:hint="cs"/>
          <w:rtl/>
        </w:rPr>
        <w:t>.</w:t>
      </w:r>
    </w:p>
    <w:p w:rsidR="00B74F2C" w:rsidRDefault="00B74F2C" w:rsidP="00B74F2C">
      <w:pPr>
        <w:pStyle w:val="SingleTxt"/>
        <w:rPr>
          <w:rFonts w:hint="cs"/>
          <w:rtl/>
        </w:rPr>
      </w:pPr>
      <w:r>
        <w:rPr>
          <w:rFonts w:hint="cs"/>
          <w:rtl/>
        </w:rPr>
        <w:tab/>
        <w:t xml:space="preserve">10 </w:t>
      </w:r>
      <w:r w:rsidRPr="00D75403">
        <w:rPr>
          <w:rtl/>
        </w:rPr>
        <w:t>-</w:t>
      </w:r>
      <w:r>
        <w:rPr>
          <w:rFonts w:hint="cs"/>
          <w:rtl/>
        </w:rPr>
        <w:tab/>
      </w:r>
      <w:r w:rsidRPr="00D75403">
        <w:rPr>
          <w:rtl/>
        </w:rPr>
        <w:t>اعتماد</w:t>
      </w:r>
      <w:r>
        <w:rPr>
          <w:rtl/>
        </w:rPr>
        <w:t xml:space="preserve"> </w:t>
      </w:r>
      <w:r w:rsidRPr="00D75403">
        <w:rPr>
          <w:rtl/>
        </w:rPr>
        <w:t>تقرير</w:t>
      </w:r>
      <w:r>
        <w:rPr>
          <w:rtl/>
        </w:rPr>
        <w:t xml:space="preserve"> </w:t>
      </w:r>
      <w:r w:rsidRPr="00D75403">
        <w:rPr>
          <w:rtl/>
        </w:rPr>
        <w:t>اللجنة</w:t>
      </w:r>
      <w:r>
        <w:rPr>
          <w:rtl/>
        </w:rPr>
        <w:t xml:space="preserve"> </w:t>
      </w:r>
      <w:r w:rsidRPr="00D75403">
        <w:rPr>
          <w:rtl/>
        </w:rPr>
        <w:t>عن</w:t>
      </w:r>
      <w:r>
        <w:rPr>
          <w:rtl/>
        </w:rPr>
        <w:t xml:space="preserve"> </w:t>
      </w:r>
      <w:r w:rsidRPr="00D75403">
        <w:rPr>
          <w:rtl/>
        </w:rPr>
        <w:t>دورتها</w:t>
      </w:r>
      <w:r>
        <w:rPr>
          <w:rtl/>
        </w:rPr>
        <w:t xml:space="preserve"> ال</w:t>
      </w:r>
      <w:r>
        <w:rPr>
          <w:rFonts w:hint="cs"/>
          <w:rtl/>
        </w:rPr>
        <w:t>تاسع</w:t>
      </w:r>
      <w:r w:rsidRPr="00D75403">
        <w:rPr>
          <w:rtl/>
        </w:rPr>
        <w:t>ة</w:t>
      </w:r>
      <w:r>
        <w:rPr>
          <w:rtl/>
        </w:rPr>
        <w:t xml:space="preserve"> </w:t>
      </w:r>
      <w:r w:rsidRPr="00D75403">
        <w:rPr>
          <w:rtl/>
        </w:rPr>
        <w:t>والأربعين.</w:t>
      </w:r>
    </w:p>
    <w:p w:rsidR="00B74F2C" w:rsidRPr="00D75403"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val="en-GB"/>
        </w:rPr>
      </w:pPr>
      <w:r>
        <w:rPr>
          <w:rtl/>
        </w:rPr>
        <w:br w:type="page"/>
      </w:r>
      <w:r w:rsidRPr="00D75403">
        <w:rPr>
          <w:rtl/>
        </w:rPr>
        <w:t>الفصل</w:t>
      </w:r>
      <w:r>
        <w:rPr>
          <w:rtl/>
        </w:rPr>
        <w:t xml:space="preserve"> التاسع</w:t>
      </w:r>
    </w:p>
    <w:p w:rsidR="00B74F2C" w:rsidRPr="00D75403"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D75403">
        <w:rPr>
          <w:lang w:val="en-GB"/>
        </w:rPr>
        <w:tab/>
      </w:r>
      <w:r w:rsidRPr="00D75403">
        <w:rPr>
          <w:lang w:val="en-GB"/>
        </w:rPr>
        <w:tab/>
      </w:r>
      <w:dir w:val="rtl">
        <w:dir w:val="rtl">
          <w:r w:rsidRPr="00D75403">
            <w:rPr>
              <w:rFonts w:hint="cs"/>
              <w:rtl/>
            </w:rPr>
            <w:t>اعتماد</w:t>
          </w:r>
          <w:r>
            <w:rPr>
              <w:rFonts w:hint="cs"/>
              <w:rtl/>
            </w:rPr>
            <w:t xml:space="preserve"> </w:t>
          </w:r>
          <w:r w:rsidRPr="00D75403">
            <w:rPr>
              <w:rFonts w:hint="cs"/>
              <w:rtl/>
            </w:rPr>
            <w:t>التقرير</w:t>
          </w:r>
        </w:dir>
      </w:dir>
    </w:p>
    <w:p w:rsidR="00B74F2C" w:rsidRDefault="00B74F2C" w:rsidP="00B74F2C">
      <w:pPr>
        <w:pStyle w:val="SingleTxt"/>
        <w:rPr>
          <w:rFonts w:hint="cs"/>
          <w:rtl/>
        </w:rPr>
      </w:pPr>
      <w:r w:rsidRPr="00D75403">
        <w:rPr>
          <w:rtl/>
        </w:rPr>
        <w:t>3</w:t>
      </w:r>
      <w:r>
        <w:rPr>
          <w:rFonts w:hint="cs"/>
          <w:rtl/>
        </w:rPr>
        <w:t xml:space="preserve">8 </w:t>
      </w:r>
      <w:r w:rsidRPr="00D75403">
        <w:rPr>
          <w:rtl/>
        </w:rPr>
        <w:t>-</w:t>
      </w:r>
      <w:r>
        <w:rPr>
          <w:rFonts w:hint="cs"/>
          <w:rtl/>
        </w:rPr>
        <w:tab/>
      </w:r>
      <w:r w:rsidRPr="00D75403">
        <w:rPr>
          <w:rtl/>
        </w:rPr>
        <w:t>نظرت</w:t>
      </w:r>
      <w:r>
        <w:rPr>
          <w:rtl/>
        </w:rPr>
        <w:t xml:space="preserve"> </w:t>
      </w:r>
      <w:r w:rsidRPr="00D75403">
        <w:rPr>
          <w:rtl/>
        </w:rPr>
        <w:t>اللجنة</w:t>
      </w:r>
      <w:r>
        <w:rPr>
          <w:rtl/>
        </w:rPr>
        <w:t xml:space="preserve"> </w:t>
      </w:r>
      <w:r w:rsidRPr="00D75403">
        <w:rPr>
          <w:rtl/>
        </w:rPr>
        <w:t>في</w:t>
      </w:r>
      <w:r>
        <w:rPr>
          <w:rtl/>
        </w:rPr>
        <w:t xml:space="preserve"> </w:t>
      </w:r>
      <w:r w:rsidRPr="00D75403">
        <w:rPr>
          <w:rtl/>
        </w:rPr>
        <w:t>مشروع</w:t>
      </w:r>
      <w:r>
        <w:rPr>
          <w:rtl/>
        </w:rPr>
        <w:t xml:space="preserve"> </w:t>
      </w:r>
      <w:r w:rsidRPr="00D75403">
        <w:rPr>
          <w:rtl/>
        </w:rPr>
        <w:t>التقرير</w:t>
      </w:r>
      <w:r>
        <w:rPr>
          <w:rtl/>
        </w:rPr>
        <w:t xml:space="preserve"> </w:t>
      </w:r>
      <w:r w:rsidRPr="00D75403">
        <w:rPr>
          <w:rtl/>
        </w:rPr>
        <w:t>عن</w:t>
      </w:r>
      <w:r>
        <w:rPr>
          <w:rtl/>
        </w:rPr>
        <w:t xml:space="preserve"> </w:t>
      </w:r>
      <w:r w:rsidRPr="00D75403">
        <w:rPr>
          <w:rtl/>
        </w:rPr>
        <w:t>دورتها</w:t>
      </w:r>
      <w:r>
        <w:rPr>
          <w:rtl/>
        </w:rPr>
        <w:t xml:space="preserve"> ال</w:t>
      </w:r>
      <w:r>
        <w:rPr>
          <w:rFonts w:hint="cs"/>
          <w:rtl/>
        </w:rPr>
        <w:t>ثامن</w:t>
      </w:r>
      <w:r w:rsidRPr="00D75403">
        <w:rPr>
          <w:rtl/>
        </w:rPr>
        <w:t>ة</w:t>
      </w:r>
      <w:r>
        <w:rPr>
          <w:rtl/>
        </w:rPr>
        <w:t xml:space="preserve"> </w:t>
      </w:r>
      <w:r w:rsidRPr="00D75403">
        <w:rPr>
          <w:rtl/>
        </w:rPr>
        <w:t>والأربعين</w:t>
      </w:r>
      <w:r>
        <w:rPr>
          <w:rtl/>
        </w:rPr>
        <w:t xml:space="preserve"> </w:t>
      </w:r>
      <w:r w:rsidRPr="00D75403">
        <w:rPr>
          <w:rtl/>
        </w:rPr>
        <w:t>في</w:t>
      </w:r>
      <w:r>
        <w:rPr>
          <w:rtl/>
        </w:rPr>
        <w:t xml:space="preserve"> </w:t>
      </w:r>
      <w:r w:rsidRPr="00D75403">
        <w:rPr>
          <w:rtl/>
        </w:rPr>
        <w:t>جلستها</w:t>
      </w:r>
      <w:r>
        <w:rPr>
          <w:rtl/>
        </w:rPr>
        <w:t xml:space="preserve"> </w:t>
      </w:r>
      <w:r w:rsidRPr="00D75403">
        <w:rPr>
          <w:rtl/>
        </w:rPr>
        <w:t>9</w:t>
      </w:r>
      <w:r>
        <w:rPr>
          <w:rFonts w:hint="cs"/>
          <w:rtl/>
        </w:rPr>
        <w:t>76</w:t>
      </w:r>
      <w:r>
        <w:rPr>
          <w:rtl/>
        </w:rPr>
        <w:t xml:space="preserve"> ال</w:t>
      </w:r>
      <w:r>
        <w:rPr>
          <w:rFonts w:hint="cs"/>
          <w:rtl/>
        </w:rPr>
        <w:t>تي عقدت</w:t>
      </w:r>
      <w:r>
        <w:rPr>
          <w:rtl/>
        </w:rPr>
        <w:t xml:space="preserve"> </w:t>
      </w:r>
      <w:r w:rsidRPr="00D75403">
        <w:rPr>
          <w:rtl/>
        </w:rPr>
        <w:t>في</w:t>
      </w:r>
      <w:r>
        <w:rPr>
          <w:rtl/>
        </w:rPr>
        <w:t xml:space="preserve"> </w:t>
      </w:r>
      <w:r>
        <w:rPr>
          <w:rFonts w:hint="cs"/>
          <w:rtl/>
        </w:rPr>
        <w:t xml:space="preserve">4 </w:t>
      </w:r>
      <w:r w:rsidRPr="00D75403">
        <w:rPr>
          <w:rtl/>
        </w:rPr>
        <w:t>شباط/فبراير</w:t>
      </w:r>
      <w:r>
        <w:rPr>
          <w:rtl/>
        </w:rPr>
        <w:t xml:space="preserve"> </w:t>
      </w:r>
      <w:r w:rsidRPr="00D75403">
        <w:rPr>
          <w:rtl/>
        </w:rPr>
        <w:t>201</w:t>
      </w:r>
      <w:r>
        <w:rPr>
          <w:rFonts w:hint="cs"/>
          <w:rtl/>
        </w:rPr>
        <w:t>1</w:t>
      </w:r>
      <w:r w:rsidRPr="00D75403">
        <w:rPr>
          <w:rFonts w:hint="cs"/>
          <w:rtl/>
        </w:rPr>
        <w:t>،</w:t>
      </w:r>
      <w:r>
        <w:rPr>
          <w:rtl/>
        </w:rPr>
        <w:t xml:space="preserve"> </w:t>
      </w:r>
      <w:r w:rsidRPr="00D75403">
        <w:rPr>
          <w:rtl/>
        </w:rPr>
        <w:t>واعتمدته</w:t>
      </w:r>
      <w:r>
        <w:rPr>
          <w:rtl/>
        </w:rPr>
        <w:t xml:space="preserve"> </w:t>
      </w:r>
      <w:r w:rsidRPr="00D75403">
        <w:rPr>
          <w:rtl/>
        </w:rPr>
        <w:t>بصيغ</w:t>
      </w:r>
      <w:r w:rsidRPr="00D75403">
        <w:rPr>
          <w:rFonts w:hint="cs"/>
          <w:rtl/>
        </w:rPr>
        <w:t>ته</w:t>
      </w:r>
      <w:r>
        <w:rPr>
          <w:rtl/>
        </w:rPr>
        <w:t xml:space="preserve"> </w:t>
      </w:r>
      <w:r w:rsidRPr="00D75403">
        <w:rPr>
          <w:rtl/>
        </w:rPr>
        <w:t>المنقحة</w:t>
      </w:r>
      <w:r>
        <w:rPr>
          <w:rtl/>
        </w:rPr>
        <w:t xml:space="preserve"> </w:t>
      </w:r>
      <w:r w:rsidRPr="00D75403">
        <w:rPr>
          <w:rtl/>
        </w:rPr>
        <w:t>شفويا</w:t>
      </w:r>
      <w:r>
        <w:rPr>
          <w:rtl/>
        </w:rPr>
        <w:t xml:space="preserve"> </w:t>
      </w:r>
      <w:r w:rsidRPr="00D75403">
        <w:rPr>
          <w:rtl/>
        </w:rPr>
        <w:t>خلال</w:t>
      </w:r>
      <w:r>
        <w:rPr>
          <w:rtl/>
        </w:rPr>
        <w:t xml:space="preserve"> </w:t>
      </w:r>
      <w:r w:rsidRPr="00D75403">
        <w:rPr>
          <w:rtl/>
        </w:rPr>
        <w:t>المناقشة.</w:t>
      </w:r>
    </w:p>
    <w:p w:rsidR="00B74F2C" w:rsidRPr="00D75403"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tl/>
        </w:rPr>
        <w:br w:type="page"/>
      </w:r>
      <w:r w:rsidRPr="00D75403">
        <w:rPr>
          <w:rtl/>
        </w:rPr>
        <w:t>المرفق</w:t>
      </w:r>
      <w:r>
        <w:rPr>
          <w:rtl/>
        </w:rPr>
        <w:t xml:space="preserve"> </w:t>
      </w:r>
      <w:r w:rsidRPr="00D75403">
        <w:rPr>
          <w:rtl/>
        </w:rPr>
        <w:t>الأول</w:t>
      </w:r>
    </w:p>
    <w:p w:rsidR="00B74F2C"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w:t>
      </w:r>
      <w:r w:rsidRPr="00FE4EAD">
        <w:rPr>
          <w:rFonts w:hint="cs"/>
          <w:rtl/>
        </w:rPr>
        <w:t>وثائق المعروضة على اللجنة في دورت</w:t>
      </w:r>
      <w:r>
        <w:rPr>
          <w:rFonts w:hint="cs"/>
          <w:rtl/>
        </w:rPr>
        <w:t>ها الثامنة والأربعين</w:t>
      </w:r>
    </w:p>
    <w:p w:rsidR="00B74F2C" w:rsidRPr="00847AB7" w:rsidRDefault="00B74F2C" w:rsidP="00B74F2C">
      <w:pPr>
        <w:pStyle w:val="SingleTxt"/>
        <w:spacing w:after="0" w:line="120" w:lineRule="exact"/>
        <w:rPr>
          <w:rFonts w:hint="cs"/>
          <w:sz w:val="10"/>
          <w:rtl/>
        </w:rPr>
      </w:pPr>
    </w:p>
    <w:tbl>
      <w:tblPr>
        <w:bidiVisual/>
        <w:tblW w:w="7286" w:type="dxa"/>
        <w:tblInd w:w="1267" w:type="dxa"/>
        <w:tblLayout w:type="fixed"/>
        <w:tblCellMar>
          <w:left w:w="0" w:type="dxa"/>
          <w:right w:w="0" w:type="dxa"/>
        </w:tblCellMar>
        <w:tblLook w:val="0000" w:firstRow="0" w:lastRow="0" w:firstColumn="0" w:lastColumn="0" w:noHBand="0" w:noVBand="0"/>
      </w:tblPr>
      <w:tblGrid>
        <w:gridCol w:w="2733"/>
        <w:gridCol w:w="4553"/>
      </w:tblGrid>
      <w:tr w:rsidR="00B74F2C" w:rsidRPr="001852EE" w:rsidTr="004D70C9">
        <w:tblPrEx>
          <w:tblCellMar>
            <w:top w:w="0" w:type="dxa"/>
            <w:bottom w:w="0" w:type="dxa"/>
          </w:tblCellMar>
        </w:tblPrEx>
        <w:trPr>
          <w:cantSplit/>
          <w:tblHeader/>
        </w:trPr>
        <w:tc>
          <w:tcPr>
            <w:tcW w:w="2733" w:type="dxa"/>
            <w:tcBorders>
              <w:top w:val="single" w:sz="4" w:space="0" w:color="auto"/>
              <w:bottom w:val="single" w:sz="12" w:space="0" w:color="auto"/>
            </w:tcBorders>
            <w:shd w:val="clear" w:color="auto" w:fill="auto"/>
            <w:tcMar>
              <w:left w:w="0" w:type="dxa"/>
              <w:right w:w="0" w:type="dxa"/>
            </w:tcMar>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left"/>
              <w:rPr>
                <w:rFonts w:hint="cs"/>
                <w:i/>
                <w:iCs/>
                <w:sz w:val="18"/>
                <w:szCs w:val="28"/>
                <w:rtl/>
              </w:rPr>
            </w:pPr>
            <w:r w:rsidRPr="001852EE">
              <w:rPr>
                <w:rFonts w:hint="cs"/>
                <w:i/>
                <w:iCs/>
                <w:sz w:val="18"/>
                <w:szCs w:val="28"/>
                <w:rtl/>
              </w:rPr>
              <w:t>رقم الوثيقة</w:t>
            </w:r>
          </w:p>
        </w:tc>
        <w:tc>
          <w:tcPr>
            <w:tcW w:w="4553" w:type="dxa"/>
            <w:tcBorders>
              <w:top w:val="single" w:sz="4" w:space="0" w:color="auto"/>
              <w:bottom w:val="single" w:sz="12" w:space="0" w:color="auto"/>
            </w:tcBorders>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firstLine="206"/>
              <w:rPr>
                <w:rFonts w:hint="cs"/>
                <w:i/>
                <w:iCs/>
                <w:sz w:val="18"/>
                <w:szCs w:val="28"/>
                <w:rtl/>
              </w:rPr>
            </w:pPr>
            <w:r w:rsidRPr="001852EE">
              <w:rPr>
                <w:rFonts w:hint="cs"/>
                <w:i/>
                <w:iCs/>
                <w:sz w:val="18"/>
                <w:szCs w:val="28"/>
                <w:rtl/>
              </w:rPr>
              <w:t>عنوان الوثيقة أو وصفها</w:t>
            </w:r>
          </w:p>
        </w:tc>
      </w:tr>
      <w:tr w:rsidR="00B74F2C" w:rsidRPr="001852EE" w:rsidTr="004D70C9">
        <w:tblPrEx>
          <w:tblCellMar>
            <w:top w:w="0" w:type="dxa"/>
            <w:bottom w:w="0" w:type="dxa"/>
          </w:tblCellMar>
        </w:tblPrEx>
        <w:trPr>
          <w:cantSplit/>
          <w:trHeight w:hRule="exact" w:val="115"/>
          <w:tblHeader/>
        </w:trPr>
        <w:tc>
          <w:tcPr>
            <w:tcW w:w="2733" w:type="dxa"/>
            <w:tcBorders>
              <w:top w:val="single" w:sz="12" w:space="0" w:color="auto"/>
            </w:tcBorders>
            <w:shd w:val="clear" w:color="auto" w:fill="auto"/>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jc w:val="left"/>
              <w:rPr>
                <w:rFonts w:hint="cs"/>
                <w:sz w:val="18"/>
                <w:szCs w:val="28"/>
                <w:rtl/>
              </w:rPr>
            </w:pPr>
          </w:p>
        </w:tc>
        <w:tc>
          <w:tcPr>
            <w:tcW w:w="4553" w:type="dxa"/>
            <w:tcBorders>
              <w:top w:val="single" w:sz="12" w:space="0" w:color="auto"/>
            </w:tcBorders>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firstLine="206"/>
              <w:rPr>
                <w:rFonts w:hint="cs"/>
                <w:sz w:val="18"/>
                <w:szCs w:val="28"/>
                <w:rtl/>
              </w:rPr>
            </w:pP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rFonts w:hint="cs"/>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48</w:t>
            </w:r>
            <w:r w:rsidRPr="001852EE">
              <w:rPr>
                <w:w w:val="100"/>
                <w:kern w:val="0"/>
                <w:sz w:val="18"/>
                <w:szCs w:val="28"/>
              </w:rPr>
              <w:t>/1</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Pr>
            </w:pPr>
            <w:r w:rsidRPr="001852EE">
              <w:rPr>
                <w:sz w:val="18"/>
                <w:szCs w:val="28"/>
                <w:rtl/>
              </w:rPr>
              <w:t>جدول الأعمال المؤقت المشروح</w:t>
            </w: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sz w:val="18"/>
                <w:szCs w:val="28"/>
              </w:rPr>
            </w:pPr>
            <w:r w:rsidRPr="001852EE">
              <w:rPr>
                <w:sz w:val="18"/>
                <w:szCs w:val="28"/>
              </w:rPr>
              <w:t>CEDAW/C/</w:t>
            </w:r>
            <w:r w:rsidRPr="001852EE">
              <w:rPr>
                <w:w w:val="100"/>
                <w:kern w:val="0"/>
                <w:sz w:val="18"/>
                <w:szCs w:val="28"/>
              </w:rPr>
              <w:t>20</w:t>
            </w:r>
            <w:r>
              <w:rPr>
                <w:w w:val="100"/>
                <w:kern w:val="0"/>
                <w:sz w:val="18"/>
                <w:szCs w:val="28"/>
              </w:rPr>
              <w:t>10</w:t>
            </w:r>
            <w:r>
              <w:rPr>
                <w:sz w:val="18"/>
                <w:szCs w:val="28"/>
              </w:rPr>
              <w:t>/48/</w:t>
            </w:r>
            <w:r w:rsidRPr="001852EE">
              <w:rPr>
                <w:sz w:val="18"/>
                <w:szCs w:val="28"/>
              </w:rPr>
              <w:t>2</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tl/>
              </w:rPr>
            </w:pPr>
            <w:r w:rsidRPr="001852EE">
              <w:rPr>
                <w:sz w:val="18"/>
                <w:szCs w:val="28"/>
                <w:rtl/>
              </w:rPr>
              <w:t>تقرير الأمين العام عن حالة تقديم الدول الأعضاء للتقارير بموجب المادة 18 من الاتفاقية</w:t>
            </w: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rFonts w:hint="cs"/>
                <w:sz w:val="18"/>
                <w:szCs w:val="28"/>
              </w:rPr>
            </w:pPr>
            <w:r w:rsidRPr="001852EE">
              <w:rPr>
                <w:sz w:val="18"/>
                <w:szCs w:val="28"/>
              </w:rPr>
              <w:t>CEDAW/C/20</w:t>
            </w:r>
            <w:r>
              <w:rPr>
                <w:sz w:val="18"/>
                <w:szCs w:val="28"/>
              </w:rPr>
              <w:t>10</w:t>
            </w:r>
            <w:r w:rsidRPr="001852EE">
              <w:rPr>
                <w:sz w:val="18"/>
                <w:szCs w:val="28"/>
              </w:rPr>
              <w:t>/</w:t>
            </w:r>
            <w:r>
              <w:rPr>
                <w:sz w:val="18"/>
                <w:szCs w:val="28"/>
              </w:rPr>
              <w:t>48</w:t>
            </w:r>
            <w:r w:rsidRPr="001852EE">
              <w:rPr>
                <w:sz w:val="18"/>
                <w:szCs w:val="28"/>
              </w:rPr>
              <w:t>/3</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Pr>
            </w:pPr>
            <w:r w:rsidRPr="001852EE">
              <w:rPr>
                <w:sz w:val="18"/>
                <w:szCs w:val="28"/>
                <w:rtl/>
              </w:rPr>
              <w:t>مذكرة من الأمين العام عن التقارير المقدمة من الوكالات المتخصصة في منظومة الأمم المتحدة بشأن تنفيذ الاتفاقية في المجالات التي تدخل في نطاق أنشطتها</w:t>
            </w:r>
          </w:p>
        </w:tc>
      </w:tr>
      <w:tr w:rsidR="00B74F2C" w:rsidRPr="001852EE" w:rsidTr="004D70C9">
        <w:tblPrEx>
          <w:tblCellMar>
            <w:top w:w="0" w:type="dxa"/>
            <w:bottom w:w="0" w:type="dxa"/>
          </w:tblCellMar>
        </w:tblPrEx>
        <w:trPr>
          <w:cantSplit/>
        </w:trPr>
        <w:tc>
          <w:tcPr>
            <w:tcW w:w="2733" w:type="dxa"/>
            <w:shd w:val="clear" w:color="auto" w:fill="auto"/>
          </w:tcPr>
          <w:p w:rsidR="00B74F2C" w:rsidRPr="00064094" w:rsidRDefault="00B74F2C" w:rsidP="004D70C9">
            <w:pPr>
              <w:tabs>
                <w:tab w:val="left" w:pos="288"/>
                <w:tab w:val="left" w:pos="576"/>
                <w:tab w:val="left" w:pos="864"/>
                <w:tab w:val="left" w:pos="1152"/>
              </w:tabs>
              <w:spacing w:after="80" w:line="340" w:lineRule="exact"/>
              <w:ind w:right="43"/>
              <w:jc w:val="left"/>
              <w:rPr>
                <w:rFonts w:hint="cs"/>
                <w:w w:val="100"/>
                <w:kern w:val="0"/>
                <w:sz w:val="18"/>
                <w:szCs w:val="28"/>
              </w:rPr>
            </w:pPr>
            <w:r w:rsidRPr="001852EE">
              <w:rPr>
                <w:w w:val="100"/>
                <w:kern w:val="0"/>
                <w:sz w:val="18"/>
                <w:szCs w:val="28"/>
              </w:rPr>
              <w:t>CEDAW/C/20</w:t>
            </w:r>
            <w:r>
              <w:rPr>
                <w:w w:val="100"/>
                <w:kern w:val="0"/>
                <w:sz w:val="18"/>
                <w:szCs w:val="28"/>
              </w:rPr>
              <w:t>10</w:t>
            </w:r>
            <w:r w:rsidRPr="001852EE">
              <w:rPr>
                <w:w w:val="100"/>
                <w:kern w:val="0"/>
                <w:sz w:val="18"/>
                <w:szCs w:val="28"/>
              </w:rPr>
              <w:t>/</w:t>
            </w:r>
            <w:r>
              <w:rPr>
                <w:w w:val="100"/>
                <w:kern w:val="0"/>
                <w:sz w:val="18"/>
                <w:szCs w:val="28"/>
              </w:rPr>
              <w:t>48</w:t>
            </w:r>
            <w:r w:rsidRPr="001852EE">
              <w:rPr>
                <w:w w:val="100"/>
                <w:kern w:val="0"/>
                <w:sz w:val="18"/>
                <w:szCs w:val="28"/>
              </w:rPr>
              <w:t>/3/Add.</w:t>
            </w:r>
            <w:r>
              <w:rPr>
                <w:w w:val="100"/>
                <w:kern w:val="0"/>
                <w:sz w:val="18"/>
                <w:szCs w:val="28"/>
              </w:rPr>
              <w:t>1</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rFonts w:hint="cs"/>
                <w:sz w:val="18"/>
                <w:szCs w:val="28"/>
                <w:rtl/>
              </w:rPr>
              <w:t>تقرير منظمة الأمم المتحدة للتربية والعلم والثقافة</w:t>
            </w:r>
          </w:p>
        </w:tc>
      </w:tr>
      <w:tr w:rsidR="00B74F2C" w:rsidRPr="001852EE" w:rsidTr="004D70C9">
        <w:tblPrEx>
          <w:tblCellMar>
            <w:top w:w="0" w:type="dxa"/>
            <w:bottom w:w="0" w:type="dxa"/>
          </w:tblCellMar>
        </w:tblPrEx>
        <w:trPr>
          <w:cantSplit/>
        </w:trPr>
        <w:tc>
          <w:tcPr>
            <w:tcW w:w="2733" w:type="dxa"/>
            <w:shd w:val="clear" w:color="auto" w:fill="auto"/>
          </w:tcPr>
          <w:p w:rsidR="00B74F2C" w:rsidRPr="00847AB7"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0" w:right="0"/>
              <w:jc w:val="left"/>
              <w:rPr>
                <w:rFonts w:hint="cs"/>
                <w:b/>
                <w:bCs/>
                <w:sz w:val="10"/>
                <w:szCs w:val="28"/>
                <w:rtl/>
              </w:rPr>
            </w:pPr>
          </w:p>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jc w:val="left"/>
              <w:rPr>
                <w:rFonts w:hint="cs"/>
                <w:b/>
                <w:bCs/>
                <w:sz w:val="18"/>
                <w:szCs w:val="28"/>
              </w:rPr>
            </w:pPr>
            <w:r w:rsidRPr="001852EE">
              <w:rPr>
                <w:b/>
                <w:bCs/>
                <w:sz w:val="18"/>
                <w:szCs w:val="28"/>
                <w:rtl/>
              </w:rPr>
              <w:t>تقارير الدول الأ</w:t>
            </w:r>
            <w:r w:rsidRPr="001852EE">
              <w:rPr>
                <w:rFonts w:hint="cs"/>
                <w:b/>
                <w:bCs/>
                <w:sz w:val="18"/>
                <w:szCs w:val="28"/>
                <w:rtl/>
              </w:rPr>
              <w:t>طراف</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sz w:val="18"/>
                <w:szCs w:val="28"/>
              </w:rPr>
            </w:pPr>
          </w:p>
        </w:tc>
      </w:tr>
      <w:tr w:rsidR="00B74F2C" w:rsidRPr="001852EE" w:rsidTr="004D70C9">
        <w:tblPrEx>
          <w:tblCellMar>
            <w:top w:w="0" w:type="dxa"/>
            <w:bottom w:w="0" w:type="dxa"/>
          </w:tblCellMar>
        </w:tblPrEx>
        <w:trPr>
          <w:cantSplit/>
        </w:trPr>
        <w:tc>
          <w:tcPr>
            <w:tcW w:w="2733" w:type="dxa"/>
            <w:shd w:val="clear" w:color="auto" w:fill="auto"/>
          </w:tcPr>
          <w:p w:rsidR="00B74F2C" w:rsidRPr="00EC4D0E" w:rsidRDefault="00B74F2C" w:rsidP="004D70C9">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ISR/4</w:t>
            </w:r>
            <w:r>
              <w:rPr>
                <w:rFonts w:hint="cs"/>
                <w:w w:val="100"/>
                <w:kern w:val="0"/>
                <w:sz w:val="18"/>
                <w:szCs w:val="28"/>
                <w:rtl/>
              </w:rPr>
              <w:t xml:space="preserve"> و</w:t>
            </w:r>
            <w:r>
              <w:rPr>
                <w:rFonts w:hint="eastAsia"/>
                <w:w w:val="100"/>
                <w:kern w:val="0"/>
                <w:sz w:val="18"/>
                <w:szCs w:val="28"/>
                <w:rtl/>
              </w:rPr>
              <w:t> </w:t>
            </w:r>
            <w:r>
              <w:rPr>
                <w:w w:val="100"/>
                <w:kern w:val="0"/>
                <w:sz w:val="18"/>
                <w:szCs w:val="28"/>
              </w:rPr>
              <w:t>CEDAW/C/ISR/5</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sz w:val="18"/>
                <w:szCs w:val="28"/>
                <w:rtl/>
              </w:rPr>
              <w:t>التقرير</w:t>
            </w:r>
            <w:r>
              <w:rPr>
                <w:rFonts w:hint="cs"/>
                <w:sz w:val="18"/>
                <w:szCs w:val="28"/>
                <w:rtl/>
              </w:rPr>
              <w:t>ان الدوريان الرابع والخامس المقدمان من إسرائيل</w:t>
            </w: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BGD/6-7</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sidRPr="001852EE">
              <w:rPr>
                <w:sz w:val="18"/>
                <w:szCs w:val="28"/>
                <w:rtl/>
              </w:rPr>
              <w:t xml:space="preserve">التقرير </w:t>
            </w:r>
            <w:r>
              <w:rPr>
                <w:rFonts w:hint="cs"/>
                <w:sz w:val="18"/>
                <w:szCs w:val="28"/>
                <w:rtl/>
              </w:rPr>
              <w:t>الجامع للتقريرين الدوريين السادس والسابع المقدم من بنغلاديش</w:t>
            </w: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BLR</w:t>
            </w:r>
            <w:r w:rsidRPr="001852EE">
              <w:rPr>
                <w:w w:val="100"/>
                <w:kern w:val="0"/>
                <w:sz w:val="18"/>
                <w:szCs w:val="28"/>
              </w:rPr>
              <w:t>/</w:t>
            </w:r>
            <w:r>
              <w:rPr>
                <w:w w:val="100"/>
                <w:kern w:val="0"/>
                <w:sz w:val="18"/>
                <w:szCs w:val="28"/>
              </w:rPr>
              <w:t>7</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sz w:val="18"/>
                <w:szCs w:val="28"/>
                <w:rtl/>
              </w:rPr>
              <w:t xml:space="preserve">التقرير </w:t>
            </w:r>
            <w:r>
              <w:rPr>
                <w:rFonts w:hint="cs"/>
                <w:sz w:val="18"/>
                <w:szCs w:val="28"/>
                <w:rtl/>
              </w:rPr>
              <w:t>الدوري السابع المقدم من بيلاروس</w:t>
            </w: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ZAF/2-4</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sidRPr="001852EE">
              <w:rPr>
                <w:sz w:val="18"/>
                <w:szCs w:val="28"/>
                <w:rtl/>
              </w:rPr>
              <w:t>التقري</w:t>
            </w:r>
            <w:r>
              <w:rPr>
                <w:rFonts w:hint="cs"/>
                <w:sz w:val="18"/>
                <w:szCs w:val="28"/>
                <w:rtl/>
              </w:rPr>
              <w:t>ـــ</w:t>
            </w:r>
            <w:r w:rsidRPr="001852EE">
              <w:rPr>
                <w:sz w:val="18"/>
                <w:szCs w:val="28"/>
                <w:rtl/>
              </w:rPr>
              <w:t xml:space="preserve">ر </w:t>
            </w:r>
            <w:r>
              <w:rPr>
                <w:rFonts w:hint="cs"/>
                <w:sz w:val="18"/>
                <w:szCs w:val="28"/>
                <w:rtl/>
              </w:rPr>
              <w:t>الجامع للتقارير الدورية من الثاني إلى الرابع المقدم من جنوب أفريقيا</w:t>
            </w: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w w:val="100"/>
                <w:kern w:val="0"/>
                <w:sz w:val="18"/>
                <w:szCs w:val="28"/>
              </w:rPr>
            </w:pPr>
            <w:r w:rsidRPr="001852EE">
              <w:rPr>
                <w:w w:val="100"/>
                <w:kern w:val="0"/>
                <w:sz w:val="18"/>
                <w:szCs w:val="28"/>
              </w:rPr>
              <w:t>CEDAW/C/</w:t>
            </w:r>
            <w:r>
              <w:rPr>
                <w:w w:val="100"/>
                <w:kern w:val="0"/>
                <w:sz w:val="18"/>
                <w:szCs w:val="28"/>
              </w:rPr>
              <w:t>LKA/5-7</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rFonts w:hint="cs"/>
                <w:sz w:val="18"/>
                <w:szCs w:val="28"/>
                <w:rtl/>
              </w:rPr>
              <w:t>التقرير الجامع للتقارير الدورية من الخامس إلى السابع المقدم من سري لانكا</w:t>
            </w:r>
          </w:p>
        </w:tc>
      </w:tr>
      <w:tr w:rsidR="00B74F2C" w:rsidRPr="001852EE" w:rsidTr="004D70C9">
        <w:tblPrEx>
          <w:tblCellMar>
            <w:top w:w="0" w:type="dxa"/>
            <w:bottom w:w="0" w:type="dxa"/>
          </w:tblCellMar>
        </w:tblPrEx>
        <w:trPr>
          <w:cantSplit/>
        </w:trPr>
        <w:tc>
          <w:tcPr>
            <w:tcW w:w="2733" w:type="dxa"/>
            <w:shd w:val="clear" w:color="auto" w:fill="auto"/>
          </w:tcPr>
          <w:p w:rsidR="00B74F2C" w:rsidRPr="001852EE" w:rsidRDefault="00B74F2C" w:rsidP="004D70C9">
            <w:pPr>
              <w:tabs>
                <w:tab w:val="left" w:pos="288"/>
                <w:tab w:val="left" w:pos="576"/>
                <w:tab w:val="left" w:pos="864"/>
                <w:tab w:val="left" w:pos="1152"/>
              </w:tabs>
              <w:spacing w:after="80" w:line="340" w:lineRule="exact"/>
              <w:ind w:right="43"/>
              <w:jc w:val="left"/>
              <w:rPr>
                <w:rFonts w:hint="cs"/>
                <w:w w:val="100"/>
                <w:kern w:val="0"/>
                <w:sz w:val="18"/>
                <w:szCs w:val="28"/>
                <w:rtl/>
              </w:rPr>
            </w:pPr>
            <w:r>
              <w:rPr>
                <w:w w:val="100"/>
                <w:kern w:val="0"/>
                <w:sz w:val="18"/>
                <w:szCs w:val="28"/>
              </w:rPr>
              <w:t>CEDAW/C/KEN/7</w:t>
            </w:r>
          </w:p>
        </w:tc>
        <w:tc>
          <w:tcPr>
            <w:tcW w:w="4553" w:type="dxa"/>
            <w:shd w:val="clear" w:color="auto" w:fill="auto"/>
            <w:vAlign w:val="bottom"/>
          </w:tcPr>
          <w:p w:rsidR="00B74F2C" w:rsidRPr="001852EE"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340" w:lineRule="exact"/>
              <w:ind w:left="0" w:right="0"/>
              <w:rPr>
                <w:rFonts w:hint="cs"/>
                <w:sz w:val="18"/>
                <w:szCs w:val="28"/>
              </w:rPr>
            </w:pPr>
            <w:r>
              <w:rPr>
                <w:rFonts w:hint="cs"/>
                <w:sz w:val="18"/>
                <w:szCs w:val="28"/>
                <w:rtl/>
              </w:rPr>
              <w:t>التقرير الدوري السابع المقدم من كينيا</w:t>
            </w:r>
          </w:p>
        </w:tc>
      </w:tr>
      <w:tr w:rsidR="00B74F2C" w:rsidRPr="001852EE" w:rsidTr="004D70C9">
        <w:tblPrEx>
          <w:tblCellMar>
            <w:top w:w="0" w:type="dxa"/>
            <w:bottom w:w="0" w:type="dxa"/>
          </w:tblCellMar>
        </w:tblPrEx>
        <w:trPr>
          <w:cantSplit/>
        </w:trPr>
        <w:tc>
          <w:tcPr>
            <w:tcW w:w="2733" w:type="dxa"/>
            <w:tcBorders>
              <w:bottom w:val="single" w:sz="12" w:space="0" w:color="auto"/>
            </w:tcBorders>
            <w:shd w:val="clear" w:color="auto" w:fill="auto"/>
          </w:tcPr>
          <w:p w:rsidR="00B74F2C" w:rsidRPr="001852EE" w:rsidRDefault="00B74F2C" w:rsidP="004D70C9">
            <w:pPr>
              <w:tabs>
                <w:tab w:val="left" w:pos="288"/>
                <w:tab w:val="left" w:pos="576"/>
                <w:tab w:val="left" w:pos="864"/>
                <w:tab w:val="left" w:pos="1152"/>
              </w:tabs>
              <w:spacing w:after="120" w:line="340" w:lineRule="exact"/>
              <w:ind w:right="43"/>
              <w:jc w:val="left"/>
              <w:rPr>
                <w:w w:val="100"/>
                <w:kern w:val="0"/>
                <w:sz w:val="18"/>
                <w:szCs w:val="28"/>
              </w:rPr>
            </w:pPr>
            <w:r>
              <w:rPr>
                <w:w w:val="100"/>
                <w:kern w:val="0"/>
                <w:sz w:val="18"/>
                <w:szCs w:val="28"/>
              </w:rPr>
              <w:t>CEDAW/C/LIE/4</w:t>
            </w:r>
          </w:p>
        </w:tc>
        <w:tc>
          <w:tcPr>
            <w:tcW w:w="4553" w:type="dxa"/>
            <w:tcBorders>
              <w:bottom w:val="single" w:sz="12" w:space="0" w:color="auto"/>
            </w:tcBorders>
            <w:shd w:val="clear" w:color="auto" w:fill="auto"/>
            <w:vAlign w:val="bottom"/>
          </w:tcPr>
          <w:p w:rsidR="00B74F2C" w:rsidRPr="00FE4A34" w:rsidRDefault="00B74F2C" w:rsidP="004D70C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40" w:lineRule="exact"/>
              <w:ind w:left="0" w:right="0"/>
              <w:rPr>
                <w:sz w:val="18"/>
                <w:szCs w:val="28"/>
              </w:rPr>
            </w:pPr>
            <w:r>
              <w:rPr>
                <w:rFonts w:hint="cs"/>
                <w:sz w:val="18"/>
                <w:szCs w:val="28"/>
                <w:rtl/>
              </w:rPr>
              <w:t>التقرير الدوري الرابع المقدم من ليختنشتاين</w:t>
            </w:r>
          </w:p>
        </w:tc>
      </w:tr>
    </w:tbl>
    <w:p w:rsidR="00B74F2C" w:rsidRPr="00847AB7" w:rsidRDefault="00B74F2C" w:rsidP="00B74F2C">
      <w:pPr>
        <w:pStyle w:val="SingleTxt"/>
        <w:spacing w:after="0" w:line="120" w:lineRule="exact"/>
        <w:rPr>
          <w:rFonts w:hint="cs"/>
          <w:sz w:val="10"/>
          <w:rtl/>
        </w:rPr>
      </w:pPr>
    </w:p>
    <w:p w:rsidR="00B74F2C" w:rsidRPr="00847AB7" w:rsidRDefault="00B74F2C" w:rsidP="00B74F2C">
      <w:pPr>
        <w:pStyle w:val="SingleTxt"/>
        <w:spacing w:after="0" w:line="120" w:lineRule="exact"/>
        <w:rPr>
          <w:rFonts w:hint="cs"/>
          <w:sz w:val="10"/>
          <w:rtl/>
        </w:rPr>
      </w:pPr>
    </w:p>
    <w:p w:rsidR="00B74F2C"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المرفق الثاني</w:t>
      </w:r>
    </w:p>
    <w:p w:rsidR="00B74F2C" w:rsidRDefault="00B74F2C" w:rsidP="00B74F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300F3B">
        <w:rPr>
          <w:rFonts w:hint="cs"/>
          <w:rtl/>
          <w:lang w:bidi="ar-SY"/>
        </w:rPr>
        <w:t xml:space="preserve">أعضاء </w:t>
      </w:r>
      <w:r>
        <w:rPr>
          <w:rFonts w:hint="cs"/>
          <w:rtl/>
          <w:lang w:bidi="ar-SY"/>
        </w:rPr>
        <w:t xml:space="preserve">اللجنة المعنية بالقضاء </w:t>
      </w:r>
      <w:r w:rsidRPr="00300F3B">
        <w:rPr>
          <w:rFonts w:hint="cs"/>
          <w:rtl/>
          <w:lang w:bidi="ar-SY"/>
        </w:rPr>
        <w:t>على التمييز ضد المرأة في</w:t>
      </w:r>
      <w:r>
        <w:rPr>
          <w:rFonts w:hint="cs"/>
          <w:rtl/>
          <w:lang w:bidi="ar-SY"/>
        </w:rPr>
        <w:t xml:space="preserve"> 4 شباط/ فبراير</w:t>
      </w:r>
      <w:r>
        <w:rPr>
          <w:rFonts w:hint="eastAsia"/>
          <w:rtl/>
          <w:lang w:bidi="ar-SY"/>
        </w:rPr>
        <w:t> </w:t>
      </w:r>
      <w:r w:rsidRPr="00300F3B">
        <w:rPr>
          <w:rFonts w:hint="cs"/>
          <w:rtl/>
          <w:lang w:bidi="ar-SY"/>
        </w:rPr>
        <w:t>201</w:t>
      </w:r>
      <w:r>
        <w:rPr>
          <w:rFonts w:hint="cs"/>
          <w:rtl/>
          <w:lang w:bidi="ar-SY"/>
        </w:rPr>
        <w:t>1</w:t>
      </w:r>
    </w:p>
    <w:p w:rsidR="00B74F2C" w:rsidRPr="00847AB7" w:rsidRDefault="00B74F2C" w:rsidP="00B74F2C">
      <w:pPr>
        <w:pStyle w:val="SingleTxt"/>
        <w:spacing w:after="0" w:line="120" w:lineRule="exact"/>
        <w:rPr>
          <w:rFonts w:hint="cs"/>
          <w:sz w:val="10"/>
          <w:rtl/>
          <w:lang w:bidi="ar-SY"/>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918"/>
        <w:gridCol w:w="2266"/>
        <w:gridCol w:w="2136"/>
      </w:tblGrid>
      <w:tr w:rsidR="00B74F2C" w:rsidRPr="00C4168E" w:rsidTr="004D70C9">
        <w:tblPrEx>
          <w:tblCellMar>
            <w:top w:w="0" w:type="dxa"/>
            <w:bottom w:w="0" w:type="dxa"/>
          </w:tblCellMar>
        </w:tblPrEx>
        <w:trPr>
          <w:cantSplit/>
          <w:tblHeader/>
        </w:trPr>
        <w:tc>
          <w:tcPr>
            <w:tcW w:w="2918" w:type="dxa"/>
            <w:tcBorders>
              <w:top w:val="single" w:sz="4" w:space="0" w:color="auto"/>
              <w:bottom w:val="single" w:sz="12" w:space="0" w:color="auto"/>
            </w:tcBorders>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i/>
                <w:iCs/>
                <w:sz w:val="16"/>
                <w:szCs w:val="26"/>
                <w:rtl/>
                <w:lang w:bidi="ar-SY"/>
              </w:rPr>
            </w:pPr>
            <w:r w:rsidRPr="00C4168E">
              <w:rPr>
                <w:rFonts w:hint="cs"/>
                <w:i/>
                <w:iCs/>
                <w:sz w:val="16"/>
                <w:szCs w:val="26"/>
                <w:rtl/>
                <w:lang w:bidi="ar-SY"/>
              </w:rPr>
              <w:t>اسم العضو</w:t>
            </w:r>
          </w:p>
        </w:tc>
        <w:tc>
          <w:tcPr>
            <w:tcW w:w="2266" w:type="dxa"/>
            <w:tcBorders>
              <w:top w:val="single" w:sz="4" w:space="0" w:color="auto"/>
              <w:bottom w:val="single" w:sz="12" w:space="0" w:color="auto"/>
            </w:tcBorders>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i/>
                <w:iCs/>
                <w:sz w:val="16"/>
                <w:szCs w:val="26"/>
                <w:rtl/>
                <w:lang w:bidi="ar-SY"/>
              </w:rPr>
            </w:pPr>
            <w:r w:rsidRPr="00C4168E">
              <w:rPr>
                <w:rFonts w:hint="cs"/>
                <w:i/>
                <w:iCs/>
                <w:sz w:val="16"/>
                <w:szCs w:val="26"/>
                <w:rtl/>
                <w:lang w:bidi="ar-SY"/>
              </w:rPr>
              <w:t>بلد الجنسية</w:t>
            </w:r>
          </w:p>
        </w:tc>
        <w:tc>
          <w:tcPr>
            <w:tcW w:w="2136" w:type="dxa"/>
            <w:tcBorders>
              <w:top w:val="single" w:sz="4" w:space="0" w:color="auto"/>
              <w:bottom w:val="single" w:sz="12" w:space="0" w:color="auto"/>
            </w:tcBorders>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i/>
                <w:iCs/>
                <w:sz w:val="16"/>
                <w:szCs w:val="26"/>
                <w:rtl/>
                <w:lang w:bidi="ar-SY"/>
              </w:rPr>
            </w:pPr>
            <w:r w:rsidRPr="00C4168E">
              <w:rPr>
                <w:rFonts w:hint="cs"/>
                <w:i/>
                <w:iCs/>
                <w:sz w:val="16"/>
                <w:szCs w:val="26"/>
                <w:rtl/>
                <w:lang w:bidi="ar-SY"/>
              </w:rPr>
              <w:t>تنتهي مدة العضوية في 31</w:t>
            </w:r>
            <w:r w:rsidRPr="00C4168E">
              <w:rPr>
                <w:rFonts w:hint="eastAsia"/>
                <w:i/>
                <w:iCs/>
                <w:sz w:val="16"/>
                <w:szCs w:val="26"/>
                <w:rtl/>
                <w:lang w:bidi="ar-SY"/>
              </w:rPr>
              <w:t> </w:t>
            </w:r>
            <w:r w:rsidRPr="00C4168E">
              <w:rPr>
                <w:rFonts w:hint="cs"/>
                <w:i/>
                <w:iCs/>
                <w:sz w:val="16"/>
                <w:szCs w:val="26"/>
                <w:rtl/>
                <w:lang w:bidi="ar-SY"/>
              </w:rPr>
              <w:t>كانون الأول/ديسمبر</w:t>
            </w:r>
          </w:p>
        </w:tc>
      </w:tr>
      <w:tr w:rsidR="00B74F2C" w:rsidRPr="00C4168E" w:rsidTr="004D70C9">
        <w:tblPrEx>
          <w:tblCellMar>
            <w:top w:w="0" w:type="dxa"/>
            <w:bottom w:w="0" w:type="dxa"/>
          </w:tblCellMar>
        </w:tblPrEx>
        <w:trPr>
          <w:cantSplit/>
          <w:trHeight w:hRule="exact" w:val="115"/>
          <w:tblHeader/>
        </w:trPr>
        <w:tc>
          <w:tcPr>
            <w:tcW w:w="2918" w:type="dxa"/>
            <w:tcBorders>
              <w:top w:val="single" w:sz="12" w:space="0" w:color="auto"/>
            </w:tcBorders>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p>
        </w:tc>
        <w:tc>
          <w:tcPr>
            <w:tcW w:w="2266" w:type="dxa"/>
            <w:tcBorders>
              <w:top w:val="single" w:sz="12" w:space="0" w:color="auto"/>
            </w:tcBorders>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p>
        </w:tc>
        <w:tc>
          <w:tcPr>
            <w:tcW w:w="2136" w:type="dxa"/>
            <w:tcBorders>
              <w:top w:val="single" w:sz="12" w:space="0" w:color="auto"/>
            </w:tcBorders>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ماغاليس أروتشا دومينغز</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كوبا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أيسي فريدى أكار</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تركيا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2014</w:t>
            </w:r>
          </w:p>
        </w:tc>
      </w:tr>
      <w:tr w:rsidR="00B74F2C" w:rsidRPr="00C4168E" w:rsidTr="004D70C9">
        <w:tblPrEx>
          <w:tblCellMar>
            <w:top w:w="0" w:type="dxa"/>
            <w:bottom w:w="0" w:type="dxa"/>
          </w:tblCellMar>
        </w:tblPrEx>
        <w:trPr>
          <w:cantSplit/>
        </w:trPr>
        <w:tc>
          <w:tcPr>
            <w:tcW w:w="2918" w:type="dxa"/>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r w:rsidRPr="00C4168E">
              <w:rPr>
                <w:rFonts w:hint="cs"/>
                <w:sz w:val="16"/>
                <w:szCs w:val="26"/>
                <w:rtl/>
                <w:lang w:bidi="ar-SY"/>
              </w:rPr>
              <w:t>نيكول أملين</w:t>
            </w:r>
          </w:p>
        </w:tc>
        <w:tc>
          <w:tcPr>
            <w:tcW w:w="2266" w:type="dxa"/>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r w:rsidRPr="00C4168E">
              <w:rPr>
                <w:rFonts w:hint="cs"/>
                <w:sz w:val="16"/>
                <w:szCs w:val="26"/>
                <w:rtl/>
                <w:lang w:bidi="ar-SY"/>
              </w:rPr>
              <w:t>فرنسا</w:t>
            </w:r>
          </w:p>
        </w:tc>
        <w:tc>
          <w:tcPr>
            <w:tcW w:w="2136" w:type="dxa"/>
            <w:shd w:val="clear" w:color="auto" w:fill="auto"/>
            <w:vAlign w:val="bottom"/>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rPr>
              <w:t>فيوليت تسيسغا آوري</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rPr>
              <w:t>كينيا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براميلا باتن</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موريشيوس</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2010</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أوليندا باريرو - بوباديا</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باراغواي</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2014</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rPr>
              <w:t>نيكلاس برون</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فنلندا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مريم بلميهوب - زرداني</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الجزائر</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2010</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فكتوريا بوبسكو</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رومانيا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ماريا هلينا لوبس دى جيسس بيرس</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تيمور - لشتي</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2014</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Pr>
            </w:pPr>
            <w:r w:rsidRPr="00C4168E">
              <w:rPr>
                <w:rFonts w:hint="cs"/>
                <w:sz w:val="16"/>
                <w:szCs w:val="26"/>
                <w:rtl/>
              </w:rPr>
              <w:t>باربرا إيفلين بيلي</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Pr>
            </w:pPr>
            <w:r w:rsidRPr="00C4168E">
              <w:rPr>
                <w:rFonts w:hint="cs"/>
                <w:sz w:val="16"/>
                <w:szCs w:val="26"/>
                <w:rtl/>
              </w:rPr>
              <w:t>جامايكا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Pr>
            </w:pPr>
            <w:r w:rsidRPr="00C4168E">
              <w:rPr>
                <w:rFonts w:hint="cs"/>
                <w:sz w:val="16"/>
                <w:szCs w:val="26"/>
                <w:rtl/>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سيلفيا بيمنتل</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البرازيل</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عصمت جاهان</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بنغلاديش</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2014</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نائلة محمد جبر</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مصر</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2010</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إنديرا جيسينغ</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الهند</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r w:rsidRPr="00C4168E">
              <w:rPr>
                <w:rFonts w:hint="cs"/>
                <w:sz w:val="16"/>
                <w:szCs w:val="26"/>
                <w:rtl/>
                <w:lang w:bidi="ar-SY"/>
              </w:rPr>
              <w:t>زهرة راسخ</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r w:rsidRPr="00C4168E">
              <w:rPr>
                <w:rFonts w:hint="cs"/>
                <w:sz w:val="16"/>
                <w:szCs w:val="26"/>
                <w:rtl/>
                <w:lang w:bidi="ar-SY"/>
              </w:rPr>
              <w:t>أفغانستان</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rtl/>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شياوكياو زو</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الصين</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دوبرافكا سيمونوفيتش</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كرواتيا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2010</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باتريسيا شولتز</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سويسرا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2014</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روث هالبرين - كداري</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إسرائيل</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2010</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rPr>
              <w:t>سوليداد موريّو دى لا فيغا</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إسبانيا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2012</w:t>
            </w:r>
          </w:p>
        </w:tc>
      </w:tr>
      <w:tr w:rsidR="00B74F2C" w:rsidRPr="00C4168E" w:rsidTr="004D70C9">
        <w:tblPrEx>
          <w:tblCellMar>
            <w:top w:w="0" w:type="dxa"/>
            <w:bottom w:w="0" w:type="dxa"/>
          </w:tblCellMar>
        </w:tblPrEx>
        <w:trPr>
          <w:cantSplit/>
        </w:trPr>
        <w:tc>
          <w:tcPr>
            <w:tcW w:w="2918"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فيوليتا نويباور</w:t>
            </w:r>
          </w:p>
        </w:tc>
        <w:tc>
          <w:tcPr>
            <w:tcW w:w="226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سلوفينيا</w:t>
            </w:r>
          </w:p>
        </w:tc>
        <w:tc>
          <w:tcPr>
            <w:tcW w:w="2136" w:type="dxa"/>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2010</w:t>
            </w:r>
          </w:p>
        </w:tc>
      </w:tr>
      <w:tr w:rsidR="00B74F2C" w:rsidRPr="00C4168E" w:rsidTr="004D70C9">
        <w:tblPrEx>
          <w:tblCellMar>
            <w:top w:w="0" w:type="dxa"/>
            <w:bottom w:w="0" w:type="dxa"/>
          </w:tblCellMar>
        </w:tblPrEx>
        <w:trPr>
          <w:cantSplit/>
        </w:trPr>
        <w:tc>
          <w:tcPr>
            <w:tcW w:w="2918" w:type="dxa"/>
            <w:tcBorders>
              <w:bottom w:val="single" w:sz="12" w:space="0" w:color="auto"/>
            </w:tcBorders>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يوو هياشي</w:t>
            </w:r>
          </w:p>
        </w:tc>
        <w:tc>
          <w:tcPr>
            <w:tcW w:w="2266" w:type="dxa"/>
            <w:tcBorders>
              <w:bottom w:val="single" w:sz="12" w:space="0" w:color="auto"/>
            </w:tcBorders>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اليابان</w:t>
            </w:r>
          </w:p>
        </w:tc>
        <w:tc>
          <w:tcPr>
            <w:tcW w:w="2136" w:type="dxa"/>
            <w:tcBorders>
              <w:bottom w:val="single" w:sz="12" w:space="0" w:color="auto"/>
            </w:tcBorders>
            <w:shd w:val="clear" w:color="auto" w:fill="auto"/>
          </w:tcPr>
          <w:p w:rsidR="00B74F2C" w:rsidRPr="00C4168E" w:rsidRDefault="00B74F2C" w:rsidP="00C4168E">
            <w:pPr>
              <w:tabs>
                <w:tab w:val="left" w:pos="288"/>
                <w:tab w:val="left" w:pos="576"/>
                <w:tab w:val="left" w:pos="864"/>
                <w:tab w:val="left" w:pos="1152"/>
              </w:tabs>
              <w:spacing w:before="40" w:after="80" w:line="240" w:lineRule="exact"/>
              <w:ind w:right="101"/>
              <w:rPr>
                <w:rFonts w:hint="cs"/>
                <w:sz w:val="16"/>
                <w:szCs w:val="26"/>
                <w:lang w:bidi="ar-SY"/>
              </w:rPr>
            </w:pPr>
            <w:r w:rsidRPr="00C4168E">
              <w:rPr>
                <w:rFonts w:hint="cs"/>
                <w:sz w:val="16"/>
                <w:szCs w:val="26"/>
                <w:rtl/>
                <w:lang w:bidi="ar-SY"/>
              </w:rPr>
              <w:t>2010</w:t>
            </w:r>
          </w:p>
        </w:tc>
      </w:tr>
    </w:tbl>
    <w:p w:rsidR="00C4168E" w:rsidRDefault="00C4168E" w:rsidP="003372CC">
      <w:pPr>
        <w:framePr w:w="2880" w:h="520" w:hSpace="180" w:wrap="around" w:vAnchor="page" w:hAnchor="page" w:x="8064" w:y="13321"/>
        <w:bidi w:val="0"/>
        <w:jc w:val="right"/>
      </w:pPr>
      <w:r>
        <w:t>1</w:t>
      </w:r>
      <w:r w:rsidR="003372CC">
        <w:t>5</w:t>
      </w:r>
      <w:r>
        <w:t xml:space="preserve">0611    </w:t>
      </w:r>
      <w:r>
        <w:fldChar w:fldCharType="begin"/>
      </w:r>
      <w:r>
        <w:instrText xml:space="preserve"> CREATEDATE  \@ "ddMMyy"  \* MERGEFORMAT </w:instrText>
      </w:r>
      <w:r>
        <w:fldChar w:fldCharType="separate"/>
      </w:r>
      <w:r w:rsidR="00113012">
        <w:rPr>
          <w:noProof/>
        </w:rPr>
        <w:t>130611</w:t>
      </w:r>
      <w:r>
        <w:fldChar w:fldCharType="end"/>
      </w:r>
      <w:r>
        <w:t xml:space="preserve">    </w:t>
      </w:r>
      <w:fldSimple w:instr=" DOCVARIABLE &quot;jobn&quot; \* MERGEFORMAT ">
        <w:r w:rsidR="00113012">
          <w:t>11-29049 (A)</w:t>
        </w:r>
      </w:fldSimple>
    </w:p>
    <w:p w:rsidR="00C4168E" w:rsidRPr="00C4168E" w:rsidRDefault="00C4168E" w:rsidP="00C4168E">
      <w:pPr>
        <w:framePr w:w="2880" w:h="520" w:hSpace="180" w:wrap="around" w:vAnchor="page" w:hAnchor="page" w:x="8064" w:y="13321"/>
        <w:bidi w:val="0"/>
        <w:spacing w:before="80" w:line="210" w:lineRule="exact"/>
        <w:jc w:val="right"/>
        <w:rPr>
          <w:rFonts w:ascii="Barcode 3 of 9 by request" w:hAnsi="Barcode 3 of 9 by request"/>
          <w:w w:val="100"/>
          <w:sz w:val="24"/>
        </w:rPr>
      </w:pPr>
      <w:r>
        <w:rPr>
          <w:rFonts w:ascii="Barcode 3 of 9 by request" w:hAnsi="Barcode 3 of 9 by request"/>
          <w:w w:val="100"/>
          <w:sz w:val="24"/>
        </w:rPr>
        <w:fldChar w:fldCharType="begin"/>
      </w:r>
      <w:r>
        <w:rPr>
          <w:rFonts w:ascii="Barcode 3 of 9 by request" w:hAnsi="Barcode 3 of 9 by request"/>
          <w:w w:val="100"/>
          <w:sz w:val="24"/>
        </w:rPr>
        <w:instrText xml:space="preserve"> DOCVARIABLE "Barcode" \* MERGEFORMAT </w:instrText>
      </w:r>
      <w:r>
        <w:rPr>
          <w:rFonts w:ascii="Barcode 3 of 9 by request" w:hAnsi="Barcode 3 of 9 by request"/>
          <w:w w:val="100"/>
          <w:sz w:val="24"/>
        </w:rPr>
        <w:fldChar w:fldCharType="separate"/>
      </w:r>
      <w:r w:rsidR="00113012">
        <w:rPr>
          <w:rFonts w:ascii="Barcode 3 of 9 by request" w:hAnsi="Barcode 3 of 9 by request"/>
          <w:w w:val="100"/>
          <w:sz w:val="24"/>
        </w:rPr>
        <w:t>*1129049*</w:t>
      </w:r>
      <w:r>
        <w:rPr>
          <w:rFonts w:ascii="Barcode 3 of 9 by request" w:hAnsi="Barcode 3 of 9 by request"/>
          <w:w w:val="100"/>
          <w:sz w:val="24"/>
        </w:rPr>
        <w:fldChar w:fldCharType="end"/>
      </w:r>
    </w:p>
    <w:p w:rsidR="00C4168E" w:rsidRDefault="00C4168E" w:rsidP="00C4168E">
      <w:pPr>
        <w:framePr w:w="2160" w:h="240" w:hSpace="180" w:wrap="around" w:vAnchor="page" w:hAnchor="page" w:x="1196" w:y="13321"/>
        <w:spacing w:line="240" w:lineRule="atLeast"/>
        <w:rPr>
          <w:rFonts w:hint="cs"/>
          <w:rtl/>
        </w:rPr>
      </w:pPr>
      <w:r>
        <w:pict>
          <v:shape id="_x0000_i1026" type="#_x0000_t75" style="width:108pt;height:22.5pt">
            <v:imagedata r:id="rId18" o:title="PleaseRecycleArabic"/>
          </v:shape>
        </w:pict>
      </w:r>
    </w:p>
    <w:p w:rsidR="00295551" w:rsidRPr="00B74F2C" w:rsidRDefault="00B74F2C" w:rsidP="00B74F2C">
      <w:pPr>
        <w:pStyle w:val="SingleTxt"/>
        <w:spacing w:after="0" w:line="240" w:lineRule="auto"/>
        <w:rPr>
          <w:rFonts w:hint="cs"/>
          <w:rtl/>
        </w:rPr>
      </w:pPr>
      <w:bookmarkStart w:id="6" w:name="TmpSave"/>
      <w:bookmarkEnd w:id="6"/>
      <w:r>
        <w:rPr>
          <w:rFonts w:hint="cs"/>
          <w:noProof/>
          <w:w w:val="100"/>
          <w:rtl/>
          <w:lang w:eastAsia="en-US"/>
        </w:rPr>
        <w:pict>
          <v:line id="_x0000_s1031" style="position:absolute;left:0;text-align:left;z-index:3" from="206.6pt,24pt" to="278.6pt,24pt" strokeweight=".25pt"/>
        </w:pict>
      </w:r>
    </w:p>
    <w:sectPr w:rsidR="00295551" w:rsidRPr="00B74F2C" w:rsidSect="00DA1C6E">
      <w:footnotePr>
        <w:numFmt w:val="arabicAbjad"/>
        <w:numRestart w:val="eachSect"/>
      </w:footnotePr>
      <w:endnotePr>
        <w:numFmt w:val="decimal"/>
      </w:endnotePr>
      <w:pgSz w:w="12240" w:h="15840" w:code="1"/>
      <w:pgMar w:top="1742" w:right="1200" w:bottom="1898" w:left="1200"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6-08T09:47:00Z" w:initials="Start">
    <w:p w:rsidR="003372CC" w:rsidRDefault="003372C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NO&gt;&gt;N1129049A&lt;&lt;ODS JOB NO&gt;&gt;</w:t>
      </w:r>
    </w:p>
    <w:p w:rsidR="003372CC" w:rsidRDefault="003372CC">
      <w:pPr>
        <w:pStyle w:val="CommentText"/>
      </w:pPr>
      <w:r>
        <w:t>&lt;&lt;ODS DOC SYMBOL1&gt;&gt;A/66/38&lt;&lt;ODS DOC SYMBOL1&gt;&gt;</w:t>
      </w:r>
    </w:p>
    <w:p w:rsidR="003372CC" w:rsidRDefault="003372CC">
      <w:pPr>
        <w:pStyle w:val="CommentText"/>
      </w:pPr>
      <w:r>
        <w:t>&lt;&lt;ODS DOC SYMBOL2&gt;&gt;&lt;&lt;ODS DOC SYMBOL2&gt;&gt;</w:t>
      </w:r>
    </w:p>
  </w:comment>
  <w:comment w:id="5" w:author="ECS User" w:date="2011-06-13T15:51:00Z" w:initials="UN">
    <w:p w:rsidR="003372CC" w:rsidRDefault="003372CC" w:rsidP="00B74F2C">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CC" w:rsidRDefault="003372CC">
      <w:r>
        <w:separator/>
      </w:r>
    </w:p>
  </w:endnote>
  <w:endnote w:type="continuationSeparator" w:id="0">
    <w:p w:rsidR="003372CC" w:rsidRDefault="0033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372CC" w:rsidRPr="00792810" w:rsidTr="00792810">
      <w:tblPrEx>
        <w:tblCellMar>
          <w:top w:w="0" w:type="dxa"/>
          <w:bottom w:w="0" w:type="dxa"/>
        </w:tblCellMar>
      </w:tblPrEx>
      <w:tc>
        <w:tcPr>
          <w:tcW w:w="5028" w:type="dxa"/>
          <w:shd w:val="clear" w:color="auto" w:fill="auto"/>
        </w:tcPr>
        <w:p w:rsidR="003372CC" w:rsidRPr="00792810" w:rsidRDefault="003372CC" w:rsidP="0079281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11-29049</w:t>
          </w:r>
          <w:r>
            <w:rPr>
              <w:b w:val="0"/>
              <w:w w:val="103"/>
            </w:rPr>
            <w:fldChar w:fldCharType="end"/>
          </w:r>
        </w:p>
      </w:tc>
      <w:tc>
        <w:tcPr>
          <w:tcW w:w="5028" w:type="dxa"/>
          <w:shd w:val="clear" w:color="auto" w:fill="auto"/>
        </w:tcPr>
        <w:p w:rsidR="003372CC" w:rsidRPr="00792810" w:rsidRDefault="003372CC" w:rsidP="00792810">
          <w:pPr>
            <w:pStyle w:val="Footer"/>
            <w:jc w:val="right"/>
            <w:rPr>
              <w:w w:val="103"/>
            </w:rPr>
          </w:pPr>
          <w:r>
            <w:rPr>
              <w:w w:val="103"/>
            </w:rPr>
            <w:fldChar w:fldCharType="begin"/>
          </w:r>
          <w:r>
            <w:rPr>
              <w:w w:val="103"/>
            </w:rPr>
            <w:instrText xml:space="preserve"> PAGE  \* MERGEFORMAT </w:instrText>
          </w:r>
          <w:r>
            <w:rPr>
              <w:w w:val="103"/>
            </w:rPr>
            <w:fldChar w:fldCharType="separate"/>
          </w:r>
          <w:r w:rsidR="00AD33EB">
            <w:rPr>
              <w:w w:val="103"/>
            </w:rPr>
            <w:t>172</w:t>
          </w:r>
          <w:r>
            <w:rPr>
              <w:w w:val="103"/>
            </w:rPr>
            <w:fldChar w:fldCharType="end"/>
          </w:r>
        </w:p>
      </w:tc>
    </w:tr>
  </w:tbl>
  <w:p w:rsidR="003372CC" w:rsidRDefault="00337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372CC" w:rsidRPr="00792810" w:rsidTr="00792810">
      <w:tblPrEx>
        <w:tblCellMar>
          <w:top w:w="0" w:type="dxa"/>
          <w:bottom w:w="0" w:type="dxa"/>
        </w:tblCellMar>
      </w:tblPrEx>
      <w:tc>
        <w:tcPr>
          <w:tcW w:w="5028" w:type="dxa"/>
          <w:shd w:val="clear" w:color="auto" w:fill="auto"/>
        </w:tcPr>
        <w:p w:rsidR="003372CC" w:rsidRPr="00792810" w:rsidRDefault="003372CC" w:rsidP="00792810">
          <w:pPr>
            <w:pStyle w:val="Footer"/>
            <w:rPr>
              <w:w w:val="103"/>
            </w:rPr>
          </w:pPr>
          <w:r>
            <w:rPr>
              <w:w w:val="103"/>
            </w:rPr>
            <w:fldChar w:fldCharType="begin"/>
          </w:r>
          <w:r>
            <w:rPr>
              <w:w w:val="103"/>
            </w:rPr>
            <w:instrText xml:space="preserve"> PAGE  \* MERGEFORMAT </w:instrText>
          </w:r>
          <w:r>
            <w:rPr>
              <w:w w:val="103"/>
            </w:rPr>
            <w:fldChar w:fldCharType="separate"/>
          </w:r>
          <w:r>
            <w:rPr>
              <w:w w:val="103"/>
            </w:rPr>
            <w:t>171</w:t>
          </w:r>
          <w:r>
            <w:rPr>
              <w:w w:val="103"/>
            </w:rPr>
            <w:fldChar w:fldCharType="end"/>
          </w:r>
        </w:p>
      </w:tc>
      <w:tc>
        <w:tcPr>
          <w:tcW w:w="5028" w:type="dxa"/>
          <w:shd w:val="clear" w:color="auto" w:fill="auto"/>
        </w:tcPr>
        <w:p w:rsidR="003372CC" w:rsidRPr="00792810" w:rsidRDefault="003372CC" w:rsidP="0079281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11-29049</w:t>
          </w:r>
          <w:r>
            <w:rPr>
              <w:b w:val="0"/>
              <w:w w:val="103"/>
            </w:rPr>
            <w:fldChar w:fldCharType="end"/>
          </w:r>
        </w:p>
      </w:tc>
    </w:tr>
  </w:tbl>
  <w:p w:rsidR="003372CC" w:rsidRDefault="003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CC" w:rsidRPr="00231824" w:rsidRDefault="003372CC" w:rsidP="00231824">
      <w:pPr>
        <w:pStyle w:val="Footer"/>
        <w:bidi/>
        <w:spacing w:after="80"/>
        <w:ind w:left="792"/>
        <w:rPr>
          <w:sz w:val="16"/>
        </w:rPr>
      </w:pPr>
      <w:r w:rsidRPr="00231824">
        <w:rPr>
          <w:sz w:val="16"/>
          <w:rtl/>
        </w:rPr>
        <w:t>__________</w:t>
      </w:r>
    </w:p>
  </w:footnote>
  <w:footnote w:type="continuationSeparator" w:id="0">
    <w:p w:rsidR="003372CC" w:rsidRPr="00231824" w:rsidRDefault="003372CC" w:rsidP="00231824">
      <w:pPr>
        <w:pStyle w:val="Footer"/>
        <w:spacing w:after="80"/>
        <w:ind w:left="792"/>
        <w:rPr>
          <w:sz w:val="16"/>
        </w:rPr>
      </w:pPr>
      <w:r w:rsidRPr="00231824">
        <w:rPr>
          <w:sz w:val="16"/>
        </w:rPr>
        <w:t>__________</w:t>
      </w:r>
    </w:p>
  </w:footnote>
  <w:footnote w:id="1">
    <w:p w:rsidR="003372CC" w:rsidRPr="007E68D1" w:rsidRDefault="003372CC" w:rsidP="007E68D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E68D1">
        <w:rPr>
          <w:w w:val="103"/>
          <w:rtl/>
        </w:rPr>
        <w:t>(</w:t>
      </w:r>
      <w:r w:rsidRPr="007E68D1">
        <w:rPr>
          <w:rStyle w:val="FootnoteReference"/>
          <w:spacing w:val="0"/>
          <w:w w:val="103"/>
          <w:vertAlign w:val="baseline"/>
          <w:rtl/>
        </w:rPr>
        <w:footnoteRef/>
      </w:r>
      <w:r w:rsidRPr="007E68D1">
        <w:rPr>
          <w:w w:val="103"/>
          <w:rtl/>
        </w:rPr>
        <w:t>)</w:t>
      </w:r>
      <w:r w:rsidRPr="007E68D1">
        <w:rPr>
          <w:w w:val="103"/>
          <w:rtl/>
        </w:rPr>
        <w:tab/>
      </w:r>
      <w:r w:rsidRPr="007E68D1">
        <w:rPr>
          <w:rFonts w:hint="eastAsia"/>
          <w:w w:val="103"/>
          <w:rtl/>
        </w:rPr>
        <w:t>الأمم</w:t>
      </w:r>
      <w:r w:rsidRPr="007E68D1">
        <w:rPr>
          <w:w w:val="103"/>
          <w:rtl/>
        </w:rPr>
        <w:t xml:space="preserve"> المتحدة</w:t>
      </w:r>
      <w:r w:rsidRPr="007E68D1">
        <w:rPr>
          <w:rFonts w:hint="cs"/>
          <w:w w:val="103"/>
          <w:rtl/>
        </w:rPr>
        <w:t xml:space="preserve">، </w:t>
      </w:r>
      <w:r w:rsidRPr="007E68D1">
        <w:rPr>
          <w:rFonts w:hint="cs"/>
          <w:i/>
          <w:iCs/>
          <w:w w:val="103"/>
          <w:rtl/>
        </w:rPr>
        <w:t>مجموعة المعاهدات</w:t>
      </w:r>
      <w:r w:rsidRPr="007E68D1">
        <w:rPr>
          <w:rFonts w:hint="cs"/>
          <w:w w:val="103"/>
          <w:rtl/>
        </w:rPr>
        <w:t>، المجلد 1249، الرقم 20378.</w:t>
      </w:r>
    </w:p>
  </w:footnote>
  <w:footnote w:id="2">
    <w:p w:rsidR="003372CC" w:rsidRPr="007E68D1" w:rsidRDefault="003372CC" w:rsidP="007E68D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E68D1">
        <w:rPr>
          <w:w w:val="103"/>
          <w:rtl/>
        </w:rPr>
        <w:t>(</w:t>
      </w:r>
      <w:r w:rsidRPr="007E68D1">
        <w:rPr>
          <w:rStyle w:val="FootnoteReference"/>
          <w:spacing w:val="0"/>
          <w:w w:val="103"/>
          <w:vertAlign w:val="baseline"/>
          <w:rtl/>
        </w:rPr>
        <w:footnoteRef/>
      </w:r>
      <w:r w:rsidRPr="007E68D1">
        <w:rPr>
          <w:w w:val="103"/>
          <w:rtl/>
        </w:rPr>
        <w:t>)</w:t>
      </w:r>
      <w:r w:rsidRPr="007E68D1">
        <w:rPr>
          <w:w w:val="103"/>
          <w:rtl/>
        </w:rPr>
        <w:tab/>
      </w:r>
      <w:r w:rsidRPr="007E68D1">
        <w:rPr>
          <w:rFonts w:hint="cs"/>
          <w:w w:val="103"/>
          <w:rtl/>
        </w:rPr>
        <w:t>المرجع نفسه، المجلد 2131، الرقم 20378.</w:t>
      </w:r>
    </w:p>
  </w:footnote>
  <w:footnote w:id="3">
    <w:p w:rsidR="003372CC" w:rsidRPr="0029492D" w:rsidRDefault="003372CC" w:rsidP="0029492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9492D">
        <w:rPr>
          <w:w w:val="103"/>
          <w:rtl/>
        </w:rPr>
        <w:t>(</w:t>
      </w:r>
      <w:r w:rsidRPr="0029492D">
        <w:rPr>
          <w:rStyle w:val="FootnoteReference"/>
          <w:spacing w:val="0"/>
          <w:w w:val="103"/>
          <w:vertAlign w:val="baseline"/>
          <w:rtl/>
        </w:rPr>
        <w:footnoteRef/>
      </w:r>
      <w:r w:rsidRPr="0029492D">
        <w:rPr>
          <w:w w:val="103"/>
          <w:rtl/>
        </w:rPr>
        <w:t>)</w:t>
      </w:r>
      <w:r w:rsidRPr="0029492D">
        <w:rPr>
          <w:w w:val="103"/>
          <w:rtl/>
        </w:rPr>
        <w:tab/>
      </w:r>
      <w:r w:rsidRPr="0029492D">
        <w:rPr>
          <w:rFonts w:hint="cs"/>
          <w:w w:val="103"/>
          <w:rtl/>
        </w:rPr>
        <w:t>تأجل النظر في تقرير تشاد إلى الدورة الخمسين للجنة.</w:t>
      </w:r>
    </w:p>
  </w:footnote>
  <w:footnote w:id="4">
    <w:p w:rsidR="003372CC" w:rsidRPr="0029492D" w:rsidRDefault="003372CC" w:rsidP="0029492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9492D">
        <w:rPr>
          <w:w w:val="103"/>
          <w:rtl/>
        </w:rPr>
        <w:t>(</w:t>
      </w:r>
      <w:r w:rsidRPr="0029492D">
        <w:rPr>
          <w:rStyle w:val="FootnoteReference"/>
          <w:spacing w:val="0"/>
          <w:w w:val="103"/>
          <w:vertAlign w:val="baseline"/>
          <w:rtl/>
        </w:rPr>
        <w:footnoteRef/>
      </w:r>
      <w:r w:rsidRPr="0029492D">
        <w:rPr>
          <w:w w:val="103"/>
          <w:rtl/>
        </w:rPr>
        <w:t>)</w:t>
      </w:r>
      <w:r w:rsidRPr="0029492D">
        <w:rPr>
          <w:w w:val="103"/>
          <w:rtl/>
        </w:rPr>
        <w:tab/>
      </w:r>
      <w:r w:rsidRPr="0029492D">
        <w:rPr>
          <w:rFonts w:hint="cs"/>
          <w:w w:val="103"/>
          <w:rtl/>
          <w:lang w:bidi="ar-EG"/>
        </w:rPr>
        <w:t>تأجل النظر في تقرير جزر البهاما إلى الدورة الثانية والخمسين للجنة.</w:t>
      </w:r>
    </w:p>
  </w:footnote>
  <w:footnote w:id="5">
    <w:p w:rsidR="003372CC" w:rsidRPr="0029492D" w:rsidRDefault="003372CC" w:rsidP="0029492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9492D">
        <w:rPr>
          <w:w w:val="103"/>
          <w:rtl/>
        </w:rPr>
        <w:t>(</w:t>
      </w:r>
      <w:r w:rsidRPr="0029492D">
        <w:rPr>
          <w:rStyle w:val="FootnoteReference"/>
          <w:spacing w:val="0"/>
          <w:w w:val="103"/>
          <w:vertAlign w:val="baseline"/>
          <w:rtl/>
        </w:rPr>
        <w:footnoteRef/>
      </w:r>
      <w:r w:rsidRPr="0029492D">
        <w:rPr>
          <w:w w:val="103"/>
          <w:rtl/>
        </w:rPr>
        <w:t>)</w:t>
      </w:r>
      <w:r w:rsidRPr="0029492D">
        <w:rPr>
          <w:w w:val="103"/>
          <w:rtl/>
        </w:rPr>
        <w:tab/>
      </w:r>
      <w:r w:rsidRPr="0029492D">
        <w:rPr>
          <w:rFonts w:hint="cs"/>
          <w:w w:val="103"/>
          <w:rtl/>
          <w:lang w:bidi="ar-EG"/>
        </w:rPr>
        <w:t>تأجل النظر في تقرير الجزائر إلى الدورة الحادية والخمسين للجنة.</w:t>
      </w:r>
    </w:p>
  </w:footnote>
  <w:footnote w:id="6">
    <w:p w:rsidR="003372CC" w:rsidRPr="00AE6B12" w:rsidRDefault="003372CC" w:rsidP="0018340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E6B12">
        <w:rPr>
          <w:w w:val="103"/>
          <w:rtl/>
        </w:rPr>
        <w:t>(</w:t>
      </w:r>
      <w:r w:rsidRPr="00AE6B12">
        <w:rPr>
          <w:rStyle w:val="FootnoteReference"/>
          <w:spacing w:val="0"/>
          <w:w w:val="103"/>
          <w:vertAlign w:val="baseline"/>
          <w:rtl/>
        </w:rPr>
        <w:footnoteRef/>
      </w:r>
      <w:r w:rsidRPr="00AE6B12">
        <w:rPr>
          <w:w w:val="103"/>
          <w:rtl/>
        </w:rPr>
        <w:t>)</w:t>
      </w:r>
      <w:r w:rsidRPr="00AE6B12">
        <w:rPr>
          <w:w w:val="103"/>
          <w:rtl/>
        </w:rPr>
        <w:tab/>
        <w:t xml:space="preserve">وقت اعتماد التقرير، قُدم طلب بتغيير تواريخ انعقاد </w:t>
      </w:r>
      <w:r>
        <w:rPr>
          <w:rFonts w:hint="cs"/>
          <w:w w:val="103"/>
          <w:rtl/>
        </w:rPr>
        <w:t xml:space="preserve">دورة </w:t>
      </w:r>
      <w:r w:rsidRPr="00AE6B12">
        <w:rPr>
          <w:w w:val="103"/>
          <w:rtl/>
        </w:rPr>
        <w:t xml:space="preserve">الفريق العامل. </w:t>
      </w:r>
      <w:r>
        <w:rPr>
          <w:rFonts w:hint="cs"/>
          <w:w w:val="103"/>
          <w:rtl/>
        </w:rPr>
        <w:t xml:space="preserve">إلا أنه لم يتسن إجراء </w:t>
      </w:r>
      <w:r w:rsidRPr="00AE6B12">
        <w:rPr>
          <w:w w:val="103"/>
          <w:rtl/>
        </w:rPr>
        <w:t xml:space="preserve">التغيير، </w:t>
      </w:r>
      <w:r>
        <w:rPr>
          <w:rFonts w:hint="cs"/>
          <w:w w:val="103"/>
          <w:rtl/>
        </w:rPr>
        <w:t xml:space="preserve">ومن ثم عقدت </w:t>
      </w:r>
      <w:r w:rsidRPr="00AE6B12">
        <w:rPr>
          <w:w w:val="103"/>
          <w:rtl/>
        </w:rPr>
        <w:t xml:space="preserve">الدورة </w:t>
      </w:r>
      <w:r>
        <w:rPr>
          <w:rFonts w:hint="cs"/>
          <w:w w:val="103"/>
          <w:rtl/>
        </w:rPr>
        <w:t xml:space="preserve">الثامنة عشرة </w:t>
      </w:r>
      <w:r w:rsidRPr="00AE6B12">
        <w:rPr>
          <w:w w:val="103"/>
          <w:rtl/>
        </w:rPr>
        <w:t xml:space="preserve">للفريق العامل في الفترة من 29 أيلول/سبتمبر إلى 1 تشرين الأول/أكتوبر 2010 </w:t>
      </w:r>
      <w:r>
        <w:rPr>
          <w:rFonts w:hint="cs"/>
          <w:w w:val="103"/>
          <w:rtl/>
        </w:rPr>
        <w:t xml:space="preserve">حسب ما كان مقررا </w:t>
      </w:r>
      <w:r w:rsidRPr="00AE6B12">
        <w:rPr>
          <w:w w:val="103"/>
          <w:rtl/>
        </w:rPr>
        <w:t>في الأصل</w:t>
      </w:r>
      <w:r w:rsidRPr="00AE6B12">
        <w:rPr>
          <w:rFonts w:hint="cs"/>
          <w:w w:val="103"/>
          <w:rtl/>
        </w:rPr>
        <w:t>.</w:t>
      </w:r>
    </w:p>
  </w:footnote>
  <w:footnote w:id="7">
    <w:p w:rsidR="003372CC" w:rsidRPr="00562B7B"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62B7B">
        <w:rPr>
          <w:w w:val="103"/>
          <w:rtl/>
        </w:rPr>
        <w:t>(</w:t>
      </w:r>
      <w:r w:rsidRPr="00562B7B">
        <w:rPr>
          <w:rStyle w:val="FootnoteReference"/>
          <w:spacing w:val="0"/>
          <w:w w:val="103"/>
          <w:vertAlign w:val="baseline"/>
          <w:rtl/>
        </w:rPr>
        <w:footnoteRef/>
      </w:r>
      <w:r w:rsidRPr="00562B7B">
        <w:rPr>
          <w:w w:val="103"/>
          <w:rtl/>
        </w:rPr>
        <w:t>)</w:t>
      </w:r>
      <w:r w:rsidRPr="00562B7B">
        <w:rPr>
          <w:w w:val="103"/>
          <w:rtl/>
        </w:rPr>
        <w:tab/>
      </w:r>
      <w:r w:rsidRPr="00562B7B">
        <w:rPr>
          <w:rFonts w:hint="cs"/>
          <w:w w:val="103"/>
          <w:rtl/>
        </w:rPr>
        <w:t>طلبت الجزائر إرجاء النظر في تقريرها.</w:t>
      </w:r>
    </w:p>
  </w:footnote>
  <w:footnote w:id="8">
    <w:p w:rsidR="003372CC" w:rsidRPr="00E23294"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23294">
        <w:rPr>
          <w:w w:val="103"/>
          <w:rtl/>
        </w:rPr>
        <w:t>(</w:t>
      </w:r>
      <w:r w:rsidRPr="00E23294">
        <w:rPr>
          <w:rStyle w:val="FootnoteReference"/>
          <w:spacing w:val="0"/>
          <w:w w:val="103"/>
          <w:vertAlign w:val="baseline"/>
          <w:rtl/>
        </w:rPr>
        <w:footnoteRef/>
      </w:r>
      <w:r w:rsidRPr="00E23294">
        <w:rPr>
          <w:w w:val="103"/>
          <w:rtl/>
        </w:rPr>
        <w:t>)</w:t>
      </w:r>
      <w:r w:rsidRPr="00E23294">
        <w:rPr>
          <w:w w:val="103"/>
          <w:rtl/>
        </w:rPr>
        <w:tab/>
        <w:t>نيكول</w:t>
      </w:r>
      <w:r w:rsidRPr="00E23294">
        <w:rPr>
          <w:rFonts w:hint="cs"/>
          <w:w w:val="103"/>
          <w:rtl/>
        </w:rPr>
        <w:t xml:space="preserve"> أملين،</w:t>
      </w:r>
      <w:r w:rsidRPr="00E23294">
        <w:rPr>
          <w:w w:val="103"/>
          <w:rtl/>
        </w:rPr>
        <w:t xml:space="preserve"> </w:t>
      </w:r>
      <w:r w:rsidRPr="00E23294">
        <w:rPr>
          <w:rFonts w:hint="cs"/>
          <w:w w:val="103"/>
          <w:rtl/>
        </w:rPr>
        <w:t>و</w:t>
      </w:r>
      <w:r w:rsidRPr="00E23294">
        <w:rPr>
          <w:w w:val="103"/>
          <w:rtl/>
        </w:rPr>
        <w:t>م</w:t>
      </w:r>
      <w:r>
        <w:rPr>
          <w:rFonts w:hint="cs"/>
          <w:w w:val="103"/>
          <w:rtl/>
        </w:rPr>
        <w:t>ا</w:t>
      </w:r>
      <w:r w:rsidRPr="00E23294">
        <w:rPr>
          <w:w w:val="103"/>
          <w:rtl/>
        </w:rPr>
        <w:t>غاليس أرو</w:t>
      </w:r>
      <w:r w:rsidRPr="00E23294">
        <w:rPr>
          <w:rFonts w:hint="cs"/>
          <w:w w:val="103"/>
          <w:rtl/>
        </w:rPr>
        <w:t>ت</w:t>
      </w:r>
      <w:r w:rsidRPr="00E23294">
        <w:rPr>
          <w:w w:val="103"/>
          <w:rtl/>
        </w:rPr>
        <w:t xml:space="preserve">شا </w:t>
      </w:r>
      <w:r w:rsidRPr="00E23294">
        <w:rPr>
          <w:rFonts w:hint="cs"/>
          <w:w w:val="103"/>
          <w:rtl/>
        </w:rPr>
        <w:t>دومين</w:t>
      </w:r>
      <w:r>
        <w:rPr>
          <w:rFonts w:hint="cs"/>
          <w:w w:val="103"/>
          <w:rtl/>
        </w:rPr>
        <w:t>غ</w:t>
      </w:r>
      <w:r w:rsidRPr="00E23294">
        <w:rPr>
          <w:rFonts w:hint="cs"/>
          <w:w w:val="103"/>
          <w:rtl/>
        </w:rPr>
        <w:t>ز،</w:t>
      </w:r>
      <w:r w:rsidRPr="00E23294">
        <w:rPr>
          <w:w w:val="103"/>
          <w:rtl/>
        </w:rPr>
        <w:t xml:space="preserve"> </w:t>
      </w:r>
      <w:r w:rsidRPr="00E23294">
        <w:rPr>
          <w:rFonts w:hint="cs"/>
          <w:w w:val="103"/>
          <w:rtl/>
        </w:rPr>
        <w:t>و</w:t>
      </w:r>
      <w:r w:rsidRPr="00E23294">
        <w:rPr>
          <w:w w:val="103"/>
          <w:rtl/>
        </w:rPr>
        <w:t xml:space="preserve">فيوليت </w:t>
      </w:r>
      <w:r w:rsidRPr="00E23294">
        <w:rPr>
          <w:rFonts w:hint="cs"/>
          <w:w w:val="103"/>
          <w:rtl/>
        </w:rPr>
        <w:t>تسيسيغا</w:t>
      </w:r>
      <w:r w:rsidRPr="00E23294">
        <w:rPr>
          <w:w w:val="103"/>
          <w:rtl/>
        </w:rPr>
        <w:t xml:space="preserve"> </w:t>
      </w:r>
      <w:r w:rsidRPr="00E23294">
        <w:rPr>
          <w:rFonts w:hint="cs"/>
          <w:w w:val="103"/>
          <w:rtl/>
        </w:rPr>
        <w:t>آ</w:t>
      </w:r>
      <w:r w:rsidRPr="00E23294">
        <w:rPr>
          <w:w w:val="103"/>
          <w:rtl/>
        </w:rPr>
        <w:t xml:space="preserve">ورى، </w:t>
      </w:r>
      <w:r w:rsidRPr="00E23294">
        <w:rPr>
          <w:rFonts w:hint="cs"/>
          <w:w w:val="103"/>
          <w:rtl/>
        </w:rPr>
        <w:t>و</w:t>
      </w:r>
      <w:r w:rsidRPr="00E23294">
        <w:rPr>
          <w:w w:val="103"/>
          <w:rtl/>
        </w:rPr>
        <w:t xml:space="preserve">فردوس آرا بيغوم، </w:t>
      </w:r>
      <w:r w:rsidRPr="00E23294">
        <w:rPr>
          <w:rFonts w:hint="cs"/>
          <w:w w:val="103"/>
          <w:rtl/>
        </w:rPr>
        <w:t>و</w:t>
      </w:r>
      <w:r w:rsidRPr="00E23294">
        <w:rPr>
          <w:w w:val="103"/>
          <w:rtl/>
        </w:rPr>
        <w:t>مريم بلميهوب</w:t>
      </w:r>
      <w:r>
        <w:rPr>
          <w:rFonts w:hint="cs"/>
          <w:w w:val="103"/>
          <w:rtl/>
        </w:rPr>
        <w:t> </w:t>
      </w:r>
      <w:r w:rsidRPr="00E23294">
        <w:rPr>
          <w:rFonts w:hint="cs"/>
          <w:w w:val="103"/>
          <w:rtl/>
        </w:rPr>
        <w:t xml:space="preserve">- </w:t>
      </w:r>
      <w:r w:rsidRPr="00E23294">
        <w:rPr>
          <w:w w:val="103"/>
          <w:rtl/>
        </w:rPr>
        <w:t xml:space="preserve">زرداني، </w:t>
      </w:r>
      <w:r w:rsidRPr="00E23294">
        <w:rPr>
          <w:rFonts w:hint="cs"/>
          <w:w w:val="103"/>
          <w:rtl/>
        </w:rPr>
        <w:t>و</w:t>
      </w:r>
      <w:r w:rsidRPr="00E23294">
        <w:rPr>
          <w:w w:val="103"/>
          <w:rtl/>
        </w:rPr>
        <w:t xml:space="preserve">نيكلاس </w:t>
      </w:r>
      <w:r w:rsidRPr="00E23294">
        <w:rPr>
          <w:rFonts w:hint="cs"/>
          <w:w w:val="103"/>
          <w:rtl/>
        </w:rPr>
        <w:t>برون</w:t>
      </w:r>
      <w:r w:rsidRPr="00E23294">
        <w:rPr>
          <w:w w:val="103"/>
          <w:rtl/>
        </w:rPr>
        <w:t xml:space="preserve">، </w:t>
      </w:r>
      <w:r w:rsidRPr="00E23294">
        <w:rPr>
          <w:rFonts w:hint="cs"/>
          <w:w w:val="103"/>
          <w:rtl/>
        </w:rPr>
        <w:t>و</w:t>
      </w:r>
      <w:r w:rsidRPr="00E23294">
        <w:rPr>
          <w:w w:val="103"/>
          <w:rtl/>
        </w:rPr>
        <w:t xml:space="preserve">سيسوري </w:t>
      </w:r>
      <w:r w:rsidRPr="00E23294">
        <w:rPr>
          <w:rFonts w:hint="cs"/>
          <w:w w:val="103"/>
          <w:rtl/>
        </w:rPr>
        <w:t>ت</w:t>
      </w:r>
      <w:r w:rsidRPr="00E23294">
        <w:rPr>
          <w:w w:val="103"/>
          <w:rtl/>
        </w:rPr>
        <w:t xml:space="preserve">شوتيكول، </w:t>
      </w:r>
      <w:r w:rsidRPr="00E23294">
        <w:rPr>
          <w:rFonts w:hint="cs"/>
          <w:w w:val="103"/>
          <w:rtl/>
        </w:rPr>
        <w:t>و</w:t>
      </w:r>
      <w:r w:rsidRPr="00E23294">
        <w:rPr>
          <w:w w:val="103"/>
          <w:rtl/>
        </w:rPr>
        <w:t>دوركاس كوكر</w:t>
      </w:r>
      <w:r w:rsidRPr="00E23294">
        <w:rPr>
          <w:rFonts w:hint="cs"/>
          <w:w w:val="103"/>
          <w:rtl/>
        </w:rPr>
        <w:t xml:space="preserve"> </w:t>
      </w:r>
      <w:r>
        <w:rPr>
          <w:rFonts w:hint="cs"/>
          <w:w w:val="103"/>
          <w:rtl/>
        </w:rPr>
        <w:t>-</w:t>
      </w:r>
      <w:r>
        <w:rPr>
          <w:w w:val="103"/>
          <w:rtl/>
        </w:rPr>
        <w:t xml:space="preserve"> أبيا</w:t>
      </w:r>
      <w:r w:rsidRPr="00E23294">
        <w:rPr>
          <w:rFonts w:hint="cs"/>
          <w:w w:val="103"/>
          <w:rtl/>
        </w:rPr>
        <w:t>،</w:t>
      </w:r>
      <w:r w:rsidRPr="00E23294">
        <w:rPr>
          <w:w w:val="103"/>
          <w:rtl/>
        </w:rPr>
        <w:t xml:space="preserve"> وكورنيليس فلنترمان، </w:t>
      </w:r>
      <w:r w:rsidRPr="00E23294">
        <w:rPr>
          <w:rFonts w:hint="cs"/>
          <w:w w:val="103"/>
          <w:rtl/>
        </w:rPr>
        <w:t>و</w:t>
      </w:r>
      <w:r w:rsidRPr="00E23294">
        <w:rPr>
          <w:w w:val="103"/>
          <w:rtl/>
        </w:rPr>
        <w:t xml:space="preserve">روث هالبرين </w:t>
      </w:r>
      <w:r w:rsidRPr="00E23294">
        <w:rPr>
          <w:rFonts w:hint="cs"/>
          <w:w w:val="103"/>
          <w:rtl/>
        </w:rPr>
        <w:t xml:space="preserve">- </w:t>
      </w:r>
      <w:r w:rsidRPr="00E23294">
        <w:rPr>
          <w:w w:val="103"/>
          <w:rtl/>
        </w:rPr>
        <w:t xml:space="preserve">كداري، </w:t>
      </w:r>
      <w:r w:rsidRPr="00E23294">
        <w:rPr>
          <w:rFonts w:hint="cs"/>
          <w:w w:val="103"/>
          <w:rtl/>
        </w:rPr>
        <w:t>و</w:t>
      </w:r>
      <w:r w:rsidRPr="00E23294">
        <w:rPr>
          <w:w w:val="103"/>
          <w:rtl/>
        </w:rPr>
        <w:t xml:space="preserve">يوكو هاياشي، </w:t>
      </w:r>
      <w:r w:rsidRPr="00E23294">
        <w:rPr>
          <w:rFonts w:hint="cs"/>
          <w:w w:val="103"/>
          <w:rtl/>
        </w:rPr>
        <w:t>و</w:t>
      </w:r>
      <w:r w:rsidRPr="00E23294">
        <w:rPr>
          <w:w w:val="103"/>
          <w:rtl/>
        </w:rPr>
        <w:t xml:space="preserve">سوليداد موريو دي لا فيغا، </w:t>
      </w:r>
      <w:r w:rsidRPr="00E23294">
        <w:rPr>
          <w:rFonts w:hint="cs"/>
          <w:w w:val="103"/>
          <w:rtl/>
        </w:rPr>
        <w:t>و</w:t>
      </w:r>
      <w:r w:rsidRPr="00E23294">
        <w:rPr>
          <w:w w:val="103"/>
          <w:rtl/>
        </w:rPr>
        <w:t xml:space="preserve">فيوليتا نويباور، </w:t>
      </w:r>
      <w:r w:rsidRPr="00E23294">
        <w:rPr>
          <w:rFonts w:hint="cs"/>
          <w:w w:val="103"/>
          <w:rtl/>
        </w:rPr>
        <w:t>و</w:t>
      </w:r>
      <w:r w:rsidRPr="00E23294">
        <w:rPr>
          <w:w w:val="103"/>
          <w:rtl/>
        </w:rPr>
        <w:t xml:space="preserve">براميلا باتن، وسيلفيا بيمنتيل، </w:t>
      </w:r>
      <w:r w:rsidRPr="00E23294">
        <w:rPr>
          <w:rFonts w:hint="cs"/>
          <w:w w:val="103"/>
          <w:rtl/>
        </w:rPr>
        <w:t xml:space="preserve">وزهرة </w:t>
      </w:r>
      <w:r w:rsidRPr="00E23294">
        <w:rPr>
          <w:w w:val="103"/>
          <w:rtl/>
        </w:rPr>
        <w:t xml:space="preserve">راسخ، </w:t>
      </w:r>
      <w:r w:rsidRPr="00E23294">
        <w:rPr>
          <w:rFonts w:hint="cs"/>
          <w:w w:val="103"/>
          <w:rtl/>
        </w:rPr>
        <w:t>و</w:t>
      </w:r>
      <w:r w:rsidRPr="00E23294">
        <w:rPr>
          <w:w w:val="103"/>
          <w:rtl/>
        </w:rPr>
        <w:t>دوبرافكا سيمونوفيتش</w:t>
      </w:r>
      <w:r w:rsidRPr="00E23294">
        <w:rPr>
          <w:rFonts w:hint="cs"/>
          <w:w w:val="103"/>
          <w:rtl/>
        </w:rPr>
        <w:t>،</w:t>
      </w:r>
      <w:r w:rsidRPr="00E23294">
        <w:rPr>
          <w:w w:val="103"/>
          <w:rtl/>
        </w:rPr>
        <w:t xml:space="preserve"> و</w:t>
      </w:r>
      <w:r w:rsidRPr="00E23294">
        <w:rPr>
          <w:rFonts w:hint="cs"/>
          <w:w w:val="103"/>
          <w:rtl/>
        </w:rPr>
        <w:t xml:space="preserve">زو </w:t>
      </w:r>
      <w:r>
        <w:rPr>
          <w:rFonts w:hint="cs"/>
          <w:w w:val="103"/>
          <w:rtl/>
        </w:rPr>
        <w:t>ش</w:t>
      </w:r>
      <w:r w:rsidRPr="00E23294">
        <w:rPr>
          <w:w w:val="103"/>
          <w:rtl/>
        </w:rPr>
        <w:t>ياوكياو</w:t>
      </w:r>
      <w:r>
        <w:rPr>
          <w:rFonts w:hint="cs"/>
          <w:w w:val="103"/>
          <w:rtl/>
        </w:rPr>
        <w:t>.</w:t>
      </w:r>
    </w:p>
  </w:footnote>
  <w:footnote w:id="9">
    <w:p w:rsidR="003372CC" w:rsidRPr="00E23294"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23294">
        <w:rPr>
          <w:w w:val="103"/>
          <w:rtl/>
        </w:rPr>
        <w:t>(</w:t>
      </w:r>
      <w:r w:rsidRPr="00E23294">
        <w:rPr>
          <w:rStyle w:val="FootnoteReference"/>
          <w:spacing w:val="0"/>
          <w:w w:val="103"/>
          <w:vertAlign w:val="baseline"/>
          <w:rtl/>
        </w:rPr>
        <w:footnoteRef/>
      </w:r>
      <w:r w:rsidRPr="00E23294">
        <w:rPr>
          <w:w w:val="103"/>
          <w:rtl/>
        </w:rPr>
        <w:t>)</w:t>
      </w:r>
      <w:r w:rsidRPr="00E23294">
        <w:rPr>
          <w:w w:val="103"/>
          <w:rtl/>
        </w:rPr>
        <w:tab/>
      </w:r>
      <w:r w:rsidRPr="00E23294">
        <w:rPr>
          <w:rFonts w:hint="cs"/>
          <w:w w:val="103"/>
          <w:rtl/>
        </w:rPr>
        <w:t>نيكول أ</w:t>
      </w:r>
      <w:r w:rsidRPr="00E23294">
        <w:rPr>
          <w:w w:val="103"/>
          <w:rtl/>
        </w:rPr>
        <w:t>ملين</w:t>
      </w:r>
      <w:r w:rsidRPr="00E23294">
        <w:rPr>
          <w:rFonts w:hint="cs"/>
          <w:w w:val="103"/>
          <w:rtl/>
        </w:rPr>
        <w:t>،</w:t>
      </w:r>
      <w:r w:rsidRPr="00E23294">
        <w:rPr>
          <w:w w:val="103"/>
          <w:rtl/>
        </w:rPr>
        <w:t xml:space="preserve"> </w:t>
      </w:r>
      <w:r w:rsidRPr="00E23294">
        <w:rPr>
          <w:rFonts w:hint="cs"/>
          <w:w w:val="103"/>
          <w:rtl/>
        </w:rPr>
        <w:t>و</w:t>
      </w:r>
      <w:r>
        <w:rPr>
          <w:w w:val="103"/>
          <w:rtl/>
        </w:rPr>
        <w:t>ماغاليس</w:t>
      </w:r>
      <w:r w:rsidRPr="00E23294">
        <w:rPr>
          <w:w w:val="103"/>
          <w:rtl/>
        </w:rPr>
        <w:t xml:space="preserve"> أرو</w:t>
      </w:r>
      <w:r w:rsidRPr="00E23294">
        <w:rPr>
          <w:rFonts w:hint="cs"/>
          <w:w w:val="103"/>
          <w:rtl/>
        </w:rPr>
        <w:t>ت</w:t>
      </w:r>
      <w:r w:rsidRPr="00E23294">
        <w:rPr>
          <w:w w:val="103"/>
          <w:rtl/>
        </w:rPr>
        <w:t xml:space="preserve">شا </w:t>
      </w:r>
      <w:r>
        <w:rPr>
          <w:rFonts w:hint="cs"/>
          <w:w w:val="103"/>
          <w:rtl/>
        </w:rPr>
        <w:t>دومينغ</w:t>
      </w:r>
      <w:r w:rsidRPr="00E23294">
        <w:rPr>
          <w:rFonts w:hint="cs"/>
          <w:w w:val="103"/>
          <w:rtl/>
        </w:rPr>
        <w:t>ز</w:t>
      </w:r>
      <w:r w:rsidRPr="00E23294">
        <w:rPr>
          <w:w w:val="103"/>
          <w:rtl/>
        </w:rPr>
        <w:t xml:space="preserve">، </w:t>
      </w:r>
      <w:r w:rsidRPr="00E23294">
        <w:rPr>
          <w:rFonts w:hint="cs"/>
          <w:w w:val="103"/>
          <w:rtl/>
        </w:rPr>
        <w:t>و</w:t>
      </w:r>
      <w:r w:rsidRPr="00E23294">
        <w:rPr>
          <w:w w:val="103"/>
          <w:rtl/>
        </w:rPr>
        <w:t xml:space="preserve">نيكلاس برون، </w:t>
      </w:r>
      <w:r w:rsidRPr="00E23294">
        <w:rPr>
          <w:rFonts w:hint="cs"/>
          <w:w w:val="103"/>
          <w:rtl/>
        </w:rPr>
        <w:t>و</w:t>
      </w:r>
      <w:r w:rsidRPr="00E23294">
        <w:rPr>
          <w:w w:val="103"/>
          <w:rtl/>
        </w:rPr>
        <w:t>دوركاس كوكر</w:t>
      </w:r>
      <w:r w:rsidRPr="00E23294">
        <w:rPr>
          <w:rFonts w:hint="cs"/>
          <w:w w:val="103"/>
          <w:rtl/>
        </w:rPr>
        <w:t xml:space="preserve"> </w:t>
      </w:r>
      <w:r>
        <w:rPr>
          <w:rFonts w:hint="cs"/>
          <w:w w:val="103"/>
          <w:rtl/>
        </w:rPr>
        <w:t>-</w:t>
      </w:r>
      <w:r>
        <w:rPr>
          <w:w w:val="103"/>
          <w:rtl/>
        </w:rPr>
        <w:t xml:space="preserve"> أبيا</w:t>
      </w:r>
      <w:r w:rsidRPr="00E23294">
        <w:rPr>
          <w:rFonts w:hint="cs"/>
          <w:w w:val="103"/>
          <w:rtl/>
        </w:rPr>
        <w:t>،</w:t>
      </w:r>
      <w:r w:rsidRPr="00E23294">
        <w:rPr>
          <w:w w:val="103"/>
          <w:rtl/>
        </w:rPr>
        <w:t xml:space="preserve"> وكورنيليس فلنترمان، </w:t>
      </w:r>
      <w:r w:rsidRPr="00E23294">
        <w:rPr>
          <w:rFonts w:hint="cs"/>
          <w:w w:val="103"/>
          <w:rtl/>
        </w:rPr>
        <w:t>و</w:t>
      </w:r>
      <w:r w:rsidRPr="00E23294">
        <w:rPr>
          <w:w w:val="103"/>
          <w:rtl/>
        </w:rPr>
        <w:t xml:space="preserve">روث هالبرين </w:t>
      </w:r>
      <w:r w:rsidRPr="00E23294">
        <w:rPr>
          <w:rFonts w:hint="cs"/>
          <w:w w:val="103"/>
          <w:rtl/>
        </w:rPr>
        <w:t>-</w:t>
      </w:r>
      <w:r>
        <w:rPr>
          <w:rFonts w:hint="cs"/>
          <w:w w:val="103"/>
          <w:rtl/>
        </w:rPr>
        <w:t xml:space="preserve"> </w:t>
      </w:r>
      <w:r w:rsidRPr="00E23294">
        <w:rPr>
          <w:w w:val="103"/>
          <w:rtl/>
        </w:rPr>
        <w:t xml:space="preserve">كداري، </w:t>
      </w:r>
      <w:r w:rsidRPr="00E23294">
        <w:rPr>
          <w:rFonts w:hint="cs"/>
          <w:w w:val="103"/>
          <w:rtl/>
        </w:rPr>
        <w:t>و</w:t>
      </w:r>
      <w:r w:rsidRPr="00E23294">
        <w:rPr>
          <w:w w:val="103"/>
          <w:rtl/>
        </w:rPr>
        <w:t xml:space="preserve">يوكو هاياشي، </w:t>
      </w:r>
      <w:r w:rsidRPr="00E23294">
        <w:rPr>
          <w:rFonts w:hint="cs"/>
          <w:w w:val="103"/>
          <w:rtl/>
        </w:rPr>
        <w:t>و</w:t>
      </w:r>
      <w:r w:rsidRPr="00E23294">
        <w:rPr>
          <w:w w:val="103"/>
          <w:rtl/>
        </w:rPr>
        <w:t xml:space="preserve">سوليداد موريو دي لا فيغا، </w:t>
      </w:r>
      <w:r w:rsidRPr="00E23294">
        <w:rPr>
          <w:rFonts w:hint="cs"/>
          <w:w w:val="103"/>
          <w:rtl/>
        </w:rPr>
        <w:t>و</w:t>
      </w:r>
      <w:r w:rsidRPr="00E23294">
        <w:rPr>
          <w:w w:val="103"/>
          <w:rtl/>
        </w:rPr>
        <w:t xml:space="preserve">فيوليتا نويباور، </w:t>
      </w:r>
      <w:r w:rsidRPr="00E23294">
        <w:rPr>
          <w:rFonts w:hint="cs"/>
          <w:w w:val="103"/>
          <w:rtl/>
        </w:rPr>
        <w:t>و</w:t>
      </w:r>
      <w:r w:rsidRPr="00E23294">
        <w:rPr>
          <w:w w:val="103"/>
          <w:rtl/>
        </w:rPr>
        <w:t xml:space="preserve">براميلا باتن، وسيلفيا بيمنتيل، </w:t>
      </w:r>
      <w:r w:rsidRPr="00E23294">
        <w:rPr>
          <w:rFonts w:hint="cs"/>
          <w:w w:val="103"/>
          <w:rtl/>
        </w:rPr>
        <w:t>و</w:t>
      </w:r>
      <w:r w:rsidRPr="00E23294">
        <w:rPr>
          <w:w w:val="103"/>
          <w:rtl/>
        </w:rPr>
        <w:t>دوبرافكا سيمونوفيتش</w:t>
      </w:r>
      <w:r w:rsidRPr="00E23294">
        <w:rPr>
          <w:rFonts w:hint="cs"/>
          <w:w w:val="103"/>
          <w:rtl/>
        </w:rPr>
        <w:t xml:space="preserve">، وزو </w:t>
      </w:r>
      <w:r>
        <w:rPr>
          <w:rFonts w:hint="cs"/>
          <w:w w:val="103"/>
          <w:rtl/>
        </w:rPr>
        <w:t>ش</w:t>
      </w:r>
      <w:r w:rsidRPr="00E23294">
        <w:rPr>
          <w:w w:val="103"/>
          <w:rtl/>
        </w:rPr>
        <w:t>ياوكياو.</w:t>
      </w:r>
    </w:p>
  </w:footnote>
  <w:footnote w:id="10">
    <w:p w:rsidR="003372CC" w:rsidRPr="00E23294"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23294">
        <w:rPr>
          <w:w w:val="103"/>
          <w:rtl/>
        </w:rPr>
        <w:t>(</w:t>
      </w:r>
      <w:r w:rsidRPr="00E23294">
        <w:rPr>
          <w:rStyle w:val="FootnoteReference"/>
          <w:spacing w:val="0"/>
          <w:w w:val="103"/>
          <w:vertAlign w:val="baseline"/>
          <w:rtl/>
        </w:rPr>
        <w:footnoteRef/>
      </w:r>
      <w:r w:rsidRPr="00E23294">
        <w:rPr>
          <w:w w:val="103"/>
          <w:rtl/>
        </w:rPr>
        <w:t>)</w:t>
      </w:r>
      <w:r w:rsidRPr="00E23294">
        <w:rPr>
          <w:w w:val="103"/>
          <w:rtl/>
        </w:rPr>
        <w:tab/>
        <w:t xml:space="preserve">فردوس آرا بيغوم، </w:t>
      </w:r>
      <w:r w:rsidRPr="00E23294">
        <w:rPr>
          <w:rFonts w:hint="cs"/>
          <w:w w:val="103"/>
          <w:rtl/>
        </w:rPr>
        <w:t>و</w:t>
      </w:r>
      <w:r w:rsidRPr="00E23294">
        <w:rPr>
          <w:w w:val="103"/>
          <w:rtl/>
        </w:rPr>
        <w:t xml:space="preserve">فيوليت </w:t>
      </w:r>
      <w:r w:rsidRPr="00E23294">
        <w:rPr>
          <w:rFonts w:hint="cs"/>
          <w:w w:val="103"/>
          <w:rtl/>
        </w:rPr>
        <w:t>آ</w:t>
      </w:r>
      <w:r w:rsidRPr="00E23294">
        <w:rPr>
          <w:w w:val="103"/>
          <w:rtl/>
        </w:rPr>
        <w:t>ورى</w:t>
      </w:r>
      <w:r w:rsidRPr="00E23294">
        <w:rPr>
          <w:rFonts w:hint="cs"/>
          <w:w w:val="103"/>
          <w:rtl/>
        </w:rPr>
        <w:t>، ومر</w:t>
      </w:r>
      <w:r w:rsidRPr="00E23294">
        <w:rPr>
          <w:w w:val="103"/>
          <w:rtl/>
        </w:rPr>
        <w:t>يم بلميهوب</w:t>
      </w:r>
      <w:r w:rsidRPr="00E23294">
        <w:rPr>
          <w:rFonts w:hint="cs"/>
          <w:w w:val="103"/>
          <w:rtl/>
        </w:rPr>
        <w:t xml:space="preserve"> -</w:t>
      </w:r>
      <w:r w:rsidRPr="00E23294">
        <w:rPr>
          <w:w w:val="103"/>
          <w:rtl/>
        </w:rPr>
        <w:t xml:space="preserve"> زرداني.</w:t>
      </w:r>
    </w:p>
  </w:footnote>
  <w:footnote w:id="11">
    <w:p w:rsidR="003372CC" w:rsidRPr="00E23294"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23294">
        <w:rPr>
          <w:w w:val="103"/>
          <w:rtl/>
        </w:rPr>
        <w:t>(</w:t>
      </w:r>
      <w:r w:rsidRPr="00E23294">
        <w:rPr>
          <w:rStyle w:val="FootnoteReference"/>
          <w:spacing w:val="0"/>
          <w:w w:val="103"/>
          <w:vertAlign w:val="baseline"/>
          <w:rtl/>
        </w:rPr>
        <w:footnoteRef/>
      </w:r>
      <w:r w:rsidRPr="00E23294">
        <w:rPr>
          <w:w w:val="103"/>
          <w:rtl/>
        </w:rPr>
        <w:t>)</w:t>
      </w:r>
      <w:r w:rsidRPr="00E23294">
        <w:rPr>
          <w:w w:val="103"/>
          <w:rtl/>
        </w:rPr>
        <w:tab/>
      </w:r>
      <w:r w:rsidRPr="00E23294">
        <w:rPr>
          <w:rFonts w:hint="cs"/>
          <w:w w:val="103"/>
          <w:rtl/>
        </w:rPr>
        <w:t>زهرة راسخ.</w:t>
      </w:r>
    </w:p>
  </w:footnote>
  <w:footnote w:id="12">
    <w:p w:rsidR="003372CC" w:rsidRPr="00E23294"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23294">
        <w:rPr>
          <w:rtl/>
        </w:rPr>
        <w:t>(</w:t>
      </w:r>
      <w:r w:rsidRPr="00E23294">
        <w:rPr>
          <w:rtl/>
        </w:rPr>
        <w:footnoteRef/>
      </w:r>
      <w:r w:rsidRPr="00E23294">
        <w:rPr>
          <w:rtl/>
        </w:rPr>
        <w:t>)</w:t>
      </w:r>
      <w:r w:rsidRPr="00E23294">
        <w:rPr>
          <w:rtl/>
        </w:rPr>
        <w:tab/>
      </w:r>
      <w:r w:rsidRPr="00E23294">
        <w:rPr>
          <w:w w:val="103"/>
          <w:rtl/>
        </w:rPr>
        <w:t>وفقا</w:t>
      </w:r>
      <w:r w:rsidRPr="00E23294">
        <w:rPr>
          <w:rFonts w:hint="cs"/>
          <w:w w:val="103"/>
          <w:rtl/>
        </w:rPr>
        <w:t>ً</w:t>
      </w:r>
      <w:r w:rsidRPr="00E23294">
        <w:rPr>
          <w:w w:val="103"/>
          <w:rtl/>
        </w:rPr>
        <w:t xml:space="preserve"> للمادة 32 من النظام الداخلي: </w:t>
      </w:r>
      <w:r>
        <w:rPr>
          <w:rFonts w:hint="cs"/>
          <w:w w:val="103"/>
          <w:rtl/>
        </w:rPr>
        <w:t xml:space="preserve">”1 </w:t>
      </w:r>
      <w:r w:rsidRPr="00E23294">
        <w:rPr>
          <w:rFonts w:hint="cs"/>
          <w:w w:val="103"/>
          <w:rtl/>
        </w:rPr>
        <w:t>-</w:t>
      </w:r>
      <w:r w:rsidRPr="00E23294">
        <w:rPr>
          <w:w w:val="103"/>
          <w:rtl/>
        </w:rPr>
        <w:t xml:space="preserve"> لكل عضو في اللجنة صوت واحد. 2</w:t>
      </w:r>
      <w:r>
        <w:rPr>
          <w:rFonts w:hint="cs"/>
          <w:w w:val="103"/>
          <w:rtl/>
        </w:rPr>
        <w:t xml:space="preserve"> </w:t>
      </w:r>
      <w:r w:rsidRPr="00E23294">
        <w:rPr>
          <w:rFonts w:hint="cs"/>
          <w:w w:val="103"/>
          <w:rtl/>
        </w:rPr>
        <w:t>-</w:t>
      </w:r>
      <w:r w:rsidRPr="00E23294">
        <w:rPr>
          <w:w w:val="103"/>
          <w:rtl/>
        </w:rPr>
        <w:t xml:space="preserve"> </w:t>
      </w:r>
      <w:r w:rsidRPr="00E23294">
        <w:rPr>
          <w:rFonts w:hint="cs"/>
          <w:w w:val="103"/>
          <w:rtl/>
        </w:rPr>
        <w:t>و</w:t>
      </w:r>
      <w:r w:rsidRPr="00E23294">
        <w:rPr>
          <w:w w:val="103"/>
          <w:rtl/>
        </w:rPr>
        <w:t>ل</w:t>
      </w:r>
      <w:r w:rsidRPr="00E23294">
        <w:rPr>
          <w:rFonts w:hint="cs"/>
          <w:w w:val="103"/>
          <w:rtl/>
        </w:rPr>
        <w:t>غرض هذا النظام الداخلي</w:t>
      </w:r>
      <w:r w:rsidRPr="00E23294">
        <w:rPr>
          <w:w w:val="103"/>
          <w:rtl/>
        </w:rPr>
        <w:t>،</w:t>
      </w:r>
      <w:r w:rsidRPr="00E23294">
        <w:rPr>
          <w:rFonts w:hint="cs"/>
          <w:w w:val="103"/>
          <w:rtl/>
        </w:rPr>
        <w:t xml:space="preserve"> يُقصد</w:t>
      </w:r>
      <w:r w:rsidRPr="00E23294">
        <w:rPr>
          <w:w w:val="103"/>
          <w:rtl/>
        </w:rPr>
        <w:t xml:space="preserve"> </w:t>
      </w:r>
      <w:r w:rsidRPr="00E23294">
        <w:rPr>
          <w:rFonts w:hint="cs"/>
          <w:w w:val="103"/>
          <w:rtl/>
        </w:rPr>
        <w:t xml:space="preserve">بـعبارة </w:t>
      </w:r>
      <w:r>
        <w:rPr>
          <w:rFonts w:hint="eastAsia"/>
          <w:w w:val="103"/>
          <w:rtl/>
        </w:rPr>
        <w:t>”</w:t>
      </w:r>
      <w:r w:rsidRPr="00E23294">
        <w:rPr>
          <w:w w:val="103"/>
          <w:rtl/>
        </w:rPr>
        <w:t>الأعضاء الحاضر</w:t>
      </w:r>
      <w:r w:rsidRPr="00E23294">
        <w:rPr>
          <w:rFonts w:hint="cs"/>
          <w:w w:val="103"/>
          <w:rtl/>
        </w:rPr>
        <w:t>و</w:t>
      </w:r>
      <w:r w:rsidRPr="00E23294">
        <w:rPr>
          <w:w w:val="103"/>
          <w:rtl/>
        </w:rPr>
        <w:t>ن والمصوت</w:t>
      </w:r>
      <w:r w:rsidRPr="00E23294">
        <w:rPr>
          <w:rFonts w:hint="cs"/>
          <w:w w:val="103"/>
          <w:rtl/>
        </w:rPr>
        <w:t>ون</w:t>
      </w:r>
      <w:r>
        <w:rPr>
          <w:rFonts w:hint="eastAsia"/>
          <w:w w:val="103"/>
          <w:rtl/>
        </w:rPr>
        <w:t>“</w:t>
      </w:r>
      <w:r w:rsidRPr="00E23294">
        <w:rPr>
          <w:w w:val="103"/>
          <w:rtl/>
        </w:rPr>
        <w:t xml:space="preserve"> الأعضاء الذين يدلون بأصواتهم </w:t>
      </w:r>
      <w:r w:rsidRPr="00E23294">
        <w:rPr>
          <w:rFonts w:hint="cs"/>
          <w:w w:val="103"/>
          <w:rtl/>
        </w:rPr>
        <w:t>تأييداًً</w:t>
      </w:r>
      <w:r w:rsidRPr="00E23294">
        <w:rPr>
          <w:w w:val="103"/>
          <w:rtl/>
        </w:rPr>
        <w:t xml:space="preserve"> أو</w:t>
      </w:r>
      <w:r>
        <w:rPr>
          <w:rFonts w:hint="cs"/>
          <w:w w:val="103"/>
          <w:rtl/>
        </w:rPr>
        <w:t> </w:t>
      </w:r>
      <w:r w:rsidRPr="00E23294">
        <w:rPr>
          <w:rFonts w:hint="cs"/>
          <w:w w:val="103"/>
          <w:rtl/>
        </w:rPr>
        <w:t>اعتراضاً</w:t>
      </w:r>
      <w:r w:rsidRPr="00E23294">
        <w:rPr>
          <w:w w:val="103"/>
          <w:rtl/>
        </w:rPr>
        <w:t>. أما الأعضاء ال</w:t>
      </w:r>
      <w:r w:rsidRPr="00E23294">
        <w:rPr>
          <w:rFonts w:hint="cs"/>
          <w:w w:val="103"/>
          <w:rtl/>
        </w:rPr>
        <w:t>ممتنعون</w:t>
      </w:r>
      <w:r w:rsidRPr="00E23294">
        <w:rPr>
          <w:w w:val="103"/>
          <w:rtl/>
        </w:rPr>
        <w:t xml:space="preserve"> عن التصويت</w:t>
      </w:r>
      <w:r w:rsidRPr="00E23294">
        <w:rPr>
          <w:rFonts w:hint="cs"/>
          <w:w w:val="103"/>
          <w:rtl/>
        </w:rPr>
        <w:t>،</w:t>
      </w:r>
      <w:r w:rsidRPr="00E23294">
        <w:rPr>
          <w:w w:val="103"/>
          <w:rtl/>
        </w:rPr>
        <w:t xml:space="preserve"> في</w:t>
      </w:r>
      <w:r w:rsidRPr="00E23294">
        <w:rPr>
          <w:rFonts w:hint="cs"/>
          <w:w w:val="103"/>
          <w:rtl/>
        </w:rPr>
        <w:t>ُ</w:t>
      </w:r>
      <w:r w:rsidRPr="00E23294">
        <w:rPr>
          <w:w w:val="103"/>
          <w:rtl/>
        </w:rPr>
        <w:t>عتبرون غير مصوتين</w:t>
      </w:r>
      <w:r>
        <w:rPr>
          <w:rFonts w:hint="cs"/>
          <w:w w:val="103"/>
          <w:rtl/>
        </w:rPr>
        <w:t>“.</w:t>
      </w:r>
    </w:p>
  </w:footnote>
  <w:footnote w:id="13">
    <w:p w:rsidR="003372CC" w:rsidRPr="0060777C"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0777C">
        <w:rPr>
          <w:w w:val="103"/>
          <w:rtl/>
        </w:rPr>
        <w:t>(</w:t>
      </w:r>
      <w:r w:rsidRPr="0060777C">
        <w:rPr>
          <w:rStyle w:val="FootnoteReference"/>
          <w:spacing w:val="0"/>
          <w:w w:val="103"/>
          <w:vertAlign w:val="baseline"/>
          <w:rtl/>
        </w:rPr>
        <w:footnoteRef/>
      </w:r>
      <w:r w:rsidRPr="0060777C">
        <w:rPr>
          <w:w w:val="103"/>
          <w:rtl/>
        </w:rPr>
        <w:t>)</w:t>
      </w:r>
      <w:r w:rsidRPr="0060777C">
        <w:rPr>
          <w:w w:val="103"/>
          <w:rtl/>
        </w:rPr>
        <w:tab/>
      </w:r>
      <w:r w:rsidRPr="0060777C">
        <w:rPr>
          <w:rFonts w:hint="cs"/>
          <w:w w:val="103"/>
          <w:rtl/>
        </w:rPr>
        <w:t>نيكول</w:t>
      </w:r>
      <w:r w:rsidRPr="0060777C">
        <w:rPr>
          <w:w w:val="103"/>
          <w:rtl/>
        </w:rPr>
        <w:t xml:space="preserve"> أملين</w:t>
      </w:r>
      <w:r w:rsidRPr="0060777C">
        <w:rPr>
          <w:rFonts w:hint="cs"/>
          <w:w w:val="103"/>
          <w:rtl/>
        </w:rPr>
        <w:t>،</w:t>
      </w:r>
      <w:r w:rsidRPr="0060777C">
        <w:rPr>
          <w:w w:val="103"/>
          <w:rtl/>
        </w:rPr>
        <w:t xml:space="preserve"> </w:t>
      </w:r>
      <w:r w:rsidRPr="0060777C">
        <w:rPr>
          <w:rFonts w:hint="cs"/>
          <w:w w:val="103"/>
          <w:rtl/>
        </w:rPr>
        <w:t>و</w:t>
      </w:r>
      <w:r>
        <w:rPr>
          <w:w w:val="103"/>
          <w:rtl/>
        </w:rPr>
        <w:t>ماغاليس</w:t>
      </w:r>
      <w:r w:rsidRPr="0060777C">
        <w:rPr>
          <w:w w:val="103"/>
          <w:rtl/>
        </w:rPr>
        <w:t xml:space="preserve"> أرو</w:t>
      </w:r>
      <w:r w:rsidRPr="0060777C">
        <w:rPr>
          <w:rFonts w:hint="cs"/>
          <w:w w:val="103"/>
          <w:rtl/>
        </w:rPr>
        <w:t>ت</w:t>
      </w:r>
      <w:r w:rsidRPr="0060777C">
        <w:rPr>
          <w:w w:val="103"/>
          <w:rtl/>
        </w:rPr>
        <w:t>شا</w:t>
      </w:r>
      <w:r>
        <w:rPr>
          <w:rFonts w:hint="cs"/>
          <w:w w:val="103"/>
          <w:rtl/>
        </w:rPr>
        <w:t xml:space="preserve"> دومينغ</w:t>
      </w:r>
      <w:r w:rsidRPr="0060777C">
        <w:rPr>
          <w:rFonts w:hint="cs"/>
          <w:w w:val="103"/>
          <w:rtl/>
        </w:rPr>
        <w:t>ز،</w:t>
      </w:r>
      <w:r w:rsidRPr="0060777C">
        <w:rPr>
          <w:w w:val="103"/>
          <w:rtl/>
        </w:rPr>
        <w:t xml:space="preserve"> </w:t>
      </w:r>
      <w:r w:rsidRPr="0060777C">
        <w:rPr>
          <w:rFonts w:hint="cs"/>
          <w:w w:val="103"/>
          <w:rtl/>
        </w:rPr>
        <w:t>و</w:t>
      </w:r>
      <w:r w:rsidRPr="0060777C">
        <w:rPr>
          <w:w w:val="103"/>
          <w:rtl/>
        </w:rPr>
        <w:t xml:space="preserve">فيوليت </w:t>
      </w:r>
      <w:r w:rsidRPr="0060777C">
        <w:rPr>
          <w:rFonts w:hint="cs"/>
          <w:w w:val="103"/>
          <w:rtl/>
        </w:rPr>
        <w:t>تسيسيغا</w:t>
      </w:r>
      <w:r w:rsidRPr="0060777C">
        <w:rPr>
          <w:w w:val="103"/>
          <w:rtl/>
        </w:rPr>
        <w:t xml:space="preserve"> </w:t>
      </w:r>
      <w:r w:rsidRPr="0060777C">
        <w:rPr>
          <w:rFonts w:hint="cs"/>
          <w:w w:val="103"/>
          <w:rtl/>
        </w:rPr>
        <w:t>آ</w:t>
      </w:r>
      <w:r w:rsidRPr="0060777C">
        <w:rPr>
          <w:w w:val="103"/>
          <w:rtl/>
        </w:rPr>
        <w:t xml:space="preserve">ورى، </w:t>
      </w:r>
      <w:r w:rsidRPr="0060777C">
        <w:rPr>
          <w:rFonts w:hint="cs"/>
          <w:w w:val="103"/>
          <w:rtl/>
        </w:rPr>
        <w:t>و</w:t>
      </w:r>
      <w:r w:rsidRPr="0060777C">
        <w:rPr>
          <w:w w:val="103"/>
          <w:rtl/>
        </w:rPr>
        <w:t xml:space="preserve">نيكلاس برون، </w:t>
      </w:r>
      <w:r w:rsidRPr="0060777C">
        <w:rPr>
          <w:rFonts w:hint="cs"/>
          <w:w w:val="103"/>
          <w:rtl/>
        </w:rPr>
        <w:t>و</w:t>
      </w:r>
      <w:r w:rsidRPr="0060777C">
        <w:rPr>
          <w:w w:val="103"/>
          <w:rtl/>
        </w:rPr>
        <w:t xml:space="preserve">دوركاس كوكر </w:t>
      </w:r>
      <w:r>
        <w:rPr>
          <w:rFonts w:hint="cs"/>
          <w:w w:val="103"/>
          <w:rtl/>
        </w:rPr>
        <w:t>-</w:t>
      </w:r>
      <w:r w:rsidRPr="0060777C">
        <w:rPr>
          <w:rFonts w:hint="cs"/>
          <w:w w:val="103"/>
          <w:rtl/>
        </w:rPr>
        <w:t xml:space="preserve"> </w:t>
      </w:r>
      <w:r>
        <w:rPr>
          <w:w w:val="103"/>
          <w:rtl/>
        </w:rPr>
        <w:t>أبيا</w:t>
      </w:r>
      <w:r w:rsidRPr="0060777C">
        <w:rPr>
          <w:rFonts w:hint="cs"/>
          <w:w w:val="103"/>
          <w:rtl/>
        </w:rPr>
        <w:t>،</w:t>
      </w:r>
      <w:r w:rsidRPr="0060777C">
        <w:rPr>
          <w:w w:val="103"/>
          <w:rtl/>
        </w:rPr>
        <w:t xml:space="preserve"> وكورنيليس فلنترمان، </w:t>
      </w:r>
      <w:r w:rsidRPr="0060777C">
        <w:rPr>
          <w:rFonts w:hint="cs"/>
          <w:w w:val="103"/>
          <w:rtl/>
        </w:rPr>
        <w:t>و</w:t>
      </w:r>
      <w:r w:rsidRPr="0060777C">
        <w:rPr>
          <w:w w:val="103"/>
          <w:rtl/>
        </w:rPr>
        <w:t xml:space="preserve">روث هالبرين </w:t>
      </w:r>
      <w:r w:rsidRPr="0060777C">
        <w:rPr>
          <w:rFonts w:hint="cs"/>
          <w:w w:val="103"/>
          <w:rtl/>
        </w:rPr>
        <w:t>-</w:t>
      </w:r>
      <w:r>
        <w:rPr>
          <w:rFonts w:hint="cs"/>
          <w:w w:val="103"/>
          <w:rtl/>
        </w:rPr>
        <w:t xml:space="preserve"> </w:t>
      </w:r>
      <w:r w:rsidRPr="0060777C">
        <w:rPr>
          <w:w w:val="103"/>
          <w:rtl/>
        </w:rPr>
        <w:t xml:space="preserve">كداري، </w:t>
      </w:r>
      <w:r w:rsidRPr="0060777C">
        <w:rPr>
          <w:rFonts w:hint="cs"/>
          <w:w w:val="103"/>
          <w:rtl/>
        </w:rPr>
        <w:t>و</w:t>
      </w:r>
      <w:r w:rsidRPr="0060777C">
        <w:rPr>
          <w:w w:val="103"/>
          <w:rtl/>
        </w:rPr>
        <w:t xml:space="preserve">يوكو هاياشي، </w:t>
      </w:r>
      <w:r w:rsidRPr="0060777C">
        <w:rPr>
          <w:rFonts w:hint="cs"/>
          <w:w w:val="103"/>
          <w:rtl/>
        </w:rPr>
        <w:t>و</w:t>
      </w:r>
      <w:r w:rsidRPr="0060777C">
        <w:rPr>
          <w:w w:val="103"/>
          <w:rtl/>
        </w:rPr>
        <w:t xml:space="preserve">سوليداد موريو دي لا فيغا، </w:t>
      </w:r>
      <w:r w:rsidRPr="0060777C">
        <w:rPr>
          <w:rFonts w:hint="cs"/>
          <w:w w:val="103"/>
          <w:rtl/>
        </w:rPr>
        <w:t>و</w:t>
      </w:r>
      <w:r w:rsidRPr="0060777C">
        <w:rPr>
          <w:w w:val="103"/>
          <w:rtl/>
        </w:rPr>
        <w:t xml:space="preserve">فيوليتا نويباور، </w:t>
      </w:r>
      <w:r w:rsidRPr="0060777C">
        <w:rPr>
          <w:rFonts w:hint="cs"/>
          <w:w w:val="103"/>
          <w:rtl/>
        </w:rPr>
        <w:t>و</w:t>
      </w:r>
      <w:r w:rsidRPr="0060777C">
        <w:rPr>
          <w:w w:val="103"/>
          <w:rtl/>
        </w:rPr>
        <w:t xml:space="preserve">براميلا باتن، وسيلفيا بيمنتيل، </w:t>
      </w:r>
      <w:r w:rsidRPr="0060777C">
        <w:rPr>
          <w:rFonts w:hint="cs"/>
          <w:w w:val="103"/>
          <w:rtl/>
        </w:rPr>
        <w:t xml:space="preserve">وزهرة </w:t>
      </w:r>
      <w:r w:rsidRPr="0060777C">
        <w:rPr>
          <w:w w:val="103"/>
          <w:rtl/>
        </w:rPr>
        <w:t xml:space="preserve">راسخ، </w:t>
      </w:r>
      <w:r w:rsidRPr="0060777C">
        <w:rPr>
          <w:rFonts w:hint="cs"/>
          <w:w w:val="103"/>
          <w:rtl/>
        </w:rPr>
        <w:t>و</w:t>
      </w:r>
      <w:r w:rsidRPr="0060777C">
        <w:rPr>
          <w:w w:val="103"/>
          <w:rtl/>
        </w:rPr>
        <w:t>دوبرافكا سيمونوفيتش</w:t>
      </w:r>
      <w:r w:rsidRPr="0060777C">
        <w:rPr>
          <w:rFonts w:hint="cs"/>
          <w:w w:val="103"/>
          <w:rtl/>
        </w:rPr>
        <w:t>،</w:t>
      </w:r>
      <w:r w:rsidRPr="0060777C">
        <w:rPr>
          <w:w w:val="103"/>
          <w:rtl/>
        </w:rPr>
        <w:t xml:space="preserve"> و</w:t>
      </w:r>
      <w:r w:rsidRPr="0060777C">
        <w:rPr>
          <w:rFonts w:hint="cs"/>
          <w:w w:val="103"/>
          <w:rtl/>
        </w:rPr>
        <w:t xml:space="preserve">زو </w:t>
      </w:r>
      <w:r>
        <w:rPr>
          <w:rFonts w:hint="cs"/>
          <w:w w:val="103"/>
          <w:rtl/>
        </w:rPr>
        <w:t>ش</w:t>
      </w:r>
      <w:r w:rsidRPr="0060777C">
        <w:rPr>
          <w:w w:val="103"/>
          <w:rtl/>
        </w:rPr>
        <w:t>ياوكياو</w:t>
      </w:r>
      <w:r w:rsidRPr="0060777C">
        <w:rPr>
          <w:rFonts w:hint="cs"/>
          <w:w w:val="103"/>
          <w:rtl/>
        </w:rPr>
        <w:t>.</w:t>
      </w:r>
    </w:p>
  </w:footnote>
  <w:footnote w:id="14">
    <w:p w:rsidR="003372CC" w:rsidRPr="0060777C"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0777C">
        <w:rPr>
          <w:w w:val="103"/>
          <w:rtl/>
        </w:rPr>
        <w:t>(</w:t>
      </w:r>
      <w:r w:rsidRPr="0060777C">
        <w:rPr>
          <w:rStyle w:val="FootnoteReference"/>
          <w:spacing w:val="0"/>
          <w:w w:val="103"/>
          <w:vertAlign w:val="baseline"/>
          <w:rtl/>
        </w:rPr>
        <w:footnoteRef/>
      </w:r>
      <w:r w:rsidRPr="0060777C">
        <w:rPr>
          <w:w w:val="103"/>
          <w:rtl/>
        </w:rPr>
        <w:t>)</w:t>
      </w:r>
      <w:r w:rsidRPr="0060777C">
        <w:rPr>
          <w:w w:val="103"/>
          <w:rtl/>
        </w:rPr>
        <w:tab/>
        <w:t xml:space="preserve">مريم بلميهوب </w:t>
      </w:r>
      <w:r>
        <w:rPr>
          <w:rFonts w:hint="cs"/>
          <w:w w:val="103"/>
          <w:rtl/>
        </w:rPr>
        <w:t>-</w:t>
      </w:r>
      <w:r w:rsidRPr="0060777C">
        <w:rPr>
          <w:rFonts w:hint="cs"/>
          <w:w w:val="103"/>
          <w:rtl/>
        </w:rPr>
        <w:t xml:space="preserve"> </w:t>
      </w:r>
      <w:r w:rsidRPr="0060777C">
        <w:rPr>
          <w:w w:val="103"/>
          <w:rtl/>
        </w:rPr>
        <w:t>زرداني</w:t>
      </w:r>
      <w:r w:rsidRPr="0060777C">
        <w:rPr>
          <w:rFonts w:hint="cs"/>
          <w:w w:val="103"/>
          <w:rtl/>
        </w:rPr>
        <w:t>.</w:t>
      </w:r>
    </w:p>
  </w:footnote>
  <w:footnote w:id="15">
    <w:p w:rsidR="003372CC" w:rsidRPr="0060777C"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0777C">
        <w:rPr>
          <w:w w:val="103"/>
          <w:rtl/>
        </w:rPr>
        <w:t>(</w:t>
      </w:r>
      <w:r w:rsidRPr="0060777C">
        <w:rPr>
          <w:rStyle w:val="FootnoteReference"/>
          <w:spacing w:val="0"/>
          <w:w w:val="103"/>
          <w:vertAlign w:val="baseline"/>
          <w:rtl/>
        </w:rPr>
        <w:footnoteRef/>
      </w:r>
      <w:r w:rsidRPr="0060777C">
        <w:rPr>
          <w:w w:val="103"/>
          <w:rtl/>
        </w:rPr>
        <w:t>)</w:t>
      </w:r>
      <w:r w:rsidRPr="0060777C">
        <w:rPr>
          <w:w w:val="103"/>
          <w:rtl/>
        </w:rPr>
        <w:tab/>
        <w:t>فردوس آرا بيغوم</w:t>
      </w:r>
      <w:r w:rsidRPr="0060777C">
        <w:rPr>
          <w:rFonts w:hint="cs"/>
          <w:w w:val="103"/>
          <w:rtl/>
        </w:rPr>
        <w:t>.</w:t>
      </w:r>
    </w:p>
  </w:footnote>
  <w:footnote w:id="16">
    <w:p w:rsidR="003372CC" w:rsidRPr="0060777C"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0777C">
        <w:rPr>
          <w:w w:val="103"/>
          <w:rtl/>
        </w:rPr>
        <w:t>(</w:t>
      </w:r>
      <w:r w:rsidRPr="0060777C">
        <w:rPr>
          <w:rStyle w:val="FootnoteReference"/>
          <w:spacing w:val="0"/>
          <w:w w:val="103"/>
          <w:vertAlign w:val="baseline"/>
          <w:rtl/>
        </w:rPr>
        <w:footnoteRef/>
      </w:r>
      <w:r w:rsidRPr="0060777C">
        <w:rPr>
          <w:w w:val="103"/>
          <w:rtl/>
        </w:rPr>
        <w:t>)</w:t>
      </w:r>
      <w:r w:rsidRPr="0060777C">
        <w:rPr>
          <w:w w:val="103"/>
          <w:rtl/>
        </w:rPr>
        <w:tab/>
      </w:r>
      <w:r w:rsidRPr="0060777C">
        <w:rPr>
          <w:rFonts w:hint="cs"/>
          <w:w w:val="103"/>
          <w:rtl/>
        </w:rPr>
        <w:t>نيكول</w:t>
      </w:r>
      <w:r w:rsidRPr="0060777C">
        <w:rPr>
          <w:w w:val="103"/>
          <w:rtl/>
        </w:rPr>
        <w:t xml:space="preserve"> أملين</w:t>
      </w:r>
      <w:r w:rsidRPr="0060777C">
        <w:rPr>
          <w:rFonts w:hint="cs"/>
          <w:w w:val="103"/>
          <w:rtl/>
        </w:rPr>
        <w:t>،</w:t>
      </w:r>
      <w:r w:rsidRPr="0060777C">
        <w:rPr>
          <w:w w:val="103"/>
          <w:rtl/>
        </w:rPr>
        <w:t xml:space="preserve"> </w:t>
      </w:r>
      <w:r w:rsidRPr="0060777C">
        <w:rPr>
          <w:rFonts w:hint="cs"/>
          <w:w w:val="103"/>
          <w:rtl/>
        </w:rPr>
        <w:t>و</w:t>
      </w:r>
      <w:r>
        <w:rPr>
          <w:w w:val="103"/>
          <w:rtl/>
        </w:rPr>
        <w:t>ماغاليس</w:t>
      </w:r>
      <w:r w:rsidRPr="0060777C">
        <w:rPr>
          <w:w w:val="103"/>
          <w:rtl/>
        </w:rPr>
        <w:t xml:space="preserve"> أرو</w:t>
      </w:r>
      <w:r w:rsidRPr="0060777C">
        <w:rPr>
          <w:rFonts w:hint="cs"/>
          <w:w w:val="103"/>
          <w:rtl/>
        </w:rPr>
        <w:t>ت</w:t>
      </w:r>
      <w:r w:rsidRPr="0060777C">
        <w:rPr>
          <w:w w:val="103"/>
          <w:rtl/>
        </w:rPr>
        <w:t>شا</w:t>
      </w:r>
      <w:r>
        <w:rPr>
          <w:rFonts w:hint="cs"/>
          <w:w w:val="103"/>
          <w:rtl/>
        </w:rPr>
        <w:t xml:space="preserve"> دومينغ</w:t>
      </w:r>
      <w:r w:rsidRPr="0060777C">
        <w:rPr>
          <w:rFonts w:hint="cs"/>
          <w:w w:val="103"/>
          <w:rtl/>
        </w:rPr>
        <w:t>ز،</w:t>
      </w:r>
      <w:r w:rsidRPr="0060777C">
        <w:rPr>
          <w:w w:val="103"/>
          <w:rtl/>
        </w:rPr>
        <w:t xml:space="preserve"> </w:t>
      </w:r>
      <w:r w:rsidRPr="0060777C">
        <w:rPr>
          <w:rFonts w:hint="cs"/>
          <w:w w:val="103"/>
          <w:rtl/>
        </w:rPr>
        <w:t>و</w:t>
      </w:r>
      <w:r w:rsidRPr="0060777C">
        <w:rPr>
          <w:w w:val="103"/>
          <w:rtl/>
        </w:rPr>
        <w:t xml:space="preserve">فيوليت </w:t>
      </w:r>
      <w:r w:rsidRPr="0060777C">
        <w:rPr>
          <w:rFonts w:hint="cs"/>
          <w:w w:val="103"/>
          <w:rtl/>
        </w:rPr>
        <w:t>تسيسيغا</w:t>
      </w:r>
      <w:r w:rsidRPr="0060777C">
        <w:rPr>
          <w:w w:val="103"/>
          <w:rtl/>
        </w:rPr>
        <w:t xml:space="preserve"> </w:t>
      </w:r>
      <w:r w:rsidRPr="0060777C">
        <w:rPr>
          <w:rFonts w:hint="cs"/>
          <w:w w:val="103"/>
          <w:rtl/>
        </w:rPr>
        <w:t>آ</w:t>
      </w:r>
      <w:r w:rsidRPr="0060777C">
        <w:rPr>
          <w:w w:val="103"/>
          <w:rtl/>
        </w:rPr>
        <w:t>ورى،</w:t>
      </w:r>
      <w:r w:rsidRPr="0060777C">
        <w:rPr>
          <w:rFonts w:hint="cs"/>
          <w:w w:val="103"/>
          <w:rtl/>
        </w:rPr>
        <w:t xml:space="preserve"> وفردوس آرا بيغوم،</w:t>
      </w:r>
      <w:r w:rsidRPr="0060777C">
        <w:rPr>
          <w:w w:val="103"/>
          <w:rtl/>
        </w:rPr>
        <w:t xml:space="preserve"> </w:t>
      </w:r>
      <w:r w:rsidRPr="0060777C">
        <w:rPr>
          <w:rFonts w:hint="cs"/>
          <w:w w:val="103"/>
          <w:rtl/>
        </w:rPr>
        <w:t>و</w:t>
      </w:r>
      <w:r w:rsidRPr="0060777C">
        <w:rPr>
          <w:w w:val="103"/>
          <w:rtl/>
        </w:rPr>
        <w:t xml:space="preserve">نيكلاس برون، </w:t>
      </w:r>
      <w:r w:rsidRPr="0060777C">
        <w:rPr>
          <w:rFonts w:hint="cs"/>
          <w:w w:val="103"/>
          <w:rtl/>
        </w:rPr>
        <w:t>و</w:t>
      </w:r>
      <w:r w:rsidRPr="0060777C">
        <w:rPr>
          <w:w w:val="103"/>
          <w:rtl/>
        </w:rPr>
        <w:t xml:space="preserve">دوركاس كوكر </w:t>
      </w:r>
      <w:r>
        <w:rPr>
          <w:rFonts w:hint="cs"/>
          <w:w w:val="103"/>
          <w:rtl/>
        </w:rPr>
        <w:t>-</w:t>
      </w:r>
      <w:r w:rsidRPr="0060777C">
        <w:rPr>
          <w:rFonts w:hint="cs"/>
          <w:w w:val="103"/>
          <w:rtl/>
        </w:rPr>
        <w:t xml:space="preserve"> </w:t>
      </w:r>
      <w:r>
        <w:rPr>
          <w:w w:val="103"/>
          <w:rtl/>
        </w:rPr>
        <w:t>أبيا</w:t>
      </w:r>
      <w:r w:rsidRPr="0060777C">
        <w:rPr>
          <w:rFonts w:hint="cs"/>
          <w:w w:val="103"/>
          <w:rtl/>
        </w:rPr>
        <w:t>،</w:t>
      </w:r>
      <w:r w:rsidRPr="0060777C">
        <w:rPr>
          <w:w w:val="103"/>
          <w:rtl/>
        </w:rPr>
        <w:t xml:space="preserve"> وكورنيليس فلنترمان، </w:t>
      </w:r>
      <w:r w:rsidRPr="0060777C">
        <w:rPr>
          <w:rFonts w:hint="cs"/>
          <w:w w:val="103"/>
          <w:rtl/>
        </w:rPr>
        <w:t>و</w:t>
      </w:r>
      <w:r w:rsidRPr="0060777C">
        <w:rPr>
          <w:w w:val="103"/>
          <w:rtl/>
        </w:rPr>
        <w:t xml:space="preserve">روث هالبرين </w:t>
      </w:r>
      <w:r w:rsidRPr="0060777C">
        <w:rPr>
          <w:rFonts w:hint="cs"/>
          <w:w w:val="103"/>
          <w:rtl/>
        </w:rPr>
        <w:t>-</w:t>
      </w:r>
      <w:r>
        <w:rPr>
          <w:rFonts w:hint="cs"/>
          <w:w w:val="103"/>
          <w:rtl/>
        </w:rPr>
        <w:t xml:space="preserve"> </w:t>
      </w:r>
      <w:r w:rsidRPr="0060777C">
        <w:rPr>
          <w:w w:val="103"/>
          <w:rtl/>
        </w:rPr>
        <w:t xml:space="preserve">كداري، </w:t>
      </w:r>
      <w:r w:rsidRPr="0060777C">
        <w:rPr>
          <w:rFonts w:hint="cs"/>
          <w:w w:val="103"/>
          <w:rtl/>
        </w:rPr>
        <w:t>و</w:t>
      </w:r>
      <w:r w:rsidRPr="0060777C">
        <w:rPr>
          <w:w w:val="103"/>
          <w:rtl/>
        </w:rPr>
        <w:t xml:space="preserve">يوكو هاياشي، </w:t>
      </w:r>
      <w:r w:rsidRPr="0060777C">
        <w:rPr>
          <w:rFonts w:hint="cs"/>
          <w:w w:val="103"/>
          <w:rtl/>
        </w:rPr>
        <w:t>و</w:t>
      </w:r>
      <w:r w:rsidRPr="0060777C">
        <w:rPr>
          <w:w w:val="103"/>
          <w:rtl/>
        </w:rPr>
        <w:t xml:space="preserve">سوليداد موريو دي لا فيغا، </w:t>
      </w:r>
      <w:r w:rsidRPr="0060777C">
        <w:rPr>
          <w:rFonts w:hint="cs"/>
          <w:w w:val="103"/>
          <w:rtl/>
        </w:rPr>
        <w:t>و</w:t>
      </w:r>
      <w:r w:rsidRPr="0060777C">
        <w:rPr>
          <w:w w:val="103"/>
          <w:rtl/>
        </w:rPr>
        <w:t xml:space="preserve">فيوليتا نويباور، </w:t>
      </w:r>
      <w:r w:rsidRPr="0060777C">
        <w:rPr>
          <w:rFonts w:hint="cs"/>
          <w:w w:val="103"/>
          <w:rtl/>
        </w:rPr>
        <w:t>و</w:t>
      </w:r>
      <w:r w:rsidRPr="0060777C">
        <w:rPr>
          <w:w w:val="103"/>
          <w:rtl/>
        </w:rPr>
        <w:t xml:space="preserve">براميلا باتن، وسيلفيا بيمنتيل، </w:t>
      </w:r>
      <w:r w:rsidRPr="0060777C">
        <w:rPr>
          <w:rFonts w:hint="cs"/>
          <w:w w:val="103"/>
          <w:rtl/>
        </w:rPr>
        <w:t xml:space="preserve">وزهرة </w:t>
      </w:r>
      <w:r w:rsidRPr="0060777C">
        <w:rPr>
          <w:w w:val="103"/>
          <w:rtl/>
        </w:rPr>
        <w:t xml:space="preserve">راسخ، </w:t>
      </w:r>
      <w:r w:rsidRPr="0060777C">
        <w:rPr>
          <w:rFonts w:hint="cs"/>
          <w:w w:val="103"/>
          <w:rtl/>
        </w:rPr>
        <w:t>و</w:t>
      </w:r>
      <w:r w:rsidRPr="0060777C">
        <w:rPr>
          <w:w w:val="103"/>
          <w:rtl/>
        </w:rPr>
        <w:t>دوبرافكا سيمونوفيتش</w:t>
      </w:r>
      <w:r w:rsidRPr="0060777C">
        <w:rPr>
          <w:rFonts w:hint="cs"/>
          <w:w w:val="103"/>
          <w:rtl/>
        </w:rPr>
        <w:t>،</w:t>
      </w:r>
      <w:r w:rsidRPr="0060777C">
        <w:rPr>
          <w:w w:val="103"/>
          <w:rtl/>
        </w:rPr>
        <w:t xml:space="preserve"> و</w:t>
      </w:r>
      <w:r w:rsidRPr="0060777C">
        <w:rPr>
          <w:rFonts w:hint="cs"/>
          <w:w w:val="103"/>
          <w:rtl/>
        </w:rPr>
        <w:t xml:space="preserve">زو </w:t>
      </w:r>
      <w:r>
        <w:rPr>
          <w:rFonts w:hint="cs"/>
          <w:w w:val="103"/>
          <w:rtl/>
        </w:rPr>
        <w:t>ش</w:t>
      </w:r>
      <w:r w:rsidRPr="0060777C">
        <w:rPr>
          <w:w w:val="103"/>
          <w:rtl/>
        </w:rPr>
        <w:t>ياوكياو</w:t>
      </w:r>
      <w:r w:rsidRPr="0060777C">
        <w:rPr>
          <w:rFonts w:hint="cs"/>
          <w:w w:val="103"/>
          <w:rtl/>
        </w:rPr>
        <w:t>.</w:t>
      </w:r>
    </w:p>
  </w:footnote>
  <w:footnote w:id="17">
    <w:p w:rsidR="003372CC" w:rsidRPr="0060777C"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0777C">
        <w:rPr>
          <w:w w:val="103"/>
          <w:rtl/>
        </w:rPr>
        <w:t>(</w:t>
      </w:r>
      <w:r w:rsidRPr="0060777C">
        <w:rPr>
          <w:rStyle w:val="FootnoteReference"/>
          <w:spacing w:val="0"/>
          <w:w w:val="103"/>
          <w:vertAlign w:val="baseline"/>
          <w:rtl/>
        </w:rPr>
        <w:footnoteRef/>
      </w:r>
      <w:r w:rsidRPr="0060777C">
        <w:rPr>
          <w:w w:val="103"/>
          <w:rtl/>
        </w:rPr>
        <w:t>)</w:t>
      </w:r>
      <w:r w:rsidRPr="0060777C">
        <w:rPr>
          <w:w w:val="103"/>
          <w:rtl/>
        </w:rPr>
        <w:tab/>
        <w:t xml:space="preserve">مريم بلميهوب </w:t>
      </w:r>
      <w:r>
        <w:rPr>
          <w:rFonts w:hint="cs"/>
          <w:w w:val="103"/>
          <w:rtl/>
        </w:rPr>
        <w:t>-</w:t>
      </w:r>
      <w:r w:rsidRPr="0060777C">
        <w:rPr>
          <w:rFonts w:hint="cs"/>
          <w:w w:val="103"/>
          <w:rtl/>
        </w:rPr>
        <w:t xml:space="preserve"> </w:t>
      </w:r>
      <w:r w:rsidRPr="0060777C">
        <w:rPr>
          <w:w w:val="103"/>
          <w:rtl/>
        </w:rPr>
        <w:t>زرداني</w:t>
      </w:r>
      <w:r w:rsidRPr="0060777C">
        <w:rPr>
          <w:rFonts w:hint="cs"/>
          <w:w w:val="103"/>
          <w:rtl/>
        </w:rPr>
        <w:t>.</w:t>
      </w:r>
    </w:p>
  </w:footnote>
  <w:footnote w:id="18">
    <w:p w:rsidR="003372CC" w:rsidRPr="0060777C"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0777C">
        <w:rPr>
          <w:w w:val="103"/>
          <w:rtl/>
        </w:rPr>
        <w:t>(</w:t>
      </w:r>
      <w:r w:rsidRPr="0060777C">
        <w:rPr>
          <w:rStyle w:val="FootnoteReference"/>
          <w:spacing w:val="0"/>
          <w:w w:val="103"/>
          <w:vertAlign w:val="baseline"/>
          <w:rtl/>
        </w:rPr>
        <w:footnoteRef/>
      </w:r>
      <w:r w:rsidRPr="0060777C">
        <w:rPr>
          <w:w w:val="103"/>
          <w:rtl/>
        </w:rPr>
        <w:t>)</w:t>
      </w:r>
      <w:r w:rsidRPr="0060777C">
        <w:rPr>
          <w:w w:val="103"/>
          <w:rtl/>
        </w:rPr>
        <w:tab/>
      </w:r>
      <w:r w:rsidRPr="0060777C">
        <w:rPr>
          <w:rFonts w:hint="cs"/>
          <w:w w:val="103"/>
          <w:rtl/>
        </w:rPr>
        <w:t>نيكول</w:t>
      </w:r>
      <w:r w:rsidRPr="0060777C">
        <w:rPr>
          <w:w w:val="103"/>
          <w:rtl/>
        </w:rPr>
        <w:t xml:space="preserve"> أملين</w:t>
      </w:r>
      <w:r w:rsidRPr="0060777C">
        <w:rPr>
          <w:rFonts w:hint="cs"/>
          <w:w w:val="103"/>
          <w:rtl/>
        </w:rPr>
        <w:t>،</w:t>
      </w:r>
      <w:r w:rsidRPr="0060777C">
        <w:rPr>
          <w:w w:val="103"/>
          <w:rtl/>
        </w:rPr>
        <w:t xml:space="preserve"> </w:t>
      </w:r>
      <w:r w:rsidRPr="0060777C">
        <w:rPr>
          <w:rFonts w:hint="cs"/>
          <w:w w:val="103"/>
          <w:rtl/>
        </w:rPr>
        <w:t>و</w:t>
      </w:r>
      <w:r>
        <w:rPr>
          <w:w w:val="103"/>
          <w:rtl/>
        </w:rPr>
        <w:t>ماغاليس</w:t>
      </w:r>
      <w:r w:rsidRPr="0060777C">
        <w:rPr>
          <w:w w:val="103"/>
          <w:rtl/>
        </w:rPr>
        <w:t xml:space="preserve"> أرو</w:t>
      </w:r>
      <w:r w:rsidRPr="0060777C">
        <w:rPr>
          <w:rFonts w:hint="cs"/>
          <w:w w:val="103"/>
          <w:rtl/>
        </w:rPr>
        <w:t>ت</w:t>
      </w:r>
      <w:r w:rsidRPr="0060777C">
        <w:rPr>
          <w:w w:val="103"/>
          <w:rtl/>
        </w:rPr>
        <w:t>شا</w:t>
      </w:r>
      <w:r>
        <w:rPr>
          <w:rFonts w:hint="cs"/>
          <w:w w:val="103"/>
          <w:rtl/>
        </w:rPr>
        <w:t xml:space="preserve"> دومينغ</w:t>
      </w:r>
      <w:r w:rsidRPr="0060777C">
        <w:rPr>
          <w:rFonts w:hint="cs"/>
          <w:w w:val="103"/>
          <w:rtl/>
        </w:rPr>
        <w:t>ز،</w:t>
      </w:r>
      <w:r w:rsidRPr="0060777C">
        <w:rPr>
          <w:w w:val="103"/>
          <w:rtl/>
        </w:rPr>
        <w:t xml:space="preserve"> </w:t>
      </w:r>
      <w:r w:rsidRPr="0060777C">
        <w:rPr>
          <w:rFonts w:hint="cs"/>
          <w:w w:val="103"/>
          <w:rtl/>
        </w:rPr>
        <w:t>و</w:t>
      </w:r>
      <w:r w:rsidRPr="0060777C">
        <w:rPr>
          <w:w w:val="103"/>
          <w:rtl/>
        </w:rPr>
        <w:t xml:space="preserve">فيوليت </w:t>
      </w:r>
      <w:r w:rsidRPr="0060777C">
        <w:rPr>
          <w:rFonts w:hint="cs"/>
          <w:w w:val="103"/>
          <w:rtl/>
        </w:rPr>
        <w:t>تسيسيغا</w:t>
      </w:r>
      <w:r w:rsidRPr="0060777C">
        <w:rPr>
          <w:w w:val="103"/>
          <w:rtl/>
        </w:rPr>
        <w:t xml:space="preserve"> </w:t>
      </w:r>
      <w:r w:rsidRPr="0060777C">
        <w:rPr>
          <w:rFonts w:hint="cs"/>
          <w:w w:val="103"/>
          <w:rtl/>
        </w:rPr>
        <w:t>آ</w:t>
      </w:r>
      <w:r w:rsidRPr="0060777C">
        <w:rPr>
          <w:w w:val="103"/>
          <w:rtl/>
        </w:rPr>
        <w:t>ورى،</w:t>
      </w:r>
      <w:r w:rsidRPr="0060777C">
        <w:rPr>
          <w:rFonts w:hint="cs"/>
          <w:w w:val="103"/>
          <w:rtl/>
        </w:rPr>
        <w:t xml:space="preserve"> وفردوس آرا بيغوم،</w:t>
      </w:r>
      <w:r w:rsidRPr="0060777C">
        <w:rPr>
          <w:w w:val="103"/>
          <w:rtl/>
        </w:rPr>
        <w:t xml:space="preserve"> </w:t>
      </w:r>
      <w:r w:rsidRPr="0060777C">
        <w:rPr>
          <w:rFonts w:hint="cs"/>
          <w:w w:val="103"/>
          <w:rtl/>
        </w:rPr>
        <w:t>و</w:t>
      </w:r>
      <w:r w:rsidRPr="0060777C">
        <w:rPr>
          <w:w w:val="103"/>
          <w:rtl/>
        </w:rPr>
        <w:t xml:space="preserve">مريم بلميهوب </w:t>
      </w:r>
      <w:r>
        <w:rPr>
          <w:rFonts w:hint="cs"/>
          <w:w w:val="103"/>
          <w:rtl/>
        </w:rPr>
        <w:t>-</w:t>
      </w:r>
      <w:r w:rsidRPr="0060777C">
        <w:rPr>
          <w:rFonts w:hint="cs"/>
          <w:w w:val="103"/>
          <w:rtl/>
        </w:rPr>
        <w:t xml:space="preserve"> </w:t>
      </w:r>
      <w:r w:rsidRPr="0060777C">
        <w:rPr>
          <w:w w:val="103"/>
          <w:rtl/>
        </w:rPr>
        <w:t>زرداني</w:t>
      </w:r>
      <w:r w:rsidRPr="0060777C">
        <w:rPr>
          <w:rFonts w:hint="cs"/>
          <w:w w:val="103"/>
          <w:rtl/>
        </w:rPr>
        <w:t>، و</w:t>
      </w:r>
      <w:r w:rsidRPr="0060777C">
        <w:rPr>
          <w:w w:val="103"/>
          <w:rtl/>
        </w:rPr>
        <w:t>نيكلاس برون،</w:t>
      </w:r>
      <w:r w:rsidRPr="0060777C">
        <w:rPr>
          <w:rFonts w:hint="cs"/>
          <w:w w:val="103"/>
          <w:rtl/>
        </w:rPr>
        <w:t xml:space="preserve"> و</w:t>
      </w:r>
      <w:r w:rsidRPr="0060777C">
        <w:rPr>
          <w:w w:val="103"/>
          <w:rtl/>
        </w:rPr>
        <w:t xml:space="preserve">سيسوري </w:t>
      </w:r>
      <w:r w:rsidRPr="0060777C">
        <w:rPr>
          <w:rFonts w:hint="cs"/>
          <w:w w:val="103"/>
          <w:rtl/>
        </w:rPr>
        <w:t>ت</w:t>
      </w:r>
      <w:r w:rsidRPr="0060777C">
        <w:rPr>
          <w:w w:val="103"/>
          <w:rtl/>
        </w:rPr>
        <w:t>شوتيكول</w:t>
      </w:r>
      <w:r w:rsidRPr="0060777C">
        <w:rPr>
          <w:rFonts w:hint="cs"/>
          <w:w w:val="103"/>
          <w:rtl/>
        </w:rPr>
        <w:t>،</w:t>
      </w:r>
      <w:r w:rsidRPr="0060777C">
        <w:rPr>
          <w:w w:val="103"/>
          <w:rtl/>
        </w:rPr>
        <w:t xml:space="preserve"> </w:t>
      </w:r>
      <w:r w:rsidRPr="0060777C">
        <w:rPr>
          <w:rFonts w:hint="cs"/>
          <w:w w:val="103"/>
          <w:rtl/>
        </w:rPr>
        <w:t>و</w:t>
      </w:r>
      <w:r w:rsidRPr="0060777C">
        <w:rPr>
          <w:w w:val="103"/>
          <w:rtl/>
        </w:rPr>
        <w:t xml:space="preserve">دوركاس كوكر </w:t>
      </w:r>
      <w:r>
        <w:rPr>
          <w:rFonts w:hint="cs"/>
          <w:w w:val="103"/>
          <w:rtl/>
        </w:rPr>
        <w:t>-</w:t>
      </w:r>
      <w:r w:rsidRPr="0060777C">
        <w:rPr>
          <w:rFonts w:hint="cs"/>
          <w:w w:val="103"/>
          <w:rtl/>
        </w:rPr>
        <w:t xml:space="preserve"> </w:t>
      </w:r>
      <w:r>
        <w:rPr>
          <w:w w:val="103"/>
          <w:rtl/>
        </w:rPr>
        <w:t>أبيا</w:t>
      </w:r>
      <w:r w:rsidRPr="0060777C">
        <w:rPr>
          <w:rFonts w:hint="cs"/>
          <w:w w:val="103"/>
          <w:rtl/>
        </w:rPr>
        <w:t>،</w:t>
      </w:r>
      <w:r w:rsidRPr="0060777C">
        <w:rPr>
          <w:w w:val="103"/>
          <w:rtl/>
        </w:rPr>
        <w:t xml:space="preserve"> وكورنيليس فلنترمان، </w:t>
      </w:r>
      <w:r w:rsidRPr="0060777C">
        <w:rPr>
          <w:rFonts w:hint="cs"/>
          <w:w w:val="103"/>
          <w:rtl/>
        </w:rPr>
        <w:t>و</w:t>
      </w:r>
      <w:r w:rsidRPr="0060777C">
        <w:rPr>
          <w:w w:val="103"/>
          <w:rtl/>
        </w:rPr>
        <w:t xml:space="preserve">روث هالبرين </w:t>
      </w:r>
      <w:r w:rsidRPr="0060777C">
        <w:rPr>
          <w:rFonts w:hint="cs"/>
          <w:w w:val="103"/>
          <w:rtl/>
        </w:rPr>
        <w:t>-</w:t>
      </w:r>
      <w:r w:rsidRPr="0060777C">
        <w:rPr>
          <w:w w:val="103"/>
          <w:rtl/>
        </w:rPr>
        <w:t xml:space="preserve">كداري، </w:t>
      </w:r>
      <w:r w:rsidRPr="0060777C">
        <w:rPr>
          <w:rFonts w:hint="cs"/>
          <w:w w:val="103"/>
          <w:rtl/>
        </w:rPr>
        <w:t>و</w:t>
      </w:r>
      <w:r w:rsidRPr="0060777C">
        <w:rPr>
          <w:w w:val="103"/>
          <w:rtl/>
        </w:rPr>
        <w:t xml:space="preserve">يوكو هاياشي، </w:t>
      </w:r>
      <w:r w:rsidRPr="0060777C">
        <w:rPr>
          <w:rFonts w:hint="cs"/>
          <w:w w:val="103"/>
          <w:rtl/>
        </w:rPr>
        <w:t>و</w:t>
      </w:r>
      <w:r w:rsidRPr="0060777C">
        <w:rPr>
          <w:w w:val="103"/>
          <w:rtl/>
        </w:rPr>
        <w:t xml:space="preserve">سوليداد موريو دي لا فيغا، </w:t>
      </w:r>
      <w:r w:rsidRPr="0060777C">
        <w:rPr>
          <w:rFonts w:hint="cs"/>
          <w:w w:val="103"/>
          <w:rtl/>
        </w:rPr>
        <w:t>و</w:t>
      </w:r>
      <w:r w:rsidRPr="0060777C">
        <w:rPr>
          <w:w w:val="103"/>
          <w:rtl/>
        </w:rPr>
        <w:t xml:space="preserve">فيوليتا نويباور، </w:t>
      </w:r>
      <w:r w:rsidRPr="0060777C">
        <w:rPr>
          <w:rFonts w:hint="cs"/>
          <w:w w:val="103"/>
          <w:rtl/>
        </w:rPr>
        <w:t>و</w:t>
      </w:r>
      <w:r w:rsidRPr="0060777C">
        <w:rPr>
          <w:w w:val="103"/>
          <w:rtl/>
        </w:rPr>
        <w:t xml:space="preserve">براميلا باتن، وسيلفيا بيمنتيل، </w:t>
      </w:r>
      <w:r w:rsidRPr="0060777C">
        <w:rPr>
          <w:rFonts w:hint="cs"/>
          <w:w w:val="103"/>
          <w:rtl/>
        </w:rPr>
        <w:t xml:space="preserve">وزهرة </w:t>
      </w:r>
      <w:r w:rsidRPr="0060777C">
        <w:rPr>
          <w:w w:val="103"/>
          <w:rtl/>
        </w:rPr>
        <w:t xml:space="preserve">راسخ، </w:t>
      </w:r>
      <w:r w:rsidRPr="0060777C">
        <w:rPr>
          <w:rFonts w:hint="cs"/>
          <w:w w:val="103"/>
          <w:rtl/>
        </w:rPr>
        <w:t>و</w:t>
      </w:r>
      <w:r w:rsidRPr="0060777C">
        <w:rPr>
          <w:w w:val="103"/>
          <w:rtl/>
        </w:rPr>
        <w:t>دوبرافكا سيمونوفيتش</w:t>
      </w:r>
      <w:r w:rsidRPr="0060777C">
        <w:rPr>
          <w:rFonts w:hint="cs"/>
          <w:w w:val="103"/>
          <w:rtl/>
        </w:rPr>
        <w:t>،</w:t>
      </w:r>
      <w:r w:rsidRPr="0060777C">
        <w:rPr>
          <w:w w:val="103"/>
          <w:rtl/>
        </w:rPr>
        <w:t xml:space="preserve"> و</w:t>
      </w:r>
      <w:r w:rsidRPr="0060777C">
        <w:rPr>
          <w:rFonts w:hint="cs"/>
          <w:w w:val="103"/>
          <w:rtl/>
        </w:rPr>
        <w:t xml:space="preserve">زو </w:t>
      </w:r>
      <w:r>
        <w:rPr>
          <w:rFonts w:hint="cs"/>
          <w:w w:val="103"/>
          <w:rtl/>
        </w:rPr>
        <w:t>ش</w:t>
      </w:r>
      <w:r w:rsidRPr="0060777C">
        <w:rPr>
          <w:w w:val="103"/>
          <w:rtl/>
        </w:rPr>
        <w:t>ياوكياو</w:t>
      </w:r>
      <w:r w:rsidRPr="0060777C">
        <w:rPr>
          <w:rFonts w:hint="cs"/>
          <w:w w:val="103"/>
          <w:rtl/>
        </w:rPr>
        <w:t>.</w:t>
      </w:r>
    </w:p>
  </w:footnote>
  <w:footnote w:id="19">
    <w:p w:rsidR="003372CC" w:rsidRPr="00BB5A06"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BB5A06">
        <w:rPr>
          <w:w w:val="103"/>
          <w:rtl/>
        </w:rPr>
        <w:t>(</w:t>
      </w:r>
      <w:r w:rsidRPr="00BB5A06">
        <w:rPr>
          <w:rStyle w:val="FootnoteReference"/>
          <w:spacing w:val="0"/>
          <w:w w:val="103"/>
          <w:vertAlign w:val="baseline"/>
          <w:rtl/>
        </w:rPr>
        <w:footnoteRef/>
      </w:r>
      <w:r w:rsidRPr="00BB5A06">
        <w:rPr>
          <w:w w:val="103"/>
          <w:rtl/>
        </w:rPr>
        <w:t>)</w:t>
      </w:r>
      <w:r w:rsidRPr="00BB5A06">
        <w:rPr>
          <w:w w:val="103"/>
          <w:rtl/>
        </w:rPr>
        <w:tab/>
      </w:r>
      <w:r w:rsidRPr="00BB5A06">
        <w:rPr>
          <w:rFonts w:hint="cs"/>
          <w:w w:val="103"/>
          <w:rtl/>
        </w:rPr>
        <w:t>نيكول</w:t>
      </w:r>
      <w:r w:rsidRPr="00BB5A06">
        <w:rPr>
          <w:w w:val="103"/>
          <w:rtl/>
        </w:rPr>
        <w:t xml:space="preserve"> أملين</w:t>
      </w:r>
      <w:r w:rsidRPr="00BB5A06">
        <w:rPr>
          <w:rFonts w:hint="cs"/>
          <w:w w:val="103"/>
          <w:rtl/>
        </w:rPr>
        <w:t>،</w:t>
      </w:r>
      <w:r w:rsidRPr="00BB5A06">
        <w:rPr>
          <w:w w:val="103"/>
          <w:rtl/>
        </w:rPr>
        <w:t xml:space="preserve"> </w:t>
      </w:r>
      <w:r w:rsidRPr="00BB5A06">
        <w:rPr>
          <w:rFonts w:hint="cs"/>
          <w:w w:val="103"/>
          <w:rtl/>
        </w:rPr>
        <w:t>و</w:t>
      </w:r>
      <w:r>
        <w:rPr>
          <w:w w:val="103"/>
          <w:rtl/>
        </w:rPr>
        <w:t>ماغاليس</w:t>
      </w:r>
      <w:r w:rsidRPr="00BB5A06">
        <w:rPr>
          <w:w w:val="103"/>
          <w:rtl/>
        </w:rPr>
        <w:t xml:space="preserve"> أرو</w:t>
      </w:r>
      <w:r w:rsidRPr="00BB5A06">
        <w:rPr>
          <w:rFonts w:hint="cs"/>
          <w:w w:val="103"/>
          <w:rtl/>
        </w:rPr>
        <w:t>ت</w:t>
      </w:r>
      <w:r w:rsidRPr="00BB5A06">
        <w:rPr>
          <w:w w:val="103"/>
          <w:rtl/>
        </w:rPr>
        <w:t>شا</w:t>
      </w:r>
      <w:r>
        <w:rPr>
          <w:rFonts w:hint="cs"/>
          <w:w w:val="103"/>
          <w:rtl/>
        </w:rPr>
        <w:t xml:space="preserve"> دومينغ</w:t>
      </w:r>
      <w:r w:rsidRPr="00BB5A06">
        <w:rPr>
          <w:rFonts w:hint="cs"/>
          <w:w w:val="103"/>
          <w:rtl/>
        </w:rPr>
        <w:t>ز، و</w:t>
      </w:r>
      <w:r w:rsidRPr="00BB5A06">
        <w:rPr>
          <w:w w:val="103"/>
          <w:rtl/>
        </w:rPr>
        <w:t>نيكلاس برون</w:t>
      </w:r>
      <w:r w:rsidRPr="00BB5A06">
        <w:rPr>
          <w:rFonts w:hint="cs"/>
          <w:w w:val="103"/>
          <w:rtl/>
        </w:rPr>
        <w:t>،</w:t>
      </w:r>
      <w:r w:rsidRPr="00BB5A06">
        <w:rPr>
          <w:w w:val="103"/>
          <w:rtl/>
        </w:rPr>
        <w:t xml:space="preserve"> </w:t>
      </w:r>
      <w:r w:rsidRPr="00BB5A06">
        <w:rPr>
          <w:rFonts w:hint="cs"/>
          <w:w w:val="103"/>
          <w:rtl/>
        </w:rPr>
        <w:t>و</w:t>
      </w:r>
      <w:r w:rsidRPr="00BB5A06">
        <w:rPr>
          <w:w w:val="103"/>
          <w:rtl/>
        </w:rPr>
        <w:t xml:space="preserve">دوركاس كوكر </w:t>
      </w:r>
      <w:r>
        <w:rPr>
          <w:rFonts w:hint="cs"/>
          <w:w w:val="103"/>
          <w:rtl/>
        </w:rPr>
        <w:t>-</w:t>
      </w:r>
      <w:r w:rsidRPr="00BB5A06">
        <w:rPr>
          <w:rFonts w:hint="cs"/>
          <w:w w:val="103"/>
          <w:rtl/>
        </w:rPr>
        <w:t xml:space="preserve"> </w:t>
      </w:r>
      <w:r>
        <w:rPr>
          <w:w w:val="103"/>
          <w:rtl/>
        </w:rPr>
        <w:t>أبيا</w:t>
      </w:r>
      <w:r w:rsidRPr="00BB5A06">
        <w:rPr>
          <w:rFonts w:hint="cs"/>
          <w:w w:val="103"/>
          <w:rtl/>
        </w:rPr>
        <w:t>،</w:t>
      </w:r>
      <w:r w:rsidRPr="00BB5A06">
        <w:rPr>
          <w:w w:val="103"/>
          <w:rtl/>
        </w:rPr>
        <w:t xml:space="preserve"> وكورنيليس فلنترمان، </w:t>
      </w:r>
      <w:r w:rsidRPr="00BB5A06">
        <w:rPr>
          <w:rFonts w:hint="cs"/>
          <w:w w:val="103"/>
          <w:rtl/>
        </w:rPr>
        <w:t>و</w:t>
      </w:r>
      <w:r w:rsidRPr="00BB5A06">
        <w:rPr>
          <w:w w:val="103"/>
          <w:rtl/>
        </w:rPr>
        <w:t xml:space="preserve">روث هالبرين </w:t>
      </w:r>
      <w:r w:rsidRPr="00BB5A06">
        <w:rPr>
          <w:rFonts w:hint="cs"/>
          <w:w w:val="103"/>
          <w:rtl/>
        </w:rPr>
        <w:t>-</w:t>
      </w:r>
      <w:r>
        <w:rPr>
          <w:rFonts w:hint="cs"/>
          <w:w w:val="103"/>
          <w:rtl/>
        </w:rPr>
        <w:t xml:space="preserve"> </w:t>
      </w:r>
      <w:r w:rsidRPr="00BB5A06">
        <w:rPr>
          <w:w w:val="103"/>
          <w:rtl/>
        </w:rPr>
        <w:t xml:space="preserve">كداري، </w:t>
      </w:r>
      <w:r w:rsidRPr="00BB5A06">
        <w:rPr>
          <w:rFonts w:hint="cs"/>
          <w:w w:val="103"/>
          <w:rtl/>
        </w:rPr>
        <w:t>و</w:t>
      </w:r>
      <w:r w:rsidRPr="00BB5A06">
        <w:rPr>
          <w:w w:val="103"/>
          <w:rtl/>
        </w:rPr>
        <w:t xml:space="preserve">يوكو هاياشي، </w:t>
      </w:r>
      <w:r w:rsidRPr="00BB5A06">
        <w:rPr>
          <w:rFonts w:hint="cs"/>
          <w:w w:val="103"/>
          <w:rtl/>
        </w:rPr>
        <w:t>و</w:t>
      </w:r>
      <w:r w:rsidRPr="00BB5A06">
        <w:rPr>
          <w:w w:val="103"/>
          <w:rtl/>
        </w:rPr>
        <w:t xml:space="preserve">سوليداد موريو دي لا فيغا، </w:t>
      </w:r>
      <w:r w:rsidRPr="00BB5A06">
        <w:rPr>
          <w:rFonts w:hint="cs"/>
          <w:w w:val="103"/>
          <w:rtl/>
        </w:rPr>
        <w:t>و</w:t>
      </w:r>
      <w:r w:rsidRPr="00BB5A06">
        <w:rPr>
          <w:w w:val="103"/>
          <w:rtl/>
        </w:rPr>
        <w:t xml:space="preserve">فيوليتا نويباور، </w:t>
      </w:r>
      <w:r w:rsidRPr="00BB5A06">
        <w:rPr>
          <w:rFonts w:hint="cs"/>
          <w:w w:val="103"/>
          <w:rtl/>
        </w:rPr>
        <w:t>و</w:t>
      </w:r>
      <w:r w:rsidRPr="00BB5A06">
        <w:rPr>
          <w:w w:val="103"/>
          <w:rtl/>
        </w:rPr>
        <w:t xml:space="preserve">براميلا باتن، وسيلفيا بيمنتيل، </w:t>
      </w:r>
      <w:r w:rsidRPr="00BB5A06">
        <w:rPr>
          <w:rFonts w:hint="cs"/>
          <w:w w:val="103"/>
          <w:rtl/>
        </w:rPr>
        <w:t xml:space="preserve">وزهرة </w:t>
      </w:r>
      <w:r w:rsidRPr="00BB5A06">
        <w:rPr>
          <w:w w:val="103"/>
          <w:rtl/>
        </w:rPr>
        <w:t xml:space="preserve">راسخ، </w:t>
      </w:r>
      <w:r w:rsidRPr="00BB5A06">
        <w:rPr>
          <w:rFonts w:hint="cs"/>
          <w:w w:val="103"/>
          <w:rtl/>
        </w:rPr>
        <w:t>و</w:t>
      </w:r>
      <w:r w:rsidRPr="00BB5A06">
        <w:rPr>
          <w:w w:val="103"/>
          <w:rtl/>
        </w:rPr>
        <w:t>دوبرافكا سيمونوفيتش</w:t>
      </w:r>
      <w:r w:rsidRPr="00BB5A06">
        <w:rPr>
          <w:rFonts w:hint="cs"/>
          <w:w w:val="103"/>
          <w:rtl/>
        </w:rPr>
        <w:t>،</w:t>
      </w:r>
      <w:r w:rsidRPr="00BB5A06">
        <w:rPr>
          <w:w w:val="103"/>
          <w:rtl/>
        </w:rPr>
        <w:t xml:space="preserve"> و</w:t>
      </w:r>
      <w:r w:rsidRPr="00BB5A06">
        <w:rPr>
          <w:rFonts w:hint="cs"/>
          <w:w w:val="103"/>
          <w:rtl/>
        </w:rPr>
        <w:t xml:space="preserve">زو </w:t>
      </w:r>
      <w:r>
        <w:rPr>
          <w:rFonts w:hint="cs"/>
          <w:w w:val="103"/>
          <w:rtl/>
        </w:rPr>
        <w:t>ش</w:t>
      </w:r>
      <w:r w:rsidRPr="00BB5A06">
        <w:rPr>
          <w:w w:val="103"/>
          <w:rtl/>
        </w:rPr>
        <w:t>ياوكياو</w:t>
      </w:r>
      <w:r w:rsidRPr="00BB5A06">
        <w:rPr>
          <w:rFonts w:hint="cs"/>
          <w:w w:val="103"/>
          <w:rtl/>
        </w:rPr>
        <w:t>.</w:t>
      </w:r>
    </w:p>
  </w:footnote>
  <w:footnote w:id="20">
    <w:p w:rsidR="003372CC" w:rsidRPr="00BB5A06" w:rsidRDefault="003372CC" w:rsidP="005733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BB5A06">
        <w:rPr>
          <w:w w:val="103"/>
          <w:rtl/>
        </w:rPr>
        <w:t>(</w:t>
      </w:r>
      <w:r w:rsidRPr="00BB5A06">
        <w:rPr>
          <w:rStyle w:val="FootnoteReference"/>
          <w:spacing w:val="0"/>
          <w:w w:val="103"/>
          <w:vertAlign w:val="baseline"/>
          <w:rtl/>
        </w:rPr>
        <w:footnoteRef/>
      </w:r>
      <w:r w:rsidRPr="00BB5A06">
        <w:rPr>
          <w:w w:val="103"/>
          <w:rtl/>
        </w:rPr>
        <w:t>)</w:t>
      </w:r>
      <w:r w:rsidRPr="00BB5A06">
        <w:rPr>
          <w:w w:val="103"/>
          <w:rtl/>
        </w:rPr>
        <w:tab/>
        <w:t xml:space="preserve">فيوليت </w:t>
      </w:r>
      <w:r w:rsidRPr="00BB5A06">
        <w:rPr>
          <w:rFonts w:hint="cs"/>
          <w:w w:val="103"/>
          <w:rtl/>
        </w:rPr>
        <w:t>تسيسيغا</w:t>
      </w:r>
      <w:r w:rsidRPr="00BB5A06">
        <w:rPr>
          <w:w w:val="103"/>
          <w:rtl/>
        </w:rPr>
        <w:t xml:space="preserve"> </w:t>
      </w:r>
      <w:r w:rsidRPr="00BB5A06">
        <w:rPr>
          <w:rFonts w:hint="cs"/>
          <w:w w:val="103"/>
          <w:rtl/>
        </w:rPr>
        <w:t>آ</w:t>
      </w:r>
      <w:r w:rsidRPr="00BB5A06">
        <w:rPr>
          <w:w w:val="103"/>
          <w:rtl/>
        </w:rPr>
        <w:t>ورى</w:t>
      </w:r>
      <w:r w:rsidRPr="00BB5A06">
        <w:rPr>
          <w:rFonts w:hint="cs"/>
          <w:w w:val="103"/>
          <w:rtl/>
        </w:rPr>
        <w:t>، و</w:t>
      </w:r>
      <w:r w:rsidRPr="00BB5A06">
        <w:rPr>
          <w:w w:val="103"/>
          <w:rtl/>
        </w:rPr>
        <w:t>فردوس آرا بيغوم</w:t>
      </w:r>
      <w:r w:rsidRPr="00BB5A06">
        <w:rPr>
          <w:rFonts w:hint="cs"/>
          <w:w w:val="103"/>
          <w:rtl/>
        </w:rPr>
        <w:t>، و</w:t>
      </w:r>
      <w:r w:rsidRPr="00BB5A06">
        <w:rPr>
          <w:w w:val="103"/>
          <w:rtl/>
        </w:rPr>
        <w:t xml:space="preserve">مريم بلميهوب </w:t>
      </w:r>
      <w:r>
        <w:rPr>
          <w:rFonts w:hint="cs"/>
          <w:w w:val="103"/>
          <w:rtl/>
        </w:rPr>
        <w:t>-</w:t>
      </w:r>
      <w:r w:rsidRPr="00BB5A06">
        <w:rPr>
          <w:rFonts w:hint="cs"/>
          <w:w w:val="103"/>
          <w:rtl/>
        </w:rPr>
        <w:t xml:space="preserve"> </w:t>
      </w:r>
      <w:r w:rsidRPr="00BB5A06">
        <w:rPr>
          <w:w w:val="103"/>
          <w:rtl/>
        </w:rPr>
        <w:t>زرداني</w:t>
      </w:r>
      <w:r w:rsidRPr="00BB5A06">
        <w:rPr>
          <w:rFonts w:hint="cs"/>
          <w:w w:val="103"/>
          <w:rtl/>
        </w:rPr>
        <w:t>.</w:t>
      </w:r>
    </w:p>
  </w:footnote>
  <w:footnote w:id="21">
    <w:p w:rsidR="003372CC" w:rsidRPr="00974505"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sidRPr="003F522D">
        <w:rPr>
          <w:w w:val="103"/>
          <w:rtl/>
        </w:rPr>
        <w:tab/>
      </w:r>
      <w:r w:rsidRPr="00974505">
        <w:rPr>
          <w:w w:val="103"/>
          <w:rtl/>
        </w:rPr>
        <w:t>(</w:t>
      </w:r>
      <w:r w:rsidRPr="003F522D">
        <w:rPr>
          <w:rtl/>
        </w:rPr>
        <w:footnoteRef/>
      </w:r>
      <w:r w:rsidRPr="00974505">
        <w:rPr>
          <w:w w:val="103"/>
          <w:rtl/>
        </w:rPr>
        <w:t>)</w:t>
      </w:r>
      <w:r w:rsidRPr="00974505">
        <w:rPr>
          <w:w w:val="103"/>
          <w:rtl/>
        </w:rPr>
        <w:tab/>
      </w:r>
      <w:r w:rsidRPr="00211D37">
        <w:rPr>
          <w:rFonts w:hint="cs"/>
          <w:w w:val="103"/>
          <w:rtl/>
        </w:rPr>
        <w:t>قرار الجمعية العامة 217 ألف (د-3).</w:t>
      </w:r>
    </w:p>
  </w:footnote>
  <w:footnote w:id="22">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sidRPr="003F522D">
        <w:rPr>
          <w:w w:val="103"/>
          <w:rtl/>
        </w:rPr>
        <w:tab/>
      </w:r>
      <w:r w:rsidRPr="00211D37">
        <w:rPr>
          <w:w w:val="103"/>
          <w:rtl/>
        </w:rPr>
        <w:t>(</w:t>
      </w:r>
      <w:r w:rsidRPr="003F522D">
        <w:rPr>
          <w:rtl/>
        </w:rPr>
        <w:footnoteRef/>
      </w:r>
      <w:r w:rsidRPr="00211D37">
        <w:rPr>
          <w:w w:val="103"/>
          <w:rtl/>
        </w:rPr>
        <w:t>)</w:t>
      </w:r>
      <w:r w:rsidRPr="00211D37">
        <w:rPr>
          <w:w w:val="103"/>
          <w:rtl/>
        </w:rPr>
        <w:tab/>
      </w:r>
      <w:r w:rsidRPr="00211D37">
        <w:rPr>
          <w:rFonts w:hint="cs"/>
          <w:w w:val="103"/>
          <w:rtl/>
        </w:rPr>
        <w:t>قرار الجمعية العامة 2200 ألف (د-21)، المرفق.</w:t>
      </w:r>
    </w:p>
  </w:footnote>
  <w:footnote w:id="23">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sidRPr="003F522D">
        <w:rPr>
          <w:w w:val="103"/>
          <w:rtl/>
        </w:rPr>
        <w:tab/>
      </w:r>
      <w:r w:rsidRPr="00211D37">
        <w:rPr>
          <w:w w:val="103"/>
          <w:rtl/>
        </w:rPr>
        <w:t>(</w:t>
      </w:r>
      <w:r w:rsidRPr="003F522D">
        <w:rPr>
          <w:rtl/>
        </w:rPr>
        <w:footnoteRef/>
      </w:r>
      <w:r w:rsidRPr="00211D37">
        <w:rPr>
          <w:w w:val="103"/>
          <w:rtl/>
        </w:rPr>
        <w:t>)</w:t>
      </w:r>
      <w:r w:rsidRPr="00211D37">
        <w:rPr>
          <w:w w:val="103"/>
          <w:rtl/>
        </w:rPr>
        <w:tab/>
      </w:r>
      <w:r w:rsidRPr="003F522D">
        <w:rPr>
          <w:rFonts w:hint="cs"/>
          <w:w w:val="103"/>
          <w:rtl/>
        </w:rPr>
        <w:t>الأمم المتحدة، مجموعة المعاهدات، المجلد 1577، الرقم 27531.</w:t>
      </w:r>
    </w:p>
  </w:footnote>
  <w:footnote w:id="24">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sidRPr="003F522D">
        <w:rPr>
          <w:w w:val="103"/>
          <w:rtl/>
        </w:rPr>
        <w:tab/>
      </w:r>
      <w:r w:rsidRPr="00211D37">
        <w:rPr>
          <w:w w:val="103"/>
          <w:rtl/>
        </w:rPr>
        <w:t>(</w:t>
      </w:r>
      <w:r w:rsidRPr="003F522D">
        <w:rPr>
          <w:rtl/>
        </w:rPr>
        <w:footnoteRef/>
      </w:r>
      <w:r w:rsidRPr="00211D37">
        <w:rPr>
          <w:w w:val="103"/>
          <w:rtl/>
        </w:rPr>
        <w:t>)</w:t>
      </w:r>
      <w:r w:rsidRPr="00211D37">
        <w:rPr>
          <w:w w:val="103"/>
          <w:rtl/>
        </w:rPr>
        <w:tab/>
      </w:r>
      <w:r w:rsidRPr="003F522D">
        <w:rPr>
          <w:rFonts w:hint="cs"/>
          <w:w w:val="103"/>
          <w:rtl/>
        </w:rPr>
        <w:t>المرجع نفسه، المجلد 2220، الرقم 39481.</w:t>
      </w:r>
    </w:p>
  </w:footnote>
  <w:footnote w:id="25">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sidRPr="003F522D">
        <w:rPr>
          <w:w w:val="103"/>
          <w:rtl/>
        </w:rPr>
        <w:tab/>
      </w:r>
      <w:r w:rsidRPr="00211D37">
        <w:rPr>
          <w:w w:val="103"/>
          <w:rtl/>
        </w:rPr>
        <w:t>(</w:t>
      </w:r>
      <w:r>
        <w:rPr>
          <w:rFonts w:hint="cs"/>
          <w:w w:val="103"/>
          <w:rtl/>
        </w:rPr>
        <w:t>هـ</w:t>
      </w:r>
      <w:r w:rsidRPr="003F522D">
        <w:rPr>
          <w:rtl/>
        </w:rPr>
        <w:footnoteRef/>
      </w:r>
      <w:r w:rsidRPr="003F522D">
        <w:rPr>
          <w:rFonts w:hint="cs"/>
          <w:w w:val="103"/>
          <w:rtl/>
        </w:rPr>
        <w:t>ـ</w:t>
      </w:r>
      <w:r w:rsidRPr="00211D37">
        <w:rPr>
          <w:w w:val="103"/>
          <w:rtl/>
        </w:rPr>
        <w:t>)</w:t>
      </w:r>
      <w:r w:rsidRPr="00211D37">
        <w:rPr>
          <w:w w:val="103"/>
          <w:rtl/>
        </w:rPr>
        <w:tab/>
      </w:r>
      <w:r w:rsidRPr="003F522D">
        <w:rPr>
          <w:rFonts w:hint="cs"/>
          <w:w w:val="103"/>
          <w:rtl/>
        </w:rPr>
        <w:t>قرار الجمعية العامة 61/106، المرفق الأول.</w:t>
      </w:r>
    </w:p>
  </w:footnote>
  <w:footnote w:id="26">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sidRPr="003F522D">
        <w:rPr>
          <w:w w:val="103"/>
          <w:rtl/>
        </w:rPr>
        <w:tab/>
      </w:r>
      <w:r w:rsidRPr="00211D37">
        <w:rPr>
          <w:w w:val="103"/>
          <w:rtl/>
        </w:rPr>
        <w:t>(</w:t>
      </w:r>
      <w:r w:rsidRPr="003F522D">
        <w:rPr>
          <w:rtl/>
        </w:rPr>
        <w:footnoteRef/>
      </w:r>
      <w:r w:rsidRPr="00211D37">
        <w:rPr>
          <w:w w:val="103"/>
          <w:rtl/>
        </w:rPr>
        <w:t>)</w:t>
      </w:r>
      <w:r w:rsidRPr="00211D37">
        <w:rPr>
          <w:w w:val="103"/>
          <w:rtl/>
        </w:rPr>
        <w:tab/>
      </w:r>
      <w:r w:rsidRPr="003F522D">
        <w:rPr>
          <w:rFonts w:hint="cs"/>
          <w:w w:val="103"/>
          <w:rtl/>
        </w:rPr>
        <w:t xml:space="preserve">الأمم المتحدة، </w:t>
      </w:r>
      <w:r w:rsidRPr="003F522D">
        <w:rPr>
          <w:rFonts w:hint="cs"/>
          <w:i/>
          <w:iCs/>
          <w:w w:val="103"/>
          <w:rtl/>
        </w:rPr>
        <w:t>مجموعة المعاهدات</w:t>
      </w:r>
      <w:r w:rsidRPr="003F522D">
        <w:rPr>
          <w:rFonts w:hint="cs"/>
          <w:w w:val="103"/>
          <w:rtl/>
        </w:rPr>
        <w:t>، المجلد 660، الرقم 9464.</w:t>
      </w:r>
    </w:p>
  </w:footnote>
  <w:footnote w:id="27">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211D37">
        <w:rPr>
          <w:w w:val="103"/>
          <w:rtl/>
        </w:rPr>
        <w:t>(</w:t>
      </w:r>
      <w:r w:rsidRPr="003F522D">
        <w:rPr>
          <w:rtl/>
        </w:rPr>
        <w:footnoteRef/>
      </w:r>
      <w:r w:rsidRPr="00211D37">
        <w:rPr>
          <w:w w:val="103"/>
          <w:rtl/>
        </w:rPr>
        <w:t>)</w:t>
      </w:r>
      <w:r w:rsidRPr="00211D37">
        <w:rPr>
          <w:w w:val="103"/>
          <w:rtl/>
        </w:rPr>
        <w:tab/>
      </w:r>
      <w:r w:rsidRPr="00211D37">
        <w:rPr>
          <w:rFonts w:hint="cs"/>
          <w:w w:val="103"/>
          <w:rtl/>
        </w:rPr>
        <w:t>قرار الجمعية العامة 2263 (د-22).</w:t>
      </w:r>
    </w:p>
  </w:footnote>
  <w:footnote w:id="28">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11D37">
        <w:rPr>
          <w:w w:val="103"/>
          <w:rtl/>
        </w:rPr>
        <w:t>(</w:t>
      </w:r>
      <w:r w:rsidRPr="003F522D">
        <w:rPr>
          <w:rtl/>
        </w:rPr>
        <w:footnoteRef/>
      </w:r>
      <w:r w:rsidRPr="00211D37">
        <w:rPr>
          <w:w w:val="103"/>
          <w:rtl/>
        </w:rPr>
        <w:t>)</w:t>
      </w:r>
      <w:r w:rsidRPr="00211D37">
        <w:rPr>
          <w:w w:val="103"/>
          <w:rtl/>
        </w:rPr>
        <w:tab/>
      </w:r>
      <w:r w:rsidRPr="00211D37">
        <w:rPr>
          <w:lang w:val="fr-FR"/>
        </w:rPr>
        <w:t>A/CONF.157/24 (Part.I)</w:t>
      </w:r>
      <w:r>
        <w:rPr>
          <w:rFonts w:hint="cs"/>
          <w:w w:val="103"/>
          <w:rtl/>
        </w:rPr>
        <w:t xml:space="preserve">، الفصل الثالث. </w:t>
      </w:r>
    </w:p>
  </w:footnote>
  <w:footnote w:id="29">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11D37">
        <w:rPr>
          <w:w w:val="103"/>
          <w:rtl/>
        </w:rPr>
        <w:t>(</w:t>
      </w:r>
      <w:r w:rsidRPr="003F522D">
        <w:rPr>
          <w:rtl/>
        </w:rPr>
        <w:footnoteRef/>
      </w:r>
      <w:r w:rsidRPr="00211D37">
        <w:rPr>
          <w:w w:val="103"/>
          <w:rtl/>
        </w:rPr>
        <w:t>)</w:t>
      </w:r>
      <w:r w:rsidRPr="00211D37">
        <w:rPr>
          <w:w w:val="103"/>
          <w:rtl/>
        </w:rPr>
        <w:tab/>
      </w:r>
      <w:r>
        <w:rPr>
          <w:rFonts w:hint="cs"/>
          <w:i/>
          <w:iCs/>
          <w:rtl/>
        </w:rPr>
        <w:t>مؤتمر الأمم المتحدة للسكان والتنمية، القاهرة، 5-13 أيلول/سبتمبر 1994 (</w:t>
      </w:r>
      <w:r w:rsidRPr="00EC3957">
        <w:rPr>
          <w:rFonts w:hint="cs"/>
          <w:rtl/>
        </w:rPr>
        <w:t>منشورات الأمم المتحدة</w:t>
      </w:r>
      <w:r>
        <w:rPr>
          <w:rFonts w:hint="cs"/>
          <w:rtl/>
        </w:rPr>
        <w:t>، رقم</w:t>
      </w:r>
      <w:r>
        <w:rPr>
          <w:rFonts w:hint="eastAsia"/>
          <w:rtl/>
        </w:rPr>
        <w:t> </w:t>
      </w:r>
      <w:r w:rsidRPr="00EC3957">
        <w:rPr>
          <w:rFonts w:hint="cs"/>
          <w:rtl/>
        </w:rPr>
        <w:t>المبيع</w:t>
      </w:r>
      <w:r>
        <w:rPr>
          <w:rFonts w:hint="cs"/>
          <w:rtl/>
        </w:rPr>
        <w:t>:</w:t>
      </w:r>
      <w:r>
        <w:rPr>
          <w:rFonts w:hint="cs"/>
          <w:i/>
          <w:iCs/>
          <w:rtl/>
        </w:rPr>
        <w:t xml:space="preserve"> </w:t>
      </w:r>
      <w:r>
        <w:t>A.95XIII.18</w:t>
      </w:r>
      <w:r>
        <w:rPr>
          <w:rFonts w:hint="cs"/>
          <w:i/>
          <w:iCs/>
          <w:rtl/>
        </w:rPr>
        <w:t>)</w:t>
      </w:r>
      <w:r w:rsidRPr="00D5797E">
        <w:rPr>
          <w:rFonts w:hint="cs"/>
          <w:rtl/>
        </w:rPr>
        <w:t>، الفصل الأول، القرار 1، المرفق</w:t>
      </w:r>
      <w:r>
        <w:rPr>
          <w:rFonts w:hint="cs"/>
          <w:i/>
          <w:iCs/>
          <w:rtl/>
        </w:rPr>
        <w:t>.</w:t>
      </w:r>
    </w:p>
  </w:footnote>
  <w:footnote w:id="30">
    <w:p w:rsidR="003372CC" w:rsidRPr="00211D37" w:rsidRDefault="003372CC" w:rsidP="003F522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11D37">
        <w:rPr>
          <w:w w:val="103"/>
          <w:rtl/>
        </w:rPr>
        <w:t>(</w:t>
      </w:r>
      <w:r w:rsidRPr="003F522D">
        <w:rPr>
          <w:rtl/>
        </w:rPr>
        <w:footnoteRef/>
      </w:r>
      <w:r w:rsidRPr="00211D37">
        <w:rPr>
          <w:w w:val="103"/>
          <w:rtl/>
        </w:rPr>
        <w:t>)</w:t>
      </w:r>
      <w:r w:rsidRPr="00211D37">
        <w:rPr>
          <w:w w:val="103"/>
          <w:rtl/>
        </w:rPr>
        <w:tab/>
      </w:r>
      <w:r>
        <w:rPr>
          <w:rFonts w:hint="cs"/>
          <w:i/>
          <w:iCs/>
          <w:rtl/>
        </w:rPr>
        <w:t xml:space="preserve">تقرير المؤتمر العالمي الرابع المعني بالمرأة، بيجين، 4-15 أيلول/سبتمبر 1995 </w:t>
      </w:r>
      <w:r>
        <w:rPr>
          <w:rFonts w:hint="cs"/>
          <w:rtl/>
        </w:rPr>
        <w:t>(منشورات الأمم المتحدة، رقم</w:t>
      </w:r>
      <w:r>
        <w:rPr>
          <w:rFonts w:hint="eastAsia"/>
          <w:rtl/>
        </w:rPr>
        <w:t> </w:t>
      </w:r>
      <w:r>
        <w:rPr>
          <w:rFonts w:hint="cs"/>
          <w:rtl/>
        </w:rPr>
        <w:t xml:space="preserve">المبيع: </w:t>
      </w:r>
      <w:r>
        <w:t>A.96.IV.13</w:t>
      </w:r>
      <w:r>
        <w:rPr>
          <w:rFonts w:hint="cs"/>
          <w:rtl/>
        </w:rPr>
        <w:t>)، الفصل الأول، القرار 1، المرفقان الأول والثاني.</w:t>
      </w:r>
    </w:p>
  </w:footnote>
  <w:footnote w:id="31">
    <w:p w:rsidR="003372CC" w:rsidRPr="00A546AC" w:rsidRDefault="003372CC" w:rsidP="006012B0">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6012B0">
        <w:rPr>
          <w:sz w:val="18"/>
          <w:rtl/>
        </w:rPr>
        <w:t>(</w:t>
      </w:r>
      <w:r w:rsidRPr="006012B0">
        <w:rPr>
          <w:sz w:val="18"/>
          <w:rtl/>
        </w:rPr>
        <w:footnoteRef/>
      </w:r>
      <w:r w:rsidRPr="006012B0">
        <w:rPr>
          <w:sz w:val="18"/>
          <w:rtl/>
        </w:rPr>
        <w:t>)</w:t>
      </w:r>
      <w:r w:rsidRPr="00A546AC">
        <w:rPr>
          <w:w w:val="103"/>
          <w:rtl/>
        </w:rPr>
        <w:tab/>
      </w:r>
      <w:r>
        <w:rPr>
          <w:rFonts w:hint="cs"/>
          <w:sz w:val="18"/>
          <w:rtl/>
        </w:rPr>
        <w:t xml:space="preserve">انظر </w:t>
      </w:r>
      <w:r w:rsidRPr="00B8619F">
        <w:rPr>
          <w:rFonts w:hint="cs"/>
          <w:i/>
          <w:iCs/>
          <w:sz w:val="18"/>
          <w:rtl/>
        </w:rPr>
        <w:t>الوثائق الرسمية للجمعية العامة، الدورة السابعة والخمسون، الملحق رقم 38</w:t>
      </w:r>
      <w:r>
        <w:rPr>
          <w:rFonts w:hint="cs"/>
          <w:sz w:val="18"/>
          <w:rtl/>
        </w:rPr>
        <w:t xml:space="preserve"> (</w:t>
      </w:r>
      <w:r>
        <w:rPr>
          <w:sz w:val="18"/>
        </w:rPr>
        <w:t>A/57/38</w:t>
      </w:r>
      <w:r>
        <w:rPr>
          <w:rFonts w:hint="cs"/>
          <w:sz w:val="18"/>
          <w:rtl/>
        </w:rPr>
        <w:t>، الجزء الأول، الفصل الأول، المقرر 26/ثالثاً، والفصل السابع، الفقرات من 430 إلى 436).</w:t>
      </w:r>
    </w:p>
  </w:footnote>
  <w:footnote w:id="32">
    <w:p w:rsidR="003372CC" w:rsidRPr="00E13B5C" w:rsidRDefault="003372CC" w:rsidP="006012B0">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6012B0">
        <w:rPr>
          <w:sz w:val="18"/>
          <w:rtl/>
        </w:rPr>
        <w:t>(</w:t>
      </w:r>
      <w:r w:rsidRPr="006012B0">
        <w:rPr>
          <w:sz w:val="18"/>
          <w:rtl/>
        </w:rPr>
        <w:footnoteRef/>
      </w:r>
      <w:r w:rsidRPr="006012B0">
        <w:rPr>
          <w:sz w:val="18"/>
          <w:rtl/>
        </w:rPr>
        <w:t>)</w:t>
      </w:r>
      <w:r w:rsidRPr="00E13B5C">
        <w:rPr>
          <w:w w:val="103"/>
          <w:rtl/>
        </w:rPr>
        <w:tab/>
      </w:r>
      <w:r w:rsidRPr="00B8619F">
        <w:rPr>
          <w:i/>
          <w:iCs/>
          <w:sz w:val="18"/>
          <w:rtl/>
        </w:rPr>
        <w:t>تقرير الجمعية العالمية المعنية بالشيخوخة، فيينا، 26 تموز/يوليه -</w:t>
      </w:r>
      <w:r>
        <w:rPr>
          <w:rFonts w:hint="cs"/>
          <w:i/>
          <w:iCs/>
          <w:sz w:val="18"/>
          <w:rtl/>
        </w:rPr>
        <w:t xml:space="preserve"> </w:t>
      </w:r>
      <w:r w:rsidRPr="00B8619F">
        <w:rPr>
          <w:i/>
          <w:iCs/>
          <w:sz w:val="18"/>
          <w:rtl/>
        </w:rPr>
        <w:t>6 آب/أغسطس 1982</w:t>
      </w:r>
      <w:r w:rsidRPr="00B70FC2">
        <w:rPr>
          <w:sz w:val="18"/>
          <w:rtl/>
        </w:rPr>
        <w:t xml:space="preserve"> (منشورات الأمم المتحدة، رقم المبيع </w:t>
      </w:r>
      <w:r>
        <w:rPr>
          <w:sz w:val="18"/>
        </w:rPr>
        <w:t>A</w:t>
      </w:r>
      <w:r w:rsidRPr="00B70FC2">
        <w:rPr>
          <w:sz w:val="18"/>
        </w:rPr>
        <w:t>.I.16</w:t>
      </w:r>
      <w:r w:rsidRPr="00B70FC2">
        <w:rPr>
          <w:sz w:val="18"/>
          <w:rtl/>
        </w:rPr>
        <w:t>)، الفصل الرابع، الفرع ألف.</w:t>
      </w:r>
    </w:p>
  </w:footnote>
  <w:footnote w:id="33">
    <w:p w:rsidR="003372CC" w:rsidRPr="00E13B5C" w:rsidRDefault="003372CC" w:rsidP="006012B0">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6012B0">
        <w:rPr>
          <w:sz w:val="18"/>
          <w:rtl/>
        </w:rPr>
        <w:t>(</w:t>
      </w:r>
      <w:r w:rsidRPr="006012B0">
        <w:rPr>
          <w:sz w:val="18"/>
          <w:rtl/>
        </w:rPr>
        <w:footnoteRef/>
      </w:r>
      <w:r w:rsidRPr="006012B0">
        <w:rPr>
          <w:sz w:val="18"/>
          <w:rtl/>
        </w:rPr>
        <w:t>)</w:t>
      </w:r>
      <w:r w:rsidRPr="00E13B5C">
        <w:rPr>
          <w:w w:val="103"/>
          <w:rtl/>
        </w:rPr>
        <w:tab/>
      </w:r>
      <w:r w:rsidRPr="00B8619F">
        <w:rPr>
          <w:i/>
          <w:iCs/>
          <w:sz w:val="18"/>
          <w:rtl/>
        </w:rPr>
        <w:t xml:space="preserve">تقرير المؤتمر العالمي </w:t>
      </w:r>
      <w:r>
        <w:rPr>
          <w:i/>
          <w:iCs/>
          <w:sz w:val="18"/>
          <w:rtl/>
        </w:rPr>
        <w:t>الرابع المعني بالمرأة، بيجين، 4</w:t>
      </w:r>
      <w:r w:rsidRPr="00B8619F">
        <w:rPr>
          <w:i/>
          <w:iCs/>
          <w:sz w:val="18"/>
          <w:rtl/>
        </w:rPr>
        <w:t>-15 أيلول/سبتمبر 1995</w:t>
      </w:r>
      <w:r>
        <w:rPr>
          <w:rFonts w:hint="cs"/>
          <w:i/>
          <w:iCs/>
          <w:sz w:val="18"/>
          <w:rtl/>
        </w:rPr>
        <w:t xml:space="preserve"> </w:t>
      </w:r>
      <w:r>
        <w:rPr>
          <w:sz w:val="18"/>
          <w:rtl/>
        </w:rPr>
        <w:t>(منشورات الأمم المتحدة، رقم</w:t>
      </w:r>
      <w:r>
        <w:rPr>
          <w:rFonts w:hint="cs"/>
          <w:sz w:val="18"/>
          <w:rtl/>
        </w:rPr>
        <w:t> </w:t>
      </w:r>
      <w:r w:rsidRPr="00B70FC2">
        <w:rPr>
          <w:sz w:val="18"/>
          <w:rtl/>
        </w:rPr>
        <w:t xml:space="preserve">المبيع </w:t>
      </w:r>
      <w:r>
        <w:rPr>
          <w:sz w:val="18"/>
        </w:rPr>
        <w:t>A</w:t>
      </w:r>
      <w:r w:rsidRPr="00B70FC2">
        <w:rPr>
          <w:sz w:val="18"/>
        </w:rPr>
        <w:t>.96.IV.13</w:t>
      </w:r>
      <w:r w:rsidRPr="00B70FC2">
        <w:rPr>
          <w:sz w:val="18"/>
          <w:rtl/>
        </w:rPr>
        <w:t>)، الفصل الأول، القرار 1، المرفقان الأول والثاني.</w:t>
      </w:r>
    </w:p>
  </w:footnote>
  <w:footnote w:id="34">
    <w:p w:rsidR="003372CC" w:rsidRPr="00E13B5C" w:rsidRDefault="003372CC" w:rsidP="006012B0">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6012B0">
        <w:rPr>
          <w:sz w:val="18"/>
          <w:rtl/>
        </w:rPr>
        <w:t>(</w:t>
      </w:r>
      <w:r w:rsidRPr="006012B0">
        <w:rPr>
          <w:sz w:val="18"/>
          <w:rtl/>
        </w:rPr>
        <w:footnoteRef/>
      </w:r>
      <w:r w:rsidRPr="006012B0">
        <w:rPr>
          <w:sz w:val="18"/>
          <w:rtl/>
        </w:rPr>
        <w:t>)</w:t>
      </w:r>
      <w:r w:rsidRPr="00E13B5C">
        <w:rPr>
          <w:w w:val="103"/>
          <w:rtl/>
        </w:rPr>
        <w:tab/>
      </w:r>
      <w:r w:rsidRPr="008E0C17">
        <w:rPr>
          <w:i/>
          <w:iCs/>
          <w:sz w:val="18"/>
          <w:rtl/>
        </w:rPr>
        <w:t>تقرير المؤتمر الد</w:t>
      </w:r>
      <w:r>
        <w:rPr>
          <w:i/>
          <w:iCs/>
          <w:sz w:val="18"/>
          <w:rtl/>
        </w:rPr>
        <w:t>ولي للسكان والتنمية، القاهرة، 5</w:t>
      </w:r>
      <w:r w:rsidRPr="008E0C17">
        <w:rPr>
          <w:i/>
          <w:iCs/>
          <w:sz w:val="18"/>
          <w:rtl/>
        </w:rPr>
        <w:t>-13 أيلول/سبتمبر 1994</w:t>
      </w:r>
      <w:r>
        <w:rPr>
          <w:rFonts w:hint="cs"/>
          <w:sz w:val="18"/>
          <w:rtl/>
        </w:rPr>
        <w:t xml:space="preserve"> </w:t>
      </w:r>
      <w:r>
        <w:rPr>
          <w:sz w:val="18"/>
          <w:rtl/>
        </w:rPr>
        <w:t>(منشورات الأمم المتحدة، رقم</w:t>
      </w:r>
      <w:r>
        <w:rPr>
          <w:rFonts w:hint="cs"/>
          <w:sz w:val="18"/>
          <w:rtl/>
        </w:rPr>
        <w:t> </w:t>
      </w:r>
      <w:r w:rsidRPr="0087502A">
        <w:rPr>
          <w:sz w:val="18"/>
          <w:rtl/>
        </w:rPr>
        <w:t xml:space="preserve">المبيع </w:t>
      </w:r>
      <w:r>
        <w:rPr>
          <w:sz w:val="18"/>
        </w:rPr>
        <w:t>A</w:t>
      </w:r>
      <w:r w:rsidRPr="0087502A">
        <w:rPr>
          <w:sz w:val="18"/>
        </w:rPr>
        <w:t>.95.XIII.18</w:t>
      </w:r>
      <w:r w:rsidRPr="0087502A">
        <w:rPr>
          <w:sz w:val="18"/>
          <w:rtl/>
        </w:rPr>
        <w:t>)، الفصل الأول، القرار 1، المرفق.</w:t>
      </w:r>
    </w:p>
  </w:footnote>
  <w:footnote w:id="35">
    <w:p w:rsidR="003372CC" w:rsidRPr="00E13B5C" w:rsidRDefault="003372CC" w:rsidP="006012B0">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E13B5C">
        <w:rPr>
          <w:w w:val="103"/>
          <w:rtl/>
        </w:rPr>
        <w:t>(</w:t>
      </w:r>
      <w:r>
        <w:rPr>
          <w:rFonts w:hint="cs"/>
          <w:w w:val="103"/>
          <w:rtl/>
        </w:rPr>
        <w:t>هـ</w:t>
      </w:r>
      <w:r w:rsidRPr="00001D81">
        <w:rPr>
          <w:rStyle w:val="FootnoteReference"/>
          <w:vanish/>
          <w:w w:val="103"/>
          <w:rtl/>
        </w:rPr>
        <w:footnoteRef/>
      </w:r>
      <w:r w:rsidRPr="00001D81">
        <w:rPr>
          <w:rFonts w:hint="cs"/>
          <w:vanish/>
          <w:w w:val="103"/>
          <w:rtl/>
        </w:rPr>
        <w:t>ـ</w:t>
      </w:r>
      <w:r w:rsidRPr="00E13B5C">
        <w:rPr>
          <w:w w:val="103"/>
          <w:rtl/>
        </w:rPr>
        <w:t>)</w:t>
      </w:r>
      <w:r w:rsidRPr="00E13B5C">
        <w:rPr>
          <w:w w:val="103"/>
          <w:rtl/>
        </w:rPr>
        <w:tab/>
      </w:r>
      <w:r w:rsidRPr="008E0C17">
        <w:rPr>
          <w:i/>
          <w:iCs/>
          <w:sz w:val="18"/>
          <w:rtl/>
        </w:rPr>
        <w:t>تقرير</w:t>
      </w:r>
      <w:r>
        <w:rPr>
          <w:rFonts w:hint="cs"/>
          <w:i/>
          <w:iCs/>
          <w:sz w:val="18"/>
          <w:rtl/>
        </w:rPr>
        <w:t xml:space="preserve"> </w:t>
      </w:r>
      <w:r w:rsidRPr="008E0C17">
        <w:rPr>
          <w:i/>
          <w:iCs/>
          <w:sz w:val="18"/>
          <w:rtl/>
        </w:rPr>
        <w:t>الجمعية العالمية الثانية المعنية بالشيخوخة</w:t>
      </w:r>
      <w:r>
        <w:rPr>
          <w:i/>
          <w:iCs/>
          <w:sz w:val="18"/>
          <w:rtl/>
        </w:rPr>
        <w:t>، مدريد، 8-12 نيسان/أبريل 2002</w:t>
      </w:r>
      <w:r w:rsidRPr="0087502A">
        <w:rPr>
          <w:sz w:val="18"/>
          <w:rtl/>
        </w:rPr>
        <w:t xml:space="preserve"> (منشورات الأمم المتحدة، رقم المبيع </w:t>
      </w:r>
      <w:r>
        <w:rPr>
          <w:sz w:val="18"/>
        </w:rPr>
        <w:t>A</w:t>
      </w:r>
      <w:r w:rsidRPr="0087502A">
        <w:rPr>
          <w:sz w:val="18"/>
        </w:rPr>
        <w:t>.02.IV.4</w:t>
      </w:r>
      <w:r w:rsidRPr="0087502A">
        <w:rPr>
          <w:sz w:val="18"/>
          <w:rtl/>
        </w:rPr>
        <w:t>)، الفصل الأول، القرار 1، المرفق الثاني.</w:t>
      </w:r>
    </w:p>
  </w:footnote>
  <w:footnote w:id="36">
    <w:p w:rsidR="003372CC" w:rsidRPr="00E13B5C" w:rsidRDefault="003372CC" w:rsidP="006012B0">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6012B0">
        <w:rPr>
          <w:sz w:val="18"/>
          <w:rtl/>
        </w:rPr>
        <w:t>(</w:t>
      </w:r>
      <w:r w:rsidRPr="006012B0">
        <w:rPr>
          <w:sz w:val="18"/>
          <w:rtl/>
        </w:rPr>
        <w:footnoteRef/>
      </w:r>
      <w:r w:rsidRPr="006012B0">
        <w:rPr>
          <w:sz w:val="18"/>
          <w:rtl/>
        </w:rPr>
        <w:t>)</w:t>
      </w:r>
      <w:r w:rsidRPr="00E13B5C">
        <w:rPr>
          <w:w w:val="103"/>
          <w:rtl/>
        </w:rPr>
        <w:tab/>
      </w:r>
      <w:r w:rsidRPr="0087502A">
        <w:rPr>
          <w:sz w:val="18"/>
          <w:rtl/>
        </w:rPr>
        <w:t>إدارة الشؤون الاقتصادية والاجتماعية التابعة للأمم المتحدة،</w:t>
      </w:r>
      <w:r w:rsidRPr="0087502A">
        <w:rPr>
          <w:sz w:val="18"/>
        </w:rPr>
        <w:t xml:space="preserve">Population Ageing and Development 2009 </w:t>
      </w:r>
      <w:r w:rsidRPr="00D356BC">
        <w:rPr>
          <w:spacing w:val="-2"/>
          <w:sz w:val="18"/>
        </w:rPr>
        <w:t>Chart</w:t>
      </w:r>
      <w:r w:rsidRPr="00D356BC">
        <w:rPr>
          <w:spacing w:val="-2"/>
          <w:sz w:val="18"/>
          <w:rtl/>
        </w:rPr>
        <w:t>، متاح في الموقع التالي:</w:t>
      </w:r>
      <w:r w:rsidRPr="0087502A">
        <w:rPr>
          <w:sz w:val="18"/>
          <w:rtl/>
        </w:rPr>
        <w:t xml:space="preserve"> </w:t>
      </w:r>
      <w:r w:rsidRPr="0087502A">
        <w:rPr>
          <w:sz w:val="18"/>
        </w:rPr>
        <w:t>http://www.un.org/esa/population/publications/ageing/ageing2009.htm</w:t>
      </w:r>
      <w:r>
        <w:rPr>
          <w:rFonts w:hint="cs"/>
          <w:rtl/>
        </w:rPr>
        <w:t>.</w:t>
      </w:r>
    </w:p>
  </w:footnote>
  <w:footnote w:id="37">
    <w:p w:rsidR="003372CC" w:rsidRPr="00E13B5C" w:rsidRDefault="003372CC" w:rsidP="006012B0">
      <w:pPr>
        <w:pStyle w:val="FootnoteText"/>
        <w:tabs>
          <w:tab w:val="clear" w:pos="418"/>
          <w:tab w:val="right" w:pos="1195"/>
          <w:tab w:val="left" w:pos="1267"/>
          <w:tab w:val="left" w:pos="1656"/>
          <w:tab w:val="left" w:pos="2088"/>
        </w:tabs>
        <w:spacing w:after="80"/>
        <w:ind w:left="1267" w:right="1267" w:hanging="547"/>
        <w:rPr>
          <w:rFonts w:hint="cs"/>
          <w:w w:val="103"/>
          <w:rtl/>
          <w:lang w:bidi="ar-LB"/>
        </w:rPr>
      </w:pPr>
      <w:r>
        <w:rPr>
          <w:rtl/>
        </w:rPr>
        <w:tab/>
      </w:r>
      <w:r w:rsidRPr="006012B0">
        <w:rPr>
          <w:sz w:val="18"/>
          <w:rtl/>
        </w:rPr>
        <w:t>(</w:t>
      </w:r>
      <w:r w:rsidRPr="006012B0">
        <w:rPr>
          <w:sz w:val="18"/>
          <w:rtl/>
        </w:rPr>
        <w:footnoteRef/>
      </w:r>
      <w:r w:rsidRPr="006012B0">
        <w:rPr>
          <w:sz w:val="18"/>
          <w:rtl/>
        </w:rPr>
        <w:t>)</w:t>
      </w:r>
      <w:r w:rsidRPr="00E13B5C">
        <w:rPr>
          <w:w w:val="103"/>
          <w:rtl/>
        </w:rPr>
        <w:tab/>
      </w:r>
      <w:r w:rsidRPr="0087502A">
        <w:rPr>
          <w:sz w:val="18"/>
          <w:rtl/>
        </w:rPr>
        <w:t>إدارة الشؤون الاقتصادية والاجتماعية التابعة للأمم المتحدة، شعبة السكان،</w:t>
      </w:r>
      <w:r>
        <w:rPr>
          <w:rFonts w:hint="cs"/>
          <w:sz w:val="18"/>
          <w:rtl/>
        </w:rPr>
        <w:br/>
      </w:r>
      <w:r w:rsidRPr="0087502A">
        <w:rPr>
          <w:sz w:val="18"/>
        </w:rPr>
        <w:t>World Population Prospects: The 2008 Revision Population Database,</w:t>
      </w:r>
      <w:r>
        <w:rPr>
          <w:rFonts w:hint="cs"/>
          <w:rtl/>
        </w:rPr>
        <w:t xml:space="preserve">، متاح في الموقع التالي: </w:t>
      </w:r>
      <w:r w:rsidRPr="0087502A">
        <w:rPr>
          <w:sz w:val="18"/>
        </w:rPr>
        <w:t>http://esa.un.org/unpp/index.asp?panel=1</w:t>
      </w:r>
      <w:r>
        <w:rPr>
          <w:rFonts w:hint="cs"/>
          <w:rtl/>
        </w:rPr>
        <w:t>.</w:t>
      </w:r>
    </w:p>
  </w:footnote>
  <w:footnote w:id="38">
    <w:p w:rsidR="003372CC" w:rsidRPr="00B74F2C" w:rsidRDefault="003372CC" w:rsidP="00B74F2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B74F2C">
        <w:rPr>
          <w:rtl/>
        </w:rPr>
        <w:t>(</w:t>
      </w:r>
      <w:r w:rsidRPr="00B74F2C">
        <w:rPr>
          <w:rtl/>
        </w:rPr>
        <w:footnoteRef/>
      </w:r>
      <w:r w:rsidRPr="00B74F2C">
        <w:rPr>
          <w:rtl/>
        </w:rPr>
        <w:t>)</w:t>
      </w:r>
      <w:r w:rsidRPr="00B74F2C">
        <w:rPr>
          <w:w w:val="103"/>
          <w:rtl/>
        </w:rPr>
        <w:tab/>
      </w:r>
      <w:r w:rsidRPr="009D5D6A">
        <w:rPr>
          <w:rFonts w:hint="cs"/>
          <w:i/>
          <w:iCs/>
          <w:rtl/>
        </w:rPr>
        <w:t>الوثائق الرسمية للجمعية العامة، الدورة السادسة والخمسون، الملحق رقم 38</w:t>
      </w:r>
      <w:r w:rsidRPr="009D5D6A">
        <w:rPr>
          <w:rFonts w:hint="cs"/>
          <w:rtl/>
        </w:rPr>
        <w:t xml:space="preserve"> </w:t>
      </w:r>
      <w:r w:rsidRPr="009D5D6A">
        <w:t>(A/65/38)</w:t>
      </w:r>
      <w:r w:rsidRPr="009D5D6A">
        <w:rPr>
          <w:rFonts w:hint="cs"/>
          <w:rtl/>
        </w:rPr>
        <w:t>، المرفق الأول.</w:t>
      </w:r>
    </w:p>
  </w:footnote>
  <w:footnote w:id="39">
    <w:p w:rsidR="003372CC" w:rsidRPr="00231824" w:rsidRDefault="003372CC" w:rsidP="00231824">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31824">
        <w:rPr>
          <w:w w:val="103"/>
          <w:rtl/>
        </w:rPr>
        <w:t>(</w:t>
      </w:r>
      <w:r w:rsidRPr="00231824">
        <w:rPr>
          <w:rStyle w:val="FootnoteReference"/>
          <w:spacing w:val="0"/>
          <w:w w:val="103"/>
          <w:vertAlign w:val="baseline"/>
          <w:rtl/>
        </w:rPr>
        <w:footnoteRef/>
      </w:r>
      <w:r w:rsidRPr="00231824">
        <w:rPr>
          <w:w w:val="103"/>
          <w:rtl/>
        </w:rPr>
        <w:t>)</w:t>
      </w:r>
      <w:r w:rsidRPr="00231824">
        <w:rPr>
          <w:w w:val="103"/>
          <w:rtl/>
        </w:rPr>
        <w:tab/>
      </w:r>
      <w:r w:rsidRPr="009D5D6A">
        <w:rPr>
          <w:rFonts w:hint="cs"/>
          <w:rtl/>
        </w:rPr>
        <w:t>لم تتخذ قرارات متابعة خلال الدورة السادسة والأربعين للجنة. وقد عقد الاجتماع التاسع عشر للفريق العامل المعني بالبلاغات المقدمة بموجب البروتوكول الاختياري بعد الدورة الثامنة والأربعين للجنة. ومن الجدير بالذكر أن اللجنة قررت بمقررها 46/1 أن يجتمع الفريق العامل المعني بالبلاغات بموجب البروتوكول الاختياري قبيل الدورات المقرر أن تعقدها اللجنة، باستثناء الحالة التي يؤدي فيها انتخاب خبراء جدد للجنة إلى انتهاء فترة ولاية أعضاء الفريق العامل. وفي هذه الحالة، يعقد الفريق العامل اجتماعه بعد دورة اللجنة التي يُعين فيها أعضاء الفريق العامل. وتجدر الإشارة إلى أن الفريق العامل يجتمع مرتين سنويا لفترة مجموعها 10 أيام عمل.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CC" w:rsidRDefault="003372CC" w:rsidP="00792810">
    <w:pPr>
      <w:pStyle w:val="Header"/>
      <w:rPr>
        <w:sz w:val="20"/>
      </w:rPr>
    </w:pPr>
    <w:r>
      <w:rPr>
        <w:sz w:val="20"/>
      </w:rPr>
      <w:fldChar w:fldCharType="begin"/>
    </w:r>
    <w:r>
      <w:rPr>
        <w:sz w:val="20"/>
      </w:rPr>
      <w:instrText xml:space="preserve"> DOCVARIABLE "sss1" \* MERGEFORMAT </w:instrText>
    </w:r>
    <w:r>
      <w:rPr>
        <w:sz w:val="20"/>
      </w:rPr>
      <w:fldChar w:fldCharType="separate"/>
    </w:r>
    <w:r>
      <w:rPr>
        <w:sz w:val="20"/>
      </w:rPr>
      <w:t>A/66/38</w:t>
    </w:r>
    <w:r>
      <w:rPr>
        <w:sz w:val="20"/>
      </w:rPr>
      <w:fldChar w:fldCharType="end"/>
    </w:r>
  </w:p>
  <w:p w:rsidR="003372CC" w:rsidRPr="00792810" w:rsidRDefault="003372CC" w:rsidP="00792810">
    <w:pPr>
      <w:spacing w:before="1480"/>
      <w:ind w:left="1267" w:right="12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79.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372CC" w:rsidTr="00792810">
      <w:tblPrEx>
        <w:tblCellMar>
          <w:top w:w="0" w:type="dxa"/>
          <w:bottom w:w="0" w:type="dxa"/>
        </w:tblCellMar>
      </w:tblPrEx>
      <w:trPr>
        <w:trHeight w:hRule="exact" w:val="1008"/>
      </w:trPr>
      <w:tc>
        <w:tcPr>
          <w:tcW w:w="9850" w:type="dxa"/>
          <w:shd w:val="clear" w:color="auto" w:fill="auto"/>
          <w:vAlign w:val="bottom"/>
        </w:tcPr>
        <w:p w:rsidR="003372CC" w:rsidRDefault="003372CC" w:rsidP="00792810">
          <w:pPr>
            <w:pStyle w:val="Header"/>
          </w:pPr>
        </w:p>
      </w:tc>
    </w:tr>
  </w:tbl>
  <w:p w:rsidR="003372CC" w:rsidRDefault="003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372CC" w:rsidTr="00792810">
      <w:tblPrEx>
        <w:tblCellMar>
          <w:top w:w="0" w:type="dxa"/>
          <w:bottom w:w="0" w:type="dxa"/>
        </w:tblCellMar>
      </w:tblPrEx>
      <w:trPr>
        <w:trHeight w:hRule="exact" w:val="1008"/>
      </w:trPr>
      <w:tc>
        <w:tcPr>
          <w:tcW w:w="9850" w:type="dxa"/>
          <w:shd w:val="clear" w:color="auto" w:fill="auto"/>
          <w:vAlign w:val="bottom"/>
        </w:tcPr>
        <w:p w:rsidR="003372CC" w:rsidRDefault="003372CC" w:rsidP="00792810">
          <w:pPr>
            <w:pStyle w:val="Header"/>
          </w:pPr>
        </w:p>
      </w:tc>
    </w:tr>
  </w:tbl>
  <w:p w:rsidR="003372CC" w:rsidRDefault="003372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CC" w:rsidRDefault="003372CC" w:rsidP="00792810">
    <w:pPr>
      <w:pStyle w:val="Header"/>
      <w:rPr>
        <w:sz w:val="20"/>
      </w:rPr>
    </w:pPr>
    <w:r>
      <w:rPr>
        <w:sz w:val="20"/>
      </w:rPr>
      <w:fldChar w:fldCharType="begin"/>
    </w:r>
    <w:r>
      <w:rPr>
        <w:sz w:val="20"/>
      </w:rPr>
      <w:instrText xml:space="preserve"> DOCVARIABLE "sss1" \* MERGEFORMAT </w:instrText>
    </w:r>
    <w:r>
      <w:rPr>
        <w:sz w:val="20"/>
      </w:rPr>
      <w:fldChar w:fldCharType="separate"/>
    </w:r>
    <w:r>
      <w:rPr>
        <w:sz w:val="20"/>
      </w:rPr>
      <w:t>A/66/38</w:t>
    </w:r>
    <w:r>
      <w:rPr>
        <w:sz w:val="20"/>
      </w:rPr>
      <w:fldChar w:fldCharType="end"/>
    </w:r>
  </w:p>
  <w:p w:rsidR="003372CC" w:rsidRPr="00792810" w:rsidRDefault="003372CC" w:rsidP="00792810">
    <w:pPr>
      <w:spacing w:before="1480"/>
      <w:ind w:left="1267" w:right="12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75pt;height:79.5pt">
          <v:imagedata r:id="rId1" o:title="_unlog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372CC">
      <w:tblPrEx>
        <w:tblCellMar>
          <w:top w:w="0" w:type="dxa"/>
          <w:bottom w:w="0" w:type="dxa"/>
        </w:tblCellMar>
      </w:tblPrEx>
      <w:trPr>
        <w:trHeight w:hRule="exact" w:val="1008"/>
      </w:trPr>
      <w:tc>
        <w:tcPr>
          <w:tcW w:w="9850" w:type="dxa"/>
          <w:shd w:val="clear" w:color="auto" w:fill="auto"/>
          <w:vAlign w:val="bottom"/>
        </w:tcPr>
        <w:p w:rsidR="003372CC" w:rsidRDefault="003372CC" w:rsidP="006009C1">
          <w:pPr>
            <w:pStyle w:val="Header"/>
            <w:spacing w:after="80"/>
            <w:jc w:val="right"/>
          </w:pPr>
          <w:fldSimple w:instr=" DOCVARIABLE &quot;sss1&quot; \* MERGEFORMAT ">
            <w:r>
              <w:t>A/66/38</w:t>
            </w:r>
          </w:fldSimple>
        </w:p>
      </w:tc>
    </w:tr>
  </w:tbl>
  <w:p w:rsidR="003372CC" w:rsidRDefault="003372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372CC">
      <w:tblPrEx>
        <w:tblCellMar>
          <w:top w:w="0" w:type="dxa"/>
          <w:bottom w:w="0" w:type="dxa"/>
        </w:tblCellMar>
      </w:tblPrEx>
      <w:trPr>
        <w:trHeight w:hRule="exact" w:val="1008"/>
      </w:trPr>
      <w:tc>
        <w:tcPr>
          <w:tcW w:w="9850" w:type="dxa"/>
          <w:shd w:val="clear" w:color="auto" w:fill="auto"/>
          <w:vAlign w:val="bottom"/>
        </w:tcPr>
        <w:p w:rsidR="003372CC" w:rsidRDefault="003372CC" w:rsidP="006009C1">
          <w:pPr>
            <w:pStyle w:val="Header"/>
            <w:spacing w:after="80"/>
          </w:pPr>
          <w:fldSimple w:instr=" DOCVARIABLE &quot;sss1&quot; \* MERGEFORMAT ">
            <w:r>
              <w:t>A/66/38</w:t>
            </w:r>
          </w:fldSimple>
        </w:p>
      </w:tc>
    </w:tr>
  </w:tbl>
  <w:p w:rsidR="003372CC" w:rsidRDefault="003372CC">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7BA7"/>
    <w:multiLevelType w:val="hybridMultilevel"/>
    <w:tmpl w:val="B92EC0E0"/>
    <w:lvl w:ilvl="0" w:tplc="D33AD57A">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lang w:bidi="ar-SA"/>
      </w:rPr>
    </w:lvl>
    <w:lvl w:ilvl="1" w:tplc="7D3E257C">
      <w:start w:val="1"/>
      <w:numFmt w:val="decimal"/>
      <w:lvlRestart w:val="0"/>
      <w:lvlText w:val="(%2)"/>
      <w:lvlJc w:val="right"/>
      <w:pPr>
        <w:tabs>
          <w:tab w:val="num" w:pos="1352"/>
        </w:tabs>
        <w:ind w:left="1352" w:hanging="227"/>
      </w:pPr>
      <w:rPr>
        <w:rFonts w:ascii="Times New Roman" w:hAnsi="Times New Roman" w:cs="Traditional Arabic" w:hint="default"/>
        <w:b w:val="0"/>
        <w:bCs w:val="0"/>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9049*"/>
    <w:docVar w:name="CreationDt" w:val="08/06/2011 09:471 ص"/>
    <w:docVar w:name="DocCategory" w:val="Supplements"/>
    <w:docVar w:name="DocType" w:val="SemiFinal"/>
    <w:docVar w:name="FooterJN" w:val="11-29049"/>
    <w:docVar w:name="jobn" w:val="11-29049 (A)"/>
    <w:docVar w:name="jobnDT" w:val="11-29049 (A)   080611"/>
    <w:docVar w:name="jobnDTDT" w:val="11-29049 (A)   080611   080611"/>
    <w:docVar w:name="JobNo" w:val="1129049A"/>
    <w:docVar w:name="OandT" w:val=" "/>
    <w:docVar w:name="sss1" w:val="A/66/38"/>
    <w:docVar w:name="sss2" w:val="-"/>
    <w:docVar w:name="Symbol1" w:val="A/66/38"/>
    <w:docVar w:name="Symbol2" w:val="-"/>
  </w:docVars>
  <w:rsids>
    <w:rsidRoot w:val="00F52516"/>
    <w:rsid w:val="000170D3"/>
    <w:rsid w:val="000311C9"/>
    <w:rsid w:val="00042425"/>
    <w:rsid w:val="00047F6A"/>
    <w:rsid w:val="00052A7F"/>
    <w:rsid w:val="0006648F"/>
    <w:rsid w:val="00080CDA"/>
    <w:rsid w:val="00087310"/>
    <w:rsid w:val="0009732C"/>
    <w:rsid w:val="000A3379"/>
    <w:rsid w:val="000C4EED"/>
    <w:rsid w:val="000C60E2"/>
    <w:rsid w:val="000D2CEC"/>
    <w:rsid w:val="000D7B8C"/>
    <w:rsid w:val="000E4B2C"/>
    <w:rsid w:val="000E7B85"/>
    <w:rsid w:val="000F3EC9"/>
    <w:rsid w:val="000F6735"/>
    <w:rsid w:val="00101EE8"/>
    <w:rsid w:val="00113012"/>
    <w:rsid w:val="00113349"/>
    <w:rsid w:val="0012522B"/>
    <w:rsid w:val="001519A9"/>
    <w:rsid w:val="001568A8"/>
    <w:rsid w:val="00160124"/>
    <w:rsid w:val="00160606"/>
    <w:rsid w:val="001644EA"/>
    <w:rsid w:val="001737F8"/>
    <w:rsid w:val="001775EA"/>
    <w:rsid w:val="0018030C"/>
    <w:rsid w:val="0018340E"/>
    <w:rsid w:val="00187870"/>
    <w:rsid w:val="0019115E"/>
    <w:rsid w:val="001B3E88"/>
    <w:rsid w:val="001C2888"/>
    <w:rsid w:val="001D602D"/>
    <w:rsid w:val="001E5A5A"/>
    <w:rsid w:val="001E5A7A"/>
    <w:rsid w:val="001F6786"/>
    <w:rsid w:val="00203E74"/>
    <w:rsid w:val="00225AC2"/>
    <w:rsid w:val="00231824"/>
    <w:rsid w:val="00236A29"/>
    <w:rsid w:val="002416C5"/>
    <w:rsid w:val="0025002E"/>
    <w:rsid w:val="00252D19"/>
    <w:rsid w:val="00266F59"/>
    <w:rsid w:val="00272B6C"/>
    <w:rsid w:val="0027623A"/>
    <w:rsid w:val="00290F2F"/>
    <w:rsid w:val="002937DA"/>
    <w:rsid w:val="0029492D"/>
    <w:rsid w:val="00295551"/>
    <w:rsid w:val="002A09C6"/>
    <w:rsid w:val="002C2AF2"/>
    <w:rsid w:val="002C4E1B"/>
    <w:rsid w:val="002D07DA"/>
    <w:rsid w:val="002E1490"/>
    <w:rsid w:val="002E1EA5"/>
    <w:rsid w:val="002F0573"/>
    <w:rsid w:val="00312162"/>
    <w:rsid w:val="003138AE"/>
    <w:rsid w:val="003372CC"/>
    <w:rsid w:val="003501D5"/>
    <w:rsid w:val="00371AC4"/>
    <w:rsid w:val="00376CFA"/>
    <w:rsid w:val="00383A67"/>
    <w:rsid w:val="00383CA8"/>
    <w:rsid w:val="003A65ED"/>
    <w:rsid w:val="003D147B"/>
    <w:rsid w:val="003D452E"/>
    <w:rsid w:val="003D4612"/>
    <w:rsid w:val="003E26D7"/>
    <w:rsid w:val="003F0258"/>
    <w:rsid w:val="003F4B8C"/>
    <w:rsid w:val="003F522D"/>
    <w:rsid w:val="00401BDF"/>
    <w:rsid w:val="00410A5A"/>
    <w:rsid w:val="00411BBD"/>
    <w:rsid w:val="00415922"/>
    <w:rsid w:val="00423BD7"/>
    <w:rsid w:val="0042757D"/>
    <w:rsid w:val="00432C2C"/>
    <w:rsid w:val="00437C14"/>
    <w:rsid w:val="00440CC8"/>
    <w:rsid w:val="004522BF"/>
    <w:rsid w:val="004527C9"/>
    <w:rsid w:val="00453069"/>
    <w:rsid w:val="00474787"/>
    <w:rsid w:val="00483F5B"/>
    <w:rsid w:val="00490874"/>
    <w:rsid w:val="00494EE2"/>
    <w:rsid w:val="00496E83"/>
    <w:rsid w:val="004A2886"/>
    <w:rsid w:val="004B14A0"/>
    <w:rsid w:val="004C4A08"/>
    <w:rsid w:val="004D1B0C"/>
    <w:rsid w:val="004D70C9"/>
    <w:rsid w:val="004E15A5"/>
    <w:rsid w:val="004F0D2B"/>
    <w:rsid w:val="004F1402"/>
    <w:rsid w:val="004F75CD"/>
    <w:rsid w:val="0050659B"/>
    <w:rsid w:val="00517C8D"/>
    <w:rsid w:val="00521CAC"/>
    <w:rsid w:val="00524A2E"/>
    <w:rsid w:val="005279DE"/>
    <w:rsid w:val="00534772"/>
    <w:rsid w:val="00537FCD"/>
    <w:rsid w:val="00545F76"/>
    <w:rsid w:val="00553CC8"/>
    <w:rsid w:val="005545BB"/>
    <w:rsid w:val="00556882"/>
    <w:rsid w:val="00561E43"/>
    <w:rsid w:val="0056598D"/>
    <w:rsid w:val="00570149"/>
    <w:rsid w:val="0057078E"/>
    <w:rsid w:val="00573379"/>
    <w:rsid w:val="005838F5"/>
    <w:rsid w:val="00591B45"/>
    <w:rsid w:val="005A0F73"/>
    <w:rsid w:val="005A2EA3"/>
    <w:rsid w:val="005B7371"/>
    <w:rsid w:val="005C2ECE"/>
    <w:rsid w:val="005C7ED8"/>
    <w:rsid w:val="005F30EF"/>
    <w:rsid w:val="006007BD"/>
    <w:rsid w:val="006009C1"/>
    <w:rsid w:val="006012B0"/>
    <w:rsid w:val="006020D9"/>
    <w:rsid w:val="00606182"/>
    <w:rsid w:val="00616E82"/>
    <w:rsid w:val="006218A3"/>
    <w:rsid w:val="00632357"/>
    <w:rsid w:val="00650F0D"/>
    <w:rsid w:val="006564CE"/>
    <w:rsid w:val="00663F64"/>
    <w:rsid w:val="0067411A"/>
    <w:rsid w:val="00692B46"/>
    <w:rsid w:val="00696B7A"/>
    <w:rsid w:val="006A1E4E"/>
    <w:rsid w:val="006A43B8"/>
    <w:rsid w:val="006C38EE"/>
    <w:rsid w:val="006C3C7F"/>
    <w:rsid w:val="006E56DF"/>
    <w:rsid w:val="006E7D85"/>
    <w:rsid w:val="00700F06"/>
    <w:rsid w:val="00702710"/>
    <w:rsid w:val="00702B47"/>
    <w:rsid w:val="0071531E"/>
    <w:rsid w:val="0071645B"/>
    <w:rsid w:val="00716E9D"/>
    <w:rsid w:val="00747B9E"/>
    <w:rsid w:val="007524BE"/>
    <w:rsid w:val="007525FA"/>
    <w:rsid w:val="00770CF8"/>
    <w:rsid w:val="00774B41"/>
    <w:rsid w:val="00774FF0"/>
    <w:rsid w:val="0079046D"/>
    <w:rsid w:val="00792810"/>
    <w:rsid w:val="0079753A"/>
    <w:rsid w:val="007A296C"/>
    <w:rsid w:val="007A6DD9"/>
    <w:rsid w:val="007C2AA4"/>
    <w:rsid w:val="007D60E0"/>
    <w:rsid w:val="007D6B8D"/>
    <w:rsid w:val="007E32B9"/>
    <w:rsid w:val="007E68D1"/>
    <w:rsid w:val="0081284F"/>
    <w:rsid w:val="00814843"/>
    <w:rsid w:val="008170DE"/>
    <w:rsid w:val="00830E32"/>
    <w:rsid w:val="00845A14"/>
    <w:rsid w:val="00846C85"/>
    <w:rsid w:val="00853F0F"/>
    <w:rsid w:val="00867ACC"/>
    <w:rsid w:val="00871F00"/>
    <w:rsid w:val="00873A11"/>
    <w:rsid w:val="00873AF7"/>
    <w:rsid w:val="00873AF9"/>
    <w:rsid w:val="00876341"/>
    <w:rsid w:val="0088317F"/>
    <w:rsid w:val="008A3FCA"/>
    <w:rsid w:val="008C58D3"/>
    <w:rsid w:val="008D1C04"/>
    <w:rsid w:val="008E1EEE"/>
    <w:rsid w:val="008F04A0"/>
    <w:rsid w:val="008F419C"/>
    <w:rsid w:val="008F64A7"/>
    <w:rsid w:val="0090012B"/>
    <w:rsid w:val="0090351F"/>
    <w:rsid w:val="00932786"/>
    <w:rsid w:val="00943928"/>
    <w:rsid w:val="00964FA8"/>
    <w:rsid w:val="00970BAD"/>
    <w:rsid w:val="009768D1"/>
    <w:rsid w:val="009829B7"/>
    <w:rsid w:val="009927C0"/>
    <w:rsid w:val="009961E6"/>
    <w:rsid w:val="009B6C65"/>
    <w:rsid w:val="009B6D78"/>
    <w:rsid w:val="009B752D"/>
    <w:rsid w:val="009C0017"/>
    <w:rsid w:val="009C15F4"/>
    <w:rsid w:val="009D0F85"/>
    <w:rsid w:val="009D62A3"/>
    <w:rsid w:val="009E0F04"/>
    <w:rsid w:val="009E2A1F"/>
    <w:rsid w:val="009E6A19"/>
    <w:rsid w:val="009F5698"/>
    <w:rsid w:val="00A204D7"/>
    <w:rsid w:val="00A37C4B"/>
    <w:rsid w:val="00A509A4"/>
    <w:rsid w:val="00A56F63"/>
    <w:rsid w:val="00A57163"/>
    <w:rsid w:val="00A66F66"/>
    <w:rsid w:val="00A71AE5"/>
    <w:rsid w:val="00A77F16"/>
    <w:rsid w:val="00AA1E16"/>
    <w:rsid w:val="00AC002C"/>
    <w:rsid w:val="00AC16EA"/>
    <w:rsid w:val="00AC2EE0"/>
    <w:rsid w:val="00AC6CDD"/>
    <w:rsid w:val="00AD33EB"/>
    <w:rsid w:val="00AD38D0"/>
    <w:rsid w:val="00AE108C"/>
    <w:rsid w:val="00AE2B4E"/>
    <w:rsid w:val="00AE41F8"/>
    <w:rsid w:val="00AE5AE2"/>
    <w:rsid w:val="00AF1A53"/>
    <w:rsid w:val="00AF7AC7"/>
    <w:rsid w:val="00B05ADC"/>
    <w:rsid w:val="00B272BE"/>
    <w:rsid w:val="00B379F6"/>
    <w:rsid w:val="00B5784C"/>
    <w:rsid w:val="00B631D4"/>
    <w:rsid w:val="00B74F2C"/>
    <w:rsid w:val="00B9542C"/>
    <w:rsid w:val="00B95560"/>
    <w:rsid w:val="00BA774F"/>
    <w:rsid w:val="00BA7FAB"/>
    <w:rsid w:val="00BB07D5"/>
    <w:rsid w:val="00BC2F4C"/>
    <w:rsid w:val="00BC4A05"/>
    <w:rsid w:val="00BC567D"/>
    <w:rsid w:val="00BF0B15"/>
    <w:rsid w:val="00BF2486"/>
    <w:rsid w:val="00C00EBB"/>
    <w:rsid w:val="00C12CBB"/>
    <w:rsid w:val="00C149B9"/>
    <w:rsid w:val="00C25A2D"/>
    <w:rsid w:val="00C260F8"/>
    <w:rsid w:val="00C4168E"/>
    <w:rsid w:val="00C420FC"/>
    <w:rsid w:val="00C43FBE"/>
    <w:rsid w:val="00C449C6"/>
    <w:rsid w:val="00C564B0"/>
    <w:rsid w:val="00C6283F"/>
    <w:rsid w:val="00C71487"/>
    <w:rsid w:val="00C80152"/>
    <w:rsid w:val="00C814A5"/>
    <w:rsid w:val="00C84B2B"/>
    <w:rsid w:val="00C855F6"/>
    <w:rsid w:val="00C96573"/>
    <w:rsid w:val="00CA4791"/>
    <w:rsid w:val="00CD0BB8"/>
    <w:rsid w:val="00CD3849"/>
    <w:rsid w:val="00CE2600"/>
    <w:rsid w:val="00CE6483"/>
    <w:rsid w:val="00CF7384"/>
    <w:rsid w:val="00D2343D"/>
    <w:rsid w:val="00D2633E"/>
    <w:rsid w:val="00D30EAE"/>
    <w:rsid w:val="00D318F1"/>
    <w:rsid w:val="00D40B0E"/>
    <w:rsid w:val="00D44FE0"/>
    <w:rsid w:val="00D66413"/>
    <w:rsid w:val="00D93B18"/>
    <w:rsid w:val="00D94F90"/>
    <w:rsid w:val="00DA1C6E"/>
    <w:rsid w:val="00DA66B7"/>
    <w:rsid w:val="00DB0865"/>
    <w:rsid w:val="00DB7206"/>
    <w:rsid w:val="00DD2ED9"/>
    <w:rsid w:val="00DE5433"/>
    <w:rsid w:val="00DE68A7"/>
    <w:rsid w:val="00DF5A43"/>
    <w:rsid w:val="00DF5F38"/>
    <w:rsid w:val="00E23336"/>
    <w:rsid w:val="00E31661"/>
    <w:rsid w:val="00E32B52"/>
    <w:rsid w:val="00E47EB8"/>
    <w:rsid w:val="00E704FD"/>
    <w:rsid w:val="00E750E1"/>
    <w:rsid w:val="00E9114A"/>
    <w:rsid w:val="00E91232"/>
    <w:rsid w:val="00EA4822"/>
    <w:rsid w:val="00EA489C"/>
    <w:rsid w:val="00EA7B59"/>
    <w:rsid w:val="00EB0CA7"/>
    <w:rsid w:val="00EB3C09"/>
    <w:rsid w:val="00EB4992"/>
    <w:rsid w:val="00EC03D6"/>
    <w:rsid w:val="00EF2E52"/>
    <w:rsid w:val="00F031FB"/>
    <w:rsid w:val="00F16720"/>
    <w:rsid w:val="00F24B0E"/>
    <w:rsid w:val="00F32E4A"/>
    <w:rsid w:val="00F36D8C"/>
    <w:rsid w:val="00F465CC"/>
    <w:rsid w:val="00F52516"/>
    <w:rsid w:val="00F93545"/>
    <w:rsid w:val="00F96FBA"/>
    <w:rsid w:val="00FA2C3E"/>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link w:val="HChChar"/>
    <w:rsid w:val="00EB4992"/>
    <w:pPr>
      <w:spacing w:line="450" w:lineRule="exact"/>
    </w:pPr>
    <w:rPr>
      <w:spacing w:val="-2"/>
      <w:sz w:val="28"/>
      <w:szCs w:val="38"/>
    </w:rPr>
  </w:style>
  <w:style w:type="paragraph" w:customStyle="1" w:styleId="HM">
    <w:name w:val="_ H __M"/>
    <w:basedOn w:val="HCh"/>
    <w:next w:val="SingleTxt"/>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link w:val="SingleTxtChar"/>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aliases w:val="4_GA"/>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92810"/>
    <w:rPr>
      <w:szCs w:val="20"/>
    </w:rPr>
  </w:style>
  <w:style w:type="paragraph" w:styleId="CommentSubject">
    <w:name w:val="annotation subject"/>
    <w:basedOn w:val="CommentText"/>
    <w:next w:val="CommentText"/>
    <w:semiHidden/>
    <w:rsid w:val="00792810"/>
    <w:rPr>
      <w:b/>
      <w:bCs/>
    </w:rPr>
  </w:style>
  <w:style w:type="character" w:customStyle="1" w:styleId="SingleTxtChar">
    <w:name w:val="__Single Txt Char"/>
    <w:link w:val="SingleTxt"/>
    <w:rsid w:val="006009C1"/>
    <w:rPr>
      <w:rFonts w:eastAsia="SimSun" w:cs="Traditional Arabic"/>
      <w:w w:val="103"/>
      <w:kern w:val="14"/>
      <w:szCs w:val="30"/>
      <w:lang w:val="en-US" w:eastAsia="zh-CN" w:bidi="ar-SA"/>
    </w:rPr>
  </w:style>
  <w:style w:type="character" w:customStyle="1" w:styleId="HChChar">
    <w:name w:val="_ H _Ch Char"/>
    <w:link w:val="HCh"/>
    <w:rsid w:val="006009C1"/>
    <w:rPr>
      <w:rFonts w:eastAsia="SimSun" w:cs="Traditional Arabic"/>
      <w:b/>
      <w:bCs/>
      <w:spacing w:val="-2"/>
      <w:w w:val="103"/>
      <w:kern w:val="14"/>
      <w:sz w:val="28"/>
      <w:szCs w:val="38"/>
      <w:lang w:val="en-US" w:eastAsia="zh-CN" w:bidi="ar-SA"/>
    </w:rPr>
  </w:style>
  <w:style w:type="table" w:styleId="TableGrid">
    <w:name w:val="Table Grid"/>
    <w:basedOn w:val="TableNormal"/>
    <w:rsid w:val="006009C1"/>
    <w:pPr>
      <w:bidi/>
      <w:spacing w:line="400" w:lineRule="exact"/>
      <w:jc w:val="lowKashida"/>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009C1"/>
    <w:rPr>
      <w:color w:val="0000FF"/>
      <w:u w:val="none"/>
    </w:rPr>
  </w:style>
  <w:style w:type="paragraph" w:customStyle="1" w:styleId="StyleSingleTxtComplex10ptCharCharChar">
    <w:name w:val="Style __Single Txt + (Complex) 10 pt Char Char Char"/>
    <w:basedOn w:val="Normal"/>
    <w:link w:val="StyleSingleTxtComplex10ptCharCharCharChar"/>
    <w:rsid w:val="006009C1"/>
    <w:pPr>
      <w:tabs>
        <w:tab w:val="left" w:pos="1267"/>
        <w:tab w:val="left" w:pos="1930"/>
        <w:tab w:val="left" w:pos="2592"/>
        <w:tab w:val="left" w:pos="3254"/>
        <w:tab w:val="left" w:pos="3917"/>
        <w:tab w:val="left" w:pos="4579"/>
        <w:tab w:val="left" w:pos="5242"/>
        <w:tab w:val="left" w:pos="5904"/>
        <w:tab w:val="left" w:pos="6566"/>
      </w:tabs>
      <w:spacing w:after="120"/>
      <w:ind w:left="1267" w:right="1267"/>
    </w:pPr>
    <w:rPr>
      <w:rFonts w:eastAsia="Batang"/>
      <w:lang w:eastAsia="en-US"/>
    </w:rPr>
  </w:style>
  <w:style w:type="character" w:customStyle="1" w:styleId="StyleSingleTxtComplex10ptCharCharCharChar">
    <w:name w:val="Style __Single Txt + (Complex) 10 pt Char Char Char Char"/>
    <w:link w:val="StyleSingleTxtComplex10ptCharCharChar"/>
    <w:rsid w:val="006009C1"/>
    <w:rPr>
      <w:rFonts w:eastAsia="Batang" w:cs="Traditional Arabic"/>
      <w:w w:val="103"/>
      <w:kern w:val="14"/>
      <w:szCs w:val="30"/>
      <w:lang w:val="en-US" w:eastAsia="en-US" w:bidi="ar-SA"/>
    </w:rPr>
  </w:style>
  <w:style w:type="paragraph" w:customStyle="1" w:styleId="HChCharChar">
    <w:name w:val="_ H _Ch Char Char"/>
    <w:basedOn w:val="Normal"/>
    <w:next w:val="Normal"/>
    <w:link w:val="HChCharCharChar"/>
    <w:rsid w:val="006009C1"/>
    <w:pPr>
      <w:keepNext/>
      <w:keepLines/>
      <w:suppressAutoHyphens/>
      <w:spacing w:line="450" w:lineRule="exact"/>
      <w:outlineLvl w:val="0"/>
    </w:pPr>
    <w:rPr>
      <w:rFonts w:eastAsia="Batang"/>
      <w:b/>
      <w:bCs/>
      <w:spacing w:val="-2"/>
      <w:sz w:val="28"/>
      <w:szCs w:val="38"/>
      <w:lang w:eastAsia="en-US"/>
    </w:rPr>
  </w:style>
  <w:style w:type="character" w:customStyle="1" w:styleId="HChCharCharChar">
    <w:name w:val="_ H _Ch Char Char Char"/>
    <w:link w:val="HChCharChar"/>
    <w:rsid w:val="006009C1"/>
    <w:rPr>
      <w:rFonts w:eastAsia="Batang" w:cs="Traditional Arabic"/>
      <w:b/>
      <w:bCs/>
      <w:spacing w:val="-2"/>
      <w:w w:val="103"/>
      <w:kern w:val="14"/>
      <w:sz w:val="28"/>
      <w:szCs w:val="38"/>
      <w:lang w:val="en-US" w:eastAsia="en-US" w:bidi="ar-SA"/>
    </w:rPr>
  </w:style>
  <w:style w:type="character" w:customStyle="1" w:styleId="FootnoteTextChar">
    <w:name w:val="Footnote Text Char"/>
    <w:link w:val="FootnoteText"/>
    <w:semiHidden/>
    <w:rsid w:val="006009C1"/>
    <w:rPr>
      <w:rFonts w:eastAsia="SimSun" w:cs="Traditional Arabic"/>
      <w:kern w:val="14"/>
      <w:sz w:val="17"/>
      <w:szCs w:val="26"/>
      <w:lang w:val="en-US" w:eastAsia="zh-CN" w:bidi="ar-SA"/>
    </w:rPr>
  </w:style>
  <w:style w:type="character" w:styleId="FollowedHyperlink">
    <w:name w:val="FollowedHyperlink"/>
    <w:rsid w:val="006009C1"/>
    <w:rPr>
      <w:color w:val="0000FF"/>
      <w:u w:val="none"/>
    </w:rPr>
  </w:style>
  <w:style w:type="paragraph" w:customStyle="1" w:styleId="HChGA">
    <w:name w:val="_ H _Ch_GA"/>
    <w:basedOn w:val="Normal"/>
    <w:next w:val="Normal"/>
    <w:rsid w:val="006009C1"/>
    <w:pPr>
      <w:keepNext/>
      <w:keepLines/>
      <w:tabs>
        <w:tab w:val="right" w:pos="1021"/>
      </w:tabs>
      <w:suppressAutoHyphens/>
      <w:spacing w:before="360" w:after="240" w:line="440" w:lineRule="exact"/>
      <w:ind w:left="1247" w:right="1247" w:hanging="1247"/>
    </w:pPr>
    <w:rPr>
      <w:rFonts w:eastAsia="Times New Roman"/>
      <w:b/>
      <w:bCs/>
      <w:w w:val="100"/>
      <w:kern w:val="0"/>
      <w:sz w:val="28"/>
      <w:szCs w:val="38"/>
      <w:lang w:eastAsia="en-US"/>
    </w:rPr>
  </w:style>
  <w:style w:type="paragraph" w:customStyle="1" w:styleId="H1GA">
    <w:name w:val="_ H_1_GA"/>
    <w:basedOn w:val="Normal"/>
    <w:next w:val="Normal"/>
    <w:rsid w:val="006009C1"/>
    <w:pPr>
      <w:keepNext/>
      <w:keepLines/>
      <w:tabs>
        <w:tab w:val="right" w:pos="1021"/>
      </w:tabs>
      <w:suppressAutoHyphens/>
      <w:spacing w:before="240" w:after="240"/>
      <w:ind w:left="1247" w:right="1247" w:hanging="1247"/>
    </w:pPr>
    <w:rPr>
      <w:rFonts w:eastAsia="Times New Roman"/>
      <w:b/>
      <w:bCs/>
      <w:w w:val="100"/>
      <w:kern w:val="0"/>
      <w:sz w:val="24"/>
      <w:szCs w:val="34"/>
      <w:lang w:eastAsia="en-US"/>
    </w:rPr>
  </w:style>
  <w:style w:type="paragraph" w:customStyle="1" w:styleId="SingleTxtGA">
    <w:name w:val="_ Single Txt_GA"/>
    <w:basedOn w:val="Normal"/>
    <w:rsid w:val="006009C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lang w:eastAsia="en-US"/>
    </w:rPr>
  </w:style>
  <w:style w:type="paragraph" w:customStyle="1" w:styleId="H23GA">
    <w:name w:val="_ H_2/3_GA"/>
    <w:basedOn w:val="Normal"/>
    <w:next w:val="Normal"/>
    <w:rsid w:val="006009C1"/>
    <w:pPr>
      <w:tabs>
        <w:tab w:val="right" w:pos="1021"/>
      </w:tabs>
      <w:spacing w:before="120" w:after="120" w:line="380" w:lineRule="exact"/>
      <w:ind w:left="1247" w:right="1247" w:hanging="1247"/>
    </w:pPr>
    <w:rPr>
      <w:rFonts w:eastAsia="Times New Roman"/>
      <w:b/>
      <w:bCs/>
      <w:w w:val="100"/>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uments.un.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1</Pages>
  <Words>37950</Words>
  <Characters>216318</Characters>
  <Application>Microsoft Office Word</Application>
  <DocSecurity>4</DocSecurity>
  <Lines>1802</Lines>
  <Paragraphs>507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253761</CharactersWithSpaces>
  <SharedDoc>false</SharedDoc>
  <HLinks>
    <vt:vector size="6" baseType="variant">
      <vt:variant>
        <vt:i4>5898314</vt:i4>
      </vt:variant>
      <vt:variant>
        <vt:i4>0</vt:i4>
      </vt:variant>
      <vt:variant>
        <vt:i4>0</vt:i4>
      </vt:variant>
      <vt:variant>
        <vt:i4>5</vt:i4>
      </vt:variant>
      <vt:variant>
        <vt:lpwstr>http://documents.un.org/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1</cp:lastModifiedBy>
  <cp:revision>75</cp:revision>
  <cp:lastPrinted>2011-06-13T19:42:00Z</cp:lastPrinted>
  <dcterms:created xsi:type="dcterms:W3CDTF">2011-06-13T08:50:00Z</dcterms:created>
  <dcterms:modified xsi:type="dcterms:W3CDTF">2011-06-15T10:42:00Z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1129049</vt:lpwstr>
  </property>
  <property fmtid="{D5CDD505-2E9C-101B-9397-08002B2CF9AE}" pid="3" name="Symbol1">
    <vt:lpwstr>A/66/38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180</vt:lpwstr>
  </property>
  <property fmtid="{D5CDD505-2E9C-101B-9397-08002B2CF9AE}" pid="8" name="Operator">
    <vt:lpwstr>عريان + السباعي (تكملة الفهرس فقط)</vt:lpwstr>
  </property>
</Properties>
</file>