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7302A5" w:rsidRDefault="007302A5" w:rsidP="000E62AA">
            <w:pPr>
              <w:spacing w:line="240" w:lineRule="atLeast"/>
              <w:jc w:val="right"/>
              <w:rPr>
                <w:sz w:val="20"/>
                <w:szCs w:val="21"/>
              </w:rPr>
            </w:pPr>
            <w:r w:rsidRPr="007302A5">
              <w:rPr>
                <w:sz w:val="40"/>
                <w:szCs w:val="21"/>
              </w:rPr>
              <w:t>A</w:t>
            </w:r>
            <w:r>
              <w:rPr>
                <w:sz w:val="20"/>
                <w:szCs w:val="21"/>
              </w:rPr>
              <w:t>/</w:t>
            </w:r>
            <w:proofErr w:type="spellStart"/>
            <w:r>
              <w:rPr>
                <w:sz w:val="20"/>
                <w:szCs w:val="21"/>
              </w:rPr>
              <w:t>HRC</w:t>
            </w:r>
            <w:proofErr w:type="spellEnd"/>
            <w:r>
              <w:rPr>
                <w:sz w:val="20"/>
                <w:szCs w:val="21"/>
              </w:rPr>
              <w:t>/RES/44/6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7302A5" w:rsidRPr="007302A5" w:rsidRDefault="00A1364C" w:rsidP="007302A5">
            <w:pPr>
              <w:spacing w:before="240" w:line="240" w:lineRule="atLeast"/>
              <w:rPr>
                <w:sz w:val="20"/>
              </w:rPr>
            </w:pPr>
            <w:r w:rsidRPr="00F124C6">
              <w:rPr>
                <w:sz w:val="20"/>
              </w:rPr>
              <w:t xml:space="preserve">Distr.: </w:t>
            </w:r>
            <w:r w:rsidR="007302A5" w:rsidRPr="007302A5">
              <w:rPr>
                <w:sz w:val="20"/>
              </w:rPr>
              <w:t>General</w:t>
            </w:r>
          </w:p>
          <w:p w:rsidR="00A1364C" w:rsidRPr="00F124C6" w:rsidRDefault="007302A5" w:rsidP="007302A5">
            <w:pPr>
              <w:spacing w:line="240" w:lineRule="atLeast"/>
              <w:rPr>
                <w:sz w:val="20"/>
              </w:rPr>
            </w:pPr>
            <w:r w:rsidRPr="007302A5">
              <w:rPr>
                <w:sz w:val="20"/>
              </w:rPr>
              <w:t>22 July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1C09ED" w:rsidRPr="00A276EA" w:rsidRDefault="001C09ED" w:rsidP="001C09ED">
      <w:pPr>
        <w:pStyle w:val="SingleTxtGC"/>
        <w:spacing w:before="120" w:after="0"/>
        <w:ind w:left="0"/>
        <w:rPr>
          <w:rFonts w:ascii="Time New Roman" w:eastAsia="黑体" w:hAnsi="Time New Roman" w:cstheme="majorBidi" w:hint="eastAsia"/>
          <w:sz w:val="24"/>
          <w:szCs w:val="24"/>
          <w:lang w:val="fr-CH"/>
        </w:rPr>
      </w:pPr>
      <w:r w:rsidRPr="00A276EA">
        <w:rPr>
          <w:rFonts w:ascii="Time New Roman" w:eastAsia="黑体" w:hAnsi="Time New Roman" w:cstheme="majorBidi"/>
          <w:sz w:val="24"/>
          <w:szCs w:val="24"/>
          <w:lang w:val="fr-CH"/>
        </w:rPr>
        <w:t>人权理事会</w:t>
      </w:r>
    </w:p>
    <w:p w:rsidR="001C09ED" w:rsidRPr="00A276EA" w:rsidRDefault="001C09ED" w:rsidP="001C09ED">
      <w:pPr>
        <w:pStyle w:val="SingleTxtGC"/>
        <w:spacing w:after="0"/>
        <w:ind w:left="0"/>
        <w:rPr>
          <w:rFonts w:ascii="Time New Roman" w:eastAsia="黑体" w:hAnsi="Time New Roman" w:cstheme="majorBidi" w:hint="eastAsia"/>
          <w:szCs w:val="21"/>
          <w:lang w:val="fr-CH"/>
        </w:rPr>
      </w:pPr>
      <w:r w:rsidRPr="00A276EA">
        <w:rPr>
          <w:rFonts w:ascii="Time New Roman" w:eastAsia="黑体" w:hAnsi="Time New Roman" w:cstheme="majorBidi"/>
          <w:szCs w:val="21"/>
          <w:lang w:val="fr-CH"/>
        </w:rPr>
        <w:t>第四十四届会议</w:t>
      </w:r>
    </w:p>
    <w:p w:rsidR="001C09ED" w:rsidRPr="00FE5BAD" w:rsidRDefault="001C09ED" w:rsidP="001C09ED">
      <w:pPr>
        <w:pStyle w:val="SingleTxtGC"/>
        <w:spacing w:after="0"/>
        <w:ind w:left="0"/>
        <w:rPr>
          <w:rFonts w:asciiTheme="majorBidi" w:eastAsiaTheme="minorEastAsia" w:hAnsiTheme="majorBidi" w:cstheme="majorBidi"/>
          <w:szCs w:val="21"/>
          <w:lang w:val="fr-CH"/>
        </w:rPr>
      </w:pPr>
      <w:r>
        <w:rPr>
          <w:rFonts w:asciiTheme="majorBidi" w:eastAsiaTheme="minorEastAsia" w:hAnsiTheme="majorBidi" w:cstheme="majorBidi"/>
          <w:szCs w:val="21"/>
          <w:lang w:val="fr-CH"/>
        </w:rPr>
        <w:t>2</w:t>
      </w:r>
      <w:r w:rsidRPr="00FE5BAD">
        <w:rPr>
          <w:rFonts w:asciiTheme="majorBidi" w:eastAsiaTheme="minorEastAsia" w:hAnsiTheme="majorBidi" w:cstheme="majorBidi"/>
          <w:szCs w:val="21"/>
          <w:lang w:val="fr-CH"/>
        </w:rPr>
        <w:t>0</w:t>
      </w:r>
      <w:r>
        <w:rPr>
          <w:rFonts w:asciiTheme="majorBidi" w:eastAsiaTheme="minorEastAsia" w:hAnsiTheme="majorBidi" w:cstheme="majorBidi"/>
          <w:szCs w:val="21"/>
          <w:lang w:val="fr-CH"/>
        </w:rPr>
        <w:t>2</w:t>
      </w:r>
      <w:r w:rsidRPr="00FE5BAD">
        <w:rPr>
          <w:rFonts w:asciiTheme="majorBidi" w:eastAsiaTheme="minorEastAsia" w:hAnsiTheme="majorBidi" w:cstheme="majorBidi"/>
          <w:szCs w:val="21"/>
          <w:lang w:val="fr-CH"/>
        </w:rPr>
        <w:t>0</w:t>
      </w:r>
      <w:r w:rsidRPr="00FE5BAD">
        <w:rPr>
          <w:rFonts w:asciiTheme="majorBidi" w:eastAsiaTheme="minorEastAsia" w:hAnsiTheme="majorBidi" w:cstheme="majorBidi"/>
          <w:szCs w:val="21"/>
          <w:lang w:val="fr-CH"/>
        </w:rPr>
        <w:t>年</w:t>
      </w:r>
      <w:r>
        <w:rPr>
          <w:rFonts w:asciiTheme="majorBidi" w:eastAsiaTheme="minorEastAsia" w:hAnsiTheme="majorBidi" w:cstheme="majorBidi"/>
          <w:szCs w:val="21"/>
          <w:lang w:val="fr-CH"/>
        </w:rPr>
        <w:t>6</w:t>
      </w:r>
      <w:r w:rsidRPr="00FE5BAD">
        <w:rPr>
          <w:rFonts w:asciiTheme="majorBidi" w:eastAsiaTheme="minorEastAsia" w:hAnsiTheme="majorBidi" w:cstheme="majorBidi"/>
          <w:szCs w:val="21"/>
          <w:lang w:val="fr-CH"/>
        </w:rPr>
        <w:t>月</w:t>
      </w:r>
      <w:r>
        <w:rPr>
          <w:rFonts w:asciiTheme="majorBidi" w:eastAsiaTheme="minorEastAsia" w:hAnsiTheme="majorBidi" w:cstheme="majorBidi"/>
          <w:szCs w:val="21"/>
          <w:lang w:val="fr-CH"/>
        </w:rPr>
        <w:t>3</w:t>
      </w:r>
      <w:r w:rsidRPr="00FE5BAD">
        <w:rPr>
          <w:rFonts w:asciiTheme="majorBidi" w:eastAsiaTheme="minorEastAsia" w:hAnsiTheme="majorBidi" w:cstheme="majorBidi"/>
          <w:szCs w:val="21"/>
          <w:lang w:val="fr-CH"/>
        </w:rPr>
        <w:t>0</w:t>
      </w:r>
      <w:r w:rsidRPr="00FE5BAD">
        <w:rPr>
          <w:rFonts w:asciiTheme="majorBidi" w:eastAsiaTheme="minorEastAsia" w:hAnsiTheme="majorBidi" w:cstheme="majorBidi"/>
          <w:szCs w:val="21"/>
          <w:lang w:val="fr-CH"/>
        </w:rPr>
        <w:t>日至</w:t>
      </w:r>
      <w:r>
        <w:rPr>
          <w:rFonts w:asciiTheme="majorBidi" w:eastAsiaTheme="minorEastAsia" w:hAnsiTheme="majorBidi" w:cstheme="majorBidi"/>
          <w:szCs w:val="21"/>
          <w:lang w:val="fr-CH"/>
        </w:rPr>
        <w:t>7</w:t>
      </w:r>
      <w:r w:rsidRPr="00FE5BAD">
        <w:rPr>
          <w:rFonts w:asciiTheme="majorBidi" w:eastAsiaTheme="minorEastAsia" w:hAnsiTheme="majorBidi" w:cstheme="majorBidi"/>
          <w:szCs w:val="21"/>
          <w:lang w:val="fr-CH"/>
        </w:rPr>
        <w:t>月</w:t>
      </w:r>
      <w:r>
        <w:rPr>
          <w:rFonts w:asciiTheme="majorBidi" w:eastAsiaTheme="minorEastAsia" w:hAnsiTheme="majorBidi" w:cstheme="majorBidi"/>
          <w:szCs w:val="21"/>
          <w:lang w:val="fr-CH"/>
        </w:rPr>
        <w:t>17</w:t>
      </w:r>
      <w:r w:rsidRPr="00FE5BAD">
        <w:rPr>
          <w:rFonts w:asciiTheme="majorBidi" w:eastAsiaTheme="minorEastAsia" w:hAnsiTheme="majorBidi" w:cstheme="majorBidi"/>
          <w:szCs w:val="21"/>
          <w:lang w:val="fr-CH"/>
        </w:rPr>
        <w:t>日</w:t>
      </w:r>
    </w:p>
    <w:p w:rsidR="001C09ED" w:rsidRPr="00FE5BAD" w:rsidRDefault="001C09ED" w:rsidP="001C09ED">
      <w:pPr>
        <w:pStyle w:val="SingleTxtGC"/>
        <w:spacing w:after="0"/>
        <w:ind w:left="0"/>
        <w:rPr>
          <w:rFonts w:asciiTheme="majorBidi" w:eastAsiaTheme="minorEastAsia" w:hAnsiTheme="majorBidi" w:cstheme="majorBidi"/>
          <w:szCs w:val="21"/>
          <w:lang w:val="fr-CH"/>
        </w:rPr>
      </w:pPr>
      <w:r w:rsidRPr="00FE5BAD">
        <w:rPr>
          <w:rFonts w:asciiTheme="majorBidi" w:eastAsiaTheme="minorEastAsia" w:hAnsiTheme="majorBidi" w:cstheme="majorBidi"/>
          <w:szCs w:val="21"/>
          <w:lang w:val="fr-CH"/>
        </w:rPr>
        <w:t>议程项目</w:t>
      </w:r>
      <w:r>
        <w:rPr>
          <w:rFonts w:asciiTheme="majorBidi" w:eastAsiaTheme="minorEastAsia" w:hAnsiTheme="majorBidi" w:cstheme="majorBidi"/>
          <w:szCs w:val="21"/>
          <w:lang w:val="fr-CH"/>
        </w:rPr>
        <w:t>3</w:t>
      </w:r>
    </w:p>
    <w:p w:rsidR="001C09ED" w:rsidRDefault="001C09ED" w:rsidP="001C09ED">
      <w:pPr>
        <w:pStyle w:val="SingleTxtGC"/>
        <w:ind w:left="0"/>
        <w:rPr>
          <w:rFonts w:ascii="Time New Roman" w:eastAsia="黑体" w:hAnsi="Time New Roman" w:cstheme="majorBidi"/>
          <w:szCs w:val="21"/>
          <w:lang w:val="fr-CH"/>
        </w:rPr>
      </w:pPr>
      <w:r w:rsidRPr="00D551D5">
        <w:rPr>
          <w:rFonts w:ascii="Time New Roman" w:eastAsia="黑体" w:hAnsi="Time New Roman" w:cstheme="majorBidi"/>
          <w:szCs w:val="21"/>
          <w:lang w:val="fr-CH"/>
        </w:rPr>
        <w:t>促进和保护所有人权</w:t>
      </w:r>
      <w:r w:rsidRPr="00D551D5">
        <w:rPr>
          <w:rFonts w:ascii="Time New Roman" w:eastAsia="黑体" w:hAnsi="Time New Roman" w:cstheme="majorBidi" w:hint="eastAsia"/>
          <w:spacing w:val="-50"/>
          <w:szCs w:val="21"/>
          <w:lang w:val="fr-CH"/>
        </w:rPr>
        <w:t>―</w:t>
      </w:r>
      <w:r w:rsidRPr="00D551D5">
        <w:rPr>
          <w:rFonts w:ascii="Time New Roman" w:eastAsia="黑体" w:hAnsi="Time New Roman" w:cstheme="majorBidi" w:hint="eastAsia"/>
          <w:szCs w:val="21"/>
          <w:lang w:val="fr-CH"/>
        </w:rPr>
        <w:t>―</w:t>
      </w:r>
      <w:r w:rsidRPr="00D551D5">
        <w:rPr>
          <w:rFonts w:ascii="Time New Roman" w:eastAsia="黑体" w:hAnsi="Time New Roman" w:cstheme="majorBidi"/>
          <w:szCs w:val="21"/>
          <w:lang w:val="fr-CH"/>
        </w:rPr>
        <w:t>公民权利、政治权利、</w:t>
      </w:r>
      <w:r w:rsidRPr="00D551D5">
        <w:rPr>
          <w:rFonts w:ascii="Time New Roman" w:eastAsia="黑体" w:hAnsi="Time New Roman" w:cstheme="majorBidi"/>
          <w:szCs w:val="21"/>
          <w:lang w:val="fr-CH"/>
        </w:rPr>
        <w:br/>
      </w:r>
      <w:r w:rsidRPr="00D551D5">
        <w:rPr>
          <w:rFonts w:ascii="Time New Roman" w:eastAsia="黑体" w:hAnsi="Time New Roman" w:cstheme="majorBidi"/>
          <w:szCs w:val="21"/>
          <w:lang w:val="fr-CH"/>
        </w:rPr>
        <w:t>经济、社会及文化权利，包括发展权</w:t>
      </w:r>
    </w:p>
    <w:p w:rsidR="007302A5" w:rsidRPr="00645ABC" w:rsidRDefault="007302A5" w:rsidP="001C09ED">
      <w:pPr>
        <w:pStyle w:val="HChGC"/>
      </w:pPr>
      <w:r w:rsidRPr="00645ABC">
        <w:tab/>
      </w:r>
      <w:r w:rsidRPr="00645ABC">
        <w:tab/>
      </w:r>
      <w:r w:rsidRPr="00645ABC">
        <w:rPr>
          <w:lang w:val="fr-CH"/>
        </w:rPr>
        <w:t>人权理事会</w:t>
      </w:r>
      <w:r>
        <w:rPr>
          <w:lang w:val="fr-CH"/>
        </w:rPr>
        <w:t>2</w:t>
      </w:r>
      <w:r w:rsidRPr="00645ABC">
        <w:rPr>
          <w:lang w:val="fr-CH"/>
        </w:rPr>
        <w:t>0</w:t>
      </w:r>
      <w:r>
        <w:rPr>
          <w:lang w:val="fr-CH"/>
        </w:rPr>
        <w:t>2</w:t>
      </w:r>
      <w:r w:rsidRPr="00645ABC">
        <w:rPr>
          <w:lang w:val="fr-CH"/>
        </w:rPr>
        <w:t>0</w:t>
      </w:r>
      <w:r w:rsidRPr="00645ABC">
        <w:rPr>
          <w:lang w:val="fr-CH"/>
        </w:rPr>
        <w:t>年</w:t>
      </w:r>
      <w:r>
        <w:rPr>
          <w:lang w:val="fr-CH"/>
        </w:rPr>
        <w:t>7</w:t>
      </w:r>
      <w:r w:rsidRPr="00645ABC">
        <w:rPr>
          <w:lang w:val="fr-CH"/>
        </w:rPr>
        <w:t>月</w:t>
      </w:r>
      <w:r>
        <w:rPr>
          <w:lang w:val="fr-CH"/>
        </w:rPr>
        <w:t>16</w:t>
      </w:r>
      <w:r w:rsidRPr="00645ABC">
        <w:rPr>
          <w:lang w:val="fr-CH"/>
        </w:rPr>
        <w:t>日通过的决议</w:t>
      </w:r>
    </w:p>
    <w:p w:rsidR="007302A5" w:rsidRPr="00645ABC" w:rsidRDefault="001C09ED" w:rsidP="001C09ED">
      <w:pPr>
        <w:pStyle w:val="H1GC"/>
        <w:rPr>
          <w:lang w:val="fr-CH"/>
        </w:rPr>
      </w:pPr>
      <w:r>
        <w:rPr>
          <w:b/>
        </w:rPr>
        <w:tab/>
      </w:r>
      <w:r>
        <w:rPr>
          <w:b/>
        </w:rPr>
        <w:tab/>
      </w:r>
      <w:r w:rsidR="007302A5" w:rsidRPr="001C09ED">
        <w:rPr>
          <w:bCs/>
        </w:rPr>
        <w:t>44/6.</w:t>
      </w:r>
      <w:r>
        <w:rPr>
          <w:rFonts w:eastAsiaTheme="minorEastAsia"/>
        </w:rPr>
        <w:br/>
      </w:r>
      <w:r w:rsidR="007302A5" w:rsidRPr="00645ABC">
        <w:rPr>
          <w:lang w:val="fr-CH"/>
        </w:rPr>
        <w:t>消除对受麻风病影响者及其家人的歧视</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人权理事会</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遵循</w:t>
      </w:r>
      <w:r w:rsidRPr="00645ABC">
        <w:rPr>
          <w:rFonts w:asciiTheme="majorBidi" w:hAnsiTheme="majorBidi" w:cstheme="majorBidi"/>
          <w:szCs w:val="21"/>
          <w:lang w:val="fr-CH"/>
        </w:rPr>
        <w:t>《联合国宪章》的宗旨、原则和规定</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又遵循</w:t>
      </w:r>
      <w:r w:rsidRPr="00645ABC">
        <w:rPr>
          <w:rFonts w:asciiTheme="majorBidi" w:hAnsiTheme="majorBidi" w:cstheme="majorBidi"/>
          <w:szCs w:val="21"/>
          <w:lang w:val="fr-CH"/>
        </w:rPr>
        <w:t>《世界人权宣言》</w:t>
      </w:r>
      <w:r>
        <w:rPr>
          <w:rFonts w:asciiTheme="majorBidi" w:hAnsiTheme="majorBidi" w:cstheme="majorBidi"/>
          <w:szCs w:val="21"/>
          <w:lang w:val="fr-CH"/>
        </w:rPr>
        <w:t>，</w:t>
      </w:r>
      <w:r w:rsidRPr="00645ABC">
        <w:rPr>
          <w:rFonts w:asciiTheme="majorBidi" w:hAnsiTheme="majorBidi" w:cstheme="majorBidi"/>
          <w:szCs w:val="21"/>
          <w:lang w:val="fr-CH"/>
        </w:rPr>
        <w:t>并回顾有关国际人权文书</w:t>
      </w:r>
      <w:r>
        <w:rPr>
          <w:rFonts w:asciiTheme="majorBidi" w:hAnsiTheme="majorBidi" w:cstheme="majorBidi"/>
          <w:szCs w:val="21"/>
          <w:lang w:val="fr-CH"/>
        </w:rPr>
        <w:t>，</w:t>
      </w:r>
      <w:r w:rsidRPr="00645ABC">
        <w:rPr>
          <w:rFonts w:asciiTheme="majorBidi" w:hAnsiTheme="majorBidi" w:cstheme="majorBidi"/>
          <w:szCs w:val="21"/>
          <w:lang w:val="fr-CH"/>
        </w:rPr>
        <w:t>包括《经济社会文化权利国际公约》、《公民及政治权利国际公约》、《残疾人权利公约》、《消除对妇女一切形式歧视公约》、《儿童权利公约》及《消除一切形式种族歧视国际公约》</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欢迎</w:t>
      </w:r>
      <w:r w:rsidRPr="00645ABC">
        <w:rPr>
          <w:rFonts w:asciiTheme="majorBidi" w:hAnsiTheme="majorBidi" w:cstheme="majorBidi"/>
          <w:szCs w:val="21"/>
          <w:lang w:val="fr-CH"/>
        </w:rPr>
        <w:t>消除对受麻风病影响者及其家人的歧视特别报告员的工作并注意到特别报告员向人权理事会提交的报告</w:t>
      </w:r>
      <w:r w:rsidRPr="00645ABC">
        <w:rPr>
          <w:rStyle w:val="a8"/>
          <w:rFonts w:asciiTheme="majorBidi" w:hAnsiTheme="majorBidi" w:cstheme="majorBidi"/>
          <w:szCs w:val="21"/>
          <w:lang w:val="fr-CH"/>
        </w:rPr>
        <w:footnoteReference w:id="2"/>
      </w:r>
      <w:r w:rsidRPr="00645ABC">
        <w:rPr>
          <w:rFonts w:asciiTheme="majorBidi" w:hAnsiTheme="majorBidi" w:cstheme="majorBidi"/>
          <w:szCs w:val="21"/>
          <w:lang w:val="fr-CH"/>
        </w:rPr>
        <w:t xml:space="preserve"> </w:t>
      </w:r>
      <w:r w:rsidRPr="00645ABC">
        <w:rPr>
          <w:rFonts w:asciiTheme="majorBidi" w:hAnsiTheme="majorBidi" w:cstheme="majorBidi"/>
          <w:szCs w:val="21"/>
          <w:lang w:val="fr-CH"/>
        </w:rPr>
        <w:t>及在其中提出的建议</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回顾</w:t>
      </w:r>
      <w:r w:rsidRPr="00645ABC">
        <w:rPr>
          <w:rFonts w:asciiTheme="majorBidi" w:hAnsiTheme="majorBidi" w:cstheme="majorBidi"/>
          <w:szCs w:val="21"/>
          <w:lang w:val="fr-CH"/>
        </w:rPr>
        <w:t>人权理事会</w:t>
      </w:r>
      <w:r>
        <w:rPr>
          <w:rFonts w:asciiTheme="majorBidi" w:hAnsiTheme="majorBidi" w:cstheme="majorBidi"/>
          <w:szCs w:val="21"/>
          <w:lang w:val="fr-CH"/>
        </w:rPr>
        <w:t>2</w:t>
      </w:r>
      <w:r w:rsidRPr="00645ABC">
        <w:rPr>
          <w:rFonts w:asciiTheme="majorBidi" w:hAnsiTheme="majorBidi" w:cstheme="majorBidi"/>
          <w:szCs w:val="21"/>
          <w:lang w:val="fr-CH"/>
        </w:rPr>
        <w:t>00</w:t>
      </w:r>
      <w:r>
        <w:rPr>
          <w:rFonts w:asciiTheme="majorBidi" w:hAnsiTheme="majorBidi" w:cstheme="majorBidi"/>
          <w:szCs w:val="21"/>
          <w:lang w:val="fr-CH"/>
        </w:rPr>
        <w:t>7</w:t>
      </w:r>
      <w:r w:rsidRPr="00645ABC">
        <w:rPr>
          <w:rFonts w:asciiTheme="majorBidi" w:hAnsiTheme="majorBidi" w:cstheme="majorBidi"/>
          <w:szCs w:val="21"/>
          <w:lang w:val="fr-CH"/>
        </w:rPr>
        <w:t>年</w:t>
      </w:r>
      <w:r>
        <w:rPr>
          <w:rFonts w:asciiTheme="majorBidi" w:hAnsiTheme="majorBidi" w:cstheme="majorBidi"/>
          <w:szCs w:val="21"/>
          <w:lang w:val="fr-CH"/>
        </w:rPr>
        <w:t>6</w:t>
      </w:r>
      <w:r w:rsidRPr="00645ABC">
        <w:rPr>
          <w:rFonts w:asciiTheme="majorBidi" w:hAnsiTheme="majorBidi" w:cstheme="majorBidi"/>
          <w:szCs w:val="21"/>
          <w:lang w:val="fr-CH"/>
        </w:rPr>
        <w:t>月</w:t>
      </w:r>
      <w:r>
        <w:rPr>
          <w:rFonts w:asciiTheme="majorBidi" w:hAnsiTheme="majorBidi" w:cstheme="majorBidi"/>
          <w:szCs w:val="21"/>
          <w:lang w:val="fr-CH"/>
        </w:rPr>
        <w:t>18</w:t>
      </w:r>
      <w:r w:rsidRPr="00645ABC">
        <w:rPr>
          <w:rFonts w:asciiTheme="majorBidi" w:hAnsiTheme="majorBidi" w:cstheme="majorBidi"/>
          <w:szCs w:val="21"/>
          <w:lang w:val="fr-CH"/>
        </w:rPr>
        <w:t>日关于人权理事会体制建设的第</w:t>
      </w:r>
      <w:r>
        <w:rPr>
          <w:rFonts w:asciiTheme="majorBidi" w:hAnsiTheme="majorBidi" w:cstheme="majorBidi"/>
          <w:szCs w:val="21"/>
          <w:lang w:val="fr-CH"/>
        </w:rPr>
        <w:t>5/1</w:t>
      </w:r>
      <w:r w:rsidRPr="00645ABC">
        <w:rPr>
          <w:rFonts w:asciiTheme="majorBidi" w:hAnsiTheme="majorBidi" w:cstheme="majorBidi"/>
          <w:szCs w:val="21"/>
          <w:lang w:val="fr-CH"/>
        </w:rPr>
        <w:t>号决议和关于理事会特别程序任务负责人行为守则的第</w:t>
      </w:r>
      <w:r>
        <w:rPr>
          <w:rFonts w:asciiTheme="majorBidi" w:hAnsiTheme="majorBidi" w:cstheme="majorBidi"/>
          <w:szCs w:val="21"/>
          <w:lang w:val="fr-CH"/>
        </w:rPr>
        <w:t>5/2</w:t>
      </w:r>
      <w:r w:rsidRPr="00645ABC">
        <w:rPr>
          <w:rFonts w:asciiTheme="majorBidi" w:hAnsiTheme="majorBidi" w:cstheme="majorBidi"/>
          <w:szCs w:val="21"/>
          <w:lang w:val="fr-CH"/>
        </w:rPr>
        <w:t>号决议</w:t>
      </w:r>
      <w:r>
        <w:rPr>
          <w:rFonts w:asciiTheme="majorBidi" w:hAnsiTheme="majorBidi" w:cstheme="majorBidi"/>
          <w:szCs w:val="21"/>
          <w:lang w:val="fr-CH"/>
        </w:rPr>
        <w:t>，</w:t>
      </w:r>
      <w:r w:rsidRPr="00645ABC">
        <w:rPr>
          <w:rFonts w:asciiTheme="majorBidi" w:hAnsiTheme="majorBidi" w:cstheme="majorBidi"/>
          <w:szCs w:val="21"/>
          <w:lang w:val="fr-CH"/>
        </w:rPr>
        <w:t>强调任务负责人应当根据这两项决议及其附件履行职责</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又回顾</w:t>
      </w:r>
      <w:r w:rsidRPr="00645ABC">
        <w:rPr>
          <w:rFonts w:asciiTheme="majorBidi" w:hAnsiTheme="majorBidi" w:cstheme="majorBidi"/>
          <w:szCs w:val="21"/>
          <w:lang w:val="fr-CH"/>
        </w:rPr>
        <w:t>理事会</w:t>
      </w:r>
      <w:r>
        <w:rPr>
          <w:rFonts w:asciiTheme="majorBidi" w:hAnsiTheme="majorBidi" w:cstheme="majorBidi"/>
          <w:szCs w:val="21"/>
          <w:lang w:val="fr-CH"/>
        </w:rPr>
        <w:t>2</w:t>
      </w:r>
      <w:r w:rsidRPr="00645ABC">
        <w:rPr>
          <w:rFonts w:asciiTheme="majorBidi" w:hAnsiTheme="majorBidi" w:cstheme="majorBidi"/>
          <w:szCs w:val="21"/>
          <w:lang w:val="fr-CH"/>
        </w:rPr>
        <w:t>00</w:t>
      </w:r>
      <w:r>
        <w:rPr>
          <w:rFonts w:asciiTheme="majorBidi" w:hAnsiTheme="majorBidi" w:cstheme="majorBidi"/>
          <w:szCs w:val="21"/>
          <w:lang w:val="fr-CH"/>
        </w:rPr>
        <w:t>8</w:t>
      </w:r>
      <w:r w:rsidRPr="00645ABC">
        <w:rPr>
          <w:rFonts w:asciiTheme="majorBidi" w:hAnsiTheme="majorBidi" w:cstheme="majorBidi"/>
          <w:szCs w:val="21"/>
          <w:lang w:val="fr-CH"/>
        </w:rPr>
        <w:t>年</w:t>
      </w:r>
      <w:r>
        <w:rPr>
          <w:rFonts w:asciiTheme="majorBidi" w:hAnsiTheme="majorBidi" w:cstheme="majorBidi"/>
          <w:szCs w:val="21"/>
          <w:lang w:val="fr-CH"/>
        </w:rPr>
        <w:t>6</w:t>
      </w:r>
      <w:r w:rsidRPr="00645ABC">
        <w:rPr>
          <w:rFonts w:asciiTheme="majorBidi" w:hAnsiTheme="majorBidi" w:cstheme="majorBidi"/>
          <w:szCs w:val="21"/>
          <w:lang w:val="fr-CH"/>
        </w:rPr>
        <w:t>月</w:t>
      </w:r>
      <w:r>
        <w:rPr>
          <w:rFonts w:asciiTheme="majorBidi" w:hAnsiTheme="majorBidi" w:cstheme="majorBidi"/>
          <w:szCs w:val="21"/>
          <w:lang w:val="fr-CH"/>
        </w:rPr>
        <w:t>18</w:t>
      </w:r>
      <w:r w:rsidRPr="00645ABC">
        <w:rPr>
          <w:rFonts w:asciiTheme="majorBidi" w:hAnsiTheme="majorBidi" w:cstheme="majorBidi"/>
          <w:szCs w:val="21"/>
          <w:lang w:val="fr-CH"/>
        </w:rPr>
        <w:t>日第</w:t>
      </w:r>
      <w:r>
        <w:rPr>
          <w:rFonts w:asciiTheme="majorBidi" w:hAnsiTheme="majorBidi" w:cstheme="majorBidi"/>
          <w:szCs w:val="21"/>
          <w:lang w:val="fr-CH"/>
        </w:rPr>
        <w:t>8/13</w:t>
      </w:r>
      <w:r w:rsidRPr="00645ABC">
        <w:rPr>
          <w:rFonts w:asciiTheme="majorBidi" w:hAnsiTheme="majorBidi" w:cstheme="majorBidi"/>
          <w:szCs w:val="21"/>
          <w:lang w:val="fr-CH"/>
        </w:rPr>
        <w:t>号、</w:t>
      </w:r>
      <w:r>
        <w:rPr>
          <w:rFonts w:asciiTheme="majorBidi" w:hAnsiTheme="majorBidi" w:cstheme="majorBidi"/>
          <w:szCs w:val="21"/>
          <w:lang w:val="fr-CH"/>
        </w:rPr>
        <w:t>2</w:t>
      </w:r>
      <w:r w:rsidRPr="00645ABC">
        <w:rPr>
          <w:rFonts w:asciiTheme="majorBidi" w:hAnsiTheme="majorBidi" w:cstheme="majorBidi"/>
          <w:szCs w:val="21"/>
          <w:lang w:val="fr-CH"/>
        </w:rPr>
        <w:t>00</w:t>
      </w:r>
      <w:r>
        <w:rPr>
          <w:rFonts w:asciiTheme="majorBidi" w:hAnsiTheme="majorBidi" w:cstheme="majorBidi"/>
          <w:szCs w:val="21"/>
          <w:lang w:val="fr-CH"/>
        </w:rPr>
        <w:t>9</w:t>
      </w:r>
      <w:r w:rsidRPr="00645ABC">
        <w:rPr>
          <w:rFonts w:asciiTheme="majorBidi" w:hAnsiTheme="majorBidi" w:cstheme="majorBidi"/>
          <w:szCs w:val="21"/>
          <w:lang w:val="fr-CH"/>
        </w:rPr>
        <w:t>年</w:t>
      </w:r>
      <w:r>
        <w:rPr>
          <w:rFonts w:asciiTheme="majorBidi" w:hAnsiTheme="majorBidi" w:cstheme="majorBidi"/>
          <w:szCs w:val="21"/>
          <w:lang w:val="fr-CH"/>
        </w:rPr>
        <w:t>1</w:t>
      </w:r>
      <w:r w:rsidRPr="00645ABC">
        <w:rPr>
          <w:rFonts w:asciiTheme="majorBidi" w:hAnsiTheme="majorBidi" w:cstheme="majorBidi"/>
          <w:szCs w:val="21"/>
          <w:lang w:val="fr-CH"/>
        </w:rPr>
        <w:t>0</w:t>
      </w:r>
      <w:r w:rsidRPr="00645ABC">
        <w:rPr>
          <w:rFonts w:asciiTheme="majorBidi" w:hAnsiTheme="majorBidi" w:cstheme="majorBidi"/>
          <w:szCs w:val="21"/>
          <w:lang w:val="fr-CH"/>
        </w:rPr>
        <w:t>月</w:t>
      </w:r>
      <w:r>
        <w:rPr>
          <w:rFonts w:asciiTheme="majorBidi" w:hAnsiTheme="majorBidi" w:cstheme="majorBidi"/>
          <w:szCs w:val="21"/>
          <w:lang w:val="fr-CH"/>
        </w:rPr>
        <w:t>1</w:t>
      </w:r>
      <w:r w:rsidRPr="00645ABC">
        <w:rPr>
          <w:rFonts w:asciiTheme="majorBidi" w:hAnsiTheme="majorBidi" w:cstheme="majorBidi"/>
          <w:szCs w:val="21"/>
          <w:lang w:val="fr-CH"/>
        </w:rPr>
        <w:t>日第</w:t>
      </w:r>
      <w:r>
        <w:rPr>
          <w:rFonts w:asciiTheme="majorBidi" w:hAnsiTheme="majorBidi" w:cstheme="majorBidi"/>
          <w:szCs w:val="21"/>
          <w:lang w:val="fr-CH"/>
        </w:rPr>
        <w:t>12/7</w:t>
      </w:r>
      <w:r w:rsidRPr="00645ABC">
        <w:rPr>
          <w:rFonts w:asciiTheme="majorBidi" w:hAnsiTheme="majorBidi" w:cstheme="majorBidi"/>
          <w:szCs w:val="21"/>
          <w:lang w:val="fr-CH"/>
        </w:rPr>
        <w:t>号、</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1</w:t>
      </w:r>
      <w:r w:rsidRPr="00645ABC">
        <w:rPr>
          <w:rFonts w:asciiTheme="majorBidi" w:hAnsiTheme="majorBidi" w:cstheme="majorBidi"/>
          <w:szCs w:val="21"/>
          <w:lang w:val="fr-CH"/>
        </w:rPr>
        <w:t>0</w:t>
      </w:r>
      <w:r w:rsidRPr="00645ABC">
        <w:rPr>
          <w:rFonts w:asciiTheme="majorBidi" w:hAnsiTheme="majorBidi" w:cstheme="majorBidi"/>
          <w:szCs w:val="21"/>
          <w:lang w:val="fr-CH"/>
        </w:rPr>
        <w:t>年</w:t>
      </w:r>
      <w:r>
        <w:rPr>
          <w:rFonts w:asciiTheme="majorBidi" w:hAnsiTheme="majorBidi" w:cstheme="majorBidi"/>
          <w:szCs w:val="21"/>
          <w:lang w:val="fr-CH"/>
        </w:rPr>
        <w:t>9</w:t>
      </w:r>
      <w:r w:rsidRPr="00645ABC">
        <w:rPr>
          <w:rFonts w:asciiTheme="majorBidi" w:hAnsiTheme="majorBidi" w:cstheme="majorBidi"/>
          <w:szCs w:val="21"/>
          <w:lang w:val="fr-CH"/>
        </w:rPr>
        <w:t>月</w:t>
      </w:r>
      <w:r>
        <w:rPr>
          <w:rFonts w:asciiTheme="majorBidi" w:hAnsiTheme="majorBidi" w:cstheme="majorBidi"/>
          <w:szCs w:val="21"/>
          <w:lang w:val="fr-CH"/>
        </w:rPr>
        <w:t>3</w:t>
      </w:r>
      <w:r w:rsidRPr="00645ABC">
        <w:rPr>
          <w:rFonts w:asciiTheme="majorBidi" w:hAnsiTheme="majorBidi" w:cstheme="majorBidi"/>
          <w:szCs w:val="21"/>
          <w:lang w:val="fr-CH"/>
        </w:rPr>
        <w:t>0</w:t>
      </w:r>
      <w:r w:rsidRPr="00645ABC">
        <w:rPr>
          <w:rFonts w:asciiTheme="majorBidi" w:hAnsiTheme="majorBidi" w:cstheme="majorBidi"/>
          <w:szCs w:val="21"/>
          <w:lang w:val="fr-CH"/>
        </w:rPr>
        <w:t>日第</w:t>
      </w:r>
      <w:r>
        <w:rPr>
          <w:rFonts w:asciiTheme="majorBidi" w:hAnsiTheme="majorBidi" w:cstheme="majorBidi"/>
          <w:szCs w:val="21"/>
          <w:lang w:val="fr-CH"/>
        </w:rPr>
        <w:t>15/1</w:t>
      </w:r>
      <w:r w:rsidRPr="00645ABC">
        <w:rPr>
          <w:rFonts w:asciiTheme="majorBidi" w:hAnsiTheme="majorBidi" w:cstheme="majorBidi"/>
          <w:szCs w:val="21"/>
          <w:lang w:val="fr-CH"/>
        </w:rPr>
        <w:t>0</w:t>
      </w:r>
      <w:r w:rsidRPr="00645ABC">
        <w:rPr>
          <w:rFonts w:asciiTheme="majorBidi" w:hAnsiTheme="majorBidi" w:cstheme="majorBidi"/>
          <w:szCs w:val="21"/>
          <w:lang w:val="fr-CH"/>
        </w:rPr>
        <w:t>号、</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15</w:t>
      </w:r>
      <w:r w:rsidRPr="00645ABC">
        <w:rPr>
          <w:rFonts w:asciiTheme="majorBidi" w:hAnsiTheme="majorBidi" w:cstheme="majorBidi"/>
          <w:szCs w:val="21"/>
          <w:lang w:val="fr-CH"/>
        </w:rPr>
        <w:t>年</w:t>
      </w:r>
      <w:r>
        <w:rPr>
          <w:rFonts w:asciiTheme="majorBidi" w:hAnsiTheme="majorBidi" w:cstheme="majorBidi"/>
          <w:szCs w:val="21"/>
          <w:lang w:val="fr-CH"/>
        </w:rPr>
        <w:t>7</w:t>
      </w:r>
      <w:r w:rsidRPr="00645ABC">
        <w:rPr>
          <w:rFonts w:asciiTheme="majorBidi" w:hAnsiTheme="majorBidi" w:cstheme="majorBidi"/>
          <w:szCs w:val="21"/>
          <w:lang w:val="fr-CH"/>
        </w:rPr>
        <w:t>月</w:t>
      </w:r>
      <w:r>
        <w:rPr>
          <w:rFonts w:asciiTheme="majorBidi" w:hAnsiTheme="majorBidi" w:cstheme="majorBidi"/>
          <w:szCs w:val="21"/>
          <w:lang w:val="fr-CH"/>
        </w:rPr>
        <w:t>2</w:t>
      </w:r>
      <w:r w:rsidRPr="00645ABC">
        <w:rPr>
          <w:rFonts w:asciiTheme="majorBidi" w:hAnsiTheme="majorBidi" w:cstheme="majorBidi"/>
          <w:szCs w:val="21"/>
          <w:lang w:val="fr-CH"/>
        </w:rPr>
        <w:t>日第</w:t>
      </w:r>
      <w:r>
        <w:rPr>
          <w:rFonts w:asciiTheme="majorBidi" w:hAnsiTheme="majorBidi" w:cstheme="majorBidi"/>
          <w:szCs w:val="21"/>
          <w:lang w:val="fr-CH"/>
        </w:rPr>
        <w:t>29/5</w:t>
      </w:r>
      <w:r w:rsidRPr="00645ABC">
        <w:rPr>
          <w:rFonts w:asciiTheme="majorBidi" w:hAnsiTheme="majorBidi" w:cstheme="majorBidi"/>
          <w:szCs w:val="21"/>
          <w:lang w:val="fr-CH"/>
        </w:rPr>
        <w:t>号和</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17</w:t>
      </w:r>
      <w:r w:rsidRPr="00645ABC">
        <w:rPr>
          <w:rFonts w:asciiTheme="majorBidi" w:hAnsiTheme="majorBidi" w:cstheme="majorBidi"/>
          <w:szCs w:val="21"/>
          <w:lang w:val="fr-CH"/>
        </w:rPr>
        <w:t>年</w:t>
      </w:r>
      <w:r>
        <w:rPr>
          <w:rFonts w:asciiTheme="majorBidi" w:hAnsiTheme="majorBidi" w:cstheme="majorBidi"/>
          <w:szCs w:val="21"/>
          <w:lang w:val="fr-CH"/>
        </w:rPr>
        <w:t>6</w:t>
      </w:r>
      <w:r w:rsidRPr="00645ABC">
        <w:rPr>
          <w:rFonts w:asciiTheme="majorBidi" w:hAnsiTheme="majorBidi" w:cstheme="majorBidi"/>
          <w:szCs w:val="21"/>
          <w:lang w:val="fr-CH"/>
        </w:rPr>
        <w:t>月</w:t>
      </w:r>
      <w:r>
        <w:rPr>
          <w:rFonts w:asciiTheme="majorBidi" w:hAnsiTheme="majorBidi" w:cstheme="majorBidi"/>
          <w:szCs w:val="21"/>
          <w:lang w:val="fr-CH"/>
        </w:rPr>
        <w:t>22</w:t>
      </w:r>
      <w:r w:rsidRPr="00645ABC">
        <w:rPr>
          <w:rFonts w:asciiTheme="majorBidi" w:hAnsiTheme="majorBidi" w:cstheme="majorBidi"/>
          <w:szCs w:val="21"/>
          <w:lang w:val="fr-CH"/>
        </w:rPr>
        <w:t>日第</w:t>
      </w:r>
      <w:r>
        <w:rPr>
          <w:rFonts w:asciiTheme="majorBidi" w:hAnsiTheme="majorBidi" w:cstheme="majorBidi"/>
          <w:szCs w:val="21"/>
          <w:lang w:val="fr-CH"/>
        </w:rPr>
        <w:t>35/9</w:t>
      </w:r>
      <w:r w:rsidRPr="00645ABC">
        <w:rPr>
          <w:rFonts w:asciiTheme="majorBidi" w:hAnsiTheme="majorBidi" w:cstheme="majorBidi"/>
          <w:szCs w:val="21"/>
          <w:lang w:val="fr-CH"/>
        </w:rPr>
        <w:t>号决议</w:t>
      </w:r>
      <w:r>
        <w:rPr>
          <w:rFonts w:asciiTheme="majorBidi" w:hAnsiTheme="majorBidi" w:cstheme="majorBidi"/>
          <w:szCs w:val="21"/>
          <w:lang w:val="fr-CH"/>
        </w:rPr>
        <w:t>，</w:t>
      </w:r>
      <w:r w:rsidRPr="00645ABC">
        <w:rPr>
          <w:rFonts w:asciiTheme="majorBidi" w:hAnsiTheme="majorBidi" w:cstheme="majorBidi"/>
          <w:szCs w:val="21"/>
          <w:lang w:val="fr-CH"/>
        </w:rPr>
        <w:t>以及大会</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1</w:t>
      </w:r>
      <w:r w:rsidRPr="00645ABC">
        <w:rPr>
          <w:rFonts w:asciiTheme="majorBidi" w:hAnsiTheme="majorBidi" w:cstheme="majorBidi"/>
          <w:szCs w:val="21"/>
          <w:lang w:val="fr-CH"/>
        </w:rPr>
        <w:t>0</w:t>
      </w:r>
      <w:r w:rsidRPr="00645ABC">
        <w:rPr>
          <w:rFonts w:asciiTheme="majorBidi" w:hAnsiTheme="majorBidi" w:cstheme="majorBidi"/>
          <w:szCs w:val="21"/>
          <w:lang w:val="fr-CH"/>
        </w:rPr>
        <w:t>年</w:t>
      </w:r>
      <w:r>
        <w:rPr>
          <w:rFonts w:asciiTheme="majorBidi" w:hAnsiTheme="majorBidi" w:cstheme="majorBidi"/>
          <w:szCs w:val="21"/>
          <w:lang w:val="fr-CH"/>
        </w:rPr>
        <w:t>12</w:t>
      </w:r>
      <w:r w:rsidRPr="00645ABC">
        <w:rPr>
          <w:rFonts w:asciiTheme="majorBidi" w:hAnsiTheme="majorBidi" w:cstheme="majorBidi"/>
          <w:szCs w:val="21"/>
          <w:lang w:val="fr-CH"/>
        </w:rPr>
        <w:t>月</w:t>
      </w:r>
      <w:r>
        <w:rPr>
          <w:rFonts w:asciiTheme="majorBidi" w:hAnsiTheme="majorBidi" w:cstheme="majorBidi"/>
          <w:szCs w:val="21"/>
          <w:lang w:val="fr-CH"/>
        </w:rPr>
        <w:t>21</w:t>
      </w:r>
      <w:r w:rsidRPr="00645ABC">
        <w:rPr>
          <w:rFonts w:asciiTheme="majorBidi" w:hAnsiTheme="majorBidi" w:cstheme="majorBidi"/>
          <w:szCs w:val="21"/>
          <w:lang w:val="fr-CH"/>
        </w:rPr>
        <w:t>日第</w:t>
      </w:r>
      <w:r>
        <w:rPr>
          <w:rFonts w:asciiTheme="majorBidi" w:hAnsiTheme="majorBidi" w:cstheme="majorBidi"/>
          <w:szCs w:val="21"/>
          <w:lang w:val="fr-CH"/>
        </w:rPr>
        <w:t>65/215</w:t>
      </w:r>
      <w:r w:rsidRPr="00645ABC">
        <w:rPr>
          <w:rFonts w:asciiTheme="majorBidi" w:hAnsiTheme="majorBidi" w:cstheme="majorBidi"/>
          <w:szCs w:val="21"/>
          <w:lang w:val="fr-CH"/>
        </w:rPr>
        <w:t>号决议</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还回顾</w:t>
      </w:r>
      <w:r w:rsidRPr="00645ABC">
        <w:rPr>
          <w:rFonts w:asciiTheme="majorBidi" w:hAnsiTheme="majorBidi" w:cstheme="majorBidi"/>
          <w:szCs w:val="21"/>
          <w:lang w:val="fr-CH"/>
        </w:rPr>
        <w:t>一切人权和基本自由都是普遍、不可分割、相互依存和相互关联的</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lastRenderedPageBreak/>
        <w:tab/>
      </w:r>
      <w:r w:rsidRPr="00645ABC">
        <w:rPr>
          <w:rFonts w:asciiTheme="majorBidi" w:eastAsia="楷体" w:hAnsiTheme="majorBidi" w:cstheme="majorBidi"/>
          <w:szCs w:val="21"/>
          <w:lang w:val="fr-CH"/>
        </w:rPr>
        <w:t>回顾</w:t>
      </w:r>
      <w:r w:rsidRPr="00645ABC">
        <w:rPr>
          <w:rFonts w:asciiTheme="majorBidi" w:hAnsiTheme="majorBidi" w:cstheme="majorBidi"/>
          <w:szCs w:val="21"/>
          <w:lang w:val="fr-CH"/>
        </w:rPr>
        <w:t>世界卫生组织《</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16</w:t>
      </w:r>
      <w:r w:rsidRPr="00645ABC">
        <w:rPr>
          <w:rFonts w:asciiTheme="majorBidi" w:hAnsiTheme="majorBidi" w:cstheme="majorBidi"/>
          <w:szCs w:val="21"/>
          <w:lang w:val="fr-CH"/>
        </w:rPr>
        <w:t>-</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2</w:t>
      </w:r>
      <w:r w:rsidRPr="00645ABC">
        <w:rPr>
          <w:rFonts w:asciiTheme="majorBidi" w:hAnsiTheme="majorBidi" w:cstheme="majorBidi"/>
          <w:szCs w:val="21"/>
          <w:lang w:val="fr-CH"/>
        </w:rPr>
        <w:t>0</w:t>
      </w:r>
      <w:r w:rsidRPr="00645ABC">
        <w:rPr>
          <w:rFonts w:asciiTheme="majorBidi" w:hAnsiTheme="majorBidi" w:cstheme="majorBidi"/>
          <w:szCs w:val="21"/>
          <w:lang w:val="fr-CH"/>
        </w:rPr>
        <w:t>年全球麻风病战略》</w:t>
      </w:r>
      <w:r>
        <w:rPr>
          <w:rFonts w:asciiTheme="majorBidi" w:hAnsiTheme="majorBidi" w:cstheme="majorBidi"/>
          <w:szCs w:val="21"/>
          <w:lang w:val="fr-CH"/>
        </w:rPr>
        <w:t>，</w:t>
      </w:r>
      <w:r w:rsidRPr="00645ABC">
        <w:rPr>
          <w:rFonts w:asciiTheme="majorBidi" w:hAnsiTheme="majorBidi" w:cstheme="majorBidi"/>
          <w:szCs w:val="21"/>
          <w:lang w:val="fr-CH"/>
        </w:rPr>
        <w:t>并共同企盼加速实现一个无麻风病的世界</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又回顾</w:t>
      </w:r>
      <w:r w:rsidRPr="00645ABC">
        <w:rPr>
          <w:rFonts w:asciiTheme="majorBidi" w:hAnsiTheme="majorBidi" w:cstheme="majorBidi"/>
          <w:szCs w:val="21"/>
          <w:lang w:val="fr-CH"/>
        </w:rPr>
        <w:t>麻风病是可以治愈的</w:t>
      </w:r>
      <w:r>
        <w:rPr>
          <w:rFonts w:asciiTheme="majorBidi" w:hAnsiTheme="majorBidi" w:cstheme="majorBidi"/>
          <w:szCs w:val="21"/>
          <w:lang w:val="fr-CH"/>
        </w:rPr>
        <w:t>，</w:t>
      </w:r>
      <w:r w:rsidRPr="00645ABC">
        <w:rPr>
          <w:rFonts w:asciiTheme="majorBidi" w:hAnsiTheme="majorBidi" w:cstheme="majorBidi"/>
          <w:szCs w:val="21"/>
          <w:lang w:val="fr-CH"/>
        </w:rPr>
        <w:t>在早期阶段提供治疗可以预防残疾</w:t>
      </w:r>
      <w:r>
        <w:rPr>
          <w:rFonts w:asciiTheme="majorBidi" w:hAnsiTheme="majorBidi" w:cstheme="majorBidi"/>
          <w:szCs w:val="21"/>
          <w:lang w:val="fr-CH"/>
        </w:rPr>
        <w:t>，</w:t>
      </w:r>
      <w:r w:rsidRPr="00645ABC">
        <w:rPr>
          <w:rFonts w:asciiTheme="majorBidi" w:hAnsiTheme="majorBidi" w:cstheme="majorBidi"/>
          <w:szCs w:val="21"/>
          <w:lang w:val="fr-CH"/>
        </w:rPr>
        <w:t>从而更好地保护麻风病患者的人权</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深为关切的是</w:t>
      </w:r>
      <w:r>
        <w:rPr>
          <w:rFonts w:asciiTheme="majorBidi" w:hAnsiTheme="majorBidi" w:cstheme="majorBidi"/>
          <w:szCs w:val="21"/>
          <w:lang w:val="fr-CH"/>
        </w:rPr>
        <w:t>，</w:t>
      </w:r>
      <w:r w:rsidRPr="00645ABC">
        <w:rPr>
          <w:rFonts w:asciiTheme="majorBidi" w:hAnsiTheme="majorBidi" w:cstheme="majorBidi"/>
          <w:szCs w:val="21"/>
          <w:lang w:val="fr-CH"/>
        </w:rPr>
        <w:t>在世界各地</w:t>
      </w:r>
      <w:r>
        <w:rPr>
          <w:rFonts w:asciiTheme="majorBidi" w:hAnsiTheme="majorBidi" w:cstheme="majorBidi"/>
          <w:szCs w:val="21"/>
          <w:lang w:val="fr-CH"/>
        </w:rPr>
        <w:t>，</w:t>
      </w:r>
      <w:r w:rsidRPr="00645ABC">
        <w:rPr>
          <w:rFonts w:asciiTheme="majorBidi" w:hAnsiTheme="majorBidi" w:cstheme="majorBidi"/>
          <w:szCs w:val="21"/>
          <w:lang w:val="fr-CH"/>
        </w:rPr>
        <w:t>受麻风病影响者及其家人在作为平等成员参与社会方面一直并继续面临障碍</w:t>
      </w:r>
      <w:r>
        <w:rPr>
          <w:rFonts w:asciiTheme="majorBidi" w:hAnsiTheme="majorBidi" w:cstheme="majorBidi"/>
          <w:szCs w:val="21"/>
          <w:lang w:val="fr-CH"/>
        </w:rPr>
        <w:t>，</w:t>
      </w:r>
      <w:r w:rsidRPr="00645ABC">
        <w:rPr>
          <w:rFonts w:asciiTheme="majorBidi" w:hAnsiTheme="majorBidi" w:cstheme="majorBidi"/>
          <w:szCs w:val="21"/>
          <w:lang w:val="fr-CH"/>
        </w:rPr>
        <w:t>包括孤立、歧视</w:t>
      </w:r>
      <w:r>
        <w:rPr>
          <w:rFonts w:asciiTheme="majorBidi" w:hAnsiTheme="majorBidi" w:cstheme="majorBidi"/>
          <w:szCs w:val="21"/>
          <w:lang w:val="fr-CH"/>
        </w:rPr>
        <w:t>，</w:t>
      </w:r>
      <w:r w:rsidRPr="00645ABC">
        <w:rPr>
          <w:rFonts w:asciiTheme="majorBidi" w:hAnsiTheme="majorBidi" w:cstheme="majorBidi"/>
          <w:szCs w:val="21"/>
          <w:lang w:val="fr-CH"/>
        </w:rPr>
        <w:t>人权受到侵犯和践踏</w:t>
      </w:r>
      <w:r>
        <w:rPr>
          <w:rFonts w:asciiTheme="majorBidi" w:hAnsiTheme="majorBidi" w:cstheme="majorBidi"/>
          <w:szCs w:val="21"/>
          <w:lang w:val="fr-CH"/>
        </w:rPr>
        <w:t>，</w:t>
      </w:r>
      <w:r w:rsidRPr="00645ABC">
        <w:rPr>
          <w:rFonts w:asciiTheme="majorBidi" w:hAnsiTheme="majorBidi" w:cstheme="majorBidi"/>
          <w:szCs w:val="21"/>
          <w:lang w:val="fr-CH"/>
        </w:rPr>
        <w:t>导致其处于脆弱境地</w:t>
      </w:r>
      <w:r>
        <w:rPr>
          <w:rFonts w:asciiTheme="majorBidi" w:hAnsiTheme="majorBidi" w:cstheme="majorBidi"/>
          <w:szCs w:val="21"/>
          <w:lang w:val="fr-CH"/>
        </w:rPr>
        <w:t>，</w:t>
      </w:r>
      <w:r w:rsidRPr="00645ABC">
        <w:rPr>
          <w:rFonts w:asciiTheme="majorBidi" w:hAnsiTheme="majorBidi" w:cstheme="majorBidi"/>
          <w:szCs w:val="21"/>
          <w:lang w:val="fr-CH"/>
        </w:rPr>
        <w:t>并意识到需要更多关注</w:t>
      </w:r>
      <w:r>
        <w:rPr>
          <w:rFonts w:asciiTheme="majorBidi" w:hAnsiTheme="majorBidi" w:cstheme="majorBidi"/>
          <w:szCs w:val="21"/>
          <w:lang w:val="fr-CH"/>
        </w:rPr>
        <w:t>，</w:t>
      </w:r>
      <w:r w:rsidRPr="00645ABC">
        <w:rPr>
          <w:rFonts w:asciiTheme="majorBidi" w:hAnsiTheme="majorBidi" w:cstheme="majorBidi"/>
          <w:szCs w:val="21"/>
          <w:lang w:val="fr-CH"/>
        </w:rPr>
        <w:t>以应对这些挑战</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重申</w:t>
      </w:r>
      <w:r w:rsidRPr="00645ABC">
        <w:rPr>
          <w:rFonts w:asciiTheme="majorBidi" w:hAnsiTheme="majorBidi" w:cstheme="majorBidi"/>
          <w:szCs w:val="21"/>
          <w:lang w:val="fr-CH"/>
        </w:rPr>
        <w:t>受麻风病影响者及其家人</w:t>
      </w:r>
      <w:r>
        <w:rPr>
          <w:rFonts w:asciiTheme="majorBidi" w:hAnsiTheme="majorBidi" w:cstheme="majorBidi"/>
          <w:szCs w:val="21"/>
          <w:lang w:val="fr-CH"/>
        </w:rPr>
        <w:t>，</w:t>
      </w:r>
      <w:r w:rsidRPr="00645ABC">
        <w:rPr>
          <w:rFonts w:asciiTheme="majorBidi" w:hAnsiTheme="majorBidi" w:cstheme="majorBidi"/>
          <w:szCs w:val="21"/>
          <w:lang w:val="fr-CH"/>
        </w:rPr>
        <w:t>包括妇女和儿童</w:t>
      </w:r>
      <w:r>
        <w:rPr>
          <w:rFonts w:asciiTheme="majorBidi" w:hAnsiTheme="majorBidi" w:cstheme="majorBidi"/>
          <w:szCs w:val="21"/>
          <w:lang w:val="fr-CH"/>
        </w:rPr>
        <w:t>，</w:t>
      </w:r>
      <w:r w:rsidRPr="00645ABC">
        <w:rPr>
          <w:rFonts w:asciiTheme="majorBidi" w:hAnsiTheme="majorBidi" w:cstheme="majorBidi"/>
          <w:szCs w:val="21"/>
          <w:lang w:val="fr-CH"/>
        </w:rPr>
        <w:t>应得到有尊严的待遇</w:t>
      </w:r>
      <w:r>
        <w:rPr>
          <w:rFonts w:asciiTheme="majorBidi" w:hAnsiTheme="majorBidi" w:cstheme="majorBidi"/>
          <w:szCs w:val="21"/>
          <w:lang w:val="fr-CH"/>
        </w:rPr>
        <w:t>，</w:t>
      </w:r>
      <w:r w:rsidRPr="00645ABC">
        <w:rPr>
          <w:rFonts w:asciiTheme="majorBidi" w:hAnsiTheme="majorBidi" w:cstheme="majorBidi"/>
          <w:szCs w:val="21"/>
          <w:lang w:val="fr-CH"/>
        </w:rPr>
        <w:t>并有权享有习惯国际法、相关公约和国家宪法与法律所规定的所有人权和基本自由</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认识到</w:t>
      </w:r>
      <w:r w:rsidRPr="00645ABC">
        <w:rPr>
          <w:rFonts w:asciiTheme="majorBidi" w:hAnsiTheme="majorBidi" w:cstheme="majorBidi"/>
          <w:szCs w:val="21"/>
          <w:lang w:val="fr-CH"/>
        </w:rPr>
        <w:t>世界各地受麻风病影响者及其家人仍面临多种形式的偏见和歧视</w:t>
      </w:r>
      <w:r>
        <w:rPr>
          <w:rFonts w:asciiTheme="majorBidi" w:hAnsiTheme="majorBidi" w:cstheme="majorBidi"/>
          <w:szCs w:val="21"/>
          <w:lang w:val="fr-CH"/>
        </w:rPr>
        <w:t>，</w:t>
      </w:r>
      <w:r w:rsidRPr="00645ABC">
        <w:rPr>
          <w:rFonts w:asciiTheme="majorBidi" w:hAnsiTheme="majorBidi" w:cstheme="majorBidi"/>
          <w:szCs w:val="21"/>
          <w:lang w:val="fr-CH"/>
        </w:rPr>
        <w:t>这些偏见和歧视源于对该疾病的错误信息和误解</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又认识到</w:t>
      </w:r>
      <w:r w:rsidRPr="00645ABC">
        <w:rPr>
          <w:rFonts w:asciiTheme="majorBidi" w:hAnsiTheme="majorBidi" w:cstheme="majorBidi"/>
          <w:szCs w:val="21"/>
          <w:lang w:val="fr-CH"/>
        </w:rPr>
        <w:t>需要予以特别关注</w:t>
      </w:r>
      <w:r>
        <w:rPr>
          <w:rFonts w:asciiTheme="majorBidi" w:hAnsiTheme="majorBidi" w:cstheme="majorBidi"/>
          <w:szCs w:val="21"/>
          <w:lang w:val="fr-CH"/>
        </w:rPr>
        <w:t>，</w:t>
      </w:r>
      <w:r w:rsidRPr="00645ABC">
        <w:rPr>
          <w:rFonts w:asciiTheme="majorBidi" w:hAnsiTheme="majorBidi" w:cstheme="majorBidi"/>
          <w:szCs w:val="21"/>
          <w:lang w:val="fr-CH"/>
        </w:rPr>
        <w:t>以消除对受麻风病影响者及其家人的各种歧视</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铭记</w:t>
      </w:r>
      <w:r w:rsidRPr="00645ABC">
        <w:rPr>
          <w:rFonts w:asciiTheme="majorBidi" w:hAnsiTheme="majorBidi" w:cstheme="majorBidi"/>
          <w:szCs w:val="21"/>
          <w:lang w:val="fr-CH"/>
        </w:rPr>
        <w:t>有必要在世界各地加大力度</w:t>
      </w:r>
      <w:r>
        <w:rPr>
          <w:rFonts w:asciiTheme="majorBidi" w:hAnsiTheme="majorBidi" w:cstheme="majorBidi"/>
          <w:szCs w:val="21"/>
          <w:lang w:val="fr-CH"/>
        </w:rPr>
        <w:t>，</w:t>
      </w:r>
      <w:r w:rsidRPr="00645ABC">
        <w:rPr>
          <w:rFonts w:asciiTheme="majorBidi" w:hAnsiTheme="majorBidi" w:cstheme="majorBidi"/>
          <w:szCs w:val="21"/>
          <w:lang w:val="fr-CH"/>
        </w:rPr>
        <w:t>消除对受麻风病影响者及其家人的一切形式的偏见与歧视</w:t>
      </w:r>
      <w:r>
        <w:rPr>
          <w:rFonts w:asciiTheme="majorBidi" w:hAnsiTheme="majorBidi" w:cstheme="majorBidi"/>
          <w:szCs w:val="21"/>
          <w:lang w:val="fr-CH"/>
        </w:rPr>
        <w:t>，</w:t>
      </w:r>
      <w:r w:rsidRPr="00645ABC">
        <w:rPr>
          <w:rFonts w:asciiTheme="majorBidi" w:hAnsiTheme="majorBidi" w:cstheme="majorBidi"/>
          <w:szCs w:val="21"/>
          <w:lang w:val="fr-CH"/>
        </w:rPr>
        <w:t>并促进有利于其融入社会的政策</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强调</w:t>
      </w:r>
      <w:r w:rsidRPr="00645ABC">
        <w:rPr>
          <w:rFonts w:asciiTheme="majorBidi" w:hAnsiTheme="majorBidi" w:cstheme="majorBidi"/>
          <w:szCs w:val="21"/>
          <w:lang w:val="fr-CH"/>
        </w:rPr>
        <w:t>必须执行咨询委员会</w:t>
      </w:r>
      <w:r>
        <w:rPr>
          <w:rFonts w:asciiTheme="majorBidi" w:hAnsiTheme="majorBidi" w:cstheme="majorBidi"/>
          <w:szCs w:val="21"/>
          <w:lang w:val="fr-CH"/>
        </w:rPr>
        <w:t>2</w:t>
      </w:r>
      <w:r w:rsidRPr="00645ABC">
        <w:rPr>
          <w:rFonts w:asciiTheme="majorBidi" w:hAnsiTheme="majorBidi" w:cstheme="majorBidi"/>
          <w:szCs w:val="21"/>
          <w:lang w:val="fr-CH"/>
        </w:rPr>
        <w:t>0</w:t>
      </w:r>
      <w:r>
        <w:rPr>
          <w:rFonts w:asciiTheme="majorBidi" w:hAnsiTheme="majorBidi" w:cstheme="majorBidi"/>
          <w:szCs w:val="21"/>
          <w:lang w:val="fr-CH"/>
        </w:rPr>
        <w:t>1</w:t>
      </w:r>
      <w:r w:rsidRPr="00645ABC">
        <w:rPr>
          <w:rFonts w:asciiTheme="majorBidi" w:hAnsiTheme="majorBidi" w:cstheme="majorBidi"/>
          <w:szCs w:val="21"/>
          <w:lang w:val="fr-CH"/>
        </w:rPr>
        <w:t>0</w:t>
      </w:r>
      <w:r w:rsidRPr="00645ABC">
        <w:rPr>
          <w:rFonts w:asciiTheme="majorBidi" w:hAnsiTheme="majorBidi" w:cstheme="majorBidi"/>
          <w:szCs w:val="21"/>
          <w:lang w:val="fr-CH"/>
        </w:rPr>
        <w:t>年提交的消除对麻风病患者及其家人的歧视的原则和准则</w:t>
      </w:r>
      <w:r w:rsidRPr="00645ABC">
        <w:rPr>
          <w:rStyle w:val="a8"/>
          <w:rFonts w:asciiTheme="majorBidi" w:hAnsiTheme="majorBidi" w:cstheme="majorBidi"/>
          <w:szCs w:val="21"/>
          <w:lang w:val="fr-CH"/>
        </w:rPr>
        <w:footnoteReference w:id="3"/>
      </w:r>
      <w:r>
        <w:rPr>
          <w:rFonts w:asciiTheme="majorBidi" w:hAnsiTheme="majorBidi" w:cstheme="majorBidi"/>
          <w:szCs w:val="21"/>
          <w:lang w:val="fr-CH"/>
        </w:rPr>
        <w:t>，</w:t>
      </w:r>
      <w:r w:rsidRPr="00645ABC">
        <w:rPr>
          <w:rFonts w:asciiTheme="majorBidi" w:hAnsiTheme="majorBidi" w:cstheme="majorBidi"/>
          <w:szCs w:val="21"/>
          <w:lang w:val="fr-CH"/>
        </w:rPr>
        <w:t>理事会第</w:t>
      </w:r>
      <w:r>
        <w:rPr>
          <w:rFonts w:asciiTheme="majorBidi" w:hAnsiTheme="majorBidi" w:cstheme="majorBidi"/>
          <w:szCs w:val="21"/>
          <w:lang w:val="fr-CH"/>
        </w:rPr>
        <w:t>15/1</w:t>
      </w:r>
      <w:r w:rsidRPr="00645ABC">
        <w:rPr>
          <w:rFonts w:asciiTheme="majorBidi" w:hAnsiTheme="majorBidi" w:cstheme="majorBidi"/>
          <w:szCs w:val="21"/>
          <w:lang w:val="fr-CH"/>
        </w:rPr>
        <w:t>0</w:t>
      </w:r>
      <w:r w:rsidRPr="00645ABC">
        <w:rPr>
          <w:rFonts w:asciiTheme="majorBidi" w:hAnsiTheme="majorBidi" w:cstheme="majorBidi"/>
          <w:szCs w:val="21"/>
          <w:lang w:val="fr-CH"/>
        </w:rPr>
        <w:t>号决议和大会第</w:t>
      </w:r>
      <w:r>
        <w:rPr>
          <w:rFonts w:asciiTheme="majorBidi" w:hAnsiTheme="majorBidi" w:cstheme="majorBidi"/>
          <w:szCs w:val="21"/>
          <w:lang w:val="fr-CH"/>
        </w:rPr>
        <w:t>65/215</w:t>
      </w:r>
      <w:r w:rsidRPr="00645ABC">
        <w:rPr>
          <w:rFonts w:asciiTheme="majorBidi" w:hAnsiTheme="majorBidi" w:cstheme="majorBidi"/>
          <w:szCs w:val="21"/>
          <w:lang w:val="fr-CH"/>
        </w:rPr>
        <w:t>号决议鼓励各国政府、相关联合国机构、专门机构、基金和方案、其他政府间组织和国家人权机构对其予以适当考虑</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回顾</w:t>
      </w:r>
      <w:r w:rsidRPr="00645ABC">
        <w:rPr>
          <w:rFonts w:asciiTheme="majorBidi" w:hAnsiTheme="majorBidi" w:cstheme="majorBidi"/>
          <w:szCs w:val="21"/>
          <w:lang w:val="fr-CH"/>
        </w:rPr>
        <w:t>咨询委员会根据人权理事会第</w:t>
      </w:r>
      <w:r>
        <w:rPr>
          <w:rFonts w:asciiTheme="majorBidi" w:hAnsiTheme="majorBidi" w:cstheme="majorBidi"/>
          <w:szCs w:val="21"/>
          <w:lang w:val="fr-CH"/>
        </w:rPr>
        <w:t>29/5</w:t>
      </w:r>
      <w:r w:rsidRPr="00645ABC">
        <w:rPr>
          <w:rFonts w:asciiTheme="majorBidi" w:hAnsiTheme="majorBidi" w:cstheme="majorBidi"/>
          <w:szCs w:val="21"/>
          <w:lang w:val="fr-CH"/>
        </w:rPr>
        <w:t>号决议提交的最后报告及其中所载建议</w:t>
      </w:r>
      <w:r>
        <w:rPr>
          <w:rFonts w:asciiTheme="majorBidi" w:hAnsiTheme="majorBidi" w:cstheme="majorBidi"/>
          <w:szCs w:val="21"/>
          <w:lang w:val="fr-CH"/>
        </w:rPr>
        <w:t>，</w:t>
      </w:r>
      <w:r w:rsidRPr="00645ABC">
        <w:rPr>
          <w:rStyle w:val="a8"/>
          <w:rFonts w:asciiTheme="majorBidi" w:hAnsiTheme="majorBidi" w:cstheme="majorBidi"/>
          <w:szCs w:val="21"/>
          <w:lang w:val="fr-CH"/>
        </w:rPr>
        <w:footnoteReference w:id="4"/>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1.</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欢迎</w:t>
      </w:r>
      <w:r w:rsidRPr="00645ABC">
        <w:rPr>
          <w:rFonts w:asciiTheme="majorBidi" w:hAnsiTheme="majorBidi" w:cstheme="majorBidi"/>
          <w:szCs w:val="21"/>
          <w:lang w:val="fr-CH"/>
        </w:rPr>
        <w:t>消除对受麻风病影响者及其家人的歧视特别报告员开展的工作</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2.</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决定</w:t>
      </w:r>
      <w:r w:rsidRPr="00645ABC">
        <w:rPr>
          <w:rFonts w:asciiTheme="majorBidi" w:hAnsiTheme="majorBidi" w:cstheme="majorBidi"/>
          <w:szCs w:val="21"/>
          <w:lang w:val="fr-CH"/>
        </w:rPr>
        <w:t>将消除对受麻风病影响者及其家人的歧视特别报告员的任期延长三年</w:t>
      </w:r>
      <w:r>
        <w:rPr>
          <w:rFonts w:asciiTheme="majorBidi" w:hAnsiTheme="majorBidi" w:cstheme="majorBidi"/>
          <w:szCs w:val="21"/>
          <w:lang w:val="fr-CH"/>
        </w:rPr>
        <w:t>，</w:t>
      </w:r>
      <w:r w:rsidRPr="00645ABC">
        <w:rPr>
          <w:rFonts w:asciiTheme="majorBidi" w:hAnsiTheme="majorBidi" w:cstheme="majorBidi"/>
          <w:szCs w:val="21"/>
          <w:lang w:val="fr-CH"/>
        </w:rPr>
        <w:t>任务如下</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(a)</w:t>
      </w:r>
      <w:r w:rsidRPr="00645ABC">
        <w:rPr>
          <w:rFonts w:asciiTheme="majorBidi" w:hAnsiTheme="majorBidi" w:cstheme="majorBidi"/>
          <w:szCs w:val="21"/>
          <w:lang w:val="fr-CH"/>
        </w:rPr>
        <w:tab/>
      </w:r>
      <w:r w:rsidRPr="00645ABC">
        <w:rPr>
          <w:rFonts w:asciiTheme="majorBidi" w:hAnsiTheme="majorBidi" w:cstheme="majorBidi"/>
          <w:szCs w:val="21"/>
          <w:lang w:val="fr-CH"/>
        </w:rPr>
        <w:t>跟踪和报告各国为有效执行消除对麻风病患者及其家人的歧视的原则和准则</w:t>
      </w:r>
      <w:r>
        <w:rPr>
          <w:rFonts w:asciiTheme="majorBidi" w:hAnsiTheme="majorBidi" w:cstheme="majorBidi"/>
          <w:szCs w:val="21"/>
          <w:vertAlign w:val="superscript"/>
          <w:lang w:val="fr-CH"/>
        </w:rPr>
        <w:t>2</w:t>
      </w:r>
      <w:r w:rsidRPr="00645ABC">
        <w:rPr>
          <w:rFonts w:asciiTheme="majorBidi" w:hAnsiTheme="majorBidi" w:cstheme="majorBidi"/>
          <w:szCs w:val="21"/>
          <w:lang w:val="fr-CH"/>
        </w:rPr>
        <w:t xml:space="preserve"> </w:t>
      </w:r>
      <w:r w:rsidRPr="00645ABC">
        <w:rPr>
          <w:rFonts w:asciiTheme="majorBidi" w:hAnsiTheme="majorBidi" w:cstheme="majorBidi"/>
          <w:szCs w:val="21"/>
          <w:lang w:val="fr-CH"/>
        </w:rPr>
        <w:t>所取得的进展和采取的措施</w:t>
      </w:r>
      <w:r>
        <w:rPr>
          <w:rFonts w:asciiTheme="majorBidi" w:hAnsiTheme="majorBidi" w:cstheme="majorBidi"/>
          <w:szCs w:val="21"/>
          <w:lang w:val="fr-CH"/>
        </w:rPr>
        <w:t>，</w:t>
      </w:r>
      <w:r w:rsidRPr="00645ABC">
        <w:rPr>
          <w:rFonts w:asciiTheme="majorBidi" w:hAnsiTheme="majorBidi" w:cstheme="majorBidi"/>
          <w:szCs w:val="21"/>
          <w:lang w:val="fr-CH"/>
        </w:rPr>
        <w:t>以促进在世界所有地区实现受麻风病影响者及其家人享有人权</w:t>
      </w:r>
      <w:r>
        <w:rPr>
          <w:rFonts w:asciiTheme="majorBidi" w:hAnsiTheme="majorBidi" w:cstheme="majorBidi"/>
          <w:szCs w:val="21"/>
          <w:lang w:val="fr-CH"/>
        </w:rPr>
        <w:t>，</w:t>
      </w:r>
      <w:r w:rsidRPr="00645ABC">
        <w:rPr>
          <w:rFonts w:asciiTheme="majorBidi" w:hAnsiTheme="majorBidi" w:cstheme="majorBidi"/>
          <w:szCs w:val="21"/>
          <w:lang w:val="fr-CH"/>
        </w:rPr>
        <w:t>并就此向人权理事会提出建议</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(b)</w:t>
      </w:r>
      <w:r w:rsidRPr="00645ABC">
        <w:rPr>
          <w:rFonts w:asciiTheme="majorBidi" w:hAnsiTheme="majorBidi" w:cstheme="majorBidi"/>
          <w:szCs w:val="21"/>
          <w:lang w:val="fr-CH"/>
        </w:rPr>
        <w:tab/>
      </w:r>
      <w:r w:rsidRPr="00645ABC">
        <w:rPr>
          <w:rFonts w:asciiTheme="majorBidi" w:hAnsiTheme="majorBidi" w:cstheme="majorBidi"/>
          <w:szCs w:val="21"/>
          <w:lang w:val="fr-CH"/>
        </w:rPr>
        <w:t>与各国和其他相关利益攸关方</w:t>
      </w:r>
      <w:r>
        <w:rPr>
          <w:rFonts w:asciiTheme="majorBidi" w:hAnsiTheme="majorBidi" w:cstheme="majorBidi"/>
          <w:szCs w:val="21"/>
          <w:lang w:val="fr-CH"/>
        </w:rPr>
        <w:t>，</w:t>
      </w:r>
      <w:r w:rsidRPr="00645ABC">
        <w:rPr>
          <w:rFonts w:asciiTheme="majorBidi" w:hAnsiTheme="majorBidi" w:cstheme="majorBidi"/>
          <w:szCs w:val="21"/>
          <w:lang w:val="fr-CH"/>
        </w:rPr>
        <w:t>包括联合国机构、专门机构、基金和方案</w:t>
      </w:r>
      <w:r>
        <w:rPr>
          <w:rFonts w:asciiTheme="majorBidi" w:hAnsiTheme="majorBidi" w:cstheme="majorBidi"/>
          <w:szCs w:val="21"/>
          <w:lang w:val="fr-CH"/>
        </w:rPr>
        <w:t>，</w:t>
      </w:r>
      <w:r w:rsidRPr="00645ABC">
        <w:rPr>
          <w:rFonts w:asciiTheme="majorBidi" w:hAnsiTheme="majorBidi" w:cstheme="majorBidi"/>
          <w:szCs w:val="21"/>
          <w:lang w:val="fr-CH"/>
        </w:rPr>
        <w:t>特别是与世界卫生组织、其他政府间组织、区域人权机制、国家人权机构和非政府组织开展对话和协商</w:t>
      </w:r>
      <w:r>
        <w:rPr>
          <w:rFonts w:asciiTheme="majorBidi" w:hAnsiTheme="majorBidi" w:cstheme="majorBidi"/>
          <w:szCs w:val="21"/>
          <w:lang w:val="fr-CH"/>
        </w:rPr>
        <w:t>，</w:t>
      </w:r>
      <w:r w:rsidRPr="00645ABC">
        <w:rPr>
          <w:rFonts w:asciiTheme="majorBidi" w:hAnsiTheme="majorBidi" w:cstheme="majorBidi"/>
          <w:szCs w:val="21"/>
          <w:lang w:val="fr-CH"/>
        </w:rPr>
        <w:t>确定、交流和推广有关实现受麻风病影响者及其家人的权利和有关他们作为平等成员参与社会的良好做法</w:t>
      </w:r>
      <w:r>
        <w:rPr>
          <w:rFonts w:asciiTheme="majorBidi" w:hAnsiTheme="majorBidi" w:cstheme="majorBidi"/>
          <w:szCs w:val="21"/>
          <w:lang w:val="fr-CH"/>
        </w:rPr>
        <w:t>，</w:t>
      </w:r>
      <w:r w:rsidRPr="00645ABC">
        <w:rPr>
          <w:rFonts w:asciiTheme="majorBidi" w:hAnsiTheme="majorBidi" w:cstheme="majorBidi"/>
          <w:szCs w:val="21"/>
          <w:lang w:val="fr-CH"/>
        </w:rPr>
        <w:t>以实现无麻风病的世界</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lastRenderedPageBreak/>
        <w:tab/>
      </w:r>
      <w:r>
        <w:rPr>
          <w:rFonts w:asciiTheme="majorBidi" w:hAnsiTheme="majorBidi" w:cstheme="majorBidi"/>
          <w:szCs w:val="21"/>
          <w:lang w:val="fr-CH"/>
        </w:rPr>
        <w:t>(c)</w:t>
      </w:r>
      <w:r w:rsidRPr="00645ABC">
        <w:rPr>
          <w:rFonts w:asciiTheme="majorBidi" w:hAnsiTheme="majorBidi" w:cstheme="majorBidi"/>
          <w:szCs w:val="21"/>
          <w:lang w:val="fr-CH"/>
        </w:rPr>
        <w:tab/>
      </w:r>
      <w:r w:rsidRPr="00645ABC">
        <w:rPr>
          <w:rFonts w:asciiTheme="majorBidi" w:hAnsiTheme="majorBidi" w:cstheme="majorBidi"/>
          <w:szCs w:val="21"/>
          <w:lang w:val="fr-CH"/>
        </w:rPr>
        <w:t>提高对受麻风病影响者及其家人的权利的认识</w:t>
      </w:r>
      <w:r>
        <w:rPr>
          <w:rFonts w:asciiTheme="majorBidi" w:hAnsiTheme="majorBidi" w:cstheme="majorBidi"/>
          <w:szCs w:val="21"/>
          <w:lang w:val="fr-CH"/>
        </w:rPr>
        <w:t>，</w:t>
      </w:r>
      <w:r w:rsidRPr="00645ABC">
        <w:rPr>
          <w:rFonts w:asciiTheme="majorBidi" w:hAnsiTheme="majorBidi" w:cstheme="majorBidi"/>
          <w:szCs w:val="21"/>
          <w:lang w:val="fr-CH"/>
        </w:rPr>
        <w:t>抵制妨碍他们享有人权和基本自由以及与他人平等参与社会的污名、偏见、歧视和有害的传统习俗和信仰</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(d)</w:t>
      </w:r>
      <w:r w:rsidRPr="00645ABC">
        <w:rPr>
          <w:rFonts w:asciiTheme="majorBidi" w:hAnsiTheme="majorBidi" w:cstheme="majorBidi"/>
          <w:szCs w:val="21"/>
          <w:lang w:val="fr-CH"/>
        </w:rPr>
        <w:tab/>
      </w:r>
      <w:r w:rsidRPr="00645ABC">
        <w:rPr>
          <w:rFonts w:asciiTheme="majorBidi" w:hAnsiTheme="majorBidi" w:cstheme="majorBidi"/>
          <w:szCs w:val="21"/>
          <w:lang w:val="fr-CH"/>
        </w:rPr>
        <w:t>继续每年向人权理事会提交报告</w:t>
      </w:r>
      <w:r>
        <w:rPr>
          <w:rFonts w:asciiTheme="majorBidi" w:hAnsiTheme="majorBidi" w:cstheme="majorBidi"/>
          <w:szCs w:val="21"/>
          <w:lang w:val="fr-CH"/>
        </w:rPr>
        <w:t>，</w:t>
      </w:r>
      <w:r w:rsidRPr="00645ABC">
        <w:rPr>
          <w:rFonts w:asciiTheme="majorBidi" w:hAnsiTheme="majorBidi" w:cstheme="majorBidi"/>
          <w:szCs w:val="21"/>
          <w:lang w:val="fr-CH"/>
        </w:rPr>
        <w:t>并从大会第七十六届会议开始向大会提交报告</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3.</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吁请</w:t>
      </w:r>
      <w:r w:rsidRPr="00645ABC">
        <w:rPr>
          <w:rFonts w:asciiTheme="majorBidi" w:hAnsiTheme="majorBidi" w:cstheme="majorBidi"/>
          <w:szCs w:val="21"/>
          <w:lang w:val="fr-CH"/>
        </w:rPr>
        <w:t>各国为特别报告员履行任务提供合作</w:t>
      </w:r>
      <w:r>
        <w:rPr>
          <w:rFonts w:asciiTheme="majorBidi" w:hAnsiTheme="majorBidi" w:cstheme="majorBidi"/>
          <w:szCs w:val="21"/>
          <w:lang w:val="fr-CH"/>
        </w:rPr>
        <w:t>，</w:t>
      </w:r>
      <w:r w:rsidRPr="00645ABC">
        <w:rPr>
          <w:rFonts w:asciiTheme="majorBidi" w:hAnsiTheme="majorBidi" w:cstheme="majorBidi"/>
          <w:szCs w:val="21"/>
          <w:lang w:val="fr-CH"/>
        </w:rPr>
        <w:t>包括提供其要求的所有资料</w:t>
      </w:r>
      <w:r>
        <w:rPr>
          <w:rFonts w:asciiTheme="majorBidi" w:hAnsiTheme="majorBidi" w:cstheme="majorBidi"/>
          <w:szCs w:val="21"/>
          <w:lang w:val="fr-CH"/>
        </w:rPr>
        <w:t>，</w:t>
      </w:r>
      <w:r w:rsidRPr="00645ABC">
        <w:rPr>
          <w:rFonts w:asciiTheme="majorBidi" w:hAnsiTheme="majorBidi" w:cstheme="majorBidi"/>
          <w:szCs w:val="21"/>
          <w:lang w:val="fr-CH"/>
        </w:rPr>
        <w:t>认真考虑答应特别报告员的访问请求</w:t>
      </w:r>
      <w:r>
        <w:rPr>
          <w:rFonts w:asciiTheme="majorBidi" w:hAnsiTheme="majorBidi" w:cstheme="majorBidi"/>
          <w:szCs w:val="21"/>
          <w:lang w:val="fr-CH"/>
        </w:rPr>
        <w:t>，</w:t>
      </w:r>
      <w:r w:rsidRPr="00645ABC">
        <w:rPr>
          <w:rFonts w:asciiTheme="majorBidi" w:hAnsiTheme="majorBidi" w:cstheme="majorBidi"/>
          <w:szCs w:val="21"/>
          <w:lang w:val="fr-CH"/>
        </w:rPr>
        <w:t>并考虑落实任务负责人报告中提出的各项建议</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4.</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鼓励</w:t>
      </w:r>
      <w:r w:rsidRPr="00645ABC">
        <w:rPr>
          <w:rFonts w:asciiTheme="majorBidi" w:hAnsiTheme="majorBidi" w:cstheme="majorBidi"/>
          <w:szCs w:val="21"/>
          <w:lang w:val="fr-CH"/>
        </w:rPr>
        <w:t>所有相关利益攸关方</w:t>
      </w:r>
      <w:r>
        <w:rPr>
          <w:rFonts w:asciiTheme="majorBidi" w:hAnsiTheme="majorBidi" w:cstheme="majorBidi"/>
          <w:szCs w:val="21"/>
          <w:lang w:val="fr-CH"/>
        </w:rPr>
        <w:t>，</w:t>
      </w:r>
      <w:r w:rsidRPr="00645ABC">
        <w:rPr>
          <w:rFonts w:asciiTheme="majorBidi" w:hAnsiTheme="majorBidi" w:cstheme="majorBidi"/>
          <w:szCs w:val="21"/>
          <w:lang w:val="fr-CH"/>
        </w:rPr>
        <w:t>包括联合国各机构、专门机构、基金和方案、其他国际组织、区域人权机制、国家人权机构和非政府组织与特别报告员充分合作</w:t>
      </w:r>
      <w:r>
        <w:rPr>
          <w:rFonts w:asciiTheme="majorBidi" w:hAnsiTheme="majorBidi" w:cstheme="majorBidi"/>
          <w:szCs w:val="21"/>
          <w:lang w:val="fr-CH"/>
        </w:rPr>
        <w:t>，</w:t>
      </w:r>
      <w:r w:rsidRPr="00645ABC">
        <w:rPr>
          <w:rFonts w:asciiTheme="majorBidi" w:hAnsiTheme="majorBidi" w:cstheme="majorBidi"/>
          <w:szCs w:val="21"/>
          <w:lang w:val="fr-CH"/>
        </w:rPr>
        <w:t>以便其履行任务</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5.</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请</w:t>
      </w:r>
      <w:r w:rsidRPr="00645ABC">
        <w:rPr>
          <w:rFonts w:asciiTheme="majorBidi" w:hAnsiTheme="majorBidi" w:cstheme="majorBidi"/>
          <w:szCs w:val="21"/>
          <w:lang w:val="fr-CH"/>
        </w:rPr>
        <w:t>秘书长和联合</w:t>
      </w:r>
      <w:bookmarkStart w:id="0" w:name="_GoBack"/>
      <w:bookmarkEnd w:id="0"/>
      <w:r w:rsidRPr="00645ABC">
        <w:rPr>
          <w:rFonts w:asciiTheme="majorBidi" w:hAnsiTheme="majorBidi" w:cstheme="majorBidi"/>
          <w:szCs w:val="21"/>
          <w:lang w:val="fr-CH"/>
        </w:rPr>
        <w:t>国人权事务高级专员向特别报告员提供切实履行任务所需的一切人力、技术和财政资源</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6.</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鼓励</w:t>
      </w:r>
      <w:r w:rsidRPr="00645ABC">
        <w:rPr>
          <w:rFonts w:asciiTheme="majorBidi" w:hAnsiTheme="majorBidi" w:cstheme="majorBidi"/>
          <w:szCs w:val="21"/>
          <w:lang w:val="fr-CH"/>
        </w:rPr>
        <w:t>高级专员和特别报告员与各国和世界卫生组织等相关国际组织合作</w:t>
      </w:r>
      <w:r>
        <w:rPr>
          <w:rFonts w:asciiTheme="majorBidi" w:hAnsiTheme="majorBidi" w:cstheme="majorBidi"/>
          <w:szCs w:val="21"/>
          <w:lang w:val="fr-CH"/>
        </w:rPr>
        <w:t>，</w:t>
      </w:r>
      <w:r w:rsidRPr="00645ABC">
        <w:rPr>
          <w:rFonts w:asciiTheme="majorBidi" w:hAnsiTheme="majorBidi" w:cstheme="majorBidi"/>
          <w:szCs w:val="21"/>
          <w:lang w:val="fr-CH"/>
        </w:rPr>
        <w:t>并与有关非政府组织合作</w:t>
      </w:r>
      <w:r>
        <w:rPr>
          <w:rFonts w:asciiTheme="majorBidi" w:hAnsiTheme="majorBidi" w:cstheme="majorBidi"/>
          <w:szCs w:val="21"/>
          <w:lang w:val="fr-CH"/>
        </w:rPr>
        <w:t>，</w:t>
      </w:r>
      <w:r w:rsidRPr="00645ABC">
        <w:rPr>
          <w:rFonts w:asciiTheme="majorBidi" w:hAnsiTheme="majorBidi" w:cstheme="majorBidi"/>
          <w:szCs w:val="21"/>
          <w:lang w:val="fr-CH"/>
        </w:rPr>
        <w:t>继续与不同利益攸关方进行协商</w:t>
      </w:r>
      <w:r>
        <w:rPr>
          <w:rFonts w:asciiTheme="majorBidi" w:hAnsiTheme="majorBidi" w:cstheme="majorBidi"/>
          <w:szCs w:val="21"/>
          <w:lang w:val="fr-CH"/>
        </w:rPr>
        <w:t>，</w:t>
      </w:r>
      <w:r w:rsidRPr="00645ABC">
        <w:rPr>
          <w:rFonts w:asciiTheme="majorBidi" w:hAnsiTheme="majorBidi" w:cstheme="majorBidi"/>
          <w:szCs w:val="21"/>
          <w:lang w:val="fr-CH"/>
        </w:rPr>
        <w:t>以消除与麻风病有关的歧视</w:t>
      </w:r>
      <w:r>
        <w:rPr>
          <w:rFonts w:asciiTheme="majorBidi" w:hAnsiTheme="majorBidi" w:cstheme="majorBidi"/>
          <w:szCs w:val="21"/>
          <w:lang w:val="fr-CH"/>
        </w:rPr>
        <w:t>，</w:t>
      </w:r>
      <w:r w:rsidRPr="00645ABC">
        <w:rPr>
          <w:rFonts w:asciiTheme="majorBidi" w:hAnsiTheme="majorBidi" w:cstheme="majorBidi"/>
          <w:szCs w:val="21"/>
          <w:lang w:val="fr-CH"/>
        </w:rPr>
        <w:t>包括广泛传播上述原则和准则</w:t>
      </w:r>
      <w:r>
        <w:rPr>
          <w:rFonts w:asciiTheme="majorBidi" w:hAnsiTheme="majorBidi" w:cstheme="majorBidi"/>
          <w:szCs w:val="21"/>
          <w:lang w:val="fr-CH"/>
        </w:rPr>
        <w:t>，</w:t>
      </w:r>
      <w:r w:rsidRPr="00645ABC">
        <w:rPr>
          <w:rFonts w:asciiTheme="majorBidi" w:hAnsiTheme="majorBidi" w:cstheme="majorBidi"/>
          <w:szCs w:val="21"/>
          <w:lang w:val="fr-CH"/>
        </w:rPr>
        <w:t>加深各国和所有其他相关利益攸关方对这些原则和准则的理解</w:t>
      </w:r>
      <w:r>
        <w:rPr>
          <w:rFonts w:asciiTheme="majorBidi" w:hAnsiTheme="majorBidi" w:cstheme="majorBidi"/>
          <w:szCs w:val="21"/>
          <w:lang w:val="fr-CH"/>
        </w:rPr>
        <w:t>，</w:t>
      </w:r>
      <w:r w:rsidRPr="00645ABC">
        <w:rPr>
          <w:rFonts w:asciiTheme="majorBidi" w:hAnsiTheme="majorBidi" w:cstheme="majorBidi"/>
          <w:szCs w:val="21"/>
          <w:lang w:val="fr-CH"/>
        </w:rPr>
        <w:t>让受麻风病影响者及其家人有意义地参与这些工作</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lang w:val="fr-CH"/>
        </w:rPr>
      </w:pPr>
      <w:r w:rsidRPr="00645ABC">
        <w:rPr>
          <w:rFonts w:asciiTheme="majorBidi" w:hAnsiTheme="majorBidi" w:cstheme="majorBidi"/>
          <w:szCs w:val="21"/>
          <w:lang w:val="fr-CH"/>
        </w:rPr>
        <w:tab/>
      </w:r>
      <w:r>
        <w:rPr>
          <w:rFonts w:asciiTheme="majorBidi" w:hAnsiTheme="majorBidi" w:cstheme="majorBidi"/>
          <w:szCs w:val="21"/>
          <w:lang w:val="fr-CH"/>
        </w:rPr>
        <w:t>7.</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鼓励</w:t>
      </w:r>
      <w:r w:rsidRPr="00645ABC">
        <w:rPr>
          <w:rFonts w:asciiTheme="majorBidi" w:hAnsiTheme="majorBidi" w:cstheme="majorBidi"/>
          <w:szCs w:val="21"/>
          <w:lang w:val="fr-CH"/>
        </w:rPr>
        <w:t>各国和所有相关利益攸关方</w:t>
      </w:r>
      <w:r>
        <w:rPr>
          <w:rFonts w:asciiTheme="majorBidi" w:hAnsiTheme="majorBidi" w:cstheme="majorBidi"/>
          <w:szCs w:val="21"/>
          <w:lang w:val="fr-CH"/>
        </w:rPr>
        <w:t>，</w:t>
      </w:r>
      <w:r w:rsidRPr="00645ABC">
        <w:rPr>
          <w:rFonts w:asciiTheme="majorBidi" w:hAnsiTheme="majorBidi" w:cstheme="majorBidi"/>
          <w:szCs w:val="21"/>
          <w:lang w:val="fr-CH"/>
        </w:rPr>
        <w:t>包括联合国各机构、世界卫生组织等专门机构、基金和方案、特别程序、其他国际组织、区域人权机制、国家人权机构和非政府组织参与协商</w:t>
      </w:r>
      <w:r>
        <w:rPr>
          <w:rFonts w:asciiTheme="majorBidi" w:hAnsiTheme="majorBidi" w:cstheme="majorBidi"/>
          <w:szCs w:val="21"/>
          <w:lang w:val="fr-CH"/>
        </w:rPr>
        <w:t>；</w:t>
      </w:r>
    </w:p>
    <w:p w:rsidR="007302A5" w:rsidRPr="00645ABC" w:rsidRDefault="007302A5" w:rsidP="007302A5">
      <w:pPr>
        <w:pStyle w:val="SingleTxtGC"/>
        <w:rPr>
          <w:rFonts w:asciiTheme="majorBidi" w:hAnsiTheme="majorBidi" w:cstheme="majorBidi"/>
          <w:szCs w:val="21"/>
        </w:rPr>
      </w:pPr>
      <w:r w:rsidRPr="00645ABC">
        <w:rPr>
          <w:rFonts w:asciiTheme="majorBidi" w:hAnsiTheme="majorBidi" w:cstheme="majorBidi"/>
          <w:szCs w:val="21"/>
          <w:lang w:val="fr-CH"/>
        </w:rPr>
        <w:tab/>
      </w:r>
      <w:r>
        <w:rPr>
          <w:rFonts w:asciiTheme="majorBidi" w:hAnsiTheme="majorBidi" w:cstheme="majorBidi"/>
          <w:szCs w:val="21"/>
          <w:lang w:val="fr-CH"/>
        </w:rPr>
        <w:t>8.</w:t>
      </w:r>
      <w:r w:rsidRPr="00645ABC">
        <w:rPr>
          <w:rFonts w:asciiTheme="majorBidi" w:hAnsiTheme="majorBidi" w:cstheme="majorBidi"/>
          <w:szCs w:val="21"/>
          <w:lang w:val="fr-CH"/>
        </w:rPr>
        <w:tab/>
      </w:r>
      <w:r w:rsidRPr="00645ABC">
        <w:rPr>
          <w:rFonts w:asciiTheme="majorBidi" w:eastAsia="楷体" w:hAnsiTheme="majorBidi" w:cstheme="majorBidi"/>
          <w:szCs w:val="21"/>
          <w:lang w:val="fr-CH"/>
        </w:rPr>
        <w:t>决定</w:t>
      </w:r>
      <w:r w:rsidRPr="00645ABC">
        <w:rPr>
          <w:rFonts w:asciiTheme="majorBidi" w:hAnsiTheme="majorBidi" w:cstheme="majorBidi"/>
          <w:szCs w:val="21"/>
          <w:lang w:val="fr-CH"/>
        </w:rPr>
        <w:t>继续处理此事。</w:t>
      </w:r>
    </w:p>
    <w:p w:rsidR="007302A5" w:rsidRPr="00040968" w:rsidRDefault="007302A5" w:rsidP="00040968">
      <w:pPr>
        <w:pStyle w:val="SingleTxtGC"/>
        <w:jc w:val="right"/>
        <w:rPr>
          <w:rFonts w:ascii="Time New Roman" w:eastAsia="楷体" w:hAnsi="Time New Roman" w:cstheme="majorBidi"/>
          <w:i/>
          <w:iCs/>
          <w:szCs w:val="21"/>
        </w:rPr>
      </w:pPr>
      <w:r w:rsidRPr="00040968">
        <w:rPr>
          <w:rFonts w:ascii="Time New Roman" w:eastAsia="楷体" w:hAnsi="Time New Roman" w:cstheme="majorBidi"/>
          <w:szCs w:val="21"/>
        </w:rPr>
        <w:t>2020</w:t>
      </w:r>
      <w:r w:rsidRPr="00040968">
        <w:rPr>
          <w:rFonts w:ascii="Time New Roman" w:eastAsia="楷体" w:hAnsi="Time New Roman" w:cstheme="majorBidi"/>
          <w:szCs w:val="21"/>
        </w:rPr>
        <w:t>年</w:t>
      </w:r>
      <w:r w:rsidRPr="00040968">
        <w:rPr>
          <w:rFonts w:ascii="Time New Roman" w:eastAsia="楷体" w:hAnsi="Time New Roman" w:cstheme="majorBidi"/>
          <w:szCs w:val="21"/>
        </w:rPr>
        <w:t>7</w:t>
      </w:r>
      <w:r w:rsidRPr="00040968">
        <w:rPr>
          <w:rFonts w:ascii="Time New Roman" w:eastAsia="楷体" w:hAnsi="Time New Roman" w:cstheme="majorBidi"/>
          <w:szCs w:val="21"/>
        </w:rPr>
        <w:t>月</w:t>
      </w:r>
      <w:r w:rsidRPr="00040968">
        <w:rPr>
          <w:rFonts w:ascii="Time New Roman" w:eastAsia="楷体" w:hAnsi="Time New Roman" w:cstheme="majorBidi"/>
          <w:szCs w:val="21"/>
        </w:rPr>
        <w:t>16</w:t>
      </w:r>
      <w:r w:rsidRPr="00040968">
        <w:rPr>
          <w:rFonts w:ascii="Time New Roman" w:eastAsia="楷体" w:hAnsi="Time New Roman" w:cstheme="majorBidi"/>
          <w:szCs w:val="21"/>
        </w:rPr>
        <w:t>日</w:t>
      </w:r>
      <w:r w:rsidR="00040968" w:rsidRPr="00040968">
        <w:rPr>
          <w:rFonts w:ascii="Time New Roman" w:eastAsia="楷体" w:hAnsi="Time New Roman" w:cstheme="majorBidi"/>
          <w:szCs w:val="21"/>
        </w:rPr>
        <w:br/>
      </w:r>
      <w:r w:rsidRPr="00040968">
        <w:rPr>
          <w:rFonts w:ascii="Time New Roman" w:eastAsia="楷体" w:hAnsi="Time New Roman" w:cstheme="majorBidi"/>
          <w:szCs w:val="21"/>
        </w:rPr>
        <w:t>第</w:t>
      </w:r>
      <w:r w:rsidRPr="00040968">
        <w:rPr>
          <w:rFonts w:ascii="Time New Roman" w:eastAsia="楷体" w:hAnsi="Time New Roman" w:cstheme="majorBidi"/>
          <w:szCs w:val="21"/>
        </w:rPr>
        <w:t>27</w:t>
      </w:r>
      <w:r w:rsidRPr="00040968">
        <w:rPr>
          <w:rFonts w:ascii="Time New Roman" w:eastAsia="楷体" w:hAnsi="Time New Roman" w:cstheme="majorBidi"/>
          <w:szCs w:val="21"/>
        </w:rPr>
        <w:t>次会议</w:t>
      </w:r>
    </w:p>
    <w:p w:rsidR="007302A5" w:rsidRPr="00645ABC" w:rsidRDefault="007302A5" w:rsidP="007302A5">
      <w:pPr>
        <w:pStyle w:val="SingleTxtGC"/>
        <w:rPr>
          <w:rFonts w:asciiTheme="majorBidi" w:hAnsiTheme="majorBidi" w:cstheme="majorBidi"/>
          <w:szCs w:val="21"/>
        </w:rPr>
      </w:pPr>
      <w:r>
        <w:rPr>
          <w:rFonts w:asciiTheme="majorBidi" w:hAnsiTheme="majorBidi" w:cstheme="majorBidi"/>
          <w:szCs w:val="21"/>
        </w:rPr>
        <w:t>[</w:t>
      </w:r>
      <w:r w:rsidRPr="00645ABC">
        <w:rPr>
          <w:rFonts w:asciiTheme="majorBidi" w:hAnsiTheme="majorBidi" w:cstheme="majorBidi"/>
          <w:szCs w:val="21"/>
        </w:rPr>
        <w:t>未经表决获得通过。</w:t>
      </w:r>
      <w:r>
        <w:rPr>
          <w:rFonts w:asciiTheme="majorBidi" w:hAnsiTheme="majorBidi" w:cstheme="majorBidi"/>
          <w:szCs w:val="21"/>
        </w:rPr>
        <w:t>]</w:t>
      </w:r>
    </w:p>
    <w:p w:rsidR="00040968" w:rsidRPr="002D6A9C" w:rsidRDefault="0004096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40968"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10" w:rsidRPr="000D319F" w:rsidRDefault="000A0110" w:rsidP="000D319F">
      <w:pPr>
        <w:pStyle w:val="af0"/>
        <w:spacing w:after="240"/>
        <w:ind w:left="907"/>
        <w:rPr>
          <w:rFonts w:asciiTheme="majorBidi" w:eastAsia="宋体" w:hAnsiTheme="majorBidi" w:cstheme="majorBidi"/>
          <w:sz w:val="21"/>
          <w:szCs w:val="21"/>
          <w:lang w:val="en-US"/>
        </w:rPr>
      </w:pPr>
    </w:p>
    <w:p w:rsidR="000A0110" w:rsidRPr="000D319F" w:rsidRDefault="000A011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A0110" w:rsidRPr="000D319F" w:rsidRDefault="000A0110" w:rsidP="000D319F">
      <w:pPr>
        <w:pStyle w:val="af0"/>
      </w:pPr>
    </w:p>
  </w:endnote>
  <w:endnote w:type="continuationNotice" w:id="1">
    <w:p w:rsidR="000A0110" w:rsidRDefault="000A01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A5" w:rsidRPr="007302A5" w:rsidRDefault="007302A5" w:rsidP="007302A5">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302A5">
      <w:rPr>
        <w:rStyle w:val="af2"/>
        <w:b w:val="0"/>
        <w:snapToGrid w:val="0"/>
        <w:sz w:val="16"/>
      </w:rPr>
      <w:t>GE.20</w:t>
    </w:r>
    <w:proofErr w:type="spellEnd"/>
    <w:r w:rsidRPr="007302A5">
      <w:rPr>
        <w:rStyle w:val="af2"/>
        <w:b w:val="0"/>
        <w:snapToGrid w:val="0"/>
        <w:sz w:val="16"/>
      </w:rPr>
      <w:t>-09797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A5" w:rsidRPr="007302A5" w:rsidRDefault="007302A5" w:rsidP="007302A5">
    <w:pPr>
      <w:pStyle w:val="af0"/>
      <w:tabs>
        <w:tab w:val="right" w:pos="9638"/>
      </w:tabs>
      <w:rPr>
        <w:rStyle w:val="af2"/>
      </w:rPr>
    </w:pPr>
    <w:proofErr w:type="spellStart"/>
    <w:r>
      <w:t>GE.20</w:t>
    </w:r>
    <w:proofErr w:type="spellEnd"/>
    <w:r>
      <w:t>-09797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7302A5"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-09797</w:t>
    </w:r>
    <w:r w:rsidR="00731A42" w:rsidRPr="00EE277A">
      <w:rPr>
        <w:sz w:val="20"/>
        <w:lang w:eastAsia="zh-CN"/>
      </w:rPr>
      <w:t xml:space="preserve"> (C)</w:t>
    </w:r>
    <w:r w:rsidR="008B4347">
      <w:rPr>
        <w:sz w:val="20"/>
        <w:lang w:eastAsia="zh-CN"/>
      </w:rPr>
      <w:tab/>
    </w:r>
    <w:r>
      <w:rPr>
        <w:sz w:val="20"/>
        <w:lang w:eastAsia="zh-CN"/>
      </w:rPr>
      <w:t>2307</w:t>
    </w:r>
    <w:r w:rsidR="007803C3">
      <w:rPr>
        <w:sz w:val="20"/>
        <w:lang w:eastAsia="zh-CN"/>
      </w:rPr>
      <w:t>20</w:t>
    </w:r>
    <w:r w:rsidR="00731A42">
      <w:rPr>
        <w:sz w:val="20"/>
        <w:lang w:eastAsia="zh-CN"/>
      </w:rPr>
      <w:tab/>
    </w:r>
    <w:r>
      <w:rPr>
        <w:sz w:val="20"/>
        <w:lang w:eastAsia="zh-CN"/>
      </w:rPr>
      <w:t>1008</w:t>
    </w:r>
    <w:r w:rsidR="007803C3">
      <w:rPr>
        <w:sz w:val="20"/>
        <w:lang w:eastAsia="zh-CN"/>
      </w:rPr>
      <w:t>20</w:t>
    </w:r>
  </w:p>
  <w:p w:rsidR="00056632" w:rsidRPr="00487939" w:rsidRDefault="007302A5"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4/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4/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10" w:rsidRPr="000157B1" w:rsidRDefault="000A011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A0110" w:rsidRPr="000157B1" w:rsidRDefault="000A011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A0110" w:rsidRDefault="000A0110"/>
  </w:footnote>
  <w:footnote w:id="2">
    <w:p w:rsidR="007302A5" w:rsidRDefault="007302A5" w:rsidP="007302A5">
      <w:pPr>
        <w:pStyle w:val="a6"/>
      </w:pPr>
      <w:r>
        <w:tab/>
      </w:r>
      <w:r>
        <w:rPr>
          <w:rStyle w:val="a8"/>
        </w:rPr>
        <w:footnoteRef/>
      </w:r>
      <w:r>
        <w:tab/>
      </w:r>
      <w:r>
        <w:rPr>
          <w:rFonts w:hint="eastAsia"/>
        </w:rPr>
        <w:t>A</w:t>
      </w:r>
      <w:r>
        <w:t>/</w:t>
      </w:r>
      <w:proofErr w:type="spellStart"/>
      <w:r>
        <w:rPr>
          <w:rFonts w:hint="eastAsia"/>
        </w:rPr>
        <w:t>HRC</w:t>
      </w:r>
      <w:proofErr w:type="spellEnd"/>
      <w:r>
        <w:rPr>
          <w:rFonts w:hint="eastAsia"/>
        </w:rPr>
        <w:t>/38/42</w:t>
      </w:r>
      <w:r>
        <w:rPr>
          <w:rFonts w:hint="eastAsia"/>
        </w:rPr>
        <w:t>、</w:t>
      </w:r>
      <w:r>
        <w:rPr>
          <w:rFonts w:hint="eastAsia"/>
        </w:rPr>
        <w:t>A/</w:t>
      </w:r>
      <w:proofErr w:type="spellStart"/>
      <w:r>
        <w:rPr>
          <w:rFonts w:hint="eastAsia"/>
        </w:rPr>
        <w:t>HRC</w:t>
      </w:r>
      <w:proofErr w:type="spellEnd"/>
      <w:r>
        <w:rPr>
          <w:rFonts w:hint="eastAsia"/>
        </w:rPr>
        <w:t>/41/47</w:t>
      </w:r>
      <w:r>
        <w:rPr>
          <w:rFonts w:hint="eastAsia"/>
        </w:rPr>
        <w:t>和</w:t>
      </w:r>
      <w:r>
        <w:rPr>
          <w:rFonts w:hint="eastAsia"/>
        </w:rPr>
        <w:t>A/</w:t>
      </w:r>
      <w:proofErr w:type="spellStart"/>
      <w:r>
        <w:rPr>
          <w:rFonts w:hint="eastAsia"/>
        </w:rPr>
        <w:t>HRC</w:t>
      </w:r>
      <w:proofErr w:type="spellEnd"/>
      <w:r>
        <w:rPr>
          <w:rFonts w:hint="eastAsia"/>
        </w:rPr>
        <w:t>/44/46/</w:t>
      </w:r>
      <w:r>
        <w:rPr>
          <w:rFonts w:hint="eastAsia"/>
        </w:rPr>
        <w:t>及</w:t>
      </w:r>
      <w:proofErr w:type="spellStart"/>
      <w:r>
        <w:rPr>
          <w:rFonts w:hint="eastAsia"/>
        </w:rPr>
        <w:t>Add.1</w:t>
      </w:r>
      <w:proofErr w:type="spellEnd"/>
      <w:r>
        <w:rPr>
          <w:rFonts w:hint="eastAsia"/>
        </w:rPr>
        <w:t>-2</w:t>
      </w:r>
      <w:r>
        <w:rPr>
          <w:rFonts w:hint="eastAsia"/>
        </w:rPr>
        <w:t>。</w:t>
      </w:r>
    </w:p>
  </w:footnote>
  <w:footnote w:id="3">
    <w:p w:rsidR="007302A5" w:rsidRDefault="007302A5" w:rsidP="007302A5">
      <w:pPr>
        <w:pStyle w:val="a6"/>
      </w:pPr>
      <w:r>
        <w:tab/>
      </w:r>
      <w:r>
        <w:rPr>
          <w:rStyle w:val="a8"/>
        </w:rPr>
        <w:footnoteRef/>
      </w:r>
      <w:r>
        <w:tab/>
      </w:r>
      <w:r>
        <w:rPr>
          <w:rFonts w:hint="eastAsia"/>
        </w:rPr>
        <w:t>A/</w:t>
      </w:r>
      <w:proofErr w:type="spellStart"/>
      <w:r>
        <w:rPr>
          <w:rFonts w:hint="eastAsia"/>
        </w:rPr>
        <w:t>HRC</w:t>
      </w:r>
      <w:proofErr w:type="spellEnd"/>
      <w:r>
        <w:rPr>
          <w:rFonts w:hint="eastAsia"/>
        </w:rPr>
        <w:t>/15/30</w:t>
      </w:r>
      <w:r w:rsidR="00040968">
        <w:rPr>
          <w:rFonts w:hint="eastAsia"/>
        </w:rPr>
        <w:t>,</w:t>
      </w:r>
      <w:r w:rsidR="00040968">
        <w:t xml:space="preserve"> </w:t>
      </w:r>
      <w:r>
        <w:rPr>
          <w:rFonts w:hint="eastAsia"/>
        </w:rPr>
        <w:t>附件。</w:t>
      </w:r>
    </w:p>
  </w:footnote>
  <w:footnote w:id="4">
    <w:p w:rsidR="007302A5" w:rsidRDefault="007302A5" w:rsidP="007302A5">
      <w:pPr>
        <w:pStyle w:val="a6"/>
      </w:pPr>
      <w:r>
        <w:tab/>
      </w:r>
      <w:r>
        <w:rPr>
          <w:rStyle w:val="a8"/>
        </w:rPr>
        <w:footnoteRef/>
      </w:r>
      <w:r>
        <w:tab/>
      </w:r>
      <w:r>
        <w:rPr>
          <w:rFonts w:hint="eastAsia"/>
        </w:rPr>
        <w:t>A/</w:t>
      </w:r>
      <w:proofErr w:type="spellStart"/>
      <w:r>
        <w:rPr>
          <w:rFonts w:hint="eastAsia"/>
        </w:rPr>
        <w:t>HRC</w:t>
      </w:r>
      <w:proofErr w:type="spellEnd"/>
      <w:r>
        <w:rPr>
          <w:rFonts w:hint="eastAsia"/>
        </w:rPr>
        <w:t>/35/38</w:t>
      </w:r>
      <w:r w:rsidR="00040968">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302A5" w:rsidP="007302A5">
    <w:pPr>
      <w:pStyle w:val="af3"/>
    </w:pPr>
    <w:r>
      <w:t>A/</w:t>
    </w:r>
    <w:proofErr w:type="spellStart"/>
    <w:r>
      <w:t>HRC</w:t>
    </w:r>
    <w:proofErr w:type="spellEnd"/>
    <w:r>
      <w:t>/RES/44/6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302A5" w:rsidP="007302A5">
    <w:pPr>
      <w:pStyle w:val="af3"/>
      <w:jc w:val="right"/>
    </w:pPr>
    <w:r>
      <w:t>A/</w:t>
    </w:r>
    <w:proofErr w:type="spellStart"/>
    <w:r>
      <w:t>HRC</w:t>
    </w:r>
    <w:proofErr w:type="spellEnd"/>
    <w:r>
      <w:t>/RES/44/6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110"/>
    <w:rsid w:val="00011483"/>
    <w:rsid w:val="00040968"/>
    <w:rsid w:val="00054E5E"/>
    <w:rsid w:val="000A0110"/>
    <w:rsid w:val="000D319F"/>
    <w:rsid w:val="000D6BBD"/>
    <w:rsid w:val="000E4D0E"/>
    <w:rsid w:val="000E62AA"/>
    <w:rsid w:val="00144B69"/>
    <w:rsid w:val="00145BF4"/>
    <w:rsid w:val="00152D5C"/>
    <w:rsid w:val="00153E86"/>
    <w:rsid w:val="00186C47"/>
    <w:rsid w:val="001B16DD"/>
    <w:rsid w:val="001B1BD1"/>
    <w:rsid w:val="001C09ED"/>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02A5"/>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E1A5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DAFA66"/>
  <w15:docId w15:val="{29923C59-E8B6-4348-8FED-60C3CEBB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DFB2-8C09-4BDA-B10A-C937461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1867</Words>
  <Characters>2032</Characters>
  <Application>Microsoft Office Word</Application>
  <DocSecurity>0</DocSecurity>
  <Lines>93</Lines>
  <Paragraphs>44</Paragraphs>
  <ScaleCrop>false</ScaleCrop>
  <Company>DCM</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A/HRC/RES/44/6</dc:title>
  <dc:subject>2009797</dc:subject>
  <dc:creator>AN</dc:creator>
  <cp:keywords/>
  <dc:description/>
  <cp:lastModifiedBy>Changfeng AN</cp:lastModifiedBy>
  <cp:revision>2</cp:revision>
  <cp:lastPrinted>2014-05-09T11:28:00Z</cp:lastPrinted>
  <dcterms:created xsi:type="dcterms:W3CDTF">2020-08-10T09:14:00Z</dcterms:created>
  <dcterms:modified xsi:type="dcterms:W3CDTF">2020-08-10T09:14:00Z</dcterms:modified>
</cp:coreProperties>
</file>