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9C15F8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r w:rsidR="002B7836">
              <w:rPr>
                <w:lang w:val="en-US"/>
              </w:rPr>
              <w:t>RES/</w:t>
            </w:r>
            <w:fldSimple w:instr=" FILLIN  &quot;Введите часть символа после A/HRC/&quot;  \* MERGEFORMAT ">
              <w:r w:rsidR="005C6BFC">
                <w:t>23/</w:t>
              </w:r>
              <w:r w:rsidR="00814C21">
                <w:t>2</w:t>
              </w:r>
            </w:fldSimple>
            <w:r w:rsidR="002B7836">
              <w:t>5</w:t>
            </w:r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5F424E" w:rsidRDefault="003A5D2C" w:rsidP="00BF6380">
            <w:pPr>
              <w:spacing w:before="240"/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 w:rsidRPr="005F424E">
              <w:t xml:space="preserve"> </w:t>
            </w:r>
            <w:bookmarkStart w:id="0" w:name="ПолеСоСписком1"/>
            <w:r w:rsidR="002B7836">
              <w:rPr>
                <w:lang w:val="en-US"/>
              </w:rPr>
              <w:t>General</w:t>
            </w:r>
            <w:bookmarkEnd w:id="0"/>
          </w:p>
          <w:p w:rsidR="003A5D2C" w:rsidRPr="005F424E" w:rsidRDefault="003A5D2C" w:rsidP="00BF6380">
            <w:fldSimple w:instr=" FILLIN  &quot;Введите дату документа&quot; \* MERGEFORMAT ">
              <w:r w:rsidR="002B7836">
                <w:rPr>
                  <w:lang w:val="en-US"/>
                </w:rPr>
                <w:t>25</w:t>
              </w:r>
              <w:r w:rsidR="005C6BFC" w:rsidRPr="005F424E">
                <w:t xml:space="preserve"> </w:t>
              </w:r>
              <w:r w:rsidR="005C6BFC">
                <w:rPr>
                  <w:lang w:val="en-US"/>
                </w:rPr>
                <w:t>June</w:t>
              </w:r>
              <w:r w:rsidR="005C6BFC" w:rsidRPr="005F424E">
                <w:t xml:space="preserve"> 2013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F424E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5F424E">
              <w:instrText xml:space="preserve">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3A5D2C" w:rsidRPr="005F424E" w:rsidRDefault="003A5D2C" w:rsidP="00BF6380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5C6BFC" w:rsidRPr="00955584" w:rsidRDefault="005C6BFC" w:rsidP="005C6BFC">
      <w:pPr>
        <w:rPr>
          <w:b/>
        </w:rPr>
      </w:pPr>
      <w:r w:rsidRPr="00955584">
        <w:rPr>
          <w:b/>
        </w:rPr>
        <w:t>Двадцать третья сессия</w:t>
      </w:r>
    </w:p>
    <w:p w:rsidR="00814C21" w:rsidRPr="007F5179" w:rsidRDefault="00814C21" w:rsidP="00862DDB">
      <w:pPr>
        <w:pStyle w:val="SingleTxtGR"/>
        <w:spacing w:after="0"/>
        <w:ind w:left="0"/>
        <w:jc w:val="left"/>
      </w:pPr>
      <w:r w:rsidRPr="007F5179">
        <w:t xml:space="preserve">Пункт </w:t>
      </w:r>
      <w:r w:rsidR="000A797D" w:rsidRPr="000A797D">
        <w:t>3</w:t>
      </w:r>
      <w:r w:rsidRPr="007F5179">
        <w:t xml:space="preserve"> повестки дня</w:t>
      </w:r>
    </w:p>
    <w:p w:rsidR="000A797D" w:rsidRPr="000A797D" w:rsidRDefault="000A797D" w:rsidP="000A797D">
      <w:pPr>
        <w:rPr>
          <w:b/>
        </w:rPr>
      </w:pPr>
      <w:r w:rsidRPr="000A797D">
        <w:rPr>
          <w:b/>
        </w:rPr>
        <w:t xml:space="preserve">Поощрение и защита всех прав человека, </w:t>
      </w:r>
      <w:r w:rsidRPr="000A797D">
        <w:rPr>
          <w:b/>
        </w:rPr>
        <w:br/>
        <w:t>гражданских, политических, экономических,</w:t>
      </w:r>
      <w:r w:rsidRPr="000A797D">
        <w:rPr>
          <w:b/>
        </w:rPr>
        <w:br/>
        <w:t>социальных и культурных прав,</w:t>
      </w:r>
    </w:p>
    <w:p w:rsidR="000A797D" w:rsidRPr="000A797D" w:rsidRDefault="000A797D" w:rsidP="000A797D">
      <w:pPr>
        <w:rPr>
          <w:b/>
        </w:rPr>
      </w:pPr>
      <w:r w:rsidRPr="000A797D">
        <w:rPr>
          <w:b/>
        </w:rPr>
        <w:t>включая право на развитие</w:t>
      </w:r>
    </w:p>
    <w:p w:rsidR="00814C21" w:rsidRPr="007F5179" w:rsidRDefault="00575E95" w:rsidP="00814C21">
      <w:pPr>
        <w:pStyle w:val="H23GR"/>
      </w:pPr>
      <w:r w:rsidRPr="00DE037F">
        <w:tab/>
      </w:r>
      <w:r w:rsidRPr="00DE037F">
        <w:tab/>
      </w:r>
      <w:r w:rsidR="002B7836">
        <w:t>Резолюция, принятая Советом по правам человека</w:t>
      </w:r>
      <w:r w:rsidR="00FF7F64" w:rsidRPr="00FF7F64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814C21" w:rsidRPr="007F5179" w:rsidRDefault="00814C21" w:rsidP="00814C21">
      <w:pPr>
        <w:pStyle w:val="H1GR"/>
      </w:pPr>
      <w:r w:rsidRPr="00DE037F">
        <w:tab/>
      </w:r>
      <w:r w:rsidRPr="00DE037F">
        <w:tab/>
      </w:r>
      <w:r w:rsidRPr="007F5179">
        <w:t>23/</w:t>
      </w:r>
      <w:r w:rsidR="00E15D71">
        <w:t>25</w:t>
      </w:r>
      <w:r w:rsidRPr="007F5179">
        <w:br/>
      </w:r>
      <w:r w:rsidR="00B71E18" w:rsidRPr="00D266AF">
        <w:t xml:space="preserve">Активизация усилий в целях искоренения всех форм насилия в отношении женщин: </w:t>
      </w:r>
      <w:r w:rsidR="00B71E18">
        <w:t>предупреждение и пресечение</w:t>
      </w:r>
      <w:r w:rsidR="00B71E18" w:rsidRPr="00D266AF">
        <w:t xml:space="preserve"> изнасиловани</w:t>
      </w:r>
      <w:r w:rsidR="00B71E18">
        <w:t>й</w:t>
      </w:r>
      <w:r w:rsidR="00B71E18" w:rsidRPr="00D266AF">
        <w:t xml:space="preserve"> и други</w:t>
      </w:r>
      <w:r w:rsidR="00B71E18">
        <w:t>х</w:t>
      </w:r>
      <w:r w:rsidR="00B71E18" w:rsidRPr="00D266AF">
        <w:t xml:space="preserve"> форм сексуального н</w:t>
      </w:r>
      <w:r w:rsidR="00B71E18" w:rsidRPr="00D266AF">
        <w:t>а</w:t>
      </w:r>
      <w:r w:rsidR="00B71E18" w:rsidRPr="00D266AF">
        <w:t>силия</w:t>
      </w:r>
    </w:p>
    <w:p w:rsidR="00814C21" w:rsidRDefault="00814C21" w:rsidP="00814C21">
      <w:pPr>
        <w:pStyle w:val="SingleTxtGR"/>
      </w:pPr>
      <w:r w:rsidRPr="007F5179">
        <w:tab/>
      </w:r>
      <w:r w:rsidRPr="007F5179">
        <w:rPr>
          <w:i/>
        </w:rPr>
        <w:t>Совет по правам человека</w:t>
      </w:r>
      <w:r w:rsidRPr="007F5179">
        <w:t>,</w:t>
      </w:r>
    </w:p>
    <w:p w:rsidR="00E15D71" w:rsidRPr="00E15D71" w:rsidRDefault="00E15D71" w:rsidP="00814C21">
      <w:pPr>
        <w:pStyle w:val="SingleTxtGR"/>
      </w:pPr>
      <w:r>
        <w:tab/>
      </w:r>
      <w:r>
        <w:rPr>
          <w:i/>
        </w:rPr>
        <w:t>вновь подтверждая</w:t>
      </w:r>
      <w:r>
        <w:t xml:space="preserve"> цели и принцип Устава Организации Объединенных Наций,</w:t>
      </w:r>
    </w:p>
    <w:p w:rsidR="00B71E18" w:rsidRPr="00D266AF" w:rsidRDefault="00814C21" w:rsidP="00B71E18">
      <w:pPr>
        <w:pStyle w:val="SingleTxtGR"/>
      </w:pPr>
      <w:r w:rsidRPr="007F5179">
        <w:tab/>
      </w:r>
      <w:r w:rsidR="00B71E18" w:rsidRPr="00D266AF">
        <w:rPr>
          <w:i/>
        </w:rPr>
        <w:t>руководствуясь</w:t>
      </w:r>
      <w:r w:rsidR="00B71E18" w:rsidRPr="00D266AF">
        <w:t xml:space="preserve"> Конвенцией о ликвидации всех форм дискриминации в отношении женщин,</w:t>
      </w:r>
    </w:p>
    <w:p w:rsidR="00B71E18" w:rsidRPr="00D266AF" w:rsidRDefault="00B71E18" w:rsidP="00B71E18">
      <w:pPr>
        <w:pStyle w:val="SingleTxtGR"/>
      </w:pPr>
      <w:r>
        <w:rPr>
          <w:i/>
          <w:lang w:val="en-US"/>
        </w:rPr>
        <w:tab/>
      </w:r>
      <w:r w:rsidRPr="00D266AF">
        <w:rPr>
          <w:i/>
        </w:rPr>
        <w:t>вновь подтверждая</w:t>
      </w:r>
      <w:r w:rsidRPr="00D266AF">
        <w:t xml:space="preserve"> Венскую декларацию и Программу действий, Декл</w:t>
      </w:r>
      <w:r w:rsidRPr="00D266AF">
        <w:t>а</w:t>
      </w:r>
      <w:r w:rsidRPr="00D266AF">
        <w:t>раци</w:t>
      </w:r>
      <w:r>
        <w:t>ю</w:t>
      </w:r>
      <w:r w:rsidRPr="00D266AF">
        <w:t xml:space="preserve"> об искоренении насилия в отношении женщин, Пекинск</w:t>
      </w:r>
      <w:r>
        <w:t>ую</w:t>
      </w:r>
      <w:r w:rsidRPr="00D266AF">
        <w:t xml:space="preserve"> деклараци</w:t>
      </w:r>
      <w:r>
        <w:t>ю</w:t>
      </w:r>
      <w:r w:rsidRPr="00D266AF">
        <w:t xml:space="preserve"> и Платформ</w:t>
      </w:r>
      <w:r>
        <w:t>у</w:t>
      </w:r>
      <w:r w:rsidRPr="00D266AF">
        <w:t xml:space="preserve"> действий, Программ</w:t>
      </w:r>
      <w:r>
        <w:t>у</w:t>
      </w:r>
      <w:r w:rsidRPr="00D266AF">
        <w:t xml:space="preserve"> действий Международной конференции по народонаселению и развитию</w:t>
      </w:r>
      <w:r w:rsidR="00E15D71">
        <w:t xml:space="preserve"> и</w:t>
      </w:r>
      <w:r w:rsidRPr="00D266AF">
        <w:t xml:space="preserve"> резолюции Совет</w:t>
      </w:r>
      <w:r>
        <w:t>а</w:t>
      </w:r>
      <w:r w:rsidR="00FF7F64">
        <w:t xml:space="preserve"> по правам человека 7/24 от 28</w:t>
      </w:r>
      <w:r w:rsidR="00FF7F64">
        <w:rPr>
          <w:lang w:val="en-US"/>
        </w:rPr>
        <w:t> </w:t>
      </w:r>
      <w:r w:rsidRPr="00D266AF">
        <w:t>марта 2008, 14/12 от 18 июня 2010 года, 16/7 от 24 марта 2011 года, 17/11 от 17 июня 2011 года и 20/12 от 5 июля 2012 года, а т</w:t>
      </w:r>
      <w:r>
        <w:t>акже резолюции</w:t>
      </w:r>
      <w:r w:rsidRPr="00D266AF">
        <w:t xml:space="preserve"> Комиссии по правам человека о ликвидации всех форм насилия в отношении женщин, и сс</w:t>
      </w:r>
      <w:r w:rsidRPr="00D266AF">
        <w:t>ы</w:t>
      </w:r>
      <w:r w:rsidRPr="00D266AF">
        <w:t>лаясь на соответствующие резолюции Генеральной Ассамблеи и соответству</w:t>
      </w:r>
      <w:r w:rsidRPr="00D266AF">
        <w:t>ю</w:t>
      </w:r>
      <w:r w:rsidRPr="00D266AF">
        <w:t>щи</w:t>
      </w:r>
      <w:r>
        <w:t>е</w:t>
      </w:r>
      <w:r w:rsidRPr="00D266AF">
        <w:t xml:space="preserve"> резолюци</w:t>
      </w:r>
      <w:r>
        <w:t>и</w:t>
      </w:r>
      <w:r w:rsidRPr="00D266AF">
        <w:t xml:space="preserve"> и </w:t>
      </w:r>
      <w:r>
        <w:t>согласованные выводы</w:t>
      </w:r>
      <w:r w:rsidRPr="00D266AF">
        <w:t xml:space="preserve"> Комисси</w:t>
      </w:r>
      <w:r>
        <w:t>и</w:t>
      </w:r>
      <w:r w:rsidRPr="00D266AF">
        <w:t xml:space="preserve"> по положению женщин</w:t>
      </w:r>
      <w:r w:rsidR="00FF7F64">
        <w:rPr>
          <w:rStyle w:val="FootnoteReference"/>
        </w:rPr>
        <w:footnoteReference w:id="2"/>
      </w:r>
      <w:r w:rsidRPr="00D266AF">
        <w:t>,</w:t>
      </w:r>
    </w:p>
    <w:p w:rsidR="00B71E18" w:rsidRPr="00D266AF" w:rsidRDefault="00B71E18" w:rsidP="00B71E18">
      <w:pPr>
        <w:pStyle w:val="SingleTxtGR"/>
      </w:pPr>
      <w:r w:rsidRPr="00FF7F64">
        <w:rPr>
          <w:i/>
        </w:rPr>
        <w:tab/>
      </w:r>
      <w:r w:rsidRPr="00D266AF">
        <w:rPr>
          <w:i/>
        </w:rPr>
        <w:t xml:space="preserve">ссылаясь </w:t>
      </w:r>
      <w:r w:rsidRPr="00D266AF">
        <w:t xml:space="preserve">на резолюции Совета Безопасности 1325 (2000) от 31 октября 2000 года, 1820 (2008) от 19 июня 2008 года, </w:t>
      </w:r>
      <w:r w:rsidR="007777A5">
        <w:t>1888 (2009) от 30 сентября 2009</w:t>
      </w:r>
      <w:r w:rsidR="007777A5">
        <w:rPr>
          <w:lang w:val="en-US"/>
        </w:rPr>
        <w:t> </w:t>
      </w:r>
      <w:r w:rsidRPr="00D266AF">
        <w:t>года, 1889 (2009) от 5 октября 2009 года и</w:t>
      </w:r>
      <w:r w:rsidR="007777A5">
        <w:t xml:space="preserve"> 1960 (2010) от 16 декабря 2010</w:t>
      </w:r>
      <w:r w:rsidR="007777A5">
        <w:rPr>
          <w:lang w:val="en-US"/>
        </w:rPr>
        <w:t> </w:t>
      </w:r>
      <w:r w:rsidRPr="00D266AF">
        <w:t>года</w:t>
      </w:r>
      <w:r>
        <w:t xml:space="preserve"> по вопросу о ж</w:t>
      </w:r>
      <w:r w:rsidRPr="00D266AF">
        <w:t>енщин</w:t>
      </w:r>
      <w:r>
        <w:t>ах</w:t>
      </w:r>
      <w:r w:rsidRPr="00D266AF">
        <w:t>, мир</w:t>
      </w:r>
      <w:r>
        <w:t>е</w:t>
      </w:r>
      <w:r w:rsidRPr="00D266AF">
        <w:t xml:space="preserve"> и безопасност</w:t>
      </w:r>
      <w:r>
        <w:t>и</w:t>
      </w:r>
      <w:r w:rsidRPr="00D266AF">
        <w:t>, 1674 (2006) от 28 а</w:t>
      </w:r>
      <w:r w:rsidRPr="00D266AF">
        <w:t>п</w:t>
      </w:r>
      <w:r w:rsidRPr="00D266AF">
        <w:t xml:space="preserve">реля 2006 года, </w:t>
      </w:r>
      <w:r>
        <w:t>а также</w:t>
      </w:r>
      <w:r w:rsidRPr="00D266AF">
        <w:t xml:space="preserve"> все соответствующие резолюции Совета Безопасности по вопросу о детях и вооруженных конфлик</w:t>
      </w:r>
      <w:r w:rsidR="007777A5">
        <w:t>тах, в том числе резол</w:t>
      </w:r>
      <w:r w:rsidR="007777A5">
        <w:t>ю</w:t>
      </w:r>
      <w:r w:rsidR="007777A5">
        <w:t>ции</w:t>
      </w:r>
      <w:r w:rsidR="007777A5">
        <w:rPr>
          <w:lang w:val="en-US"/>
        </w:rPr>
        <w:t> </w:t>
      </w:r>
      <w:r w:rsidR="007777A5">
        <w:t>1882</w:t>
      </w:r>
      <w:r w:rsidR="007777A5">
        <w:rPr>
          <w:lang w:val="en-US"/>
        </w:rPr>
        <w:t> </w:t>
      </w:r>
      <w:r w:rsidRPr="00D266AF">
        <w:t>(2009) от 4 а</w:t>
      </w:r>
      <w:r w:rsidRPr="00D266AF">
        <w:t>в</w:t>
      </w:r>
      <w:r w:rsidRPr="00D266AF">
        <w:t>густа 2009 года и 1998 (2011) от 12 июля 2011 года;</w:t>
      </w:r>
    </w:p>
    <w:p w:rsidR="00B71E18" w:rsidRPr="00D266AF" w:rsidRDefault="00B71E18" w:rsidP="00B71E18">
      <w:pPr>
        <w:pStyle w:val="SingleTxtGR"/>
      </w:pPr>
      <w:r w:rsidRPr="007777A5">
        <w:rPr>
          <w:i/>
        </w:rPr>
        <w:tab/>
      </w:r>
      <w:r w:rsidRPr="00D266AF">
        <w:rPr>
          <w:i/>
        </w:rPr>
        <w:t>ссылаясь также</w:t>
      </w:r>
      <w:r w:rsidRPr="00D266AF">
        <w:t xml:space="preserve"> на свои резолюции 5/1 об институциональном стро</w:t>
      </w:r>
      <w:r w:rsidRPr="00D266AF">
        <w:t>и</w:t>
      </w:r>
      <w:r w:rsidRPr="00D266AF">
        <w:t>тельстве Совета по правам челов</w:t>
      </w:r>
      <w:r w:rsidRPr="00D266AF">
        <w:t>е</w:t>
      </w:r>
      <w:r w:rsidRPr="00D266AF">
        <w:t>ка и 5/2 о кодексе поведения мандат</w:t>
      </w:r>
      <w:r>
        <w:t>ариев</w:t>
      </w:r>
      <w:r w:rsidRPr="00D266AF">
        <w:t xml:space="preserve"> специальных процедур Совета от 18 июня 2007 года и подчеркивая, что манд</w:t>
      </w:r>
      <w:r w:rsidRPr="00D266AF">
        <w:t>а</w:t>
      </w:r>
      <w:r w:rsidRPr="00D266AF">
        <w:t xml:space="preserve">тарий исполняет </w:t>
      </w:r>
      <w:r>
        <w:t>свои</w:t>
      </w:r>
      <w:r w:rsidRPr="00D266AF">
        <w:t xml:space="preserve"> обязанности в соответствии с этими резолюциями и пр</w:t>
      </w:r>
      <w:r w:rsidRPr="00D266AF">
        <w:t>и</w:t>
      </w:r>
      <w:r w:rsidRPr="00D266AF">
        <w:t>ложениями к ним,</w:t>
      </w:r>
    </w:p>
    <w:p w:rsidR="00B71E18" w:rsidRDefault="00FF7F64" w:rsidP="00B71E18">
      <w:pPr>
        <w:pStyle w:val="SingleTxtGR"/>
      </w:pPr>
      <w:r>
        <w:rPr>
          <w:i/>
          <w:lang w:val="en-US"/>
        </w:rPr>
        <w:tab/>
      </w:r>
      <w:r w:rsidR="00B71E18">
        <w:rPr>
          <w:i/>
        </w:rPr>
        <w:t xml:space="preserve">будучи </w:t>
      </w:r>
      <w:r w:rsidR="00B71E18" w:rsidRPr="00D266AF">
        <w:rPr>
          <w:i/>
        </w:rPr>
        <w:t>возмущен</w:t>
      </w:r>
      <w:r w:rsidR="00B71E18" w:rsidRPr="00D266AF">
        <w:t xml:space="preserve"> распространенность</w:t>
      </w:r>
      <w:r w:rsidR="00B71E18">
        <w:t>ю</w:t>
      </w:r>
      <w:r w:rsidR="00B71E18" w:rsidRPr="00D266AF">
        <w:t xml:space="preserve"> изнасилований и других форм сексуального насилия, которые </w:t>
      </w:r>
      <w:r w:rsidR="00B71E18">
        <w:t>несоразмерно широко</w:t>
      </w:r>
      <w:r w:rsidR="005F424E">
        <w:t xml:space="preserve"> затрагивают женщин и девочек</w:t>
      </w:r>
      <w:r w:rsidR="00B71E18" w:rsidRPr="00D266AF">
        <w:t xml:space="preserve"> </w:t>
      </w:r>
      <w:r w:rsidR="00B71E18">
        <w:t>и</w:t>
      </w:r>
      <w:r w:rsidR="00B71E18" w:rsidRPr="00D266AF">
        <w:t xml:space="preserve"> </w:t>
      </w:r>
      <w:r w:rsidR="00B71E18">
        <w:t>происходят</w:t>
      </w:r>
      <w:r w:rsidR="00B71E18" w:rsidRPr="00D266AF">
        <w:t xml:space="preserve"> во всех сферах жизни общества, в общественной и час</w:t>
      </w:r>
      <w:r w:rsidR="00B71E18" w:rsidRPr="00D266AF">
        <w:t>т</w:t>
      </w:r>
      <w:r w:rsidR="00B71E18" w:rsidRPr="00D266AF">
        <w:t>ной жизни, в мирное время, в период гражданских беспорядков или политич</w:t>
      </w:r>
      <w:r w:rsidR="00B71E18" w:rsidRPr="00D266AF">
        <w:t>е</w:t>
      </w:r>
      <w:r w:rsidR="00B71E18" w:rsidRPr="00D266AF">
        <w:t>ск</w:t>
      </w:r>
      <w:r w:rsidR="00B71E18">
        <w:t>их преобразований</w:t>
      </w:r>
      <w:r w:rsidR="00B71E18" w:rsidRPr="00D266AF">
        <w:t xml:space="preserve">, а </w:t>
      </w:r>
      <w:r w:rsidR="00B71E18">
        <w:t xml:space="preserve">также </w:t>
      </w:r>
      <w:r w:rsidR="00B71E18" w:rsidRPr="00D266AF">
        <w:t xml:space="preserve">в </w:t>
      </w:r>
      <w:r w:rsidR="00B71E18">
        <w:t xml:space="preserve">условиях </w:t>
      </w:r>
      <w:r w:rsidR="00B71E18" w:rsidRPr="00D266AF">
        <w:t>конфликт</w:t>
      </w:r>
      <w:r w:rsidR="00B71E18">
        <w:t>ов и в</w:t>
      </w:r>
      <w:r w:rsidR="00B71E18" w:rsidRPr="00D266AF">
        <w:t xml:space="preserve"> </w:t>
      </w:r>
      <w:proofErr w:type="spellStart"/>
      <w:r w:rsidR="00B71E18" w:rsidRPr="00D266AF">
        <w:t>постконфликтных</w:t>
      </w:r>
      <w:proofErr w:type="spellEnd"/>
      <w:r w:rsidR="00B71E18" w:rsidRPr="00D266AF">
        <w:t xml:space="preserve"> с</w:t>
      </w:r>
      <w:r w:rsidR="00B71E18" w:rsidRPr="00D266AF">
        <w:t>и</w:t>
      </w:r>
      <w:r w:rsidR="00B71E18" w:rsidRPr="00D266AF">
        <w:t>туац</w:t>
      </w:r>
      <w:r w:rsidR="00B71E18" w:rsidRPr="00D266AF">
        <w:t>и</w:t>
      </w:r>
      <w:r w:rsidR="00B71E18" w:rsidRPr="00D266AF">
        <w:t>ях,</w:t>
      </w:r>
    </w:p>
    <w:p w:rsidR="00B71E18" w:rsidRPr="00D266AF" w:rsidRDefault="00126DCB" w:rsidP="00B71E18">
      <w:pPr>
        <w:pStyle w:val="SingleTxtGR"/>
      </w:pPr>
      <w:r w:rsidRPr="005F424E">
        <w:rPr>
          <w:i/>
        </w:rPr>
        <w:tab/>
      </w:r>
      <w:r w:rsidR="00B71E18" w:rsidRPr="00D266AF">
        <w:rPr>
          <w:i/>
        </w:rPr>
        <w:t>признавая</w:t>
      </w:r>
      <w:r w:rsidR="00B71E18" w:rsidRPr="00D266AF">
        <w:t>, что изнасилования или люб</w:t>
      </w:r>
      <w:r w:rsidR="00B71E18">
        <w:t>ые</w:t>
      </w:r>
      <w:r w:rsidR="00B71E18" w:rsidRPr="00D266AF">
        <w:t xml:space="preserve"> друг</w:t>
      </w:r>
      <w:r w:rsidR="00B71E18">
        <w:t>ие</w:t>
      </w:r>
      <w:r w:rsidR="00B71E18" w:rsidRPr="00D266AF">
        <w:t xml:space="preserve"> формы сексуального н</w:t>
      </w:r>
      <w:r w:rsidR="00B71E18" w:rsidRPr="00D266AF">
        <w:t>а</w:t>
      </w:r>
      <w:r w:rsidR="00B71E18" w:rsidRPr="00D266AF">
        <w:t>силия являются незаконными при любых обстоятельствах и в любом месте,</w:t>
      </w:r>
    </w:p>
    <w:p w:rsidR="00B71E18" w:rsidRPr="00D266AF" w:rsidRDefault="009B0868" w:rsidP="00B71E18">
      <w:pPr>
        <w:pStyle w:val="SingleTxtGR"/>
      </w:pPr>
      <w:r w:rsidRPr="005F424E">
        <w:rPr>
          <w:i/>
        </w:rPr>
        <w:tab/>
      </w:r>
      <w:r w:rsidR="00B71E18">
        <w:rPr>
          <w:i/>
        </w:rPr>
        <w:t>особо отмечая</w:t>
      </w:r>
      <w:r w:rsidR="00B71E18" w:rsidRPr="00D266AF">
        <w:t xml:space="preserve"> тот факт, что стыд, клеймо позора, </w:t>
      </w:r>
      <w:r w:rsidR="00B71E18">
        <w:t>страх</w:t>
      </w:r>
      <w:r w:rsidR="00B71E18" w:rsidRPr="00D266AF">
        <w:t xml:space="preserve"> репрессий и н</w:t>
      </w:r>
      <w:r w:rsidR="00B71E18" w:rsidRPr="00D266AF">
        <w:t>е</w:t>
      </w:r>
      <w:r w:rsidR="00B71E18" w:rsidRPr="00D266AF">
        <w:t>гативные экономические последствия, такие как потеря средств к существов</w:t>
      </w:r>
      <w:r w:rsidR="00B71E18" w:rsidRPr="00D266AF">
        <w:t>а</w:t>
      </w:r>
      <w:r w:rsidR="00B71E18" w:rsidRPr="00D266AF">
        <w:t xml:space="preserve">нию или снижение доходов домохозяйств, </w:t>
      </w:r>
      <w:r w:rsidR="005F424E">
        <w:t>являю</w:t>
      </w:r>
      <w:r w:rsidR="00B71E18">
        <w:t>тся для многих женщин пр</w:t>
      </w:r>
      <w:r w:rsidR="00B71E18">
        <w:t>е</w:t>
      </w:r>
      <w:r w:rsidR="00B71E18">
        <w:t xml:space="preserve">пятствием, не позволяющим им </w:t>
      </w:r>
      <w:r w:rsidR="00B71E18" w:rsidRPr="00D266AF">
        <w:t>сообщать о случаях изнасилования и других форм</w:t>
      </w:r>
      <w:r w:rsidR="00B71E18">
        <w:t>ах</w:t>
      </w:r>
      <w:r w:rsidR="00B71E18" w:rsidRPr="00D266AF">
        <w:t xml:space="preserve"> сексуального насилия</w:t>
      </w:r>
      <w:r w:rsidR="00B71E18">
        <w:t xml:space="preserve"> и</w:t>
      </w:r>
      <w:r w:rsidR="00B71E18" w:rsidRPr="00D266AF">
        <w:t xml:space="preserve"> </w:t>
      </w:r>
      <w:r w:rsidR="00B71E18">
        <w:t>добиваться правосудия</w:t>
      </w:r>
      <w:r w:rsidR="00B71E18" w:rsidRPr="00D266AF">
        <w:t xml:space="preserve"> </w:t>
      </w:r>
      <w:r w:rsidR="00B71E18">
        <w:t>в связи с этими п</w:t>
      </w:r>
      <w:r w:rsidR="00B71E18" w:rsidRPr="00D266AF">
        <w:t>рест</w:t>
      </w:r>
      <w:r w:rsidR="00B71E18" w:rsidRPr="00D266AF">
        <w:t>у</w:t>
      </w:r>
      <w:r w:rsidR="00B71E18" w:rsidRPr="00D266AF">
        <w:t>плени</w:t>
      </w:r>
      <w:r w:rsidR="00B71E18">
        <w:t>ями</w:t>
      </w:r>
      <w:r w:rsidR="00B71E18" w:rsidRPr="00D266AF">
        <w:t>,</w:t>
      </w:r>
    </w:p>
    <w:p w:rsidR="00B71E18" w:rsidRDefault="008C1BFE" w:rsidP="00B71E18">
      <w:pPr>
        <w:pStyle w:val="SingleTxtGR"/>
      </w:pPr>
      <w:r w:rsidRPr="005F424E">
        <w:rPr>
          <w:i/>
        </w:rPr>
        <w:tab/>
      </w:r>
      <w:r w:rsidR="00B71E18" w:rsidRPr="00D266AF">
        <w:rPr>
          <w:i/>
        </w:rPr>
        <w:t>подчеркивая</w:t>
      </w:r>
      <w:r w:rsidR="00B71E18" w:rsidRPr="00D266AF">
        <w:t xml:space="preserve"> важность </w:t>
      </w:r>
      <w:r w:rsidR="00B71E18">
        <w:t xml:space="preserve">проведения </w:t>
      </w:r>
      <w:r w:rsidR="00B71E18" w:rsidRPr="00D266AF">
        <w:t>правоохранительны</w:t>
      </w:r>
      <w:r w:rsidR="00B71E18">
        <w:t>ми органами на</w:t>
      </w:r>
      <w:r w:rsidR="00B71E18">
        <w:t>д</w:t>
      </w:r>
      <w:r w:rsidR="00B71E18">
        <w:t>лежащих</w:t>
      </w:r>
      <w:r w:rsidR="00B71E18" w:rsidRPr="00D266AF">
        <w:t xml:space="preserve"> расследований и судебн</w:t>
      </w:r>
      <w:r w:rsidR="00B71E18">
        <w:t>ых</w:t>
      </w:r>
      <w:r w:rsidR="00B71E18" w:rsidRPr="00D266AF">
        <w:t xml:space="preserve"> </w:t>
      </w:r>
      <w:r w:rsidR="00B71E18">
        <w:t>разбирательств</w:t>
      </w:r>
      <w:r w:rsidR="00B71E18" w:rsidRPr="00D266AF">
        <w:t xml:space="preserve"> </w:t>
      </w:r>
      <w:r w:rsidR="00B71E18">
        <w:t>в связи с</w:t>
      </w:r>
      <w:r w:rsidR="00B71E18" w:rsidRPr="00D266AF">
        <w:t xml:space="preserve"> изнасиловани</w:t>
      </w:r>
      <w:r w:rsidR="00B71E18">
        <w:t>ями</w:t>
      </w:r>
      <w:r w:rsidR="00B71E18" w:rsidRPr="00D266AF">
        <w:t xml:space="preserve"> и други</w:t>
      </w:r>
      <w:r w:rsidR="00B71E18">
        <w:t>ми</w:t>
      </w:r>
      <w:r w:rsidR="00B71E18" w:rsidRPr="00D266AF">
        <w:t xml:space="preserve"> форм</w:t>
      </w:r>
      <w:r w:rsidR="00B71E18">
        <w:t>ами</w:t>
      </w:r>
      <w:r w:rsidR="00B71E18" w:rsidRPr="00D266AF">
        <w:t xml:space="preserve"> сексуального насилия, совершаем</w:t>
      </w:r>
      <w:r w:rsidR="00B71E18">
        <w:t>ого</w:t>
      </w:r>
      <w:r w:rsidR="00B71E18" w:rsidRPr="00D266AF">
        <w:t xml:space="preserve"> </w:t>
      </w:r>
      <w:r w:rsidR="00B71E18">
        <w:t>на</w:t>
      </w:r>
      <w:r w:rsidR="00B71E18" w:rsidRPr="00D266AF">
        <w:t xml:space="preserve"> любо</w:t>
      </w:r>
      <w:r w:rsidR="00B71E18">
        <w:t>й почве</w:t>
      </w:r>
      <w:r w:rsidR="00B71E18" w:rsidRPr="00D266AF">
        <w:t xml:space="preserve"> в о</w:t>
      </w:r>
      <w:r w:rsidR="00B71E18" w:rsidRPr="00D266AF">
        <w:t>т</w:t>
      </w:r>
      <w:r w:rsidR="00B71E18" w:rsidRPr="00D266AF">
        <w:t xml:space="preserve">ношении женщин и девочек, и признавая, что </w:t>
      </w:r>
      <w:proofErr w:type="spellStart"/>
      <w:r w:rsidR="00B71E18">
        <w:t>непривлечение</w:t>
      </w:r>
      <w:proofErr w:type="spellEnd"/>
      <w:r w:rsidR="00B71E18">
        <w:t xml:space="preserve"> к ответственности</w:t>
      </w:r>
      <w:r w:rsidR="00B71E18" w:rsidRPr="00D266AF">
        <w:t xml:space="preserve"> недопустимо усиливает </w:t>
      </w:r>
      <w:r w:rsidR="00B71E18">
        <w:t>в обществе попустительское</w:t>
      </w:r>
      <w:r w:rsidR="00B71E18" w:rsidRPr="00D266AF">
        <w:t xml:space="preserve"> и </w:t>
      </w:r>
      <w:r w:rsidR="00B71E18">
        <w:t>терпимое отношение</w:t>
      </w:r>
      <w:r w:rsidR="00B71E18" w:rsidRPr="00D266AF">
        <w:t xml:space="preserve"> к </w:t>
      </w:r>
      <w:r w:rsidR="00B71E18">
        <w:t xml:space="preserve">таким </w:t>
      </w:r>
      <w:r w:rsidR="00B71E18" w:rsidRPr="00D266AF">
        <w:t>преступлениям,</w:t>
      </w:r>
    </w:p>
    <w:p w:rsidR="00B71E18" w:rsidRPr="00E95A11" w:rsidRDefault="00B4579D" w:rsidP="00B71E18">
      <w:pPr>
        <w:pStyle w:val="SingleTxtGR"/>
      </w:pPr>
      <w:r>
        <w:rPr>
          <w:i/>
          <w:lang w:val="en-US"/>
        </w:rPr>
        <w:tab/>
      </w:r>
      <w:r w:rsidR="00B71E18" w:rsidRPr="00E95A11">
        <w:rPr>
          <w:i/>
        </w:rPr>
        <w:t>признавая</w:t>
      </w:r>
      <w:r w:rsidR="00B71E18" w:rsidRPr="00D266AF">
        <w:t>, что принудительный брак женщин и молодых девушек являе</w:t>
      </w:r>
      <w:r w:rsidR="00B71E18" w:rsidRPr="00D266AF">
        <w:t>т</w:t>
      </w:r>
      <w:r w:rsidR="00B71E18" w:rsidRPr="00D266AF">
        <w:t xml:space="preserve">ся нарушением </w:t>
      </w:r>
      <w:r w:rsidR="002869AD">
        <w:t xml:space="preserve">или попранием </w:t>
      </w:r>
      <w:r w:rsidR="00B71E18" w:rsidRPr="00D266AF">
        <w:t>их прав человека и делает их особенно уязв</w:t>
      </w:r>
      <w:r w:rsidR="00B71E18" w:rsidRPr="00D266AF">
        <w:t>и</w:t>
      </w:r>
      <w:r w:rsidR="00B71E18" w:rsidRPr="00D266AF">
        <w:t>мыми для насилия, включая сексуальное насилие,</w:t>
      </w:r>
    </w:p>
    <w:p w:rsidR="00B71E18" w:rsidRPr="00D266AF" w:rsidRDefault="00B4579D" w:rsidP="00B71E18">
      <w:pPr>
        <w:pStyle w:val="SingleTxtGR"/>
      </w:pPr>
      <w:r w:rsidRPr="002869AD">
        <w:rPr>
          <w:i/>
        </w:rPr>
        <w:tab/>
      </w:r>
      <w:r w:rsidR="00B71E18" w:rsidRPr="00D266AF">
        <w:rPr>
          <w:i/>
        </w:rPr>
        <w:t>будучи глубоко обеспокоен</w:t>
      </w:r>
      <w:r w:rsidR="00B71E18" w:rsidRPr="00D266AF">
        <w:t xml:space="preserve"> тем, что </w:t>
      </w:r>
      <w:r w:rsidR="00B71E18">
        <w:t>детские</w:t>
      </w:r>
      <w:r w:rsidR="00B71E18" w:rsidRPr="00D266AF">
        <w:t>, ранние и принудительные браки подверга</w:t>
      </w:r>
      <w:r w:rsidR="00B71E18">
        <w:t>ют</w:t>
      </w:r>
      <w:r w:rsidR="00B71E18" w:rsidRPr="00D266AF">
        <w:t xml:space="preserve"> молодых замужних дев</w:t>
      </w:r>
      <w:r w:rsidR="00B71E18">
        <w:t>ушек</w:t>
      </w:r>
      <w:r w:rsidR="00B71E18" w:rsidRPr="00D266AF">
        <w:t xml:space="preserve"> большему риску заражения ВИЧ и </w:t>
      </w:r>
      <w:r w:rsidR="00B71E18">
        <w:t>заболеваниями, передаваемыми половым путем,</w:t>
      </w:r>
      <w:r w:rsidR="00B71E18" w:rsidRPr="00D266AF">
        <w:t xml:space="preserve"> </w:t>
      </w:r>
      <w:r w:rsidR="00B71E18">
        <w:t>нередко</w:t>
      </w:r>
      <w:r w:rsidR="00B71E18" w:rsidRPr="00D266AF">
        <w:t xml:space="preserve"> приводят к ранней беременности и </w:t>
      </w:r>
      <w:r w:rsidR="00B71E18">
        <w:t xml:space="preserve">повышают </w:t>
      </w:r>
      <w:r w:rsidR="00B71E18" w:rsidRPr="00D266AF">
        <w:t xml:space="preserve">риск инвалидности, </w:t>
      </w:r>
      <w:r w:rsidR="00B71E18">
        <w:t>мертворождений</w:t>
      </w:r>
      <w:r w:rsidR="00B71E18" w:rsidRPr="00D266AF">
        <w:t>, акушерских свищей и материнской смертности, а также уменьш</w:t>
      </w:r>
      <w:r w:rsidR="00B71E18">
        <w:t xml:space="preserve">ают </w:t>
      </w:r>
      <w:r w:rsidR="00B71E18" w:rsidRPr="00D266AF">
        <w:t xml:space="preserve">их возможности </w:t>
      </w:r>
      <w:r w:rsidR="00B71E18">
        <w:t>в плане</w:t>
      </w:r>
      <w:r w:rsidR="00B71E18" w:rsidRPr="00D266AF">
        <w:t xml:space="preserve"> завершения обр</w:t>
      </w:r>
      <w:r w:rsidR="00B71E18" w:rsidRPr="00D266AF">
        <w:t>а</w:t>
      </w:r>
      <w:r w:rsidR="00B71E18" w:rsidRPr="00D266AF">
        <w:t>зовани</w:t>
      </w:r>
      <w:r w:rsidR="00B71E18">
        <w:t>я</w:t>
      </w:r>
      <w:r w:rsidR="00B71E18" w:rsidRPr="00D266AF">
        <w:t>, получ</w:t>
      </w:r>
      <w:r w:rsidR="00B71E18">
        <w:t>ения</w:t>
      </w:r>
      <w:r w:rsidR="00B71E18" w:rsidRPr="00D266AF">
        <w:t xml:space="preserve"> всесторонни</w:t>
      </w:r>
      <w:r w:rsidR="00B71E18">
        <w:t>х</w:t>
      </w:r>
      <w:r w:rsidR="00B71E18" w:rsidRPr="00D266AF">
        <w:t xml:space="preserve"> знани</w:t>
      </w:r>
      <w:r w:rsidR="00B71E18">
        <w:t>й</w:t>
      </w:r>
      <w:r w:rsidR="00B71E18" w:rsidRPr="00D266AF">
        <w:t xml:space="preserve"> и развити</w:t>
      </w:r>
      <w:r w:rsidR="00B71E18">
        <w:t xml:space="preserve">я </w:t>
      </w:r>
      <w:r w:rsidR="00B71E18" w:rsidRPr="00D266AF">
        <w:t xml:space="preserve">трудовых навыков, </w:t>
      </w:r>
      <w:r w:rsidR="00B71E18">
        <w:t>а также</w:t>
      </w:r>
      <w:r w:rsidR="00B71E18" w:rsidRPr="00D266AF">
        <w:t xml:space="preserve"> </w:t>
      </w:r>
      <w:r w:rsidR="005F424E">
        <w:t>делают невозможным или затрудняю</w:t>
      </w:r>
      <w:r w:rsidR="00B71E18">
        <w:t>т</w:t>
      </w:r>
      <w:r w:rsidR="00B71E18" w:rsidRPr="00D266AF">
        <w:t xml:space="preserve"> полно</w:t>
      </w:r>
      <w:r w:rsidR="00B71E18">
        <w:t>е</w:t>
      </w:r>
      <w:r w:rsidR="00B71E18" w:rsidRPr="00D266AF">
        <w:t xml:space="preserve"> осуществлени</w:t>
      </w:r>
      <w:r w:rsidR="00B71E18">
        <w:t>е</w:t>
      </w:r>
      <w:r w:rsidR="00B71E18" w:rsidRPr="00D266AF">
        <w:t xml:space="preserve"> прав человека женщин и девочек, </w:t>
      </w:r>
      <w:r w:rsidR="00B71E18">
        <w:t>не позволяя женщинам и девочкам стан</w:t>
      </w:r>
      <w:r w:rsidR="00B71E18">
        <w:t>о</w:t>
      </w:r>
      <w:r w:rsidR="00B71E18">
        <w:t>виться полноправными и активными членами</w:t>
      </w:r>
      <w:r w:rsidR="00B71E18" w:rsidRPr="00D266AF">
        <w:t xml:space="preserve"> о</w:t>
      </w:r>
      <w:r w:rsidR="00B71E18" w:rsidRPr="00D266AF">
        <w:t>б</w:t>
      </w:r>
      <w:r w:rsidR="00B71E18" w:rsidRPr="00D266AF">
        <w:t>щества,</w:t>
      </w:r>
    </w:p>
    <w:p w:rsidR="00B71E18" w:rsidRPr="00D266AF" w:rsidRDefault="00B4579D" w:rsidP="00B71E18">
      <w:pPr>
        <w:pStyle w:val="SingleTxtGR"/>
      </w:pPr>
      <w:r w:rsidRPr="005F424E">
        <w:rPr>
          <w:i/>
        </w:rPr>
        <w:tab/>
      </w:r>
      <w:r w:rsidR="00B71E18" w:rsidRPr="00D266AF">
        <w:rPr>
          <w:i/>
        </w:rPr>
        <w:t>признавая</w:t>
      </w:r>
      <w:r w:rsidR="00B71E18" w:rsidRPr="00D266AF">
        <w:t xml:space="preserve">, что насилие в отношении женщин </w:t>
      </w:r>
      <w:r w:rsidR="00B71E18">
        <w:t xml:space="preserve">имеет </w:t>
      </w:r>
      <w:r w:rsidR="00B71E18" w:rsidRPr="00D266AF">
        <w:t xml:space="preserve">как краткосрочные, так и долгосрочные </w:t>
      </w:r>
      <w:r w:rsidR="00B71E18">
        <w:t>неблагоприятные</w:t>
      </w:r>
      <w:r w:rsidR="00B71E18" w:rsidRPr="00D266AF">
        <w:t xml:space="preserve"> последствия для их здоровья, в том числе сексуального и репродуктивного здоровья, </w:t>
      </w:r>
      <w:r w:rsidR="00B71E18">
        <w:t>и для</w:t>
      </w:r>
      <w:r w:rsidR="00B71E18" w:rsidRPr="00D266AF">
        <w:t xml:space="preserve"> осуществлени</w:t>
      </w:r>
      <w:r w:rsidR="00B71E18">
        <w:t>я</w:t>
      </w:r>
      <w:r w:rsidR="00B71E18" w:rsidRPr="00D266AF">
        <w:t xml:space="preserve"> их прав чел</w:t>
      </w:r>
      <w:r w:rsidR="00B71E18" w:rsidRPr="00D266AF">
        <w:t>о</w:t>
      </w:r>
      <w:r w:rsidR="00B71E18" w:rsidRPr="00D266AF">
        <w:t>века и что уважени</w:t>
      </w:r>
      <w:r w:rsidR="00B71E18">
        <w:t>е</w:t>
      </w:r>
      <w:r w:rsidR="00B71E18" w:rsidRPr="00D266AF">
        <w:t xml:space="preserve"> и поощрени</w:t>
      </w:r>
      <w:r w:rsidR="00B71E18">
        <w:t>е</w:t>
      </w:r>
      <w:r w:rsidR="00B71E18" w:rsidRPr="00D266AF">
        <w:t xml:space="preserve"> сексуального и репродуктивного здоровья, а также защит</w:t>
      </w:r>
      <w:r w:rsidR="00B71E18">
        <w:t>а</w:t>
      </w:r>
      <w:r w:rsidR="00B71E18" w:rsidRPr="00D266AF">
        <w:t xml:space="preserve"> и </w:t>
      </w:r>
      <w:r w:rsidR="00B71E18">
        <w:t>соблюдение</w:t>
      </w:r>
      <w:r w:rsidR="00B71E18" w:rsidRPr="00D266AF">
        <w:t xml:space="preserve"> репродуктивных прав в соответствии с Програ</w:t>
      </w:r>
      <w:r w:rsidR="00B71E18" w:rsidRPr="00D266AF">
        <w:t>м</w:t>
      </w:r>
      <w:r w:rsidR="00B71E18" w:rsidRPr="00D266AF">
        <w:t>мой де</w:t>
      </w:r>
      <w:r w:rsidR="00B71E18" w:rsidRPr="00D266AF">
        <w:t>й</w:t>
      </w:r>
      <w:r w:rsidR="00B71E18" w:rsidRPr="00D266AF">
        <w:t>ствий Международной конференции по народонаселению и развитию, Пекинской платформ</w:t>
      </w:r>
      <w:r w:rsidR="00B71E18">
        <w:t>ой</w:t>
      </w:r>
      <w:r w:rsidR="00B71E18" w:rsidRPr="00D266AF">
        <w:t xml:space="preserve"> действий и итоговы</w:t>
      </w:r>
      <w:r w:rsidR="00B71E18">
        <w:t>ми</w:t>
      </w:r>
      <w:r w:rsidR="00B71E18" w:rsidRPr="00D266AF">
        <w:t xml:space="preserve"> документ</w:t>
      </w:r>
      <w:r w:rsidR="00B71E18">
        <w:t>ами</w:t>
      </w:r>
      <w:r w:rsidR="00B71E18" w:rsidRPr="00D266AF">
        <w:t xml:space="preserve"> </w:t>
      </w:r>
      <w:r w:rsidR="00B71E18">
        <w:t>соответствующих обзорных</w:t>
      </w:r>
      <w:r w:rsidR="00B71E18" w:rsidRPr="00D266AF">
        <w:t xml:space="preserve"> конференци</w:t>
      </w:r>
      <w:r w:rsidR="00B71E18">
        <w:t>й</w:t>
      </w:r>
      <w:r w:rsidR="00B71E18" w:rsidRPr="00D266AF">
        <w:t xml:space="preserve"> явля</w:t>
      </w:r>
      <w:r w:rsidR="00B71E18">
        <w:t>ю</w:t>
      </w:r>
      <w:r w:rsidR="00B71E18" w:rsidRPr="00D266AF">
        <w:t xml:space="preserve">тся необходимым условием для достижения </w:t>
      </w:r>
      <w:proofErr w:type="spellStart"/>
      <w:r w:rsidR="00B71E18" w:rsidRPr="00D266AF">
        <w:t>ге</w:t>
      </w:r>
      <w:r w:rsidR="00B71E18" w:rsidRPr="00D266AF">
        <w:t>н</w:t>
      </w:r>
      <w:r w:rsidR="00B71E18" w:rsidRPr="00D266AF">
        <w:t>дерного</w:t>
      </w:r>
      <w:proofErr w:type="spellEnd"/>
      <w:r w:rsidR="00B71E18" w:rsidRPr="00D266AF">
        <w:t xml:space="preserve"> равенства и расширения прав и возможностей женщин</w:t>
      </w:r>
      <w:r w:rsidR="00B71E18">
        <w:t xml:space="preserve"> в интересах осуществления ими</w:t>
      </w:r>
      <w:r w:rsidR="00B71E18" w:rsidRPr="00D266AF">
        <w:t xml:space="preserve"> </w:t>
      </w:r>
      <w:r w:rsidR="00B71E18">
        <w:t xml:space="preserve">всех прав человека </w:t>
      </w:r>
      <w:r w:rsidR="00B71E18" w:rsidRPr="00D266AF">
        <w:t xml:space="preserve">и основных свобод, а также для </w:t>
      </w:r>
      <w:r w:rsidR="00B71E18">
        <w:t>пред</w:t>
      </w:r>
      <w:r w:rsidR="00B71E18">
        <w:t>у</w:t>
      </w:r>
      <w:r w:rsidR="00B71E18">
        <w:t>преждения</w:t>
      </w:r>
      <w:r w:rsidR="00B71E18" w:rsidRPr="00D266AF">
        <w:t xml:space="preserve"> насилия в отношении женщин</w:t>
      </w:r>
      <w:r w:rsidR="00B71E18">
        <w:t xml:space="preserve"> и смягч</w:t>
      </w:r>
      <w:r w:rsidR="00B71E18">
        <w:t>е</w:t>
      </w:r>
      <w:r w:rsidR="00B71E18">
        <w:t>ния остроты этой проблемы</w:t>
      </w:r>
      <w:r w:rsidR="00B71E18" w:rsidRPr="00D266AF">
        <w:t>,</w:t>
      </w:r>
    </w:p>
    <w:p w:rsidR="00B71E18" w:rsidRPr="00D266AF" w:rsidRDefault="00B4579D" w:rsidP="00B71E18">
      <w:pPr>
        <w:pStyle w:val="SingleTxtGR"/>
      </w:pPr>
      <w:r>
        <w:rPr>
          <w:i/>
          <w:lang w:val="en-US"/>
        </w:rPr>
        <w:tab/>
      </w:r>
      <w:r w:rsidR="00B71E18" w:rsidRPr="00D266AF">
        <w:rPr>
          <w:i/>
        </w:rPr>
        <w:t>напоминая</w:t>
      </w:r>
      <w:r w:rsidR="00B71E18" w:rsidRPr="00D266AF">
        <w:t xml:space="preserve"> </w:t>
      </w:r>
      <w:r w:rsidR="00B71E18">
        <w:t xml:space="preserve">о включении преступлений на </w:t>
      </w:r>
      <w:proofErr w:type="spellStart"/>
      <w:r w:rsidR="00B71E18">
        <w:t>гендерной</w:t>
      </w:r>
      <w:proofErr w:type="spellEnd"/>
      <w:r w:rsidR="00B71E18">
        <w:t xml:space="preserve"> почве и преступл</w:t>
      </w:r>
      <w:r w:rsidR="00B71E18">
        <w:t>е</w:t>
      </w:r>
      <w:r w:rsidR="00B71E18">
        <w:t>ний се</w:t>
      </w:r>
      <w:r w:rsidR="00B71E18">
        <w:t>к</w:t>
      </w:r>
      <w:r w:rsidR="00B71E18">
        <w:t>суального насилия в Римский статут Международного уголовного суда и о признании специальными международными трибуналами того, что изнасил</w:t>
      </w:r>
      <w:r w:rsidR="00B71E18">
        <w:t>о</w:t>
      </w:r>
      <w:r w:rsidR="00B71E18">
        <w:t>вание может представлять собой военное преступление, преступление против человечности или одно из составляющих деяний применительно к геноциду или пыткам</w:t>
      </w:r>
      <w:r w:rsidR="00B71E18" w:rsidRPr="00D266AF">
        <w:t>,</w:t>
      </w:r>
    </w:p>
    <w:p w:rsidR="00B71E18" w:rsidRPr="00D266AF" w:rsidRDefault="00B4579D" w:rsidP="00B71E18">
      <w:pPr>
        <w:pStyle w:val="SingleTxtGR"/>
      </w:pPr>
      <w:r>
        <w:rPr>
          <w:i/>
          <w:lang w:val="en-US"/>
        </w:rPr>
        <w:tab/>
      </w:r>
      <w:r w:rsidR="00B71E18" w:rsidRPr="00D266AF">
        <w:rPr>
          <w:i/>
        </w:rPr>
        <w:t>подчеркивая</w:t>
      </w:r>
      <w:r w:rsidR="00B71E18" w:rsidRPr="00D266AF">
        <w:t xml:space="preserve"> ответственность всех государств </w:t>
      </w:r>
      <w:r w:rsidR="00B71E18">
        <w:t>за выполнение</w:t>
      </w:r>
      <w:r w:rsidR="00B71E18" w:rsidRPr="00D266AF">
        <w:t xml:space="preserve"> свои</w:t>
      </w:r>
      <w:r w:rsidR="00B71E18">
        <w:t>х</w:t>
      </w:r>
      <w:r w:rsidR="00B71E18" w:rsidRPr="00D266AF">
        <w:t xml:space="preserve"> соо</w:t>
      </w:r>
      <w:r w:rsidR="00B71E18" w:rsidRPr="00D266AF">
        <w:t>т</w:t>
      </w:r>
      <w:r w:rsidR="00B71E18" w:rsidRPr="00D266AF">
        <w:t>ветствующи</w:t>
      </w:r>
      <w:r w:rsidR="00B71E18">
        <w:t>х</w:t>
      </w:r>
      <w:r w:rsidR="00B71E18" w:rsidRPr="00D266AF">
        <w:t xml:space="preserve"> обязательств</w:t>
      </w:r>
      <w:r w:rsidR="00B71E18">
        <w:t xml:space="preserve"> с целью </w:t>
      </w:r>
      <w:r w:rsidR="00B71E18" w:rsidRPr="00D266AF">
        <w:t>положить конец безнаказанности и эффе</w:t>
      </w:r>
      <w:r w:rsidR="00B71E18" w:rsidRPr="00D266AF">
        <w:t>к</w:t>
      </w:r>
      <w:r w:rsidR="00B71E18" w:rsidRPr="00D266AF">
        <w:t xml:space="preserve">тивно использовать все </w:t>
      </w:r>
      <w:r w:rsidR="002869AD">
        <w:t>надлежащие</w:t>
      </w:r>
      <w:r w:rsidR="00B71E18" w:rsidRPr="00D266AF">
        <w:t xml:space="preserve"> возможности </w:t>
      </w:r>
      <w:r w:rsidR="00B71E18">
        <w:t>для проведения</w:t>
      </w:r>
      <w:r w:rsidR="00B71E18" w:rsidRPr="00D266AF">
        <w:t xml:space="preserve"> тщательн</w:t>
      </w:r>
      <w:r w:rsidR="00B71E18">
        <w:t>ых</w:t>
      </w:r>
      <w:r w:rsidR="00B71E18" w:rsidRPr="00D266AF">
        <w:t xml:space="preserve"> расследовани</w:t>
      </w:r>
      <w:r w:rsidR="00B71E18">
        <w:t xml:space="preserve">й и привлечения к судебной ответственности </w:t>
      </w:r>
      <w:r w:rsidR="00B71E18" w:rsidRPr="00D266AF">
        <w:t>наход</w:t>
      </w:r>
      <w:r w:rsidR="00B71E18" w:rsidRPr="00D266AF">
        <w:t>я</w:t>
      </w:r>
      <w:r w:rsidR="00B71E18" w:rsidRPr="00D266AF">
        <w:t>щи</w:t>
      </w:r>
      <w:r w:rsidR="00B71E18">
        <w:t>х</w:t>
      </w:r>
      <w:r w:rsidR="00B71E18" w:rsidRPr="00D266AF">
        <w:t>ся под их юрисдикцией</w:t>
      </w:r>
      <w:r w:rsidR="00B71E18">
        <w:t xml:space="preserve"> лиц</w:t>
      </w:r>
      <w:r w:rsidR="00B71E18" w:rsidRPr="00D266AF">
        <w:t>, которые несут ответственность за такие пр</w:t>
      </w:r>
      <w:r w:rsidR="00B71E18" w:rsidRPr="00D266AF">
        <w:t>е</w:t>
      </w:r>
      <w:r w:rsidR="00B71E18" w:rsidRPr="00D266AF">
        <w:t>ступления,</w:t>
      </w:r>
    </w:p>
    <w:p w:rsidR="00B71E18" w:rsidRPr="00D266AF" w:rsidRDefault="00B4579D" w:rsidP="00B71E18">
      <w:pPr>
        <w:pStyle w:val="SingleTxtGR"/>
      </w:pPr>
      <w:r w:rsidRPr="002869AD">
        <w:rPr>
          <w:i/>
        </w:rPr>
        <w:tab/>
      </w:r>
      <w:r w:rsidR="00B71E18" w:rsidRPr="00D266AF">
        <w:rPr>
          <w:i/>
        </w:rPr>
        <w:t>подчеркивая</w:t>
      </w:r>
      <w:r w:rsidR="00B71E18" w:rsidRPr="00D266AF">
        <w:t xml:space="preserve">, что расширение прав </w:t>
      </w:r>
      <w:r w:rsidR="00B71E18">
        <w:t xml:space="preserve">и возможностей </w:t>
      </w:r>
      <w:r w:rsidR="00B71E18" w:rsidRPr="00D266AF">
        <w:t>женщин, в том числе экономических</w:t>
      </w:r>
      <w:r w:rsidR="00B71E18">
        <w:t>,</w:t>
      </w:r>
      <w:r w:rsidR="00B71E18" w:rsidRPr="00D266AF">
        <w:t xml:space="preserve"> и </w:t>
      </w:r>
      <w:r w:rsidR="00B71E18">
        <w:t>обеспечение для них полного и равного доступа</w:t>
      </w:r>
      <w:r w:rsidR="00B71E18" w:rsidRPr="00D266AF">
        <w:t xml:space="preserve"> к ресурсам, </w:t>
      </w:r>
      <w:r w:rsidR="00B71E18">
        <w:t xml:space="preserve">а также самое широкое участие </w:t>
      </w:r>
      <w:r w:rsidR="00B71E18" w:rsidRPr="00D266AF">
        <w:t>жен</w:t>
      </w:r>
      <w:r w:rsidR="00B71E18">
        <w:t>щин в</w:t>
      </w:r>
      <w:r w:rsidR="00B71E18" w:rsidRPr="00D266AF">
        <w:t xml:space="preserve"> формал</w:t>
      </w:r>
      <w:r w:rsidR="00B71E18" w:rsidRPr="00D266AF">
        <w:t>ь</w:t>
      </w:r>
      <w:r w:rsidR="005F424E">
        <w:t>ной экономике, в частности</w:t>
      </w:r>
      <w:r w:rsidR="00B71E18" w:rsidRPr="00D266AF">
        <w:t xml:space="preserve"> в принятии экономических решений, </w:t>
      </w:r>
      <w:r w:rsidR="00B71E18">
        <w:t>равно как и</w:t>
      </w:r>
      <w:r w:rsidR="00B71E18" w:rsidRPr="00D266AF">
        <w:t xml:space="preserve"> их полно</w:t>
      </w:r>
      <w:r w:rsidR="00B71E18">
        <w:t>ценное</w:t>
      </w:r>
      <w:r w:rsidR="00B71E18" w:rsidRPr="00D266AF">
        <w:t xml:space="preserve"> и равно</w:t>
      </w:r>
      <w:r w:rsidR="00B71E18">
        <w:t>пра</w:t>
      </w:r>
      <w:r w:rsidR="00B71E18">
        <w:t>в</w:t>
      </w:r>
      <w:r w:rsidR="00B71E18">
        <w:t>ное</w:t>
      </w:r>
      <w:r w:rsidR="00B71E18" w:rsidRPr="00D266AF">
        <w:t xml:space="preserve"> участие </w:t>
      </w:r>
      <w:r w:rsidR="00B71E18">
        <w:t>во всех сферах</w:t>
      </w:r>
      <w:r w:rsidR="00B71E18" w:rsidRPr="00D266AF">
        <w:t xml:space="preserve"> общественной, политической и культурной жизни</w:t>
      </w:r>
      <w:r w:rsidR="00B71E18">
        <w:t>, им</w:t>
      </w:r>
      <w:r w:rsidR="00B71E18">
        <w:t>е</w:t>
      </w:r>
      <w:r w:rsidR="00B71E18">
        <w:t xml:space="preserve">ют крайне важное значение </w:t>
      </w:r>
      <w:r w:rsidR="00B71E18" w:rsidRPr="00D266AF">
        <w:t>для устранения основ</w:t>
      </w:r>
      <w:r w:rsidR="00B71E18">
        <w:t>ополагающих</w:t>
      </w:r>
      <w:r w:rsidR="00B71E18" w:rsidRPr="00D266AF">
        <w:t xml:space="preserve"> причин насилия в отношении женщин, включая сексуал</w:t>
      </w:r>
      <w:r w:rsidR="00B71E18" w:rsidRPr="00D266AF">
        <w:t>ь</w:t>
      </w:r>
      <w:r w:rsidR="00B71E18" w:rsidRPr="00D266AF">
        <w:t>ное насилие,</w:t>
      </w:r>
    </w:p>
    <w:p w:rsidR="00B71E18" w:rsidRPr="00D266AF" w:rsidRDefault="00B4579D" w:rsidP="00B71E18">
      <w:pPr>
        <w:pStyle w:val="SingleTxtGR"/>
      </w:pPr>
      <w:r w:rsidRPr="005F424E">
        <w:rPr>
          <w:i/>
        </w:rPr>
        <w:tab/>
      </w:r>
      <w:r w:rsidR="00B71E18" w:rsidRPr="00D266AF">
        <w:rPr>
          <w:i/>
        </w:rPr>
        <w:t xml:space="preserve">признавая </w:t>
      </w:r>
      <w:r w:rsidR="00B71E18" w:rsidRPr="00D266AF">
        <w:t xml:space="preserve">важную роль системы Организации Объединенных Наций, в частности </w:t>
      </w:r>
      <w:r w:rsidR="00B71E18">
        <w:t xml:space="preserve">Структуры </w:t>
      </w:r>
      <w:r w:rsidR="00B71E18" w:rsidRPr="00D266AF">
        <w:t xml:space="preserve">Организации Объединенных Наций по вопросам </w:t>
      </w:r>
      <w:proofErr w:type="spellStart"/>
      <w:r w:rsidR="00B71E18" w:rsidRPr="00D266AF">
        <w:t>генде</w:t>
      </w:r>
      <w:r w:rsidR="00B71E18" w:rsidRPr="00D266AF">
        <w:t>р</w:t>
      </w:r>
      <w:r w:rsidR="00B71E18" w:rsidRPr="00D266AF">
        <w:t>ного</w:t>
      </w:r>
      <w:proofErr w:type="spellEnd"/>
      <w:r w:rsidR="00B71E18" w:rsidRPr="00D266AF">
        <w:t xml:space="preserve"> равенства и расширения прав и возможностей женщин, </w:t>
      </w:r>
      <w:r w:rsidR="00B71E18">
        <w:t>в борьбе с</w:t>
      </w:r>
      <w:r w:rsidR="00B71E18" w:rsidRPr="00D266AF">
        <w:t xml:space="preserve"> дискр</w:t>
      </w:r>
      <w:r w:rsidR="00B71E18" w:rsidRPr="00D266AF">
        <w:t>и</w:t>
      </w:r>
      <w:r w:rsidR="00B71E18" w:rsidRPr="00D266AF">
        <w:t>минаци</w:t>
      </w:r>
      <w:r w:rsidR="00B71E18">
        <w:t>ей</w:t>
      </w:r>
      <w:r w:rsidR="00B71E18" w:rsidRPr="00D266AF">
        <w:t xml:space="preserve"> и насили</w:t>
      </w:r>
      <w:r w:rsidR="00B71E18">
        <w:t>ем</w:t>
      </w:r>
      <w:r w:rsidR="00B71E18" w:rsidRPr="00D266AF">
        <w:t xml:space="preserve"> в отношении женщин и девочек на глобальном, реги</w:t>
      </w:r>
      <w:r w:rsidR="00B71E18" w:rsidRPr="00D266AF">
        <w:t>о</w:t>
      </w:r>
      <w:r w:rsidR="00B71E18" w:rsidRPr="00D266AF">
        <w:t xml:space="preserve">нальном и национальном уровнях, </w:t>
      </w:r>
      <w:r w:rsidR="00B71E18">
        <w:t>а также</w:t>
      </w:r>
      <w:r w:rsidR="00B71E18" w:rsidRPr="00D266AF">
        <w:t xml:space="preserve"> в оказании государствам, по их </w:t>
      </w:r>
      <w:r w:rsidR="00B71E18">
        <w:t>просьбе</w:t>
      </w:r>
      <w:r w:rsidR="00B71E18" w:rsidRPr="00D266AF">
        <w:t xml:space="preserve">, </w:t>
      </w:r>
      <w:r w:rsidR="00B71E18">
        <w:t xml:space="preserve">содействия </w:t>
      </w:r>
      <w:r w:rsidR="00B71E18" w:rsidRPr="00D266AF">
        <w:t xml:space="preserve">в </w:t>
      </w:r>
      <w:r w:rsidR="00B71E18">
        <w:t>искоренении и предупреждении</w:t>
      </w:r>
      <w:r w:rsidR="00B71E18" w:rsidRPr="00D266AF">
        <w:t xml:space="preserve"> всех форм насилия в о</w:t>
      </w:r>
      <w:r w:rsidR="00B71E18" w:rsidRPr="00D266AF">
        <w:t>т</w:t>
      </w:r>
      <w:r w:rsidR="00B71E18" w:rsidRPr="00D266AF">
        <w:t>ношении женщин и д</w:t>
      </w:r>
      <w:r w:rsidR="00B71E18" w:rsidRPr="00D266AF">
        <w:t>е</w:t>
      </w:r>
      <w:r w:rsidR="00B71E18" w:rsidRPr="00D266AF">
        <w:t>вочек,</w:t>
      </w:r>
    </w:p>
    <w:p w:rsidR="00B71E18" w:rsidRPr="00D266AF" w:rsidRDefault="00B4579D" w:rsidP="00B71E18">
      <w:pPr>
        <w:pStyle w:val="SingleTxtGR"/>
      </w:pPr>
      <w:r>
        <w:rPr>
          <w:lang w:val="en-US"/>
        </w:rPr>
        <w:tab/>
      </w:r>
      <w:r>
        <w:t>1.</w:t>
      </w:r>
      <w:r w:rsidRPr="00B4579D">
        <w:tab/>
      </w:r>
      <w:r w:rsidR="00B71E18" w:rsidRPr="00D266AF">
        <w:rPr>
          <w:i/>
        </w:rPr>
        <w:t>решительно осуждает</w:t>
      </w:r>
      <w:r w:rsidR="00B71E18" w:rsidRPr="00D266AF">
        <w:t xml:space="preserve"> все акты насилия в отношении женщин и девочек, </w:t>
      </w:r>
      <w:r w:rsidR="00B71E18">
        <w:t>независимо от того, совершаются ли они</w:t>
      </w:r>
      <w:r w:rsidR="00B71E18" w:rsidRPr="00D266AF">
        <w:t xml:space="preserve"> государством, частными л</w:t>
      </w:r>
      <w:r w:rsidR="00B71E18" w:rsidRPr="00D266AF">
        <w:t>и</w:t>
      </w:r>
      <w:r w:rsidR="00B71E18" w:rsidRPr="00D266AF">
        <w:t xml:space="preserve">цами или негосударственными субъектами, и призывает к искоренению всех форм насилия </w:t>
      </w:r>
      <w:r w:rsidR="00B71E18">
        <w:t xml:space="preserve">по </w:t>
      </w:r>
      <w:proofErr w:type="spellStart"/>
      <w:r w:rsidR="00B71E18">
        <w:t>гендерному</w:t>
      </w:r>
      <w:proofErr w:type="spellEnd"/>
      <w:r w:rsidR="00B71E18">
        <w:t xml:space="preserve"> признаку </w:t>
      </w:r>
      <w:r w:rsidR="00B71E18" w:rsidRPr="00D266AF">
        <w:t xml:space="preserve">в семье, в обществе в целом и </w:t>
      </w:r>
      <w:r w:rsidR="00B71E18">
        <w:t>в тех сл</w:t>
      </w:r>
      <w:r w:rsidR="00B71E18">
        <w:t>у</w:t>
      </w:r>
      <w:r w:rsidR="00B71E18">
        <w:t>чаях, когда оно совершается или допускается</w:t>
      </w:r>
      <w:r w:rsidR="00B71E18" w:rsidRPr="00D266AF">
        <w:t xml:space="preserve"> государств</w:t>
      </w:r>
      <w:r w:rsidR="00B71E18">
        <w:t>ом</w:t>
      </w:r>
      <w:r w:rsidR="00B71E18" w:rsidRPr="00D266AF">
        <w:t>, в соответствии с Декларацией об искоренении насилия в отношении же</w:t>
      </w:r>
      <w:r w:rsidR="00B71E18" w:rsidRPr="00D266AF">
        <w:t>н</w:t>
      </w:r>
      <w:r w:rsidR="00B71E18" w:rsidRPr="00D266AF">
        <w:t>щин;</w:t>
      </w:r>
    </w:p>
    <w:p w:rsidR="00B71E18" w:rsidRPr="00D266AF" w:rsidRDefault="00B4579D" w:rsidP="00B71E18">
      <w:pPr>
        <w:pStyle w:val="SingleTxtGR"/>
      </w:pPr>
      <w:r>
        <w:rPr>
          <w:lang w:val="en-US"/>
        </w:rPr>
        <w:tab/>
      </w:r>
      <w:r>
        <w:t>2.</w:t>
      </w:r>
      <w:r w:rsidRPr="00B4579D">
        <w:tab/>
      </w:r>
      <w:r w:rsidR="00B71E18" w:rsidRPr="00D266AF">
        <w:rPr>
          <w:i/>
        </w:rPr>
        <w:t>выражает глубокую о</w:t>
      </w:r>
      <w:r w:rsidR="00B71E18">
        <w:rPr>
          <w:i/>
        </w:rPr>
        <w:t>забоченность</w:t>
      </w:r>
      <w:r w:rsidR="00B71E18" w:rsidRPr="00D266AF">
        <w:t xml:space="preserve"> по поводу изнасилований и других форм сексуального насилия во всех их проявлениях, которые </w:t>
      </w:r>
      <w:r w:rsidR="00B71E18">
        <w:t xml:space="preserve">нередко направлены против жертв, </w:t>
      </w:r>
      <w:r w:rsidR="00B71E18" w:rsidRPr="00D266AF">
        <w:t>связан</w:t>
      </w:r>
      <w:r w:rsidR="00B71E18">
        <w:t>ных</w:t>
      </w:r>
      <w:r w:rsidR="00B71E18" w:rsidRPr="00D266AF">
        <w:t xml:space="preserve"> с общинами, этнически</w:t>
      </w:r>
      <w:r w:rsidR="00B71E18">
        <w:t>ми</w:t>
      </w:r>
      <w:r w:rsidR="00B71E18" w:rsidRPr="00D266AF">
        <w:t xml:space="preserve"> групп</w:t>
      </w:r>
      <w:r w:rsidR="00B71E18">
        <w:t>ами</w:t>
      </w:r>
      <w:r w:rsidR="00B71E18" w:rsidRPr="00D266AF">
        <w:t xml:space="preserve"> или други</w:t>
      </w:r>
      <w:r w:rsidR="00B71E18">
        <w:t>ми</w:t>
      </w:r>
      <w:r w:rsidR="00B71E18" w:rsidRPr="00D266AF">
        <w:t xml:space="preserve"> групп</w:t>
      </w:r>
      <w:r w:rsidR="00B71E18">
        <w:t>ами, считающимися</w:t>
      </w:r>
      <w:r w:rsidR="00B71E18" w:rsidRPr="00D266AF">
        <w:t xml:space="preserve"> антагонистически</w:t>
      </w:r>
      <w:r w:rsidR="00B71E18">
        <w:t>ми</w:t>
      </w:r>
      <w:r w:rsidR="00B71E18" w:rsidRPr="00D266AF">
        <w:t xml:space="preserve"> или </w:t>
      </w:r>
      <w:r w:rsidR="00B71E18">
        <w:t>не оказывающими дост</w:t>
      </w:r>
      <w:r w:rsidR="00B71E18">
        <w:t>а</w:t>
      </w:r>
      <w:r w:rsidR="00B71E18">
        <w:t>точной поддержки группе или образованию</w:t>
      </w:r>
      <w:r w:rsidR="00B71E18" w:rsidRPr="00D266AF">
        <w:t xml:space="preserve">, силы </w:t>
      </w:r>
      <w:r w:rsidR="00B71E18">
        <w:t xml:space="preserve">которого </w:t>
      </w:r>
      <w:r w:rsidR="00B71E18" w:rsidRPr="00D266AF">
        <w:t>соверш</w:t>
      </w:r>
      <w:r w:rsidR="00B71E18">
        <w:t>ают это преступление</w:t>
      </w:r>
      <w:r w:rsidR="00B71E18" w:rsidRPr="00D266AF">
        <w:t xml:space="preserve">, и </w:t>
      </w:r>
      <w:r w:rsidR="00B71E18">
        <w:t>зачастую рассчитаны на</w:t>
      </w:r>
      <w:r w:rsidR="00B71E18" w:rsidRPr="00D266AF">
        <w:t xml:space="preserve"> </w:t>
      </w:r>
      <w:r w:rsidR="00B71E18">
        <w:t>унижение, доминирование, устраш</w:t>
      </w:r>
      <w:r w:rsidR="00B71E18">
        <w:t>е</w:t>
      </w:r>
      <w:r w:rsidR="00B71E18">
        <w:t>ние, изгнание и/или принудительное перемещение</w:t>
      </w:r>
      <w:r w:rsidR="00B71E18" w:rsidRPr="00D266AF">
        <w:t xml:space="preserve"> чл</w:t>
      </w:r>
      <w:r w:rsidR="00B71E18" w:rsidRPr="00D266AF">
        <w:t>е</w:t>
      </w:r>
      <w:r w:rsidR="00B71E18" w:rsidRPr="00D266AF">
        <w:t>нов таких групп, в</w:t>
      </w:r>
      <w:r w:rsidR="00B71E18">
        <w:t>ключая жертв и их семьи, но не ограничиваясь ими</w:t>
      </w:r>
      <w:r w:rsidR="00B71E18" w:rsidRPr="00D266AF">
        <w:t>, и мо</w:t>
      </w:r>
      <w:r w:rsidR="00B71E18">
        <w:t>гут использоваться как</w:t>
      </w:r>
      <w:r w:rsidR="00B71E18" w:rsidRPr="00D266AF">
        <w:t xml:space="preserve"> форм</w:t>
      </w:r>
      <w:r w:rsidR="00B71E18">
        <w:t>а</w:t>
      </w:r>
      <w:r w:rsidR="00B71E18" w:rsidRPr="00D266AF">
        <w:t xml:space="preserve"> этнической чис</w:t>
      </w:r>
      <w:r w:rsidR="00B71E18" w:rsidRPr="00D266AF">
        <w:t>т</w:t>
      </w:r>
      <w:r w:rsidR="00B71E18" w:rsidRPr="00D266AF">
        <w:t>ки;</w:t>
      </w:r>
    </w:p>
    <w:p w:rsidR="00B71E18" w:rsidRPr="00D266AF" w:rsidRDefault="00B4579D" w:rsidP="00B71E18">
      <w:pPr>
        <w:pStyle w:val="SingleTxtGR"/>
      </w:pPr>
      <w:r>
        <w:rPr>
          <w:lang w:val="en-US"/>
        </w:rPr>
        <w:tab/>
      </w:r>
      <w:r>
        <w:t>3.</w:t>
      </w:r>
      <w:r w:rsidRPr="00B4579D">
        <w:tab/>
      </w:r>
      <w:r w:rsidR="00B71E18" w:rsidRPr="00D266AF">
        <w:rPr>
          <w:i/>
        </w:rPr>
        <w:t xml:space="preserve">выражает также глубокую </w:t>
      </w:r>
      <w:r w:rsidR="00B71E18">
        <w:rPr>
          <w:i/>
        </w:rPr>
        <w:t>озабоченност</w:t>
      </w:r>
      <w:r w:rsidR="00B71E18" w:rsidRPr="00D266AF">
        <w:rPr>
          <w:i/>
        </w:rPr>
        <w:t>ь</w:t>
      </w:r>
      <w:r w:rsidR="00B71E18" w:rsidRPr="00D266AF">
        <w:t xml:space="preserve"> по поводу использов</w:t>
      </w:r>
      <w:r w:rsidR="00B71E18" w:rsidRPr="00D266AF">
        <w:t>а</w:t>
      </w:r>
      <w:r w:rsidR="00B71E18" w:rsidRPr="00D266AF">
        <w:t>ния изнасилований и других форм сексуального насилия</w:t>
      </w:r>
      <w:r w:rsidR="00B71E18">
        <w:t xml:space="preserve"> для запугивания</w:t>
      </w:r>
      <w:r w:rsidR="00B71E18" w:rsidRPr="00D266AF">
        <w:t xml:space="preserve">, </w:t>
      </w:r>
      <w:r w:rsidR="00B71E18">
        <w:t>пр</w:t>
      </w:r>
      <w:r w:rsidR="00B71E18">
        <w:t>е</w:t>
      </w:r>
      <w:r w:rsidR="00B71E18">
        <w:t>следования</w:t>
      </w:r>
      <w:r w:rsidR="00B71E18" w:rsidRPr="00D266AF">
        <w:t xml:space="preserve">, </w:t>
      </w:r>
      <w:r w:rsidR="00B71E18">
        <w:t>притеснения</w:t>
      </w:r>
      <w:r w:rsidR="00B71E18" w:rsidRPr="00D266AF">
        <w:t xml:space="preserve"> и </w:t>
      </w:r>
      <w:r w:rsidR="00B71E18">
        <w:t xml:space="preserve">совершения </w:t>
      </w:r>
      <w:r w:rsidR="00B71E18" w:rsidRPr="00D266AF">
        <w:t>репресси</w:t>
      </w:r>
      <w:r w:rsidR="00B71E18">
        <w:t>й</w:t>
      </w:r>
      <w:r w:rsidR="00B71E18" w:rsidRPr="00D266AF">
        <w:t xml:space="preserve"> в отношении женщин и д</w:t>
      </w:r>
      <w:r w:rsidR="00B71E18" w:rsidRPr="00D266AF">
        <w:t>е</w:t>
      </w:r>
      <w:r w:rsidR="00B71E18" w:rsidRPr="00D266AF">
        <w:t>вочек, в том числе женщин</w:t>
      </w:r>
      <w:r w:rsidR="00B71E18">
        <w:t xml:space="preserve"> из числа правозащитников</w:t>
      </w:r>
      <w:r w:rsidR="00B71E18" w:rsidRPr="00D266AF">
        <w:t xml:space="preserve">, в общественных местах, и призывает государства обеспечить, чтобы женщины и девочки </w:t>
      </w:r>
      <w:r w:rsidR="00B71E18">
        <w:t>могли</w:t>
      </w:r>
      <w:r w:rsidR="00B71E18" w:rsidRPr="00D266AF">
        <w:t xml:space="preserve"> </w:t>
      </w:r>
      <w:r w:rsidR="00B71E18">
        <w:t>участв</w:t>
      </w:r>
      <w:r w:rsidR="00B71E18">
        <w:t>о</w:t>
      </w:r>
      <w:r w:rsidR="00B71E18">
        <w:t>вать в жизни</w:t>
      </w:r>
      <w:r w:rsidR="00B71E18" w:rsidRPr="00D266AF">
        <w:t xml:space="preserve"> гражданского общества</w:t>
      </w:r>
      <w:r w:rsidR="00B71E18">
        <w:t xml:space="preserve"> в качестве его членов</w:t>
      </w:r>
      <w:r w:rsidR="00B71E18" w:rsidRPr="00D266AF">
        <w:t>, не опасаясь репре</w:t>
      </w:r>
      <w:r w:rsidR="00B71E18" w:rsidRPr="00D266AF">
        <w:t>с</w:t>
      </w:r>
      <w:r w:rsidR="00B71E18" w:rsidRPr="00D266AF">
        <w:t>сий, принуждения, запугивания или напад</w:t>
      </w:r>
      <w:r w:rsidR="00B71E18" w:rsidRPr="00D266AF">
        <w:t>е</w:t>
      </w:r>
      <w:r w:rsidR="00B71E18" w:rsidRPr="00D266AF">
        <w:t>ни</w:t>
      </w:r>
      <w:r w:rsidR="00B71E18">
        <w:t>й</w:t>
      </w:r>
      <w:r w:rsidR="00B71E18" w:rsidRPr="00D266AF">
        <w:t>;</w:t>
      </w:r>
    </w:p>
    <w:p w:rsidR="00B71E18" w:rsidRDefault="00B4579D" w:rsidP="00B71E18">
      <w:pPr>
        <w:pStyle w:val="SingleTxtGR"/>
      </w:pPr>
      <w:r>
        <w:rPr>
          <w:lang w:val="en-US"/>
        </w:rPr>
        <w:tab/>
      </w:r>
      <w:r>
        <w:t>4.</w:t>
      </w:r>
      <w:r w:rsidRPr="00B4579D">
        <w:tab/>
      </w:r>
      <w:r w:rsidR="00B71E18" w:rsidRPr="00D266AF">
        <w:rPr>
          <w:i/>
        </w:rPr>
        <w:t>настоятельно призывает</w:t>
      </w:r>
      <w:r w:rsidR="00B71E18" w:rsidRPr="00D266AF">
        <w:t xml:space="preserve"> государства принять </w:t>
      </w:r>
      <w:r w:rsidR="00B71E18">
        <w:t xml:space="preserve">действенные меры </w:t>
      </w:r>
      <w:r w:rsidR="00B71E18" w:rsidRPr="00D266AF">
        <w:t xml:space="preserve">для </w:t>
      </w:r>
      <w:r w:rsidR="00B71E18">
        <w:t>борьбы с вредоносными социальными установками</w:t>
      </w:r>
      <w:r w:rsidR="00B71E18" w:rsidRPr="00D266AF">
        <w:t>, обыча</w:t>
      </w:r>
      <w:r w:rsidR="00B71E18">
        <w:t>ями</w:t>
      </w:r>
      <w:r w:rsidR="00B71E18" w:rsidRPr="00D266AF">
        <w:t xml:space="preserve">, </w:t>
      </w:r>
      <w:r w:rsidR="00B71E18">
        <w:t>традици</w:t>
      </w:r>
      <w:r w:rsidR="00B71E18">
        <w:t>я</w:t>
      </w:r>
      <w:r w:rsidR="00B71E18">
        <w:t>ми</w:t>
      </w:r>
      <w:r w:rsidR="00B71E18" w:rsidRPr="00D266AF">
        <w:t>, стереотип</w:t>
      </w:r>
      <w:r w:rsidR="00B71E18">
        <w:t>ами</w:t>
      </w:r>
      <w:r w:rsidR="00B71E18" w:rsidRPr="00D266AF">
        <w:t xml:space="preserve"> и неравн</w:t>
      </w:r>
      <w:r w:rsidR="00B71E18">
        <w:t>ым соотношением властных полномочий</w:t>
      </w:r>
      <w:r w:rsidR="00B71E18" w:rsidRPr="00D266AF">
        <w:t xml:space="preserve">, </w:t>
      </w:r>
      <w:r w:rsidR="00B71E18">
        <w:t>которые подпитывают и закрепляют</w:t>
      </w:r>
      <w:r w:rsidR="00B71E18" w:rsidRPr="00D266AF">
        <w:t xml:space="preserve"> </w:t>
      </w:r>
      <w:r w:rsidR="00B71E18">
        <w:t xml:space="preserve">практику </w:t>
      </w:r>
      <w:r w:rsidR="00B71E18" w:rsidRPr="00D266AF">
        <w:t>изнасиловани</w:t>
      </w:r>
      <w:r w:rsidR="00B71E18">
        <w:t>й</w:t>
      </w:r>
      <w:r w:rsidR="00B71E18" w:rsidRPr="00D266AF">
        <w:t xml:space="preserve"> и другие формы сексуал</w:t>
      </w:r>
      <w:r w:rsidR="00B71E18" w:rsidRPr="00D266AF">
        <w:t>ь</w:t>
      </w:r>
      <w:r w:rsidR="00B71E18" w:rsidRPr="00D266AF">
        <w:t>ного насилия,</w:t>
      </w:r>
      <w:r w:rsidR="00B71E18">
        <w:t xml:space="preserve"> </w:t>
      </w:r>
      <w:r w:rsidR="00B71E18" w:rsidRPr="00D266AF">
        <w:t xml:space="preserve"> </w:t>
      </w:r>
      <w:r w:rsidR="00B71E18">
        <w:t xml:space="preserve">предусматривающие, </w:t>
      </w:r>
      <w:r w:rsidR="00B71E18" w:rsidRPr="00D266AF">
        <w:t>в ч</w:t>
      </w:r>
      <w:r w:rsidR="00B71E18" w:rsidRPr="00D266AF">
        <w:t>а</w:t>
      </w:r>
      <w:r w:rsidR="00B71E18" w:rsidRPr="00D266AF">
        <w:t>стности:</w:t>
      </w:r>
    </w:p>
    <w:p w:rsidR="00B71E18" w:rsidRPr="00C91570" w:rsidRDefault="00B4579D" w:rsidP="00B71E18">
      <w:pPr>
        <w:pStyle w:val="SingleTxtGR"/>
      </w:pPr>
      <w:r>
        <w:rPr>
          <w:lang w:val="en-US"/>
        </w:rPr>
        <w:tab/>
      </w:r>
      <w:r w:rsidR="00B71E18">
        <w:rPr>
          <w:lang w:val="en-US"/>
        </w:rPr>
        <w:t>a</w:t>
      </w:r>
      <w:r>
        <w:t>)</w:t>
      </w:r>
      <w:r w:rsidRPr="00B4579D">
        <w:tab/>
      </w:r>
      <w:r w:rsidR="00B71E18" w:rsidRPr="00D266AF">
        <w:t>публичное осуждение на самом высок</w:t>
      </w:r>
      <w:r w:rsidR="00B71E18">
        <w:t>их уровнях практики</w:t>
      </w:r>
      <w:r w:rsidR="00B71E18" w:rsidRPr="00D266AF">
        <w:t xml:space="preserve"> изнас</w:t>
      </w:r>
      <w:r w:rsidR="00B71E18" w:rsidRPr="00D266AF">
        <w:t>и</w:t>
      </w:r>
      <w:r w:rsidR="00B71E18" w:rsidRPr="00D266AF">
        <w:t xml:space="preserve">лований и сексуального насилия в отношении женщин и девочек </w:t>
      </w:r>
      <w:r w:rsidR="00B71E18">
        <w:t>на</w:t>
      </w:r>
      <w:r w:rsidR="00B71E18" w:rsidRPr="00D266AF">
        <w:t xml:space="preserve"> люб</w:t>
      </w:r>
      <w:r w:rsidR="00B71E18">
        <w:t>ой по</w:t>
      </w:r>
      <w:r w:rsidR="00B71E18">
        <w:t>ч</w:t>
      </w:r>
      <w:r w:rsidR="00B71E18">
        <w:t>ве</w:t>
      </w:r>
      <w:r w:rsidR="00B71E18" w:rsidRPr="00D266AF">
        <w:t xml:space="preserve">, а также </w:t>
      </w:r>
      <w:r w:rsidR="00B71E18">
        <w:t>обеспечение</w:t>
      </w:r>
      <w:r w:rsidR="00B71E18" w:rsidRPr="00D266AF">
        <w:t xml:space="preserve"> зримо</w:t>
      </w:r>
      <w:r w:rsidR="00B71E18">
        <w:t>й</w:t>
      </w:r>
      <w:r w:rsidR="00B71E18" w:rsidRPr="00D266AF">
        <w:t xml:space="preserve"> и </w:t>
      </w:r>
      <w:r w:rsidR="00B71E18">
        <w:t>стабильной ведущей роли  как мужчин, так и женщин в процессе осуществления</w:t>
      </w:r>
      <w:r w:rsidR="00B71E18" w:rsidRPr="00D266AF">
        <w:t xml:space="preserve"> эффективн</w:t>
      </w:r>
      <w:r w:rsidR="00B71E18">
        <w:t>ых</w:t>
      </w:r>
      <w:r w:rsidR="00B71E18" w:rsidRPr="00D266AF">
        <w:t xml:space="preserve"> профилакти</w:t>
      </w:r>
      <w:r w:rsidR="00B71E18">
        <w:t>ческих меропри</w:t>
      </w:r>
      <w:r w:rsidR="00B71E18">
        <w:t>я</w:t>
      </w:r>
      <w:r w:rsidR="00B71E18">
        <w:t>тий</w:t>
      </w:r>
      <w:r w:rsidR="00B71E18" w:rsidRPr="00D266AF">
        <w:t>;</w:t>
      </w:r>
    </w:p>
    <w:p w:rsidR="00B71E18" w:rsidRPr="003A51A8" w:rsidRDefault="00B4579D" w:rsidP="00B71E18">
      <w:pPr>
        <w:pStyle w:val="SingleTxtGR"/>
      </w:pPr>
      <w:r>
        <w:rPr>
          <w:lang w:val="en-US"/>
        </w:rPr>
        <w:tab/>
      </w:r>
      <w:r w:rsidR="00B71E18">
        <w:rPr>
          <w:lang w:val="en-US"/>
        </w:rPr>
        <w:t>b</w:t>
      </w:r>
      <w:r>
        <w:t>)</w:t>
      </w:r>
      <w:r w:rsidRPr="00B4579D">
        <w:tab/>
      </w:r>
      <w:r w:rsidR="00B71E18" w:rsidRPr="00D266AF">
        <w:t>вовлечение всех слоев общества, в</w:t>
      </w:r>
      <w:r w:rsidR="00B71E18">
        <w:t>ключая</w:t>
      </w:r>
      <w:r w:rsidR="00B71E18" w:rsidRPr="00D266AF">
        <w:t xml:space="preserve"> общественных и религ</w:t>
      </w:r>
      <w:r w:rsidR="00B71E18" w:rsidRPr="00D266AF">
        <w:t>и</w:t>
      </w:r>
      <w:r w:rsidR="00B71E18" w:rsidRPr="00D266AF">
        <w:t>озных лидеров, организаци</w:t>
      </w:r>
      <w:r w:rsidR="00B71E18">
        <w:t>и</w:t>
      </w:r>
      <w:r w:rsidR="00B71E18" w:rsidRPr="00D266AF">
        <w:t xml:space="preserve"> гражданского общества, частн</w:t>
      </w:r>
      <w:r w:rsidR="00B71E18">
        <w:t>ый</w:t>
      </w:r>
      <w:r w:rsidR="00B71E18" w:rsidRPr="00D266AF">
        <w:t xml:space="preserve"> сектор и средств</w:t>
      </w:r>
      <w:r w:rsidR="00B71E18">
        <w:t>а</w:t>
      </w:r>
      <w:r w:rsidR="00B71E18" w:rsidRPr="00D266AF">
        <w:t xml:space="preserve"> массовой информации, в </w:t>
      </w:r>
      <w:r w:rsidR="00B71E18">
        <w:t xml:space="preserve">такие </w:t>
      </w:r>
      <w:r w:rsidR="00B71E18" w:rsidRPr="00D266AF">
        <w:t>профилактически</w:t>
      </w:r>
      <w:r w:rsidR="00B71E18">
        <w:t>е</w:t>
      </w:r>
      <w:r w:rsidR="00B71E18" w:rsidRPr="00D266AF">
        <w:t xml:space="preserve"> </w:t>
      </w:r>
      <w:r w:rsidR="00B71E18">
        <w:t>инициативы</w:t>
      </w:r>
      <w:r w:rsidR="00B71E18" w:rsidRPr="00D266AF">
        <w:t xml:space="preserve">, как </w:t>
      </w:r>
      <w:r w:rsidR="00B71E18">
        <w:t>информац</w:t>
      </w:r>
      <w:r w:rsidR="00B71E18">
        <w:t>и</w:t>
      </w:r>
      <w:r w:rsidR="00B71E18">
        <w:t>онно-просветительские и пропагандистские кампании</w:t>
      </w:r>
      <w:r w:rsidR="00B71E18" w:rsidRPr="00D266AF">
        <w:t>, ориентированны</w:t>
      </w:r>
      <w:r w:rsidR="00B71E18">
        <w:t>е</w:t>
      </w:r>
      <w:r w:rsidR="00B71E18" w:rsidRPr="00D266AF">
        <w:t xml:space="preserve"> на широкую общественность</w:t>
      </w:r>
      <w:r w:rsidR="00B71E18">
        <w:t xml:space="preserve"> и призванные способствовать более полному осозн</w:t>
      </w:r>
      <w:r w:rsidR="00B71E18">
        <w:t>а</w:t>
      </w:r>
      <w:r w:rsidR="00B71E18">
        <w:t xml:space="preserve">нию общественностью </w:t>
      </w:r>
      <w:r w:rsidR="00B71E18" w:rsidRPr="00D266AF">
        <w:t xml:space="preserve"> </w:t>
      </w:r>
      <w:r w:rsidR="00B71E18">
        <w:t>вр</w:t>
      </w:r>
      <w:r w:rsidR="00B71E18">
        <w:t>е</w:t>
      </w:r>
      <w:r w:rsidR="00B71E18">
        <w:t>доносных</w:t>
      </w:r>
      <w:r w:rsidR="00B71E18" w:rsidRPr="00D266AF">
        <w:t xml:space="preserve"> последствий насилия;</w:t>
      </w:r>
    </w:p>
    <w:p w:rsidR="00B71E18" w:rsidRPr="00FE1320" w:rsidRDefault="00B4579D" w:rsidP="00B71E18">
      <w:pPr>
        <w:pStyle w:val="SingleTxtGR"/>
      </w:pPr>
      <w:r>
        <w:rPr>
          <w:lang w:val="en-US"/>
        </w:rPr>
        <w:tab/>
      </w:r>
      <w:r w:rsidR="00B71E18">
        <w:rPr>
          <w:lang w:val="en-US"/>
        </w:rPr>
        <w:t>c</w:t>
      </w:r>
      <w:r w:rsidR="00700A07">
        <w:t>)</w:t>
      </w:r>
      <w:r w:rsidR="00700A07" w:rsidRPr="00700A07">
        <w:tab/>
      </w:r>
      <w:r w:rsidR="00B71E18">
        <w:t>стимулирование</w:t>
      </w:r>
      <w:r w:rsidR="00B71E18" w:rsidRPr="00D266AF">
        <w:t xml:space="preserve">, </w:t>
      </w:r>
      <w:r w:rsidR="00B71E18">
        <w:t>просвещение</w:t>
      </w:r>
      <w:r w:rsidR="00B71E18" w:rsidRPr="00D266AF">
        <w:t>, поощрение и поддержка мужчин и мальчиков</w:t>
      </w:r>
      <w:r w:rsidR="00B71E18">
        <w:t>, с тем чтобы они взяли на себя</w:t>
      </w:r>
      <w:r w:rsidR="00B71E18" w:rsidRPr="00D266AF">
        <w:t xml:space="preserve"> ответствен</w:t>
      </w:r>
      <w:r w:rsidR="00B71E18">
        <w:t xml:space="preserve">ность за свое поведение и стали </w:t>
      </w:r>
      <w:r w:rsidR="00B71E18" w:rsidRPr="00D266AF">
        <w:t>а</w:t>
      </w:r>
      <w:r w:rsidR="00B71E18" w:rsidRPr="00D266AF">
        <w:t>к</w:t>
      </w:r>
      <w:r w:rsidR="00B71E18" w:rsidRPr="00D266AF">
        <w:t xml:space="preserve">тивными </w:t>
      </w:r>
      <w:r w:rsidR="00B71E18">
        <w:t xml:space="preserve">участниками деятельности по </w:t>
      </w:r>
      <w:r w:rsidR="00B71E18" w:rsidRPr="00D266AF">
        <w:t>предупреждени</w:t>
      </w:r>
      <w:r w:rsidR="00B71E18">
        <w:t>ю</w:t>
      </w:r>
      <w:r w:rsidR="00B71E18" w:rsidRPr="00D266AF">
        <w:t xml:space="preserve"> и ликвидации всех форм дискриминации и насилия в отношении женщин и девочек, и пол</w:t>
      </w:r>
      <w:r w:rsidR="00B71E18" w:rsidRPr="00D266AF">
        <w:t>о</w:t>
      </w:r>
      <w:r w:rsidR="00B71E18" w:rsidRPr="00D266AF">
        <w:t>жи</w:t>
      </w:r>
      <w:r w:rsidR="00B71E18">
        <w:t>ли</w:t>
      </w:r>
      <w:r w:rsidR="00B71E18" w:rsidRPr="00D266AF">
        <w:t xml:space="preserve"> конец стигматизации жертв, </w:t>
      </w:r>
      <w:r w:rsidR="00B71E18">
        <w:t>способствуя</w:t>
      </w:r>
      <w:r w:rsidR="00B71E18" w:rsidRPr="00D266AF">
        <w:t xml:space="preserve"> изменени</w:t>
      </w:r>
      <w:r w:rsidR="00B71E18">
        <w:t>ю социальных устан</w:t>
      </w:r>
      <w:r w:rsidR="00B71E18">
        <w:t>о</w:t>
      </w:r>
      <w:r w:rsidR="00B71E18">
        <w:t>вок</w:t>
      </w:r>
      <w:r w:rsidR="00B71E18" w:rsidRPr="00D266AF">
        <w:t>, норм и поведени</w:t>
      </w:r>
      <w:r w:rsidR="00B71E18">
        <w:t>я</w:t>
      </w:r>
      <w:r w:rsidR="00B71E18" w:rsidRPr="00D266AF">
        <w:t xml:space="preserve"> путем поощрения </w:t>
      </w:r>
      <w:proofErr w:type="spellStart"/>
      <w:r w:rsidR="00B71E18" w:rsidRPr="00D266AF">
        <w:t>гендерного</w:t>
      </w:r>
      <w:proofErr w:type="spellEnd"/>
      <w:r w:rsidR="00B71E18" w:rsidRPr="00D266AF">
        <w:t xml:space="preserve"> р</w:t>
      </w:r>
      <w:r w:rsidR="00B71E18" w:rsidRPr="00D266AF">
        <w:t>а</w:t>
      </w:r>
      <w:r w:rsidR="00B71E18" w:rsidRPr="00D266AF">
        <w:t>венства;</w:t>
      </w:r>
    </w:p>
    <w:p w:rsidR="00B71E18" w:rsidRPr="00D266AF" w:rsidRDefault="00503977" w:rsidP="00B71E18">
      <w:pPr>
        <w:pStyle w:val="SingleTxtGR"/>
      </w:pPr>
      <w:r>
        <w:rPr>
          <w:lang w:val="en-US"/>
        </w:rPr>
        <w:tab/>
      </w:r>
      <w:r w:rsidR="00B71E18">
        <w:rPr>
          <w:lang w:val="en-US"/>
        </w:rPr>
        <w:t>d</w:t>
      </w:r>
      <w:r>
        <w:t>)</w:t>
      </w:r>
      <w:r w:rsidRPr="00503977">
        <w:tab/>
      </w:r>
      <w:r w:rsidR="00B71E18" w:rsidRPr="00D266AF">
        <w:t xml:space="preserve">измерение эффективности </w:t>
      </w:r>
      <w:r w:rsidR="00B71E18">
        <w:t>стратегий</w:t>
      </w:r>
      <w:r w:rsidR="00B71E18" w:rsidRPr="00D266AF">
        <w:t xml:space="preserve"> и программ по пред</w:t>
      </w:r>
      <w:r w:rsidR="00B71E18">
        <w:t>упрежд</w:t>
      </w:r>
      <w:r w:rsidR="00B71E18">
        <w:t>е</w:t>
      </w:r>
      <w:r w:rsidR="00B71E18">
        <w:t>нию</w:t>
      </w:r>
      <w:r w:rsidR="00B71E18" w:rsidRPr="00D266AF">
        <w:t xml:space="preserve"> сексуального насилия, в том числе путем проведения регулярной оценки и мониторинга, а также сбора и распространения данных </w:t>
      </w:r>
      <w:r w:rsidR="00B71E18">
        <w:t xml:space="preserve">в </w:t>
      </w:r>
      <w:r w:rsidR="00B71E18" w:rsidRPr="00D266AF">
        <w:t xml:space="preserve"> разбивк</w:t>
      </w:r>
      <w:r w:rsidR="00B71E18">
        <w:t>е</w:t>
      </w:r>
      <w:r w:rsidR="00B71E18" w:rsidRPr="00D266AF">
        <w:t xml:space="preserve"> по полу, возрасту, инвалидности и други</w:t>
      </w:r>
      <w:r w:rsidR="00B71E18">
        <w:t>м</w:t>
      </w:r>
      <w:r w:rsidR="00B71E18" w:rsidRPr="00D266AF">
        <w:t xml:space="preserve"> соответствующи</w:t>
      </w:r>
      <w:r w:rsidR="00B71E18">
        <w:t>м</w:t>
      </w:r>
      <w:r w:rsidR="00B71E18" w:rsidRPr="00D266AF">
        <w:t xml:space="preserve"> фактор</w:t>
      </w:r>
      <w:r w:rsidR="00B71E18">
        <w:t>ам</w:t>
      </w:r>
      <w:r w:rsidR="00B71E18" w:rsidRPr="00D266AF">
        <w:t>;</w:t>
      </w:r>
    </w:p>
    <w:p w:rsidR="00804FC4" w:rsidRPr="00804FC4" w:rsidRDefault="00804FC4" w:rsidP="00804FC4">
      <w:pPr>
        <w:pStyle w:val="SingleTxtGR"/>
      </w:pPr>
      <w:r>
        <w:rPr>
          <w:lang w:val="en-US"/>
        </w:rPr>
        <w:tab/>
      </w:r>
      <w:r w:rsidRPr="00804FC4">
        <w:t>5.</w:t>
      </w:r>
      <w:r w:rsidRPr="00804FC4">
        <w:tab/>
      </w:r>
      <w:r w:rsidRPr="00804FC4">
        <w:rPr>
          <w:i/>
        </w:rPr>
        <w:t>также</w:t>
      </w:r>
      <w:r w:rsidR="002869AD">
        <w:t xml:space="preserve"> </w:t>
      </w:r>
      <w:r w:rsidR="002869AD" w:rsidRPr="00804FC4">
        <w:rPr>
          <w:i/>
        </w:rPr>
        <w:t>настоятельно призывает</w:t>
      </w:r>
      <w:r w:rsidRPr="00804FC4">
        <w:t xml:space="preserve"> государства активизировать меры по защите женщин и девочек от всех форм насилия, включая сексуальное нас</w:t>
      </w:r>
      <w:r w:rsidRPr="00804FC4">
        <w:t>и</w:t>
      </w:r>
      <w:r w:rsidRPr="00804FC4">
        <w:t>лие, путем решения вопросов их охраны и безопасности, в том числе, в частн</w:t>
      </w:r>
      <w:r w:rsidRPr="00804FC4">
        <w:t>о</w:t>
      </w:r>
      <w:r w:rsidRPr="00804FC4">
        <w:t>сти, путем повышения уровня осведомленности, расширения участия местных общин, принятия законодательства о предупреждении преступности, развития инфраструктуры, общественного транспорта, санитарных услуг, обеспечения уличного освещения и улучшения городского планирования;</w:t>
      </w:r>
    </w:p>
    <w:p w:rsidR="00804FC4" w:rsidRPr="00804FC4" w:rsidRDefault="00801A68" w:rsidP="00804FC4">
      <w:pPr>
        <w:pStyle w:val="SingleTxtGR"/>
      </w:pPr>
      <w:r w:rsidRPr="002869AD">
        <w:tab/>
      </w:r>
      <w:r w:rsidR="00804FC4" w:rsidRPr="00804FC4">
        <w:t>6.</w:t>
      </w:r>
      <w:r w:rsidR="00804FC4" w:rsidRPr="00804FC4">
        <w:tab/>
      </w:r>
      <w:r w:rsidR="00804FC4" w:rsidRPr="00804FC4">
        <w:rPr>
          <w:i/>
        </w:rPr>
        <w:t xml:space="preserve">подчеркивает, </w:t>
      </w:r>
      <w:r w:rsidR="00804FC4" w:rsidRPr="00804FC4">
        <w:t>что женщины должны получить возможность защ</w:t>
      </w:r>
      <w:r w:rsidR="00804FC4" w:rsidRPr="00804FC4">
        <w:t>и</w:t>
      </w:r>
      <w:r w:rsidR="002869AD">
        <w:t>щать себя</w:t>
      </w:r>
      <w:r w:rsidR="00804FC4" w:rsidRPr="00804FC4">
        <w:t xml:space="preserve"> от сексуального насилия и в этой связи </w:t>
      </w:r>
      <w:r w:rsidR="002869AD">
        <w:t>женщины</w:t>
      </w:r>
      <w:r w:rsidR="00804FC4" w:rsidRPr="00804FC4">
        <w:t xml:space="preserve"> должны иметь пр</w:t>
      </w:r>
      <w:r w:rsidR="00804FC4" w:rsidRPr="00804FC4">
        <w:t>а</w:t>
      </w:r>
      <w:r w:rsidR="00804FC4" w:rsidRPr="00804FC4">
        <w:t>во контроля и свободного и ответственного принятия решений по вопросам, связанным с их половой принадлежностью,</w:t>
      </w:r>
      <w:r w:rsidR="002E4ED6">
        <w:t xml:space="preserve"> включая</w:t>
      </w:r>
      <w:r w:rsidR="00804FC4" w:rsidRPr="00804FC4">
        <w:t xml:space="preserve"> сексуальн</w:t>
      </w:r>
      <w:r w:rsidR="002E4ED6">
        <w:t>ое</w:t>
      </w:r>
      <w:r w:rsidR="00804FC4" w:rsidRPr="00804FC4">
        <w:t xml:space="preserve"> и репроду</w:t>
      </w:r>
      <w:r w:rsidR="00804FC4" w:rsidRPr="00804FC4">
        <w:t>к</w:t>
      </w:r>
      <w:r w:rsidR="00804FC4" w:rsidRPr="00804FC4">
        <w:t>тивн</w:t>
      </w:r>
      <w:r w:rsidR="002E4ED6">
        <w:t>ое</w:t>
      </w:r>
      <w:r w:rsidR="00804FC4" w:rsidRPr="00804FC4">
        <w:t xml:space="preserve"> здоровье, быть свободными от принуждения, дискриминации и нас</w:t>
      </w:r>
      <w:r w:rsidR="00804FC4" w:rsidRPr="00804FC4">
        <w:t>и</w:t>
      </w:r>
      <w:r w:rsidR="00804FC4" w:rsidRPr="00804FC4">
        <w:t>лия;</w:t>
      </w:r>
    </w:p>
    <w:p w:rsidR="00804FC4" w:rsidRPr="00804FC4" w:rsidRDefault="00801A68" w:rsidP="00804FC4">
      <w:pPr>
        <w:pStyle w:val="SingleTxtGR"/>
      </w:pPr>
      <w:r w:rsidRPr="002869AD">
        <w:tab/>
      </w:r>
      <w:r w:rsidR="00804FC4" w:rsidRPr="00804FC4">
        <w:t>7.</w:t>
      </w:r>
      <w:r w:rsidR="00804FC4" w:rsidRPr="00804FC4">
        <w:tab/>
      </w:r>
      <w:r w:rsidR="00804FC4" w:rsidRPr="00804FC4">
        <w:rPr>
          <w:i/>
        </w:rPr>
        <w:t>призывает</w:t>
      </w:r>
      <w:r w:rsidR="00804FC4" w:rsidRPr="00804FC4">
        <w:t xml:space="preserve"> государства обеспечить, чтобы все формы изнасилов</w:t>
      </w:r>
      <w:r w:rsidR="00804FC4" w:rsidRPr="00804FC4">
        <w:t>а</w:t>
      </w:r>
      <w:r w:rsidR="00804FC4" w:rsidRPr="00804FC4">
        <w:t xml:space="preserve">ний и сексуального насилия преследовались </w:t>
      </w:r>
      <w:r w:rsidR="002E4ED6">
        <w:t xml:space="preserve">в уголовном порядке </w:t>
      </w:r>
      <w:r w:rsidR="00804FC4" w:rsidRPr="00804FC4">
        <w:t>в национал</w:t>
      </w:r>
      <w:r w:rsidR="00804FC4" w:rsidRPr="00804FC4">
        <w:t>ь</w:t>
      </w:r>
      <w:r w:rsidR="00804FC4" w:rsidRPr="00804FC4">
        <w:t>ном законодательстве, и принять соответствующие законодательные и полит</w:t>
      </w:r>
      <w:r w:rsidR="00804FC4" w:rsidRPr="00804FC4">
        <w:t>и</w:t>
      </w:r>
      <w:r w:rsidR="00804FC4" w:rsidRPr="00804FC4">
        <w:t xml:space="preserve">ческие меры для обеспечения оперативного и </w:t>
      </w:r>
      <w:r w:rsidR="002E4ED6">
        <w:t>надлежащего</w:t>
      </w:r>
      <w:r w:rsidR="00804FC4" w:rsidRPr="00804FC4">
        <w:t xml:space="preserve"> расследования, уг</w:t>
      </w:r>
      <w:r w:rsidR="00804FC4" w:rsidRPr="00804FC4">
        <w:t>о</w:t>
      </w:r>
      <w:r w:rsidR="00804FC4" w:rsidRPr="00804FC4">
        <w:t>ловного преследования и привлечения к ответственности лиц, в том числе п</w:t>
      </w:r>
      <w:r w:rsidR="00804FC4" w:rsidRPr="00804FC4">
        <w:t>у</w:t>
      </w:r>
      <w:r w:rsidR="00804FC4" w:rsidRPr="00804FC4">
        <w:t>тем укре</w:t>
      </w:r>
      <w:r w:rsidR="00804FC4" w:rsidRPr="00804FC4">
        <w:t>п</w:t>
      </w:r>
      <w:r w:rsidR="00804FC4" w:rsidRPr="00804FC4">
        <w:t>ления потенциала системы уголовного правосудия;</w:t>
      </w:r>
    </w:p>
    <w:p w:rsidR="00804FC4" w:rsidRPr="00804FC4" w:rsidRDefault="00801A68" w:rsidP="00804FC4">
      <w:pPr>
        <w:pStyle w:val="SingleTxtGR"/>
      </w:pPr>
      <w:r w:rsidRPr="002E4ED6">
        <w:tab/>
      </w:r>
      <w:r w:rsidR="00804FC4" w:rsidRPr="00804FC4">
        <w:t>8.</w:t>
      </w:r>
      <w:r w:rsidR="00804FC4" w:rsidRPr="00804FC4">
        <w:tab/>
      </w:r>
      <w:r w:rsidR="00804FC4" w:rsidRPr="00804FC4">
        <w:rPr>
          <w:i/>
        </w:rPr>
        <w:t>настоятельно призывает</w:t>
      </w:r>
      <w:r w:rsidR="00804FC4" w:rsidRPr="00804FC4">
        <w:t xml:space="preserve"> государства обеспечить, чтобы наци</w:t>
      </w:r>
      <w:r w:rsidR="00804FC4" w:rsidRPr="00804FC4">
        <w:t>о</w:t>
      </w:r>
      <w:r w:rsidR="00804FC4" w:rsidRPr="00804FC4">
        <w:t>нальное законодательство и политика соответствовали их международным об</w:t>
      </w:r>
      <w:r w:rsidR="00804FC4" w:rsidRPr="00804FC4">
        <w:t>я</w:t>
      </w:r>
      <w:r w:rsidR="00804FC4" w:rsidRPr="00804FC4">
        <w:t>зательс</w:t>
      </w:r>
      <w:r w:rsidR="00804FC4" w:rsidRPr="00804FC4">
        <w:t>т</w:t>
      </w:r>
      <w:r w:rsidR="00804FC4" w:rsidRPr="00804FC4">
        <w:t>вам в области прав человека и не носили дискриминационный характер путем, в частности, разрешения преследования за изнасилование в браке и о</w:t>
      </w:r>
      <w:r w:rsidR="00804FC4" w:rsidRPr="00804FC4">
        <w:t>т</w:t>
      </w:r>
      <w:r w:rsidR="00804FC4" w:rsidRPr="00804FC4">
        <w:t>мены положений, которые требуют подтверждения показаний, позволяют в</w:t>
      </w:r>
      <w:r w:rsidR="00804FC4" w:rsidRPr="00804FC4">
        <w:t>и</w:t>
      </w:r>
      <w:r w:rsidR="00804FC4" w:rsidRPr="00804FC4">
        <w:t>новным в изнасиловании лицам избегать судебного преследования и наказания, женившись на своей жертве, и предусматривают привлечение жертв сексуал</w:t>
      </w:r>
      <w:r w:rsidR="00804FC4" w:rsidRPr="00804FC4">
        <w:t>ь</w:t>
      </w:r>
      <w:r w:rsidR="00804FC4" w:rsidRPr="00804FC4">
        <w:t>ного насилия к ответственности за преступления против нравственности или достои</w:t>
      </w:r>
      <w:r w:rsidR="00804FC4" w:rsidRPr="00804FC4">
        <w:t>н</w:t>
      </w:r>
      <w:r w:rsidR="00804FC4" w:rsidRPr="00804FC4">
        <w:t>ства;</w:t>
      </w:r>
    </w:p>
    <w:p w:rsidR="00804FC4" w:rsidRPr="00804FC4" w:rsidRDefault="002B7B9F" w:rsidP="00804FC4">
      <w:pPr>
        <w:pStyle w:val="SingleTxtGR"/>
      </w:pPr>
      <w:r>
        <w:rPr>
          <w:lang w:val="en-US"/>
        </w:rPr>
        <w:tab/>
      </w:r>
      <w:r w:rsidR="00804FC4" w:rsidRPr="00804FC4">
        <w:t>9.</w:t>
      </w:r>
      <w:r w:rsidR="00804FC4" w:rsidRPr="00804FC4">
        <w:tab/>
      </w:r>
      <w:r w:rsidR="00804FC4" w:rsidRPr="00804FC4">
        <w:rPr>
          <w:i/>
        </w:rPr>
        <w:t>подтверждает</w:t>
      </w:r>
      <w:r w:rsidR="00804FC4" w:rsidRPr="00804FC4">
        <w:t xml:space="preserve"> необходимость для государств принимать практ</w:t>
      </w:r>
      <w:r w:rsidR="00804FC4" w:rsidRPr="00804FC4">
        <w:t>и</w:t>
      </w:r>
      <w:r w:rsidR="00804FC4" w:rsidRPr="00804FC4">
        <w:t>ческие меры для обеспечения доступа женщин к правосудию, в том числе п</w:t>
      </w:r>
      <w:r w:rsidR="00804FC4" w:rsidRPr="00804FC4">
        <w:t>у</w:t>
      </w:r>
      <w:r w:rsidR="00804FC4" w:rsidRPr="00804FC4">
        <w:t>тем созд</w:t>
      </w:r>
      <w:r w:rsidR="00804FC4" w:rsidRPr="00804FC4">
        <w:t>а</w:t>
      </w:r>
      <w:r w:rsidR="00804FC4" w:rsidRPr="00804FC4">
        <w:t>ния благоприятных условий, в которых женщины и девушки могут беспрепятственно сообщать о случаях насилия, включая сексуальное насилие, посредс</w:t>
      </w:r>
      <w:r w:rsidR="00804FC4" w:rsidRPr="00804FC4">
        <w:t>т</w:t>
      </w:r>
      <w:r w:rsidR="00804FC4" w:rsidRPr="00804FC4">
        <w:t>вом, в частности, оказания услуг жертвам, обеспечения свидетельских показаний и возможности наложить запрет на публикации, путем улучшения защиты жертв и свидетелей, защиты конфиденциальности и прав на частную жизнь, а также организации для сотрудников правоохранительных органов и служб эк</w:t>
      </w:r>
      <w:r w:rsidR="00804FC4" w:rsidRPr="00804FC4">
        <w:t>с</w:t>
      </w:r>
      <w:r w:rsidR="00804FC4" w:rsidRPr="00804FC4">
        <w:t>тренного реагирования профессиональной подготовки в области прав человека;</w:t>
      </w:r>
    </w:p>
    <w:p w:rsidR="00804FC4" w:rsidRPr="00804FC4" w:rsidRDefault="002B7B9F" w:rsidP="00804FC4">
      <w:pPr>
        <w:pStyle w:val="SingleTxtGR"/>
      </w:pPr>
      <w:r>
        <w:rPr>
          <w:lang w:val="en-US"/>
        </w:rPr>
        <w:tab/>
      </w:r>
      <w:r w:rsidR="00804FC4" w:rsidRPr="00804FC4">
        <w:t>10.</w:t>
      </w:r>
      <w:r w:rsidR="00804FC4" w:rsidRPr="00804FC4">
        <w:tab/>
      </w:r>
      <w:r w:rsidR="00804FC4" w:rsidRPr="00804FC4">
        <w:rPr>
          <w:i/>
        </w:rPr>
        <w:t>подчеркивает</w:t>
      </w:r>
      <w:r w:rsidR="00804FC4" w:rsidRPr="00804FC4">
        <w:t xml:space="preserve"> </w:t>
      </w:r>
      <w:r w:rsidR="00804FC4" w:rsidRPr="00804FC4">
        <w:rPr>
          <w:i/>
        </w:rPr>
        <w:t>важность</w:t>
      </w:r>
      <w:r w:rsidR="00804FC4" w:rsidRPr="00804FC4">
        <w:t xml:space="preserve"> того, чтобы государства решали все в</w:t>
      </w:r>
      <w:r w:rsidR="00804FC4" w:rsidRPr="00804FC4">
        <w:t>о</w:t>
      </w:r>
      <w:r w:rsidR="00804FC4" w:rsidRPr="00804FC4">
        <w:t>просы последствий для здоровья, в том числе последствий для физического, психического, сексуального и репродуктивного здоровья, последствий изнас</w:t>
      </w:r>
      <w:r w:rsidR="00804FC4" w:rsidRPr="00804FC4">
        <w:t>и</w:t>
      </w:r>
      <w:r w:rsidR="00804FC4" w:rsidRPr="00804FC4">
        <w:t>лования и других форм сексуального насилия в отношении женщин и девочек путем предоставления доступных медицинских услуг, которые учитывают ос</w:t>
      </w:r>
      <w:r w:rsidR="00804FC4" w:rsidRPr="00804FC4">
        <w:t>о</w:t>
      </w:r>
      <w:r w:rsidR="00804FC4" w:rsidRPr="00804FC4">
        <w:t>бенности психической травмы и предусматривают доступное, безопасное и э</w:t>
      </w:r>
      <w:r w:rsidR="00804FC4" w:rsidRPr="00804FC4">
        <w:t>ф</w:t>
      </w:r>
      <w:r w:rsidR="00804FC4" w:rsidRPr="00804FC4">
        <w:t>фективное лечение;</w:t>
      </w:r>
    </w:p>
    <w:p w:rsidR="00804FC4" w:rsidRPr="00804FC4" w:rsidRDefault="002B7B9F" w:rsidP="00804FC4">
      <w:pPr>
        <w:pStyle w:val="SingleTxtGR"/>
      </w:pPr>
      <w:r>
        <w:rPr>
          <w:lang w:val="en-US"/>
        </w:rPr>
        <w:tab/>
      </w:r>
      <w:r w:rsidR="00804FC4" w:rsidRPr="00804FC4">
        <w:t>11.</w:t>
      </w:r>
      <w:r w:rsidR="00804FC4" w:rsidRPr="00804FC4">
        <w:tab/>
      </w:r>
      <w:r w:rsidR="00804FC4" w:rsidRPr="00804FC4">
        <w:rPr>
          <w:i/>
        </w:rPr>
        <w:t>призывает</w:t>
      </w:r>
      <w:r w:rsidR="00804FC4" w:rsidRPr="00804FC4">
        <w:t xml:space="preserve"> правительства в сотрудничестве с частным сектором, неправительственными организациями и другими субъектами гражданского общества, по мере необходимости, решать вопросы долгосрочных последствий, с которыми сталкиваются жертвы изнасилования и других форм сексуального насилия, в том числе правовой дискриминации и социальной стигматизации, а также вопросы воздействия на детей, рожденных в результате изнасилования или ставших свидетелями такого насилия;</w:t>
      </w:r>
    </w:p>
    <w:p w:rsidR="00804FC4" w:rsidRPr="00804FC4" w:rsidRDefault="002B7B9F" w:rsidP="00804FC4">
      <w:pPr>
        <w:pStyle w:val="SingleTxtGR"/>
      </w:pPr>
      <w:r>
        <w:rPr>
          <w:lang w:val="en-US"/>
        </w:rPr>
        <w:tab/>
      </w:r>
      <w:r w:rsidR="00804FC4" w:rsidRPr="00804FC4">
        <w:t>12.</w:t>
      </w:r>
      <w:r w:rsidR="00804FC4" w:rsidRPr="00804FC4">
        <w:tab/>
      </w:r>
      <w:r w:rsidR="00804FC4" w:rsidRPr="00804FC4">
        <w:rPr>
          <w:i/>
        </w:rPr>
        <w:t>подчеркивает</w:t>
      </w:r>
      <w:r w:rsidR="00804FC4" w:rsidRPr="00804FC4">
        <w:t xml:space="preserve"> </w:t>
      </w:r>
      <w:r w:rsidR="00804FC4" w:rsidRPr="00804FC4">
        <w:rPr>
          <w:i/>
        </w:rPr>
        <w:t>необходимость</w:t>
      </w:r>
      <w:r w:rsidR="00804FC4" w:rsidRPr="00804FC4">
        <w:t xml:space="preserve"> для государств и соответствующих учреждений Организации Объединенных Наций обеспечить, чтобы меры по защите жертв и свидетелей изнасилования и других форм сексуального насилия вкл</w:t>
      </w:r>
      <w:r w:rsidR="00804FC4" w:rsidRPr="00804FC4">
        <w:t>ю</w:t>
      </w:r>
      <w:r w:rsidR="00804FC4" w:rsidRPr="00804FC4">
        <w:t xml:space="preserve">чали удовлетворение конкретных потребностей лиц, наиболее уязвимых к этим формам насилия, в том числе </w:t>
      </w:r>
      <w:r w:rsidR="002E4ED6">
        <w:t>женщин и девочек из числа</w:t>
      </w:r>
      <w:r w:rsidR="00804FC4" w:rsidRPr="00804FC4">
        <w:t xml:space="preserve"> коренных нар</w:t>
      </w:r>
      <w:r w:rsidR="00804FC4" w:rsidRPr="00804FC4">
        <w:t>о</w:t>
      </w:r>
      <w:r w:rsidR="00804FC4" w:rsidRPr="00804FC4">
        <w:t xml:space="preserve">дов, инвалидов, беженцев, внутренне перемещенных </w:t>
      </w:r>
      <w:r w:rsidR="002E4ED6">
        <w:t>лиц и</w:t>
      </w:r>
      <w:r w:rsidR="00804FC4" w:rsidRPr="00804FC4">
        <w:t xml:space="preserve"> лиц, прин</w:t>
      </w:r>
      <w:r w:rsidR="00804FC4" w:rsidRPr="00804FC4">
        <w:t>у</w:t>
      </w:r>
      <w:r w:rsidR="00804FC4" w:rsidRPr="00804FC4">
        <w:t xml:space="preserve">ждаемых к сексуальной эксплуатации и рабству, </w:t>
      </w:r>
      <w:r w:rsidR="002E4ED6" w:rsidRPr="00804FC4">
        <w:t>женщин</w:t>
      </w:r>
      <w:r w:rsidR="002E4ED6">
        <w:t>,</w:t>
      </w:r>
      <w:r w:rsidR="002E4ED6" w:rsidRPr="00804FC4">
        <w:t xml:space="preserve"> </w:t>
      </w:r>
      <w:r w:rsidR="00804FC4" w:rsidRPr="00804FC4">
        <w:t>содержащихся под стражей</w:t>
      </w:r>
      <w:r w:rsidR="002E4ED6">
        <w:t>,</w:t>
      </w:r>
      <w:r w:rsidR="00804FC4" w:rsidRPr="00804FC4">
        <w:t xml:space="preserve"> и женщин и девочек, насильственно завербованных вооруженными силами и во</w:t>
      </w:r>
      <w:r w:rsidR="00804FC4" w:rsidRPr="00804FC4">
        <w:t>о</w:t>
      </w:r>
      <w:r w:rsidR="00804FC4" w:rsidRPr="00804FC4">
        <w:t>руженными негосударственными субъе</w:t>
      </w:r>
      <w:r w:rsidR="00804FC4" w:rsidRPr="00804FC4">
        <w:t>к</w:t>
      </w:r>
      <w:r w:rsidR="00804FC4" w:rsidRPr="00804FC4">
        <w:t>тами</w:t>
      </w:r>
      <w:r w:rsidR="002E4ED6">
        <w:t>, а также женщин и девочек из числа жертв торговли людьми, включая женщин и девочек, принуждаемых к сексуальной эксплуатации и рабству</w:t>
      </w:r>
      <w:r w:rsidR="00804FC4" w:rsidRPr="00804FC4">
        <w:t>;</w:t>
      </w:r>
    </w:p>
    <w:p w:rsidR="00804FC4" w:rsidRPr="00804FC4" w:rsidRDefault="002B7B9F" w:rsidP="00804FC4">
      <w:pPr>
        <w:pStyle w:val="SingleTxtGR"/>
      </w:pPr>
      <w:r w:rsidRPr="002E4ED6">
        <w:tab/>
      </w:r>
      <w:r w:rsidR="00804FC4" w:rsidRPr="00804FC4">
        <w:t>13.</w:t>
      </w:r>
      <w:r w:rsidR="00804FC4" w:rsidRPr="00804FC4">
        <w:tab/>
      </w:r>
      <w:r w:rsidR="00804FC4" w:rsidRPr="00804FC4">
        <w:rPr>
          <w:i/>
        </w:rPr>
        <w:t>подчеркивает,</w:t>
      </w:r>
      <w:r w:rsidR="00804FC4" w:rsidRPr="00804FC4">
        <w:t xml:space="preserve"> что в условиях мирного протеста, гражданских бе</w:t>
      </w:r>
      <w:r w:rsidR="00804FC4" w:rsidRPr="00804FC4">
        <w:t>с</w:t>
      </w:r>
      <w:r w:rsidR="00804FC4" w:rsidRPr="00804FC4">
        <w:t>порядков, чрезвычайных ситуаций или политических преобразований госуда</w:t>
      </w:r>
      <w:r w:rsidR="00804FC4" w:rsidRPr="00804FC4">
        <w:t>р</w:t>
      </w:r>
      <w:r w:rsidR="00804FC4" w:rsidRPr="00804FC4">
        <w:t>ства должны продолжать принимать все необходимые меры для защиты же</w:t>
      </w:r>
      <w:r w:rsidR="00804FC4" w:rsidRPr="00804FC4">
        <w:t>н</w:t>
      </w:r>
      <w:r w:rsidR="00804FC4" w:rsidRPr="00804FC4">
        <w:t xml:space="preserve">щин и девочек от насилия на </w:t>
      </w:r>
      <w:proofErr w:type="spellStart"/>
      <w:r w:rsidR="00804FC4" w:rsidRPr="00804FC4">
        <w:t>гендерной</w:t>
      </w:r>
      <w:proofErr w:type="spellEnd"/>
      <w:r w:rsidR="00804FC4" w:rsidRPr="00804FC4">
        <w:t xml:space="preserve"> почве, в частности от изнасилований и других форм сексуального насилия, и должны обеспечить, чтобы такие акты, незав</w:t>
      </w:r>
      <w:r w:rsidR="00804FC4" w:rsidRPr="00804FC4">
        <w:t>и</w:t>
      </w:r>
      <w:r w:rsidR="00804FC4" w:rsidRPr="00804FC4">
        <w:t>симо от того, совершаются ли они государством или негосударственными суб</w:t>
      </w:r>
      <w:r w:rsidR="00804FC4" w:rsidRPr="00804FC4">
        <w:t>ъ</w:t>
      </w:r>
      <w:r w:rsidR="00804FC4" w:rsidRPr="00804FC4">
        <w:t xml:space="preserve">ектами в ходе достижения политических или военных целей или в качестве средства запугивания или подавления, становились предметом </w:t>
      </w:r>
      <w:r w:rsidR="005826DB">
        <w:t xml:space="preserve">оперативных и эффективных </w:t>
      </w:r>
      <w:r w:rsidR="00804FC4" w:rsidRPr="00804FC4">
        <w:t>расследований и</w:t>
      </w:r>
      <w:r w:rsidR="005826DB">
        <w:t xml:space="preserve">, в случае наличия оснований, </w:t>
      </w:r>
      <w:r w:rsidR="00804FC4" w:rsidRPr="00804FC4">
        <w:t>судебных разбир</w:t>
      </w:r>
      <w:r w:rsidR="00804FC4" w:rsidRPr="00804FC4">
        <w:t>а</w:t>
      </w:r>
      <w:r w:rsidR="00804FC4" w:rsidRPr="00804FC4">
        <w:t>тельств;</w:t>
      </w:r>
    </w:p>
    <w:p w:rsidR="00804FC4" w:rsidRPr="00804FC4" w:rsidRDefault="002B7B9F" w:rsidP="00804FC4">
      <w:pPr>
        <w:pStyle w:val="SingleTxtGR"/>
      </w:pPr>
      <w:r w:rsidRPr="005826DB">
        <w:tab/>
      </w:r>
      <w:r w:rsidR="00804FC4" w:rsidRPr="00804FC4">
        <w:t>14.</w:t>
      </w:r>
      <w:r w:rsidR="00804FC4" w:rsidRPr="00804FC4">
        <w:tab/>
      </w:r>
      <w:r w:rsidR="00804FC4" w:rsidRPr="00804FC4">
        <w:rPr>
          <w:i/>
        </w:rPr>
        <w:t>осуждает</w:t>
      </w:r>
      <w:r w:rsidR="00804FC4" w:rsidRPr="00804FC4">
        <w:t xml:space="preserve"> все акты сексуальной эксплуатации, насилия и торговли женщинами и детьми со стороны военного, полицейского и соответствующего гражданского персонала, в том лиц, участвующих в операциях Организации Объединенных Наций, и подтверждает необходимость дальнейшего принятия предоставляющими персонал странами всех надлежащих мер, необходимых для борьбы с указанными злоупотреблениями со стороны такого персонала, в том числе путем организации надлежащей профессиональной подготовки, провед</w:t>
      </w:r>
      <w:r w:rsidR="00804FC4" w:rsidRPr="00804FC4">
        <w:t>е</w:t>
      </w:r>
      <w:r w:rsidR="00804FC4" w:rsidRPr="00804FC4">
        <w:t>ния расследований и судебных разбирательств в связи с заявлениями об изн</w:t>
      </w:r>
      <w:r w:rsidR="00804FC4" w:rsidRPr="00804FC4">
        <w:t>а</w:t>
      </w:r>
      <w:r w:rsidR="00804FC4" w:rsidRPr="00804FC4">
        <w:t>силованиях или других формах сексуального насилия в отношении любого т</w:t>
      </w:r>
      <w:r w:rsidR="00804FC4" w:rsidRPr="00804FC4">
        <w:t>а</w:t>
      </w:r>
      <w:r w:rsidR="00804FC4" w:rsidRPr="00804FC4">
        <w:t>кого персонала и привлечения виновных в них лиц к ответственности;</w:t>
      </w:r>
    </w:p>
    <w:p w:rsidR="00804FC4" w:rsidRPr="00804FC4" w:rsidRDefault="002B7B9F" w:rsidP="00804FC4">
      <w:pPr>
        <w:pStyle w:val="SingleTxtGR"/>
      </w:pPr>
      <w:r>
        <w:rPr>
          <w:lang w:val="en-US"/>
        </w:rPr>
        <w:tab/>
      </w:r>
      <w:r w:rsidR="00804FC4" w:rsidRPr="00804FC4">
        <w:t>15.</w:t>
      </w:r>
      <w:r w:rsidR="00804FC4" w:rsidRPr="00804FC4">
        <w:tab/>
      </w:r>
      <w:r w:rsidR="00804FC4" w:rsidRPr="00804FC4">
        <w:rPr>
          <w:i/>
        </w:rPr>
        <w:t>призывает</w:t>
      </w:r>
      <w:r w:rsidR="00804FC4" w:rsidRPr="00804FC4">
        <w:t xml:space="preserve"> государства продемонстрировать свою приверженность предотвращению сексуального насилия путем поощрения и защиты прав чел</w:t>
      </w:r>
      <w:r w:rsidR="00804FC4" w:rsidRPr="00804FC4">
        <w:t>о</w:t>
      </w:r>
      <w:r w:rsidR="00804FC4" w:rsidRPr="00804FC4">
        <w:t>века женщин и равноправного и всестороннего участия женщин в обществе и обеспечения активного участия женщин в принятии решений, в том числе в рамках мирного процесса, правосудия переходного периода, процессов полит</w:t>
      </w:r>
      <w:r w:rsidR="00804FC4" w:rsidRPr="00804FC4">
        <w:t>и</w:t>
      </w:r>
      <w:r w:rsidR="00804FC4" w:rsidRPr="00804FC4">
        <w:t>ческих преобразований и конституционных реформ;</w:t>
      </w:r>
    </w:p>
    <w:p w:rsidR="00804FC4" w:rsidRPr="00804FC4" w:rsidRDefault="002B7B9F" w:rsidP="00804FC4">
      <w:pPr>
        <w:pStyle w:val="SingleTxtGR"/>
      </w:pPr>
      <w:r>
        <w:rPr>
          <w:lang w:val="en-US"/>
        </w:rPr>
        <w:tab/>
      </w:r>
      <w:r w:rsidR="00804FC4" w:rsidRPr="00804FC4">
        <w:t>16.</w:t>
      </w:r>
      <w:r w:rsidR="00804FC4" w:rsidRPr="00804FC4">
        <w:tab/>
      </w:r>
      <w:r w:rsidR="00804FC4" w:rsidRPr="00804FC4">
        <w:rPr>
          <w:i/>
        </w:rPr>
        <w:t>принимает к сведению</w:t>
      </w:r>
      <w:r w:rsidR="00804FC4" w:rsidRPr="00804FC4">
        <w:t xml:space="preserve"> усилия по разработке не имеющих обяз</w:t>
      </w:r>
      <w:r w:rsidR="00804FC4" w:rsidRPr="00804FC4">
        <w:t>а</w:t>
      </w:r>
      <w:r w:rsidR="00804FC4" w:rsidRPr="00804FC4">
        <w:t>тельного характера международного протокола по проведению расследований и док</w:t>
      </w:r>
      <w:r w:rsidR="00804FC4" w:rsidRPr="00804FC4">
        <w:t>у</w:t>
      </w:r>
      <w:r w:rsidR="00804FC4" w:rsidRPr="00804FC4">
        <w:t>ментов по вопросу о сексуальном насилии в условиях конфликта с опорой на существующие местные, региональные и международные руководства, по принятию международных норм для расследования случаев изнасилований и сексуального насилия в целях обеспечения сбора наиболее убедительных док</w:t>
      </w:r>
      <w:r w:rsidR="00804FC4" w:rsidRPr="00804FC4">
        <w:t>а</w:t>
      </w:r>
      <w:r w:rsidR="00804FC4" w:rsidRPr="00804FC4">
        <w:t>зательств и по оказанию жертвам взвешенной и неизменной поддержки;</w:t>
      </w:r>
    </w:p>
    <w:p w:rsidR="00804FC4" w:rsidRPr="00804FC4" w:rsidRDefault="002B7B9F" w:rsidP="00804FC4">
      <w:pPr>
        <w:pStyle w:val="SingleTxtGR"/>
      </w:pPr>
      <w:r>
        <w:rPr>
          <w:lang w:val="en-US"/>
        </w:rPr>
        <w:tab/>
      </w:r>
      <w:r w:rsidR="00804FC4" w:rsidRPr="00804FC4">
        <w:t>17.</w:t>
      </w:r>
      <w:r w:rsidR="00804FC4" w:rsidRPr="00804FC4">
        <w:tab/>
      </w:r>
      <w:r w:rsidR="00804FC4" w:rsidRPr="00804FC4">
        <w:rPr>
          <w:i/>
        </w:rPr>
        <w:t>подтверждает</w:t>
      </w:r>
      <w:r w:rsidR="00804FC4" w:rsidRPr="00804FC4">
        <w:t xml:space="preserve"> </w:t>
      </w:r>
      <w:r w:rsidR="00804FC4" w:rsidRPr="00804FC4">
        <w:rPr>
          <w:i/>
        </w:rPr>
        <w:t>свое намерение</w:t>
      </w:r>
      <w:r w:rsidR="00804FC4" w:rsidRPr="00804FC4">
        <w:t xml:space="preserve"> обеспечить, чтобы, при необход</w:t>
      </w:r>
      <w:r w:rsidR="00804FC4" w:rsidRPr="00804FC4">
        <w:t>и</w:t>
      </w:r>
      <w:r w:rsidR="00804FC4" w:rsidRPr="00804FC4">
        <w:t>мости, мандаты будущих миссий по установлению фактов или комиссий по ра</w:t>
      </w:r>
      <w:r w:rsidR="00804FC4" w:rsidRPr="00804FC4">
        <w:t>с</w:t>
      </w:r>
      <w:r w:rsidR="00804FC4" w:rsidRPr="00804FC4">
        <w:t>следованию требовали от них уделять особое внимание проблеме насилия в о</w:t>
      </w:r>
      <w:r w:rsidR="00804FC4" w:rsidRPr="00804FC4">
        <w:t>т</w:t>
      </w:r>
      <w:r w:rsidR="00804FC4" w:rsidRPr="00804FC4">
        <w:t>ношении женщин и девочек в своих докладах и рекомендациях; это относится также к случаям продления существующих мандатов;</w:t>
      </w:r>
    </w:p>
    <w:p w:rsidR="00804FC4" w:rsidRPr="00804FC4" w:rsidRDefault="002B7B9F" w:rsidP="00804FC4">
      <w:pPr>
        <w:pStyle w:val="SingleTxtGR"/>
      </w:pPr>
      <w:r>
        <w:rPr>
          <w:lang w:val="en-US"/>
        </w:rPr>
        <w:tab/>
      </w:r>
      <w:r w:rsidR="00804FC4" w:rsidRPr="00804FC4">
        <w:t>1</w:t>
      </w:r>
      <w:r w:rsidR="005826DB">
        <w:t>8</w:t>
      </w:r>
      <w:r w:rsidR="00804FC4" w:rsidRPr="00804FC4">
        <w:t>.</w:t>
      </w:r>
      <w:r w:rsidR="00804FC4" w:rsidRPr="00804FC4">
        <w:tab/>
      </w:r>
      <w:r w:rsidR="00804FC4" w:rsidRPr="00804FC4">
        <w:rPr>
          <w:i/>
        </w:rPr>
        <w:t>предлагает</w:t>
      </w:r>
      <w:r w:rsidR="00804FC4" w:rsidRPr="00804FC4">
        <w:t xml:space="preserve"> Управлению Верховного комиссара Организации Объ</w:t>
      </w:r>
      <w:r w:rsidR="00804FC4" w:rsidRPr="00804FC4">
        <w:t>е</w:t>
      </w:r>
      <w:r w:rsidR="00804FC4" w:rsidRPr="00804FC4">
        <w:t>диненных Наций по правам человека обеспечить</w:t>
      </w:r>
      <w:r w:rsidR="005826DB">
        <w:t xml:space="preserve"> в рамках своего мандата</w:t>
      </w:r>
      <w:r w:rsidR="00804FC4" w:rsidRPr="00804FC4">
        <w:t xml:space="preserve"> оп</w:t>
      </w:r>
      <w:r w:rsidR="00804FC4" w:rsidRPr="00804FC4">
        <w:t>е</w:t>
      </w:r>
      <w:r w:rsidR="00804FC4" w:rsidRPr="00804FC4">
        <w:t>ративное направление специалистов для расследования заявлений о массовых изнасилованиях или систематическом сексуальном насилии, в том числе опир</w:t>
      </w:r>
      <w:r w:rsidR="00804FC4" w:rsidRPr="00804FC4">
        <w:t>а</w:t>
      </w:r>
      <w:r w:rsidR="00804FC4" w:rsidRPr="00804FC4">
        <w:t>ясь на существующие разнообразные в региональном плане и сбалансирова</w:t>
      </w:r>
      <w:r w:rsidR="00804FC4" w:rsidRPr="00804FC4">
        <w:t>н</w:t>
      </w:r>
      <w:r w:rsidR="00804FC4" w:rsidRPr="00804FC4">
        <w:t xml:space="preserve">ные по </w:t>
      </w:r>
      <w:proofErr w:type="spellStart"/>
      <w:r w:rsidR="00804FC4" w:rsidRPr="00804FC4">
        <w:t>гендерному</w:t>
      </w:r>
      <w:proofErr w:type="spellEnd"/>
      <w:r w:rsidR="00804FC4" w:rsidRPr="00804FC4">
        <w:t xml:space="preserve"> признаку многосторонние реестры готовых к отправ</w:t>
      </w:r>
      <w:r w:rsidR="00655012">
        <w:t>ке об</w:t>
      </w:r>
      <w:r w:rsidR="00655012">
        <w:t>у</w:t>
      </w:r>
      <w:r w:rsidR="00655012">
        <w:t>ченных специалистов, такие</w:t>
      </w:r>
      <w:r w:rsidR="00804FC4" w:rsidRPr="00804FC4">
        <w:t xml:space="preserve"> как составленный Структурой Организации Объ</w:t>
      </w:r>
      <w:r w:rsidR="00804FC4" w:rsidRPr="00804FC4">
        <w:t>е</w:t>
      </w:r>
      <w:r w:rsidR="00804FC4" w:rsidRPr="00804FC4">
        <w:t xml:space="preserve">диненных Наций по вопросам </w:t>
      </w:r>
      <w:proofErr w:type="spellStart"/>
      <w:r w:rsidR="00804FC4" w:rsidRPr="00804FC4">
        <w:t>гендерного</w:t>
      </w:r>
      <w:proofErr w:type="spellEnd"/>
      <w:r w:rsidR="00804FC4" w:rsidRPr="00804FC4">
        <w:t xml:space="preserve"> равенства и расширения прав и во</w:t>
      </w:r>
      <w:r w:rsidR="00804FC4" w:rsidRPr="00804FC4">
        <w:t>з</w:t>
      </w:r>
      <w:r w:rsidR="00804FC4" w:rsidRPr="00804FC4">
        <w:t>можностей женщин/Инициативой быстрого реагирования в области правосудия совместный реестр международных сл</w:t>
      </w:r>
      <w:r w:rsidR="00804FC4" w:rsidRPr="00804FC4">
        <w:t>е</w:t>
      </w:r>
      <w:r w:rsidR="00804FC4" w:rsidRPr="00804FC4">
        <w:t xml:space="preserve">дователей по сексуальным и </w:t>
      </w:r>
      <w:proofErr w:type="spellStart"/>
      <w:r w:rsidR="00804FC4" w:rsidRPr="00804FC4">
        <w:t>гендерным</w:t>
      </w:r>
      <w:proofErr w:type="spellEnd"/>
      <w:r w:rsidR="00804FC4" w:rsidRPr="00804FC4">
        <w:t xml:space="preserve"> преступл</w:t>
      </w:r>
      <w:r w:rsidR="00804FC4" w:rsidRPr="00804FC4">
        <w:t>е</w:t>
      </w:r>
      <w:r w:rsidR="00804FC4" w:rsidRPr="00804FC4">
        <w:t>ниям;</w:t>
      </w:r>
    </w:p>
    <w:p w:rsidR="00804FC4" w:rsidRPr="00804FC4" w:rsidRDefault="002B7B9F" w:rsidP="00804FC4">
      <w:pPr>
        <w:pStyle w:val="SingleTxtGR"/>
      </w:pPr>
      <w:r w:rsidRPr="00655012">
        <w:tab/>
      </w:r>
      <w:r w:rsidR="005826DB">
        <w:t>19</w:t>
      </w:r>
      <w:r w:rsidR="00804FC4" w:rsidRPr="00804FC4">
        <w:t>.</w:t>
      </w:r>
      <w:r w:rsidR="00804FC4" w:rsidRPr="00804FC4">
        <w:tab/>
      </w:r>
      <w:r w:rsidR="005826DB">
        <w:rPr>
          <w:i/>
        </w:rPr>
        <w:t xml:space="preserve">также </w:t>
      </w:r>
      <w:r w:rsidR="00804FC4" w:rsidRPr="00804FC4">
        <w:rPr>
          <w:i/>
        </w:rPr>
        <w:t>предлагает</w:t>
      </w:r>
      <w:r w:rsidR="00804FC4" w:rsidRPr="00804FC4">
        <w:t xml:space="preserve"> Управлению Верховного комиссара предусмо</w:t>
      </w:r>
      <w:r w:rsidR="00804FC4" w:rsidRPr="00804FC4">
        <w:t>т</w:t>
      </w:r>
      <w:r w:rsidR="00804FC4" w:rsidRPr="00804FC4">
        <w:t>реть в рамках ежегодной проводимой в течение полного рабочего дня диску</w:t>
      </w:r>
      <w:r w:rsidR="00804FC4" w:rsidRPr="00804FC4">
        <w:t>с</w:t>
      </w:r>
      <w:r w:rsidR="00804FC4" w:rsidRPr="00804FC4">
        <w:t>сии о правах человека женщин, которая состоится в ходе двадцать девятой се</w:t>
      </w:r>
      <w:r w:rsidR="00804FC4" w:rsidRPr="00804FC4">
        <w:t>с</w:t>
      </w:r>
      <w:r w:rsidR="00804FC4" w:rsidRPr="00804FC4">
        <w:t>сии Совета по правам человека, обсуждение итогов заседания межправительс</w:t>
      </w:r>
      <w:r w:rsidR="00804FC4" w:rsidRPr="00804FC4">
        <w:t>т</w:t>
      </w:r>
      <w:r w:rsidR="00804FC4" w:rsidRPr="00804FC4">
        <w:t>венной группы экспертов открытого состава (которое будет созвано Генерал</w:t>
      </w:r>
      <w:r w:rsidR="00804FC4" w:rsidRPr="00804FC4">
        <w:t>ь</w:t>
      </w:r>
      <w:r w:rsidR="00804FC4" w:rsidRPr="00804FC4">
        <w:t>ным секретарем в 2014 году и проведено Комиссией по предупреждению пр</w:t>
      </w:r>
      <w:r w:rsidR="00804FC4" w:rsidRPr="00804FC4">
        <w:t>е</w:t>
      </w:r>
      <w:r w:rsidR="00804FC4" w:rsidRPr="00804FC4">
        <w:t xml:space="preserve">ступности и уголовному правосудию), посвященного путям и средствам более эффективного предотвращения убийств на </w:t>
      </w:r>
      <w:proofErr w:type="spellStart"/>
      <w:r w:rsidR="00804FC4" w:rsidRPr="00804FC4">
        <w:t>гендерной</w:t>
      </w:r>
      <w:proofErr w:type="spellEnd"/>
      <w:r w:rsidR="00804FC4" w:rsidRPr="00804FC4">
        <w:t xml:space="preserve"> почве женщин и девочек, преследования и наказания за них и работе над надлежащими и перспективн</w:t>
      </w:r>
      <w:r w:rsidR="00804FC4" w:rsidRPr="00804FC4">
        <w:t>ы</w:t>
      </w:r>
      <w:r w:rsidR="00804FC4" w:rsidRPr="00804FC4">
        <w:t xml:space="preserve">ми видами практики, такими как не имеющий обязательного характера типовой протокол и руководство по наилучшей практике для расследования </w:t>
      </w:r>
      <w:proofErr w:type="spellStart"/>
      <w:r w:rsidR="00804FC4" w:rsidRPr="00804FC4">
        <w:t>гендерных</w:t>
      </w:r>
      <w:proofErr w:type="spellEnd"/>
      <w:r w:rsidR="00804FC4" w:rsidRPr="00804FC4">
        <w:t xml:space="preserve"> убийств в Лати</w:t>
      </w:r>
      <w:r w:rsidR="00804FC4" w:rsidRPr="00804FC4">
        <w:t>н</w:t>
      </w:r>
      <w:r w:rsidR="00804FC4" w:rsidRPr="00804FC4">
        <w:t>ской Америке;</w:t>
      </w:r>
    </w:p>
    <w:p w:rsidR="00804FC4" w:rsidRPr="005826DB" w:rsidRDefault="002B7B9F" w:rsidP="00804FC4">
      <w:pPr>
        <w:pStyle w:val="SingleTxtGR"/>
      </w:pPr>
      <w:r w:rsidRPr="005826DB">
        <w:tab/>
      </w:r>
      <w:r w:rsidR="00804FC4" w:rsidRPr="00804FC4">
        <w:t>2</w:t>
      </w:r>
      <w:r w:rsidR="005826DB">
        <w:t>0</w:t>
      </w:r>
      <w:r w:rsidR="00804FC4" w:rsidRPr="00804FC4">
        <w:t>.</w:t>
      </w:r>
      <w:r w:rsidR="00804FC4" w:rsidRPr="00804FC4">
        <w:tab/>
      </w:r>
      <w:r w:rsidR="00804FC4" w:rsidRPr="00804FC4">
        <w:rPr>
          <w:i/>
        </w:rPr>
        <w:t>приветствует</w:t>
      </w:r>
      <w:r w:rsidR="00804FC4" w:rsidRPr="00804FC4">
        <w:t xml:space="preserve"> работу Специального докладчика по вопросу о н</w:t>
      </w:r>
      <w:r w:rsidR="00804FC4" w:rsidRPr="00804FC4">
        <w:t>а</w:t>
      </w:r>
      <w:r w:rsidR="00804FC4" w:rsidRPr="00804FC4">
        <w:t>силии в отношении женщин, его причинах и последствиях и Специального представителя Генерального секретаря по вопросу о сексуальном насилии в у</w:t>
      </w:r>
      <w:r w:rsidR="00804FC4" w:rsidRPr="00804FC4">
        <w:t>с</w:t>
      </w:r>
      <w:r w:rsidR="00804FC4" w:rsidRPr="00804FC4">
        <w:t>ловиях конфликта и с удовлетворением отмечает доклад Специального докла</w:t>
      </w:r>
      <w:r w:rsidR="00804FC4" w:rsidRPr="00804FC4">
        <w:t>д</w:t>
      </w:r>
      <w:r w:rsidR="00804FC4" w:rsidRPr="00804FC4">
        <w:t>чика по вопросу об ответственности государств за искоренение насилия в о</w:t>
      </w:r>
      <w:r w:rsidR="00804FC4" w:rsidRPr="00804FC4">
        <w:t>т</w:t>
      </w:r>
      <w:r w:rsidR="00804FC4" w:rsidRPr="00804FC4">
        <w:t>ношении женщин</w:t>
      </w:r>
      <w:r w:rsidR="00804FC4" w:rsidRPr="00804FC4">
        <w:rPr>
          <w:vertAlign w:val="superscript"/>
        </w:rPr>
        <w:footnoteReference w:id="3"/>
      </w:r>
      <w:r>
        <w:t>;</w:t>
      </w:r>
    </w:p>
    <w:p w:rsidR="00804FC4" w:rsidRPr="00804FC4" w:rsidRDefault="002B7B9F" w:rsidP="00804FC4">
      <w:pPr>
        <w:pStyle w:val="SingleTxtGR"/>
      </w:pPr>
      <w:r w:rsidRPr="005826DB">
        <w:tab/>
      </w:r>
      <w:r w:rsidR="00804FC4" w:rsidRPr="00804FC4">
        <w:t>2</w:t>
      </w:r>
      <w:r w:rsidR="005826DB">
        <w:t>1</w:t>
      </w:r>
      <w:r w:rsidR="00804FC4" w:rsidRPr="00804FC4">
        <w:t>.</w:t>
      </w:r>
      <w:r w:rsidR="00804FC4" w:rsidRPr="00804FC4">
        <w:tab/>
      </w:r>
      <w:r w:rsidR="00804FC4" w:rsidRPr="00804FC4">
        <w:rPr>
          <w:i/>
        </w:rPr>
        <w:t>постановляет</w:t>
      </w:r>
      <w:r w:rsidR="00804FC4" w:rsidRPr="00804FC4">
        <w:t xml:space="preserve"> продлить мандат Специального докладчика по в</w:t>
      </w:r>
      <w:r w:rsidR="00804FC4" w:rsidRPr="00804FC4">
        <w:t>о</w:t>
      </w:r>
      <w:r w:rsidR="00804FC4" w:rsidRPr="00804FC4">
        <w:t>просу о насилии в отношении женщин, его причинах и последствиях, изложе</w:t>
      </w:r>
      <w:r w:rsidR="00804FC4" w:rsidRPr="00804FC4">
        <w:t>н</w:t>
      </w:r>
      <w:r w:rsidR="00804FC4" w:rsidRPr="00804FC4">
        <w:t>ный в р</w:t>
      </w:r>
      <w:r w:rsidR="00804FC4" w:rsidRPr="00804FC4">
        <w:t>е</w:t>
      </w:r>
      <w:r w:rsidR="00804FC4" w:rsidRPr="00804FC4">
        <w:t>золюции 16/7 Совета по правам человека, на три года;</w:t>
      </w:r>
    </w:p>
    <w:p w:rsidR="00804FC4" w:rsidRDefault="002B7B9F" w:rsidP="00804FC4">
      <w:pPr>
        <w:pStyle w:val="SingleTxtGR"/>
      </w:pPr>
      <w:r w:rsidRPr="005826DB">
        <w:tab/>
      </w:r>
      <w:r w:rsidR="00804FC4" w:rsidRPr="00804FC4">
        <w:t>2</w:t>
      </w:r>
      <w:r w:rsidR="005826DB">
        <w:t>2</w:t>
      </w:r>
      <w:r w:rsidR="00804FC4" w:rsidRPr="00804FC4">
        <w:t>.</w:t>
      </w:r>
      <w:r w:rsidR="00804FC4" w:rsidRPr="00804FC4">
        <w:tab/>
      </w:r>
      <w:r w:rsidR="00804FC4" w:rsidRPr="00804FC4">
        <w:rPr>
          <w:i/>
        </w:rPr>
        <w:t>постановляет также</w:t>
      </w:r>
      <w:r w:rsidR="00804FC4" w:rsidRPr="00804FC4">
        <w:t xml:space="preserve"> продолжить рассмотрение вопроса об иск</w:t>
      </w:r>
      <w:r w:rsidR="00804FC4" w:rsidRPr="00804FC4">
        <w:t>о</w:t>
      </w:r>
      <w:r w:rsidR="00804FC4" w:rsidRPr="00804FC4">
        <w:t>ренении всех форм насилия в отношении женщин и девочек, его причинах и последствиях в качестве приоритетного вопроса в соответствии со своей еж</w:t>
      </w:r>
      <w:r w:rsidR="00804FC4" w:rsidRPr="00804FC4">
        <w:t>е</w:t>
      </w:r>
      <w:r w:rsidR="00804FC4" w:rsidRPr="00804FC4">
        <w:t>годной пр</w:t>
      </w:r>
      <w:r w:rsidR="00804FC4" w:rsidRPr="00804FC4">
        <w:t>о</w:t>
      </w:r>
      <w:r w:rsidR="00804FC4" w:rsidRPr="00804FC4">
        <w:t>граммой работы.</w:t>
      </w:r>
    </w:p>
    <w:p w:rsidR="005826DB" w:rsidRPr="005826DB" w:rsidRDefault="005826DB" w:rsidP="005826DB">
      <w:pPr>
        <w:pStyle w:val="SingleTxtGR"/>
        <w:jc w:val="right"/>
        <w:rPr>
          <w:i/>
        </w:rPr>
      </w:pPr>
      <w:r w:rsidRPr="005826DB">
        <w:rPr>
          <w:i/>
        </w:rPr>
        <w:t>40-е заседание</w:t>
      </w:r>
      <w:r w:rsidRPr="005826DB">
        <w:rPr>
          <w:i/>
        </w:rPr>
        <w:br/>
        <w:t>14 июня 2013 года</w:t>
      </w:r>
    </w:p>
    <w:p w:rsidR="005826DB" w:rsidRPr="005826DB" w:rsidRDefault="005826DB" w:rsidP="005826DB">
      <w:pPr>
        <w:pStyle w:val="SingleTxtGR"/>
        <w:jc w:val="left"/>
        <w:rPr>
          <w:lang w:val="en-US"/>
        </w:rPr>
      </w:pPr>
      <w:r>
        <w:rPr>
          <w:lang w:val="en-US"/>
        </w:rPr>
        <w:tab/>
        <w:t>[</w:t>
      </w:r>
      <w:r>
        <w:t>Принята без голосования.</w:t>
      </w:r>
      <w:r>
        <w:rPr>
          <w:lang w:val="en-US"/>
        </w:rPr>
        <w:t>]</w:t>
      </w:r>
    </w:p>
    <w:p w:rsidR="00804FC4" w:rsidRPr="002B7B9F" w:rsidRDefault="002B7B9F" w:rsidP="002B7B9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4FC4" w:rsidRPr="002B7B9F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D9" w:rsidRDefault="00E36AD9">
      <w:r>
        <w:rPr>
          <w:lang w:val="en-US"/>
        </w:rPr>
        <w:tab/>
      </w:r>
      <w:r>
        <w:separator/>
      </w:r>
    </w:p>
  </w:endnote>
  <w:endnote w:type="continuationSeparator" w:id="0">
    <w:p w:rsidR="00E36AD9" w:rsidRDefault="00E3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D9" w:rsidRPr="009A6F4A" w:rsidRDefault="00E36AD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GE.13-15100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D9" w:rsidRPr="009A6F4A" w:rsidRDefault="00E36AD9">
    <w:pPr>
      <w:pStyle w:val="Footer"/>
      <w:rPr>
        <w:lang w:val="en-US"/>
      </w:rPr>
    </w:pPr>
    <w:r>
      <w:rPr>
        <w:lang w:val="en-US"/>
      </w:rPr>
      <w:t>GE.13-15100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D9" w:rsidRPr="009A6F4A" w:rsidRDefault="00E36AD9">
    <w:pPr>
      <w:pStyle w:val="Footer"/>
      <w:rPr>
        <w:sz w:val="20"/>
        <w:lang w:val="en-US"/>
      </w:rPr>
    </w:pPr>
    <w:r>
      <w:rPr>
        <w:sz w:val="20"/>
        <w:lang w:val="en-US"/>
      </w:rPr>
      <w:t>GE.13-15100  (R)  020813  050813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D9" w:rsidRPr="00F71F63" w:rsidRDefault="00E36AD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36AD9" w:rsidRPr="00F71F63" w:rsidRDefault="00E36AD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36AD9" w:rsidRPr="00635E86" w:rsidRDefault="00E36AD9" w:rsidP="00635E86">
      <w:pPr>
        <w:pStyle w:val="Footer"/>
      </w:pPr>
    </w:p>
  </w:footnote>
  <w:footnote w:id="1">
    <w:p w:rsidR="00E36AD9" w:rsidRPr="00FF7F64" w:rsidRDefault="00E36AD9">
      <w:pPr>
        <w:pStyle w:val="FootnoteText"/>
        <w:rPr>
          <w:sz w:val="20"/>
          <w:lang w:val="ru-RU"/>
        </w:rPr>
      </w:pPr>
      <w:r>
        <w:tab/>
      </w:r>
      <w:r w:rsidRPr="00FF7F64">
        <w:rPr>
          <w:rStyle w:val="FootnoteReference"/>
          <w:sz w:val="20"/>
          <w:vertAlign w:val="baseline"/>
          <w:lang w:val="ru-RU"/>
        </w:rPr>
        <w:t>*</w:t>
      </w:r>
      <w:r w:rsidRPr="00FF7F64">
        <w:rPr>
          <w:lang w:val="ru-RU"/>
        </w:rPr>
        <w:tab/>
      </w:r>
      <w:r>
        <w:rPr>
          <w:lang w:val="ru-RU"/>
        </w:rPr>
        <w:t xml:space="preserve">Резолюции и решения, принятые </w:t>
      </w:r>
      <w:r w:rsidRPr="00FF7F64">
        <w:rPr>
          <w:lang w:val="ru-RU"/>
        </w:rPr>
        <w:t>Совет</w:t>
      </w:r>
      <w:r>
        <w:rPr>
          <w:lang w:val="ru-RU"/>
        </w:rPr>
        <w:t>ом</w:t>
      </w:r>
      <w:r w:rsidRPr="00FF7F64">
        <w:rPr>
          <w:lang w:val="ru-RU"/>
        </w:rPr>
        <w:t xml:space="preserve"> по правам человека</w:t>
      </w:r>
      <w:r>
        <w:rPr>
          <w:lang w:val="ru-RU"/>
        </w:rPr>
        <w:t>, будут содержаться в докладе Совета о работе его двадцать третьей сессии (</w:t>
      </w:r>
      <w:r>
        <w:rPr>
          <w:lang w:val="en-US"/>
        </w:rPr>
        <w:t>A</w:t>
      </w:r>
      <w:r w:rsidRPr="00E15D71">
        <w:rPr>
          <w:lang w:val="ru-RU"/>
        </w:rPr>
        <w:t>/</w:t>
      </w:r>
      <w:r>
        <w:rPr>
          <w:lang w:val="en-US"/>
        </w:rPr>
        <w:t>HRC</w:t>
      </w:r>
      <w:r w:rsidRPr="00E15D71">
        <w:rPr>
          <w:lang w:val="ru-RU"/>
        </w:rPr>
        <w:t>/23/2</w:t>
      </w:r>
      <w:r>
        <w:rPr>
          <w:lang w:val="ru-RU"/>
        </w:rPr>
        <w:t>), глава I.</w:t>
      </w:r>
    </w:p>
  </w:footnote>
  <w:footnote w:id="2">
    <w:p w:rsidR="00E36AD9" w:rsidRPr="00FF7F64" w:rsidRDefault="00E36AD9">
      <w:pPr>
        <w:pStyle w:val="FootnoteText"/>
        <w:rPr>
          <w:lang w:val="ru-RU"/>
        </w:rPr>
      </w:pPr>
      <w:r w:rsidRPr="00E15D71">
        <w:rPr>
          <w:lang w:val="ru-RU"/>
        </w:rPr>
        <w:tab/>
      </w:r>
      <w:r>
        <w:rPr>
          <w:rStyle w:val="FootnoteReference"/>
        </w:rPr>
        <w:footnoteRef/>
      </w:r>
      <w:r w:rsidRPr="00FF7F64">
        <w:rPr>
          <w:lang w:val="ru-RU"/>
        </w:rPr>
        <w:tab/>
      </w:r>
      <w:r w:rsidRPr="00FF7F64">
        <w:rPr>
          <w:i/>
          <w:lang w:val="ru-RU"/>
        </w:rPr>
        <w:t>Официальные отчеты Экономического и Социально</w:t>
      </w:r>
      <w:r>
        <w:rPr>
          <w:i/>
          <w:lang w:val="ru-RU"/>
        </w:rPr>
        <w:t>го Совета, 2013 год, Добавление </w:t>
      </w:r>
      <w:r w:rsidRPr="00FF7F64">
        <w:rPr>
          <w:i/>
          <w:lang w:val="ru-RU"/>
        </w:rPr>
        <w:t xml:space="preserve">№ 7 </w:t>
      </w:r>
      <w:r w:rsidRPr="00FF7F64">
        <w:rPr>
          <w:lang w:val="ru-RU"/>
        </w:rPr>
        <w:t>(Е/2013/27).</w:t>
      </w:r>
    </w:p>
  </w:footnote>
  <w:footnote w:id="3">
    <w:p w:rsidR="00E36AD9" w:rsidRPr="009F6721" w:rsidRDefault="00E36AD9" w:rsidP="00804FC4">
      <w:pPr>
        <w:pStyle w:val="FootnoteText"/>
      </w:pPr>
      <w:r w:rsidRPr="005F424E">
        <w:rPr>
          <w:rStyle w:val="XLargeGR"/>
          <w:lang w:val="ru-RU"/>
        </w:rPr>
        <w:tab/>
      </w:r>
      <w:r>
        <w:rPr>
          <w:rStyle w:val="FootnoteReference"/>
        </w:rPr>
        <w:footnoteRef/>
      </w:r>
      <w:r>
        <w:rPr>
          <w:rStyle w:val="XLargeGR"/>
        </w:rPr>
        <w:tab/>
      </w:r>
      <w:r w:rsidRPr="000A015E">
        <w:t>A/HRC/23/49/Add.5.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D9" w:rsidRPr="004D6DD6" w:rsidRDefault="00E36AD9">
    <w:pPr>
      <w:pStyle w:val="Header"/>
      <w:rPr>
        <w:lang w:val="en-US"/>
      </w:rPr>
    </w:pPr>
    <w:r>
      <w:rPr>
        <w:lang w:val="en-US"/>
      </w:rPr>
      <w:t>A/HRC/RES/23/25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D9" w:rsidRPr="009A6F4A" w:rsidRDefault="00E36AD9">
    <w:pPr>
      <w:pStyle w:val="Header"/>
      <w:rPr>
        <w:lang w:val="en-US"/>
      </w:rPr>
    </w:pPr>
    <w:r>
      <w:rPr>
        <w:lang w:val="en-US"/>
      </w:rPr>
      <w:tab/>
      <w:t>A/HRC/RES/23/25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BFC"/>
    <w:rsid w:val="000033D8"/>
    <w:rsid w:val="00005C1C"/>
    <w:rsid w:val="00016553"/>
    <w:rsid w:val="00017C73"/>
    <w:rsid w:val="000233B3"/>
    <w:rsid w:val="00023E9E"/>
    <w:rsid w:val="00026B0C"/>
    <w:rsid w:val="0003638E"/>
    <w:rsid w:val="00036FF2"/>
    <w:rsid w:val="0004010A"/>
    <w:rsid w:val="00043D88"/>
    <w:rsid w:val="00046E4D"/>
    <w:rsid w:val="00051575"/>
    <w:rsid w:val="0006401A"/>
    <w:rsid w:val="00072C27"/>
    <w:rsid w:val="00086182"/>
    <w:rsid w:val="00090891"/>
    <w:rsid w:val="00092E62"/>
    <w:rsid w:val="00097975"/>
    <w:rsid w:val="000A015E"/>
    <w:rsid w:val="000A3DDF"/>
    <w:rsid w:val="000A60A0"/>
    <w:rsid w:val="000A797D"/>
    <w:rsid w:val="000C3688"/>
    <w:rsid w:val="000D6863"/>
    <w:rsid w:val="000F7905"/>
    <w:rsid w:val="001078CD"/>
    <w:rsid w:val="00117AEE"/>
    <w:rsid w:val="0012303A"/>
    <w:rsid w:val="00126DCB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869AD"/>
    <w:rsid w:val="00291C8F"/>
    <w:rsid w:val="002B7836"/>
    <w:rsid w:val="002B7B9F"/>
    <w:rsid w:val="002C5036"/>
    <w:rsid w:val="002C5A41"/>
    <w:rsid w:val="002C6A71"/>
    <w:rsid w:val="002C6D5F"/>
    <w:rsid w:val="002D15EA"/>
    <w:rsid w:val="002D6C07"/>
    <w:rsid w:val="002E0CE6"/>
    <w:rsid w:val="002E1163"/>
    <w:rsid w:val="002E43F3"/>
    <w:rsid w:val="002E4ED6"/>
    <w:rsid w:val="003215F5"/>
    <w:rsid w:val="00332891"/>
    <w:rsid w:val="00356BB2"/>
    <w:rsid w:val="00360477"/>
    <w:rsid w:val="00363105"/>
    <w:rsid w:val="00367FC9"/>
    <w:rsid w:val="003711A1"/>
    <w:rsid w:val="00372123"/>
    <w:rsid w:val="00386581"/>
    <w:rsid w:val="00387100"/>
    <w:rsid w:val="003951D3"/>
    <w:rsid w:val="00396626"/>
    <w:rsid w:val="003978C6"/>
    <w:rsid w:val="003A2FDB"/>
    <w:rsid w:val="003A5D2C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1EE6"/>
    <w:rsid w:val="00457634"/>
    <w:rsid w:val="0046415D"/>
    <w:rsid w:val="00474F42"/>
    <w:rsid w:val="0048244D"/>
    <w:rsid w:val="004A0DE8"/>
    <w:rsid w:val="004A4CB7"/>
    <w:rsid w:val="004A57B5"/>
    <w:rsid w:val="004B19DA"/>
    <w:rsid w:val="004C2A53"/>
    <w:rsid w:val="004C3B35"/>
    <w:rsid w:val="004C3F9B"/>
    <w:rsid w:val="004C43EC"/>
    <w:rsid w:val="004E6729"/>
    <w:rsid w:val="004F0E47"/>
    <w:rsid w:val="00503977"/>
    <w:rsid w:val="0051339C"/>
    <w:rsid w:val="0051412F"/>
    <w:rsid w:val="00522B6F"/>
    <w:rsid w:val="0052430E"/>
    <w:rsid w:val="005276AD"/>
    <w:rsid w:val="00540A9A"/>
    <w:rsid w:val="00543522"/>
    <w:rsid w:val="00543E79"/>
    <w:rsid w:val="00545680"/>
    <w:rsid w:val="0056618E"/>
    <w:rsid w:val="00567CD7"/>
    <w:rsid w:val="00575E95"/>
    <w:rsid w:val="00576F59"/>
    <w:rsid w:val="00577A34"/>
    <w:rsid w:val="00580AAD"/>
    <w:rsid w:val="005826DB"/>
    <w:rsid w:val="00593A04"/>
    <w:rsid w:val="005A6D5A"/>
    <w:rsid w:val="005B1B28"/>
    <w:rsid w:val="005B7D51"/>
    <w:rsid w:val="005B7F35"/>
    <w:rsid w:val="005C2081"/>
    <w:rsid w:val="005C678A"/>
    <w:rsid w:val="005C6BFC"/>
    <w:rsid w:val="005D346D"/>
    <w:rsid w:val="005E74AB"/>
    <w:rsid w:val="005F424E"/>
    <w:rsid w:val="00605B67"/>
    <w:rsid w:val="00606A3E"/>
    <w:rsid w:val="006115AA"/>
    <w:rsid w:val="006120AE"/>
    <w:rsid w:val="00631180"/>
    <w:rsid w:val="00635E86"/>
    <w:rsid w:val="00636A37"/>
    <w:rsid w:val="0064176E"/>
    <w:rsid w:val="006501A5"/>
    <w:rsid w:val="00655012"/>
    <w:rsid w:val="006567B2"/>
    <w:rsid w:val="00661FE3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0A07"/>
    <w:rsid w:val="0070327E"/>
    <w:rsid w:val="00706C27"/>
    <w:rsid w:val="00707B5F"/>
    <w:rsid w:val="00735602"/>
    <w:rsid w:val="0075279B"/>
    <w:rsid w:val="00753748"/>
    <w:rsid w:val="00762446"/>
    <w:rsid w:val="007777A5"/>
    <w:rsid w:val="00781ACB"/>
    <w:rsid w:val="007A79EB"/>
    <w:rsid w:val="007B1CDE"/>
    <w:rsid w:val="007D4CA0"/>
    <w:rsid w:val="007D7A23"/>
    <w:rsid w:val="007E38C3"/>
    <w:rsid w:val="007E4E3C"/>
    <w:rsid w:val="007E549E"/>
    <w:rsid w:val="007E71C9"/>
    <w:rsid w:val="007F7553"/>
    <w:rsid w:val="00801A68"/>
    <w:rsid w:val="00804FC4"/>
    <w:rsid w:val="0080755E"/>
    <w:rsid w:val="008120D4"/>
    <w:rsid w:val="008139A5"/>
    <w:rsid w:val="00814C21"/>
    <w:rsid w:val="00817F73"/>
    <w:rsid w:val="0082228E"/>
    <w:rsid w:val="00830402"/>
    <w:rsid w:val="008305D7"/>
    <w:rsid w:val="00834887"/>
    <w:rsid w:val="00842FED"/>
    <w:rsid w:val="008455CF"/>
    <w:rsid w:val="00847689"/>
    <w:rsid w:val="00851E76"/>
    <w:rsid w:val="00861C52"/>
    <w:rsid w:val="00862DDB"/>
    <w:rsid w:val="008727A1"/>
    <w:rsid w:val="00886B0F"/>
    <w:rsid w:val="00891C08"/>
    <w:rsid w:val="008A3879"/>
    <w:rsid w:val="008A5FA8"/>
    <w:rsid w:val="008A7575"/>
    <w:rsid w:val="008B5F47"/>
    <w:rsid w:val="008C1BFE"/>
    <w:rsid w:val="008C7B87"/>
    <w:rsid w:val="008D6A7A"/>
    <w:rsid w:val="008E3E87"/>
    <w:rsid w:val="008E7F13"/>
    <w:rsid w:val="008F3185"/>
    <w:rsid w:val="00904604"/>
    <w:rsid w:val="00915B0A"/>
    <w:rsid w:val="00926904"/>
    <w:rsid w:val="00926F7B"/>
    <w:rsid w:val="009372F0"/>
    <w:rsid w:val="00955022"/>
    <w:rsid w:val="00955584"/>
    <w:rsid w:val="00957B4D"/>
    <w:rsid w:val="00964EEA"/>
    <w:rsid w:val="00974BF2"/>
    <w:rsid w:val="00980C86"/>
    <w:rsid w:val="009B0868"/>
    <w:rsid w:val="009B1D9B"/>
    <w:rsid w:val="009B4074"/>
    <w:rsid w:val="009C15F8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16CB4"/>
    <w:rsid w:val="00A2446A"/>
    <w:rsid w:val="00A4025D"/>
    <w:rsid w:val="00A721B5"/>
    <w:rsid w:val="00A800D1"/>
    <w:rsid w:val="00A86ACD"/>
    <w:rsid w:val="00A92699"/>
    <w:rsid w:val="00AA0A19"/>
    <w:rsid w:val="00AB5BF0"/>
    <w:rsid w:val="00AB5DA0"/>
    <w:rsid w:val="00AC1C95"/>
    <w:rsid w:val="00AC2CCB"/>
    <w:rsid w:val="00AC443A"/>
    <w:rsid w:val="00AE5356"/>
    <w:rsid w:val="00AE60E2"/>
    <w:rsid w:val="00B0169F"/>
    <w:rsid w:val="00B05F21"/>
    <w:rsid w:val="00B14EA9"/>
    <w:rsid w:val="00B30A3C"/>
    <w:rsid w:val="00B4579D"/>
    <w:rsid w:val="00B71E18"/>
    <w:rsid w:val="00B81305"/>
    <w:rsid w:val="00BB17DC"/>
    <w:rsid w:val="00BB1AF9"/>
    <w:rsid w:val="00BB4C4A"/>
    <w:rsid w:val="00BD3CAE"/>
    <w:rsid w:val="00BD5F3C"/>
    <w:rsid w:val="00BF6380"/>
    <w:rsid w:val="00C07C0F"/>
    <w:rsid w:val="00C145C4"/>
    <w:rsid w:val="00C20D2F"/>
    <w:rsid w:val="00C2131B"/>
    <w:rsid w:val="00C37AF8"/>
    <w:rsid w:val="00C37C79"/>
    <w:rsid w:val="00C41BBC"/>
    <w:rsid w:val="00C47DCE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50B8"/>
    <w:rsid w:val="00D00749"/>
    <w:rsid w:val="00D025D5"/>
    <w:rsid w:val="00D163DB"/>
    <w:rsid w:val="00D22788"/>
    <w:rsid w:val="00D26B13"/>
    <w:rsid w:val="00D26CC1"/>
    <w:rsid w:val="00D30662"/>
    <w:rsid w:val="00D32A0B"/>
    <w:rsid w:val="00D579B8"/>
    <w:rsid w:val="00D6236B"/>
    <w:rsid w:val="00D6488F"/>
    <w:rsid w:val="00D809D1"/>
    <w:rsid w:val="00D84ECF"/>
    <w:rsid w:val="00D9477E"/>
    <w:rsid w:val="00DA02A2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274B"/>
    <w:rsid w:val="00E15D71"/>
    <w:rsid w:val="00E307D1"/>
    <w:rsid w:val="00E36AD9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25DC"/>
    <w:rsid w:val="00EC0044"/>
    <w:rsid w:val="00EC07DD"/>
    <w:rsid w:val="00EC6B9F"/>
    <w:rsid w:val="00EE516D"/>
    <w:rsid w:val="00EF4D1B"/>
    <w:rsid w:val="00EF7295"/>
    <w:rsid w:val="00F069D1"/>
    <w:rsid w:val="00F1503D"/>
    <w:rsid w:val="00F22712"/>
    <w:rsid w:val="00F275F5"/>
    <w:rsid w:val="00F32D76"/>
    <w:rsid w:val="00F33188"/>
    <w:rsid w:val="00F35BDE"/>
    <w:rsid w:val="00F52A0E"/>
    <w:rsid w:val="00F610BB"/>
    <w:rsid w:val="00F71F63"/>
    <w:rsid w:val="00F87506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631180"/>
    <w:pPr>
      <w:suppressAutoHyphens/>
      <w:spacing w:after="120"/>
      <w:ind w:left="1134" w:right="1134"/>
      <w:jc w:val="both"/>
    </w:pPr>
    <w:rPr>
      <w:spacing w:val="0"/>
      <w:w w:val="100"/>
      <w:lang w:eastAsia="ru-RU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631180"/>
    <w:rPr>
      <w:kern w:val="14"/>
      <w:lang w:val="ru-RU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0</TotalTime>
  <Pages>7</Pages>
  <Words>2853</Words>
  <Characters>16264</Characters>
  <Application>Microsoft Office Outlook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1314573</vt:lpstr>
    </vt:vector>
  </TitlesOfParts>
  <Company>CSD</Company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1314573</dc:title>
  <dc:subject/>
  <dc:creator>Svetlana Prokoudina</dc:creator>
  <cp:keywords/>
  <dc:description/>
  <cp:lastModifiedBy>Svetlana Prokoudina</cp:lastModifiedBy>
  <cp:revision>2</cp:revision>
  <cp:lastPrinted>2013-08-05T08:32:00Z</cp:lastPrinted>
  <dcterms:created xsi:type="dcterms:W3CDTF">2013-08-05T08:59:00Z</dcterms:created>
  <dcterms:modified xsi:type="dcterms:W3CDTF">2013-08-05T08:59:00Z</dcterms:modified>
</cp:coreProperties>
</file>