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pPr>
      <w:r>
        <w:rPr>
          <w:rStyle w:val="CommentReference"/>
          <w:vanish/>
        </w:rPr>
        <w:commentReference w:id="0"/>
      </w:r>
      <w:r>
        <w:t>Организация Объединенных Наций</w:t>
      </w:r>
    </w:p>
    <w:p w:rsidR="00000000" w:rsidRDefault="00000000">
      <w:pPr>
        <w:pStyle w:val="SL"/>
      </w:pPr>
      <w:r>
        <w:rPr>
          <w:lang/>
        </w:rPr>
        <w:t>Доклад Комитета по правам человека</w:t>
      </w:r>
    </w:p>
    <w:p w:rsidR="00000000" w:rsidRDefault="00000000">
      <w:pPr>
        <w:spacing w:line="240" w:lineRule="auto"/>
        <w:ind w:left="1267"/>
      </w:pPr>
    </w:p>
    <w:p w:rsidR="00000000" w:rsidRDefault="00000000">
      <w:pPr>
        <w:pStyle w:val="XLarge"/>
        <w:spacing w:before="640"/>
        <w:ind w:left="1267"/>
      </w:pPr>
      <w:r>
        <w:t>Генеральная Ассамблея</w:t>
      </w:r>
    </w:p>
    <w:p w:rsidR="00000000" w:rsidRDefault="00000000">
      <w:pPr>
        <w:pStyle w:val="HCh"/>
        <w:ind w:left="1267"/>
      </w:pPr>
      <w:r>
        <w:t>Официальные отчеты</w:t>
      </w:r>
      <w:r>
        <w:br/>
        <w:t>Пятьдесят седьмая сессия</w:t>
      </w:r>
      <w:r>
        <w:br/>
        <w:t>Дополнение № 41 (A/57/41)</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rPr>
          <w:sz w:val="24"/>
        </w:rPr>
      </w:pPr>
      <w:r>
        <w:rPr>
          <w:b/>
          <w:sz w:val="24"/>
        </w:rPr>
        <w:t>Генеральная Ассамблея</w:t>
      </w:r>
      <w:r>
        <w:rPr>
          <w:b/>
          <w:sz w:val="24"/>
        </w:rPr>
        <w:br/>
      </w:r>
      <w:r>
        <w:rPr>
          <w:sz w:val="24"/>
        </w:rPr>
        <w:t>Официальные отчеты</w:t>
      </w:r>
      <w:r>
        <w:rPr>
          <w:sz w:val="24"/>
        </w:rPr>
        <w:br/>
        <w:t>Пятьдесят седьмая сессия</w:t>
      </w:r>
      <w:r>
        <w:rPr>
          <w:sz w:val="24"/>
        </w:rPr>
        <w:br/>
        <w:t>Дополнение № 41 (A/57/41)</w:t>
      </w:r>
    </w:p>
    <w:p w:rsidR="00000000" w:rsidRDefault="00000000">
      <w:pPr>
        <w:framePr w:w="10224" w:h="1440" w:hSpace="180" w:wrap="around" w:vAnchor="page" w:hAnchor="page" w:x="1210" w:y="12961" w:anchorLock="1"/>
        <w:spacing w:before="600"/>
        <w:ind w:left="1260"/>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Организация Объединенных Наций</w:t>
      </w:r>
      <w:r>
        <w:rPr>
          <w:sz w:val="28"/>
        </w:rPr>
        <w:sym w:font="Symbol" w:char="F0B7"/>
      </w:r>
      <w:r>
        <w:rPr>
          <w:sz w:val="28"/>
        </w:rPr>
        <w:t xml:space="preserve"> Нью-Йорк, 2002</w:t>
      </w:r>
    </w:p>
    <w:p w:rsidR="00000000" w:rsidRDefault="00000000">
      <w:pPr>
        <w:spacing w:after="800"/>
      </w:pPr>
    </w:p>
    <w:p w:rsidR="00000000" w:rsidRDefault="00000000">
      <w:pPr>
        <w:pStyle w:val="SM"/>
      </w:pPr>
      <w:r>
        <w:t>Доклад Комитета по правам человека</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pPr>
    </w:p>
    <w:p w:rsidR="00000000" w:rsidRDefault="00000000">
      <w:pPr>
        <w:pageBreakBefore/>
        <w:framePr w:w="288" w:h="1440" w:hSpace="180" w:wrap="notBeside" w:vAnchor="page" w:hAnchor="page" w:x="11665" w:y="865" w:anchorLock="1"/>
        <w:spacing w:line="240" w:lineRule="auto"/>
        <w:textDirection w:val="tbRl"/>
        <w:rPr>
          <w:sz w:val="17"/>
        </w:rPr>
      </w:pPr>
      <w:r>
        <w:rPr>
          <w:sz w:val="17"/>
        </w:rPr>
        <w:t xml:space="preserve">  A/57/41</w:t>
      </w:r>
    </w:p>
    <w:p w:rsidR="00000000" w:rsidRDefault="00000000">
      <w:pPr>
        <w:spacing w:line="240" w:lineRule="auto"/>
        <w:ind w:left="1260"/>
      </w:pPr>
      <w:r>
        <w:br w:type="page"/>
      </w:r>
    </w:p>
    <w:p w:rsidR="00000000" w:rsidRDefault="00000000">
      <w:pPr>
        <w:spacing w:before="1400" w:line="240" w:lineRule="auto"/>
        <w:ind w:left="1260"/>
        <w:rPr>
          <w:i/>
        </w:rPr>
      </w:pPr>
      <w:r>
        <w:rPr>
          <w:i/>
        </w:rPr>
        <w:t>Примечание</w:t>
      </w:r>
    </w:p>
    <w:p w:rsidR="00000000" w:rsidRDefault="00000000">
      <w:pPr>
        <w:spacing w:before="240" w:line="240" w:lineRule="auto"/>
        <w:ind w:left="1260" w:right="1260" w:firstLine="475"/>
        <w:jc w:val="both"/>
      </w:pPr>
      <w:r>
        <w:t>Условные обозначения документов Организации Объединенных Наций состоят из прописных букв и цифр. Когда такое обозначение встречается в те</w:t>
      </w:r>
      <w:r>
        <w:t>к</w:t>
      </w:r>
      <w:r>
        <w:t>сте, оно служит указанием на соответствующий документ Организации Объ</w:t>
      </w:r>
      <w:r>
        <w:t>е</w:t>
      </w:r>
      <w:r>
        <w:t>диненных Наций.</w:t>
      </w:r>
    </w:p>
    <w:p w:rsidR="00000000" w:rsidRDefault="00000000">
      <w:pPr>
        <w:spacing w:before="240" w:line="240" w:lineRule="auto"/>
        <w:ind w:left="1260" w:right="1260" w:firstLine="475"/>
        <w:jc w:val="both"/>
      </w:pPr>
    </w:p>
    <w:p w:rsidR="00000000" w:rsidRDefault="00000000">
      <w:pPr>
        <w:framePr w:w="2880" w:h="288" w:hSpace="180" w:wrap="notBeside" w:vAnchor="page" w:hAnchor="page" w:x="1268" w:y="14199" w:anchorLock="1"/>
      </w:pPr>
      <w:r>
        <w:t>ISSN 1020-184X</w:t>
      </w:r>
    </w:p>
    <w:p w:rsidR="00000000" w:rsidRDefault="00000000">
      <w:pPr>
        <w:sectPr w:rsidR="00000000">
          <w:headerReference w:type="first" r:id="rId9"/>
          <w:endnotePr>
            <w:numFmt w:val="decimal"/>
          </w:endnotePr>
          <w:type w:val="continuous"/>
          <w:pgSz w:w="12240" w:h="15840" w:code="1"/>
          <w:pgMar w:top="1742" w:right="1195" w:bottom="1898" w:left="1195" w:header="576" w:footer="1030" w:gutter="0"/>
          <w:cols w:space="720"/>
          <w:noEndnote/>
          <w:titlePg/>
        </w:sectPr>
      </w:pPr>
    </w:p>
    <w:p w:rsidR="00000000" w:rsidRDefault="00000000"/>
    <w:p w:rsidR="00000000" w:rsidRDefault="00000000">
      <w:pPr>
        <w:jc w:val="right"/>
      </w:pPr>
      <w:r>
        <w:t>[</w:t>
      </w:r>
      <w:r>
        <w:rPr>
          <w:lang/>
        </w:rPr>
        <w:t>Подлинный текст на английском языке</w:t>
      </w:r>
      <w:r>
        <w:t>]</w:t>
      </w:r>
    </w:p>
    <w:p w:rsidR="00000000" w:rsidRDefault="00000000">
      <w:pPr>
        <w:jc w:val="right"/>
      </w:pPr>
      <w:r>
        <w:t>[2 мая 2002 года]</w:t>
      </w:r>
    </w:p>
    <w:p w:rsidR="00000000" w:rsidRDefault="00000000">
      <w:pPr>
        <w:jc w:val="right"/>
      </w:pPr>
    </w:p>
    <w:p w:rsidR="00000000" w:rsidRDefault="00000000"/>
    <w:p w:rsidR="00000000" w:rsidRDefault="00000000">
      <w:pPr>
        <w:tabs>
          <w:tab w:val="center" w:pos="8039"/>
          <w:tab w:val="center" w:pos="9122"/>
        </w:tabs>
        <w:jc w:val="center"/>
      </w:pPr>
      <w:r>
        <w:t>СОДЕРЖАНИЕ</w:t>
      </w:r>
    </w:p>
    <w:p w:rsidR="00000000" w:rsidRDefault="00000000">
      <w:pPr>
        <w:tabs>
          <w:tab w:val="center" w:pos="8039"/>
          <w:tab w:val="center" w:pos="9122"/>
        </w:tabs>
        <w:jc w:val="center"/>
      </w:pPr>
    </w:p>
    <w:p w:rsidR="00000000" w:rsidRDefault="00000000">
      <w:pPr>
        <w:tabs>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decimal" w:pos="561"/>
          <w:tab w:val="left" w:pos="1134"/>
          <w:tab w:val="left" w:pos="1701"/>
          <w:tab w:val="left" w:pos="2268"/>
          <w:tab w:val="right" w:leader="dot" w:pos="7172"/>
          <w:tab w:val="center" w:pos="8039"/>
          <w:tab w:val="center" w:pos="9122"/>
        </w:tabs>
      </w:pPr>
    </w:p>
    <w:p w:rsidR="00000000" w:rsidRDefault="00000000">
      <w:pPr>
        <w:tabs>
          <w:tab w:val="decimal" w:pos="561"/>
          <w:tab w:val="left" w:pos="1134"/>
          <w:tab w:val="left" w:pos="1701"/>
          <w:tab w:val="left" w:pos="2268"/>
          <w:tab w:val="right" w:leader="dot" w:pos="7172"/>
          <w:tab w:val="center" w:pos="8039"/>
          <w:tab w:val="center" w:pos="9122"/>
        </w:tabs>
      </w:pPr>
      <w:r>
        <w:tab/>
        <w:t>I.</w:t>
      </w:r>
      <w:r>
        <w:tab/>
        <w:t>ВЫВОДЫ И РЕКОМЕНДАЦИИ, ПРИНЯТЫЕ</w:t>
      </w:r>
    </w:p>
    <w:p w:rsidR="00000000" w:rsidRDefault="00000000">
      <w:pPr>
        <w:pStyle w:val="FootnoteText"/>
        <w:tabs>
          <w:tab w:val="decimal" w:pos="561"/>
          <w:tab w:val="left" w:pos="1134"/>
          <w:tab w:val="left" w:pos="1701"/>
          <w:tab w:val="left" w:pos="2268"/>
        </w:tabs>
        <w:spacing w:line="288" w:lineRule="auto"/>
      </w:pPr>
      <w:r>
        <w:tab/>
      </w:r>
      <w:r>
        <w:tab/>
      </w:r>
      <w:r>
        <w:tab/>
      </w:r>
      <w:r>
        <w:tab/>
        <w:t>КОМИТЕТОМ ПО ПРАВАМ РЕБЕНКА НА ЕГО</w:t>
      </w:r>
    </w:p>
    <w:p w:rsidR="00000000" w:rsidRDefault="00000000">
      <w:pPr>
        <w:pStyle w:val="FootnoteText"/>
        <w:tabs>
          <w:tab w:val="decimal" w:pos="561"/>
          <w:tab w:val="left" w:pos="1134"/>
          <w:tab w:val="left" w:pos="1701"/>
          <w:tab w:val="left" w:pos="2268"/>
        </w:tabs>
        <w:spacing w:line="288" w:lineRule="auto"/>
      </w:pPr>
      <w:r>
        <w:tab/>
      </w:r>
      <w:r>
        <w:tab/>
      </w:r>
      <w:r>
        <w:tab/>
      </w:r>
      <w:r>
        <w:tab/>
        <w:t>ДВАДЦАТЬ ЧЕТВЕРТОЙ - ДВАДЦАТЬ ДЕВЯТОЙ</w:t>
      </w:r>
    </w:p>
    <w:p w:rsidR="00000000" w:rsidRDefault="00000000">
      <w:pPr>
        <w:pStyle w:val="FootnoteText"/>
        <w:tabs>
          <w:tab w:val="decimal" w:pos="561"/>
          <w:tab w:val="left" w:pos="1134"/>
          <w:tab w:val="left" w:pos="1701"/>
          <w:tab w:val="right" w:leader="dot" w:pos="7172"/>
          <w:tab w:val="center" w:pos="8039"/>
          <w:tab w:val="center" w:pos="9122"/>
        </w:tabs>
        <w:spacing w:line="288" w:lineRule="auto"/>
        <w:rPr>
          <w:lang w:val="en-US"/>
        </w:rPr>
      </w:pPr>
      <w:r>
        <w:tab/>
      </w:r>
      <w:r>
        <w:tab/>
      </w:r>
      <w:r>
        <w:tab/>
      </w:r>
      <w:r>
        <w:tab/>
        <w:t xml:space="preserve">СЕССИЯХ </w:t>
      </w:r>
      <w:r>
        <w:tab/>
      </w:r>
      <w:r>
        <w:tab/>
      </w:r>
      <w:r>
        <w:tab/>
      </w:r>
      <w:r>
        <w:rPr>
          <w:lang w:val="en-US"/>
        </w:rPr>
        <w:t>1</w:t>
      </w:r>
    </w:p>
    <w:p w:rsidR="00000000" w:rsidRDefault="00000000">
      <w:pPr>
        <w:tabs>
          <w:tab w:val="decimal" w:pos="561"/>
          <w:tab w:val="center" w:pos="8039"/>
          <w:tab w:val="center" w:pos="9122"/>
        </w:tabs>
      </w:pP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 xml:space="preserve">Организация работы:  рекомендация </w:t>
      </w:r>
      <w:r>
        <w:tab/>
      </w:r>
      <w:r>
        <w:tab/>
      </w:r>
      <w:r>
        <w:tab/>
      </w:r>
      <w:r>
        <w:rPr>
          <w:lang w:val="en-US"/>
        </w:rPr>
        <w:t>1</w:t>
      </w:r>
    </w:p>
    <w:p w:rsidR="00000000" w:rsidRDefault="00000000">
      <w:pPr>
        <w:tabs>
          <w:tab w:val="decimal" w:pos="561"/>
          <w:tab w:val="center" w:pos="8039"/>
          <w:tab w:val="center" w:pos="9122"/>
        </w:tabs>
      </w:pP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t>II.</w:t>
      </w:r>
      <w:r>
        <w:tab/>
        <w:t xml:space="preserve">ОРГАНИЗАЦИОННЫЕ И ДРУГИЕ ВОПРОСЫ </w:t>
      </w:r>
      <w:r>
        <w:tab/>
      </w:r>
      <w:r>
        <w:tab/>
        <w:t>1 - 7</w:t>
      </w:r>
      <w:r>
        <w:tab/>
      </w:r>
      <w:r>
        <w:rPr>
          <w:lang w:val="en-US"/>
        </w:rPr>
        <w:t>2</w:t>
      </w:r>
    </w:p>
    <w:p w:rsidR="00000000" w:rsidRDefault="00000000">
      <w:pPr>
        <w:pStyle w:val="FootnoteText"/>
        <w:tabs>
          <w:tab w:val="decimal" w:pos="561"/>
          <w:tab w:val="left" w:pos="1134"/>
          <w:tab w:val="left" w:pos="1701"/>
          <w:tab w:val="left" w:pos="2268"/>
        </w:tabs>
        <w:spacing w:line="288" w:lineRule="auto"/>
      </w:pP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A.</w:t>
      </w:r>
      <w:r>
        <w:tab/>
        <w:t xml:space="preserve">Государства - участники Конвенции </w:t>
      </w:r>
      <w:r>
        <w:tab/>
      </w:r>
      <w:r>
        <w:tab/>
        <w:t>1 - 2</w:t>
      </w:r>
      <w:r>
        <w:tab/>
      </w:r>
      <w:r>
        <w:rPr>
          <w:lang w:val="en-US"/>
        </w:rPr>
        <w:t>2</w:t>
      </w:r>
    </w:p>
    <w:p w:rsidR="00000000" w:rsidRDefault="00000000">
      <w:pPr>
        <w:tabs>
          <w:tab w:val="decimal" w:pos="561"/>
          <w:tab w:val="left" w:pos="1134"/>
          <w:tab w:val="left" w:pos="1701"/>
          <w:tab w:val="left" w:pos="2268"/>
          <w:tab w:val="right" w:leader="dot" w:pos="7172"/>
          <w:tab w:val="center" w:pos="8039"/>
          <w:tab w:val="center" w:pos="9122"/>
        </w:tabs>
      </w:pPr>
      <w:r>
        <w:tab/>
      </w:r>
      <w:r>
        <w:tab/>
        <w:t>B.</w:t>
      </w:r>
      <w:r>
        <w:tab/>
        <w:t xml:space="preserve">Сессии Комитета </w:t>
      </w:r>
      <w:r>
        <w:tab/>
      </w:r>
      <w:r>
        <w:tab/>
        <w:t>3</w:t>
      </w:r>
      <w:r>
        <w:tab/>
      </w:r>
      <w:r>
        <w:rPr>
          <w:lang w:val="en-US"/>
        </w:rPr>
        <w:t>3</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С.</w:t>
      </w:r>
      <w:r>
        <w:tab/>
        <w:t xml:space="preserve">Членский состав и должностные лица Комитета </w:t>
      </w:r>
      <w:r>
        <w:tab/>
      </w:r>
      <w:r>
        <w:tab/>
        <w:t>4 - 6</w:t>
      </w:r>
      <w:r>
        <w:tab/>
      </w:r>
      <w:r>
        <w:rPr>
          <w:lang w:val="en-US"/>
        </w:rPr>
        <w:t>3</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D.</w:t>
      </w:r>
      <w:r>
        <w:tab/>
        <w:t xml:space="preserve">Утверждение доклада </w:t>
      </w:r>
      <w:r>
        <w:tab/>
      </w:r>
      <w:r>
        <w:tab/>
        <w:t>7</w:t>
      </w:r>
      <w:r>
        <w:tab/>
      </w:r>
      <w:r>
        <w:rPr>
          <w:lang w:val="en-US"/>
        </w:rPr>
        <w:t>4</w:t>
      </w:r>
    </w:p>
    <w:p w:rsidR="00000000" w:rsidRDefault="00000000">
      <w:pPr>
        <w:pStyle w:val="FootnoteText"/>
        <w:tabs>
          <w:tab w:val="decimal" w:pos="561"/>
          <w:tab w:val="left" w:pos="1134"/>
          <w:tab w:val="left" w:pos="1701"/>
          <w:tab w:val="left" w:pos="2268"/>
        </w:tabs>
        <w:spacing w:line="288" w:lineRule="auto"/>
      </w:pPr>
    </w:p>
    <w:p w:rsidR="00000000" w:rsidRDefault="00000000">
      <w:pPr>
        <w:tabs>
          <w:tab w:val="decimal" w:pos="561"/>
          <w:tab w:val="left" w:pos="1134"/>
          <w:tab w:val="left" w:pos="1701"/>
          <w:tab w:val="left" w:pos="2268"/>
          <w:tab w:val="right" w:leader="dot" w:pos="7172"/>
          <w:tab w:val="center" w:pos="8039"/>
          <w:tab w:val="center" w:pos="9122"/>
        </w:tabs>
      </w:pPr>
      <w:r>
        <w:tab/>
        <w:t>III.</w:t>
      </w:r>
      <w:r>
        <w:tab/>
        <w:t xml:space="preserve">ДОКЛАДЫ ГОСУДАРСТВ-УЧАСТНИКОВ В </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 xml:space="preserve">СООТВЕТСТВИИ СО СТАТЬЕЙ 44 КОНВЕНЦИИ </w:t>
      </w:r>
      <w:r>
        <w:tab/>
      </w:r>
      <w:r>
        <w:tab/>
        <w:t xml:space="preserve">  8 - 51</w:t>
      </w:r>
      <w:r>
        <w:tab/>
      </w:r>
      <w:r>
        <w:rPr>
          <w:lang w:val="en-US"/>
        </w:rPr>
        <w:t>4</w:t>
      </w:r>
    </w:p>
    <w:p w:rsidR="00000000" w:rsidRDefault="00000000">
      <w:pPr>
        <w:pStyle w:val="FootnoteText"/>
        <w:tabs>
          <w:tab w:val="decimal" w:pos="561"/>
          <w:tab w:val="left" w:pos="1134"/>
          <w:tab w:val="left" w:pos="1701"/>
          <w:tab w:val="left" w:pos="2268"/>
        </w:tabs>
        <w:spacing w:line="288" w:lineRule="auto"/>
      </w:pP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A.</w:t>
      </w:r>
      <w:r>
        <w:tab/>
        <w:t xml:space="preserve">Представление докладов </w:t>
      </w:r>
      <w:r>
        <w:tab/>
      </w:r>
      <w:r>
        <w:tab/>
        <w:t xml:space="preserve">  8 - 10</w:t>
      </w:r>
      <w:r>
        <w:tab/>
      </w:r>
      <w:r>
        <w:rPr>
          <w:lang w:val="en-US"/>
        </w:rPr>
        <w:t>4</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B.</w:t>
      </w:r>
      <w:r>
        <w:tab/>
        <w:t xml:space="preserve">Рассмотрение докладов </w:t>
      </w:r>
      <w:r>
        <w:tab/>
      </w:r>
      <w:r>
        <w:tab/>
        <w:t>11 - 12</w:t>
      </w:r>
      <w:r>
        <w:tab/>
      </w:r>
      <w:r>
        <w:rPr>
          <w:lang w:val="en-US"/>
        </w:rPr>
        <w:t>4</w:t>
      </w:r>
    </w:p>
    <w:p w:rsidR="00000000" w:rsidRDefault="00000000">
      <w:pPr>
        <w:tabs>
          <w:tab w:val="decimal" w:pos="561"/>
          <w:tab w:val="left" w:pos="1134"/>
          <w:tab w:val="left" w:pos="1701"/>
          <w:tab w:val="left" w:pos="2268"/>
          <w:tab w:val="right" w:leader="dot" w:pos="7172"/>
          <w:tab w:val="center" w:pos="8039"/>
          <w:tab w:val="center" w:pos="9122"/>
        </w:tabs>
      </w:pPr>
      <w:r>
        <w:tab/>
      </w:r>
      <w:r>
        <w:tab/>
        <w:t>С.</w:t>
      </w:r>
      <w:r>
        <w:tab/>
        <w:t>Достигнутый прогресс:  основные тенденции и</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r>
      <w:r>
        <w:tab/>
        <w:t xml:space="preserve">трудности процесса осуществления </w:t>
      </w:r>
      <w:r>
        <w:tab/>
      </w:r>
      <w:r>
        <w:tab/>
        <w:t>13 - 51</w:t>
      </w:r>
      <w:r>
        <w:tab/>
      </w:r>
      <w:r>
        <w:rPr>
          <w:lang w:val="en-US"/>
        </w:rPr>
        <w:t>7</w:t>
      </w:r>
    </w:p>
    <w:p w:rsidR="00000000" w:rsidRDefault="00000000">
      <w:pPr>
        <w:pStyle w:val="FootnoteText"/>
        <w:tabs>
          <w:tab w:val="decimal" w:pos="561"/>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decimal" w:pos="561"/>
          <w:tab w:val="left" w:pos="1134"/>
          <w:tab w:val="left" w:pos="1701"/>
          <w:tab w:val="left" w:pos="2268"/>
          <w:tab w:val="right" w:leader="dot" w:pos="7172"/>
          <w:tab w:val="center" w:pos="8039"/>
          <w:tab w:val="center" w:pos="9122"/>
        </w:tabs>
        <w:spacing w:line="288" w:lineRule="auto"/>
      </w:pPr>
      <w:r>
        <w:tab/>
        <w:t>IV.</w:t>
      </w:r>
      <w:r>
        <w:tab/>
      </w:r>
      <w:r>
        <w:rPr>
          <w:lang w:val="en-US"/>
        </w:rPr>
        <w:tab/>
      </w:r>
      <w:r>
        <w:rPr>
          <w:lang w:val="en-US"/>
        </w:rPr>
        <w:tab/>
      </w:r>
      <w:r>
        <w:t>ОБЗОР ДРУГИХ НАПРАВЛЕНИЙ ДЕЯТЕЛЬНОСТИ</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 xml:space="preserve">КОМИТЕТА </w:t>
      </w:r>
      <w:r>
        <w:tab/>
      </w:r>
      <w:r>
        <w:tab/>
        <w:t>52 - 87</w:t>
      </w:r>
      <w:r>
        <w:tab/>
      </w:r>
      <w:r>
        <w:rPr>
          <w:lang w:val="en-US"/>
        </w:rPr>
        <w:t>17</w:t>
      </w:r>
    </w:p>
    <w:p w:rsidR="00000000" w:rsidRDefault="00000000">
      <w:pPr>
        <w:pStyle w:val="FootnoteText"/>
        <w:tabs>
          <w:tab w:val="decimal" w:pos="561"/>
          <w:tab w:val="left" w:pos="1134"/>
          <w:tab w:val="left" w:pos="1701"/>
          <w:tab w:val="left" w:pos="2268"/>
        </w:tabs>
        <w:spacing w:line="288" w:lineRule="auto"/>
      </w:pPr>
    </w:p>
    <w:p w:rsidR="00000000" w:rsidRDefault="00000000">
      <w:pPr>
        <w:pStyle w:val="FootnoteText"/>
        <w:tabs>
          <w:tab w:val="decimal" w:pos="561"/>
          <w:tab w:val="left" w:pos="1134"/>
          <w:tab w:val="left" w:pos="1701"/>
          <w:tab w:val="left" w:pos="2268"/>
          <w:tab w:val="right" w:leader="dot" w:pos="7172"/>
          <w:tab w:val="center" w:pos="8039"/>
          <w:tab w:val="center" w:pos="9122"/>
        </w:tabs>
        <w:spacing w:line="288" w:lineRule="auto"/>
        <w:rPr>
          <w:lang w:val="en-US"/>
        </w:rPr>
      </w:pPr>
      <w:r>
        <w:tab/>
      </w:r>
      <w:r>
        <w:rPr>
          <w:lang w:val="en-US"/>
        </w:rPr>
        <w:tab/>
      </w:r>
      <w:r>
        <w:rPr>
          <w:lang w:val="en-US"/>
        </w:rPr>
        <w:tab/>
      </w:r>
      <w:r>
        <w:tab/>
        <w:t>A.</w:t>
      </w:r>
      <w:r>
        <w:tab/>
      </w:r>
      <w:r>
        <w:rPr>
          <w:spacing w:val="4"/>
          <w:w w:val="103"/>
          <w:sz w:val="20"/>
        </w:rPr>
        <w:t>Методы работы</w:t>
      </w:r>
      <w:r>
        <w:t xml:space="preserve"> </w:t>
      </w:r>
      <w:r>
        <w:rPr>
          <w:lang w:val="en-US"/>
        </w:rPr>
        <w:tab/>
      </w:r>
      <w:r>
        <w:rPr>
          <w:lang w:val="en-US"/>
        </w:rPr>
        <w:tab/>
      </w:r>
      <w:r>
        <w:t>52 - 60</w:t>
      </w:r>
      <w:r>
        <w:tab/>
      </w:r>
      <w:r>
        <w:rPr>
          <w:lang w:val="en-US"/>
        </w:rPr>
        <w:t>17</w:t>
      </w:r>
    </w:p>
    <w:p w:rsidR="00000000" w:rsidRDefault="00000000">
      <w:pPr>
        <w:tabs>
          <w:tab w:val="decimal" w:pos="561"/>
          <w:tab w:val="left" w:pos="1134"/>
          <w:tab w:val="left" w:pos="1701"/>
          <w:tab w:val="left" w:pos="2268"/>
          <w:tab w:val="right" w:leader="dot" w:pos="7172"/>
          <w:tab w:val="center" w:pos="8039"/>
          <w:tab w:val="center" w:pos="9122"/>
        </w:tabs>
      </w:pPr>
      <w:r>
        <w:tab/>
      </w:r>
      <w:r>
        <w:tab/>
        <w:t>B.</w:t>
      </w:r>
      <w:r>
        <w:tab/>
        <w:t>Международное сотрудничество и солидарность</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r>
      <w:r>
        <w:tab/>
        <w:t xml:space="preserve">в целях осуществления Конвенции </w:t>
      </w:r>
      <w:r>
        <w:tab/>
      </w:r>
      <w:r>
        <w:tab/>
        <w:t>61 - 76</w:t>
      </w:r>
      <w:r>
        <w:tab/>
      </w:r>
      <w:r>
        <w:rPr>
          <w:lang w:val="en-US"/>
        </w:rPr>
        <w:t>19</w:t>
      </w:r>
    </w:p>
    <w:p w:rsidR="00000000" w:rsidRDefault="00000000">
      <w:pPr>
        <w:tabs>
          <w:tab w:val="decimal" w:pos="561"/>
          <w:tab w:val="left" w:pos="1134"/>
          <w:tab w:val="left" w:pos="1701"/>
          <w:tab w:val="left" w:pos="2268"/>
          <w:tab w:val="right" w:leader="dot" w:pos="7172"/>
          <w:tab w:val="center" w:pos="8039"/>
          <w:tab w:val="center" w:pos="9122"/>
        </w:tabs>
        <w:rPr>
          <w:lang w:val="en-US"/>
        </w:rPr>
      </w:pPr>
      <w:r>
        <w:tab/>
      </w:r>
      <w:r>
        <w:tab/>
        <w:t>C.</w:t>
      </w:r>
      <w:r>
        <w:tab/>
        <w:t xml:space="preserve">Общие тематические дискуссии </w:t>
      </w:r>
      <w:r>
        <w:tab/>
      </w:r>
      <w:r>
        <w:tab/>
        <w:t>77 - 87</w:t>
      </w:r>
      <w:r>
        <w:tab/>
      </w:r>
      <w:r>
        <w:rPr>
          <w:lang w:val="en-US"/>
        </w:rPr>
        <w:t>25</w:t>
      </w:r>
    </w:p>
    <w:p w:rsidR="00000000" w:rsidRDefault="00000000">
      <w:pPr>
        <w:tabs>
          <w:tab w:val="decimal" w:pos="561"/>
          <w:tab w:val="left" w:pos="1134"/>
          <w:tab w:val="left" w:pos="1701"/>
          <w:tab w:val="left" w:pos="2268"/>
          <w:tab w:val="right" w:leader="dot" w:pos="7172"/>
          <w:tab w:val="center" w:pos="8039"/>
          <w:tab w:val="center" w:pos="9122"/>
        </w:tabs>
      </w:pPr>
    </w:p>
    <w:p w:rsidR="00000000" w:rsidRDefault="00000000">
      <w:pPr>
        <w:pStyle w:val="FootnoteText"/>
        <w:tabs>
          <w:tab w:val="decimal" w:pos="567"/>
          <w:tab w:val="left" w:pos="1134"/>
          <w:tab w:val="left" w:pos="1701"/>
          <w:tab w:val="left" w:pos="2268"/>
          <w:tab w:val="right" w:leader="dot" w:pos="8391"/>
          <w:tab w:val="center" w:pos="9122"/>
        </w:tabs>
        <w:spacing w:line="288" w:lineRule="auto"/>
        <w:jc w:val="center"/>
        <w:rPr>
          <w:u w:val="single"/>
        </w:rPr>
      </w:pPr>
      <w:r>
        <w:rPr>
          <w:u w:val="single"/>
        </w:rPr>
        <w:t>Приложения</w:t>
      </w:r>
    </w:p>
    <w:p w:rsidR="00000000" w:rsidRDefault="00000000">
      <w:pPr>
        <w:pStyle w:val="FootnoteText"/>
        <w:tabs>
          <w:tab w:val="decimal" w:pos="567"/>
          <w:tab w:val="left" w:pos="1134"/>
          <w:tab w:val="left" w:pos="1701"/>
          <w:tab w:val="left" w:pos="2268"/>
          <w:tab w:val="right" w:leader="dot" w:pos="8602"/>
          <w:tab w:val="center" w:pos="9122"/>
        </w:tabs>
        <w:spacing w:line="288" w:lineRule="auto"/>
      </w:pPr>
    </w:p>
    <w:p w:rsidR="00000000" w:rsidRDefault="00000000">
      <w:pPr>
        <w:tabs>
          <w:tab w:val="decimal" w:pos="561"/>
          <w:tab w:val="left" w:pos="1134"/>
          <w:tab w:val="left" w:pos="1701"/>
          <w:tab w:val="left" w:pos="2268"/>
          <w:tab w:val="right" w:leader="dot" w:pos="8602"/>
          <w:tab w:val="center" w:pos="9122"/>
        </w:tabs>
      </w:pPr>
      <w:r>
        <w:tab/>
        <w:t>I.</w:t>
      </w:r>
      <w:r>
        <w:tab/>
        <w:t>Государства, которые ратифицировали Конвенцию о правах</w:t>
      </w:r>
    </w:p>
    <w:p w:rsidR="00000000" w:rsidRDefault="00000000">
      <w:pPr>
        <w:tabs>
          <w:tab w:val="decimal" w:pos="561"/>
          <w:tab w:val="left" w:pos="1134"/>
          <w:tab w:val="left" w:pos="1701"/>
          <w:tab w:val="left" w:pos="2268"/>
          <w:tab w:val="right" w:leader="dot" w:pos="8602"/>
          <w:tab w:val="center" w:pos="9122"/>
        </w:tabs>
      </w:pPr>
      <w:r>
        <w:tab/>
      </w:r>
      <w:r>
        <w:tab/>
        <w:t>ребенка или присоединились к ней по состоянию на</w:t>
      </w:r>
    </w:p>
    <w:p w:rsidR="00000000" w:rsidRDefault="00000000">
      <w:pPr>
        <w:tabs>
          <w:tab w:val="decimal" w:pos="561"/>
          <w:tab w:val="left" w:pos="1134"/>
          <w:tab w:val="left" w:pos="1701"/>
          <w:tab w:val="left" w:pos="2268"/>
          <w:tab w:val="right" w:leader="dot" w:pos="8602"/>
          <w:tab w:val="center" w:pos="9122"/>
        </w:tabs>
      </w:pPr>
      <w:r>
        <w:tab/>
      </w:r>
      <w:r>
        <w:tab/>
        <w:t xml:space="preserve">1 февраля 2002 года </w:t>
      </w:r>
      <w:r>
        <w:tab/>
      </w:r>
      <w:r>
        <w:tab/>
      </w:r>
      <w:r>
        <w:rPr>
          <w:lang w:val="en-US"/>
        </w:rPr>
        <w:t>55</w:t>
      </w:r>
    </w:p>
    <w:p w:rsidR="00000000" w:rsidRDefault="00000000">
      <w:pPr>
        <w:pStyle w:val="FootnoteText"/>
        <w:tabs>
          <w:tab w:val="decimal" w:pos="567"/>
          <w:tab w:val="left" w:pos="1134"/>
          <w:tab w:val="left" w:pos="1701"/>
          <w:tab w:val="left" w:pos="2268"/>
          <w:tab w:val="right" w:leader="dot" w:pos="8602"/>
          <w:tab w:val="center" w:pos="9122"/>
        </w:tabs>
        <w:spacing w:line="288" w:lineRule="auto"/>
      </w:pPr>
    </w:p>
    <w:p w:rsidR="00000000" w:rsidRDefault="00000000">
      <w:pPr>
        <w:tabs>
          <w:tab w:val="decimal" w:pos="561"/>
          <w:tab w:val="left" w:pos="1134"/>
          <w:tab w:val="left" w:pos="1701"/>
          <w:tab w:val="left" w:pos="2268"/>
          <w:tab w:val="right" w:leader="dot" w:pos="8602"/>
          <w:tab w:val="center" w:pos="9122"/>
        </w:tabs>
      </w:pPr>
      <w:r>
        <w:tab/>
        <w:t>II.</w:t>
      </w:r>
      <w:r>
        <w:tab/>
        <w:t>Государства, которые подписали или ратифицировали</w:t>
      </w:r>
    </w:p>
    <w:p w:rsidR="00000000" w:rsidRDefault="00000000">
      <w:pPr>
        <w:tabs>
          <w:tab w:val="decimal" w:pos="561"/>
          <w:tab w:val="left" w:pos="1134"/>
          <w:tab w:val="left" w:pos="1701"/>
          <w:tab w:val="left" w:pos="2268"/>
          <w:tab w:val="right" w:leader="dot" w:pos="8602"/>
          <w:tab w:val="center" w:pos="9122"/>
        </w:tabs>
      </w:pPr>
      <w:r>
        <w:tab/>
      </w:r>
      <w:r>
        <w:tab/>
        <w:t>Факультативный протокол к Конвенции о правах ребенка,</w:t>
      </w:r>
    </w:p>
    <w:p w:rsidR="00000000" w:rsidRDefault="00000000">
      <w:pPr>
        <w:tabs>
          <w:tab w:val="decimal" w:pos="561"/>
          <w:tab w:val="left" w:pos="1134"/>
          <w:tab w:val="left" w:pos="1701"/>
          <w:tab w:val="left" w:pos="2268"/>
          <w:tab w:val="right" w:leader="dot" w:pos="8602"/>
          <w:tab w:val="center" w:pos="9122"/>
        </w:tabs>
      </w:pPr>
      <w:r>
        <w:tab/>
      </w:r>
      <w:r>
        <w:tab/>
        <w:t>касающийся участия детей в вооруженных конфликтах,</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по состоянию на 1 февраля 2002 года </w:t>
      </w:r>
      <w:r>
        <w:tab/>
      </w:r>
      <w:r>
        <w:tab/>
      </w:r>
      <w:r>
        <w:rPr>
          <w:lang w:val="en-US"/>
        </w:rPr>
        <w:t>61</w:t>
      </w:r>
    </w:p>
    <w:p w:rsidR="00000000" w:rsidRDefault="00000000">
      <w:pPr>
        <w:pStyle w:val="FootnoteText"/>
        <w:tabs>
          <w:tab w:val="decimal" w:pos="567"/>
          <w:tab w:val="left" w:pos="1134"/>
          <w:tab w:val="left" w:pos="1701"/>
          <w:tab w:val="left" w:pos="2268"/>
          <w:tab w:val="right" w:leader="dot" w:pos="8602"/>
          <w:tab w:val="center" w:pos="9122"/>
        </w:tabs>
        <w:spacing w:line="288" w:lineRule="auto"/>
      </w:pPr>
    </w:p>
    <w:p w:rsidR="00000000" w:rsidRDefault="00000000">
      <w:pPr>
        <w:tabs>
          <w:tab w:val="decimal" w:pos="561"/>
          <w:tab w:val="left" w:pos="1134"/>
          <w:tab w:val="left" w:pos="1701"/>
          <w:tab w:val="left" w:pos="2268"/>
          <w:tab w:val="right" w:leader="dot" w:pos="8602"/>
          <w:tab w:val="center" w:pos="9122"/>
        </w:tabs>
      </w:pPr>
      <w:r>
        <w:tab/>
        <w:t>III.</w:t>
      </w:r>
      <w:r>
        <w:tab/>
        <w:t>Государства, которые подписали или ратифицировали</w:t>
      </w:r>
    </w:p>
    <w:p w:rsidR="00000000" w:rsidRDefault="00000000">
      <w:pPr>
        <w:tabs>
          <w:tab w:val="decimal" w:pos="561"/>
          <w:tab w:val="left" w:pos="1134"/>
          <w:tab w:val="left" w:pos="1701"/>
          <w:tab w:val="left" w:pos="2268"/>
          <w:tab w:val="right" w:leader="dot" w:pos="8602"/>
          <w:tab w:val="center" w:pos="9122"/>
        </w:tabs>
      </w:pPr>
      <w:r>
        <w:tab/>
      </w:r>
      <w:r>
        <w:tab/>
        <w:t>Факультативный протокол к Конвенции о правах ребенка,</w:t>
      </w:r>
    </w:p>
    <w:p w:rsidR="00000000" w:rsidRDefault="00000000">
      <w:pPr>
        <w:tabs>
          <w:tab w:val="decimal" w:pos="561"/>
          <w:tab w:val="left" w:pos="1134"/>
          <w:tab w:val="left" w:pos="1701"/>
          <w:tab w:val="left" w:pos="2268"/>
          <w:tab w:val="right" w:leader="dot" w:pos="8602"/>
          <w:tab w:val="center" w:pos="9122"/>
        </w:tabs>
      </w:pPr>
      <w:r>
        <w:tab/>
      </w:r>
      <w:r>
        <w:tab/>
        <w:t>касающийся торговли детьми, детской проституции</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и детской порнографии, по состоянию на 1 февраля 2002 года </w:t>
      </w:r>
      <w:r>
        <w:tab/>
      </w:r>
      <w:r>
        <w:tab/>
      </w:r>
      <w:r>
        <w:rPr>
          <w:lang w:val="en-US"/>
        </w:rPr>
        <w:t>65</w:t>
      </w:r>
    </w:p>
    <w:p w:rsidR="00000000" w:rsidRDefault="00000000">
      <w:pPr>
        <w:pStyle w:val="FootnoteText"/>
        <w:tabs>
          <w:tab w:val="decimal" w:pos="567"/>
          <w:tab w:val="left" w:pos="1134"/>
          <w:tab w:val="left" w:pos="1701"/>
          <w:tab w:val="left" w:pos="2268"/>
          <w:tab w:val="right" w:leader="dot" w:pos="8602"/>
          <w:tab w:val="center" w:pos="9122"/>
        </w:tabs>
        <w:spacing w:line="288" w:lineRule="auto"/>
      </w:pPr>
    </w:p>
    <w:p w:rsidR="00000000" w:rsidRDefault="00000000">
      <w:pPr>
        <w:pStyle w:val="FootnoteText"/>
        <w:tabs>
          <w:tab w:val="clear" w:pos="418"/>
          <w:tab w:val="decimal" w:pos="567"/>
          <w:tab w:val="left" w:pos="1134"/>
          <w:tab w:val="left" w:pos="1701"/>
          <w:tab w:val="left" w:pos="2268"/>
          <w:tab w:val="right" w:leader="dot" w:pos="8602"/>
          <w:tab w:val="center" w:pos="9122"/>
        </w:tabs>
        <w:spacing w:line="288" w:lineRule="auto"/>
        <w:ind w:left="-990" w:firstLine="990"/>
        <w:rPr>
          <w:lang w:val="en-US"/>
        </w:rPr>
      </w:pPr>
      <w:r>
        <w:rPr>
          <w:spacing w:val="4"/>
          <w:w w:val="103"/>
          <w:sz w:val="20"/>
        </w:rPr>
        <w:tab/>
        <w:t>IV.</w:t>
      </w:r>
      <w:r>
        <w:rPr>
          <w:spacing w:val="4"/>
          <w:w w:val="103"/>
          <w:sz w:val="20"/>
        </w:rPr>
        <w:tab/>
      </w:r>
      <w:r>
        <w:rPr>
          <w:spacing w:val="4"/>
          <w:w w:val="103"/>
          <w:sz w:val="20"/>
        </w:rPr>
        <w:tab/>
        <w:t>Членский состав Комитета по правам ребенк</w:t>
      </w:r>
      <w:r>
        <w:t xml:space="preserve">а </w:t>
      </w:r>
      <w:r>
        <w:tab/>
      </w:r>
      <w:r>
        <w:tab/>
      </w:r>
      <w:r>
        <w:rPr>
          <w:lang w:val="en-US"/>
        </w:rPr>
        <w:t>69</w:t>
      </w:r>
    </w:p>
    <w:p w:rsidR="00000000" w:rsidRDefault="00000000">
      <w:pPr>
        <w:pStyle w:val="FootnoteText"/>
        <w:tabs>
          <w:tab w:val="decimal" w:pos="567"/>
          <w:tab w:val="left" w:pos="1134"/>
          <w:tab w:val="left" w:pos="1701"/>
          <w:tab w:val="left" w:pos="2268"/>
          <w:tab w:val="right" w:leader="dot" w:pos="8602"/>
          <w:tab w:val="center" w:pos="9122"/>
        </w:tabs>
        <w:spacing w:line="288" w:lineRule="auto"/>
      </w:pPr>
    </w:p>
    <w:p w:rsidR="00000000" w:rsidRDefault="00000000">
      <w:pPr>
        <w:tabs>
          <w:tab w:val="decimal" w:pos="561"/>
          <w:tab w:val="left" w:pos="1134"/>
          <w:tab w:val="left" w:pos="1701"/>
          <w:tab w:val="left" w:pos="2268"/>
          <w:tab w:val="right" w:leader="dot" w:pos="8602"/>
          <w:tab w:val="center" w:pos="9122"/>
        </w:tabs>
      </w:pPr>
      <w:r>
        <w:tab/>
        <w:t>V.</w:t>
      </w:r>
      <w:r>
        <w:tab/>
        <w:t>Положение дел с представлением докладов государствами-</w:t>
      </w:r>
    </w:p>
    <w:p w:rsidR="00000000" w:rsidRDefault="00000000">
      <w:pPr>
        <w:tabs>
          <w:tab w:val="decimal" w:pos="561"/>
          <w:tab w:val="left" w:pos="1134"/>
          <w:tab w:val="left" w:pos="1701"/>
          <w:tab w:val="left" w:pos="2268"/>
          <w:tab w:val="right" w:leader="dot" w:pos="8602"/>
          <w:tab w:val="center" w:pos="9122"/>
        </w:tabs>
      </w:pPr>
      <w:r>
        <w:tab/>
      </w:r>
      <w:r>
        <w:tab/>
        <w:t>участниками в соответствии со статьей 44 Конвенции о правах</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ребенка по состоянию на 1 февраля 2002 года </w:t>
      </w:r>
      <w:r>
        <w:tab/>
      </w:r>
      <w:r>
        <w:tab/>
      </w:r>
      <w:r>
        <w:rPr>
          <w:lang w:val="en-US"/>
        </w:rPr>
        <w:t>70</w:t>
      </w:r>
    </w:p>
    <w:p w:rsidR="00000000" w:rsidRDefault="00000000">
      <w:pPr>
        <w:pStyle w:val="FootnoteText"/>
        <w:tabs>
          <w:tab w:val="decimal" w:pos="567"/>
          <w:tab w:val="left" w:pos="1134"/>
          <w:tab w:val="left" w:pos="1701"/>
          <w:tab w:val="left" w:pos="2268"/>
          <w:tab w:val="right" w:leader="dot" w:pos="8602"/>
          <w:tab w:val="center" w:pos="9122"/>
        </w:tabs>
        <w:spacing w:line="288" w:lineRule="auto"/>
      </w:pPr>
    </w:p>
    <w:p w:rsidR="00000000" w:rsidRDefault="00000000">
      <w:pPr>
        <w:tabs>
          <w:tab w:val="decimal" w:pos="561"/>
          <w:tab w:val="left" w:pos="1134"/>
          <w:tab w:val="left" w:pos="1701"/>
          <w:tab w:val="left" w:pos="2268"/>
          <w:tab w:val="right" w:leader="dot" w:pos="8602"/>
          <w:tab w:val="center" w:pos="9122"/>
        </w:tabs>
      </w:pPr>
      <w:r>
        <w:tab/>
        <w:t>VI.</w:t>
      </w:r>
      <w:r>
        <w:tab/>
        <w:t>Руководящие принципы в отношении первоначальных докладов,</w:t>
      </w:r>
    </w:p>
    <w:p w:rsidR="00000000" w:rsidRDefault="00000000">
      <w:pPr>
        <w:tabs>
          <w:tab w:val="decimal" w:pos="561"/>
          <w:tab w:val="left" w:pos="1134"/>
          <w:tab w:val="left" w:pos="1701"/>
          <w:tab w:val="left" w:pos="2268"/>
          <w:tab w:val="right" w:leader="dot" w:pos="8602"/>
          <w:tab w:val="center" w:pos="9122"/>
        </w:tabs>
      </w:pPr>
      <w:r>
        <w:tab/>
      </w:r>
      <w:r>
        <w:tab/>
        <w:t>подлежащих представлению государствами-участниками согласно</w:t>
      </w:r>
    </w:p>
    <w:p w:rsidR="00000000" w:rsidRDefault="00000000">
      <w:pPr>
        <w:tabs>
          <w:tab w:val="decimal" w:pos="561"/>
          <w:tab w:val="left" w:pos="1134"/>
          <w:tab w:val="left" w:pos="1701"/>
          <w:tab w:val="left" w:pos="2268"/>
          <w:tab w:val="right" w:leader="dot" w:pos="8602"/>
          <w:tab w:val="center" w:pos="9122"/>
        </w:tabs>
      </w:pPr>
      <w:r>
        <w:tab/>
      </w:r>
      <w:r>
        <w:tab/>
        <w:t>пункту 1 статьи 8 Факультативного протокола к Конвенции о</w:t>
      </w:r>
    </w:p>
    <w:p w:rsidR="00000000" w:rsidRDefault="00000000">
      <w:pPr>
        <w:tabs>
          <w:tab w:val="decimal" w:pos="561"/>
          <w:tab w:val="left" w:pos="1134"/>
          <w:tab w:val="left" w:pos="1701"/>
          <w:tab w:val="left" w:pos="2268"/>
          <w:tab w:val="right" w:leader="dot" w:pos="8602"/>
          <w:tab w:val="center" w:pos="9122"/>
        </w:tabs>
      </w:pPr>
      <w:r>
        <w:tab/>
      </w:r>
      <w:r>
        <w:tab/>
        <w:t>правах ребенка, касающегося участия детей в вооруженных</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конфликтах </w:t>
      </w:r>
      <w:r>
        <w:tab/>
      </w:r>
      <w:r>
        <w:tab/>
      </w:r>
      <w:r>
        <w:tab/>
      </w:r>
      <w:r>
        <w:rPr>
          <w:lang w:val="en-US"/>
        </w:rPr>
        <w:t>86</w:t>
      </w:r>
    </w:p>
    <w:p w:rsidR="00000000" w:rsidRDefault="00000000">
      <w:pPr>
        <w:tabs>
          <w:tab w:val="decimal" w:pos="561"/>
          <w:tab w:val="left" w:pos="1134"/>
          <w:tab w:val="left" w:pos="1701"/>
          <w:tab w:val="left" w:pos="2268"/>
          <w:tab w:val="right" w:leader="dot" w:pos="8602"/>
          <w:tab w:val="center" w:pos="9122"/>
        </w:tabs>
      </w:pPr>
    </w:p>
    <w:p w:rsidR="00000000" w:rsidRDefault="00000000">
      <w:pPr>
        <w:tabs>
          <w:tab w:val="decimal" w:pos="561"/>
          <w:tab w:val="left" w:pos="1134"/>
          <w:tab w:val="left" w:pos="1701"/>
          <w:tab w:val="left" w:pos="2268"/>
          <w:tab w:val="right" w:leader="dot" w:pos="8602"/>
          <w:tab w:val="center" w:pos="9122"/>
        </w:tabs>
      </w:pPr>
      <w:r>
        <w:tab/>
        <w:t>VII.</w:t>
      </w:r>
      <w:r>
        <w:tab/>
        <w:t>Руководящие принципы в отношении первоначальных докладов,</w:t>
      </w:r>
    </w:p>
    <w:p w:rsidR="00000000" w:rsidRDefault="00000000">
      <w:pPr>
        <w:tabs>
          <w:tab w:val="decimal" w:pos="561"/>
          <w:tab w:val="left" w:pos="1134"/>
          <w:tab w:val="left" w:pos="1701"/>
          <w:tab w:val="left" w:pos="2268"/>
          <w:tab w:val="right" w:leader="dot" w:pos="8602"/>
          <w:tab w:val="center" w:pos="9122"/>
        </w:tabs>
      </w:pPr>
      <w:r>
        <w:tab/>
      </w:r>
      <w:r>
        <w:tab/>
        <w:t>подлежащих представлению государствами-участниками согласно</w:t>
      </w:r>
    </w:p>
    <w:p w:rsidR="00000000" w:rsidRDefault="00000000">
      <w:pPr>
        <w:tabs>
          <w:tab w:val="decimal" w:pos="561"/>
          <w:tab w:val="left" w:pos="1134"/>
          <w:tab w:val="left" w:pos="1701"/>
          <w:tab w:val="left" w:pos="2268"/>
          <w:tab w:val="right" w:leader="dot" w:pos="8602"/>
          <w:tab w:val="center" w:pos="9122"/>
        </w:tabs>
      </w:pPr>
      <w:r>
        <w:tab/>
      </w:r>
      <w:r>
        <w:tab/>
        <w:t>пункту 1 статьи 12 Факультативного протокола к Конвенции о</w:t>
      </w:r>
    </w:p>
    <w:p w:rsidR="00000000" w:rsidRDefault="00000000">
      <w:pPr>
        <w:tabs>
          <w:tab w:val="decimal" w:pos="561"/>
          <w:tab w:val="left" w:pos="1134"/>
          <w:tab w:val="left" w:pos="1701"/>
          <w:tab w:val="left" w:pos="2268"/>
          <w:tab w:val="right" w:leader="dot" w:pos="8602"/>
          <w:tab w:val="center" w:pos="9122"/>
        </w:tabs>
      </w:pPr>
      <w:r>
        <w:tab/>
      </w:r>
      <w:r>
        <w:tab/>
        <w:t>правах ребенка, касающегося торговли детьми, детской</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проституции и детской порнографии </w:t>
      </w:r>
      <w:r>
        <w:tab/>
      </w:r>
      <w:r>
        <w:tab/>
      </w:r>
      <w:r>
        <w:rPr>
          <w:lang w:val="en-US"/>
        </w:rPr>
        <w:t>95</w:t>
      </w:r>
    </w:p>
    <w:p w:rsidR="00000000" w:rsidRDefault="00000000">
      <w:pPr>
        <w:tabs>
          <w:tab w:val="decimal" w:pos="561"/>
          <w:tab w:val="left" w:pos="1134"/>
          <w:tab w:val="left" w:pos="1701"/>
          <w:tab w:val="left" w:pos="2268"/>
          <w:tab w:val="right" w:leader="dot" w:pos="8602"/>
          <w:tab w:val="center" w:pos="9122"/>
        </w:tabs>
      </w:pPr>
    </w:p>
    <w:p w:rsidR="00000000" w:rsidRDefault="00000000">
      <w:pPr>
        <w:tabs>
          <w:tab w:val="decimal" w:pos="561"/>
          <w:tab w:val="left" w:pos="1134"/>
          <w:tab w:val="left" w:pos="1701"/>
          <w:tab w:val="left" w:pos="2268"/>
          <w:tab w:val="right" w:leader="dot" w:pos="8602"/>
          <w:tab w:val="center" w:pos="9122"/>
        </w:tabs>
      </w:pPr>
      <w:r>
        <w:tab/>
        <w:t>VIII.</w:t>
      </w:r>
      <w:r>
        <w:tab/>
        <w:t>Замечание общего порядка 1 (2001) по пункту 1 статьи 29</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Конвенции:  цели образования </w:t>
      </w:r>
      <w:r>
        <w:tab/>
      </w:r>
      <w:r>
        <w:tab/>
      </w:r>
      <w:r>
        <w:rPr>
          <w:lang w:val="en-US"/>
        </w:rPr>
        <w:t>104</w:t>
      </w:r>
    </w:p>
    <w:p w:rsidR="00000000" w:rsidRDefault="00000000">
      <w:pPr>
        <w:tabs>
          <w:tab w:val="decimal" w:pos="561"/>
          <w:tab w:val="left" w:pos="1134"/>
          <w:tab w:val="left" w:pos="1701"/>
          <w:tab w:val="left" w:pos="2268"/>
          <w:tab w:val="right" w:leader="dot" w:pos="8602"/>
          <w:tab w:val="center" w:pos="9122"/>
        </w:tabs>
      </w:pPr>
    </w:p>
    <w:p w:rsidR="00000000" w:rsidRDefault="00000000">
      <w:pPr>
        <w:tabs>
          <w:tab w:val="decimal" w:pos="561"/>
          <w:tab w:val="left" w:pos="1134"/>
          <w:tab w:val="left" w:pos="1701"/>
          <w:tab w:val="left" w:pos="2268"/>
          <w:tab w:val="right" w:leader="dot" w:pos="8602"/>
          <w:tab w:val="center" w:pos="9122"/>
        </w:tabs>
      </w:pPr>
      <w:r>
        <w:tab/>
        <w:t>IХ.</w:t>
      </w:r>
      <w:r>
        <w:tab/>
        <w:t>Международная консультативная конференция по проблемам</w:t>
      </w:r>
    </w:p>
    <w:p w:rsidR="00000000" w:rsidRDefault="00000000">
      <w:pPr>
        <w:tabs>
          <w:tab w:val="decimal" w:pos="561"/>
          <w:tab w:val="left" w:pos="1134"/>
          <w:tab w:val="left" w:pos="1701"/>
          <w:tab w:val="left" w:pos="2268"/>
          <w:tab w:val="right" w:leader="dot" w:pos="8602"/>
          <w:tab w:val="center" w:pos="9122"/>
        </w:tabs>
      </w:pPr>
      <w:r>
        <w:tab/>
      </w:r>
      <w:r>
        <w:tab/>
        <w:t>отражения в системе школьного образования свободы религии</w:t>
      </w:r>
    </w:p>
    <w:p w:rsidR="00000000" w:rsidRDefault="00000000">
      <w:pPr>
        <w:tabs>
          <w:tab w:val="decimal" w:pos="561"/>
          <w:tab w:val="left" w:pos="1134"/>
          <w:tab w:val="left" w:pos="1701"/>
          <w:tab w:val="left" w:pos="2268"/>
          <w:tab w:val="right" w:leader="dot" w:pos="8602"/>
          <w:tab w:val="center" w:pos="9122"/>
        </w:tabs>
      </w:pPr>
      <w:r>
        <w:tab/>
      </w:r>
      <w:r>
        <w:tab/>
        <w:t>и убеждений, терпимости и недискриминации (Мадрид,</w:t>
      </w:r>
    </w:p>
    <w:p w:rsidR="00000000" w:rsidRDefault="00000000">
      <w:pPr>
        <w:tabs>
          <w:tab w:val="decimal" w:pos="561"/>
          <w:tab w:val="left" w:pos="1134"/>
          <w:tab w:val="left" w:pos="1701"/>
          <w:tab w:val="left" w:pos="2268"/>
          <w:tab w:val="right" w:leader="dot" w:pos="8602"/>
          <w:tab w:val="center" w:pos="9122"/>
        </w:tabs>
      </w:pPr>
      <w:r>
        <w:tab/>
      </w:r>
      <w:r>
        <w:tab/>
        <w:t>23-25 ноября 2001 года):  заявление заместителя Председателя</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Комитета по правам ребенка </w:t>
      </w:r>
      <w:r>
        <w:tab/>
      </w:r>
      <w:r>
        <w:tab/>
        <w:t>1</w:t>
      </w:r>
      <w:r>
        <w:rPr>
          <w:lang w:val="en-US"/>
        </w:rPr>
        <w:t>17</w:t>
      </w:r>
    </w:p>
    <w:p w:rsidR="00000000" w:rsidRDefault="00000000">
      <w:pPr>
        <w:tabs>
          <w:tab w:val="decimal" w:pos="561"/>
          <w:tab w:val="left" w:pos="1134"/>
          <w:tab w:val="left" w:pos="1701"/>
          <w:tab w:val="left" w:pos="2268"/>
          <w:tab w:val="right" w:leader="dot" w:pos="8602"/>
          <w:tab w:val="center" w:pos="9122"/>
        </w:tabs>
      </w:pPr>
    </w:p>
    <w:p w:rsidR="00000000" w:rsidRDefault="00000000">
      <w:pPr>
        <w:tabs>
          <w:tab w:val="decimal" w:pos="561"/>
          <w:tab w:val="left" w:pos="1134"/>
          <w:tab w:val="left" w:pos="1701"/>
          <w:tab w:val="left" w:pos="2268"/>
          <w:tab w:val="right" w:leader="dot" w:pos="8602"/>
          <w:tab w:val="center" w:pos="9122"/>
        </w:tabs>
      </w:pPr>
      <w:r>
        <w:tab/>
        <w:t>Х.</w:t>
      </w:r>
      <w:r>
        <w:tab/>
        <w:t>Заявление Комитета по правам ребенка, адресованное участникам</w:t>
      </w:r>
    </w:p>
    <w:p w:rsidR="00000000" w:rsidRDefault="00000000">
      <w:pPr>
        <w:tabs>
          <w:tab w:val="decimal" w:pos="561"/>
          <w:tab w:val="left" w:pos="1134"/>
          <w:tab w:val="left" w:pos="1701"/>
          <w:tab w:val="left" w:pos="2268"/>
          <w:tab w:val="right" w:leader="dot" w:pos="8602"/>
          <w:tab w:val="center" w:pos="9122"/>
        </w:tabs>
      </w:pPr>
      <w:r>
        <w:tab/>
      </w:r>
      <w:r>
        <w:tab/>
        <w:t>двадцать пятой специальной сессии Генеральной Ассамблеи для</w:t>
      </w:r>
    </w:p>
    <w:p w:rsidR="00000000" w:rsidRDefault="00000000">
      <w:pPr>
        <w:tabs>
          <w:tab w:val="decimal" w:pos="561"/>
          <w:tab w:val="left" w:pos="1134"/>
          <w:tab w:val="left" w:pos="1701"/>
          <w:tab w:val="left" w:pos="2268"/>
          <w:tab w:val="right" w:leader="dot" w:pos="8602"/>
          <w:tab w:val="center" w:pos="9122"/>
        </w:tabs>
      </w:pPr>
      <w:r>
        <w:tab/>
      </w:r>
      <w:r>
        <w:tab/>
        <w:t xml:space="preserve">всестороннего обзора и оценки осуществления решений </w:t>
      </w:r>
    </w:p>
    <w:p w:rsidR="00000000" w:rsidRDefault="00000000">
      <w:pPr>
        <w:tabs>
          <w:tab w:val="decimal" w:pos="561"/>
          <w:tab w:val="left" w:pos="1134"/>
          <w:tab w:val="left" w:pos="1701"/>
          <w:tab w:val="left" w:pos="2268"/>
          <w:tab w:val="right" w:leader="dot" w:pos="8602"/>
          <w:tab w:val="center" w:pos="9122"/>
        </w:tabs>
      </w:pPr>
      <w:r>
        <w:tab/>
      </w:r>
      <w:r>
        <w:tab/>
        <w:t>Конференции Организации Объединенных Наций по населенным</w:t>
      </w:r>
    </w:p>
    <w:p w:rsidR="00000000" w:rsidRDefault="00000000">
      <w:pPr>
        <w:tabs>
          <w:tab w:val="decimal" w:pos="561"/>
          <w:tab w:val="left" w:pos="1134"/>
          <w:tab w:val="left" w:pos="1701"/>
          <w:tab w:val="left" w:pos="2268"/>
          <w:tab w:val="right" w:leader="dot" w:pos="8602"/>
          <w:tab w:val="center" w:pos="9122"/>
        </w:tabs>
        <w:rPr>
          <w:lang w:val="en-US"/>
        </w:rPr>
      </w:pPr>
      <w:r>
        <w:tab/>
      </w:r>
      <w:r>
        <w:tab/>
        <w:t xml:space="preserve">пунктам (Хабитат II) </w:t>
      </w:r>
      <w:r>
        <w:tab/>
      </w:r>
      <w:r>
        <w:tab/>
        <w:t>1</w:t>
      </w:r>
      <w:r>
        <w:rPr>
          <w:lang w:val="en-US"/>
        </w:rPr>
        <w:t>23</w:t>
      </w:r>
    </w:p>
    <w:p w:rsidR="00000000" w:rsidRDefault="00000000">
      <w:pPr>
        <w:tabs>
          <w:tab w:val="decimal" w:pos="561"/>
          <w:tab w:val="left" w:pos="1134"/>
          <w:tab w:val="right" w:leader="dot" w:pos="8602"/>
          <w:tab w:val="center" w:pos="9122"/>
        </w:tabs>
      </w:pPr>
    </w:p>
    <w:p w:rsidR="00000000" w:rsidRDefault="00000000">
      <w:pPr>
        <w:tabs>
          <w:tab w:val="decimal" w:pos="561"/>
          <w:tab w:val="left" w:pos="1134"/>
          <w:tab w:val="left" w:pos="1701"/>
          <w:tab w:val="left" w:pos="2268"/>
          <w:tab w:val="right" w:leader="dot" w:pos="8602"/>
          <w:tab w:val="center" w:pos="9122"/>
        </w:tabs>
      </w:pPr>
      <w:r>
        <w:tab/>
        <w:t>ХI.</w:t>
      </w:r>
      <w:r>
        <w:tab/>
        <w:t>Заявление Комитета по правам ребенка, адресованное участникам</w:t>
      </w:r>
    </w:p>
    <w:p w:rsidR="00000000" w:rsidRDefault="00000000">
      <w:pPr>
        <w:tabs>
          <w:tab w:val="decimal" w:pos="561"/>
          <w:tab w:val="left" w:pos="1134"/>
          <w:tab w:val="left" w:pos="1701"/>
          <w:tab w:val="left" w:pos="2268"/>
          <w:tab w:val="right" w:leader="dot" w:pos="8602"/>
          <w:tab w:val="center" w:pos="9122"/>
        </w:tabs>
      </w:pPr>
      <w:r>
        <w:tab/>
      </w:r>
      <w:r>
        <w:tab/>
        <w:t>третьей сессии Подготовительного комитета специальной сессии</w:t>
      </w:r>
    </w:p>
    <w:p w:rsidR="00000000" w:rsidRDefault="00000000">
      <w:pPr>
        <w:tabs>
          <w:tab w:val="decimal" w:pos="561"/>
          <w:tab w:val="left" w:pos="1134"/>
          <w:tab w:val="right" w:leader="dot" w:pos="8602"/>
          <w:tab w:val="center" w:pos="9122"/>
        </w:tabs>
        <w:rPr>
          <w:lang w:val="en-US"/>
        </w:rPr>
      </w:pPr>
      <w:r>
        <w:tab/>
      </w:r>
      <w:r>
        <w:tab/>
        <w:t xml:space="preserve">Генеральной Ассамблеи по положению детей </w:t>
      </w:r>
      <w:r>
        <w:tab/>
      </w:r>
      <w:r>
        <w:tab/>
        <w:t>1</w:t>
      </w:r>
      <w:r>
        <w:rPr>
          <w:lang w:val="en-US"/>
        </w:rPr>
        <w:t>28</w:t>
      </w:r>
    </w:p>
    <w:p w:rsidR="00000000" w:rsidRDefault="00000000">
      <w:pPr>
        <w:tabs>
          <w:tab w:val="decimal" w:pos="561"/>
          <w:tab w:val="left" w:pos="1134"/>
          <w:tab w:val="right" w:leader="dot" w:pos="8602"/>
          <w:tab w:val="center" w:pos="9122"/>
        </w:tabs>
      </w:pPr>
    </w:p>
    <w:p w:rsidR="00000000" w:rsidRDefault="00000000">
      <w:pPr>
        <w:tabs>
          <w:tab w:val="decimal" w:pos="561"/>
          <w:tab w:val="left" w:pos="1134"/>
          <w:tab w:val="left" w:pos="1701"/>
          <w:tab w:val="left" w:pos="2268"/>
          <w:tab w:val="right" w:leader="dot" w:pos="8602"/>
          <w:tab w:val="center" w:pos="9122"/>
        </w:tabs>
      </w:pPr>
      <w:r>
        <w:tab/>
        <w:t>ХII.</w:t>
      </w:r>
      <w:r>
        <w:tab/>
        <w:t>Заявление Комитета по правам ребенка, адресованное участникам</w:t>
      </w:r>
    </w:p>
    <w:p w:rsidR="00000000" w:rsidRDefault="00000000">
      <w:pPr>
        <w:tabs>
          <w:tab w:val="decimal" w:pos="561"/>
          <w:tab w:val="left" w:pos="1134"/>
          <w:tab w:val="left" w:pos="1701"/>
          <w:tab w:val="left" w:pos="2268"/>
          <w:tab w:val="right" w:leader="dot" w:pos="8602"/>
          <w:tab w:val="center" w:pos="9122"/>
        </w:tabs>
      </w:pPr>
      <w:r>
        <w:tab/>
      </w:r>
      <w:r>
        <w:tab/>
        <w:t>второй сессии Подготовительного комитета Всемирной конференции</w:t>
      </w:r>
    </w:p>
    <w:p w:rsidR="00000000" w:rsidRDefault="00000000">
      <w:pPr>
        <w:tabs>
          <w:tab w:val="decimal" w:pos="561"/>
          <w:tab w:val="left" w:pos="1134"/>
          <w:tab w:val="right" w:leader="dot" w:pos="8602"/>
          <w:tab w:val="center" w:pos="9122"/>
        </w:tabs>
      </w:pPr>
      <w:r>
        <w:tab/>
      </w:r>
      <w:r>
        <w:tab/>
        <w:t>по борьбе против расизма, расовой дискриминации, ксенофобии и</w:t>
      </w:r>
    </w:p>
    <w:p w:rsidR="00000000" w:rsidRDefault="00000000">
      <w:pPr>
        <w:tabs>
          <w:tab w:val="decimal" w:pos="561"/>
          <w:tab w:val="left" w:pos="1134"/>
          <w:tab w:val="right" w:leader="dot" w:pos="8602"/>
          <w:tab w:val="center" w:pos="9122"/>
        </w:tabs>
        <w:rPr>
          <w:lang w:val="en-US"/>
        </w:rPr>
      </w:pPr>
      <w:r>
        <w:tab/>
      </w:r>
      <w:r>
        <w:tab/>
        <w:t xml:space="preserve">связанной с ними нетерпимости </w:t>
      </w:r>
      <w:r>
        <w:tab/>
      </w:r>
      <w:r>
        <w:tab/>
        <w:t>1</w:t>
      </w:r>
      <w:r>
        <w:rPr>
          <w:lang w:val="en-US"/>
        </w:rPr>
        <w:t>34</w:t>
      </w:r>
    </w:p>
    <w:p w:rsidR="00000000" w:rsidRDefault="00000000"/>
    <w:p w:rsidR="00000000" w:rsidRDefault="00000000">
      <w:pPr>
        <w:pStyle w:val="FootnoteText"/>
        <w:tabs>
          <w:tab w:val="decimal" w:pos="561"/>
          <w:tab w:val="left" w:pos="1134"/>
          <w:tab w:val="left" w:pos="1701"/>
          <w:tab w:val="left" w:pos="2268"/>
        </w:tabs>
        <w:spacing w:line="288" w:lineRule="auto"/>
      </w:pPr>
    </w:p>
    <w:p w:rsidR="00000000" w:rsidRDefault="00000000"/>
    <w:p w:rsidR="00000000" w:rsidRDefault="00000000"/>
    <w:p w:rsidR="00000000" w:rsidRDefault="00000000"/>
    <w:p w:rsidR="00000000" w:rsidRDefault="00000000">
      <w:pPr>
        <w:jc w:val="both"/>
        <w:sectPr w:rsidR="00000000">
          <w:headerReference w:type="even" r:id="rId10"/>
          <w:headerReference w:type="default" r:id="rId11"/>
          <w:footerReference w:type="even" r:id="rId12"/>
          <w:footerReference w:type="default" r:id="rId13"/>
          <w:endnotePr>
            <w:numFmt w:val="decimal"/>
          </w:endnotePr>
          <w:pgSz w:w="12240" w:h="15840" w:code="1"/>
          <w:pgMar w:top="1742" w:right="1195" w:bottom="1898" w:left="1195" w:header="576" w:footer="1030" w:gutter="0"/>
          <w:pgNumType w:fmt="lowerRoman" w:start="3"/>
          <w:cols w:space="720"/>
          <w:noEndnote/>
        </w:sectPr>
      </w:pPr>
    </w:p>
    <w:p w:rsidR="00000000" w:rsidRDefault="00000000">
      <w:pPr>
        <w:pStyle w:val="FootnoteText"/>
        <w:tabs>
          <w:tab w:val="decimal" w:pos="567"/>
          <w:tab w:val="left" w:pos="1134"/>
          <w:tab w:val="left" w:pos="1701"/>
          <w:tab w:val="left" w:pos="2268"/>
          <w:tab w:val="center" w:pos="9122"/>
        </w:tabs>
        <w:spacing w:line="288" w:lineRule="auto"/>
      </w:pPr>
    </w:p>
    <w:p w:rsidR="00000000" w:rsidRDefault="00000000">
      <w:pPr>
        <w:rPr>
          <w:b/>
        </w:rPr>
      </w:pPr>
      <w:r>
        <w:br w:type="page"/>
      </w:r>
      <w:r>
        <w:br w:type="page"/>
      </w:r>
      <w:r>
        <w:rPr>
          <w:b/>
        </w:rPr>
        <w:tab/>
      </w:r>
      <w:r>
        <w:rPr>
          <w:b/>
        </w:rPr>
        <w:tab/>
        <w:t>I.</w:t>
      </w:r>
      <w:r>
        <w:rPr>
          <w:b/>
        </w:rPr>
        <w:tab/>
        <w:t xml:space="preserve">ВЫВОДЫ И РЕКОМЕНДАЦИИ, ПРИНЯТЫЕ КОМИТЕТОМ </w:t>
      </w:r>
    </w:p>
    <w:p w:rsidR="00000000" w:rsidRDefault="00000000">
      <w:pPr>
        <w:pStyle w:val="FootnoteText"/>
        <w:tabs>
          <w:tab w:val="left" w:pos="567"/>
          <w:tab w:val="left" w:pos="1134"/>
          <w:tab w:val="left" w:pos="1683"/>
          <w:tab w:val="left" w:pos="2244"/>
          <w:tab w:val="left" w:pos="6171"/>
        </w:tabs>
        <w:spacing w:line="288" w:lineRule="auto"/>
        <w:ind w:left="1683" w:hanging="1683"/>
        <w:rPr>
          <w:b/>
        </w:rPr>
      </w:pPr>
      <w:r>
        <w:rPr>
          <w:b/>
        </w:rPr>
        <w:tab/>
      </w:r>
      <w:r>
        <w:rPr>
          <w:b/>
        </w:rPr>
        <w:tab/>
      </w:r>
      <w:r>
        <w:rPr>
          <w:b/>
        </w:rPr>
        <w:tab/>
        <w:t>ПО ПРАВАМ ЧЕЛОВЕКА НА ЕГО ДВАДЦАТЬ ЧЕТВЕРТОЙ - ДВАДЦАТЬ ДЕВЯТОЙ СЕССИЯХ</w:t>
      </w:r>
    </w:p>
    <w:p w:rsidR="00000000" w:rsidRDefault="00000000">
      <w:pPr>
        <w:pStyle w:val="FootnoteText"/>
        <w:tabs>
          <w:tab w:val="left" w:pos="567"/>
          <w:tab w:val="left" w:pos="1134"/>
          <w:tab w:val="left" w:pos="1683"/>
          <w:tab w:val="left" w:pos="2244"/>
          <w:tab w:val="left" w:pos="6171"/>
        </w:tabs>
        <w:spacing w:line="288" w:lineRule="auto"/>
        <w:ind w:left="1134" w:hanging="1134"/>
        <w:rPr>
          <w:b/>
        </w:rPr>
      </w:pPr>
    </w:p>
    <w:p w:rsidR="00000000" w:rsidRDefault="00000000">
      <w:pPr>
        <w:pStyle w:val="FootnoteText"/>
        <w:tabs>
          <w:tab w:val="left" w:pos="567"/>
          <w:tab w:val="left" w:pos="1134"/>
          <w:tab w:val="left" w:pos="1683"/>
          <w:tab w:val="left" w:pos="2244"/>
          <w:tab w:val="left" w:pos="6171"/>
        </w:tabs>
        <w:spacing w:line="288" w:lineRule="auto"/>
        <w:ind w:left="1134" w:hanging="1134"/>
        <w:jc w:val="center"/>
        <w:rPr>
          <w:b/>
        </w:rPr>
      </w:pPr>
      <w:r>
        <w:rPr>
          <w:b/>
        </w:rPr>
        <w:t>Организация работы</w:t>
      </w:r>
    </w:p>
    <w:p w:rsidR="00000000" w:rsidRDefault="00000000">
      <w:pPr>
        <w:pStyle w:val="FootnoteText"/>
        <w:tabs>
          <w:tab w:val="left" w:pos="567"/>
          <w:tab w:val="left" w:pos="1134"/>
          <w:tab w:val="left" w:pos="1683"/>
          <w:tab w:val="left" w:pos="2244"/>
          <w:tab w:val="left" w:pos="6171"/>
        </w:tabs>
        <w:spacing w:line="288" w:lineRule="auto"/>
        <w:ind w:left="1134" w:hanging="1134"/>
        <w:jc w:val="center"/>
        <w:rPr>
          <w:b/>
        </w:rPr>
      </w:pPr>
    </w:p>
    <w:p w:rsidR="00000000" w:rsidRDefault="00000000">
      <w:pPr>
        <w:pStyle w:val="FootnoteText"/>
        <w:tabs>
          <w:tab w:val="left" w:pos="567"/>
          <w:tab w:val="left" w:pos="1134"/>
          <w:tab w:val="left" w:pos="1683"/>
          <w:tab w:val="left" w:pos="2244"/>
          <w:tab w:val="left" w:pos="6171"/>
        </w:tabs>
        <w:spacing w:line="288" w:lineRule="auto"/>
        <w:ind w:left="1134" w:hanging="1134"/>
        <w:jc w:val="center"/>
        <w:rPr>
          <w:b/>
        </w:rPr>
      </w:pPr>
      <w:r>
        <w:rPr>
          <w:b/>
        </w:rPr>
        <w:t>Двадцать девятая сессия, рекомендация</w:t>
      </w:r>
    </w:p>
    <w:p w:rsidR="00000000" w:rsidRDefault="00000000">
      <w:pPr>
        <w:pStyle w:val="FootnoteText"/>
        <w:tabs>
          <w:tab w:val="left" w:pos="567"/>
          <w:tab w:val="left" w:pos="1134"/>
          <w:tab w:val="left" w:pos="1683"/>
          <w:tab w:val="left" w:pos="2244"/>
          <w:tab w:val="left" w:pos="6171"/>
        </w:tabs>
        <w:spacing w:line="288" w:lineRule="auto"/>
        <w:ind w:left="1134" w:hanging="1134"/>
        <w:jc w:val="center"/>
      </w:pPr>
    </w:p>
    <w:p w:rsidR="00000000" w:rsidRDefault="00000000">
      <w:pPr>
        <w:pStyle w:val="FootnoteText"/>
        <w:tabs>
          <w:tab w:val="left" w:pos="567"/>
          <w:tab w:val="left" w:pos="1134"/>
          <w:tab w:val="left" w:pos="1683"/>
          <w:tab w:val="left" w:pos="2244"/>
          <w:tab w:val="left" w:pos="6171"/>
        </w:tabs>
        <w:spacing w:line="288" w:lineRule="auto"/>
        <w:ind w:left="1134" w:hanging="1134"/>
      </w:pPr>
      <w:r>
        <w:tab/>
      </w:r>
      <w:r>
        <w:rPr>
          <w:u w:val="single"/>
        </w:rPr>
        <w:t>Комитет по правам ребенка</w:t>
      </w:r>
      <w:r>
        <w:t>,</w:t>
      </w:r>
    </w:p>
    <w:p w:rsidR="00000000" w:rsidRDefault="00000000">
      <w:pPr>
        <w:pStyle w:val="FootnoteText"/>
        <w:tabs>
          <w:tab w:val="left" w:pos="567"/>
          <w:tab w:val="left" w:pos="1134"/>
          <w:tab w:val="left" w:pos="1683"/>
          <w:tab w:val="left" w:pos="2244"/>
          <w:tab w:val="left" w:pos="6171"/>
        </w:tabs>
        <w:spacing w:line="288" w:lineRule="auto"/>
        <w:ind w:left="1134" w:hanging="1134"/>
      </w:pPr>
    </w:p>
    <w:p w:rsidR="00000000" w:rsidRDefault="00000000">
      <w:pPr>
        <w:pStyle w:val="FootnoteText"/>
        <w:tabs>
          <w:tab w:val="left" w:pos="567"/>
          <w:tab w:val="left" w:pos="1134"/>
          <w:tab w:val="left" w:pos="1683"/>
          <w:tab w:val="left" w:pos="2244"/>
          <w:tab w:val="left" w:pos="6171"/>
        </w:tabs>
        <w:spacing w:line="288" w:lineRule="auto"/>
      </w:pPr>
      <w:r>
        <w:tab/>
      </w:r>
      <w:r>
        <w:rPr>
          <w:u w:val="single"/>
        </w:rPr>
        <w:t>подчеркивая</w:t>
      </w:r>
      <w:r>
        <w:t xml:space="preserve"> чрезвычайную важность представления государствами-участниками в соответствии с их обязательствами по статье 44 Конвенции о правах ребенка периодических докладов а)  в течение двух лет после вступления Конвенции в силу для соответствующего государства-участника и b)  впоследствии через каждые пять лет, </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r>
      <w:r>
        <w:rPr>
          <w:u w:val="single"/>
        </w:rPr>
        <w:t>отмечая</w:t>
      </w:r>
      <w:r>
        <w:t>, что многие государства-участники еще не представили свой второй периодический доклад в соответствии с Конвенцией,</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r>
      <w:r>
        <w:rPr>
          <w:u w:val="single"/>
        </w:rPr>
        <w:t>признавая</w:t>
      </w:r>
      <w:r>
        <w:t xml:space="preserve">, что во время диалога с Комитетом государства-участники обновляют информацию, представленную ими в своих первоначальных докладах, в письменных ответах на перечень поставленных перед ними вопросов, </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r>
      <w:r>
        <w:rPr>
          <w:u w:val="single"/>
        </w:rPr>
        <w:t>заявляя</w:t>
      </w:r>
      <w:r>
        <w:t xml:space="preserve"> о необходимости поддержать государства-участники в предпринимаемых ими усилиях по обеспечению соблюдения точного графика, устанавливаемого в пункте 1 статьи 44 Конвенции,</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t>1.</w:t>
      </w:r>
      <w:r>
        <w:tab/>
      </w:r>
      <w:r>
        <w:rPr>
          <w:u w:val="single"/>
        </w:rPr>
        <w:t>постановляет</w:t>
      </w:r>
      <w:r>
        <w:t xml:space="preserve"> информировать государства-участники в соответствующих принимаемых им заключительных замечаниях о крайних сроках представления ими своих вторых и, в необходимых случаях, последующих периодических докладов;</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t>2.</w:t>
      </w:r>
      <w:r>
        <w:tab/>
      </w:r>
      <w:r>
        <w:rPr>
          <w:u w:val="single"/>
        </w:rPr>
        <w:t>постановляет</w:t>
      </w:r>
      <w:r>
        <w:t>, исходя из этого, применять следующие правила:</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t>а)</w:t>
      </w:r>
      <w:r>
        <w:tab/>
        <w:t>в тех случаях, когда второй периодический доклад подлежит представлению в течение года после диалога с Комитетом, государству-участнику предлагается представить этот доклад совместно с третьим докладом;  это правило применяется также mutatis mutandis, когда схожая ситуация складывается с представлением третьего и четвертого периодических докладов;</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t>b)</w:t>
      </w:r>
      <w:r>
        <w:tab/>
        <w:t>в тех случаях, когда второй периодический доклад уже подлежит представлению во время диалога и третий доклад подлежит представлению через два года или более того после диалога с государством-участником, государству-участнику предлагается представить объединенные второй и третий доклады к тому времени, когда подлежит представлению третий доклад, как это устанавливается положениями Конвенции;  это правило применяется также mutatis mutandis в тех случаях, когда второй и третий доклады подлежат представлению во время диалога;</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pStyle w:val="FootnoteText"/>
        <w:tabs>
          <w:tab w:val="left" w:pos="567"/>
          <w:tab w:val="left" w:pos="1134"/>
          <w:tab w:val="left" w:pos="1683"/>
          <w:tab w:val="left" w:pos="2244"/>
          <w:tab w:val="left" w:pos="6171"/>
        </w:tabs>
        <w:spacing w:line="288" w:lineRule="auto"/>
      </w:pPr>
      <w:r>
        <w:tab/>
        <w:t>3.</w:t>
      </w:r>
      <w:r>
        <w:tab/>
      </w:r>
      <w:r>
        <w:rPr>
          <w:u w:val="single"/>
        </w:rPr>
        <w:t>подчеркивает</w:t>
      </w:r>
      <w:r>
        <w:t>, что эти правила применяются только в качестве исключительной меры, причем только один раз, с целью предоставить государству-участнику возможность обеспечить соблюдение строгой периодичности представления докладов, предусмотренной в пункте 1 статьи 44 Конвенции.</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tabs>
          <w:tab w:val="left" w:pos="567"/>
          <w:tab w:val="left" w:pos="1134"/>
          <w:tab w:val="left" w:pos="1701"/>
          <w:tab w:val="left" w:pos="2268"/>
        </w:tabs>
        <w:jc w:val="center"/>
        <w:rPr>
          <w:b/>
        </w:rPr>
      </w:pPr>
      <w:r>
        <w:rPr>
          <w:b/>
        </w:rPr>
        <w:t>I</w:t>
      </w:r>
      <w:r>
        <w:rPr>
          <w:b/>
          <w:lang w:val="en-US"/>
        </w:rPr>
        <w:t>I</w:t>
      </w:r>
      <w:r>
        <w:rPr>
          <w:b/>
        </w:rPr>
        <w:t>.</w:t>
      </w:r>
      <w:r>
        <w:rPr>
          <w:b/>
        </w:rPr>
        <w:tab/>
        <w:t>ОРГАНИЗАЦИОННЫЕ И ДРУГИЕ ВОПРОСЫ</w:t>
      </w:r>
    </w:p>
    <w:p w:rsidR="00000000" w:rsidRDefault="00000000">
      <w:pPr>
        <w:pStyle w:val="10"/>
        <w:tabs>
          <w:tab w:val="clear" w:pos="6237"/>
          <w:tab w:val="left" w:pos="567"/>
          <w:tab w:val="left" w:pos="1134"/>
          <w:tab w:val="left" w:pos="1701"/>
          <w:tab w:val="left" w:pos="2268"/>
        </w:tabs>
      </w:pPr>
    </w:p>
    <w:p w:rsidR="00000000" w:rsidRDefault="00000000">
      <w:pPr>
        <w:pStyle w:val="10"/>
        <w:tabs>
          <w:tab w:val="clear" w:pos="6237"/>
          <w:tab w:val="left" w:pos="567"/>
          <w:tab w:val="left" w:pos="1134"/>
          <w:tab w:val="left" w:pos="1701"/>
          <w:tab w:val="left" w:pos="2268"/>
        </w:tabs>
        <w:rPr>
          <w:u w:val="single"/>
        </w:rPr>
      </w:pPr>
      <w:r>
        <w:t>А.</w:t>
      </w:r>
      <w:r>
        <w:tab/>
        <w:t>Государства - участники Конвенции</w:t>
      </w:r>
    </w:p>
    <w:p w:rsidR="00000000" w:rsidRDefault="00000000">
      <w:pPr>
        <w:pStyle w:val="11"/>
        <w:tabs>
          <w:tab w:val="clear" w:pos="6237"/>
          <w:tab w:val="left" w:pos="567"/>
          <w:tab w:val="left" w:pos="1134"/>
          <w:tab w:val="left" w:pos="1701"/>
          <w:tab w:val="left" w:pos="2268"/>
        </w:tabs>
      </w:pPr>
    </w:p>
    <w:p w:rsidR="00000000" w:rsidRDefault="00000000">
      <w:pPr>
        <w:tabs>
          <w:tab w:val="left" w:pos="567"/>
          <w:tab w:val="left" w:pos="1134"/>
          <w:tab w:val="left" w:pos="1701"/>
          <w:tab w:val="left" w:pos="2268"/>
        </w:tabs>
      </w:pPr>
      <w:r>
        <w:t>1.</w:t>
      </w:r>
      <w:r>
        <w:tab/>
        <w:t>По состоянию на 1 февраля 2002 года, т.е. на дату закрытия двадцать девятой сессии Комитета по правам ребенка, насчитывалось 191 государство - участник Конвенции о правах ребенка.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Перечень государств, которые подписали Конве</w:t>
      </w:r>
      <w:r>
        <w:t>н</w:t>
      </w:r>
      <w:r>
        <w:t>цию, ратифицировали ее или присоединились к ней, содержится в приложении I к настоящему докладу.</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2.</w:t>
      </w:r>
      <w:r>
        <w:tab/>
        <w:t>По состоянию на ту же дату к Факультативному протоколу к Конвенции о правах ребенка, касающ</w:t>
      </w:r>
      <w:r>
        <w:t>е</w:t>
      </w:r>
      <w:r>
        <w:t>муся участия детей в вооруженных конфликтах, присоединились или его ратифицировали 13 государств-участников и подписали 94 государства.  Факультативный протокол вступил в силу 12 февраля 2002 года.  Также по состоянию на эту дату к Факультативному протоколу к Конвенции о правах ребенка, касающем</w:t>
      </w:r>
      <w:r>
        <w:t>у</w:t>
      </w:r>
      <w:r>
        <w:t>ся торговли детьми, детской проституции и детской порнографии, присоединились или его ратифициров</w:t>
      </w:r>
      <w:r>
        <w:t>а</w:t>
      </w:r>
      <w:r>
        <w:t>ли 16 государств-участников и подписали 94 государства.  Он вступил в силу 18 января 2002 года.  Оба Факультативных протокола к Конвенции были приняты Генеральной Ассамблеей в резолюции 54/263 от 25 мая 2000 года и открыты для подписания и ратификации или присоединения в Нью-Йорке 5 июня 2000 года.  Перечни государств, которые подписали или ратифицировали оба Факультативных протокола или присоединились к ним, содержатся в приложениях II и III к настоящему докладу.</w:t>
      </w:r>
    </w:p>
    <w:p w:rsidR="00000000" w:rsidRDefault="00000000">
      <w:pPr>
        <w:pStyle w:val="FootnoteText"/>
        <w:tabs>
          <w:tab w:val="left" w:pos="567"/>
          <w:tab w:val="left" w:pos="1134"/>
          <w:tab w:val="left" w:pos="1683"/>
          <w:tab w:val="left" w:pos="2244"/>
          <w:tab w:val="left" w:pos="6171"/>
        </w:tabs>
        <w:spacing w:line="288" w:lineRule="auto"/>
      </w:pPr>
    </w:p>
    <w:p w:rsidR="00000000" w:rsidRDefault="00000000">
      <w:pPr>
        <w:keepNext/>
        <w:jc w:val="center"/>
        <w:rPr>
          <w:b/>
          <w:u w:val="single"/>
        </w:rPr>
      </w:pPr>
      <w:r>
        <w:rPr>
          <w:b/>
          <w:lang w:val="en-US"/>
        </w:rPr>
        <w:t>B</w:t>
      </w:r>
      <w:r>
        <w:rPr>
          <w:b/>
        </w:rPr>
        <w:t>.</w:t>
      </w:r>
      <w:r>
        <w:rPr>
          <w:b/>
        </w:rPr>
        <w:tab/>
        <w:t>Сессии Комитета</w:t>
      </w:r>
    </w:p>
    <w:p w:rsidR="00000000" w:rsidRDefault="00000000">
      <w:pPr>
        <w:keepNext/>
        <w:rPr>
          <w:u w:val="single"/>
        </w:rPr>
      </w:pPr>
    </w:p>
    <w:p w:rsidR="00000000" w:rsidRDefault="00000000">
      <w:r>
        <w:t>3.</w:t>
      </w:r>
      <w:r>
        <w:tab/>
        <w:t>Со времени утверждения своего предыдущего доклада за двухгодичный период (А/55/41) Комитет провел шесть сессий.  Доклады Комитета о работе его двадцать четвертой, двадцать пятой, двадцать ше</w:t>
      </w:r>
      <w:r>
        <w:t>с</w:t>
      </w:r>
      <w:r>
        <w:t>той, двадцать седьмой, двадцать восьмой и двадцать девятой сессий содержатся соответственно в док</w:t>
      </w:r>
      <w:r>
        <w:t>у</w:t>
      </w:r>
      <w:r>
        <w:t xml:space="preserve">ментах </w:t>
      </w:r>
      <w:r>
        <w:rPr>
          <w:lang w:val="en-US"/>
        </w:rPr>
        <w:t>CRC</w:t>
      </w:r>
      <w:r>
        <w:t>/</w:t>
      </w:r>
      <w:r>
        <w:rPr>
          <w:lang w:val="en-US"/>
        </w:rPr>
        <w:t>C</w:t>
      </w:r>
      <w:r>
        <w:t xml:space="preserve">/97, </w:t>
      </w:r>
      <w:r>
        <w:rPr>
          <w:lang w:val="en-US"/>
        </w:rPr>
        <w:t>CRC</w:t>
      </w:r>
      <w:r>
        <w:t>/</w:t>
      </w:r>
      <w:r>
        <w:rPr>
          <w:lang w:val="en-US"/>
        </w:rPr>
        <w:t>C</w:t>
      </w:r>
      <w:r>
        <w:t xml:space="preserve">/100, </w:t>
      </w:r>
      <w:r>
        <w:rPr>
          <w:lang w:val="en-US"/>
        </w:rPr>
        <w:t>CRC</w:t>
      </w:r>
      <w:r>
        <w:t>/</w:t>
      </w:r>
      <w:r>
        <w:rPr>
          <w:lang w:val="en-US"/>
        </w:rPr>
        <w:t>C</w:t>
      </w:r>
      <w:r>
        <w:t xml:space="preserve">/103, </w:t>
      </w:r>
      <w:r>
        <w:rPr>
          <w:lang w:val="en-US"/>
        </w:rPr>
        <w:t>CRC</w:t>
      </w:r>
      <w:r>
        <w:t>/</w:t>
      </w:r>
      <w:r>
        <w:rPr>
          <w:lang w:val="en-US"/>
        </w:rPr>
        <w:t>C</w:t>
      </w:r>
      <w:r>
        <w:t xml:space="preserve">/108, </w:t>
      </w:r>
      <w:r>
        <w:rPr>
          <w:lang w:val="en-US"/>
        </w:rPr>
        <w:t>CRC</w:t>
      </w:r>
      <w:r>
        <w:t>/</w:t>
      </w:r>
      <w:r>
        <w:rPr>
          <w:lang w:val="en-US"/>
        </w:rPr>
        <w:t>C</w:t>
      </w:r>
      <w:r>
        <w:t xml:space="preserve">/111 и </w:t>
      </w:r>
      <w:r>
        <w:rPr>
          <w:lang w:val="en-US"/>
        </w:rPr>
        <w:t>CRC</w:t>
      </w:r>
      <w:r>
        <w:t>/</w:t>
      </w:r>
      <w:r>
        <w:rPr>
          <w:lang w:val="en-US"/>
        </w:rPr>
        <w:t>C</w:t>
      </w:r>
      <w:r>
        <w:t>/114.</w:t>
      </w:r>
    </w:p>
    <w:p w:rsidR="00000000" w:rsidRDefault="00000000"/>
    <w:p w:rsidR="00000000" w:rsidRDefault="00000000">
      <w:pPr>
        <w:tabs>
          <w:tab w:val="left" w:pos="567"/>
          <w:tab w:val="left" w:pos="1134"/>
          <w:tab w:val="left" w:pos="1701"/>
          <w:tab w:val="left" w:pos="2268"/>
        </w:tabs>
        <w:jc w:val="center"/>
        <w:rPr>
          <w:b/>
          <w:u w:val="single"/>
        </w:rPr>
      </w:pPr>
      <w:r>
        <w:rPr>
          <w:b/>
          <w:lang w:val="en-US"/>
        </w:rPr>
        <w:t>C</w:t>
      </w:r>
      <w:r>
        <w:rPr>
          <w:b/>
        </w:rPr>
        <w:t>.</w:t>
      </w:r>
      <w:r>
        <w:rPr>
          <w:b/>
        </w:rPr>
        <w:tab/>
        <w:t>Членский состав и должностные лица Комитета</w:t>
      </w:r>
    </w:p>
    <w:p w:rsidR="00000000" w:rsidRDefault="00000000">
      <w:pPr>
        <w:pStyle w:val="11"/>
        <w:tabs>
          <w:tab w:val="clear" w:pos="6237"/>
          <w:tab w:val="left" w:pos="567"/>
          <w:tab w:val="left" w:pos="1134"/>
          <w:tab w:val="left" w:pos="1701"/>
          <w:tab w:val="left" w:pos="2268"/>
        </w:tabs>
      </w:pPr>
    </w:p>
    <w:p w:rsidR="00000000" w:rsidRDefault="00000000">
      <w:pPr>
        <w:tabs>
          <w:tab w:val="left" w:pos="567"/>
          <w:tab w:val="left" w:pos="1134"/>
          <w:tab w:val="left" w:pos="1701"/>
          <w:tab w:val="left" w:pos="2268"/>
        </w:tabs>
      </w:pPr>
      <w:r>
        <w:t>4.</w:t>
      </w:r>
      <w:r>
        <w:tab/>
        <w:t>26 февраля 2001 года в соответствии со статьей 43 Конвенции в Центральных учреждениях Орган</w:t>
      </w:r>
      <w:r>
        <w:t>и</w:t>
      </w:r>
      <w:r>
        <w:t>зации Объединенных Наций было созвано седьмое совещание государств </w:t>
      </w:r>
      <w:r>
        <w:noBreakHyphen/>
        <w:t xml:space="preserve">  участников Конвенции.  Сл</w:t>
      </w:r>
      <w:r>
        <w:t>е</w:t>
      </w:r>
      <w:r>
        <w:t>дующие пять членов Комитета были избраны или переизбраны на четырехлетний срок, начинающийся 28 февраля 2001 года:  г</w:t>
      </w:r>
      <w:r>
        <w:noBreakHyphen/>
        <w:t>н Ибрагим Абдул Азиз аш-Шадди, г</w:t>
      </w:r>
      <w:r>
        <w:noBreakHyphen/>
        <w:t>жа Галия Мохд Бин Хамад ат-Тхани, г</w:t>
      </w:r>
      <w:r>
        <w:noBreakHyphen/>
        <w:t>жа Сайсури Чутикуль, г-н Луиджи Читарелла и г</w:t>
      </w:r>
      <w:r>
        <w:noBreakHyphen/>
        <w:t>жа Марилия Сарденберг.  Список членов Комитета с указанием продолжительности срока их полномочий приводится в приложении </w:t>
      </w:r>
      <w:r>
        <w:rPr>
          <w:lang w:val="en-US"/>
        </w:rPr>
        <w:t>I</w:t>
      </w:r>
      <w:r>
        <w:t>V к настоящему докладу.</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5.</w:t>
      </w:r>
      <w:r>
        <w:tab/>
        <w:t>Должностные лица, избранные Комитетом на его двадцать первой сессии, по</w:t>
      </w:r>
      <w:r>
        <w:noBreakHyphen/>
        <w:t>прежнему занимали свои должности на двадцать четвертой - двадцать седьмой сессиях.  Ими были г</w:t>
      </w:r>
      <w:r>
        <w:noBreakHyphen/>
        <w:t>н Якоб Эгберт Дук (Н</w:t>
      </w:r>
      <w:r>
        <w:t>и</w:t>
      </w:r>
      <w:r>
        <w:t>дерланды) - Председатель;  г</w:t>
      </w:r>
      <w:r>
        <w:noBreakHyphen/>
        <w:t>жа Маргарет Куин Эстер Мокуане (Южная Африка), г</w:t>
      </w:r>
      <w:r>
        <w:noBreakHyphen/>
        <w:t>жа Марилия Сарде</w:t>
      </w:r>
      <w:r>
        <w:t>н</w:t>
      </w:r>
      <w:r>
        <w:t>берг (Бразилия) и г</w:t>
      </w:r>
      <w:r>
        <w:noBreakHyphen/>
        <w:t>н Гассан Салим Рабах (Ливан) - заместители Председателя;  а также г</w:t>
      </w:r>
      <w:r>
        <w:noBreakHyphen/>
        <w:t>жа Юдифь Карп (Израиль) - Докладчик.</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6.</w:t>
      </w:r>
      <w:r>
        <w:tab/>
        <w:t>На своем 698</w:t>
      </w:r>
      <w:r>
        <w:noBreakHyphen/>
        <w:t>м заседании 21 мая 2001 года Комитет избрал следующих должностных лиц на дву</w:t>
      </w:r>
      <w:r>
        <w:t>х</w:t>
      </w:r>
      <w:r>
        <w:t>летний период в соответствии с правилом 16 своих временных правил процедуры:</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 w:val="left" w:pos="3927"/>
        </w:tabs>
      </w:pPr>
      <w:r>
        <w:tab/>
      </w:r>
      <w:r>
        <w:rPr>
          <w:u w:val="single"/>
        </w:rPr>
        <w:t>Председатель</w:t>
      </w:r>
      <w:r>
        <w:t>:</w:t>
      </w:r>
      <w:r>
        <w:tab/>
      </w:r>
      <w:r>
        <w:tab/>
        <w:t>г</w:t>
      </w:r>
      <w:r>
        <w:noBreakHyphen/>
        <w:t>н Якоб Эгберт Дук (Нидерланды)</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 w:val="left" w:pos="3927"/>
        </w:tabs>
        <w:ind w:left="3969" w:hanging="3969"/>
      </w:pPr>
      <w:r>
        <w:tab/>
      </w:r>
      <w:r>
        <w:rPr>
          <w:u w:val="single"/>
        </w:rPr>
        <w:t>Заместители Председателя</w:t>
      </w:r>
      <w:r>
        <w:t>:</w:t>
      </w:r>
      <w:r>
        <w:tab/>
        <w:t>г</w:t>
      </w:r>
      <w:r>
        <w:noBreakHyphen/>
        <w:t>жа Амина Хамза эль-Гинди (Египет)</w:t>
      </w:r>
    </w:p>
    <w:p w:rsidR="00000000" w:rsidRDefault="00000000">
      <w:pPr>
        <w:tabs>
          <w:tab w:val="left" w:pos="567"/>
          <w:tab w:val="left" w:pos="1134"/>
          <w:tab w:val="left" w:pos="1701"/>
          <w:tab w:val="left" w:pos="2268"/>
          <w:tab w:val="left" w:pos="3927"/>
        </w:tabs>
        <w:ind w:left="3969" w:hanging="3969"/>
      </w:pPr>
      <w:r>
        <w:tab/>
      </w:r>
      <w:r>
        <w:tab/>
      </w:r>
      <w:r>
        <w:tab/>
      </w:r>
      <w:r>
        <w:tab/>
      </w:r>
      <w:r>
        <w:tab/>
        <w:t>г-жа Ава Н'Дейе Уэдраого (Буркина-Фасо)</w:t>
      </w:r>
    </w:p>
    <w:p w:rsidR="00000000" w:rsidRDefault="00000000">
      <w:pPr>
        <w:tabs>
          <w:tab w:val="left" w:pos="567"/>
          <w:tab w:val="left" w:pos="1134"/>
          <w:tab w:val="left" w:pos="1701"/>
          <w:tab w:val="left" w:pos="2268"/>
          <w:tab w:val="left" w:pos="3927"/>
        </w:tabs>
        <w:ind w:left="4530" w:hanging="4530"/>
      </w:pPr>
      <w:r>
        <w:tab/>
      </w:r>
      <w:r>
        <w:tab/>
      </w:r>
      <w:r>
        <w:tab/>
      </w:r>
      <w:r>
        <w:tab/>
      </w:r>
      <w:r>
        <w:tab/>
        <w:t>г</w:t>
      </w:r>
      <w:r>
        <w:noBreakHyphen/>
        <w:t>жа Марилия Сарденберг (Бразилия)</w:t>
      </w:r>
    </w:p>
    <w:p w:rsidR="00000000" w:rsidRDefault="00000000">
      <w:pPr>
        <w:tabs>
          <w:tab w:val="left" w:pos="567"/>
          <w:tab w:val="left" w:pos="1134"/>
          <w:tab w:val="left" w:pos="1701"/>
          <w:tab w:val="left" w:pos="2268"/>
          <w:tab w:val="left" w:pos="3927"/>
        </w:tabs>
        <w:ind w:left="4530" w:hanging="4530"/>
      </w:pPr>
    </w:p>
    <w:p w:rsidR="00000000" w:rsidRDefault="00000000">
      <w:pPr>
        <w:tabs>
          <w:tab w:val="left" w:pos="567"/>
          <w:tab w:val="left" w:pos="1134"/>
          <w:tab w:val="left" w:pos="1701"/>
          <w:tab w:val="left" w:pos="2268"/>
          <w:tab w:val="left" w:pos="3927"/>
        </w:tabs>
        <w:ind w:left="4530" w:hanging="4530"/>
      </w:pPr>
      <w:r>
        <w:tab/>
      </w:r>
      <w:r>
        <w:rPr>
          <w:u w:val="single"/>
        </w:rPr>
        <w:t>Докладчик</w:t>
      </w:r>
      <w:r>
        <w:t>:</w:t>
      </w:r>
      <w:r>
        <w:tab/>
      </w:r>
      <w:r>
        <w:tab/>
        <w:t>г</w:t>
      </w:r>
      <w:r>
        <w:noBreakHyphen/>
        <w:t>жа Юдифь Карп (Израиль)</w:t>
      </w:r>
    </w:p>
    <w:p w:rsidR="00000000" w:rsidRDefault="00000000">
      <w:pPr>
        <w:tabs>
          <w:tab w:val="left" w:pos="567"/>
          <w:tab w:val="left" w:pos="1134"/>
          <w:tab w:val="left" w:pos="1701"/>
          <w:tab w:val="left" w:pos="2268"/>
        </w:tabs>
        <w:ind w:left="4530" w:hanging="4530"/>
      </w:pPr>
    </w:p>
    <w:p w:rsidR="00000000" w:rsidRDefault="00000000">
      <w:pPr>
        <w:keepNext/>
        <w:tabs>
          <w:tab w:val="left" w:pos="567"/>
          <w:tab w:val="left" w:pos="1134"/>
          <w:tab w:val="left" w:pos="1701"/>
          <w:tab w:val="left" w:pos="2268"/>
        </w:tabs>
        <w:ind w:left="4530" w:hanging="4530"/>
        <w:jc w:val="center"/>
        <w:rPr>
          <w:b/>
        </w:rPr>
      </w:pPr>
      <w:r>
        <w:rPr>
          <w:b/>
          <w:lang w:val="en-US"/>
        </w:rPr>
        <w:t>D</w:t>
      </w:r>
      <w:r>
        <w:rPr>
          <w:b/>
        </w:rPr>
        <w:t>.</w:t>
      </w:r>
      <w:r>
        <w:rPr>
          <w:b/>
        </w:rPr>
        <w:tab/>
        <w:t>Утверждение доклада</w:t>
      </w:r>
    </w:p>
    <w:p w:rsidR="00000000" w:rsidRDefault="00000000">
      <w:pPr>
        <w:keepNext/>
        <w:tabs>
          <w:tab w:val="left" w:pos="567"/>
          <w:tab w:val="left" w:pos="1134"/>
          <w:tab w:val="left" w:pos="1701"/>
          <w:tab w:val="left" w:pos="2268"/>
        </w:tabs>
        <w:ind w:left="4530" w:hanging="4530"/>
        <w:jc w:val="center"/>
      </w:pPr>
    </w:p>
    <w:p w:rsidR="00000000" w:rsidRDefault="00000000">
      <w:pPr>
        <w:tabs>
          <w:tab w:val="left" w:pos="567"/>
          <w:tab w:val="left" w:pos="1134"/>
          <w:tab w:val="left" w:pos="1701"/>
          <w:tab w:val="left" w:pos="2268"/>
        </w:tabs>
      </w:pPr>
      <w:r>
        <w:t>7.</w:t>
      </w:r>
      <w:r>
        <w:tab/>
        <w:t>На своем 776</w:t>
      </w:r>
      <w:r>
        <w:noBreakHyphen/>
        <w:t>м заседании 21 января 2002 года Комитет рассмотрел проект своего шестого доклада за двухгодичный период, в котором описывается работа двадцать четвертой - двадцать девятой сессий.  Доклад был утвержден Комитетом единогласно.</w:t>
      </w:r>
    </w:p>
    <w:p w:rsidR="00000000" w:rsidRDefault="00000000">
      <w:pPr>
        <w:tabs>
          <w:tab w:val="left" w:pos="567"/>
          <w:tab w:val="left" w:pos="1134"/>
          <w:tab w:val="left" w:pos="1701"/>
          <w:tab w:val="left" w:pos="2268"/>
        </w:tabs>
      </w:pPr>
    </w:p>
    <w:p w:rsidR="00000000" w:rsidRDefault="00000000">
      <w:pPr>
        <w:pStyle w:val="Heading7"/>
      </w:pPr>
      <w:r>
        <w:t>III.</w:t>
      </w:r>
      <w:r>
        <w:tab/>
        <w:t>ДОКЛАДЫ ГОСУДАРСТВ-УЧАСТНИКОВ В СООТВЕТСТВИИ</w:t>
      </w:r>
    </w:p>
    <w:p w:rsidR="00000000" w:rsidRDefault="00000000">
      <w:pPr>
        <w:tabs>
          <w:tab w:val="left" w:pos="567"/>
          <w:tab w:val="left" w:pos="1134"/>
          <w:tab w:val="left" w:pos="1701"/>
          <w:tab w:val="left" w:pos="2268"/>
        </w:tabs>
        <w:ind w:left="1134" w:hanging="1134"/>
        <w:jc w:val="center"/>
        <w:rPr>
          <w:b/>
        </w:rPr>
      </w:pPr>
      <w:r>
        <w:rPr>
          <w:b/>
        </w:rPr>
        <w:tab/>
        <w:t>СО СТАТЬЕЙ 44 КОНВЕНЦИИ</w:t>
      </w:r>
    </w:p>
    <w:p w:rsidR="00000000" w:rsidRDefault="00000000">
      <w:pPr>
        <w:tabs>
          <w:tab w:val="left" w:pos="567"/>
          <w:tab w:val="left" w:pos="1134"/>
          <w:tab w:val="left" w:pos="1701"/>
          <w:tab w:val="left" w:pos="2268"/>
        </w:tabs>
        <w:jc w:val="center"/>
      </w:pPr>
    </w:p>
    <w:p w:rsidR="00000000" w:rsidRDefault="00000000">
      <w:pPr>
        <w:pStyle w:val="10"/>
        <w:tabs>
          <w:tab w:val="clear" w:pos="6237"/>
          <w:tab w:val="left" w:pos="567"/>
          <w:tab w:val="left" w:pos="1134"/>
          <w:tab w:val="left" w:pos="1701"/>
          <w:tab w:val="left" w:pos="2268"/>
        </w:tabs>
        <w:rPr>
          <w:u w:val="single"/>
        </w:rPr>
      </w:pPr>
      <w:r>
        <w:t>А.</w:t>
      </w:r>
      <w:r>
        <w:tab/>
        <w:t>Представление докладов</w:t>
      </w:r>
    </w:p>
    <w:p w:rsidR="00000000" w:rsidRDefault="00000000">
      <w:pPr>
        <w:pStyle w:val="11"/>
        <w:tabs>
          <w:tab w:val="clear" w:pos="6237"/>
          <w:tab w:val="left" w:pos="567"/>
          <w:tab w:val="left" w:pos="1134"/>
          <w:tab w:val="left" w:pos="1701"/>
          <w:tab w:val="left" w:pos="2268"/>
        </w:tabs>
      </w:pPr>
    </w:p>
    <w:p w:rsidR="00000000" w:rsidRDefault="00000000">
      <w:pPr>
        <w:tabs>
          <w:tab w:val="left" w:pos="567"/>
          <w:tab w:val="left" w:pos="1134"/>
          <w:tab w:val="left" w:pos="1701"/>
          <w:tab w:val="left" w:pos="2268"/>
        </w:tabs>
      </w:pPr>
      <w:r>
        <w:t>8.</w:t>
      </w:r>
      <w:r>
        <w:tab/>
        <w:t>Информация о состоянии дел с представлением докладов государствами-участниками в соответс</w:t>
      </w:r>
      <w:r>
        <w:t>т</w:t>
      </w:r>
      <w:r>
        <w:t>вии со статьей 44 Конвенции на 1 февраля 2002 года – дату закрытия двадцать девятой сессии Комитета – приводится в приложении V к настоящему докладу.</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9.</w:t>
      </w:r>
      <w:r>
        <w:tab/>
        <w:t>По состоянию на 1 февраля 2002 года Комитет получил 167 первоначальных докладов и 53 период</w:t>
      </w:r>
      <w:r>
        <w:t>и</w:t>
      </w:r>
      <w:r>
        <w:t>ческих доклада.  В общей сложности Комитет рассмотрел 172 доклада (151 первоначальный и 21 второй периодический).</w:t>
      </w:r>
    </w:p>
    <w:p w:rsidR="00000000" w:rsidRDefault="00000000">
      <w:pPr>
        <w:tabs>
          <w:tab w:val="left" w:pos="567"/>
          <w:tab w:val="left" w:pos="1134"/>
          <w:tab w:val="left" w:pos="1701"/>
          <w:tab w:val="left" w:pos="2268"/>
        </w:tabs>
      </w:pPr>
    </w:p>
    <w:p w:rsidR="00000000" w:rsidRDefault="00000000">
      <w:pPr>
        <w:tabs>
          <w:tab w:val="left" w:pos="567"/>
          <w:tab w:val="left" w:pos="1134"/>
          <w:tab w:val="left" w:pos="1701"/>
          <w:tab w:val="left" w:pos="2268"/>
        </w:tabs>
      </w:pPr>
      <w:r>
        <w:t>10.</w:t>
      </w:r>
      <w:r>
        <w:tab/>
        <w:t>В течение рассматриваемого периода Комитет получил от нескольких государств-участников допо</w:t>
      </w:r>
      <w:r>
        <w:t>л</w:t>
      </w:r>
      <w:r>
        <w:t>нительную информацию, представленную в соответствии с рекомендациями, вынесенными Комитетом в его заключительных замечаниях, или препровождающую информацию и мнения государств-участников в отношении замечаний, сделанных Комитетом (см. CRC/C/100, пункт 19;  CRC/C/103, пункт 23;  CRC/C/108, пункт 26 и CRC/C/111, пункт 20).</w:t>
      </w:r>
    </w:p>
    <w:p w:rsidR="00000000" w:rsidRDefault="00000000">
      <w:pPr>
        <w:tabs>
          <w:tab w:val="left" w:pos="567"/>
          <w:tab w:val="left" w:pos="1134"/>
          <w:tab w:val="left" w:pos="1701"/>
          <w:tab w:val="left" w:pos="2268"/>
        </w:tabs>
      </w:pPr>
    </w:p>
    <w:p w:rsidR="00000000" w:rsidRDefault="00000000">
      <w:pPr>
        <w:pStyle w:val="10"/>
        <w:tabs>
          <w:tab w:val="clear" w:pos="6237"/>
          <w:tab w:val="left" w:pos="567"/>
          <w:tab w:val="left" w:pos="1134"/>
          <w:tab w:val="left" w:pos="1701"/>
          <w:tab w:val="left" w:pos="2268"/>
        </w:tabs>
        <w:rPr>
          <w:u w:val="single"/>
        </w:rPr>
      </w:pPr>
      <w:r>
        <w:t>В.</w:t>
      </w:r>
      <w:r>
        <w:tab/>
        <w:t>Рассмотрение докладов</w:t>
      </w:r>
    </w:p>
    <w:p w:rsidR="00000000" w:rsidRDefault="00000000">
      <w:pPr>
        <w:pStyle w:val="11"/>
        <w:tabs>
          <w:tab w:val="clear" w:pos="6237"/>
          <w:tab w:val="left" w:pos="567"/>
          <w:tab w:val="left" w:pos="1134"/>
          <w:tab w:val="left" w:pos="1701"/>
          <w:tab w:val="left" w:pos="2268"/>
        </w:tabs>
        <w:rPr>
          <w:b/>
        </w:rPr>
      </w:pPr>
    </w:p>
    <w:p w:rsidR="00000000" w:rsidRDefault="00000000">
      <w:pPr>
        <w:tabs>
          <w:tab w:val="left" w:pos="567"/>
          <w:tab w:val="left" w:pos="1134"/>
          <w:tab w:val="left" w:pos="1701"/>
          <w:tab w:val="left" w:pos="2268"/>
        </w:tabs>
      </w:pPr>
      <w:r>
        <w:t>11.</w:t>
      </w:r>
      <w:r>
        <w:tab/>
        <w:t>В ходе своих двадцать четвертой – двадцать девятой сессий Комитет рассмотрел 41 первоначальный доклад следующих государств:  Андорра, Бахрейн, Бурунди, Бутан, Габон, Гамбия, Греция, Грузия, Дем</w:t>
      </w:r>
      <w:r>
        <w:t>о</w:t>
      </w:r>
      <w:r>
        <w:t>кратическая Республика Конго, Джибути, Доминиканская Республика, Иран (Исламская Республика), К</w:t>
      </w:r>
      <w:r>
        <w:t>а</w:t>
      </w:r>
      <w:r>
        <w:t>бо-Верде, Камбоджа, Камерун, Кения, Коморские Острова, Кот-д'Ивуар, Кыргызстан, Латвия, Лесото, Ли</w:t>
      </w:r>
      <w:r>
        <w:t>т</w:t>
      </w:r>
      <w:r>
        <w:t>ва, Лихтенштейн, Мавритания, Малави, Мальта, Маршалловы Острова, Мозамбик, Монако, Объединенная Республика Танзания, Оман, Палау, Саудовская Аравия, Словакия, Соединенное Королевство Великобр</w:t>
      </w:r>
      <w:r>
        <w:t>и</w:t>
      </w:r>
      <w:r>
        <w:t>тании и Северной Ирландии (заморские территории), Соединенное Королевство Великобритании и Севе</w:t>
      </w:r>
      <w:r>
        <w:t>р</w:t>
      </w:r>
      <w:r>
        <w:t>ной Ирландии (остров Мэн), Суринам, Таджикистан, Турция, Узбекистан, Центральноафриканская Ре</w:t>
      </w:r>
      <w:r>
        <w:t>с</w:t>
      </w:r>
      <w:r>
        <w:t>публика.  В этот же период Комитет рассмотрел также 12 вторых периодических докладов следующих г</w:t>
      </w:r>
      <w:r>
        <w:t>о</w:t>
      </w:r>
      <w:r>
        <w:t>сударств:  Гватемала, Дания, Египет, Иордания, Колумбия, Ливан, Норвегия, Парагвай, Португалия, Фи</w:t>
      </w:r>
      <w:r>
        <w:t>н</w:t>
      </w:r>
      <w:r>
        <w:t>ляндия, Чили, Эфиопия.</w:t>
      </w:r>
    </w:p>
    <w:p w:rsidR="00000000" w:rsidRDefault="00000000"/>
    <w:p w:rsidR="00000000" w:rsidRDefault="00000000">
      <w:r>
        <w:t>12.</w:t>
      </w:r>
      <w:r>
        <w:tab/>
        <w:t>В приводимой ниже таблице в разбивке по сессиям указаны доклады государств-участников, ра</w:t>
      </w:r>
      <w:r>
        <w:t>с</w:t>
      </w:r>
      <w:r>
        <w:t>смотренные Комитетом за период, охватываемый двухгодичным докладом.  В таблице даны также усло</w:t>
      </w:r>
      <w:r>
        <w:t>в</w:t>
      </w:r>
      <w:r>
        <w:t>ные обозначения сессионных докладов, в которых были опубликованы заключительные замечания Комит</w:t>
      </w:r>
      <w:r>
        <w:t>е</w:t>
      </w:r>
      <w:r>
        <w:t>та, условные обозначения докладов государств-участников, рассмотренных Комитетом, и условные об</w:t>
      </w:r>
      <w:r>
        <w:t>о</w:t>
      </w:r>
      <w:r>
        <w:t>значения отдельно опубликованных документов, содержащих заключительные замечания.  Звездочкой п</w:t>
      </w:r>
      <w:r>
        <w:t>о</w:t>
      </w:r>
      <w:r>
        <w:t xml:space="preserve">мечены вторые периодические доклады:  </w:t>
      </w:r>
    </w:p>
    <w:p w:rsidR="00000000" w:rsidRDefault="00000000"/>
    <w:tbl>
      <w:tblPr>
        <w:tblW w:w="0" w:type="auto"/>
        <w:tblInd w:w="-6" w:type="dxa"/>
        <w:tblLayout w:type="fixed"/>
        <w:tblCellMar>
          <w:left w:w="0" w:type="dxa"/>
          <w:right w:w="0" w:type="dxa"/>
        </w:tblCellMar>
        <w:tblLook w:val="0000" w:firstRow="0" w:lastRow="0" w:firstColumn="0" w:lastColumn="0" w:noHBand="0" w:noVBand="0"/>
      </w:tblPr>
      <w:tblGrid>
        <w:gridCol w:w="3082"/>
        <w:gridCol w:w="666"/>
        <w:gridCol w:w="2615"/>
        <w:gridCol w:w="377"/>
        <w:gridCol w:w="2625"/>
      </w:tblGrid>
      <w:tr w:rsidR="00000000">
        <w:tblPrEx>
          <w:tblCellMar>
            <w:top w:w="0" w:type="dxa"/>
            <w:left w:w="0" w:type="dxa"/>
            <w:bottom w:w="0" w:type="dxa"/>
            <w:right w:w="0" w:type="dxa"/>
          </w:tblCellMar>
        </w:tblPrEx>
        <w:tc>
          <w:tcPr>
            <w:tcW w:w="3082" w:type="dxa"/>
          </w:tcPr>
          <w:p w:rsidR="00000000" w:rsidRDefault="00000000"/>
        </w:tc>
        <w:tc>
          <w:tcPr>
            <w:tcW w:w="3281" w:type="dxa"/>
            <w:gridSpan w:val="2"/>
          </w:tcPr>
          <w:p w:rsidR="00000000" w:rsidRDefault="00000000">
            <w:pPr>
              <w:pStyle w:val="16"/>
              <w:rPr>
                <w:u w:val="single"/>
              </w:rPr>
            </w:pPr>
            <w:r>
              <w:rPr>
                <w:u w:val="single"/>
              </w:rPr>
              <w:t>Доклад государства-участника</w:t>
            </w:r>
          </w:p>
        </w:tc>
        <w:tc>
          <w:tcPr>
            <w:tcW w:w="3002" w:type="dxa"/>
            <w:gridSpan w:val="2"/>
          </w:tcPr>
          <w:p w:rsidR="00000000" w:rsidRDefault="00000000">
            <w:pPr>
              <w:pStyle w:val="16"/>
              <w:rPr>
                <w:u w:val="single"/>
              </w:rPr>
            </w:pPr>
            <w:r>
              <w:rPr>
                <w:u w:val="single"/>
              </w:rPr>
              <w:t>Заключительные замечания</w:t>
            </w:r>
          </w:p>
          <w:p w:rsidR="00000000" w:rsidRDefault="00000000">
            <w:pPr>
              <w:pStyle w:val="16"/>
              <w:rPr>
                <w:b/>
                <w:u w:val="single"/>
                <w:lang w:val="en-US"/>
              </w:rPr>
            </w:pPr>
          </w:p>
        </w:tc>
      </w:tr>
      <w:tr w:rsidR="00000000">
        <w:tblPrEx>
          <w:tblCellMar>
            <w:top w:w="0" w:type="dxa"/>
            <w:left w:w="0" w:type="dxa"/>
            <w:bottom w:w="0" w:type="dxa"/>
            <w:right w:w="0" w:type="dxa"/>
          </w:tblCellMar>
        </w:tblPrEx>
        <w:trPr>
          <w:cantSplit/>
        </w:trPr>
        <w:tc>
          <w:tcPr>
            <w:tcW w:w="9365" w:type="dxa"/>
            <w:gridSpan w:val="5"/>
          </w:tcPr>
          <w:p w:rsidR="00000000" w:rsidRDefault="00000000">
            <w:r>
              <w:t xml:space="preserve">Двадцать четвертая сессия, 15 мая - 2 июня 2000 года (доклад о работе сессии:  </w:t>
            </w:r>
            <w:r>
              <w:rPr>
                <w:lang w:val="en-US"/>
              </w:rPr>
              <w:t>CRC</w:t>
            </w:r>
            <w:r>
              <w:t>/</w:t>
            </w:r>
            <w:r>
              <w:rPr>
                <w:lang w:val="en-US"/>
              </w:rPr>
              <w:t>C</w:t>
            </w:r>
            <w:r>
              <w:t>/97)</w:t>
            </w:r>
          </w:p>
          <w:p w:rsidR="00000000" w:rsidRDefault="00000000">
            <w:pPr>
              <w:rPr>
                <w:sz w:val="22"/>
              </w:rPr>
            </w:pPr>
          </w:p>
        </w:tc>
      </w:tr>
      <w:tr w:rsidR="00000000">
        <w:tblPrEx>
          <w:tblCellMar>
            <w:top w:w="0" w:type="dxa"/>
            <w:left w:w="0" w:type="dxa"/>
            <w:bottom w:w="0" w:type="dxa"/>
            <w:right w:w="0" w:type="dxa"/>
          </w:tblCellMar>
        </w:tblPrEx>
        <w:tc>
          <w:tcPr>
            <w:tcW w:w="3748" w:type="dxa"/>
            <w:gridSpan w:val="2"/>
          </w:tcPr>
          <w:p w:rsidR="00000000" w:rsidRDefault="00000000">
            <w:r>
              <w:t>Иран (Исламская Республика)</w:t>
            </w:r>
          </w:p>
        </w:tc>
        <w:tc>
          <w:tcPr>
            <w:tcW w:w="2992" w:type="dxa"/>
            <w:gridSpan w:val="2"/>
          </w:tcPr>
          <w:p w:rsidR="00000000" w:rsidRDefault="00000000">
            <w:pPr>
              <w:rPr>
                <w:lang w:val="en-US"/>
              </w:rPr>
            </w:pPr>
            <w:r>
              <w:rPr>
                <w:lang w:val="en-US"/>
              </w:rPr>
              <w:t>CRC/C/41/Add.5</w:t>
            </w:r>
          </w:p>
        </w:tc>
        <w:tc>
          <w:tcPr>
            <w:tcW w:w="2625" w:type="dxa"/>
          </w:tcPr>
          <w:p w:rsidR="00000000" w:rsidRDefault="00000000">
            <w:pPr>
              <w:rPr>
                <w:lang w:val="en-US"/>
              </w:rPr>
            </w:pPr>
            <w:r>
              <w:rPr>
                <w:lang w:val="en-US"/>
              </w:rPr>
              <w:t>CRC/C/15/Add.123</w:t>
            </w:r>
          </w:p>
        </w:tc>
      </w:tr>
      <w:tr w:rsidR="00000000">
        <w:tblPrEx>
          <w:tblCellMar>
            <w:top w:w="0" w:type="dxa"/>
            <w:left w:w="0" w:type="dxa"/>
            <w:bottom w:w="0" w:type="dxa"/>
            <w:right w:w="0" w:type="dxa"/>
          </w:tblCellMar>
        </w:tblPrEx>
        <w:tc>
          <w:tcPr>
            <w:tcW w:w="3748" w:type="dxa"/>
            <w:gridSpan w:val="2"/>
          </w:tcPr>
          <w:p w:rsidR="00000000" w:rsidRDefault="00000000">
            <w:pPr>
              <w:rPr>
                <w:lang w:val="en-US"/>
              </w:rPr>
            </w:pPr>
            <w:r>
              <w:t>Грузия</w:t>
            </w:r>
          </w:p>
        </w:tc>
        <w:tc>
          <w:tcPr>
            <w:tcW w:w="2992" w:type="dxa"/>
            <w:gridSpan w:val="2"/>
          </w:tcPr>
          <w:p w:rsidR="00000000" w:rsidRDefault="00000000">
            <w:pPr>
              <w:rPr>
                <w:lang w:val="en-US"/>
              </w:rPr>
            </w:pPr>
            <w:r>
              <w:rPr>
                <w:lang w:val="en-US"/>
              </w:rPr>
              <w:t>CRC/C/41/Add.4/Rev.1</w:t>
            </w:r>
          </w:p>
        </w:tc>
        <w:tc>
          <w:tcPr>
            <w:tcW w:w="2625" w:type="dxa"/>
          </w:tcPr>
          <w:p w:rsidR="00000000" w:rsidRDefault="00000000">
            <w:pPr>
              <w:rPr>
                <w:lang w:val="en-US"/>
              </w:rPr>
            </w:pPr>
            <w:r>
              <w:rPr>
                <w:lang w:val="en-US"/>
              </w:rPr>
              <w:t>CRC/C/15/Add.124</w:t>
            </w:r>
          </w:p>
        </w:tc>
      </w:tr>
      <w:tr w:rsidR="00000000">
        <w:tblPrEx>
          <w:tblCellMar>
            <w:top w:w="0" w:type="dxa"/>
            <w:left w:w="0" w:type="dxa"/>
            <w:bottom w:w="0" w:type="dxa"/>
            <w:right w:w="0" w:type="dxa"/>
          </w:tblCellMar>
        </w:tblPrEx>
        <w:tc>
          <w:tcPr>
            <w:tcW w:w="3748" w:type="dxa"/>
            <w:gridSpan w:val="2"/>
          </w:tcPr>
          <w:p w:rsidR="00000000" w:rsidRDefault="00000000">
            <w:r>
              <w:t>Иордания*</w:t>
            </w:r>
          </w:p>
        </w:tc>
        <w:tc>
          <w:tcPr>
            <w:tcW w:w="2992" w:type="dxa"/>
            <w:gridSpan w:val="2"/>
          </w:tcPr>
          <w:p w:rsidR="00000000" w:rsidRDefault="00000000">
            <w:r>
              <w:rPr>
                <w:lang w:val="en-US"/>
              </w:rPr>
              <w:t>CRC</w:t>
            </w:r>
            <w:r>
              <w:t>/</w:t>
            </w:r>
            <w:r>
              <w:rPr>
                <w:lang w:val="en-US"/>
              </w:rPr>
              <w:t>C</w:t>
            </w:r>
            <w:r>
              <w:t>/70/</w:t>
            </w:r>
            <w:r>
              <w:rPr>
                <w:lang w:val="en-US"/>
              </w:rPr>
              <w:t>Add</w:t>
            </w:r>
            <w:r>
              <w:t>.4</w:t>
            </w:r>
          </w:p>
        </w:tc>
        <w:tc>
          <w:tcPr>
            <w:tcW w:w="2625" w:type="dxa"/>
          </w:tcPr>
          <w:p w:rsidR="00000000" w:rsidRDefault="00000000">
            <w:pPr>
              <w:rPr>
                <w:lang w:val="en-US"/>
              </w:rPr>
            </w:pPr>
            <w:r>
              <w:rPr>
                <w:lang w:val="en-US"/>
              </w:rPr>
              <w:t>CRC/C/15/Add.125</w:t>
            </w:r>
          </w:p>
        </w:tc>
      </w:tr>
      <w:tr w:rsidR="00000000">
        <w:tblPrEx>
          <w:tblCellMar>
            <w:top w:w="0" w:type="dxa"/>
            <w:left w:w="0" w:type="dxa"/>
            <w:bottom w:w="0" w:type="dxa"/>
            <w:right w:w="0" w:type="dxa"/>
          </w:tblCellMar>
        </w:tblPrEx>
        <w:tc>
          <w:tcPr>
            <w:tcW w:w="3748" w:type="dxa"/>
            <w:gridSpan w:val="2"/>
          </w:tcPr>
          <w:p w:rsidR="00000000" w:rsidRDefault="00000000">
            <w:r>
              <w:t>Норвегия*</w:t>
            </w:r>
          </w:p>
        </w:tc>
        <w:tc>
          <w:tcPr>
            <w:tcW w:w="2992" w:type="dxa"/>
            <w:gridSpan w:val="2"/>
          </w:tcPr>
          <w:p w:rsidR="00000000" w:rsidRDefault="00000000">
            <w:pPr>
              <w:rPr>
                <w:lang w:val="en-US"/>
              </w:rPr>
            </w:pPr>
            <w:r>
              <w:rPr>
                <w:lang w:val="en-US"/>
              </w:rPr>
              <w:t>CRC/C/70/Add.2</w:t>
            </w:r>
          </w:p>
        </w:tc>
        <w:tc>
          <w:tcPr>
            <w:tcW w:w="2625" w:type="dxa"/>
          </w:tcPr>
          <w:p w:rsidR="00000000" w:rsidRDefault="00000000">
            <w:pPr>
              <w:rPr>
                <w:lang w:val="en-US"/>
              </w:rPr>
            </w:pPr>
            <w:r>
              <w:rPr>
                <w:lang w:val="en-US"/>
              </w:rPr>
              <w:t>CRC/C/15/Add.126</w:t>
            </w:r>
          </w:p>
        </w:tc>
      </w:tr>
      <w:tr w:rsidR="00000000">
        <w:tblPrEx>
          <w:tblCellMar>
            <w:top w:w="0" w:type="dxa"/>
            <w:left w:w="0" w:type="dxa"/>
            <w:bottom w:w="0" w:type="dxa"/>
            <w:right w:w="0" w:type="dxa"/>
          </w:tblCellMar>
        </w:tblPrEx>
        <w:tc>
          <w:tcPr>
            <w:tcW w:w="3748" w:type="dxa"/>
            <w:gridSpan w:val="2"/>
          </w:tcPr>
          <w:p w:rsidR="00000000" w:rsidRDefault="00000000">
            <w:r>
              <w:t>Кыргызстан</w:t>
            </w:r>
          </w:p>
        </w:tc>
        <w:tc>
          <w:tcPr>
            <w:tcW w:w="2992" w:type="dxa"/>
            <w:gridSpan w:val="2"/>
          </w:tcPr>
          <w:p w:rsidR="00000000" w:rsidRDefault="00000000">
            <w:pPr>
              <w:rPr>
                <w:lang w:val="en-US"/>
              </w:rPr>
            </w:pPr>
            <w:r>
              <w:rPr>
                <w:lang w:val="en-US"/>
              </w:rPr>
              <w:t>CRC/C/41/Add.6</w:t>
            </w:r>
          </w:p>
        </w:tc>
        <w:tc>
          <w:tcPr>
            <w:tcW w:w="2625" w:type="dxa"/>
          </w:tcPr>
          <w:p w:rsidR="00000000" w:rsidRDefault="00000000">
            <w:pPr>
              <w:rPr>
                <w:lang w:val="en-US"/>
              </w:rPr>
            </w:pPr>
            <w:r>
              <w:rPr>
                <w:lang w:val="en-US"/>
              </w:rPr>
              <w:t>CRC/C/15/Add.127</w:t>
            </w:r>
          </w:p>
        </w:tc>
      </w:tr>
      <w:tr w:rsidR="00000000">
        <w:tblPrEx>
          <w:tblCellMar>
            <w:top w:w="0" w:type="dxa"/>
            <w:left w:w="0" w:type="dxa"/>
            <w:bottom w:w="0" w:type="dxa"/>
            <w:right w:w="0" w:type="dxa"/>
          </w:tblCellMar>
        </w:tblPrEx>
        <w:tc>
          <w:tcPr>
            <w:tcW w:w="3748" w:type="dxa"/>
            <w:gridSpan w:val="2"/>
          </w:tcPr>
          <w:p w:rsidR="00000000" w:rsidRDefault="00000000">
            <w:r>
              <w:t>Камбоджа</w:t>
            </w:r>
          </w:p>
        </w:tc>
        <w:tc>
          <w:tcPr>
            <w:tcW w:w="2992" w:type="dxa"/>
            <w:gridSpan w:val="2"/>
          </w:tcPr>
          <w:p w:rsidR="00000000" w:rsidRDefault="00000000">
            <w:pPr>
              <w:rPr>
                <w:lang w:val="en-US"/>
              </w:rPr>
            </w:pPr>
            <w:r>
              <w:rPr>
                <w:lang w:val="en-US"/>
              </w:rPr>
              <w:t>CRC/C/11/Add.16</w:t>
            </w:r>
          </w:p>
        </w:tc>
        <w:tc>
          <w:tcPr>
            <w:tcW w:w="2625" w:type="dxa"/>
          </w:tcPr>
          <w:p w:rsidR="00000000" w:rsidRDefault="00000000">
            <w:pPr>
              <w:rPr>
                <w:lang w:val="en-US"/>
              </w:rPr>
            </w:pPr>
            <w:r>
              <w:rPr>
                <w:lang w:val="en-US"/>
              </w:rPr>
              <w:t>CRC/C/15/Add.128</w:t>
            </w:r>
          </w:p>
        </w:tc>
      </w:tr>
      <w:tr w:rsidR="00000000">
        <w:tblPrEx>
          <w:tblCellMar>
            <w:top w:w="0" w:type="dxa"/>
            <w:left w:w="0" w:type="dxa"/>
            <w:bottom w:w="0" w:type="dxa"/>
            <w:right w:w="0" w:type="dxa"/>
          </w:tblCellMar>
        </w:tblPrEx>
        <w:tc>
          <w:tcPr>
            <w:tcW w:w="3748" w:type="dxa"/>
            <w:gridSpan w:val="2"/>
          </w:tcPr>
          <w:p w:rsidR="00000000" w:rsidRDefault="00000000">
            <w:r>
              <w:t>Мальта</w:t>
            </w:r>
          </w:p>
        </w:tc>
        <w:tc>
          <w:tcPr>
            <w:tcW w:w="2992" w:type="dxa"/>
            <w:gridSpan w:val="2"/>
          </w:tcPr>
          <w:p w:rsidR="00000000" w:rsidRDefault="00000000">
            <w:pPr>
              <w:rPr>
                <w:lang w:val="en-US"/>
              </w:rPr>
            </w:pPr>
            <w:r>
              <w:rPr>
                <w:lang w:val="en-US"/>
              </w:rPr>
              <w:t>CRC/C/3/Add.56</w:t>
            </w:r>
          </w:p>
        </w:tc>
        <w:tc>
          <w:tcPr>
            <w:tcW w:w="2625" w:type="dxa"/>
          </w:tcPr>
          <w:p w:rsidR="00000000" w:rsidRDefault="00000000">
            <w:pPr>
              <w:rPr>
                <w:lang w:val="en-US"/>
              </w:rPr>
            </w:pPr>
            <w:r>
              <w:rPr>
                <w:lang w:val="en-US"/>
              </w:rPr>
              <w:t>CRC/C/15/Add.129</w:t>
            </w:r>
          </w:p>
        </w:tc>
      </w:tr>
      <w:tr w:rsidR="00000000">
        <w:tblPrEx>
          <w:tblCellMar>
            <w:top w:w="0" w:type="dxa"/>
            <w:left w:w="0" w:type="dxa"/>
            <w:bottom w:w="0" w:type="dxa"/>
            <w:right w:w="0" w:type="dxa"/>
          </w:tblCellMar>
        </w:tblPrEx>
        <w:tc>
          <w:tcPr>
            <w:tcW w:w="3748" w:type="dxa"/>
            <w:gridSpan w:val="2"/>
          </w:tcPr>
          <w:p w:rsidR="00000000" w:rsidRDefault="00000000">
            <w:r>
              <w:t>Суринам</w:t>
            </w:r>
          </w:p>
        </w:tc>
        <w:tc>
          <w:tcPr>
            <w:tcW w:w="2992" w:type="dxa"/>
            <w:gridSpan w:val="2"/>
          </w:tcPr>
          <w:p w:rsidR="00000000" w:rsidRDefault="00000000">
            <w:pPr>
              <w:rPr>
                <w:lang w:val="en-US"/>
              </w:rPr>
            </w:pPr>
            <w:r>
              <w:rPr>
                <w:lang w:val="en-US"/>
              </w:rPr>
              <w:t>CRC/C/28/Add.11</w:t>
            </w:r>
          </w:p>
        </w:tc>
        <w:tc>
          <w:tcPr>
            <w:tcW w:w="2625" w:type="dxa"/>
          </w:tcPr>
          <w:p w:rsidR="00000000" w:rsidRDefault="00000000">
            <w:pPr>
              <w:rPr>
                <w:lang w:val="en-US"/>
              </w:rPr>
            </w:pPr>
            <w:r>
              <w:rPr>
                <w:lang w:val="en-US"/>
              </w:rPr>
              <w:t>CRC/C/15/Add.130</w:t>
            </w:r>
          </w:p>
        </w:tc>
      </w:tr>
      <w:tr w:rsidR="00000000">
        <w:tblPrEx>
          <w:tblCellMar>
            <w:top w:w="0" w:type="dxa"/>
            <w:left w:w="0" w:type="dxa"/>
            <w:bottom w:w="0" w:type="dxa"/>
            <w:right w:w="0" w:type="dxa"/>
          </w:tblCellMar>
        </w:tblPrEx>
        <w:tc>
          <w:tcPr>
            <w:tcW w:w="3748" w:type="dxa"/>
            <w:gridSpan w:val="2"/>
          </w:tcPr>
          <w:p w:rsidR="00000000" w:rsidRDefault="00000000">
            <w:r>
              <w:t>Джибути</w:t>
            </w:r>
          </w:p>
        </w:tc>
        <w:tc>
          <w:tcPr>
            <w:tcW w:w="2992" w:type="dxa"/>
            <w:gridSpan w:val="2"/>
          </w:tcPr>
          <w:p w:rsidR="00000000" w:rsidRDefault="00000000">
            <w:pPr>
              <w:rPr>
                <w:lang w:val="en-US"/>
              </w:rPr>
            </w:pPr>
            <w:r>
              <w:rPr>
                <w:lang w:val="en-US"/>
              </w:rPr>
              <w:t>CRC/C/8/Add.39</w:t>
            </w:r>
          </w:p>
        </w:tc>
        <w:tc>
          <w:tcPr>
            <w:tcW w:w="2625" w:type="dxa"/>
          </w:tcPr>
          <w:p w:rsidR="00000000" w:rsidRDefault="00000000">
            <w:pPr>
              <w:rPr>
                <w:lang w:val="en-US"/>
              </w:rPr>
            </w:pPr>
            <w:r>
              <w:rPr>
                <w:lang w:val="en-US"/>
              </w:rPr>
              <w:t>CRC/C/15/Add.131</w:t>
            </w:r>
          </w:p>
        </w:tc>
      </w:tr>
    </w:tbl>
    <w:p w:rsidR="00000000" w:rsidRDefault="00000000"/>
    <w:tbl>
      <w:tblPr>
        <w:tblW w:w="0" w:type="auto"/>
        <w:tblInd w:w="-6" w:type="dxa"/>
        <w:tblLayout w:type="fixed"/>
        <w:tblCellMar>
          <w:left w:w="0" w:type="dxa"/>
          <w:right w:w="0" w:type="dxa"/>
        </w:tblCellMar>
        <w:tblLook w:val="0000" w:firstRow="0" w:lastRow="0" w:firstColumn="0" w:lastColumn="0" w:noHBand="0" w:noVBand="0"/>
      </w:tblPr>
      <w:tblGrid>
        <w:gridCol w:w="3082"/>
        <w:gridCol w:w="666"/>
        <w:gridCol w:w="2615"/>
        <w:gridCol w:w="105"/>
        <w:gridCol w:w="272"/>
        <w:gridCol w:w="2625"/>
      </w:tblGrid>
      <w:tr w:rsidR="00000000">
        <w:tblPrEx>
          <w:tblCellMar>
            <w:top w:w="0" w:type="dxa"/>
            <w:left w:w="0" w:type="dxa"/>
            <w:bottom w:w="0" w:type="dxa"/>
            <w:right w:w="0" w:type="dxa"/>
          </w:tblCellMar>
        </w:tblPrEx>
        <w:trPr>
          <w:cantSplit/>
        </w:trPr>
        <w:tc>
          <w:tcPr>
            <w:tcW w:w="9365" w:type="dxa"/>
            <w:gridSpan w:val="6"/>
          </w:tcPr>
          <w:p w:rsidR="00000000" w:rsidRDefault="00000000">
            <w:r>
              <w:t xml:space="preserve">Двадцать пятая сессия, 18 сентября - 6 октября 2000 года (доклад о работе </w:t>
            </w:r>
          </w:p>
          <w:p w:rsidR="00000000" w:rsidRDefault="00000000">
            <w:r>
              <w:t xml:space="preserve">сессии:  </w:t>
            </w:r>
            <w:r>
              <w:rPr>
                <w:lang w:val="en-US"/>
              </w:rPr>
              <w:t>CRC</w:t>
            </w:r>
            <w:r>
              <w:t>/</w:t>
            </w:r>
            <w:r>
              <w:rPr>
                <w:lang w:val="en-US"/>
              </w:rPr>
              <w:t>C</w:t>
            </w:r>
            <w:r>
              <w:t>/100)</w:t>
            </w:r>
          </w:p>
          <w:p w:rsidR="00000000" w:rsidRDefault="00000000">
            <w:pPr>
              <w:rPr>
                <w:b/>
                <w:sz w:val="22"/>
              </w:rPr>
            </w:pPr>
          </w:p>
        </w:tc>
      </w:tr>
      <w:tr w:rsidR="00000000">
        <w:tblPrEx>
          <w:tblCellMar>
            <w:top w:w="0" w:type="dxa"/>
            <w:left w:w="0" w:type="dxa"/>
            <w:bottom w:w="0" w:type="dxa"/>
            <w:right w:w="0" w:type="dxa"/>
          </w:tblCellMar>
        </w:tblPrEx>
        <w:tc>
          <w:tcPr>
            <w:tcW w:w="3748" w:type="dxa"/>
            <w:gridSpan w:val="2"/>
          </w:tcPr>
          <w:p w:rsidR="00000000" w:rsidRDefault="00000000">
            <w:r>
              <w:t>Финляндия*</w:t>
            </w:r>
          </w:p>
        </w:tc>
        <w:tc>
          <w:tcPr>
            <w:tcW w:w="2992" w:type="dxa"/>
            <w:gridSpan w:val="3"/>
          </w:tcPr>
          <w:p w:rsidR="00000000" w:rsidRDefault="00000000">
            <w:pPr>
              <w:rPr>
                <w:lang w:val="en-US"/>
              </w:rPr>
            </w:pPr>
            <w:r>
              <w:rPr>
                <w:lang w:val="en-US"/>
              </w:rPr>
              <w:t>CRC/C/70/Add.3</w:t>
            </w:r>
          </w:p>
        </w:tc>
        <w:tc>
          <w:tcPr>
            <w:tcW w:w="2625" w:type="dxa"/>
          </w:tcPr>
          <w:p w:rsidR="00000000" w:rsidRDefault="00000000">
            <w:pPr>
              <w:rPr>
                <w:lang w:val="en-US"/>
              </w:rPr>
            </w:pPr>
            <w:r>
              <w:rPr>
                <w:lang w:val="en-US"/>
              </w:rPr>
              <w:t>CRC/C/15/Add.132</w:t>
            </w:r>
          </w:p>
        </w:tc>
      </w:tr>
      <w:tr w:rsidR="00000000">
        <w:tblPrEx>
          <w:tblCellMar>
            <w:top w:w="0" w:type="dxa"/>
            <w:left w:w="0" w:type="dxa"/>
            <w:bottom w:w="0" w:type="dxa"/>
            <w:right w:w="0" w:type="dxa"/>
          </w:tblCellMar>
        </w:tblPrEx>
        <w:tc>
          <w:tcPr>
            <w:tcW w:w="3748" w:type="dxa"/>
            <w:gridSpan w:val="2"/>
          </w:tcPr>
          <w:p w:rsidR="00000000" w:rsidRDefault="00000000">
            <w:pPr>
              <w:rPr>
                <w:lang w:val="en-US"/>
              </w:rPr>
            </w:pPr>
            <w:r>
              <w:t>Бурунди</w:t>
            </w:r>
          </w:p>
        </w:tc>
        <w:tc>
          <w:tcPr>
            <w:tcW w:w="2992" w:type="dxa"/>
            <w:gridSpan w:val="3"/>
          </w:tcPr>
          <w:p w:rsidR="00000000" w:rsidRDefault="00000000">
            <w:pPr>
              <w:rPr>
                <w:lang w:val="en-US"/>
              </w:rPr>
            </w:pPr>
            <w:r>
              <w:rPr>
                <w:lang w:val="en-US"/>
              </w:rPr>
              <w:t>CRC/C/3/Add.58</w:t>
            </w:r>
          </w:p>
        </w:tc>
        <w:tc>
          <w:tcPr>
            <w:tcW w:w="2625" w:type="dxa"/>
          </w:tcPr>
          <w:p w:rsidR="00000000" w:rsidRDefault="00000000">
            <w:pPr>
              <w:rPr>
                <w:lang w:val="en-US"/>
              </w:rPr>
            </w:pPr>
            <w:r>
              <w:rPr>
                <w:lang w:val="en-US"/>
              </w:rPr>
              <w:t>CRC/C/15/Add.133</w:t>
            </w:r>
          </w:p>
        </w:tc>
      </w:tr>
      <w:tr w:rsidR="00000000">
        <w:tblPrEx>
          <w:tblCellMar>
            <w:top w:w="0" w:type="dxa"/>
            <w:left w:w="0" w:type="dxa"/>
            <w:bottom w:w="0" w:type="dxa"/>
            <w:right w:w="0" w:type="dxa"/>
          </w:tblCellMar>
        </w:tblPrEx>
        <w:tc>
          <w:tcPr>
            <w:tcW w:w="3748" w:type="dxa"/>
            <w:gridSpan w:val="2"/>
          </w:tcPr>
          <w:p w:rsidR="00000000" w:rsidRDefault="00000000">
            <w:r>
              <w:t xml:space="preserve">Соединенное Королевство </w:t>
            </w:r>
          </w:p>
          <w:p w:rsidR="00000000" w:rsidRDefault="00000000">
            <w:r>
              <w:t xml:space="preserve">   Великобритании и Северной </w:t>
            </w:r>
          </w:p>
          <w:p w:rsidR="00000000" w:rsidRDefault="00000000">
            <w:r>
              <w:t xml:space="preserve">   Ирландии (остров Мэн)</w:t>
            </w:r>
          </w:p>
        </w:tc>
        <w:tc>
          <w:tcPr>
            <w:tcW w:w="2992" w:type="dxa"/>
            <w:gridSpan w:val="3"/>
          </w:tcPr>
          <w:p w:rsidR="00000000" w:rsidRDefault="00000000">
            <w:pPr>
              <w:rPr>
                <w:lang w:val="en-US"/>
              </w:rPr>
            </w:pPr>
            <w:r>
              <w:rPr>
                <w:lang w:val="en-US"/>
              </w:rPr>
              <w:t>CRC/C/11/Add.19 &amp; Corr.1</w:t>
            </w:r>
          </w:p>
        </w:tc>
        <w:tc>
          <w:tcPr>
            <w:tcW w:w="2625" w:type="dxa"/>
          </w:tcPr>
          <w:p w:rsidR="00000000" w:rsidRDefault="00000000">
            <w:pPr>
              <w:rPr>
                <w:lang w:val="en-US"/>
              </w:rPr>
            </w:pPr>
            <w:r>
              <w:rPr>
                <w:lang w:val="en-US"/>
              </w:rPr>
              <w:t>CRC/C/15/Add.134</w:t>
            </w:r>
          </w:p>
        </w:tc>
      </w:tr>
      <w:tr w:rsidR="00000000">
        <w:tblPrEx>
          <w:tblCellMar>
            <w:top w:w="0" w:type="dxa"/>
            <w:left w:w="0" w:type="dxa"/>
            <w:bottom w:w="0" w:type="dxa"/>
            <w:right w:w="0" w:type="dxa"/>
          </w:tblCellMar>
        </w:tblPrEx>
        <w:tc>
          <w:tcPr>
            <w:tcW w:w="3748" w:type="dxa"/>
            <w:gridSpan w:val="2"/>
          </w:tcPr>
          <w:p w:rsidR="00000000" w:rsidRDefault="00000000">
            <w:r>
              <w:t xml:space="preserve">Соединенное Королевство </w:t>
            </w:r>
          </w:p>
          <w:p w:rsidR="00000000" w:rsidRDefault="00000000">
            <w:r>
              <w:t xml:space="preserve">   Великобритании и Северной </w:t>
            </w:r>
          </w:p>
          <w:p w:rsidR="00000000" w:rsidRDefault="00000000">
            <w:r>
              <w:t xml:space="preserve">   Ирландии (заморские территории)</w:t>
            </w:r>
          </w:p>
        </w:tc>
        <w:tc>
          <w:tcPr>
            <w:tcW w:w="2992" w:type="dxa"/>
            <w:gridSpan w:val="3"/>
          </w:tcPr>
          <w:p w:rsidR="00000000" w:rsidRDefault="00000000">
            <w:pPr>
              <w:rPr>
                <w:lang w:val="en-US"/>
              </w:rPr>
            </w:pPr>
            <w:r>
              <w:rPr>
                <w:lang w:val="en-US"/>
              </w:rPr>
              <w:t>CRC/C/41/Add.7 &amp; 9</w:t>
            </w:r>
          </w:p>
        </w:tc>
        <w:tc>
          <w:tcPr>
            <w:tcW w:w="2625" w:type="dxa"/>
          </w:tcPr>
          <w:p w:rsidR="00000000" w:rsidRDefault="00000000">
            <w:pPr>
              <w:rPr>
                <w:lang w:val="en-US"/>
              </w:rPr>
            </w:pPr>
            <w:r>
              <w:rPr>
                <w:lang w:val="en-US"/>
              </w:rPr>
              <w:t>CRC/C/15/Add.135</w:t>
            </w:r>
          </w:p>
        </w:tc>
      </w:tr>
      <w:tr w:rsidR="00000000">
        <w:tblPrEx>
          <w:tblCellMar>
            <w:top w:w="0" w:type="dxa"/>
            <w:left w:w="0" w:type="dxa"/>
            <w:bottom w:w="0" w:type="dxa"/>
            <w:right w:w="0" w:type="dxa"/>
          </w:tblCellMar>
        </w:tblPrEx>
        <w:tc>
          <w:tcPr>
            <w:tcW w:w="3748" w:type="dxa"/>
            <w:gridSpan w:val="2"/>
          </w:tcPr>
          <w:p w:rsidR="00000000" w:rsidRDefault="00000000">
            <w:r>
              <w:t>Таджикистан</w:t>
            </w:r>
          </w:p>
        </w:tc>
        <w:tc>
          <w:tcPr>
            <w:tcW w:w="2992" w:type="dxa"/>
            <w:gridSpan w:val="3"/>
          </w:tcPr>
          <w:p w:rsidR="00000000" w:rsidRDefault="00000000">
            <w:pPr>
              <w:rPr>
                <w:lang w:val="en-US"/>
              </w:rPr>
            </w:pPr>
            <w:r>
              <w:rPr>
                <w:lang w:val="en-US"/>
              </w:rPr>
              <w:t>CRC/C/28/Add.14</w:t>
            </w:r>
          </w:p>
        </w:tc>
        <w:tc>
          <w:tcPr>
            <w:tcW w:w="2625" w:type="dxa"/>
          </w:tcPr>
          <w:p w:rsidR="00000000" w:rsidRDefault="00000000">
            <w:pPr>
              <w:rPr>
                <w:lang w:val="en-US"/>
              </w:rPr>
            </w:pPr>
            <w:r>
              <w:rPr>
                <w:lang w:val="en-US"/>
              </w:rPr>
              <w:t>CRC/C/15/Add.136</w:t>
            </w:r>
          </w:p>
        </w:tc>
      </w:tr>
      <w:tr w:rsidR="00000000">
        <w:tblPrEx>
          <w:tblCellMar>
            <w:top w:w="0" w:type="dxa"/>
            <w:left w:w="0" w:type="dxa"/>
            <w:bottom w:w="0" w:type="dxa"/>
            <w:right w:w="0" w:type="dxa"/>
          </w:tblCellMar>
        </w:tblPrEx>
        <w:tc>
          <w:tcPr>
            <w:tcW w:w="3748" w:type="dxa"/>
            <w:gridSpan w:val="2"/>
          </w:tcPr>
          <w:p w:rsidR="00000000" w:rsidRDefault="00000000">
            <w:pPr>
              <w:rPr>
                <w:lang w:val="en-US"/>
              </w:rPr>
            </w:pPr>
            <w:r>
              <w:t>Колумбия</w:t>
            </w:r>
            <w:r>
              <w:rPr>
                <w:lang w:val="en-US"/>
              </w:rPr>
              <w:t>*</w:t>
            </w:r>
          </w:p>
        </w:tc>
        <w:tc>
          <w:tcPr>
            <w:tcW w:w="2992" w:type="dxa"/>
            <w:gridSpan w:val="3"/>
          </w:tcPr>
          <w:p w:rsidR="00000000" w:rsidRDefault="00000000">
            <w:pPr>
              <w:rPr>
                <w:lang w:val="en-US"/>
              </w:rPr>
            </w:pPr>
            <w:r>
              <w:rPr>
                <w:lang w:val="en-US"/>
              </w:rPr>
              <w:t>CRC/C/70/Add.5</w:t>
            </w:r>
          </w:p>
        </w:tc>
        <w:tc>
          <w:tcPr>
            <w:tcW w:w="2625" w:type="dxa"/>
          </w:tcPr>
          <w:p w:rsidR="00000000" w:rsidRDefault="00000000">
            <w:pPr>
              <w:rPr>
                <w:lang w:val="en-US"/>
              </w:rPr>
            </w:pPr>
            <w:r>
              <w:rPr>
                <w:lang w:val="en-US"/>
              </w:rPr>
              <w:t>CRC/C/15/Add.137</w:t>
            </w:r>
          </w:p>
        </w:tc>
      </w:tr>
      <w:tr w:rsidR="00000000">
        <w:tblPrEx>
          <w:tblCellMar>
            <w:top w:w="0" w:type="dxa"/>
            <w:left w:w="0" w:type="dxa"/>
            <w:bottom w:w="0" w:type="dxa"/>
            <w:right w:w="0" w:type="dxa"/>
          </w:tblCellMar>
        </w:tblPrEx>
        <w:tc>
          <w:tcPr>
            <w:tcW w:w="3082" w:type="dxa"/>
          </w:tcPr>
          <w:p w:rsidR="00000000" w:rsidRDefault="00000000"/>
        </w:tc>
        <w:tc>
          <w:tcPr>
            <w:tcW w:w="3281" w:type="dxa"/>
            <w:gridSpan w:val="2"/>
          </w:tcPr>
          <w:p w:rsidR="00000000" w:rsidRDefault="00000000">
            <w:pPr>
              <w:pStyle w:val="16"/>
              <w:rPr>
                <w:u w:val="single"/>
              </w:rPr>
            </w:pPr>
            <w:r>
              <w:rPr>
                <w:u w:val="single"/>
              </w:rPr>
              <w:t>Доклад государства-участника</w:t>
            </w:r>
          </w:p>
        </w:tc>
        <w:tc>
          <w:tcPr>
            <w:tcW w:w="3002" w:type="dxa"/>
            <w:gridSpan w:val="3"/>
          </w:tcPr>
          <w:p w:rsidR="00000000" w:rsidRDefault="00000000">
            <w:pPr>
              <w:pStyle w:val="16"/>
              <w:rPr>
                <w:u w:val="single"/>
              </w:rPr>
            </w:pPr>
            <w:r>
              <w:rPr>
                <w:u w:val="single"/>
              </w:rPr>
              <w:t>Заключительные замечания</w:t>
            </w:r>
          </w:p>
          <w:p w:rsidR="00000000" w:rsidRDefault="00000000">
            <w:pPr>
              <w:pStyle w:val="16"/>
              <w:rPr>
                <w:b/>
                <w:u w:val="single"/>
              </w:rPr>
            </w:pPr>
          </w:p>
        </w:tc>
      </w:tr>
      <w:tr w:rsidR="00000000">
        <w:tblPrEx>
          <w:tblCellMar>
            <w:top w:w="0" w:type="dxa"/>
            <w:left w:w="0" w:type="dxa"/>
            <w:bottom w:w="0" w:type="dxa"/>
            <w:right w:w="0" w:type="dxa"/>
          </w:tblCellMar>
        </w:tblPrEx>
        <w:tc>
          <w:tcPr>
            <w:tcW w:w="3082" w:type="dxa"/>
          </w:tcPr>
          <w:p w:rsidR="00000000" w:rsidRDefault="00000000">
            <w:r>
              <w:t>Центральноафриканская</w:t>
            </w:r>
          </w:p>
          <w:p w:rsidR="00000000" w:rsidRDefault="00000000">
            <w:r>
              <w:t xml:space="preserve">    Республика</w:t>
            </w:r>
          </w:p>
        </w:tc>
        <w:tc>
          <w:tcPr>
            <w:tcW w:w="3386" w:type="dxa"/>
            <w:gridSpan w:val="3"/>
          </w:tcPr>
          <w:p w:rsidR="00000000" w:rsidRDefault="00000000">
            <w:pPr>
              <w:rPr>
                <w:lang w:val="en-US"/>
              </w:rPr>
            </w:pPr>
            <w:r>
              <w:rPr>
                <w:lang w:val="en-US"/>
              </w:rPr>
              <w:t>CRC/C/11/Add.18</w:t>
            </w:r>
          </w:p>
        </w:tc>
        <w:tc>
          <w:tcPr>
            <w:tcW w:w="2897" w:type="dxa"/>
            <w:gridSpan w:val="2"/>
          </w:tcPr>
          <w:p w:rsidR="00000000" w:rsidRDefault="00000000">
            <w:pPr>
              <w:rPr>
                <w:lang w:val="en-US"/>
              </w:rPr>
            </w:pPr>
            <w:r>
              <w:rPr>
                <w:lang w:val="en-US"/>
              </w:rPr>
              <w:t>CRC/C/15/Add.138</w:t>
            </w:r>
          </w:p>
        </w:tc>
      </w:tr>
      <w:tr w:rsidR="00000000">
        <w:tblPrEx>
          <w:tblCellMar>
            <w:top w:w="0" w:type="dxa"/>
            <w:left w:w="0" w:type="dxa"/>
            <w:bottom w:w="0" w:type="dxa"/>
            <w:right w:w="0" w:type="dxa"/>
          </w:tblCellMar>
        </w:tblPrEx>
        <w:tc>
          <w:tcPr>
            <w:tcW w:w="3082" w:type="dxa"/>
          </w:tcPr>
          <w:p w:rsidR="00000000" w:rsidRDefault="00000000">
            <w:r>
              <w:t>Маршалловы Острова</w:t>
            </w:r>
          </w:p>
        </w:tc>
        <w:tc>
          <w:tcPr>
            <w:tcW w:w="3386" w:type="dxa"/>
            <w:gridSpan w:val="3"/>
          </w:tcPr>
          <w:p w:rsidR="00000000" w:rsidRDefault="00000000">
            <w:r>
              <w:rPr>
                <w:lang w:val="en-US"/>
              </w:rPr>
              <w:t>CRC</w:t>
            </w:r>
            <w:r>
              <w:t>/</w:t>
            </w:r>
            <w:r>
              <w:rPr>
                <w:lang w:val="en-US"/>
              </w:rPr>
              <w:t>C</w:t>
            </w:r>
            <w:r>
              <w:t>/28/</w:t>
            </w:r>
            <w:r>
              <w:rPr>
                <w:lang w:val="en-US"/>
              </w:rPr>
              <w:t>Add</w:t>
            </w:r>
            <w:r>
              <w:t>.12</w:t>
            </w:r>
          </w:p>
        </w:tc>
        <w:tc>
          <w:tcPr>
            <w:tcW w:w="2897" w:type="dxa"/>
            <w:gridSpan w:val="2"/>
          </w:tcPr>
          <w:p w:rsidR="00000000" w:rsidRDefault="00000000">
            <w:pPr>
              <w:rPr>
                <w:lang w:val="en-US"/>
              </w:rPr>
            </w:pPr>
            <w:r>
              <w:rPr>
                <w:lang w:val="en-US"/>
              </w:rPr>
              <w:t>CRC/C/15/Add.139</w:t>
            </w:r>
          </w:p>
        </w:tc>
      </w:tr>
      <w:tr w:rsidR="00000000">
        <w:tblPrEx>
          <w:tblCellMar>
            <w:top w:w="0" w:type="dxa"/>
            <w:left w:w="0" w:type="dxa"/>
            <w:bottom w:w="0" w:type="dxa"/>
            <w:right w:w="0" w:type="dxa"/>
          </w:tblCellMar>
        </w:tblPrEx>
        <w:tc>
          <w:tcPr>
            <w:tcW w:w="3082" w:type="dxa"/>
          </w:tcPr>
          <w:p w:rsidR="00000000" w:rsidRDefault="00000000">
            <w:pPr>
              <w:rPr>
                <w:lang w:val="en-US"/>
              </w:rPr>
            </w:pPr>
            <w:r>
              <w:t>Словакия</w:t>
            </w:r>
          </w:p>
        </w:tc>
        <w:tc>
          <w:tcPr>
            <w:tcW w:w="3386" w:type="dxa"/>
            <w:gridSpan w:val="3"/>
          </w:tcPr>
          <w:p w:rsidR="00000000" w:rsidRDefault="00000000">
            <w:pPr>
              <w:rPr>
                <w:lang w:val="en-US"/>
              </w:rPr>
            </w:pPr>
            <w:r>
              <w:rPr>
                <w:lang w:val="en-US"/>
              </w:rPr>
              <w:t>CRC/C/11/Add.17</w:t>
            </w:r>
          </w:p>
        </w:tc>
        <w:tc>
          <w:tcPr>
            <w:tcW w:w="2897" w:type="dxa"/>
            <w:gridSpan w:val="2"/>
          </w:tcPr>
          <w:p w:rsidR="00000000" w:rsidRDefault="00000000">
            <w:pPr>
              <w:rPr>
                <w:lang w:val="en-US"/>
              </w:rPr>
            </w:pPr>
            <w:r>
              <w:rPr>
                <w:lang w:val="en-US"/>
              </w:rPr>
              <w:t>CRC/C/15/Add.140</w:t>
            </w:r>
          </w:p>
        </w:tc>
      </w:tr>
      <w:tr w:rsidR="00000000">
        <w:tblPrEx>
          <w:tblCellMar>
            <w:top w:w="0" w:type="dxa"/>
            <w:left w:w="0" w:type="dxa"/>
            <w:bottom w:w="0" w:type="dxa"/>
            <w:right w:w="0" w:type="dxa"/>
          </w:tblCellMar>
        </w:tblPrEx>
        <w:tc>
          <w:tcPr>
            <w:tcW w:w="3082" w:type="dxa"/>
          </w:tcPr>
          <w:p w:rsidR="00000000" w:rsidRDefault="00000000">
            <w:pPr>
              <w:rPr>
                <w:lang w:val="en-US"/>
              </w:rPr>
            </w:pPr>
            <w:r>
              <w:t>Коморские</w:t>
            </w:r>
            <w:r>
              <w:rPr>
                <w:lang w:val="en-US"/>
              </w:rPr>
              <w:t xml:space="preserve"> </w:t>
            </w:r>
            <w:r>
              <w:t>Острова</w:t>
            </w:r>
          </w:p>
        </w:tc>
        <w:tc>
          <w:tcPr>
            <w:tcW w:w="3386" w:type="dxa"/>
            <w:gridSpan w:val="3"/>
          </w:tcPr>
          <w:p w:rsidR="00000000" w:rsidRDefault="00000000">
            <w:pPr>
              <w:rPr>
                <w:lang w:val="en-US"/>
              </w:rPr>
            </w:pPr>
            <w:r>
              <w:rPr>
                <w:lang w:val="en-US"/>
              </w:rPr>
              <w:t>CRC/C/28/Add.13</w:t>
            </w:r>
          </w:p>
        </w:tc>
        <w:tc>
          <w:tcPr>
            <w:tcW w:w="2897" w:type="dxa"/>
            <w:gridSpan w:val="2"/>
          </w:tcPr>
          <w:p w:rsidR="00000000" w:rsidRDefault="00000000">
            <w:pPr>
              <w:rPr>
                <w:lang w:val="en-US"/>
              </w:rPr>
            </w:pPr>
            <w:r>
              <w:rPr>
                <w:lang w:val="en-US"/>
              </w:rPr>
              <w:t>CRC/C/15/Add.141</w:t>
            </w:r>
          </w:p>
        </w:tc>
      </w:tr>
    </w:tbl>
    <w:p w:rsidR="00000000" w:rsidRDefault="00000000">
      <w:pPr>
        <w:rPr>
          <w:sz w:val="16"/>
          <w:lang w:val="en-US"/>
        </w:rPr>
      </w:pPr>
    </w:p>
    <w:tbl>
      <w:tblPr>
        <w:tblW w:w="0" w:type="auto"/>
        <w:tblInd w:w="-6" w:type="dxa"/>
        <w:tblLayout w:type="fixed"/>
        <w:tblCellMar>
          <w:left w:w="0" w:type="dxa"/>
          <w:right w:w="0" w:type="dxa"/>
        </w:tblCellMar>
        <w:tblLook w:val="0000" w:firstRow="0" w:lastRow="0" w:firstColumn="0" w:lastColumn="0" w:noHBand="0" w:noVBand="0"/>
      </w:tblPr>
      <w:tblGrid>
        <w:gridCol w:w="3102"/>
        <w:gridCol w:w="3366"/>
        <w:gridCol w:w="2897"/>
      </w:tblGrid>
      <w:tr w:rsidR="00000000">
        <w:tblPrEx>
          <w:tblCellMar>
            <w:top w:w="0" w:type="dxa"/>
            <w:left w:w="0" w:type="dxa"/>
            <w:bottom w:w="0" w:type="dxa"/>
            <w:right w:w="0" w:type="dxa"/>
          </w:tblCellMar>
        </w:tblPrEx>
        <w:trPr>
          <w:cantSplit/>
        </w:trPr>
        <w:tc>
          <w:tcPr>
            <w:tcW w:w="9365" w:type="dxa"/>
            <w:gridSpan w:val="3"/>
          </w:tcPr>
          <w:p w:rsidR="00000000" w:rsidRDefault="00000000">
            <w:r>
              <w:t xml:space="preserve">Двадцать шестая сессия, 8-26 января 2001 года (доклад о работе сессии:  </w:t>
            </w:r>
            <w:r>
              <w:rPr>
                <w:lang w:val="en-US"/>
              </w:rPr>
              <w:t>CRC</w:t>
            </w:r>
            <w:r>
              <w:t>/</w:t>
            </w:r>
            <w:r>
              <w:rPr>
                <w:lang w:val="en-US"/>
              </w:rPr>
              <w:t>C</w:t>
            </w:r>
            <w:r>
              <w:t>/103)</w:t>
            </w:r>
          </w:p>
          <w:p w:rsidR="00000000" w:rsidRDefault="00000000">
            <w:pPr>
              <w:rPr>
                <w:sz w:val="22"/>
              </w:rPr>
            </w:pPr>
          </w:p>
        </w:tc>
      </w:tr>
      <w:tr w:rsidR="00000000">
        <w:tblPrEx>
          <w:tblCellMar>
            <w:top w:w="0" w:type="dxa"/>
            <w:left w:w="0" w:type="dxa"/>
            <w:bottom w:w="0" w:type="dxa"/>
            <w:right w:w="0" w:type="dxa"/>
          </w:tblCellMar>
        </w:tblPrEx>
        <w:tc>
          <w:tcPr>
            <w:tcW w:w="3102" w:type="dxa"/>
          </w:tcPr>
          <w:p w:rsidR="00000000" w:rsidRDefault="00000000">
            <w:r>
              <w:t>Латвия</w:t>
            </w:r>
          </w:p>
        </w:tc>
        <w:tc>
          <w:tcPr>
            <w:tcW w:w="3366" w:type="dxa"/>
          </w:tcPr>
          <w:p w:rsidR="00000000" w:rsidRDefault="00000000">
            <w:r>
              <w:rPr>
                <w:lang w:val="en-US"/>
              </w:rPr>
              <w:t>CRC</w:t>
            </w:r>
            <w:r>
              <w:t>/</w:t>
            </w:r>
            <w:r>
              <w:rPr>
                <w:lang w:val="en-US"/>
              </w:rPr>
              <w:t>C</w:t>
            </w:r>
            <w:r>
              <w:t>/11/</w:t>
            </w:r>
            <w:r>
              <w:rPr>
                <w:lang w:val="en-US"/>
              </w:rPr>
              <w:t>Add</w:t>
            </w:r>
            <w:r>
              <w:t>.22</w:t>
            </w:r>
          </w:p>
        </w:tc>
        <w:tc>
          <w:tcPr>
            <w:tcW w:w="2897" w:type="dxa"/>
          </w:tcPr>
          <w:p w:rsidR="00000000" w:rsidRDefault="00000000">
            <w:pPr>
              <w:rPr>
                <w:lang w:val="en-US"/>
              </w:rPr>
            </w:pPr>
            <w:r>
              <w:rPr>
                <w:lang w:val="en-US"/>
              </w:rPr>
              <w:t>CRC/C/15/Add.142</w:t>
            </w:r>
          </w:p>
        </w:tc>
      </w:tr>
      <w:tr w:rsidR="00000000">
        <w:tblPrEx>
          <w:tblCellMar>
            <w:top w:w="0" w:type="dxa"/>
            <w:left w:w="0" w:type="dxa"/>
            <w:bottom w:w="0" w:type="dxa"/>
            <w:right w:w="0" w:type="dxa"/>
          </w:tblCellMar>
        </w:tblPrEx>
        <w:tc>
          <w:tcPr>
            <w:tcW w:w="3102" w:type="dxa"/>
          </w:tcPr>
          <w:p w:rsidR="00000000" w:rsidRDefault="00000000">
            <w:pPr>
              <w:rPr>
                <w:lang w:val="en-US"/>
              </w:rPr>
            </w:pPr>
            <w:r>
              <w:t>Лихтенштейн</w:t>
            </w:r>
          </w:p>
        </w:tc>
        <w:tc>
          <w:tcPr>
            <w:tcW w:w="3366" w:type="dxa"/>
          </w:tcPr>
          <w:p w:rsidR="00000000" w:rsidRDefault="00000000">
            <w:pPr>
              <w:rPr>
                <w:lang w:val="en-US"/>
              </w:rPr>
            </w:pPr>
            <w:r>
              <w:rPr>
                <w:lang w:val="en-US"/>
              </w:rPr>
              <w:t>CRC/C/61/Add.1</w:t>
            </w:r>
          </w:p>
        </w:tc>
        <w:tc>
          <w:tcPr>
            <w:tcW w:w="2897" w:type="dxa"/>
          </w:tcPr>
          <w:p w:rsidR="00000000" w:rsidRDefault="00000000">
            <w:pPr>
              <w:rPr>
                <w:lang w:val="en-US"/>
              </w:rPr>
            </w:pPr>
            <w:r>
              <w:rPr>
                <w:lang w:val="en-US"/>
              </w:rPr>
              <w:t>CRC/C/15/Add.143</w:t>
            </w:r>
          </w:p>
        </w:tc>
      </w:tr>
      <w:tr w:rsidR="00000000">
        <w:tblPrEx>
          <w:tblCellMar>
            <w:top w:w="0" w:type="dxa"/>
            <w:left w:w="0" w:type="dxa"/>
            <w:bottom w:w="0" w:type="dxa"/>
            <w:right w:w="0" w:type="dxa"/>
          </w:tblCellMar>
        </w:tblPrEx>
        <w:tc>
          <w:tcPr>
            <w:tcW w:w="3102" w:type="dxa"/>
          </w:tcPr>
          <w:p w:rsidR="00000000" w:rsidRDefault="00000000">
            <w:pPr>
              <w:rPr>
                <w:lang w:val="en-US"/>
              </w:rPr>
            </w:pPr>
            <w:r>
              <w:t>Эфиопия</w:t>
            </w:r>
            <w:r>
              <w:rPr>
                <w:lang w:val="en-US"/>
              </w:rPr>
              <w:t>*</w:t>
            </w:r>
          </w:p>
        </w:tc>
        <w:tc>
          <w:tcPr>
            <w:tcW w:w="3366" w:type="dxa"/>
          </w:tcPr>
          <w:p w:rsidR="00000000" w:rsidRDefault="00000000">
            <w:pPr>
              <w:rPr>
                <w:lang w:val="en-US"/>
              </w:rPr>
            </w:pPr>
            <w:r>
              <w:rPr>
                <w:lang w:val="en-US"/>
              </w:rPr>
              <w:t>CRC/C/70/Add.7</w:t>
            </w:r>
          </w:p>
        </w:tc>
        <w:tc>
          <w:tcPr>
            <w:tcW w:w="2897" w:type="dxa"/>
          </w:tcPr>
          <w:p w:rsidR="00000000" w:rsidRDefault="00000000">
            <w:pPr>
              <w:rPr>
                <w:lang w:val="en-US"/>
              </w:rPr>
            </w:pPr>
            <w:r>
              <w:rPr>
                <w:lang w:val="en-US"/>
              </w:rPr>
              <w:t>CRC/C/15/Add.144</w:t>
            </w:r>
          </w:p>
        </w:tc>
      </w:tr>
      <w:tr w:rsidR="00000000">
        <w:tblPrEx>
          <w:tblCellMar>
            <w:top w:w="0" w:type="dxa"/>
            <w:left w:w="0" w:type="dxa"/>
            <w:bottom w:w="0" w:type="dxa"/>
            <w:right w:w="0" w:type="dxa"/>
          </w:tblCellMar>
        </w:tblPrEx>
        <w:tc>
          <w:tcPr>
            <w:tcW w:w="3102" w:type="dxa"/>
          </w:tcPr>
          <w:p w:rsidR="00000000" w:rsidRDefault="00000000">
            <w:pPr>
              <w:rPr>
                <w:lang w:val="en-US"/>
              </w:rPr>
            </w:pPr>
            <w:r>
              <w:t>Египет</w:t>
            </w:r>
            <w:r>
              <w:rPr>
                <w:lang w:val="en-US"/>
              </w:rPr>
              <w:t>*</w:t>
            </w:r>
          </w:p>
        </w:tc>
        <w:tc>
          <w:tcPr>
            <w:tcW w:w="3366" w:type="dxa"/>
          </w:tcPr>
          <w:p w:rsidR="00000000" w:rsidRDefault="00000000">
            <w:pPr>
              <w:rPr>
                <w:lang w:val="en-US"/>
              </w:rPr>
            </w:pPr>
            <w:r>
              <w:rPr>
                <w:lang w:val="en-US"/>
              </w:rPr>
              <w:t>CRC/C/65/Add.9</w:t>
            </w:r>
          </w:p>
        </w:tc>
        <w:tc>
          <w:tcPr>
            <w:tcW w:w="2897" w:type="dxa"/>
          </w:tcPr>
          <w:p w:rsidR="00000000" w:rsidRDefault="00000000">
            <w:pPr>
              <w:rPr>
                <w:lang w:val="en-US"/>
              </w:rPr>
            </w:pPr>
            <w:r>
              <w:rPr>
                <w:lang w:val="en-US"/>
              </w:rPr>
              <w:t>CRC/C/15/Add.145</w:t>
            </w:r>
          </w:p>
        </w:tc>
      </w:tr>
      <w:tr w:rsidR="00000000">
        <w:tblPrEx>
          <w:tblCellMar>
            <w:top w:w="0" w:type="dxa"/>
            <w:left w:w="0" w:type="dxa"/>
            <w:bottom w:w="0" w:type="dxa"/>
            <w:right w:w="0" w:type="dxa"/>
          </w:tblCellMar>
        </w:tblPrEx>
        <w:tc>
          <w:tcPr>
            <w:tcW w:w="3102" w:type="dxa"/>
          </w:tcPr>
          <w:p w:rsidR="00000000" w:rsidRDefault="00000000">
            <w:pPr>
              <w:rPr>
                <w:lang w:val="en-US"/>
              </w:rPr>
            </w:pPr>
            <w:r>
              <w:t>Литва</w:t>
            </w:r>
          </w:p>
        </w:tc>
        <w:tc>
          <w:tcPr>
            <w:tcW w:w="3366" w:type="dxa"/>
          </w:tcPr>
          <w:p w:rsidR="00000000" w:rsidRDefault="00000000">
            <w:pPr>
              <w:rPr>
                <w:lang w:val="en-US"/>
              </w:rPr>
            </w:pPr>
            <w:r>
              <w:rPr>
                <w:lang w:val="en-US"/>
              </w:rPr>
              <w:t>CRC/C/11/Add.21</w:t>
            </w:r>
          </w:p>
        </w:tc>
        <w:tc>
          <w:tcPr>
            <w:tcW w:w="2897" w:type="dxa"/>
          </w:tcPr>
          <w:p w:rsidR="00000000" w:rsidRDefault="00000000">
            <w:pPr>
              <w:rPr>
                <w:lang w:val="en-US"/>
              </w:rPr>
            </w:pPr>
            <w:r>
              <w:rPr>
                <w:lang w:val="en-US"/>
              </w:rPr>
              <w:t>CRC/C/15/Add.146</w:t>
            </w:r>
          </w:p>
        </w:tc>
      </w:tr>
      <w:tr w:rsidR="00000000">
        <w:tblPrEx>
          <w:tblCellMar>
            <w:top w:w="0" w:type="dxa"/>
            <w:left w:w="0" w:type="dxa"/>
            <w:bottom w:w="0" w:type="dxa"/>
            <w:right w:w="0" w:type="dxa"/>
          </w:tblCellMar>
        </w:tblPrEx>
        <w:tc>
          <w:tcPr>
            <w:tcW w:w="3102" w:type="dxa"/>
          </w:tcPr>
          <w:p w:rsidR="00000000" w:rsidRDefault="00000000">
            <w:pPr>
              <w:rPr>
                <w:lang w:val="en-US"/>
              </w:rPr>
            </w:pPr>
            <w:r>
              <w:t>Лесото</w:t>
            </w:r>
          </w:p>
        </w:tc>
        <w:tc>
          <w:tcPr>
            <w:tcW w:w="3366" w:type="dxa"/>
          </w:tcPr>
          <w:p w:rsidR="00000000" w:rsidRDefault="00000000">
            <w:pPr>
              <w:rPr>
                <w:lang w:val="en-US"/>
              </w:rPr>
            </w:pPr>
            <w:r>
              <w:rPr>
                <w:lang w:val="en-US"/>
              </w:rPr>
              <w:t>CRC/C/11/Add.20</w:t>
            </w:r>
          </w:p>
        </w:tc>
        <w:tc>
          <w:tcPr>
            <w:tcW w:w="2897" w:type="dxa"/>
          </w:tcPr>
          <w:p w:rsidR="00000000" w:rsidRDefault="00000000">
            <w:pPr>
              <w:rPr>
                <w:lang w:val="en-US"/>
              </w:rPr>
            </w:pPr>
            <w:r>
              <w:rPr>
                <w:lang w:val="en-US"/>
              </w:rPr>
              <w:t>CRC/C/15/Add.147</w:t>
            </w:r>
          </w:p>
        </w:tc>
      </w:tr>
      <w:tr w:rsidR="00000000">
        <w:tblPrEx>
          <w:tblCellMar>
            <w:top w:w="0" w:type="dxa"/>
            <w:left w:w="0" w:type="dxa"/>
            <w:bottom w:w="0" w:type="dxa"/>
            <w:right w:w="0" w:type="dxa"/>
          </w:tblCellMar>
        </w:tblPrEx>
        <w:tc>
          <w:tcPr>
            <w:tcW w:w="3102" w:type="dxa"/>
          </w:tcPr>
          <w:p w:rsidR="00000000" w:rsidRDefault="00000000">
            <w:r>
              <w:t>Саудовская Аравия</w:t>
            </w:r>
          </w:p>
        </w:tc>
        <w:tc>
          <w:tcPr>
            <w:tcW w:w="3366" w:type="dxa"/>
          </w:tcPr>
          <w:p w:rsidR="00000000" w:rsidRDefault="00000000">
            <w:r>
              <w:rPr>
                <w:lang w:val="en-US"/>
              </w:rPr>
              <w:t>CRC</w:t>
            </w:r>
            <w:r>
              <w:t>/</w:t>
            </w:r>
            <w:r>
              <w:rPr>
                <w:lang w:val="en-US"/>
              </w:rPr>
              <w:t>C</w:t>
            </w:r>
            <w:r>
              <w:t>/65/</w:t>
            </w:r>
            <w:r>
              <w:rPr>
                <w:lang w:val="en-US"/>
              </w:rPr>
              <w:t>Add</w:t>
            </w:r>
            <w:r>
              <w:t>.2</w:t>
            </w:r>
          </w:p>
        </w:tc>
        <w:tc>
          <w:tcPr>
            <w:tcW w:w="2897" w:type="dxa"/>
          </w:tcPr>
          <w:p w:rsidR="00000000" w:rsidRDefault="00000000">
            <w:pPr>
              <w:rPr>
                <w:lang w:val="en-US"/>
              </w:rPr>
            </w:pPr>
            <w:r>
              <w:rPr>
                <w:lang w:val="en-US"/>
              </w:rPr>
              <w:t>CRC/C/15/Add.148</w:t>
            </w:r>
          </w:p>
        </w:tc>
      </w:tr>
      <w:tr w:rsidR="00000000">
        <w:tblPrEx>
          <w:tblCellMar>
            <w:top w:w="0" w:type="dxa"/>
            <w:left w:w="0" w:type="dxa"/>
            <w:bottom w:w="0" w:type="dxa"/>
            <w:right w:w="0" w:type="dxa"/>
          </w:tblCellMar>
        </w:tblPrEx>
        <w:tc>
          <w:tcPr>
            <w:tcW w:w="3102" w:type="dxa"/>
          </w:tcPr>
          <w:p w:rsidR="00000000" w:rsidRDefault="00000000">
            <w:pPr>
              <w:rPr>
                <w:lang w:val="en-US"/>
              </w:rPr>
            </w:pPr>
            <w:r>
              <w:t>Палау</w:t>
            </w:r>
          </w:p>
        </w:tc>
        <w:tc>
          <w:tcPr>
            <w:tcW w:w="3366" w:type="dxa"/>
          </w:tcPr>
          <w:p w:rsidR="00000000" w:rsidRDefault="00000000">
            <w:pPr>
              <w:rPr>
                <w:lang w:val="en-US"/>
              </w:rPr>
            </w:pPr>
            <w:r>
              <w:rPr>
                <w:lang w:val="en-US"/>
              </w:rPr>
              <w:t>CRC/C/51/Add.3</w:t>
            </w:r>
          </w:p>
        </w:tc>
        <w:tc>
          <w:tcPr>
            <w:tcW w:w="2897" w:type="dxa"/>
          </w:tcPr>
          <w:p w:rsidR="00000000" w:rsidRDefault="00000000">
            <w:pPr>
              <w:rPr>
                <w:lang w:val="en-US"/>
              </w:rPr>
            </w:pPr>
            <w:r>
              <w:rPr>
                <w:lang w:val="en-US"/>
              </w:rPr>
              <w:t>CRC/C/15/Add.149</w:t>
            </w:r>
          </w:p>
        </w:tc>
      </w:tr>
      <w:tr w:rsidR="00000000">
        <w:tblPrEx>
          <w:tblCellMar>
            <w:top w:w="0" w:type="dxa"/>
            <w:left w:w="0" w:type="dxa"/>
            <w:bottom w:w="0" w:type="dxa"/>
            <w:right w:w="0" w:type="dxa"/>
          </w:tblCellMar>
        </w:tblPrEx>
        <w:tc>
          <w:tcPr>
            <w:tcW w:w="3102" w:type="dxa"/>
          </w:tcPr>
          <w:p w:rsidR="00000000" w:rsidRDefault="00000000">
            <w:r>
              <w:t>Доминиканская Республика</w:t>
            </w:r>
          </w:p>
        </w:tc>
        <w:tc>
          <w:tcPr>
            <w:tcW w:w="3366" w:type="dxa"/>
          </w:tcPr>
          <w:p w:rsidR="00000000" w:rsidRDefault="00000000">
            <w:pPr>
              <w:rPr>
                <w:lang w:val="en-US"/>
              </w:rPr>
            </w:pPr>
            <w:r>
              <w:rPr>
                <w:lang w:val="en-US"/>
              </w:rPr>
              <w:t xml:space="preserve">CRC/C/8/Add.40 &amp; 44 </w:t>
            </w:r>
          </w:p>
        </w:tc>
        <w:tc>
          <w:tcPr>
            <w:tcW w:w="2897" w:type="dxa"/>
          </w:tcPr>
          <w:p w:rsidR="00000000" w:rsidRDefault="00000000">
            <w:pPr>
              <w:rPr>
                <w:lang w:val="en-US"/>
              </w:rPr>
            </w:pPr>
            <w:r>
              <w:rPr>
                <w:lang w:val="en-US"/>
              </w:rPr>
              <w:t>CRC/C/15/Add.150</w:t>
            </w:r>
          </w:p>
        </w:tc>
      </w:tr>
    </w:tbl>
    <w:p w:rsidR="00000000" w:rsidRDefault="00000000">
      <w:pPr>
        <w:rPr>
          <w:sz w:val="16"/>
          <w:lang w:val="en-US"/>
        </w:rPr>
      </w:pPr>
    </w:p>
    <w:tbl>
      <w:tblPr>
        <w:tblW w:w="0" w:type="auto"/>
        <w:tblInd w:w="-6" w:type="dxa"/>
        <w:tblLayout w:type="fixed"/>
        <w:tblCellMar>
          <w:left w:w="0" w:type="dxa"/>
          <w:right w:w="0" w:type="dxa"/>
        </w:tblCellMar>
        <w:tblLook w:val="0000" w:firstRow="0" w:lastRow="0" w:firstColumn="0" w:lastColumn="0" w:noHBand="0" w:noVBand="0"/>
      </w:tblPr>
      <w:tblGrid>
        <w:gridCol w:w="3748"/>
        <w:gridCol w:w="2992"/>
        <w:gridCol w:w="2625"/>
      </w:tblGrid>
      <w:tr w:rsidR="00000000">
        <w:tblPrEx>
          <w:tblCellMar>
            <w:top w:w="0" w:type="dxa"/>
            <w:left w:w="0" w:type="dxa"/>
            <w:bottom w:w="0" w:type="dxa"/>
            <w:right w:w="0" w:type="dxa"/>
          </w:tblCellMar>
        </w:tblPrEx>
        <w:trPr>
          <w:cantSplit/>
        </w:trPr>
        <w:tc>
          <w:tcPr>
            <w:tcW w:w="9365" w:type="dxa"/>
            <w:gridSpan w:val="3"/>
          </w:tcPr>
          <w:p w:rsidR="00000000" w:rsidRDefault="00000000">
            <w:r>
              <w:t xml:space="preserve">Двадцать седьмая сессия, 21 мая - 8 июня 2001 года (доклад о работе сессии:  </w:t>
            </w:r>
            <w:r>
              <w:rPr>
                <w:lang w:val="en-US"/>
              </w:rPr>
              <w:t>CRC</w:t>
            </w:r>
            <w:r>
              <w:t>/</w:t>
            </w:r>
            <w:r>
              <w:rPr>
                <w:lang w:val="en-US"/>
              </w:rPr>
              <w:t>C</w:t>
            </w:r>
            <w:r>
              <w:t>/108)</w:t>
            </w:r>
          </w:p>
          <w:p w:rsidR="00000000" w:rsidRDefault="00000000">
            <w:pPr>
              <w:rPr>
                <w:b/>
                <w:sz w:val="22"/>
              </w:rPr>
            </w:pPr>
          </w:p>
        </w:tc>
      </w:tr>
      <w:tr w:rsidR="00000000">
        <w:tblPrEx>
          <w:tblCellMar>
            <w:top w:w="0" w:type="dxa"/>
            <w:left w:w="0" w:type="dxa"/>
            <w:bottom w:w="0" w:type="dxa"/>
            <w:right w:w="0" w:type="dxa"/>
          </w:tblCellMar>
        </w:tblPrEx>
        <w:tc>
          <w:tcPr>
            <w:tcW w:w="3748" w:type="dxa"/>
          </w:tcPr>
          <w:p w:rsidR="00000000" w:rsidRDefault="00000000">
            <w:pPr>
              <w:rPr>
                <w:lang w:val="en-US"/>
              </w:rPr>
            </w:pPr>
            <w:r>
              <w:t>Дания</w:t>
            </w:r>
            <w:r>
              <w:rPr>
                <w:lang w:val="en-US"/>
              </w:rPr>
              <w:t>*</w:t>
            </w:r>
          </w:p>
        </w:tc>
        <w:tc>
          <w:tcPr>
            <w:tcW w:w="2992" w:type="dxa"/>
          </w:tcPr>
          <w:p w:rsidR="00000000" w:rsidRDefault="00000000">
            <w:pPr>
              <w:rPr>
                <w:lang w:val="en-US"/>
              </w:rPr>
            </w:pPr>
            <w:r>
              <w:rPr>
                <w:lang w:val="en-US"/>
              </w:rPr>
              <w:t>CRC/C/70/Add.6</w:t>
            </w:r>
          </w:p>
        </w:tc>
        <w:tc>
          <w:tcPr>
            <w:tcW w:w="2625" w:type="dxa"/>
          </w:tcPr>
          <w:p w:rsidR="00000000" w:rsidRDefault="00000000">
            <w:pPr>
              <w:rPr>
                <w:lang w:val="en-US"/>
              </w:rPr>
            </w:pPr>
            <w:r>
              <w:rPr>
                <w:lang w:val="en-US"/>
              </w:rPr>
              <w:t>CRC/C/15/Add.151</w:t>
            </w:r>
          </w:p>
        </w:tc>
      </w:tr>
      <w:tr w:rsidR="00000000">
        <w:tblPrEx>
          <w:tblCellMar>
            <w:top w:w="0" w:type="dxa"/>
            <w:left w:w="0" w:type="dxa"/>
            <w:bottom w:w="0" w:type="dxa"/>
            <w:right w:w="0" w:type="dxa"/>
          </w:tblCellMar>
        </w:tblPrEx>
        <w:tc>
          <w:tcPr>
            <w:tcW w:w="3748" w:type="dxa"/>
          </w:tcPr>
          <w:p w:rsidR="00000000" w:rsidRDefault="00000000">
            <w:r>
              <w:t>Турция</w:t>
            </w:r>
          </w:p>
        </w:tc>
        <w:tc>
          <w:tcPr>
            <w:tcW w:w="2992" w:type="dxa"/>
          </w:tcPr>
          <w:p w:rsidR="00000000" w:rsidRDefault="00000000">
            <w:pPr>
              <w:rPr>
                <w:lang w:val="en-US"/>
              </w:rPr>
            </w:pPr>
            <w:r>
              <w:rPr>
                <w:lang w:val="en-US"/>
              </w:rPr>
              <w:t>CRC/C/51/Add.4 &amp; 8</w:t>
            </w:r>
          </w:p>
        </w:tc>
        <w:tc>
          <w:tcPr>
            <w:tcW w:w="2625" w:type="dxa"/>
          </w:tcPr>
          <w:p w:rsidR="00000000" w:rsidRDefault="00000000">
            <w:pPr>
              <w:rPr>
                <w:lang w:val="en-US"/>
              </w:rPr>
            </w:pPr>
            <w:r>
              <w:rPr>
                <w:lang w:val="en-US"/>
              </w:rPr>
              <w:t>CRC/C/15/Add.152</w:t>
            </w:r>
          </w:p>
        </w:tc>
      </w:tr>
      <w:tr w:rsidR="00000000">
        <w:tblPrEx>
          <w:tblCellMar>
            <w:top w:w="0" w:type="dxa"/>
            <w:left w:w="0" w:type="dxa"/>
            <w:bottom w:w="0" w:type="dxa"/>
            <w:right w:w="0" w:type="dxa"/>
          </w:tblCellMar>
        </w:tblPrEx>
        <w:tc>
          <w:tcPr>
            <w:tcW w:w="3748" w:type="dxa"/>
          </w:tcPr>
          <w:p w:rsidR="00000000" w:rsidRDefault="00000000">
            <w:r>
              <w:t>Демократическая Республика Конго</w:t>
            </w:r>
          </w:p>
        </w:tc>
        <w:tc>
          <w:tcPr>
            <w:tcW w:w="2992" w:type="dxa"/>
          </w:tcPr>
          <w:p w:rsidR="00000000" w:rsidRDefault="00000000">
            <w:pPr>
              <w:rPr>
                <w:lang w:val="en-US"/>
              </w:rPr>
            </w:pPr>
            <w:r>
              <w:rPr>
                <w:lang w:val="en-US"/>
              </w:rPr>
              <w:t>CRC/C/3/Add.57</w:t>
            </w:r>
          </w:p>
        </w:tc>
        <w:tc>
          <w:tcPr>
            <w:tcW w:w="2625" w:type="dxa"/>
          </w:tcPr>
          <w:p w:rsidR="00000000" w:rsidRDefault="00000000">
            <w:pPr>
              <w:rPr>
                <w:lang w:val="en-US"/>
              </w:rPr>
            </w:pPr>
            <w:r>
              <w:rPr>
                <w:lang w:val="en-US"/>
              </w:rPr>
              <w:t>CRC/C/15/Add.153</w:t>
            </w:r>
          </w:p>
        </w:tc>
      </w:tr>
      <w:tr w:rsidR="00000000">
        <w:tblPrEx>
          <w:tblCellMar>
            <w:top w:w="0" w:type="dxa"/>
            <w:left w:w="0" w:type="dxa"/>
            <w:bottom w:w="0" w:type="dxa"/>
            <w:right w:w="0" w:type="dxa"/>
          </w:tblCellMar>
        </w:tblPrEx>
        <w:tc>
          <w:tcPr>
            <w:tcW w:w="3748" w:type="dxa"/>
          </w:tcPr>
          <w:p w:rsidR="00000000" w:rsidRDefault="00000000">
            <w:pPr>
              <w:rPr>
                <w:lang w:val="en-US"/>
              </w:rPr>
            </w:pPr>
            <w:r>
              <w:t>Гватемала</w:t>
            </w:r>
            <w:r>
              <w:rPr>
                <w:lang w:val="en-US"/>
              </w:rPr>
              <w:t>*</w:t>
            </w:r>
          </w:p>
        </w:tc>
        <w:tc>
          <w:tcPr>
            <w:tcW w:w="2992" w:type="dxa"/>
          </w:tcPr>
          <w:p w:rsidR="00000000" w:rsidRDefault="00000000">
            <w:pPr>
              <w:rPr>
                <w:lang w:val="en-US"/>
              </w:rPr>
            </w:pPr>
            <w:r>
              <w:rPr>
                <w:lang w:val="en-US"/>
              </w:rPr>
              <w:t>CRC/C/65/Add.10</w:t>
            </w:r>
          </w:p>
        </w:tc>
        <w:tc>
          <w:tcPr>
            <w:tcW w:w="2625" w:type="dxa"/>
          </w:tcPr>
          <w:p w:rsidR="00000000" w:rsidRDefault="00000000">
            <w:pPr>
              <w:rPr>
                <w:lang w:val="en-US"/>
              </w:rPr>
            </w:pPr>
            <w:r>
              <w:rPr>
                <w:lang w:val="en-US"/>
              </w:rPr>
              <w:t>CRC/C/15/Add.154</w:t>
            </w:r>
          </w:p>
        </w:tc>
      </w:tr>
      <w:tr w:rsidR="00000000">
        <w:tblPrEx>
          <w:tblCellMar>
            <w:top w:w="0" w:type="dxa"/>
            <w:left w:w="0" w:type="dxa"/>
            <w:bottom w:w="0" w:type="dxa"/>
            <w:right w:w="0" w:type="dxa"/>
          </w:tblCellMar>
        </w:tblPrEx>
        <w:tc>
          <w:tcPr>
            <w:tcW w:w="3748" w:type="dxa"/>
          </w:tcPr>
          <w:p w:rsidR="00000000" w:rsidRDefault="00000000">
            <w:r>
              <w:t xml:space="preserve">Кот-д'Ивуар  </w:t>
            </w:r>
          </w:p>
        </w:tc>
        <w:tc>
          <w:tcPr>
            <w:tcW w:w="2992" w:type="dxa"/>
          </w:tcPr>
          <w:p w:rsidR="00000000" w:rsidRDefault="00000000">
            <w:pPr>
              <w:rPr>
                <w:lang w:val="en-US"/>
              </w:rPr>
            </w:pPr>
            <w:r>
              <w:rPr>
                <w:lang w:val="en-US"/>
              </w:rPr>
              <w:t>CRC/C/8/Add.41</w:t>
            </w:r>
          </w:p>
        </w:tc>
        <w:tc>
          <w:tcPr>
            <w:tcW w:w="2625" w:type="dxa"/>
          </w:tcPr>
          <w:p w:rsidR="00000000" w:rsidRDefault="00000000">
            <w:pPr>
              <w:rPr>
                <w:lang w:val="en-US"/>
              </w:rPr>
            </w:pPr>
            <w:r>
              <w:rPr>
                <w:lang w:val="en-US"/>
              </w:rPr>
              <w:t>CRC/C/15/Add.155</w:t>
            </w:r>
          </w:p>
        </w:tc>
      </w:tr>
      <w:tr w:rsidR="00000000">
        <w:tblPrEx>
          <w:tblCellMar>
            <w:top w:w="0" w:type="dxa"/>
            <w:left w:w="0" w:type="dxa"/>
            <w:bottom w:w="0" w:type="dxa"/>
            <w:right w:w="0" w:type="dxa"/>
          </w:tblCellMar>
        </w:tblPrEx>
        <w:tc>
          <w:tcPr>
            <w:tcW w:w="3748" w:type="dxa"/>
          </w:tcPr>
          <w:p w:rsidR="00000000" w:rsidRDefault="00000000">
            <w:r>
              <w:t>Объединенная Республика</w:t>
            </w:r>
          </w:p>
          <w:p w:rsidR="00000000" w:rsidRDefault="00000000">
            <w:r>
              <w:t xml:space="preserve">   Танзания</w:t>
            </w:r>
          </w:p>
        </w:tc>
        <w:tc>
          <w:tcPr>
            <w:tcW w:w="2992" w:type="dxa"/>
          </w:tcPr>
          <w:p w:rsidR="00000000" w:rsidRDefault="00000000">
            <w:pPr>
              <w:rPr>
                <w:lang w:val="en-US"/>
              </w:rPr>
            </w:pPr>
            <w:r>
              <w:rPr>
                <w:lang w:val="en-US"/>
              </w:rPr>
              <w:t>CRC/C/8/Add.14.Rev.1</w:t>
            </w:r>
          </w:p>
        </w:tc>
        <w:tc>
          <w:tcPr>
            <w:tcW w:w="2625" w:type="dxa"/>
          </w:tcPr>
          <w:p w:rsidR="00000000" w:rsidRDefault="00000000">
            <w:pPr>
              <w:rPr>
                <w:lang w:val="en-US"/>
              </w:rPr>
            </w:pPr>
            <w:r>
              <w:rPr>
                <w:lang w:val="en-US"/>
              </w:rPr>
              <w:t>CRC/C/15/Add.156</w:t>
            </w:r>
          </w:p>
        </w:tc>
      </w:tr>
      <w:tr w:rsidR="00000000">
        <w:tblPrEx>
          <w:tblCellMar>
            <w:top w:w="0" w:type="dxa"/>
            <w:left w:w="0" w:type="dxa"/>
            <w:bottom w:w="0" w:type="dxa"/>
            <w:right w:w="0" w:type="dxa"/>
          </w:tblCellMar>
        </w:tblPrEx>
        <w:tc>
          <w:tcPr>
            <w:tcW w:w="3748" w:type="dxa"/>
          </w:tcPr>
          <w:p w:rsidR="00000000" w:rsidRDefault="00000000">
            <w:r>
              <w:t>Бутан</w:t>
            </w:r>
          </w:p>
        </w:tc>
        <w:tc>
          <w:tcPr>
            <w:tcW w:w="2992" w:type="dxa"/>
          </w:tcPr>
          <w:p w:rsidR="00000000" w:rsidRDefault="00000000">
            <w:pPr>
              <w:rPr>
                <w:lang w:val="en-US"/>
              </w:rPr>
            </w:pPr>
            <w:r>
              <w:rPr>
                <w:lang w:val="en-US"/>
              </w:rPr>
              <w:t>CRC/C/3/Add.60</w:t>
            </w:r>
          </w:p>
        </w:tc>
        <w:tc>
          <w:tcPr>
            <w:tcW w:w="2625" w:type="dxa"/>
          </w:tcPr>
          <w:p w:rsidR="00000000" w:rsidRDefault="00000000">
            <w:pPr>
              <w:rPr>
                <w:lang w:val="en-US"/>
              </w:rPr>
            </w:pPr>
            <w:r>
              <w:rPr>
                <w:lang w:val="en-US"/>
              </w:rPr>
              <w:t>CRC/C/15/Add.157</w:t>
            </w:r>
          </w:p>
        </w:tc>
      </w:tr>
      <w:tr w:rsidR="00000000">
        <w:tblPrEx>
          <w:tblCellMar>
            <w:top w:w="0" w:type="dxa"/>
            <w:left w:w="0" w:type="dxa"/>
            <w:bottom w:w="0" w:type="dxa"/>
            <w:right w:w="0" w:type="dxa"/>
          </w:tblCellMar>
        </w:tblPrEx>
        <w:tc>
          <w:tcPr>
            <w:tcW w:w="3748" w:type="dxa"/>
          </w:tcPr>
          <w:p w:rsidR="00000000" w:rsidRDefault="00000000">
            <w:r>
              <w:t>Монако</w:t>
            </w:r>
          </w:p>
        </w:tc>
        <w:tc>
          <w:tcPr>
            <w:tcW w:w="2992" w:type="dxa"/>
          </w:tcPr>
          <w:p w:rsidR="00000000" w:rsidRDefault="00000000">
            <w:pPr>
              <w:rPr>
                <w:lang w:val="en-US"/>
              </w:rPr>
            </w:pPr>
            <w:r>
              <w:rPr>
                <w:lang w:val="en-US"/>
              </w:rPr>
              <w:t>CRC/C/28/Add.15</w:t>
            </w:r>
          </w:p>
        </w:tc>
        <w:tc>
          <w:tcPr>
            <w:tcW w:w="2625" w:type="dxa"/>
          </w:tcPr>
          <w:p w:rsidR="00000000" w:rsidRDefault="00000000">
            <w:pPr>
              <w:rPr>
                <w:lang w:val="en-US"/>
              </w:rPr>
            </w:pPr>
            <w:r>
              <w:rPr>
                <w:lang w:val="en-US"/>
              </w:rPr>
              <w:t>CRC/C/15/Add.158</w:t>
            </w:r>
          </w:p>
        </w:tc>
      </w:tr>
    </w:tbl>
    <w:p w:rsidR="00000000" w:rsidRDefault="00000000">
      <w:pPr>
        <w:rPr>
          <w:sz w:val="16"/>
        </w:rPr>
      </w:pPr>
    </w:p>
    <w:tbl>
      <w:tblPr>
        <w:tblW w:w="0" w:type="auto"/>
        <w:tblInd w:w="-6" w:type="dxa"/>
        <w:tblLayout w:type="fixed"/>
        <w:tblCellMar>
          <w:left w:w="0" w:type="dxa"/>
          <w:right w:w="0" w:type="dxa"/>
        </w:tblCellMar>
        <w:tblLook w:val="0000" w:firstRow="0" w:lastRow="0" w:firstColumn="0" w:lastColumn="0" w:noHBand="0" w:noVBand="0"/>
      </w:tblPr>
      <w:tblGrid>
        <w:gridCol w:w="3082"/>
        <w:gridCol w:w="105"/>
        <w:gridCol w:w="561"/>
        <w:gridCol w:w="2615"/>
        <w:gridCol w:w="377"/>
        <w:gridCol w:w="2625"/>
      </w:tblGrid>
      <w:tr w:rsidR="00000000">
        <w:tblPrEx>
          <w:tblCellMar>
            <w:top w:w="0" w:type="dxa"/>
            <w:left w:w="0" w:type="dxa"/>
            <w:bottom w:w="0" w:type="dxa"/>
            <w:right w:w="0" w:type="dxa"/>
          </w:tblCellMar>
        </w:tblPrEx>
        <w:trPr>
          <w:cantSplit/>
        </w:trPr>
        <w:tc>
          <w:tcPr>
            <w:tcW w:w="9365" w:type="dxa"/>
            <w:gridSpan w:val="6"/>
          </w:tcPr>
          <w:p w:rsidR="00000000" w:rsidRDefault="00000000">
            <w:r>
              <w:t xml:space="preserve">Двадцать восьмая сессия, 24 сентября - 12 октября 2001 года (доклад о работе сессии:  </w:t>
            </w:r>
            <w:r>
              <w:rPr>
                <w:lang w:val="en-US"/>
              </w:rPr>
              <w:t>CRC</w:t>
            </w:r>
            <w:r>
              <w:t>/</w:t>
            </w:r>
            <w:r>
              <w:rPr>
                <w:lang w:val="en-US"/>
              </w:rPr>
              <w:t>C</w:t>
            </w:r>
            <w:r>
              <w:t>/111)</w:t>
            </w:r>
          </w:p>
          <w:p w:rsidR="00000000" w:rsidRDefault="00000000">
            <w:pPr>
              <w:rPr>
                <w:sz w:val="22"/>
              </w:rPr>
            </w:pPr>
          </w:p>
        </w:tc>
      </w:tr>
      <w:tr w:rsidR="00000000">
        <w:tblPrEx>
          <w:tblCellMar>
            <w:top w:w="0" w:type="dxa"/>
            <w:left w:w="0" w:type="dxa"/>
            <w:bottom w:w="0" w:type="dxa"/>
            <w:right w:w="0" w:type="dxa"/>
          </w:tblCellMar>
        </w:tblPrEx>
        <w:tc>
          <w:tcPr>
            <w:tcW w:w="3748" w:type="dxa"/>
            <w:gridSpan w:val="3"/>
          </w:tcPr>
          <w:p w:rsidR="00000000" w:rsidRDefault="00000000">
            <w:r>
              <w:t>Мавритания</w:t>
            </w:r>
          </w:p>
        </w:tc>
        <w:tc>
          <w:tcPr>
            <w:tcW w:w="2992" w:type="dxa"/>
            <w:gridSpan w:val="2"/>
          </w:tcPr>
          <w:p w:rsidR="00000000" w:rsidRDefault="00000000">
            <w:r>
              <w:rPr>
                <w:lang w:val="en-US"/>
              </w:rPr>
              <w:t>CRC</w:t>
            </w:r>
            <w:r>
              <w:t>/</w:t>
            </w:r>
            <w:r>
              <w:rPr>
                <w:lang w:val="en-US"/>
              </w:rPr>
              <w:t>C</w:t>
            </w:r>
            <w:r>
              <w:t>/8/</w:t>
            </w:r>
            <w:r>
              <w:rPr>
                <w:lang w:val="en-US"/>
              </w:rPr>
              <w:t>Add</w:t>
            </w:r>
            <w:r>
              <w:t>.42</w:t>
            </w:r>
          </w:p>
        </w:tc>
        <w:tc>
          <w:tcPr>
            <w:tcW w:w="2625" w:type="dxa"/>
          </w:tcPr>
          <w:p w:rsidR="00000000" w:rsidRDefault="00000000">
            <w:pPr>
              <w:rPr>
                <w:lang w:val="en-US"/>
              </w:rPr>
            </w:pPr>
            <w:r>
              <w:rPr>
                <w:lang w:val="en-US"/>
              </w:rPr>
              <w:t>CRC/C/15/Add.159</w:t>
            </w:r>
          </w:p>
        </w:tc>
      </w:tr>
      <w:tr w:rsidR="00000000">
        <w:tblPrEx>
          <w:tblCellMar>
            <w:top w:w="0" w:type="dxa"/>
            <w:left w:w="0" w:type="dxa"/>
            <w:bottom w:w="0" w:type="dxa"/>
            <w:right w:w="0" w:type="dxa"/>
          </w:tblCellMar>
        </w:tblPrEx>
        <w:tc>
          <w:tcPr>
            <w:tcW w:w="3748" w:type="dxa"/>
            <w:gridSpan w:val="3"/>
          </w:tcPr>
          <w:p w:rsidR="00000000" w:rsidRDefault="00000000">
            <w:pPr>
              <w:rPr>
                <w:lang w:val="en-US"/>
              </w:rPr>
            </w:pPr>
            <w:r>
              <w:t>Кения</w:t>
            </w:r>
          </w:p>
        </w:tc>
        <w:tc>
          <w:tcPr>
            <w:tcW w:w="2992" w:type="dxa"/>
            <w:gridSpan w:val="2"/>
          </w:tcPr>
          <w:p w:rsidR="00000000" w:rsidRDefault="00000000">
            <w:pPr>
              <w:rPr>
                <w:lang w:val="en-US"/>
              </w:rPr>
            </w:pPr>
            <w:r>
              <w:rPr>
                <w:lang w:val="en-US"/>
              </w:rPr>
              <w:t>CRC/C/3/Add.62</w:t>
            </w:r>
          </w:p>
        </w:tc>
        <w:tc>
          <w:tcPr>
            <w:tcW w:w="2625" w:type="dxa"/>
          </w:tcPr>
          <w:p w:rsidR="00000000" w:rsidRDefault="00000000">
            <w:pPr>
              <w:rPr>
                <w:lang w:val="en-US"/>
              </w:rPr>
            </w:pPr>
            <w:r>
              <w:rPr>
                <w:lang w:val="en-US"/>
              </w:rPr>
              <w:t>CRC/C/15/Add.160</w:t>
            </w:r>
          </w:p>
        </w:tc>
      </w:tr>
      <w:tr w:rsidR="00000000">
        <w:tblPrEx>
          <w:tblCellMar>
            <w:top w:w="0" w:type="dxa"/>
            <w:left w:w="0" w:type="dxa"/>
            <w:bottom w:w="0" w:type="dxa"/>
            <w:right w:w="0" w:type="dxa"/>
          </w:tblCellMar>
        </w:tblPrEx>
        <w:tc>
          <w:tcPr>
            <w:tcW w:w="3748" w:type="dxa"/>
            <w:gridSpan w:val="3"/>
          </w:tcPr>
          <w:p w:rsidR="00000000" w:rsidRDefault="00000000">
            <w:pPr>
              <w:rPr>
                <w:lang w:val="en-US"/>
              </w:rPr>
            </w:pPr>
            <w:r>
              <w:t>Оман</w:t>
            </w:r>
          </w:p>
        </w:tc>
        <w:tc>
          <w:tcPr>
            <w:tcW w:w="2992" w:type="dxa"/>
            <w:gridSpan w:val="2"/>
          </w:tcPr>
          <w:p w:rsidR="00000000" w:rsidRDefault="00000000">
            <w:pPr>
              <w:rPr>
                <w:lang w:val="en-US"/>
              </w:rPr>
            </w:pPr>
            <w:r>
              <w:rPr>
                <w:lang w:val="en-US"/>
              </w:rPr>
              <w:t>CRC/C/78/Add.1</w:t>
            </w:r>
          </w:p>
        </w:tc>
        <w:tc>
          <w:tcPr>
            <w:tcW w:w="2625" w:type="dxa"/>
          </w:tcPr>
          <w:p w:rsidR="00000000" w:rsidRDefault="00000000">
            <w:pPr>
              <w:rPr>
                <w:lang w:val="en-US"/>
              </w:rPr>
            </w:pPr>
            <w:r>
              <w:rPr>
                <w:lang w:val="en-US"/>
              </w:rPr>
              <w:t>CRC/C/15/Add.161</w:t>
            </w:r>
          </w:p>
        </w:tc>
      </w:tr>
      <w:tr w:rsidR="00000000">
        <w:tblPrEx>
          <w:tblCellMar>
            <w:top w:w="0" w:type="dxa"/>
            <w:left w:w="0" w:type="dxa"/>
            <w:bottom w:w="0" w:type="dxa"/>
            <w:right w:w="0" w:type="dxa"/>
          </w:tblCellMar>
        </w:tblPrEx>
        <w:tc>
          <w:tcPr>
            <w:tcW w:w="3748" w:type="dxa"/>
            <w:gridSpan w:val="3"/>
          </w:tcPr>
          <w:p w:rsidR="00000000" w:rsidRDefault="00000000">
            <w:r>
              <w:t>Португалия*</w:t>
            </w:r>
          </w:p>
        </w:tc>
        <w:tc>
          <w:tcPr>
            <w:tcW w:w="2992" w:type="dxa"/>
            <w:gridSpan w:val="2"/>
          </w:tcPr>
          <w:p w:rsidR="00000000" w:rsidRDefault="00000000">
            <w:r>
              <w:rPr>
                <w:lang w:val="en-US"/>
              </w:rPr>
              <w:t>CRC</w:t>
            </w:r>
            <w:r>
              <w:t>/</w:t>
            </w:r>
            <w:r>
              <w:rPr>
                <w:lang w:val="en-US"/>
              </w:rPr>
              <w:t>C</w:t>
            </w:r>
            <w:r>
              <w:t>/65/</w:t>
            </w:r>
            <w:r>
              <w:rPr>
                <w:lang w:val="en-US"/>
              </w:rPr>
              <w:t>Add</w:t>
            </w:r>
            <w:r>
              <w:t>.11</w:t>
            </w:r>
          </w:p>
        </w:tc>
        <w:tc>
          <w:tcPr>
            <w:tcW w:w="2625" w:type="dxa"/>
          </w:tcPr>
          <w:p w:rsidR="00000000" w:rsidRDefault="00000000">
            <w:pPr>
              <w:rPr>
                <w:lang w:val="en-US"/>
              </w:rPr>
            </w:pPr>
            <w:r>
              <w:rPr>
                <w:lang w:val="en-US"/>
              </w:rPr>
              <w:t>CRC/C/15/Add.162</w:t>
            </w:r>
          </w:p>
        </w:tc>
      </w:tr>
      <w:tr w:rsidR="00000000">
        <w:tblPrEx>
          <w:tblCellMar>
            <w:top w:w="0" w:type="dxa"/>
            <w:left w:w="0" w:type="dxa"/>
            <w:bottom w:w="0" w:type="dxa"/>
            <w:right w:w="0" w:type="dxa"/>
          </w:tblCellMar>
        </w:tblPrEx>
        <w:tc>
          <w:tcPr>
            <w:tcW w:w="3748" w:type="dxa"/>
            <w:gridSpan w:val="3"/>
          </w:tcPr>
          <w:p w:rsidR="00000000" w:rsidRDefault="00000000">
            <w:r>
              <w:t>Катар</w:t>
            </w:r>
          </w:p>
        </w:tc>
        <w:tc>
          <w:tcPr>
            <w:tcW w:w="2992" w:type="dxa"/>
            <w:gridSpan w:val="2"/>
          </w:tcPr>
          <w:p w:rsidR="00000000" w:rsidRDefault="00000000">
            <w:r>
              <w:rPr>
                <w:lang w:val="en-US"/>
              </w:rPr>
              <w:t>CRC</w:t>
            </w:r>
            <w:r>
              <w:t>/</w:t>
            </w:r>
            <w:r>
              <w:rPr>
                <w:lang w:val="en-US"/>
              </w:rPr>
              <w:t>C</w:t>
            </w:r>
            <w:r>
              <w:t>/51/</w:t>
            </w:r>
            <w:r>
              <w:rPr>
                <w:lang w:val="en-US"/>
              </w:rPr>
              <w:t>Add</w:t>
            </w:r>
            <w:r>
              <w:t>.5</w:t>
            </w:r>
          </w:p>
        </w:tc>
        <w:tc>
          <w:tcPr>
            <w:tcW w:w="2625" w:type="dxa"/>
          </w:tcPr>
          <w:p w:rsidR="00000000" w:rsidRDefault="00000000">
            <w:pPr>
              <w:rPr>
                <w:lang w:val="en-US"/>
              </w:rPr>
            </w:pPr>
            <w:r>
              <w:rPr>
                <w:lang w:val="en-US"/>
              </w:rPr>
              <w:t>CRC/C/15/Add.163</w:t>
            </w:r>
          </w:p>
        </w:tc>
      </w:tr>
      <w:tr w:rsidR="00000000">
        <w:tblPrEx>
          <w:tblCellMar>
            <w:top w:w="0" w:type="dxa"/>
            <w:left w:w="0" w:type="dxa"/>
            <w:bottom w:w="0" w:type="dxa"/>
            <w:right w:w="0" w:type="dxa"/>
          </w:tblCellMar>
        </w:tblPrEx>
        <w:tc>
          <w:tcPr>
            <w:tcW w:w="3082" w:type="dxa"/>
          </w:tcPr>
          <w:p w:rsidR="00000000" w:rsidRDefault="00000000"/>
        </w:tc>
        <w:tc>
          <w:tcPr>
            <w:tcW w:w="3281" w:type="dxa"/>
            <w:gridSpan w:val="3"/>
          </w:tcPr>
          <w:p w:rsidR="00000000" w:rsidRDefault="00000000">
            <w:pPr>
              <w:pStyle w:val="16"/>
              <w:rPr>
                <w:u w:val="single"/>
              </w:rPr>
            </w:pPr>
            <w:r>
              <w:rPr>
                <w:u w:val="single"/>
              </w:rPr>
              <w:t>Доклад государства-участника</w:t>
            </w:r>
          </w:p>
        </w:tc>
        <w:tc>
          <w:tcPr>
            <w:tcW w:w="3002" w:type="dxa"/>
            <w:gridSpan w:val="2"/>
          </w:tcPr>
          <w:p w:rsidR="00000000" w:rsidRDefault="00000000">
            <w:pPr>
              <w:pStyle w:val="16"/>
              <w:rPr>
                <w:u w:val="single"/>
              </w:rPr>
            </w:pPr>
            <w:r>
              <w:rPr>
                <w:u w:val="single"/>
              </w:rPr>
              <w:t>Заключительные замечания</w:t>
            </w:r>
          </w:p>
          <w:p w:rsidR="00000000" w:rsidRDefault="00000000">
            <w:pPr>
              <w:pStyle w:val="16"/>
              <w:rPr>
                <w:b/>
                <w:u w:val="single"/>
              </w:rPr>
            </w:pPr>
          </w:p>
        </w:tc>
      </w:tr>
      <w:tr w:rsidR="00000000">
        <w:tblPrEx>
          <w:tblCellMar>
            <w:top w:w="0" w:type="dxa"/>
            <w:left w:w="0" w:type="dxa"/>
            <w:bottom w:w="0" w:type="dxa"/>
            <w:right w:w="0" w:type="dxa"/>
          </w:tblCellMar>
        </w:tblPrEx>
        <w:tc>
          <w:tcPr>
            <w:tcW w:w="3187" w:type="dxa"/>
            <w:gridSpan w:val="2"/>
          </w:tcPr>
          <w:p w:rsidR="00000000" w:rsidRDefault="00000000">
            <w:r>
              <w:t>Камерун</w:t>
            </w:r>
          </w:p>
        </w:tc>
        <w:tc>
          <w:tcPr>
            <w:tcW w:w="3176" w:type="dxa"/>
            <w:gridSpan w:val="2"/>
          </w:tcPr>
          <w:p w:rsidR="00000000" w:rsidRDefault="00000000">
            <w:pPr>
              <w:rPr>
                <w:lang w:val="en-US"/>
              </w:rPr>
            </w:pPr>
            <w:r>
              <w:rPr>
                <w:lang w:val="en-US"/>
              </w:rPr>
              <w:t>CRC/C/28/Add.16</w:t>
            </w:r>
          </w:p>
        </w:tc>
        <w:tc>
          <w:tcPr>
            <w:tcW w:w="3002" w:type="dxa"/>
            <w:gridSpan w:val="2"/>
          </w:tcPr>
          <w:p w:rsidR="00000000" w:rsidRDefault="00000000">
            <w:pPr>
              <w:rPr>
                <w:lang w:val="en-US"/>
              </w:rPr>
            </w:pPr>
            <w:r>
              <w:rPr>
                <w:lang w:val="en-US"/>
              </w:rPr>
              <w:t>CRC/C/15/Add.164</w:t>
            </w:r>
          </w:p>
        </w:tc>
      </w:tr>
      <w:tr w:rsidR="00000000">
        <w:tblPrEx>
          <w:tblCellMar>
            <w:top w:w="0" w:type="dxa"/>
            <w:left w:w="0" w:type="dxa"/>
            <w:bottom w:w="0" w:type="dxa"/>
            <w:right w:w="0" w:type="dxa"/>
          </w:tblCellMar>
        </w:tblPrEx>
        <w:tc>
          <w:tcPr>
            <w:tcW w:w="3187" w:type="dxa"/>
            <w:gridSpan w:val="2"/>
          </w:tcPr>
          <w:p w:rsidR="00000000" w:rsidRDefault="00000000">
            <w:pPr>
              <w:rPr>
                <w:lang w:val="en-US"/>
              </w:rPr>
            </w:pPr>
            <w:r>
              <w:t>Гамбия</w:t>
            </w:r>
          </w:p>
        </w:tc>
        <w:tc>
          <w:tcPr>
            <w:tcW w:w="3176" w:type="dxa"/>
            <w:gridSpan w:val="2"/>
          </w:tcPr>
          <w:p w:rsidR="00000000" w:rsidRDefault="00000000">
            <w:pPr>
              <w:rPr>
                <w:lang w:val="en-US"/>
              </w:rPr>
            </w:pPr>
            <w:r>
              <w:rPr>
                <w:lang w:val="en-US"/>
              </w:rPr>
              <w:t>CRC/C/3/Add.61</w:t>
            </w:r>
          </w:p>
        </w:tc>
        <w:tc>
          <w:tcPr>
            <w:tcW w:w="3002" w:type="dxa"/>
            <w:gridSpan w:val="2"/>
          </w:tcPr>
          <w:p w:rsidR="00000000" w:rsidRDefault="00000000">
            <w:pPr>
              <w:rPr>
                <w:lang w:val="en-US"/>
              </w:rPr>
            </w:pPr>
            <w:r>
              <w:rPr>
                <w:lang w:val="en-US"/>
              </w:rPr>
              <w:t>CRC/C/15/Add.165</w:t>
            </w:r>
          </w:p>
        </w:tc>
      </w:tr>
      <w:tr w:rsidR="00000000">
        <w:tblPrEx>
          <w:tblCellMar>
            <w:top w:w="0" w:type="dxa"/>
            <w:left w:w="0" w:type="dxa"/>
            <w:bottom w:w="0" w:type="dxa"/>
            <w:right w:w="0" w:type="dxa"/>
          </w:tblCellMar>
        </w:tblPrEx>
        <w:tc>
          <w:tcPr>
            <w:tcW w:w="3187" w:type="dxa"/>
            <w:gridSpan w:val="2"/>
          </w:tcPr>
          <w:p w:rsidR="00000000" w:rsidRDefault="00000000">
            <w:pPr>
              <w:rPr>
                <w:lang w:val="en-US"/>
              </w:rPr>
            </w:pPr>
            <w:r>
              <w:t>Парагвай</w:t>
            </w:r>
            <w:r>
              <w:rPr>
                <w:lang w:val="en-US"/>
              </w:rPr>
              <w:t>*</w:t>
            </w:r>
          </w:p>
        </w:tc>
        <w:tc>
          <w:tcPr>
            <w:tcW w:w="3176" w:type="dxa"/>
            <w:gridSpan w:val="2"/>
          </w:tcPr>
          <w:p w:rsidR="00000000" w:rsidRDefault="00000000">
            <w:pPr>
              <w:rPr>
                <w:lang w:val="en-US"/>
              </w:rPr>
            </w:pPr>
            <w:r>
              <w:rPr>
                <w:lang w:val="en-US"/>
              </w:rPr>
              <w:t>CRC/C/65/Add.12</w:t>
            </w:r>
          </w:p>
        </w:tc>
        <w:tc>
          <w:tcPr>
            <w:tcW w:w="3002" w:type="dxa"/>
            <w:gridSpan w:val="2"/>
          </w:tcPr>
          <w:p w:rsidR="00000000" w:rsidRDefault="00000000">
            <w:pPr>
              <w:rPr>
                <w:lang w:val="en-US"/>
              </w:rPr>
            </w:pPr>
            <w:r>
              <w:rPr>
                <w:lang w:val="en-US"/>
              </w:rPr>
              <w:t>CRC/C/15/Add.166</w:t>
            </w:r>
          </w:p>
        </w:tc>
      </w:tr>
      <w:tr w:rsidR="00000000">
        <w:tblPrEx>
          <w:tblCellMar>
            <w:top w:w="0" w:type="dxa"/>
            <w:left w:w="0" w:type="dxa"/>
            <w:bottom w:w="0" w:type="dxa"/>
            <w:right w:w="0" w:type="dxa"/>
          </w:tblCellMar>
        </w:tblPrEx>
        <w:tc>
          <w:tcPr>
            <w:tcW w:w="3187" w:type="dxa"/>
            <w:gridSpan w:val="2"/>
          </w:tcPr>
          <w:p w:rsidR="00000000" w:rsidRDefault="00000000">
            <w:pPr>
              <w:rPr>
                <w:lang w:val="en-US"/>
              </w:rPr>
            </w:pPr>
            <w:r>
              <w:t>Узбекистан</w:t>
            </w:r>
          </w:p>
        </w:tc>
        <w:tc>
          <w:tcPr>
            <w:tcW w:w="3176" w:type="dxa"/>
            <w:gridSpan w:val="2"/>
          </w:tcPr>
          <w:p w:rsidR="00000000" w:rsidRDefault="00000000">
            <w:pPr>
              <w:rPr>
                <w:lang w:val="en-US"/>
              </w:rPr>
            </w:pPr>
            <w:r>
              <w:rPr>
                <w:lang w:val="en-US"/>
              </w:rPr>
              <w:t>CRC/C/41/Add.8</w:t>
            </w:r>
          </w:p>
        </w:tc>
        <w:tc>
          <w:tcPr>
            <w:tcW w:w="3002" w:type="dxa"/>
            <w:gridSpan w:val="2"/>
          </w:tcPr>
          <w:p w:rsidR="00000000" w:rsidRDefault="00000000">
            <w:pPr>
              <w:rPr>
                <w:lang w:val="en-US"/>
              </w:rPr>
            </w:pPr>
            <w:r>
              <w:rPr>
                <w:lang w:val="en-US"/>
              </w:rPr>
              <w:t>CRC/C/15/Add.167</w:t>
            </w:r>
          </w:p>
        </w:tc>
      </w:tr>
      <w:tr w:rsidR="00000000">
        <w:tblPrEx>
          <w:tblCellMar>
            <w:top w:w="0" w:type="dxa"/>
            <w:left w:w="0" w:type="dxa"/>
            <w:bottom w:w="0" w:type="dxa"/>
            <w:right w:w="0" w:type="dxa"/>
          </w:tblCellMar>
        </w:tblPrEx>
        <w:tc>
          <w:tcPr>
            <w:tcW w:w="3187" w:type="dxa"/>
            <w:gridSpan w:val="2"/>
          </w:tcPr>
          <w:p w:rsidR="00000000" w:rsidRDefault="00000000">
            <w:r>
              <w:t>Кабо-Верде</w:t>
            </w:r>
          </w:p>
        </w:tc>
        <w:tc>
          <w:tcPr>
            <w:tcW w:w="3176" w:type="dxa"/>
            <w:gridSpan w:val="2"/>
          </w:tcPr>
          <w:p w:rsidR="00000000" w:rsidRDefault="00000000">
            <w:pPr>
              <w:rPr>
                <w:lang w:val="en-US"/>
              </w:rPr>
            </w:pPr>
            <w:r>
              <w:rPr>
                <w:lang w:val="en-US"/>
              </w:rPr>
              <w:t>CRC/C/11/Add.23</w:t>
            </w:r>
          </w:p>
        </w:tc>
        <w:tc>
          <w:tcPr>
            <w:tcW w:w="3002" w:type="dxa"/>
            <w:gridSpan w:val="2"/>
          </w:tcPr>
          <w:p w:rsidR="00000000" w:rsidRDefault="00000000">
            <w:pPr>
              <w:rPr>
                <w:lang w:val="en-US"/>
              </w:rPr>
            </w:pPr>
            <w:r>
              <w:rPr>
                <w:lang w:val="en-US"/>
              </w:rPr>
              <w:t>CRC/C/15/Add.168</w:t>
            </w:r>
          </w:p>
        </w:tc>
      </w:tr>
    </w:tbl>
    <w:p w:rsidR="00000000" w:rsidRDefault="00000000">
      <w:pPr>
        <w:pStyle w:val="FootnoteText"/>
        <w:spacing w:line="288" w:lineRule="auto"/>
        <w:rPr>
          <w:lang w:val="en-US"/>
        </w:rPr>
      </w:pPr>
    </w:p>
    <w:tbl>
      <w:tblPr>
        <w:tblW w:w="0" w:type="auto"/>
        <w:tblInd w:w="-6" w:type="dxa"/>
        <w:tblLayout w:type="fixed"/>
        <w:tblCellMar>
          <w:left w:w="0" w:type="dxa"/>
          <w:right w:w="0" w:type="dxa"/>
        </w:tblCellMar>
        <w:tblLook w:val="0000" w:firstRow="0" w:lastRow="0" w:firstColumn="0" w:lastColumn="0" w:noHBand="0" w:noVBand="0"/>
      </w:tblPr>
      <w:tblGrid>
        <w:gridCol w:w="3748"/>
        <w:gridCol w:w="2992"/>
        <w:gridCol w:w="2625"/>
      </w:tblGrid>
      <w:tr w:rsidR="00000000">
        <w:tblPrEx>
          <w:tblCellMar>
            <w:top w:w="0" w:type="dxa"/>
            <w:left w:w="0" w:type="dxa"/>
            <w:bottom w:w="0" w:type="dxa"/>
            <w:right w:w="0" w:type="dxa"/>
          </w:tblCellMar>
        </w:tblPrEx>
        <w:trPr>
          <w:cantSplit/>
        </w:trPr>
        <w:tc>
          <w:tcPr>
            <w:tcW w:w="9365" w:type="dxa"/>
            <w:gridSpan w:val="3"/>
          </w:tcPr>
          <w:p w:rsidR="00000000" w:rsidRDefault="00000000">
            <w:r>
              <w:t xml:space="preserve">Двадцать девятая сессия, 14 января - 1 февраля 2002 года (доклад о работе сессии:  </w:t>
            </w:r>
            <w:r>
              <w:rPr>
                <w:lang w:val="en-US"/>
              </w:rPr>
              <w:t>CRC</w:t>
            </w:r>
            <w:r>
              <w:t>/</w:t>
            </w:r>
            <w:r>
              <w:rPr>
                <w:lang w:val="en-US"/>
              </w:rPr>
              <w:t>C</w:t>
            </w:r>
            <w:r>
              <w:t>/114)</w:t>
            </w:r>
          </w:p>
          <w:p w:rsidR="00000000" w:rsidRDefault="00000000">
            <w:pPr>
              <w:rPr>
                <w:sz w:val="22"/>
              </w:rPr>
            </w:pPr>
          </w:p>
        </w:tc>
      </w:tr>
      <w:tr w:rsidR="00000000">
        <w:tblPrEx>
          <w:tblCellMar>
            <w:top w:w="0" w:type="dxa"/>
            <w:left w:w="0" w:type="dxa"/>
            <w:bottom w:w="0" w:type="dxa"/>
            <w:right w:w="0" w:type="dxa"/>
          </w:tblCellMar>
        </w:tblPrEx>
        <w:tc>
          <w:tcPr>
            <w:tcW w:w="3748" w:type="dxa"/>
          </w:tcPr>
          <w:p w:rsidR="00000000" w:rsidRDefault="00000000">
            <w:r>
              <w:rPr>
                <w:lang w:val="en-US"/>
              </w:rPr>
              <w:t>Ливан*</w:t>
            </w:r>
          </w:p>
        </w:tc>
        <w:tc>
          <w:tcPr>
            <w:tcW w:w="2992" w:type="dxa"/>
          </w:tcPr>
          <w:p w:rsidR="00000000" w:rsidRDefault="00000000">
            <w:pPr>
              <w:rPr>
                <w:lang w:val="en-US"/>
              </w:rPr>
            </w:pPr>
            <w:r>
              <w:rPr>
                <w:lang w:val="en-US"/>
              </w:rPr>
              <w:t>CRC/C/70/Add.8</w:t>
            </w:r>
          </w:p>
        </w:tc>
        <w:tc>
          <w:tcPr>
            <w:tcW w:w="2625" w:type="dxa"/>
          </w:tcPr>
          <w:p w:rsidR="00000000" w:rsidRDefault="00000000">
            <w:pPr>
              <w:rPr>
                <w:lang w:val="en-US"/>
              </w:rPr>
            </w:pPr>
            <w:r>
              <w:rPr>
                <w:lang w:val="en-US"/>
              </w:rPr>
              <w:t>CRC/C/15/Add.169</w:t>
            </w:r>
          </w:p>
        </w:tc>
      </w:tr>
      <w:tr w:rsidR="00000000">
        <w:tblPrEx>
          <w:tblCellMar>
            <w:top w:w="0" w:type="dxa"/>
            <w:left w:w="0" w:type="dxa"/>
            <w:bottom w:w="0" w:type="dxa"/>
            <w:right w:w="0" w:type="dxa"/>
          </w:tblCellMar>
        </w:tblPrEx>
        <w:tc>
          <w:tcPr>
            <w:tcW w:w="3748" w:type="dxa"/>
          </w:tcPr>
          <w:p w:rsidR="00000000" w:rsidRDefault="00000000">
            <w:r>
              <w:t>Греция</w:t>
            </w:r>
          </w:p>
        </w:tc>
        <w:tc>
          <w:tcPr>
            <w:tcW w:w="2992" w:type="dxa"/>
          </w:tcPr>
          <w:p w:rsidR="00000000" w:rsidRDefault="00000000">
            <w:pPr>
              <w:rPr>
                <w:lang w:val="en-US"/>
              </w:rPr>
            </w:pPr>
            <w:r>
              <w:rPr>
                <w:lang w:val="en-US"/>
              </w:rPr>
              <w:t>CRC/C/28/Add.17</w:t>
            </w:r>
          </w:p>
        </w:tc>
        <w:tc>
          <w:tcPr>
            <w:tcW w:w="2625" w:type="dxa"/>
          </w:tcPr>
          <w:p w:rsidR="00000000" w:rsidRDefault="00000000">
            <w:pPr>
              <w:rPr>
                <w:lang w:val="en-US"/>
              </w:rPr>
            </w:pPr>
            <w:r>
              <w:rPr>
                <w:lang w:val="en-US"/>
              </w:rPr>
              <w:t>CRC/C/15/Add.170</w:t>
            </w:r>
          </w:p>
        </w:tc>
      </w:tr>
      <w:tr w:rsidR="00000000">
        <w:tblPrEx>
          <w:tblCellMar>
            <w:top w:w="0" w:type="dxa"/>
            <w:left w:w="0" w:type="dxa"/>
            <w:bottom w:w="0" w:type="dxa"/>
            <w:right w:w="0" w:type="dxa"/>
          </w:tblCellMar>
        </w:tblPrEx>
        <w:tc>
          <w:tcPr>
            <w:tcW w:w="3748" w:type="dxa"/>
          </w:tcPr>
          <w:p w:rsidR="00000000" w:rsidRDefault="00000000">
            <w:r>
              <w:t>Габон</w:t>
            </w:r>
          </w:p>
        </w:tc>
        <w:tc>
          <w:tcPr>
            <w:tcW w:w="2992" w:type="dxa"/>
          </w:tcPr>
          <w:p w:rsidR="00000000" w:rsidRDefault="00000000">
            <w:pPr>
              <w:rPr>
                <w:lang w:val="en-US"/>
              </w:rPr>
            </w:pPr>
            <w:r>
              <w:rPr>
                <w:lang w:val="en-US"/>
              </w:rPr>
              <w:t>CRC/C/41/Add.10</w:t>
            </w:r>
          </w:p>
        </w:tc>
        <w:tc>
          <w:tcPr>
            <w:tcW w:w="2625" w:type="dxa"/>
          </w:tcPr>
          <w:p w:rsidR="00000000" w:rsidRDefault="00000000">
            <w:pPr>
              <w:rPr>
                <w:lang w:val="en-US"/>
              </w:rPr>
            </w:pPr>
            <w:r>
              <w:rPr>
                <w:lang w:val="en-US"/>
              </w:rPr>
              <w:t>CRC/C/15/Add.171</w:t>
            </w:r>
          </w:p>
        </w:tc>
      </w:tr>
      <w:tr w:rsidR="00000000">
        <w:tblPrEx>
          <w:tblCellMar>
            <w:top w:w="0" w:type="dxa"/>
            <w:left w:w="0" w:type="dxa"/>
            <w:bottom w:w="0" w:type="dxa"/>
            <w:right w:w="0" w:type="dxa"/>
          </w:tblCellMar>
        </w:tblPrEx>
        <w:tc>
          <w:tcPr>
            <w:tcW w:w="3748" w:type="dxa"/>
          </w:tcPr>
          <w:p w:rsidR="00000000" w:rsidRDefault="00000000">
            <w:r>
              <w:t>Мозамбик</w:t>
            </w:r>
          </w:p>
        </w:tc>
        <w:tc>
          <w:tcPr>
            <w:tcW w:w="2992" w:type="dxa"/>
          </w:tcPr>
          <w:p w:rsidR="00000000" w:rsidRDefault="00000000">
            <w:pPr>
              <w:rPr>
                <w:lang w:val="en-US"/>
              </w:rPr>
            </w:pPr>
            <w:r>
              <w:rPr>
                <w:lang w:val="en-US"/>
              </w:rPr>
              <w:t>CRC/C/41/Add.11</w:t>
            </w:r>
          </w:p>
        </w:tc>
        <w:tc>
          <w:tcPr>
            <w:tcW w:w="2625" w:type="dxa"/>
          </w:tcPr>
          <w:p w:rsidR="00000000" w:rsidRDefault="00000000">
            <w:pPr>
              <w:rPr>
                <w:lang w:val="en-US"/>
              </w:rPr>
            </w:pPr>
            <w:r>
              <w:rPr>
                <w:lang w:val="en-US"/>
              </w:rPr>
              <w:t>CRC/C/15/Add.172</w:t>
            </w:r>
          </w:p>
        </w:tc>
      </w:tr>
      <w:tr w:rsidR="00000000">
        <w:tblPrEx>
          <w:tblCellMar>
            <w:top w:w="0" w:type="dxa"/>
            <w:left w:w="0" w:type="dxa"/>
            <w:bottom w:w="0" w:type="dxa"/>
            <w:right w:w="0" w:type="dxa"/>
          </w:tblCellMar>
        </w:tblPrEx>
        <w:tc>
          <w:tcPr>
            <w:tcW w:w="3748" w:type="dxa"/>
          </w:tcPr>
          <w:p w:rsidR="00000000" w:rsidRDefault="00000000">
            <w:r>
              <w:t>Чили*</w:t>
            </w:r>
          </w:p>
        </w:tc>
        <w:tc>
          <w:tcPr>
            <w:tcW w:w="2992" w:type="dxa"/>
          </w:tcPr>
          <w:p w:rsidR="00000000" w:rsidRDefault="00000000">
            <w:pPr>
              <w:rPr>
                <w:lang w:val="en-US"/>
              </w:rPr>
            </w:pPr>
            <w:r>
              <w:rPr>
                <w:lang w:val="en-US"/>
              </w:rPr>
              <w:t>CRC/C/65/Add.13</w:t>
            </w:r>
          </w:p>
        </w:tc>
        <w:tc>
          <w:tcPr>
            <w:tcW w:w="2625" w:type="dxa"/>
          </w:tcPr>
          <w:p w:rsidR="00000000" w:rsidRDefault="00000000">
            <w:pPr>
              <w:rPr>
                <w:lang w:val="en-US"/>
              </w:rPr>
            </w:pPr>
            <w:r>
              <w:rPr>
                <w:lang w:val="en-US"/>
              </w:rPr>
              <w:t>CRC/C/15/Add.173</w:t>
            </w:r>
          </w:p>
        </w:tc>
      </w:tr>
      <w:tr w:rsidR="00000000">
        <w:tblPrEx>
          <w:tblCellMar>
            <w:top w:w="0" w:type="dxa"/>
            <w:left w:w="0" w:type="dxa"/>
            <w:bottom w:w="0" w:type="dxa"/>
            <w:right w:w="0" w:type="dxa"/>
          </w:tblCellMar>
        </w:tblPrEx>
        <w:tc>
          <w:tcPr>
            <w:tcW w:w="3748" w:type="dxa"/>
          </w:tcPr>
          <w:p w:rsidR="00000000" w:rsidRDefault="00000000">
            <w:r>
              <w:t>Малави</w:t>
            </w:r>
          </w:p>
        </w:tc>
        <w:tc>
          <w:tcPr>
            <w:tcW w:w="2992" w:type="dxa"/>
          </w:tcPr>
          <w:p w:rsidR="00000000" w:rsidRDefault="00000000">
            <w:pPr>
              <w:rPr>
                <w:lang w:val="en-US"/>
              </w:rPr>
            </w:pPr>
            <w:r>
              <w:rPr>
                <w:lang w:val="en-US"/>
              </w:rPr>
              <w:t>CRC/C/8/Add.43</w:t>
            </w:r>
          </w:p>
        </w:tc>
        <w:tc>
          <w:tcPr>
            <w:tcW w:w="2625" w:type="dxa"/>
          </w:tcPr>
          <w:p w:rsidR="00000000" w:rsidRDefault="00000000">
            <w:pPr>
              <w:rPr>
                <w:lang w:val="en-US"/>
              </w:rPr>
            </w:pPr>
            <w:r>
              <w:rPr>
                <w:lang w:val="en-US"/>
              </w:rPr>
              <w:t>CRC/C/15/Add.174</w:t>
            </w:r>
          </w:p>
        </w:tc>
      </w:tr>
      <w:tr w:rsidR="00000000">
        <w:tblPrEx>
          <w:tblCellMar>
            <w:top w:w="0" w:type="dxa"/>
            <w:left w:w="0" w:type="dxa"/>
            <w:bottom w:w="0" w:type="dxa"/>
            <w:right w:w="0" w:type="dxa"/>
          </w:tblCellMar>
        </w:tblPrEx>
        <w:tc>
          <w:tcPr>
            <w:tcW w:w="3748" w:type="dxa"/>
          </w:tcPr>
          <w:p w:rsidR="00000000" w:rsidRDefault="00000000">
            <w:r>
              <w:t>Бахрейн</w:t>
            </w:r>
          </w:p>
        </w:tc>
        <w:tc>
          <w:tcPr>
            <w:tcW w:w="2992" w:type="dxa"/>
          </w:tcPr>
          <w:p w:rsidR="00000000" w:rsidRDefault="00000000">
            <w:pPr>
              <w:rPr>
                <w:lang w:val="en-US"/>
              </w:rPr>
            </w:pPr>
            <w:r>
              <w:rPr>
                <w:lang w:val="en-US"/>
              </w:rPr>
              <w:t>CRC/C/11/Add.24</w:t>
            </w:r>
          </w:p>
        </w:tc>
        <w:tc>
          <w:tcPr>
            <w:tcW w:w="2625" w:type="dxa"/>
          </w:tcPr>
          <w:p w:rsidR="00000000" w:rsidRDefault="00000000">
            <w:pPr>
              <w:rPr>
                <w:lang w:val="en-US"/>
              </w:rPr>
            </w:pPr>
            <w:r>
              <w:rPr>
                <w:lang w:val="en-US"/>
              </w:rPr>
              <w:t>CRC/C/15/Add.175</w:t>
            </w:r>
          </w:p>
        </w:tc>
      </w:tr>
      <w:tr w:rsidR="00000000">
        <w:tblPrEx>
          <w:tblCellMar>
            <w:top w:w="0" w:type="dxa"/>
            <w:left w:w="0" w:type="dxa"/>
            <w:bottom w:w="0" w:type="dxa"/>
            <w:right w:w="0" w:type="dxa"/>
          </w:tblCellMar>
        </w:tblPrEx>
        <w:tc>
          <w:tcPr>
            <w:tcW w:w="3748" w:type="dxa"/>
          </w:tcPr>
          <w:p w:rsidR="00000000" w:rsidRDefault="00000000">
            <w:r>
              <w:t>Андора</w:t>
            </w:r>
          </w:p>
        </w:tc>
        <w:tc>
          <w:tcPr>
            <w:tcW w:w="2992" w:type="dxa"/>
          </w:tcPr>
          <w:p w:rsidR="00000000" w:rsidRDefault="00000000">
            <w:pPr>
              <w:rPr>
                <w:lang w:val="en-US"/>
              </w:rPr>
            </w:pPr>
            <w:r>
              <w:rPr>
                <w:lang w:val="en-US"/>
              </w:rPr>
              <w:t>CRC/C/61/Add.3</w:t>
            </w:r>
          </w:p>
        </w:tc>
        <w:tc>
          <w:tcPr>
            <w:tcW w:w="2625" w:type="dxa"/>
          </w:tcPr>
          <w:p w:rsidR="00000000" w:rsidRDefault="00000000">
            <w:pPr>
              <w:rPr>
                <w:lang w:val="en-US"/>
              </w:rPr>
            </w:pPr>
            <w:r>
              <w:rPr>
                <w:lang w:val="en-US"/>
              </w:rPr>
              <w:t>CRC/C/15/Add.176</w:t>
            </w:r>
          </w:p>
        </w:tc>
      </w:tr>
    </w:tbl>
    <w:p w:rsidR="00000000" w:rsidRDefault="00000000">
      <w:pPr>
        <w:rPr>
          <w:lang w:val="en-US"/>
        </w:rPr>
      </w:pPr>
    </w:p>
    <w:p w:rsidR="00000000" w:rsidRDefault="00000000">
      <w:pPr>
        <w:jc w:val="center"/>
        <w:rPr>
          <w:b/>
        </w:rPr>
      </w:pPr>
      <w:r>
        <w:rPr>
          <w:b/>
        </w:rPr>
        <w:t>С.</w:t>
      </w:r>
      <w:r>
        <w:rPr>
          <w:b/>
        </w:rPr>
        <w:tab/>
        <w:t>Достигнутый прогресс:  тенденции и трудности процесса осуществления</w:t>
      </w:r>
    </w:p>
    <w:p w:rsidR="00000000" w:rsidRDefault="00000000">
      <w:pPr>
        <w:pStyle w:val="16"/>
        <w:rPr>
          <w:b/>
        </w:rPr>
      </w:pPr>
    </w:p>
    <w:p w:rsidR="00000000" w:rsidRDefault="00000000">
      <w:r>
        <w:t>13.</w:t>
      </w:r>
      <w:r>
        <w:tab/>
        <w:t>Для того чтобы оценить достижения и трудности, а также наблюдаемые в настоящее время тенденции в области защиты прав ребенка, Комитет принял решение отразить в своем двухгодичном докладе прод</w:t>
      </w:r>
      <w:r>
        <w:t>е</w:t>
      </w:r>
      <w:r>
        <w:t>ланную им за отчетный период работу по наблюдению и контролю, обратив особое внимание на такие а</w:t>
      </w:r>
      <w:r>
        <w:t>с</w:t>
      </w:r>
      <w:r>
        <w:t xml:space="preserve">пекты, как "общие меры по осуществлению" и "общие принципы" Конвенции о правах ребенка.  </w:t>
      </w:r>
    </w:p>
    <w:p w:rsidR="00000000" w:rsidRDefault="00000000"/>
    <w:p w:rsidR="00000000" w:rsidRDefault="00000000">
      <w:pPr>
        <w:pStyle w:val="16"/>
        <w:rPr>
          <w:b/>
        </w:rPr>
      </w:pPr>
      <w:r>
        <w:rPr>
          <w:b/>
        </w:rPr>
        <w:t>1.</w:t>
      </w:r>
      <w:r>
        <w:rPr>
          <w:b/>
        </w:rPr>
        <w:tab/>
        <w:t>Общие меры по осуществлению</w:t>
      </w:r>
    </w:p>
    <w:p w:rsidR="00000000" w:rsidRDefault="00000000">
      <w:pPr>
        <w:pStyle w:val="16"/>
      </w:pPr>
    </w:p>
    <w:p w:rsidR="00000000" w:rsidRDefault="00000000">
      <w:r>
        <w:t>14.</w:t>
      </w:r>
      <w:r>
        <w:tab/>
        <w:t>С момента начала своей работы в 1990 году Комитет придает важное значение тому, что принято н</w:t>
      </w:r>
      <w:r>
        <w:t>а</w:t>
      </w:r>
      <w:r>
        <w:t>зывать "общими мерами по осуществлению"</w:t>
      </w:r>
      <w:r>
        <w:rPr>
          <w:rStyle w:val="FootnoteReference"/>
        </w:rPr>
        <w:footnoteReference w:id="1"/>
      </w:r>
      <w:r>
        <w:t>.  К числу таких мер относятся реформа законодательства, координация деятельности по осуществлению и наблюдение за соответствующими процессами, сбор и анализ данных, выделение необходимых бюджетных ресурсов, взаимодействие с гражданским обществом, а также распространение информации о Конвенции и профессиональная подготовка по ее тематике.  Ком</w:t>
      </w:r>
      <w:r>
        <w:t>и</w:t>
      </w:r>
      <w:r>
        <w:t>тет рассматривает эти меры как структурную основу осуществления прав человека, находящуюся в центре процесса реализации в полном объеме прав человека детей.</w:t>
      </w:r>
    </w:p>
    <w:p w:rsidR="00000000" w:rsidRDefault="00000000"/>
    <w:p w:rsidR="00000000" w:rsidRDefault="00000000">
      <w:r>
        <w:t>15.</w:t>
      </w:r>
      <w:r>
        <w:tab/>
        <w:t>За охватываемый в настоящем докладе период Комитет рассмотрел 53 доклада (см. пункт 11) и сфо</w:t>
      </w:r>
      <w:r>
        <w:t>р</w:t>
      </w:r>
      <w:r>
        <w:t xml:space="preserve">мулировал свои следующие наблюдения.  </w:t>
      </w:r>
    </w:p>
    <w:p w:rsidR="00000000" w:rsidRDefault="00000000"/>
    <w:p w:rsidR="00000000" w:rsidRDefault="00000000">
      <w:pPr>
        <w:rPr>
          <w:b/>
        </w:rPr>
      </w:pPr>
      <w:r>
        <w:rPr>
          <w:b/>
        </w:rPr>
        <w:t>а)</w:t>
      </w:r>
      <w:r>
        <w:rPr>
          <w:b/>
        </w:rPr>
        <w:tab/>
        <w:t>Законодательная база</w:t>
      </w:r>
    </w:p>
    <w:p w:rsidR="00000000" w:rsidRDefault="00000000"/>
    <w:p w:rsidR="00000000" w:rsidRDefault="00000000">
      <w:r>
        <w:t>16.</w:t>
      </w:r>
      <w:r>
        <w:tab/>
        <w:t>Хотя в большинстве случаев государства опубликовали Конвенцию в официальных правительстве</w:t>
      </w:r>
      <w:r>
        <w:t>н</w:t>
      </w:r>
      <w:r>
        <w:t>ных изданиях, таких, как, например, официальные вестники, лишь в редких случаях текст Конвенции был полностью инкорпорирован в законодательство или же была обеспечена возможность непосредственно ссылаться на ее положения в судах.  Таким образом, за Конвенцией в основном был признан формальный, а не определяемый ее содержанием статус.</w:t>
      </w:r>
    </w:p>
    <w:p w:rsidR="00000000" w:rsidRDefault="00000000"/>
    <w:p w:rsidR="00000000" w:rsidRDefault="00000000">
      <w:r>
        <w:t>17.</w:t>
      </w:r>
      <w:r>
        <w:tab/>
        <w:t>В большинстве государств принятые соответствующие законодательные акты не в полной мере согл</w:t>
      </w:r>
      <w:r>
        <w:t>а</w:t>
      </w:r>
      <w:r>
        <w:t>суются с Конвенцией.  Тем не менее в ряде государств отмечаются, хотя и медленные, шаги в направлении реформирования законодательства или организации всестороннего пересмотра действующих законов с ц</w:t>
      </w:r>
      <w:r>
        <w:t>е</w:t>
      </w:r>
      <w:r>
        <w:t>лью их изменения.  Одной из проблемных областей, по мнению Комитета, является действие норм обы</w:t>
      </w:r>
      <w:r>
        <w:t>ч</w:t>
      </w:r>
      <w:r>
        <w:t>ного или религиозного права, которые, судя по имеющимся данным, зачастую вступают в противоречие с положениями Конвенции.  В большинстве стран, где существуют соответствующие нормы внутреннего права, они оказывают значительное воздействие на осуществление прав ребенка, поскольку обычно охв</w:t>
      </w:r>
      <w:r>
        <w:t>а</w:t>
      </w:r>
      <w:r>
        <w:t>тывают вопросы семейного права.  С другой стороны, встречаются ситуации, когда соответствующие но</w:t>
      </w:r>
      <w:r>
        <w:t>р</w:t>
      </w:r>
      <w:r>
        <w:t>мы имеются в достаточном количестве, но они должным образом не применяются или не соблюдаются.  Это ограничивает также использование и осуществление прав, закрепленных в Конвенции.</w:t>
      </w:r>
    </w:p>
    <w:p w:rsidR="00000000" w:rsidRDefault="00000000"/>
    <w:p w:rsidR="00000000" w:rsidRDefault="00000000">
      <w:pPr>
        <w:rPr>
          <w:b/>
        </w:rPr>
      </w:pPr>
      <w:r>
        <w:rPr>
          <w:b/>
        </w:rPr>
        <w:t>b)</w:t>
      </w:r>
      <w:r>
        <w:rPr>
          <w:b/>
        </w:rPr>
        <w:tab/>
        <w:t>Оговорки</w:t>
      </w:r>
    </w:p>
    <w:p w:rsidR="00000000" w:rsidRDefault="00000000"/>
    <w:p w:rsidR="00000000" w:rsidRDefault="00000000">
      <w:r>
        <w:t>18.</w:t>
      </w:r>
      <w:r>
        <w:tab/>
        <w:t>Как это ни парадоксально, но, несмотря на то, что Конвенция стала предметом почти универсальной ратификации, в отношении нее сделано большое число заявлений и оговорок.  Однако в большей степени Комитет обеспокоен характером этих оговорок особенно в тех случаях, когда они являются общими по своей природе и, следовательно, служат ограничению сферы применения Конвенции.  Постановка осущ</w:t>
      </w:r>
      <w:r>
        <w:t>е</w:t>
      </w:r>
      <w:r>
        <w:t>ствления Конвенции в зависимость от совместимости ее положений с нормами внутреннего права, по сути дела, может приводить к отрицанию многих из этих положений и к тому же поднимает проблему совме</w:t>
      </w:r>
      <w:r>
        <w:t>с</w:t>
      </w:r>
      <w:r>
        <w:t>тимости этих оговорок с объектом и целями Конвенции.</w:t>
      </w:r>
    </w:p>
    <w:p w:rsidR="00000000" w:rsidRDefault="00000000"/>
    <w:p w:rsidR="00000000" w:rsidRDefault="00000000">
      <w:r>
        <w:t>19.</w:t>
      </w:r>
      <w:r>
        <w:tab/>
        <w:t>Руководствуясь положениями Венской декларации и Программы действий 1993 года, Комитет сист</w:t>
      </w:r>
      <w:r>
        <w:t>е</w:t>
      </w:r>
      <w:r>
        <w:t>матически выступает с призывами об отказе от заявлений и снятии оговорок.  Он рекомендовал государс</w:t>
      </w:r>
      <w:r>
        <w:t>т</w:t>
      </w:r>
      <w:r>
        <w:t>вам, чтобы они, по меньшей мере, вернулись к анализу своих оговорок или сузили поле их действия, с тем чтобы в конечном счете снять их.  За рассматриваемый период только одно государство-участник пошло на этот шаг, но Комитет обнадеживает то обстоятельство, что ряд государств заявили о своей готовности пр</w:t>
      </w:r>
      <w:r>
        <w:t>о</w:t>
      </w:r>
      <w:r>
        <w:t>анализировать свои оговорки и вернуться к вопросу об их снятии.</w:t>
      </w:r>
    </w:p>
    <w:p w:rsidR="00000000" w:rsidRDefault="00000000"/>
    <w:p w:rsidR="00000000" w:rsidRDefault="00000000">
      <w:pPr>
        <w:rPr>
          <w:b/>
        </w:rPr>
      </w:pPr>
      <w:r>
        <w:rPr>
          <w:b/>
        </w:rPr>
        <w:t>с)</w:t>
      </w:r>
      <w:r>
        <w:rPr>
          <w:b/>
        </w:rPr>
        <w:tab/>
        <w:t>Координация</w:t>
      </w:r>
    </w:p>
    <w:p w:rsidR="00000000" w:rsidRDefault="00000000"/>
    <w:p w:rsidR="00000000" w:rsidRDefault="00000000">
      <w:r>
        <w:t>20.</w:t>
      </w:r>
      <w:r>
        <w:tab/>
        <w:t>Поскольку Конвенция охватывает полный спектр прав </w:t>
      </w:r>
      <w:r>
        <w:noBreakHyphen/>
        <w:t xml:space="preserve"> гражданских, политических, экономических, социальных и культурных, </w:t>
      </w:r>
      <w:r>
        <w:noBreakHyphen/>
        <w:t xml:space="preserve"> ее эффективное осуществление, будь то с точки зрения разработки политики, организации обслуживания или принятия других мер, требует взаимодействия и координации работы как на уровне различных министерств, так и на всех уровнях государственного управления.  Опыт Комитета свидетельствует о том, что такое требование соблюдается лишь в редких случаях.  Назначение ведущего министерства или создание специального координирующего органа (т.е. межминистерского совета или р</w:t>
      </w:r>
      <w:r>
        <w:t>у</w:t>
      </w:r>
      <w:r>
        <w:t>ководящей группы) имело место лишь в нескольких государствах.</w:t>
      </w:r>
    </w:p>
    <w:p w:rsidR="00000000" w:rsidRDefault="00000000"/>
    <w:p w:rsidR="00000000" w:rsidRDefault="00000000">
      <w:r>
        <w:t>21.</w:t>
      </w:r>
      <w:r>
        <w:tab/>
        <w:t>Комитет выразил свою обеспокоенность в связи с тем, что во многих государствах-участниках на один и тот же орган управления были возложены задачи как координации деятельности по осуществлению Конвенции, так и контроля за этим процессом.  По мнению Комитета, эти две важнейшие функции нес</w:t>
      </w:r>
      <w:r>
        <w:t>о</w:t>
      </w:r>
      <w:r>
        <w:t>вместимы, и поэтому они должны быть возложены на разные органы.</w:t>
      </w:r>
    </w:p>
    <w:p w:rsidR="00000000" w:rsidRDefault="00000000"/>
    <w:p w:rsidR="00000000" w:rsidRDefault="00000000">
      <w:r>
        <w:t>22.</w:t>
      </w:r>
      <w:r>
        <w:tab/>
        <w:t>Координация деятельности представляется особенно непростым делом в федеративных государствах или других системах государственного управления с высокой степенью децентрализации принятия пол</w:t>
      </w:r>
      <w:r>
        <w:t>и</w:t>
      </w:r>
      <w:r>
        <w:t>тических решений.  Учитывая, что децентрализация может лучше служить интересам удовлетворения п</w:t>
      </w:r>
      <w:r>
        <w:t>о</w:t>
      </w:r>
      <w:r>
        <w:t>требностей населения на местах, задачей органов государственного управления в центре является обесп</w:t>
      </w:r>
      <w:r>
        <w:t>е</w:t>
      </w:r>
      <w:r>
        <w:t xml:space="preserve">чение того, чтобы органы местного самоуправления соблюдали стандарты и нормы, устанавливаемые в Конвенции, и получали в свое распоряжение необходимые для этого ресурсы. </w:t>
      </w:r>
    </w:p>
    <w:p w:rsidR="00000000" w:rsidRDefault="00000000"/>
    <w:p w:rsidR="00000000" w:rsidRDefault="00000000">
      <w:pPr>
        <w:ind w:left="567" w:hanging="567"/>
        <w:rPr>
          <w:b/>
        </w:rPr>
      </w:pPr>
      <w:r>
        <w:br w:type="page"/>
      </w:r>
      <w:r>
        <w:rPr>
          <w:b/>
        </w:rPr>
        <w:t>d)</w:t>
      </w:r>
      <w:r>
        <w:rPr>
          <w:b/>
        </w:rPr>
        <w:tab/>
        <w:t>Национальная политика или национальные планы действий в интересах защиты прав ребе</w:t>
      </w:r>
      <w:r>
        <w:rPr>
          <w:b/>
        </w:rPr>
        <w:t>н</w:t>
      </w:r>
      <w:r>
        <w:rPr>
          <w:b/>
        </w:rPr>
        <w:t>ка</w:t>
      </w:r>
    </w:p>
    <w:p w:rsidR="00000000" w:rsidRDefault="00000000">
      <w:pPr>
        <w:rPr>
          <w:b/>
        </w:rPr>
      </w:pPr>
    </w:p>
    <w:p w:rsidR="00000000" w:rsidRDefault="00000000">
      <w:r>
        <w:t>23.</w:t>
      </w:r>
      <w:r>
        <w:tab/>
        <w:t>В принятых на состоявшейся в 1990 году Всемирной встрече на высшем уровне в интересах детей Декларации и Плане действий содержался обращенный ко всем государствам призыв разработать наци</w:t>
      </w:r>
      <w:r>
        <w:t>о</w:t>
      </w:r>
      <w:r>
        <w:t>нальные планы действий по реализации взятых ими на себя обязательств.  Хотя подобные национальные планы действий были разработаны во многих государствах-участниках, вопросам реализации этих планов либо не придавалось должного значения, либо на них не обращалось достаточного внимания и не выдел</w:t>
      </w:r>
      <w:r>
        <w:t>я</w:t>
      </w:r>
      <w:r>
        <w:t>лось средств для их надлежащего выполнения.</w:t>
      </w:r>
    </w:p>
    <w:p w:rsidR="00000000" w:rsidRDefault="00000000"/>
    <w:p w:rsidR="00000000" w:rsidRDefault="00000000">
      <w:pPr>
        <w:rPr>
          <w:b/>
        </w:rPr>
      </w:pPr>
      <w:r>
        <w:rPr>
          <w:b/>
        </w:rPr>
        <w:t>е)</w:t>
      </w:r>
      <w:r>
        <w:rPr>
          <w:b/>
        </w:rPr>
        <w:tab/>
        <w:t>Независимые механизмы контроля и обжалования</w:t>
      </w:r>
    </w:p>
    <w:p w:rsidR="00000000" w:rsidRDefault="00000000"/>
    <w:p w:rsidR="00000000" w:rsidRDefault="00000000">
      <w:r>
        <w:t>24.</w:t>
      </w:r>
      <w:r>
        <w:tab/>
        <w:t>В большинстве государств, положение в которых рассматривалось за отчетный период, не было отм</w:t>
      </w:r>
      <w:r>
        <w:t>е</w:t>
      </w:r>
      <w:r>
        <w:t>чено существование адекватной и независимой системы контроля в области осуществления прав человека вообще, не говоря уже об осуществлении положений Конвенции.  В ряде стран было отмечено наличие омбудсменов, омбудсменов по правам детей, уполномоченных по правам детей или национальных коми</w:t>
      </w:r>
      <w:r>
        <w:t>с</w:t>
      </w:r>
      <w:r>
        <w:t>сий по правам человека, и ни одна из этих конкретных моделей не устраивает в полной мере Комитет.  О</w:t>
      </w:r>
      <w:r>
        <w:t>с</w:t>
      </w:r>
      <w:r>
        <w:t>новное его требование заключается в том, чтобы любое учреждение действовало в соответствии с принц</w:t>
      </w:r>
      <w:r>
        <w:t>и</w:t>
      </w:r>
      <w:r>
        <w:t>пами, касающимися статуса национальных учреждений, занимающихся поощрением и защитой прав чел</w:t>
      </w:r>
      <w:r>
        <w:t>о</w:t>
      </w:r>
      <w:r>
        <w:t>века </w:t>
      </w:r>
      <w:r>
        <w:noBreakHyphen/>
        <w:t xml:space="preserve"> "Парижскими принципами" (резолюция 48/134 Генеральной Ассамблеи, приложение).  В тех случ</w:t>
      </w:r>
      <w:r>
        <w:t>а</w:t>
      </w:r>
      <w:r>
        <w:t>ях, когда в государствах соответствующие учреждения не наделены конкретными полномочиями, каса</w:t>
      </w:r>
      <w:r>
        <w:t>ю</w:t>
      </w:r>
      <w:r>
        <w:t>щимися осуществления прав детей, Комитет рекомендует государствам обеспечить, чтобы эта область б</w:t>
      </w:r>
      <w:r>
        <w:t>ы</w:t>
      </w:r>
      <w:r>
        <w:t>ла конкретно отражена в программах их работы.</w:t>
      </w:r>
    </w:p>
    <w:p w:rsidR="00000000" w:rsidRDefault="00000000"/>
    <w:p w:rsidR="00000000" w:rsidRDefault="00000000">
      <w:r>
        <w:t>25.</w:t>
      </w:r>
      <w:r>
        <w:tab/>
        <w:t>Составной частью деятельности независимой системы контроля является прием к рассмотрению и разрешение индивидуальных жалоб детей о нарушениях их прав.  Для того чтобы деятельность таких си</w:t>
      </w:r>
      <w:r>
        <w:t>с</w:t>
      </w:r>
      <w:r>
        <w:t>тем была эффективной, они должны быть доступны для детей и "дружественны" по отношению к ним.  Г</w:t>
      </w:r>
      <w:r>
        <w:t>о</w:t>
      </w:r>
      <w:r>
        <w:t>сударств, в которых были бы созданы подобные механизмы, мало.</w:t>
      </w:r>
    </w:p>
    <w:p w:rsidR="00000000" w:rsidRDefault="00000000"/>
    <w:p w:rsidR="00000000" w:rsidRDefault="00000000">
      <w:r>
        <w:t>26.</w:t>
      </w:r>
      <w:r>
        <w:tab/>
        <w:t>Все в большей степени услуги социального назначения (например, в области здравоохранения и обр</w:t>
      </w:r>
      <w:r>
        <w:t>а</w:t>
      </w:r>
      <w:r>
        <w:t>зования) оказываются негосударственными хозяйствующими субъектами, такими, как получас</w:t>
      </w:r>
      <w:r>
        <w:t>т</w:t>
      </w:r>
      <w:r>
        <w:t>ные/частные, извлекающие прибыль/некоммерческие и религиозные организации.  Комитет обеспокоен тем, что государства не всегда принимают надлежащие меры для организации контроля за качеством и э</w:t>
      </w:r>
      <w:r>
        <w:t>ф</w:t>
      </w:r>
      <w:r>
        <w:t>фективностью деятельности таких служб и обеспечению того, чтобы положения Конвенции соблюдались в полном объеме.</w:t>
      </w:r>
    </w:p>
    <w:p w:rsidR="00000000" w:rsidRDefault="00000000"/>
    <w:p w:rsidR="00000000" w:rsidRDefault="00000000">
      <w:pPr>
        <w:outlineLvl w:val="0"/>
        <w:rPr>
          <w:b/>
        </w:rPr>
      </w:pPr>
      <w:r>
        <w:rPr>
          <w:b/>
          <w:lang w:val="en-US"/>
        </w:rPr>
        <w:t>f</w:t>
      </w:r>
      <w:r>
        <w:rPr>
          <w:b/>
        </w:rPr>
        <w:t>)</w:t>
      </w:r>
      <w:r>
        <w:rPr>
          <w:b/>
        </w:rPr>
        <w:tab/>
        <w:t>Сбор и анализ данных</w:t>
      </w:r>
    </w:p>
    <w:p w:rsidR="00000000" w:rsidRDefault="00000000"/>
    <w:p w:rsidR="00000000" w:rsidRDefault="00000000">
      <w:r>
        <w:t>27.</w:t>
      </w:r>
      <w:r>
        <w:tab/>
        <w:t>Сбор данных является основополагающей предпосылкой обеспечения надлежащего контроля за с</w:t>
      </w:r>
      <w:r>
        <w:t>о</w:t>
      </w:r>
      <w:r>
        <w:t>блюдением прав ребенка.  Это одно из средств, позволяющих получить представление о положении де</w:t>
      </w:r>
      <w:r>
        <w:t>т</w:t>
      </w:r>
      <w:r>
        <w:t>ской части населения, а также обеспечить основу для разработки политики и программ и оценки их эффе</w:t>
      </w:r>
      <w:r>
        <w:t>к</w:t>
      </w:r>
      <w:r>
        <w:t>тивности.  Механизмы сбора данных о лицах, не достигших 18 лет, которые охватывали бы все регулиру</w:t>
      </w:r>
      <w:r>
        <w:t>е</w:t>
      </w:r>
      <w:r>
        <w:t>мые Конвенцией области, во многих государствах пока отсутствуют.  Кроме того, зачастую отсутствуют данные в разбивке по различным признакам (например, полу, возрасту, национальности и т.д.) и статист</w:t>
      </w:r>
      <w:r>
        <w:t>и</w:t>
      </w:r>
      <w:r>
        <w:t>ческие данные, касающиеся уязвимых групп детей (например, жертв жестокого обращения, инвалидов, представителей меньшинств, детей, живущих за чертой бедности, детей-беженцев, детей-правонарушителей и т.д.).</w:t>
      </w:r>
    </w:p>
    <w:p w:rsidR="00000000" w:rsidRDefault="00000000"/>
    <w:p w:rsidR="00000000" w:rsidRDefault="00000000">
      <w:pPr>
        <w:outlineLvl w:val="0"/>
        <w:rPr>
          <w:b/>
        </w:rPr>
      </w:pPr>
      <w:r>
        <w:rPr>
          <w:b/>
          <w:lang w:val="en-US"/>
        </w:rPr>
        <w:t>g</w:t>
      </w:r>
      <w:r>
        <w:rPr>
          <w:b/>
        </w:rPr>
        <w:t>)</w:t>
      </w:r>
      <w:r>
        <w:rPr>
          <w:b/>
        </w:rPr>
        <w:tab/>
        <w:t>Выделение средств</w:t>
      </w:r>
    </w:p>
    <w:p w:rsidR="00000000" w:rsidRDefault="00000000"/>
    <w:p w:rsidR="00000000" w:rsidRDefault="00000000">
      <w:r>
        <w:t>28.</w:t>
      </w:r>
      <w:r>
        <w:tab/>
        <w:t>В соответствии со статьей 4 Конвенции государства-участники принимают на себя обязательство по осуществлению экономических, социальных и культурных прав в максимальных рамках имеющихся у них ресурсов.  Комитет считает, что важнейшее значение для обеспечения осуществления положений статьи 4 имеет систематическая оценка воздействия объемов бюджетных ассигнований и затрат на положение лиц моложе 18 лет.  К сожалению, проводили подобный анализ или имеют возможности для проведения такого анализа немногие государства.</w:t>
      </w:r>
    </w:p>
    <w:p w:rsidR="00000000" w:rsidRDefault="00000000"/>
    <w:p w:rsidR="00000000" w:rsidRDefault="00000000">
      <w:r>
        <w:t>29.</w:t>
      </w:r>
      <w:r>
        <w:tab/>
        <w:t>К числу факторов и трудностей, препятствующих осуществлению Конвенции, относятся, в частности, переход к рыночной экономике, программы структурной перестройки и необходимость погашения бол</w:t>
      </w:r>
      <w:r>
        <w:t>ь</w:t>
      </w:r>
      <w:r>
        <w:t>шой внешней задолженности.</w:t>
      </w:r>
    </w:p>
    <w:p w:rsidR="00000000" w:rsidRDefault="00000000"/>
    <w:p w:rsidR="00000000" w:rsidRDefault="00000000">
      <w:r>
        <w:t>30.</w:t>
      </w:r>
      <w:r>
        <w:tab/>
        <w:t>В государствах с децентрализованной или федеративной системой управления задача выделения бюджетных ассигнований на предоставление услуг детям (например, в области здравоохранения и соц</w:t>
      </w:r>
      <w:r>
        <w:t>и</w:t>
      </w:r>
      <w:r>
        <w:t>ального обслуживания и образования) в ряде случаев возлагается на органы местного самоуправления.  В подобных случаях центральные органы государственного управления располагают лишь ограниченными возможностями по выравниванию диспропорций в области осуществления прав ребенка в различных а</w:t>
      </w:r>
      <w:r>
        <w:t>д</w:t>
      </w:r>
      <w:r>
        <w:t>министративных образованиях.</w:t>
      </w:r>
    </w:p>
    <w:p w:rsidR="00000000" w:rsidRDefault="00000000"/>
    <w:p w:rsidR="00000000" w:rsidRDefault="00000000">
      <w:r>
        <w:t>31.</w:t>
      </w:r>
      <w:r>
        <w:tab/>
        <w:t>Комитет приветствовал принятые рядом государств обязательства, касающиеся международного с</w:t>
      </w:r>
      <w:r>
        <w:t>о</w:t>
      </w:r>
      <w:r>
        <w:t>трудничества и помощи в целях развития, как это предусмотрено в Конвенции.  Тем не менее он с сожал</w:t>
      </w:r>
      <w:r>
        <w:t>е</w:t>
      </w:r>
      <w:r>
        <w:t>нием констатировал, что объемы средств в рамках международной помощи на соответствующие нужды уменьшились за последнее десятилетие.  Он также с обеспокоенностью констатировал, что значительное большинство стран-доноров так и не обеспечили выполнение своего обязательства по доведению объема средств, выделяемых в рамках международной помощи, до установленного Организацией Объединенных Наций показателя в 0,7% от валового внутреннего продукта.  К сожалению, некоторые государства - пол</w:t>
      </w:r>
      <w:r>
        <w:t>у</w:t>
      </w:r>
      <w:r>
        <w:t>чатели помощи не предприняли в достаточной мере усилия для обеспечения того, чтобы надлежащая доля такой помощи была выделена конкретно на реализацию программ защиты прав ребенка.</w:t>
      </w:r>
    </w:p>
    <w:p w:rsidR="00000000" w:rsidRDefault="00000000"/>
    <w:p w:rsidR="00000000" w:rsidRDefault="00000000">
      <w:pPr>
        <w:ind w:left="567" w:hanging="567"/>
        <w:outlineLvl w:val="0"/>
        <w:rPr>
          <w:b/>
        </w:rPr>
      </w:pPr>
      <w:r>
        <w:rPr>
          <w:b/>
          <w:lang w:val="en-US"/>
        </w:rPr>
        <w:t>h</w:t>
      </w:r>
      <w:r>
        <w:rPr>
          <w:b/>
        </w:rPr>
        <w:t>)</w:t>
      </w:r>
      <w:r>
        <w:rPr>
          <w:b/>
        </w:rPr>
        <w:tab/>
        <w:t>Информационно-пропагандистская деятельность и профессиональная подготовка</w:t>
      </w:r>
    </w:p>
    <w:p w:rsidR="00000000" w:rsidRDefault="00000000"/>
    <w:p w:rsidR="00000000" w:rsidRDefault="00000000">
      <w:r>
        <w:t>32.</w:t>
      </w:r>
      <w:r>
        <w:tab/>
        <w:t>Быть может, одним из наиболее важных препятствий на пути надлежащего осуществления конвенций, которые приходится отмечать договорным органам, является недостаточный уровень информированности населения о закрепленных за ним правах.  В некоторых отношениях это препятствие представляется еще более существенным, когда речь заходит о правах ребенка, с учетом преобладающего во многих странах подхода к этой проблеме, до сих пор отличающегося явно выраженным патернализмом.</w:t>
      </w:r>
    </w:p>
    <w:p w:rsidR="00000000" w:rsidRDefault="00000000"/>
    <w:p w:rsidR="00000000" w:rsidRDefault="00000000">
      <w:r>
        <w:t>33.</w:t>
      </w:r>
      <w:r>
        <w:tab/>
        <w:t>Несмотря на наличие отдельных примеров активного проведения в жизнь информационно-пропагандистских мероприятий, уровень осведомленности о положениях Конвенции по</w:t>
      </w:r>
      <w:r>
        <w:noBreakHyphen/>
        <w:t>прежнему низок.  Дальнейшему изучению подлежит вопрос о эффективности средств, используемых для охвата целевой а</w:t>
      </w:r>
      <w:r>
        <w:t>у</w:t>
      </w:r>
      <w:r>
        <w:t>дитории.  Среди наиболее часто отмечаемых несовершенств информационно-пропагандистской работы можно назвать такие факторы, как недостаточная обеспеченность документами и докладами, в особенн</w:t>
      </w:r>
      <w:r>
        <w:t>о</w:t>
      </w:r>
      <w:r>
        <w:t>сти переведенными на различные языки;  недоступность публикуемой в документах и докладах информ</w:t>
      </w:r>
      <w:r>
        <w:t>а</w:t>
      </w:r>
      <w:r>
        <w:t>ции пониманию, в особенности детей и неспециалистов;  низкий уровень распространения информации и профессиональной подготовки специалистов, работающих в интересах детей и с детьми (например, членов парламентов, судей, адвокатов, сотрудников полиции, сотрудников мест содержания под стражей и закл</w:t>
      </w:r>
      <w:r>
        <w:t>ю</w:t>
      </w:r>
      <w:r>
        <w:t>чения и т.д.), а также недостатки в области налаживания систематической и текущей информационно-пропагандистской деятельности и подготовки кадров.</w:t>
      </w:r>
    </w:p>
    <w:p w:rsidR="00000000" w:rsidRDefault="00000000"/>
    <w:p w:rsidR="00000000" w:rsidRDefault="00000000">
      <w:r>
        <w:t>34.</w:t>
      </w:r>
      <w:r>
        <w:tab/>
        <w:t>К числу отмеченных Комитетом положительных моментов можно отнести следующие:  использов</w:t>
      </w:r>
      <w:r>
        <w:t>а</w:t>
      </w:r>
      <w:r>
        <w:t>ние новаторских методов охвата аудиторий, состоящих из неграмотных людей (т.е. использование устного повествования/аудиовизуальных средств);  принятие мер по повышению уровня осведомленности трад</w:t>
      </w:r>
      <w:r>
        <w:t>и</w:t>
      </w:r>
      <w:r>
        <w:t>ционных и религиозных лидеров и общин по вопросам прав человека;  активное сотрудничество в этой о</w:t>
      </w:r>
      <w:r>
        <w:t>б</w:t>
      </w:r>
      <w:r>
        <w:t>ласти с международными неправительственными организациями и ЮНИСЕФ;  организация парламен</w:t>
      </w:r>
      <w:r>
        <w:t>т</w:t>
      </w:r>
      <w:r>
        <w:t>скими кругами общенациональных дискуссий по реализации предложений и рекомендаций, содержащихся в заключительных замечаниях Комитета.</w:t>
      </w:r>
    </w:p>
    <w:p w:rsidR="00000000" w:rsidRDefault="00000000">
      <w:pPr>
        <w:rPr>
          <w:sz w:val="16"/>
        </w:rPr>
      </w:pPr>
    </w:p>
    <w:p w:rsidR="00000000" w:rsidRDefault="00000000">
      <w:pPr>
        <w:rPr>
          <w:b/>
        </w:rPr>
      </w:pPr>
      <w:r>
        <w:rPr>
          <w:b/>
        </w:rPr>
        <w:t>i)</w:t>
      </w:r>
      <w:r>
        <w:rPr>
          <w:b/>
        </w:rPr>
        <w:tab/>
        <w:t>Взаимодействие с гражданским обществом</w:t>
      </w:r>
    </w:p>
    <w:p w:rsidR="00000000" w:rsidRDefault="00000000">
      <w:pPr>
        <w:rPr>
          <w:sz w:val="16"/>
        </w:rPr>
      </w:pPr>
    </w:p>
    <w:p w:rsidR="00000000" w:rsidRDefault="00000000">
      <w:r>
        <w:t>35.</w:t>
      </w:r>
      <w:r>
        <w:tab/>
        <w:t>Взаимодействие с субъектами гражданского общества, включая НПО, имеет важнейшее значение для осуществления Конвенции, особенно в тех случаях, когда страна располагает ограниченными финансов</w:t>
      </w:r>
      <w:r>
        <w:t>ы</w:t>
      </w:r>
      <w:r>
        <w:t>ми и людскими ресурсами.</w:t>
      </w:r>
    </w:p>
    <w:p w:rsidR="00000000" w:rsidRDefault="00000000">
      <w:pPr>
        <w:rPr>
          <w:sz w:val="16"/>
        </w:rPr>
      </w:pPr>
    </w:p>
    <w:p w:rsidR="00000000" w:rsidRDefault="00000000">
      <w:r>
        <w:t>36.</w:t>
      </w:r>
      <w:r>
        <w:tab/>
        <w:t>В целом государства обычно активно взаимодействуют с субъектами гражданского общества, однако сфера сотрудничества ограничивается, как правило, взаимодействием с организациями, занимающимися оказанием социальных услуг, а не правозащитными организациями, в особенности организациями, отста</w:t>
      </w:r>
      <w:r>
        <w:t>и</w:t>
      </w:r>
      <w:r>
        <w:t>вающими гражданские права.  Многими признано, что занимающиеся социальным обслуживанием орган</w:t>
      </w:r>
      <w:r>
        <w:t>и</w:t>
      </w:r>
      <w:r>
        <w:t>зации и благотворительные организации подчас выступают более активно в решении проблем, касающихся детей, и поэтому представляются естественными партнерами в осуществлении Конвенции.  По</w:t>
      </w:r>
      <w:r>
        <w:noBreakHyphen/>
        <w:t>прежнему вызывает обеспокоенность то обстоятельство, что многие благотворительные организации до сих пор так и не взяли на вооружение правозащитный подход в своей деятельности.  Но в то же время Комитет отмечает, что государствами предпринимаются недостаточные усилия к задействованию и облегчению работы пр</w:t>
      </w:r>
      <w:r>
        <w:t>а</w:t>
      </w:r>
      <w:r>
        <w:t>возащитных НПО в области поощрения прав ребенка и что в некоторых, хотя и редких случаях, они даже ограничивают их деятельность.</w:t>
      </w:r>
    </w:p>
    <w:p w:rsidR="00000000" w:rsidRDefault="00000000">
      <w:pPr>
        <w:rPr>
          <w:sz w:val="16"/>
        </w:rPr>
      </w:pPr>
    </w:p>
    <w:p w:rsidR="00000000" w:rsidRDefault="00000000">
      <w:r>
        <w:t>37.</w:t>
      </w:r>
      <w:r>
        <w:tab/>
        <w:t>Похожая ситуация складывается и в отношении проведения консультаций с институтами гражданск</w:t>
      </w:r>
      <w:r>
        <w:t>о</w:t>
      </w:r>
      <w:r>
        <w:t>го общества в процессе составления докладов государств-участников.</w:t>
      </w:r>
    </w:p>
    <w:p w:rsidR="00000000" w:rsidRDefault="00000000">
      <w:pPr>
        <w:rPr>
          <w:sz w:val="16"/>
        </w:rPr>
      </w:pPr>
    </w:p>
    <w:p w:rsidR="00000000" w:rsidRDefault="00000000">
      <w:pPr>
        <w:pStyle w:val="10"/>
      </w:pPr>
      <w:r>
        <w:t>2.</w:t>
      </w:r>
      <w:r>
        <w:tab/>
        <w:t>Общие принципы</w:t>
      </w:r>
    </w:p>
    <w:p w:rsidR="00000000" w:rsidRDefault="00000000">
      <w:pPr>
        <w:jc w:val="center"/>
        <w:rPr>
          <w:sz w:val="16"/>
        </w:rPr>
      </w:pPr>
    </w:p>
    <w:p w:rsidR="00000000" w:rsidRDefault="00000000">
      <w:r>
        <w:t>38.</w:t>
      </w:r>
      <w:r>
        <w:tab/>
        <w:t>На своей первой сессии в 1991 году Комитет выделил четыре общих принципа осуществления Ко</w:t>
      </w:r>
      <w:r>
        <w:t>н</w:t>
      </w:r>
      <w:r>
        <w:t>венции:  недискриминация (статья 2), наилучшее обеспечение интересов ребенка (статья 3), право на жизнь, выживание и развитие (статья 6) и уважение взглядов ребенка (статья 12)</w:t>
      </w:r>
      <w:r>
        <w:rPr>
          <w:rStyle w:val="FootnoteReference"/>
        </w:rPr>
        <w:footnoteReference w:id="2"/>
      </w:r>
      <w:r>
        <w:t>.  Эти принципы счит</w:t>
      </w:r>
      <w:r>
        <w:t>а</w:t>
      </w:r>
      <w:r>
        <w:t xml:space="preserve">ются всеохватывающими принципами </w:t>
      </w:r>
    </w:p>
    <w:p w:rsidR="00000000" w:rsidRDefault="00000000">
      <w:r>
        <w:br w:type="page"/>
        <w:t>Конвенции, которыми надлежит руководствоваться при трактовке любого закрепленного в ней права.  На практике это предполагает отражение этих общих принципов в законодательстве, политике и програ</w:t>
      </w:r>
      <w:r>
        <w:t>м</w:t>
      </w:r>
      <w:r>
        <w:t>мах, затрагивающих детей;  однако из анализа рассмотренных Комитетом докладов государств-участников не видно, чтобы эти последние четко соблюдали это требование.</w:t>
      </w:r>
    </w:p>
    <w:p w:rsidR="00000000" w:rsidRDefault="00000000"/>
    <w:p w:rsidR="00000000" w:rsidRDefault="00000000">
      <w:r>
        <w:t>39.</w:t>
      </w:r>
      <w:r>
        <w:tab/>
        <w:t>Что касается этих общих принципов, то на основе рассмотрения 53 докладов (см. пункт 11) Комитет отметил следующие моменты.</w:t>
      </w:r>
    </w:p>
    <w:p w:rsidR="00000000" w:rsidRDefault="00000000"/>
    <w:p w:rsidR="00000000" w:rsidRDefault="00000000">
      <w:pPr>
        <w:rPr>
          <w:b/>
        </w:rPr>
      </w:pPr>
      <w:r>
        <w:rPr>
          <w:b/>
        </w:rPr>
        <w:t>а)</w:t>
      </w:r>
      <w:r>
        <w:rPr>
          <w:b/>
        </w:rPr>
        <w:tab/>
        <w:t>Недискриминация</w:t>
      </w:r>
    </w:p>
    <w:p w:rsidR="00000000" w:rsidRDefault="00000000"/>
    <w:p w:rsidR="00000000" w:rsidRDefault="00000000">
      <w:r>
        <w:t>40.</w:t>
      </w:r>
      <w:r>
        <w:tab/>
        <w:t>Хотя в большинстве государств дискриминация запрещена без конкретного упоминания детей, Ком</w:t>
      </w:r>
      <w:r>
        <w:t>и</w:t>
      </w:r>
      <w:r>
        <w:t>тет серьезно обеспокоен тем, что основания для дискриминации не перечислены в законодательстве не п</w:t>
      </w:r>
      <w:r>
        <w:t>е</w:t>
      </w:r>
      <w:r>
        <w:t>речислены так подробно, как это имеет место в статье 2 Конвенции.  Кроме того, государства не всегда г</w:t>
      </w:r>
      <w:r>
        <w:t>а</w:t>
      </w:r>
      <w:r>
        <w:t>рантируют защиту всем детям, находящимся в пределах их юрисдикции, в частности детям-иностранцам, беженцам и просителям убежища.</w:t>
      </w:r>
    </w:p>
    <w:p w:rsidR="00000000" w:rsidRDefault="00000000"/>
    <w:p w:rsidR="00000000" w:rsidRDefault="00000000">
      <w:r>
        <w:t>41.</w:t>
      </w:r>
      <w:r>
        <w:tab/>
        <w:t>В дополнение к запрещенным основаниям дискриминации, фигурирующим в статье 2, Комитет в</w:t>
      </w:r>
      <w:r>
        <w:t>ы</w:t>
      </w:r>
      <w:r>
        <w:t>явил группы детей, которые могут быть особенно уязвимыми с точки зрения неравенства в осуществлении своих прав.  Сюда относятся дети, оказывающиеся в районах конфликтов, помещенные в закрытые учре</w:t>
      </w:r>
      <w:r>
        <w:t>ж</w:t>
      </w:r>
      <w:r>
        <w:t>дения, проживающие в сельской местности/отдаленных районах, влачащие существование за порогом бе</w:t>
      </w:r>
      <w:r>
        <w:t>д</w:t>
      </w:r>
      <w:r>
        <w:t>ности, дети, находящиеся в конфликте с законом, уличные дети, дети, инфицированные ВИЧ/больные СПИДом, и дети-беженцы/внутренние перемещенные лица.  Обеспечение надлежащего доступа этих групп детей к надлежащему обслуживанию в области здравоохранения, образования и других социальных областях в равной мере является обязательством государств и требует растущего внимания.</w:t>
      </w:r>
    </w:p>
    <w:p w:rsidR="00000000" w:rsidRDefault="00000000"/>
    <w:p w:rsidR="00000000" w:rsidRDefault="00000000">
      <w:r>
        <w:t>42.</w:t>
      </w:r>
      <w:r>
        <w:tab/>
        <w:t>По</w:t>
      </w:r>
      <w:r>
        <w:noBreakHyphen/>
        <w:t>прежнему отчетливо проявляется дискриминация по признаку пола.  Минимальный возраст вст</w:t>
      </w:r>
      <w:r>
        <w:t>у</w:t>
      </w:r>
      <w:r>
        <w:t>пления в брак, как правило, для девушек ниже, чем для юношей, и такое положение часто связано с огр</w:t>
      </w:r>
      <w:r>
        <w:t>а</w:t>
      </w:r>
      <w:r>
        <w:t>ниченным доступом девочек и девушек к возможностям получения общего образования или ориентир</w:t>
      </w:r>
      <w:r>
        <w:t>о</w:t>
      </w:r>
      <w:r>
        <w:t>ванного на лиц женского пола образования.  С другой стороны, в некоторых государствах обусловленные фактором пола предубеждения оказываются в тех случаях, когда мальчики добиваются меньших успехов в школе или отсеиваются раньше, чем девочки.  Косвенным образом на положении детей отрицательным о</w:t>
      </w:r>
      <w:r>
        <w:t>б</w:t>
      </w:r>
      <w:r>
        <w:t>разом сказываются и дискриминационные законы или практика, регулирующие личный статус их матерей, особенно в таких вопросах, как соблюдение прав на воспитание ребенка, опекунство и определение гра</w:t>
      </w:r>
      <w:r>
        <w:t>ж</w:t>
      </w:r>
      <w:r>
        <w:t>данства.</w:t>
      </w:r>
    </w:p>
    <w:p w:rsidR="00000000" w:rsidRDefault="00000000"/>
    <w:p w:rsidR="00000000" w:rsidRDefault="00000000">
      <w:r>
        <w:t>43.</w:t>
      </w:r>
      <w:r>
        <w:tab/>
        <w:t>Комитет все чаще наблюдает наличие расхождений применительно к минимальному допустимому возрасту вступления в половые сношения, когда речь идет о сексуальной ориентации подростков.</w:t>
      </w:r>
    </w:p>
    <w:p w:rsidR="00000000" w:rsidRDefault="00000000"/>
    <w:p w:rsidR="00000000" w:rsidRDefault="00000000">
      <w:r>
        <w:t>44.</w:t>
      </w:r>
      <w:r>
        <w:tab/>
        <w:t>Были отмечены усиливающиеся тенденции в области расовой дискриминации и ксенофобии, особе</w:t>
      </w:r>
      <w:r>
        <w:t>н</w:t>
      </w:r>
      <w:r>
        <w:t>но в том, что касается беженцев, просителей убежища и перемещенных лиц.  После состоявшейся в 2001 году Всемирной конференции по борьбе против расизма, расовой дискриминации, ксенофобии и св</w:t>
      </w:r>
      <w:r>
        <w:t>я</w:t>
      </w:r>
      <w:r>
        <w:t>занной с ними нетерпимости Комитет в своих рекомендациях государствам-участникам систематически предлагает представлять в их последующих докладах информацию о принимаемых ими мерах по реализ</w:t>
      </w:r>
      <w:r>
        <w:t>а</w:t>
      </w:r>
      <w:r>
        <w:t>ции соответствующих обязательств, закрепленных в Дурбанской декларации и Плане действий (А/</w:t>
      </w:r>
      <w:r>
        <w:rPr>
          <w:lang w:val="en-US"/>
        </w:rPr>
        <w:t>CONF</w:t>
      </w:r>
      <w:r>
        <w:t>.189/12, глава I).</w:t>
      </w:r>
    </w:p>
    <w:p w:rsidR="00000000" w:rsidRDefault="00000000"/>
    <w:p w:rsidR="00000000" w:rsidRDefault="00000000">
      <w:pPr>
        <w:rPr>
          <w:b/>
        </w:rPr>
      </w:pPr>
      <w:r>
        <w:rPr>
          <w:b/>
          <w:lang w:val="en-US"/>
        </w:rPr>
        <w:t>b</w:t>
      </w:r>
      <w:r>
        <w:rPr>
          <w:b/>
        </w:rPr>
        <w:t>)</w:t>
      </w:r>
      <w:r>
        <w:rPr>
          <w:b/>
        </w:rPr>
        <w:tab/>
        <w:t>Наилучшее обеспечение интересов ребенка</w:t>
      </w:r>
    </w:p>
    <w:p w:rsidR="00000000" w:rsidRDefault="00000000"/>
    <w:p w:rsidR="00000000" w:rsidRDefault="00000000">
      <w:r>
        <w:t>45.</w:t>
      </w:r>
      <w:r>
        <w:tab/>
        <w:t>Должного первоочередного внимания, будь то в семье или на политическом, судебном или админис</w:t>
      </w:r>
      <w:r>
        <w:t>т</w:t>
      </w:r>
      <w:r>
        <w:t>ративном уровне, не уделяется соблюдению принципа наилучшего обеспечения интересов ребенка при решении затрагивающих детей вопросов.  Например, в ряде стран решения по семейному праву (например, присуждение права на воспитание или опеку) принимаются исходя из возраста ребенка, а не из принципа наилучшего обеспечения его интересов.  Еще одной подобной проблемной областью в этом отношении я</w:t>
      </w:r>
      <w:r>
        <w:t>в</w:t>
      </w:r>
      <w:r>
        <w:t>ляется определение статуса беженцев по действующему в странах законодательству, регулирующему их положение.</w:t>
      </w:r>
    </w:p>
    <w:p w:rsidR="00000000" w:rsidRDefault="00000000"/>
    <w:p w:rsidR="00000000" w:rsidRDefault="00000000">
      <w:pPr>
        <w:rPr>
          <w:b/>
        </w:rPr>
      </w:pPr>
      <w:r>
        <w:rPr>
          <w:b/>
        </w:rPr>
        <w:t>с)</w:t>
      </w:r>
      <w:r>
        <w:rPr>
          <w:b/>
        </w:rPr>
        <w:tab/>
        <w:t>Право на жизнь, выживание и развитие</w:t>
      </w:r>
    </w:p>
    <w:p w:rsidR="00000000" w:rsidRDefault="00000000"/>
    <w:p w:rsidR="00000000" w:rsidRDefault="00000000">
      <w:r>
        <w:t>46.</w:t>
      </w:r>
      <w:r>
        <w:tab/>
        <w:t>Комитет выражает серьезную обеспокоенность положением детей, проживающих в районах, затраг</w:t>
      </w:r>
      <w:r>
        <w:t>и</w:t>
      </w:r>
      <w:r>
        <w:t>ваемых вооруженными конфликтами.  Помимо возможной гибели и причинения физических увечий - а в ряде случаев и внесудебных казней, исчезновений и пыток - жизни, выживанию и развитию детей угрож</w:t>
      </w:r>
      <w:r>
        <w:t>а</w:t>
      </w:r>
      <w:r>
        <w:t>ют также такие факторы, как перемещение, инвалидность, недоедание и нерациональное питание и св</w:t>
      </w:r>
      <w:r>
        <w:t>я</w:t>
      </w:r>
      <w:r>
        <w:t>занные с ними болезни.</w:t>
      </w:r>
    </w:p>
    <w:p w:rsidR="00000000" w:rsidRDefault="00000000"/>
    <w:p w:rsidR="00000000" w:rsidRDefault="00000000">
      <w:r>
        <w:t>47.</w:t>
      </w:r>
      <w:r>
        <w:tab/>
        <w:t>В рассматриваемый период внимание Комитета было обращено на наблюдаемую в ряде государств практику назначения лицам моложе 18 лет наказаний в виде пожизненного заключения или смертной ка</w:t>
      </w:r>
      <w:r>
        <w:t>з</w:t>
      </w:r>
      <w:r>
        <w:t>ни.  Эти факты представляют собой явные нарушения Конвенции.  Кроме того, условия содержания заде</w:t>
      </w:r>
      <w:r>
        <w:t>р</w:t>
      </w:r>
      <w:r>
        <w:t>жанных и заключенных в учреждениях закрытого типа в ряде государств настолько неблагоприятны, что это создает потенциальную угрозу для жизни молодых заключенных.</w:t>
      </w:r>
    </w:p>
    <w:p w:rsidR="00000000" w:rsidRDefault="00000000"/>
    <w:p w:rsidR="00000000" w:rsidRDefault="00000000">
      <w:r>
        <w:t>48.</w:t>
      </w:r>
      <w:r>
        <w:tab/>
        <w:t>Серьезная обеспокоенность была выражена по поводу проводимой политики "социальной чистки", т.е. убийств беспризорных детей и безнаказанности совершающих такие преступления лиц, которыми ча</w:t>
      </w:r>
      <w:r>
        <w:t>с</w:t>
      </w:r>
      <w:r>
        <w:t>то оказываются работники правоохранительных органов.  Аналогичным образом, резкой критике были подвергнуты случаи безнаказанности или символического наказания лиц, совершивших преступления в защиту ложно понимаемой чести.</w:t>
      </w:r>
    </w:p>
    <w:p w:rsidR="00000000" w:rsidRDefault="00000000"/>
    <w:p w:rsidR="00000000" w:rsidRDefault="00000000">
      <w:r>
        <w:t>49.</w:t>
      </w:r>
      <w:r>
        <w:tab/>
        <w:t>Применительно к ряду государств Комитет отметил весьма широкую распространенность ВИЧ/СПИДа среди населения.  Комитет признает, что решение задачи обеспечения права на жизнь, выж</w:t>
      </w:r>
      <w:r>
        <w:t>и</w:t>
      </w:r>
      <w:r>
        <w:t>вание и развитие детей связано с необходимостью преодоления серьезных краткосрочных и долгосрочных трудностей.</w:t>
      </w:r>
    </w:p>
    <w:p w:rsidR="00000000" w:rsidRDefault="00000000"/>
    <w:p w:rsidR="00000000" w:rsidRDefault="00000000">
      <w:r>
        <w:t>50.</w:t>
      </w:r>
      <w:r>
        <w:tab/>
        <w:t>В ряде государств было отмечено также существование таких вызывающих обеспокоенность пр</w:t>
      </w:r>
      <w:r>
        <w:t>о</w:t>
      </w:r>
      <w:r>
        <w:t>блем, как незаконная традиционная практика (например, калечение женских половых органов и убийства новорожденных), а также распространенность дорожно-транспортных происшествий.</w:t>
      </w:r>
    </w:p>
    <w:p w:rsidR="00000000" w:rsidRDefault="00000000"/>
    <w:p w:rsidR="00000000" w:rsidRDefault="00000000">
      <w:pPr>
        <w:rPr>
          <w:b/>
        </w:rPr>
      </w:pPr>
      <w:r>
        <w:rPr>
          <w:b/>
          <w:lang w:val="en-US"/>
        </w:rPr>
        <w:t>d</w:t>
      </w:r>
      <w:r>
        <w:rPr>
          <w:b/>
        </w:rPr>
        <w:t>)</w:t>
      </w:r>
      <w:r>
        <w:rPr>
          <w:b/>
        </w:rPr>
        <w:tab/>
        <w:t>Уважение мнения ребенка</w:t>
      </w:r>
    </w:p>
    <w:p w:rsidR="00000000" w:rsidRDefault="00000000"/>
    <w:p w:rsidR="00000000" w:rsidRDefault="00000000">
      <w:r>
        <w:t>51.</w:t>
      </w:r>
      <w:r>
        <w:tab/>
        <w:t>Прогресс государств в направлении обеспечения уважения мнений детей представляется медленным и затрудняемым традиционными господствующими в обществе правилами и обычаями в отношении детей.  По сути дела, основы участия детей в жизни общества в качестве правообладателей закладываются в семье и школе.  В этом отношении приветствуется создание детских и молодежных парламентов, однако не м</w:t>
      </w:r>
      <w:r>
        <w:t>о</w:t>
      </w:r>
      <w:r>
        <w:t>гут не вызывать беспокойство случаи, когда деятельность таких парламентов носит лишь показной хара</w:t>
      </w:r>
      <w:r>
        <w:t>к</w:t>
      </w:r>
      <w:r>
        <w:t>тер или же их создание является результатом не гарантирующего широкого участия детей в процессе.  Обычно патерналистские подходы находят отражение в судебных процедурах при решении вопросов пр</w:t>
      </w:r>
      <w:r>
        <w:t>и</w:t>
      </w:r>
      <w:r>
        <w:t>суждения права на воспитание ребенка, усыновления и уголовного правосудия.</w:t>
      </w:r>
    </w:p>
    <w:p w:rsidR="00000000" w:rsidRDefault="00000000"/>
    <w:p w:rsidR="00000000" w:rsidRDefault="00000000">
      <w:pPr>
        <w:jc w:val="center"/>
        <w:rPr>
          <w:b/>
        </w:rPr>
      </w:pPr>
      <w:r>
        <w:br w:type="page"/>
      </w:r>
      <w:r>
        <w:rPr>
          <w:b/>
          <w:lang w:val="en-US"/>
        </w:rPr>
        <w:t>IV</w:t>
      </w:r>
      <w:r>
        <w:rPr>
          <w:b/>
        </w:rPr>
        <w:t>.</w:t>
      </w:r>
      <w:r>
        <w:rPr>
          <w:b/>
        </w:rPr>
        <w:tab/>
        <w:t>ОБЗОР ДРУГИХ НАПРАВЛЕНИЙ ДЕЯТЕЛЬНОСТИ КОМИТЕТА</w:t>
      </w:r>
    </w:p>
    <w:p w:rsidR="00000000" w:rsidRDefault="00000000">
      <w:pPr>
        <w:jc w:val="center"/>
        <w:rPr>
          <w:b/>
        </w:rPr>
      </w:pPr>
    </w:p>
    <w:p w:rsidR="00000000" w:rsidRDefault="00000000">
      <w:pPr>
        <w:jc w:val="center"/>
        <w:rPr>
          <w:b/>
        </w:rPr>
      </w:pPr>
      <w:r>
        <w:rPr>
          <w:b/>
        </w:rPr>
        <w:t>А.</w:t>
      </w:r>
      <w:r>
        <w:rPr>
          <w:b/>
        </w:rPr>
        <w:tab/>
        <w:t>Методы работы</w:t>
      </w:r>
    </w:p>
    <w:p w:rsidR="00000000" w:rsidRDefault="00000000">
      <w:pPr>
        <w:jc w:val="center"/>
        <w:rPr>
          <w:b/>
        </w:rPr>
      </w:pPr>
    </w:p>
    <w:p w:rsidR="00000000" w:rsidRDefault="00000000">
      <w:pPr>
        <w:pStyle w:val="10"/>
      </w:pPr>
      <w:r>
        <w:t>1.</w:t>
      </w:r>
      <w:r>
        <w:tab/>
        <w:t>Процесс представления и рассмотрения докладов</w:t>
      </w:r>
    </w:p>
    <w:p w:rsidR="00000000" w:rsidRDefault="00000000">
      <w:pPr>
        <w:pStyle w:val="16"/>
      </w:pPr>
    </w:p>
    <w:p w:rsidR="00000000" w:rsidRDefault="00000000">
      <w:r>
        <w:t>52.</w:t>
      </w:r>
      <w:r>
        <w:tab/>
        <w:t>На своем 776-м заседании, состоявшемся 31 января 2002 года, Комитет принял решение направить всем государствам-участникам, первоначальные доклады которых подлежали представлению в 1992 и 1993 годах, письмо с просьбой представить эти доклады в течение одного года.  Кроме того, Комитет принял решение проинформировать эти государства-участники в этом же письме о том, что если они не предст</w:t>
      </w:r>
      <w:r>
        <w:t>а</w:t>
      </w:r>
      <w:r>
        <w:t>вят доклады в течение указанного срока, Комитет рассмотрит положение в области прав человека в соо</w:t>
      </w:r>
      <w:r>
        <w:t>т</w:t>
      </w:r>
      <w:r>
        <w:t>ветствующем государстве в отсутствие первоначального доклада, как это предусмотрено в принятом К</w:t>
      </w:r>
      <w:r>
        <w:t>о</w:t>
      </w:r>
      <w:r>
        <w:t>митетом документе "Обзор процедур представления и рассмотрения докладов" (</w:t>
      </w:r>
      <w:r>
        <w:rPr>
          <w:lang w:val="en-US"/>
        </w:rPr>
        <w:t>CRC</w:t>
      </w:r>
      <w:r>
        <w:t>/</w:t>
      </w:r>
      <w:r>
        <w:rPr>
          <w:lang w:val="en-US"/>
        </w:rPr>
        <w:t>C</w:t>
      </w:r>
      <w:r>
        <w:t>/33, пункты 29-32) и с учетом правила 67 временных правил процедуры Комитета (</w:t>
      </w:r>
      <w:r>
        <w:rPr>
          <w:lang w:val="en-US"/>
        </w:rPr>
        <w:t>CRC</w:t>
      </w:r>
      <w:r>
        <w:t>/</w:t>
      </w:r>
      <w:r>
        <w:rPr>
          <w:lang w:val="en-US"/>
        </w:rPr>
        <w:t>C</w:t>
      </w:r>
      <w:r>
        <w:t>/4).</w:t>
      </w:r>
    </w:p>
    <w:p w:rsidR="00000000" w:rsidRDefault="00000000"/>
    <w:p w:rsidR="00000000" w:rsidRDefault="00000000">
      <w:pPr>
        <w:pStyle w:val="10"/>
      </w:pPr>
      <w:r>
        <w:t>2.</w:t>
      </w:r>
      <w:r>
        <w:tab/>
        <w:t>Руководящие принципы представления докладов</w:t>
      </w:r>
    </w:p>
    <w:p w:rsidR="00000000" w:rsidRDefault="00000000">
      <w:pPr>
        <w:jc w:val="center"/>
      </w:pPr>
    </w:p>
    <w:p w:rsidR="00000000" w:rsidRDefault="00000000">
      <w:r>
        <w:t>53.</w:t>
      </w:r>
      <w:r>
        <w:tab/>
        <w:t>На своем 736-м заседании, состоявшемся 3 октября 2001 года, Комитет принял руководящие принц</w:t>
      </w:r>
      <w:r>
        <w:t>и</w:t>
      </w:r>
      <w:r>
        <w:t>пы в отношении первоначальных докладов, подлежащих представлению государствами-участниками с</w:t>
      </w:r>
      <w:r>
        <w:t>о</w:t>
      </w:r>
      <w:r>
        <w:t xml:space="preserve">гласно пункту 1 статьи 8 Факультативного протокола к Конвенции о правах ребенка, касающегося участия детей в вооруженных конфликтах.  Эти руководящие принципы воспроизводятся в приложении </w:t>
      </w:r>
      <w:r>
        <w:rPr>
          <w:lang w:val="en-US"/>
        </w:rPr>
        <w:t>VI</w:t>
      </w:r>
      <w:r>
        <w:t xml:space="preserve"> к н</w:t>
      </w:r>
      <w:r>
        <w:t>а</w:t>
      </w:r>
      <w:r>
        <w:t>стоящему докладу.</w:t>
      </w:r>
    </w:p>
    <w:p w:rsidR="00000000" w:rsidRDefault="00000000"/>
    <w:p w:rsidR="00000000" w:rsidRDefault="00000000">
      <w:r>
        <w:t>54.</w:t>
      </w:r>
      <w:r>
        <w:tab/>
        <w:t>На своем 776-м заседании, состоявшемся 31 января 2002 года, Комитет принял руководящие принц</w:t>
      </w:r>
      <w:r>
        <w:t>и</w:t>
      </w:r>
      <w:r>
        <w:t>пы в отношении первоначальных докладов, подлежащих представлению государствами-участниками с</w:t>
      </w:r>
      <w:r>
        <w:t>о</w:t>
      </w:r>
      <w:r>
        <w:t>гласно пункту 1 статьи 12 Факультативного протокола к Конвенции о правах ребенка, касающегося торго</w:t>
      </w:r>
      <w:r>
        <w:t>в</w:t>
      </w:r>
      <w:r>
        <w:t>ли детьми, детской проституции и детской порнографии.  Эти руководящие принципы воспроизводятся в приложении </w:t>
      </w:r>
      <w:r>
        <w:rPr>
          <w:lang w:val="en-US"/>
        </w:rPr>
        <w:t>VII</w:t>
      </w:r>
      <w:r>
        <w:t>.</w:t>
      </w:r>
    </w:p>
    <w:p w:rsidR="00000000" w:rsidRDefault="00000000"/>
    <w:p w:rsidR="00000000" w:rsidRDefault="00000000">
      <w:pPr>
        <w:pStyle w:val="10"/>
      </w:pPr>
      <w:r>
        <w:t>3.</w:t>
      </w:r>
      <w:r>
        <w:tab/>
        <w:t>Поддержка работы Комитета:  план действий по активизации</w:t>
      </w:r>
    </w:p>
    <w:p w:rsidR="00000000" w:rsidRDefault="00000000">
      <w:pPr>
        <w:pStyle w:val="10"/>
      </w:pPr>
      <w:r>
        <w:t>осуществления Конвенции</w:t>
      </w:r>
    </w:p>
    <w:p w:rsidR="00000000" w:rsidRDefault="00000000">
      <w:pPr>
        <w:jc w:val="center"/>
      </w:pPr>
    </w:p>
    <w:p w:rsidR="00000000" w:rsidRDefault="00000000">
      <w:r>
        <w:t>55.</w:t>
      </w:r>
      <w:r>
        <w:tab/>
        <w:t>Комитет стремится найти надлежащие решения проблем, связанных с возлагаемым на него знач</w:t>
      </w:r>
      <w:r>
        <w:t>и</w:t>
      </w:r>
      <w:r>
        <w:t>тельным и неизменно возрастающим объемом работы, в том числе проблемы отставания с рассмотрением докладов.  В 1995 году Комитет и Верховный комиссар Организации Объединенных Наций по правам ч</w:t>
      </w:r>
      <w:r>
        <w:t>е</w:t>
      </w:r>
      <w:r>
        <w:t>ловека обсудили возможные пути обеспечения более эффективной поддержки.  В ноябре 1996 года Ве</w:t>
      </w:r>
      <w:r>
        <w:t>р</w:t>
      </w:r>
      <w:r>
        <w:t>ховным комиссаром был выдвинут План действий по активизации осуществления Конвенции, реализация которого была начата в июле 1997 года.  В течение рассматриваемого периода Комитет широко пользова</w:t>
      </w:r>
      <w:r>
        <w:t>л</w:t>
      </w:r>
      <w:r>
        <w:t>ся технической и основной помощью действующей в Управлении Верховного комиссара группы поддер</w:t>
      </w:r>
      <w:r>
        <w:t>ж</w:t>
      </w:r>
      <w:r>
        <w:t>ки.  Деятельность этой группы в значительной степени финансируется за счет добровольных вносов, п</w:t>
      </w:r>
      <w:r>
        <w:t>о</w:t>
      </w:r>
      <w:r>
        <w:t>ступающих в осуществляемую УВКПЧ программу активизации поддержки договорных органов.</w:t>
      </w:r>
    </w:p>
    <w:p w:rsidR="00000000" w:rsidRDefault="00000000"/>
    <w:p w:rsidR="00000000" w:rsidRDefault="00000000">
      <w:r>
        <w:t>56.</w:t>
      </w:r>
      <w:r>
        <w:tab/>
        <w:t>В соответствии с Планом действий по активизации осуществления Конвенции УВКПЧ организовало во взаимодействии с международной неправительственной организацией "Международное движение в з</w:t>
      </w:r>
      <w:r>
        <w:t>а</w:t>
      </w:r>
      <w:r>
        <w:t>щиту детей" мероприятие по реализации принятой Комитетом в 1997 году рекомендации относительно о</w:t>
      </w:r>
      <w:r>
        <w:t>т</w:t>
      </w:r>
      <w:r>
        <w:t>правления правосудия по делам несовершеннолетних (</w:t>
      </w:r>
      <w:r>
        <w:rPr>
          <w:lang w:val="en-US"/>
        </w:rPr>
        <w:t>CRC</w:t>
      </w:r>
      <w:r>
        <w:t>/</w:t>
      </w:r>
      <w:r>
        <w:rPr>
          <w:lang w:val="en-US"/>
        </w:rPr>
        <w:t>C</w:t>
      </w:r>
      <w:r>
        <w:t>/15/</w:t>
      </w:r>
      <w:r>
        <w:rPr>
          <w:lang w:val="en-US"/>
        </w:rPr>
        <w:t>Add</w:t>
      </w:r>
      <w:r>
        <w:t>.80, пункт 36).  Это мероприятие пр</w:t>
      </w:r>
      <w:r>
        <w:t>о</w:t>
      </w:r>
      <w:r>
        <w:t>водилось в рамках деятельности Координационной группы Организации Объединенных Наций по техн</w:t>
      </w:r>
      <w:r>
        <w:t>и</w:t>
      </w:r>
      <w:r>
        <w:t>ческому консультированию и помощи в области отправления правосудия по делам несовершеннолетних и в его организации участвовало также отделение ЮНИСЕФ в Уганде.  В работе семинара по теме "Разр</w:t>
      </w:r>
      <w:r>
        <w:t>а</w:t>
      </w:r>
      <w:r>
        <w:t>ботка стратегии и подготовка по вопросам отправления правосудия в отношении несовершеннолетних" приняли участие свыше 70 представителей всех заинтересованных сторон, включая государственную а</w:t>
      </w:r>
      <w:r>
        <w:t>д</w:t>
      </w:r>
      <w:r>
        <w:t xml:space="preserve">министрацию и национальные организации.  Комитет был представлен г-ном Дуком, который выступил на семинаре (см. также </w:t>
      </w:r>
      <w:r>
        <w:rPr>
          <w:lang w:val="en-US"/>
        </w:rPr>
        <w:t>CRC</w:t>
      </w:r>
      <w:r>
        <w:t>/</w:t>
      </w:r>
      <w:r>
        <w:rPr>
          <w:lang w:val="en-US"/>
        </w:rPr>
        <w:t>C</w:t>
      </w:r>
      <w:r>
        <w:t>/103, пункт 537).</w:t>
      </w:r>
    </w:p>
    <w:p w:rsidR="00000000" w:rsidRDefault="00000000"/>
    <w:p w:rsidR="00000000" w:rsidRDefault="00000000">
      <w:pPr>
        <w:pStyle w:val="16"/>
        <w:rPr>
          <w:b/>
        </w:rPr>
      </w:pPr>
      <w:r>
        <w:rPr>
          <w:b/>
        </w:rPr>
        <w:t>4.</w:t>
      </w:r>
      <w:r>
        <w:rPr>
          <w:b/>
        </w:rPr>
        <w:tab/>
        <w:t>Замечания общего порядка</w:t>
      </w:r>
    </w:p>
    <w:p w:rsidR="00000000" w:rsidRDefault="00000000">
      <w:pPr>
        <w:jc w:val="center"/>
      </w:pPr>
    </w:p>
    <w:p w:rsidR="00000000" w:rsidRDefault="00000000">
      <w:r>
        <w:t>57.</w:t>
      </w:r>
      <w:r>
        <w:tab/>
        <w:t xml:space="preserve">На своем 695-м заседании, состоявшемся 25 января 2001 года, Комитет принял свое первое замечание общего порядка по пункту 1 статьи 29 (цели образования) Конвенции (приложение </w:t>
      </w:r>
      <w:r>
        <w:rPr>
          <w:lang w:val="en-US"/>
        </w:rPr>
        <w:t>VIII</w:t>
      </w:r>
      <w:r>
        <w:t>).  Процессу разр</w:t>
      </w:r>
      <w:r>
        <w:t>а</w:t>
      </w:r>
      <w:r>
        <w:t>ботки этого первого замечания общего порядка в значительной степени способствовало выделение фина</w:t>
      </w:r>
      <w:r>
        <w:t>н</w:t>
      </w:r>
      <w:r>
        <w:t>совых ресурсов по программе активизации поддержки договорных органов.  В ходе разработки замечания проводились также широкие консультации с отдельными экспертами и группами экспертов, включая пре</w:t>
      </w:r>
      <w:r>
        <w:t>д</w:t>
      </w:r>
      <w:r>
        <w:t>ставителей Комитета по экономическим, социальным и культурным правам, УВКПЧ, Организации Объ</w:t>
      </w:r>
      <w:r>
        <w:t>е</w:t>
      </w:r>
      <w:r>
        <w:t>диненных Наций по вопросам образования, науки и культуры, ЮНИСЕФ и шведского отделения Межд</w:t>
      </w:r>
      <w:r>
        <w:t>у</w:t>
      </w:r>
      <w:r>
        <w:t>народного альянса спасения детей.</w:t>
      </w:r>
    </w:p>
    <w:p w:rsidR="00000000" w:rsidRDefault="00000000"/>
    <w:p w:rsidR="00000000" w:rsidRDefault="00000000">
      <w:r>
        <w:t>58.</w:t>
      </w:r>
      <w:r>
        <w:tab/>
        <w:t>На своем 736-м заседании, состоявшемся 3 октября 2001 года, Комитет продолжил обсуждение во</w:t>
      </w:r>
      <w:r>
        <w:t>з</w:t>
      </w:r>
      <w:r>
        <w:t>можных вопросов, которые могли бы стать предметом будущих замечаний общего порядка.  Он постан</w:t>
      </w:r>
      <w:r>
        <w:t>о</w:t>
      </w:r>
      <w:r>
        <w:t xml:space="preserve">вил начать процесс подготовки замечаний общего порядка в консультации с партнерами по темам:  а)  роль национальных правозащитных учреждений в области прав ребенка и  </w:t>
      </w:r>
      <w:r>
        <w:rPr>
          <w:lang w:val="en-US"/>
        </w:rPr>
        <w:t>b</w:t>
      </w:r>
      <w:r>
        <w:t xml:space="preserve">)  ВИЧ/СПИД и права ребенка.  В процессе разработки этих замечаний общего порядка Комитет проводит тесные консультации со многими партнерами, включая пять других договорных органов по правам человека, УВКПЧ, ЮНЭЙДС, ЮНИСЕФ, Всемирную организацию здравоохранения, ЮНФПА, Европейскую сеть уполномоченных по правам детей (ЕСУД) и представителей научных и неправительственных организаций. </w:t>
      </w:r>
    </w:p>
    <w:p w:rsidR="00000000" w:rsidRDefault="00000000">
      <w:pPr>
        <w:pStyle w:val="FootnoteText"/>
        <w:spacing w:line="288" w:lineRule="auto"/>
      </w:pPr>
    </w:p>
    <w:p w:rsidR="00000000" w:rsidRDefault="00000000">
      <w:pPr>
        <w:pStyle w:val="10"/>
      </w:pPr>
      <w:r>
        <w:t>5.</w:t>
      </w:r>
      <w:r>
        <w:tab/>
        <w:t>Поправка к пункту 2 статьи 43 Конвенции</w:t>
      </w:r>
    </w:p>
    <w:p w:rsidR="00000000" w:rsidRDefault="00000000">
      <w:pPr>
        <w:jc w:val="center"/>
        <w:rPr>
          <w:u w:val="single"/>
        </w:rPr>
      </w:pPr>
    </w:p>
    <w:p w:rsidR="00000000" w:rsidRDefault="00000000">
      <w:r>
        <w:t>59.</w:t>
      </w:r>
      <w:r>
        <w:tab/>
        <w:t>В декабре 1995 года в своей резолюции 50/155 Генеральная Ассамблея одобрила поправку к пункту 2 статьи 43 Конвенции о правах ребенка, предусматривающую увеличение членского состава Комитета по правам человека с 10 до 18 членов.  Такое расширение членского состава было сочтено исключительно важным ввиду чрезвычайно возросшей рабочей нагрузки Комитета, что связано, главным образом, с таким весьма обнадеживающим фактором, как ратификация Конвенции большим числом государств.</w:t>
      </w:r>
    </w:p>
    <w:p w:rsidR="00000000" w:rsidRDefault="00000000"/>
    <w:p w:rsidR="00000000" w:rsidRDefault="00000000">
      <w:r>
        <w:t>60.</w:t>
      </w:r>
      <w:r>
        <w:tab/>
        <w:t>В соответствии с пунктом 2 статьи 50 Конвенции поправка вступит в силу после принятия ее бол</w:t>
      </w:r>
      <w:r>
        <w:t>ь</w:t>
      </w:r>
      <w:r>
        <w:t>шинством в две трети государств-участников (128 из 191).  По состоянию на 1 февраля 2002 года на хран</w:t>
      </w:r>
      <w:r>
        <w:t>е</w:t>
      </w:r>
      <w:r>
        <w:t>ние были сданы 113 ратификационных грамот.  Комитет, УВКПЧ и ЮНИСЕФ активно предлагают гос</w:t>
      </w:r>
      <w:r>
        <w:t>у</w:t>
      </w:r>
      <w:r>
        <w:t>дарствам-участникам содействовать принятию необходимой поправки в их странах и представить Ген</w:t>
      </w:r>
      <w:r>
        <w:t>е</w:t>
      </w:r>
      <w:r>
        <w:t>ральному секретарю соответствующие документы, содержащие необходимое уведомление.</w:t>
      </w:r>
    </w:p>
    <w:p w:rsidR="00000000" w:rsidRDefault="00000000"/>
    <w:p w:rsidR="00000000" w:rsidRDefault="00000000">
      <w:pPr>
        <w:pStyle w:val="10"/>
      </w:pPr>
      <w:r>
        <w:t>В.</w:t>
      </w:r>
      <w:r>
        <w:tab/>
        <w:t>Международное сотрудничество и солидарность в целях</w:t>
      </w:r>
    </w:p>
    <w:p w:rsidR="00000000" w:rsidRDefault="00000000">
      <w:pPr>
        <w:jc w:val="center"/>
        <w:rPr>
          <w:b/>
        </w:rPr>
      </w:pPr>
      <w:r>
        <w:rPr>
          <w:b/>
        </w:rPr>
        <w:t>осуществления Конвенции</w:t>
      </w:r>
    </w:p>
    <w:p w:rsidR="00000000" w:rsidRDefault="00000000">
      <w:pPr>
        <w:jc w:val="center"/>
        <w:rPr>
          <w:b/>
        </w:rPr>
      </w:pPr>
    </w:p>
    <w:p w:rsidR="00000000" w:rsidRDefault="00000000">
      <w:pPr>
        <w:jc w:val="center"/>
        <w:rPr>
          <w:b/>
        </w:rPr>
      </w:pPr>
      <w:r>
        <w:rPr>
          <w:b/>
        </w:rPr>
        <w:t>1.</w:t>
      </w:r>
      <w:r>
        <w:rPr>
          <w:b/>
        </w:rPr>
        <w:tab/>
        <w:t>Сотрудничество с Организацией Объединенных Наций и другими</w:t>
      </w:r>
    </w:p>
    <w:p w:rsidR="00000000" w:rsidRDefault="00000000">
      <w:pPr>
        <w:jc w:val="center"/>
        <w:rPr>
          <w:b/>
        </w:rPr>
      </w:pPr>
      <w:r>
        <w:rPr>
          <w:b/>
        </w:rPr>
        <w:t>компетентными органами</w:t>
      </w:r>
    </w:p>
    <w:p w:rsidR="00000000" w:rsidRDefault="00000000">
      <w:pPr>
        <w:pStyle w:val="16"/>
      </w:pPr>
    </w:p>
    <w:p w:rsidR="00000000" w:rsidRDefault="00000000">
      <w:r>
        <w:t>61.</w:t>
      </w:r>
      <w:r>
        <w:tab/>
        <w:t>В течение рассматриваемого в настоящем докладе периода Комитет продолжал сотрудничать с орг</w:t>
      </w:r>
      <w:r>
        <w:t>а</w:t>
      </w:r>
      <w:r>
        <w:t>нами и специализированными учреждениями Организации Объединенных Наций, а также с другими ко</w:t>
      </w:r>
      <w:r>
        <w:t>м</w:t>
      </w:r>
      <w:r>
        <w:t>петентными органами.</w:t>
      </w:r>
    </w:p>
    <w:p w:rsidR="00000000" w:rsidRDefault="00000000"/>
    <w:p w:rsidR="00000000" w:rsidRDefault="00000000">
      <w:r>
        <w:t>62.</w:t>
      </w:r>
      <w:r>
        <w:tab/>
        <w:t>На своих двадцать четвертой, двадцать шестой и двадцать девятой сессиях Комитет провел совещ</w:t>
      </w:r>
      <w:r>
        <w:t>а</w:t>
      </w:r>
      <w:r>
        <w:t>ния с представителями учреждений и органов системы Организации Объединенных Наций, а также непр</w:t>
      </w:r>
      <w:r>
        <w:t>а</w:t>
      </w:r>
      <w:r>
        <w:t>вительственных организаций для обсуждения вопросов их взаимодействия в пропаганде и осуществлении Конвенции о правах ребенка.  На систематической основе участие в этих совещаниях принимают предст</w:t>
      </w:r>
      <w:r>
        <w:t>а</w:t>
      </w:r>
      <w:r>
        <w:t>вители ЮНИСЕФ, Международной организации труда, УВКПЧ, УВКБ, ЮНЕСКО, ВОЗ и группы НПО в поддержку Конвенции о правах ребенка.</w:t>
      </w:r>
    </w:p>
    <w:p w:rsidR="00000000" w:rsidRDefault="00000000"/>
    <w:p w:rsidR="00000000" w:rsidRDefault="00000000">
      <w:r>
        <w:t>63.</w:t>
      </w:r>
      <w:r>
        <w:tab/>
        <w:t>Кроме того, Комитет провел также неофициальные совещания с представителями следующих учре</w:t>
      </w:r>
      <w:r>
        <w:t>ж</w:t>
      </w:r>
      <w:r>
        <w:t>дений и органов системы Организации Объединенных Наций и других компетентных органов (в докуме</w:t>
      </w:r>
      <w:r>
        <w:t>н</w:t>
      </w:r>
      <w:r>
        <w:t>тах, условные обозначения которых указаны в скобках, содержится подробная информация об этих сов</w:t>
      </w:r>
      <w:r>
        <w:t>е</w:t>
      </w:r>
      <w:r>
        <w:t>щаниях):</w:t>
      </w:r>
    </w:p>
    <w:p w:rsidR="00000000" w:rsidRDefault="00000000"/>
    <w:p w:rsidR="00000000" w:rsidRDefault="00000000">
      <w:pPr>
        <w:pStyle w:val="Heading2"/>
      </w:pPr>
      <w:r>
        <w:rPr>
          <w:u w:val="none"/>
        </w:rPr>
        <w:tab/>
      </w:r>
      <w:r>
        <w:t>Органы и учреждения системы Организации Объединенных Наций</w:t>
      </w:r>
    </w:p>
    <w:p w:rsidR="00000000" w:rsidRDefault="00000000">
      <w:pPr>
        <w:pStyle w:val="Heading2"/>
      </w:pPr>
    </w:p>
    <w:p w:rsidR="00000000" w:rsidRDefault="00000000">
      <w:pPr>
        <w:ind w:left="561"/>
      </w:pPr>
      <w:r>
        <w:t>ЮНИСЕФ (</w:t>
      </w:r>
      <w:r>
        <w:rPr>
          <w:lang w:val="en-US"/>
        </w:rPr>
        <w:t>CRC</w:t>
      </w:r>
      <w:r>
        <w:t>/</w:t>
      </w:r>
      <w:r>
        <w:rPr>
          <w:lang w:val="en-US"/>
        </w:rPr>
        <w:t>C</w:t>
      </w:r>
      <w:r>
        <w:t xml:space="preserve">/100, пункты 663-665;  </w:t>
      </w:r>
      <w:r>
        <w:rPr>
          <w:lang w:val="en-US"/>
        </w:rPr>
        <w:t>CRC</w:t>
      </w:r>
      <w:r>
        <w:t>/</w:t>
      </w:r>
      <w:r>
        <w:rPr>
          <w:lang w:val="en-US"/>
        </w:rPr>
        <w:t>C</w:t>
      </w:r>
      <w:r>
        <w:t>/108, пункты 548-550);</w:t>
      </w:r>
    </w:p>
    <w:p w:rsidR="00000000" w:rsidRDefault="00000000">
      <w:pPr>
        <w:ind w:left="561"/>
      </w:pPr>
    </w:p>
    <w:p w:rsidR="00000000" w:rsidRDefault="00000000">
      <w:pPr>
        <w:ind w:left="561"/>
      </w:pPr>
      <w:r>
        <w:t>МОТ (</w:t>
      </w:r>
      <w:r>
        <w:rPr>
          <w:lang w:val="en-US"/>
        </w:rPr>
        <w:t>CRC</w:t>
      </w:r>
      <w:r>
        <w:t>/</w:t>
      </w:r>
      <w:r>
        <w:rPr>
          <w:lang w:val="en-US"/>
        </w:rPr>
        <w:t>C</w:t>
      </w:r>
      <w:r>
        <w:t>/111, пункты 670-673).</w:t>
      </w:r>
    </w:p>
    <w:p w:rsidR="00000000" w:rsidRDefault="00000000">
      <w:pPr>
        <w:ind w:left="561"/>
      </w:pPr>
    </w:p>
    <w:p w:rsidR="00000000" w:rsidRDefault="00000000">
      <w:pPr>
        <w:pStyle w:val="Heading2"/>
      </w:pPr>
      <w:r>
        <w:rPr>
          <w:u w:val="none"/>
        </w:rPr>
        <w:tab/>
      </w:r>
      <w:r>
        <w:t>Неправительственные организации</w:t>
      </w:r>
    </w:p>
    <w:p w:rsidR="00000000" w:rsidRDefault="00000000">
      <w:pPr>
        <w:pStyle w:val="Heading2"/>
      </w:pPr>
    </w:p>
    <w:p w:rsidR="00000000" w:rsidRDefault="00000000">
      <w:pPr>
        <w:ind w:left="561"/>
      </w:pPr>
      <w:r>
        <w:t>Всемирная организация за искоренение телесных наказаний детей (ЭПОК) (</w:t>
      </w:r>
      <w:r>
        <w:rPr>
          <w:lang w:val="en-US"/>
        </w:rPr>
        <w:t>CRC</w:t>
      </w:r>
      <w:r>
        <w:t>/</w:t>
      </w:r>
      <w:r>
        <w:rPr>
          <w:lang w:val="en-US"/>
        </w:rPr>
        <w:t>C</w:t>
      </w:r>
      <w:r>
        <w:t>/97, пункт 587);</w:t>
      </w:r>
    </w:p>
    <w:p w:rsidR="00000000" w:rsidRDefault="00000000">
      <w:pPr>
        <w:ind w:left="561"/>
      </w:pPr>
    </w:p>
    <w:p w:rsidR="00000000" w:rsidRDefault="00000000">
      <w:pPr>
        <w:ind w:left="561"/>
      </w:pPr>
      <w:r>
        <w:t>Международное бюро по правам детей (</w:t>
      </w:r>
      <w:r>
        <w:rPr>
          <w:lang w:val="en-US"/>
        </w:rPr>
        <w:t>CRC</w:t>
      </w:r>
      <w:r>
        <w:t>/</w:t>
      </w:r>
      <w:r>
        <w:rPr>
          <w:lang w:val="en-US"/>
        </w:rPr>
        <w:t>C</w:t>
      </w:r>
      <w:r>
        <w:t>/103, пункты 556-557);</w:t>
      </w:r>
    </w:p>
    <w:p w:rsidR="00000000" w:rsidRDefault="00000000">
      <w:pPr>
        <w:ind w:left="561"/>
      </w:pPr>
    </w:p>
    <w:p w:rsidR="00000000" w:rsidRDefault="00000000">
      <w:pPr>
        <w:ind w:left="561"/>
      </w:pPr>
      <w:r>
        <w:t>Коалиция за прекращение использования детей-солдат (</w:t>
      </w:r>
      <w:r>
        <w:rPr>
          <w:lang w:val="en-US"/>
        </w:rPr>
        <w:t>CRC</w:t>
      </w:r>
      <w:r>
        <w:t>/</w:t>
      </w:r>
      <w:r>
        <w:rPr>
          <w:lang w:val="en-US"/>
        </w:rPr>
        <w:t>C</w:t>
      </w:r>
      <w:r>
        <w:t>/108, пункт 547);</w:t>
      </w:r>
    </w:p>
    <w:p w:rsidR="00000000" w:rsidRDefault="00000000">
      <w:pPr>
        <w:ind w:left="561"/>
      </w:pPr>
    </w:p>
    <w:p w:rsidR="00000000" w:rsidRDefault="00000000">
      <w:pPr>
        <w:ind w:left="561"/>
      </w:pPr>
      <w:r>
        <w:t>Всемирная организация против пыток (</w:t>
      </w:r>
      <w:r>
        <w:rPr>
          <w:lang w:val="en-US"/>
        </w:rPr>
        <w:t>CRC</w:t>
      </w:r>
      <w:r>
        <w:t>/</w:t>
      </w:r>
      <w:r>
        <w:rPr>
          <w:lang w:val="en-US"/>
        </w:rPr>
        <w:t>C</w:t>
      </w:r>
      <w:r>
        <w:t>/108, пункт 551);</w:t>
      </w:r>
    </w:p>
    <w:p w:rsidR="00000000" w:rsidRDefault="00000000"/>
    <w:p w:rsidR="00000000" w:rsidRDefault="00000000">
      <w:pPr>
        <w:pStyle w:val="Heading2"/>
      </w:pPr>
      <w:r>
        <w:rPr>
          <w:u w:val="none"/>
        </w:rPr>
        <w:tab/>
      </w:r>
      <w:r>
        <w:t>Другие организации</w:t>
      </w:r>
    </w:p>
    <w:p w:rsidR="00000000" w:rsidRDefault="00000000">
      <w:pPr>
        <w:pStyle w:val="Heading2"/>
      </w:pPr>
    </w:p>
    <w:p w:rsidR="00000000" w:rsidRDefault="00000000">
      <w:pPr>
        <w:ind w:left="561"/>
      </w:pPr>
      <w:r>
        <w:t>Дрезденский детский комитет Национального комитета Германии в поддержку ЮНИСЕФ (</w:t>
      </w:r>
      <w:r>
        <w:rPr>
          <w:lang w:val="en-US"/>
        </w:rPr>
        <w:t>CRC</w:t>
      </w:r>
      <w:r>
        <w:t>/</w:t>
      </w:r>
      <w:r>
        <w:rPr>
          <w:lang w:val="en-US"/>
        </w:rPr>
        <w:t>C</w:t>
      </w:r>
      <w:r>
        <w:t>/100, пункт 661);</w:t>
      </w:r>
    </w:p>
    <w:p w:rsidR="00000000" w:rsidRDefault="00000000">
      <w:pPr>
        <w:ind w:left="561"/>
      </w:pPr>
    </w:p>
    <w:p w:rsidR="00000000" w:rsidRDefault="00000000">
      <w:pPr>
        <w:ind w:left="561"/>
      </w:pPr>
      <w:r>
        <w:t>Институт прав человека и гуманитарного права им. Рауля Валленберга (</w:t>
      </w:r>
      <w:r>
        <w:rPr>
          <w:lang w:val="en-US"/>
        </w:rPr>
        <w:t>CRC</w:t>
      </w:r>
      <w:r>
        <w:t>/</w:t>
      </w:r>
      <w:r>
        <w:rPr>
          <w:lang w:val="en-US"/>
        </w:rPr>
        <w:t>C</w:t>
      </w:r>
      <w:r>
        <w:t>/100, пункт 662);</w:t>
      </w:r>
    </w:p>
    <w:p w:rsidR="00000000" w:rsidRDefault="00000000">
      <w:pPr>
        <w:ind w:left="561"/>
      </w:pPr>
    </w:p>
    <w:p w:rsidR="00000000" w:rsidRDefault="00000000">
      <w:pPr>
        <w:ind w:left="561"/>
      </w:pPr>
      <w:r>
        <w:t>Европейская сеть уполномоченных по правам детей (ЕСУД) (</w:t>
      </w:r>
      <w:r>
        <w:rPr>
          <w:lang w:val="en-US"/>
        </w:rPr>
        <w:t>CRC</w:t>
      </w:r>
      <w:r>
        <w:t>/</w:t>
      </w:r>
      <w:r>
        <w:rPr>
          <w:lang w:val="en-US"/>
        </w:rPr>
        <w:t>C</w:t>
      </w:r>
      <w:r>
        <w:t>/103, пункты 568</w:t>
      </w:r>
      <w:r>
        <w:noBreakHyphen/>
        <w:t>570);</w:t>
      </w:r>
    </w:p>
    <w:p w:rsidR="00000000" w:rsidRDefault="00000000">
      <w:pPr>
        <w:ind w:left="561"/>
      </w:pPr>
    </w:p>
    <w:p w:rsidR="00000000" w:rsidRDefault="00000000">
      <w:pPr>
        <w:ind w:left="561"/>
      </w:pPr>
      <w:r>
        <w:t>Посланники молодежи из Гонконга (</w:t>
      </w:r>
      <w:r>
        <w:rPr>
          <w:lang w:val="en-US"/>
        </w:rPr>
        <w:t>CRC</w:t>
      </w:r>
      <w:r>
        <w:t>/</w:t>
      </w:r>
      <w:r>
        <w:rPr>
          <w:lang w:val="en-US"/>
        </w:rPr>
        <w:t>C</w:t>
      </w:r>
      <w:r>
        <w:t>/103, пункт 573);</w:t>
      </w:r>
    </w:p>
    <w:p w:rsidR="00000000" w:rsidRDefault="00000000">
      <w:pPr>
        <w:ind w:left="561"/>
      </w:pPr>
    </w:p>
    <w:p w:rsidR="00000000" w:rsidRDefault="00000000">
      <w:pPr>
        <w:ind w:left="561"/>
      </w:pPr>
      <w:r>
        <w:t>Международное движение в защиту детей (</w:t>
      </w:r>
      <w:r>
        <w:rPr>
          <w:lang w:val="en-US"/>
        </w:rPr>
        <w:t>CRC</w:t>
      </w:r>
      <w:r>
        <w:t>/</w:t>
      </w:r>
      <w:r>
        <w:rPr>
          <w:lang w:val="en-US"/>
        </w:rPr>
        <w:t>C</w:t>
      </w:r>
      <w:r>
        <w:t>/108, пункт 543);</w:t>
      </w:r>
    </w:p>
    <w:p w:rsidR="00000000" w:rsidRDefault="00000000"/>
    <w:p w:rsidR="00000000" w:rsidRDefault="00000000">
      <w:pPr>
        <w:ind w:left="561"/>
      </w:pPr>
      <w:r>
        <w:t>Лондонская школа экономики и политологии (</w:t>
      </w:r>
      <w:r>
        <w:rPr>
          <w:lang w:val="en-US"/>
        </w:rPr>
        <w:t>CRC</w:t>
      </w:r>
      <w:r>
        <w:t>/</w:t>
      </w:r>
      <w:r>
        <w:rPr>
          <w:lang w:val="en-US"/>
        </w:rPr>
        <w:t>C</w:t>
      </w:r>
      <w:r>
        <w:t>/108, пункт 546);</w:t>
      </w:r>
    </w:p>
    <w:p w:rsidR="00000000" w:rsidRDefault="00000000"/>
    <w:p w:rsidR="00000000" w:rsidRDefault="00000000">
      <w:pPr>
        <w:ind w:left="561"/>
      </w:pPr>
      <w:r>
        <w:t>Сеть защиты прав детей в процессе депортации, Япония (</w:t>
      </w:r>
      <w:r>
        <w:rPr>
          <w:lang w:val="en-US"/>
        </w:rPr>
        <w:t>CRC</w:t>
      </w:r>
      <w:r>
        <w:t>/</w:t>
      </w:r>
      <w:r>
        <w:rPr>
          <w:lang w:val="en-US"/>
        </w:rPr>
        <w:t>C</w:t>
      </w:r>
      <w:r>
        <w:t>/108, пункт 553);</w:t>
      </w:r>
    </w:p>
    <w:p w:rsidR="00000000" w:rsidRDefault="00000000">
      <w:pPr>
        <w:ind w:left="561"/>
      </w:pPr>
    </w:p>
    <w:p w:rsidR="00000000" w:rsidRDefault="00000000">
      <w:pPr>
        <w:ind w:left="561"/>
      </w:pPr>
      <w:r>
        <w:t>Специальный советник Верховного комиссара Организации Объединенных Наций по правам чел</w:t>
      </w:r>
      <w:r>
        <w:t>о</w:t>
      </w:r>
      <w:r>
        <w:t>века по делам национальных институтов прав человека (</w:t>
      </w:r>
      <w:r>
        <w:rPr>
          <w:lang w:val="en-US"/>
        </w:rPr>
        <w:t>CRC</w:t>
      </w:r>
      <w:r>
        <w:t>/</w:t>
      </w:r>
      <w:r>
        <w:rPr>
          <w:lang w:val="en-US"/>
        </w:rPr>
        <w:t>C</w:t>
      </w:r>
      <w:r>
        <w:t>/108, пункт 554).</w:t>
      </w:r>
    </w:p>
    <w:p w:rsidR="00000000" w:rsidRDefault="00000000"/>
    <w:p w:rsidR="00000000" w:rsidRDefault="00000000">
      <w:r>
        <w:t>64.</w:t>
      </w:r>
      <w:r>
        <w:tab/>
        <w:t>Комитет провел также неофициальные совещания с участием экспертов из следующих механизмов по правам человека Организации Объединенных Наций:</w:t>
      </w:r>
    </w:p>
    <w:p w:rsidR="00000000" w:rsidRDefault="00000000"/>
    <w:p w:rsidR="00000000" w:rsidRDefault="00000000">
      <w:pPr>
        <w:ind w:left="561"/>
      </w:pPr>
      <w:r>
        <w:t>Целевой фонд добровольных взносов по современным формам рабства (</w:t>
      </w:r>
      <w:r>
        <w:rPr>
          <w:lang w:val="en-US"/>
        </w:rPr>
        <w:t>CRC</w:t>
      </w:r>
      <w:r>
        <w:t>/</w:t>
      </w:r>
      <w:r>
        <w:rPr>
          <w:lang w:val="en-US"/>
        </w:rPr>
        <w:t>C</w:t>
      </w:r>
      <w:r>
        <w:t>/103, пункт 572);</w:t>
      </w:r>
    </w:p>
    <w:p w:rsidR="00000000" w:rsidRDefault="00000000">
      <w:pPr>
        <w:ind w:left="561"/>
      </w:pPr>
    </w:p>
    <w:p w:rsidR="00000000" w:rsidRDefault="00000000">
      <w:pPr>
        <w:ind w:left="561"/>
      </w:pPr>
      <w:r>
        <w:t>Специальный докладчик по вопросу о торговле детьми, детской проституции и детской порнографии (</w:t>
      </w:r>
      <w:r>
        <w:rPr>
          <w:lang w:val="en-US"/>
        </w:rPr>
        <w:t>CRC</w:t>
      </w:r>
      <w:r>
        <w:t>/</w:t>
      </w:r>
      <w:r>
        <w:rPr>
          <w:lang w:val="en-US"/>
        </w:rPr>
        <w:t>C</w:t>
      </w:r>
      <w:r>
        <w:t>/111, пункт 670);</w:t>
      </w:r>
    </w:p>
    <w:p w:rsidR="00000000" w:rsidRDefault="00000000">
      <w:pPr>
        <w:ind w:left="561"/>
      </w:pPr>
    </w:p>
    <w:p w:rsidR="00000000" w:rsidRDefault="00000000">
      <w:pPr>
        <w:ind w:left="561"/>
      </w:pPr>
      <w:r>
        <w:t>Специальный докладчик по вопросу о достаточном жилище как компоненте права на достаточный жизненный уровень (</w:t>
      </w:r>
      <w:r>
        <w:rPr>
          <w:lang w:val="en-US"/>
        </w:rPr>
        <w:t>CRC</w:t>
      </w:r>
      <w:r>
        <w:t>/</w:t>
      </w:r>
      <w:r>
        <w:rPr>
          <w:lang w:val="en-US"/>
        </w:rPr>
        <w:t>C</w:t>
      </w:r>
      <w:r>
        <w:t>/108, пункт 544 и 545);</w:t>
      </w:r>
    </w:p>
    <w:p w:rsidR="00000000" w:rsidRDefault="00000000">
      <w:pPr>
        <w:ind w:left="561"/>
      </w:pPr>
    </w:p>
    <w:p w:rsidR="00000000" w:rsidRDefault="00000000">
      <w:pPr>
        <w:ind w:left="561"/>
      </w:pPr>
      <w:r>
        <w:t>Специальный докладчик по вопросу о праве на питание (</w:t>
      </w:r>
      <w:r>
        <w:rPr>
          <w:lang w:val="en-US"/>
        </w:rPr>
        <w:t>CRC</w:t>
      </w:r>
      <w:r>
        <w:t>/</w:t>
      </w:r>
      <w:r>
        <w:rPr>
          <w:lang w:val="en-US"/>
        </w:rPr>
        <w:t>C</w:t>
      </w:r>
      <w:r>
        <w:t>/108, пункт 552);</w:t>
      </w:r>
    </w:p>
    <w:p w:rsidR="00000000" w:rsidRDefault="00000000">
      <w:pPr>
        <w:ind w:left="561"/>
      </w:pPr>
    </w:p>
    <w:p w:rsidR="00000000" w:rsidRDefault="00000000">
      <w:pPr>
        <w:ind w:left="561"/>
      </w:pPr>
      <w:r>
        <w:t xml:space="preserve">Специальный докладчик по вопросу о свободе религии (см. </w:t>
      </w:r>
      <w:r>
        <w:rPr>
          <w:lang w:val="en-US"/>
        </w:rPr>
        <w:t>CRC</w:t>
      </w:r>
      <w:r>
        <w:t>/</w:t>
      </w:r>
      <w:r>
        <w:rPr>
          <w:lang w:val="en-US"/>
        </w:rPr>
        <w:t>C</w:t>
      </w:r>
      <w:r>
        <w:t>/114, готовящийся к изданию).</w:t>
      </w:r>
    </w:p>
    <w:p w:rsidR="00000000" w:rsidRDefault="00000000"/>
    <w:p w:rsidR="00000000" w:rsidRDefault="00000000">
      <w:r>
        <w:t>65.</w:t>
      </w:r>
      <w:r>
        <w:tab/>
        <w:t>Председатель Комитета принял участие в 12</w:t>
      </w:r>
      <w:r>
        <w:noBreakHyphen/>
        <w:t>м и 13</w:t>
      </w:r>
      <w:r>
        <w:noBreakHyphen/>
        <w:t>м совещаниях председателей договорных органов по правам человека.</w:t>
      </w:r>
    </w:p>
    <w:p w:rsidR="00000000" w:rsidRDefault="00000000"/>
    <w:p w:rsidR="00000000" w:rsidRDefault="00000000">
      <w:r>
        <w:t>66.</w:t>
      </w:r>
      <w:r>
        <w:tab/>
        <w:t>В 2000 году члены Комитета выступили также на заседаниях двух рабочих групп Комиссии, учре</w:t>
      </w:r>
      <w:r>
        <w:t>ж</w:t>
      </w:r>
      <w:r>
        <w:t>денных для рассмотрения вопросов разработки проектов факультативных протоколов к Конвенции о пр</w:t>
      </w:r>
      <w:r>
        <w:t>а</w:t>
      </w:r>
      <w:r>
        <w:t>вах ребенка, касающихся участия детей в вооруженных конфликтах и торговли детьми, детской простит</w:t>
      </w:r>
      <w:r>
        <w:t>у</w:t>
      </w:r>
      <w:r>
        <w:t>ции и детской порнографии.</w:t>
      </w:r>
    </w:p>
    <w:p w:rsidR="00000000" w:rsidRDefault="00000000"/>
    <w:p w:rsidR="00000000" w:rsidRDefault="00000000">
      <w:pPr>
        <w:jc w:val="center"/>
        <w:rPr>
          <w:b/>
        </w:rPr>
      </w:pPr>
      <w:r>
        <w:br w:type="page"/>
      </w:r>
      <w:r>
        <w:rPr>
          <w:b/>
        </w:rPr>
        <w:t>2.</w:t>
      </w:r>
      <w:r>
        <w:rPr>
          <w:b/>
        </w:rPr>
        <w:tab/>
        <w:t>Участие в работе совещаний Организации Объединенных Наций</w:t>
      </w:r>
    </w:p>
    <w:p w:rsidR="00000000" w:rsidRDefault="00000000">
      <w:pPr>
        <w:jc w:val="center"/>
        <w:rPr>
          <w:b/>
        </w:rPr>
      </w:pPr>
      <w:r>
        <w:rPr>
          <w:b/>
        </w:rPr>
        <w:t>и других соответствующих форумов</w:t>
      </w:r>
    </w:p>
    <w:p w:rsidR="00000000" w:rsidRDefault="00000000">
      <w:pPr>
        <w:jc w:val="center"/>
        <w:rPr>
          <w:u w:val="single"/>
        </w:rPr>
      </w:pPr>
    </w:p>
    <w:p w:rsidR="00000000" w:rsidRDefault="00000000">
      <w:r>
        <w:t>67.</w:t>
      </w:r>
      <w:r>
        <w:tab/>
        <w:t>Комитет был представлен на нескольких совещаниях, имеющих отношение к его деятельности, вкл</w:t>
      </w:r>
      <w:r>
        <w:t>ю</w:t>
      </w:r>
      <w:r>
        <w:t>чая:</w:t>
      </w:r>
    </w:p>
    <w:p w:rsidR="00000000" w:rsidRDefault="00000000"/>
    <w:p w:rsidR="00000000" w:rsidRDefault="00000000">
      <w:pPr>
        <w:ind w:left="567"/>
      </w:pPr>
      <w:r>
        <w:t>Второе совещание Координационной группы по техническому консультированию и помощи в обла</w:t>
      </w:r>
      <w:r>
        <w:t>с</w:t>
      </w:r>
      <w:r>
        <w:t>ти правосудия в отношении несовершеннолетних (</w:t>
      </w:r>
      <w:r>
        <w:rPr>
          <w:lang w:val="en-US"/>
        </w:rPr>
        <w:t>CRC</w:t>
      </w:r>
      <w:r>
        <w:t>/</w:t>
      </w:r>
      <w:r>
        <w:rPr>
          <w:lang w:val="en-US"/>
        </w:rPr>
        <w:t>C</w:t>
      </w:r>
      <w:r>
        <w:t>/97, пункты 575, 592</w:t>
      </w:r>
      <w:r>
        <w:noBreakHyphen/>
        <w:t>596);</w:t>
      </w:r>
    </w:p>
    <w:p w:rsidR="00000000" w:rsidRDefault="00000000">
      <w:pPr>
        <w:ind w:left="567"/>
      </w:pPr>
    </w:p>
    <w:p w:rsidR="00000000" w:rsidRDefault="00000000">
      <w:pPr>
        <w:ind w:left="567"/>
      </w:pPr>
      <w:r>
        <w:t>Всемирную конференцию по борьбе против расизма, расовой дискриминации, ксенофобии и связа</w:t>
      </w:r>
      <w:r>
        <w:t>н</w:t>
      </w:r>
      <w:r>
        <w:t>ной с ними нетерпимости (</w:t>
      </w:r>
      <w:r>
        <w:rPr>
          <w:lang w:val="en-US"/>
        </w:rPr>
        <w:t>CRC</w:t>
      </w:r>
      <w:r>
        <w:t>/</w:t>
      </w:r>
      <w:r>
        <w:rPr>
          <w:lang w:val="en-US"/>
        </w:rPr>
        <w:t>C</w:t>
      </w:r>
      <w:r>
        <w:t>/97, пункты 588</w:t>
      </w:r>
      <w:r>
        <w:noBreakHyphen/>
        <w:t xml:space="preserve">560;  </w:t>
      </w:r>
      <w:r>
        <w:rPr>
          <w:lang w:val="en-US"/>
        </w:rPr>
        <w:t>CRC</w:t>
      </w:r>
      <w:r>
        <w:t>/</w:t>
      </w:r>
      <w:r>
        <w:rPr>
          <w:lang w:val="en-US"/>
        </w:rPr>
        <w:t>C</w:t>
      </w:r>
      <w:r>
        <w:t xml:space="preserve">/100, пункт 654;  </w:t>
      </w:r>
      <w:r>
        <w:rPr>
          <w:lang w:val="en-US"/>
        </w:rPr>
        <w:t>CRC</w:t>
      </w:r>
      <w:r>
        <w:t>/</w:t>
      </w:r>
      <w:r>
        <w:rPr>
          <w:lang w:val="en-US"/>
        </w:rPr>
        <w:t>C</w:t>
      </w:r>
      <w:r>
        <w:t>/103, пункт 551);</w:t>
      </w:r>
    </w:p>
    <w:p w:rsidR="00000000" w:rsidRDefault="00000000">
      <w:pPr>
        <w:ind w:left="567"/>
      </w:pPr>
    </w:p>
    <w:p w:rsidR="00000000" w:rsidRDefault="00000000">
      <w:pPr>
        <w:ind w:left="567"/>
      </w:pPr>
      <w:r>
        <w:t>Конференцию "Подходы в области прав человека к проблемам репродуктивного и сексуального зд</w:t>
      </w:r>
      <w:r>
        <w:t>о</w:t>
      </w:r>
      <w:r>
        <w:t>ровья </w:t>
      </w:r>
      <w:r>
        <w:noBreakHyphen/>
        <w:t xml:space="preserve"> "Гленков + 5" (</w:t>
      </w:r>
      <w:r>
        <w:rPr>
          <w:lang w:val="en-US"/>
        </w:rPr>
        <w:t>CRC</w:t>
      </w:r>
      <w:r>
        <w:t>/</w:t>
      </w:r>
      <w:r>
        <w:rPr>
          <w:lang w:val="en-US"/>
        </w:rPr>
        <w:t>C</w:t>
      </w:r>
      <w:r>
        <w:t>/111, пункт 667);</w:t>
      </w:r>
    </w:p>
    <w:p w:rsidR="00000000" w:rsidRDefault="00000000">
      <w:pPr>
        <w:ind w:left="567"/>
      </w:pPr>
    </w:p>
    <w:p w:rsidR="00000000" w:rsidRDefault="00000000">
      <w:pPr>
        <w:ind w:left="567"/>
      </w:pPr>
      <w:r>
        <w:t>Международную консультативную конференцию по проблемам отражения в системе школьного о</w:t>
      </w:r>
      <w:r>
        <w:t>б</w:t>
      </w:r>
      <w:r>
        <w:t xml:space="preserve">разования свободы религии и убеждений, терпимости и недискриминации (см. </w:t>
      </w:r>
      <w:r>
        <w:rPr>
          <w:lang w:val="en-US"/>
        </w:rPr>
        <w:t>CRC</w:t>
      </w:r>
      <w:r>
        <w:t>/</w:t>
      </w:r>
      <w:r>
        <w:rPr>
          <w:lang w:val="en-US"/>
        </w:rPr>
        <w:t>C</w:t>
      </w:r>
      <w:r>
        <w:t>/114, готов</w:t>
      </w:r>
      <w:r>
        <w:t>я</w:t>
      </w:r>
      <w:r>
        <w:t>щийся к изданию);</w:t>
      </w:r>
    </w:p>
    <w:p w:rsidR="00000000" w:rsidRDefault="00000000">
      <w:pPr>
        <w:ind w:left="567"/>
      </w:pPr>
    </w:p>
    <w:p w:rsidR="00000000" w:rsidRDefault="00000000">
      <w:pPr>
        <w:pStyle w:val="BodyTextIndent"/>
      </w:pPr>
      <w:r>
        <w:t>второй Всемирный конгресс против сексуальной эксплуатации детей в коммерческих ц</w:t>
      </w:r>
      <w:r>
        <w:t>е</w:t>
      </w:r>
      <w:r>
        <w:t>лях (там же).</w:t>
      </w:r>
    </w:p>
    <w:p w:rsidR="00000000" w:rsidRDefault="00000000">
      <w:pPr>
        <w:ind w:left="567"/>
      </w:pPr>
    </w:p>
    <w:p w:rsidR="00000000" w:rsidRDefault="00000000">
      <w:r>
        <w:t>68.</w:t>
      </w:r>
      <w:r>
        <w:tab/>
        <w:t>На счету Комитета  - следующие подготовленные материалы и заявления:</w:t>
      </w:r>
    </w:p>
    <w:p w:rsidR="00000000" w:rsidRDefault="00000000"/>
    <w:p w:rsidR="00000000" w:rsidRDefault="00000000">
      <w:pPr>
        <w:ind w:left="567"/>
      </w:pPr>
      <w:r>
        <w:t>"Вклад Комитета по правам ребенка в работу первой сессии Подготовительного комитета Всемирной конференции по борьбе против расизма, расовой дискриминации, ксенофобии и связанной с ними нетерпимости" (</w:t>
      </w:r>
      <w:r>
        <w:rPr>
          <w:lang w:val="en-US"/>
        </w:rPr>
        <w:t>A</w:t>
      </w:r>
      <w:r>
        <w:t>/</w:t>
      </w:r>
      <w:r>
        <w:rPr>
          <w:lang w:val="en-US"/>
        </w:rPr>
        <w:t>CONF</w:t>
      </w:r>
      <w:r>
        <w:t>.189/</w:t>
      </w:r>
      <w:r>
        <w:rPr>
          <w:lang w:val="en-US"/>
        </w:rPr>
        <w:t>PC</w:t>
      </w:r>
      <w:r>
        <w:t>.1/15);</w:t>
      </w:r>
    </w:p>
    <w:p w:rsidR="00000000" w:rsidRDefault="00000000">
      <w:pPr>
        <w:ind w:left="567"/>
      </w:pPr>
    </w:p>
    <w:p w:rsidR="00000000" w:rsidRDefault="00000000">
      <w:pPr>
        <w:ind w:left="567"/>
      </w:pPr>
      <w:r>
        <w:t>Заявление Комитета на Международной консультативной конференции по проблемам отражения в системе школьного образования свободы религии и убеждений, терпимости и недискриминации (приложение IХ).</w:t>
      </w:r>
    </w:p>
    <w:p w:rsidR="00000000" w:rsidRDefault="00000000">
      <w:pPr>
        <w:ind w:left="567"/>
      </w:pPr>
    </w:p>
    <w:p w:rsidR="00000000" w:rsidRDefault="00000000">
      <w:r>
        <w:t>69.</w:t>
      </w:r>
      <w:r>
        <w:tab/>
        <w:t>На своем 703</w:t>
      </w:r>
      <w:r>
        <w:noBreakHyphen/>
        <w:t>м заседании, состоявшемся 25 мая 2001 года, Комитет принял текст заявления, адрес</w:t>
      </w:r>
      <w:r>
        <w:t>о</w:t>
      </w:r>
      <w:r>
        <w:t>ванного участникам двадцать пятой специальной сессии Генеральной Ассамблеи для всестороннего обзора и оценки осуществления решений Конференции Организации Объединенных Наций по населенным пун</w:t>
      </w:r>
      <w:r>
        <w:t>к</w:t>
      </w:r>
      <w:r>
        <w:t>там (Хабитат II) (Нью-Йорк, 6</w:t>
      </w:r>
      <w:r>
        <w:noBreakHyphen/>
        <w:t>8 июня 2001 года) (приложение Х).</w:t>
      </w:r>
    </w:p>
    <w:p w:rsidR="00000000" w:rsidRDefault="00000000"/>
    <w:p w:rsidR="00000000" w:rsidRDefault="00000000">
      <w:r>
        <w:t>70.</w:t>
      </w:r>
      <w:r>
        <w:tab/>
        <w:t>На своем 721</w:t>
      </w:r>
      <w:r>
        <w:noBreakHyphen/>
        <w:t>м заседании, состоявшемся 8 июня 2001 года, Комитет принял заявление, адресованное участникам третьей сессии Подготовительного комитета специальной сессии Генеральной Ассамблеи по положению детей (Нью-Йорк, 11</w:t>
      </w:r>
      <w:r>
        <w:noBreakHyphen/>
        <w:t>15 июня 2001 года) (приложение ХI).</w:t>
      </w:r>
    </w:p>
    <w:p w:rsidR="00000000" w:rsidRDefault="00000000"/>
    <w:p w:rsidR="00000000" w:rsidRDefault="00000000">
      <w:r>
        <w:t>71.</w:t>
      </w:r>
      <w:r>
        <w:tab/>
        <w:t>На своем 721</w:t>
      </w:r>
      <w:r>
        <w:noBreakHyphen/>
        <w:t>м заседании, состоявшемся 8 июня 2001 года, Комитет принял заявление, адресованное участникам второй сессии Подготовительного комитета Всемирной конференции по борьбе против раси</w:t>
      </w:r>
      <w:r>
        <w:t>з</w:t>
      </w:r>
      <w:r>
        <w:t>ма, расовой дискриминации, ксенофобии и связанной с ними нетерпимости (Женева, 21 мая </w:t>
      </w:r>
      <w:r>
        <w:noBreakHyphen/>
        <w:t xml:space="preserve"> 8 июня 2001 года) (приложение ХII).</w:t>
      </w:r>
    </w:p>
    <w:p w:rsidR="00000000" w:rsidRDefault="00000000"/>
    <w:p w:rsidR="00000000" w:rsidRDefault="00000000">
      <w:r>
        <w:t>72.</w:t>
      </w:r>
      <w:r>
        <w:tab/>
        <w:t>Члены Комитета также участвовали в различных совещаниях на международном, региональном и н</w:t>
      </w:r>
      <w:r>
        <w:t>а</w:t>
      </w:r>
      <w:r>
        <w:t>циональном уровнях, на которых затрагивались вопросы, касающиеся прав ребенка.</w:t>
      </w:r>
    </w:p>
    <w:p w:rsidR="00000000" w:rsidRDefault="00000000"/>
    <w:p w:rsidR="00000000" w:rsidRDefault="00000000">
      <w:pPr>
        <w:pStyle w:val="10"/>
      </w:pPr>
      <w:r>
        <w:t>3.</w:t>
      </w:r>
      <w:r>
        <w:tab/>
        <w:t>Прочая смежная деятельность</w:t>
      </w:r>
    </w:p>
    <w:p w:rsidR="00000000" w:rsidRDefault="00000000">
      <w:pPr>
        <w:jc w:val="center"/>
        <w:rPr>
          <w:u w:val="single"/>
        </w:rPr>
      </w:pPr>
    </w:p>
    <w:p w:rsidR="00000000" w:rsidRDefault="00000000">
      <w:r>
        <w:t>73.</w:t>
      </w:r>
      <w:r>
        <w:tab/>
        <w:t>В соответствии с пунктом с) статьи 45 Конвенции о правах ребенка и руководствуясь выводами пр</w:t>
      </w:r>
      <w:r>
        <w:t>о</w:t>
      </w:r>
      <w:r>
        <w:t>должавшейся два дня общей дискуссии по теме "Дети и насилие" (2000</w:t>
      </w:r>
      <w:r>
        <w:noBreakHyphen/>
        <w:t>2001 годы;  см. также главу </w:t>
      </w:r>
      <w:r>
        <w:rPr>
          <w:lang w:val="en-US"/>
        </w:rPr>
        <w:t>IV</w:t>
      </w:r>
      <w:r>
        <w:t>, раздел </w:t>
      </w:r>
      <w:r>
        <w:rPr>
          <w:lang w:val="en-US"/>
        </w:rPr>
        <w:t>D</w:t>
      </w:r>
      <w:r>
        <w:t xml:space="preserve"> настоящего доклада), Комитет по правам ребенка обратился через Генеральную Ассамблею к Г</w:t>
      </w:r>
      <w:r>
        <w:t>е</w:t>
      </w:r>
      <w:r>
        <w:t>неральному секретарю с просьбой провести углубленное международное исследование по теме насилия в отношении детей.</w:t>
      </w:r>
    </w:p>
    <w:p w:rsidR="00000000" w:rsidRDefault="00000000"/>
    <w:p w:rsidR="00000000" w:rsidRDefault="00000000">
      <w:r>
        <w:t>74.</w:t>
      </w:r>
      <w:r>
        <w:tab/>
        <w:t>В письме Председателя Комитета по правам ребенка от 12 октября 2001 года на имя Генерального секретаря (А/56/488, приложение) Комитет конкретно указал, что это исследование должно:</w:t>
      </w:r>
    </w:p>
    <w:p w:rsidR="00000000" w:rsidRDefault="00000000">
      <w:pPr>
        <w:pStyle w:val="FootnoteText"/>
        <w:spacing w:line="288" w:lineRule="auto"/>
      </w:pPr>
    </w:p>
    <w:p w:rsidR="00000000" w:rsidRDefault="00000000">
      <w:pPr>
        <w:pStyle w:val="SingleTxt"/>
        <w:tabs>
          <w:tab w:val="clear" w:pos="7978"/>
          <w:tab w:val="left" w:pos="561"/>
          <w:tab w:val="left" w:pos="8228"/>
        </w:tabs>
        <w:spacing w:after="0" w:line="288" w:lineRule="auto"/>
        <w:ind w:left="0" w:right="6"/>
        <w:jc w:val="left"/>
        <w:rPr>
          <w:sz w:val="24"/>
        </w:rPr>
      </w:pPr>
      <w:r>
        <w:rPr>
          <w:sz w:val="24"/>
        </w:rPr>
        <w:tab/>
        <w:t>a)</w:t>
      </w:r>
      <w:r>
        <w:rPr>
          <w:sz w:val="24"/>
        </w:rPr>
        <w:tab/>
        <w:t>проводиться согласно Конвенции о правах ребенка и соответствующим ме</w:t>
      </w:r>
      <w:r>
        <w:rPr>
          <w:sz w:val="24"/>
        </w:rPr>
        <w:t>ж</w:t>
      </w:r>
      <w:r>
        <w:rPr>
          <w:sz w:val="24"/>
        </w:rPr>
        <w:t>дународным стандартам и в полной мере учитывать рекомендации, принятые Комитетом в ходе его общих дискуссий, состоявши</w:t>
      </w:r>
      <w:r>
        <w:rPr>
          <w:sz w:val="24"/>
        </w:rPr>
        <w:t>х</w:t>
      </w:r>
      <w:r>
        <w:rPr>
          <w:sz w:val="24"/>
        </w:rPr>
        <w:t>ся в 2000 и 2001 годах;</w:t>
      </w:r>
    </w:p>
    <w:p w:rsidR="00000000" w:rsidRDefault="00000000">
      <w:pPr>
        <w:pStyle w:val="SingleTxt"/>
        <w:tabs>
          <w:tab w:val="clear" w:pos="7978"/>
          <w:tab w:val="left" w:pos="561"/>
          <w:tab w:val="left" w:pos="8228"/>
        </w:tabs>
        <w:spacing w:after="0" w:line="288" w:lineRule="auto"/>
        <w:ind w:left="0" w:right="6"/>
        <w:jc w:val="left"/>
        <w:rPr>
          <w:sz w:val="24"/>
        </w:rPr>
      </w:pPr>
    </w:p>
    <w:p w:rsidR="00000000" w:rsidRDefault="00000000">
      <w:pPr>
        <w:pStyle w:val="SingleTxt"/>
        <w:tabs>
          <w:tab w:val="clear" w:pos="7978"/>
          <w:tab w:val="left" w:pos="561"/>
          <w:tab w:val="left" w:pos="8228"/>
        </w:tabs>
        <w:spacing w:after="0" w:line="288" w:lineRule="auto"/>
        <w:ind w:left="0" w:right="6"/>
        <w:jc w:val="left"/>
        <w:rPr>
          <w:sz w:val="24"/>
        </w:rPr>
      </w:pPr>
      <w:r>
        <w:rPr>
          <w:sz w:val="24"/>
        </w:rPr>
        <w:tab/>
        <w:t>b)</w:t>
      </w:r>
      <w:r>
        <w:rPr>
          <w:sz w:val="24"/>
        </w:rPr>
        <w:tab/>
        <w:t>содержать документальные сведения о различных видах насилия, жертвами которого являются дети, о распространенности такого насилия и его воздействии на д</w:t>
      </w:r>
      <w:r>
        <w:rPr>
          <w:sz w:val="24"/>
        </w:rPr>
        <w:t>е</w:t>
      </w:r>
      <w:r>
        <w:rPr>
          <w:sz w:val="24"/>
        </w:rPr>
        <w:t>тей, взрослых и общества.  В круг ведения этого исследования должны входить вопросы, касающиеся насилия в отношении детей в семье и в быту, в школе, детских учреждениях или интернатах, как государственных, так и частных, на рабочем месте и на улице, в ме</w:t>
      </w:r>
      <w:r>
        <w:rPr>
          <w:sz w:val="24"/>
        </w:rPr>
        <w:t>с</w:t>
      </w:r>
      <w:r>
        <w:rPr>
          <w:sz w:val="24"/>
        </w:rPr>
        <w:t>тах содержания под стражей и тюрьмах, насилии со стороны полиции и применении смертной казни и физических наказаний.  Под насилием подразумеваются все виды ф</w:t>
      </w:r>
      <w:r>
        <w:rPr>
          <w:sz w:val="24"/>
        </w:rPr>
        <w:t>и</w:t>
      </w:r>
      <w:r>
        <w:rPr>
          <w:sz w:val="24"/>
        </w:rPr>
        <w:t>зического или психологического насилия, нанесение телесных повреждений или надруг</w:t>
      </w:r>
      <w:r>
        <w:rPr>
          <w:sz w:val="24"/>
        </w:rPr>
        <w:t>а</w:t>
      </w:r>
      <w:r>
        <w:rPr>
          <w:sz w:val="24"/>
        </w:rPr>
        <w:t>тельств, невнимание или пренебрежительное отношение, в том числе сексуальные надр</w:t>
      </w:r>
      <w:r>
        <w:rPr>
          <w:sz w:val="24"/>
        </w:rPr>
        <w:t>у</w:t>
      </w:r>
      <w:r>
        <w:rPr>
          <w:sz w:val="24"/>
        </w:rPr>
        <w:t>гательства, причинение обид в школе и телесные наказания.  Внимание следует уделить влиянию дискриминации (в том числе, среди прочего, дискриминации по признаку пола, расы, экономического положения и т.д.) на характер насилия и уя</w:t>
      </w:r>
      <w:r>
        <w:rPr>
          <w:sz w:val="24"/>
        </w:rPr>
        <w:t>з</w:t>
      </w:r>
      <w:r>
        <w:rPr>
          <w:sz w:val="24"/>
        </w:rPr>
        <w:t>вимость детей;</w:t>
      </w:r>
    </w:p>
    <w:p w:rsidR="00000000" w:rsidRDefault="00000000">
      <w:pPr>
        <w:pStyle w:val="SingleTxt"/>
        <w:tabs>
          <w:tab w:val="clear" w:pos="7978"/>
          <w:tab w:val="left" w:pos="561"/>
          <w:tab w:val="left" w:pos="8228"/>
        </w:tabs>
        <w:spacing w:after="0" w:line="288" w:lineRule="auto"/>
        <w:ind w:left="1741" w:right="6" w:hanging="1741"/>
        <w:jc w:val="left"/>
        <w:rPr>
          <w:sz w:val="24"/>
        </w:rPr>
      </w:pPr>
    </w:p>
    <w:p w:rsidR="00000000" w:rsidRDefault="00000000">
      <w:pPr>
        <w:pStyle w:val="SingleTxt"/>
        <w:tabs>
          <w:tab w:val="clear" w:pos="7978"/>
          <w:tab w:val="left" w:pos="561"/>
          <w:tab w:val="left" w:pos="8228"/>
        </w:tabs>
        <w:spacing w:after="0" w:line="288" w:lineRule="auto"/>
        <w:ind w:left="0" w:right="6"/>
        <w:jc w:val="left"/>
        <w:rPr>
          <w:sz w:val="24"/>
        </w:rPr>
      </w:pPr>
      <w:r>
        <w:rPr>
          <w:sz w:val="24"/>
        </w:rPr>
        <w:tab/>
        <w:t>c)</w:t>
      </w:r>
      <w:r>
        <w:rPr>
          <w:sz w:val="24"/>
        </w:rPr>
        <w:tab/>
        <w:t>быть направлено на выявление причин насилия в отношении детей и факт</w:t>
      </w:r>
      <w:r>
        <w:rPr>
          <w:sz w:val="24"/>
        </w:rPr>
        <w:t>о</w:t>
      </w:r>
      <w:r>
        <w:rPr>
          <w:sz w:val="24"/>
        </w:rPr>
        <w:t>ров, способствующих такому насилию, в том числе таких факторов — как роль законод</w:t>
      </w:r>
      <w:r>
        <w:rPr>
          <w:sz w:val="24"/>
        </w:rPr>
        <w:t>а</w:t>
      </w:r>
      <w:r>
        <w:rPr>
          <w:sz w:val="24"/>
        </w:rPr>
        <w:t>тельства, общественного образования и подготовки специалистов, — которые способс</w:t>
      </w:r>
      <w:r>
        <w:rPr>
          <w:sz w:val="24"/>
        </w:rPr>
        <w:t>т</w:t>
      </w:r>
      <w:r>
        <w:rPr>
          <w:sz w:val="24"/>
        </w:rPr>
        <w:t>вуют или препятствуют профилактике, защите и реабилитации, и анализ связей, сущес</w:t>
      </w:r>
      <w:r>
        <w:rPr>
          <w:sz w:val="24"/>
        </w:rPr>
        <w:t>т</w:t>
      </w:r>
      <w:r>
        <w:rPr>
          <w:sz w:val="24"/>
        </w:rPr>
        <w:t>вующих между различными положениями Конвенции о правах ребенка и другими ме</w:t>
      </w:r>
      <w:r>
        <w:rPr>
          <w:sz w:val="24"/>
        </w:rPr>
        <w:t>ж</w:t>
      </w:r>
      <w:r>
        <w:rPr>
          <w:sz w:val="24"/>
        </w:rPr>
        <w:t>дународными договорами по правам человека в вопросах насилия в отношении детей;</w:t>
      </w:r>
    </w:p>
    <w:p w:rsidR="00000000" w:rsidRDefault="00000000">
      <w:pPr>
        <w:pStyle w:val="SingleTxt"/>
        <w:tabs>
          <w:tab w:val="clear" w:pos="7978"/>
          <w:tab w:val="left" w:pos="561"/>
          <w:tab w:val="left" w:pos="8228"/>
        </w:tabs>
        <w:spacing w:after="0" w:line="288" w:lineRule="auto"/>
        <w:ind w:left="0" w:right="6"/>
        <w:jc w:val="left"/>
        <w:rPr>
          <w:sz w:val="24"/>
        </w:rPr>
      </w:pPr>
    </w:p>
    <w:p w:rsidR="00000000" w:rsidRDefault="00000000">
      <w:pPr>
        <w:pStyle w:val="SingleTxt"/>
        <w:tabs>
          <w:tab w:val="clear" w:pos="7978"/>
          <w:tab w:val="left" w:pos="561"/>
          <w:tab w:val="left" w:pos="8228"/>
        </w:tabs>
        <w:spacing w:after="0" w:line="288" w:lineRule="auto"/>
        <w:ind w:left="0" w:right="6"/>
        <w:jc w:val="left"/>
        <w:rPr>
          <w:sz w:val="24"/>
        </w:rPr>
      </w:pPr>
      <w:r>
        <w:rPr>
          <w:sz w:val="24"/>
        </w:rPr>
        <w:tab/>
        <w:t>d)</w:t>
      </w:r>
      <w:r>
        <w:rPr>
          <w:sz w:val="24"/>
        </w:rPr>
        <w:tab/>
        <w:t>основываться главным образом на имеющихся результатах исследований и документации, включая доклады Комитета по правам ребенка, специальных докладчиков и других органов, входящих в систему Организации Объединенных Наций и связанных с ней, включая Организацию Объединенных Наций по вопросам образования, науки и культуры, Детский фонд Организации Объединенных Наций, Фонд Организации Объ</w:t>
      </w:r>
      <w:r>
        <w:rPr>
          <w:sz w:val="24"/>
        </w:rPr>
        <w:t>е</w:t>
      </w:r>
      <w:r>
        <w:rPr>
          <w:sz w:val="24"/>
        </w:rPr>
        <w:t>диненных Наций для развития в интересах женщин, Фонд Организации Объединенных Наций в области народонаселения, и Всемирную организацию здравоохранения, и докл</w:t>
      </w:r>
      <w:r>
        <w:rPr>
          <w:sz w:val="24"/>
        </w:rPr>
        <w:t>а</w:t>
      </w:r>
      <w:r>
        <w:rPr>
          <w:sz w:val="24"/>
        </w:rPr>
        <w:t>ды, представляемые этим организациям, а также исследования, проводимые учеными, н</w:t>
      </w:r>
      <w:r>
        <w:rPr>
          <w:sz w:val="24"/>
        </w:rPr>
        <w:t>а</w:t>
      </w:r>
      <w:r>
        <w:rPr>
          <w:sz w:val="24"/>
        </w:rPr>
        <w:t>учно-исследовательскими институтами и неправительственными организациями.  В ходе исследования следует собрать информацию о различных правозащитных механизмах и органах и учреждениях Организации Объединенных Наций, а также о том, насколько проблема насилия в отношении детей решается в ходе таких мероприятий с правозащи</w:t>
      </w:r>
      <w:r>
        <w:rPr>
          <w:sz w:val="24"/>
        </w:rPr>
        <w:t>т</w:t>
      </w:r>
      <w:r>
        <w:rPr>
          <w:sz w:val="24"/>
        </w:rPr>
        <w:t>ной точки зрения;</w:t>
      </w:r>
    </w:p>
    <w:p w:rsidR="00000000" w:rsidRDefault="00000000">
      <w:pPr>
        <w:pStyle w:val="SingleTxt"/>
        <w:tabs>
          <w:tab w:val="clear" w:pos="7978"/>
          <w:tab w:val="left" w:pos="561"/>
          <w:tab w:val="left" w:pos="8228"/>
        </w:tabs>
        <w:spacing w:after="0" w:line="288" w:lineRule="auto"/>
        <w:ind w:left="0" w:right="6"/>
        <w:jc w:val="left"/>
        <w:rPr>
          <w:sz w:val="24"/>
        </w:rPr>
      </w:pPr>
    </w:p>
    <w:p w:rsidR="00000000" w:rsidRDefault="00000000">
      <w:pPr>
        <w:pStyle w:val="SingleTxt"/>
        <w:tabs>
          <w:tab w:val="clear" w:pos="7978"/>
          <w:tab w:val="left" w:pos="561"/>
          <w:tab w:val="left" w:pos="8228"/>
        </w:tabs>
        <w:spacing w:after="0" w:line="288" w:lineRule="auto"/>
        <w:ind w:left="0" w:right="6"/>
        <w:jc w:val="left"/>
        <w:rPr>
          <w:sz w:val="24"/>
        </w:rPr>
      </w:pPr>
      <w:r>
        <w:rPr>
          <w:sz w:val="24"/>
        </w:rPr>
        <w:tab/>
        <w:t>e)</w:t>
      </w:r>
      <w:r>
        <w:rPr>
          <w:sz w:val="24"/>
        </w:rPr>
        <w:tab/>
        <w:t>проводиться в сотрудничестве со всеми органами и учреждениями системы Организации Объединенных Наций, особенно Комитетом по правам ребенка, Управлен</w:t>
      </w:r>
      <w:r>
        <w:rPr>
          <w:sz w:val="24"/>
        </w:rPr>
        <w:t>и</w:t>
      </w:r>
      <w:r>
        <w:rPr>
          <w:sz w:val="24"/>
        </w:rPr>
        <w:t>ем Верховного комиссара Организации Объединенных Наций по правам человека и др</w:t>
      </w:r>
      <w:r>
        <w:rPr>
          <w:sz w:val="24"/>
        </w:rPr>
        <w:t>у</w:t>
      </w:r>
      <w:r>
        <w:rPr>
          <w:sz w:val="24"/>
        </w:rPr>
        <w:t>гими правозащитными механизмами Организации Объединенных Наций, Детским фо</w:t>
      </w:r>
      <w:r>
        <w:rPr>
          <w:sz w:val="24"/>
        </w:rPr>
        <w:t>н</w:t>
      </w:r>
      <w:r>
        <w:rPr>
          <w:sz w:val="24"/>
        </w:rPr>
        <w:t>дом Организации Объединенных Наций, Всемирной организацией здравоохранения, О</w:t>
      </w:r>
      <w:r>
        <w:rPr>
          <w:sz w:val="24"/>
        </w:rPr>
        <w:t>р</w:t>
      </w:r>
      <w:r>
        <w:rPr>
          <w:sz w:val="24"/>
        </w:rPr>
        <w:t>ганизацией Объединенных Наций по вопросам образования, науки и культуры, а также соответствующими неправительственными организациями, научными институтами и м</w:t>
      </w:r>
      <w:r>
        <w:rPr>
          <w:sz w:val="24"/>
        </w:rPr>
        <w:t>е</w:t>
      </w:r>
      <w:r>
        <w:rPr>
          <w:sz w:val="24"/>
        </w:rPr>
        <w:t>ждународными профессиональными организациями, и предусматривать участие самих детей.</w:t>
      </w:r>
    </w:p>
    <w:p w:rsidR="00000000" w:rsidRDefault="00000000">
      <w:pPr>
        <w:pStyle w:val="SingleTxt"/>
        <w:tabs>
          <w:tab w:val="left" w:pos="561"/>
        </w:tabs>
        <w:spacing w:after="0" w:line="288" w:lineRule="exact"/>
        <w:ind w:left="0" w:right="1264"/>
        <w:jc w:val="left"/>
      </w:pPr>
    </w:p>
    <w:p w:rsidR="00000000" w:rsidRDefault="00000000">
      <w:r>
        <w:t>75.</w:t>
      </w:r>
      <w:r>
        <w:tab/>
        <w:t>На этой основе и с учетом информации об эффективности применяемых подходов исследование должно привести к разработке стратегий, направленных на эффективное предотвращение и пресечение всех форм насилия в отношении детей, с указанием мер, которые следует принять как на международном, так и государственном уровне для обеспечения эффективной профилактики, защиты, вмешательства, леч</w:t>
      </w:r>
      <w:r>
        <w:t>е</w:t>
      </w:r>
      <w:r>
        <w:t>ния, реабилитации и р</w:t>
      </w:r>
      <w:r>
        <w:t>е</w:t>
      </w:r>
      <w:r>
        <w:t>интеграции.</w:t>
      </w:r>
    </w:p>
    <w:p w:rsidR="00000000" w:rsidRDefault="00000000"/>
    <w:p w:rsidR="00000000" w:rsidRDefault="00000000">
      <w:r>
        <w:t>76.</w:t>
      </w:r>
      <w:r>
        <w:tab/>
        <w:t>На своей пятьдесят шестой сессии Генеральная Ассамблея приняла резолюцию 56/138 по вопросу о правах ребенка, в которой она постановила просить Генерального секретаря провести исследование по в</w:t>
      </w:r>
      <w:r>
        <w:t>о</w:t>
      </w:r>
      <w:r>
        <w:t>просу о насилии в отношении детей.  Комитет намерен продолжать свое активное участие в процессе по</w:t>
      </w:r>
      <w:r>
        <w:t>д</w:t>
      </w:r>
      <w:r>
        <w:t>готовки этого доклада.</w:t>
      </w:r>
    </w:p>
    <w:p w:rsidR="00000000" w:rsidRDefault="00000000">
      <w:pPr>
        <w:rPr>
          <w:b/>
        </w:rPr>
      </w:pPr>
    </w:p>
    <w:p w:rsidR="00000000" w:rsidRDefault="00000000">
      <w:pPr>
        <w:jc w:val="center"/>
        <w:rPr>
          <w:b/>
        </w:rPr>
      </w:pPr>
      <w:r>
        <w:rPr>
          <w:b/>
          <w:lang w:val="en-US"/>
        </w:rPr>
        <w:t>C</w:t>
      </w:r>
      <w:r>
        <w:rPr>
          <w:b/>
        </w:rPr>
        <w:t>.</w:t>
      </w:r>
      <w:r>
        <w:rPr>
          <w:b/>
        </w:rPr>
        <w:tab/>
        <w:t>Общая тематическая дискуссия</w:t>
      </w:r>
    </w:p>
    <w:p w:rsidR="00000000" w:rsidRDefault="00000000">
      <w:pPr>
        <w:rPr>
          <w:b/>
        </w:rPr>
      </w:pPr>
    </w:p>
    <w:p w:rsidR="00000000" w:rsidRDefault="00000000">
      <w:pPr>
        <w:pStyle w:val="16"/>
        <w:rPr>
          <w:b/>
        </w:rPr>
      </w:pPr>
      <w:r>
        <w:rPr>
          <w:b/>
        </w:rPr>
        <w:t>1.</w:t>
      </w:r>
      <w:r>
        <w:rPr>
          <w:b/>
        </w:rPr>
        <w:tab/>
        <w:t>Насилие со стороны государства по отношению к детям</w:t>
      </w:r>
    </w:p>
    <w:p w:rsidR="00000000" w:rsidRDefault="00000000"/>
    <w:p w:rsidR="00000000" w:rsidRDefault="00000000">
      <w:r>
        <w:t>77.</w:t>
      </w:r>
      <w:r>
        <w:tab/>
        <w:t>В свете правила 75 своих временных правил процедуры Комитет по правам ребенка решил период</w:t>
      </w:r>
      <w:r>
        <w:t>и</w:t>
      </w:r>
      <w:r>
        <w:t>чески посвящать один день общей дискуссии конкретной статье Конвенции или теме, связанной с правами ребенка, в целях содействия более полному пониманию общественностью содержания и последствий Ко</w:t>
      </w:r>
      <w:r>
        <w:t>н</w:t>
      </w:r>
      <w:r>
        <w:t>венции.</w:t>
      </w:r>
    </w:p>
    <w:p w:rsidR="00000000" w:rsidRDefault="00000000"/>
    <w:p w:rsidR="00000000" w:rsidRDefault="00000000">
      <w:r>
        <w:t>78.</w:t>
      </w:r>
      <w:r>
        <w:tab/>
        <w:t>На своей двадцать третьей сессии в январе 2000 года Комитет решил посвятить два ежегодных дня общей дискуссии (в сентябре 2000 года и в сентябре 2001 года) теме "Насилие в отношении детей".  В по</w:t>
      </w:r>
      <w:r>
        <w:t>д</w:t>
      </w:r>
      <w:r>
        <w:t>готовленном на двадцать четвертой сессии для проведения общей дискуссии плане (</w:t>
      </w:r>
      <w:r>
        <w:rPr>
          <w:lang w:val="en-US"/>
        </w:rPr>
        <w:t>CRC</w:t>
      </w:r>
      <w:r>
        <w:t>/</w:t>
      </w:r>
      <w:r>
        <w:rPr>
          <w:lang w:val="en-US"/>
        </w:rPr>
        <w:t>C</w:t>
      </w:r>
      <w:r>
        <w:t>/97, прилож</w:t>
      </w:r>
      <w:r>
        <w:t>е</w:t>
      </w:r>
      <w:r>
        <w:t>ние </w:t>
      </w:r>
      <w:r>
        <w:rPr>
          <w:lang w:val="en-US"/>
        </w:rPr>
        <w:t>VI</w:t>
      </w:r>
      <w:r>
        <w:t>) Комитет отметил, что он уже провел несколько дней дискуссий по вопросам, относящимся к этой теме, включая:</w:t>
      </w:r>
    </w:p>
    <w:p w:rsidR="00000000" w:rsidRDefault="00000000">
      <w:pPr>
        <w:ind w:left="1122" w:hanging="1122"/>
      </w:pPr>
    </w:p>
    <w:p w:rsidR="00000000" w:rsidRDefault="00000000">
      <w:pPr>
        <w:ind w:left="1122" w:hanging="1122"/>
      </w:pPr>
      <w:r>
        <w:tab/>
        <w:t>-</w:t>
      </w:r>
      <w:r>
        <w:tab/>
        <w:t>в 1992 году по вопросу о детях в вооруженных конфликтах;</w:t>
      </w:r>
    </w:p>
    <w:p w:rsidR="00000000" w:rsidRDefault="00000000">
      <w:pPr>
        <w:ind w:left="1122" w:hanging="1122"/>
      </w:pPr>
    </w:p>
    <w:p w:rsidR="00000000" w:rsidRDefault="00000000">
      <w:pPr>
        <w:ind w:left="1122" w:hanging="1122"/>
      </w:pPr>
      <w:r>
        <w:tab/>
        <w:t>-</w:t>
      </w:r>
      <w:r>
        <w:tab/>
        <w:t>в 1993 году по вопросу об экономической эксплуатации детей;</w:t>
      </w:r>
    </w:p>
    <w:p w:rsidR="00000000" w:rsidRDefault="00000000">
      <w:pPr>
        <w:ind w:left="1122" w:hanging="1122"/>
      </w:pPr>
    </w:p>
    <w:p w:rsidR="00000000" w:rsidRDefault="00000000">
      <w:pPr>
        <w:ind w:left="1122" w:hanging="1122"/>
      </w:pPr>
      <w:r>
        <w:tab/>
        <w:t>-</w:t>
      </w:r>
      <w:r>
        <w:tab/>
        <w:t>в 1994 году по вопросу о роли семьи в поощрении прав ребенка;</w:t>
      </w:r>
    </w:p>
    <w:p w:rsidR="00000000" w:rsidRDefault="00000000">
      <w:pPr>
        <w:ind w:left="1122" w:hanging="1122"/>
      </w:pPr>
    </w:p>
    <w:p w:rsidR="00000000" w:rsidRDefault="00000000">
      <w:pPr>
        <w:ind w:left="1122" w:hanging="1122"/>
      </w:pPr>
      <w:r>
        <w:tab/>
        <w:t>-</w:t>
      </w:r>
      <w:r>
        <w:tab/>
        <w:t>в 1995 году по вопросу об отправлении правосудия в отношении несовершеннолетних.</w:t>
      </w:r>
    </w:p>
    <w:p w:rsidR="00000000" w:rsidRDefault="00000000">
      <w:pPr>
        <w:tabs>
          <w:tab w:val="left" w:pos="1122"/>
          <w:tab w:val="left" w:pos="1683"/>
        </w:tabs>
        <w:ind w:left="567" w:hanging="555"/>
      </w:pPr>
    </w:p>
    <w:p w:rsidR="00000000" w:rsidRDefault="00000000">
      <w:pPr>
        <w:tabs>
          <w:tab w:val="left" w:pos="1122"/>
          <w:tab w:val="left" w:pos="1683"/>
        </w:tabs>
        <w:ind w:firstLine="12"/>
      </w:pPr>
      <w:r>
        <w:t>Для того чтобы иметь время для более подробного рассмотрения, Комитет решил уделить основное вн</w:t>
      </w:r>
      <w:r>
        <w:t>и</w:t>
      </w:r>
      <w:r>
        <w:t>мание при обсуждении темы "Насилие в отношении детей" в 2000 году проблеме насилия со стороны гос</w:t>
      </w:r>
      <w:r>
        <w:t>у</w:t>
      </w:r>
      <w:r>
        <w:t>дарства, которому подвергаются дети, живущие в учреждениях, управляемых, лицензируемых или контр</w:t>
      </w:r>
      <w:r>
        <w:t>о</w:t>
      </w:r>
      <w:r>
        <w:t>лируемых государством, а также в контексте обеспокоенностей, касающихся "законности и общественного порядка".  В 2001 году основное внимание было уделено проблемам насилия, с которыми сталкиваются дети в школах и в семье.  Это разделение не означало проведения каких-либо концептуальных различий, и его не следует рассматривать как отрицающее многочисленные аспекты, являющиеся общими для всех форм насилия в отношении детей.</w:t>
      </w:r>
    </w:p>
    <w:p w:rsidR="00000000" w:rsidRDefault="00000000">
      <w:pPr>
        <w:tabs>
          <w:tab w:val="left" w:pos="1122"/>
          <w:tab w:val="left" w:pos="1683"/>
        </w:tabs>
        <w:ind w:firstLine="12"/>
      </w:pPr>
    </w:p>
    <w:p w:rsidR="00000000" w:rsidRDefault="00000000">
      <w:pPr>
        <w:tabs>
          <w:tab w:val="left" w:pos="1122"/>
          <w:tab w:val="left" w:pos="1683"/>
        </w:tabs>
        <w:ind w:firstLine="12"/>
      </w:pPr>
      <w:r>
        <w:t>79.</w:t>
      </w:r>
      <w:r>
        <w:tab/>
        <w:t>Комитет отметил, что в статье 20 Конвенции ясно говорится о том, что "ребенок, который вр</w:t>
      </w:r>
      <w:r>
        <w:t>е</w:t>
      </w:r>
      <w:r>
        <w:t>менно или постоянно лишен своего семейного окружения или который в его собственных наилучших и</w:t>
      </w:r>
      <w:r>
        <w:t>н</w:t>
      </w:r>
      <w:r>
        <w:t>тересах не может оставаться в таком окружении, имеет право на особую защиту и помощь, предоставля</w:t>
      </w:r>
      <w:r>
        <w:t>е</w:t>
      </w:r>
      <w:r>
        <w:t>мые государством".  К сожалению, зачастую именно те дети, которые лишены семейной защиты, чаще вс</w:t>
      </w:r>
      <w:r>
        <w:t>е</w:t>
      </w:r>
      <w:r>
        <w:t>го становятся жертвами наихудших форм жестокого обращения и надругательства, при этом весьма часто такие акты надругательства либо совершаются государственными должностными лицами, либо становятся возможными с их согласия, либо при попустительстве или халатном отношении с их стороны.</w:t>
      </w:r>
    </w:p>
    <w:p w:rsidR="00000000" w:rsidRDefault="00000000">
      <w:pPr>
        <w:tabs>
          <w:tab w:val="left" w:pos="1122"/>
          <w:tab w:val="left" w:pos="1683"/>
        </w:tabs>
        <w:ind w:firstLine="12"/>
      </w:pPr>
    </w:p>
    <w:p w:rsidR="00000000" w:rsidRDefault="00000000">
      <w:pPr>
        <w:tabs>
          <w:tab w:val="left" w:pos="1122"/>
          <w:tab w:val="left" w:pos="1683"/>
        </w:tabs>
        <w:ind w:firstLine="12"/>
      </w:pPr>
      <w:r>
        <w:t>80.</w:t>
      </w:r>
      <w:r>
        <w:tab/>
        <w:t>Разделение обсуждения темы "Насилие со стороны государства" на две подтемы для провед</w:t>
      </w:r>
      <w:r>
        <w:t>е</w:t>
      </w:r>
      <w:r>
        <w:t>ния рабочими группами углубленного обсуждения соответствующих вопросов в ходе дня общей дискуссии неизбежно сопряжено с определенным дублированием.  Две рабочие группы сосредоточили свое внимание на следующих вопросах:</w:t>
      </w:r>
    </w:p>
    <w:p w:rsidR="00000000" w:rsidRDefault="00000000">
      <w:pPr>
        <w:tabs>
          <w:tab w:val="left" w:pos="1122"/>
          <w:tab w:val="left" w:pos="1683"/>
        </w:tabs>
        <w:ind w:firstLine="12"/>
      </w:pPr>
    </w:p>
    <w:p w:rsidR="00000000" w:rsidRDefault="00000000">
      <w:pPr>
        <w:tabs>
          <w:tab w:val="left" w:pos="1122"/>
          <w:tab w:val="left" w:pos="1683"/>
        </w:tabs>
        <w:ind w:firstLine="12"/>
      </w:pPr>
      <w:r>
        <w:tab/>
      </w:r>
      <w:r>
        <w:rPr>
          <w:lang w:val="en-US"/>
        </w:rPr>
        <w:t>a</w:t>
      </w:r>
      <w:r>
        <w:t>)</w:t>
      </w:r>
      <w:r>
        <w:tab/>
        <w:t>Рабочая группа I </w:t>
      </w:r>
      <w:r>
        <w:noBreakHyphen/>
        <w:t xml:space="preserve"> на теме "Жестокое обращение с детьми, надругательства над ними и неуделение должного внимания детям, находящимся на попечении государства":  государство обязано обеспечивать особую защиту от всех форм жестокого обращения тем детям, лишенным семейного окруж</w:t>
      </w:r>
      <w:r>
        <w:t>е</w:t>
      </w:r>
      <w:r>
        <w:t>ния, которые были переданы под его опеку (статья 20 Конвенции).  Эта обязанность по обеспечению ос</w:t>
      </w:r>
      <w:r>
        <w:t>о</w:t>
      </w:r>
      <w:r>
        <w:t>бой защиты распространяется на детей, которые были переданы на усыновление или воспитание.  Однако государство может принимать непосредственные меры с целью предотвращения насилия в отношении д</w:t>
      </w:r>
      <w:r>
        <w:t>е</w:t>
      </w:r>
      <w:r>
        <w:t>тей, помещенных в учреждения, за которые отвечает государство, будь то напрямую (государственные у</w:t>
      </w:r>
      <w:r>
        <w:t>ч</w:t>
      </w:r>
      <w:r>
        <w:t>реждения) или через системы выдачи лицензий и осуществления надзора (частные учреждения);</w:t>
      </w:r>
    </w:p>
    <w:p w:rsidR="00000000" w:rsidRDefault="00000000">
      <w:pPr>
        <w:pStyle w:val="FootnoteText"/>
        <w:tabs>
          <w:tab w:val="left" w:pos="561"/>
          <w:tab w:val="right" w:pos="1134"/>
        </w:tabs>
        <w:spacing w:line="288" w:lineRule="auto"/>
        <w:ind w:hanging="1683"/>
      </w:pPr>
    </w:p>
    <w:p w:rsidR="00000000" w:rsidRDefault="00000000">
      <w:pPr>
        <w:tabs>
          <w:tab w:val="left" w:pos="1122"/>
          <w:tab w:val="left" w:pos="1683"/>
        </w:tabs>
        <w:ind w:firstLine="12"/>
      </w:pPr>
      <w:r>
        <w:tab/>
      </w:r>
      <w:r>
        <w:rPr>
          <w:lang w:val="en-US"/>
        </w:rPr>
        <w:t>b</w:t>
      </w:r>
      <w:r>
        <w:t>)</w:t>
      </w:r>
      <w:r>
        <w:tab/>
        <w:t xml:space="preserve">Рабочая группа </w:t>
      </w:r>
      <w:r>
        <w:rPr>
          <w:lang w:val="en-US"/>
        </w:rPr>
        <w:t>II</w:t>
      </w:r>
      <w:r>
        <w:t> </w:t>
      </w:r>
      <w:r>
        <w:noBreakHyphen/>
        <w:t xml:space="preserve"> теме "Насилие в отношении детей в контексте обеспокоенностей, к</w:t>
      </w:r>
      <w:r>
        <w:t>а</w:t>
      </w:r>
      <w:r>
        <w:t>сающихся законности и общественного порядка":  на всех стадиях процесса правосудия в отношении н</w:t>
      </w:r>
      <w:r>
        <w:t>е</w:t>
      </w:r>
      <w:r>
        <w:t>совершеннолетних дети, которые, как считается, совершили правонарушения, имеют право на такое обр</w:t>
      </w:r>
      <w:r>
        <w:t>а</w:t>
      </w:r>
      <w:r>
        <w:t>щение, "которое способствует развитию у них чувства достоинства и значимости" (статья 40.1).  Дети имеют право на защиту от всех форм пыток или жестокого, бесчеловечного или унижающего достоинство обращения и наказания (статья 37 а)) и от любых других форм надругательства (статья 19).  Во многих странах безнадзорные дети входят в число наиболее уязвимых жертв самых крайних форм насилия, вкл</w:t>
      </w:r>
      <w:r>
        <w:t>ю</w:t>
      </w:r>
      <w:r>
        <w:t>чая внесудебные казни или казни без надлежащего судебного разбирательства.  Наиболее уязвимыми перед такими формами насилия являются бездомные дети.  Насилие в отношении этой группы детей представл</w:t>
      </w:r>
      <w:r>
        <w:t>я</w:t>
      </w:r>
      <w:r>
        <w:t>ет собой наиболее вопиющее нарушение их прав (статьи 6 и 37), поскольку оно является следствием н</w:t>
      </w:r>
      <w:r>
        <w:t>е</w:t>
      </w:r>
      <w:r>
        <w:t>способности государства обеспечить защиту и уход за детьми, чьи права и без того ущемляются.</w:t>
      </w:r>
    </w:p>
    <w:p w:rsidR="00000000" w:rsidRDefault="00000000">
      <w:pPr>
        <w:tabs>
          <w:tab w:val="right" w:pos="1134"/>
        </w:tabs>
        <w:ind w:left="1701" w:hanging="1683"/>
      </w:pPr>
    </w:p>
    <w:p w:rsidR="00000000" w:rsidRDefault="00000000">
      <w:pPr>
        <w:tabs>
          <w:tab w:val="left" w:pos="1134"/>
          <w:tab w:val="left" w:pos="1701"/>
        </w:tabs>
      </w:pPr>
      <w:r>
        <w:t>81.</w:t>
      </w:r>
      <w:r>
        <w:tab/>
        <w:t>В ходе дискуссии также затронуты такие вопросы, как определения понятий "пытка" или "зл</w:t>
      </w:r>
      <w:r>
        <w:t>о</w:t>
      </w:r>
      <w:r>
        <w:t>употребление" в рамках значений статьи 37 а) и статьи 19(1) Конвенции.  Однако Комитет хотел бы затр</w:t>
      </w:r>
      <w:r>
        <w:t>о</w:t>
      </w:r>
      <w:r>
        <w:t>нуть более широкие аспекты этих тем, в связи с чем основные цели дискуссии будут являться следующ</w:t>
      </w:r>
      <w:r>
        <w:t>и</w:t>
      </w:r>
      <w:r>
        <w:t>ми:</w:t>
      </w:r>
    </w:p>
    <w:p w:rsidR="00000000" w:rsidRDefault="00000000">
      <w:pPr>
        <w:tabs>
          <w:tab w:val="right" w:pos="1134"/>
        </w:tabs>
        <w:ind w:hanging="1683"/>
      </w:pPr>
    </w:p>
    <w:p w:rsidR="00000000" w:rsidRDefault="00000000">
      <w:pPr>
        <w:tabs>
          <w:tab w:val="left" w:pos="1122"/>
          <w:tab w:val="left" w:pos="1683"/>
        </w:tabs>
        <w:ind w:firstLine="12"/>
      </w:pPr>
      <w:r>
        <w:tab/>
        <w:t>a)</w:t>
      </w:r>
      <w:r>
        <w:tab/>
        <w:t>изложение, анализ и обсуждение характера, масштабов, причин и последствий насилия в отношении детей, о котором говорилось выше;</w:t>
      </w:r>
    </w:p>
    <w:p w:rsidR="00000000" w:rsidRDefault="00000000">
      <w:pPr>
        <w:tabs>
          <w:tab w:val="left" w:pos="1122"/>
          <w:tab w:val="left" w:pos="1683"/>
        </w:tabs>
        <w:ind w:firstLine="12"/>
      </w:pPr>
    </w:p>
    <w:p w:rsidR="00000000" w:rsidRDefault="00000000">
      <w:pPr>
        <w:tabs>
          <w:tab w:val="left" w:pos="1122"/>
          <w:tab w:val="left" w:pos="1683"/>
        </w:tabs>
        <w:ind w:firstLine="12"/>
      </w:pPr>
      <w:r>
        <w:tab/>
        <w:t>b)</w:t>
      </w:r>
      <w:r>
        <w:tab/>
        <w:t>представление и обсуждение политики и программ (включая законодательные и прочие меры) на национальном и международном уровнях в целях предотвращения и сокращения этих видов н</w:t>
      </w:r>
      <w:r>
        <w:t>а</w:t>
      </w:r>
      <w:r>
        <w:t>силия в отношении детей, а также лечения и реабилитации жертв такого насилия;</w:t>
      </w:r>
    </w:p>
    <w:p w:rsidR="00000000" w:rsidRDefault="00000000">
      <w:pPr>
        <w:tabs>
          <w:tab w:val="left" w:pos="1122"/>
          <w:tab w:val="left" w:pos="1683"/>
        </w:tabs>
        <w:ind w:firstLine="12"/>
      </w:pPr>
    </w:p>
    <w:p w:rsidR="00000000" w:rsidRDefault="00000000">
      <w:pPr>
        <w:tabs>
          <w:tab w:val="left" w:pos="1122"/>
          <w:tab w:val="left" w:pos="1683"/>
        </w:tabs>
        <w:ind w:firstLine="12"/>
      </w:pPr>
      <w:r>
        <w:tab/>
        <w:t>c)</w:t>
      </w:r>
      <w:r>
        <w:tab/>
        <w:t>и в особенности представление рекомендаций, касающихся прежде всего конкретных мер, которые могли бы быть приняты и которые следует принять государствам </w:t>
      </w:r>
      <w:r>
        <w:noBreakHyphen/>
        <w:t xml:space="preserve"> участникам Конвенции в целях сокращения и предотвращения насилия в отношении детей в этих обстоятельствах.</w:t>
      </w:r>
    </w:p>
    <w:p w:rsidR="00000000" w:rsidRDefault="00000000">
      <w:pPr>
        <w:ind w:left="1701" w:hanging="1701"/>
      </w:pPr>
    </w:p>
    <w:p w:rsidR="00000000" w:rsidRDefault="00000000">
      <w:r>
        <w:t>82.</w:t>
      </w:r>
      <w:r>
        <w:tab/>
        <w:t>Как и в случае предыдущих тематических дискуссий, Комитет пригласил представителей органов О</w:t>
      </w:r>
      <w:r>
        <w:t>р</w:t>
      </w:r>
      <w:r>
        <w:t>ганизации Объединенных Наций и специализированных учреждений, а также других компетентных орг</w:t>
      </w:r>
      <w:r>
        <w:t>а</w:t>
      </w:r>
      <w:r>
        <w:t>нов, включая неправительственные организации, научно-исследовательские и учебные институты, а также независимых экспертов для активизации дискуссии.  Ряд организаций и независимых экспертов предст</w:t>
      </w:r>
      <w:r>
        <w:t>а</w:t>
      </w:r>
      <w:r>
        <w:t xml:space="preserve">вили доклады и другую соответствующую документацию по данной теме.  </w:t>
      </w:r>
    </w:p>
    <w:p w:rsidR="00000000" w:rsidRDefault="00000000"/>
    <w:p w:rsidR="00000000" w:rsidRDefault="00000000">
      <w:r>
        <w:t>83.</w:t>
      </w:r>
      <w:r>
        <w:tab/>
        <w:t>Подробный отчет о том, как проходил день общей дискуссии, содержится в докладе Комитета о раб</w:t>
      </w:r>
      <w:r>
        <w:t>о</w:t>
      </w:r>
      <w:r>
        <w:t>те его двадцать пятой сессии (</w:t>
      </w:r>
      <w:r>
        <w:rPr>
          <w:lang w:val="en-US"/>
        </w:rPr>
        <w:t>CRC</w:t>
      </w:r>
      <w:r>
        <w:t>/</w:t>
      </w:r>
      <w:r>
        <w:rPr>
          <w:lang w:val="en-US"/>
        </w:rPr>
        <w:t>C</w:t>
      </w:r>
      <w:r>
        <w:t xml:space="preserve">/100, глава </w:t>
      </w:r>
      <w:r>
        <w:rPr>
          <w:lang w:val="en-US"/>
        </w:rPr>
        <w:t>V</w:t>
      </w:r>
      <w:r>
        <w:t>).  Рекомендации воспроизводятся ниже:</w:t>
      </w:r>
    </w:p>
    <w:p w:rsidR="00000000" w:rsidRDefault="00000000"/>
    <w:p w:rsidR="00000000" w:rsidRDefault="00000000">
      <w:pPr>
        <w:pStyle w:val="FootnoteText"/>
        <w:spacing w:line="288" w:lineRule="auto"/>
        <w:rPr>
          <w:b/>
        </w:rPr>
      </w:pPr>
      <w:r>
        <w:rPr>
          <w:b/>
        </w:rPr>
        <w:t>НА МЕЖДУНАРОДНОМ УРОВНЕ</w:t>
      </w:r>
    </w:p>
    <w:p w:rsidR="00000000" w:rsidRDefault="00000000">
      <w:pPr>
        <w:ind w:left="567"/>
      </w:pPr>
    </w:p>
    <w:p w:rsidR="00000000" w:rsidRDefault="00000000">
      <w:pPr>
        <w:ind w:firstLine="567"/>
      </w:pPr>
      <w:r>
        <w:t>1.</w:t>
      </w:r>
      <w:r>
        <w:tab/>
        <w:t>Комитет рекомендует просить Генерального секретаря через Генеральную Ассамблею провести углубленное международное исследование по вопросу о насилии в отношении детей, которое являлось бы столь же тщательным и авторитетным, как доклад о воздействии вооруженных конфликтов на детей, по</w:t>
      </w:r>
      <w:r>
        <w:t>д</w:t>
      </w:r>
      <w:r>
        <w:t>готовленный экспертом Генерального секретаря г</w:t>
      </w:r>
      <w:r>
        <w:noBreakHyphen/>
        <w:t>жой Грасой Машел в 1996 году (А/51/306).  В таком и</w:t>
      </w:r>
      <w:r>
        <w:t>с</w:t>
      </w:r>
      <w:r>
        <w:t>следовании следует:</w:t>
      </w:r>
    </w:p>
    <w:p w:rsidR="00000000" w:rsidRDefault="00000000">
      <w:pPr>
        <w:ind w:left="567"/>
      </w:pPr>
    </w:p>
    <w:p w:rsidR="00000000" w:rsidRDefault="00000000">
      <w:pPr>
        <w:ind w:firstLine="567"/>
      </w:pPr>
      <w:r>
        <w:t>а)</w:t>
      </w:r>
      <w:r>
        <w:tab/>
        <w:t>рассмотреть различные виды жестокого обращения, жертвами которого являются дети (включая насилие со стороны государства, а также насилие в семье и школе), определить их причины, масштабы н</w:t>
      </w:r>
      <w:r>
        <w:t>а</w:t>
      </w:r>
      <w:r>
        <w:t>силия и его воздействие на детей;</w:t>
      </w:r>
    </w:p>
    <w:p w:rsidR="00000000" w:rsidRDefault="00000000">
      <w:pPr>
        <w:pStyle w:val="FootnoteText"/>
        <w:tabs>
          <w:tab w:val="left" w:pos="0"/>
          <w:tab w:val="left" w:pos="561"/>
        </w:tabs>
        <w:spacing w:line="288" w:lineRule="auto"/>
      </w:pPr>
    </w:p>
    <w:p w:rsidR="00000000" w:rsidRDefault="00000000">
      <w:pPr>
        <w:tabs>
          <w:tab w:val="left" w:pos="0"/>
          <w:tab w:val="left" w:pos="561"/>
        </w:tabs>
      </w:pPr>
      <w:r>
        <w:tab/>
      </w:r>
      <w:r>
        <w:rPr>
          <w:lang w:val="en-US"/>
        </w:rPr>
        <w:t>b</w:t>
      </w:r>
      <w:r>
        <w:t>)</w:t>
      </w:r>
      <w:r>
        <w:tab/>
        <w:t>рассмотреть взаимосвязь между различными положениями Конвенции о правах ребенка и др</w:t>
      </w:r>
      <w:r>
        <w:t>у</w:t>
      </w:r>
      <w:r>
        <w:t>гими международными договорами по правам человека в вопросах, касающихся насилия в отношении д</w:t>
      </w:r>
      <w:r>
        <w:t>е</w:t>
      </w:r>
      <w:r>
        <w:t>тей;</w:t>
      </w:r>
    </w:p>
    <w:p w:rsidR="00000000" w:rsidRDefault="00000000">
      <w:pPr>
        <w:tabs>
          <w:tab w:val="left" w:pos="0"/>
          <w:tab w:val="left" w:pos="561"/>
        </w:tabs>
      </w:pPr>
    </w:p>
    <w:p w:rsidR="00000000" w:rsidRDefault="00000000">
      <w:pPr>
        <w:tabs>
          <w:tab w:val="left" w:pos="0"/>
          <w:tab w:val="left" w:pos="561"/>
        </w:tabs>
      </w:pPr>
      <w:r>
        <w:tab/>
      </w:r>
      <w:r>
        <w:rPr>
          <w:lang w:val="en-US"/>
        </w:rPr>
        <w:t>c</w:t>
      </w:r>
      <w:r>
        <w:t>)</w:t>
      </w:r>
      <w:r>
        <w:tab/>
        <w:t>обеспечить сбор информации о деятельности различных механизмов по правам человека и орг</w:t>
      </w:r>
      <w:r>
        <w:t>а</w:t>
      </w:r>
      <w:r>
        <w:t>нов и учреждений Организации Объединенных Наций, а также о том, в какой степени проблема насилия в отношении детей затрагивается в рамках этих видов деятельности с учетом прав человека;</w:t>
      </w:r>
    </w:p>
    <w:p w:rsidR="00000000" w:rsidRDefault="00000000">
      <w:pPr>
        <w:tabs>
          <w:tab w:val="left" w:pos="0"/>
          <w:tab w:val="left" w:pos="561"/>
        </w:tabs>
      </w:pPr>
    </w:p>
    <w:p w:rsidR="00000000" w:rsidRDefault="00000000">
      <w:pPr>
        <w:tabs>
          <w:tab w:val="left" w:pos="0"/>
          <w:tab w:val="left" w:pos="561"/>
        </w:tabs>
      </w:pPr>
      <w:r>
        <w:tab/>
      </w:r>
      <w:r>
        <w:rPr>
          <w:lang w:val="en-US"/>
        </w:rPr>
        <w:t>d</w:t>
      </w:r>
      <w:r>
        <w:t>)</w:t>
      </w:r>
      <w:r>
        <w:tab/>
        <w:t>представить рекомендации относительно мер, которые должны быть приняты, включая эффе</w:t>
      </w:r>
      <w:r>
        <w:t>к</w:t>
      </w:r>
      <w:r>
        <w:t>тивные средства правовой защиты и превентивные и реабилитационные меры.</w:t>
      </w:r>
    </w:p>
    <w:p w:rsidR="00000000" w:rsidRDefault="00000000">
      <w:pPr>
        <w:tabs>
          <w:tab w:val="left" w:pos="0"/>
          <w:tab w:val="left" w:pos="561"/>
        </w:tabs>
      </w:pPr>
    </w:p>
    <w:p w:rsidR="00000000" w:rsidRDefault="00000000">
      <w:pPr>
        <w:tabs>
          <w:tab w:val="left" w:pos="0"/>
          <w:tab w:val="left" w:pos="561"/>
        </w:tabs>
      </w:pPr>
      <w:r>
        <w:tab/>
        <w:t>2.</w:t>
      </w:r>
      <w:r>
        <w:tab/>
        <w:t>Комитет рассмотрит вопрос о подготовке свода замечаний общего порядка, касающихся разли</w:t>
      </w:r>
      <w:r>
        <w:t>ч</w:t>
      </w:r>
      <w:r>
        <w:t>ных форм насилия в отношении детей.</w:t>
      </w:r>
    </w:p>
    <w:p w:rsidR="00000000" w:rsidRDefault="00000000">
      <w:pPr>
        <w:tabs>
          <w:tab w:val="left" w:pos="0"/>
          <w:tab w:val="left" w:pos="561"/>
        </w:tabs>
      </w:pPr>
    </w:p>
    <w:p w:rsidR="00000000" w:rsidRDefault="00000000">
      <w:pPr>
        <w:tabs>
          <w:tab w:val="left" w:pos="0"/>
          <w:tab w:val="left" w:pos="561"/>
        </w:tabs>
      </w:pPr>
      <w:r>
        <w:tab/>
        <w:t>3.</w:t>
      </w:r>
      <w:r>
        <w:tab/>
        <w:t>Комитет настоятельно призывает все государства, соответствующие учреждения и органы Орг</w:t>
      </w:r>
      <w:r>
        <w:t>а</w:t>
      </w:r>
      <w:r>
        <w:t>низации Объединенных Наций и неправительственные организации уделить приоритетное внимание пр</w:t>
      </w:r>
      <w:r>
        <w:t>о</w:t>
      </w:r>
      <w:r>
        <w:t>блеме насилия в отношении детей на специальной сессии Генеральной Ассамблеи Организации Объед</w:t>
      </w:r>
      <w:r>
        <w:t>и</w:t>
      </w:r>
      <w:r>
        <w:t>ненных Наций по проблемам детей в 2001 году и включить рекомендации, направленные на ликвидацию такого насилия, в план действий, который будет принят по итогам сессии.</w:t>
      </w:r>
    </w:p>
    <w:p w:rsidR="00000000" w:rsidRDefault="00000000">
      <w:pPr>
        <w:tabs>
          <w:tab w:val="left" w:pos="0"/>
          <w:tab w:val="left" w:pos="561"/>
        </w:tabs>
      </w:pPr>
    </w:p>
    <w:p w:rsidR="00000000" w:rsidRDefault="00000000">
      <w:pPr>
        <w:tabs>
          <w:tab w:val="left" w:pos="0"/>
          <w:tab w:val="left" w:pos="561"/>
        </w:tabs>
      </w:pPr>
      <w:r>
        <w:tab/>
        <w:t>4.</w:t>
      </w:r>
      <w:r>
        <w:tab/>
        <w:t>Комитет рекомендует механизмам Организации Объединенных Наций по правам человека, ко</w:t>
      </w:r>
      <w:r>
        <w:t>м</w:t>
      </w:r>
      <w:r>
        <w:t>петентным рассматривать жалобы индивидуумов, касающиеся нарушений прав человека, приложить ус</w:t>
      </w:r>
      <w:r>
        <w:t>и</w:t>
      </w:r>
      <w:r>
        <w:t>лия с целью определения способов более эффективного реагирования на жалобы индивидуумов, каса</w:t>
      </w:r>
      <w:r>
        <w:t>ю</w:t>
      </w:r>
      <w:r>
        <w:t>щиеся насилия в отношении детей.  Он призывает неправительственные организации распространять и</w:t>
      </w:r>
      <w:r>
        <w:t>н</w:t>
      </w:r>
      <w:r>
        <w:t>формацию о существовании и функционировании соответствующих механизмов, включая механизмы, со</w:t>
      </w:r>
      <w:r>
        <w:t>з</w:t>
      </w:r>
      <w:r>
        <w:t>данные в соответствии с Факультативным протоколом к Международному пакту о гражданских и полит</w:t>
      </w:r>
      <w:r>
        <w:t>и</w:t>
      </w:r>
      <w:r>
        <w:t>ческих правах, статьей 22 Конвенции против пыток и новым Факультативным протоколом к Конвенции о ликвидации всех форм дискриминации в отношении женщин.  Следует также распространять информацию о других механизмах по правам человека Организации Объединенных Наций для принятия безотлагател</w:t>
      </w:r>
      <w:r>
        <w:t>ь</w:t>
      </w:r>
      <w:r>
        <w:t>ных мер, в частности Специальными докладчиками по вопросу о пытках и по вопросу о внесудебных ка</w:t>
      </w:r>
      <w:r>
        <w:t>з</w:t>
      </w:r>
      <w:r>
        <w:t>нях, казнях без надлежащего судебного разбирательства или произвольных казнях, а также Рабочими группами по насильственным или недобровольным исчезновениям и по произвольным задержаниям.  К</w:t>
      </w:r>
      <w:r>
        <w:t>о</w:t>
      </w:r>
      <w:r>
        <w:t>митет также призывает неправительственные и другие организации рассмотреть способы, при помощи к</w:t>
      </w:r>
      <w:r>
        <w:t>о</w:t>
      </w:r>
      <w:r>
        <w:t>торых они могут оказывать юридическую и другую помощь для представления жалоб индивидуумов, к</w:t>
      </w:r>
      <w:r>
        <w:t>а</w:t>
      </w:r>
      <w:r>
        <w:t>сающихся нарушений прав детей, подлежащих защите от пыток и других форм насилия, соответствующим механизмам по правам человека Организации Объединенных Наций и аналогичным региональным мех</w:t>
      </w:r>
      <w:r>
        <w:t>а</w:t>
      </w:r>
      <w:r>
        <w:t>низмам.</w:t>
      </w:r>
    </w:p>
    <w:p w:rsidR="00000000" w:rsidRDefault="00000000">
      <w:pPr>
        <w:tabs>
          <w:tab w:val="left" w:pos="0"/>
          <w:tab w:val="left" w:pos="561"/>
        </w:tabs>
      </w:pPr>
    </w:p>
    <w:p w:rsidR="00000000" w:rsidRDefault="00000000">
      <w:pPr>
        <w:tabs>
          <w:tab w:val="left" w:pos="0"/>
          <w:tab w:val="left" w:pos="561"/>
        </w:tabs>
      </w:pPr>
      <w:r>
        <w:tab/>
        <w:t>5.</w:t>
      </w:r>
      <w:r>
        <w:tab/>
        <w:t>Комитет рекомендует принять эффективные меры с целью укрепления существующих механи</w:t>
      </w:r>
      <w:r>
        <w:t>з</w:t>
      </w:r>
      <w:r>
        <w:t>мов по правам человека Организации Объединенных Наций для обеспечения адекватного решения пр</w:t>
      </w:r>
      <w:r>
        <w:t>о</w:t>
      </w:r>
      <w:r>
        <w:t>блем, связанных с насилием в отношении детей и с положением детей, живущих и/или работающих на улицах.  Комитет призывает Управление Верховного комиссара по правам человека организовать спец</w:t>
      </w:r>
      <w:r>
        <w:t>и</w:t>
      </w:r>
      <w:r>
        <w:t>альное рабочее совещание для всех соответствующих договорных органов, специальных процедур и орг</w:t>
      </w:r>
      <w:r>
        <w:t>а</w:t>
      </w:r>
      <w:r>
        <w:t>нов и учреждений Организации Объединенных Наций с целью рассмотрения:</w:t>
      </w:r>
    </w:p>
    <w:p w:rsidR="00000000" w:rsidRDefault="00000000">
      <w:pPr>
        <w:tabs>
          <w:tab w:val="left" w:pos="0"/>
          <w:tab w:val="left" w:pos="561"/>
        </w:tabs>
      </w:pPr>
    </w:p>
    <w:p w:rsidR="00000000" w:rsidRDefault="00000000">
      <w:pPr>
        <w:tabs>
          <w:tab w:val="left" w:pos="0"/>
          <w:tab w:val="left" w:pos="561"/>
        </w:tabs>
      </w:pPr>
      <w:r>
        <w:tab/>
      </w:r>
      <w:r>
        <w:rPr>
          <w:lang w:val="en-US"/>
        </w:rPr>
        <w:t>a</w:t>
      </w:r>
      <w:r>
        <w:t>)</w:t>
      </w:r>
      <w:r>
        <w:tab/>
        <w:t>проблемы насилия в отношении детей;</w:t>
      </w:r>
    </w:p>
    <w:p w:rsidR="00000000" w:rsidRDefault="00000000">
      <w:pPr>
        <w:tabs>
          <w:tab w:val="left" w:pos="0"/>
          <w:tab w:val="left" w:pos="561"/>
        </w:tabs>
      </w:pPr>
    </w:p>
    <w:p w:rsidR="00000000" w:rsidRDefault="00000000">
      <w:pPr>
        <w:tabs>
          <w:tab w:val="left" w:pos="0"/>
          <w:tab w:val="left" w:pos="561"/>
        </w:tabs>
      </w:pPr>
      <w:r>
        <w:tab/>
      </w:r>
      <w:r>
        <w:rPr>
          <w:lang w:val="en-US"/>
        </w:rPr>
        <w:t>b</w:t>
      </w:r>
      <w:r>
        <w:t>)</w:t>
      </w:r>
      <w:r>
        <w:tab/>
        <w:t>эффективности существующих механизмов Организации Объединенных Наций с точки зрения решения этой проблемы;</w:t>
      </w:r>
    </w:p>
    <w:p w:rsidR="00000000" w:rsidRDefault="00000000">
      <w:pPr>
        <w:tabs>
          <w:tab w:val="left" w:pos="0"/>
          <w:tab w:val="left" w:pos="561"/>
        </w:tabs>
      </w:pPr>
    </w:p>
    <w:p w:rsidR="00000000" w:rsidRDefault="00000000">
      <w:pPr>
        <w:tabs>
          <w:tab w:val="left" w:pos="0"/>
          <w:tab w:val="left" w:pos="561"/>
        </w:tabs>
      </w:pPr>
      <w:r>
        <w:tab/>
      </w:r>
      <w:r>
        <w:rPr>
          <w:lang w:val="en-US"/>
        </w:rPr>
        <w:t>c</w:t>
      </w:r>
      <w:r>
        <w:t>)</w:t>
      </w:r>
      <w:r>
        <w:tab/>
        <w:t>необходимости и возможных способов повышения такой эффективности, включая рассмотрение вопроса о необходимости пересмотра применения существующего определения понятия "пытка" для более точного учета особенностей детей;</w:t>
      </w:r>
    </w:p>
    <w:p w:rsidR="00000000" w:rsidRDefault="00000000">
      <w:pPr>
        <w:tabs>
          <w:tab w:val="left" w:pos="0"/>
          <w:tab w:val="left" w:pos="561"/>
        </w:tabs>
      </w:pPr>
    </w:p>
    <w:p w:rsidR="00000000" w:rsidRDefault="00000000">
      <w:pPr>
        <w:tabs>
          <w:tab w:val="left" w:pos="0"/>
          <w:tab w:val="left" w:pos="561"/>
        </w:tabs>
      </w:pPr>
      <w:r>
        <w:tab/>
      </w:r>
      <w:r>
        <w:rPr>
          <w:lang w:val="en-US"/>
        </w:rPr>
        <w:t>d</w:t>
      </w:r>
      <w:r>
        <w:t>)</w:t>
      </w:r>
      <w:r>
        <w:tab/>
        <w:t>возможной необходимости создания в рамках одного из факультативных протоколов к Конве</w:t>
      </w:r>
      <w:r>
        <w:t>н</w:t>
      </w:r>
      <w:r>
        <w:t>ции процедуры для рассмотрения жалоб от отдельных лиц или создания новой "специальной процедуры" в рамках Комиссии по правам человека;  и</w:t>
      </w:r>
    </w:p>
    <w:p w:rsidR="00000000" w:rsidRDefault="00000000">
      <w:pPr>
        <w:tabs>
          <w:tab w:val="left" w:pos="0"/>
          <w:tab w:val="left" w:pos="561"/>
        </w:tabs>
      </w:pPr>
    </w:p>
    <w:p w:rsidR="00000000" w:rsidRDefault="00000000">
      <w:pPr>
        <w:tabs>
          <w:tab w:val="left" w:pos="0"/>
          <w:tab w:val="left" w:pos="561"/>
        </w:tabs>
      </w:pPr>
      <w:r>
        <w:tab/>
      </w:r>
      <w:r>
        <w:rPr>
          <w:lang w:val="en-US"/>
        </w:rPr>
        <w:t>e</w:t>
      </w:r>
      <w:r>
        <w:t>)</w:t>
      </w:r>
      <w:r>
        <w:tab/>
        <w:t>внимания, которое могло бы уделяться вопросу о выделении средств из существующих добр</w:t>
      </w:r>
      <w:r>
        <w:t>о</w:t>
      </w:r>
      <w:r>
        <w:t>вольных фондов Организации Объединенных Наций на цели оказания помощи для реабилитации детей, ставших жертвами насилия.</w:t>
      </w:r>
    </w:p>
    <w:p w:rsidR="00000000" w:rsidRDefault="00000000">
      <w:pPr>
        <w:tabs>
          <w:tab w:val="left" w:pos="0"/>
          <w:tab w:val="left" w:pos="561"/>
        </w:tabs>
      </w:pPr>
    </w:p>
    <w:p w:rsidR="00000000" w:rsidRDefault="00000000">
      <w:pPr>
        <w:pStyle w:val="FootnoteText"/>
        <w:tabs>
          <w:tab w:val="left" w:pos="0"/>
          <w:tab w:val="left" w:pos="561"/>
        </w:tabs>
        <w:spacing w:line="288" w:lineRule="auto"/>
        <w:rPr>
          <w:b/>
        </w:rPr>
      </w:pPr>
      <w:r>
        <w:rPr>
          <w:b/>
        </w:rPr>
        <w:t>ПЕРЕСМОТР ЗАКОНОДАТЕЛЬСТВА</w:t>
      </w:r>
    </w:p>
    <w:p w:rsidR="00000000" w:rsidRDefault="00000000">
      <w:pPr>
        <w:tabs>
          <w:tab w:val="left" w:pos="0"/>
          <w:tab w:val="left" w:pos="561"/>
        </w:tabs>
      </w:pPr>
    </w:p>
    <w:p w:rsidR="00000000" w:rsidRDefault="00000000">
      <w:pPr>
        <w:tabs>
          <w:tab w:val="left" w:pos="0"/>
          <w:tab w:val="left" w:pos="561"/>
        </w:tabs>
      </w:pPr>
      <w:r>
        <w:tab/>
        <w:t>6.</w:t>
      </w:r>
      <w:r>
        <w:tab/>
        <w:t>Комитет настоятельно призывает государства</w:t>
      </w:r>
      <w:r>
        <w:noBreakHyphen/>
        <w:t>участников в безотлагательном порядке отменить любое законодательство, разрешающее вынесение неприемлемых приговоров (предусматривающих смер</w:t>
      </w:r>
      <w:r>
        <w:t>т</w:t>
      </w:r>
      <w:r>
        <w:t>ную казнь или пожизненное заключение) за преступления, совершенные до достижения 18</w:t>
      </w:r>
      <w:r>
        <w:noBreakHyphen/>
        <w:t>летнего возра</w:t>
      </w:r>
      <w:r>
        <w:t>с</w:t>
      </w:r>
      <w:r>
        <w:t>та, вопреки положениям статьи 37 </w:t>
      </w:r>
      <w:r>
        <w:rPr>
          <w:lang w:val="en-US"/>
        </w:rPr>
        <w:t>a</w:t>
      </w:r>
      <w:r>
        <w:t>) Конвенции.</w:t>
      </w:r>
    </w:p>
    <w:p w:rsidR="00000000" w:rsidRDefault="00000000">
      <w:pPr>
        <w:tabs>
          <w:tab w:val="left" w:pos="0"/>
          <w:tab w:val="left" w:pos="561"/>
        </w:tabs>
      </w:pPr>
    </w:p>
    <w:p w:rsidR="00000000" w:rsidRDefault="00000000">
      <w:pPr>
        <w:tabs>
          <w:tab w:val="left" w:pos="0"/>
          <w:tab w:val="left" w:pos="561"/>
        </w:tabs>
      </w:pPr>
      <w:r>
        <w:tab/>
        <w:t>7.</w:t>
      </w:r>
      <w:r>
        <w:tab/>
        <w:t>Комитет рекомендует государствам</w:t>
      </w:r>
      <w:r>
        <w:noBreakHyphen/>
        <w:t>участникам пересмотреть все положения уголовного закон</w:t>
      </w:r>
      <w:r>
        <w:t>о</w:t>
      </w:r>
      <w:r>
        <w:t>дательства, включая положения об уголовной процедуре, касающиеся детей, не достигших 18</w:t>
      </w:r>
      <w:r>
        <w:noBreakHyphen/>
        <w:t>летнего во</w:t>
      </w:r>
      <w:r>
        <w:t>з</w:t>
      </w:r>
      <w:r>
        <w:t>раста (в том числе любые специальные законы, применимые к вооруженным силам), с целью обеспечения того, чтобы оно надлежащим образом отражало положения Конвенции о правах ребенка (статьи 37 и 40).  Он также рекомендует государствам</w:t>
      </w:r>
      <w:r>
        <w:noBreakHyphen/>
        <w:t>участникам рассмотреть вопрос о включении во все соответствующие национальные законы и правила (включая в соответствующих случаях те из них, которые касаются оп</w:t>
      </w:r>
      <w:r>
        <w:t>е</w:t>
      </w:r>
      <w:r>
        <w:t>каемых детей) положения Минимальных стандартных правил Организации Объединенных Наций, каса</w:t>
      </w:r>
      <w:r>
        <w:t>ю</w:t>
      </w:r>
      <w:r>
        <w:t>щихся отправления правосудия в отношении несовершеннолетних (Пекинских правил, принятых резол</w:t>
      </w:r>
      <w:r>
        <w:t>ю</w:t>
      </w:r>
      <w:r>
        <w:t>цией 40/33 Генеральной Ассамблеи от 29 ноября 1985 года), Руководящих принципов Организации Объ</w:t>
      </w:r>
      <w:r>
        <w:t>е</w:t>
      </w:r>
      <w:r>
        <w:t>диненных Наций для предупреждения преступности среди несовершеннолетних (Эр</w:t>
      </w:r>
      <w:r>
        <w:noBreakHyphen/>
        <w:t>Риядских руковод</w:t>
      </w:r>
      <w:r>
        <w:t>я</w:t>
      </w:r>
      <w:r>
        <w:t>щих принципов, принятых резолюцией 45/112 Генеральной Ассамблеи от 14 декабря 1990 года), Правил Организации Объединенных Наций, касающихся защиты несовершеннолетних, лишенных свободы (пр</w:t>
      </w:r>
      <w:r>
        <w:t>и</w:t>
      </w:r>
      <w:r>
        <w:t>нятых резолюцией 45/113 Генеральной Ассамблеи от 14 декабря 1990 года) и Руководящих принципов в отношении действий в интересах детей в системе уголовного правосудия (Венских руководящих принц</w:t>
      </w:r>
      <w:r>
        <w:t>и</w:t>
      </w:r>
      <w:r>
        <w:t>пов, содержащихся в приложении к резолюции 1997/30 Экономического и Социального Совета от 21 июля 1997 года).  В частности, Комитет рекомендует пересмотреть уголовное законодательство, применимое к несовершеннолетним, с тем чтобы суды имели возможность применять наказания, предусматривающие не только содержание под стражей, в тех случаях, когда содержание под стражей не соответствует тяжести совершенного правонарушения.</w:t>
      </w:r>
    </w:p>
    <w:p w:rsidR="00000000" w:rsidRDefault="00000000">
      <w:pPr>
        <w:tabs>
          <w:tab w:val="left" w:pos="0"/>
          <w:tab w:val="left" w:pos="561"/>
        </w:tabs>
      </w:pPr>
    </w:p>
    <w:p w:rsidR="00000000" w:rsidRDefault="00000000">
      <w:pPr>
        <w:tabs>
          <w:tab w:val="left" w:pos="0"/>
          <w:tab w:val="left" w:pos="561"/>
        </w:tabs>
      </w:pPr>
      <w:r>
        <w:tab/>
        <w:t>8.</w:t>
      </w:r>
      <w:r>
        <w:tab/>
        <w:t>Комитет рекомендует государствам</w:t>
      </w:r>
      <w:r>
        <w:noBreakHyphen/>
        <w:t>участникам пересмотреть все соответствующие законы с ц</w:t>
      </w:r>
      <w:r>
        <w:t>е</w:t>
      </w:r>
      <w:r>
        <w:t>лью обеспечения того, чтобы все формы насилия в отношении детей, какими бы легкими они ни были, я</w:t>
      </w:r>
      <w:r>
        <w:t>в</w:t>
      </w:r>
      <w:r>
        <w:t>лялись запрещенными, включая применение пыток или жестокого, бесчеловечного или унижающего до</w:t>
      </w:r>
      <w:r>
        <w:t>с</w:t>
      </w:r>
      <w:r>
        <w:t>тоинство обращения (такого, как порка, телесные наказания или другие меры, связанные с насилием) для целей наказания или в рамках системы отправления правосудия в отношении несовершеннолетних, или в любом другом контексте.  Комитет рекомендует, чтобы такое законодательство предусматривало надлеж</w:t>
      </w:r>
      <w:r>
        <w:t>а</w:t>
      </w:r>
      <w:r>
        <w:t>щие санкции за нарушения и содержало положение, касающееся реабилитации жертв.</w:t>
      </w:r>
    </w:p>
    <w:p w:rsidR="00000000" w:rsidRDefault="00000000">
      <w:pPr>
        <w:tabs>
          <w:tab w:val="left" w:pos="0"/>
          <w:tab w:val="left" w:pos="561"/>
        </w:tabs>
      </w:pPr>
    </w:p>
    <w:p w:rsidR="00000000" w:rsidRDefault="00000000">
      <w:pPr>
        <w:tabs>
          <w:tab w:val="left" w:pos="0"/>
          <w:tab w:val="left" w:pos="561"/>
        </w:tabs>
      </w:pPr>
      <w:r>
        <w:tab/>
        <w:t>9.</w:t>
      </w:r>
      <w:r>
        <w:tab/>
        <w:t>Комитет рекомендует государствам</w:t>
      </w:r>
      <w:r>
        <w:noBreakHyphen/>
        <w:t>участникам пересмотреть все соответствующие законы с ц</w:t>
      </w:r>
      <w:r>
        <w:t>е</w:t>
      </w:r>
      <w:r>
        <w:t>лью обеспечения того, чтобы все дети, не достигшие 18 лет, которые нуждаются в защите, не рассматрив</w:t>
      </w:r>
      <w:r>
        <w:t>а</w:t>
      </w:r>
      <w:r>
        <w:t>лись в качестве правонарушителей (включая законы, касающиеся оставления, бродяжничества, простит</w:t>
      </w:r>
      <w:r>
        <w:t>у</w:t>
      </w:r>
      <w:r>
        <w:t>ции, детей</w:t>
      </w:r>
      <w:r>
        <w:noBreakHyphen/>
        <w:t>мигрантов, "прогульщиков", беглецов и т.д.), и чтобы им уделялось надлежащее внимание в рамках соответствующих защитных механизмов.</w:t>
      </w:r>
    </w:p>
    <w:p w:rsidR="00000000" w:rsidRDefault="00000000">
      <w:pPr>
        <w:tabs>
          <w:tab w:val="left" w:pos="0"/>
          <w:tab w:val="left" w:pos="561"/>
        </w:tabs>
      </w:pPr>
    </w:p>
    <w:p w:rsidR="00000000" w:rsidRDefault="00000000">
      <w:pPr>
        <w:tabs>
          <w:tab w:val="left" w:pos="0"/>
          <w:tab w:val="left" w:pos="561"/>
        </w:tabs>
      </w:pPr>
      <w:r>
        <w:tab/>
        <w:t>10.</w:t>
      </w:r>
      <w:r>
        <w:tab/>
        <w:t>Комитет рекомендует государствам</w:t>
      </w:r>
      <w:r>
        <w:noBreakHyphen/>
        <w:t>участникам пересмотреть законодательство, касающееся чрезвычайного положения и/или национальной безопасности, для обеспечения того, чтобы оно предусма</w:t>
      </w:r>
      <w:r>
        <w:t>т</w:t>
      </w:r>
      <w:r>
        <w:t>ривало соответствующие гарантии для защиты прав детей и предотвращения в отношении них насилия и чтобы оно не использовалось ненадлежащим образом для виктимизации детей (например, для выставления их в качестве угрозы общественному порядку или для принятия репрессивных мер в отношении детей, живущих или работающих на улицах).</w:t>
      </w:r>
    </w:p>
    <w:p w:rsidR="00000000" w:rsidRDefault="00000000">
      <w:pPr>
        <w:tabs>
          <w:tab w:val="left" w:pos="0"/>
          <w:tab w:val="left" w:pos="561"/>
        </w:tabs>
      </w:pPr>
    </w:p>
    <w:p w:rsidR="00000000" w:rsidRDefault="00000000">
      <w:pPr>
        <w:tabs>
          <w:tab w:val="left" w:pos="0"/>
          <w:tab w:val="left" w:pos="561"/>
        </w:tabs>
      </w:pPr>
      <w:r>
        <w:tab/>
        <w:t>11.</w:t>
      </w:r>
      <w:r>
        <w:tab/>
        <w:t>Комитет рекомендует государствам</w:t>
      </w:r>
      <w:r>
        <w:noBreakHyphen/>
        <w:t>участникам, в частности, безотлагательно рассмотреть в</w:t>
      </w:r>
      <w:r>
        <w:t>о</w:t>
      </w:r>
      <w:r>
        <w:t>прос о необходимости включения в законодательство надлежащих гарантий для обеспечения безопасности, защиты и реабилитации детей, содержащихся под стражей, в том числе при помощи таких мер, как введ</w:t>
      </w:r>
      <w:r>
        <w:t>е</w:t>
      </w:r>
      <w:r>
        <w:t xml:space="preserve">ние строгих ограничений в отношении содержания под стражей до суда, что привело бы к сокращению числа детей, содержащихся под стражей.  </w:t>
      </w:r>
    </w:p>
    <w:p w:rsidR="00000000" w:rsidRDefault="00000000">
      <w:pPr>
        <w:tabs>
          <w:tab w:val="left" w:pos="0"/>
          <w:tab w:val="left" w:pos="561"/>
        </w:tabs>
      </w:pPr>
    </w:p>
    <w:p w:rsidR="00000000" w:rsidRDefault="00000000">
      <w:pPr>
        <w:tabs>
          <w:tab w:val="left" w:pos="0"/>
          <w:tab w:val="left" w:pos="561"/>
        </w:tabs>
      </w:pPr>
      <w:r>
        <w:tab/>
        <w:t>12.</w:t>
      </w:r>
      <w:r>
        <w:tab/>
        <w:t>Комитет рекомендует государствам-участникам пересмотреть законодательство, касающееся д</w:t>
      </w:r>
      <w:r>
        <w:t>е</w:t>
      </w:r>
      <w:r>
        <w:t>тей, лишенных семейного окружения, с целью обеспечения того, чтобы решения о помещении детей в сп</w:t>
      </w:r>
      <w:r>
        <w:t>е</w:t>
      </w:r>
      <w:r>
        <w:t>циальные учреждения являлись объектом периодического судебного рассмотрения, в том числе по просьбе самих детей.  Такое законодательство следует также пересмотреть для обеспечения того, чтобы в соотве</w:t>
      </w:r>
      <w:r>
        <w:t>т</w:t>
      </w:r>
      <w:r>
        <w:t>ствующих правилах и положениях содержались подробные стандарты относительно ухода за детьми для всех учреждений (государственных и частных), включая запрещение применения насилия.</w:t>
      </w:r>
    </w:p>
    <w:p w:rsidR="00000000" w:rsidRDefault="00000000">
      <w:pPr>
        <w:tabs>
          <w:tab w:val="left" w:pos="0"/>
          <w:tab w:val="left" w:pos="561"/>
        </w:tabs>
      </w:pPr>
    </w:p>
    <w:p w:rsidR="00000000" w:rsidRDefault="00000000">
      <w:pPr>
        <w:tabs>
          <w:tab w:val="left" w:pos="0"/>
          <w:tab w:val="left" w:pos="561"/>
        </w:tabs>
      </w:pPr>
      <w:r>
        <w:tab/>
        <w:t>13.</w:t>
      </w:r>
      <w:r>
        <w:tab/>
        <w:t>Комитет рекомендует внимательно следить за эффективным осуществлением всех таких зак</w:t>
      </w:r>
      <w:r>
        <w:t>о</w:t>
      </w:r>
      <w:r>
        <w:t>нов, в том числе за выделением необходимых ресурсов.</w:t>
      </w:r>
    </w:p>
    <w:p w:rsidR="00000000" w:rsidRDefault="00000000">
      <w:pPr>
        <w:tabs>
          <w:tab w:val="left" w:pos="0"/>
          <w:tab w:val="left" w:pos="561"/>
        </w:tabs>
      </w:pPr>
    </w:p>
    <w:p w:rsidR="00000000" w:rsidRDefault="00000000">
      <w:pPr>
        <w:pStyle w:val="FootnoteText"/>
        <w:keepNext/>
        <w:tabs>
          <w:tab w:val="left" w:pos="0"/>
          <w:tab w:val="left" w:pos="561"/>
        </w:tabs>
        <w:spacing w:line="288" w:lineRule="auto"/>
        <w:rPr>
          <w:b/>
        </w:rPr>
      </w:pPr>
      <w:r>
        <w:rPr>
          <w:b/>
        </w:rPr>
        <w:t>ИНФОРМИРОВАНИЕ, СЕНСИБИЛИЗАЦИЯ И ПОДГОТОВКА</w:t>
      </w:r>
    </w:p>
    <w:p w:rsidR="00000000" w:rsidRDefault="00000000">
      <w:pPr>
        <w:keepNext/>
        <w:tabs>
          <w:tab w:val="left" w:pos="0"/>
          <w:tab w:val="left" w:pos="561"/>
        </w:tabs>
      </w:pPr>
    </w:p>
    <w:p w:rsidR="00000000" w:rsidRDefault="00000000">
      <w:pPr>
        <w:tabs>
          <w:tab w:val="left" w:pos="0"/>
          <w:tab w:val="left" w:pos="561"/>
        </w:tabs>
      </w:pPr>
      <w:r>
        <w:tab/>
        <w:t>14.</w:t>
      </w:r>
      <w:r>
        <w:tab/>
        <w:t>Комитет призывает государства-участники, НПО, механизмы Организации Объединенных Н</w:t>
      </w:r>
      <w:r>
        <w:t>а</w:t>
      </w:r>
      <w:r>
        <w:t>ций по правам человека, учреждения Организации Объединенных Наций и другие органы уделять перв</w:t>
      </w:r>
      <w:r>
        <w:t>о</w:t>
      </w:r>
      <w:r>
        <w:t>очередное внимание вопросу информирования общественности о проблеме насилия в отношении детей:</w:t>
      </w:r>
    </w:p>
    <w:p w:rsidR="00000000" w:rsidRDefault="00000000">
      <w:pPr>
        <w:tabs>
          <w:tab w:val="left" w:pos="0"/>
          <w:tab w:val="left" w:pos="561"/>
        </w:tabs>
      </w:pPr>
    </w:p>
    <w:p w:rsidR="00000000" w:rsidRDefault="00000000">
      <w:pPr>
        <w:pStyle w:val="BodyTextIndent"/>
        <w:tabs>
          <w:tab w:val="clear" w:pos="567"/>
          <w:tab w:val="left" w:pos="0"/>
          <w:tab w:val="left" w:pos="561"/>
        </w:tabs>
        <w:ind w:left="0"/>
      </w:pPr>
      <w:r>
        <w:tab/>
        <w:t>а)</w:t>
      </w:r>
      <w:r>
        <w:tab/>
        <w:t>Комитет настоятельно призывает к развертыванию информационно-просветительских кампаний, с тем чтобы общественность имела представление о степени т</w:t>
      </w:r>
      <w:r>
        <w:t>я</w:t>
      </w:r>
      <w:r>
        <w:t>жести нарушений прав человека в этой области и об их пагубных последствиях для детей, и обеспечить неприятие обществом насилия в отношении детей посредством "поощрения нете</w:t>
      </w:r>
      <w:r>
        <w:t>р</w:t>
      </w:r>
      <w:r>
        <w:t>пимости" в отношении насилия;</w:t>
      </w:r>
    </w:p>
    <w:p w:rsidR="00000000" w:rsidRDefault="00000000">
      <w:pPr>
        <w:pStyle w:val="BodyTextIndent"/>
        <w:tabs>
          <w:tab w:val="clear" w:pos="567"/>
          <w:tab w:val="left" w:pos="0"/>
          <w:tab w:val="left" w:pos="561"/>
        </w:tabs>
        <w:ind w:left="0"/>
      </w:pPr>
    </w:p>
    <w:p w:rsidR="00000000" w:rsidRDefault="00000000">
      <w:pPr>
        <w:keepLines/>
        <w:tabs>
          <w:tab w:val="left" w:pos="0"/>
          <w:tab w:val="left" w:pos="561"/>
        </w:tabs>
      </w:pPr>
      <w:r>
        <w:tab/>
      </w:r>
      <w:r>
        <w:rPr>
          <w:lang w:val="en-US"/>
        </w:rPr>
        <w:t>b</w:t>
      </w:r>
      <w:r>
        <w:t>)</w:t>
      </w:r>
      <w:r>
        <w:tab/>
        <w:t>следует призывать средства массовой информации играть активную роль в информировании и воспитании населения.  Следует избегать негативные репортажи (очернение целых категорий детей по причине отдельных инцидентов) и поощрять позитивные репортажи (обращающие внимание на наруш</w:t>
      </w:r>
      <w:r>
        <w:t>е</w:t>
      </w:r>
      <w:r>
        <w:t>ния);</w:t>
      </w:r>
    </w:p>
    <w:p w:rsidR="00000000" w:rsidRDefault="00000000">
      <w:pPr>
        <w:tabs>
          <w:tab w:val="left" w:pos="0"/>
          <w:tab w:val="left" w:pos="561"/>
        </w:tabs>
      </w:pPr>
    </w:p>
    <w:p w:rsidR="00000000" w:rsidRDefault="00000000">
      <w:pPr>
        <w:tabs>
          <w:tab w:val="left" w:pos="0"/>
          <w:tab w:val="left" w:pos="561"/>
        </w:tabs>
      </w:pPr>
      <w:r>
        <w:tab/>
        <w:t>с)</w:t>
      </w:r>
      <w:r>
        <w:tab/>
        <w:t>в рамках информационно-просветительских кампаний следует освещать мнения детей и расск</w:t>
      </w:r>
      <w:r>
        <w:t>а</w:t>
      </w:r>
      <w:r>
        <w:t>зывать о пережитом ими опыте, связанном с насилием;</w:t>
      </w:r>
    </w:p>
    <w:p w:rsidR="00000000" w:rsidRDefault="00000000">
      <w:pPr>
        <w:tabs>
          <w:tab w:val="left" w:pos="0"/>
          <w:tab w:val="left" w:pos="561"/>
        </w:tabs>
      </w:pPr>
    </w:p>
    <w:p w:rsidR="00000000" w:rsidRDefault="00000000">
      <w:pPr>
        <w:tabs>
          <w:tab w:val="left" w:pos="0"/>
          <w:tab w:val="left" w:pos="561"/>
        </w:tabs>
      </w:pPr>
      <w:r>
        <w:tab/>
      </w:r>
      <w:r>
        <w:rPr>
          <w:lang w:val="en-US"/>
        </w:rPr>
        <w:t>d</w:t>
      </w:r>
      <w:r>
        <w:t>)</w:t>
      </w:r>
      <w:r>
        <w:tab/>
        <w:t>следует осуществлять сбор точных, обновленных и дезагрегированных данных о числе детей, находящихся в специальных учреждениях или на попечении государства, содержащихся под стражей до суда или в полицейских участках, отбывающих сроки лишения свободы или подвергнутых альтернативным мерам принуждения, а также об условиях содержания таких детей и т.д.;</w:t>
      </w:r>
    </w:p>
    <w:p w:rsidR="00000000" w:rsidRDefault="00000000">
      <w:pPr>
        <w:tabs>
          <w:tab w:val="left" w:pos="0"/>
          <w:tab w:val="left" w:pos="561"/>
        </w:tabs>
      </w:pPr>
    </w:p>
    <w:p w:rsidR="00000000" w:rsidRDefault="00000000">
      <w:pPr>
        <w:tabs>
          <w:tab w:val="left" w:pos="0"/>
          <w:tab w:val="left" w:pos="561"/>
        </w:tabs>
      </w:pPr>
      <w:r>
        <w:tab/>
        <w:t>е)</w:t>
      </w:r>
      <w:r>
        <w:tab/>
        <w:t>государствам-участникам следует обеспечивать перевод соответствующей информации по в</w:t>
      </w:r>
      <w:r>
        <w:t>о</w:t>
      </w:r>
      <w:r>
        <w:t>просу о насилии в отношении детей на их национальные и местные языки, а также распространение такой информации среди всех соответствующих профессиональных групп, детей и населения в целом.</w:t>
      </w:r>
    </w:p>
    <w:p w:rsidR="00000000" w:rsidRDefault="00000000">
      <w:pPr>
        <w:tabs>
          <w:tab w:val="left" w:pos="0"/>
          <w:tab w:val="left" w:pos="561"/>
        </w:tabs>
      </w:pPr>
    </w:p>
    <w:p w:rsidR="00000000" w:rsidRDefault="00000000">
      <w:pPr>
        <w:tabs>
          <w:tab w:val="left" w:pos="0"/>
          <w:tab w:val="left" w:pos="561"/>
          <w:tab w:val="left" w:pos="1122"/>
        </w:tabs>
      </w:pPr>
      <w:r>
        <w:tab/>
        <w:t>15.</w:t>
      </w:r>
      <w:r>
        <w:tab/>
        <w:t>Комитет рекомендует установить минимальные стандарты для профессиональной квалифик</w:t>
      </w:r>
      <w:r>
        <w:t>а</w:t>
      </w:r>
      <w:r>
        <w:t>ции и подготовки лиц, работающих в учреждениях, обеспечивающих уход за детьми, в альтернативных системах, полиции и пенитенциарных учреждениях для несовершеннолетних, а также включить требов</w:t>
      </w:r>
      <w:r>
        <w:t>а</w:t>
      </w:r>
      <w:r>
        <w:t>ния о том, чтобы такие работники не относились к категории лиц, ранее совершавших акты насилия.  Пр</w:t>
      </w:r>
      <w:r>
        <w:t>о</w:t>
      </w:r>
      <w:r>
        <w:t>фессиональный статус, награды и стимулы для карьерного роста таких работников должны обеспечивать возможность требования надлежащей квалификации для кандидатов на занятие таких должностей.</w:t>
      </w:r>
    </w:p>
    <w:p w:rsidR="00000000" w:rsidRDefault="00000000">
      <w:pPr>
        <w:pStyle w:val="FootnoteText"/>
        <w:tabs>
          <w:tab w:val="left" w:pos="0"/>
          <w:tab w:val="left" w:pos="561"/>
          <w:tab w:val="left" w:pos="1122"/>
        </w:tabs>
        <w:spacing w:line="288" w:lineRule="auto"/>
      </w:pPr>
    </w:p>
    <w:p w:rsidR="00000000" w:rsidRDefault="00000000">
      <w:pPr>
        <w:tabs>
          <w:tab w:val="left" w:pos="0"/>
          <w:tab w:val="left" w:pos="561"/>
          <w:tab w:val="left" w:pos="1122"/>
        </w:tabs>
      </w:pPr>
      <w:r>
        <w:tab/>
        <w:t>16.</w:t>
      </w:r>
      <w:r>
        <w:tab/>
        <w:t>Комитет рекомендует государствам-участникам совместно с соответствующими НПО и, при необходимости, за счет международной технической помощи обеспечить прохождение всеми соответс</w:t>
      </w:r>
      <w:r>
        <w:t>т</w:t>
      </w:r>
      <w:r>
        <w:t>вующими группами специалистов подготовки по вопросам, касающимся прав ребенка, включая работн</w:t>
      </w:r>
      <w:r>
        <w:t>и</w:t>
      </w:r>
      <w:r>
        <w:t>ков специальных учреждений по уходу за детьми и социальных работников, врачей, юристов, судей, с</w:t>
      </w:r>
      <w:r>
        <w:t>о</w:t>
      </w:r>
      <w:r>
        <w:t>трудников полиции и других подразделений безопасности, персонал пенитенциарных учреждений и т.д.  Такая подготовка должна основываться на использовании междисциплинарных методов, поощряющих взаимодополняющие подходы, охватывать соответствующие стандарты в области прав человека и нен</w:t>
      </w:r>
      <w:r>
        <w:t>а</w:t>
      </w:r>
      <w:r>
        <w:t>сильственные методы обеспечения дисциплины, поощрять альтернативы институционализации и обесп</w:t>
      </w:r>
      <w:r>
        <w:t>е</w:t>
      </w:r>
      <w:r>
        <w:t>чивать информацию о развитии ребенка, а также об особенностях, правах и потребностях наиболее уязв</w:t>
      </w:r>
      <w:r>
        <w:t>и</w:t>
      </w:r>
      <w:r>
        <w:t>мых групп детей (детей, принадлежащих к меньшинствам, детей-инвалидов и т.д.).</w:t>
      </w:r>
    </w:p>
    <w:p w:rsidR="00000000" w:rsidRDefault="00000000">
      <w:pPr>
        <w:tabs>
          <w:tab w:val="left" w:pos="0"/>
          <w:tab w:val="left" w:pos="561"/>
          <w:tab w:val="left" w:pos="935"/>
        </w:tabs>
      </w:pPr>
    </w:p>
    <w:p w:rsidR="00000000" w:rsidRDefault="00000000">
      <w:pPr>
        <w:pStyle w:val="BodyText"/>
        <w:tabs>
          <w:tab w:val="clear" w:pos="567"/>
          <w:tab w:val="left" w:pos="0"/>
          <w:tab w:val="left" w:pos="561"/>
        </w:tabs>
      </w:pPr>
      <w:r>
        <w:t>ПРЕВЕНТИВНАЯ ДЕЯТЕЛЬНОСТЬ, ВКЛЮЧАЯ АЛЬТЕРНАТИВЫ ИНСТИТУЦИОНАЛИЗАЦИИ</w:t>
      </w:r>
    </w:p>
    <w:p w:rsidR="00000000" w:rsidRDefault="00000000">
      <w:pPr>
        <w:tabs>
          <w:tab w:val="left" w:pos="0"/>
          <w:tab w:val="left" w:pos="561"/>
          <w:tab w:val="left" w:pos="935"/>
        </w:tabs>
      </w:pPr>
    </w:p>
    <w:p w:rsidR="00000000" w:rsidRDefault="00000000">
      <w:pPr>
        <w:tabs>
          <w:tab w:val="left" w:pos="0"/>
          <w:tab w:val="left" w:pos="561"/>
        </w:tabs>
      </w:pPr>
      <w:r>
        <w:tab/>
        <w:t>17.</w:t>
      </w:r>
      <w:r>
        <w:tab/>
        <w:t>Комитет рекомендует государствам-участникам предусмотреть использование альтернативных мер во избежание долгосрочного помещения детей в учреждения, которые не обеспечивают требуемых для них условий не только для выживания, но и для развития, включая психологическое, психическое, нравс</w:t>
      </w:r>
      <w:r>
        <w:t>т</w:t>
      </w:r>
      <w:r>
        <w:t>венное и социальное развитие, которое необходимо для обеспечения достоинства человеческой личности и подготовки ребенка к самостоятельной жизни в свободном обществе в соответствии со статьей 6 Конве</w:t>
      </w:r>
      <w:r>
        <w:t>н</w:t>
      </w:r>
      <w:r>
        <w:t>ции.</w:t>
      </w:r>
    </w:p>
    <w:p w:rsidR="00000000" w:rsidRDefault="00000000">
      <w:pPr>
        <w:tabs>
          <w:tab w:val="left" w:pos="0"/>
          <w:tab w:val="left" w:pos="561"/>
        </w:tabs>
      </w:pPr>
    </w:p>
    <w:p w:rsidR="00000000" w:rsidRDefault="00000000">
      <w:pPr>
        <w:tabs>
          <w:tab w:val="left" w:pos="0"/>
          <w:tab w:val="left" w:pos="561"/>
        </w:tabs>
      </w:pPr>
      <w:r>
        <w:tab/>
        <w:t>18.</w:t>
      </w:r>
      <w:r>
        <w:tab/>
        <w:t>Комитет также обращает внимание государств-участников на положения пунктов 3</w:t>
      </w:r>
      <w:r>
        <w:rPr>
          <w:lang w:val="en-US"/>
        </w:rPr>
        <w:t>b</w:t>
      </w:r>
      <w:r>
        <w:t>) и 4 ст</w:t>
      </w:r>
      <w:r>
        <w:t>а</w:t>
      </w:r>
      <w:r>
        <w:t>тьи 40 Конвенции, которые призывают государства-участники обращаться с детьми, которые, как считае</w:t>
      </w:r>
      <w:r>
        <w:t>т</w:t>
      </w:r>
      <w:r>
        <w:t>ся, нарушили уголовное законодательство или обвиняются в его нарушении, без использования судебного разбирательства в тех случаях, когда это возможно, и обеспечивать наличие различных альтернатив уходу в учреждениях для обращения с такими детьми, которые соответствовали бы их благосостоянию, а также их положению и характеру преступлений.</w:t>
      </w:r>
    </w:p>
    <w:p w:rsidR="00000000" w:rsidRDefault="00000000">
      <w:pPr>
        <w:tabs>
          <w:tab w:val="left" w:pos="0"/>
          <w:tab w:val="left" w:pos="561"/>
        </w:tabs>
      </w:pPr>
    </w:p>
    <w:p w:rsidR="00000000" w:rsidRDefault="00000000">
      <w:pPr>
        <w:tabs>
          <w:tab w:val="left" w:pos="0"/>
          <w:tab w:val="left" w:pos="561"/>
        </w:tabs>
      </w:pPr>
      <w:r>
        <w:tab/>
        <w:t>19.</w:t>
      </w:r>
      <w:r>
        <w:tab/>
        <w:t>Комитет рекомендует прилагать усилия с целью обеспечения полного осуществления положений статьи 18(2) Конвенции путем оказания надлежащей помощи родителям и законным опекунам в выполн</w:t>
      </w:r>
      <w:r>
        <w:t>е</w:t>
      </w:r>
      <w:r>
        <w:t>нии ими своих обязанностей по воспитанию детей.  Комитет отмечает, что визиты на дом социальных р</w:t>
      </w:r>
      <w:r>
        <w:t>а</w:t>
      </w:r>
      <w:r>
        <w:t>ботников в тех случаях, когда соответствующий объем работы является не слишком большим, могут быть эффективными для уменьшения необходимости помещения детей в специальные учреждения.</w:t>
      </w:r>
    </w:p>
    <w:p w:rsidR="00000000" w:rsidRDefault="00000000">
      <w:pPr>
        <w:tabs>
          <w:tab w:val="left" w:pos="0"/>
          <w:tab w:val="left" w:pos="561"/>
          <w:tab w:val="left" w:pos="935"/>
        </w:tabs>
      </w:pPr>
    </w:p>
    <w:p w:rsidR="00000000" w:rsidRDefault="00000000">
      <w:pPr>
        <w:tabs>
          <w:tab w:val="left" w:pos="0"/>
          <w:tab w:val="left" w:pos="561"/>
        </w:tabs>
      </w:pPr>
      <w:r>
        <w:tab/>
        <w:t>20.</w:t>
      </w:r>
      <w:r>
        <w:tab/>
        <w:t>В частности, Комитет отмечает, что в соответствии с положениями статьи 23 Конвенции следует принимать меры по особому уходу, а также обеспечению доступа к образованию, подготовке, медицинск</w:t>
      </w:r>
      <w:r>
        <w:t>о</w:t>
      </w:r>
      <w:r>
        <w:t>му обслуживанию и услугам для восстановления здоровья, с целью подготовки к трудовой деятельности и создания возможностей для отдыха, которые должны "приводить к наиболее полному, по возможности, в</w:t>
      </w:r>
      <w:r>
        <w:t>о</w:t>
      </w:r>
      <w:r>
        <w:t>влечению ребенка в социальную жизнь и достижению развития его личности".  Комитет призывает гос</w:t>
      </w:r>
      <w:r>
        <w:t>у</w:t>
      </w:r>
      <w:r>
        <w:t>дарства-участники прилагать все усилия для оказания помощи детям-инвалидам и вспомогательных услуг для их семей, при этом стремясь в максимально возможной степени оказывать услуги на амбулаторной или общинной основе, тем самым избегая разлучения детей-инвалидов с их семьями вследствие помещения их в специальные учреждения.</w:t>
      </w:r>
    </w:p>
    <w:p w:rsidR="00000000" w:rsidRDefault="00000000">
      <w:pPr>
        <w:tabs>
          <w:tab w:val="left" w:pos="0"/>
          <w:tab w:val="left" w:pos="561"/>
        </w:tabs>
      </w:pPr>
    </w:p>
    <w:p w:rsidR="00000000" w:rsidRDefault="00000000">
      <w:pPr>
        <w:tabs>
          <w:tab w:val="left" w:pos="0"/>
          <w:tab w:val="left" w:pos="561"/>
        </w:tabs>
      </w:pPr>
      <w:r>
        <w:tab/>
        <w:t>21.</w:t>
      </w:r>
      <w:r>
        <w:tab/>
        <w:t>Комитет рекомендует государствам-участникам прилагать все усилия для обеспечения полного осуществления положений статьи 20 (3) Конвенции;  обеспечивать, чтобы особая защита, предусматрива</w:t>
      </w:r>
      <w:r>
        <w:t>е</w:t>
      </w:r>
      <w:r>
        <w:t>мая для детей, лишенных семейного окружения, включала в качестве предпочтимых вариантов принятие мер для помещения детей в подходящие семьи, включая родственников из состава их собственных семей (в том числе, когда это возможно, в семьи, возглавляемые детьми), семьи, берущие детей на воспитание, или приемные семьи, в зависимости от конкретного случая, и принимать меры по оказанию таким семьям н</w:t>
      </w:r>
      <w:r>
        <w:t>е</w:t>
      </w:r>
      <w:r>
        <w:t>обходимой поддержки и обеспечению за ними наблюдения;  а также следить за тем, чтобы решения о вр</w:t>
      </w:r>
      <w:r>
        <w:t>е</w:t>
      </w:r>
      <w:r>
        <w:t>менном помещении детей регулярно контролировались и пересматривались.  В процессе определения т</w:t>
      </w:r>
      <w:r>
        <w:t>а</w:t>
      </w:r>
      <w:r>
        <w:t>ких альтернатив государствам следует учитывать особые потребности детей, инфицированных ВИЧ/больных СПИДом.  Следует прилагать усилия по обеспечению участия детей и их родителей в пр</w:t>
      </w:r>
      <w:r>
        <w:t>о</w:t>
      </w:r>
      <w:r>
        <w:t>цессе принятия решений, касающихся наиболее подходящей формы ухода и альтернатив помещению р</w:t>
      </w:r>
      <w:r>
        <w:t>е</w:t>
      </w:r>
      <w:r>
        <w:t>бенка в специальные учреждения или в семью.</w:t>
      </w:r>
    </w:p>
    <w:p w:rsidR="00000000" w:rsidRDefault="00000000">
      <w:pPr>
        <w:tabs>
          <w:tab w:val="left" w:pos="0"/>
          <w:tab w:val="left" w:pos="561"/>
        </w:tabs>
      </w:pPr>
    </w:p>
    <w:p w:rsidR="00000000" w:rsidRDefault="00000000">
      <w:pPr>
        <w:tabs>
          <w:tab w:val="left" w:pos="0"/>
          <w:tab w:val="left" w:pos="561"/>
        </w:tabs>
      </w:pPr>
      <w:r>
        <w:tab/>
        <w:t>22.</w:t>
      </w:r>
      <w:r>
        <w:tab/>
        <w:t>Комитет рекомендует, чтобы в случае детей, помещенных в специальные учреждения, учитыв</w:t>
      </w:r>
      <w:r>
        <w:t>а</w:t>
      </w:r>
      <w:r>
        <w:t>лись следующие соображения:</w:t>
      </w:r>
    </w:p>
    <w:p w:rsidR="00000000" w:rsidRDefault="00000000">
      <w:pPr>
        <w:tabs>
          <w:tab w:val="left" w:pos="0"/>
          <w:tab w:val="left" w:pos="561"/>
        </w:tabs>
      </w:pPr>
    </w:p>
    <w:p w:rsidR="00000000" w:rsidRDefault="00000000">
      <w:pPr>
        <w:pStyle w:val="BodyTextIndent"/>
        <w:tabs>
          <w:tab w:val="clear" w:pos="567"/>
          <w:tab w:val="left" w:pos="0"/>
          <w:tab w:val="left" w:pos="561"/>
        </w:tabs>
        <w:ind w:left="0"/>
      </w:pPr>
      <w:r>
        <w:tab/>
        <w:t>а)</w:t>
      </w:r>
      <w:r>
        <w:tab/>
        <w:t>небольшие учреждения, обеспечивающие уход за детьми в условиях, приближе</w:t>
      </w:r>
      <w:r>
        <w:t>н</w:t>
      </w:r>
      <w:r>
        <w:t>ных к домашним, зачастую являются более эффективными;</w:t>
      </w:r>
    </w:p>
    <w:p w:rsidR="00000000" w:rsidRDefault="00000000">
      <w:pPr>
        <w:pStyle w:val="BodyTextIndent"/>
        <w:tabs>
          <w:tab w:val="clear" w:pos="567"/>
          <w:tab w:val="left" w:pos="0"/>
          <w:tab w:val="left" w:pos="561"/>
        </w:tabs>
        <w:ind w:left="0"/>
      </w:pPr>
    </w:p>
    <w:p w:rsidR="00000000" w:rsidRDefault="00000000">
      <w:pPr>
        <w:tabs>
          <w:tab w:val="left" w:pos="0"/>
          <w:tab w:val="left" w:pos="561"/>
        </w:tabs>
      </w:pPr>
      <w:r>
        <w:tab/>
      </w:r>
      <w:r>
        <w:rPr>
          <w:lang w:val="en-US"/>
        </w:rPr>
        <w:t>b</w:t>
      </w:r>
      <w:r>
        <w:t>)</w:t>
      </w:r>
      <w:r>
        <w:tab/>
        <w:t>небольшие учреждения или предоставление услуг по уходу и оказанию помощи непосредстве</w:t>
      </w:r>
      <w:r>
        <w:t>н</w:t>
      </w:r>
      <w:r>
        <w:t>но заинтересованным детям, а также оказание поддержки их семьям могут являться менее дорогостоящ</w:t>
      </w:r>
      <w:r>
        <w:t>и</w:t>
      </w:r>
      <w:r>
        <w:t>ми и более предпочтимыми для обеспечения полного осуществления прав человека детей по сравнению с практикой помещения детей в большие и зачастую безличные учреждения;</w:t>
      </w:r>
    </w:p>
    <w:p w:rsidR="00000000" w:rsidRDefault="00000000">
      <w:pPr>
        <w:tabs>
          <w:tab w:val="left" w:pos="0"/>
          <w:tab w:val="left" w:pos="561"/>
        </w:tabs>
      </w:pPr>
    </w:p>
    <w:p w:rsidR="00000000" w:rsidRDefault="00000000">
      <w:pPr>
        <w:pStyle w:val="BodyTextIndent"/>
        <w:tabs>
          <w:tab w:val="clear" w:pos="567"/>
          <w:tab w:val="clear" w:pos="1134"/>
          <w:tab w:val="left" w:pos="0"/>
          <w:tab w:val="left" w:pos="561"/>
          <w:tab w:val="left" w:pos="1122"/>
        </w:tabs>
        <w:ind w:left="0"/>
      </w:pPr>
      <w:r>
        <w:tab/>
        <w:t>с)</w:t>
      </w:r>
      <w:r>
        <w:tab/>
        <w:t>меньшее число специалистов, получивших более качественную подготовку, могут оказывать более эффективные услуги для детей, чем большое число плохо подготовленных или неквалифицированных работников;</w:t>
      </w:r>
    </w:p>
    <w:p w:rsidR="00000000" w:rsidRDefault="00000000">
      <w:pPr>
        <w:pStyle w:val="BodyTextIndent"/>
        <w:tabs>
          <w:tab w:val="clear" w:pos="567"/>
          <w:tab w:val="clear" w:pos="1134"/>
          <w:tab w:val="left" w:pos="0"/>
          <w:tab w:val="left" w:pos="561"/>
          <w:tab w:val="left" w:pos="1122"/>
        </w:tabs>
        <w:ind w:left="0"/>
      </w:pPr>
    </w:p>
    <w:p w:rsidR="00000000" w:rsidRDefault="00000000">
      <w:pPr>
        <w:tabs>
          <w:tab w:val="left" w:pos="0"/>
          <w:tab w:val="left" w:pos="561"/>
        </w:tabs>
      </w:pPr>
      <w:r>
        <w:tab/>
      </w:r>
      <w:r>
        <w:rPr>
          <w:lang w:val="en-US"/>
        </w:rPr>
        <w:t>d</w:t>
      </w:r>
      <w:r>
        <w:t>)</w:t>
      </w:r>
      <w:r>
        <w:tab/>
        <w:t>следует прилагать усилия для обеспечения контактов между ребенком и его семьей (когда это возможно) и избегать изоляции детей в учреждениях (например, посредством обеспечения того, чтобы обучение, досуг или медицинское обслуживание было организовано за пределами учреждения).</w:t>
      </w:r>
    </w:p>
    <w:p w:rsidR="00000000" w:rsidRDefault="00000000">
      <w:pPr>
        <w:tabs>
          <w:tab w:val="left" w:pos="0"/>
          <w:tab w:val="left" w:pos="561"/>
        </w:tabs>
      </w:pPr>
    </w:p>
    <w:p w:rsidR="00000000" w:rsidRDefault="00000000">
      <w:pPr>
        <w:tabs>
          <w:tab w:val="left" w:pos="0"/>
          <w:tab w:val="left" w:pos="561"/>
          <w:tab w:val="left" w:pos="1134"/>
        </w:tabs>
      </w:pPr>
      <w:r>
        <w:tab/>
        <w:t>23.</w:t>
      </w:r>
      <w:r>
        <w:tab/>
        <w:t>Комитет рекомендует государствам-участникам рассмотреть возможность использования суд</w:t>
      </w:r>
      <w:r>
        <w:t>ь</w:t>
      </w:r>
      <w:r>
        <w:t>ями и магистратами методов, предусматривающих условное осуждение, а также оценки социальными р</w:t>
      </w:r>
      <w:r>
        <w:t>а</w:t>
      </w:r>
      <w:r>
        <w:t>ботниками альтернатив содержанию под стражей.  Комитет также призывает рассмотреть возможность и</w:t>
      </w:r>
      <w:r>
        <w:t>с</w:t>
      </w:r>
      <w:r>
        <w:t>пользования таких альтернатив содержанию под стражей до суда, как условное освобождение и освобо</w:t>
      </w:r>
      <w:r>
        <w:t>ж</w:t>
      </w:r>
      <w:r>
        <w:t>дение под поручительство.  Следует также рассмотреть возможность использования традиционных и м</w:t>
      </w:r>
      <w:r>
        <w:t>е</w:t>
      </w:r>
      <w:r>
        <w:t>стных механизмов, если они соответствуют международным принципам и нормам в области прав человека, в качестве одного из способов, позволяющих избежать контактов детей с более формальной системой уг</w:t>
      </w:r>
      <w:r>
        <w:t>о</w:t>
      </w:r>
      <w:r>
        <w:t>ловного правосудия.</w:t>
      </w:r>
    </w:p>
    <w:p w:rsidR="00000000" w:rsidRDefault="00000000">
      <w:pPr>
        <w:tabs>
          <w:tab w:val="left" w:pos="0"/>
          <w:tab w:val="left" w:pos="561"/>
          <w:tab w:val="left" w:pos="1134"/>
        </w:tabs>
      </w:pPr>
    </w:p>
    <w:p w:rsidR="00000000" w:rsidRDefault="00000000">
      <w:pPr>
        <w:tabs>
          <w:tab w:val="left" w:pos="0"/>
          <w:tab w:val="left" w:pos="561"/>
          <w:tab w:val="left" w:pos="1134"/>
        </w:tabs>
      </w:pPr>
      <w:r>
        <w:tab/>
        <w:t>24.</w:t>
      </w:r>
      <w:r>
        <w:tab/>
        <w:t>Комитет рекомендует государствам-участникам прилагать все усилия для обеспечения того, чтобы при наборе персонала по уходу за детьми в учреждениях всех типов уделялось надлежащее вним</w:t>
      </w:r>
      <w:r>
        <w:t>а</w:t>
      </w:r>
      <w:r>
        <w:t>ние способности сотрудников эффективно использовать методы дисциплины, не связанные с применением насилия.  Учреждениям следует использовать такие стратегии и подходы, которые не основываются на м</w:t>
      </w:r>
      <w:r>
        <w:t>е</w:t>
      </w:r>
      <w:r>
        <w:t>тодах запугивания и насилия, и обеспечивать соответствующую подготовку для своих сотрудников.</w:t>
      </w:r>
    </w:p>
    <w:p w:rsidR="00000000" w:rsidRDefault="00000000">
      <w:pPr>
        <w:tabs>
          <w:tab w:val="left" w:pos="0"/>
          <w:tab w:val="left" w:pos="561"/>
          <w:tab w:val="left" w:pos="1134"/>
        </w:tabs>
      </w:pPr>
    </w:p>
    <w:p w:rsidR="00000000" w:rsidRDefault="00000000">
      <w:pPr>
        <w:pStyle w:val="BodyTextIndent3"/>
        <w:keepNext w:val="0"/>
        <w:tabs>
          <w:tab w:val="clear" w:pos="567"/>
          <w:tab w:val="left" w:pos="0"/>
          <w:tab w:val="left" w:pos="561"/>
        </w:tabs>
        <w:ind w:left="0"/>
      </w:pPr>
      <w:r>
        <w:tab/>
        <w:t>25.</w:t>
      </w:r>
      <w:r>
        <w:tab/>
        <w:t>Комитет рекомендует уделять особое внимание подготовке с целью поощрения прямого диалога между полицейскими и детьми, живущими или работающими на улицах.  Он также рекомендует государствам-участникам разработать системы оказания поддержки таким детям на уровне общин, обеспечивать доступ к социальным работникам и содействовать ра</w:t>
      </w:r>
      <w:r>
        <w:t>с</w:t>
      </w:r>
      <w:r>
        <w:t>ширению возможностей для получения образования или профессиональной подготовки вне рамок специальных учреждений.</w:t>
      </w:r>
    </w:p>
    <w:p w:rsidR="00000000" w:rsidRDefault="00000000">
      <w:pPr>
        <w:keepNext/>
        <w:tabs>
          <w:tab w:val="left" w:pos="0"/>
          <w:tab w:val="left" w:pos="561"/>
        </w:tabs>
      </w:pPr>
    </w:p>
    <w:p w:rsidR="00000000" w:rsidRDefault="00000000">
      <w:pPr>
        <w:pStyle w:val="FootnoteText"/>
        <w:keepNext/>
        <w:tabs>
          <w:tab w:val="left" w:pos="0"/>
          <w:tab w:val="left" w:pos="561"/>
          <w:tab w:val="left" w:pos="1134"/>
        </w:tabs>
        <w:spacing w:line="288" w:lineRule="auto"/>
        <w:rPr>
          <w:b/>
        </w:rPr>
      </w:pPr>
      <w:r>
        <w:rPr>
          <w:b/>
        </w:rPr>
        <w:t>МОНИТОРИНГ И МЕХАНИЗМЫ РАССМОТРЕНИЯ ЖАЛОБ</w:t>
      </w:r>
    </w:p>
    <w:p w:rsidR="00000000" w:rsidRDefault="00000000">
      <w:pPr>
        <w:keepNext/>
        <w:tabs>
          <w:tab w:val="left" w:pos="0"/>
          <w:tab w:val="left" w:pos="561"/>
        </w:tabs>
      </w:pPr>
    </w:p>
    <w:p w:rsidR="00000000" w:rsidRDefault="00000000">
      <w:pPr>
        <w:keepNext/>
        <w:tabs>
          <w:tab w:val="left" w:pos="0"/>
          <w:tab w:val="left" w:pos="561"/>
          <w:tab w:val="left" w:pos="1134"/>
        </w:tabs>
      </w:pPr>
      <w:r>
        <w:tab/>
        <w:t>26.</w:t>
      </w:r>
      <w:r>
        <w:tab/>
        <w:t>Комитет рекомендует безотлагательно уделить внимание вопросу, касающемуся создания и обеспечения эффективного функционирования систем контроля за обращением, которому подвергаются дети, лишенные семейного окружения либо подозреваемые или признанные виновными в нарушении уг</w:t>
      </w:r>
      <w:r>
        <w:t>о</w:t>
      </w:r>
      <w:r>
        <w:t>ловного законодательства, а также по представлению консультативных услуг для улучшения ухода за т</w:t>
      </w:r>
      <w:r>
        <w:t>а</w:t>
      </w:r>
      <w:r>
        <w:t>кими детьми и их положения.  Такой мониторинг должен:</w:t>
      </w:r>
    </w:p>
    <w:p w:rsidR="00000000" w:rsidRDefault="00000000">
      <w:pPr>
        <w:tabs>
          <w:tab w:val="left" w:pos="0"/>
          <w:tab w:val="left" w:pos="561"/>
        </w:tabs>
      </w:pPr>
    </w:p>
    <w:p w:rsidR="00000000" w:rsidRDefault="00000000">
      <w:pPr>
        <w:tabs>
          <w:tab w:val="left" w:pos="0"/>
          <w:tab w:val="left" w:pos="561"/>
        </w:tabs>
      </w:pPr>
      <w:r>
        <w:tab/>
        <w:t>а)</w:t>
      </w:r>
      <w:r>
        <w:tab/>
        <w:t>обеспечивать полный доступ к соответствующим объектам и документации и проведение и</w:t>
      </w:r>
      <w:r>
        <w:t>н</w:t>
      </w:r>
      <w:r>
        <w:t>спекции всех учреждений (как государственных, так и частных, включая полицейские отделения и пен</w:t>
      </w:r>
      <w:r>
        <w:t>и</w:t>
      </w:r>
      <w:r>
        <w:t>тенциарные учреждения);</w:t>
      </w:r>
    </w:p>
    <w:p w:rsidR="00000000" w:rsidRDefault="00000000">
      <w:pPr>
        <w:tabs>
          <w:tab w:val="left" w:pos="0"/>
          <w:tab w:val="left" w:pos="561"/>
        </w:tabs>
      </w:pPr>
    </w:p>
    <w:p w:rsidR="00000000" w:rsidRDefault="00000000">
      <w:pPr>
        <w:tabs>
          <w:tab w:val="left" w:pos="0"/>
          <w:tab w:val="left" w:pos="561"/>
        </w:tabs>
      </w:pPr>
      <w:r>
        <w:tab/>
      </w:r>
      <w:r>
        <w:rPr>
          <w:lang w:val="en-US"/>
        </w:rPr>
        <w:t>b</w:t>
      </w:r>
      <w:r>
        <w:t>)</w:t>
      </w:r>
      <w:r>
        <w:tab/>
        <w:t>предусматривать возможность проведения внезапных проверок, а также частных бесед с детьми и сотрудниками;</w:t>
      </w:r>
    </w:p>
    <w:p w:rsidR="00000000" w:rsidRDefault="00000000">
      <w:pPr>
        <w:tabs>
          <w:tab w:val="left" w:pos="0"/>
          <w:tab w:val="left" w:pos="561"/>
        </w:tabs>
      </w:pPr>
    </w:p>
    <w:p w:rsidR="00000000" w:rsidRDefault="00000000">
      <w:pPr>
        <w:tabs>
          <w:tab w:val="left" w:pos="0"/>
          <w:tab w:val="left" w:pos="561"/>
        </w:tabs>
      </w:pPr>
      <w:r>
        <w:tab/>
        <w:t>с)</w:t>
      </w:r>
      <w:r>
        <w:tab/>
        <w:t>позволять контролировать положение и условия содержания детей и их развитие вместо того, чтобы уделять внимание лишь состоянию соответствующих объектов или оказываемым услугам;</w:t>
      </w:r>
    </w:p>
    <w:p w:rsidR="00000000" w:rsidRDefault="00000000">
      <w:pPr>
        <w:pStyle w:val="FootnoteText"/>
        <w:tabs>
          <w:tab w:val="left" w:pos="0"/>
          <w:tab w:val="left" w:pos="561"/>
        </w:tabs>
        <w:spacing w:line="288" w:lineRule="auto"/>
      </w:pPr>
    </w:p>
    <w:p w:rsidR="00000000" w:rsidRDefault="00000000">
      <w:pPr>
        <w:tabs>
          <w:tab w:val="left" w:pos="0"/>
          <w:tab w:val="left" w:pos="561"/>
        </w:tabs>
      </w:pPr>
      <w:r>
        <w:tab/>
      </w:r>
      <w:r>
        <w:rPr>
          <w:lang w:val="en-US"/>
        </w:rPr>
        <w:t>d</w:t>
      </w:r>
      <w:r>
        <w:t>)</w:t>
      </w:r>
      <w:r>
        <w:tab/>
        <w:t>обеспечивать регулярное рассмотрение вопроса о целесообразности продолжения содержания детей в соответствующих учреждениях;</w:t>
      </w:r>
    </w:p>
    <w:p w:rsidR="00000000" w:rsidRDefault="00000000">
      <w:pPr>
        <w:tabs>
          <w:tab w:val="left" w:pos="0"/>
          <w:tab w:val="left" w:pos="561"/>
        </w:tabs>
      </w:pPr>
    </w:p>
    <w:p w:rsidR="00000000" w:rsidRDefault="00000000">
      <w:pPr>
        <w:tabs>
          <w:tab w:val="left" w:pos="0"/>
          <w:tab w:val="left" w:pos="561"/>
        </w:tabs>
      </w:pPr>
      <w:r>
        <w:tab/>
        <w:t>е)</w:t>
      </w:r>
      <w:r>
        <w:tab/>
        <w:t>обеспечивать надлежащие возможности для получения сообщений или жалоб от учреждения, его сотрудников, самих детей, их родителей или законных опекунов, а также от НПО или других организ</w:t>
      </w:r>
      <w:r>
        <w:t>а</w:t>
      </w:r>
      <w:r>
        <w:t>ций гражданского общества при обеспечении надлежащей защиты от репрессивных мер, в особенности для детей и сотрудников;</w:t>
      </w:r>
    </w:p>
    <w:p w:rsidR="00000000" w:rsidRDefault="00000000">
      <w:pPr>
        <w:tabs>
          <w:tab w:val="left" w:pos="0"/>
          <w:tab w:val="left" w:pos="561"/>
        </w:tabs>
      </w:pPr>
    </w:p>
    <w:p w:rsidR="00000000" w:rsidRDefault="00000000">
      <w:pPr>
        <w:tabs>
          <w:tab w:val="left" w:pos="0"/>
          <w:tab w:val="left" w:pos="561"/>
        </w:tabs>
      </w:pPr>
      <w:r>
        <w:tab/>
      </w:r>
      <w:r>
        <w:rPr>
          <w:lang w:val="en-US"/>
        </w:rPr>
        <w:t>f</w:t>
      </w:r>
      <w:r>
        <w:t>)</w:t>
      </w:r>
      <w:r>
        <w:tab/>
        <w:t>предусматривать обязательное информирование сотрудниками о любых инцидентах, связанных с насилием;</w:t>
      </w:r>
    </w:p>
    <w:p w:rsidR="00000000" w:rsidRDefault="00000000">
      <w:pPr>
        <w:tabs>
          <w:tab w:val="left" w:pos="0"/>
          <w:tab w:val="left" w:pos="561"/>
        </w:tabs>
      </w:pPr>
    </w:p>
    <w:p w:rsidR="00000000" w:rsidRDefault="00000000">
      <w:pPr>
        <w:tabs>
          <w:tab w:val="left" w:pos="0"/>
          <w:tab w:val="left" w:pos="561"/>
        </w:tabs>
      </w:pPr>
      <w:r>
        <w:tab/>
      </w:r>
      <w:r>
        <w:rPr>
          <w:lang w:val="en-US"/>
        </w:rPr>
        <w:t>g</w:t>
      </w:r>
      <w:r>
        <w:t>)</w:t>
      </w:r>
      <w:r>
        <w:tab/>
        <w:t>обеспечивать, чтобы дети были информированы и имели представление о существовании и функционировании механизмов подачи жалоб и участвовали в разработке надлежащих механизмов, а та</w:t>
      </w:r>
      <w:r>
        <w:t>к</w:t>
      </w:r>
      <w:r>
        <w:t>же чтобы учитывались их особые потребности (например, путем исключения ситуации, когда дети выну</w:t>
      </w:r>
      <w:r>
        <w:t>ж</w:t>
      </w:r>
      <w:r>
        <w:t>дены повторно излагать свои показания, за исключением случаев, когда это является абсолютно необход</w:t>
      </w:r>
      <w:r>
        <w:t>и</w:t>
      </w:r>
      <w:r>
        <w:t>мым), включая потребности детей-инвалидов, детей, плохо владеющих языком, и т.д.;</w:t>
      </w:r>
    </w:p>
    <w:p w:rsidR="00000000" w:rsidRDefault="00000000">
      <w:pPr>
        <w:tabs>
          <w:tab w:val="left" w:pos="0"/>
          <w:tab w:val="left" w:pos="561"/>
        </w:tabs>
      </w:pPr>
    </w:p>
    <w:p w:rsidR="00000000" w:rsidRDefault="00000000">
      <w:pPr>
        <w:tabs>
          <w:tab w:val="left" w:pos="0"/>
          <w:tab w:val="left" w:pos="561"/>
        </w:tabs>
      </w:pPr>
      <w:r>
        <w:tab/>
      </w:r>
      <w:r>
        <w:rPr>
          <w:lang w:val="en-US"/>
        </w:rPr>
        <w:t>h</w:t>
      </w:r>
      <w:r>
        <w:t>)</w:t>
      </w:r>
      <w:r>
        <w:tab/>
        <w:t>предусматривать полные гарантии независимого и тщательного расследования любых жалоб, включая судебное расследование любых смертных случаев или случаев нанесения тяжких телесных п</w:t>
      </w:r>
      <w:r>
        <w:t>о</w:t>
      </w:r>
      <w:r>
        <w:t>вреждений, и обеспечивать применение в отношение лиц, виновных в совершении актов насилия, надл</w:t>
      </w:r>
      <w:r>
        <w:t>е</w:t>
      </w:r>
      <w:r>
        <w:t>жащих дисциплинарных мер, включая, когда это оправданно, возможность увольнения и предъявления уголовных обвинений;</w:t>
      </w:r>
    </w:p>
    <w:p w:rsidR="00000000" w:rsidRDefault="00000000">
      <w:pPr>
        <w:tabs>
          <w:tab w:val="left" w:pos="0"/>
          <w:tab w:val="left" w:pos="561"/>
        </w:tabs>
      </w:pPr>
    </w:p>
    <w:p w:rsidR="00000000" w:rsidRDefault="00000000">
      <w:pPr>
        <w:tabs>
          <w:tab w:val="left" w:pos="0"/>
          <w:tab w:val="left" w:pos="561"/>
        </w:tabs>
      </w:pPr>
      <w:r>
        <w:tab/>
      </w:r>
      <w:r>
        <w:rPr>
          <w:lang w:val="en-US"/>
        </w:rPr>
        <w:t>i</w:t>
      </w:r>
      <w:r>
        <w:t>)</w:t>
      </w:r>
      <w:r>
        <w:tab/>
        <w:t>обеспечивать, чтобы полный текст докладов о любых расследованиях предавался гласности (при одновременном уважении прав детей на невмешательство в их личную жизнь) и доводился до сведения с</w:t>
      </w:r>
      <w:r>
        <w:t>о</w:t>
      </w:r>
      <w:r>
        <w:t>ответствующих государственных должностных лиц и разработчиков политики.</w:t>
      </w:r>
    </w:p>
    <w:p w:rsidR="00000000" w:rsidRDefault="00000000">
      <w:pPr>
        <w:tabs>
          <w:tab w:val="left" w:pos="0"/>
          <w:tab w:val="left" w:pos="561"/>
        </w:tabs>
      </w:pPr>
    </w:p>
    <w:p w:rsidR="00000000" w:rsidRDefault="00000000">
      <w:pPr>
        <w:tabs>
          <w:tab w:val="left" w:pos="0"/>
          <w:tab w:val="left" w:pos="561"/>
        </w:tabs>
      </w:pPr>
      <w:r>
        <w:tab/>
        <w:t>27.</w:t>
      </w:r>
      <w:r>
        <w:tab/>
        <w:t>Комитет рекомендует обеспечить, чтобы медицинские и  психологические услуги и услуги по восстановлению здоровья, оказываемые детям, содержащимся в специальных учреждениях или наход</w:t>
      </w:r>
      <w:r>
        <w:t>я</w:t>
      </w:r>
      <w:r>
        <w:t>щимся под стражей, обеспечивались независимо от властей, отвечающих за деятельность таких учрежд</w:t>
      </w:r>
      <w:r>
        <w:t>е</w:t>
      </w:r>
      <w:r>
        <w:t>ний, а также предусмотреть возможность обеспечения того, чтобы дети могли участвовать в процессе ко</w:t>
      </w:r>
      <w:r>
        <w:t>н</w:t>
      </w:r>
      <w:r>
        <w:t>троля за условиями, в которых за ними осуществляется уход.</w:t>
      </w:r>
    </w:p>
    <w:p w:rsidR="00000000" w:rsidRDefault="00000000">
      <w:pPr>
        <w:tabs>
          <w:tab w:val="left" w:pos="0"/>
          <w:tab w:val="left" w:pos="561"/>
        </w:tabs>
      </w:pPr>
    </w:p>
    <w:p w:rsidR="00000000" w:rsidRDefault="00000000">
      <w:pPr>
        <w:tabs>
          <w:tab w:val="left" w:pos="0"/>
          <w:tab w:val="left" w:pos="561"/>
        </w:tabs>
      </w:pPr>
      <w:r>
        <w:tab/>
        <w:t>28.</w:t>
      </w:r>
      <w:r>
        <w:tab/>
        <w:t>Комитет рекомендует рассмотреть вопрос о создании служб по оказанию консультативной п</w:t>
      </w:r>
      <w:r>
        <w:t>о</w:t>
      </w:r>
      <w:r>
        <w:t xml:space="preserve">мощи и поддержки детям, явившимся жертвами насилия, включая, например, телефонные линии "горячей связи" или аналогичные механизмы.  </w:t>
      </w:r>
    </w:p>
    <w:p w:rsidR="00000000" w:rsidRDefault="00000000">
      <w:pPr>
        <w:tabs>
          <w:tab w:val="left" w:pos="0"/>
          <w:tab w:val="left" w:pos="561"/>
        </w:tabs>
      </w:pPr>
    </w:p>
    <w:p w:rsidR="00000000" w:rsidRDefault="00000000">
      <w:pPr>
        <w:pStyle w:val="Heading2"/>
        <w:tabs>
          <w:tab w:val="clear" w:pos="567"/>
          <w:tab w:val="left" w:pos="0"/>
          <w:tab w:val="left" w:pos="561"/>
        </w:tabs>
        <w:rPr>
          <w:b/>
          <w:u w:val="none"/>
        </w:rPr>
      </w:pPr>
      <w:r>
        <w:rPr>
          <w:b/>
          <w:u w:val="none"/>
        </w:rPr>
        <w:t>Ресурсы</w:t>
      </w:r>
    </w:p>
    <w:p w:rsidR="00000000" w:rsidRDefault="00000000">
      <w:pPr>
        <w:pStyle w:val="Heading2"/>
        <w:tabs>
          <w:tab w:val="clear" w:pos="567"/>
          <w:tab w:val="left" w:pos="0"/>
          <w:tab w:val="left" w:pos="561"/>
        </w:tabs>
      </w:pPr>
    </w:p>
    <w:p w:rsidR="00000000" w:rsidRDefault="00000000">
      <w:pPr>
        <w:tabs>
          <w:tab w:val="left" w:pos="0"/>
          <w:tab w:val="left" w:pos="561"/>
        </w:tabs>
      </w:pPr>
      <w:r>
        <w:tab/>
        <w:t>29.</w:t>
      </w:r>
      <w:r>
        <w:tab/>
        <w:t>Комитет обращает внимание государств-участников, органов и учреждений Организации Объ</w:t>
      </w:r>
      <w:r>
        <w:t>е</w:t>
      </w:r>
      <w:r>
        <w:t>диненных Наций, организаций гражданского общества и других органов на необходимость выделения ад</w:t>
      </w:r>
      <w:r>
        <w:t>е</w:t>
      </w:r>
      <w:r>
        <w:t>кватных ресурсов на цели защиты и реабилитации детей, за которыми обеспечивается уход, и детей, п</w:t>
      </w:r>
      <w:r>
        <w:t>о</w:t>
      </w:r>
      <w:r>
        <w:t>дозреваемых или признанных виновными в нарушении уголовного законодательства, для обеспечения э</w:t>
      </w:r>
      <w:r>
        <w:t>ф</w:t>
      </w:r>
      <w:r>
        <w:t>фективного предотвращения всех форм насилия.</w:t>
      </w:r>
    </w:p>
    <w:p w:rsidR="00000000" w:rsidRDefault="00000000">
      <w:pPr>
        <w:tabs>
          <w:tab w:val="left" w:pos="0"/>
          <w:tab w:val="left" w:pos="561"/>
        </w:tabs>
      </w:pPr>
    </w:p>
    <w:p w:rsidR="00000000" w:rsidRDefault="00000000">
      <w:pPr>
        <w:tabs>
          <w:tab w:val="left" w:pos="0"/>
          <w:tab w:val="left" w:pos="561"/>
        </w:tabs>
      </w:pPr>
      <w:r>
        <w:tab/>
        <w:t>30.</w:t>
      </w:r>
      <w:r>
        <w:tab/>
        <w:t>Комитет напоминает государствам-участникам о том, что согласно положениям статьи 4 Ко</w:t>
      </w:r>
      <w:r>
        <w:t>н</w:t>
      </w:r>
      <w:r>
        <w:t>венции лишь "экономические, социальные и культурные права" подлежат осуществлению "в максимал</w:t>
      </w:r>
      <w:r>
        <w:t>ь</w:t>
      </w:r>
      <w:r>
        <w:t>ных рамках имеющихся ресурсов", тогда как государства-участники "принимают все необходимые закон</w:t>
      </w:r>
      <w:r>
        <w:t>о</w:t>
      </w:r>
      <w:r>
        <w:t>дательные, административные и другие меры" для осуществления всех других прав, включая право детей не подвергаться пыткам и жестокому, бесчеловечному или унижающему достоинству обращению (в соо</w:t>
      </w:r>
      <w:r>
        <w:t>т</w:t>
      </w:r>
      <w:r>
        <w:t>ветствии со статьей 37 а)) и право на защиту всех форм насилия и надругательств (статья 19).</w:t>
      </w:r>
    </w:p>
    <w:p w:rsidR="00000000" w:rsidRDefault="00000000">
      <w:pPr>
        <w:tabs>
          <w:tab w:val="left" w:pos="0"/>
          <w:tab w:val="left" w:pos="561"/>
        </w:tabs>
      </w:pPr>
    </w:p>
    <w:p w:rsidR="00000000" w:rsidRDefault="00000000">
      <w:pPr>
        <w:tabs>
          <w:tab w:val="left" w:pos="0"/>
          <w:tab w:val="left" w:pos="561"/>
        </w:tabs>
      </w:pPr>
      <w:r>
        <w:tab/>
        <w:t>31.</w:t>
      </w:r>
      <w:r>
        <w:tab/>
        <w:t>Комитет призывает государства-участники и доноров, обеспечивающих оказание междунаро</w:t>
      </w:r>
      <w:r>
        <w:t>д</w:t>
      </w:r>
      <w:r>
        <w:t>ной технической помощи, выделять средства на цели осуществления программ и мер, направленных на с</w:t>
      </w:r>
      <w:r>
        <w:t>о</w:t>
      </w:r>
      <w:r>
        <w:t>вершенствование превентивной деятельности и механизмов защиты и реабилитации детей, подвергаемых любым формам насилия со стороны государства.</w:t>
      </w:r>
    </w:p>
    <w:p w:rsidR="00000000" w:rsidRDefault="00000000">
      <w:pPr>
        <w:tabs>
          <w:tab w:val="left" w:pos="0"/>
          <w:tab w:val="left" w:pos="561"/>
        </w:tabs>
      </w:pPr>
    </w:p>
    <w:p w:rsidR="00000000" w:rsidRDefault="00000000">
      <w:pPr>
        <w:keepLines/>
        <w:tabs>
          <w:tab w:val="left" w:pos="0"/>
          <w:tab w:val="left" w:pos="561"/>
        </w:tabs>
      </w:pPr>
      <w:r>
        <w:tab/>
        <w:t>32.</w:t>
      </w:r>
      <w:r>
        <w:tab/>
        <w:t>Комитет рекомендует государствам-участникам обеспечить выделение дополнительных ресу</w:t>
      </w:r>
      <w:r>
        <w:t>р</w:t>
      </w:r>
      <w:r>
        <w:t>сов для улучшения условий, в которых за детьми осуществляется уход или в которых они содержатся под стражей, в том числе посредством повышения профессионального статуса лиц, работающих в интересах детей или в контакте с ними.  Комитет настоятельно призывает государства-участники и другие стороны обеспечить такое использование имеющихся ресурсов, которое в наибольшей степени способствовало бы предотвращению насилия и защите детей от всех форм насилия.  Комитет обращает внимание на необх</w:t>
      </w:r>
      <w:r>
        <w:t>о</w:t>
      </w:r>
      <w:r>
        <w:t>димость рассматривать выделение ресурсов в качестве составной части усилий по пересмотру соответс</w:t>
      </w:r>
      <w:r>
        <w:t>т</w:t>
      </w:r>
      <w:r>
        <w:t>вующего законодательства.</w:t>
      </w:r>
    </w:p>
    <w:p w:rsidR="00000000" w:rsidRDefault="00000000">
      <w:pPr>
        <w:tabs>
          <w:tab w:val="left" w:pos="0"/>
          <w:tab w:val="left" w:pos="561"/>
        </w:tabs>
      </w:pPr>
    </w:p>
    <w:p w:rsidR="00000000" w:rsidRDefault="00000000">
      <w:pPr>
        <w:pStyle w:val="Heading2"/>
        <w:keepNext w:val="0"/>
        <w:tabs>
          <w:tab w:val="clear" w:pos="567"/>
          <w:tab w:val="left" w:pos="0"/>
          <w:tab w:val="left" w:pos="561"/>
        </w:tabs>
        <w:rPr>
          <w:b/>
          <w:u w:val="none"/>
        </w:rPr>
      </w:pPr>
      <w:r>
        <w:rPr>
          <w:b/>
          <w:u w:val="none"/>
        </w:rPr>
        <w:t>Роль неправительственных организаций</w:t>
      </w:r>
    </w:p>
    <w:p w:rsidR="00000000" w:rsidRDefault="00000000">
      <w:pPr>
        <w:pStyle w:val="Heading2"/>
        <w:keepNext w:val="0"/>
        <w:tabs>
          <w:tab w:val="clear" w:pos="567"/>
          <w:tab w:val="left" w:pos="0"/>
          <w:tab w:val="left" w:pos="561"/>
        </w:tabs>
      </w:pPr>
    </w:p>
    <w:p w:rsidR="00000000" w:rsidRDefault="00000000">
      <w:pPr>
        <w:tabs>
          <w:tab w:val="left" w:pos="0"/>
          <w:tab w:val="left" w:pos="561"/>
        </w:tabs>
      </w:pPr>
      <w:r>
        <w:tab/>
        <w:t>33.</w:t>
      </w:r>
      <w:r>
        <w:tab/>
        <w:t>Комитет призывает неправительственные организации уделять повышенное внимание вопросам предотвращения насилия со стороны государства в отношении детей и защите их от такого насилия.  Он настоятельно призывает НПО рассмотреть вопрос об оказании правовой помощи детям и их адвокатам и о содействии правительствам в разработке надлежащих превентивных, защитных и реабилитационных мер в дополнение к мерам по наблюдению за положением уязвимых детей.</w:t>
      </w:r>
    </w:p>
    <w:p w:rsidR="00000000" w:rsidRDefault="00000000">
      <w:pPr>
        <w:tabs>
          <w:tab w:val="left" w:pos="0"/>
          <w:tab w:val="left" w:pos="561"/>
        </w:tabs>
      </w:pPr>
    </w:p>
    <w:p w:rsidR="00000000" w:rsidRDefault="00000000">
      <w:pPr>
        <w:tabs>
          <w:tab w:val="left" w:pos="0"/>
          <w:tab w:val="left" w:pos="561"/>
        </w:tabs>
      </w:pPr>
      <w:r>
        <w:tab/>
        <w:t>34.</w:t>
      </w:r>
      <w:r>
        <w:tab/>
        <w:t>Комитет призывает НПО, в частности, оказывать поддержку государствам-участникам и детям в целях обеспечения того, чтобы мнения детей и их сообщения о пережитых ими случаях насилия заслуш</w:t>
      </w:r>
      <w:r>
        <w:t>и</w:t>
      </w:r>
      <w:r>
        <w:t>вались и принимались во внимание в ходе публичных дискуссий и при разработке политики.</w:t>
      </w:r>
    </w:p>
    <w:p w:rsidR="00000000" w:rsidRDefault="00000000">
      <w:pPr>
        <w:tabs>
          <w:tab w:val="left" w:pos="0"/>
          <w:tab w:val="left" w:pos="561"/>
        </w:tabs>
      </w:pPr>
    </w:p>
    <w:p w:rsidR="00000000" w:rsidRDefault="00000000">
      <w:pPr>
        <w:tabs>
          <w:tab w:val="left" w:pos="0"/>
          <w:tab w:val="left" w:pos="561"/>
        </w:tabs>
      </w:pPr>
      <w:r>
        <w:tab/>
        <w:t>35.</w:t>
      </w:r>
      <w:r>
        <w:tab/>
        <w:t>Комитет указывает на то, что НПО, оказывающие соответствующие услуги детям, должны сл</w:t>
      </w:r>
      <w:r>
        <w:t>е</w:t>
      </w:r>
      <w:r>
        <w:t>дить за тем, чтобы государство не уклонялось от выполнения своих обязанностей путем передачи НПО функций по оказанию услуг и обеспечению ухода за детьми без выделения необходимых ресурсов и обе</w:t>
      </w:r>
      <w:r>
        <w:t>с</w:t>
      </w:r>
      <w:r>
        <w:t>печения надлежащего контроля.</w:t>
      </w:r>
    </w:p>
    <w:p w:rsidR="00000000" w:rsidRDefault="00000000">
      <w:pPr>
        <w:tabs>
          <w:tab w:val="left" w:pos="0"/>
          <w:tab w:val="left" w:pos="561"/>
        </w:tabs>
      </w:pPr>
    </w:p>
    <w:p w:rsidR="00000000" w:rsidRDefault="00000000">
      <w:pPr>
        <w:pStyle w:val="BodyTextIndent"/>
        <w:tabs>
          <w:tab w:val="clear" w:pos="567"/>
          <w:tab w:val="left" w:pos="0"/>
          <w:tab w:val="left" w:pos="561"/>
        </w:tabs>
        <w:ind w:left="0"/>
      </w:pPr>
      <w:r>
        <w:tab/>
        <w:t>36.</w:t>
      </w:r>
      <w:r>
        <w:tab/>
        <w:t>В соответствии с положениями статьи 45 а) Конвенции Комитет призывает НПО подготовить и представить ему информацию, касающуюся всех форм насилия в отношении д</w:t>
      </w:r>
      <w:r>
        <w:t>е</w:t>
      </w:r>
      <w:r>
        <w:t>тей, включая приемлемые с культурной точки зрения формы насилия.</w:t>
      </w:r>
    </w:p>
    <w:p w:rsidR="00000000" w:rsidRDefault="00000000">
      <w:pPr>
        <w:tabs>
          <w:tab w:val="left" w:pos="0"/>
          <w:tab w:val="left" w:pos="561"/>
        </w:tabs>
      </w:pPr>
    </w:p>
    <w:p w:rsidR="00000000" w:rsidRDefault="00000000">
      <w:pPr>
        <w:pStyle w:val="FootnoteText"/>
        <w:spacing w:line="288" w:lineRule="auto"/>
        <w:jc w:val="center"/>
        <w:rPr>
          <w:b/>
        </w:rPr>
      </w:pPr>
      <w:r>
        <w:rPr>
          <w:b/>
        </w:rPr>
        <w:t>2.</w:t>
      </w:r>
      <w:r>
        <w:rPr>
          <w:b/>
        </w:rPr>
        <w:tab/>
        <w:t>Насилие в отношении детей в семье и школах</w:t>
      </w:r>
    </w:p>
    <w:p w:rsidR="00000000" w:rsidRDefault="00000000">
      <w:pPr>
        <w:pStyle w:val="FootnoteText"/>
        <w:spacing w:line="288" w:lineRule="auto"/>
      </w:pPr>
    </w:p>
    <w:p w:rsidR="00000000" w:rsidRDefault="00000000">
      <w:r>
        <w:t>84.</w:t>
      </w:r>
      <w:r>
        <w:tab/>
        <w:t>На своей двадцать седьмой сессии Комитет утвердил план тематической дискуссии по этой теме, и она должна была состояться на его двадцать восьмой сессии (С</w:t>
      </w:r>
      <w:r>
        <w:rPr>
          <w:lang w:val="en-US"/>
        </w:rPr>
        <w:t>RC</w:t>
      </w:r>
      <w:r>
        <w:t>/</w:t>
      </w:r>
      <w:r>
        <w:rPr>
          <w:lang w:val="en-US"/>
        </w:rPr>
        <w:t>C</w:t>
      </w:r>
      <w:r>
        <w:t>/103, приложение </w:t>
      </w:r>
      <w:r>
        <w:rPr>
          <w:lang w:val="en-US"/>
        </w:rPr>
        <w:t>VIII</w:t>
      </w:r>
      <w:r>
        <w:t>).</w:t>
      </w:r>
    </w:p>
    <w:p w:rsidR="00000000" w:rsidRDefault="00000000"/>
    <w:p w:rsidR="00000000" w:rsidRDefault="00000000">
      <w:r>
        <w:t>85.</w:t>
      </w:r>
      <w:r>
        <w:tab/>
        <w:t>И на этот раз общая тема была разбита на две подтемы для рассмотрения в одной из рабочих групп.  Две рабочие группы должны сосредоточить внимание на следующих вопросах:</w:t>
      </w:r>
    </w:p>
    <w:p w:rsidR="00000000" w:rsidRDefault="00000000"/>
    <w:p w:rsidR="00000000" w:rsidRDefault="00000000">
      <w:r>
        <w:tab/>
        <w:t>а)</w:t>
      </w:r>
      <w:r>
        <w:tab/>
        <w:t>Рабочая группа I - насилие в семье.  В Конвенции о правах ребенка закреплен принцип того, что основная ответственность и обязанность по воспитанию детей возлагается на родителей и опекунов при необходимой поддержке со стороны государства (статьи 5 и 18).  Статья 19 требует от государств прин</w:t>
      </w:r>
      <w:r>
        <w:t>и</w:t>
      </w:r>
      <w:r>
        <w:t>мать все необходимые меры с целью защиты детей от всех форм насилия, надругательства, отсутствия з</w:t>
      </w:r>
      <w:r>
        <w:t>а</w:t>
      </w:r>
      <w:r>
        <w:t>боты и жестокого обращения, включая сексуальное надругательство, в тот период, когда они находятся у родителей или законных опекунов;</w:t>
      </w:r>
    </w:p>
    <w:p w:rsidR="00000000" w:rsidRDefault="00000000"/>
    <w:p w:rsidR="00000000" w:rsidRDefault="00000000">
      <w:r>
        <w:tab/>
        <w:t>b)</w:t>
      </w:r>
      <w:r>
        <w:tab/>
        <w:t>Рабочая группа II - насилие в школах.  Первым элементом насилия в отношении детей, которое нарушает права детей в школах, является насилие, совершаемое преподавателями в отношении учащихся в целях обеспечения школьной дисциплины.  Такие методы "установления дисциплины" (включая телесные наказания и виды обращения, которые могут быть отнесены к категории "жестоких, бесчеловечных или унижающих достоинство") не совместимы с требованиями уважения достоинства ребенка и его прово</w:t>
      </w:r>
      <w:r>
        <w:t>з</w:t>
      </w:r>
      <w:r>
        <w:t>глашенных в Конвенции прав, о чем непосредственно говорится в статье 28.2.  Ожидается, что обсуждение вопроса о насилии в отношении детей в школах будет также затрагивать проблему издевательств, насилия и притеснений, которым подвергаются одни учащиеся со стороны других.  Неспобность предотвратить т</w:t>
      </w:r>
      <w:r>
        <w:t>а</w:t>
      </w:r>
      <w:r>
        <w:t>кие формы насилия и защитить учащихся может сводить на нет право детей на образование, закрепленное в статьях 28 и 29 Конвенции, а также ее общие принципы, в особенности закрепленное в статье 6 право на развитие.</w:t>
      </w:r>
    </w:p>
    <w:p w:rsidR="00000000" w:rsidRDefault="00000000"/>
    <w:p w:rsidR="00000000" w:rsidRDefault="00000000">
      <w:r>
        <w:t>86.</w:t>
      </w:r>
      <w:r>
        <w:tab/>
        <w:t>Основными целями этого совещания будут являться:</w:t>
      </w:r>
    </w:p>
    <w:p w:rsidR="00000000" w:rsidRDefault="00000000"/>
    <w:p w:rsidR="00000000" w:rsidRDefault="00000000">
      <w:r>
        <w:tab/>
        <w:t>а)</w:t>
      </w:r>
      <w:r>
        <w:tab/>
        <w:t>изложение, анализ и обсуждение характера, масштабов, причин и последствий насилия в отн</w:t>
      </w:r>
      <w:r>
        <w:t>о</w:t>
      </w:r>
      <w:r>
        <w:t>шении детей, как это указано выше;</w:t>
      </w:r>
    </w:p>
    <w:p w:rsidR="00000000" w:rsidRDefault="00000000"/>
    <w:p w:rsidR="00000000" w:rsidRDefault="00000000">
      <w:r>
        <w:tab/>
        <w:t xml:space="preserve">b) </w:t>
      </w:r>
      <w:r>
        <w:tab/>
        <w:t>изложение и обсуждение политики и программ (включая законодательные и прочие меры) на национальном и международном уровнях для предупреждения и сокращения этих видов насилия в отн</w:t>
      </w:r>
      <w:r>
        <w:t>о</w:t>
      </w:r>
      <w:r>
        <w:t>шении детей;</w:t>
      </w:r>
    </w:p>
    <w:p w:rsidR="00000000" w:rsidRDefault="00000000"/>
    <w:p w:rsidR="00000000" w:rsidRDefault="00000000">
      <w:r>
        <w:tab/>
        <w:t>с)</w:t>
      </w:r>
      <w:r>
        <w:tab/>
        <w:t>и в особенности представление рекомендаций по конкретным мерам, которые должны и могут быть приняты государствами-участниками в целях сокращения и предупреждения насилия в отношении детей в этих обстоятельствах, включая, в частности:</w:t>
      </w:r>
    </w:p>
    <w:p w:rsidR="00000000" w:rsidRDefault="00000000"/>
    <w:p w:rsidR="00000000" w:rsidRDefault="00000000">
      <w:pPr>
        <w:pStyle w:val="FootnoteText"/>
        <w:tabs>
          <w:tab w:val="right" w:pos="1122"/>
        </w:tabs>
        <w:spacing w:line="288" w:lineRule="auto"/>
      </w:pPr>
      <w:r>
        <w:tab/>
      </w:r>
      <w:r>
        <w:tab/>
        <w:t>i)</w:t>
      </w:r>
      <w:r>
        <w:tab/>
        <w:t>обзор соответствующего законодательства;</w:t>
      </w:r>
    </w:p>
    <w:p w:rsidR="00000000" w:rsidRDefault="00000000">
      <w:pPr>
        <w:pStyle w:val="FootnoteText"/>
        <w:tabs>
          <w:tab w:val="right" w:pos="1122"/>
        </w:tabs>
        <w:spacing w:line="288" w:lineRule="auto"/>
      </w:pPr>
    </w:p>
    <w:p w:rsidR="00000000" w:rsidRDefault="00000000">
      <w:pPr>
        <w:tabs>
          <w:tab w:val="right" w:pos="1122"/>
        </w:tabs>
        <w:ind w:left="1701" w:hanging="1701"/>
      </w:pPr>
      <w:r>
        <w:tab/>
      </w:r>
      <w:r>
        <w:tab/>
        <w:t>ii)</w:t>
      </w:r>
      <w:r>
        <w:tab/>
        <w:t>полезные стратегии для проведения информационно-просветительских кампаний ср</w:t>
      </w:r>
      <w:r>
        <w:t>е</w:t>
      </w:r>
      <w:r>
        <w:t>ди общественности, направленных на изменение культурных ценностей и социальных взглядов, которые допускают применение насилия в отношении детей в школах и семье;</w:t>
      </w:r>
    </w:p>
    <w:p w:rsidR="00000000" w:rsidRDefault="00000000">
      <w:pPr>
        <w:tabs>
          <w:tab w:val="right" w:pos="1122"/>
        </w:tabs>
        <w:ind w:left="1701" w:hanging="1701"/>
      </w:pPr>
    </w:p>
    <w:p w:rsidR="00000000" w:rsidRDefault="00000000">
      <w:pPr>
        <w:tabs>
          <w:tab w:val="left" w:pos="1122"/>
        </w:tabs>
      </w:pPr>
      <w:r>
        <w:tab/>
        <w:t>d)</w:t>
      </w:r>
      <w:r>
        <w:tab/>
        <w:t>дополнение рекомендаций, принятых Комитетом по итогам дня общей дискуссии, пров</w:t>
      </w:r>
      <w:r>
        <w:t>е</w:t>
      </w:r>
      <w:r>
        <w:t>денной в сентябре 2000 года по теме "Насилие со стороны государства по отношению к детям", и изучение их применимости к рассматриваемым двум подтемам, касающимся насилия в отношении детей в школах и семье.</w:t>
      </w:r>
    </w:p>
    <w:p w:rsidR="00000000" w:rsidRDefault="00000000">
      <w:pPr>
        <w:tabs>
          <w:tab w:val="left" w:pos="1122"/>
        </w:tabs>
      </w:pPr>
    </w:p>
    <w:p w:rsidR="00000000" w:rsidRDefault="00000000">
      <w:pPr>
        <w:tabs>
          <w:tab w:val="left" w:pos="1122"/>
        </w:tabs>
      </w:pPr>
      <w:r>
        <w:t>87.</w:t>
      </w:r>
      <w:r>
        <w:tab/>
        <w:t>Отчет о том, как проходил день общей дискуссии, содержится в докладе Комитета о работе его двадцать восьмой сессии (</w:t>
      </w:r>
      <w:r>
        <w:rPr>
          <w:lang w:val="en-US"/>
        </w:rPr>
        <w:t>CRC</w:t>
      </w:r>
      <w:r>
        <w:t>/</w:t>
      </w:r>
      <w:r>
        <w:rPr>
          <w:lang w:val="en-US"/>
        </w:rPr>
        <w:t>C</w:t>
      </w:r>
      <w:r>
        <w:t>/</w:t>
      </w:r>
      <w:r>
        <w:rPr>
          <w:lang w:val="en-US"/>
        </w:rPr>
        <w:t>III</w:t>
      </w:r>
      <w:r>
        <w:t>, глава</w:t>
      </w:r>
      <w:r>
        <w:rPr>
          <w:lang w:val="en-US"/>
        </w:rPr>
        <w:t> V</w:t>
      </w:r>
      <w:r>
        <w:t>), Рекомендации воспроизводятся ниже:</w:t>
      </w:r>
    </w:p>
    <w:p w:rsidR="00000000" w:rsidRDefault="00000000"/>
    <w:p w:rsidR="00000000" w:rsidRDefault="00000000">
      <w:pPr>
        <w:pStyle w:val="Heading1"/>
      </w:pPr>
      <w:r>
        <w:t>Руководящие принципы</w:t>
      </w:r>
    </w:p>
    <w:p w:rsidR="00000000" w:rsidRDefault="00000000">
      <w:pPr>
        <w:pStyle w:val="Heading1"/>
      </w:pPr>
    </w:p>
    <w:p w:rsidR="00000000" w:rsidRDefault="00000000">
      <w:r>
        <w:tab/>
        <w:t>1.</w:t>
      </w:r>
      <w:r>
        <w:tab/>
        <w:t>Комитет настоятельно напоминает о том, что понятие "семьи" и "школы" не следует толковать в узком плане.  Понятие "семьи" (или "родителей") следует толковать в контексте местных условий и пон</w:t>
      </w:r>
      <w:r>
        <w:t>и</w:t>
      </w:r>
      <w:r>
        <w:t>мать под этим не только "нуклеарную", но и расширенную семью или даже учитывать при этом более ш</w:t>
      </w:r>
      <w:r>
        <w:t>и</w:t>
      </w:r>
      <w:r>
        <w:t>рокие родственные связи, включая бабушек и дедушек, братьев и сестер, других родственников, опекунов или попечителей, соседей и т.д.  Аналогичным образом любые ссылки на понятие "школы" (или "препод</w:t>
      </w:r>
      <w:r>
        <w:t>а</w:t>
      </w:r>
      <w:r>
        <w:t>вателей") должны включать в себя школы, учебные заведения и другие учебные структуры формального или неформального характера.</w:t>
      </w:r>
    </w:p>
    <w:p w:rsidR="00000000" w:rsidRDefault="00000000"/>
    <w:p w:rsidR="00000000" w:rsidRDefault="00000000">
      <w:r>
        <w:tab/>
        <w:t>2.</w:t>
      </w:r>
      <w:r>
        <w:tab/>
        <w:t>Комитет рекомендует, чтобы все меры, касающиеся вопроса о насилии в отношении детей, строились на основе альтернативного представления о школе и семье и уважении прав и достоинства всех, включая детей, родителей и преподавателей.  Главная стратегия в этой области должна быть направлена на стимулирование действий, основанных именно на этой концепции, а не на применении репрессивных мер.  Данная концепция предусматривает такие отношения между детьми и родителями или преподавателями, а также между другими членами семьи или учащимися, которые строятся на принципе взаимного уважения и обеспечения безопасности и спокойствия для всех.</w:t>
      </w:r>
    </w:p>
    <w:p w:rsidR="00000000" w:rsidRDefault="00000000"/>
    <w:p w:rsidR="00000000" w:rsidRDefault="00000000">
      <w:r>
        <w:tab/>
        <w:t>3.</w:t>
      </w:r>
      <w:r>
        <w:tab/>
        <w:t>Комитет считает, что в соответствии с положениями Конвенции о правах ребенка насилие в о</w:t>
      </w:r>
      <w:r>
        <w:t>т</w:t>
      </w:r>
      <w:r>
        <w:t>ношении детей является неприемлемым ни при каких обстоятельствах.  Вместе с тем меры по прекращ</w:t>
      </w:r>
      <w:r>
        <w:t>е</w:t>
      </w:r>
      <w:r>
        <w:t>нию насилия в отношении детей должны надлежащим образом учитывать различные социальные и кул</w:t>
      </w:r>
      <w:r>
        <w:t>ь</w:t>
      </w:r>
      <w:r>
        <w:t>турные условия и разрабатываться ответственными лицами на местном уровне.  Национальные стратегии должны в полной мере учитывать местные условия и местные структуры.</w:t>
      </w:r>
    </w:p>
    <w:p w:rsidR="00000000" w:rsidRDefault="00000000"/>
    <w:p w:rsidR="00000000" w:rsidRDefault="00000000">
      <w:r>
        <w:tab/>
        <w:t>4.</w:t>
      </w:r>
      <w:r>
        <w:tab/>
        <w:t>В деле концептуализация насилия Комитет рекомендует, чтобы отправной точкой и исходным материалом для работы в этой области служил опыт самих детей.  Поэтому дети и молодежь должны осо</w:t>
      </w:r>
      <w:r>
        <w:t>з</w:t>
      </w:r>
      <w:r>
        <w:t>нанно привлекаться к содействию разработке и формированию стратегии в области искоренения насилия в отношении детей.</w:t>
      </w:r>
    </w:p>
    <w:p w:rsidR="00000000" w:rsidRDefault="00000000"/>
    <w:p w:rsidR="00000000" w:rsidRDefault="00000000">
      <w:r>
        <w:tab/>
        <w:t>5.</w:t>
      </w:r>
      <w:r>
        <w:tab/>
        <w:t>Комитет рекомендует предпринимать усилия для укрепления связей между общинами и семьями и между общинами и школами.  Члены общин, включая родителей, детей и преподавателей, должны быть хорошо информированы о своих правах и в полной мере участвовать в жизни школы, в том числе в упра</w:t>
      </w:r>
      <w:r>
        <w:t>в</w:t>
      </w:r>
      <w:r>
        <w:t>лении школой.</w:t>
      </w:r>
    </w:p>
    <w:p w:rsidR="00000000" w:rsidRDefault="00000000"/>
    <w:p w:rsidR="00000000" w:rsidRDefault="00000000">
      <w:r>
        <w:tab/>
        <w:t>6.</w:t>
      </w:r>
      <w:r>
        <w:tab/>
        <w:t>Комитет признает, что различные формы насилия в отношении детей (включая телесные наказ</w:t>
      </w:r>
      <w:r>
        <w:t>а</w:t>
      </w:r>
      <w:r>
        <w:t>ния, издевательства, сексуальные домогательства и жестокое обращение, а также словесные и эмоционал</w:t>
      </w:r>
      <w:r>
        <w:t>ь</w:t>
      </w:r>
      <w:r>
        <w:t>ные оскорбления) взаимосвязаны и что насилие в семье и школе подкрепляют друг друга.  Поэтому меры против насилия должны строиться на основе целостного подхода и подчеркивать нетерпимость всех форм насилия.  Физическое насилие и другие более серьезные формы насилия проявляются там, где существует терпимое отношение к проявлениям повседневной жестокости.  Терпимое отношение к насилию в одной сфере затрудняет борьбу с насилием в другой.</w:t>
      </w:r>
    </w:p>
    <w:p w:rsidR="00000000" w:rsidRDefault="00000000"/>
    <w:p w:rsidR="00000000" w:rsidRDefault="00000000">
      <w:pPr>
        <w:pStyle w:val="Heading1"/>
        <w:keepNext w:val="0"/>
      </w:pPr>
      <w:r>
        <w:t>На международном уровне</w:t>
      </w:r>
    </w:p>
    <w:p w:rsidR="00000000" w:rsidRDefault="00000000">
      <w:pPr>
        <w:pStyle w:val="Heading1"/>
        <w:keepNext w:val="0"/>
      </w:pPr>
    </w:p>
    <w:p w:rsidR="00000000" w:rsidRDefault="00000000">
      <w:r>
        <w:tab/>
        <w:t>7.</w:t>
      </w:r>
      <w:r>
        <w:tab/>
        <w:t>В соответствии с положениями статьи 45 с) Конвенции о правах ребенка Комитет рекомендует через посредство Генеральной Ассамблеи обратиться к Генеральному секретарю с просьбой провести у</w:t>
      </w:r>
      <w:r>
        <w:t>г</w:t>
      </w:r>
      <w:r>
        <w:t>лубленное международное исследование по вопросу о насилии в отношении детей.  Это исследование должно носить такой же тщательный и важный характер, как и доклад назначенного Генеральным секрет</w:t>
      </w:r>
      <w:r>
        <w:t>а</w:t>
      </w:r>
      <w:r>
        <w:t>рем эксперта г</w:t>
      </w:r>
      <w:r>
        <w:noBreakHyphen/>
        <w:t>жи Грасы Машел о последствиях вооруженных конфликтов для детей (А/51/306 от 26 августа 1996 года).  Такое исследование должно:</w:t>
      </w:r>
    </w:p>
    <w:p w:rsidR="00000000" w:rsidRDefault="00000000"/>
    <w:p w:rsidR="00000000" w:rsidRDefault="00000000">
      <w:r>
        <w:tab/>
        <w:t>а)</w:t>
      </w:r>
      <w:r>
        <w:tab/>
        <w:t>основываться на положениях Конвенции о правах ребенка и других соответствующих междун</w:t>
      </w:r>
      <w:r>
        <w:t>а</w:t>
      </w:r>
      <w:r>
        <w:t>родных нормах и в полной мере учитывать рекомендации, принятые Комитетом в ходе его дней общей дискуссии в 2000 и 2001 годах;</w:t>
      </w:r>
    </w:p>
    <w:p w:rsidR="00000000" w:rsidRDefault="00000000"/>
    <w:p w:rsidR="00000000" w:rsidRDefault="00000000">
      <w:r>
        <w:tab/>
        <w:t>b)</w:t>
      </w:r>
      <w:r>
        <w:tab/>
        <w:t>документально отображать различные типы насилия в отношении детей, распространенность такого насилия и его воздействие на детей, взрослых и общество.  Области исследования должны включать насилие в семье и дома, в школах, учреждениях по уходу за детьми или в домах-интернатах, как госуда</w:t>
      </w:r>
      <w:r>
        <w:t>р</w:t>
      </w:r>
      <w:r>
        <w:t>ственных, так и частных, в различных ситуациях на рабочем месте и на улице, в местах лишения свободы и в тюрьмах, насилие со стороны сотрудников полиции и применение смертной казни и физического нак</w:t>
      </w:r>
      <w:r>
        <w:t>а</w:t>
      </w:r>
      <w:r>
        <w:t>зания.  Насилие должно включать все формы физического или психологического насилия, нанесения ув</w:t>
      </w:r>
      <w:r>
        <w:t>е</w:t>
      </w:r>
      <w:r>
        <w:t>чий или применения жестокого обращения, безнадзорности или отсутствия необходимой заботы, секс</w:t>
      </w:r>
      <w:r>
        <w:t>у</w:t>
      </w:r>
      <w:r>
        <w:t>ального насилия, издевательства в школах и применения телесных наказаний.  Внимание следует уделить влиянию дискриминации (включая дискриминацию по признаку пола, расы, экономического положения и т.д.) на формы насилия и уязвимость детей;</w:t>
      </w:r>
    </w:p>
    <w:p w:rsidR="00000000" w:rsidRDefault="00000000"/>
    <w:p w:rsidR="00000000" w:rsidRDefault="00000000">
      <w:r>
        <w:tab/>
        <w:t>с)</w:t>
      </w:r>
      <w:r>
        <w:tab/>
        <w:t>выявлять причины насилия и факторы, способствующие насилию в отношении детей, включая такие факторы, как роль законодательства, государственного образования и подготовки специалистов, к</w:t>
      </w:r>
      <w:r>
        <w:t>о</w:t>
      </w:r>
      <w:r>
        <w:t>торые способствуют или препятствуют предупреждению, защите и реабилитации, а также проанализир</w:t>
      </w:r>
      <w:r>
        <w:t>о</w:t>
      </w:r>
      <w:r>
        <w:t>вать связи между различными положениями Конвенции о правах ребенка и другими международными д</w:t>
      </w:r>
      <w:r>
        <w:t>о</w:t>
      </w:r>
      <w:r>
        <w:t>говорами по правам человека в связи с насилием в отношении детей;</w:t>
      </w:r>
    </w:p>
    <w:p w:rsidR="00000000" w:rsidRDefault="00000000"/>
    <w:p w:rsidR="00000000" w:rsidRDefault="00000000">
      <w:r>
        <w:tab/>
        <w:t>d)</w:t>
      </w:r>
      <w:r>
        <w:tab/>
        <w:t>основываться главным образом на существующих исследованиях и документации, включая до</w:t>
      </w:r>
      <w:r>
        <w:t>к</w:t>
      </w:r>
      <w:r>
        <w:t>лады, направляемые Комитету по правам ребенка, и доклады самого Комитета, специальных докладчиков и других органов Организации Объединенных Наций или связанных с ней органов, в том числе ЮНЕСКО, ЮНИСЕФ, Фонда Организации Объединенных Наций для развития в интересах женщин (ЮНИФЕМ), ЮНФПА и ВОЗ, а также на исследованиях, проведенных учеными, научно</w:t>
      </w:r>
      <w:r>
        <w:noBreakHyphen/>
        <w:t>исследовательскими инстит</w:t>
      </w:r>
      <w:r>
        <w:t>у</w:t>
      </w:r>
      <w:r>
        <w:t>тами и неправительственными организациями.  Это исследование должно включать информацию о ра</w:t>
      </w:r>
      <w:r>
        <w:t>з</w:t>
      </w:r>
      <w:r>
        <w:t>личных механизмах по правам человека и органах и учреждениях Организации Объединенных Наций, а также данные о том, в какой мере проблема насилия в отношении детей решается этими органами с точки зрения правозащитной перспективы;</w:t>
      </w:r>
    </w:p>
    <w:p w:rsidR="00000000" w:rsidRDefault="00000000"/>
    <w:p w:rsidR="00000000" w:rsidRDefault="00000000">
      <w:r>
        <w:tab/>
        <w:t>е)</w:t>
      </w:r>
      <w:r>
        <w:tab/>
        <w:t>проводиться в сотрудничестве со всеми органами и учреждениями Организации Объединенных Наций, в частности с Комитетом по правам ребенка, УВКПЧ и правозащитными механизмами Организ</w:t>
      </w:r>
      <w:r>
        <w:t>а</w:t>
      </w:r>
      <w:r>
        <w:t>ции Объединенных Наций, ЮНИСЕФ, ВОЗ и ЮНЕСКО, а также с соответствующими неправительстве</w:t>
      </w:r>
      <w:r>
        <w:t>н</w:t>
      </w:r>
      <w:r>
        <w:t>ными организациями, научными институтами и международными профессиональными организациями с участием самих детей.</w:t>
      </w:r>
    </w:p>
    <w:p w:rsidR="00000000" w:rsidRDefault="00000000"/>
    <w:p w:rsidR="00000000" w:rsidRDefault="00000000">
      <w:r>
        <w:t>На этой основе и с учетом информации об эффективности существующих подходов данное исследование должно способствовать разработке стратегий, направленных на эффективное предупреждение всех форм насилия в отношении детей и борьбу с ними, разработку мер, которые необходимо принять на междун</w:t>
      </w:r>
      <w:r>
        <w:t>а</w:t>
      </w:r>
      <w:r>
        <w:t>родном и национальном уровне для обеспечения эффективности предупреждения, защиты, вмешательства, лечения, реабилитации и реинтеграции жертв.</w:t>
      </w:r>
    </w:p>
    <w:p w:rsidR="00000000" w:rsidRDefault="00000000"/>
    <w:p w:rsidR="00000000" w:rsidRDefault="00000000">
      <w:r>
        <w:tab/>
        <w:t>8.</w:t>
      </w:r>
      <w:r>
        <w:tab/>
        <w:t>Комитет рекомендует принять к сведению его Замечание общего порядка № 1 по вопросу о ц</w:t>
      </w:r>
      <w:r>
        <w:t>е</w:t>
      </w:r>
      <w:r>
        <w:t>лях образования (статья 29.1 Конвенции), где говорится, что телесные наказания несовместимы с полож</w:t>
      </w:r>
      <w:r>
        <w:t>е</w:t>
      </w:r>
      <w:r>
        <w:t>ниями Конвенции, и где отмечается влияние насилия в школах на ущемление права ребенка на образов</w:t>
      </w:r>
      <w:r>
        <w:t>а</w:t>
      </w:r>
      <w:r>
        <w:t>ние, направленное на формирование личности ребенка, его талантов и психологических и физических во</w:t>
      </w:r>
      <w:r>
        <w:t>з</w:t>
      </w:r>
      <w:r>
        <w:t>можностей в полной мере;  на развитие уважения к правам человека и ценностям, закрепленным в Конве</w:t>
      </w:r>
      <w:r>
        <w:t>н</w:t>
      </w:r>
      <w:r>
        <w:t>ции;  и на подготовку к ответственной жизни в свободном обществе.</w:t>
      </w:r>
    </w:p>
    <w:p w:rsidR="00000000" w:rsidRDefault="00000000"/>
    <w:p w:rsidR="00000000" w:rsidRDefault="00000000">
      <w:r>
        <w:tab/>
        <w:t>9.</w:t>
      </w:r>
      <w:r>
        <w:tab/>
        <w:t>Комитет вновь подтверждает свой призыв ко всем государствам, соответствующим учреждениям и органам Организации Объединенных Наций и неправительственным организациям уделить первооч</w:t>
      </w:r>
      <w:r>
        <w:t>е</w:t>
      </w:r>
      <w:r>
        <w:t>редное внимание насилию в отношении детей на специальной сессии Генеральной Ассамблеи по полож</w:t>
      </w:r>
      <w:r>
        <w:t>е</w:t>
      </w:r>
      <w:r>
        <w:t>нию детей и включить в ее итоговый план действий меры по сокращению и ликвидации такого нас</w:t>
      </w:r>
      <w:r>
        <w:t>и</w:t>
      </w:r>
      <w:r>
        <w:t>лия.</w:t>
      </w:r>
    </w:p>
    <w:p w:rsidR="00000000" w:rsidRDefault="00000000"/>
    <w:p w:rsidR="00000000" w:rsidRDefault="00000000">
      <w:r>
        <w:tab/>
        <w:t>10.</w:t>
      </w:r>
      <w:r>
        <w:tab/>
        <w:t>Комитет настоятельно призывает учреждения и органы Организации Объединенных Наций пр</w:t>
      </w:r>
      <w:r>
        <w:t>и</w:t>
      </w:r>
      <w:r>
        <w:t>нять более комплексный и многосекторальный подход к предупреждению насилия в отношении детей, в том числе в рамках государственного здравоохранения и эпидемиологических подходов с учетом вопросов нищеты и социально-экономической маргинализации и воздействия множественных форм дискрим</w:t>
      </w:r>
      <w:r>
        <w:t>и</w:t>
      </w:r>
      <w:r>
        <w:t>нации.</w:t>
      </w:r>
    </w:p>
    <w:p w:rsidR="00000000" w:rsidRDefault="00000000"/>
    <w:p w:rsidR="00000000" w:rsidRDefault="00000000">
      <w:r>
        <w:tab/>
        <w:t>11.</w:t>
      </w:r>
      <w:r>
        <w:tab/>
        <w:t>Комитет рекомендует правозащитным механизмам Организации Объединенных Наций, уполн</w:t>
      </w:r>
      <w:r>
        <w:t>о</w:t>
      </w:r>
      <w:r>
        <w:t>моченным рассматривать индивидуальные жалобы о нарушениях прав человека, предпринять усилия по выявлению путей более эффективного реагирования на индивидуальные жалобы, касающиеся насилия в отношении детей, включая насилия в семье и школах.  Он призывает неправительственные организации распространять информацию о существовании и функционировании соответствующих механизмов (вкл</w:t>
      </w:r>
      <w:r>
        <w:t>ю</w:t>
      </w:r>
      <w:r>
        <w:t>чая механизмы, существующие в соответствии с Факультативным протоколом к Международному пакту о гражданских и политических статья, в соответствии со статьей 22 Конвенции против пыток и других же</w:t>
      </w:r>
      <w:r>
        <w:t>с</w:t>
      </w:r>
      <w:r>
        <w:t>токих, бесчеловечных или унижающих достоинство видов обращения и наказания и в соответствии с н</w:t>
      </w:r>
      <w:r>
        <w:t>о</w:t>
      </w:r>
      <w:r>
        <w:t>вым Факультативным протоколом к Конвенции о ликвидации всех форм дискриминации в отношении женщин).  Информация также должна распространяться о других правозащитных механизмах Организ</w:t>
      </w:r>
      <w:r>
        <w:t>а</w:t>
      </w:r>
      <w:r>
        <w:t>ции Объединенных Наций и региональных механизмах, в частности о Комитете по экономическим, соц</w:t>
      </w:r>
      <w:r>
        <w:t>и</w:t>
      </w:r>
      <w:r>
        <w:t>альным и культурным правам, специальных докладчиках по вопросу о насилии в отношении женщин, то</w:t>
      </w:r>
      <w:r>
        <w:t>р</w:t>
      </w:r>
      <w:r>
        <w:t>говли детьми, детской проституции и детской порнографии, праву на образование и традиционной практ</w:t>
      </w:r>
      <w:r>
        <w:t>и</w:t>
      </w:r>
      <w:r>
        <w:t>ки, затрагивающей здоровье женщин и девочек.  Комитет также призывает неправительственные орган</w:t>
      </w:r>
      <w:r>
        <w:t>и</w:t>
      </w:r>
      <w:r>
        <w:t>зации и другие органы рассмотреть наиболее оптимальные способы предоставления правовой и иной п</w:t>
      </w:r>
      <w:r>
        <w:t>о</w:t>
      </w:r>
      <w:r>
        <w:t>мощи для подачи индивидуальных жалоб о нарушениях прав детей, подлежащих защите от пыток и других форм насилия, в соответствующие правозащитные механизмы Организации Объединенных Наций и др</w:t>
      </w:r>
      <w:r>
        <w:t>у</w:t>
      </w:r>
      <w:r>
        <w:t xml:space="preserve">гие региональные механизмы.  </w:t>
      </w:r>
    </w:p>
    <w:p w:rsidR="00000000" w:rsidRDefault="00000000"/>
    <w:p w:rsidR="00000000" w:rsidRDefault="00000000">
      <w:r>
        <w:tab/>
        <w:t>12.</w:t>
      </w:r>
      <w:r>
        <w:tab/>
        <w:t>Комитет рекомендует разработать эффективные меры по укреплению существующего механизма Организации Объединенных Наций по правам человека для обеспечения того, чтобы все формы насилия в отношении детей, в том числе в семье и школах, получали адекватную оценку.  Комитет призывает Упра</w:t>
      </w:r>
      <w:r>
        <w:t>в</w:t>
      </w:r>
      <w:r>
        <w:t>ление Верховного комиссара по правам человека организовать рабочее совещание для всех соответству</w:t>
      </w:r>
      <w:r>
        <w:t>ю</w:t>
      </w:r>
      <w:r>
        <w:t>щих договорных органов и специальных процедур с привлечением органов и учреждений Организации Объединенных Наций, региональных правозащитных механизмов и соответствующих неправительстве</w:t>
      </w:r>
      <w:r>
        <w:t>н</w:t>
      </w:r>
      <w:r>
        <w:t>ных организаций для изучения:</w:t>
      </w:r>
    </w:p>
    <w:p w:rsidR="00000000" w:rsidRDefault="00000000"/>
    <w:p w:rsidR="00000000" w:rsidRDefault="00000000">
      <w:r>
        <w:tab/>
        <w:t>а)</w:t>
      </w:r>
      <w:r>
        <w:tab/>
        <w:t>вопроса о насилии в отношении детей;</w:t>
      </w:r>
    </w:p>
    <w:p w:rsidR="00000000" w:rsidRDefault="00000000"/>
    <w:p w:rsidR="00000000" w:rsidRDefault="00000000">
      <w:r>
        <w:tab/>
        <w:t>b)</w:t>
      </w:r>
      <w:r>
        <w:tab/>
        <w:t>эффективности существующих механизмов Организации Объединенных Наций в деле ликвид</w:t>
      </w:r>
      <w:r>
        <w:t>а</w:t>
      </w:r>
      <w:r>
        <w:t>ции этого явления и необходимости того, чтобы другие компетентные правозащитные органы Организации Объединенных Наций включали вопрос о насилии в отношении детей в процесс рассмотрения докладов государств-участников;</w:t>
      </w:r>
    </w:p>
    <w:p w:rsidR="00000000" w:rsidRDefault="00000000"/>
    <w:p w:rsidR="00000000" w:rsidRDefault="00000000">
      <w:r>
        <w:tab/>
        <w:t>с)</w:t>
      </w:r>
      <w:r>
        <w:tab/>
        <w:t>необходимости и возможных путей повышения такой эффективности, включая рассмотрение в</w:t>
      </w:r>
      <w:r>
        <w:t>о</w:t>
      </w:r>
      <w:r>
        <w:t>проса о важности более адекватного учета характерных особенностей детей;</w:t>
      </w:r>
    </w:p>
    <w:p w:rsidR="00000000" w:rsidRDefault="00000000"/>
    <w:p w:rsidR="00000000" w:rsidRDefault="00000000">
      <w:r>
        <w:tab/>
        <w:t>d)</w:t>
      </w:r>
      <w:r>
        <w:tab/>
        <w:t>возможной необходимости разработки факультативного протокола к Конвенции для установл</w:t>
      </w:r>
      <w:r>
        <w:t>е</w:t>
      </w:r>
      <w:r>
        <w:t>ния процедуры приема и рассмотрения индивидуальных жалоб или создания новой специальной процед</w:t>
      </w:r>
      <w:r>
        <w:t>у</w:t>
      </w:r>
      <w:r>
        <w:t>ры Комиссии по правам человека;  и</w:t>
      </w:r>
    </w:p>
    <w:p w:rsidR="00000000" w:rsidRDefault="00000000"/>
    <w:p w:rsidR="00000000" w:rsidRDefault="00000000">
      <w:r>
        <w:tab/>
        <w:t>е)</w:t>
      </w:r>
      <w:r>
        <w:tab/>
        <w:t>возможного рассмотрения вопроса о предоставлении существующими фондами добровольных фондов Организации Объединенных Наций помощи на цели реабилитации детей - жертв насилия.</w:t>
      </w:r>
    </w:p>
    <w:p w:rsidR="00000000" w:rsidRDefault="00000000"/>
    <w:p w:rsidR="00000000" w:rsidRDefault="00000000">
      <w:r>
        <w:tab/>
        <w:t>13.</w:t>
      </w:r>
      <w:r>
        <w:tab/>
        <w:t>Комитет признает, что низовые инициативы в защиту прав детей и глобальное движение в инт</w:t>
      </w:r>
      <w:r>
        <w:t>е</w:t>
      </w:r>
      <w:r>
        <w:t>ресах детей представляют собой реальную возможность принятия более действенных мер по борьбе с н</w:t>
      </w:r>
      <w:r>
        <w:t>а</w:t>
      </w:r>
      <w:r>
        <w:t>силием в отношении детей.  Комитет приветствует участие детей и молодежи в таких инициативах и н</w:t>
      </w:r>
      <w:r>
        <w:t>а</w:t>
      </w:r>
      <w:r>
        <w:t>стоятельно призывает активнее использовать такие инициативы в качестве форума для выражения их мн</w:t>
      </w:r>
      <w:r>
        <w:t>е</w:t>
      </w:r>
      <w:r>
        <w:t>ний.  В этом контексте Комитет призывает государства-участники, НПО и другие организации поделиться своим опытом в области эффективных средств предупреждения насилия в отношении детей.</w:t>
      </w:r>
    </w:p>
    <w:p w:rsidR="00000000" w:rsidRDefault="00000000"/>
    <w:p w:rsidR="00000000" w:rsidRDefault="00000000">
      <w:pPr>
        <w:pStyle w:val="Heading1"/>
      </w:pPr>
      <w:r>
        <w:t>Пересмотр национального законодательства</w:t>
      </w:r>
    </w:p>
    <w:p w:rsidR="00000000" w:rsidRDefault="00000000">
      <w:pPr>
        <w:pStyle w:val="Heading1"/>
      </w:pPr>
    </w:p>
    <w:p w:rsidR="00000000" w:rsidRDefault="00000000">
      <w:r>
        <w:tab/>
        <w:t>14.</w:t>
      </w:r>
      <w:r>
        <w:tab/>
        <w:t>Комитет настоятельно призывает государства-участники пересмотреть все оговорки к соответс</w:t>
      </w:r>
      <w:r>
        <w:t>т</w:t>
      </w:r>
      <w:r>
        <w:t xml:space="preserve">вующим статьям Конвенции о правах ребенка с целью их снятия.  </w:t>
      </w:r>
    </w:p>
    <w:p w:rsidR="00000000" w:rsidRDefault="00000000"/>
    <w:p w:rsidR="00000000" w:rsidRDefault="00000000">
      <w:r>
        <w:tab/>
        <w:t>15.</w:t>
      </w:r>
      <w:r>
        <w:tab/>
        <w:t>Комитет настоятельно призывает государства-участники в первоочередном порядке принять или отменить свое законодательство для запрещения всех форм насилия, даже самых незначительных, в семье и школах, в том числе в качестве одной из форм поддержания дисциплины, как того требуют положения Конвенции, в частности статьи 19, 28 и 37 а), статьи 2, 3, 6 и 12, а также статьи 4, 5, 9, 18, 24, 27, 29 и 39.</w:t>
      </w:r>
    </w:p>
    <w:p w:rsidR="00000000" w:rsidRDefault="00000000"/>
    <w:p w:rsidR="00000000" w:rsidRDefault="00000000">
      <w:r>
        <w:tab/>
        <w:t>16.</w:t>
      </w:r>
      <w:r>
        <w:tab/>
        <w:t>Комитет рекомендует включить в такое законодательство положение о применении надлежащих санкций за нарушение законодательства и предусмотреть предоставление компенсации жертвам.</w:t>
      </w:r>
    </w:p>
    <w:p w:rsidR="00000000" w:rsidRDefault="00000000"/>
    <w:p w:rsidR="00000000" w:rsidRDefault="00000000">
      <w:r>
        <w:tab/>
        <w:t>17.</w:t>
      </w:r>
      <w:r>
        <w:tab/>
        <w:t>Комитет настоятельно призывает государства-участники пересмотреть все соответствующее з</w:t>
      </w:r>
      <w:r>
        <w:t>а</w:t>
      </w:r>
      <w:r>
        <w:t>конодательство о защите детей для обеспечения того, чтобы в рамках гарантированной эффективной защ</w:t>
      </w:r>
      <w:r>
        <w:t>и</w:t>
      </w:r>
      <w:r>
        <w:t>ты соответствующие меры в полной мере учитывали индивидуальные условия и обстоятельства, пред</w:t>
      </w:r>
      <w:r>
        <w:t>у</w:t>
      </w:r>
      <w:r>
        <w:t>сматривали наименее интрузивный метод и способствовали принятию позитивного подхода, обеспеч</w:t>
      </w:r>
      <w:r>
        <w:t>и</w:t>
      </w:r>
      <w:r>
        <w:t>вающего защиту детей от дополнительной травмы.  Комитет рекомендует государствам-участникам пер</w:t>
      </w:r>
      <w:r>
        <w:t>е</w:t>
      </w:r>
      <w:r>
        <w:t>смотреть законодательство, касающееся детей, лишенных семейного окружения, для обеспечения того, чтобы все решения о помещении детей в детские учреждения периодически пересматривались в судебном порядке, в том числе по просьбе самих детей, и, согласно требованиям статей 3, 9, 19 и 39 Конвенции, пр</w:t>
      </w:r>
      <w:r>
        <w:t>е</w:t>
      </w:r>
      <w:r>
        <w:t xml:space="preserve">дусматривали воссоединение семьи в качестве наиболее предпочтительного варианта. </w:t>
      </w:r>
    </w:p>
    <w:p w:rsidR="00000000" w:rsidRDefault="00000000"/>
    <w:p w:rsidR="00000000" w:rsidRDefault="00000000">
      <w:r>
        <w:tab/>
        <w:t>18.</w:t>
      </w:r>
      <w:r>
        <w:tab/>
        <w:t>Комитет рекомендует тщательно контролировать эффективное осуществление такого законод</w:t>
      </w:r>
      <w:r>
        <w:t>а</w:t>
      </w:r>
      <w:r>
        <w:t>тельства, в том числе путем организации образования, подготовки кадров и выделения ресурсов.</w:t>
      </w:r>
    </w:p>
    <w:p w:rsidR="00000000" w:rsidRDefault="00000000"/>
    <w:p w:rsidR="00000000" w:rsidRDefault="00000000">
      <w:pPr>
        <w:pStyle w:val="BodyText"/>
      </w:pPr>
      <w:r>
        <w:t>Предупреждение:  повышение осведомленности, информированности и подготовка ка</w:t>
      </w:r>
      <w:r>
        <w:t>д</w:t>
      </w:r>
      <w:r>
        <w:t>ров</w:t>
      </w:r>
    </w:p>
    <w:p w:rsidR="00000000" w:rsidRDefault="00000000">
      <w:pPr>
        <w:pStyle w:val="BodyText"/>
      </w:pPr>
    </w:p>
    <w:p w:rsidR="00000000" w:rsidRDefault="00000000">
      <w:r>
        <w:tab/>
        <w:t>19.</w:t>
      </w:r>
      <w:r>
        <w:tab/>
        <w:t>Комитет рекомендует государствам-участникам принять четкие национальные политические д</w:t>
      </w:r>
      <w:r>
        <w:t>и</w:t>
      </w:r>
      <w:r>
        <w:t>рективы по вопросу о насилии в отношении детей в семье и школах для использования в качестве средства пропаганды и распространения информации по всей стране.</w:t>
      </w:r>
    </w:p>
    <w:p w:rsidR="00000000" w:rsidRDefault="00000000"/>
    <w:p w:rsidR="00000000" w:rsidRDefault="00000000">
      <w:r>
        <w:tab/>
        <w:t>20.</w:t>
      </w:r>
      <w:r>
        <w:tab/>
        <w:t>Комитет рекомендует каждому государству-участнику провести всеобъемлющее исследование о масштабах, характере, причинах и последствиях насилия в отношении детей.  Результаты такого исслед</w:t>
      </w:r>
      <w:r>
        <w:t>о</w:t>
      </w:r>
      <w:r>
        <w:t>вания должны быть широко распространены и использованы при разработке политики и программ.</w:t>
      </w:r>
    </w:p>
    <w:p w:rsidR="00000000" w:rsidRDefault="00000000"/>
    <w:p w:rsidR="00000000" w:rsidRDefault="00000000">
      <w:r>
        <w:tab/>
        <w:t>21.</w:t>
      </w:r>
      <w:r>
        <w:tab/>
        <w:t>Комитет призывает государства-участники, НПО, правозащитные механизмы Организации Об</w:t>
      </w:r>
      <w:r>
        <w:t>ъ</w:t>
      </w:r>
      <w:r>
        <w:t>единенных Наций, учреждения Организации Объединенных Наций и другие органы уделять первоочере</w:t>
      </w:r>
      <w:r>
        <w:t>д</w:t>
      </w:r>
      <w:r>
        <w:t>ное внимание формированию более позитивного подхода к признанию того, что дети являются носителями прав человека, а также к повышению информированности и изменению культурных стереотипов, каса</w:t>
      </w:r>
      <w:r>
        <w:t>ю</w:t>
      </w:r>
      <w:r>
        <w:t>щихся защиты детей от насилия, и к разработке более конструктивных и эффективных методов поддерж</w:t>
      </w:r>
      <w:r>
        <w:t>а</w:t>
      </w:r>
      <w:r>
        <w:t>ния дисциплины.  Такой подход должен включать:</w:t>
      </w:r>
    </w:p>
    <w:p w:rsidR="00000000" w:rsidRDefault="00000000"/>
    <w:p w:rsidR="00000000" w:rsidRDefault="00000000">
      <w:r>
        <w:tab/>
        <w:t>а)</w:t>
      </w:r>
      <w:r>
        <w:tab/>
        <w:t>проведение информационно-просветительских кампаний среди общественности с привлечение религиозных, традиционных и общинных лидеров в целях повышения осведомленности и информирова</w:t>
      </w:r>
      <w:r>
        <w:t>н</w:t>
      </w:r>
      <w:r>
        <w:t>ности общественности о серьезном характере нарушений прав человека и нанесении вреда детям в этой области, а также в целях разрушения культурных стереотипов, поощряющих терпимое отношение к нас</w:t>
      </w:r>
      <w:r>
        <w:t>и</w:t>
      </w:r>
      <w:r>
        <w:t>лию в отношении детей, пропагандируя вместо этого неприемлемость всех форм насилия в отношении д</w:t>
      </w:r>
      <w:r>
        <w:t>е</w:t>
      </w:r>
      <w:r>
        <w:t>тей;</w:t>
      </w:r>
    </w:p>
    <w:p w:rsidR="00000000" w:rsidRDefault="00000000"/>
    <w:p w:rsidR="00000000" w:rsidRDefault="00000000">
      <w:r>
        <w:tab/>
        <w:t xml:space="preserve">b) </w:t>
      </w:r>
      <w:r>
        <w:tab/>
        <w:t>дети и родители должны осознанно привлекаться к работе над всеми аспектами организации и осуществления информационно-пропагандистских кампаний, в том числе в рамках усилий по взаимному обучению;</w:t>
      </w:r>
    </w:p>
    <w:p w:rsidR="00000000" w:rsidRDefault="00000000"/>
    <w:p w:rsidR="00000000" w:rsidRDefault="00000000">
      <w:r>
        <w:tab/>
        <w:t>с)</w:t>
      </w:r>
      <w:r>
        <w:tab/>
        <w:t>следует обеспечить, чтобы средства массовой информации играли активную роль в деле пр</w:t>
      </w:r>
      <w:r>
        <w:t>о</w:t>
      </w:r>
      <w:r>
        <w:t>свещения общественности и повышения ее осведомленности.  Сообщения должны уделять внимание н</w:t>
      </w:r>
      <w:r>
        <w:t>а</w:t>
      </w:r>
      <w:r>
        <w:t>рушениям и отражать взгляды и опыт детей, ставших жертвами насилия, избегая при этом элементов се</w:t>
      </w:r>
      <w:r>
        <w:t>н</w:t>
      </w:r>
      <w:r>
        <w:t>сационности и обеспечивая уважение к праву детей-жертв на личную жизнь.  Средства массовой инфо</w:t>
      </w:r>
      <w:r>
        <w:t>р</w:t>
      </w:r>
      <w:r>
        <w:t>мации и индустрия развлечений должны также избегать позитивных изображений любой формы нас</w:t>
      </w:r>
      <w:r>
        <w:t>и</w:t>
      </w:r>
      <w:r>
        <w:t>лия;</w:t>
      </w:r>
    </w:p>
    <w:p w:rsidR="00000000" w:rsidRDefault="00000000"/>
    <w:p w:rsidR="00000000" w:rsidRDefault="00000000">
      <w:r>
        <w:tab/>
        <w:t xml:space="preserve">d) </w:t>
      </w:r>
      <w:r>
        <w:tab/>
        <w:t>государствам-участникам следует перевести соответствующую информацию о защите детей от насилия на свои национальные и местные языки и обеспечить ее распространение по всем имеющимся к</w:t>
      </w:r>
      <w:r>
        <w:t>а</w:t>
      </w:r>
      <w:r>
        <w:t>налам с привлечением групп на низовом уровне среди всех соответствующих профессиональных и других групп, занимающихся вопросами отчетности детей, родителей и широкой общественности.</w:t>
      </w:r>
    </w:p>
    <w:p w:rsidR="00000000" w:rsidRDefault="00000000"/>
    <w:p w:rsidR="00000000" w:rsidRDefault="00000000">
      <w:r>
        <w:tab/>
        <w:t>22.</w:t>
      </w:r>
      <w:r>
        <w:tab/>
        <w:t>Комитет рекомендует, чтобы профессиональный статус, вознаграждение и продвижение по службе работников социальной сферы, системы здравоохранения и лиц, работающих с детьми, учитывали их соответствующую квалификацию и их безукоризненное прошлое.  Комитет также рекомендует разраб</w:t>
      </w:r>
      <w:r>
        <w:t>о</w:t>
      </w:r>
      <w:r>
        <w:t>тать минимальные стандарты в области профессиональной квалификации и подготовки лиц, работающих в школьной системе, и обеспечить участие профсоюзов преподавателей в разработке кодексов поведения и надлежащей практики для обеспечения дисциплины без насилия.  Профессиональный статус, вознагра</w:t>
      </w:r>
      <w:r>
        <w:t>ж</w:t>
      </w:r>
      <w:r>
        <w:t>дение и продвижение по службе преподавателей должны учитывать надлежащую квалификацию, а гос</w:t>
      </w:r>
      <w:r>
        <w:t>у</w:t>
      </w:r>
      <w:r>
        <w:t>дарствам-участникам следует предпринять все усилия для набора сотрудников в качестве преподавателей и школьных администраторов, уделяя при этом надлежащее внимание тому, чтобы такой персонал был сп</w:t>
      </w:r>
      <w:r>
        <w:t>о</w:t>
      </w:r>
      <w:r>
        <w:t>собен эффективно применять ненасильственные методы поддержания дисциплины.</w:t>
      </w:r>
    </w:p>
    <w:p w:rsidR="00000000" w:rsidRDefault="00000000"/>
    <w:p w:rsidR="00000000" w:rsidRDefault="00000000">
      <w:r>
        <w:tab/>
        <w:t>23.</w:t>
      </w:r>
      <w:r>
        <w:tab/>
        <w:t>Комитет рекомендует государствам-участникам в партнерстве с соответствующими НПО и, при необходимости, с международной технической помощью обеспечить, чтобы все соответствующие профе</w:t>
      </w:r>
      <w:r>
        <w:t>с</w:t>
      </w:r>
      <w:r>
        <w:t>сиональные группы, включая преподавателей, школьных администраторов, работников социальной сферы и системы здравоохранения, юристов, сотрудников судебных органов, полиции и других служб безопасн</w:t>
      </w:r>
      <w:r>
        <w:t>о</w:t>
      </w:r>
      <w:r>
        <w:t>сти, получали надлежащую подготовку по вопросу о правах ребенка.  Такая подготовка должна основ</w:t>
      </w:r>
      <w:r>
        <w:t>ы</w:t>
      </w:r>
      <w:r>
        <w:t>ваться на междисциплинарных методах, поощряющих совместные подходы, учитывать соответствующие правозащитные нормы и ненасильственные взаимоотношения и методы установления дисциплины, а та</w:t>
      </w:r>
      <w:r>
        <w:t>к</w:t>
      </w:r>
      <w:r>
        <w:t>же обеспечивать информацию о развитии детей и о происхождении, правах и потребностях особо уязв</w:t>
      </w:r>
      <w:r>
        <w:t>и</w:t>
      </w:r>
      <w:r>
        <w:t>мых групп детей, включая детей-инвалидов.</w:t>
      </w:r>
    </w:p>
    <w:p w:rsidR="00000000" w:rsidRDefault="00000000"/>
    <w:p w:rsidR="00000000" w:rsidRDefault="00000000">
      <w:r>
        <w:tab/>
        <w:t>24.</w:t>
      </w:r>
      <w:r>
        <w:tab/>
        <w:t>Комитет рекомендует распространять среди детей информацию об их правах и защите от нас</w:t>
      </w:r>
      <w:r>
        <w:t>и</w:t>
      </w:r>
      <w:r>
        <w:t>лия и включать ее в школьную программу, с тем чтобы дети осознанно привлекались к разработке страт</w:t>
      </w:r>
      <w:r>
        <w:t>е</w:t>
      </w:r>
      <w:r>
        <w:t>гий и поиску путей сокращения и ликвидации насилия в семье и школах, в том числе в рамках школьной политики по борьбе с издевательствами и насилием.</w:t>
      </w:r>
    </w:p>
    <w:p w:rsidR="00000000" w:rsidRDefault="00000000"/>
    <w:p w:rsidR="00000000" w:rsidRDefault="00000000">
      <w:pPr>
        <w:pStyle w:val="Heading1"/>
      </w:pPr>
      <w:r>
        <w:t>Другие стратегии предупреждения и защиты</w:t>
      </w:r>
    </w:p>
    <w:p w:rsidR="00000000" w:rsidRDefault="00000000">
      <w:pPr>
        <w:pStyle w:val="Heading1"/>
      </w:pPr>
    </w:p>
    <w:p w:rsidR="00000000" w:rsidRDefault="00000000">
      <w:r>
        <w:tab/>
        <w:t>25.</w:t>
      </w:r>
      <w:r>
        <w:tab/>
        <w:t>Комитет отмечает, что для обеспечения максимальной защиты от насилия детей, являющихся наиболее уязвимыми в силу своей инвалидности, и в соответствии с положениями статьи 23 Конвенции, должен обеспечиваться особый уход за детьми-инвалидами, а также их доступ к услугам в области образ</w:t>
      </w:r>
      <w:r>
        <w:t>о</w:t>
      </w:r>
      <w:r>
        <w:t>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w:t>
      </w:r>
      <w:r>
        <w:t>л</w:t>
      </w:r>
      <w:r>
        <w:t>ному, по возможности, вовлечению ребенка в социальную жизнь и достижению развития его личности".</w:t>
      </w:r>
    </w:p>
    <w:p w:rsidR="00000000" w:rsidRDefault="00000000"/>
    <w:p w:rsidR="00000000" w:rsidRDefault="00000000">
      <w:r>
        <w:tab/>
        <w:t>26.</w:t>
      </w:r>
      <w:r>
        <w:tab/>
        <w:t>Комитет рекомендует уделять особое внимание различным формам жестокого обращения и н</w:t>
      </w:r>
      <w:r>
        <w:t>а</w:t>
      </w:r>
      <w:r>
        <w:t>силия и эффективным мерам, которые могут быть приняты применительно к различным возрастным гру</w:t>
      </w:r>
      <w:r>
        <w:t>п</w:t>
      </w:r>
      <w:r>
        <w:t>пам.  В рамках семьи дискриминация по признаку пола может приводить к возникновению различных форм уязвимости.  Хотя физическому и сексуальному насилию подвергаются как мальчики, так и девочки, мальчики в большей мере подвергаются физическому насилию, а девочки - сексуальному, что должно уч</w:t>
      </w:r>
      <w:r>
        <w:t>и</w:t>
      </w:r>
      <w:r>
        <w:t>тываться при планировании ответных мер по предупреждению.  Необходимость предупреждения расовых и иных форм дискриминации, а также дискриминации по признаку социально-экономической маргинал</w:t>
      </w:r>
      <w:r>
        <w:t>и</w:t>
      </w:r>
      <w:r>
        <w:t>зации должна учитываться при планировании помощи и оказании поддержки семьям и при расследовании или принятии интрузивных мер в случаях насилия или оценке опасности возможного насилия.</w:t>
      </w:r>
    </w:p>
    <w:p w:rsidR="00000000" w:rsidRDefault="00000000"/>
    <w:p w:rsidR="00000000" w:rsidRDefault="00000000">
      <w:r>
        <w:tab/>
        <w:t>27.</w:t>
      </w:r>
      <w:r>
        <w:tab/>
        <w:t>Комитет рекомендует уделять надлежащее внимание вопросам дискриминации при предупре</w:t>
      </w:r>
      <w:r>
        <w:t>ж</w:t>
      </w:r>
      <w:r>
        <w:t>дении или ликвидации насилия в отношении детей в школах.  Дискриминация по признаку пола может приводить к возникновению различных опасных ситуаций и жестокого обращения в отношении как мал</w:t>
      </w:r>
      <w:r>
        <w:t>ь</w:t>
      </w:r>
      <w:r>
        <w:t>чиков, так и девочек.  Мальчики чаще подвергаются телесному наказанию в целях поддержания дисципл</w:t>
      </w:r>
      <w:r>
        <w:t>и</w:t>
      </w:r>
      <w:r>
        <w:t>ны и в меньшей степени защищены от насилия и издевательств со стороны других учащихся, равно как и от участия в насилии.  Хотя сексуальному насилию подвергаются как мальчики, так и девочки, девочки чаще становятся объектом сексуального насилия со стороны преподавателей и других учащихся;  это та</w:t>
      </w:r>
      <w:r>
        <w:t>к</w:t>
      </w:r>
      <w:r>
        <w:t>же может приводить к ущемлению их права на образование, когда страх перед такой опасностью заставл</w:t>
      </w:r>
      <w:r>
        <w:t>я</w:t>
      </w:r>
      <w:r>
        <w:t>ет их бросать школу.  Расовая дискриминация и ксенофобия, социально-экономические факторы, сексуал</w:t>
      </w:r>
      <w:r>
        <w:t>ь</w:t>
      </w:r>
      <w:r>
        <w:t>ная ориентация и физический размер или сила могут служить факторами, повышающими риск насилия в отношении детей.</w:t>
      </w:r>
    </w:p>
    <w:p w:rsidR="00000000" w:rsidRDefault="00000000"/>
    <w:p w:rsidR="00000000" w:rsidRDefault="00000000">
      <w:r>
        <w:tab/>
        <w:t>28.</w:t>
      </w:r>
      <w:r>
        <w:tab/>
        <w:t>Комитет рекомендует предпринимать усилия для осуществления в полном объеме положений статей 18.2, 19.2, 24 и 27 Конвенции путем оказания надлежащей помощи родителям и законным опекунам в деле выполнения их обязанностей по воспитанию детей.  Это касается всех форм насилия в семье, а та</w:t>
      </w:r>
      <w:r>
        <w:t>к</w:t>
      </w:r>
      <w:r>
        <w:t>же обеспечения того, чтобы каждый человек имел доступ к качественной медицинской помощи в дород</w:t>
      </w:r>
      <w:r>
        <w:t>о</w:t>
      </w:r>
      <w:r>
        <w:t>вой и послеродовой период и в период раннего младенчества в целях повышения взаимной привязанности детей и родителей.  Комитет призывает разработать и осуществлять программы визитов на дому, отмечая, что они могут быть эффективными в деле сокращения необходимости принятия интрузивных мер.</w:t>
      </w:r>
    </w:p>
    <w:p w:rsidR="00000000" w:rsidRDefault="00000000"/>
    <w:p w:rsidR="00000000" w:rsidRDefault="00000000">
      <w:r>
        <w:tab/>
        <w:t>29.</w:t>
      </w:r>
      <w:r>
        <w:tab/>
        <w:t>Комитет рекомендует государствам-участникам рассмотреть возможность реализации программ по выявлению детей, подвергающихся опасности насилия в семье, и создать соответствующие службы для сокращения подобных рисков, уделяя надлежащее внимание положениям статьей 12 и 16 Ко</w:t>
      </w:r>
      <w:r>
        <w:t>н</w:t>
      </w:r>
      <w:r>
        <w:t>венции.</w:t>
      </w:r>
    </w:p>
    <w:p w:rsidR="00000000" w:rsidRDefault="00000000"/>
    <w:p w:rsidR="00000000" w:rsidRDefault="00000000">
      <w:r>
        <w:tab/>
        <w:t>30.</w:t>
      </w:r>
      <w:r>
        <w:tab/>
        <w:t>Комитет рекомендует уделять особое внимание восстановлению здоровья детей, ставших жер</w:t>
      </w:r>
      <w:r>
        <w:t>т</w:t>
      </w:r>
      <w:r>
        <w:t>вами насилия, что является важным фактором предотвращения опасности повторного жестокого обращ</w:t>
      </w:r>
      <w:r>
        <w:t>е</w:t>
      </w:r>
      <w:r>
        <w:t xml:space="preserve">ния.  </w:t>
      </w:r>
    </w:p>
    <w:p w:rsidR="00000000" w:rsidRDefault="00000000"/>
    <w:p w:rsidR="00000000" w:rsidRDefault="00000000">
      <w:r>
        <w:tab/>
        <w:t>31.</w:t>
      </w:r>
      <w:r>
        <w:tab/>
        <w:t>Комитет рекомендует уделять надлежащее внимание необходимости расширения участия в пр</w:t>
      </w:r>
      <w:r>
        <w:t>о</w:t>
      </w:r>
      <w:r>
        <w:t>цессах принятия решений в школах.  Вовлечение родителей и учащихся в процессы управления, например с помощью советов учащихся и членства в школьных советах, в том числе в дело разработки правил пов</w:t>
      </w:r>
      <w:r>
        <w:t>е</w:t>
      </w:r>
      <w:r>
        <w:t>дения и осуществления контроля за дисциплиной, может способствовать разработке эффективных преве</w:t>
      </w:r>
      <w:r>
        <w:t>н</w:t>
      </w:r>
      <w:r>
        <w:t>тивных стратегий и созданию позитивного климата в школах, свободного от насилия, которое используется для установления так называемой дисциплины и широко распространено в отношениях между самими учащимися.</w:t>
      </w:r>
    </w:p>
    <w:p w:rsidR="00000000" w:rsidRDefault="00000000"/>
    <w:p w:rsidR="00000000" w:rsidRDefault="00000000">
      <w:r>
        <w:tab/>
        <w:t>32.</w:t>
      </w:r>
      <w:r>
        <w:tab/>
        <w:t>Эффективные стратегии предупреждения насилия в школах должны также затрагивать пробл</w:t>
      </w:r>
      <w:r>
        <w:t>е</w:t>
      </w:r>
      <w:r>
        <w:t xml:space="preserve">мы, связанные с ношением или терпимым отношением к наличию оружия и с употреблением наркотиков в школах.  </w:t>
      </w:r>
    </w:p>
    <w:p w:rsidR="00000000" w:rsidRDefault="00000000"/>
    <w:p w:rsidR="00000000" w:rsidRDefault="00000000">
      <w:pPr>
        <w:pStyle w:val="Heading1"/>
      </w:pPr>
      <w:r>
        <w:t>Механизмы мониторинга и рассмотрения жалоб</w:t>
      </w:r>
    </w:p>
    <w:p w:rsidR="00000000" w:rsidRDefault="00000000"/>
    <w:p w:rsidR="00000000" w:rsidRDefault="00000000">
      <w:r>
        <w:tab/>
        <w:t>33.</w:t>
      </w:r>
      <w:r>
        <w:tab/>
        <w:t>Комитет рекомендует уделять неотложное внимание созданию эффективных систем, обеспеч</w:t>
      </w:r>
      <w:r>
        <w:t>и</w:t>
      </w:r>
      <w:r>
        <w:t>вающих контроль за обращением с детьми и занимающихся регистрацией и расследованием случаев пре</w:t>
      </w:r>
      <w:r>
        <w:t>д</w:t>
      </w:r>
      <w:r>
        <w:t>полагаемого жестокого обращения, в том числе в семье и школах.  Такие системы должны:</w:t>
      </w:r>
    </w:p>
    <w:p w:rsidR="00000000" w:rsidRDefault="00000000"/>
    <w:p w:rsidR="00000000" w:rsidRDefault="00000000">
      <w:r>
        <w:tab/>
        <w:t>а)</w:t>
      </w:r>
      <w:r>
        <w:tab/>
        <w:t>предусматривать надлежащую подготовку специалистов, работающих с детьми, - главным обр</w:t>
      </w:r>
      <w:r>
        <w:t>а</w:t>
      </w:r>
      <w:r>
        <w:t>зом, преподавателей и специалистов системы здравоохранения - для повышения их способности опред</w:t>
      </w:r>
      <w:r>
        <w:t>е</w:t>
      </w:r>
      <w:r>
        <w:t>лять симптомы и оценивать возможность жестокого обращения;</w:t>
      </w:r>
    </w:p>
    <w:p w:rsidR="00000000" w:rsidRDefault="00000000"/>
    <w:p w:rsidR="00000000" w:rsidRDefault="00000000">
      <w:r>
        <w:tab/>
        <w:t xml:space="preserve">b) </w:t>
      </w:r>
      <w:r>
        <w:tab/>
        <w:t>стимулировать школы и службы системы здравоохранения к выявлению случаев насилия в о</w:t>
      </w:r>
      <w:r>
        <w:t>т</w:t>
      </w:r>
      <w:r>
        <w:t>ношении детей и подаче соответствующих сообщений, а также обеспечивать надлежащее лечение жертв и наказание виновных;</w:t>
      </w:r>
    </w:p>
    <w:p w:rsidR="00000000" w:rsidRDefault="00000000"/>
    <w:p w:rsidR="00000000" w:rsidRDefault="00000000">
      <w:r>
        <w:tab/>
        <w:t>с)</w:t>
      </w:r>
      <w:r>
        <w:tab/>
        <w:t>обеспечивать беспрепятственный доступ к соответствующим службам и документации и иметь возможность инспектировать все школы и другие учреждения, организовывать проведение их посещений без предварительного уведомления, включая конфиденциальные консультации с детьми и персон</w:t>
      </w:r>
      <w:r>
        <w:t>а</w:t>
      </w:r>
      <w:r>
        <w:t>лом;</w:t>
      </w:r>
    </w:p>
    <w:p w:rsidR="00000000" w:rsidRDefault="00000000"/>
    <w:p w:rsidR="00000000" w:rsidRDefault="00000000">
      <w:r>
        <w:tab/>
        <w:t xml:space="preserve">d) </w:t>
      </w:r>
      <w:r>
        <w:tab/>
        <w:t>выяснять мнения детей и их взгляды на имевшие место события, не полагаясь только на матер</w:t>
      </w:r>
      <w:r>
        <w:t>и</w:t>
      </w:r>
      <w:r>
        <w:t>альные свидетельства семей или на статус учреждений и уровень предоставления ими своих услуг;</w:t>
      </w:r>
    </w:p>
    <w:p w:rsidR="00000000" w:rsidRDefault="00000000"/>
    <w:p w:rsidR="00000000" w:rsidRDefault="00000000">
      <w:r>
        <w:tab/>
        <w:t>е)</w:t>
      </w:r>
      <w:r>
        <w:tab/>
        <w:t>обеспечивать, чтобы жалобы о случаях насилия, полученные в соответствии с процедурой об</w:t>
      </w:r>
      <w:r>
        <w:t>я</w:t>
      </w:r>
      <w:r>
        <w:t>зательного представления информации или иным образом от работников системы здравоохранения и др</w:t>
      </w:r>
      <w:r>
        <w:t>у</w:t>
      </w:r>
      <w:r>
        <w:t>гих специалистов, преподавателей, школ, самих детей, их родителей и законных опекунов, а также от НПО или других учреждений гражданского общества, получали скоординированный и многодисциплинарный отклик, требующий или не требующий привлечения правоприменительных органов на начальном эт</w:t>
      </w:r>
      <w:r>
        <w:t>а</w:t>
      </w:r>
      <w:r>
        <w:t>пе;</w:t>
      </w:r>
    </w:p>
    <w:p w:rsidR="00000000" w:rsidRDefault="00000000"/>
    <w:p w:rsidR="00000000" w:rsidRDefault="00000000">
      <w:r>
        <w:tab/>
        <w:t>f)</w:t>
      </w:r>
      <w:r>
        <w:tab/>
        <w:t>быть в полной мере связаны с соответствующей системой реагирования, обладающей, при нео</w:t>
      </w:r>
      <w:r>
        <w:t>б</w:t>
      </w:r>
      <w:r>
        <w:t>ходимости, возможностями для оказания поддержки и помощи, а не действующей одними лишь методами вмешательства или наказания;</w:t>
      </w:r>
    </w:p>
    <w:p w:rsidR="00000000" w:rsidRDefault="00000000"/>
    <w:p w:rsidR="00000000" w:rsidRDefault="00000000">
      <w:r>
        <w:tab/>
        <w:t xml:space="preserve">g) </w:t>
      </w:r>
      <w:r>
        <w:tab/>
        <w:t>обеспечивать защиту представляющих сообщения специалистов и любых других субъектов, представляющих информацию или обращающихся с жалобами, от репрессий и ответственности, в том числе в связи со случаями неизбежных ошибок, связанных с оценкой уровня опасности или случаев же</w:t>
      </w:r>
      <w:r>
        <w:t>с</w:t>
      </w:r>
      <w:r>
        <w:t>токого обращения;</w:t>
      </w:r>
    </w:p>
    <w:p w:rsidR="00000000" w:rsidRDefault="00000000"/>
    <w:p w:rsidR="00000000" w:rsidRDefault="00000000">
      <w:r>
        <w:tab/>
        <w:t xml:space="preserve">h) </w:t>
      </w:r>
      <w:r>
        <w:tab/>
        <w:t>контролировать принятие последующих мер в связи с сообщениями и предоставлять достато</w:t>
      </w:r>
      <w:r>
        <w:t>ч</w:t>
      </w:r>
      <w:r>
        <w:t>ные ресурсы для обеспечения того, чтобы объем нерассмотренных дел и задержки не были чрезмерными и чтобы расследование сообщений о предполагаемых случаях жестокого обращения проводилось достаточно серьезно, позволяя в полной мере оценить возникающие риски;</w:t>
      </w:r>
    </w:p>
    <w:p w:rsidR="00000000" w:rsidRDefault="00000000"/>
    <w:p w:rsidR="00000000" w:rsidRDefault="00000000">
      <w:r>
        <w:tab/>
        <w:t xml:space="preserve">i) </w:t>
      </w:r>
      <w:r>
        <w:tab/>
        <w:t>обеспечить создание и функционирование независимых внешних механизмов и процедур для получения и рассмотрения сообщений о насилии в отношении детей и в полной мере гарантировать нез</w:t>
      </w:r>
      <w:r>
        <w:t>а</w:t>
      </w:r>
      <w:r>
        <w:t>висимое и тщательное расследование любого случая смерти ребенка, а также любых жалоб, включая с</w:t>
      </w:r>
      <w:r>
        <w:t>у</w:t>
      </w:r>
      <w:r>
        <w:t>дебное расследование любых случаев нанесения ущерба;</w:t>
      </w:r>
    </w:p>
    <w:p w:rsidR="00000000" w:rsidRDefault="00000000"/>
    <w:p w:rsidR="00000000" w:rsidRDefault="00000000">
      <w:r>
        <w:tab/>
        <w:t>j)</w:t>
      </w:r>
      <w:r>
        <w:tab/>
        <w:t>обеспечить надлежащее привлечение к ответственности лиц, виновных в применении насилия, включая, при необходимости, временное отстранение от должности или увольнение и возбуждение уг</w:t>
      </w:r>
      <w:r>
        <w:t>о</w:t>
      </w:r>
      <w:r>
        <w:t>ловного дела, а также обеспечить, чтобы лицам, осужденным за преступления, связанные с насилием в о</w:t>
      </w:r>
      <w:r>
        <w:t>т</w:t>
      </w:r>
      <w:r>
        <w:t>ношении детей, запрещалось работать в детских учреждениях;</w:t>
      </w:r>
    </w:p>
    <w:p w:rsidR="00000000" w:rsidRDefault="00000000"/>
    <w:p w:rsidR="00000000" w:rsidRDefault="00000000">
      <w:r>
        <w:tab/>
        <w:t>k)</w:t>
      </w:r>
      <w:r>
        <w:tab/>
        <w:t>в тех случаях, когда виновными являются дети, обеспечить применение процедур в соответствии с международными нормами отправления правосудия в отношении несовершеннолетних;</w:t>
      </w:r>
    </w:p>
    <w:p w:rsidR="00000000" w:rsidRDefault="00000000"/>
    <w:p w:rsidR="00000000" w:rsidRDefault="00000000">
      <w:r>
        <w:tab/>
        <w:t xml:space="preserve">l) </w:t>
      </w:r>
      <w:r>
        <w:tab/>
        <w:t>обеспечить, чтобы дети получали правовую помощь и консультации, а также широко распр</w:t>
      </w:r>
      <w:r>
        <w:t>о</w:t>
      </w:r>
      <w:r>
        <w:t>странять информацию о существующих правилах и нормах в области защиты, с тем чтобы детям было и</w:t>
      </w:r>
      <w:r>
        <w:t>з</w:t>
      </w:r>
      <w:r>
        <w:t>вестно о существовании и функционировании механизмов подачи и рассмотрения жалоб, включая жалобы со стороны детей;</w:t>
      </w:r>
    </w:p>
    <w:p w:rsidR="00000000" w:rsidRDefault="00000000"/>
    <w:p w:rsidR="00000000" w:rsidRDefault="00000000">
      <w:r>
        <w:tab/>
        <w:t>m)</w:t>
      </w:r>
      <w:r>
        <w:tab/>
        <w:t>обеспечить привлечение детей к формированию соответствующих механизмов, действующих в интересах детей (включая уголовно-процессуальные действия и судебные процедуры), которые учитывали бы особые потребности детей, избегая при этом, например, необходимости повторного заслушания пок</w:t>
      </w:r>
      <w:r>
        <w:t>а</w:t>
      </w:r>
      <w:r>
        <w:t>заний учащихся, если только это не диктуется острой необходимостью, и учитывали бы потребности д</w:t>
      </w:r>
      <w:r>
        <w:t>е</w:t>
      </w:r>
      <w:r>
        <w:t>тей-инвалидов, детей с различными языковыми навыками и т.д.;</w:t>
      </w:r>
    </w:p>
    <w:p w:rsidR="00000000" w:rsidRDefault="00000000"/>
    <w:p w:rsidR="00000000" w:rsidRDefault="00000000">
      <w:r>
        <w:tab/>
        <w:t xml:space="preserve">n) </w:t>
      </w:r>
      <w:r>
        <w:tab/>
        <w:t>обеспечить, чтобы сообщения о любых расследованиях становились достоянием гласности (при сохранении права ребенка-жертвы на частную жизнь) и доводились до сведения соответствующих гос</w:t>
      </w:r>
      <w:r>
        <w:t>у</w:t>
      </w:r>
      <w:r>
        <w:t>дарственных должностных лиц и руководителей.</w:t>
      </w:r>
    </w:p>
    <w:p w:rsidR="00000000" w:rsidRDefault="00000000"/>
    <w:p w:rsidR="00000000" w:rsidRDefault="00000000">
      <w:r>
        <w:tab/>
        <w:t>34.</w:t>
      </w:r>
      <w:r>
        <w:tab/>
        <w:t>Комитет настоятельно призывает государства-участники обеспечить сбор точных, обновленных и дезагрегированных данных о частотности, серьезности и причинах насилия в семье и школах, включая мнение и опыт самих детей, а также об эффективности существующих программ и подходов.</w:t>
      </w:r>
    </w:p>
    <w:p w:rsidR="00000000" w:rsidRDefault="00000000"/>
    <w:p w:rsidR="00000000" w:rsidRDefault="00000000">
      <w:r>
        <w:tab/>
        <w:t>35.</w:t>
      </w:r>
      <w:r>
        <w:tab/>
        <w:t>Комитет настоятельно предлагает государствам-участникам обеспечить включение подробной информации о насилии в отношении детей в семье и школах в свои доклады об осуществлении Конвенции о правах ребенка, в том числе о мерах, принятых для сокращения и ликвидации насилия в с</w:t>
      </w:r>
      <w:r>
        <w:t>е</w:t>
      </w:r>
      <w:r>
        <w:t>мье и школах.</w:t>
      </w:r>
    </w:p>
    <w:p w:rsidR="00000000" w:rsidRDefault="00000000"/>
    <w:p w:rsidR="00000000" w:rsidRDefault="00000000">
      <w:r>
        <w:tab/>
        <w:t>36.</w:t>
      </w:r>
      <w:r>
        <w:tab/>
        <w:t>Комитет призывает провести расследование, направленное на выявление скрытых соц</w:t>
      </w:r>
      <w:r>
        <w:t>и</w:t>
      </w:r>
      <w:r>
        <w:t xml:space="preserve">ально-экономических издержек насилия в отношении детей, например издержек, связанных с предоставлением психиатрической помощи детям-жертвам в более поздние годы, а также лучше оценивать эффективность существующих программ в области предупреждения, защиты и реабилитации. </w:t>
      </w:r>
    </w:p>
    <w:p w:rsidR="00000000" w:rsidRDefault="00000000"/>
    <w:p w:rsidR="00000000" w:rsidRDefault="00000000">
      <w:pPr>
        <w:pStyle w:val="Heading1"/>
      </w:pPr>
      <w:r>
        <w:t>Координация и ресурсы</w:t>
      </w:r>
    </w:p>
    <w:p w:rsidR="00000000" w:rsidRDefault="00000000">
      <w:pPr>
        <w:pStyle w:val="Heading1"/>
      </w:pPr>
    </w:p>
    <w:p w:rsidR="00000000" w:rsidRDefault="00000000">
      <w:r>
        <w:tab/>
        <w:t>37.</w:t>
      </w:r>
      <w:r>
        <w:tab/>
        <w:t>Комитет подчеркивает необходимость разработки комплексных многосекторальных стратегий и планов действий на международном, региональном, национальном и местном уровнях для обеспечения т</w:t>
      </w:r>
      <w:r>
        <w:t>о</w:t>
      </w:r>
      <w:r>
        <w:t>го, чтобы усилия по предупреждению насилия в семье и по обеспечению ухода за детьми-жертвами полн</w:t>
      </w:r>
      <w:r>
        <w:t>о</w:t>
      </w:r>
      <w:r>
        <w:t>стью координировались и носили многодисциплинарный характер, способствовали ликвидации коренных причин насилия (включая социально-экономические факторы, дискриминацию и т.д.) и содействовали в</w:t>
      </w:r>
      <w:r>
        <w:t>о</w:t>
      </w:r>
      <w:r>
        <w:t>влечению детей в разработку эффективных стратегий предупреждения и принятия ответных мер.</w:t>
      </w:r>
    </w:p>
    <w:p w:rsidR="00000000" w:rsidRDefault="00000000"/>
    <w:p w:rsidR="00000000" w:rsidRDefault="00000000">
      <w:r>
        <w:tab/>
        <w:t>38.</w:t>
      </w:r>
      <w:r>
        <w:tab/>
        <w:t>Комитет подчеркивает необходимость разработки всеобъемлющих стратегий и планов действий на национальном уровне для обеспечения того, чтобы усилия по предупреждению насилия в школах по</w:t>
      </w:r>
      <w:r>
        <w:t>л</w:t>
      </w:r>
      <w:r>
        <w:t>ностью координировались и носили многодисциплинарный характер, способствовали ликвидации коре</w:t>
      </w:r>
      <w:r>
        <w:t>н</w:t>
      </w:r>
      <w:r>
        <w:t>ных причин насилия (включая дискриминацию) и содействовали вовлечению детей в разработку эффе</w:t>
      </w:r>
      <w:r>
        <w:t>к</w:t>
      </w:r>
      <w:r>
        <w:t>тивных стратегий предупреждения и принятия ответных мер.  Комитет признает, что руководить школами без использования насильственных методов поддержания дисциплины крайне трудно, особенно в тех сл</w:t>
      </w:r>
      <w:r>
        <w:t>у</w:t>
      </w:r>
      <w:r>
        <w:t>чаях, когда школы переполнены, у них отсутствуют базовые учебные материалы, а преподаватели лишены каких-либо стимулов и не получают достаточного вознаграждения.  Комитет решительно подтверждает право каждого ребенка, в соответствии со статьями 28 и 29 Конвенции, на качественное образование и н</w:t>
      </w:r>
      <w:r>
        <w:t>а</w:t>
      </w:r>
      <w:r>
        <w:t>поминает государствам-участникам и международным партнерам по развитию об их обязательстве предо</w:t>
      </w:r>
      <w:r>
        <w:t>с</w:t>
      </w:r>
      <w:r>
        <w:t>тавлять адекватные ресурсы для осуществления этого права.</w:t>
      </w:r>
    </w:p>
    <w:p w:rsidR="00000000" w:rsidRDefault="00000000"/>
    <w:p w:rsidR="00000000" w:rsidRDefault="00000000">
      <w:r>
        <w:tab/>
        <w:t>39.</w:t>
      </w:r>
      <w:r>
        <w:tab/>
        <w:t>Комитет настоятельно призывает уделять внимание необходимости выделения адекватных р</w:t>
      </w:r>
      <w:r>
        <w:t>е</w:t>
      </w:r>
      <w:r>
        <w:t>сурсов на цели предупреждения и выявления случаев насилия в семье и школах и на цели защиты и реаб</w:t>
      </w:r>
      <w:r>
        <w:t>и</w:t>
      </w:r>
      <w:r>
        <w:t>литации детей-жертв.  Комитет напоминает государствам-участникам о том, что в соответствии с полож</w:t>
      </w:r>
      <w:r>
        <w:t>е</w:t>
      </w:r>
      <w:r>
        <w:t>ниями статьи 4 Конвенции лишь "экономические, социальные и культурные права" подлежат осуществл</w:t>
      </w:r>
      <w:r>
        <w:t>е</w:t>
      </w:r>
      <w:r>
        <w:t>нию "в максимальных рамках имеющихся ресурсов", в то время как государства-участники "принимают все необходимые законодательные, административные и другие меры" для осуществления всех других прав, в том числе права детей на защиту от всех форм насилия и жестокого обращения (статья 19).</w:t>
      </w:r>
    </w:p>
    <w:p w:rsidR="00000000" w:rsidRDefault="00000000"/>
    <w:p w:rsidR="00000000" w:rsidRDefault="00000000">
      <w:r>
        <w:tab/>
        <w:t>40.</w:t>
      </w:r>
      <w:r>
        <w:tab/>
        <w:t>Комитет призывает государства-участники, органы и учреждения Организации Объединенных Наций и доноров международной технической помощи выделять ресурсы на программы и меры, напра</w:t>
      </w:r>
      <w:r>
        <w:t>в</w:t>
      </w:r>
      <w:r>
        <w:t>ленные на улучшение положения в области предупреждения насилия в семье и школах, защиты детей и других членов семьи и реабилитации жертв, в том числе путем увеличения объема ресурсов, выделяемых семьям и специалистам системы образования.  Он настоятельно призывает государства-участники и др</w:t>
      </w:r>
      <w:r>
        <w:t>у</w:t>
      </w:r>
      <w:r>
        <w:t>гих обеспечить использование имеющихся ресурсов таким образом, чтобы наилучшим образом защитить детей от всех видов насилия и предупреждать его.  Комитет обращает внимание на необходимость ра</w:t>
      </w:r>
      <w:r>
        <w:t>с</w:t>
      </w:r>
      <w:r>
        <w:t>смотрения вопроса о выделении ресурсов в рамках усилий по пересмотру соответствующего законод</w:t>
      </w:r>
      <w:r>
        <w:t>а</w:t>
      </w:r>
      <w:r>
        <w:t>тельства.</w:t>
      </w:r>
    </w:p>
    <w:p w:rsidR="00000000" w:rsidRDefault="00000000"/>
    <w:p w:rsidR="00000000" w:rsidRDefault="00000000">
      <w:pPr>
        <w:pStyle w:val="Heading1"/>
      </w:pPr>
      <w:r>
        <w:t>Роль гражданского общества</w:t>
      </w:r>
    </w:p>
    <w:p w:rsidR="00000000" w:rsidRDefault="00000000">
      <w:pPr>
        <w:pStyle w:val="Heading1"/>
      </w:pPr>
    </w:p>
    <w:p w:rsidR="00000000" w:rsidRDefault="00000000">
      <w:r>
        <w:tab/>
        <w:t>41.</w:t>
      </w:r>
      <w:r>
        <w:tab/>
        <w:t>Комитет призывает неправительственные и другие организации гражданского общества уделять более пристальное внимание предупреждению насилия в семье и школах и защите детей от такого нас</w:t>
      </w:r>
      <w:r>
        <w:t>и</w:t>
      </w:r>
      <w:r>
        <w:t>лия.  Он настоятельно призывает НПО рассмотреть возможность предоставления правовой и иной помощи детям и их защитникам, контролировать выполнение законодательства и оказывать содействие правител</w:t>
      </w:r>
      <w:r>
        <w:t>ь</w:t>
      </w:r>
      <w:r>
        <w:t>ствам в формулировании надлежащих и наименее интрузивных мер предупреждения, защиты и реабил</w:t>
      </w:r>
      <w:r>
        <w:t>и</w:t>
      </w:r>
      <w:r>
        <w:t>тации, а также контролировать положение детей, находящихся в уязвимом положении.  НПО следует пр</w:t>
      </w:r>
      <w:r>
        <w:t>и</w:t>
      </w:r>
      <w:r>
        <w:t>нимать меры для обеспечения максимально возможной заботы о детях в их семьях и содействовать пред</w:t>
      </w:r>
      <w:r>
        <w:t>у</w:t>
      </w:r>
      <w:r>
        <w:t>преждению и принятию превентивных мер на раннем этапе.</w:t>
      </w:r>
    </w:p>
    <w:p w:rsidR="00000000" w:rsidRDefault="00000000"/>
    <w:p w:rsidR="00000000" w:rsidRDefault="00000000">
      <w:r>
        <w:tab/>
        <w:t>42.</w:t>
      </w:r>
      <w:r>
        <w:tab/>
        <w:t>Комитет призывает НПО поддерживать государства-участники и детей путем обеспечения того, чтобы мнения и опыт детей, равно как и их предложения о предупреждении насилия в семье и школах ст</w:t>
      </w:r>
      <w:r>
        <w:t>а</w:t>
      </w:r>
      <w:r>
        <w:t>ли достоянием гласности и учитывались в ходе общественных дебатов и в политике, а также при разрабо</w:t>
      </w:r>
      <w:r>
        <w:t>т</w:t>
      </w:r>
      <w:r>
        <w:t>ке их собственных программ.</w:t>
      </w:r>
    </w:p>
    <w:p w:rsidR="00000000" w:rsidRDefault="00000000"/>
    <w:p w:rsidR="00000000" w:rsidRDefault="00000000">
      <w:r>
        <w:tab/>
        <w:t>43.</w:t>
      </w:r>
      <w:r>
        <w:tab/>
        <w:t>Комитет отмечает, что государства, делегируя НПО полномочия по предоставлению услуг и обеспечению заботы о детях, не должны забывать о собственных обязательствах как в деле предоставления необходимых ресурсов, так и в области осуществления надлежащего контроля.</w:t>
      </w:r>
    </w:p>
    <w:p w:rsidR="00000000" w:rsidRDefault="00000000"/>
    <w:p w:rsidR="00000000" w:rsidRDefault="00000000">
      <w:r>
        <w:tab/>
        <w:t>44.</w:t>
      </w:r>
      <w:r>
        <w:tab/>
        <w:t>В соответствии с положениями статьи 45 а) Конвенции Комитет призывает НПО готовить и представлять ему в рамках процесса подготовки докладов информацию обо всех формах насилия в отн</w:t>
      </w:r>
      <w:r>
        <w:t>о</w:t>
      </w:r>
      <w:r>
        <w:t>шении детей в семье и школах, включая формы, считающиеся культурно "приемлемыми", например путем создания и поддержания легкодоступной базы данных с информацией о правозащитных обязательствах каждого государства-участника по предотвращению насилия и о выполнении им этих обязательств.</w:t>
      </w:r>
    </w:p>
    <w:p w:rsidR="00000000" w:rsidRDefault="00000000"/>
    <w:p w:rsidR="00000000" w:rsidRDefault="00000000">
      <w:r>
        <w:tab/>
        <w:t>45.</w:t>
      </w:r>
      <w:r>
        <w:tab/>
        <w:t>Комитет призывает государства-участники и межправительственные и неправительственные о</w:t>
      </w:r>
      <w:r>
        <w:t>р</w:t>
      </w:r>
      <w:r>
        <w:t>ганизации вовлекать национальные правозащитные организации, а также профессиональные группы и профсоюзы к разработке и осуществлению стратегий по предупреждению насилия в отношении детей и защиты детей от такого насилия, а также по реабилитации детей - жертв насилия, и постоянно информир</w:t>
      </w:r>
      <w:r>
        <w:t>о</w:t>
      </w:r>
      <w:r>
        <w:t>вать эти группы о всех подобных стратегиях.</w:t>
      </w:r>
    </w:p>
    <w:p w:rsidR="00000000" w:rsidRDefault="00000000">
      <w:pPr>
        <w:jc w:val="center"/>
        <w:rPr>
          <w:b/>
        </w:rPr>
      </w:pPr>
      <w:r>
        <w:br w:type="page"/>
      </w:r>
      <w:r>
        <w:rPr>
          <w:b/>
        </w:rPr>
        <w:t>Приложение I</w:t>
      </w:r>
    </w:p>
    <w:p w:rsidR="00000000" w:rsidRDefault="00000000">
      <w:pPr>
        <w:pStyle w:val="16"/>
        <w:tabs>
          <w:tab w:val="clear" w:pos="567"/>
          <w:tab w:val="clear" w:pos="1701"/>
          <w:tab w:val="left" w:pos="1"/>
          <w:tab w:val="left" w:pos="566"/>
          <w:tab w:val="left" w:pos="1700"/>
          <w:tab w:val="left" w:pos="2268"/>
          <w:tab w:val="left" w:pos="6519"/>
        </w:tabs>
      </w:pPr>
    </w:p>
    <w:p w:rsidR="00000000" w:rsidRDefault="00000000">
      <w:pPr>
        <w:tabs>
          <w:tab w:val="left" w:pos="1"/>
          <w:tab w:val="left" w:pos="566"/>
          <w:tab w:val="left" w:pos="1700"/>
          <w:tab w:val="left" w:pos="2268"/>
          <w:tab w:val="left" w:pos="6519"/>
        </w:tabs>
        <w:jc w:val="center"/>
        <w:rPr>
          <w:b/>
        </w:rPr>
      </w:pPr>
      <w:r>
        <w:rPr>
          <w:b/>
        </w:rPr>
        <w:t>ГОСУДАРСТВА, КОТОРЫЕ РАТИФИЦИРОВАЛИ КОНВЕНЦИЮ О ПРАВАХ РЕБЕНКА ИЛИ ПРИСОЕДИНИЛИСЬ К НЕЙ ПО СОСТОЯНИЮ</w:t>
      </w:r>
    </w:p>
    <w:p w:rsidR="00000000" w:rsidRDefault="00000000">
      <w:pPr>
        <w:tabs>
          <w:tab w:val="left" w:pos="1"/>
          <w:tab w:val="left" w:pos="566"/>
          <w:tab w:val="left" w:pos="1700"/>
          <w:tab w:val="left" w:pos="2268"/>
          <w:tab w:val="left" w:pos="6519"/>
        </w:tabs>
        <w:jc w:val="center"/>
        <w:rPr>
          <w:b/>
        </w:rPr>
      </w:pPr>
      <w:r>
        <w:rPr>
          <w:b/>
        </w:rPr>
        <w:t>НА 4 ФЕВРАЛЯ 2000 ГОДА (191)</w:t>
      </w:r>
    </w:p>
    <w:p w:rsidR="00000000" w:rsidRDefault="00000000">
      <w:pPr>
        <w:pStyle w:val="14"/>
        <w:tabs>
          <w:tab w:val="clear" w:pos="567"/>
          <w:tab w:val="clear" w:pos="1701"/>
          <w:tab w:val="left" w:pos="1"/>
          <w:tab w:val="left" w:pos="566"/>
          <w:tab w:val="left" w:pos="1700"/>
          <w:tab w:val="left" w:pos="2268"/>
          <w:tab w:val="left" w:pos="6519"/>
        </w:tabs>
      </w:pPr>
    </w:p>
    <w:p w:rsidR="00000000" w:rsidRDefault="00000000">
      <w:pPr>
        <w:tabs>
          <w:tab w:val="left" w:pos="1"/>
          <w:tab w:val="left" w:pos="566"/>
          <w:tab w:val="left" w:pos="1700"/>
          <w:tab w:val="left" w:pos="2268"/>
          <w:tab w:val="left" w:pos="6519"/>
        </w:tabs>
        <w:spacing w:line="240" w:lineRule="auto"/>
        <w:rPr>
          <w:b/>
        </w:rPr>
      </w:pPr>
    </w:p>
    <w:tbl>
      <w:tblPr>
        <w:tblW w:w="0" w:type="auto"/>
        <w:tblInd w:w="2" w:type="dxa"/>
        <w:tblLayout w:type="fixed"/>
        <w:tblCellMar>
          <w:left w:w="0" w:type="dxa"/>
          <w:right w:w="0" w:type="dxa"/>
        </w:tblCellMar>
        <w:tblLook w:val="0000" w:firstRow="0" w:lastRow="0" w:firstColumn="0" w:lastColumn="0" w:noHBand="0" w:noVBand="0"/>
      </w:tblPr>
      <w:tblGrid>
        <w:gridCol w:w="2551"/>
        <w:gridCol w:w="462"/>
        <w:gridCol w:w="105"/>
        <w:gridCol w:w="1596"/>
        <w:gridCol w:w="105"/>
        <w:gridCol w:w="425"/>
        <w:gridCol w:w="29"/>
        <w:gridCol w:w="8"/>
        <w:gridCol w:w="2091"/>
        <w:gridCol w:w="20"/>
        <w:gridCol w:w="6"/>
        <w:gridCol w:w="434"/>
        <w:gridCol w:w="107"/>
        <w:gridCol w:w="29"/>
        <w:gridCol w:w="25"/>
        <w:gridCol w:w="1648"/>
        <w:gridCol w:w="27"/>
        <w:gridCol w:w="30"/>
      </w:tblGrid>
      <w:tr w:rsidR="00000000">
        <w:tblPrEx>
          <w:tblCellMar>
            <w:top w:w="0" w:type="dxa"/>
            <w:left w:w="0" w:type="dxa"/>
            <w:bottom w:w="0" w:type="dxa"/>
            <w:right w:w="0" w:type="dxa"/>
          </w:tblCellMar>
        </w:tblPrEx>
        <w:trPr>
          <w:gridAfter w:val="2"/>
          <w:wAfter w:w="57" w:type="dxa"/>
          <w:tblHeader/>
        </w:trPr>
        <w:tc>
          <w:tcPr>
            <w:tcW w:w="2551" w:type="dxa"/>
          </w:tcPr>
          <w:p w:rsidR="00000000" w:rsidRDefault="00000000">
            <w:pPr>
              <w:tabs>
                <w:tab w:val="left" w:pos="113"/>
              </w:tabs>
              <w:spacing w:line="240" w:lineRule="auto"/>
              <w:ind w:left="113" w:hanging="113"/>
              <w:rPr>
                <w:sz w:val="22"/>
                <w:u w:val="single"/>
              </w:rPr>
            </w:pPr>
            <w:r>
              <w:rPr>
                <w:sz w:val="22"/>
                <w:u w:val="single"/>
              </w:rPr>
              <w:t>Государство</w:t>
            </w:r>
          </w:p>
        </w:tc>
        <w:tc>
          <w:tcPr>
            <w:tcW w:w="2163" w:type="dxa"/>
            <w:gridSpan w:val="3"/>
          </w:tcPr>
          <w:p w:rsidR="00000000" w:rsidRDefault="00000000">
            <w:pPr>
              <w:spacing w:line="240" w:lineRule="auto"/>
              <w:rPr>
                <w:sz w:val="22"/>
                <w:u w:val="single"/>
              </w:rPr>
            </w:pPr>
            <w:r>
              <w:rPr>
                <w:sz w:val="22"/>
                <w:u w:val="single"/>
              </w:rPr>
              <w:t>Дата подписания</w:t>
            </w:r>
          </w:p>
        </w:tc>
        <w:tc>
          <w:tcPr>
            <w:tcW w:w="2678" w:type="dxa"/>
            <w:gridSpan w:val="6"/>
          </w:tcPr>
          <w:p w:rsidR="00000000" w:rsidRDefault="00000000">
            <w:pPr>
              <w:spacing w:after="120" w:line="240" w:lineRule="auto"/>
              <w:ind w:left="227"/>
              <w:rPr>
                <w:sz w:val="22"/>
                <w:vertAlign w:val="superscript"/>
              </w:rPr>
            </w:pPr>
            <w:r>
              <w:rPr>
                <w:sz w:val="22"/>
                <w:u w:val="single"/>
              </w:rPr>
              <w:t>Дата получения рат</w:t>
            </w:r>
            <w:r>
              <w:rPr>
                <w:sz w:val="22"/>
                <w:u w:val="single"/>
              </w:rPr>
              <w:t>и</w:t>
            </w:r>
            <w:r>
              <w:rPr>
                <w:sz w:val="22"/>
                <w:u w:val="single"/>
              </w:rPr>
              <w:t>фикационной грам</w:t>
            </w:r>
            <w:r>
              <w:rPr>
                <w:sz w:val="22"/>
                <w:u w:val="single"/>
              </w:rPr>
              <w:t>о</w:t>
            </w:r>
            <w:r>
              <w:rPr>
                <w:sz w:val="22"/>
                <w:u w:val="single"/>
              </w:rPr>
              <w:t xml:space="preserve">ты/документа </w:t>
            </w:r>
            <w:r>
              <w:rPr>
                <w:sz w:val="22"/>
                <w:u w:val="single"/>
              </w:rPr>
              <w:br/>
              <w:t>о присоединении</w:t>
            </w:r>
            <w:r>
              <w:rPr>
                <w:b/>
                <w:sz w:val="22"/>
                <w:vertAlign w:val="superscript"/>
              </w:rPr>
              <w:t xml:space="preserve"> а</w:t>
            </w:r>
          </w:p>
        </w:tc>
        <w:tc>
          <w:tcPr>
            <w:tcW w:w="2249" w:type="dxa"/>
            <w:gridSpan w:val="6"/>
          </w:tcPr>
          <w:p w:rsidR="00000000" w:rsidRDefault="00000000">
            <w:pPr>
              <w:spacing w:line="240" w:lineRule="auto"/>
              <w:ind w:left="227"/>
              <w:rPr>
                <w:sz w:val="22"/>
                <w:u w:val="single"/>
              </w:rPr>
            </w:pPr>
            <w:r>
              <w:rPr>
                <w:sz w:val="22"/>
                <w:u w:val="single"/>
              </w:rPr>
              <w:t xml:space="preserve">Дата вступления </w:t>
            </w:r>
            <w:r>
              <w:rPr>
                <w:sz w:val="22"/>
                <w:u w:val="single"/>
              </w:rPr>
              <w:br/>
              <w:t>в силу</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Афганистан</w:t>
            </w:r>
          </w:p>
        </w:tc>
        <w:tc>
          <w:tcPr>
            <w:tcW w:w="462" w:type="dxa"/>
          </w:tcPr>
          <w:p w:rsidR="00000000" w:rsidRDefault="00000000">
            <w:pPr>
              <w:spacing w:line="240" w:lineRule="auto"/>
              <w:jc w:val="right"/>
              <w:rPr>
                <w:sz w:val="22"/>
              </w:rPr>
            </w:pPr>
            <w:r>
              <w:rPr>
                <w:sz w:val="22"/>
              </w:rPr>
              <w:t xml:space="preserve">27 </w:t>
            </w:r>
          </w:p>
        </w:tc>
        <w:tc>
          <w:tcPr>
            <w:tcW w:w="1701" w:type="dxa"/>
            <w:gridSpan w:val="2"/>
          </w:tcPr>
          <w:p w:rsidR="00000000" w:rsidRDefault="00000000">
            <w:pPr>
              <w:spacing w:line="240" w:lineRule="auto"/>
              <w:ind w:left="57"/>
              <w:jc w:val="both"/>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28</w:t>
            </w:r>
          </w:p>
        </w:tc>
        <w:tc>
          <w:tcPr>
            <w:tcW w:w="2111" w:type="dxa"/>
            <w:gridSpan w:val="2"/>
          </w:tcPr>
          <w:p w:rsidR="00000000" w:rsidRDefault="00000000">
            <w:pPr>
              <w:spacing w:line="240" w:lineRule="auto"/>
              <w:ind w:left="57"/>
              <w:jc w:val="both"/>
              <w:rPr>
                <w:sz w:val="22"/>
              </w:rPr>
            </w:pPr>
            <w:r>
              <w:rPr>
                <w:sz w:val="22"/>
              </w:rPr>
              <w:t>марта 1994</w:t>
            </w:r>
          </w:p>
        </w:tc>
        <w:tc>
          <w:tcPr>
            <w:tcW w:w="440" w:type="dxa"/>
            <w:gridSpan w:val="2"/>
          </w:tcPr>
          <w:p w:rsidR="00000000" w:rsidRDefault="00000000">
            <w:pPr>
              <w:spacing w:line="240" w:lineRule="auto"/>
              <w:jc w:val="right"/>
              <w:rPr>
                <w:sz w:val="22"/>
              </w:rPr>
            </w:pPr>
            <w:r>
              <w:rPr>
                <w:sz w:val="22"/>
              </w:rPr>
              <w:t xml:space="preserve">27 </w:t>
            </w:r>
          </w:p>
        </w:tc>
        <w:tc>
          <w:tcPr>
            <w:tcW w:w="1809" w:type="dxa"/>
            <w:gridSpan w:val="4"/>
          </w:tcPr>
          <w:p w:rsidR="00000000" w:rsidRDefault="00000000">
            <w:pPr>
              <w:spacing w:line="240" w:lineRule="auto"/>
              <w:ind w:left="57"/>
              <w:rPr>
                <w:sz w:val="22"/>
              </w:rPr>
            </w:pPr>
            <w:r>
              <w:rPr>
                <w:sz w:val="22"/>
              </w:rPr>
              <w:t>апреля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Албания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27 </w:t>
            </w:r>
          </w:p>
        </w:tc>
        <w:tc>
          <w:tcPr>
            <w:tcW w:w="2111" w:type="dxa"/>
            <w:gridSpan w:val="2"/>
          </w:tcPr>
          <w:p w:rsidR="00000000" w:rsidRDefault="00000000">
            <w:pPr>
              <w:spacing w:line="240" w:lineRule="auto"/>
              <w:ind w:left="57"/>
              <w:jc w:val="both"/>
              <w:rPr>
                <w:sz w:val="22"/>
              </w:rPr>
            </w:pPr>
            <w:r>
              <w:rPr>
                <w:sz w:val="22"/>
              </w:rPr>
              <w:t>февраля 1992</w:t>
            </w:r>
          </w:p>
        </w:tc>
        <w:tc>
          <w:tcPr>
            <w:tcW w:w="440" w:type="dxa"/>
            <w:gridSpan w:val="2"/>
          </w:tcPr>
          <w:p w:rsidR="00000000" w:rsidRDefault="00000000">
            <w:pPr>
              <w:spacing w:line="240" w:lineRule="auto"/>
              <w:jc w:val="right"/>
              <w:rPr>
                <w:sz w:val="22"/>
              </w:rPr>
            </w:pPr>
            <w:r>
              <w:rPr>
                <w:sz w:val="22"/>
              </w:rPr>
              <w:t xml:space="preserve">28 </w:t>
            </w:r>
          </w:p>
        </w:tc>
        <w:tc>
          <w:tcPr>
            <w:tcW w:w="1809" w:type="dxa"/>
            <w:gridSpan w:val="4"/>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Алжир</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16 </w:t>
            </w:r>
          </w:p>
        </w:tc>
        <w:tc>
          <w:tcPr>
            <w:tcW w:w="2111" w:type="dxa"/>
            <w:gridSpan w:val="2"/>
          </w:tcPr>
          <w:p w:rsidR="00000000" w:rsidRDefault="00000000">
            <w:pPr>
              <w:spacing w:line="240" w:lineRule="auto"/>
              <w:ind w:left="57"/>
              <w:jc w:val="both"/>
              <w:rPr>
                <w:sz w:val="22"/>
              </w:rPr>
            </w:pPr>
            <w:r>
              <w:rPr>
                <w:sz w:val="22"/>
              </w:rPr>
              <w:t>апреля 1993</w:t>
            </w:r>
          </w:p>
        </w:tc>
        <w:tc>
          <w:tcPr>
            <w:tcW w:w="440" w:type="dxa"/>
            <w:gridSpan w:val="2"/>
          </w:tcPr>
          <w:p w:rsidR="00000000" w:rsidRDefault="00000000">
            <w:pPr>
              <w:spacing w:line="240" w:lineRule="auto"/>
              <w:jc w:val="right"/>
              <w:rPr>
                <w:sz w:val="22"/>
              </w:rPr>
            </w:pPr>
            <w:r>
              <w:rPr>
                <w:sz w:val="22"/>
              </w:rPr>
              <w:t xml:space="preserve">16 </w:t>
            </w:r>
          </w:p>
        </w:tc>
        <w:tc>
          <w:tcPr>
            <w:tcW w:w="1809" w:type="dxa"/>
            <w:gridSpan w:val="4"/>
          </w:tcPr>
          <w:p w:rsidR="00000000" w:rsidRDefault="00000000">
            <w:pPr>
              <w:spacing w:line="240" w:lineRule="auto"/>
              <w:ind w:left="57"/>
              <w:rPr>
                <w:sz w:val="22"/>
              </w:rPr>
            </w:pPr>
            <w:r>
              <w:rPr>
                <w:sz w:val="22"/>
              </w:rPr>
              <w:t>мая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Андорра</w:t>
            </w:r>
          </w:p>
        </w:tc>
        <w:tc>
          <w:tcPr>
            <w:tcW w:w="462" w:type="dxa"/>
          </w:tcPr>
          <w:p w:rsidR="00000000" w:rsidRDefault="00000000">
            <w:pPr>
              <w:spacing w:line="240" w:lineRule="auto"/>
              <w:jc w:val="right"/>
              <w:rPr>
                <w:sz w:val="22"/>
              </w:rPr>
            </w:pPr>
            <w:r>
              <w:rPr>
                <w:sz w:val="22"/>
              </w:rPr>
              <w:t xml:space="preserve">2 </w:t>
            </w:r>
          </w:p>
        </w:tc>
        <w:tc>
          <w:tcPr>
            <w:tcW w:w="1701" w:type="dxa"/>
            <w:gridSpan w:val="2"/>
          </w:tcPr>
          <w:p w:rsidR="00000000" w:rsidRDefault="00000000">
            <w:pPr>
              <w:spacing w:line="240" w:lineRule="auto"/>
              <w:ind w:left="57"/>
              <w:jc w:val="both"/>
              <w:rPr>
                <w:sz w:val="22"/>
              </w:rPr>
            </w:pPr>
            <w:r>
              <w:rPr>
                <w:sz w:val="22"/>
              </w:rPr>
              <w:t>октября 1995</w:t>
            </w:r>
          </w:p>
        </w:tc>
        <w:tc>
          <w:tcPr>
            <w:tcW w:w="567" w:type="dxa"/>
            <w:gridSpan w:val="4"/>
          </w:tcPr>
          <w:p w:rsidR="00000000" w:rsidRDefault="00000000">
            <w:pPr>
              <w:spacing w:line="240" w:lineRule="auto"/>
              <w:jc w:val="right"/>
              <w:rPr>
                <w:sz w:val="22"/>
              </w:rPr>
            </w:pPr>
            <w:r>
              <w:rPr>
                <w:sz w:val="22"/>
              </w:rPr>
              <w:t xml:space="preserve">2 </w:t>
            </w:r>
          </w:p>
        </w:tc>
        <w:tc>
          <w:tcPr>
            <w:tcW w:w="2111" w:type="dxa"/>
            <w:gridSpan w:val="2"/>
          </w:tcPr>
          <w:p w:rsidR="00000000" w:rsidRDefault="00000000">
            <w:pPr>
              <w:spacing w:line="240" w:lineRule="auto"/>
              <w:ind w:left="57"/>
              <w:jc w:val="both"/>
              <w:rPr>
                <w:sz w:val="22"/>
              </w:rPr>
            </w:pPr>
            <w:r>
              <w:rPr>
                <w:sz w:val="22"/>
              </w:rPr>
              <w:t>января 1996</w:t>
            </w:r>
          </w:p>
        </w:tc>
        <w:tc>
          <w:tcPr>
            <w:tcW w:w="440" w:type="dxa"/>
            <w:gridSpan w:val="2"/>
          </w:tcPr>
          <w:p w:rsidR="00000000" w:rsidRDefault="00000000">
            <w:pPr>
              <w:spacing w:line="240" w:lineRule="auto"/>
              <w:jc w:val="right"/>
              <w:rPr>
                <w:sz w:val="22"/>
              </w:rPr>
            </w:pPr>
            <w:r>
              <w:rPr>
                <w:sz w:val="22"/>
              </w:rPr>
              <w:t xml:space="preserve">1 </w:t>
            </w:r>
          </w:p>
        </w:tc>
        <w:tc>
          <w:tcPr>
            <w:tcW w:w="1809" w:type="dxa"/>
            <w:gridSpan w:val="4"/>
          </w:tcPr>
          <w:p w:rsidR="00000000" w:rsidRDefault="00000000">
            <w:pPr>
              <w:spacing w:line="240" w:lineRule="auto"/>
              <w:ind w:left="57"/>
              <w:rPr>
                <w:sz w:val="22"/>
              </w:rPr>
            </w:pPr>
            <w:r>
              <w:rPr>
                <w:sz w:val="22"/>
              </w:rPr>
              <w:t>февраля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Ангола</w:t>
            </w:r>
          </w:p>
        </w:tc>
        <w:tc>
          <w:tcPr>
            <w:tcW w:w="462" w:type="dxa"/>
          </w:tcPr>
          <w:p w:rsidR="00000000" w:rsidRDefault="00000000">
            <w:pPr>
              <w:spacing w:line="240" w:lineRule="auto"/>
              <w:jc w:val="right"/>
              <w:rPr>
                <w:sz w:val="22"/>
              </w:rPr>
            </w:pPr>
            <w:r>
              <w:rPr>
                <w:sz w:val="22"/>
              </w:rPr>
              <w:t xml:space="preserve">14 </w:t>
            </w:r>
          </w:p>
        </w:tc>
        <w:tc>
          <w:tcPr>
            <w:tcW w:w="1701" w:type="dxa"/>
            <w:gridSpan w:val="2"/>
          </w:tcPr>
          <w:p w:rsidR="00000000" w:rsidRDefault="00000000">
            <w:pPr>
              <w:spacing w:line="240" w:lineRule="auto"/>
              <w:ind w:left="57"/>
              <w:jc w:val="both"/>
              <w:rPr>
                <w:sz w:val="22"/>
              </w:rPr>
            </w:pPr>
            <w:r>
              <w:rPr>
                <w:sz w:val="22"/>
              </w:rPr>
              <w:t>февраля 1990</w:t>
            </w:r>
          </w:p>
        </w:tc>
        <w:tc>
          <w:tcPr>
            <w:tcW w:w="567" w:type="dxa"/>
            <w:gridSpan w:val="4"/>
          </w:tcPr>
          <w:p w:rsidR="00000000" w:rsidRDefault="00000000">
            <w:pPr>
              <w:spacing w:line="240" w:lineRule="auto"/>
              <w:jc w:val="right"/>
              <w:rPr>
                <w:sz w:val="22"/>
              </w:rPr>
            </w:pPr>
            <w:r>
              <w:rPr>
                <w:sz w:val="22"/>
              </w:rPr>
              <w:t xml:space="preserve">5 </w:t>
            </w:r>
          </w:p>
        </w:tc>
        <w:tc>
          <w:tcPr>
            <w:tcW w:w="2111" w:type="dxa"/>
            <w:gridSpan w:val="2"/>
          </w:tcPr>
          <w:p w:rsidR="00000000" w:rsidRDefault="00000000">
            <w:pPr>
              <w:spacing w:line="240" w:lineRule="auto"/>
              <w:ind w:left="57"/>
              <w:jc w:val="both"/>
              <w:rPr>
                <w:sz w:val="22"/>
              </w:rPr>
            </w:pPr>
            <w:r>
              <w:rPr>
                <w:sz w:val="22"/>
              </w:rPr>
              <w:t>декабря 1990</w:t>
            </w:r>
          </w:p>
        </w:tc>
        <w:tc>
          <w:tcPr>
            <w:tcW w:w="440" w:type="dxa"/>
            <w:gridSpan w:val="2"/>
          </w:tcPr>
          <w:p w:rsidR="00000000" w:rsidRDefault="00000000">
            <w:pPr>
              <w:spacing w:line="240" w:lineRule="auto"/>
              <w:jc w:val="right"/>
              <w:rPr>
                <w:sz w:val="22"/>
              </w:rPr>
            </w:pPr>
            <w:r>
              <w:rPr>
                <w:sz w:val="22"/>
              </w:rPr>
              <w:t xml:space="preserve">4 </w:t>
            </w:r>
          </w:p>
        </w:tc>
        <w:tc>
          <w:tcPr>
            <w:tcW w:w="1809" w:type="dxa"/>
            <w:gridSpan w:val="4"/>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Антигуа и Барбуда</w:t>
            </w:r>
          </w:p>
        </w:tc>
        <w:tc>
          <w:tcPr>
            <w:tcW w:w="462" w:type="dxa"/>
          </w:tcPr>
          <w:p w:rsidR="00000000" w:rsidRDefault="00000000">
            <w:pPr>
              <w:spacing w:line="240" w:lineRule="auto"/>
              <w:jc w:val="right"/>
              <w:rPr>
                <w:sz w:val="22"/>
              </w:rPr>
            </w:pPr>
            <w:r>
              <w:rPr>
                <w:sz w:val="22"/>
              </w:rPr>
              <w:t xml:space="preserve">12 </w:t>
            </w:r>
          </w:p>
        </w:tc>
        <w:tc>
          <w:tcPr>
            <w:tcW w:w="1701" w:type="dxa"/>
            <w:gridSpan w:val="2"/>
          </w:tcPr>
          <w:p w:rsidR="00000000" w:rsidRDefault="00000000">
            <w:pPr>
              <w:spacing w:line="240" w:lineRule="auto"/>
              <w:ind w:left="57"/>
              <w:jc w:val="both"/>
              <w:rPr>
                <w:sz w:val="22"/>
              </w:rPr>
            </w:pPr>
            <w:r>
              <w:rPr>
                <w:sz w:val="22"/>
              </w:rPr>
              <w:t>марта 1991</w:t>
            </w:r>
          </w:p>
        </w:tc>
        <w:tc>
          <w:tcPr>
            <w:tcW w:w="567" w:type="dxa"/>
            <w:gridSpan w:val="4"/>
          </w:tcPr>
          <w:p w:rsidR="00000000" w:rsidRDefault="00000000">
            <w:pPr>
              <w:spacing w:line="240" w:lineRule="auto"/>
              <w:jc w:val="right"/>
              <w:rPr>
                <w:sz w:val="22"/>
              </w:rPr>
            </w:pPr>
            <w:r>
              <w:rPr>
                <w:sz w:val="22"/>
              </w:rPr>
              <w:t xml:space="preserve">5 </w:t>
            </w:r>
          </w:p>
        </w:tc>
        <w:tc>
          <w:tcPr>
            <w:tcW w:w="2111" w:type="dxa"/>
            <w:gridSpan w:val="2"/>
          </w:tcPr>
          <w:p w:rsidR="00000000" w:rsidRDefault="00000000">
            <w:pPr>
              <w:spacing w:line="240" w:lineRule="auto"/>
              <w:ind w:left="57"/>
              <w:jc w:val="both"/>
              <w:rPr>
                <w:sz w:val="22"/>
              </w:rPr>
            </w:pPr>
            <w:r>
              <w:rPr>
                <w:sz w:val="22"/>
              </w:rPr>
              <w:t>октября 1993</w:t>
            </w:r>
          </w:p>
        </w:tc>
        <w:tc>
          <w:tcPr>
            <w:tcW w:w="440" w:type="dxa"/>
            <w:gridSpan w:val="2"/>
          </w:tcPr>
          <w:p w:rsidR="00000000" w:rsidRDefault="00000000">
            <w:pPr>
              <w:spacing w:line="240" w:lineRule="auto"/>
              <w:jc w:val="right"/>
              <w:rPr>
                <w:sz w:val="22"/>
              </w:rPr>
            </w:pPr>
            <w:r>
              <w:rPr>
                <w:sz w:val="22"/>
              </w:rPr>
              <w:t xml:space="preserve">4 </w:t>
            </w:r>
          </w:p>
        </w:tc>
        <w:tc>
          <w:tcPr>
            <w:tcW w:w="1809" w:type="dxa"/>
            <w:gridSpan w:val="4"/>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Аргентина</w:t>
            </w:r>
          </w:p>
        </w:tc>
        <w:tc>
          <w:tcPr>
            <w:tcW w:w="462" w:type="dxa"/>
          </w:tcPr>
          <w:p w:rsidR="00000000" w:rsidRDefault="00000000">
            <w:pPr>
              <w:spacing w:line="240" w:lineRule="auto"/>
              <w:jc w:val="right"/>
              <w:rPr>
                <w:sz w:val="22"/>
              </w:rPr>
            </w:pPr>
            <w:r>
              <w:rPr>
                <w:sz w:val="22"/>
              </w:rPr>
              <w:t xml:space="preserve">29 </w:t>
            </w:r>
          </w:p>
        </w:tc>
        <w:tc>
          <w:tcPr>
            <w:tcW w:w="1701" w:type="dxa"/>
            <w:gridSpan w:val="2"/>
          </w:tcPr>
          <w:p w:rsidR="00000000" w:rsidRDefault="00000000">
            <w:pPr>
              <w:spacing w:line="240" w:lineRule="auto"/>
              <w:ind w:left="57"/>
              <w:jc w:val="both"/>
              <w:rPr>
                <w:sz w:val="22"/>
              </w:rPr>
            </w:pPr>
            <w:r>
              <w:rPr>
                <w:sz w:val="22"/>
              </w:rPr>
              <w:t>июня 1990</w:t>
            </w:r>
          </w:p>
        </w:tc>
        <w:tc>
          <w:tcPr>
            <w:tcW w:w="567" w:type="dxa"/>
            <w:gridSpan w:val="4"/>
          </w:tcPr>
          <w:p w:rsidR="00000000" w:rsidRDefault="00000000">
            <w:pPr>
              <w:spacing w:line="240" w:lineRule="auto"/>
              <w:jc w:val="right"/>
              <w:rPr>
                <w:sz w:val="22"/>
              </w:rPr>
            </w:pPr>
            <w:r>
              <w:rPr>
                <w:sz w:val="22"/>
              </w:rPr>
              <w:t xml:space="preserve">4 </w:t>
            </w:r>
          </w:p>
        </w:tc>
        <w:tc>
          <w:tcPr>
            <w:tcW w:w="2111" w:type="dxa"/>
            <w:gridSpan w:val="2"/>
          </w:tcPr>
          <w:p w:rsidR="00000000" w:rsidRDefault="00000000">
            <w:pPr>
              <w:spacing w:line="240" w:lineRule="auto"/>
              <w:ind w:left="57"/>
              <w:jc w:val="both"/>
              <w:rPr>
                <w:sz w:val="22"/>
              </w:rPr>
            </w:pPr>
            <w:r>
              <w:rPr>
                <w:sz w:val="22"/>
              </w:rPr>
              <w:t>декабря 1990</w:t>
            </w:r>
          </w:p>
        </w:tc>
        <w:tc>
          <w:tcPr>
            <w:tcW w:w="440" w:type="dxa"/>
            <w:gridSpan w:val="2"/>
          </w:tcPr>
          <w:p w:rsidR="00000000" w:rsidRDefault="00000000">
            <w:pPr>
              <w:spacing w:line="240" w:lineRule="auto"/>
              <w:jc w:val="right"/>
              <w:rPr>
                <w:sz w:val="22"/>
              </w:rPr>
            </w:pPr>
            <w:r>
              <w:rPr>
                <w:sz w:val="22"/>
              </w:rPr>
              <w:t xml:space="preserve">3 </w:t>
            </w:r>
          </w:p>
        </w:tc>
        <w:tc>
          <w:tcPr>
            <w:tcW w:w="1809" w:type="dxa"/>
            <w:gridSpan w:val="4"/>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Армения</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23 </w:t>
            </w:r>
          </w:p>
        </w:tc>
        <w:tc>
          <w:tcPr>
            <w:tcW w:w="2111" w:type="dxa"/>
            <w:gridSpan w:val="2"/>
          </w:tcPr>
          <w:p w:rsidR="00000000" w:rsidRDefault="00000000">
            <w:pPr>
              <w:spacing w:line="240" w:lineRule="auto"/>
              <w:ind w:left="57"/>
              <w:jc w:val="both"/>
              <w:rPr>
                <w:sz w:val="22"/>
                <w:lang w:val="en-US"/>
              </w:rPr>
            </w:pPr>
            <w:r>
              <w:rPr>
                <w:sz w:val="22"/>
              </w:rPr>
              <w:t>июня 1993</w:t>
            </w:r>
            <w:r>
              <w:rPr>
                <w:b/>
                <w:sz w:val="22"/>
                <w:vertAlign w:val="superscript"/>
              </w:rPr>
              <w:t>a</w:t>
            </w:r>
          </w:p>
        </w:tc>
        <w:tc>
          <w:tcPr>
            <w:tcW w:w="440" w:type="dxa"/>
            <w:gridSpan w:val="2"/>
          </w:tcPr>
          <w:p w:rsidR="00000000" w:rsidRDefault="00000000">
            <w:pPr>
              <w:spacing w:line="240" w:lineRule="auto"/>
              <w:jc w:val="right"/>
              <w:rPr>
                <w:sz w:val="22"/>
              </w:rPr>
            </w:pPr>
            <w:r>
              <w:rPr>
                <w:sz w:val="22"/>
              </w:rPr>
              <w:t xml:space="preserve">22 </w:t>
            </w:r>
          </w:p>
        </w:tc>
        <w:tc>
          <w:tcPr>
            <w:tcW w:w="1809" w:type="dxa"/>
            <w:gridSpan w:val="4"/>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Австралия</w:t>
            </w:r>
          </w:p>
        </w:tc>
        <w:tc>
          <w:tcPr>
            <w:tcW w:w="462" w:type="dxa"/>
          </w:tcPr>
          <w:p w:rsidR="00000000" w:rsidRDefault="00000000">
            <w:pPr>
              <w:spacing w:line="240" w:lineRule="auto"/>
              <w:jc w:val="right"/>
              <w:rPr>
                <w:sz w:val="22"/>
              </w:rPr>
            </w:pPr>
            <w:r>
              <w:rPr>
                <w:sz w:val="22"/>
              </w:rPr>
              <w:t xml:space="preserve">22 </w:t>
            </w:r>
          </w:p>
        </w:tc>
        <w:tc>
          <w:tcPr>
            <w:tcW w:w="1701" w:type="dxa"/>
            <w:gridSpan w:val="2"/>
          </w:tcPr>
          <w:p w:rsidR="00000000" w:rsidRDefault="00000000">
            <w:pPr>
              <w:spacing w:line="240" w:lineRule="auto"/>
              <w:ind w:left="57"/>
              <w:jc w:val="both"/>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17 </w:t>
            </w:r>
          </w:p>
        </w:tc>
        <w:tc>
          <w:tcPr>
            <w:tcW w:w="2111" w:type="dxa"/>
            <w:gridSpan w:val="2"/>
          </w:tcPr>
          <w:p w:rsidR="00000000" w:rsidRDefault="00000000">
            <w:pPr>
              <w:spacing w:line="240" w:lineRule="auto"/>
              <w:ind w:left="57"/>
              <w:jc w:val="both"/>
              <w:rPr>
                <w:sz w:val="22"/>
              </w:rPr>
            </w:pPr>
            <w:r>
              <w:rPr>
                <w:sz w:val="22"/>
              </w:rPr>
              <w:t>декабря 1990</w:t>
            </w:r>
          </w:p>
        </w:tc>
        <w:tc>
          <w:tcPr>
            <w:tcW w:w="440" w:type="dxa"/>
            <w:gridSpan w:val="2"/>
          </w:tcPr>
          <w:p w:rsidR="00000000" w:rsidRDefault="00000000">
            <w:pPr>
              <w:spacing w:line="240" w:lineRule="auto"/>
              <w:jc w:val="right"/>
              <w:rPr>
                <w:sz w:val="22"/>
              </w:rPr>
            </w:pPr>
            <w:r>
              <w:rPr>
                <w:sz w:val="22"/>
              </w:rPr>
              <w:t xml:space="preserve">16 </w:t>
            </w:r>
          </w:p>
        </w:tc>
        <w:tc>
          <w:tcPr>
            <w:tcW w:w="1809" w:type="dxa"/>
            <w:gridSpan w:val="4"/>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Австрия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6 </w:t>
            </w:r>
          </w:p>
        </w:tc>
        <w:tc>
          <w:tcPr>
            <w:tcW w:w="2111" w:type="dxa"/>
            <w:gridSpan w:val="2"/>
          </w:tcPr>
          <w:p w:rsidR="00000000" w:rsidRDefault="00000000">
            <w:pPr>
              <w:spacing w:line="240" w:lineRule="auto"/>
              <w:ind w:left="57"/>
              <w:jc w:val="both"/>
              <w:rPr>
                <w:sz w:val="22"/>
              </w:rPr>
            </w:pPr>
            <w:r>
              <w:rPr>
                <w:sz w:val="22"/>
              </w:rPr>
              <w:t>августа 1992</w:t>
            </w:r>
          </w:p>
        </w:tc>
        <w:tc>
          <w:tcPr>
            <w:tcW w:w="440" w:type="dxa"/>
            <w:gridSpan w:val="2"/>
          </w:tcPr>
          <w:p w:rsidR="00000000" w:rsidRDefault="00000000">
            <w:pPr>
              <w:spacing w:line="240" w:lineRule="auto"/>
              <w:jc w:val="right"/>
              <w:rPr>
                <w:sz w:val="22"/>
              </w:rPr>
            </w:pPr>
            <w:r>
              <w:rPr>
                <w:sz w:val="22"/>
              </w:rPr>
              <w:t xml:space="preserve">5 </w:t>
            </w:r>
          </w:p>
        </w:tc>
        <w:tc>
          <w:tcPr>
            <w:tcW w:w="1809" w:type="dxa"/>
            <w:gridSpan w:val="4"/>
          </w:tcPr>
          <w:p w:rsidR="00000000" w:rsidRDefault="00000000">
            <w:pPr>
              <w:spacing w:line="240" w:lineRule="auto"/>
              <w:ind w:left="57"/>
              <w:rPr>
                <w:sz w:val="22"/>
              </w:rPr>
            </w:pPr>
            <w:r>
              <w:rPr>
                <w:sz w:val="22"/>
              </w:rPr>
              <w:t>сентября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Азербайджан</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13 </w:t>
            </w:r>
          </w:p>
        </w:tc>
        <w:tc>
          <w:tcPr>
            <w:tcW w:w="2111" w:type="dxa"/>
            <w:gridSpan w:val="2"/>
          </w:tcPr>
          <w:p w:rsidR="00000000" w:rsidRDefault="00000000">
            <w:pPr>
              <w:spacing w:line="240" w:lineRule="auto"/>
              <w:ind w:left="57"/>
              <w:jc w:val="both"/>
              <w:rPr>
                <w:sz w:val="22"/>
                <w:lang w:val="en-US"/>
              </w:rPr>
            </w:pPr>
            <w:r>
              <w:rPr>
                <w:sz w:val="22"/>
              </w:rPr>
              <w:t>августа 1992</w:t>
            </w:r>
            <w:r>
              <w:rPr>
                <w:b/>
                <w:sz w:val="22"/>
                <w:vertAlign w:val="superscript"/>
              </w:rPr>
              <w:t>a</w:t>
            </w:r>
          </w:p>
        </w:tc>
        <w:tc>
          <w:tcPr>
            <w:tcW w:w="440" w:type="dxa"/>
            <w:gridSpan w:val="2"/>
          </w:tcPr>
          <w:p w:rsidR="00000000" w:rsidRDefault="00000000">
            <w:pPr>
              <w:spacing w:line="240" w:lineRule="auto"/>
              <w:jc w:val="right"/>
              <w:rPr>
                <w:sz w:val="22"/>
              </w:rPr>
            </w:pPr>
            <w:r>
              <w:rPr>
                <w:sz w:val="22"/>
              </w:rPr>
              <w:t xml:space="preserve">12 </w:t>
            </w:r>
          </w:p>
        </w:tc>
        <w:tc>
          <w:tcPr>
            <w:tcW w:w="1809" w:type="dxa"/>
            <w:gridSpan w:val="4"/>
          </w:tcPr>
          <w:p w:rsidR="00000000" w:rsidRDefault="00000000">
            <w:pPr>
              <w:spacing w:line="240" w:lineRule="auto"/>
              <w:ind w:left="57"/>
              <w:rPr>
                <w:sz w:val="22"/>
              </w:rPr>
            </w:pPr>
            <w:r>
              <w:rPr>
                <w:sz w:val="22"/>
              </w:rPr>
              <w:t>сентября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Багамские Острова</w:t>
            </w:r>
          </w:p>
        </w:tc>
        <w:tc>
          <w:tcPr>
            <w:tcW w:w="462" w:type="dxa"/>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jc w:val="both"/>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 xml:space="preserve">20 </w:t>
            </w:r>
          </w:p>
        </w:tc>
        <w:tc>
          <w:tcPr>
            <w:tcW w:w="2111" w:type="dxa"/>
            <w:gridSpan w:val="2"/>
          </w:tcPr>
          <w:p w:rsidR="00000000" w:rsidRDefault="00000000">
            <w:pPr>
              <w:spacing w:line="240" w:lineRule="auto"/>
              <w:ind w:left="57"/>
              <w:jc w:val="both"/>
              <w:rPr>
                <w:sz w:val="22"/>
              </w:rPr>
            </w:pPr>
            <w:r>
              <w:rPr>
                <w:sz w:val="22"/>
              </w:rPr>
              <w:t>февраля 1991</w:t>
            </w:r>
          </w:p>
        </w:tc>
        <w:tc>
          <w:tcPr>
            <w:tcW w:w="440" w:type="dxa"/>
            <w:gridSpan w:val="2"/>
          </w:tcPr>
          <w:p w:rsidR="00000000" w:rsidRDefault="00000000">
            <w:pPr>
              <w:spacing w:line="240" w:lineRule="auto"/>
              <w:jc w:val="right"/>
              <w:rPr>
                <w:sz w:val="22"/>
              </w:rPr>
            </w:pPr>
            <w:r>
              <w:rPr>
                <w:sz w:val="22"/>
              </w:rPr>
              <w:t xml:space="preserve">22 </w:t>
            </w:r>
          </w:p>
        </w:tc>
        <w:tc>
          <w:tcPr>
            <w:tcW w:w="1809" w:type="dxa"/>
            <w:gridSpan w:val="4"/>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Бахрейн</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13 </w:t>
            </w:r>
          </w:p>
        </w:tc>
        <w:tc>
          <w:tcPr>
            <w:tcW w:w="2111" w:type="dxa"/>
            <w:gridSpan w:val="2"/>
          </w:tcPr>
          <w:p w:rsidR="00000000" w:rsidRDefault="00000000">
            <w:pPr>
              <w:spacing w:line="240" w:lineRule="auto"/>
              <w:ind w:left="57"/>
              <w:jc w:val="both"/>
              <w:rPr>
                <w:sz w:val="22"/>
              </w:rPr>
            </w:pPr>
            <w:r>
              <w:rPr>
                <w:sz w:val="22"/>
              </w:rPr>
              <w:t>февраля 1992</w:t>
            </w:r>
            <w:r>
              <w:rPr>
                <w:b/>
                <w:sz w:val="22"/>
                <w:vertAlign w:val="superscript"/>
              </w:rPr>
              <w:t>a</w:t>
            </w:r>
          </w:p>
        </w:tc>
        <w:tc>
          <w:tcPr>
            <w:tcW w:w="440" w:type="dxa"/>
            <w:gridSpan w:val="2"/>
          </w:tcPr>
          <w:p w:rsidR="00000000" w:rsidRDefault="00000000">
            <w:pPr>
              <w:spacing w:line="240" w:lineRule="auto"/>
              <w:jc w:val="right"/>
              <w:rPr>
                <w:sz w:val="22"/>
              </w:rPr>
            </w:pPr>
            <w:r>
              <w:rPr>
                <w:sz w:val="22"/>
              </w:rPr>
              <w:t xml:space="preserve">14 </w:t>
            </w:r>
          </w:p>
        </w:tc>
        <w:tc>
          <w:tcPr>
            <w:tcW w:w="1809" w:type="dxa"/>
            <w:gridSpan w:val="4"/>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Бангладеш</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3 </w:t>
            </w:r>
          </w:p>
        </w:tc>
        <w:tc>
          <w:tcPr>
            <w:tcW w:w="2111" w:type="dxa"/>
            <w:gridSpan w:val="2"/>
          </w:tcPr>
          <w:p w:rsidR="00000000" w:rsidRDefault="00000000">
            <w:pPr>
              <w:spacing w:line="240" w:lineRule="auto"/>
              <w:ind w:left="57"/>
              <w:jc w:val="both"/>
              <w:rPr>
                <w:sz w:val="22"/>
              </w:rPr>
            </w:pPr>
            <w:r>
              <w:rPr>
                <w:sz w:val="22"/>
              </w:rPr>
              <w:t>августа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Барбадос</w:t>
            </w:r>
          </w:p>
        </w:tc>
        <w:tc>
          <w:tcPr>
            <w:tcW w:w="462" w:type="dxa"/>
          </w:tcPr>
          <w:p w:rsidR="00000000" w:rsidRDefault="00000000">
            <w:pPr>
              <w:spacing w:line="240" w:lineRule="auto"/>
              <w:jc w:val="right"/>
              <w:rPr>
                <w:sz w:val="22"/>
              </w:rPr>
            </w:pPr>
            <w:r>
              <w:rPr>
                <w:sz w:val="22"/>
              </w:rPr>
              <w:t xml:space="preserve">19 </w:t>
            </w:r>
          </w:p>
        </w:tc>
        <w:tc>
          <w:tcPr>
            <w:tcW w:w="1701" w:type="dxa"/>
            <w:gridSpan w:val="2"/>
          </w:tcPr>
          <w:p w:rsidR="00000000" w:rsidRDefault="00000000">
            <w:pPr>
              <w:spacing w:line="240" w:lineRule="auto"/>
              <w:ind w:left="57"/>
              <w:jc w:val="both"/>
              <w:rPr>
                <w:sz w:val="22"/>
              </w:rPr>
            </w:pPr>
            <w:r>
              <w:rPr>
                <w:sz w:val="22"/>
              </w:rPr>
              <w:t>апреля 1990</w:t>
            </w:r>
          </w:p>
        </w:tc>
        <w:tc>
          <w:tcPr>
            <w:tcW w:w="567" w:type="dxa"/>
            <w:gridSpan w:val="4"/>
          </w:tcPr>
          <w:p w:rsidR="00000000" w:rsidRDefault="00000000">
            <w:pPr>
              <w:spacing w:line="240" w:lineRule="auto"/>
              <w:jc w:val="right"/>
              <w:rPr>
                <w:sz w:val="22"/>
              </w:rPr>
            </w:pPr>
            <w:r>
              <w:rPr>
                <w:sz w:val="22"/>
              </w:rPr>
              <w:t xml:space="preserve">9 </w:t>
            </w:r>
          </w:p>
        </w:tc>
        <w:tc>
          <w:tcPr>
            <w:tcW w:w="2111" w:type="dxa"/>
            <w:gridSpan w:val="2"/>
          </w:tcPr>
          <w:p w:rsidR="00000000" w:rsidRDefault="00000000">
            <w:pPr>
              <w:spacing w:line="240" w:lineRule="auto"/>
              <w:ind w:left="57"/>
              <w:jc w:val="both"/>
              <w:rPr>
                <w:sz w:val="22"/>
              </w:rPr>
            </w:pPr>
            <w:r>
              <w:rPr>
                <w:sz w:val="22"/>
              </w:rPr>
              <w:t>октября 1990</w:t>
            </w:r>
          </w:p>
        </w:tc>
        <w:tc>
          <w:tcPr>
            <w:tcW w:w="440" w:type="dxa"/>
            <w:gridSpan w:val="2"/>
          </w:tcPr>
          <w:p w:rsidR="00000000" w:rsidRDefault="00000000">
            <w:pPr>
              <w:spacing w:line="240" w:lineRule="auto"/>
              <w:jc w:val="right"/>
              <w:rPr>
                <w:sz w:val="22"/>
              </w:rPr>
            </w:pPr>
            <w:r>
              <w:rPr>
                <w:sz w:val="22"/>
              </w:rPr>
              <w:t xml:space="preserve">8 </w:t>
            </w:r>
          </w:p>
        </w:tc>
        <w:tc>
          <w:tcPr>
            <w:tcW w:w="1809" w:type="dxa"/>
            <w:gridSpan w:val="4"/>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Беларусь</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1 </w:t>
            </w:r>
          </w:p>
        </w:tc>
        <w:tc>
          <w:tcPr>
            <w:tcW w:w="2111" w:type="dxa"/>
            <w:gridSpan w:val="2"/>
          </w:tcPr>
          <w:p w:rsidR="00000000" w:rsidRDefault="00000000">
            <w:pPr>
              <w:spacing w:line="240" w:lineRule="auto"/>
              <w:ind w:left="57"/>
              <w:jc w:val="both"/>
              <w:rPr>
                <w:sz w:val="22"/>
              </w:rPr>
            </w:pPr>
            <w:r>
              <w:rPr>
                <w:sz w:val="22"/>
              </w:rPr>
              <w:t>октября 1990</w:t>
            </w:r>
          </w:p>
        </w:tc>
        <w:tc>
          <w:tcPr>
            <w:tcW w:w="440" w:type="dxa"/>
            <w:gridSpan w:val="2"/>
          </w:tcPr>
          <w:p w:rsidR="00000000" w:rsidRDefault="00000000">
            <w:pPr>
              <w:spacing w:line="240" w:lineRule="auto"/>
              <w:jc w:val="right"/>
              <w:rPr>
                <w:sz w:val="22"/>
              </w:rPr>
            </w:pPr>
            <w:r>
              <w:rPr>
                <w:sz w:val="22"/>
              </w:rPr>
              <w:t xml:space="preserve">31 </w:t>
            </w:r>
          </w:p>
        </w:tc>
        <w:tc>
          <w:tcPr>
            <w:tcW w:w="1809" w:type="dxa"/>
            <w:gridSpan w:val="4"/>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Height w:val="87"/>
        </w:trPr>
        <w:tc>
          <w:tcPr>
            <w:tcW w:w="2551" w:type="dxa"/>
          </w:tcPr>
          <w:p w:rsidR="00000000" w:rsidRDefault="00000000">
            <w:pPr>
              <w:tabs>
                <w:tab w:val="left" w:pos="113"/>
              </w:tabs>
              <w:spacing w:line="240" w:lineRule="auto"/>
              <w:ind w:left="113" w:hanging="113"/>
              <w:rPr>
                <w:sz w:val="22"/>
              </w:rPr>
            </w:pPr>
            <w:r>
              <w:rPr>
                <w:sz w:val="22"/>
              </w:rPr>
              <w:t>Бельгия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16 </w:t>
            </w:r>
          </w:p>
        </w:tc>
        <w:tc>
          <w:tcPr>
            <w:tcW w:w="2111" w:type="dxa"/>
            <w:gridSpan w:val="2"/>
          </w:tcPr>
          <w:p w:rsidR="00000000" w:rsidRDefault="00000000">
            <w:pPr>
              <w:spacing w:line="240" w:lineRule="auto"/>
              <w:ind w:left="57"/>
              <w:jc w:val="both"/>
              <w:rPr>
                <w:sz w:val="22"/>
              </w:rPr>
            </w:pPr>
            <w:r>
              <w:rPr>
                <w:sz w:val="22"/>
              </w:rPr>
              <w:t>декабря 1991</w:t>
            </w:r>
          </w:p>
        </w:tc>
        <w:tc>
          <w:tcPr>
            <w:tcW w:w="440" w:type="dxa"/>
            <w:gridSpan w:val="2"/>
          </w:tcPr>
          <w:p w:rsidR="00000000" w:rsidRDefault="00000000">
            <w:pPr>
              <w:spacing w:line="240" w:lineRule="auto"/>
              <w:jc w:val="right"/>
              <w:rPr>
                <w:sz w:val="22"/>
              </w:rPr>
            </w:pPr>
            <w:r>
              <w:rPr>
                <w:sz w:val="22"/>
              </w:rPr>
              <w:t xml:space="preserve">15 </w:t>
            </w:r>
          </w:p>
        </w:tc>
        <w:tc>
          <w:tcPr>
            <w:tcW w:w="1809" w:type="dxa"/>
            <w:gridSpan w:val="4"/>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Белиз</w:t>
            </w:r>
          </w:p>
        </w:tc>
        <w:tc>
          <w:tcPr>
            <w:tcW w:w="462" w:type="dxa"/>
          </w:tcPr>
          <w:p w:rsidR="00000000" w:rsidRDefault="00000000">
            <w:pPr>
              <w:spacing w:line="240" w:lineRule="auto"/>
              <w:jc w:val="right"/>
              <w:rPr>
                <w:sz w:val="22"/>
              </w:rPr>
            </w:pPr>
            <w:r>
              <w:rPr>
                <w:sz w:val="22"/>
              </w:rPr>
              <w:t xml:space="preserve">2 </w:t>
            </w:r>
          </w:p>
        </w:tc>
        <w:tc>
          <w:tcPr>
            <w:tcW w:w="1701" w:type="dxa"/>
            <w:gridSpan w:val="2"/>
          </w:tcPr>
          <w:p w:rsidR="00000000" w:rsidRDefault="00000000">
            <w:pPr>
              <w:spacing w:line="240" w:lineRule="auto"/>
              <w:ind w:left="57"/>
              <w:jc w:val="both"/>
              <w:rPr>
                <w:sz w:val="22"/>
              </w:rPr>
            </w:pPr>
            <w:r>
              <w:rPr>
                <w:sz w:val="22"/>
              </w:rPr>
              <w:t>марта 1990</w:t>
            </w:r>
          </w:p>
        </w:tc>
        <w:tc>
          <w:tcPr>
            <w:tcW w:w="567" w:type="dxa"/>
            <w:gridSpan w:val="4"/>
          </w:tcPr>
          <w:p w:rsidR="00000000" w:rsidRDefault="00000000">
            <w:pPr>
              <w:spacing w:line="240" w:lineRule="auto"/>
              <w:jc w:val="right"/>
              <w:rPr>
                <w:sz w:val="22"/>
              </w:rPr>
            </w:pPr>
            <w:r>
              <w:rPr>
                <w:sz w:val="22"/>
              </w:rPr>
              <w:t xml:space="preserve">2 </w:t>
            </w:r>
          </w:p>
        </w:tc>
        <w:tc>
          <w:tcPr>
            <w:tcW w:w="2111" w:type="dxa"/>
            <w:gridSpan w:val="2"/>
          </w:tcPr>
          <w:p w:rsidR="00000000" w:rsidRDefault="00000000">
            <w:pPr>
              <w:spacing w:line="240" w:lineRule="auto"/>
              <w:ind w:left="57"/>
              <w:jc w:val="both"/>
              <w:rPr>
                <w:sz w:val="22"/>
              </w:rPr>
            </w:pPr>
            <w:r>
              <w:rPr>
                <w:sz w:val="22"/>
              </w:rPr>
              <w:t>мая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Бенин</w:t>
            </w:r>
          </w:p>
        </w:tc>
        <w:tc>
          <w:tcPr>
            <w:tcW w:w="462" w:type="dxa"/>
          </w:tcPr>
          <w:p w:rsidR="00000000" w:rsidRDefault="00000000">
            <w:pPr>
              <w:spacing w:line="240" w:lineRule="auto"/>
              <w:jc w:val="right"/>
              <w:rPr>
                <w:sz w:val="22"/>
              </w:rPr>
            </w:pPr>
            <w:r>
              <w:rPr>
                <w:sz w:val="22"/>
              </w:rPr>
              <w:t xml:space="preserve">25 </w:t>
            </w:r>
          </w:p>
        </w:tc>
        <w:tc>
          <w:tcPr>
            <w:tcW w:w="1701" w:type="dxa"/>
            <w:gridSpan w:val="2"/>
          </w:tcPr>
          <w:p w:rsidR="00000000" w:rsidRDefault="00000000">
            <w:pPr>
              <w:spacing w:line="240" w:lineRule="auto"/>
              <w:ind w:left="57"/>
              <w:jc w:val="both"/>
              <w:rPr>
                <w:sz w:val="22"/>
              </w:rPr>
            </w:pPr>
            <w:r>
              <w:rPr>
                <w:sz w:val="22"/>
              </w:rPr>
              <w:t>апреля 1990</w:t>
            </w:r>
          </w:p>
        </w:tc>
        <w:tc>
          <w:tcPr>
            <w:tcW w:w="567" w:type="dxa"/>
            <w:gridSpan w:val="4"/>
          </w:tcPr>
          <w:p w:rsidR="00000000" w:rsidRDefault="00000000">
            <w:pPr>
              <w:spacing w:line="240" w:lineRule="auto"/>
              <w:jc w:val="right"/>
              <w:rPr>
                <w:sz w:val="22"/>
              </w:rPr>
            </w:pPr>
            <w:r>
              <w:rPr>
                <w:sz w:val="22"/>
              </w:rPr>
              <w:t xml:space="preserve">3 </w:t>
            </w:r>
          </w:p>
        </w:tc>
        <w:tc>
          <w:tcPr>
            <w:tcW w:w="2111" w:type="dxa"/>
            <w:gridSpan w:val="2"/>
          </w:tcPr>
          <w:p w:rsidR="00000000" w:rsidRDefault="00000000">
            <w:pPr>
              <w:spacing w:line="240" w:lineRule="auto"/>
              <w:ind w:left="57"/>
              <w:jc w:val="both"/>
              <w:rPr>
                <w:sz w:val="22"/>
              </w:rPr>
            </w:pPr>
            <w:r>
              <w:rPr>
                <w:sz w:val="22"/>
              </w:rPr>
              <w:t>августа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Бутан</w:t>
            </w:r>
          </w:p>
        </w:tc>
        <w:tc>
          <w:tcPr>
            <w:tcW w:w="462" w:type="dxa"/>
          </w:tcPr>
          <w:p w:rsidR="00000000" w:rsidRDefault="00000000">
            <w:pPr>
              <w:spacing w:line="240" w:lineRule="auto"/>
              <w:jc w:val="right"/>
              <w:rPr>
                <w:sz w:val="22"/>
              </w:rPr>
            </w:pPr>
            <w:r>
              <w:rPr>
                <w:sz w:val="22"/>
              </w:rPr>
              <w:t xml:space="preserve">4 </w:t>
            </w:r>
          </w:p>
        </w:tc>
        <w:tc>
          <w:tcPr>
            <w:tcW w:w="1701" w:type="dxa"/>
            <w:gridSpan w:val="2"/>
          </w:tcPr>
          <w:p w:rsidR="00000000" w:rsidRDefault="00000000">
            <w:pPr>
              <w:spacing w:line="240" w:lineRule="auto"/>
              <w:ind w:left="57"/>
              <w:jc w:val="both"/>
              <w:rPr>
                <w:sz w:val="22"/>
              </w:rPr>
            </w:pPr>
            <w:r>
              <w:rPr>
                <w:sz w:val="22"/>
              </w:rPr>
              <w:t>июня 1990</w:t>
            </w:r>
          </w:p>
        </w:tc>
        <w:tc>
          <w:tcPr>
            <w:tcW w:w="567" w:type="dxa"/>
            <w:gridSpan w:val="4"/>
          </w:tcPr>
          <w:p w:rsidR="00000000" w:rsidRDefault="00000000">
            <w:pPr>
              <w:spacing w:line="240" w:lineRule="auto"/>
              <w:jc w:val="right"/>
              <w:rPr>
                <w:sz w:val="22"/>
              </w:rPr>
            </w:pPr>
            <w:r>
              <w:rPr>
                <w:sz w:val="22"/>
              </w:rPr>
              <w:t xml:space="preserve">1 </w:t>
            </w:r>
          </w:p>
        </w:tc>
        <w:tc>
          <w:tcPr>
            <w:tcW w:w="2111" w:type="dxa"/>
            <w:gridSpan w:val="2"/>
          </w:tcPr>
          <w:p w:rsidR="00000000" w:rsidRDefault="00000000">
            <w:pPr>
              <w:spacing w:line="240" w:lineRule="auto"/>
              <w:ind w:left="57"/>
              <w:jc w:val="both"/>
              <w:rPr>
                <w:sz w:val="22"/>
              </w:rPr>
            </w:pPr>
            <w:r>
              <w:rPr>
                <w:sz w:val="22"/>
              </w:rPr>
              <w:t>августа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Боливия</w:t>
            </w:r>
          </w:p>
        </w:tc>
        <w:tc>
          <w:tcPr>
            <w:tcW w:w="462" w:type="dxa"/>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jc w:val="both"/>
              <w:rPr>
                <w:sz w:val="22"/>
              </w:rPr>
            </w:pPr>
            <w:r>
              <w:rPr>
                <w:sz w:val="22"/>
              </w:rPr>
              <w:t>марта 1990</w:t>
            </w:r>
          </w:p>
        </w:tc>
        <w:tc>
          <w:tcPr>
            <w:tcW w:w="567" w:type="dxa"/>
            <w:gridSpan w:val="4"/>
          </w:tcPr>
          <w:p w:rsidR="00000000" w:rsidRDefault="00000000">
            <w:pPr>
              <w:spacing w:line="240" w:lineRule="auto"/>
              <w:jc w:val="right"/>
              <w:rPr>
                <w:sz w:val="22"/>
              </w:rPr>
            </w:pPr>
            <w:r>
              <w:rPr>
                <w:sz w:val="22"/>
              </w:rPr>
              <w:t xml:space="preserve">26 </w:t>
            </w:r>
          </w:p>
        </w:tc>
        <w:tc>
          <w:tcPr>
            <w:tcW w:w="2111" w:type="dxa"/>
            <w:gridSpan w:val="2"/>
          </w:tcPr>
          <w:p w:rsidR="00000000" w:rsidRDefault="00000000">
            <w:pPr>
              <w:spacing w:line="240" w:lineRule="auto"/>
              <w:ind w:left="57"/>
              <w:jc w:val="both"/>
              <w:rPr>
                <w:sz w:val="22"/>
              </w:rPr>
            </w:pPr>
            <w:r>
              <w:rPr>
                <w:sz w:val="22"/>
              </w:rPr>
              <w:t>июня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227"/>
              </w:tabs>
              <w:spacing w:line="240" w:lineRule="auto"/>
              <w:ind w:left="284" w:hanging="284"/>
              <w:rPr>
                <w:sz w:val="22"/>
              </w:rPr>
            </w:pPr>
            <w:r>
              <w:rPr>
                <w:sz w:val="22"/>
              </w:rPr>
              <w:t xml:space="preserve">Босния и Герцеговина </w:t>
            </w:r>
            <w:r>
              <w:rPr>
                <w:sz w:val="22"/>
                <w:u w:val="single"/>
              </w:rPr>
              <w:t>b</w:t>
            </w:r>
            <w:r>
              <w:rPr>
                <w:sz w:val="22"/>
              </w:rPr>
              <w:t>/</w:t>
            </w:r>
          </w:p>
        </w:tc>
        <w:tc>
          <w:tcPr>
            <w:tcW w:w="462" w:type="dxa"/>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jc w:val="both"/>
              <w:rPr>
                <w:sz w:val="22"/>
              </w:rPr>
            </w:pPr>
          </w:p>
        </w:tc>
        <w:tc>
          <w:tcPr>
            <w:tcW w:w="567" w:type="dxa"/>
            <w:gridSpan w:val="4"/>
            <w:vAlign w:val="bottom"/>
          </w:tcPr>
          <w:p w:rsidR="00000000" w:rsidRDefault="00000000">
            <w:pPr>
              <w:spacing w:line="240" w:lineRule="auto"/>
              <w:jc w:val="right"/>
              <w:rPr>
                <w:sz w:val="22"/>
              </w:rPr>
            </w:pPr>
          </w:p>
        </w:tc>
        <w:tc>
          <w:tcPr>
            <w:tcW w:w="2111" w:type="dxa"/>
            <w:gridSpan w:val="2"/>
            <w:vAlign w:val="bottom"/>
          </w:tcPr>
          <w:p w:rsidR="00000000" w:rsidRDefault="00000000">
            <w:pPr>
              <w:spacing w:line="240" w:lineRule="auto"/>
              <w:ind w:left="57"/>
              <w:jc w:val="both"/>
              <w:rPr>
                <w:sz w:val="22"/>
              </w:rPr>
            </w:pPr>
          </w:p>
        </w:tc>
        <w:tc>
          <w:tcPr>
            <w:tcW w:w="440" w:type="dxa"/>
            <w:gridSpan w:val="2"/>
            <w:vAlign w:val="bottom"/>
          </w:tcPr>
          <w:p w:rsidR="00000000" w:rsidRDefault="00000000">
            <w:pPr>
              <w:spacing w:line="240" w:lineRule="auto"/>
              <w:jc w:val="right"/>
              <w:rPr>
                <w:sz w:val="22"/>
              </w:rPr>
            </w:pPr>
            <w:r>
              <w:rPr>
                <w:sz w:val="22"/>
              </w:rPr>
              <w:t xml:space="preserve">6 </w:t>
            </w:r>
          </w:p>
        </w:tc>
        <w:tc>
          <w:tcPr>
            <w:tcW w:w="1809" w:type="dxa"/>
            <w:gridSpan w:val="4"/>
            <w:vAlign w:val="bottom"/>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Ботсвана</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14 </w:t>
            </w:r>
          </w:p>
        </w:tc>
        <w:tc>
          <w:tcPr>
            <w:tcW w:w="2111" w:type="dxa"/>
            <w:gridSpan w:val="2"/>
          </w:tcPr>
          <w:p w:rsidR="00000000" w:rsidRDefault="00000000">
            <w:pPr>
              <w:spacing w:line="240" w:lineRule="auto"/>
              <w:ind w:left="57"/>
              <w:jc w:val="both"/>
              <w:rPr>
                <w:sz w:val="22"/>
              </w:rPr>
            </w:pPr>
            <w:r>
              <w:rPr>
                <w:sz w:val="22"/>
              </w:rPr>
              <w:t>марта 1995</w:t>
            </w:r>
            <w:r>
              <w:rPr>
                <w:b/>
                <w:sz w:val="22"/>
                <w:vertAlign w:val="superscript"/>
              </w:rPr>
              <w:t>a</w:t>
            </w:r>
          </w:p>
        </w:tc>
        <w:tc>
          <w:tcPr>
            <w:tcW w:w="440" w:type="dxa"/>
            <w:gridSpan w:val="2"/>
          </w:tcPr>
          <w:p w:rsidR="00000000" w:rsidRDefault="00000000">
            <w:pPr>
              <w:spacing w:line="240" w:lineRule="auto"/>
              <w:jc w:val="right"/>
              <w:rPr>
                <w:sz w:val="22"/>
              </w:rPr>
            </w:pPr>
            <w:r>
              <w:rPr>
                <w:sz w:val="22"/>
              </w:rPr>
              <w:t xml:space="preserve">13 </w:t>
            </w:r>
          </w:p>
        </w:tc>
        <w:tc>
          <w:tcPr>
            <w:tcW w:w="1809" w:type="dxa"/>
            <w:gridSpan w:val="4"/>
          </w:tcPr>
          <w:p w:rsidR="00000000" w:rsidRDefault="00000000">
            <w:pPr>
              <w:spacing w:line="240" w:lineRule="auto"/>
              <w:ind w:left="57"/>
              <w:rPr>
                <w:sz w:val="22"/>
              </w:rPr>
            </w:pPr>
            <w:r>
              <w:rPr>
                <w:sz w:val="22"/>
              </w:rPr>
              <w:t>апреля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Бразилия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24 </w:t>
            </w:r>
          </w:p>
        </w:tc>
        <w:tc>
          <w:tcPr>
            <w:tcW w:w="2111" w:type="dxa"/>
            <w:gridSpan w:val="2"/>
          </w:tcPr>
          <w:p w:rsidR="00000000" w:rsidRDefault="00000000">
            <w:pPr>
              <w:spacing w:line="240" w:lineRule="auto"/>
              <w:ind w:left="57"/>
              <w:jc w:val="both"/>
              <w:rPr>
                <w:sz w:val="22"/>
              </w:rPr>
            </w:pPr>
            <w:r>
              <w:rPr>
                <w:sz w:val="22"/>
              </w:rPr>
              <w:t>сентября 1990</w:t>
            </w:r>
          </w:p>
        </w:tc>
        <w:tc>
          <w:tcPr>
            <w:tcW w:w="440" w:type="dxa"/>
            <w:gridSpan w:val="2"/>
          </w:tcPr>
          <w:p w:rsidR="00000000" w:rsidRDefault="00000000">
            <w:pPr>
              <w:spacing w:line="240" w:lineRule="auto"/>
              <w:jc w:val="right"/>
              <w:rPr>
                <w:sz w:val="22"/>
              </w:rPr>
            </w:pPr>
            <w:r>
              <w:rPr>
                <w:sz w:val="22"/>
              </w:rPr>
              <w:t xml:space="preserve">24 </w:t>
            </w:r>
          </w:p>
        </w:tc>
        <w:tc>
          <w:tcPr>
            <w:tcW w:w="1809" w:type="dxa"/>
            <w:gridSpan w:val="4"/>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Бруней-Даруссалам</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27 </w:t>
            </w:r>
          </w:p>
        </w:tc>
        <w:tc>
          <w:tcPr>
            <w:tcW w:w="2111" w:type="dxa"/>
            <w:gridSpan w:val="2"/>
          </w:tcPr>
          <w:p w:rsidR="00000000" w:rsidRDefault="00000000">
            <w:pPr>
              <w:spacing w:line="240" w:lineRule="auto"/>
              <w:ind w:left="57"/>
              <w:jc w:val="both"/>
              <w:rPr>
                <w:sz w:val="22"/>
              </w:rPr>
            </w:pPr>
            <w:r>
              <w:rPr>
                <w:sz w:val="22"/>
              </w:rPr>
              <w:t>декабря 1995</w:t>
            </w:r>
            <w:r>
              <w:rPr>
                <w:b/>
                <w:sz w:val="22"/>
                <w:vertAlign w:val="superscript"/>
              </w:rPr>
              <w:t>а</w:t>
            </w:r>
          </w:p>
        </w:tc>
        <w:tc>
          <w:tcPr>
            <w:tcW w:w="440" w:type="dxa"/>
            <w:gridSpan w:val="2"/>
          </w:tcPr>
          <w:p w:rsidR="00000000" w:rsidRDefault="00000000">
            <w:pPr>
              <w:spacing w:line="240" w:lineRule="auto"/>
              <w:jc w:val="right"/>
              <w:rPr>
                <w:sz w:val="22"/>
              </w:rPr>
            </w:pPr>
            <w:r>
              <w:rPr>
                <w:sz w:val="22"/>
              </w:rPr>
              <w:t xml:space="preserve">26 </w:t>
            </w:r>
          </w:p>
        </w:tc>
        <w:tc>
          <w:tcPr>
            <w:tcW w:w="1809" w:type="dxa"/>
            <w:gridSpan w:val="4"/>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2"/>
          <w:wAfter w:w="57" w:type="dxa"/>
          <w:cantSplit/>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cantSplit/>
        </w:trPr>
        <w:tc>
          <w:tcPr>
            <w:tcW w:w="2551" w:type="dxa"/>
          </w:tcPr>
          <w:p w:rsidR="00000000" w:rsidRDefault="00000000">
            <w:pPr>
              <w:spacing w:line="240" w:lineRule="auto"/>
              <w:ind w:left="113" w:hanging="113"/>
              <w:rPr>
                <w:sz w:val="22"/>
              </w:rPr>
            </w:pPr>
            <w:r>
              <w:rPr>
                <w:sz w:val="22"/>
              </w:rPr>
              <w:t>Болгария</w:t>
            </w:r>
          </w:p>
        </w:tc>
        <w:tc>
          <w:tcPr>
            <w:tcW w:w="567" w:type="dxa"/>
            <w:gridSpan w:val="2"/>
          </w:tcPr>
          <w:p w:rsidR="00000000" w:rsidRDefault="00000000">
            <w:pPr>
              <w:spacing w:line="240" w:lineRule="auto"/>
              <w:jc w:val="right"/>
              <w:rPr>
                <w:sz w:val="22"/>
              </w:rPr>
            </w:pPr>
            <w:r>
              <w:rPr>
                <w:sz w:val="22"/>
              </w:rPr>
              <w:t>31</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jc w:val="right"/>
              <w:rPr>
                <w:sz w:val="22"/>
              </w:rPr>
            </w:pPr>
            <w:r>
              <w:rPr>
                <w:sz w:val="22"/>
              </w:rPr>
              <w:t>3</w:t>
            </w:r>
          </w:p>
        </w:tc>
        <w:tc>
          <w:tcPr>
            <w:tcW w:w="2128" w:type="dxa"/>
            <w:gridSpan w:val="3"/>
          </w:tcPr>
          <w:p w:rsidR="00000000" w:rsidRDefault="00000000">
            <w:pPr>
              <w:spacing w:line="240" w:lineRule="auto"/>
              <w:ind w:left="57"/>
              <w:rPr>
                <w:sz w:val="22"/>
              </w:rPr>
            </w:pPr>
            <w:r>
              <w:rPr>
                <w:sz w:val="22"/>
              </w:rPr>
              <w:t>июня 1991</w:t>
            </w:r>
          </w:p>
        </w:tc>
        <w:tc>
          <w:tcPr>
            <w:tcW w:w="567" w:type="dxa"/>
            <w:gridSpan w:val="4"/>
          </w:tcPr>
          <w:p w:rsidR="00000000" w:rsidRDefault="00000000">
            <w:pPr>
              <w:spacing w:line="240" w:lineRule="auto"/>
              <w:jc w:val="right"/>
              <w:rPr>
                <w:sz w:val="22"/>
              </w:rPr>
            </w:pPr>
            <w:r>
              <w:rPr>
                <w:sz w:val="22"/>
              </w:rPr>
              <w:t>3</w:t>
            </w:r>
          </w:p>
        </w:tc>
        <w:tc>
          <w:tcPr>
            <w:tcW w:w="1702"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Буркина-Фасо</w:t>
            </w:r>
          </w:p>
        </w:tc>
        <w:tc>
          <w:tcPr>
            <w:tcW w:w="567" w:type="dxa"/>
            <w:gridSpan w:val="2"/>
          </w:tcPr>
          <w:p w:rsidR="00000000" w:rsidRDefault="00000000">
            <w:pPr>
              <w:spacing w:line="240" w:lineRule="auto"/>
              <w:jc w:val="right"/>
              <w:rPr>
                <w:sz w:val="22"/>
              </w:rPr>
            </w:pPr>
            <w:r>
              <w:rPr>
                <w:sz w:val="22"/>
              </w:rPr>
              <w:t>26</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31</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30</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Бурунди</w:t>
            </w:r>
          </w:p>
        </w:tc>
        <w:tc>
          <w:tcPr>
            <w:tcW w:w="567" w:type="dxa"/>
            <w:gridSpan w:val="2"/>
          </w:tcPr>
          <w:p w:rsidR="00000000" w:rsidRDefault="00000000">
            <w:pPr>
              <w:spacing w:line="240" w:lineRule="auto"/>
              <w:jc w:val="right"/>
              <w:rPr>
                <w:sz w:val="22"/>
              </w:rPr>
            </w:pPr>
            <w:r>
              <w:rPr>
                <w:sz w:val="22"/>
              </w:rPr>
              <w:t>8</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jc w:val="right"/>
              <w:rPr>
                <w:sz w:val="22"/>
              </w:rPr>
            </w:pPr>
            <w:r>
              <w:rPr>
                <w:sz w:val="22"/>
              </w:rPr>
              <w:t>19</w:t>
            </w:r>
          </w:p>
        </w:tc>
        <w:tc>
          <w:tcPr>
            <w:tcW w:w="2128" w:type="dxa"/>
            <w:gridSpan w:val="3"/>
          </w:tcPr>
          <w:p w:rsidR="00000000" w:rsidRDefault="00000000">
            <w:pPr>
              <w:spacing w:line="240" w:lineRule="auto"/>
              <w:ind w:left="57"/>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18</w:t>
            </w:r>
          </w:p>
        </w:tc>
        <w:tc>
          <w:tcPr>
            <w:tcW w:w="1702" w:type="dxa"/>
            <w:gridSpan w:val="3"/>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Камбоджа</w:t>
            </w:r>
          </w:p>
        </w:tc>
        <w:tc>
          <w:tcPr>
            <w:tcW w:w="567" w:type="dxa"/>
            <w:gridSpan w:val="2"/>
          </w:tcPr>
          <w:p w:rsidR="00000000" w:rsidRDefault="00000000">
            <w:pPr>
              <w:spacing w:line="240" w:lineRule="auto"/>
              <w:jc w:val="right"/>
              <w:rPr>
                <w:sz w:val="22"/>
              </w:rPr>
            </w:pPr>
            <w:r>
              <w:rPr>
                <w:sz w:val="22"/>
              </w:rPr>
              <w:t xml:space="preserve">22 </w:t>
            </w:r>
          </w:p>
        </w:tc>
        <w:tc>
          <w:tcPr>
            <w:tcW w:w="1701" w:type="dxa"/>
            <w:gridSpan w:val="2"/>
          </w:tcPr>
          <w:p w:rsidR="00000000" w:rsidRDefault="00000000">
            <w:pPr>
              <w:spacing w:line="240" w:lineRule="auto"/>
              <w:ind w:left="57"/>
              <w:rPr>
                <w:sz w:val="22"/>
              </w:rPr>
            </w:pPr>
            <w:r>
              <w:rPr>
                <w:sz w:val="22"/>
              </w:rPr>
              <w:t>сентября 1992</w:t>
            </w:r>
          </w:p>
        </w:tc>
        <w:tc>
          <w:tcPr>
            <w:tcW w:w="425" w:type="dxa"/>
          </w:tcPr>
          <w:p w:rsidR="00000000" w:rsidRDefault="00000000">
            <w:pPr>
              <w:spacing w:line="240" w:lineRule="auto"/>
              <w:jc w:val="right"/>
              <w:rPr>
                <w:sz w:val="22"/>
              </w:rPr>
            </w:pPr>
            <w:r>
              <w:rPr>
                <w:sz w:val="22"/>
              </w:rPr>
              <w:t xml:space="preserve">15 </w:t>
            </w:r>
          </w:p>
        </w:tc>
        <w:tc>
          <w:tcPr>
            <w:tcW w:w="2128" w:type="dxa"/>
            <w:gridSpan w:val="3"/>
          </w:tcPr>
          <w:p w:rsidR="00000000" w:rsidRDefault="00000000">
            <w:pPr>
              <w:spacing w:line="240" w:lineRule="auto"/>
              <w:ind w:left="57"/>
              <w:rPr>
                <w:sz w:val="22"/>
              </w:rPr>
            </w:pPr>
            <w:r>
              <w:rPr>
                <w:sz w:val="22"/>
              </w:rPr>
              <w:t>октября 1992</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ноября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Камерун</w:t>
            </w:r>
          </w:p>
        </w:tc>
        <w:tc>
          <w:tcPr>
            <w:tcW w:w="567" w:type="dxa"/>
            <w:gridSpan w:val="2"/>
          </w:tcPr>
          <w:p w:rsidR="00000000" w:rsidRDefault="00000000">
            <w:pPr>
              <w:spacing w:line="240" w:lineRule="auto"/>
              <w:jc w:val="right"/>
              <w:rPr>
                <w:sz w:val="22"/>
              </w:rPr>
            </w:pPr>
            <w:r>
              <w:rPr>
                <w:sz w:val="22"/>
              </w:rPr>
              <w:t xml:space="preserve">25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января 1993</w:t>
            </w:r>
          </w:p>
        </w:tc>
        <w:tc>
          <w:tcPr>
            <w:tcW w:w="567" w:type="dxa"/>
            <w:gridSpan w:val="4"/>
          </w:tcPr>
          <w:p w:rsidR="00000000" w:rsidRDefault="00000000">
            <w:pPr>
              <w:spacing w:line="240" w:lineRule="auto"/>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февраля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keepNext/>
              <w:spacing w:line="240" w:lineRule="auto"/>
              <w:ind w:left="113" w:hanging="113"/>
              <w:rPr>
                <w:sz w:val="22"/>
              </w:rPr>
            </w:pPr>
            <w:r>
              <w:rPr>
                <w:sz w:val="22"/>
              </w:rPr>
              <w:t>Канада</w:t>
            </w:r>
          </w:p>
        </w:tc>
        <w:tc>
          <w:tcPr>
            <w:tcW w:w="567" w:type="dxa"/>
            <w:gridSpan w:val="2"/>
          </w:tcPr>
          <w:p w:rsidR="00000000" w:rsidRDefault="00000000">
            <w:pPr>
              <w:spacing w:line="240" w:lineRule="auto"/>
              <w:jc w:val="right"/>
              <w:rPr>
                <w:sz w:val="22"/>
              </w:rPr>
            </w:pPr>
            <w:r>
              <w:rPr>
                <w:sz w:val="22"/>
              </w:rPr>
              <w:t xml:space="preserve">28 </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декабря 1991</w:t>
            </w:r>
          </w:p>
        </w:tc>
        <w:tc>
          <w:tcPr>
            <w:tcW w:w="567" w:type="dxa"/>
            <w:gridSpan w:val="4"/>
          </w:tcPr>
          <w:p w:rsidR="00000000" w:rsidRDefault="00000000">
            <w:pPr>
              <w:spacing w:line="240" w:lineRule="auto"/>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Кабо-Верде</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4 </w:t>
            </w:r>
          </w:p>
        </w:tc>
        <w:tc>
          <w:tcPr>
            <w:tcW w:w="2128" w:type="dxa"/>
            <w:gridSpan w:val="3"/>
          </w:tcPr>
          <w:p w:rsidR="00000000" w:rsidRDefault="00000000">
            <w:pPr>
              <w:spacing w:line="240" w:lineRule="auto"/>
              <w:ind w:left="57"/>
              <w:rPr>
                <w:sz w:val="22"/>
                <w:lang w:val="en-US"/>
              </w:rPr>
            </w:pPr>
            <w:r>
              <w:rPr>
                <w:sz w:val="22"/>
              </w:rPr>
              <w:t>июня 1992</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июля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227"/>
              </w:tabs>
              <w:spacing w:line="240" w:lineRule="auto"/>
              <w:ind w:left="227" w:hanging="227"/>
              <w:rPr>
                <w:sz w:val="22"/>
              </w:rPr>
            </w:pPr>
            <w:r>
              <w:rPr>
                <w:sz w:val="22"/>
              </w:rPr>
              <w:t>Центральноафриканская</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июля 1990</w:t>
            </w:r>
          </w:p>
        </w:tc>
        <w:tc>
          <w:tcPr>
            <w:tcW w:w="425" w:type="dxa"/>
          </w:tcPr>
          <w:p w:rsidR="00000000" w:rsidRDefault="00000000">
            <w:pPr>
              <w:spacing w:line="240" w:lineRule="auto"/>
              <w:jc w:val="right"/>
              <w:rPr>
                <w:sz w:val="22"/>
              </w:rPr>
            </w:pPr>
            <w:r>
              <w:rPr>
                <w:sz w:val="22"/>
              </w:rPr>
              <w:t xml:space="preserve">23 </w:t>
            </w:r>
          </w:p>
        </w:tc>
        <w:tc>
          <w:tcPr>
            <w:tcW w:w="2128" w:type="dxa"/>
            <w:gridSpan w:val="3"/>
          </w:tcPr>
          <w:p w:rsidR="00000000" w:rsidRDefault="00000000">
            <w:pPr>
              <w:spacing w:line="240" w:lineRule="auto"/>
              <w:ind w:left="57"/>
              <w:rPr>
                <w:sz w:val="22"/>
              </w:rPr>
            </w:pPr>
            <w:r>
              <w:rPr>
                <w:sz w:val="22"/>
              </w:rPr>
              <w:t>апреля 1992</w:t>
            </w:r>
          </w:p>
        </w:tc>
        <w:tc>
          <w:tcPr>
            <w:tcW w:w="567" w:type="dxa"/>
            <w:gridSpan w:val="4"/>
          </w:tcPr>
          <w:p w:rsidR="00000000" w:rsidRDefault="00000000">
            <w:pPr>
              <w:spacing w:line="240" w:lineRule="auto"/>
              <w:jc w:val="right"/>
              <w:rPr>
                <w:sz w:val="22"/>
              </w:rPr>
            </w:pPr>
            <w:r>
              <w:rPr>
                <w:sz w:val="22"/>
              </w:rPr>
              <w:t xml:space="preserve">23 </w:t>
            </w:r>
          </w:p>
        </w:tc>
        <w:tc>
          <w:tcPr>
            <w:tcW w:w="1702" w:type="dxa"/>
            <w:gridSpan w:val="3"/>
          </w:tcPr>
          <w:p w:rsidR="00000000" w:rsidRDefault="00000000">
            <w:pPr>
              <w:spacing w:line="240" w:lineRule="auto"/>
              <w:ind w:left="57"/>
              <w:rPr>
                <w:sz w:val="22"/>
              </w:rPr>
            </w:pPr>
            <w:r>
              <w:rPr>
                <w:sz w:val="22"/>
              </w:rPr>
              <w:t>мая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Чад </w:t>
            </w:r>
          </w:p>
        </w:tc>
        <w:tc>
          <w:tcPr>
            <w:tcW w:w="567" w:type="dxa"/>
            <w:gridSpan w:val="2"/>
          </w:tcPr>
          <w:p w:rsidR="00000000" w:rsidRDefault="00000000">
            <w:pPr>
              <w:spacing w:line="240" w:lineRule="auto"/>
              <w:jc w:val="right"/>
              <w:rPr>
                <w:sz w:val="22"/>
              </w:rPr>
            </w:pPr>
            <w:r>
              <w:rPr>
                <w:sz w:val="22"/>
              </w:rPr>
              <w:t>30</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2</w:t>
            </w:r>
          </w:p>
        </w:tc>
        <w:tc>
          <w:tcPr>
            <w:tcW w:w="2128" w:type="dxa"/>
            <w:gridSpan w:val="3"/>
          </w:tcPr>
          <w:p w:rsidR="00000000" w:rsidRDefault="00000000">
            <w:pPr>
              <w:spacing w:line="240" w:lineRule="auto"/>
              <w:ind w:left="57"/>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Чили</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Китай</w:t>
            </w:r>
          </w:p>
        </w:tc>
        <w:tc>
          <w:tcPr>
            <w:tcW w:w="567" w:type="dxa"/>
            <w:gridSpan w:val="2"/>
          </w:tcPr>
          <w:p w:rsidR="00000000" w:rsidRDefault="00000000">
            <w:pPr>
              <w:spacing w:line="240" w:lineRule="auto"/>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2 </w:t>
            </w:r>
          </w:p>
        </w:tc>
        <w:tc>
          <w:tcPr>
            <w:tcW w:w="2128" w:type="dxa"/>
            <w:gridSpan w:val="3"/>
          </w:tcPr>
          <w:p w:rsidR="00000000" w:rsidRDefault="00000000">
            <w:pPr>
              <w:spacing w:line="240" w:lineRule="auto"/>
              <w:ind w:left="57"/>
              <w:rPr>
                <w:sz w:val="22"/>
              </w:rPr>
            </w:pPr>
            <w:r>
              <w:rPr>
                <w:sz w:val="22"/>
              </w:rPr>
              <w:t>марта 1992</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Колумбия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28 </w:t>
            </w:r>
          </w:p>
        </w:tc>
        <w:tc>
          <w:tcPr>
            <w:tcW w:w="2128" w:type="dxa"/>
            <w:gridSpan w:val="3"/>
          </w:tcPr>
          <w:p w:rsidR="00000000" w:rsidRDefault="00000000">
            <w:pPr>
              <w:spacing w:line="240" w:lineRule="auto"/>
              <w:ind w:left="57"/>
              <w:rPr>
                <w:sz w:val="22"/>
              </w:rPr>
            </w:pPr>
            <w:r>
              <w:rPr>
                <w:sz w:val="22"/>
              </w:rPr>
              <w:t>января 1991</w:t>
            </w:r>
          </w:p>
        </w:tc>
        <w:tc>
          <w:tcPr>
            <w:tcW w:w="567" w:type="dxa"/>
            <w:gridSpan w:val="4"/>
          </w:tcPr>
          <w:p w:rsidR="00000000" w:rsidRDefault="00000000">
            <w:pPr>
              <w:spacing w:line="240" w:lineRule="auto"/>
              <w:jc w:val="right"/>
              <w:rPr>
                <w:sz w:val="22"/>
              </w:rPr>
            </w:pPr>
            <w:r>
              <w:rPr>
                <w:sz w:val="22"/>
              </w:rPr>
              <w:t xml:space="preserve">27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Коморские Острова</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22 </w:t>
            </w:r>
          </w:p>
        </w:tc>
        <w:tc>
          <w:tcPr>
            <w:tcW w:w="2128" w:type="dxa"/>
            <w:gridSpan w:val="3"/>
          </w:tcPr>
          <w:p w:rsidR="00000000" w:rsidRDefault="00000000">
            <w:pPr>
              <w:spacing w:line="240" w:lineRule="auto"/>
              <w:ind w:left="57"/>
              <w:rPr>
                <w:sz w:val="22"/>
              </w:rPr>
            </w:pPr>
            <w:r>
              <w:rPr>
                <w:sz w:val="22"/>
              </w:rPr>
              <w:t>июня 1993</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Конго</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октября 1993</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Острова Кука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июня 1997</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июля 1997</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Коста-Рика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20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Кот-д'Ивуар</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25" w:type="dxa"/>
            <w:vAlign w:val="bottom"/>
          </w:tcPr>
          <w:p w:rsidR="00000000" w:rsidRDefault="00000000">
            <w:pPr>
              <w:spacing w:line="240" w:lineRule="auto"/>
              <w:jc w:val="right"/>
              <w:rPr>
                <w:sz w:val="22"/>
              </w:rPr>
            </w:pPr>
            <w:r>
              <w:rPr>
                <w:sz w:val="22"/>
              </w:rPr>
              <w:t xml:space="preserve">4 </w:t>
            </w:r>
          </w:p>
        </w:tc>
        <w:tc>
          <w:tcPr>
            <w:tcW w:w="2128" w:type="dxa"/>
            <w:gridSpan w:val="3"/>
            <w:vAlign w:val="bottom"/>
          </w:tcPr>
          <w:p w:rsidR="00000000" w:rsidRDefault="00000000">
            <w:pPr>
              <w:spacing w:line="240" w:lineRule="auto"/>
              <w:ind w:left="57"/>
              <w:rPr>
                <w:sz w:val="22"/>
              </w:rPr>
            </w:pPr>
            <w:r>
              <w:rPr>
                <w:sz w:val="22"/>
              </w:rPr>
              <w:t>февраля 1991</w:t>
            </w:r>
          </w:p>
        </w:tc>
        <w:tc>
          <w:tcPr>
            <w:tcW w:w="567" w:type="dxa"/>
            <w:gridSpan w:val="4"/>
            <w:vAlign w:val="bottom"/>
          </w:tcPr>
          <w:p w:rsidR="00000000" w:rsidRDefault="00000000">
            <w:pPr>
              <w:spacing w:line="240" w:lineRule="auto"/>
              <w:jc w:val="right"/>
              <w:rPr>
                <w:sz w:val="22"/>
              </w:rPr>
            </w:pPr>
            <w:r>
              <w:rPr>
                <w:sz w:val="22"/>
              </w:rPr>
              <w:t xml:space="preserve">6 </w:t>
            </w:r>
          </w:p>
        </w:tc>
        <w:tc>
          <w:tcPr>
            <w:tcW w:w="1702" w:type="dxa"/>
            <w:gridSpan w:val="3"/>
            <w:vAlign w:val="bottom"/>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Хорватия </w:t>
            </w:r>
            <w:r>
              <w:rPr>
                <w:sz w:val="22"/>
                <w:u w:val="single"/>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8 </w:t>
            </w:r>
          </w:p>
        </w:tc>
        <w:tc>
          <w:tcPr>
            <w:tcW w:w="1702" w:type="dxa"/>
            <w:gridSpan w:val="3"/>
          </w:tcPr>
          <w:p w:rsidR="00000000" w:rsidRDefault="00000000">
            <w:pPr>
              <w:spacing w:line="240" w:lineRule="auto"/>
              <w:ind w:left="57"/>
              <w:rPr>
                <w:sz w:val="22"/>
              </w:rPr>
            </w:pPr>
            <w:r>
              <w:rPr>
                <w:sz w:val="22"/>
              </w:rPr>
              <w:t>октября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Куба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августа 1991</w:t>
            </w:r>
          </w:p>
        </w:tc>
        <w:tc>
          <w:tcPr>
            <w:tcW w:w="567" w:type="dxa"/>
            <w:gridSpan w:val="4"/>
          </w:tcPr>
          <w:p w:rsidR="00000000" w:rsidRDefault="00000000">
            <w:pPr>
              <w:spacing w:line="240" w:lineRule="auto"/>
              <w:jc w:val="right"/>
              <w:rPr>
                <w:sz w:val="22"/>
              </w:rPr>
            </w:pPr>
            <w:r>
              <w:rPr>
                <w:sz w:val="22"/>
              </w:rPr>
              <w:t xml:space="preserve">20 </w:t>
            </w:r>
          </w:p>
        </w:tc>
        <w:tc>
          <w:tcPr>
            <w:tcW w:w="1702" w:type="dxa"/>
            <w:gridSpan w:val="3"/>
          </w:tcPr>
          <w:p w:rsidR="00000000" w:rsidRDefault="00000000">
            <w:pPr>
              <w:spacing w:line="240" w:lineRule="auto"/>
              <w:ind w:left="57"/>
              <w:rPr>
                <w:sz w:val="22"/>
              </w:rPr>
            </w:pPr>
            <w:r>
              <w:rPr>
                <w:sz w:val="22"/>
              </w:rPr>
              <w:t>сентября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Кипр</w:t>
            </w:r>
          </w:p>
        </w:tc>
        <w:tc>
          <w:tcPr>
            <w:tcW w:w="567" w:type="dxa"/>
            <w:gridSpan w:val="2"/>
          </w:tcPr>
          <w:p w:rsidR="00000000" w:rsidRDefault="00000000">
            <w:pPr>
              <w:spacing w:line="240" w:lineRule="auto"/>
              <w:jc w:val="right"/>
              <w:rPr>
                <w:sz w:val="22"/>
              </w:rPr>
            </w:pPr>
            <w:r>
              <w:rPr>
                <w:sz w:val="22"/>
              </w:rPr>
              <w:t xml:space="preserve">5 </w:t>
            </w:r>
          </w:p>
        </w:tc>
        <w:tc>
          <w:tcPr>
            <w:tcW w:w="1701" w:type="dxa"/>
            <w:gridSpan w:val="2"/>
          </w:tcPr>
          <w:p w:rsidR="00000000" w:rsidRDefault="00000000">
            <w:pPr>
              <w:spacing w:line="240" w:lineRule="auto"/>
              <w:ind w:left="57"/>
              <w:rPr>
                <w:sz w:val="22"/>
              </w:rPr>
            </w:pPr>
            <w:r>
              <w:rPr>
                <w:sz w:val="22"/>
              </w:rPr>
              <w:t>октября 1990</w:t>
            </w:r>
          </w:p>
        </w:tc>
        <w:tc>
          <w:tcPr>
            <w:tcW w:w="425" w:type="dxa"/>
          </w:tcPr>
          <w:p w:rsidR="00000000" w:rsidRDefault="00000000">
            <w:pPr>
              <w:spacing w:line="240" w:lineRule="auto"/>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февраля 1991</w:t>
            </w:r>
          </w:p>
        </w:tc>
        <w:tc>
          <w:tcPr>
            <w:tcW w:w="567" w:type="dxa"/>
            <w:gridSpan w:val="4"/>
          </w:tcPr>
          <w:p w:rsidR="00000000" w:rsidRDefault="00000000">
            <w:pPr>
              <w:spacing w:line="240" w:lineRule="auto"/>
              <w:jc w:val="right"/>
              <w:rPr>
                <w:sz w:val="22"/>
              </w:rPr>
            </w:pPr>
            <w:r>
              <w:rPr>
                <w:sz w:val="22"/>
              </w:rPr>
              <w:t xml:space="preserve">9 </w:t>
            </w:r>
          </w:p>
        </w:tc>
        <w:tc>
          <w:tcPr>
            <w:tcW w:w="1702" w:type="dxa"/>
            <w:gridSpan w:val="3"/>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Чешская Республика </w:t>
            </w:r>
            <w:r>
              <w:rPr>
                <w:sz w:val="22"/>
                <w:u w:val="single"/>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января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Корейская Народно-</w:t>
            </w:r>
          </w:p>
          <w:p w:rsidR="00000000" w:rsidRDefault="00000000">
            <w:pPr>
              <w:tabs>
                <w:tab w:val="left" w:pos="227"/>
              </w:tabs>
              <w:spacing w:line="240" w:lineRule="auto"/>
              <w:ind w:left="227" w:hanging="227"/>
              <w:rPr>
                <w:sz w:val="22"/>
              </w:rPr>
            </w:pPr>
            <w:r>
              <w:rPr>
                <w:sz w:val="22"/>
              </w:rPr>
              <w:tab/>
              <w:t>Демократическая Ре</w:t>
            </w:r>
            <w:r>
              <w:rPr>
                <w:sz w:val="22"/>
              </w:rPr>
              <w:t>с</w:t>
            </w:r>
            <w:r>
              <w:rPr>
                <w:sz w:val="22"/>
              </w:rPr>
              <w:t>публика</w:t>
            </w:r>
          </w:p>
        </w:tc>
        <w:tc>
          <w:tcPr>
            <w:tcW w:w="567" w:type="dxa"/>
            <w:gridSpan w:val="2"/>
          </w:tcPr>
          <w:p w:rsidR="00000000" w:rsidRDefault="00000000">
            <w:pPr>
              <w:spacing w:line="240" w:lineRule="auto"/>
              <w:jc w:val="right"/>
              <w:rPr>
                <w:sz w:val="22"/>
              </w:rPr>
            </w:pPr>
            <w:r>
              <w:rPr>
                <w:sz w:val="22"/>
              </w:rPr>
              <w:t xml:space="preserve">23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Демократическая </w:t>
            </w:r>
          </w:p>
          <w:p w:rsidR="00000000" w:rsidRDefault="00000000">
            <w:pPr>
              <w:tabs>
                <w:tab w:val="left" w:pos="227"/>
              </w:tabs>
              <w:spacing w:line="240" w:lineRule="auto"/>
              <w:ind w:left="227" w:hanging="227"/>
              <w:rPr>
                <w:sz w:val="22"/>
              </w:rPr>
            </w:pPr>
            <w:r>
              <w:rPr>
                <w:sz w:val="22"/>
              </w:rPr>
              <w:tab/>
              <w:t>Республика Конго</w:t>
            </w:r>
          </w:p>
        </w:tc>
        <w:tc>
          <w:tcPr>
            <w:tcW w:w="567" w:type="dxa"/>
            <w:gridSpan w:val="2"/>
          </w:tcPr>
          <w:p w:rsidR="00000000" w:rsidRDefault="00000000">
            <w:pPr>
              <w:spacing w:line="240" w:lineRule="auto"/>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марта 1990</w:t>
            </w:r>
          </w:p>
        </w:tc>
        <w:tc>
          <w:tcPr>
            <w:tcW w:w="425" w:type="dxa"/>
          </w:tcPr>
          <w:p w:rsidR="00000000" w:rsidRDefault="00000000">
            <w:pPr>
              <w:spacing w:line="240" w:lineRule="auto"/>
              <w:jc w:val="right"/>
              <w:rPr>
                <w:sz w:val="22"/>
              </w:rPr>
            </w:pPr>
            <w:r>
              <w:rPr>
                <w:sz w:val="22"/>
              </w:rPr>
              <w:t xml:space="preserve">27 </w:t>
            </w:r>
          </w:p>
        </w:tc>
        <w:tc>
          <w:tcPr>
            <w:tcW w:w="2128" w:type="dxa"/>
            <w:gridSpan w:val="3"/>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27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Дания</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25" w:type="dxa"/>
            <w:vAlign w:val="bottom"/>
          </w:tcPr>
          <w:p w:rsidR="00000000" w:rsidRDefault="00000000">
            <w:pPr>
              <w:spacing w:line="240" w:lineRule="auto"/>
              <w:jc w:val="right"/>
              <w:rPr>
                <w:sz w:val="22"/>
              </w:rPr>
            </w:pPr>
            <w:r>
              <w:rPr>
                <w:sz w:val="22"/>
              </w:rPr>
              <w:t xml:space="preserve">19 </w:t>
            </w:r>
          </w:p>
        </w:tc>
        <w:tc>
          <w:tcPr>
            <w:tcW w:w="2128" w:type="dxa"/>
            <w:gridSpan w:val="3"/>
            <w:vAlign w:val="bottom"/>
          </w:tcPr>
          <w:p w:rsidR="00000000" w:rsidRDefault="00000000">
            <w:pPr>
              <w:spacing w:line="240" w:lineRule="auto"/>
              <w:ind w:left="57"/>
              <w:rPr>
                <w:sz w:val="22"/>
              </w:rPr>
            </w:pPr>
            <w:r>
              <w:rPr>
                <w:sz w:val="22"/>
              </w:rPr>
              <w:t>июля 1991</w:t>
            </w:r>
          </w:p>
        </w:tc>
        <w:tc>
          <w:tcPr>
            <w:tcW w:w="567" w:type="dxa"/>
            <w:gridSpan w:val="4"/>
            <w:vAlign w:val="bottom"/>
          </w:tcPr>
          <w:p w:rsidR="00000000" w:rsidRDefault="00000000">
            <w:pPr>
              <w:spacing w:line="240" w:lineRule="auto"/>
              <w:jc w:val="right"/>
              <w:rPr>
                <w:sz w:val="22"/>
              </w:rPr>
            </w:pPr>
            <w:r>
              <w:rPr>
                <w:sz w:val="22"/>
              </w:rPr>
              <w:t xml:space="preserve">18 </w:t>
            </w:r>
          </w:p>
        </w:tc>
        <w:tc>
          <w:tcPr>
            <w:tcW w:w="1702" w:type="dxa"/>
            <w:gridSpan w:val="3"/>
            <w:vAlign w:val="bottom"/>
          </w:tcPr>
          <w:p w:rsidR="00000000" w:rsidRDefault="00000000">
            <w:pPr>
              <w:spacing w:line="240" w:lineRule="auto"/>
              <w:ind w:left="57"/>
              <w:rPr>
                <w:sz w:val="22"/>
              </w:rPr>
            </w:pPr>
            <w:r>
              <w:rPr>
                <w:sz w:val="22"/>
              </w:rPr>
              <w:t>августа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Джибути</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декабря 1990</w:t>
            </w:r>
          </w:p>
        </w:tc>
        <w:tc>
          <w:tcPr>
            <w:tcW w:w="567" w:type="dxa"/>
            <w:gridSpan w:val="4"/>
          </w:tcPr>
          <w:p w:rsidR="00000000" w:rsidRDefault="00000000">
            <w:pPr>
              <w:spacing w:line="240" w:lineRule="auto"/>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Доминика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марта 1991</w:t>
            </w:r>
          </w:p>
        </w:tc>
        <w:tc>
          <w:tcPr>
            <w:tcW w:w="567" w:type="dxa"/>
            <w:gridSpan w:val="4"/>
          </w:tcPr>
          <w:p w:rsidR="00000000" w:rsidRDefault="00000000">
            <w:pPr>
              <w:spacing w:line="240" w:lineRule="auto"/>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апреля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Доминиканская </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июня 1991</w:t>
            </w:r>
          </w:p>
        </w:tc>
        <w:tc>
          <w:tcPr>
            <w:tcW w:w="567" w:type="dxa"/>
            <w:gridSpan w:val="4"/>
          </w:tcPr>
          <w:p w:rsidR="00000000" w:rsidRDefault="00000000">
            <w:pPr>
              <w:spacing w:line="240" w:lineRule="auto"/>
              <w:jc w:val="right"/>
              <w:rPr>
                <w:sz w:val="22"/>
              </w:rPr>
            </w:pPr>
            <w:r>
              <w:rPr>
                <w:sz w:val="22"/>
              </w:rPr>
              <w:t xml:space="preserve">11 </w:t>
            </w:r>
          </w:p>
        </w:tc>
        <w:tc>
          <w:tcPr>
            <w:tcW w:w="1702"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Эквадор</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23 </w:t>
            </w:r>
          </w:p>
        </w:tc>
        <w:tc>
          <w:tcPr>
            <w:tcW w:w="2128" w:type="dxa"/>
            <w:gridSpan w:val="3"/>
          </w:tcPr>
          <w:p w:rsidR="00000000" w:rsidRDefault="00000000">
            <w:pPr>
              <w:spacing w:line="240" w:lineRule="auto"/>
              <w:ind w:left="57"/>
              <w:rPr>
                <w:sz w:val="22"/>
              </w:rPr>
            </w:pPr>
            <w:r>
              <w:rPr>
                <w:sz w:val="22"/>
              </w:rPr>
              <w:t>марта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Египет</w:t>
            </w:r>
          </w:p>
        </w:tc>
        <w:tc>
          <w:tcPr>
            <w:tcW w:w="567" w:type="dxa"/>
            <w:gridSpan w:val="2"/>
            <w:vAlign w:val="bottom"/>
          </w:tcPr>
          <w:p w:rsidR="00000000" w:rsidRDefault="00000000">
            <w:pPr>
              <w:spacing w:line="240" w:lineRule="auto"/>
              <w:jc w:val="right"/>
              <w:rPr>
                <w:sz w:val="22"/>
              </w:rPr>
            </w:pPr>
            <w:r>
              <w:rPr>
                <w:sz w:val="22"/>
              </w:rPr>
              <w:t xml:space="preserve">5 </w:t>
            </w:r>
          </w:p>
        </w:tc>
        <w:tc>
          <w:tcPr>
            <w:tcW w:w="1701" w:type="dxa"/>
            <w:gridSpan w:val="2"/>
            <w:vAlign w:val="bottom"/>
          </w:tcPr>
          <w:p w:rsidR="00000000" w:rsidRDefault="00000000">
            <w:pPr>
              <w:spacing w:line="240" w:lineRule="auto"/>
              <w:ind w:left="57"/>
              <w:rPr>
                <w:sz w:val="22"/>
              </w:rPr>
            </w:pPr>
            <w:r>
              <w:rPr>
                <w:sz w:val="22"/>
              </w:rPr>
              <w:t>февраля 1990</w:t>
            </w:r>
          </w:p>
        </w:tc>
        <w:tc>
          <w:tcPr>
            <w:tcW w:w="425" w:type="dxa"/>
            <w:vAlign w:val="bottom"/>
          </w:tcPr>
          <w:p w:rsidR="00000000" w:rsidRDefault="00000000">
            <w:pPr>
              <w:spacing w:line="240" w:lineRule="auto"/>
              <w:jc w:val="right"/>
              <w:rPr>
                <w:sz w:val="22"/>
              </w:rPr>
            </w:pPr>
            <w:r>
              <w:rPr>
                <w:sz w:val="22"/>
              </w:rPr>
              <w:t xml:space="preserve">6 </w:t>
            </w:r>
          </w:p>
        </w:tc>
        <w:tc>
          <w:tcPr>
            <w:tcW w:w="2128" w:type="dxa"/>
            <w:gridSpan w:val="3"/>
            <w:vAlign w:val="bottom"/>
          </w:tcPr>
          <w:p w:rsidR="00000000" w:rsidRDefault="00000000">
            <w:pPr>
              <w:spacing w:line="240" w:lineRule="auto"/>
              <w:ind w:left="57"/>
              <w:rPr>
                <w:sz w:val="22"/>
              </w:rPr>
            </w:pPr>
            <w:r>
              <w:rPr>
                <w:sz w:val="22"/>
              </w:rPr>
              <w:t>июля 1990</w:t>
            </w:r>
          </w:p>
        </w:tc>
        <w:tc>
          <w:tcPr>
            <w:tcW w:w="567" w:type="dxa"/>
            <w:gridSpan w:val="4"/>
            <w:vAlign w:val="bottom"/>
          </w:tcPr>
          <w:p w:rsidR="00000000" w:rsidRDefault="00000000">
            <w:pPr>
              <w:spacing w:line="240" w:lineRule="auto"/>
              <w:jc w:val="right"/>
              <w:rPr>
                <w:sz w:val="22"/>
              </w:rPr>
            </w:pPr>
            <w:r>
              <w:rPr>
                <w:sz w:val="22"/>
              </w:rPr>
              <w:t xml:space="preserve">2 </w:t>
            </w:r>
          </w:p>
        </w:tc>
        <w:tc>
          <w:tcPr>
            <w:tcW w:w="1702"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Сальвадор</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10 </w:t>
            </w:r>
          </w:p>
        </w:tc>
        <w:tc>
          <w:tcPr>
            <w:tcW w:w="2128" w:type="dxa"/>
            <w:gridSpan w:val="3"/>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Экваториальная Гвинея</w:t>
            </w:r>
          </w:p>
        </w:tc>
        <w:tc>
          <w:tcPr>
            <w:tcW w:w="567" w:type="dxa"/>
            <w:gridSpan w:val="2"/>
            <w:tcBorders>
              <w:top w:val="nil"/>
              <w:left w:val="nil"/>
              <w:bottom w:val="nil"/>
              <w:right w:val="nil"/>
            </w:tcBorders>
          </w:tcPr>
          <w:p w:rsidR="00000000" w:rsidRDefault="00000000">
            <w:pPr>
              <w:spacing w:line="240" w:lineRule="auto"/>
              <w:ind w:left="57"/>
              <w:rPr>
                <w:sz w:val="22"/>
              </w:rPr>
            </w:pPr>
          </w:p>
        </w:tc>
        <w:tc>
          <w:tcPr>
            <w:tcW w:w="1701" w:type="dxa"/>
            <w:gridSpan w:val="2"/>
            <w:tcBorders>
              <w:top w:val="nil"/>
              <w:left w:val="nil"/>
              <w:bottom w:val="nil"/>
              <w:right w:val="nil"/>
            </w:tcBorders>
          </w:tcPr>
          <w:p w:rsidR="00000000" w:rsidRDefault="00000000">
            <w:pPr>
              <w:spacing w:line="240" w:lineRule="auto"/>
              <w:ind w:left="57"/>
              <w:jc w:val="right"/>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15 </w:t>
            </w:r>
          </w:p>
        </w:tc>
        <w:tc>
          <w:tcPr>
            <w:tcW w:w="2128" w:type="dxa"/>
            <w:gridSpan w:val="3"/>
            <w:tcBorders>
              <w:top w:val="nil"/>
              <w:left w:val="nil"/>
              <w:bottom w:val="nil"/>
              <w:right w:val="nil"/>
            </w:tcBorders>
          </w:tcPr>
          <w:p w:rsidR="00000000" w:rsidRDefault="00000000">
            <w:pPr>
              <w:spacing w:line="240" w:lineRule="auto"/>
              <w:ind w:left="57"/>
              <w:rPr>
                <w:sz w:val="22"/>
                <w:lang w:val="en-US"/>
              </w:rPr>
            </w:pPr>
            <w:r>
              <w:rPr>
                <w:sz w:val="22"/>
              </w:rPr>
              <w:t>июня 1992</w:t>
            </w:r>
            <w:r>
              <w:rPr>
                <w:b/>
                <w:sz w:val="22"/>
                <w:vertAlign w:val="superscript"/>
              </w:rPr>
              <w:t>a</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15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июля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Эритрея</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20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декабря 1993</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3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августа 1994</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2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сентября 1994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Эстония</w:t>
            </w:r>
          </w:p>
        </w:tc>
        <w:tc>
          <w:tcPr>
            <w:tcW w:w="567" w:type="dxa"/>
            <w:gridSpan w:val="2"/>
            <w:tcBorders>
              <w:top w:val="nil"/>
              <w:left w:val="nil"/>
              <w:bottom w:val="nil"/>
              <w:right w:val="nil"/>
            </w:tcBorders>
          </w:tcPr>
          <w:p w:rsidR="00000000" w:rsidRDefault="00000000">
            <w:pPr>
              <w:spacing w:line="240" w:lineRule="auto"/>
              <w:ind w:left="57"/>
              <w:jc w:val="right"/>
              <w:rPr>
                <w:sz w:val="22"/>
              </w:rPr>
            </w:pPr>
          </w:p>
        </w:tc>
        <w:tc>
          <w:tcPr>
            <w:tcW w:w="1701" w:type="dxa"/>
            <w:gridSpan w:val="2"/>
            <w:tcBorders>
              <w:top w:val="nil"/>
              <w:left w:val="nil"/>
              <w:bottom w:val="nil"/>
              <w:right w:val="nil"/>
            </w:tcBorders>
          </w:tcPr>
          <w:p w:rsidR="00000000" w:rsidRDefault="00000000">
            <w:pPr>
              <w:spacing w:line="240" w:lineRule="auto"/>
              <w:ind w:left="57"/>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21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октября 1991</w:t>
            </w:r>
            <w:r>
              <w:rPr>
                <w:b/>
                <w:sz w:val="22"/>
                <w:vertAlign w:val="superscript"/>
              </w:rPr>
              <w:t>a</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20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ноября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Эфиопия</w:t>
            </w:r>
          </w:p>
        </w:tc>
        <w:tc>
          <w:tcPr>
            <w:tcW w:w="567" w:type="dxa"/>
            <w:gridSpan w:val="2"/>
            <w:tcBorders>
              <w:top w:val="nil"/>
              <w:left w:val="nil"/>
              <w:bottom w:val="nil"/>
              <w:right w:val="nil"/>
            </w:tcBorders>
          </w:tcPr>
          <w:p w:rsidR="00000000" w:rsidRDefault="00000000">
            <w:pPr>
              <w:spacing w:line="240" w:lineRule="auto"/>
              <w:ind w:left="57"/>
              <w:jc w:val="right"/>
              <w:rPr>
                <w:sz w:val="22"/>
              </w:rPr>
            </w:pPr>
          </w:p>
        </w:tc>
        <w:tc>
          <w:tcPr>
            <w:tcW w:w="1701" w:type="dxa"/>
            <w:gridSpan w:val="2"/>
            <w:tcBorders>
              <w:top w:val="nil"/>
              <w:left w:val="nil"/>
              <w:bottom w:val="nil"/>
              <w:right w:val="nil"/>
            </w:tcBorders>
          </w:tcPr>
          <w:p w:rsidR="00000000" w:rsidRDefault="00000000">
            <w:pPr>
              <w:spacing w:line="240" w:lineRule="auto"/>
              <w:ind w:left="57"/>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14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мая 1991</w:t>
            </w:r>
            <w:r>
              <w:rPr>
                <w:b/>
                <w:sz w:val="22"/>
                <w:vertAlign w:val="superscript"/>
              </w:rPr>
              <w:t>a</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13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июня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Фиджи</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июля 1993</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13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августа 1993</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12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сентября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p>
        </w:tc>
        <w:tc>
          <w:tcPr>
            <w:tcW w:w="567" w:type="dxa"/>
            <w:gridSpan w:val="2"/>
            <w:tcBorders>
              <w:top w:val="nil"/>
              <w:left w:val="nil"/>
              <w:bottom w:val="nil"/>
              <w:right w:val="nil"/>
            </w:tcBorders>
          </w:tcPr>
          <w:p w:rsidR="00000000" w:rsidRDefault="00000000">
            <w:pPr>
              <w:spacing w:line="240" w:lineRule="auto"/>
              <w:ind w:left="57"/>
              <w:jc w:val="right"/>
              <w:rPr>
                <w:sz w:val="22"/>
              </w:rPr>
            </w:pPr>
          </w:p>
        </w:tc>
        <w:tc>
          <w:tcPr>
            <w:tcW w:w="1701" w:type="dxa"/>
            <w:gridSpan w:val="2"/>
            <w:tcBorders>
              <w:top w:val="nil"/>
              <w:left w:val="nil"/>
              <w:bottom w:val="nil"/>
              <w:right w:val="nil"/>
            </w:tcBorders>
          </w:tcPr>
          <w:p w:rsidR="00000000" w:rsidRDefault="00000000">
            <w:pPr>
              <w:spacing w:line="240" w:lineRule="auto"/>
              <w:ind w:left="57"/>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p>
        </w:tc>
        <w:tc>
          <w:tcPr>
            <w:tcW w:w="2128" w:type="dxa"/>
            <w:gridSpan w:val="3"/>
            <w:tcBorders>
              <w:top w:val="nil"/>
              <w:left w:val="nil"/>
              <w:bottom w:val="nil"/>
              <w:right w:val="nil"/>
            </w:tcBorders>
          </w:tcPr>
          <w:p w:rsidR="00000000" w:rsidRDefault="00000000">
            <w:pPr>
              <w:spacing w:line="240" w:lineRule="auto"/>
              <w:ind w:left="57"/>
              <w:rPr>
                <w:sz w:val="22"/>
              </w:rPr>
            </w:pPr>
          </w:p>
        </w:tc>
        <w:tc>
          <w:tcPr>
            <w:tcW w:w="567" w:type="dxa"/>
            <w:gridSpan w:val="4"/>
            <w:tcBorders>
              <w:top w:val="nil"/>
              <w:left w:val="nil"/>
              <w:bottom w:val="nil"/>
              <w:right w:val="nil"/>
            </w:tcBorders>
          </w:tcPr>
          <w:p w:rsidR="00000000" w:rsidRDefault="00000000">
            <w:pPr>
              <w:spacing w:line="240" w:lineRule="auto"/>
              <w:ind w:left="57"/>
              <w:jc w:val="right"/>
              <w:rPr>
                <w:sz w:val="22"/>
              </w:rPr>
            </w:pPr>
          </w:p>
        </w:tc>
        <w:tc>
          <w:tcPr>
            <w:tcW w:w="1702" w:type="dxa"/>
            <w:gridSpan w:val="3"/>
            <w:tcBorders>
              <w:top w:val="nil"/>
              <w:left w:val="nil"/>
              <w:bottom w:val="nil"/>
              <w:right w:val="nil"/>
            </w:tcBorders>
          </w:tcPr>
          <w:p w:rsidR="00000000" w:rsidRDefault="00000000">
            <w:pPr>
              <w:spacing w:line="240" w:lineRule="auto"/>
              <w:ind w:left="57"/>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pageBreakBefore/>
              <w:spacing w:line="240" w:lineRule="auto"/>
              <w:ind w:left="113" w:hanging="113"/>
              <w:rPr>
                <w:sz w:val="22"/>
              </w:rPr>
            </w:pPr>
            <w:r>
              <w:rPr>
                <w:sz w:val="22"/>
              </w:rPr>
              <w:t>Финляндия</w:t>
            </w:r>
          </w:p>
        </w:tc>
        <w:tc>
          <w:tcPr>
            <w:tcW w:w="567" w:type="dxa"/>
            <w:gridSpan w:val="2"/>
            <w:tcBorders>
              <w:top w:val="nil"/>
              <w:left w:val="nil"/>
              <w:bottom w:val="nil"/>
              <w:right w:val="nil"/>
            </w:tcBorders>
          </w:tcPr>
          <w:p w:rsidR="00000000" w:rsidRDefault="00000000">
            <w:pPr>
              <w:pageBreakBefore/>
              <w:spacing w:line="240" w:lineRule="auto"/>
              <w:ind w:left="57"/>
              <w:jc w:val="right"/>
              <w:rPr>
                <w:sz w:val="22"/>
              </w:rPr>
            </w:pPr>
            <w:r>
              <w:rPr>
                <w:sz w:val="22"/>
              </w:rPr>
              <w:t xml:space="preserve">26 </w:t>
            </w:r>
          </w:p>
        </w:tc>
        <w:tc>
          <w:tcPr>
            <w:tcW w:w="1701" w:type="dxa"/>
            <w:gridSpan w:val="2"/>
            <w:tcBorders>
              <w:top w:val="nil"/>
              <w:left w:val="nil"/>
              <w:bottom w:val="nil"/>
              <w:right w:val="nil"/>
            </w:tcBorders>
          </w:tcPr>
          <w:p w:rsidR="00000000" w:rsidRDefault="00000000">
            <w:pPr>
              <w:pageBreakBefore/>
              <w:spacing w:line="240" w:lineRule="auto"/>
              <w:ind w:left="57"/>
              <w:rPr>
                <w:sz w:val="22"/>
              </w:rPr>
            </w:pPr>
            <w:r>
              <w:rPr>
                <w:sz w:val="22"/>
              </w:rPr>
              <w:t>января 1990</w:t>
            </w:r>
          </w:p>
        </w:tc>
        <w:tc>
          <w:tcPr>
            <w:tcW w:w="425" w:type="dxa"/>
            <w:tcBorders>
              <w:top w:val="nil"/>
              <w:left w:val="nil"/>
              <w:bottom w:val="nil"/>
              <w:right w:val="nil"/>
            </w:tcBorders>
          </w:tcPr>
          <w:p w:rsidR="00000000" w:rsidRDefault="00000000">
            <w:pPr>
              <w:pageBreakBefore/>
              <w:spacing w:line="240" w:lineRule="auto"/>
              <w:ind w:left="57"/>
              <w:jc w:val="right"/>
              <w:rPr>
                <w:sz w:val="22"/>
              </w:rPr>
            </w:pPr>
            <w:r>
              <w:rPr>
                <w:sz w:val="22"/>
              </w:rPr>
              <w:t xml:space="preserve">20 </w:t>
            </w:r>
          </w:p>
        </w:tc>
        <w:tc>
          <w:tcPr>
            <w:tcW w:w="2128" w:type="dxa"/>
            <w:gridSpan w:val="3"/>
            <w:tcBorders>
              <w:top w:val="nil"/>
              <w:left w:val="nil"/>
              <w:bottom w:val="nil"/>
              <w:right w:val="nil"/>
            </w:tcBorders>
          </w:tcPr>
          <w:p w:rsidR="00000000" w:rsidRDefault="00000000">
            <w:pPr>
              <w:pageBreakBefore/>
              <w:spacing w:line="240" w:lineRule="auto"/>
              <w:ind w:left="57"/>
              <w:rPr>
                <w:sz w:val="22"/>
              </w:rPr>
            </w:pPr>
            <w:r>
              <w:rPr>
                <w:sz w:val="22"/>
              </w:rPr>
              <w:t>июня 1991</w:t>
            </w:r>
          </w:p>
        </w:tc>
        <w:tc>
          <w:tcPr>
            <w:tcW w:w="567" w:type="dxa"/>
            <w:gridSpan w:val="4"/>
            <w:tcBorders>
              <w:top w:val="nil"/>
              <w:left w:val="nil"/>
              <w:bottom w:val="nil"/>
              <w:right w:val="nil"/>
            </w:tcBorders>
          </w:tcPr>
          <w:p w:rsidR="00000000" w:rsidRDefault="00000000">
            <w:pPr>
              <w:pageBreakBefore/>
              <w:spacing w:line="240" w:lineRule="auto"/>
              <w:ind w:left="57"/>
              <w:jc w:val="right"/>
              <w:rPr>
                <w:sz w:val="22"/>
              </w:rPr>
            </w:pPr>
            <w:r>
              <w:rPr>
                <w:sz w:val="22"/>
              </w:rPr>
              <w:t xml:space="preserve">20 </w:t>
            </w:r>
          </w:p>
        </w:tc>
        <w:tc>
          <w:tcPr>
            <w:tcW w:w="1702" w:type="dxa"/>
            <w:gridSpan w:val="3"/>
            <w:tcBorders>
              <w:top w:val="nil"/>
              <w:left w:val="nil"/>
              <w:bottom w:val="nil"/>
              <w:right w:val="nil"/>
            </w:tcBorders>
          </w:tcPr>
          <w:p w:rsidR="00000000" w:rsidRDefault="00000000">
            <w:pPr>
              <w:pageBreakBefore/>
              <w:spacing w:line="240" w:lineRule="auto"/>
              <w:ind w:left="57"/>
              <w:rPr>
                <w:sz w:val="22"/>
              </w:rPr>
            </w:pPr>
            <w:r>
              <w:rPr>
                <w:sz w:val="22"/>
              </w:rPr>
              <w:t>июля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Франция</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26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января 1990</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7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августа 1990</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6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Габон</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26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января 1990</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9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февраля 1994</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11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марта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Гамбия</w:t>
            </w:r>
          </w:p>
        </w:tc>
        <w:tc>
          <w:tcPr>
            <w:tcW w:w="567" w:type="dxa"/>
            <w:gridSpan w:val="2"/>
          </w:tcPr>
          <w:p w:rsidR="00000000" w:rsidRDefault="00000000">
            <w:pPr>
              <w:spacing w:line="240" w:lineRule="auto"/>
              <w:ind w:left="57"/>
              <w:jc w:val="right"/>
              <w:rPr>
                <w:sz w:val="22"/>
              </w:rPr>
            </w:pPr>
            <w:r>
              <w:rPr>
                <w:sz w:val="22"/>
              </w:rPr>
              <w:t xml:space="preserve">5 </w:t>
            </w:r>
          </w:p>
        </w:tc>
        <w:tc>
          <w:tcPr>
            <w:tcW w:w="1701" w:type="dxa"/>
            <w:gridSpan w:val="2"/>
          </w:tcPr>
          <w:p w:rsidR="00000000" w:rsidRDefault="00000000">
            <w:pPr>
              <w:spacing w:line="240" w:lineRule="auto"/>
              <w:ind w:left="57"/>
              <w:rPr>
                <w:sz w:val="22"/>
              </w:rPr>
            </w:pPr>
            <w:r>
              <w:rPr>
                <w:sz w:val="22"/>
              </w:rPr>
              <w:t>февраля 1990</w:t>
            </w:r>
          </w:p>
        </w:tc>
        <w:tc>
          <w:tcPr>
            <w:tcW w:w="425" w:type="dxa"/>
          </w:tcPr>
          <w:p w:rsidR="00000000" w:rsidRDefault="00000000">
            <w:pPr>
              <w:spacing w:line="240" w:lineRule="auto"/>
              <w:ind w:left="57"/>
              <w:jc w:val="right"/>
              <w:rPr>
                <w:sz w:val="22"/>
              </w:rPr>
            </w:pPr>
            <w:r>
              <w:rPr>
                <w:sz w:val="22"/>
              </w:rPr>
              <w:t xml:space="preserve">8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ind w:left="57"/>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Грузия</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2 </w:t>
            </w:r>
          </w:p>
        </w:tc>
        <w:tc>
          <w:tcPr>
            <w:tcW w:w="2128" w:type="dxa"/>
            <w:gridSpan w:val="3"/>
          </w:tcPr>
          <w:p w:rsidR="00000000" w:rsidRDefault="00000000">
            <w:pPr>
              <w:spacing w:line="240" w:lineRule="auto"/>
              <w:ind w:left="57"/>
              <w:rPr>
                <w:sz w:val="22"/>
              </w:rPr>
            </w:pPr>
            <w:r>
              <w:rPr>
                <w:sz w:val="22"/>
              </w:rPr>
              <w:t>июня 1994</w:t>
            </w:r>
            <w:r>
              <w:rPr>
                <w:b/>
                <w:sz w:val="22"/>
                <w:vertAlign w:val="superscript"/>
              </w:rPr>
              <w:t>а</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июля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Германия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марта 1992</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Гана</w:t>
            </w:r>
          </w:p>
        </w:tc>
        <w:tc>
          <w:tcPr>
            <w:tcW w:w="567" w:type="dxa"/>
            <w:gridSpan w:val="2"/>
          </w:tcPr>
          <w:p w:rsidR="00000000" w:rsidRDefault="00000000">
            <w:pPr>
              <w:spacing w:line="240" w:lineRule="auto"/>
              <w:ind w:left="57"/>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февраля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Греция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мая 1993</w:t>
            </w:r>
          </w:p>
        </w:tc>
        <w:tc>
          <w:tcPr>
            <w:tcW w:w="567" w:type="dxa"/>
            <w:gridSpan w:val="4"/>
          </w:tcPr>
          <w:p w:rsidR="00000000" w:rsidRDefault="00000000">
            <w:pPr>
              <w:spacing w:line="240" w:lineRule="auto"/>
              <w:ind w:left="57"/>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июня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Гренада</w:t>
            </w:r>
          </w:p>
        </w:tc>
        <w:tc>
          <w:tcPr>
            <w:tcW w:w="567" w:type="dxa"/>
            <w:gridSpan w:val="2"/>
          </w:tcPr>
          <w:p w:rsidR="00000000" w:rsidRDefault="00000000">
            <w:pPr>
              <w:spacing w:line="240" w:lineRule="auto"/>
              <w:ind w:left="57"/>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февраля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ноября 1990</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декабря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Гватемала</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июня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Гвинея</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июля 1990</w:t>
            </w:r>
            <w:r>
              <w:rPr>
                <w:b/>
                <w:sz w:val="22"/>
                <w:vertAlign w:val="superscript"/>
              </w:rPr>
              <w:t>a</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Гвинея-Бисау</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20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ind w:left="57"/>
              <w:jc w:val="right"/>
              <w:rPr>
                <w:sz w:val="22"/>
              </w:rPr>
            </w:pPr>
            <w:r>
              <w:rPr>
                <w:sz w:val="22"/>
              </w:rPr>
              <w:t xml:space="preserve">19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Гайана</w:t>
            </w:r>
          </w:p>
        </w:tc>
        <w:tc>
          <w:tcPr>
            <w:tcW w:w="567" w:type="dxa"/>
            <w:gridSpan w:val="2"/>
          </w:tcPr>
          <w:p w:rsidR="00000000" w:rsidRDefault="00000000">
            <w:pPr>
              <w:spacing w:line="240" w:lineRule="auto"/>
              <w:ind w:left="57"/>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ind w:left="57"/>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января 1991</w:t>
            </w:r>
          </w:p>
        </w:tc>
        <w:tc>
          <w:tcPr>
            <w:tcW w:w="567" w:type="dxa"/>
            <w:gridSpan w:val="4"/>
          </w:tcPr>
          <w:p w:rsidR="00000000" w:rsidRDefault="00000000">
            <w:pPr>
              <w:spacing w:line="240" w:lineRule="auto"/>
              <w:ind w:left="57"/>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Гаити</w:t>
            </w:r>
          </w:p>
        </w:tc>
        <w:tc>
          <w:tcPr>
            <w:tcW w:w="567" w:type="dxa"/>
            <w:gridSpan w:val="2"/>
          </w:tcPr>
          <w:p w:rsidR="00000000" w:rsidRDefault="00000000">
            <w:pPr>
              <w:spacing w:line="240" w:lineRule="auto"/>
              <w:ind w:left="57"/>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8 </w:t>
            </w:r>
          </w:p>
        </w:tc>
        <w:tc>
          <w:tcPr>
            <w:tcW w:w="2128" w:type="dxa"/>
            <w:gridSpan w:val="3"/>
          </w:tcPr>
          <w:p w:rsidR="00000000" w:rsidRDefault="00000000">
            <w:pPr>
              <w:spacing w:line="240" w:lineRule="auto"/>
              <w:ind w:left="57"/>
              <w:rPr>
                <w:sz w:val="22"/>
              </w:rPr>
            </w:pPr>
            <w:r>
              <w:rPr>
                <w:sz w:val="22"/>
              </w:rPr>
              <w:t>июня 1995</w:t>
            </w:r>
          </w:p>
        </w:tc>
        <w:tc>
          <w:tcPr>
            <w:tcW w:w="567" w:type="dxa"/>
            <w:gridSpan w:val="4"/>
          </w:tcPr>
          <w:p w:rsidR="00000000" w:rsidRDefault="00000000">
            <w:pPr>
              <w:spacing w:line="240" w:lineRule="auto"/>
              <w:ind w:left="57"/>
              <w:jc w:val="right"/>
              <w:rPr>
                <w:sz w:val="22"/>
              </w:rPr>
            </w:pPr>
            <w:r>
              <w:rPr>
                <w:sz w:val="22"/>
              </w:rPr>
              <w:t xml:space="preserve">8 </w:t>
            </w:r>
          </w:p>
        </w:tc>
        <w:tc>
          <w:tcPr>
            <w:tcW w:w="1702" w:type="dxa"/>
            <w:gridSpan w:val="3"/>
          </w:tcPr>
          <w:p w:rsidR="00000000" w:rsidRDefault="00000000">
            <w:pPr>
              <w:spacing w:line="240" w:lineRule="auto"/>
              <w:ind w:left="57"/>
              <w:rPr>
                <w:sz w:val="22"/>
              </w:rPr>
            </w:pPr>
            <w:r>
              <w:rPr>
                <w:sz w:val="22"/>
              </w:rPr>
              <w:t>июля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Святейший Престол</w:t>
            </w:r>
          </w:p>
        </w:tc>
        <w:tc>
          <w:tcPr>
            <w:tcW w:w="567" w:type="dxa"/>
            <w:gridSpan w:val="2"/>
          </w:tcPr>
          <w:p w:rsidR="00000000" w:rsidRDefault="00000000">
            <w:pPr>
              <w:spacing w:line="240" w:lineRule="auto"/>
              <w:ind w:left="57"/>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апреля 1990</w:t>
            </w:r>
          </w:p>
        </w:tc>
        <w:tc>
          <w:tcPr>
            <w:tcW w:w="425" w:type="dxa"/>
          </w:tcPr>
          <w:p w:rsidR="00000000" w:rsidRDefault="00000000">
            <w:pPr>
              <w:spacing w:line="240" w:lineRule="auto"/>
              <w:ind w:left="57"/>
              <w:jc w:val="right"/>
              <w:rPr>
                <w:sz w:val="22"/>
              </w:rPr>
            </w:pPr>
            <w:r>
              <w:rPr>
                <w:sz w:val="22"/>
              </w:rPr>
              <w:t xml:space="preserve">20 </w:t>
            </w:r>
          </w:p>
        </w:tc>
        <w:tc>
          <w:tcPr>
            <w:tcW w:w="2128" w:type="dxa"/>
            <w:gridSpan w:val="3"/>
          </w:tcPr>
          <w:p w:rsidR="00000000" w:rsidRDefault="00000000">
            <w:pPr>
              <w:spacing w:line="240" w:lineRule="auto"/>
              <w:ind w:left="57"/>
              <w:rPr>
                <w:sz w:val="22"/>
              </w:rPr>
            </w:pPr>
            <w:r>
              <w:rPr>
                <w:sz w:val="22"/>
              </w:rPr>
              <w:t>апреля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Гондурас</w:t>
            </w:r>
          </w:p>
        </w:tc>
        <w:tc>
          <w:tcPr>
            <w:tcW w:w="567" w:type="dxa"/>
            <w:gridSpan w:val="2"/>
          </w:tcPr>
          <w:p w:rsidR="00000000" w:rsidRDefault="00000000">
            <w:pPr>
              <w:spacing w:line="240" w:lineRule="auto"/>
              <w:ind w:left="57"/>
              <w:jc w:val="right"/>
              <w:rPr>
                <w:sz w:val="22"/>
              </w:rPr>
            </w:pPr>
            <w:r>
              <w:rPr>
                <w:sz w:val="22"/>
              </w:rPr>
              <w:t xml:space="preserve">31 </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ind w:left="57"/>
              <w:jc w:val="right"/>
              <w:rPr>
                <w:sz w:val="22"/>
              </w:rPr>
            </w:pPr>
            <w:r>
              <w:rPr>
                <w:sz w:val="22"/>
              </w:rPr>
              <w:t xml:space="preserve">10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ind w:left="57"/>
              <w:jc w:val="right"/>
              <w:rPr>
                <w:sz w:val="22"/>
              </w:rPr>
            </w:pPr>
            <w:r>
              <w:rPr>
                <w:sz w:val="22"/>
              </w:rPr>
              <w:t xml:space="preserve">9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Венгрия</w:t>
            </w:r>
          </w:p>
        </w:tc>
        <w:tc>
          <w:tcPr>
            <w:tcW w:w="567" w:type="dxa"/>
            <w:gridSpan w:val="2"/>
          </w:tcPr>
          <w:p w:rsidR="00000000" w:rsidRDefault="00000000">
            <w:pPr>
              <w:spacing w:line="240" w:lineRule="auto"/>
              <w:ind w:left="57"/>
              <w:jc w:val="right"/>
              <w:rPr>
                <w:sz w:val="22"/>
              </w:rPr>
            </w:pPr>
            <w:r>
              <w:rPr>
                <w:sz w:val="22"/>
              </w:rPr>
              <w:t xml:space="preserve">14 </w:t>
            </w:r>
          </w:p>
        </w:tc>
        <w:tc>
          <w:tcPr>
            <w:tcW w:w="1701" w:type="dxa"/>
            <w:gridSpan w:val="2"/>
          </w:tcPr>
          <w:p w:rsidR="00000000" w:rsidRDefault="00000000">
            <w:pPr>
              <w:spacing w:line="240" w:lineRule="auto"/>
              <w:ind w:left="57"/>
              <w:rPr>
                <w:sz w:val="22"/>
              </w:rPr>
            </w:pPr>
            <w:r>
              <w:rPr>
                <w:sz w:val="22"/>
              </w:rPr>
              <w:t>марта 1990</w:t>
            </w:r>
          </w:p>
        </w:tc>
        <w:tc>
          <w:tcPr>
            <w:tcW w:w="425" w:type="dxa"/>
          </w:tcPr>
          <w:p w:rsidR="00000000" w:rsidRDefault="00000000">
            <w:pPr>
              <w:spacing w:line="240" w:lineRule="auto"/>
              <w:ind w:left="57"/>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октября 1991</w:t>
            </w:r>
          </w:p>
        </w:tc>
        <w:tc>
          <w:tcPr>
            <w:tcW w:w="567" w:type="dxa"/>
            <w:gridSpan w:val="4"/>
          </w:tcPr>
          <w:p w:rsidR="00000000" w:rsidRDefault="00000000">
            <w:pPr>
              <w:spacing w:line="240" w:lineRule="auto"/>
              <w:ind w:left="57"/>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ноября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Исландия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28 </w:t>
            </w:r>
          </w:p>
        </w:tc>
        <w:tc>
          <w:tcPr>
            <w:tcW w:w="2128" w:type="dxa"/>
            <w:gridSpan w:val="3"/>
          </w:tcPr>
          <w:p w:rsidR="00000000" w:rsidRDefault="00000000">
            <w:pPr>
              <w:spacing w:line="240" w:lineRule="auto"/>
              <w:ind w:left="57"/>
              <w:rPr>
                <w:sz w:val="22"/>
              </w:rPr>
            </w:pPr>
            <w:r>
              <w:rPr>
                <w:sz w:val="22"/>
              </w:rPr>
              <w:t>октября 1992</w:t>
            </w:r>
          </w:p>
        </w:tc>
        <w:tc>
          <w:tcPr>
            <w:tcW w:w="567" w:type="dxa"/>
            <w:gridSpan w:val="4"/>
          </w:tcPr>
          <w:p w:rsidR="00000000" w:rsidRDefault="00000000">
            <w:pPr>
              <w:spacing w:line="240" w:lineRule="auto"/>
              <w:ind w:left="57"/>
              <w:jc w:val="right"/>
              <w:rPr>
                <w:sz w:val="22"/>
              </w:rPr>
            </w:pPr>
            <w:r>
              <w:rPr>
                <w:sz w:val="22"/>
              </w:rPr>
              <w:t xml:space="preserve">27 </w:t>
            </w:r>
          </w:p>
        </w:tc>
        <w:tc>
          <w:tcPr>
            <w:tcW w:w="1702" w:type="dxa"/>
            <w:gridSpan w:val="3"/>
          </w:tcPr>
          <w:p w:rsidR="00000000" w:rsidRDefault="00000000">
            <w:pPr>
              <w:spacing w:line="240" w:lineRule="auto"/>
              <w:ind w:left="57"/>
              <w:rPr>
                <w:sz w:val="22"/>
              </w:rPr>
            </w:pPr>
            <w:r>
              <w:rPr>
                <w:sz w:val="22"/>
              </w:rPr>
              <w:t>ноября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Индия</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декабря 1992</w:t>
            </w:r>
            <w:r>
              <w:rPr>
                <w:b/>
                <w:sz w:val="22"/>
                <w:vertAlign w:val="superscript"/>
              </w:rPr>
              <w:t>a</w:t>
            </w:r>
          </w:p>
        </w:tc>
        <w:tc>
          <w:tcPr>
            <w:tcW w:w="567" w:type="dxa"/>
            <w:gridSpan w:val="4"/>
          </w:tcPr>
          <w:p w:rsidR="00000000" w:rsidRDefault="00000000">
            <w:pPr>
              <w:spacing w:line="240" w:lineRule="auto"/>
              <w:ind w:left="57"/>
              <w:jc w:val="right"/>
              <w:rPr>
                <w:sz w:val="22"/>
              </w:rPr>
            </w:pPr>
            <w:r>
              <w:rPr>
                <w:sz w:val="22"/>
              </w:rPr>
              <w:t xml:space="preserve">11 </w:t>
            </w:r>
          </w:p>
        </w:tc>
        <w:tc>
          <w:tcPr>
            <w:tcW w:w="1702" w:type="dxa"/>
            <w:gridSpan w:val="3"/>
          </w:tcPr>
          <w:p w:rsidR="00000000" w:rsidRDefault="00000000">
            <w:pPr>
              <w:spacing w:line="240" w:lineRule="auto"/>
              <w:ind w:left="57"/>
              <w:rPr>
                <w:sz w:val="22"/>
              </w:rPr>
            </w:pPr>
            <w:r>
              <w:rPr>
                <w:sz w:val="22"/>
              </w:rPr>
              <w:t>января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Индонезия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Иран (Исламская </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ind w:left="57"/>
              <w:jc w:val="right"/>
              <w:rPr>
                <w:sz w:val="22"/>
              </w:rPr>
            </w:pPr>
            <w:r>
              <w:rPr>
                <w:sz w:val="22"/>
              </w:rPr>
              <w:t xml:space="preserve">5 </w:t>
            </w:r>
          </w:p>
        </w:tc>
        <w:tc>
          <w:tcPr>
            <w:tcW w:w="1701" w:type="dxa"/>
            <w:gridSpan w:val="2"/>
          </w:tcPr>
          <w:p w:rsidR="00000000" w:rsidRDefault="00000000">
            <w:pPr>
              <w:spacing w:line="240" w:lineRule="auto"/>
              <w:ind w:left="57"/>
              <w:rPr>
                <w:sz w:val="22"/>
              </w:rPr>
            </w:pPr>
            <w:r>
              <w:rPr>
                <w:sz w:val="22"/>
              </w:rPr>
              <w:t>сентября 1991</w:t>
            </w:r>
          </w:p>
        </w:tc>
        <w:tc>
          <w:tcPr>
            <w:tcW w:w="425" w:type="dxa"/>
          </w:tcPr>
          <w:p w:rsidR="00000000" w:rsidRDefault="00000000">
            <w:pPr>
              <w:spacing w:line="240" w:lineRule="auto"/>
              <w:ind w:left="57"/>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июля 1994</w:t>
            </w:r>
          </w:p>
        </w:tc>
        <w:tc>
          <w:tcPr>
            <w:tcW w:w="567" w:type="dxa"/>
            <w:gridSpan w:val="4"/>
          </w:tcPr>
          <w:p w:rsidR="00000000" w:rsidRDefault="00000000">
            <w:pPr>
              <w:spacing w:line="240" w:lineRule="auto"/>
              <w:ind w:left="57"/>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августа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Ирак</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15 </w:t>
            </w:r>
          </w:p>
        </w:tc>
        <w:tc>
          <w:tcPr>
            <w:tcW w:w="2128" w:type="dxa"/>
            <w:gridSpan w:val="3"/>
          </w:tcPr>
          <w:p w:rsidR="00000000" w:rsidRDefault="00000000">
            <w:pPr>
              <w:spacing w:line="240" w:lineRule="auto"/>
              <w:ind w:left="57"/>
              <w:rPr>
                <w:sz w:val="22"/>
              </w:rPr>
            </w:pPr>
            <w:r>
              <w:rPr>
                <w:sz w:val="22"/>
              </w:rPr>
              <w:t>июня 1994</w:t>
            </w:r>
            <w:r>
              <w:rPr>
                <w:b/>
                <w:sz w:val="22"/>
                <w:vertAlign w:val="superscript"/>
              </w:rPr>
              <w:t>а</w:t>
            </w:r>
          </w:p>
        </w:tc>
        <w:tc>
          <w:tcPr>
            <w:tcW w:w="567" w:type="dxa"/>
            <w:gridSpan w:val="4"/>
          </w:tcPr>
          <w:p w:rsidR="00000000" w:rsidRDefault="00000000">
            <w:pPr>
              <w:spacing w:line="240" w:lineRule="auto"/>
              <w:ind w:left="57"/>
              <w:jc w:val="right"/>
              <w:rPr>
                <w:sz w:val="22"/>
              </w:rPr>
            </w:pPr>
            <w:r>
              <w:rPr>
                <w:sz w:val="22"/>
              </w:rPr>
              <w:t xml:space="preserve">15 </w:t>
            </w:r>
          </w:p>
        </w:tc>
        <w:tc>
          <w:tcPr>
            <w:tcW w:w="1702" w:type="dxa"/>
            <w:gridSpan w:val="3"/>
          </w:tcPr>
          <w:p w:rsidR="00000000" w:rsidRDefault="00000000">
            <w:pPr>
              <w:spacing w:line="240" w:lineRule="auto"/>
              <w:ind w:left="57"/>
              <w:rPr>
                <w:sz w:val="22"/>
              </w:rPr>
            </w:pPr>
            <w:r>
              <w:rPr>
                <w:sz w:val="22"/>
              </w:rPr>
              <w:t>июля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Ирландия</w:t>
            </w:r>
          </w:p>
        </w:tc>
        <w:tc>
          <w:tcPr>
            <w:tcW w:w="567" w:type="dxa"/>
            <w:gridSpan w:val="2"/>
          </w:tcPr>
          <w:p w:rsidR="00000000" w:rsidRDefault="00000000">
            <w:pPr>
              <w:spacing w:line="240" w:lineRule="auto"/>
              <w:ind w:left="57"/>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ind w:left="57"/>
              <w:jc w:val="right"/>
              <w:rPr>
                <w:sz w:val="22"/>
              </w:rPr>
            </w:pPr>
            <w:r>
              <w:rPr>
                <w:sz w:val="22"/>
              </w:rPr>
              <w:t xml:space="preserve">28 </w:t>
            </w:r>
          </w:p>
        </w:tc>
        <w:tc>
          <w:tcPr>
            <w:tcW w:w="2128" w:type="dxa"/>
            <w:gridSpan w:val="3"/>
          </w:tcPr>
          <w:p w:rsidR="00000000" w:rsidRDefault="00000000">
            <w:pPr>
              <w:spacing w:line="240" w:lineRule="auto"/>
              <w:ind w:left="57"/>
              <w:rPr>
                <w:sz w:val="22"/>
              </w:rPr>
            </w:pPr>
            <w:r>
              <w:rPr>
                <w:sz w:val="22"/>
              </w:rPr>
              <w:t>сентября 1992</w:t>
            </w:r>
          </w:p>
        </w:tc>
        <w:tc>
          <w:tcPr>
            <w:tcW w:w="567" w:type="dxa"/>
            <w:gridSpan w:val="4"/>
          </w:tcPr>
          <w:p w:rsidR="00000000" w:rsidRDefault="00000000">
            <w:pPr>
              <w:spacing w:line="240" w:lineRule="auto"/>
              <w:ind w:left="57"/>
              <w:jc w:val="right"/>
              <w:rPr>
                <w:sz w:val="22"/>
              </w:rPr>
            </w:pPr>
            <w:r>
              <w:rPr>
                <w:sz w:val="22"/>
              </w:rPr>
              <w:t xml:space="preserve">28 </w:t>
            </w:r>
          </w:p>
        </w:tc>
        <w:tc>
          <w:tcPr>
            <w:tcW w:w="1702" w:type="dxa"/>
            <w:gridSpan w:val="3"/>
          </w:tcPr>
          <w:p w:rsidR="00000000" w:rsidRDefault="00000000">
            <w:pPr>
              <w:spacing w:line="240" w:lineRule="auto"/>
              <w:ind w:left="57"/>
              <w:rPr>
                <w:sz w:val="22"/>
              </w:rPr>
            </w:pPr>
            <w:r>
              <w:rPr>
                <w:sz w:val="22"/>
              </w:rPr>
              <w:t>октября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Израиль</w:t>
            </w:r>
          </w:p>
        </w:tc>
        <w:tc>
          <w:tcPr>
            <w:tcW w:w="567" w:type="dxa"/>
            <w:gridSpan w:val="2"/>
          </w:tcPr>
          <w:p w:rsidR="00000000" w:rsidRDefault="00000000">
            <w:pPr>
              <w:spacing w:line="240" w:lineRule="auto"/>
              <w:ind w:left="57"/>
              <w:jc w:val="right"/>
              <w:rPr>
                <w:sz w:val="22"/>
              </w:rPr>
            </w:pPr>
            <w:r>
              <w:rPr>
                <w:sz w:val="22"/>
              </w:rPr>
              <w:t xml:space="preserve">3 </w:t>
            </w:r>
          </w:p>
        </w:tc>
        <w:tc>
          <w:tcPr>
            <w:tcW w:w="1701" w:type="dxa"/>
            <w:gridSpan w:val="2"/>
          </w:tcPr>
          <w:p w:rsidR="00000000" w:rsidRDefault="00000000">
            <w:pPr>
              <w:spacing w:line="240" w:lineRule="auto"/>
              <w:ind w:left="57"/>
              <w:rPr>
                <w:sz w:val="22"/>
              </w:rPr>
            </w:pPr>
            <w:r>
              <w:rPr>
                <w:sz w:val="22"/>
              </w:rPr>
              <w:t>июля 1990</w:t>
            </w:r>
          </w:p>
        </w:tc>
        <w:tc>
          <w:tcPr>
            <w:tcW w:w="425" w:type="dxa"/>
          </w:tcPr>
          <w:p w:rsidR="00000000" w:rsidRDefault="00000000">
            <w:pPr>
              <w:spacing w:line="240" w:lineRule="auto"/>
              <w:ind w:left="57"/>
              <w:jc w:val="right"/>
              <w:rPr>
                <w:sz w:val="22"/>
              </w:rPr>
            </w:pPr>
            <w:r>
              <w:rPr>
                <w:sz w:val="22"/>
              </w:rPr>
              <w:t xml:space="preserve">3 </w:t>
            </w:r>
          </w:p>
        </w:tc>
        <w:tc>
          <w:tcPr>
            <w:tcW w:w="2128" w:type="dxa"/>
            <w:gridSpan w:val="3"/>
          </w:tcPr>
          <w:p w:rsidR="00000000" w:rsidRDefault="00000000">
            <w:pPr>
              <w:spacing w:line="240" w:lineRule="auto"/>
              <w:ind w:left="57"/>
              <w:rPr>
                <w:sz w:val="22"/>
              </w:rPr>
            </w:pPr>
            <w:r>
              <w:rPr>
                <w:sz w:val="22"/>
              </w:rPr>
              <w:t>октября 1991</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ноября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Италия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сентября 1991</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октября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Ямайка</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мая 1991</w:t>
            </w:r>
          </w:p>
        </w:tc>
        <w:tc>
          <w:tcPr>
            <w:tcW w:w="567" w:type="dxa"/>
            <w:gridSpan w:val="4"/>
          </w:tcPr>
          <w:p w:rsidR="00000000" w:rsidRDefault="00000000">
            <w:pPr>
              <w:spacing w:line="240" w:lineRule="auto"/>
              <w:ind w:left="57"/>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Япония</w:t>
            </w:r>
          </w:p>
        </w:tc>
        <w:tc>
          <w:tcPr>
            <w:tcW w:w="567" w:type="dxa"/>
            <w:gridSpan w:val="2"/>
          </w:tcPr>
          <w:p w:rsidR="00000000" w:rsidRDefault="00000000">
            <w:pPr>
              <w:spacing w:line="240" w:lineRule="auto"/>
              <w:ind w:left="57"/>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ind w:left="57"/>
              <w:jc w:val="right"/>
              <w:rPr>
                <w:sz w:val="22"/>
              </w:rPr>
            </w:pPr>
            <w:r>
              <w:rPr>
                <w:sz w:val="22"/>
              </w:rPr>
              <w:t xml:space="preserve">22 </w:t>
            </w:r>
          </w:p>
        </w:tc>
        <w:tc>
          <w:tcPr>
            <w:tcW w:w="2128" w:type="dxa"/>
            <w:gridSpan w:val="3"/>
          </w:tcPr>
          <w:p w:rsidR="00000000" w:rsidRDefault="00000000">
            <w:pPr>
              <w:spacing w:line="240" w:lineRule="auto"/>
              <w:ind w:left="57"/>
              <w:rPr>
                <w:sz w:val="22"/>
              </w:rPr>
            </w:pPr>
            <w:r>
              <w:rPr>
                <w:sz w:val="22"/>
              </w:rPr>
              <w:t>апреля 1994</w:t>
            </w:r>
          </w:p>
        </w:tc>
        <w:tc>
          <w:tcPr>
            <w:tcW w:w="567" w:type="dxa"/>
            <w:gridSpan w:val="4"/>
          </w:tcPr>
          <w:p w:rsidR="00000000" w:rsidRDefault="00000000">
            <w:pPr>
              <w:spacing w:line="240" w:lineRule="auto"/>
              <w:ind w:left="57"/>
              <w:jc w:val="right"/>
              <w:rPr>
                <w:sz w:val="22"/>
              </w:rPr>
            </w:pPr>
            <w:r>
              <w:rPr>
                <w:sz w:val="22"/>
              </w:rPr>
              <w:t xml:space="preserve">22 </w:t>
            </w:r>
          </w:p>
        </w:tc>
        <w:tc>
          <w:tcPr>
            <w:tcW w:w="1702" w:type="dxa"/>
            <w:gridSpan w:val="3"/>
          </w:tcPr>
          <w:p w:rsidR="00000000" w:rsidRDefault="00000000">
            <w:pPr>
              <w:spacing w:line="240" w:lineRule="auto"/>
              <w:ind w:left="57"/>
              <w:rPr>
                <w:sz w:val="22"/>
              </w:rPr>
            </w:pPr>
            <w:r>
              <w:rPr>
                <w:sz w:val="22"/>
              </w:rPr>
              <w:t>мая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Иордания</w:t>
            </w:r>
          </w:p>
        </w:tc>
        <w:tc>
          <w:tcPr>
            <w:tcW w:w="567" w:type="dxa"/>
            <w:gridSpan w:val="2"/>
          </w:tcPr>
          <w:p w:rsidR="00000000" w:rsidRDefault="00000000">
            <w:pPr>
              <w:spacing w:line="240" w:lineRule="auto"/>
              <w:ind w:left="57"/>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ind w:left="57"/>
              <w:jc w:val="right"/>
              <w:rPr>
                <w:sz w:val="22"/>
              </w:rPr>
            </w:pPr>
            <w:r>
              <w:rPr>
                <w:sz w:val="22"/>
              </w:rPr>
              <w:t xml:space="preserve">24 </w:t>
            </w:r>
          </w:p>
        </w:tc>
        <w:tc>
          <w:tcPr>
            <w:tcW w:w="2128" w:type="dxa"/>
            <w:gridSpan w:val="3"/>
          </w:tcPr>
          <w:p w:rsidR="00000000" w:rsidRDefault="00000000">
            <w:pPr>
              <w:spacing w:line="240" w:lineRule="auto"/>
              <w:ind w:left="57"/>
              <w:rPr>
                <w:sz w:val="22"/>
              </w:rPr>
            </w:pPr>
            <w:r>
              <w:rPr>
                <w:sz w:val="22"/>
              </w:rPr>
              <w:t>мая 1991</w:t>
            </w:r>
          </w:p>
        </w:tc>
        <w:tc>
          <w:tcPr>
            <w:tcW w:w="567" w:type="dxa"/>
            <w:gridSpan w:val="4"/>
          </w:tcPr>
          <w:p w:rsidR="00000000" w:rsidRDefault="00000000">
            <w:pPr>
              <w:spacing w:line="240" w:lineRule="auto"/>
              <w:ind w:left="57"/>
              <w:jc w:val="right"/>
              <w:rPr>
                <w:sz w:val="22"/>
              </w:rPr>
            </w:pPr>
            <w:r>
              <w:rPr>
                <w:sz w:val="22"/>
              </w:rPr>
              <w:t xml:space="preserve">23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Казахстан</w:t>
            </w:r>
          </w:p>
        </w:tc>
        <w:tc>
          <w:tcPr>
            <w:tcW w:w="567" w:type="dxa"/>
            <w:gridSpan w:val="2"/>
          </w:tcPr>
          <w:p w:rsidR="00000000" w:rsidRDefault="00000000">
            <w:pPr>
              <w:spacing w:line="240" w:lineRule="auto"/>
              <w:ind w:left="57"/>
              <w:jc w:val="right"/>
              <w:rPr>
                <w:sz w:val="22"/>
              </w:rPr>
            </w:pPr>
            <w:r>
              <w:rPr>
                <w:sz w:val="22"/>
              </w:rPr>
              <w:t xml:space="preserve">16 </w:t>
            </w:r>
          </w:p>
        </w:tc>
        <w:tc>
          <w:tcPr>
            <w:tcW w:w="1701" w:type="dxa"/>
            <w:gridSpan w:val="2"/>
          </w:tcPr>
          <w:p w:rsidR="00000000" w:rsidRDefault="00000000">
            <w:pPr>
              <w:spacing w:line="240" w:lineRule="auto"/>
              <w:ind w:left="57"/>
              <w:rPr>
                <w:sz w:val="22"/>
              </w:rPr>
            </w:pPr>
            <w:r>
              <w:rPr>
                <w:sz w:val="22"/>
              </w:rPr>
              <w:t>февраля 1994</w:t>
            </w:r>
          </w:p>
        </w:tc>
        <w:tc>
          <w:tcPr>
            <w:tcW w:w="425" w:type="dxa"/>
          </w:tcPr>
          <w:p w:rsidR="00000000" w:rsidRDefault="00000000">
            <w:pPr>
              <w:spacing w:line="240" w:lineRule="auto"/>
              <w:ind w:left="57"/>
              <w:jc w:val="right"/>
              <w:rPr>
                <w:sz w:val="22"/>
              </w:rPr>
            </w:pPr>
            <w:r>
              <w:rPr>
                <w:sz w:val="22"/>
              </w:rPr>
              <w:t xml:space="preserve">12 </w:t>
            </w:r>
          </w:p>
        </w:tc>
        <w:tc>
          <w:tcPr>
            <w:tcW w:w="2128" w:type="dxa"/>
            <w:gridSpan w:val="3"/>
          </w:tcPr>
          <w:p w:rsidR="00000000" w:rsidRDefault="00000000">
            <w:pPr>
              <w:spacing w:line="240" w:lineRule="auto"/>
              <w:ind w:left="57"/>
              <w:rPr>
                <w:sz w:val="22"/>
              </w:rPr>
            </w:pPr>
            <w:r>
              <w:rPr>
                <w:sz w:val="22"/>
              </w:rPr>
              <w:t>августа 1994</w:t>
            </w:r>
          </w:p>
        </w:tc>
        <w:tc>
          <w:tcPr>
            <w:tcW w:w="567" w:type="dxa"/>
            <w:gridSpan w:val="4"/>
          </w:tcPr>
          <w:p w:rsidR="00000000" w:rsidRDefault="00000000">
            <w:pPr>
              <w:spacing w:line="240" w:lineRule="auto"/>
              <w:ind w:left="57"/>
              <w:jc w:val="right"/>
              <w:rPr>
                <w:sz w:val="22"/>
              </w:rPr>
            </w:pPr>
            <w:r>
              <w:rPr>
                <w:sz w:val="22"/>
              </w:rPr>
              <w:t xml:space="preserve">11 </w:t>
            </w:r>
          </w:p>
        </w:tc>
        <w:tc>
          <w:tcPr>
            <w:tcW w:w="1702" w:type="dxa"/>
            <w:gridSpan w:val="3"/>
          </w:tcPr>
          <w:p w:rsidR="00000000" w:rsidRDefault="00000000">
            <w:pPr>
              <w:spacing w:line="240" w:lineRule="auto"/>
              <w:ind w:left="57"/>
              <w:rPr>
                <w:sz w:val="22"/>
              </w:rPr>
            </w:pPr>
            <w:r>
              <w:rPr>
                <w:sz w:val="22"/>
              </w:rPr>
              <w:t>сентября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Кения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30 </w:t>
            </w:r>
          </w:p>
        </w:tc>
        <w:tc>
          <w:tcPr>
            <w:tcW w:w="2128" w:type="dxa"/>
            <w:gridSpan w:val="3"/>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Кирибати</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декабря 1995</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Кувейт</w:t>
            </w:r>
          </w:p>
        </w:tc>
        <w:tc>
          <w:tcPr>
            <w:tcW w:w="567" w:type="dxa"/>
            <w:gridSpan w:val="2"/>
          </w:tcPr>
          <w:p w:rsidR="00000000" w:rsidRDefault="00000000">
            <w:pPr>
              <w:spacing w:line="240" w:lineRule="auto"/>
              <w:jc w:val="right"/>
              <w:rPr>
                <w:sz w:val="22"/>
              </w:rPr>
            </w:pPr>
            <w:r>
              <w:rPr>
                <w:sz w:val="22"/>
              </w:rPr>
              <w:t xml:space="preserve">7 </w:t>
            </w:r>
          </w:p>
        </w:tc>
        <w:tc>
          <w:tcPr>
            <w:tcW w:w="1701" w:type="dxa"/>
            <w:gridSpan w:val="2"/>
          </w:tcPr>
          <w:p w:rsidR="00000000" w:rsidRDefault="00000000">
            <w:pPr>
              <w:spacing w:line="240" w:lineRule="auto"/>
              <w:ind w:left="57"/>
              <w:rPr>
                <w:sz w:val="22"/>
              </w:rPr>
            </w:pPr>
            <w:r>
              <w:rPr>
                <w:sz w:val="22"/>
              </w:rPr>
              <w:t>июня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октября 1991</w:t>
            </w:r>
          </w:p>
        </w:tc>
        <w:tc>
          <w:tcPr>
            <w:tcW w:w="567" w:type="dxa"/>
            <w:gridSpan w:val="4"/>
          </w:tcPr>
          <w:p w:rsidR="00000000" w:rsidRDefault="00000000">
            <w:pPr>
              <w:spacing w:line="240" w:lineRule="auto"/>
              <w:jc w:val="right"/>
              <w:rPr>
                <w:sz w:val="22"/>
              </w:rPr>
            </w:pPr>
            <w:r>
              <w:rPr>
                <w:sz w:val="22"/>
              </w:rPr>
              <w:t xml:space="preserve">20 </w:t>
            </w:r>
          </w:p>
        </w:tc>
        <w:tc>
          <w:tcPr>
            <w:tcW w:w="1702" w:type="dxa"/>
            <w:gridSpan w:val="3"/>
          </w:tcPr>
          <w:p w:rsidR="00000000" w:rsidRDefault="00000000">
            <w:pPr>
              <w:spacing w:line="240" w:lineRule="auto"/>
              <w:ind w:left="57"/>
              <w:rPr>
                <w:sz w:val="22"/>
              </w:rPr>
            </w:pPr>
            <w:r>
              <w:rPr>
                <w:sz w:val="22"/>
              </w:rPr>
              <w:t>ноября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Кыргызстан </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октября 1994</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ноября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Лаосская Народно-</w:t>
            </w:r>
          </w:p>
          <w:p w:rsidR="00000000" w:rsidRDefault="00000000">
            <w:pPr>
              <w:tabs>
                <w:tab w:val="left" w:pos="227"/>
              </w:tabs>
              <w:spacing w:line="240" w:lineRule="auto"/>
              <w:ind w:left="227" w:hanging="227"/>
              <w:rPr>
                <w:sz w:val="22"/>
              </w:rPr>
            </w:pPr>
            <w:r>
              <w:rPr>
                <w:sz w:val="22"/>
              </w:rPr>
              <w:tab/>
              <w:t>Демократическая Ре</w:t>
            </w:r>
            <w:r>
              <w:rPr>
                <w:sz w:val="22"/>
              </w:rPr>
              <w:t>с</w:t>
            </w:r>
            <w:r>
              <w:rPr>
                <w:sz w:val="22"/>
              </w:rPr>
              <w:t>публика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8 </w:t>
            </w:r>
          </w:p>
        </w:tc>
        <w:tc>
          <w:tcPr>
            <w:tcW w:w="2128" w:type="dxa"/>
            <w:gridSpan w:val="3"/>
          </w:tcPr>
          <w:p w:rsidR="00000000" w:rsidRDefault="00000000">
            <w:pPr>
              <w:spacing w:line="240" w:lineRule="auto"/>
              <w:ind w:left="57"/>
              <w:rPr>
                <w:sz w:val="22"/>
              </w:rPr>
            </w:pPr>
            <w:r>
              <w:rPr>
                <w:sz w:val="22"/>
              </w:rPr>
              <w:t>мая 1991</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Латвия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апреля 1992</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мая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pageBreakBefore/>
              <w:spacing w:line="240" w:lineRule="auto"/>
              <w:ind w:left="113" w:hanging="113"/>
              <w:rPr>
                <w:sz w:val="22"/>
              </w:rPr>
            </w:pPr>
            <w:r>
              <w:rPr>
                <w:sz w:val="22"/>
              </w:rPr>
              <w:t>Ливан</w:t>
            </w:r>
          </w:p>
        </w:tc>
        <w:tc>
          <w:tcPr>
            <w:tcW w:w="567" w:type="dxa"/>
            <w:gridSpan w:val="2"/>
          </w:tcPr>
          <w:p w:rsidR="00000000" w:rsidRDefault="00000000">
            <w:pPr>
              <w:pageBreakBefore/>
              <w:spacing w:line="240" w:lineRule="auto"/>
              <w:jc w:val="right"/>
              <w:rPr>
                <w:sz w:val="22"/>
              </w:rPr>
            </w:pPr>
            <w:r>
              <w:rPr>
                <w:sz w:val="22"/>
              </w:rPr>
              <w:t xml:space="preserve">26 </w:t>
            </w:r>
          </w:p>
        </w:tc>
        <w:tc>
          <w:tcPr>
            <w:tcW w:w="1701" w:type="dxa"/>
            <w:gridSpan w:val="2"/>
          </w:tcPr>
          <w:p w:rsidR="00000000" w:rsidRDefault="00000000">
            <w:pPr>
              <w:pageBreakBefore/>
              <w:spacing w:line="240" w:lineRule="auto"/>
              <w:ind w:left="57"/>
              <w:rPr>
                <w:sz w:val="22"/>
              </w:rPr>
            </w:pPr>
            <w:r>
              <w:rPr>
                <w:sz w:val="22"/>
              </w:rPr>
              <w:t>января 1990</w:t>
            </w:r>
          </w:p>
        </w:tc>
        <w:tc>
          <w:tcPr>
            <w:tcW w:w="425" w:type="dxa"/>
          </w:tcPr>
          <w:p w:rsidR="00000000" w:rsidRDefault="00000000">
            <w:pPr>
              <w:pageBreakBefore/>
              <w:spacing w:line="240" w:lineRule="auto"/>
              <w:jc w:val="right"/>
              <w:rPr>
                <w:sz w:val="22"/>
              </w:rPr>
            </w:pPr>
            <w:r>
              <w:rPr>
                <w:sz w:val="22"/>
              </w:rPr>
              <w:t xml:space="preserve">14 </w:t>
            </w:r>
          </w:p>
        </w:tc>
        <w:tc>
          <w:tcPr>
            <w:tcW w:w="2128" w:type="dxa"/>
            <w:gridSpan w:val="3"/>
          </w:tcPr>
          <w:p w:rsidR="00000000" w:rsidRDefault="00000000">
            <w:pPr>
              <w:pageBreakBefore/>
              <w:spacing w:line="240" w:lineRule="auto"/>
              <w:ind w:left="57"/>
              <w:rPr>
                <w:sz w:val="22"/>
              </w:rPr>
            </w:pPr>
            <w:r>
              <w:rPr>
                <w:sz w:val="22"/>
              </w:rPr>
              <w:t>мая 1991</w:t>
            </w:r>
          </w:p>
        </w:tc>
        <w:tc>
          <w:tcPr>
            <w:tcW w:w="567" w:type="dxa"/>
            <w:gridSpan w:val="4"/>
          </w:tcPr>
          <w:p w:rsidR="00000000" w:rsidRDefault="00000000">
            <w:pPr>
              <w:pageBreakBefore/>
              <w:spacing w:line="240" w:lineRule="auto"/>
              <w:jc w:val="right"/>
              <w:rPr>
                <w:sz w:val="22"/>
              </w:rPr>
            </w:pPr>
            <w:r>
              <w:rPr>
                <w:sz w:val="22"/>
              </w:rPr>
              <w:t xml:space="preserve">13 </w:t>
            </w:r>
          </w:p>
        </w:tc>
        <w:tc>
          <w:tcPr>
            <w:tcW w:w="1702" w:type="dxa"/>
            <w:gridSpan w:val="3"/>
          </w:tcPr>
          <w:p w:rsidR="00000000" w:rsidRDefault="00000000">
            <w:pPr>
              <w:pageBreakBefore/>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Лесото</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10 </w:t>
            </w:r>
          </w:p>
        </w:tc>
        <w:tc>
          <w:tcPr>
            <w:tcW w:w="2128" w:type="dxa"/>
            <w:gridSpan w:val="3"/>
          </w:tcPr>
          <w:p w:rsidR="00000000" w:rsidRDefault="00000000">
            <w:pPr>
              <w:spacing w:line="240" w:lineRule="auto"/>
              <w:ind w:left="57"/>
              <w:rPr>
                <w:sz w:val="22"/>
              </w:rPr>
            </w:pPr>
            <w:r>
              <w:rPr>
                <w:sz w:val="22"/>
              </w:rPr>
              <w:t>марта 1992</w:t>
            </w:r>
          </w:p>
        </w:tc>
        <w:tc>
          <w:tcPr>
            <w:tcW w:w="567" w:type="dxa"/>
            <w:gridSpan w:val="4"/>
          </w:tcPr>
          <w:p w:rsidR="00000000" w:rsidRDefault="00000000">
            <w:pPr>
              <w:spacing w:line="240" w:lineRule="auto"/>
              <w:jc w:val="right"/>
              <w:rPr>
                <w:sz w:val="22"/>
              </w:rPr>
            </w:pPr>
            <w:r>
              <w:rPr>
                <w:sz w:val="22"/>
              </w:rPr>
              <w:t xml:space="preserve">9 </w:t>
            </w:r>
          </w:p>
        </w:tc>
        <w:tc>
          <w:tcPr>
            <w:tcW w:w="1702"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Либерия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апреля 1990</w:t>
            </w:r>
          </w:p>
        </w:tc>
        <w:tc>
          <w:tcPr>
            <w:tcW w:w="425" w:type="dxa"/>
          </w:tcPr>
          <w:p w:rsidR="00000000" w:rsidRDefault="00000000">
            <w:pPr>
              <w:spacing w:line="240" w:lineRule="auto"/>
              <w:jc w:val="right"/>
              <w:rPr>
                <w:sz w:val="22"/>
              </w:rPr>
            </w:pPr>
            <w:r>
              <w:rPr>
                <w:sz w:val="22"/>
              </w:rPr>
              <w:t xml:space="preserve">4 </w:t>
            </w:r>
          </w:p>
        </w:tc>
        <w:tc>
          <w:tcPr>
            <w:tcW w:w="2128" w:type="dxa"/>
            <w:gridSpan w:val="3"/>
          </w:tcPr>
          <w:p w:rsidR="00000000" w:rsidRDefault="00000000">
            <w:pPr>
              <w:spacing w:line="240" w:lineRule="auto"/>
              <w:ind w:left="57"/>
              <w:rPr>
                <w:sz w:val="22"/>
              </w:rPr>
            </w:pPr>
            <w:r>
              <w:rPr>
                <w:sz w:val="22"/>
              </w:rPr>
              <w:t>июня 1993</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16" w:lineRule="auto"/>
              <w:ind w:left="113" w:hanging="113"/>
              <w:rPr>
                <w:sz w:val="22"/>
              </w:rPr>
            </w:pPr>
            <w:r>
              <w:rPr>
                <w:sz w:val="22"/>
              </w:rPr>
              <w:br w:type="page"/>
              <w:t xml:space="preserve">Ливийская Арабская </w:t>
            </w:r>
          </w:p>
          <w:p w:rsidR="00000000" w:rsidRDefault="00000000">
            <w:pPr>
              <w:tabs>
                <w:tab w:val="left" w:pos="227"/>
              </w:tabs>
              <w:spacing w:line="216" w:lineRule="auto"/>
              <w:ind w:left="227" w:hanging="227"/>
              <w:rPr>
                <w:sz w:val="22"/>
              </w:rPr>
            </w:pPr>
            <w:r>
              <w:rPr>
                <w:sz w:val="22"/>
              </w:rPr>
              <w:tab/>
              <w:t>Джамахирия</w:t>
            </w:r>
          </w:p>
        </w:tc>
        <w:tc>
          <w:tcPr>
            <w:tcW w:w="567" w:type="dxa"/>
            <w:gridSpan w:val="2"/>
          </w:tcPr>
          <w:p w:rsidR="00000000" w:rsidRDefault="00000000">
            <w:pPr>
              <w:spacing w:line="216" w:lineRule="auto"/>
              <w:jc w:val="right"/>
              <w:rPr>
                <w:sz w:val="22"/>
              </w:rPr>
            </w:pPr>
          </w:p>
        </w:tc>
        <w:tc>
          <w:tcPr>
            <w:tcW w:w="1701" w:type="dxa"/>
            <w:gridSpan w:val="2"/>
          </w:tcPr>
          <w:p w:rsidR="00000000" w:rsidRDefault="00000000">
            <w:pPr>
              <w:spacing w:line="216" w:lineRule="auto"/>
              <w:ind w:left="57"/>
              <w:rPr>
                <w:sz w:val="22"/>
              </w:rPr>
            </w:pPr>
          </w:p>
        </w:tc>
        <w:tc>
          <w:tcPr>
            <w:tcW w:w="425" w:type="dxa"/>
          </w:tcPr>
          <w:p w:rsidR="00000000" w:rsidRDefault="00000000">
            <w:pPr>
              <w:spacing w:line="216" w:lineRule="auto"/>
              <w:jc w:val="right"/>
              <w:rPr>
                <w:sz w:val="22"/>
              </w:rPr>
            </w:pPr>
            <w:r>
              <w:rPr>
                <w:sz w:val="22"/>
              </w:rPr>
              <w:t xml:space="preserve">15 </w:t>
            </w:r>
          </w:p>
        </w:tc>
        <w:tc>
          <w:tcPr>
            <w:tcW w:w="2128" w:type="dxa"/>
            <w:gridSpan w:val="3"/>
          </w:tcPr>
          <w:p w:rsidR="00000000" w:rsidRDefault="00000000">
            <w:pPr>
              <w:spacing w:line="216" w:lineRule="auto"/>
              <w:ind w:left="57"/>
              <w:rPr>
                <w:sz w:val="22"/>
              </w:rPr>
            </w:pPr>
            <w:r>
              <w:rPr>
                <w:sz w:val="22"/>
              </w:rPr>
              <w:t>апреля 1993</w:t>
            </w:r>
            <w:r>
              <w:rPr>
                <w:b/>
                <w:sz w:val="22"/>
                <w:vertAlign w:val="superscript"/>
              </w:rPr>
              <w:t>a</w:t>
            </w:r>
          </w:p>
        </w:tc>
        <w:tc>
          <w:tcPr>
            <w:tcW w:w="567" w:type="dxa"/>
            <w:gridSpan w:val="4"/>
          </w:tcPr>
          <w:p w:rsidR="00000000" w:rsidRDefault="00000000">
            <w:pPr>
              <w:spacing w:line="216" w:lineRule="auto"/>
              <w:jc w:val="right"/>
              <w:rPr>
                <w:sz w:val="22"/>
              </w:rPr>
            </w:pPr>
            <w:r>
              <w:rPr>
                <w:sz w:val="22"/>
              </w:rPr>
              <w:t xml:space="preserve">15 </w:t>
            </w:r>
          </w:p>
        </w:tc>
        <w:tc>
          <w:tcPr>
            <w:tcW w:w="1702" w:type="dxa"/>
            <w:gridSpan w:val="3"/>
          </w:tcPr>
          <w:p w:rsidR="00000000" w:rsidRDefault="00000000">
            <w:pPr>
              <w:spacing w:line="216" w:lineRule="auto"/>
              <w:ind w:left="57"/>
              <w:rPr>
                <w:sz w:val="22"/>
              </w:rPr>
            </w:pPr>
            <w:r>
              <w:rPr>
                <w:sz w:val="22"/>
              </w:rPr>
              <w:t>мая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Лихтенштейн</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22 </w:t>
            </w:r>
          </w:p>
        </w:tc>
        <w:tc>
          <w:tcPr>
            <w:tcW w:w="2128" w:type="dxa"/>
            <w:gridSpan w:val="3"/>
          </w:tcPr>
          <w:p w:rsidR="00000000" w:rsidRDefault="00000000">
            <w:pPr>
              <w:spacing w:line="240" w:lineRule="auto"/>
              <w:ind w:left="57"/>
              <w:rPr>
                <w:sz w:val="22"/>
              </w:rPr>
            </w:pPr>
            <w:r>
              <w:rPr>
                <w:sz w:val="22"/>
              </w:rPr>
              <w:t>декабря 1995</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Литва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31 </w:t>
            </w:r>
          </w:p>
        </w:tc>
        <w:tc>
          <w:tcPr>
            <w:tcW w:w="2128" w:type="dxa"/>
            <w:gridSpan w:val="3"/>
          </w:tcPr>
          <w:p w:rsidR="00000000" w:rsidRDefault="00000000">
            <w:pPr>
              <w:spacing w:line="240" w:lineRule="auto"/>
              <w:ind w:left="57"/>
              <w:rPr>
                <w:sz w:val="22"/>
              </w:rPr>
            </w:pPr>
            <w:r>
              <w:rPr>
                <w:sz w:val="22"/>
              </w:rPr>
              <w:t>января 1992</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Люксембург</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марта 1990</w:t>
            </w:r>
          </w:p>
        </w:tc>
        <w:tc>
          <w:tcPr>
            <w:tcW w:w="425" w:type="dxa"/>
          </w:tcPr>
          <w:p w:rsidR="00000000" w:rsidRDefault="00000000">
            <w:pPr>
              <w:spacing w:line="240" w:lineRule="auto"/>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марта 1994</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апреля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Мадагаскар</w:t>
            </w:r>
          </w:p>
        </w:tc>
        <w:tc>
          <w:tcPr>
            <w:tcW w:w="567" w:type="dxa"/>
            <w:gridSpan w:val="2"/>
          </w:tcPr>
          <w:p w:rsidR="00000000" w:rsidRDefault="00000000">
            <w:pPr>
              <w:spacing w:line="240" w:lineRule="auto"/>
              <w:jc w:val="right"/>
              <w:rPr>
                <w:sz w:val="22"/>
              </w:rPr>
            </w:pPr>
            <w:r>
              <w:rPr>
                <w:sz w:val="22"/>
              </w:rPr>
              <w:t xml:space="preserve">19 </w:t>
            </w:r>
          </w:p>
        </w:tc>
        <w:tc>
          <w:tcPr>
            <w:tcW w:w="1701" w:type="dxa"/>
            <w:gridSpan w:val="2"/>
          </w:tcPr>
          <w:p w:rsidR="00000000" w:rsidRDefault="00000000">
            <w:pPr>
              <w:spacing w:line="240" w:lineRule="auto"/>
              <w:ind w:left="57"/>
              <w:rPr>
                <w:sz w:val="22"/>
              </w:rPr>
            </w:pPr>
            <w:r>
              <w:rPr>
                <w:sz w:val="22"/>
              </w:rPr>
              <w:t>апреля 1990</w:t>
            </w:r>
          </w:p>
        </w:tc>
        <w:tc>
          <w:tcPr>
            <w:tcW w:w="462" w:type="dxa"/>
            <w:gridSpan w:val="3"/>
          </w:tcPr>
          <w:p w:rsidR="00000000" w:rsidRDefault="00000000">
            <w:pPr>
              <w:spacing w:line="240" w:lineRule="auto"/>
              <w:ind w:left="57"/>
              <w:jc w:val="right"/>
              <w:rPr>
                <w:sz w:val="22"/>
              </w:rPr>
            </w:pPr>
            <w:r>
              <w:rPr>
                <w:sz w:val="22"/>
              </w:rPr>
              <w:t xml:space="preserve">19 </w:t>
            </w:r>
          </w:p>
        </w:tc>
        <w:tc>
          <w:tcPr>
            <w:tcW w:w="2091" w:type="dxa"/>
          </w:tcPr>
          <w:p w:rsidR="00000000" w:rsidRDefault="00000000">
            <w:pPr>
              <w:spacing w:line="240" w:lineRule="auto"/>
              <w:ind w:left="57"/>
              <w:rPr>
                <w:sz w:val="22"/>
              </w:rPr>
            </w:pPr>
            <w:r>
              <w:rPr>
                <w:sz w:val="22"/>
              </w:rPr>
              <w:t>марта 1991</w:t>
            </w:r>
          </w:p>
        </w:tc>
        <w:tc>
          <w:tcPr>
            <w:tcW w:w="567" w:type="dxa"/>
            <w:gridSpan w:val="4"/>
          </w:tcPr>
          <w:p w:rsidR="00000000" w:rsidRDefault="00000000">
            <w:pPr>
              <w:spacing w:line="240" w:lineRule="auto"/>
              <w:ind w:left="57"/>
              <w:jc w:val="right"/>
              <w:rPr>
                <w:sz w:val="22"/>
              </w:rPr>
            </w:pPr>
            <w:r>
              <w:rPr>
                <w:sz w:val="22"/>
              </w:rPr>
              <w:t xml:space="preserve">18 </w:t>
            </w:r>
          </w:p>
        </w:tc>
        <w:tc>
          <w:tcPr>
            <w:tcW w:w="1702" w:type="dxa"/>
            <w:gridSpan w:val="3"/>
          </w:tcPr>
          <w:p w:rsidR="00000000" w:rsidRDefault="00000000">
            <w:pPr>
              <w:spacing w:line="240" w:lineRule="auto"/>
              <w:ind w:left="57"/>
              <w:rPr>
                <w:sz w:val="22"/>
              </w:rPr>
            </w:pPr>
            <w:r>
              <w:rPr>
                <w:sz w:val="22"/>
              </w:rPr>
              <w:t>апреля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Малави</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 </w:t>
            </w:r>
          </w:p>
        </w:tc>
        <w:tc>
          <w:tcPr>
            <w:tcW w:w="2091" w:type="dxa"/>
          </w:tcPr>
          <w:p w:rsidR="00000000" w:rsidRDefault="00000000">
            <w:pPr>
              <w:spacing w:line="240" w:lineRule="auto"/>
              <w:ind w:left="57"/>
              <w:rPr>
                <w:sz w:val="22"/>
              </w:rPr>
            </w:pPr>
            <w:r>
              <w:rPr>
                <w:sz w:val="22"/>
              </w:rPr>
              <w:t>января 1991</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Малайзия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17 </w:t>
            </w:r>
          </w:p>
        </w:tc>
        <w:tc>
          <w:tcPr>
            <w:tcW w:w="2091" w:type="dxa"/>
          </w:tcPr>
          <w:p w:rsidR="00000000" w:rsidRDefault="00000000">
            <w:pPr>
              <w:spacing w:line="240" w:lineRule="auto"/>
              <w:ind w:left="57"/>
              <w:rPr>
                <w:sz w:val="22"/>
              </w:rPr>
            </w:pPr>
            <w:r>
              <w:rPr>
                <w:sz w:val="22"/>
              </w:rPr>
              <w:t>февраля 1995</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19 </w:t>
            </w:r>
          </w:p>
        </w:tc>
        <w:tc>
          <w:tcPr>
            <w:tcW w:w="1702" w:type="dxa"/>
            <w:gridSpan w:val="3"/>
          </w:tcPr>
          <w:p w:rsidR="00000000" w:rsidRDefault="00000000">
            <w:pPr>
              <w:spacing w:line="240" w:lineRule="auto"/>
              <w:ind w:left="57"/>
              <w:rPr>
                <w:sz w:val="22"/>
              </w:rPr>
            </w:pPr>
            <w:r>
              <w:rPr>
                <w:sz w:val="22"/>
              </w:rPr>
              <w:t>марта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Мальдивские Острова</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августа 1990</w:t>
            </w:r>
          </w:p>
        </w:tc>
        <w:tc>
          <w:tcPr>
            <w:tcW w:w="462" w:type="dxa"/>
            <w:gridSpan w:val="3"/>
          </w:tcPr>
          <w:p w:rsidR="00000000" w:rsidRDefault="00000000">
            <w:pPr>
              <w:spacing w:line="240" w:lineRule="auto"/>
              <w:jc w:val="right"/>
              <w:rPr>
                <w:sz w:val="22"/>
              </w:rPr>
            </w:pPr>
            <w:r>
              <w:rPr>
                <w:sz w:val="22"/>
              </w:rPr>
              <w:t xml:space="preserve">11 </w:t>
            </w:r>
          </w:p>
        </w:tc>
        <w:tc>
          <w:tcPr>
            <w:tcW w:w="2091" w:type="dxa"/>
          </w:tcPr>
          <w:p w:rsidR="00000000" w:rsidRDefault="00000000">
            <w:pPr>
              <w:spacing w:line="240" w:lineRule="auto"/>
              <w:ind w:left="57"/>
              <w:rPr>
                <w:sz w:val="22"/>
              </w:rPr>
            </w:pPr>
            <w:r>
              <w:rPr>
                <w:sz w:val="22"/>
              </w:rPr>
              <w:t>февраля 1991</w:t>
            </w:r>
          </w:p>
        </w:tc>
        <w:tc>
          <w:tcPr>
            <w:tcW w:w="567" w:type="dxa"/>
            <w:gridSpan w:val="4"/>
          </w:tcPr>
          <w:p w:rsidR="00000000" w:rsidRDefault="00000000">
            <w:pPr>
              <w:spacing w:line="240" w:lineRule="auto"/>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Мали</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20 </w:t>
            </w:r>
          </w:p>
        </w:tc>
        <w:tc>
          <w:tcPr>
            <w:tcW w:w="2091" w:type="dxa"/>
            <w:vAlign w:val="bottom"/>
          </w:tcPr>
          <w:p w:rsidR="00000000" w:rsidRDefault="00000000">
            <w:pPr>
              <w:spacing w:line="240" w:lineRule="auto"/>
              <w:ind w:left="57"/>
              <w:rPr>
                <w:sz w:val="22"/>
              </w:rPr>
            </w:pPr>
            <w:r>
              <w:rPr>
                <w:sz w:val="22"/>
              </w:rPr>
              <w:t>сентября 1990</w:t>
            </w:r>
          </w:p>
        </w:tc>
        <w:tc>
          <w:tcPr>
            <w:tcW w:w="567" w:type="dxa"/>
            <w:gridSpan w:val="4"/>
            <w:vAlign w:val="bottom"/>
          </w:tcPr>
          <w:p w:rsidR="00000000" w:rsidRDefault="00000000">
            <w:pPr>
              <w:spacing w:line="240" w:lineRule="auto"/>
              <w:jc w:val="right"/>
              <w:rPr>
                <w:sz w:val="22"/>
              </w:rPr>
            </w:pPr>
            <w:r>
              <w:rPr>
                <w:sz w:val="22"/>
              </w:rPr>
              <w:t xml:space="preserve">20 </w:t>
            </w:r>
          </w:p>
        </w:tc>
        <w:tc>
          <w:tcPr>
            <w:tcW w:w="1702" w:type="dxa"/>
            <w:gridSpan w:val="3"/>
            <w:vAlign w:val="bottom"/>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Мальта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30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30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Маршалловы Острова</w:t>
            </w:r>
          </w:p>
        </w:tc>
        <w:tc>
          <w:tcPr>
            <w:tcW w:w="567" w:type="dxa"/>
            <w:gridSpan w:val="2"/>
          </w:tcPr>
          <w:p w:rsidR="00000000" w:rsidRDefault="00000000">
            <w:pPr>
              <w:spacing w:line="240" w:lineRule="auto"/>
              <w:jc w:val="right"/>
              <w:rPr>
                <w:sz w:val="22"/>
              </w:rPr>
            </w:pPr>
            <w:r>
              <w:rPr>
                <w:sz w:val="22"/>
              </w:rPr>
              <w:t xml:space="preserve">14 </w:t>
            </w:r>
          </w:p>
        </w:tc>
        <w:tc>
          <w:tcPr>
            <w:tcW w:w="1701" w:type="dxa"/>
            <w:gridSpan w:val="2"/>
          </w:tcPr>
          <w:p w:rsidR="00000000" w:rsidRDefault="00000000">
            <w:pPr>
              <w:spacing w:line="240" w:lineRule="auto"/>
              <w:ind w:left="57"/>
              <w:rPr>
                <w:sz w:val="22"/>
              </w:rPr>
            </w:pPr>
            <w:r>
              <w:rPr>
                <w:sz w:val="22"/>
              </w:rPr>
              <w:t>апреля 1993</w:t>
            </w:r>
          </w:p>
        </w:tc>
        <w:tc>
          <w:tcPr>
            <w:tcW w:w="462" w:type="dxa"/>
            <w:gridSpan w:val="3"/>
          </w:tcPr>
          <w:p w:rsidR="00000000" w:rsidRDefault="00000000">
            <w:pPr>
              <w:spacing w:line="240" w:lineRule="auto"/>
              <w:jc w:val="right"/>
              <w:rPr>
                <w:sz w:val="22"/>
              </w:rPr>
            </w:pPr>
            <w:r>
              <w:rPr>
                <w:sz w:val="22"/>
              </w:rPr>
              <w:t xml:space="preserve">4 </w:t>
            </w:r>
          </w:p>
        </w:tc>
        <w:tc>
          <w:tcPr>
            <w:tcW w:w="2091" w:type="dxa"/>
          </w:tcPr>
          <w:p w:rsidR="00000000" w:rsidRDefault="00000000">
            <w:pPr>
              <w:spacing w:line="240" w:lineRule="auto"/>
              <w:ind w:left="57"/>
              <w:rPr>
                <w:sz w:val="22"/>
              </w:rPr>
            </w:pPr>
            <w:r>
              <w:rPr>
                <w:sz w:val="22"/>
              </w:rPr>
              <w:t>октября 1993</w:t>
            </w:r>
          </w:p>
        </w:tc>
        <w:tc>
          <w:tcPr>
            <w:tcW w:w="567" w:type="dxa"/>
            <w:gridSpan w:val="4"/>
          </w:tcPr>
          <w:p w:rsidR="00000000" w:rsidRDefault="00000000">
            <w:pPr>
              <w:spacing w:line="240" w:lineRule="auto"/>
              <w:jc w:val="right"/>
              <w:rPr>
                <w:sz w:val="22"/>
              </w:rPr>
            </w:pPr>
            <w:r>
              <w:rPr>
                <w:sz w:val="22"/>
              </w:rPr>
              <w:t xml:space="preserve">3 </w:t>
            </w:r>
          </w:p>
        </w:tc>
        <w:tc>
          <w:tcPr>
            <w:tcW w:w="1702"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Мавритания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16 </w:t>
            </w:r>
          </w:p>
        </w:tc>
        <w:tc>
          <w:tcPr>
            <w:tcW w:w="2091" w:type="dxa"/>
          </w:tcPr>
          <w:p w:rsidR="00000000" w:rsidRDefault="00000000">
            <w:pPr>
              <w:spacing w:line="240" w:lineRule="auto"/>
              <w:ind w:left="57"/>
              <w:rPr>
                <w:sz w:val="22"/>
              </w:rPr>
            </w:pPr>
            <w:r>
              <w:rPr>
                <w:sz w:val="22"/>
              </w:rPr>
              <w:t>мая 1991</w:t>
            </w:r>
          </w:p>
        </w:tc>
        <w:tc>
          <w:tcPr>
            <w:tcW w:w="567" w:type="dxa"/>
            <w:gridSpan w:val="4"/>
          </w:tcPr>
          <w:p w:rsidR="00000000" w:rsidRDefault="00000000">
            <w:pPr>
              <w:spacing w:line="240" w:lineRule="auto"/>
              <w:jc w:val="right"/>
              <w:rPr>
                <w:sz w:val="22"/>
              </w:rPr>
            </w:pPr>
            <w:r>
              <w:rPr>
                <w:sz w:val="22"/>
              </w:rPr>
              <w:t xml:space="preserve">15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Маврикий</w:t>
            </w:r>
          </w:p>
        </w:tc>
        <w:tc>
          <w:tcPr>
            <w:tcW w:w="567" w:type="dxa"/>
            <w:gridSpan w:val="2"/>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rPr>
                <w:sz w:val="22"/>
              </w:rPr>
            </w:pPr>
          </w:p>
        </w:tc>
        <w:tc>
          <w:tcPr>
            <w:tcW w:w="462" w:type="dxa"/>
            <w:gridSpan w:val="3"/>
            <w:vAlign w:val="bottom"/>
          </w:tcPr>
          <w:p w:rsidR="00000000" w:rsidRDefault="00000000">
            <w:pPr>
              <w:spacing w:line="240" w:lineRule="auto"/>
              <w:jc w:val="right"/>
              <w:rPr>
                <w:sz w:val="22"/>
              </w:rPr>
            </w:pPr>
            <w:r>
              <w:rPr>
                <w:sz w:val="22"/>
              </w:rPr>
              <w:t xml:space="preserve">26 </w:t>
            </w:r>
          </w:p>
        </w:tc>
        <w:tc>
          <w:tcPr>
            <w:tcW w:w="2091" w:type="dxa"/>
            <w:vAlign w:val="bottom"/>
          </w:tcPr>
          <w:p w:rsidR="00000000" w:rsidRDefault="00000000">
            <w:pPr>
              <w:spacing w:line="240" w:lineRule="auto"/>
              <w:ind w:left="57"/>
              <w:rPr>
                <w:sz w:val="22"/>
              </w:rPr>
            </w:pPr>
            <w:r>
              <w:rPr>
                <w:sz w:val="22"/>
              </w:rPr>
              <w:t>июля 1990</w:t>
            </w:r>
            <w:r>
              <w:rPr>
                <w:b/>
                <w:sz w:val="22"/>
                <w:vertAlign w:val="superscript"/>
              </w:rPr>
              <w:t>a</w:t>
            </w:r>
          </w:p>
        </w:tc>
        <w:tc>
          <w:tcPr>
            <w:tcW w:w="567" w:type="dxa"/>
            <w:gridSpan w:val="4"/>
            <w:vAlign w:val="bottom"/>
          </w:tcPr>
          <w:p w:rsidR="00000000" w:rsidRDefault="00000000">
            <w:pPr>
              <w:spacing w:line="240" w:lineRule="auto"/>
              <w:jc w:val="right"/>
              <w:rPr>
                <w:sz w:val="22"/>
              </w:rPr>
            </w:pPr>
            <w:r>
              <w:rPr>
                <w:sz w:val="22"/>
              </w:rPr>
              <w:t xml:space="preserve">2 </w:t>
            </w:r>
          </w:p>
        </w:tc>
        <w:tc>
          <w:tcPr>
            <w:tcW w:w="1702"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Мексика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21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16" w:lineRule="auto"/>
              <w:rPr>
                <w:sz w:val="22"/>
              </w:rPr>
            </w:pPr>
            <w:r>
              <w:rPr>
                <w:sz w:val="22"/>
              </w:rPr>
              <w:t xml:space="preserve">Микронезия </w:t>
            </w:r>
          </w:p>
          <w:p w:rsidR="00000000" w:rsidRDefault="00000000">
            <w:pPr>
              <w:tabs>
                <w:tab w:val="left" w:pos="227"/>
              </w:tabs>
              <w:spacing w:line="216" w:lineRule="auto"/>
              <w:ind w:left="227" w:hanging="227"/>
              <w:rPr>
                <w:sz w:val="22"/>
              </w:rPr>
            </w:pPr>
            <w:r>
              <w:rPr>
                <w:sz w:val="22"/>
              </w:rPr>
              <w:tab/>
              <w:t>(Федеративные Шт</w:t>
            </w:r>
            <w:r>
              <w:rPr>
                <w:sz w:val="22"/>
              </w:rPr>
              <w:t>а</w:t>
            </w:r>
            <w:r>
              <w:rPr>
                <w:sz w:val="22"/>
              </w:rPr>
              <w:t>ты)</w:t>
            </w:r>
          </w:p>
        </w:tc>
        <w:tc>
          <w:tcPr>
            <w:tcW w:w="567" w:type="dxa"/>
            <w:gridSpan w:val="2"/>
          </w:tcPr>
          <w:p w:rsidR="00000000" w:rsidRDefault="00000000">
            <w:pPr>
              <w:spacing w:line="216" w:lineRule="auto"/>
              <w:jc w:val="right"/>
              <w:rPr>
                <w:sz w:val="22"/>
              </w:rPr>
            </w:pPr>
          </w:p>
        </w:tc>
        <w:tc>
          <w:tcPr>
            <w:tcW w:w="1701" w:type="dxa"/>
            <w:gridSpan w:val="2"/>
          </w:tcPr>
          <w:p w:rsidR="00000000" w:rsidRDefault="00000000">
            <w:pPr>
              <w:spacing w:line="216" w:lineRule="auto"/>
              <w:ind w:left="57"/>
              <w:rPr>
                <w:sz w:val="22"/>
              </w:rPr>
            </w:pPr>
          </w:p>
        </w:tc>
        <w:tc>
          <w:tcPr>
            <w:tcW w:w="462" w:type="dxa"/>
            <w:gridSpan w:val="3"/>
          </w:tcPr>
          <w:p w:rsidR="00000000" w:rsidRDefault="00000000">
            <w:pPr>
              <w:spacing w:line="216" w:lineRule="auto"/>
              <w:jc w:val="right"/>
              <w:rPr>
                <w:sz w:val="22"/>
              </w:rPr>
            </w:pPr>
            <w:r>
              <w:rPr>
                <w:sz w:val="22"/>
              </w:rPr>
              <w:t xml:space="preserve">5 </w:t>
            </w:r>
          </w:p>
        </w:tc>
        <w:tc>
          <w:tcPr>
            <w:tcW w:w="2091" w:type="dxa"/>
          </w:tcPr>
          <w:p w:rsidR="00000000" w:rsidRDefault="00000000">
            <w:pPr>
              <w:spacing w:line="216" w:lineRule="auto"/>
              <w:ind w:left="57"/>
              <w:rPr>
                <w:sz w:val="22"/>
              </w:rPr>
            </w:pPr>
            <w:r>
              <w:rPr>
                <w:sz w:val="22"/>
              </w:rPr>
              <w:t>мая 1993</w:t>
            </w:r>
            <w:r>
              <w:rPr>
                <w:b/>
                <w:sz w:val="22"/>
                <w:vertAlign w:val="superscript"/>
              </w:rPr>
              <w:t>а</w:t>
            </w:r>
          </w:p>
        </w:tc>
        <w:tc>
          <w:tcPr>
            <w:tcW w:w="567" w:type="dxa"/>
            <w:gridSpan w:val="4"/>
          </w:tcPr>
          <w:p w:rsidR="00000000" w:rsidRDefault="00000000">
            <w:pPr>
              <w:spacing w:line="216" w:lineRule="auto"/>
              <w:jc w:val="right"/>
              <w:rPr>
                <w:sz w:val="22"/>
              </w:rPr>
            </w:pPr>
            <w:r>
              <w:rPr>
                <w:sz w:val="22"/>
              </w:rPr>
              <w:t>4</w:t>
            </w:r>
          </w:p>
        </w:tc>
        <w:tc>
          <w:tcPr>
            <w:tcW w:w="1702" w:type="dxa"/>
            <w:gridSpan w:val="3"/>
          </w:tcPr>
          <w:p w:rsidR="00000000" w:rsidRDefault="00000000">
            <w:pPr>
              <w:spacing w:line="216" w:lineRule="auto"/>
              <w:ind w:left="57"/>
              <w:rPr>
                <w:sz w:val="22"/>
              </w:rPr>
            </w:pPr>
            <w:r>
              <w:rPr>
                <w:sz w:val="22"/>
              </w:rPr>
              <w:t>июня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Монако</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21 </w:t>
            </w:r>
          </w:p>
        </w:tc>
        <w:tc>
          <w:tcPr>
            <w:tcW w:w="2091" w:type="dxa"/>
          </w:tcPr>
          <w:p w:rsidR="00000000" w:rsidRDefault="00000000">
            <w:pPr>
              <w:spacing w:line="240" w:lineRule="auto"/>
              <w:ind w:left="57"/>
              <w:rPr>
                <w:sz w:val="22"/>
              </w:rPr>
            </w:pPr>
            <w:r>
              <w:rPr>
                <w:sz w:val="22"/>
              </w:rPr>
              <w:t>июня 1993</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Монголия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5 </w:t>
            </w:r>
          </w:p>
        </w:tc>
        <w:tc>
          <w:tcPr>
            <w:tcW w:w="2091" w:type="dxa"/>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00" w:lineRule="exact"/>
              <w:rPr>
                <w:sz w:val="22"/>
              </w:rPr>
            </w:pPr>
          </w:p>
        </w:tc>
        <w:tc>
          <w:tcPr>
            <w:tcW w:w="567" w:type="dxa"/>
            <w:gridSpan w:val="2"/>
          </w:tcPr>
          <w:p w:rsidR="00000000" w:rsidRDefault="00000000">
            <w:pPr>
              <w:spacing w:line="200" w:lineRule="exact"/>
              <w:jc w:val="right"/>
              <w:rPr>
                <w:sz w:val="22"/>
              </w:rPr>
            </w:pPr>
          </w:p>
        </w:tc>
        <w:tc>
          <w:tcPr>
            <w:tcW w:w="1701" w:type="dxa"/>
            <w:gridSpan w:val="2"/>
          </w:tcPr>
          <w:p w:rsidR="00000000" w:rsidRDefault="00000000">
            <w:pPr>
              <w:spacing w:line="200" w:lineRule="exact"/>
              <w:ind w:left="57"/>
              <w:rPr>
                <w:sz w:val="22"/>
              </w:rPr>
            </w:pPr>
          </w:p>
        </w:tc>
        <w:tc>
          <w:tcPr>
            <w:tcW w:w="462" w:type="dxa"/>
            <w:gridSpan w:val="3"/>
          </w:tcPr>
          <w:p w:rsidR="00000000" w:rsidRDefault="00000000">
            <w:pPr>
              <w:spacing w:line="200" w:lineRule="exact"/>
              <w:jc w:val="right"/>
              <w:rPr>
                <w:sz w:val="22"/>
              </w:rPr>
            </w:pPr>
          </w:p>
        </w:tc>
        <w:tc>
          <w:tcPr>
            <w:tcW w:w="2091" w:type="dxa"/>
          </w:tcPr>
          <w:p w:rsidR="00000000" w:rsidRDefault="00000000">
            <w:pPr>
              <w:spacing w:line="200" w:lineRule="exact"/>
              <w:ind w:left="57"/>
              <w:rPr>
                <w:sz w:val="22"/>
              </w:rPr>
            </w:pPr>
          </w:p>
        </w:tc>
        <w:tc>
          <w:tcPr>
            <w:tcW w:w="567" w:type="dxa"/>
            <w:gridSpan w:val="4"/>
          </w:tcPr>
          <w:p w:rsidR="00000000" w:rsidRDefault="00000000">
            <w:pPr>
              <w:spacing w:line="200" w:lineRule="exact"/>
              <w:jc w:val="right"/>
              <w:rPr>
                <w:sz w:val="22"/>
              </w:rPr>
            </w:pPr>
          </w:p>
        </w:tc>
        <w:tc>
          <w:tcPr>
            <w:tcW w:w="1702" w:type="dxa"/>
            <w:gridSpan w:val="3"/>
          </w:tcPr>
          <w:p w:rsidR="00000000" w:rsidRDefault="00000000">
            <w:pPr>
              <w:spacing w:line="200" w:lineRule="exact"/>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Марокко</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21 </w:t>
            </w:r>
          </w:p>
        </w:tc>
        <w:tc>
          <w:tcPr>
            <w:tcW w:w="2091" w:type="dxa"/>
          </w:tcPr>
          <w:p w:rsidR="00000000" w:rsidRDefault="00000000">
            <w:pPr>
              <w:spacing w:line="240" w:lineRule="auto"/>
              <w:ind w:left="57"/>
              <w:rPr>
                <w:sz w:val="22"/>
              </w:rPr>
            </w:pPr>
            <w:r>
              <w:rPr>
                <w:sz w:val="22"/>
              </w:rPr>
              <w:t>июня 1993</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Мозамбик</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апреля 1994</w:t>
            </w:r>
          </w:p>
        </w:tc>
        <w:tc>
          <w:tcPr>
            <w:tcW w:w="567" w:type="dxa"/>
            <w:gridSpan w:val="4"/>
          </w:tcPr>
          <w:p w:rsidR="00000000" w:rsidRDefault="00000000">
            <w:pPr>
              <w:spacing w:line="240" w:lineRule="auto"/>
              <w:jc w:val="right"/>
              <w:rPr>
                <w:sz w:val="22"/>
              </w:rPr>
            </w:pPr>
            <w:r>
              <w:rPr>
                <w:sz w:val="22"/>
              </w:rPr>
              <w:t xml:space="preserve">26 </w:t>
            </w:r>
          </w:p>
        </w:tc>
        <w:tc>
          <w:tcPr>
            <w:tcW w:w="1702" w:type="dxa"/>
            <w:gridSpan w:val="3"/>
          </w:tcPr>
          <w:p w:rsidR="00000000" w:rsidRDefault="00000000">
            <w:pPr>
              <w:spacing w:line="240" w:lineRule="auto"/>
              <w:ind w:left="57"/>
              <w:rPr>
                <w:sz w:val="22"/>
              </w:rPr>
            </w:pPr>
            <w:r>
              <w:rPr>
                <w:sz w:val="22"/>
              </w:rPr>
              <w:t>мая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Мьянма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15 </w:t>
            </w:r>
          </w:p>
        </w:tc>
        <w:tc>
          <w:tcPr>
            <w:tcW w:w="2091" w:type="dxa"/>
          </w:tcPr>
          <w:p w:rsidR="00000000" w:rsidRDefault="00000000">
            <w:pPr>
              <w:spacing w:line="240" w:lineRule="auto"/>
              <w:ind w:left="57"/>
              <w:rPr>
                <w:sz w:val="22"/>
              </w:rPr>
            </w:pPr>
            <w:r>
              <w:rPr>
                <w:sz w:val="22"/>
              </w:rPr>
              <w:t>июля 1991</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августа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Намибия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сентября 1990</w:t>
            </w:r>
          </w:p>
        </w:tc>
        <w:tc>
          <w:tcPr>
            <w:tcW w:w="462" w:type="dxa"/>
            <w:gridSpan w:val="3"/>
          </w:tcPr>
          <w:p w:rsidR="00000000" w:rsidRDefault="00000000">
            <w:pPr>
              <w:spacing w:line="240" w:lineRule="auto"/>
              <w:jc w:val="right"/>
              <w:rPr>
                <w:sz w:val="22"/>
              </w:rPr>
            </w:pPr>
            <w:r>
              <w:rPr>
                <w:sz w:val="22"/>
              </w:rPr>
              <w:t xml:space="preserve">30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30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Науру</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27 </w:t>
            </w:r>
          </w:p>
        </w:tc>
        <w:tc>
          <w:tcPr>
            <w:tcW w:w="2091" w:type="dxa"/>
          </w:tcPr>
          <w:p w:rsidR="00000000" w:rsidRDefault="00000000">
            <w:pPr>
              <w:spacing w:line="240" w:lineRule="auto"/>
              <w:ind w:left="57"/>
              <w:rPr>
                <w:sz w:val="22"/>
              </w:rPr>
            </w:pPr>
            <w:r>
              <w:rPr>
                <w:sz w:val="22"/>
              </w:rPr>
              <w:t>июля 1994</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26 </w:t>
            </w:r>
          </w:p>
        </w:tc>
        <w:tc>
          <w:tcPr>
            <w:tcW w:w="1702" w:type="dxa"/>
            <w:gridSpan w:val="3"/>
          </w:tcPr>
          <w:p w:rsidR="00000000" w:rsidRDefault="00000000">
            <w:pPr>
              <w:spacing w:line="240" w:lineRule="auto"/>
              <w:ind w:left="57"/>
              <w:rPr>
                <w:sz w:val="22"/>
              </w:rPr>
            </w:pPr>
            <w:r>
              <w:rPr>
                <w:sz w:val="22"/>
              </w:rPr>
              <w:t>августа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00" w:lineRule="exact"/>
              <w:rPr>
                <w:sz w:val="22"/>
              </w:rPr>
            </w:pPr>
          </w:p>
        </w:tc>
        <w:tc>
          <w:tcPr>
            <w:tcW w:w="567" w:type="dxa"/>
            <w:gridSpan w:val="2"/>
          </w:tcPr>
          <w:p w:rsidR="00000000" w:rsidRDefault="00000000">
            <w:pPr>
              <w:spacing w:line="200" w:lineRule="exact"/>
              <w:jc w:val="right"/>
              <w:rPr>
                <w:sz w:val="22"/>
              </w:rPr>
            </w:pPr>
          </w:p>
        </w:tc>
        <w:tc>
          <w:tcPr>
            <w:tcW w:w="1701" w:type="dxa"/>
            <w:gridSpan w:val="2"/>
          </w:tcPr>
          <w:p w:rsidR="00000000" w:rsidRDefault="00000000">
            <w:pPr>
              <w:spacing w:line="200" w:lineRule="exact"/>
              <w:ind w:left="57"/>
              <w:rPr>
                <w:sz w:val="22"/>
              </w:rPr>
            </w:pPr>
          </w:p>
        </w:tc>
        <w:tc>
          <w:tcPr>
            <w:tcW w:w="462" w:type="dxa"/>
            <w:gridSpan w:val="3"/>
          </w:tcPr>
          <w:p w:rsidR="00000000" w:rsidRDefault="00000000">
            <w:pPr>
              <w:spacing w:line="200" w:lineRule="exact"/>
              <w:jc w:val="right"/>
              <w:rPr>
                <w:sz w:val="22"/>
              </w:rPr>
            </w:pPr>
          </w:p>
        </w:tc>
        <w:tc>
          <w:tcPr>
            <w:tcW w:w="2091" w:type="dxa"/>
          </w:tcPr>
          <w:p w:rsidR="00000000" w:rsidRDefault="00000000">
            <w:pPr>
              <w:spacing w:line="200" w:lineRule="exact"/>
              <w:ind w:left="57"/>
              <w:rPr>
                <w:sz w:val="22"/>
              </w:rPr>
            </w:pPr>
          </w:p>
        </w:tc>
        <w:tc>
          <w:tcPr>
            <w:tcW w:w="567" w:type="dxa"/>
            <w:gridSpan w:val="4"/>
          </w:tcPr>
          <w:p w:rsidR="00000000" w:rsidRDefault="00000000">
            <w:pPr>
              <w:spacing w:line="200" w:lineRule="exact"/>
              <w:jc w:val="right"/>
              <w:rPr>
                <w:sz w:val="22"/>
              </w:rPr>
            </w:pPr>
          </w:p>
        </w:tc>
        <w:tc>
          <w:tcPr>
            <w:tcW w:w="1702" w:type="dxa"/>
            <w:gridSpan w:val="3"/>
          </w:tcPr>
          <w:p w:rsidR="00000000" w:rsidRDefault="00000000">
            <w:pPr>
              <w:spacing w:line="200" w:lineRule="exact"/>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Непал</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14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Нидерланды</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6 </w:t>
            </w:r>
          </w:p>
        </w:tc>
        <w:tc>
          <w:tcPr>
            <w:tcW w:w="2091" w:type="dxa"/>
          </w:tcPr>
          <w:p w:rsidR="00000000" w:rsidRDefault="00000000">
            <w:pPr>
              <w:spacing w:line="240" w:lineRule="auto"/>
              <w:ind w:left="57"/>
              <w:rPr>
                <w:sz w:val="22"/>
              </w:rPr>
            </w:pPr>
            <w:r>
              <w:rPr>
                <w:sz w:val="22"/>
              </w:rPr>
              <w:t>февраля 1995</w:t>
            </w:r>
          </w:p>
        </w:tc>
        <w:tc>
          <w:tcPr>
            <w:tcW w:w="567" w:type="dxa"/>
            <w:gridSpan w:val="4"/>
          </w:tcPr>
          <w:p w:rsidR="00000000" w:rsidRDefault="00000000">
            <w:pPr>
              <w:spacing w:line="240" w:lineRule="auto"/>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марта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Новая Зеландия</w:t>
            </w:r>
          </w:p>
        </w:tc>
        <w:tc>
          <w:tcPr>
            <w:tcW w:w="567" w:type="dxa"/>
            <w:gridSpan w:val="2"/>
          </w:tcPr>
          <w:p w:rsidR="00000000" w:rsidRDefault="00000000">
            <w:pPr>
              <w:spacing w:line="240" w:lineRule="auto"/>
              <w:jc w:val="right"/>
              <w:rPr>
                <w:sz w:val="22"/>
              </w:rPr>
            </w:pPr>
            <w:r>
              <w:rPr>
                <w:sz w:val="22"/>
              </w:rPr>
              <w:t xml:space="preserve">1 </w:t>
            </w:r>
          </w:p>
        </w:tc>
        <w:tc>
          <w:tcPr>
            <w:tcW w:w="1701" w:type="dxa"/>
            <w:gridSpan w:val="2"/>
          </w:tcPr>
          <w:p w:rsidR="00000000" w:rsidRDefault="00000000">
            <w:pPr>
              <w:spacing w:line="240" w:lineRule="auto"/>
              <w:ind w:left="57"/>
              <w:rPr>
                <w:sz w:val="22"/>
              </w:rPr>
            </w:pPr>
            <w:r>
              <w:rPr>
                <w:sz w:val="22"/>
              </w:rPr>
              <w:t>октября 1990</w:t>
            </w:r>
          </w:p>
        </w:tc>
        <w:tc>
          <w:tcPr>
            <w:tcW w:w="462" w:type="dxa"/>
            <w:gridSpan w:val="3"/>
          </w:tcPr>
          <w:p w:rsidR="00000000" w:rsidRDefault="00000000">
            <w:pPr>
              <w:spacing w:line="240" w:lineRule="auto"/>
              <w:jc w:val="right"/>
              <w:rPr>
                <w:sz w:val="22"/>
              </w:rPr>
            </w:pPr>
            <w:r>
              <w:rPr>
                <w:sz w:val="22"/>
              </w:rPr>
              <w:t xml:space="preserve">6 </w:t>
            </w:r>
          </w:p>
        </w:tc>
        <w:tc>
          <w:tcPr>
            <w:tcW w:w="2091" w:type="dxa"/>
          </w:tcPr>
          <w:p w:rsidR="00000000" w:rsidRDefault="00000000">
            <w:pPr>
              <w:spacing w:line="240" w:lineRule="auto"/>
              <w:ind w:left="57"/>
              <w:rPr>
                <w:sz w:val="22"/>
              </w:rPr>
            </w:pPr>
            <w:r>
              <w:rPr>
                <w:sz w:val="22"/>
              </w:rPr>
              <w:t>апреля 1993</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мая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Никарагуа</w:t>
            </w:r>
          </w:p>
        </w:tc>
        <w:tc>
          <w:tcPr>
            <w:tcW w:w="567" w:type="dxa"/>
            <w:gridSpan w:val="2"/>
          </w:tcPr>
          <w:p w:rsidR="00000000" w:rsidRDefault="00000000">
            <w:pPr>
              <w:spacing w:line="240" w:lineRule="auto"/>
              <w:jc w:val="right"/>
              <w:rPr>
                <w:sz w:val="22"/>
              </w:rPr>
            </w:pPr>
            <w:r>
              <w:rPr>
                <w:sz w:val="22"/>
              </w:rPr>
              <w:t xml:space="preserve">6 </w:t>
            </w:r>
          </w:p>
        </w:tc>
        <w:tc>
          <w:tcPr>
            <w:tcW w:w="1701" w:type="dxa"/>
            <w:gridSpan w:val="2"/>
          </w:tcPr>
          <w:p w:rsidR="00000000" w:rsidRDefault="00000000">
            <w:pPr>
              <w:spacing w:line="240" w:lineRule="auto"/>
              <w:ind w:left="57"/>
              <w:rPr>
                <w:sz w:val="22"/>
              </w:rPr>
            </w:pPr>
            <w:r>
              <w:rPr>
                <w:sz w:val="22"/>
              </w:rPr>
              <w:t>февраля 1990</w:t>
            </w:r>
          </w:p>
        </w:tc>
        <w:tc>
          <w:tcPr>
            <w:tcW w:w="462" w:type="dxa"/>
            <w:gridSpan w:val="3"/>
          </w:tcPr>
          <w:p w:rsidR="00000000" w:rsidRDefault="00000000">
            <w:pPr>
              <w:spacing w:line="240" w:lineRule="auto"/>
              <w:jc w:val="right"/>
              <w:rPr>
                <w:sz w:val="22"/>
              </w:rPr>
            </w:pPr>
            <w:r>
              <w:rPr>
                <w:sz w:val="22"/>
              </w:rPr>
              <w:t xml:space="preserve">5 </w:t>
            </w:r>
          </w:p>
        </w:tc>
        <w:tc>
          <w:tcPr>
            <w:tcW w:w="2091" w:type="dxa"/>
          </w:tcPr>
          <w:p w:rsidR="00000000" w:rsidRDefault="00000000">
            <w:pPr>
              <w:spacing w:line="240" w:lineRule="auto"/>
              <w:ind w:left="57"/>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Нигер</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30 </w:t>
            </w:r>
          </w:p>
        </w:tc>
        <w:tc>
          <w:tcPr>
            <w:tcW w:w="2091" w:type="dxa"/>
            <w:vAlign w:val="bottom"/>
          </w:tcPr>
          <w:p w:rsidR="00000000" w:rsidRDefault="00000000">
            <w:pPr>
              <w:spacing w:line="240" w:lineRule="auto"/>
              <w:ind w:left="57"/>
              <w:rPr>
                <w:sz w:val="22"/>
              </w:rPr>
            </w:pPr>
            <w:r>
              <w:rPr>
                <w:sz w:val="22"/>
              </w:rPr>
              <w:t>сентября 1990</w:t>
            </w:r>
          </w:p>
        </w:tc>
        <w:tc>
          <w:tcPr>
            <w:tcW w:w="567" w:type="dxa"/>
            <w:gridSpan w:val="4"/>
            <w:vAlign w:val="bottom"/>
          </w:tcPr>
          <w:p w:rsidR="00000000" w:rsidRDefault="00000000">
            <w:pPr>
              <w:spacing w:line="240" w:lineRule="auto"/>
              <w:jc w:val="right"/>
              <w:rPr>
                <w:sz w:val="22"/>
              </w:rPr>
            </w:pPr>
            <w:r>
              <w:rPr>
                <w:sz w:val="22"/>
              </w:rPr>
              <w:t xml:space="preserve">30 </w:t>
            </w:r>
          </w:p>
        </w:tc>
        <w:tc>
          <w:tcPr>
            <w:tcW w:w="1702" w:type="dxa"/>
            <w:gridSpan w:val="3"/>
            <w:vAlign w:val="bottom"/>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00" w:lineRule="exact"/>
              <w:rPr>
                <w:sz w:val="22"/>
              </w:rPr>
            </w:pPr>
          </w:p>
        </w:tc>
        <w:tc>
          <w:tcPr>
            <w:tcW w:w="567" w:type="dxa"/>
            <w:gridSpan w:val="2"/>
          </w:tcPr>
          <w:p w:rsidR="00000000" w:rsidRDefault="00000000">
            <w:pPr>
              <w:spacing w:line="200" w:lineRule="exact"/>
              <w:jc w:val="right"/>
              <w:rPr>
                <w:sz w:val="22"/>
              </w:rPr>
            </w:pPr>
          </w:p>
        </w:tc>
        <w:tc>
          <w:tcPr>
            <w:tcW w:w="1701" w:type="dxa"/>
            <w:gridSpan w:val="2"/>
          </w:tcPr>
          <w:p w:rsidR="00000000" w:rsidRDefault="00000000">
            <w:pPr>
              <w:spacing w:line="200" w:lineRule="exact"/>
              <w:ind w:left="57"/>
              <w:rPr>
                <w:sz w:val="22"/>
              </w:rPr>
            </w:pPr>
          </w:p>
        </w:tc>
        <w:tc>
          <w:tcPr>
            <w:tcW w:w="454" w:type="dxa"/>
            <w:gridSpan w:val="2"/>
          </w:tcPr>
          <w:p w:rsidR="00000000" w:rsidRDefault="00000000">
            <w:pPr>
              <w:spacing w:line="200" w:lineRule="exact"/>
              <w:jc w:val="right"/>
              <w:rPr>
                <w:sz w:val="22"/>
              </w:rPr>
            </w:pPr>
          </w:p>
        </w:tc>
        <w:tc>
          <w:tcPr>
            <w:tcW w:w="2125" w:type="dxa"/>
            <w:gridSpan w:val="4"/>
          </w:tcPr>
          <w:p w:rsidR="00000000" w:rsidRDefault="00000000">
            <w:pPr>
              <w:spacing w:line="200" w:lineRule="exact"/>
              <w:ind w:left="57"/>
              <w:rPr>
                <w:sz w:val="22"/>
              </w:rPr>
            </w:pPr>
          </w:p>
        </w:tc>
        <w:tc>
          <w:tcPr>
            <w:tcW w:w="570" w:type="dxa"/>
            <w:gridSpan w:val="3"/>
          </w:tcPr>
          <w:p w:rsidR="00000000" w:rsidRDefault="00000000">
            <w:pPr>
              <w:spacing w:line="200" w:lineRule="exact"/>
              <w:jc w:val="right"/>
              <w:rPr>
                <w:sz w:val="22"/>
              </w:rPr>
            </w:pPr>
          </w:p>
        </w:tc>
        <w:tc>
          <w:tcPr>
            <w:tcW w:w="1700" w:type="dxa"/>
            <w:gridSpan w:val="3"/>
          </w:tcPr>
          <w:p w:rsidR="00000000" w:rsidRDefault="00000000">
            <w:pPr>
              <w:spacing w:line="200" w:lineRule="exact"/>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Нигерия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19 </w:t>
            </w:r>
          </w:p>
        </w:tc>
        <w:tc>
          <w:tcPr>
            <w:tcW w:w="2125" w:type="dxa"/>
            <w:gridSpan w:val="4"/>
          </w:tcPr>
          <w:p w:rsidR="00000000" w:rsidRDefault="00000000">
            <w:pPr>
              <w:spacing w:line="240" w:lineRule="auto"/>
              <w:ind w:left="57"/>
              <w:rPr>
                <w:sz w:val="22"/>
              </w:rPr>
            </w:pPr>
            <w:r>
              <w:rPr>
                <w:sz w:val="22"/>
              </w:rPr>
              <w:t>апреля 1991</w:t>
            </w:r>
          </w:p>
        </w:tc>
        <w:tc>
          <w:tcPr>
            <w:tcW w:w="570" w:type="dxa"/>
            <w:gridSpan w:val="3"/>
          </w:tcPr>
          <w:p w:rsidR="00000000" w:rsidRDefault="00000000">
            <w:pPr>
              <w:spacing w:line="240" w:lineRule="auto"/>
              <w:jc w:val="right"/>
              <w:rPr>
                <w:sz w:val="22"/>
              </w:rPr>
            </w:pPr>
            <w:r>
              <w:rPr>
                <w:sz w:val="22"/>
              </w:rPr>
              <w:t xml:space="preserve">19 </w:t>
            </w:r>
          </w:p>
        </w:tc>
        <w:tc>
          <w:tcPr>
            <w:tcW w:w="1700" w:type="dxa"/>
            <w:gridSpan w:val="3"/>
          </w:tcPr>
          <w:p w:rsidR="00000000" w:rsidRDefault="00000000">
            <w:pPr>
              <w:spacing w:line="240" w:lineRule="auto"/>
              <w:ind w:left="57"/>
              <w:rPr>
                <w:sz w:val="22"/>
              </w:rPr>
            </w:pPr>
            <w:r>
              <w:rPr>
                <w:sz w:val="22"/>
              </w:rPr>
              <w:t>мая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Ниуэ</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20 </w:t>
            </w:r>
          </w:p>
        </w:tc>
        <w:tc>
          <w:tcPr>
            <w:tcW w:w="2125" w:type="dxa"/>
            <w:gridSpan w:val="4"/>
          </w:tcPr>
          <w:p w:rsidR="00000000" w:rsidRDefault="00000000">
            <w:pPr>
              <w:spacing w:line="240" w:lineRule="auto"/>
              <w:ind w:left="57"/>
              <w:rPr>
                <w:sz w:val="22"/>
              </w:rPr>
            </w:pPr>
            <w:r>
              <w:rPr>
                <w:sz w:val="22"/>
              </w:rPr>
              <w:t>декабря 1995</w:t>
            </w:r>
            <w:r>
              <w:rPr>
                <w:b/>
                <w:sz w:val="22"/>
                <w:vertAlign w:val="superscript"/>
              </w:rPr>
              <w:t>а</w:t>
            </w:r>
          </w:p>
        </w:tc>
        <w:tc>
          <w:tcPr>
            <w:tcW w:w="570" w:type="dxa"/>
            <w:gridSpan w:val="3"/>
          </w:tcPr>
          <w:p w:rsidR="00000000" w:rsidRDefault="00000000">
            <w:pPr>
              <w:spacing w:line="240" w:lineRule="auto"/>
              <w:jc w:val="right"/>
              <w:rPr>
                <w:sz w:val="22"/>
              </w:rPr>
            </w:pPr>
            <w:r>
              <w:rPr>
                <w:sz w:val="22"/>
              </w:rPr>
              <w:t xml:space="preserve">19 </w:t>
            </w:r>
          </w:p>
        </w:tc>
        <w:tc>
          <w:tcPr>
            <w:tcW w:w="1700" w:type="dxa"/>
            <w:gridSpan w:val="3"/>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Норвегия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8 </w:t>
            </w:r>
          </w:p>
        </w:tc>
        <w:tc>
          <w:tcPr>
            <w:tcW w:w="2125" w:type="dxa"/>
            <w:gridSpan w:val="4"/>
          </w:tcPr>
          <w:p w:rsidR="00000000" w:rsidRDefault="00000000">
            <w:pPr>
              <w:spacing w:line="240" w:lineRule="auto"/>
              <w:ind w:left="57"/>
              <w:rPr>
                <w:sz w:val="22"/>
              </w:rPr>
            </w:pPr>
            <w:r>
              <w:rPr>
                <w:sz w:val="22"/>
              </w:rPr>
              <w:t>января 1991</w:t>
            </w:r>
          </w:p>
        </w:tc>
        <w:tc>
          <w:tcPr>
            <w:tcW w:w="570" w:type="dxa"/>
            <w:gridSpan w:val="3"/>
          </w:tcPr>
          <w:p w:rsidR="00000000" w:rsidRDefault="00000000">
            <w:pPr>
              <w:spacing w:line="240" w:lineRule="auto"/>
              <w:jc w:val="right"/>
              <w:rPr>
                <w:sz w:val="22"/>
              </w:rPr>
            </w:pPr>
            <w:r>
              <w:rPr>
                <w:sz w:val="22"/>
              </w:rPr>
              <w:t xml:space="preserve">7 </w:t>
            </w:r>
          </w:p>
        </w:tc>
        <w:tc>
          <w:tcPr>
            <w:tcW w:w="1700"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Оман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9 </w:t>
            </w:r>
          </w:p>
        </w:tc>
        <w:tc>
          <w:tcPr>
            <w:tcW w:w="2125" w:type="dxa"/>
            <w:gridSpan w:val="4"/>
          </w:tcPr>
          <w:p w:rsidR="00000000" w:rsidRDefault="00000000">
            <w:pPr>
              <w:spacing w:line="240" w:lineRule="auto"/>
              <w:ind w:left="57"/>
              <w:rPr>
                <w:sz w:val="22"/>
              </w:rPr>
            </w:pPr>
            <w:r>
              <w:rPr>
                <w:sz w:val="22"/>
              </w:rPr>
              <w:t>декабря 1996</w:t>
            </w:r>
            <w:r>
              <w:rPr>
                <w:b/>
                <w:sz w:val="22"/>
                <w:vertAlign w:val="superscript"/>
              </w:rPr>
              <w:t>а</w:t>
            </w:r>
          </w:p>
        </w:tc>
        <w:tc>
          <w:tcPr>
            <w:tcW w:w="570" w:type="dxa"/>
            <w:gridSpan w:val="3"/>
          </w:tcPr>
          <w:p w:rsidR="00000000" w:rsidRDefault="00000000">
            <w:pPr>
              <w:spacing w:line="240" w:lineRule="auto"/>
              <w:jc w:val="right"/>
              <w:rPr>
                <w:sz w:val="22"/>
              </w:rPr>
            </w:pPr>
            <w:r>
              <w:rPr>
                <w:sz w:val="22"/>
              </w:rPr>
              <w:t xml:space="preserve">8 </w:t>
            </w:r>
          </w:p>
        </w:tc>
        <w:tc>
          <w:tcPr>
            <w:tcW w:w="1700" w:type="dxa"/>
            <w:gridSpan w:val="3"/>
          </w:tcPr>
          <w:p w:rsidR="00000000" w:rsidRDefault="00000000">
            <w:pPr>
              <w:spacing w:line="240" w:lineRule="auto"/>
              <w:ind w:left="57"/>
              <w:rPr>
                <w:sz w:val="22"/>
              </w:rPr>
            </w:pPr>
            <w:r>
              <w:rPr>
                <w:sz w:val="22"/>
              </w:rPr>
              <w:t>января 1997</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Пакистан</w:t>
            </w:r>
          </w:p>
        </w:tc>
        <w:tc>
          <w:tcPr>
            <w:tcW w:w="567" w:type="dxa"/>
            <w:gridSpan w:val="2"/>
          </w:tcPr>
          <w:p w:rsidR="00000000" w:rsidRDefault="00000000">
            <w:pPr>
              <w:spacing w:line="240" w:lineRule="auto"/>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12 </w:t>
            </w:r>
          </w:p>
        </w:tc>
        <w:tc>
          <w:tcPr>
            <w:tcW w:w="2125" w:type="dxa"/>
            <w:gridSpan w:val="4"/>
          </w:tcPr>
          <w:p w:rsidR="00000000" w:rsidRDefault="00000000">
            <w:pPr>
              <w:spacing w:line="240" w:lineRule="auto"/>
              <w:ind w:left="57"/>
              <w:rPr>
                <w:sz w:val="22"/>
              </w:rPr>
            </w:pPr>
            <w:r>
              <w:rPr>
                <w:sz w:val="22"/>
              </w:rPr>
              <w:t>ноября 1990</w:t>
            </w:r>
          </w:p>
        </w:tc>
        <w:tc>
          <w:tcPr>
            <w:tcW w:w="570" w:type="dxa"/>
            <w:gridSpan w:val="3"/>
          </w:tcPr>
          <w:p w:rsidR="00000000" w:rsidRDefault="00000000">
            <w:pPr>
              <w:spacing w:line="240" w:lineRule="auto"/>
              <w:jc w:val="right"/>
              <w:rPr>
                <w:sz w:val="22"/>
              </w:rPr>
            </w:pPr>
            <w:r>
              <w:rPr>
                <w:sz w:val="22"/>
              </w:rPr>
              <w:t xml:space="preserve">12 </w:t>
            </w:r>
          </w:p>
        </w:tc>
        <w:tc>
          <w:tcPr>
            <w:tcW w:w="1700" w:type="dxa"/>
            <w:gridSpan w:val="3"/>
          </w:tcPr>
          <w:p w:rsidR="00000000" w:rsidRDefault="00000000">
            <w:pPr>
              <w:spacing w:line="240" w:lineRule="auto"/>
              <w:ind w:left="57"/>
              <w:rPr>
                <w:sz w:val="22"/>
              </w:rPr>
            </w:pPr>
            <w:r>
              <w:rPr>
                <w:sz w:val="22"/>
              </w:rPr>
              <w:t>декабря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p>
        </w:tc>
        <w:tc>
          <w:tcPr>
            <w:tcW w:w="567" w:type="dxa"/>
            <w:gridSpan w:val="2"/>
          </w:tcPr>
          <w:p w:rsidR="00000000" w:rsidRDefault="00000000">
            <w:pPr>
              <w:spacing w:line="221" w:lineRule="auto"/>
              <w:jc w:val="right"/>
              <w:rPr>
                <w:sz w:val="22"/>
              </w:rPr>
            </w:pPr>
          </w:p>
        </w:tc>
        <w:tc>
          <w:tcPr>
            <w:tcW w:w="1701" w:type="dxa"/>
            <w:gridSpan w:val="2"/>
          </w:tcPr>
          <w:p w:rsidR="00000000" w:rsidRDefault="00000000">
            <w:pPr>
              <w:spacing w:line="221" w:lineRule="auto"/>
              <w:ind w:left="57"/>
              <w:rPr>
                <w:sz w:val="22"/>
              </w:rPr>
            </w:pPr>
          </w:p>
        </w:tc>
        <w:tc>
          <w:tcPr>
            <w:tcW w:w="454" w:type="dxa"/>
            <w:gridSpan w:val="2"/>
          </w:tcPr>
          <w:p w:rsidR="00000000" w:rsidRDefault="00000000">
            <w:pPr>
              <w:spacing w:line="221" w:lineRule="auto"/>
              <w:jc w:val="right"/>
              <w:rPr>
                <w:sz w:val="22"/>
              </w:rPr>
            </w:pPr>
          </w:p>
        </w:tc>
        <w:tc>
          <w:tcPr>
            <w:tcW w:w="2125" w:type="dxa"/>
            <w:gridSpan w:val="4"/>
          </w:tcPr>
          <w:p w:rsidR="00000000" w:rsidRDefault="00000000">
            <w:pPr>
              <w:spacing w:line="221" w:lineRule="auto"/>
              <w:ind w:left="57"/>
              <w:rPr>
                <w:sz w:val="22"/>
              </w:rPr>
            </w:pPr>
          </w:p>
        </w:tc>
        <w:tc>
          <w:tcPr>
            <w:tcW w:w="570" w:type="dxa"/>
            <w:gridSpan w:val="3"/>
          </w:tcPr>
          <w:p w:rsidR="00000000" w:rsidRDefault="00000000">
            <w:pPr>
              <w:spacing w:line="221" w:lineRule="auto"/>
              <w:jc w:val="right"/>
              <w:rPr>
                <w:sz w:val="22"/>
              </w:rPr>
            </w:pPr>
          </w:p>
        </w:tc>
        <w:tc>
          <w:tcPr>
            <w:tcW w:w="1700" w:type="dxa"/>
            <w:gridSpan w:val="3"/>
          </w:tcPr>
          <w:p w:rsidR="00000000" w:rsidRDefault="00000000">
            <w:pPr>
              <w:spacing w:line="221" w:lineRule="auto"/>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Палау</w:t>
            </w:r>
          </w:p>
        </w:tc>
        <w:tc>
          <w:tcPr>
            <w:tcW w:w="567" w:type="dxa"/>
            <w:gridSpan w:val="2"/>
          </w:tcPr>
          <w:p w:rsidR="00000000" w:rsidRDefault="00000000">
            <w:pPr>
              <w:spacing w:line="221" w:lineRule="auto"/>
              <w:jc w:val="right"/>
              <w:rPr>
                <w:sz w:val="22"/>
              </w:rPr>
            </w:pPr>
          </w:p>
        </w:tc>
        <w:tc>
          <w:tcPr>
            <w:tcW w:w="1701" w:type="dxa"/>
            <w:gridSpan w:val="2"/>
          </w:tcPr>
          <w:p w:rsidR="00000000" w:rsidRDefault="00000000">
            <w:pPr>
              <w:spacing w:line="221" w:lineRule="auto"/>
              <w:ind w:left="57"/>
              <w:rPr>
                <w:sz w:val="22"/>
              </w:rPr>
            </w:pPr>
          </w:p>
        </w:tc>
        <w:tc>
          <w:tcPr>
            <w:tcW w:w="454" w:type="dxa"/>
            <w:gridSpan w:val="2"/>
          </w:tcPr>
          <w:p w:rsidR="00000000" w:rsidRDefault="00000000">
            <w:pPr>
              <w:spacing w:line="221" w:lineRule="auto"/>
              <w:jc w:val="right"/>
              <w:rPr>
                <w:sz w:val="22"/>
              </w:rPr>
            </w:pPr>
            <w:r>
              <w:rPr>
                <w:sz w:val="22"/>
              </w:rPr>
              <w:t xml:space="preserve">4 </w:t>
            </w:r>
          </w:p>
        </w:tc>
        <w:tc>
          <w:tcPr>
            <w:tcW w:w="2125" w:type="dxa"/>
            <w:gridSpan w:val="4"/>
          </w:tcPr>
          <w:p w:rsidR="00000000" w:rsidRDefault="00000000">
            <w:pPr>
              <w:spacing w:line="221" w:lineRule="auto"/>
              <w:ind w:left="57"/>
              <w:rPr>
                <w:sz w:val="22"/>
              </w:rPr>
            </w:pPr>
            <w:r>
              <w:rPr>
                <w:sz w:val="22"/>
              </w:rPr>
              <w:t>августа 1995</w:t>
            </w:r>
            <w:r>
              <w:rPr>
                <w:b/>
                <w:sz w:val="22"/>
                <w:vertAlign w:val="superscript"/>
              </w:rPr>
              <w:t>a</w:t>
            </w:r>
          </w:p>
        </w:tc>
        <w:tc>
          <w:tcPr>
            <w:tcW w:w="570" w:type="dxa"/>
            <w:gridSpan w:val="3"/>
          </w:tcPr>
          <w:p w:rsidR="00000000" w:rsidRDefault="00000000">
            <w:pPr>
              <w:spacing w:line="221" w:lineRule="auto"/>
              <w:jc w:val="right"/>
              <w:rPr>
                <w:sz w:val="22"/>
              </w:rPr>
            </w:pPr>
            <w:r>
              <w:rPr>
                <w:sz w:val="22"/>
              </w:rPr>
              <w:t xml:space="preserve">3 </w:t>
            </w:r>
          </w:p>
        </w:tc>
        <w:tc>
          <w:tcPr>
            <w:tcW w:w="1700" w:type="dxa"/>
            <w:gridSpan w:val="3"/>
          </w:tcPr>
          <w:p w:rsidR="00000000" w:rsidRDefault="00000000">
            <w:pPr>
              <w:spacing w:line="221" w:lineRule="auto"/>
              <w:ind w:left="57"/>
              <w:rPr>
                <w:sz w:val="22"/>
              </w:rPr>
            </w:pPr>
            <w:r>
              <w:rPr>
                <w:sz w:val="22"/>
              </w:rPr>
              <w:t>сентября 1995</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Панама</w:t>
            </w:r>
          </w:p>
        </w:tc>
        <w:tc>
          <w:tcPr>
            <w:tcW w:w="567" w:type="dxa"/>
            <w:gridSpan w:val="2"/>
          </w:tcPr>
          <w:p w:rsidR="00000000" w:rsidRDefault="00000000">
            <w:pPr>
              <w:spacing w:line="221" w:lineRule="auto"/>
              <w:jc w:val="right"/>
              <w:rPr>
                <w:sz w:val="22"/>
              </w:rPr>
            </w:pPr>
            <w:r>
              <w:rPr>
                <w:sz w:val="22"/>
              </w:rPr>
              <w:t xml:space="preserve">26 </w:t>
            </w:r>
          </w:p>
        </w:tc>
        <w:tc>
          <w:tcPr>
            <w:tcW w:w="1701" w:type="dxa"/>
            <w:gridSpan w:val="2"/>
          </w:tcPr>
          <w:p w:rsidR="00000000" w:rsidRDefault="00000000">
            <w:pPr>
              <w:spacing w:line="221" w:lineRule="auto"/>
              <w:ind w:left="57"/>
              <w:rPr>
                <w:sz w:val="22"/>
              </w:rPr>
            </w:pPr>
            <w:r>
              <w:rPr>
                <w:sz w:val="22"/>
              </w:rPr>
              <w:t>января 1990</w:t>
            </w:r>
          </w:p>
        </w:tc>
        <w:tc>
          <w:tcPr>
            <w:tcW w:w="454" w:type="dxa"/>
            <w:gridSpan w:val="2"/>
          </w:tcPr>
          <w:p w:rsidR="00000000" w:rsidRDefault="00000000">
            <w:pPr>
              <w:spacing w:line="221" w:lineRule="auto"/>
              <w:jc w:val="right"/>
              <w:rPr>
                <w:sz w:val="22"/>
              </w:rPr>
            </w:pPr>
            <w:r>
              <w:rPr>
                <w:sz w:val="22"/>
              </w:rPr>
              <w:t xml:space="preserve">12 </w:t>
            </w:r>
          </w:p>
        </w:tc>
        <w:tc>
          <w:tcPr>
            <w:tcW w:w="2125" w:type="dxa"/>
            <w:gridSpan w:val="4"/>
          </w:tcPr>
          <w:p w:rsidR="00000000" w:rsidRDefault="00000000">
            <w:pPr>
              <w:spacing w:line="221" w:lineRule="auto"/>
              <w:ind w:left="57"/>
              <w:rPr>
                <w:sz w:val="22"/>
              </w:rPr>
            </w:pPr>
            <w:r>
              <w:rPr>
                <w:sz w:val="22"/>
              </w:rPr>
              <w:t>декабря 1990</w:t>
            </w:r>
          </w:p>
        </w:tc>
        <w:tc>
          <w:tcPr>
            <w:tcW w:w="570" w:type="dxa"/>
            <w:gridSpan w:val="3"/>
          </w:tcPr>
          <w:p w:rsidR="00000000" w:rsidRDefault="00000000">
            <w:pPr>
              <w:spacing w:line="221" w:lineRule="auto"/>
              <w:jc w:val="right"/>
              <w:rPr>
                <w:sz w:val="22"/>
              </w:rPr>
            </w:pPr>
            <w:r>
              <w:rPr>
                <w:sz w:val="22"/>
              </w:rPr>
              <w:t xml:space="preserve">11 </w:t>
            </w:r>
          </w:p>
        </w:tc>
        <w:tc>
          <w:tcPr>
            <w:tcW w:w="1700" w:type="dxa"/>
            <w:gridSpan w:val="3"/>
          </w:tcPr>
          <w:p w:rsidR="00000000" w:rsidRDefault="00000000">
            <w:pPr>
              <w:spacing w:line="221" w:lineRule="auto"/>
              <w:ind w:left="57"/>
              <w:rPr>
                <w:sz w:val="22"/>
              </w:rPr>
            </w:pPr>
            <w:r>
              <w:rPr>
                <w:sz w:val="22"/>
              </w:rPr>
              <w:t>января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Папуа-Новая Гвинея</w:t>
            </w:r>
          </w:p>
        </w:tc>
        <w:tc>
          <w:tcPr>
            <w:tcW w:w="567" w:type="dxa"/>
            <w:gridSpan w:val="2"/>
          </w:tcPr>
          <w:p w:rsidR="00000000" w:rsidRDefault="00000000">
            <w:pPr>
              <w:spacing w:line="221" w:lineRule="auto"/>
              <w:jc w:val="right"/>
              <w:rPr>
                <w:sz w:val="22"/>
              </w:rPr>
            </w:pPr>
            <w:r>
              <w:rPr>
                <w:sz w:val="22"/>
              </w:rPr>
              <w:t xml:space="preserve">30 </w:t>
            </w:r>
          </w:p>
        </w:tc>
        <w:tc>
          <w:tcPr>
            <w:tcW w:w="1701" w:type="dxa"/>
            <w:gridSpan w:val="2"/>
          </w:tcPr>
          <w:p w:rsidR="00000000" w:rsidRDefault="00000000">
            <w:pPr>
              <w:spacing w:line="221" w:lineRule="auto"/>
              <w:ind w:left="57"/>
              <w:rPr>
                <w:sz w:val="22"/>
              </w:rPr>
            </w:pPr>
            <w:r>
              <w:rPr>
                <w:sz w:val="22"/>
              </w:rPr>
              <w:t>сентября 1990</w:t>
            </w:r>
          </w:p>
        </w:tc>
        <w:tc>
          <w:tcPr>
            <w:tcW w:w="454" w:type="dxa"/>
            <w:gridSpan w:val="2"/>
          </w:tcPr>
          <w:p w:rsidR="00000000" w:rsidRDefault="00000000">
            <w:pPr>
              <w:spacing w:line="221" w:lineRule="auto"/>
              <w:jc w:val="right"/>
              <w:rPr>
                <w:sz w:val="22"/>
              </w:rPr>
            </w:pPr>
            <w:r>
              <w:rPr>
                <w:sz w:val="22"/>
              </w:rPr>
              <w:t xml:space="preserve">1 </w:t>
            </w:r>
          </w:p>
        </w:tc>
        <w:tc>
          <w:tcPr>
            <w:tcW w:w="2125" w:type="dxa"/>
            <w:gridSpan w:val="4"/>
          </w:tcPr>
          <w:p w:rsidR="00000000" w:rsidRDefault="00000000">
            <w:pPr>
              <w:spacing w:line="221" w:lineRule="auto"/>
              <w:ind w:left="57"/>
              <w:rPr>
                <w:sz w:val="22"/>
              </w:rPr>
            </w:pPr>
            <w:r>
              <w:rPr>
                <w:sz w:val="22"/>
              </w:rPr>
              <w:t>марта 1993</w:t>
            </w:r>
          </w:p>
        </w:tc>
        <w:tc>
          <w:tcPr>
            <w:tcW w:w="570" w:type="dxa"/>
            <w:gridSpan w:val="3"/>
          </w:tcPr>
          <w:p w:rsidR="00000000" w:rsidRDefault="00000000">
            <w:pPr>
              <w:spacing w:line="221" w:lineRule="auto"/>
              <w:jc w:val="right"/>
              <w:rPr>
                <w:sz w:val="22"/>
              </w:rPr>
            </w:pPr>
            <w:r>
              <w:rPr>
                <w:sz w:val="22"/>
              </w:rPr>
              <w:t xml:space="preserve">31 </w:t>
            </w:r>
          </w:p>
        </w:tc>
        <w:tc>
          <w:tcPr>
            <w:tcW w:w="1700" w:type="dxa"/>
            <w:gridSpan w:val="3"/>
          </w:tcPr>
          <w:p w:rsidR="00000000" w:rsidRDefault="00000000">
            <w:pPr>
              <w:spacing w:line="221" w:lineRule="auto"/>
              <w:ind w:left="57"/>
              <w:rPr>
                <w:sz w:val="22"/>
              </w:rPr>
            </w:pPr>
            <w:r>
              <w:rPr>
                <w:sz w:val="22"/>
              </w:rPr>
              <w:t>марта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Парагвай</w:t>
            </w:r>
          </w:p>
        </w:tc>
        <w:tc>
          <w:tcPr>
            <w:tcW w:w="567" w:type="dxa"/>
            <w:gridSpan w:val="2"/>
          </w:tcPr>
          <w:p w:rsidR="00000000" w:rsidRDefault="00000000">
            <w:pPr>
              <w:spacing w:line="221" w:lineRule="auto"/>
              <w:jc w:val="right"/>
              <w:rPr>
                <w:sz w:val="22"/>
              </w:rPr>
            </w:pPr>
            <w:r>
              <w:rPr>
                <w:sz w:val="22"/>
              </w:rPr>
              <w:t xml:space="preserve">4 </w:t>
            </w:r>
          </w:p>
        </w:tc>
        <w:tc>
          <w:tcPr>
            <w:tcW w:w="1701" w:type="dxa"/>
            <w:gridSpan w:val="2"/>
          </w:tcPr>
          <w:p w:rsidR="00000000" w:rsidRDefault="00000000">
            <w:pPr>
              <w:spacing w:line="221" w:lineRule="auto"/>
              <w:ind w:left="57"/>
              <w:rPr>
                <w:sz w:val="22"/>
              </w:rPr>
            </w:pPr>
            <w:r>
              <w:rPr>
                <w:sz w:val="22"/>
              </w:rPr>
              <w:t>апреля 1990</w:t>
            </w:r>
          </w:p>
        </w:tc>
        <w:tc>
          <w:tcPr>
            <w:tcW w:w="454" w:type="dxa"/>
            <w:gridSpan w:val="2"/>
          </w:tcPr>
          <w:p w:rsidR="00000000" w:rsidRDefault="00000000">
            <w:pPr>
              <w:spacing w:line="221" w:lineRule="auto"/>
              <w:jc w:val="right"/>
              <w:rPr>
                <w:sz w:val="22"/>
              </w:rPr>
            </w:pPr>
            <w:r>
              <w:rPr>
                <w:sz w:val="22"/>
              </w:rPr>
              <w:t xml:space="preserve">25 </w:t>
            </w:r>
          </w:p>
        </w:tc>
        <w:tc>
          <w:tcPr>
            <w:tcW w:w="2125" w:type="dxa"/>
            <w:gridSpan w:val="4"/>
          </w:tcPr>
          <w:p w:rsidR="00000000" w:rsidRDefault="00000000">
            <w:pPr>
              <w:spacing w:line="221" w:lineRule="auto"/>
              <w:ind w:left="57"/>
              <w:rPr>
                <w:sz w:val="22"/>
              </w:rPr>
            </w:pPr>
            <w:r>
              <w:rPr>
                <w:sz w:val="22"/>
              </w:rPr>
              <w:t>сентября 1990</w:t>
            </w:r>
          </w:p>
        </w:tc>
        <w:tc>
          <w:tcPr>
            <w:tcW w:w="570" w:type="dxa"/>
            <w:gridSpan w:val="3"/>
          </w:tcPr>
          <w:p w:rsidR="00000000" w:rsidRDefault="00000000">
            <w:pPr>
              <w:spacing w:line="221" w:lineRule="auto"/>
              <w:jc w:val="right"/>
              <w:rPr>
                <w:sz w:val="22"/>
              </w:rPr>
            </w:pPr>
            <w:r>
              <w:rPr>
                <w:sz w:val="22"/>
              </w:rPr>
              <w:t xml:space="preserve">25 </w:t>
            </w:r>
          </w:p>
        </w:tc>
        <w:tc>
          <w:tcPr>
            <w:tcW w:w="1700" w:type="dxa"/>
            <w:gridSpan w:val="3"/>
          </w:tcPr>
          <w:p w:rsidR="00000000" w:rsidRDefault="00000000">
            <w:pPr>
              <w:spacing w:line="221" w:lineRule="auto"/>
              <w:ind w:left="57"/>
              <w:rPr>
                <w:sz w:val="22"/>
              </w:rPr>
            </w:pPr>
            <w:r>
              <w:rPr>
                <w:sz w:val="22"/>
              </w:rPr>
              <w:t>октября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Перу</w:t>
            </w:r>
          </w:p>
        </w:tc>
        <w:tc>
          <w:tcPr>
            <w:tcW w:w="567" w:type="dxa"/>
            <w:gridSpan w:val="2"/>
          </w:tcPr>
          <w:p w:rsidR="00000000" w:rsidRDefault="00000000">
            <w:pPr>
              <w:spacing w:line="221" w:lineRule="auto"/>
              <w:jc w:val="right"/>
              <w:rPr>
                <w:sz w:val="22"/>
              </w:rPr>
            </w:pPr>
            <w:r>
              <w:rPr>
                <w:sz w:val="22"/>
              </w:rPr>
              <w:t xml:space="preserve">26 </w:t>
            </w:r>
          </w:p>
        </w:tc>
        <w:tc>
          <w:tcPr>
            <w:tcW w:w="1701" w:type="dxa"/>
            <w:gridSpan w:val="2"/>
          </w:tcPr>
          <w:p w:rsidR="00000000" w:rsidRDefault="00000000">
            <w:pPr>
              <w:spacing w:line="221" w:lineRule="auto"/>
              <w:ind w:left="57"/>
              <w:rPr>
                <w:sz w:val="22"/>
              </w:rPr>
            </w:pPr>
            <w:r>
              <w:rPr>
                <w:sz w:val="22"/>
              </w:rPr>
              <w:t>января 1990</w:t>
            </w:r>
          </w:p>
        </w:tc>
        <w:tc>
          <w:tcPr>
            <w:tcW w:w="454" w:type="dxa"/>
            <w:gridSpan w:val="2"/>
          </w:tcPr>
          <w:p w:rsidR="00000000" w:rsidRDefault="00000000">
            <w:pPr>
              <w:spacing w:line="221" w:lineRule="auto"/>
              <w:jc w:val="right"/>
              <w:rPr>
                <w:sz w:val="22"/>
              </w:rPr>
            </w:pPr>
            <w:r>
              <w:rPr>
                <w:sz w:val="22"/>
              </w:rPr>
              <w:t xml:space="preserve">4 </w:t>
            </w:r>
          </w:p>
        </w:tc>
        <w:tc>
          <w:tcPr>
            <w:tcW w:w="2125" w:type="dxa"/>
            <w:gridSpan w:val="4"/>
          </w:tcPr>
          <w:p w:rsidR="00000000" w:rsidRDefault="00000000">
            <w:pPr>
              <w:spacing w:line="221" w:lineRule="auto"/>
              <w:ind w:left="57"/>
              <w:rPr>
                <w:sz w:val="22"/>
              </w:rPr>
            </w:pPr>
            <w:r>
              <w:rPr>
                <w:sz w:val="22"/>
              </w:rPr>
              <w:t>сентября 1990</w:t>
            </w:r>
          </w:p>
        </w:tc>
        <w:tc>
          <w:tcPr>
            <w:tcW w:w="570" w:type="dxa"/>
            <w:gridSpan w:val="3"/>
          </w:tcPr>
          <w:p w:rsidR="00000000" w:rsidRDefault="00000000">
            <w:pPr>
              <w:spacing w:line="221" w:lineRule="auto"/>
              <w:jc w:val="right"/>
              <w:rPr>
                <w:sz w:val="22"/>
              </w:rPr>
            </w:pPr>
            <w:r>
              <w:rPr>
                <w:sz w:val="22"/>
              </w:rPr>
              <w:t xml:space="preserve">4 </w:t>
            </w:r>
          </w:p>
        </w:tc>
        <w:tc>
          <w:tcPr>
            <w:tcW w:w="1700" w:type="dxa"/>
            <w:gridSpan w:val="3"/>
          </w:tcPr>
          <w:p w:rsidR="00000000" w:rsidRDefault="00000000">
            <w:pPr>
              <w:spacing w:line="221" w:lineRule="auto"/>
              <w:ind w:left="57"/>
              <w:rPr>
                <w:sz w:val="22"/>
              </w:rPr>
            </w:pPr>
            <w:r>
              <w:rPr>
                <w:sz w:val="22"/>
              </w:rPr>
              <w:t>октября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0" w:type="dxa"/>
        </w:trPr>
        <w:tc>
          <w:tcPr>
            <w:tcW w:w="2551" w:type="dxa"/>
            <w:tcBorders>
              <w:top w:val="nil"/>
              <w:left w:val="nil"/>
              <w:bottom w:val="nil"/>
              <w:right w:val="nil"/>
            </w:tcBorders>
          </w:tcPr>
          <w:p w:rsidR="00000000" w:rsidRDefault="00000000">
            <w:pPr>
              <w:spacing w:line="240" w:lineRule="auto"/>
              <w:rPr>
                <w:sz w:val="22"/>
              </w:rPr>
            </w:pPr>
            <w:r>
              <w:rPr>
                <w:sz w:val="22"/>
              </w:rPr>
              <w:t>Филиппины</w:t>
            </w:r>
          </w:p>
        </w:tc>
        <w:tc>
          <w:tcPr>
            <w:tcW w:w="567" w:type="dxa"/>
            <w:gridSpan w:val="2"/>
            <w:tcBorders>
              <w:top w:val="nil"/>
              <w:left w:val="nil"/>
              <w:bottom w:val="nil"/>
              <w:right w:val="nil"/>
            </w:tcBorders>
          </w:tcPr>
          <w:p w:rsidR="00000000" w:rsidRDefault="00000000">
            <w:pPr>
              <w:spacing w:line="240" w:lineRule="auto"/>
              <w:jc w:val="right"/>
              <w:rPr>
                <w:sz w:val="22"/>
              </w:rPr>
            </w:pPr>
            <w:r>
              <w:rPr>
                <w:sz w:val="22"/>
              </w:rPr>
              <w:t xml:space="preserve">26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января 1990</w:t>
            </w:r>
          </w:p>
        </w:tc>
        <w:tc>
          <w:tcPr>
            <w:tcW w:w="454" w:type="dxa"/>
            <w:gridSpan w:val="2"/>
            <w:tcBorders>
              <w:top w:val="nil"/>
              <w:left w:val="nil"/>
              <w:bottom w:val="nil"/>
              <w:right w:val="nil"/>
            </w:tcBorders>
          </w:tcPr>
          <w:p w:rsidR="00000000" w:rsidRDefault="00000000">
            <w:pPr>
              <w:spacing w:line="240" w:lineRule="auto"/>
              <w:jc w:val="right"/>
              <w:rPr>
                <w:sz w:val="22"/>
              </w:rPr>
            </w:pPr>
            <w:r>
              <w:rPr>
                <w:sz w:val="22"/>
              </w:rPr>
              <w:t xml:space="preserve">21 </w:t>
            </w:r>
          </w:p>
        </w:tc>
        <w:tc>
          <w:tcPr>
            <w:tcW w:w="2125" w:type="dxa"/>
            <w:gridSpan w:val="4"/>
            <w:tcBorders>
              <w:top w:val="nil"/>
              <w:left w:val="nil"/>
              <w:bottom w:val="nil"/>
              <w:right w:val="nil"/>
            </w:tcBorders>
          </w:tcPr>
          <w:p w:rsidR="00000000" w:rsidRDefault="00000000">
            <w:pPr>
              <w:spacing w:line="240" w:lineRule="auto"/>
              <w:ind w:left="57"/>
              <w:rPr>
                <w:sz w:val="22"/>
              </w:rPr>
            </w:pPr>
            <w:r>
              <w:rPr>
                <w:sz w:val="22"/>
              </w:rPr>
              <w:t>августа 1990</w:t>
            </w:r>
          </w:p>
        </w:tc>
        <w:tc>
          <w:tcPr>
            <w:tcW w:w="570" w:type="dxa"/>
            <w:gridSpan w:val="3"/>
            <w:tcBorders>
              <w:top w:val="nil"/>
              <w:left w:val="nil"/>
              <w:bottom w:val="nil"/>
              <w:right w:val="nil"/>
            </w:tcBorders>
          </w:tcPr>
          <w:p w:rsidR="00000000" w:rsidRDefault="00000000">
            <w:pPr>
              <w:spacing w:line="240" w:lineRule="auto"/>
              <w:jc w:val="right"/>
              <w:rPr>
                <w:sz w:val="22"/>
              </w:rPr>
            </w:pPr>
            <w:r>
              <w:rPr>
                <w:sz w:val="22"/>
              </w:rPr>
              <w:t xml:space="preserve">20 </w:t>
            </w:r>
          </w:p>
        </w:tc>
        <w:tc>
          <w:tcPr>
            <w:tcW w:w="1700" w:type="dxa"/>
            <w:gridSpan w:val="3"/>
            <w:tcBorders>
              <w:top w:val="nil"/>
              <w:left w:val="nil"/>
              <w:bottom w:val="nil"/>
              <w:right w:val="nil"/>
            </w:tcBorders>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Польша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7 </w:t>
            </w:r>
          </w:p>
        </w:tc>
        <w:tc>
          <w:tcPr>
            <w:tcW w:w="2125" w:type="dxa"/>
            <w:gridSpan w:val="4"/>
          </w:tcPr>
          <w:p w:rsidR="00000000" w:rsidRDefault="00000000">
            <w:pPr>
              <w:spacing w:line="240" w:lineRule="auto"/>
              <w:ind w:left="57"/>
              <w:rPr>
                <w:sz w:val="22"/>
              </w:rPr>
            </w:pPr>
            <w:r>
              <w:rPr>
                <w:sz w:val="22"/>
              </w:rPr>
              <w:t>июня 1991</w:t>
            </w:r>
          </w:p>
        </w:tc>
        <w:tc>
          <w:tcPr>
            <w:tcW w:w="570" w:type="dxa"/>
            <w:gridSpan w:val="3"/>
          </w:tcPr>
          <w:p w:rsidR="00000000" w:rsidRDefault="00000000">
            <w:pPr>
              <w:spacing w:line="240" w:lineRule="auto"/>
              <w:jc w:val="right"/>
              <w:rPr>
                <w:sz w:val="22"/>
              </w:rPr>
            </w:pPr>
            <w:r>
              <w:rPr>
                <w:sz w:val="22"/>
              </w:rPr>
              <w:t xml:space="preserve">7 </w:t>
            </w:r>
          </w:p>
        </w:tc>
        <w:tc>
          <w:tcPr>
            <w:tcW w:w="1700"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Португалия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21 </w:t>
            </w:r>
          </w:p>
        </w:tc>
        <w:tc>
          <w:tcPr>
            <w:tcW w:w="2125" w:type="dxa"/>
            <w:gridSpan w:val="4"/>
          </w:tcPr>
          <w:p w:rsidR="00000000" w:rsidRDefault="00000000">
            <w:pPr>
              <w:spacing w:line="240" w:lineRule="auto"/>
              <w:ind w:left="57"/>
              <w:rPr>
                <w:sz w:val="22"/>
              </w:rPr>
            </w:pPr>
            <w:r>
              <w:rPr>
                <w:sz w:val="22"/>
              </w:rPr>
              <w:t>сентября 1990</w:t>
            </w:r>
          </w:p>
        </w:tc>
        <w:tc>
          <w:tcPr>
            <w:tcW w:w="570" w:type="dxa"/>
            <w:gridSpan w:val="3"/>
          </w:tcPr>
          <w:p w:rsidR="00000000" w:rsidRDefault="00000000">
            <w:pPr>
              <w:spacing w:line="240" w:lineRule="auto"/>
              <w:jc w:val="right"/>
              <w:rPr>
                <w:sz w:val="22"/>
              </w:rPr>
            </w:pPr>
            <w:r>
              <w:rPr>
                <w:sz w:val="22"/>
              </w:rPr>
              <w:t xml:space="preserve">21 </w:t>
            </w:r>
          </w:p>
        </w:tc>
        <w:tc>
          <w:tcPr>
            <w:tcW w:w="1700"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Катар</w:t>
            </w:r>
          </w:p>
        </w:tc>
        <w:tc>
          <w:tcPr>
            <w:tcW w:w="567" w:type="dxa"/>
            <w:gridSpan w:val="2"/>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rPr>
                <w:sz w:val="22"/>
              </w:rPr>
            </w:pPr>
            <w:r>
              <w:rPr>
                <w:sz w:val="22"/>
              </w:rPr>
              <w:t>декабря 1992</w:t>
            </w:r>
          </w:p>
        </w:tc>
        <w:tc>
          <w:tcPr>
            <w:tcW w:w="454" w:type="dxa"/>
            <w:gridSpan w:val="2"/>
          </w:tcPr>
          <w:p w:rsidR="00000000" w:rsidRDefault="00000000">
            <w:pPr>
              <w:spacing w:line="240" w:lineRule="auto"/>
              <w:jc w:val="right"/>
              <w:rPr>
                <w:sz w:val="22"/>
              </w:rPr>
            </w:pPr>
            <w:r>
              <w:rPr>
                <w:sz w:val="22"/>
              </w:rPr>
              <w:t xml:space="preserve">3 </w:t>
            </w:r>
          </w:p>
        </w:tc>
        <w:tc>
          <w:tcPr>
            <w:tcW w:w="2125" w:type="dxa"/>
            <w:gridSpan w:val="4"/>
          </w:tcPr>
          <w:p w:rsidR="00000000" w:rsidRDefault="00000000">
            <w:pPr>
              <w:spacing w:line="240" w:lineRule="auto"/>
              <w:ind w:left="57"/>
              <w:rPr>
                <w:sz w:val="22"/>
              </w:rPr>
            </w:pPr>
            <w:r>
              <w:rPr>
                <w:sz w:val="22"/>
              </w:rPr>
              <w:t>апреля 1995</w:t>
            </w:r>
          </w:p>
        </w:tc>
        <w:tc>
          <w:tcPr>
            <w:tcW w:w="570" w:type="dxa"/>
            <w:gridSpan w:val="3"/>
          </w:tcPr>
          <w:p w:rsidR="00000000" w:rsidRDefault="00000000">
            <w:pPr>
              <w:spacing w:line="240" w:lineRule="auto"/>
              <w:jc w:val="right"/>
              <w:rPr>
                <w:sz w:val="22"/>
              </w:rPr>
            </w:pPr>
            <w:r>
              <w:rPr>
                <w:sz w:val="22"/>
              </w:rPr>
              <w:t xml:space="preserve">3 </w:t>
            </w:r>
          </w:p>
        </w:tc>
        <w:tc>
          <w:tcPr>
            <w:tcW w:w="1700" w:type="dxa"/>
            <w:gridSpan w:val="3"/>
          </w:tcPr>
          <w:p w:rsidR="00000000" w:rsidRDefault="00000000">
            <w:pPr>
              <w:spacing w:line="240" w:lineRule="auto"/>
              <w:ind w:left="57"/>
              <w:rPr>
                <w:sz w:val="22"/>
              </w:rPr>
            </w:pPr>
            <w:r>
              <w:rPr>
                <w:sz w:val="22"/>
              </w:rPr>
              <w:t>мая 1995</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Республика Корея</w:t>
            </w:r>
          </w:p>
        </w:tc>
        <w:tc>
          <w:tcPr>
            <w:tcW w:w="567" w:type="dxa"/>
            <w:gridSpan w:val="2"/>
          </w:tcPr>
          <w:p w:rsidR="00000000" w:rsidRDefault="00000000">
            <w:pPr>
              <w:spacing w:line="240" w:lineRule="auto"/>
              <w:jc w:val="right"/>
              <w:rPr>
                <w:sz w:val="22"/>
              </w:rPr>
            </w:pPr>
            <w:r>
              <w:rPr>
                <w:sz w:val="22"/>
              </w:rPr>
              <w:t xml:space="preserve">25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20 </w:t>
            </w:r>
          </w:p>
        </w:tc>
        <w:tc>
          <w:tcPr>
            <w:tcW w:w="2125" w:type="dxa"/>
            <w:gridSpan w:val="4"/>
          </w:tcPr>
          <w:p w:rsidR="00000000" w:rsidRDefault="00000000">
            <w:pPr>
              <w:spacing w:line="240" w:lineRule="auto"/>
              <w:ind w:left="57"/>
              <w:rPr>
                <w:sz w:val="22"/>
              </w:rPr>
            </w:pPr>
            <w:r>
              <w:rPr>
                <w:sz w:val="22"/>
              </w:rPr>
              <w:t>ноября 1991</w:t>
            </w:r>
          </w:p>
        </w:tc>
        <w:tc>
          <w:tcPr>
            <w:tcW w:w="570" w:type="dxa"/>
            <w:gridSpan w:val="3"/>
          </w:tcPr>
          <w:p w:rsidR="00000000" w:rsidRDefault="00000000">
            <w:pPr>
              <w:spacing w:line="240" w:lineRule="auto"/>
              <w:jc w:val="right"/>
              <w:rPr>
                <w:sz w:val="22"/>
              </w:rPr>
            </w:pPr>
            <w:r>
              <w:rPr>
                <w:sz w:val="22"/>
              </w:rPr>
              <w:t xml:space="preserve">20 </w:t>
            </w:r>
          </w:p>
        </w:tc>
        <w:tc>
          <w:tcPr>
            <w:tcW w:w="1700" w:type="dxa"/>
            <w:gridSpan w:val="3"/>
          </w:tcPr>
          <w:p w:rsidR="00000000" w:rsidRDefault="00000000">
            <w:pPr>
              <w:spacing w:line="240" w:lineRule="auto"/>
              <w:ind w:left="57"/>
              <w:rPr>
                <w:sz w:val="22"/>
              </w:rPr>
            </w:pPr>
            <w:r>
              <w:rPr>
                <w:sz w:val="22"/>
              </w:rPr>
              <w:t>декабря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Республика Молдова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января 1993</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февраля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Румыния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28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28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Российская Федерация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16 </w:t>
            </w:r>
          </w:p>
        </w:tc>
        <w:tc>
          <w:tcPr>
            <w:tcW w:w="2091" w:type="dxa"/>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15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Руанда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24 </w:t>
            </w:r>
          </w:p>
        </w:tc>
        <w:tc>
          <w:tcPr>
            <w:tcW w:w="2091" w:type="dxa"/>
          </w:tcPr>
          <w:p w:rsidR="00000000" w:rsidRDefault="00000000">
            <w:pPr>
              <w:spacing w:line="240" w:lineRule="auto"/>
              <w:ind w:left="57"/>
              <w:rPr>
                <w:sz w:val="22"/>
              </w:rPr>
            </w:pPr>
            <w:r>
              <w:rPr>
                <w:sz w:val="22"/>
              </w:rPr>
              <w:t>января 1991</w:t>
            </w:r>
          </w:p>
        </w:tc>
        <w:tc>
          <w:tcPr>
            <w:tcW w:w="567" w:type="dxa"/>
            <w:gridSpan w:val="4"/>
          </w:tcPr>
          <w:p w:rsidR="00000000" w:rsidRDefault="00000000">
            <w:pPr>
              <w:spacing w:line="240" w:lineRule="auto"/>
              <w:jc w:val="right"/>
              <w:rPr>
                <w:sz w:val="22"/>
              </w:rPr>
            </w:pPr>
            <w:r>
              <w:rPr>
                <w:sz w:val="22"/>
              </w:rPr>
              <w:t xml:space="preserve">23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Сент-Китс и Невис</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24 </w:t>
            </w:r>
          </w:p>
        </w:tc>
        <w:tc>
          <w:tcPr>
            <w:tcW w:w="2091" w:type="dxa"/>
            <w:vAlign w:val="bottom"/>
          </w:tcPr>
          <w:p w:rsidR="00000000" w:rsidRDefault="00000000">
            <w:pPr>
              <w:spacing w:line="240" w:lineRule="auto"/>
              <w:ind w:left="57"/>
              <w:rPr>
                <w:sz w:val="22"/>
              </w:rPr>
            </w:pPr>
            <w:r>
              <w:rPr>
                <w:sz w:val="22"/>
              </w:rPr>
              <w:t>июля 1990</w:t>
            </w:r>
          </w:p>
        </w:tc>
        <w:tc>
          <w:tcPr>
            <w:tcW w:w="567" w:type="dxa"/>
            <w:gridSpan w:val="4"/>
            <w:vAlign w:val="bottom"/>
          </w:tcPr>
          <w:p w:rsidR="00000000" w:rsidRDefault="00000000">
            <w:pPr>
              <w:spacing w:line="240" w:lineRule="auto"/>
              <w:jc w:val="right"/>
              <w:rPr>
                <w:sz w:val="22"/>
              </w:rPr>
            </w:pPr>
            <w:r>
              <w:rPr>
                <w:sz w:val="22"/>
              </w:rPr>
              <w:t xml:space="preserve">2 </w:t>
            </w:r>
          </w:p>
        </w:tc>
        <w:tc>
          <w:tcPr>
            <w:tcW w:w="1702"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p>
        </w:tc>
        <w:tc>
          <w:tcPr>
            <w:tcW w:w="567" w:type="dxa"/>
            <w:gridSpan w:val="2"/>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rPr>
                <w:sz w:val="22"/>
              </w:rPr>
            </w:pPr>
          </w:p>
        </w:tc>
        <w:tc>
          <w:tcPr>
            <w:tcW w:w="462" w:type="dxa"/>
            <w:gridSpan w:val="3"/>
            <w:vAlign w:val="bottom"/>
          </w:tcPr>
          <w:p w:rsidR="00000000" w:rsidRDefault="00000000">
            <w:pPr>
              <w:spacing w:line="240" w:lineRule="auto"/>
              <w:jc w:val="right"/>
              <w:rPr>
                <w:sz w:val="22"/>
              </w:rPr>
            </w:pPr>
          </w:p>
        </w:tc>
        <w:tc>
          <w:tcPr>
            <w:tcW w:w="2091" w:type="dxa"/>
            <w:vAlign w:val="bottom"/>
          </w:tcPr>
          <w:p w:rsidR="00000000" w:rsidRDefault="00000000">
            <w:pPr>
              <w:spacing w:line="240" w:lineRule="auto"/>
              <w:ind w:left="57"/>
              <w:rPr>
                <w:sz w:val="22"/>
              </w:rPr>
            </w:pPr>
          </w:p>
        </w:tc>
        <w:tc>
          <w:tcPr>
            <w:tcW w:w="567" w:type="dxa"/>
            <w:gridSpan w:val="4"/>
            <w:vAlign w:val="bottom"/>
          </w:tcPr>
          <w:p w:rsidR="00000000" w:rsidRDefault="00000000">
            <w:pPr>
              <w:spacing w:line="240" w:lineRule="auto"/>
              <w:jc w:val="right"/>
              <w:rPr>
                <w:sz w:val="22"/>
              </w:rPr>
            </w:pPr>
          </w:p>
        </w:tc>
        <w:tc>
          <w:tcPr>
            <w:tcW w:w="1702" w:type="dxa"/>
            <w:gridSpan w:val="3"/>
            <w:vAlign w:val="bottom"/>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Сент-Люсия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16 </w:t>
            </w:r>
          </w:p>
        </w:tc>
        <w:tc>
          <w:tcPr>
            <w:tcW w:w="2091" w:type="dxa"/>
          </w:tcPr>
          <w:p w:rsidR="00000000" w:rsidRDefault="00000000">
            <w:pPr>
              <w:spacing w:line="240" w:lineRule="auto"/>
              <w:ind w:left="57"/>
              <w:rPr>
                <w:sz w:val="22"/>
              </w:rPr>
            </w:pPr>
            <w:r>
              <w:rPr>
                <w:sz w:val="22"/>
              </w:rPr>
              <w:t>июня 1993</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16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Сент-Винсент и </w:t>
            </w:r>
          </w:p>
          <w:p w:rsidR="00000000" w:rsidRDefault="00000000">
            <w:pPr>
              <w:tabs>
                <w:tab w:val="left" w:pos="227"/>
              </w:tabs>
              <w:spacing w:line="240" w:lineRule="auto"/>
              <w:ind w:left="227" w:hanging="227"/>
              <w:rPr>
                <w:sz w:val="22"/>
              </w:rPr>
            </w:pPr>
            <w:r>
              <w:rPr>
                <w:sz w:val="22"/>
              </w:rPr>
              <w:tab/>
              <w:t>Гренадины</w:t>
            </w:r>
          </w:p>
        </w:tc>
        <w:tc>
          <w:tcPr>
            <w:tcW w:w="567" w:type="dxa"/>
            <w:gridSpan w:val="2"/>
          </w:tcPr>
          <w:p w:rsidR="00000000" w:rsidRDefault="00000000">
            <w:pPr>
              <w:spacing w:line="240" w:lineRule="auto"/>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сентября 1993</w:t>
            </w: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октября 1993</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Самоа</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62" w:type="dxa"/>
            <w:gridSpan w:val="3"/>
          </w:tcPr>
          <w:p w:rsidR="00000000" w:rsidRDefault="00000000">
            <w:pPr>
              <w:spacing w:line="240" w:lineRule="auto"/>
              <w:jc w:val="right"/>
              <w:rPr>
                <w:sz w:val="22"/>
              </w:rPr>
            </w:pPr>
            <w:r>
              <w:rPr>
                <w:sz w:val="22"/>
              </w:rPr>
              <w:t xml:space="preserve">29 </w:t>
            </w:r>
          </w:p>
        </w:tc>
        <w:tc>
          <w:tcPr>
            <w:tcW w:w="2091" w:type="dxa"/>
          </w:tcPr>
          <w:p w:rsidR="00000000" w:rsidRDefault="00000000">
            <w:pPr>
              <w:spacing w:line="240" w:lineRule="auto"/>
              <w:ind w:left="57"/>
              <w:rPr>
                <w:sz w:val="22"/>
              </w:rPr>
            </w:pPr>
            <w:r>
              <w:rPr>
                <w:sz w:val="22"/>
              </w:rPr>
              <w:t>ноября 1994</w:t>
            </w:r>
          </w:p>
        </w:tc>
        <w:tc>
          <w:tcPr>
            <w:tcW w:w="567" w:type="dxa"/>
            <w:gridSpan w:val="4"/>
          </w:tcPr>
          <w:p w:rsidR="00000000" w:rsidRDefault="00000000">
            <w:pPr>
              <w:spacing w:line="240" w:lineRule="auto"/>
              <w:jc w:val="right"/>
              <w:rPr>
                <w:sz w:val="22"/>
              </w:rPr>
            </w:pPr>
            <w:r>
              <w:rPr>
                <w:sz w:val="22"/>
              </w:rPr>
              <w:t xml:space="preserve">29 </w:t>
            </w:r>
          </w:p>
        </w:tc>
        <w:tc>
          <w:tcPr>
            <w:tcW w:w="1702" w:type="dxa"/>
            <w:gridSpan w:val="3"/>
          </w:tcPr>
          <w:p w:rsidR="00000000" w:rsidRDefault="00000000">
            <w:pPr>
              <w:spacing w:line="240" w:lineRule="auto"/>
              <w:ind w:left="57"/>
              <w:rPr>
                <w:sz w:val="22"/>
              </w:rPr>
            </w:pPr>
            <w:r>
              <w:rPr>
                <w:sz w:val="22"/>
              </w:rPr>
              <w:t>декабря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Сан-Марино</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25 </w:t>
            </w:r>
          </w:p>
        </w:tc>
        <w:tc>
          <w:tcPr>
            <w:tcW w:w="2091" w:type="dxa"/>
          </w:tcPr>
          <w:p w:rsidR="00000000" w:rsidRDefault="00000000">
            <w:pPr>
              <w:spacing w:line="240" w:lineRule="auto"/>
              <w:ind w:left="57"/>
              <w:rPr>
                <w:sz w:val="22"/>
              </w:rPr>
            </w:pPr>
            <w:r>
              <w:rPr>
                <w:sz w:val="22"/>
              </w:rPr>
              <w:t>ноября 1991</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декабря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Сан-Томе и Принсипи</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14 </w:t>
            </w:r>
          </w:p>
        </w:tc>
        <w:tc>
          <w:tcPr>
            <w:tcW w:w="2091" w:type="dxa"/>
          </w:tcPr>
          <w:p w:rsidR="00000000" w:rsidRDefault="00000000">
            <w:pPr>
              <w:spacing w:line="240" w:lineRule="auto"/>
              <w:ind w:left="57"/>
              <w:rPr>
                <w:sz w:val="22"/>
              </w:rPr>
            </w:pPr>
            <w:r>
              <w:rPr>
                <w:sz w:val="22"/>
              </w:rPr>
              <w:t>мая 1991</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Саудовская Аравия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января 1996</w:t>
            </w:r>
            <w:r>
              <w:rPr>
                <w:b/>
                <w:sz w:val="22"/>
                <w:vertAlign w:val="superscript"/>
              </w:rPr>
              <w:t>а</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февраля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Сенегал</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31 </w:t>
            </w:r>
          </w:p>
        </w:tc>
        <w:tc>
          <w:tcPr>
            <w:tcW w:w="2091" w:type="dxa"/>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Сейшельские Острова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7 </w:t>
            </w:r>
          </w:p>
        </w:tc>
        <w:tc>
          <w:tcPr>
            <w:tcW w:w="2091" w:type="dxa"/>
          </w:tcPr>
          <w:p w:rsidR="00000000" w:rsidRDefault="00000000">
            <w:pPr>
              <w:spacing w:line="240" w:lineRule="auto"/>
              <w:ind w:left="57"/>
              <w:rPr>
                <w:sz w:val="22"/>
              </w:rPr>
            </w:pPr>
            <w:r>
              <w:rPr>
                <w:sz w:val="22"/>
              </w:rPr>
              <w:t>сентября 1990</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Сьерра-Леоне</w:t>
            </w:r>
          </w:p>
        </w:tc>
        <w:tc>
          <w:tcPr>
            <w:tcW w:w="567" w:type="dxa"/>
            <w:gridSpan w:val="2"/>
          </w:tcPr>
          <w:p w:rsidR="00000000" w:rsidRDefault="00000000">
            <w:pPr>
              <w:spacing w:line="240" w:lineRule="auto"/>
              <w:jc w:val="right"/>
              <w:rPr>
                <w:sz w:val="22"/>
              </w:rPr>
            </w:pPr>
            <w:r>
              <w:rPr>
                <w:sz w:val="22"/>
              </w:rPr>
              <w:t xml:space="preserve">13 </w:t>
            </w:r>
          </w:p>
        </w:tc>
        <w:tc>
          <w:tcPr>
            <w:tcW w:w="1701" w:type="dxa"/>
            <w:gridSpan w:val="2"/>
          </w:tcPr>
          <w:p w:rsidR="00000000" w:rsidRDefault="00000000">
            <w:pPr>
              <w:spacing w:line="240" w:lineRule="auto"/>
              <w:ind w:left="57"/>
              <w:rPr>
                <w:sz w:val="22"/>
              </w:rPr>
            </w:pPr>
            <w:r>
              <w:rPr>
                <w:sz w:val="22"/>
              </w:rPr>
              <w:t>февраля 1990</w:t>
            </w:r>
          </w:p>
        </w:tc>
        <w:tc>
          <w:tcPr>
            <w:tcW w:w="462" w:type="dxa"/>
            <w:gridSpan w:val="3"/>
          </w:tcPr>
          <w:p w:rsidR="00000000" w:rsidRDefault="00000000">
            <w:pPr>
              <w:spacing w:line="240" w:lineRule="auto"/>
              <w:jc w:val="right"/>
              <w:rPr>
                <w:sz w:val="22"/>
              </w:rPr>
            </w:pPr>
            <w:r>
              <w:rPr>
                <w:sz w:val="22"/>
              </w:rPr>
              <w:t xml:space="preserve">18 </w:t>
            </w:r>
          </w:p>
        </w:tc>
        <w:tc>
          <w:tcPr>
            <w:tcW w:w="2091" w:type="dxa"/>
          </w:tcPr>
          <w:p w:rsidR="00000000" w:rsidRDefault="00000000">
            <w:pPr>
              <w:spacing w:line="240" w:lineRule="auto"/>
              <w:ind w:left="57"/>
              <w:rPr>
                <w:sz w:val="22"/>
              </w:rPr>
            </w:pPr>
            <w:r>
              <w:rPr>
                <w:sz w:val="22"/>
              </w:rPr>
              <w:t>июня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Сингапур</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5 </w:t>
            </w:r>
          </w:p>
        </w:tc>
        <w:tc>
          <w:tcPr>
            <w:tcW w:w="2091" w:type="dxa"/>
          </w:tcPr>
          <w:p w:rsidR="00000000" w:rsidRDefault="00000000">
            <w:pPr>
              <w:spacing w:line="240" w:lineRule="auto"/>
              <w:ind w:left="57"/>
              <w:rPr>
                <w:sz w:val="22"/>
              </w:rPr>
            </w:pPr>
            <w:r>
              <w:rPr>
                <w:sz w:val="22"/>
              </w:rPr>
              <w:t>октября 1995</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ноября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Словакия</w:t>
            </w:r>
            <w:r>
              <w:rPr>
                <w:b/>
                <w:sz w:val="22"/>
                <w:vertAlign w:val="superscript"/>
              </w:rPr>
              <w:t>b</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января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Словения</w:t>
            </w:r>
            <w:r>
              <w:rPr>
                <w:b/>
                <w:sz w:val="22"/>
                <w:vertAlign w:val="superscript"/>
              </w:rPr>
              <w:t>b</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Соломоновы Острова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10 </w:t>
            </w:r>
          </w:p>
        </w:tc>
        <w:tc>
          <w:tcPr>
            <w:tcW w:w="2091" w:type="dxa"/>
          </w:tcPr>
          <w:p w:rsidR="00000000" w:rsidRDefault="00000000">
            <w:pPr>
              <w:spacing w:line="240" w:lineRule="auto"/>
              <w:ind w:left="57"/>
              <w:rPr>
                <w:sz w:val="22"/>
              </w:rPr>
            </w:pPr>
            <w:r>
              <w:rPr>
                <w:sz w:val="22"/>
              </w:rPr>
              <w:t>апреля 1995</w:t>
            </w:r>
            <w:r>
              <w:rPr>
                <w:b/>
                <w:sz w:val="22"/>
                <w:vertAlign w:val="superscript"/>
              </w:rPr>
              <w:t>a</w:t>
            </w:r>
          </w:p>
        </w:tc>
        <w:tc>
          <w:tcPr>
            <w:tcW w:w="567" w:type="dxa"/>
            <w:gridSpan w:val="4"/>
          </w:tcPr>
          <w:p w:rsidR="00000000" w:rsidRDefault="00000000">
            <w:pPr>
              <w:spacing w:line="240" w:lineRule="auto"/>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мая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Южная Африка</w:t>
            </w:r>
          </w:p>
        </w:tc>
        <w:tc>
          <w:tcPr>
            <w:tcW w:w="567" w:type="dxa"/>
            <w:gridSpan w:val="2"/>
          </w:tcPr>
          <w:p w:rsidR="00000000" w:rsidRDefault="00000000">
            <w:pPr>
              <w:spacing w:line="240" w:lineRule="auto"/>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января 1993</w:t>
            </w:r>
          </w:p>
        </w:tc>
        <w:tc>
          <w:tcPr>
            <w:tcW w:w="462" w:type="dxa"/>
            <w:gridSpan w:val="3"/>
          </w:tcPr>
          <w:p w:rsidR="00000000" w:rsidRDefault="00000000">
            <w:pPr>
              <w:spacing w:line="240" w:lineRule="auto"/>
              <w:jc w:val="right"/>
              <w:rPr>
                <w:sz w:val="22"/>
              </w:rPr>
            </w:pPr>
            <w:r>
              <w:rPr>
                <w:sz w:val="22"/>
              </w:rPr>
              <w:t>16</w:t>
            </w:r>
          </w:p>
        </w:tc>
        <w:tc>
          <w:tcPr>
            <w:tcW w:w="2091" w:type="dxa"/>
          </w:tcPr>
          <w:p w:rsidR="00000000" w:rsidRDefault="00000000">
            <w:pPr>
              <w:spacing w:line="240" w:lineRule="auto"/>
              <w:ind w:left="57"/>
              <w:rPr>
                <w:sz w:val="22"/>
              </w:rPr>
            </w:pPr>
            <w:r>
              <w:rPr>
                <w:sz w:val="22"/>
              </w:rPr>
              <w:t>июня 1995</w:t>
            </w:r>
          </w:p>
        </w:tc>
        <w:tc>
          <w:tcPr>
            <w:tcW w:w="567" w:type="dxa"/>
            <w:gridSpan w:val="4"/>
          </w:tcPr>
          <w:p w:rsidR="00000000" w:rsidRDefault="00000000">
            <w:pPr>
              <w:spacing w:line="240" w:lineRule="auto"/>
              <w:jc w:val="right"/>
              <w:rPr>
                <w:sz w:val="22"/>
              </w:rPr>
            </w:pPr>
            <w:r>
              <w:rPr>
                <w:sz w:val="22"/>
              </w:rPr>
              <w:t xml:space="preserve">16 </w:t>
            </w:r>
          </w:p>
        </w:tc>
        <w:tc>
          <w:tcPr>
            <w:tcW w:w="1702" w:type="dxa"/>
            <w:gridSpan w:val="3"/>
          </w:tcPr>
          <w:p w:rsidR="00000000" w:rsidRDefault="00000000">
            <w:pPr>
              <w:spacing w:line="240" w:lineRule="auto"/>
              <w:ind w:left="57"/>
              <w:rPr>
                <w:sz w:val="22"/>
              </w:rPr>
            </w:pPr>
            <w:r>
              <w:rPr>
                <w:sz w:val="22"/>
              </w:rPr>
              <w:t>июля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Испания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6 </w:t>
            </w:r>
          </w:p>
        </w:tc>
        <w:tc>
          <w:tcPr>
            <w:tcW w:w="2091" w:type="dxa"/>
          </w:tcPr>
          <w:p w:rsidR="00000000" w:rsidRDefault="00000000">
            <w:pPr>
              <w:spacing w:line="240" w:lineRule="auto"/>
              <w:ind w:left="57"/>
              <w:rPr>
                <w:sz w:val="22"/>
              </w:rPr>
            </w:pPr>
            <w:r>
              <w:rPr>
                <w:sz w:val="22"/>
              </w:rPr>
              <w:t>декабря 1990</w:t>
            </w:r>
          </w:p>
        </w:tc>
        <w:tc>
          <w:tcPr>
            <w:tcW w:w="567" w:type="dxa"/>
            <w:gridSpan w:val="4"/>
          </w:tcPr>
          <w:p w:rsidR="00000000" w:rsidRDefault="00000000">
            <w:pPr>
              <w:spacing w:line="240" w:lineRule="auto"/>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Шри-Ланка</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12 </w:t>
            </w:r>
          </w:p>
        </w:tc>
        <w:tc>
          <w:tcPr>
            <w:tcW w:w="2091" w:type="dxa"/>
            <w:vAlign w:val="bottom"/>
          </w:tcPr>
          <w:p w:rsidR="00000000" w:rsidRDefault="00000000">
            <w:pPr>
              <w:spacing w:line="240" w:lineRule="auto"/>
              <w:ind w:left="57"/>
              <w:rPr>
                <w:sz w:val="22"/>
              </w:rPr>
            </w:pPr>
            <w:r>
              <w:rPr>
                <w:sz w:val="22"/>
              </w:rPr>
              <w:t>июля 1991</w:t>
            </w:r>
          </w:p>
        </w:tc>
        <w:tc>
          <w:tcPr>
            <w:tcW w:w="567" w:type="dxa"/>
            <w:gridSpan w:val="4"/>
            <w:vAlign w:val="bottom"/>
          </w:tcPr>
          <w:p w:rsidR="00000000" w:rsidRDefault="00000000">
            <w:pPr>
              <w:spacing w:line="240" w:lineRule="auto"/>
              <w:jc w:val="right"/>
              <w:rPr>
                <w:sz w:val="22"/>
              </w:rPr>
            </w:pPr>
            <w:r>
              <w:rPr>
                <w:sz w:val="22"/>
              </w:rPr>
              <w:t xml:space="preserve">11 </w:t>
            </w:r>
          </w:p>
        </w:tc>
        <w:tc>
          <w:tcPr>
            <w:tcW w:w="1702" w:type="dxa"/>
            <w:gridSpan w:val="3"/>
            <w:vAlign w:val="bottom"/>
          </w:tcPr>
          <w:p w:rsidR="00000000" w:rsidRDefault="00000000">
            <w:pPr>
              <w:spacing w:line="240" w:lineRule="auto"/>
              <w:ind w:left="57"/>
              <w:rPr>
                <w:sz w:val="22"/>
              </w:rPr>
            </w:pPr>
            <w:r>
              <w:rPr>
                <w:sz w:val="22"/>
              </w:rPr>
              <w:t>августа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Судан</w:t>
            </w:r>
          </w:p>
        </w:tc>
        <w:tc>
          <w:tcPr>
            <w:tcW w:w="567" w:type="dxa"/>
            <w:gridSpan w:val="2"/>
          </w:tcPr>
          <w:p w:rsidR="00000000" w:rsidRDefault="00000000">
            <w:pPr>
              <w:spacing w:line="240" w:lineRule="auto"/>
              <w:jc w:val="right"/>
              <w:rPr>
                <w:sz w:val="22"/>
              </w:rPr>
            </w:pPr>
            <w:r>
              <w:rPr>
                <w:sz w:val="22"/>
              </w:rPr>
              <w:t xml:space="preserve">24 </w:t>
            </w:r>
          </w:p>
        </w:tc>
        <w:tc>
          <w:tcPr>
            <w:tcW w:w="1701" w:type="dxa"/>
            <w:gridSpan w:val="2"/>
          </w:tcPr>
          <w:p w:rsidR="00000000" w:rsidRDefault="00000000">
            <w:pPr>
              <w:spacing w:line="240" w:lineRule="auto"/>
              <w:ind w:left="57"/>
              <w:rPr>
                <w:sz w:val="22"/>
              </w:rPr>
            </w:pPr>
            <w:r>
              <w:rPr>
                <w:sz w:val="22"/>
              </w:rPr>
              <w:t>июля 1990</w:t>
            </w:r>
          </w:p>
        </w:tc>
        <w:tc>
          <w:tcPr>
            <w:tcW w:w="462" w:type="dxa"/>
            <w:gridSpan w:val="3"/>
          </w:tcPr>
          <w:p w:rsidR="00000000" w:rsidRDefault="00000000">
            <w:pPr>
              <w:spacing w:line="240" w:lineRule="auto"/>
              <w:jc w:val="right"/>
              <w:rPr>
                <w:sz w:val="22"/>
              </w:rPr>
            </w:pPr>
            <w:r>
              <w:rPr>
                <w:sz w:val="22"/>
              </w:rPr>
              <w:t xml:space="preserve">3 </w:t>
            </w:r>
          </w:p>
        </w:tc>
        <w:tc>
          <w:tcPr>
            <w:tcW w:w="2091" w:type="dxa"/>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Суринам</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 </w:t>
            </w:r>
          </w:p>
        </w:tc>
        <w:tc>
          <w:tcPr>
            <w:tcW w:w="2091" w:type="dxa"/>
          </w:tcPr>
          <w:p w:rsidR="00000000" w:rsidRDefault="00000000">
            <w:pPr>
              <w:spacing w:line="240" w:lineRule="auto"/>
              <w:ind w:left="57"/>
              <w:rPr>
                <w:sz w:val="22"/>
              </w:rPr>
            </w:pPr>
            <w:r>
              <w:rPr>
                <w:sz w:val="22"/>
              </w:rPr>
              <w:t>марта 1993</w:t>
            </w:r>
          </w:p>
        </w:tc>
        <w:tc>
          <w:tcPr>
            <w:tcW w:w="567" w:type="dxa"/>
            <w:gridSpan w:val="4"/>
          </w:tcPr>
          <w:p w:rsidR="00000000" w:rsidRDefault="00000000">
            <w:pPr>
              <w:spacing w:line="240" w:lineRule="auto"/>
              <w:jc w:val="right"/>
              <w:rPr>
                <w:sz w:val="22"/>
              </w:rPr>
            </w:pPr>
            <w:r>
              <w:rPr>
                <w:sz w:val="22"/>
              </w:rPr>
              <w:t xml:space="preserve">31 </w:t>
            </w:r>
          </w:p>
        </w:tc>
        <w:tc>
          <w:tcPr>
            <w:tcW w:w="1702" w:type="dxa"/>
            <w:gridSpan w:val="3"/>
          </w:tcPr>
          <w:p w:rsidR="00000000" w:rsidRDefault="00000000">
            <w:pPr>
              <w:spacing w:line="240" w:lineRule="auto"/>
              <w:ind w:left="57"/>
              <w:rPr>
                <w:sz w:val="22"/>
              </w:rPr>
            </w:pPr>
            <w:r>
              <w:rPr>
                <w:sz w:val="22"/>
              </w:rPr>
              <w:t>марта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Свазиленд</w:t>
            </w:r>
          </w:p>
        </w:tc>
        <w:tc>
          <w:tcPr>
            <w:tcW w:w="567" w:type="dxa"/>
            <w:gridSpan w:val="2"/>
          </w:tcPr>
          <w:p w:rsidR="00000000" w:rsidRDefault="00000000">
            <w:pPr>
              <w:spacing w:line="240" w:lineRule="auto"/>
              <w:jc w:val="right"/>
              <w:rPr>
                <w:sz w:val="22"/>
              </w:rPr>
            </w:pPr>
            <w:r>
              <w:rPr>
                <w:sz w:val="22"/>
              </w:rPr>
              <w:t xml:space="preserve">24 </w:t>
            </w:r>
          </w:p>
        </w:tc>
        <w:tc>
          <w:tcPr>
            <w:tcW w:w="1701" w:type="dxa"/>
            <w:gridSpan w:val="2"/>
          </w:tcPr>
          <w:p w:rsidR="00000000" w:rsidRDefault="00000000">
            <w:pPr>
              <w:spacing w:line="240" w:lineRule="auto"/>
              <w:ind w:left="57"/>
              <w:rPr>
                <w:sz w:val="22"/>
              </w:rPr>
            </w:pPr>
            <w:r>
              <w:rPr>
                <w:sz w:val="22"/>
              </w:rPr>
              <w:t>августа 1990</w:t>
            </w:r>
          </w:p>
        </w:tc>
        <w:tc>
          <w:tcPr>
            <w:tcW w:w="454" w:type="dxa"/>
            <w:gridSpan w:val="2"/>
          </w:tcPr>
          <w:p w:rsidR="00000000" w:rsidRDefault="00000000">
            <w:pPr>
              <w:spacing w:line="240" w:lineRule="auto"/>
              <w:jc w:val="right"/>
              <w:rPr>
                <w:sz w:val="22"/>
              </w:rPr>
            </w:pPr>
            <w:r>
              <w:rPr>
                <w:sz w:val="22"/>
              </w:rPr>
              <w:t xml:space="preserve">7 </w:t>
            </w:r>
          </w:p>
        </w:tc>
        <w:tc>
          <w:tcPr>
            <w:tcW w:w="2125" w:type="dxa"/>
            <w:gridSpan w:val="4"/>
          </w:tcPr>
          <w:p w:rsidR="00000000" w:rsidRDefault="00000000">
            <w:pPr>
              <w:spacing w:line="240" w:lineRule="auto"/>
              <w:ind w:left="57"/>
              <w:rPr>
                <w:sz w:val="22"/>
              </w:rPr>
            </w:pPr>
            <w:r>
              <w:rPr>
                <w:sz w:val="22"/>
              </w:rPr>
              <w:t>сентября 1995</w:t>
            </w:r>
          </w:p>
        </w:tc>
        <w:tc>
          <w:tcPr>
            <w:tcW w:w="570" w:type="dxa"/>
            <w:gridSpan w:val="3"/>
          </w:tcPr>
          <w:p w:rsidR="00000000" w:rsidRDefault="00000000">
            <w:pPr>
              <w:spacing w:line="240" w:lineRule="auto"/>
              <w:jc w:val="right"/>
              <w:rPr>
                <w:sz w:val="22"/>
              </w:rPr>
            </w:pPr>
            <w:r>
              <w:rPr>
                <w:sz w:val="22"/>
              </w:rPr>
              <w:t xml:space="preserve">6 </w:t>
            </w:r>
          </w:p>
        </w:tc>
        <w:tc>
          <w:tcPr>
            <w:tcW w:w="1700" w:type="dxa"/>
            <w:gridSpan w:val="3"/>
          </w:tcPr>
          <w:p w:rsidR="00000000" w:rsidRDefault="00000000">
            <w:pPr>
              <w:spacing w:line="240" w:lineRule="auto"/>
              <w:ind w:left="57"/>
              <w:rPr>
                <w:sz w:val="22"/>
              </w:rPr>
            </w:pPr>
            <w:r>
              <w:rPr>
                <w:sz w:val="22"/>
              </w:rPr>
              <w:t>октября 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0" w:type="dxa"/>
        </w:trPr>
        <w:tc>
          <w:tcPr>
            <w:tcW w:w="2551" w:type="dxa"/>
            <w:tcBorders>
              <w:top w:val="nil"/>
              <w:left w:val="nil"/>
              <w:bottom w:val="nil"/>
              <w:right w:val="nil"/>
            </w:tcBorders>
            <w:vAlign w:val="bottom"/>
          </w:tcPr>
          <w:p w:rsidR="00000000" w:rsidRDefault="00000000">
            <w:pPr>
              <w:spacing w:line="240" w:lineRule="auto"/>
              <w:ind w:left="113" w:hanging="113"/>
              <w:rPr>
                <w:sz w:val="22"/>
              </w:rPr>
            </w:pPr>
            <w:r>
              <w:rPr>
                <w:sz w:val="22"/>
              </w:rPr>
              <w:t>Швеция</w:t>
            </w:r>
          </w:p>
        </w:tc>
        <w:tc>
          <w:tcPr>
            <w:tcW w:w="567"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26 </w:t>
            </w:r>
          </w:p>
        </w:tc>
        <w:tc>
          <w:tcPr>
            <w:tcW w:w="1701" w:type="dxa"/>
            <w:gridSpan w:val="2"/>
            <w:tcBorders>
              <w:top w:val="nil"/>
              <w:left w:val="nil"/>
              <w:bottom w:val="nil"/>
              <w:right w:val="nil"/>
            </w:tcBorders>
            <w:vAlign w:val="bottom"/>
          </w:tcPr>
          <w:p w:rsidR="00000000" w:rsidRDefault="00000000">
            <w:pPr>
              <w:spacing w:line="240" w:lineRule="auto"/>
              <w:ind w:left="57"/>
              <w:rPr>
                <w:sz w:val="22"/>
              </w:rPr>
            </w:pPr>
            <w:r>
              <w:rPr>
                <w:sz w:val="22"/>
              </w:rPr>
              <w:t>января 1990</w:t>
            </w:r>
          </w:p>
        </w:tc>
        <w:tc>
          <w:tcPr>
            <w:tcW w:w="454"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29 </w:t>
            </w:r>
          </w:p>
        </w:tc>
        <w:tc>
          <w:tcPr>
            <w:tcW w:w="2125" w:type="dxa"/>
            <w:gridSpan w:val="4"/>
            <w:tcBorders>
              <w:top w:val="nil"/>
              <w:left w:val="nil"/>
              <w:bottom w:val="nil"/>
              <w:right w:val="nil"/>
            </w:tcBorders>
            <w:vAlign w:val="bottom"/>
          </w:tcPr>
          <w:p w:rsidR="00000000" w:rsidRDefault="00000000">
            <w:pPr>
              <w:spacing w:line="240" w:lineRule="auto"/>
              <w:ind w:left="57"/>
              <w:rPr>
                <w:sz w:val="22"/>
              </w:rPr>
            </w:pPr>
            <w:r>
              <w:rPr>
                <w:sz w:val="22"/>
              </w:rPr>
              <w:t>июня 1990</w:t>
            </w:r>
          </w:p>
        </w:tc>
        <w:tc>
          <w:tcPr>
            <w:tcW w:w="570" w:type="dxa"/>
            <w:gridSpan w:val="3"/>
            <w:tcBorders>
              <w:top w:val="nil"/>
              <w:left w:val="nil"/>
              <w:bottom w:val="nil"/>
              <w:right w:val="nil"/>
            </w:tcBorders>
            <w:vAlign w:val="bottom"/>
          </w:tcPr>
          <w:p w:rsidR="00000000" w:rsidRDefault="00000000">
            <w:pPr>
              <w:spacing w:line="240" w:lineRule="auto"/>
              <w:jc w:val="right"/>
              <w:rPr>
                <w:sz w:val="22"/>
              </w:rPr>
            </w:pPr>
            <w:r>
              <w:rPr>
                <w:sz w:val="22"/>
              </w:rPr>
              <w:t xml:space="preserve">2 </w:t>
            </w:r>
          </w:p>
        </w:tc>
        <w:tc>
          <w:tcPr>
            <w:tcW w:w="1700" w:type="dxa"/>
            <w:gridSpan w:val="3"/>
            <w:tcBorders>
              <w:top w:val="nil"/>
              <w:left w:val="nil"/>
              <w:bottom w:val="nil"/>
              <w:right w:val="nil"/>
            </w:tcBorders>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rPr>
                <w:sz w:val="22"/>
              </w:rPr>
            </w:pPr>
          </w:p>
        </w:tc>
        <w:tc>
          <w:tcPr>
            <w:tcW w:w="1700" w:type="dxa"/>
            <w:gridSpan w:val="3"/>
          </w:tcPr>
          <w:p w:rsidR="00000000" w:rsidRDefault="00000000">
            <w:pPr>
              <w:spacing w:line="240" w:lineRule="auto"/>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0" w:type="dxa"/>
        </w:trPr>
        <w:tc>
          <w:tcPr>
            <w:tcW w:w="2551" w:type="dxa"/>
            <w:tcBorders>
              <w:top w:val="nil"/>
              <w:left w:val="nil"/>
              <w:bottom w:val="nil"/>
              <w:right w:val="nil"/>
            </w:tcBorders>
            <w:vAlign w:val="bottom"/>
          </w:tcPr>
          <w:p w:rsidR="00000000" w:rsidRDefault="00000000">
            <w:pPr>
              <w:spacing w:line="240" w:lineRule="auto"/>
              <w:ind w:left="113" w:hanging="113"/>
              <w:rPr>
                <w:sz w:val="22"/>
              </w:rPr>
            </w:pPr>
            <w:r>
              <w:rPr>
                <w:sz w:val="22"/>
              </w:rPr>
              <w:t>Швейцария</w:t>
            </w:r>
          </w:p>
        </w:tc>
        <w:tc>
          <w:tcPr>
            <w:tcW w:w="567"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1 </w:t>
            </w:r>
          </w:p>
        </w:tc>
        <w:tc>
          <w:tcPr>
            <w:tcW w:w="1701" w:type="dxa"/>
            <w:gridSpan w:val="2"/>
            <w:tcBorders>
              <w:top w:val="nil"/>
              <w:left w:val="nil"/>
              <w:bottom w:val="nil"/>
              <w:right w:val="nil"/>
            </w:tcBorders>
            <w:vAlign w:val="bottom"/>
          </w:tcPr>
          <w:p w:rsidR="00000000" w:rsidRDefault="00000000">
            <w:pPr>
              <w:spacing w:line="240" w:lineRule="auto"/>
              <w:ind w:left="57"/>
              <w:rPr>
                <w:sz w:val="22"/>
              </w:rPr>
            </w:pPr>
            <w:r>
              <w:rPr>
                <w:sz w:val="22"/>
              </w:rPr>
              <w:t>мая 1991</w:t>
            </w:r>
          </w:p>
        </w:tc>
        <w:tc>
          <w:tcPr>
            <w:tcW w:w="454"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24 </w:t>
            </w:r>
          </w:p>
        </w:tc>
        <w:tc>
          <w:tcPr>
            <w:tcW w:w="2125" w:type="dxa"/>
            <w:gridSpan w:val="4"/>
            <w:tcBorders>
              <w:top w:val="nil"/>
              <w:left w:val="nil"/>
              <w:bottom w:val="nil"/>
              <w:right w:val="nil"/>
            </w:tcBorders>
            <w:vAlign w:val="bottom"/>
          </w:tcPr>
          <w:p w:rsidR="00000000" w:rsidRDefault="00000000">
            <w:pPr>
              <w:spacing w:line="240" w:lineRule="auto"/>
              <w:ind w:left="57"/>
              <w:rPr>
                <w:sz w:val="22"/>
              </w:rPr>
            </w:pPr>
            <w:r>
              <w:rPr>
                <w:sz w:val="22"/>
              </w:rPr>
              <w:t>февраля 1997</w:t>
            </w:r>
          </w:p>
        </w:tc>
        <w:tc>
          <w:tcPr>
            <w:tcW w:w="570" w:type="dxa"/>
            <w:gridSpan w:val="3"/>
            <w:tcBorders>
              <w:top w:val="nil"/>
              <w:left w:val="nil"/>
              <w:bottom w:val="nil"/>
              <w:right w:val="nil"/>
            </w:tcBorders>
            <w:vAlign w:val="bottom"/>
          </w:tcPr>
          <w:p w:rsidR="00000000" w:rsidRDefault="00000000">
            <w:pPr>
              <w:spacing w:line="240" w:lineRule="auto"/>
              <w:jc w:val="right"/>
              <w:rPr>
                <w:sz w:val="22"/>
              </w:rPr>
            </w:pPr>
            <w:r>
              <w:rPr>
                <w:sz w:val="22"/>
              </w:rPr>
              <w:t xml:space="preserve">26 </w:t>
            </w:r>
          </w:p>
        </w:tc>
        <w:tc>
          <w:tcPr>
            <w:tcW w:w="1700" w:type="dxa"/>
            <w:gridSpan w:val="3"/>
            <w:tcBorders>
              <w:top w:val="nil"/>
              <w:left w:val="nil"/>
              <w:bottom w:val="nil"/>
              <w:right w:val="nil"/>
            </w:tcBorders>
            <w:vAlign w:val="bottom"/>
          </w:tcPr>
          <w:p w:rsidR="00000000" w:rsidRDefault="00000000">
            <w:pPr>
              <w:spacing w:line="240" w:lineRule="auto"/>
              <w:ind w:left="57"/>
              <w:rPr>
                <w:sz w:val="22"/>
              </w:rPr>
            </w:pPr>
            <w:r>
              <w:rPr>
                <w:sz w:val="22"/>
              </w:rPr>
              <w:t>марта 1997</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 xml:space="preserve">Сирийская Арабская </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jc w:val="right"/>
              <w:rPr>
                <w:sz w:val="22"/>
              </w:rPr>
            </w:pPr>
            <w:r>
              <w:rPr>
                <w:sz w:val="22"/>
              </w:rPr>
              <w:t xml:space="preserve">18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15 </w:t>
            </w:r>
          </w:p>
        </w:tc>
        <w:tc>
          <w:tcPr>
            <w:tcW w:w="2125" w:type="dxa"/>
            <w:gridSpan w:val="4"/>
          </w:tcPr>
          <w:p w:rsidR="00000000" w:rsidRDefault="00000000">
            <w:pPr>
              <w:spacing w:line="240" w:lineRule="auto"/>
              <w:ind w:left="57"/>
              <w:rPr>
                <w:sz w:val="22"/>
              </w:rPr>
            </w:pPr>
            <w:r>
              <w:rPr>
                <w:sz w:val="22"/>
              </w:rPr>
              <w:t>июля 1993</w:t>
            </w:r>
          </w:p>
        </w:tc>
        <w:tc>
          <w:tcPr>
            <w:tcW w:w="570" w:type="dxa"/>
            <w:gridSpan w:val="3"/>
          </w:tcPr>
          <w:p w:rsidR="00000000" w:rsidRDefault="00000000">
            <w:pPr>
              <w:spacing w:line="240" w:lineRule="auto"/>
              <w:jc w:val="right"/>
              <w:rPr>
                <w:sz w:val="22"/>
              </w:rPr>
            </w:pPr>
            <w:r>
              <w:rPr>
                <w:sz w:val="22"/>
              </w:rPr>
              <w:t xml:space="preserve">14 </w:t>
            </w:r>
          </w:p>
        </w:tc>
        <w:tc>
          <w:tcPr>
            <w:tcW w:w="1700" w:type="dxa"/>
            <w:gridSpan w:val="3"/>
          </w:tcPr>
          <w:p w:rsidR="00000000" w:rsidRDefault="00000000">
            <w:pPr>
              <w:spacing w:line="240" w:lineRule="auto"/>
              <w:ind w:left="57"/>
              <w:rPr>
                <w:sz w:val="22"/>
              </w:rPr>
            </w:pPr>
            <w:r>
              <w:rPr>
                <w:sz w:val="22"/>
              </w:rPr>
              <w:t>августа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Таджикистан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26 </w:t>
            </w:r>
          </w:p>
        </w:tc>
        <w:tc>
          <w:tcPr>
            <w:tcW w:w="2125" w:type="dxa"/>
            <w:gridSpan w:val="4"/>
          </w:tcPr>
          <w:p w:rsidR="00000000" w:rsidRDefault="00000000">
            <w:pPr>
              <w:spacing w:line="240" w:lineRule="auto"/>
              <w:ind w:left="57"/>
              <w:rPr>
                <w:sz w:val="22"/>
              </w:rPr>
            </w:pPr>
            <w:r>
              <w:rPr>
                <w:sz w:val="22"/>
              </w:rPr>
              <w:t>октября 1993</w:t>
            </w:r>
            <w:r>
              <w:rPr>
                <w:b/>
                <w:sz w:val="22"/>
                <w:vertAlign w:val="superscript"/>
              </w:rPr>
              <w:t>а</w:t>
            </w:r>
          </w:p>
        </w:tc>
        <w:tc>
          <w:tcPr>
            <w:tcW w:w="570" w:type="dxa"/>
            <w:gridSpan w:val="3"/>
          </w:tcPr>
          <w:p w:rsidR="00000000" w:rsidRDefault="00000000">
            <w:pPr>
              <w:spacing w:line="240" w:lineRule="auto"/>
              <w:jc w:val="right"/>
              <w:rPr>
                <w:sz w:val="22"/>
              </w:rPr>
            </w:pPr>
            <w:r>
              <w:rPr>
                <w:sz w:val="22"/>
              </w:rPr>
              <w:t xml:space="preserve">25 </w:t>
            </w:r>
          </w:p>
        </w:tc>
        <w:tc>
          <w:tcPr>
            <w:tcW w:w="1700"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Таиланд</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27 </w:t>
            </w:r>
          </w:p>
        </w:tc>
        <w:tc>
          <w:tcPr>
            <w:tcW w:w="2125" w:type="dxa"/>
            <w:gridSpan w:val="4"/>
          </w:tcPr>
          <w:p w:rsidR="00000000" w:rsidRDefault="00000000">
            <w:pPr>
              <w:spacing w:line="240" w:lineRule="auto"/>
              <w:ind w:left="57"/>
              <w:rPr>
                <w:sz w:val="22"/>
              </w:rPr>
            </w:pPr>
            <w:r>
              <w:rPr>
                <w:sz w:val="22"/>
              </w:rPr>
              <w:t>марта 1992</w:t>
            </w:r>
            <w:r>
              <w:rPr>
                <w:b/>
                <w:sz w:val="22"/>
                <w:vertAlign w:val="superscript"/>
              </w:rPr>
              <w:t>а</w:t>
            </w:r>
          </w:p>
        </w:tc>
        <w:tc>
          <w:tcPr>
            <w:tcW w:w="570" w:type="dxa"/>
            <w:gridSpan w:val="3"/>
          </w:tcPr>
          <w:p w:rsidR="00000000" w:rsidRDefault="00000000">
            <w:pPr>
              <w:spacing w:line="240" w:lineRule="auto"/>
              <w:jc w:val="right"/>
              <w:rPr>
                <w:sz w:val="22"/>
              </w:rPr>
            </w:pPr>
            <w:r>
              <w:rPr>
                <w:sz w:val="22"/>
              </w:rPr>
              <w:t xml:space="preserve">26 </w:t>
            </w:r>
          </w:p>
        </w:tc>
        <w:tc>
          <w:tcPr>
            <w:tcW w:w="1700"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Бывшая югославская</w:t>
            </w:r>
          </w:p>
          <w:p w:rsidR="00000000" w:rsidRDefault="00000000">
            <w:pPr>
              <w:tabs>
                <w:tab w:val="left" w:pos="227"/>
              </w:tabs>
              <w:spacing w:line="240" w:lineRule="auto"/>
              <w:ind w:left="227" w:hanging="227"/>
              <w:rPr>
                <w:sz w:val="22"/>
              </w:rPr>
            </w:pPr>
            <w:r>
              <w:rPr>
                <w:sz w:val="22"/>
              </w:rPr>
              <w:tab/>
              <w:t>Республика Макед</w:t>
            </w:r>
            <w:r>
              <w:rPr>
                <w:sz w:val="22"/>
              </w:rPr>
              <w:t>о</w:t>
            </w:r>
            <w:r>
              <w:rPr>
                <w:sz w:val="22"/>
              </w:rPr>
              <w:t>ния</w:t>
            </w:r>
            <w:r>
              <w:rPr>
                <w:b/>
                <w:sz w:val="22"/>
                <w:vertAlign w:val="superscript"/>
                <w:lang w:val="en-US"/>
              </w:rPr>
              <w:t>b</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jc w:val="right"/>
              <w:rPr>
                <w:sz w:val="22"/>
              </w:rPr>
            </w:pPr>
            <w:r>
              <w:rPr>
                <w:sz w:val="22"/>
              </w:rPr>
              <w:t>17</w:t>
            </w:r>
          </w:p>
        </w:tc>
        <w:tc>
          <w:tcPr>
            <w:tcW w:w="1700" w:type="dxa"/>
            <w:gridSpan w:val="3"/>
          </w:tcPr>
          <w:p w:rsidR="00000000" w:rsidRDefault="00000000">
            <w:pPr>
              <w:spacing w:line="240" w:lineRule="auto"/>
              <w:ind w:left="57"/>
              <w:rPr>
                <w:sz w:val="22"/>
              </w:rPr>
            </w:pPr>
            <w:r>
              <w:rPr>
                <w:sz w:val="22"/>
              </w:rPr>
              <w:t>сентября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jc w:val="right"/>
              <w:rPr>
                <w:sz w:val="22"/>
              </w:rPr>
            </w:pPr>
          </w:p>
        </w:tc>
        <w:tc>
          <w:tcPr>
            <w:tcW w:w="1700"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Того</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1 </w:t>
            </w:r>
          </w:p>
        </w:tc>
        <w:tc>
          <w:tcPr>
            <w:tcW w:w="2125" w:type="dxa"/>
            <w:gridSpan w:val="4"/>
          </w:tcPr>
          <w:p w:rsidR="00000000" w:rsidRDefault="00000000">
            <w:pPr>
              <w:spacing w:line="240" w:lineRule="auto"/>
              <w:ind w:left="57"/>
              <w:rPr>
                <w:sz w:val="22"/>
              </w:rPr>
            </w:pPr>
            <w:r>
              <w:rPr>
                <w:sz w:val="22"/>
              </w:rPr>
              <w:t>августа 1990</w:t>
            </w:r>
          </w:p>
        </w:tc>
        <w:tc>
          <w:tcPr>
            <w:tcW w:w="570" w:type="dxa"/>
            <w:gridSpan w:val="3"/>
          </w:tcPr>
          <w:p w:rsidR="00000000" w:rsidRDefault="00000000">
            <w:pPr>
              <w:spacing w:line="240" w:lineRule="auto"/>
              <w:jc w:val="right"/>
              <w:rPr>
                <w:sz w:val="22"/>
              </w:rPr>
            </w:pPr>
            <w:r>
              <w:rPr>
                <w:sz w:val="22"/>
              </w:rPr>
              <w:t xml:space="preserve">2 </w:t>
            </w:r>
          </w:p>
        </w:tc>
        <w:tc>
          <w:tcPr>
            <w:tcW w:w="1700"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Тонга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6 </w:t>
            </w:r>
          </w:p>
        </w:tc>
        <w:tc>
          <w:tcPr>
            <w:tcW w:w="2125" w:type="dxa"/>
            <w:gridSpan w:val="4"/>
          </w:tcPr>
          <w:p w:rsidR="00000000" w:rsidRDefault="00000000">
            <w:pPr>
              <w:spacing w:line="240" w:lineRule="auto"/>
              <w:ind w:left="57"/>
              <w:rPr>
                <w:sz w:val="22"/>
              </w:rPr>
            </w:pPr>
            <w:r>
              <w:rPr>
                <w:sz w:val="22"/>
              </w:rPr>
              <w:t>ноября 1995</w:t>
            </w:r>
            <w:r>
              <w:rPr>
                <w:b/>
                <w:sz w:val="22"/>
                <w:vertAlign w:val="superscript"/>
              </w:rPr>
              <w:t>a</w:t>
            </w:r>
          </w:p>
        </w:tc>
        <w:tc>
          <w:tcPr>
            <w:tcW w:w="570" w:type="dxa"/>
            <w:gridSpan w:val="3"/>
          </w:tcPr>
          <w:p w:rsidR="00000000" w:rsidRDefault="00000000">
            <w:pPr>
              <w:spacing w:line="240" w:lineRule="auto"/>
              <w:jc w:val="right"/>
              <w:rPr>
                <w:sz w:val="22"/>
              </w:rPr>
            </w:pPr>
            <w:r>
              <w:rPr>
                <w:sz w:val="22"/>
              </w:rPr>
              <w:t xml:space="preserve">6 </w:t>
            </w:r>
          </w:p>
        </w:tc>
        <w:tc>
          <w:tcPr>
            <w:tcW w:w="1700" w:type="dxa"/>
            <w:gridSpan w:val="3"/>
          </w:tcPr>
          <w:p w:rsidR="00000000" w:rsidRDefault="00000000">
            <w:pPr>
              <w:spacing w:line="240" w:lineRule="auto"/>
              <w:ind w:left="57"/>
              <w:rPr>
                <w:sz w:val="22"/>
              </w:rPr>
            </w:pPr>
            <w:r>
              <w:rPr>
                <w:sz w:val="22"/>
              </w:rPr>
              <w:t>декабря 1995</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Тринидад и Тобаго</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5 </w:t>
            </w:r>
          </w:p>
        </w:tc>
        <w:tc>
          <w:tcPr>
            <w:tcW w:w="2125" w:type="dxa"/>
            <w:gridSpan w:val="4"/>
          </w:tcPr>
          <w:p w:rsidR="00000000" w:rsidRDefault="00000000">
            <w:pPr>
              <w:spacing w:line="240" w:lineRule="auto"/>
              <w:ind w:left="57"/>
              <w:rPr>
                <w:sz w:val="22"/>
              </w:rPr>
            </w:pPr>
            <w:r>
              <w:rPr>
                <w:sz w:val="22"/>
              </w:rPr>
              <w:t>декабря 1991</w:t>
            </w:r>
          </w:p>
        </w:tc>
        <w:tc>
          <w:tcPr>
            <w:tcW w:w="570" w:type="dxa"/>
            <w:gridSpan w:val="3"/>
          </w:tcPr>
          <w:p w:rsidR="00000000" w:rsidRDefault="00000000">
            <w:pPr>
              <w:spacing w:line="240" w:lineRule="auto"/>
              <w:jc w:val="right"/>
              <w:rPr>
                <w:sz w:val="22"/>
              </w:rPr>
            </w:pPr>
            <w:r>
              <w:rPr>
                <w:sz w:val="22"/>
              </w:rPr>
              <w:t xml:space="preserve">4 </w:t>
            </w:r>
          </w:p>
        </w:tc>
        <w:tc>
          <w:tcPr>
            <w:tcW w:w="1700"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Тунис</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февраля 1990</w:t>
            </w:r>
          </w:p>
        </w:tc>
        <w:tc>
          <w:tcPr>
            <w:tcW w:w="454" w:type="dxa"/>
            <w:gridSpan w:val="2"/>
          </w:tcPr>
          <w:p w:rsidR="00000000" w:rsidRDefault="00000000">
            <w:pPr>
              <w:spacing w:line="240" w:lineRule="auto"/>
              <w:jc w:val="right"/>
              <w:rPr>
                <w:sz w:val="22"/>
              </w:rPr>
            </w:pPr>
            <w:r>
              <w:rPr>
                <w:sz w:val="22"/>
              </w:rPr>
              <w:t xml:space="preserve">30 </w:t>
            </w:r>
          </w:p>
        </w:tc>
        <w:tc>
          <w:tcPr>
            <w:tcW w:w="2125" w:type="dxa"/>
            <w:gridSpan w:val="4"/>
          </w:tcPr>
          <w:p w:rsidR="00000000" w:rsidRDefault="00000000">
            <w:pPr>
              <w:spacing w:line="240" w:lineRule="auto"/>
              <w:ind w:left="57"/>
              <w:rPr>
                <w:sz w:val="22"/>
              </w:rPr>
            </w:pPr>
            <w:r>
              <w:rPr>
                <w:sz w:val="22"/>
              </w:rPr>
              <w:t>января 1992</w:t>
            </w:r>
          </w:p>
        </w:tc>
        <w:tc>
          <w:tcPr>
            <w:tcW w:w="570" w:type="dxa"/>
            <w:gridSpan w:val="3"/>
          </w:tcPr>
          <w:p w:rsidR="00000000" w:rsidRDefault="00000000">
            <w:pPr>
              <w:spacing w:line="240" w:lineRule="auto"/>
              <w:jc w:val="right"/>
              <w:rPr>
                <w:sz w:val="22"/>
              </w:rPr>
            </w:pPr>
            <w:r>
              <w:rPr>
                <w:sz w:val="22"/>
              </w:rPr>
              <w:t xml:space="preserve">29 </w:t>
            </w:r>
          </w:p>
        </w:tc>
        <w:tc>
          <w:tcPr>
            <w:tcW w:w="1700" w:type="dxa"/>
            <w:gridSpan w:val="3"/>
          </w:tcPr>
          <w:p w:rsidR="00000000" w:rsidRDefault="00000000">
            <w:pPr>
              <w:spacing w:line="240" w:lineRule="auto"/>
              <w:ind w:left="57"/>
              <w:rPr>
                <w:sz w:val="22"/>
              </w:rPr>
            </w:pPr>
            <w:r>
              <w:rPr>
                <w:sz w:val="22"/>
              </w:rPr>
              <w:t>февраля 1992</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Турция</w:t>
            </w:r>
          </w:p>
        </w:tc>
        <w:tc>
          <w:tcPr>
            <w:tcW w:w="567" w:type="dxa"/>
            <w:gridSpan w:val="2"/>
          </w:tcPr>
          <w:p w:rsidR="00000000" w:rsidRDefault="00000000">
            <w:pPr>
              <w:spacing w:line="240" w:lineRule="auto"/>
              <w:jc w:val="right"/>
              <w:rPr>
                <w:sz w:val="22"/>
              </w:rPr>
            </w:pPr>
            <w:r>
              <w:rPr>
                <w:sz w:val="22"/>
              </w:rPr>
              <w:t xml:space="preserve">14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4 </w:t>
            </w:r>
          </w:p>
        </w:tc>
        <w:tc>
          <w:tcPr>
            <w:tcW w:w="2099" w:type="dxa"/>
            <w:gridSpan w:val="2"/>
          </w:tcPr>
          <w:p w:rsidR="00000000" w:rsidRDefault="00000000">
            <w:pPr>
              <w:spacing w:line="240" w:lineRule="auto"/>
              <w:ind w:left="57"/>
              <w:rPr>
                <w:sz w:val="22"/>
              </w:rPr>
            </w:pPr>
            <w:r>
              <w:rPr>
                <w:sz w:val="22"/>
              </w:rPr>
              <w:t>апреля 1995</w:t>
            </w:r>
          </w:p>
        </w:tc>
        <w:tc>
          <w:tcPr>
            <w:tcW w:w="596" w:type="dxa"/>
            <w:gridSpan w:val="5"/>
          </w:tcPr>
          <w:p w:rsidR="00000000" w:rsidRDefault="00000000">
            <w:pPr>
              <w:spacing w:line="240" w:lineRule="auto"/>
              <w:jc w:val="right"/>
              <w:rPr>
                <w:sz w:val="22"/>
              </w:rPr>
            </w:pPr>
            <w:r>
              <w:rPr>
                <w:sz w:val="22"/>
              </w:rPr>
              <w:t xml:space="preserve">4 </w:t>
            </w:r>
          </w:p>
        </w:tc>
        <w:tc>
          <w:tcPr>
            <w:tcW w:w="1700" w:type="dxa"/>
            <w:gridSpan w:val="3"/>
          </w:tcPr>
          <w:p w:rsidR="00000000" w:rsidRDefault="00000000">
            <w:pPr>
              <w:spacing w:line="240" w:lineRule="auto"/>
              <w:ind w:left="57"/>
              <w:rPr>
                <w:sz w:val="22"/>
              </w:rPr>
            </w:pPr>
            <w:r>
              <w:rPr>
                <w:sz w:val="22"/>
              </w:rPr>
              <w:t>мая 1995</w:t>
            </w:r>
          </w:p>
        </w:tc>
      </w:tr>
      <w:tr w:rsidR="00000000">
        <w:tblPrEx>
          <w:tblCellMar>
            <w:top w:w="0" w:type="dxa"/>
            <w:left w:w="0" w:type="dxa"/>
            <w:bottom w:w="0" w:type="dxa"/>
            <w:right w:w="0" w:type="dxa"/>
          </w:tblCellMar>
        </w:tblPrEx>
        <w:tc>
          <w:tcPr>
            <w:tcW w:w="2551" w:type="dxa"/>
          </w:tcPr>
          <w:p w:rsidR="00000000" w:rsidRDefault="00000000">
            <w:pPr>
              <w:spacing w:line="240" w:lineRule="auto"/>
              <w:ind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rPr>
                <w:sz w:val="22"/>
              </w:rPr>
            </w:pPr>
          </w:p>
        </w:tc>
        <w:tc>
          <w:tcPr>
            <w:tcW w:w="595" w:type="dxa"/>
            <w:gridSpan w:val="4"/>
          </w:tcPr>
          <w:p w:rsidR="00000000" w:rsidRDefault="00000000">
            <w:pPr>
              <w:spacing w:line="240" w:lineRule="auto"/>
              <w:rPr>
                <w:sz w:val="22"/>
              </w:rPr>
            </w:pPr>
          </w:p>
        </w:tc>
        <w:tc>
          <w:tcPr>
            <w:tcW w:w="1705" w:type="dxa"/>
            <w:gridSpan w:val="3"/>
          </w:tcPr>
          <w:p w:rsidR="00000000" w:rsidRDefault="00000000">
            <w:pPr>
              <w:spacing w:line="240" w:lineRule="auto"/>
              <w:rPr>
                <w:sz w:val="22"/>
              </w:rPr>
            </w:pP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Туркменистан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rPr>
                <w:sz w:val="22"/>
              </w:rPr>
            </w:pPr>
          </w:p>
        </w:tc>
        <w:tc>
          <w:tcPr>
            <w:tcW w:w="454" w:type="dxa"/>
            <w:gridSpan w:val="2"/>
          </w:tcPr>
          <w:p w:rsidR="00000000" w:rsidRDefault="00000000">
            <w:pPr>
              <w:spacing w:line="240" w:lineRule="auto"/>
              <w:jc w:val="right"/>
              <w:rPr>
                <w:sz w:val="22"/>
              </w:rPr>
            </w:pPr>
            <w:r>
              <w:rPr>
                <w:sz w:val="22"/>
              </w:rPr>
              <w:t xml:space="preserve">20 </w:t>
            </w:r>
          </w:p>
        </w:tc>
        <w:tc>
          <w:tcPr>
            <w:tcW w:w="2125" w:type="dxa"/>
            <w:gridSpan w:val="4"/>
          </w:tcPr>
          <w:p w:rsidR="00000000" w:rsidRDefault="00000000">
            <w:pPr>
              <w:spacing w:line="240" w:lineRule="auto"/>
              <w:ind w:left="57"/>
              <w:rPr>
                <w:sz w:val="22"/>
              </w:rPr>
            </w:pPr>
            <w:r>
              <w:rPr>
                <w:sz w:val="22"/>
              </w:rPr>
              <w:t>сентября 1993</w:t>
            </w:r>
            <w:r>
              <w:rPr>
                <w:b/>
                <w:sz w:val="22"/>
                <w:vertAlign w:val="superscript"/>
              </w:rPr>
              <w:t>а</w:t>
            </w:r>
          </w:p>
        </w:tc>
        <w:tc>
          <w:tcPr>
            <w:tcW w:w="595" w:type="dxa"/>
            <w:gridSpan w:val="4"/>
          </w:tcPr>
          <w:p w:rsidR="00000000" w:rsidRDefault="00000000">
            <w:pPr>
              <w:spacing w:line="240" w:lineRule="auto"/>
              <w:jc w:val="right"/>
              <w:rPr>
                <w:sz w:val="22"/>
              </w:rPr>
            </w:pPr>
            <w:r>
              <w:rPr>
                <w:sz w:val="22"/>
              </w:rPr>
              <w:t xml:space="preserve">19 </w:t>
            </w:r>
          </w:p>
        </w:tc>
        <w:tc>
          <w:tcPr>
            <w:tcW w:w="1705" w:type="dxa"/>
            <w:gridSpan w:val="3"/>
          </w:tcPr>
          <w:p w:rsidR="00000000" w:rsidRDefault="00000000">
            <w:pPr>
              <w:spacing w:line="240" w:lineRule="auto"/>
              <w:ind w:left="57"/>
              <w:rPr>
                <w:sz w:val="22"/>
              </w:rPr>
            </w:pPr>
            <w:r>
              <w:rPr>
                <w:sz w:val="22"/>
              </w:rPr>
              <w:t>октября 1993</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Тувалу</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rPr>
                <w:sz w:val="22"/>
              </w:rPr>
            </w:pPr>
          </w:p>
        </w:tc>
        <w:tc>
          <w:tcPr>
            <w:tcW w:w="454" w:type="dxa"/>
            <w:gridSpan w:val="2"/>
          </w:tcPr>
          <w:p w:rsidR="00000000" w:rsidRDefault="00000000">
            <w:pPr>
              <w:spacing w:line="240" w:lineRule="auto"/>
              <w:jc w:val="right"/>
              <w:rPr>
                <w:sz w:val="22"/>
              </w:rPr>
            </w:pPr>
            <w:r>
              <w:rPr>
                <w:sz w:val="22"/>
              </w:rPr>
              <w:t xml:space="preserve">22 </w:t>
            </w:r>
          </w:p>
        </w:tc>
        <w:tc>
          <w:tcPr>
            <w:tcW w:w="2125" w:type="dxa"/>
            <w:gridSpan w:val="4"/>
          </w:tcPr>
          <w:p w:rsidR="00000000" w:rsidRDefault="00000000">
            <w:pPr>
              <w:spacing w:line="240" w:lineRule="auto"/>
              <w:ind w:left="57"/>
              <w:rPr>
                <w:sz w:val="22"/>
              </w:rPr>
            </w:pPr>
            <w:r>
              <w:rPr>
                <w:sz w:val="22"/>
              </w:rPr>
              <w:t>сентября 1995</w:t>
            </w:r>
            <w:r>
              <w:rPr>
                <w:b/>
                <w:sz w:val="22"/>
                <w:vertAlign w:val="superscript"/>
              </w:rPr>
              <w:t>a</w:t>
            </w:r>
          </w:p>
        </w:tc>
        <w:tc>
          <w:tcPr>
            <w:tcW w:w="595" w:type="dxa"/>
            <w:gridSpan w:val="4"/>
          </w:tcPr>
          <w:p w:rsidR="00000000" w:rsidRDefault="00000000">
            <w:pPr>
              <w:spacing w:line="240" w:lineRule="auto"/>
              <w:jc w:val="right"/>
              <w:rPr>
                <w:sz w:val="22"/>
              </w:rPr>
            </w:pPr>
            <w:r>
              <w:rPr>
                <w:sz w:val="22"/>
              </w:rPr>
              <w:t xml:space="preserve">22 </w:t>
            </w:r>
          </w:p>
        </w:tc>
        <w:tc>
          <w:tcPr>
            <w:tcW w:w="1705" w:type="dxa"/>
            <w:gridSpan w:val="3"/>
          </w:tcPr>
          <w:p w:rsidR="00000000" w:rsidRDefault="00000000">
            <w:pPr>
              <w:spacing w:line="240" w:lineRule="auto"/>
              <w:ind w:left="57"/>
              <w:rPr>
                <w:sz w:val="22"/>
              </w:rPr>
            </w:pPr>
            <w:r>
              <w:rPr>
                <w:sz w:val="22"/>
              </w:rPr>
              <w:t>октября 1995</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Уганда</w:t>
            </w:r>
          </w:p>
        </w:tc>
        <w:tc>
          <w:tcPr>
            <w:tcW w:w="567" w:type="dxa"/>
            <w:gridSpan w:val="2"/>
            <w:vAlign w:val="bottom"/>
          </w:tcPr>
          <w:p w:rsidR="00000000" w:rsidRDefault="00000000">
            <w:pPr>
              <w:spacing w:line="240" w:lineRule="auto"/>
              <w:jc w:val="right"/>
              <w:rPr>
                <w:sz w:val="22"/>
              </w:rPr>
            </w:pPr>
            <w:r>
              <w:rPr>
                <w:sz w:val="22"/>
              </w:rPr>
              <w:t xml:space="preserve">17 </w:t>
            </w:r>
          </w:p>
        </w:tc>
        <w:tc>
          <w:tcPr>
            <w:tcW w:w="1701" w:type="dxa"/>
            <w:gridSpan w:val="2"/>
            <w:vAlign w:val="bottom"/>
          </w:tcPr>
          <w:p w:rsidR="00000000" w:rsidRDefault="00000000">
            <w:pPr>
              <w:spacing w:line="240" w:lineRule="auto"/>
              <w:ind w:left="57"/>
              <w:rPr>
                <w:sz w:val="22"/>
              </w:rPr>
            </w:pPr>
            <w:r>
              <w:rPr>
                <w:sz w:val="22"/>
              </w:rPr>
              <w:t>августа 1990</w:t>
            </w:r>
          </w:p>
        </w:tc>
        <w:tc>
          <w:tcPr>
            <w:tcW w:w="454" w:type="dxa"/>
            <w:gridSpan w:val="2"/>
            <w:vAlign w:val="bottom"/>
          </w:tcPr>
          <w:p w:rsidR="00000000" w:rsidRDefault="00000000">
            <w:pPr>
              <w:spacing w:line="240" w:lineRule="auto"/>
              <w:jc w:val="right"/>
              <w:rPr>
                <w:sz w:val="22"/>
              </w:rPr>
            </w:pPr>
            <w:r>
              <w:rPr>
                <w:sz w:val="22"/>
              </w:rPr>
              <w:t xml:space="preserve">17 </w:t>
            </w:r>
          </w:p>
        </w:tc>
        <w:tc>
          <w:tcPr>
            <w:tcW w:w="2125" w:type="dxa"/>
            <w:gridSpan w:val="4"/>
            <w:vAlign w:val="bottom"/>
          </w:tcPr>
          <w:p w:rsidR="00000000" w:rsidRDefault="00000000">
            <w:pPr>
              <w:spacing w:line="240" w:lineRule="auto"/>
              <w:ind w:left="57"/>
              <w:rPr>
                <w:sz w:val="22"/>
              </w:rPr>
            </w:pPr>
            <w:r>
              <w:rPr>
                <w:sz w:val="22"/>
              </w:rPr>
              <w:t>августа 1990</w:t>
            </w:r>
          </w:p>
        </w:tc>
        <w:tc>
          <w:tcPr>
            <w:tcW w:w="595" w:type="dxa"/>
            <w:gridSpan w:val="4"/>
            <w:vAlign w:val="bottom"/>
          </w:tcPr>
          <w:p w:rsidR="00000000" w:rsidRDefault="00000000">
            <w:pPr>
              <w:spacing w:line="240" w:lineRule="auto"/>
              <w:jc w:val="right"/>
              <w:rPr>
                <w:sz w:val="22"/>
              </w:rPr>
            </w:pPr>
            <w:r>
              <w:rPr>
                <w:sz w:val="22"/>
              </w:rPr>
              <w:t xml:space="preserve">16 </w:t>
            </w:r>
          </w:p>
        </w:tc>
        <w:tc>
          <w:tcPr>
            <w:tcW w:w="1705"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Украина</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февраля 1991</w:t>
            </w:r>
          </w:p>
        </w:tc>
        <w:tc>
          <w:tcPr>
            <w:tcW w:w="454" w:type="dxa"/>
            <w:gridSpan w:val="2"/>
          </w:tcPr>
          <w:p w:rsidR="00000000" w:rsidRDefault="00000000">
            <w:pPr>
              <w:spacing w:line="240" w:lineRule="auto"/>
              <w:jc w:val="right"/>
              <w:rPr>
                <w:sz w:val="22"/>
              </w:rPr>
            </w:pPr>
            <w:r>
              <w:rPr>
                <w:sz w:val="22"/>
              </w:rPr>
              <w:t xml:space="preserve">28 </w:t>
            </w:r>
          </w:p>
        </w:tc>
        <w:tc>
          <w:tcPr>
            <w:tcW w:w="2125" w:type="dxa"/>
            <w:gridSpan w:val="4"/>
          </w:tcPr>
          <w:p w:rsidR="00000000" w:rsidRDefault="00000000">
            <w:pPr>
              <w:spacing w:line="240" w:lineRule="auto"/>
              <w:ind w:left="57"/>
              <w:rPr>
                <w:sz w:val="22"/>
              </w:rPr>
            </w:pPr>
            <w:r>
              <w:rPr>
                <w:sz w:val="22"/>
              </w:rPr>
              <w:t>августа 1991</w:t>
            </w:r>
          </w:p>
        </w:tc>
        <w:tc>
          <w:tcPr>
            <w:tcW w:w="595" w:type="dxa"/>
            <w:gridSpan w:val="4"/>
          </w:tcPr>
          <w:p w:rsidR="00000000" w:rsidRDefault="00000000">
            <w:pPr>
              <w:spacing w:line="240" w:lineRule="auto"/>
              <w:jc w:val="right"/>
              <w:rPr>
                <w:sz w:val="22"/>
              </w:rPr>
            </w:pPr>
            <w:r>
              <w:rPr>
                <w:sz w:val="22"/>
              </w:rPr>
              <w:t xml:space="preserve">27 </w:t>
            </w:r>
          </w:p>
        </w:tc>
        <w:tc>
          <w:tcPr>
            <w:tcW w:w="1705" w:type="dxa"/>
            <w:gridSpan w:val="3"/>
          </w:tcPr>
          <w:p w:rsidR="00000000" w:rsidRDefault="00000000">
            <w:pPr>
              <w:spacing w:line="240" w:lineRule="auto"/>
              <w:ind w:left="57"/>
              <w:rPr>
                <w:sz w:val="22"/>
              </w:rPr>
            </w:pPr>
            <w:r>
              <w:rPr>
                <w:sz w:val="22"/>
              </w:rPr>
              <w:t>сентября 1991</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Объединенные Арабские</w:t>
            </w:r>
          </w:p>
          <w:p w:rsidR="00000000" w:rsidRDefault="00000000">
            <w:pPr>
              <w:spacing w:line="240" w:lineRule="auto"/>
              <w:ind w:left="187" w:hanging="113"/>
              <w:rPr>
                <w:sz w:val="22"/>
              </w:rPr>
            </w:pPr>
            <w:r>
              <w:rPr>
                <w:sz w:val="22"/>
              </w:rPr>
              <w:tab/>
              <w:t>Эмираты</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3 </w:t>
            </w:r>
          </w:p>
        </w:tc>
        <w:tc>
          <w:tcPr>
            <w:tcW w:w="2125" w:type="dxa"/>
            <w:gridSpan w:val="4"/>
          </w:tcPr>
          <w:p w:rsidR="00000000" w:rsidRDefault="00000000">
            <w:pPr>
              <w:spacing w:line="240" w:lineRule="auto"/>
              <w:ind w:left="57"/>
              <w:rPr>
                <w:sz w:val="22"/>
              </w:rPr>
            </w:pPr>
            <w:r>
              <w:rPr>
                <w:sz w:val="22"/>
              </w:rPr>
              <w:t>января 1997</w:t>
            </w:r>
            <w:r>
              <w:rPr>
                <w:b/>
                <w:sz w:val="22"/>
                <w:vertAlign w:val="superscript"/>
              </w:rPr>
              <w:t>а</w:t>
            </w:r>
          </w:p>
        </w:tc>
        <w:tc>
          <w:tcPr>
            <w:tcW w:w="595" w:type="dxa"/>
            <w:gridSpan w:val="4"/>
          </w:tcPr>
          <w:p w:rsidR="00000000" w:rsidRDefault="00000000">
            <w:pPr>
              <w:spacing w:line="240" w:lineRule="auto"/>
              <w:jc w:val="right"/>
              <w:rPr>
                <w:sz w:val="22"/>
              </w:rPr>
            </w:pPr>
            <w:r>
              <w:rPr>
                <w:sz w:val="22"/>
              </w:rPr>
              <w:t xml:space="preserve">2 </w:t>
            </w:r>
          </w:p>
        </w:tc>
        <w:tc>
          <w:tcPr>
            <w:tcW w:w="1705" w:type="dxa"/>
            <w:gridSpan w:val="3"/>
          </w:tcPr>
          <w:p w:rsidR="00000000" w:rsidRDefault="00000000">
            <w:pPr>
              <w:spacing w:line="240" w:lineRule="auto"/>
              <w:ind w:left="57"/>
              <w:rPr>
                <w:sz w:val="22"/>
              </w:rPr>
            </w:pPr>
            <w:r>
              <w:rPr>
                <w:sz w:val="22"/>
              </w:rPr>
              <w:t>февраля 1997</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95" w:type="dxa"/>
            <w:gridSpan w:val="4"/>
          </w:tcPr>
          <w:p w:rsidR="00000000" w:rsidRDefault="00000000">
            <w:pPr>
              <w:spacing w:line="240" w:lineRule="auto"/>
              <w:jc w:val="right"/>
              <w:rPr>
                <w:sz w:val="22"/>
              </w:rPr>
            </w:pPr>
          </w:p>
        </w:tc>
        <w:tc>
          <w:tcPr>
            <w:tcW w:w="1705"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Соединенное Королевс</w:t>
            </w:r>
            <w:r>
              <w:rPr>
                <w:sz w:val="22"/>
              </w:rPr>
              <w:t>т</w:t>
            </w:r>
            <w:r>
              <w:rPr>
                <w:sz w:val="22"/>
              </w:rPr>
              <w:t>во</w:t>
            </w:r>
          </w:p>
          <w:p w:rsidR="00000000" w:rsidRDefault="00000000">
            <w:pPr>
              <w:tabs>
                <w:tab w:val="left" w:pos="227"/>
              </w:tabs>
              <w:spacing w:line="240" w:lineRule="auto"/>
              <w:ind w:left="227" w:hanging="227"/>
              <w:rPr>
                <w:sz w:val="22"/>
              </w:rPr>
            </w:pPr>
            <w:r>
              <w:rPr>
                <w:sz w:val="22"/>
              </w:rPr>
              <w:tab/>
              <w:t>Великобритании и С</w:t>
            </w:r>
            <w:r>
              <w:rPr>
                <w:sz w:val="22"/>
              </w:rPr>
              <w:t>е</w:t>
            </w:r>
            <w:r>
              <w:rPr>
                <w:sz w:val="22"/>
              </w:rPr>
              <w:t>верной Ирландии</w:t>
            </w:r>
          </w:p>
        </w:tc>
        <w:tc>
          <w:tcPr>
            <w:tcW w:w="567" w:type="dxa"/>
            <w:gridSpan w:val="2"/>
          </w:tcPr>
          <w:p w:rsidR="00000000" w:rsidRDefault="00000000">
            <w:pPr>
              <w:spacing w:line="240" w:lineRule="auto"/>
              <w:jc w:val="right"/>
              <w:rPr>
                <w:sz w:val="22"/>
              </w:rPr>
            </w:pPr>
            <w:r>
              <w:rPr>
                <w:sz w:val="22"/>
              </w:rPr>
              <w:t xml:space="preserve">19 </w:t>
            </w:r>
          </w:p>
        </w:tc>
        <w:tc>
          <w:tcPr>
            <w:tcW w:w="1701" w:type="dxa"/>
            <w:gridSpan w:val="2"/>
          </w:tcPr>
          <w:p w:rsidR="00000000" w:rsidRDefault="00000000">
            <w:pPr>
              <w:spacing w:line="240" w:lineRule="auto"/>
              <w:ind w:left="57"/>
              <w:rPr>
                <w:sz w:val="22"/>
              </w:rPr>
            </w:pPr>
            <w:r>
              <w:rPr>
                <w:sz w:val="22"/>
              </w:rPr>
              <w:t>апреля 1990</w:t>
            </w:r>
          </w:p>
        </w:tc>
        <w:tc>
          <w:tcPr>
            <w:tcW w:w="454" w:type="dxa"/>
            <w:gridSpan w:val="2"/>
          </w:tcPr>
          <w:p w:rsidR="00000000" w:rsidRDefault="00000000">
            <w:pPr>
              <w:spacing w:line="240" w:lineRule="auto"/>
              <w:jc w:val="right"/>
              <w:rPr>
                <w:sz w:val="22"/>
              </w:rPr>
            </w:pPr>
            <w:r>
              <w:rPr>
                <w:sz w:val="22"/>
              </w:rPr>
              <w:t xml:space="preserve">16 </w:t>
            </w:r>
          </w:p>
        </w:tc>
        <w:tc>
          <w:tcPr>
            <w:tcW w:w="2125" w:type="dxa"/>
            <w:gridSpan w:val="4"/>
          </w:tcPr>
          <w:p w:rsidR="00000000" w:rsidRDefault="00000000">
            <w:pPr>
              <w:spacing w:line="240" w:lineRule="auto"/>
              <w:ind w:left="57"/>
              <w:rPr>
                <w:sz w:val="22"/>
              </w:rPr>
            </w:pPr>
            <w:r>
              <w:rPr>
                <w:sz w:val="22"/>
              </w:rPr>
              <w:t>декабря 1991</w:t>
            </w:r>
          </w:p>
        </w:tc>
        <w:tc>
          <w:tcPr>
            <w:tcW w:w="595" w:type="dxa"/>
            <w:gridSpan w:val="4"/>
          </w:tcPr>
          <w:p w:rsidR="00000000" w:rsidRDefault="00000000">
            <w:pPr>
              <w:spacing w:line="240" w:lineRule="auto"/>
              <w:jc w:val="right"/>
              <w:rPr>
                <w:sz w:val="22"/>
              </w:rPr>
            </w:pPr>
            <w:r>
              <w:rPr>
                <w:sz w:val="22"/>
              </w:rPr>
              <w:t xml:space="preserve">15 </w:t>
            </w:r>
          </w:p>
        </w:tc>
        <w:tc>
          <w:tcPr>
            <w:tcW w:w="1705"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Объединенная Респу</w:t>
            </w:r>
            <w:r>
              <w:rPr>
                <w:sz w:val="22"/>
              </w:rPr>
              <w:t>б</w:t>
            </w:r>
            <w:r>
              <w:rPr>
                <w:sz w:val="22"/>
              </w:rPr>
              <w:t>лика Танзания</w:t>
            </w:r>
          </w:p>
        </w:tc>
        <w:tc>
          <w:tcPr>
            <w:tcW w:w="567" w:type="dxa"/>
            <w:gridSpan w:val="2"/>
          </w:tcPr>
          <w:p w:rsidR="00000000" w:rsidRDefault="00000000">
            <w:pPr>
              <w:spacing w:line="240" w:lineRule="auto"/>
              <w:jc w:val="right"/>
              <w:rPr>
                <w:sz w:val="22"/>
              </w:rPr>
            </w:pPr>
            <w:r>
              <w:rPr>
                <w:sz w:val="22"/>
              </w:rPr>
              <w:t>1</w:t>
            </w:r>
          </w:p>
        </w:tc>
        <w:tc>
          <w:tcPr>
            <w:tcW w:w="1701" w:type="dxa"/>
            <w:gridSpan w:val="2"/>
          </w:tcPr>
          <w:p w:rsidR="00000000" w:rsidRDefault="00000000">
            <w:pPr>
              <w:spacing w:line="240" w:lineRule="auto"/>
              <w:ind w:left="57"/>
              <w:rPr>
                <w:sz w:val="22"/>
              </w:rPr>
            </w:pPr>
            <w:r>
              <w:rPr>
                <w:sz w:val="22"/>
              </w:rPr>
              <w:t>июня 1990</w:t>
            </w:r>
          </w:p>
        </w:tc>
        <w:tc>
          <w:tcPr>
            <w:tcW w:w="454" w:type="dxa"/>
            <w:gridSpan w:val="2"/>
          </w:tcPr>
          <w:p w:rsidR="00000000" w:rsidRDefault="00000000">
            <w:pPr>
              <w:spacing w:line="240" w:lineRule="auto"/>
              <w:jc w:val="right"/>
              <w:rPr>
                <w:sz w:val="22"/>
              </w:rPr>
            </w:pPr>
            <w:r>
              <w:rPr>
                <w:sz w:val="22"/>
              </w:rPr>
              <w:t>10</w:t>
            </w:r>
          </w:p>
        </w:tc>
        <w:tc>
          <w:tcPr>
            <w:tcW w:w="2125" w:type="dxa"/>
            <w:gridSpan w:val="4"/>
          </w:tcPr>
          <w:p w:rsidR="00000000" w:rsidRDefault="00000000">
            <w:pPr>
              <w:spacing w:line="240" w:lineRule="auto"/>
              <w:ind w:left="57"/>
              <w:rPr>
                <w:sz w:val="22"/>
              </w:rPr>
            </w:pPr>
            <w:r>
              <w:rPr>
                <w:sz w:val="22"/>
              </w:rPr>
              <w:t>июня 1991</w:t>
            </w:r>
          </w:p>
        </w:tc>
        <w:tc>
          <w:tcPr>
            <w:tcW w:w="595" w:type="dxa"/>
            <w:gridSpan w:val="4"/>
          </w:tcPr>
          <w:p w:rsidR="00000000" w:rsidRDefault="00000000">
            <w:pPr>
              <w:spacing w:line="240" w:lineRule="auto"/>
              <w:jc w:val="right"/>
              <w:rPr>
                <w:sz w:val="22"/>
              </w:rPr>
            </w:pPr>
            <w:r>
              <w:rPr>
                <w:sz w:val="22"/>
              </w:rPr>
              <w:t>10</w:t>
            </w:r>
          </w:p>
        </w:tc>
        <w:tc>
          <w:tcPr>
            <w:tcW w:w="1705"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Уругвай</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54" w:type="dxa"/>
            <w:gridSpan w:val="2"/>
            <w:vAlign w:val="bottom"/>
          </w:tcPr>
          <w:p w:rsidR="00000000" w:rsidRDefault="00000000">
            <w:pPr>
              <w:spacing w:line="240" w:lineRule="auto"/>
              <w:jc w:val="right"/>
              <w:rPr>
                <w:sz w:val="22"/>
              </w:rPr>
            </w:pPr>
            <w:r>
              <w:rPr>
                <w:sz w:val="22"/>
              </w:rPr>
              <w:t xml:space="preserve">20 </w:t>
            </w:r>
          </w:p>
        </w:tc>
        <w:tc>
          <w:tcPr>
            <w:tcW w:w="2125" w:type="dxa"/>
            <w:gridSpan w:val="4"/>
            <w:vAlign w:val="bottom"/>
          </w:tcPr>
          <w:p w:rsidR="00000000" w:rsidRDefault="00000000">
            <w:pPr>
              <w:spacing w:line="240" w:lineRule="auto"/>
              <w:ind w:left="57"/>
              <w:rPr>
                <w:sz w:val="22"/>
              </w:rPr>
            </w:pPr>
            <w:r>
              <w:rPr>
                <w:sz w:val="22"/>
              </w:rPr>
              <w:t>ноября 1990</w:t>
            </w:r>
          </w:p>
        </w:tc>
        <w:tc>
          <w:tcPr>
            <w:tcW w:w="595" w:type="dxa"/>
            <w:gridSpan w:val="4"/>
            <w:vAlign w:val="bottom"/>
          </w:tcPr>
          <w:p w:rsidR="00000000" w:rsidRDefault="00000000">
            <w:pPr>
              <w:spacing w:line="240" w:lineRule="auto"/>
              <w:jc w:val="right"/>
              <w:rPr>
                <w:sz w:val="22"/>
              </w:rPr>
            </w:pPr>
            <w:r>
              <w:rPr>
                <w:sz w:val="22"/>
              </w:rPr>
              <w:t xml:space="preserve">20 </w:t>
            </w:r>
          </w:p>
        </w:tc>
        <w:tc>
          <w:tcPr>
            <w:tcW w:w="1705" w:type="dxa"/>
            <w:gridSpan w:val="3"/>
            <w:vAlign w:val="bottom"/>
          </w:tcPr>
          <w:p w:rsidR="00000000" w:rsidRDefault="00000000">
            <w:pPr>
              <w:spacing w:line="240" w:lineRule="auto"/>
              <w:ind w:left="57"/>
              <w:rPr>
                <w:sz w:val="22"/>
              </w:rPr>
            </w:pPr>
            <w:r>
              <w:rPr>
                <w:sz w:val="22"/>
              </w:rPr>
              <w:t>декабря 1990</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Узбекистан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29 </w:t>
            </w:r>
          </w:p>
        </w:tc>
        <w:tc>
          <w:tcPr>
            <w:tcW w:w="2125" w:type="dxa"/>
            <w:gridSpan w:val="4"/>
          </w:tcPr>
          <w:p w:rsidR="00000000" w:rsidRDefault="00000000">
            <w:pPr>
              <w:spacing w:line="240" w:lineRule="auto"/>
              <w:ind w:left="57"/>
              <w:rPr>
                <w:sz w:val="22"/>
              </w:rPr>
            </w:pPr>
            <w:r>
              <w:rPr>
                <w:sz w:val="22"/>
              </w:rPr>
              <w:t>июня 1994</w:t>
            </w:r>
            <w:r>
              <w:rPr>
                <w:b/>
                <w:sz w:val="22"/>
                <w:vertAlign w:val="superscript"/>
              </w:rPr>
              <w:t>а</w:t>
            </w:r>
          </w:p>
        </w:tc>
        <w:tc>
          <w:tcPr>
            <w:tcW w:w="595" w:type="dxa"/>
            <w:gridSpan w:val="4"/>
          </w:tcPr>
          <w:p w:rsidR="00000000" w:rsidRDefault="00000000">
            <w:pPr>
              <w:spacing w:line="240" w:lineRule="auto"/>
              <w:jc w:val="right"/>
              <w:rPr>
                <w:sz w:val="22"/>
              </w:rPr>
            </w:pPr>
            <w:r>
              <w:rPr>
                <w:sz w:val="22"/>
              </w:rPr>
              <w:t xml:space="preserve">29 </w:t>
            </w:r>
          </w:p>
        </w:tc>
        <w:tc>
          <w:tcPr>
            <w:tcW w:w="1705" w:type="dxa"/>
            <w:gridSpan w:val="3"/>
          </w:tcPr>
          <w:p w:rsidR="00000000" w:rsidRDefault="00000000">
            <w:pPr>
              <w:spacing w:line="240" w:lineRule="auto"/>
              <w:ind w:left="57"/>
              <w:rPr>
                <w:sz w:val="22"/>
              </w:rPr>
            </w:pPr>
            <w:r>
              <w:rPr>
                <w:sz w:val="22"/>
              </w:rPr>
              <w:t>июля 1994</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Вануату</w:t>
            </w:r>
          </w:p>
        </w:tc>
        <w:tc>
          <w:tcPr>
            <w:tcW w:w="567" w:type="dxa"/>
            <w:gridSpan w:val="2"/>
            <w:vAlign w:val="bottom"/>
          </w:tcPr>
          <w:p w:rsidR="00000000" w:rsidRDefault="00000000">
            <w:pPr>
              <w:spacing w:line="240" w:lineRule="auto"/>
              <w:jc w:val="right"/>
              <w:rPr>
                <w:sz w:val="22"/>
              </w:rPr>
            </w:pPr>
            <w:r>
              <w:rPr>
                <w:sz w:val="22"/>
              </w:rPr>
              <w:t xml:space="preserve">30  </w:t>
            </w:r>
          </w:p>
        </w:tc>
        <w:tc>
          <w:tcPr>
            <w:tcW w:w="1701" w:type="dxa"/>
            <w:gridSpan w:val="2"/>
            <w:vAlign w:val="bottom"/>
          </w:tcPr>
          <w:p w:rsidR="00000000" w:rsidRDefault="00000000">
            <w:pPr>
              <w:spacing w:line="240" w:lineRule="auto"/>
              <w:ind w:left="57"/>
              <w:rPr>
                <w:sz w:val="22"/>
              </w:rPr>
            </w:pPr>
            <w:r>
              <w:rPr>
                <w:sz w:val="22"/>
              </w:rPr>
              <w:t>сентября 1990</w:t>
            </w:r>
          </w:p>
        </w:tc>
        <w:tc>
          <w:tcPr>
            <w:tcW w:w="454" w:type="dxa"/>
            <w:gridSpan w:val="2"/>
            <w:vAlign w:val="bottom"/>
          </w:tcPr>
          <w:p w:rsidR="00000000" w:rsidRDefault="00000000">
            <w:pPr>
              <w:spacing w:line="240" w:lineRule="auto"/>
              <w:jc w:val="right"/>
              <w:rPr>
                <w:sz w:val="22"/>
              </w:rPr>
            </w:pPr>
            <w:r>
              <w:rPr>
                <w:sz w:val="22"/>
              </w:rPr>
              <w:t xml:space="preserve">7 </w:t>
            </w:r>
          </w:p>
        </w:tc>
        <w:tc>
          <w:tcPr>
            <w:tcW w:w="2125" w:type="dxa"/>
            <w:gridSpan w:val="4"/>
            <w:vAlign w:val="bottom"/>
          </w:tcPr>
          <w:p w:rsidR="00000000" w:rsidRDefault="00000000">
            <w:pPr>
              <w:spacing w:line="240" w:lineRule="auto"/>
              <w:ind w:left="57"/>
              <w:rPr>
                <w:sz w:val="22"/>
              </w:rPr>
            </w:pPr>
            <w:r>
              <w:rPr>
                <w:sz w:val="22"/>
              </w:rPr>
              <w:t>июля 1993</w:t>
            </w:r>
          </w:p>
        </w:tc>
        <w:tc>
          <w:tcPr>
            <w:tcW w:w="595" w:type="dxa"/>
            <w:gridSpan w:val="4"/>
            <w:vAlign w:val="bottom"/>
          </w:tcPr>
          <w:p w:rsidR="00000000" w:rsidRDefault="00000000">
            <w:pPr>
              <w:spacing w:line="240" w:lineRule="auto"/>
              <w:jc w:val="right"/>
              <w:rPr>
                <w:sz w:val="22"/>
              </w:rPr>
            </w:pPr>
            <w:r>
              <w:rPr>
                <w:sz w:val="22"/>
              </w:rPr>
              <w:t xml:space="preserve">6 </w:t>
            </w:r>
          </w:p>
        </w:tc>
        <w:tc>
          <w:tcPr>
            <w:tcW w:w="1705" w:type="dxa"/>
            <w:gridSpan w:val="3"/>
            <w:vAlign w:val="bottom"/>
          </w:tcPr>
          <w:p w:rsidR="00000000" w:rsidRDefault="00000000">
            <w:pPr>
              <w:spacing w:line="240" w:lineRule="auto"/>
              <w:ind w:left="57"/>
              <w:rPr>
                <w:sz w:val="22"/>
              </w:rPr>
            </w:pPr>
            <w:r>
              <w:rPr>
                <w:sz w:val="22"/>
              </w:rPr>
              <w:t>августа 1993</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p>
        </w:tc>
        <w:tc>
          <w:tcPr>
            <w:tcW w:w="567" w:type="dxa"/>
            <w:gridSpan w:val="2"/>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rPr>
                <w:sz w:val="22"/>
              </w:rPr>
            </w:pPr>
          </w:p>
        </w:tc>
        <w:tc>
          <w:tcPr>
            <w:tcW w:w="454" w:type="dxa"/>
            <w:gridSpan w:val="2"/>
            <w:vAlign w:val="bottom"/>
          </w:tcPr>
          <w:p w:rsidR="00000000" w:rsidRDefault="00000000">
            <w:pPr>
              <w:spacing w:line="240" w:lineRule="auto"/>
              <w:jc w:val="right"/>
              <w:rPr>
                <w:sz w:val="22"/>
              </w:rPr>
            </w:pPr>
          </w:p>
        </w:tc>
        <w:tc>
          <w:tcPr>
            <w:tcW w:w="2125" w:type="dxa"/>
            <w:gridSpan w:val="4"/>
            <w:vAlign w:val="bottom"/>
          </w:tcPr>
          <w:p w:rsidR="00000000" w:rsidRDefault="00000000">
            <w:pPr>
              <w:spacing w:line="240" w:lineRule="auto"/>
              <w:ind w:left="57"/>
              <w:rPr>
                <w:sz w:val="22"/>
              </w:rPr>
            </w:pPr>
          </w:p>
        </w:tc>
        <w:tc>
          <w:tcPr>
            <w:tcW w:w="595" w:type="dxa"/>
            <w:gridSpan w:val="4"/>
            <w:vAlign w:val="bottom"/>
          </w:tcPr>
          <w:p w:rsidR="00000000" w:rsidRDefault="00000000">
            <w:pPr>
              <w:spacing w:line="240" w:lineRule="auto"/>
              <w:jc w:val="right"/>
              <w:rPr>
                <w:sz w:val="22"/>
              </w:rPr>
            </w:pPr>
          </w:p>
        </w:tc>
        <w:tc>
          <w:tcPr>
            <w:tcW w:w="1705" w:type="dxa"/>
            <w:gridSpan w:val="3"/>
            <w:vAlign w:val="bottom"/>
          </w:tcPr>
          <w:p w:rsidR="00000000" w:rsidRDefault="00000000">
            <w:pPr>
              <w:spacing w:line="240" w:lineRule="auto"/>
              <w:ind w:left="57"/>
              <w:rPr>
                <w:sz w:val="22"/>
              </w:rPr>
            </w:pP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Венесуэла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13 </w:t>
            </w:r>
          </w:p>
        </w:tc>
        <w:tc>
          <w:tcPr>
            <w:tcW w:w="2125" w:type="dxa"/>
            <w:gridSpan w:val="4"/>
          </w:tcPr>
          <w:p w:rsidR="00000000" w:rsidRDefault="00000000">
            <w:pPr>
              <w:spacing w:line="240" w:lineRule="auto"/>
              <w:ind w:left="57"/>
              <w:rPr>
                <w:sz w:val="22"/>
              </w:rPr>
            </w:pPr>
            <w:r>
              <w:rPr>
                <w:sz w:val="22"/>
              </w:rPr>
              <w:t>сентября 1990</w:t>
            </w:r>
          </w:p>
        </w:tc>
        <w:tc>
          <w:tcPr>
            <w:tcW w:w="595" w:type="dxa"/>
            <w:gridSpan w:val="4"/>
          </w:tcPr>
          <w:p w:rsidR="00000000" w:rsidRDefault="00000000">
            <w:pPr>
              <w:spacing w:line="240" w:lineRule="auto"/>
              <w:jc w:val="right"/>
              <w:rPr>
                <w:sz w:val="22"/>
              </w:rPr>
            </w:pPr>
            <w:r>
              <w:rPr>
                <w:sz w:val="22"/>
              </w:rPr>
              <w:t xml:space="preserve">13 </w:t>
            </w:r>
          </w:p>
        </w:tc>
        <w:tc>
          <w:tcPr>
            <w:tcW w:w="1705"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Вьетнам</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54" w:type="dxa"/>
            <w:gridSpan w:val="2"/>
            <w:vAlign w:val="bottom"/>
          </w:tcPr>
          <w:p w:rsidR="00000000" w:rsidRDefault="00000000">
            <w:pPr>
              <w:spacing w:line="240" w:lineRule="auto"/>
              <w:jc w:val="right"/>
              <w:rPr>
                <w:sz w:val="22"/>
              </w:rPr>
            </w:pPr>
            <w:r>
              <w:rPr>
                <w:sz w:val="22"/>
              </w:rPr>
              <w:t xml:space="preserve">28 </w:t>
            </w:r>
          </w:p>
        </w:tc>
        <w:tc>
          <w:tcPr>
            <w:tcW w:w="2125" w:type="dxa"/>
            <w:gridSpan w:val="4"/>
            <w:vAlign w:val="bottom"/>
          </w:tcPr>
          <w:p w:rsidR="00000000" w:rsidRDefault="00000000">
            <w:pPr>
              <w:spacing w:line="240" w:lineRule="auto"/>
              <w:ind w:left="57"/>
              <w:rPr>
                <w:sz w:val="22"/>
              </w:rPr>
            </w:pPr>
            <w:r>
              <w:rPr>
                <w:sz w:val="22"/>
              </w:rPr>
              <w:t>февраля 1990</w:t>
            </w:r>
          </w:p>
        </w:tc>
        <w:tc>
          <w:tcPr>
            <w:tcW w:w="595" w:type="dxa"/>
            <w:gridSpan w:val="4"/>
            <w:vAlign w:val="bottom"/>
          </w:tcPr>
          <w:p w:rsidR="00000000" w:rsidRDefault="00000000">
            <w:pPr>
              <w:spacing w:line="240" w:lineRule="auto"/>
              <w:jc w:val="right"/>
              <w:rPr>
                <w:sz w:val="22"/>
              </w:rPr>
            </w:pPr>
            <w:r>
              <w:rPr>
                <w:sz w:val="22"/>
              </w:rPr>
              <w:t xml:space="preserve">2 </w:t>
            </w:r>
          </w:p>
        </w:tc>
        <w:tc>
          <w:tcPr>
            <w:tcW w:w="1705"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Йемен</w:t>
            </w:r>
          </w:p>
        </w:tc>
        <w:tc>
          <w:tcPr>
            <w:tcW w:w="567" w:type="dxa"/>
            <w:gridSpan w:val="2"/>
          </w:tcPr>
          <w:p w:rsidR="00000000" w:rsidRDefault="00000000">
            <w:pPr>
              <w:spacing w:line="240" w:lineRule="auto"/>
              <w:jc w:val="right"/>
              <w:rPr>
                <w:sz w:val="22"/>
              </w:rPr>
            </w:pPr>
            <w:r>
              <w:rPr>
                <w:sz w:val="22"/>
              </w:rPr>
              <w:t xml:space="preserve">13 </w:t>
            </w:r>
          </w:p>
        </w:tc>
        <w:tc>
          <w:tcPr>
            <w:tcW w:w="1701" w:type="dxa"/>
            <w:gridSpan w:val="2"/>
          </w:tcPr>
          <w:p w:rsidR="00000000" w:rsidRDefault="00000000">
            <w:pPr>
              <w:spacing w:line="240" w:lineRule="auto"/>
              <w:ind w:left="57"/>
              <w:rPr>
                <w:sz w:val="22"/>
              </w:rPr>
            </w:pPr>
            <w:r>
              <w:rPr>
                <w:sz w:val="22"/>
              </w:rPr>
              <w:t>февраля 1990</w:t>
            </w:r>
          </w:p>
        </w:tc>
        <w:tc>
          <w:tcPr>
            <w:tcW w:w="454" w:type="dxa"/>
            <w:gridSpan w:val="2"/>
          </w:tcPr>
          <w:p w:rsidR="00000000" w:rsidRDefault="00000000">
            <w:pPr>
              <w:spacing w:line="240" w:lineRule="auto"/>
              <w:jc w:val="right"/>
              <w:rPr>
                <w:sz w:val="22"/>
              </w:rPr>
            </w:pPr>
            <w:r>
              <w:rPr>
                <w:sz w:val="22"/>
              </w:rPr>
              <w:t xml:space="preserve">1 </w:t>
            </w:r>
          </w:p>
        </w:tc>
        <w:tc>
          <w:tcPr>
            <w:tcW w:w="2125" w:type="dxa"/>
            <w:gridSpan w:val="4"/>
          </w:tcPr>
          <w:p w:rsidR="00000000" w:rsidRDefault="00000000">
            <w:pPr>
              <w:spacing w:line="240" w:lineRule="auto"/>
              <w:ind w:left="57"/>
              <w:rPr>
                <w:sz w:val="22"/>
              </w:rPr>
            </w:pPr>
            <w:r>
              <w:rPr>
                <w:sz w:val="22"/>
              </w:rPr>
              <w:t>мая 1991</w:t>
            </w:r>
          </w:p>
        </w:tc>
        <w:tc>
          <w:tcPr>
            <w:tcW w:w="595" w:type="dxa"/>
            <w:gridSpan w:val="4"/>
          </w:tcPr>
          <w:p w:rsidR="00000000" w:rsidRDefault="00000000">
            <w:pPr>
              <w:spacing w:line="240" w:lineRule="auto"/>
              <w:jc w:val="right"/>
              <w:rPr>
                <w:sz w:val="22"/>
              </w:rPr>
            </w:pPr>
            <w:r>
              <w:rPr>
                <w:sz w:val="22"/>
              </w:rPr>
              <w:t xml:space="preserve">31 </w:t>
            </w:r>
          </w:p>
        </w:tc>
        <w:tc>
          <w:tcPr>
            <w:tcW w:w="1705" w:type="dxa"/>
            <w:gridSpan w:val="3"/>
          </w:tcPr>
          <w:p w:rsidR="00000000" w:rsidRDefault="00000000">
            <w:pPr>
              <w:spacing w:line="240" w:lineRule="auto"/>
              <w:ind w:left="57"/>
              <w:rPr>
                <w:sz w:val="22"/>
              </w:rPr>
            </w:pPr>
            <w:r>
              <w:rPr>
                <w:sz w:val="22"/>
              </w:rPr>
              <w:t>мая 1991</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Югославия</w:t>
            </w:r>
            <w:r>
              <w:rPr>
                <w:b/>
                <w:sz w:val="22"/>
                <w:vertAlign w:val="superscript"/>
              </w:rPr>
              <w:t>с</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95" w:type="dxa"/>
            <w:gridSpan w:val="4"/>
          </w:tcPr>
          <w:p w:rsidR="00000000" w:rsidRDefault="00000000">
            <w:pPr>
              <w:spacing w:line="240" w:lineRule="auto"/>
              <w:jc w:val="right"/>
              <w:rPr>
                <w:sz w:val="22"/>
              </w:rPr>
            </w:pPr>
            <w:r>
              <w:rPr>
                <w:sz w:val="22"/>
              </w:rPr>
              <w:t xml:space="preserve">12 </w:t>
            </w:r>
          </w:p>
        </w:tc>
        <w:tc>
          <w:tcPr>
            <w:tcW w:w="1705" w:type="dxa"/>
            <w:gridSpan w:val="3"/>
          </w:tcPr>
          <w:p w:rsidR="00000000" w:rsidRDefault="00000000">
            <w:pPr>
              <w:spacing w:line="240" w:lineRule="auto"/>
              <w:ind w:left="57"/>
              <w:rPr>
                <w:sz w:val="22"/>
              </w:rPr>
            </w:pPr>
            <w:r>
              <w:rPr>
                <w:sz w:val="22"/>
              </w:rPr>
              <w:t>марта 2001</w:t>
            </w:r>
            <w:r>
              <w:rPr>
                <w:b/>
                <w:sz w:val="22"/>
                <w:vertAlign w:val="superscript"/>
              </w:rPr>
              <w:t>b</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Замбия</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5 </w:t>
            </w:r>
          </w:p>
        </w:tc>
        <w:tc>
          <w:tcPr>
            <w:tcW w:w="2125" w:type="dxa"/>
            <w:gridSpan w:val="4"/>
          </w:tcPr>
          <w:p w:rsidR="00000000" w:rsidRDefault="00000000">
            <w:pPr>
              <w:spacing w:line="240" w:lineRule="auto"/>
              <w:ind w:left="57"/>
              <w:rPr>
                <w:sz w:val="22"/>
              </w:rPr>
            </w:pPr>
            <w:r>
              <w:rPr>
                <w:sz w:val="22"/>
              </w:rPr>
              <w:t>декабря 1991</w:t>
            </w:r>
          </w:p>
        </w:tc>
        <w:tc>
          <w:tcPr>
            <w:tcW w:w="595" w:type="dxa"/>
            <w:gridSpan w:val="4"/>
          </w:tcPr>
          <w:p w:rsidR="00000000" w:rsidRDefault="00000000">
            <w:pPr>
              <w:spacing w:line="240" w:lineRule="auto"/>
              <w:jc w:val="right"/>
              <w:rPr>
                <w:sz w:val="22"/>
              </w:rPr>
            </w:pPr>
            <w:r>
              <w:rPr>
                <w:sz w:val="22"/>
              </w:rPr>
              <w:t xml:space="preserve">5 </w:t>
            </w:r>
          </w:p>
        </w:tc>
        <w:tc>
          <w:tcPr>
            <w:tcW w:w="1705"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trHeight w:val="60"/>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95" w:type="dxa"/>
            <w:gridSpan w:val="4"/>
          </w:tcPr>
          <w:p w:rsidR="00000000" w:rsidRDefault="00000000">
            <w:pPr>
              <w:spacing w:line="240" w:lineRule="auto"/>
              <w:jc w:val="right"/>
              <w:rPr>
                <w:sz w:val="22"/>
              </w:rPr>
            </w:pPr>
          </w:p>
        </w:tc>
        <w:tc>
          <w:tcPr>
            <w:tcW w:w="1705"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trHeight w:val="60"/>
        </w:trPr>
        <w:tc>
          <w:tcPr>
            <w:tcW w:w="2551" w:type="dxa"/>
          </w:tcPr>
          <w:p w:rsidR="00000000" w:rsidRDefault="00000000">
            <w:pPr>
              <w:spacing w:line="240" w:lineRule="auto"/>
              <w:ind w:left="113" w:hanging="113"/>
              <w:rPr>
                <w:sz w:val="22"/>
              </w:rPr>
            </w:pPr>
            <w:r>
              <w:rPr>
                <w:sz w:val="22"/>
              </w:rPr>
              <w:t>Зимбабве</w:t>
            </w:r>
          </w:p>
        </w:tc>
        <w:tc>
          <w:tcPr>
            <w:tcW w:w="567" w:type="dxa"/>
            <w:gridSpan w:val="2"/>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rPr>
                <w:sz w:val="22"/>
              </w:rPr>
            </w:pPr>
            <w:r>
              <w:rPr>
                <w:sz w:val="22"/>
              </w:rPr>
              <w:t>марта 1990</w:t>
            </w:r>
          </w:p>
        </w:tc>
        <w:tc>
          <w:tcPr>
            <w:tcW w:w="454" w:type="dxa"/>
            <w:gridSpan w:val="2"/>
          </w:tcPr>
          <w:p w:rsidR="00000000" w:rsidRDefault="00000000">
            <w:pPr>
              <w:spacing w:line="240" w:lineRule="auto"/>
              <w:jc w:val="right"/>
              <w:rPr>
                <w:sz w:val="22"/>
              </w:rPr>
            </w:pPr>
            <w:r>
              <w:rPr>
                <w:sz w:val="22"/>
              </w:rPr>
              <w:t xml:space="preserve">11 </w:t>
            </w:r>
          </w:p>
        </w:tc>
        <w:tc>
          <w:tcPr>
            <w:tcW w:w="2125" w:type="dxa"/>
            <w:gridSpan w:val="4"/>
          </w:tcPr>
          <w:p w:rsidR="00000000" w:rsidRDefault="00000000">
            <w:pPr>
              <w:spacing w:line="240" w:lineRule="auto"/>
              <w:ind w:left="57"/>
              <w:rPr>
                <w:sz w:val="22"/>
              </w:rPr>
            </w:pPr>
            <w:r>
              <w:rPr>
                <w:sz w:val="22"/>
              </w:rPr>
              <w:t>сентября 1990</w:t>
            </w:r>
          </w:p>
        </w:tc>
        <w:tc>
          <w:tcPr>
            <w:tcW w:w="595" w:type="dxa"/>
            <w:gridSpan w:val="4"/>
          </w:tcPr>
          <w:p w:rsidR="00000000" w:rsidRDefault="00000000">
            <w:pPr>
              <w:spacing w:line="240" w:lineRule="auto"/>
              <w:jc w:val="right"/>
              <w:rPr>
                <w:sz w:val="22"/>
              </w:rPr>
            </w:pPr>
            <w:r>
              <w:rPr>
                <w:sz w:val="22"/>
              </w:rPr>
              <w:t xml:space="preserve">11 </w:t>
            </w:r>
          </w:p>
        </w:tc>
        <w:tc>
          <w:tcPr>
            <w:tcW w:w="1705" w:type="dxa"/>
            <w:gridSpan w:val="3"/>
          </w:tcPr>
          <w:p w:rsidR="00000000" w:rsidRDefault="00000000">
            <w:pPr>
              <w:spacing w:line="240" w:lineRule="auto"/>
              <w:ind w:left="57"/>
              <w:rPr>
                <w:sz w:val="22"/>
              </w:rPr>
            </w:pPr>
            <w:r>
              <w:rPr>
                <w:sz w:val="22"/>
              </w:rPr>
              <w:t>октября 1990</w:t>
            </w:r>
          </w:p>
        </w:tc>
      </w:tr>
    </w:tbl>
    <w:p w:rsidR="00000000" w:rsidRDefault="00000000">
      <w:pPr>
        <w:rPr>
          <w:sz w:val="22"/>
        </w:rPr>
      </w:pPr>
    </w:p>
    <w:p w:rsidR="00000000" w:rsidRDefault="00000000">
      <w:pPr>
        <w:spacing w:line="240" w:lineRule="auto"/>
        <w:rPr>
          <w:sz w:val="22"/>
          <w:lang w:val="en-US"/>
        </w:rPr>
      </w:pPr>
    </w:p>
    <w:p w:rsidR="00000000" w:rsidRDefault="00000000">
      <w:pPr>
        <w:spacing w:line="240" w:lineRule="auto"/>
        <w:rPr>
          <w:sz w:val="22"/>
          <w:lang w:val="en-US"/>
        </w:rPr>
      </w:pPr>
    </w:p>
    <w:p w:rsidR="00000000" w:rsidRDefault="00000000">
      <w:pPr>
        <w:spacing w:line="240" w:lineRule="auto"/>
        <w:rPr>
          <w:sz w:val="22"/>
          <w:lang w:val="en-US"/>
        </w:rPr>
      </w:pPr>
    </w:p>
    <w:p w:rsidR="00000000" w:rsidRDefault="00000000">
      <w:pPr>
        <w:spacing w:line="240" w:lineRule="auto"/>
        <w:rPr>
          <w:sz w:val="22"/>
          <w:lang w:val="en-US"/>
        </w:rPr>
      </w:pPr>
    </w:p>
    <w:p w:rsidR="00000000" w:rsidRDefault="00000000">
      <w:pPr>
        <w:spacing w:line="240" w:lineRule="auto"/>
        <w:rPr>
          <w:sz w:val="22"/>
        </w:rPr>
      </w:pPr>
      <w:r>
        <w:rPr>
          <w:sz w:val="22"/>
        </w:rPr>
        <w:t>_____________________</w:t>
      </w:r>
    </w:p>
    <w:p w:rsidR="00000000" w:rsidRDefault="00000000">
      <w:pPr>
        <w:tabs>
          <w:tab w:val="left" w:pos="1361"/>
        </w:tabs>
        <w:spacing w:line="240" w:lineRule="auto"/>
        <w:rPr>
          <w:sz w:val="22"/>
        </w:rPr>
      </w:pPr>
    </w:p>
    <w:p w:rsidR="00000000" w:rsidRDefault="00000000">
      <w:pPr>
        <w:tabs>
          <w:tab w:val="left" w:pos="1361"/>
        </w:tabs>
        <w:rPr>
          <w:lang w:val="en-US"/>
        </w:rPr>
      </w:pPr>
      <w:r>
        <w:rPr>
          <w:b/>
          <w:vertAlign w:val="superscript"/>
        </w:rPr>
        <w:t>а</w:t>
      </w:r>
      <w:r>
        <w:tab/>
        <w:t>Путем присоединения.</w:t>
      </w:r>
    </w:p>
    <w:p w:rsidR="00000000" w:rsidRDefault="00000000">
      <w:pPr>
        <w:tabs>
          <w:tab w:val="left" w:pos="1361"/>
        </w:tabs>
        <w:rPr>
          <w:lang w:val="en-US"/>
        </w:rPr>
      </w:pPr>
    </w:p>
    <w:p w:rsidR="00000000" w:rsidRDefault="00000000">
      <w:pPr>
        <w:tabs>
          <w:tab w:val="left" w:pos="1361"/>
        </w:tabs>
        <w:rPr>
          <w:lang w:val="en-US"/>
        </w:rPr>
      </w:pPr>
      <w:r>
        <w:rPr>
          <w:b/>
          <w:vertAlign w:val="superscript"/>
        </w:rPr>
        <w:t>b</w:t>
      </w:r>
      <w:r>
        <w:tab/>
        <w:t>В порядке правопреемства.</w:t>
      </w:r>
    </w:p>
    <w:p w:rsidR="00000000" w:rsidRDefault="00000000">
      <w:pPr>
        <w:tabs>
          <w:tab w:val="left" w:pos="1361"/>
        </w:tabs>
        <w:rPr>
          <w:lang w:val="en-US"/>
        </w:rPr>
      </w:pPr>
    </w:p>
    <w:p w:rsidR="00000000" w:rsidRDefault="00000000">
      <w:pPr>
        <w:tabs>
          <w:tab w:val="left" w:pos="1361"/>
        </w:tabs>
      </w:pPr>
      <w:r>
        <w:rPr>
          <w:b/>
          <w:vertAlign w:val="superscript"/>
        </w:rPr>
        <w:t>с</w:t>
      </w:r>
      <w:r>
        <w:rPr>
          <w:b/>
          <w:vertAlign w:val="superscript"/>
        </w:rPr>
        <w:tab/>
      </w:r>
      <w:r>
        <w:t>Бывшая Югославия подписала и ратифицировала Конвенцию соответственно 26 января 1990 года и 3 января 1991 года.  12 марта 2001 года Югославия в порядке правопреемства приняла на себя обязательства по Конвенции бывшей Югославии.</w:t>
      </w:r>
    </w:p>
    <w:p w:rsidR="00000000" w:rsidRDefault="00000000">
      <w:pPr>
        <w:pStyle w:val="11"/>
        <w:rPr>
          <w:b/>
          <w:u w:val="none"/>
        </w:rPr>
      </w:pPr>
      <w:r>
        <w:br w:type="page"/>
      </w:r>
      <w:r>
        <w:rPr>
          <w:b/>
          <w:u w:val="none"/>
        </w:rPr>
        <w:t>Приложение II</w:t>
      </w:r>
    </w:p>
    <w:p w:rsidR="00000000" w:rsidRDefault="00000000">
      <w:pPr>
        <w:pStyle w:val="11"/>
      </w:pPr>
    </w:p>
    <w:p w:rsidR="00000000" w:rsidRDefault="00000000">
      <w:pPr>
        <w:pStyle w:val="16"/>
        <w:spacing w:line="240" w:lineRule="auto"/>
        <w:rPr>
          <w:b/>
        </w:rPr>
      </w:pPr>
      <w:r>
        <w:rPr>
          <w:b/>
        </w:rPr>
        <w:t>ГОСУДАРСТВА, КОТОРЫЕ ПОДПИСАЛИ (94) ИЛИ РАТИФИЦИРОВАЛИ ФАКУЛЬТАТИВНЫЙ ПРОТОКОЛ К КОНВЕНЦИИ О ПРАВАХ РЕБЕНКА, КАСАЮЩИЙСЯ УЧАСТИЯ ДЕТЕЙ В ВООРУЖЕННЫХ КОНФЛИКТАХ</w:t>
      </w:r>
      <w:r>
        <w:rPr>
          <w:rStyle w:val="FootnoteReference"/>
          <w:b/>
          <w:sz w:val="28"/>
        </w:rPr>
        <w:footnoteReference w:customMarkFollows="1" w:id="3"/>
        <w:sym w:font="Symbol" w:char="F02A"/>
      </w:r>
      <w:r>
        <w:rPr>
          <w:b/>
        </w:rPr>
        <w:t>, ИЛИ ПРИСОЕДИНИЛИСЬ К НЕМУ (13), ПО СОСТОЯНИЮ НА 1 ФЕВРАЛЯ 2002 ГОДА</w:t>
      </w:r>
    </w:p>
    <w:p w:rsidR="00000000" w:rsidRDefault="00000000">
      <w:pPr>
        <w:pStyle w:val="16"/>
        <w:spacing w:line="240" w:lineRule="auto"/>
        <w:rPr>
          <w:b/>
        </w:rPr>
      </w:pPr>
    </w:p>
    <w:tbl>
      <w:tblPr>
        <w:tblW w:w="0" w:type="auto"/>
        <w:tblInd w:w="-55" w:type="dxa"/>
        <w:tblLayout w:type="fixed"/>
        <w:tblCellMar>
          <w:left w:w="57" w:type="dxa"/>
          <w:right w:w="57" w:type="dxa"/>
        </w:tblCellMar>
        <w:tblLook w:val="0000" w:firstRow="0" w:lastRow="0" w:firstColumn="0" w:lastColumn="0" w:noHBand="0" w:noVBand="0"/>
      </w:tblPr>
      <w:tblGrid>
        <w:gridCol w:w="3474"/>
        <w:gridCol w:w="2754"/>
        <w:gridCol w:w="3329"/>
        <w:gridCol w:w="14"/>
      </w:tblGrid>
      <w:tr w:rsidR="00000000">
        <w:tblPrEx>
          <w:tblCellMar>
            <w:top w:w="0" w:type="dxa"/>
            <w:bottom w:w="0" w:type="dxa"/>
          </w:tblCellMar>
        </w:tblPrEx>
        <w:trPr>
          <w:tblHeader/>
        </w:trPr>
        <w:tc>
          <w:tcPr>
            <w:tcW w:w="3474" w:type="dxa"/>
          </w:tcPr>
          <w:p w:rsidR="00000000" w:rsidRDefault="00000000">
            <w:pPr>
              <w:pStyle w:val="FootnoteText"/>
              <w:spacing w:line="216" w:lineRule="auto"/>
            </w:pPr>
            <w:r>
              <w:rPr>
                <w:u w:val="single"/>
              </w:rPr>
              <w:t>Государство</w:t>
            </w:r>
          </w:p>
        </w:tc>
        <w:tc>
          <w:tcPr>
            <w:tcW w:w="2754" w:type="dxa"/>
          </w:tcPr>
          <w:p w:rsidR="00000000" w:rsidRDefault="00000000">
            <w:pPr>
              <w:pStyle w:val="FootnoteText"/>
              <w:spacing w:line="216" w:lineRule="auto"/>
            </w:pPr>
            <w:r>
              <w:rPr>
                <w:u w:val="single"/>
              </w:rPr>
              <w:t>Дата подписания</w:t>
            </w:r>
          </w:p>
        </w:tc>
        <w:tc>
          <w:tcPr>
            <w:tcW w:w="3343" w:type="dxa"/>
            <w:gridSpan w:val="2"/>
          </w:tcPr>
          <w:p w:rsidR="00000000" w:rsidRDefault="00000000">
            <w:pPr>
              <w:pStyle w:val="FootnoteText"/>
              <w:spacing w:line="216" w:lineRule="auto"/>
            </w:pPr>
            <w:r>
              <w:rPr>
                <w:u w:val="single"/>
              </w:rPr>
              <w:t>Дата получения</w:t>
            </w:r>
          </w:p>
        </w:tc>
      </w:tr>
      <w:tr w:rsidR="00000000">
        <w:tblPrEx>
          <w:tblCellMar>
            <w:top w:w="0" w:type="dxa"/>
            <w:bottom w:w="0" w:type="dxa"/>
          </w:tblCellMar>
        </w:tblPrEx>
        <w:trPr>
          <w:tblHeader/>
        </w:trPr>
        <w:tc>
          <w:tcPr>
            <w:tcW w:w="3474" w:type="dxa"/>
          </w:tcPr>
          <w:p w:rsidR="00000000" w:rsidRDefault="00000000">
            <w:pPr>
              <w:pStyle w:val="FootnoteText"/>
              <w:spacing w:line="216" w:lineRule="auto"/>
            </w:pPr>
          </w:p>
        </w:tc>
        <w:tc>
          <w:tcPr>
            <w:tcW w:w="2754" w:type="dxa"/>
          </w:tcPr>
          <w:p w:rsidR="00000000" w:rsidRDefault="00000000">
            <w:pPr>
              <w:pStyle w:val="FootnoteText"/>
              <w:spacing w:line="216" w:lineRule="auto"/>
            </w:pPr>
          </w:p>
        </w:tc>
        <w:tc>
          <w:tcPr>
            <w:tcW w:w="3343" w:type="dxa"/>
            <w:gridSpan w:val="2"/>
          </w:tcPr>
          <w:p w:rsidR="00000000" w:rsidRDefault="00000000">
            <w:pPr>
              <w:pStyle w:val="FootnoteText"/>
              <w:spacing w:line="216" w:lineRule="auto"/>
            </w:pPr>
            <w:r>
              <w:rPr>
                <w:u w:val="single"/>
              </w:rPr>
              <w:t>ратификационной грамоты</w:t>
            </w:r>
            <w:r>
              <w:t>/</w:t>
            </w:r>
          </w:p>
        </w:tc>
      </w:tr>
      <w:tr w:rsidR="00000000">
        <w:tblPrEx>
          <w:tblCellMar>
            <w:top w:w="0" w:type="dxa"/>
            <w:bottom w:w="0" w:type="dxa"/>
          </w:tblCellMar>
        </w:tblPrEx>
        <w:trPr>
          <w:tblHeader/>
        </w:trPr>
        <w:tc>
          <w:tcPr>
            <w:tcW w:w="3474" w:type="dxa"/>
          </w:tcPr>
          <w:p w:rsidR="00000000" w:rsidRDefault="00000000">
            <w:pPr>
              <w:pStyle w:val="FootnoteText"/>
              <w:spacing w:line="216" w:lineRule="auto"/>
            </w:pPr>
          </w:p>
        </w:tc>
        <w:tc>
          <w:tcPr>
            <w:tcW w:w="2754" w:type="dxa"/>
          </w:tcPr>
          <w:p w:rsidR="00000000" w:rsidRDefault="00000000">
            <w:pPr>
              <w:pStyle w:val="FootnoteText"/>
              <w:spacing w:line="216" w:lineRule="auto"/>
            </w:pPr>
          </w:p>
        </w:tc>
        <w:tc>
          <w:tcPr>
            <w:tcW w:w="3343" w:type="dxa"/>
            <w:gridSpan w:val="2"/>
          </w:tcPr>
          <w:p w:rsidR="00000000" w:rsidRDefault="00000000">
            <w:pPr>
              <w:pStyle w:val="FootnoteText"/>
              <w:spacing w:after="120" w:line="216" w:lineRule="auto"/>
            </w:pPr>
            <w:r>
              <w:rPr>
                <w:u w:val="single"/>
              </w:rPr>
              <w:t>документа о присоединении</w:t>
            </w:r>
          </w:p>
        </w:tc>
      </w:tr>
      <w:tr w:rsidR="00000000">
        <w:tblPrEx>
          <w:tblCellMar>
            <w:top w:w="0" w:type="dxa"/>
            <w:bottom w:w="0" w:type="dxa"/>
          </w:tblCellMar>
        </w:tblPrEx>
        <w:trPr>
          <w:tblHeader/>
        </w:trPr>
        <w:tc>
          <w:tcPr>
            <w:tcW w:w="3474" w:type="dxa"/>
          </w:tcPr>
          <w:p w:rsidR="00000000" w:rsidRDefault="00000000">
            <w:pPr>
              <w:pStyle w:val="FootnoteText"/>
              <w:spacing w:line="216" w:lineRule="auto"/>
            </w:pPr>
          </w:p>
        </w:tc>
        <w:tc>
          <w:tcPr>
            <w:tcW w:w="2754" w:type="dxa"/>
          </w:tcPr>
          <w:p w:rsidR="00000000" w:rsidRDefault="00000000">
            <w:pPr>
              <w:pStyle w:val="FootnoteText"/>
              <w:spacing w:line="216" w:lineRule="auto"/>
            </w:pPr>
          </w:p>
        </w:tc>
        <w:tc>
          <w:tcPr>
            <w:tcW w:w="3343" w:type="dxa"/>
            <w:gridSpan w:val="2"/>
          </w:tcPr>
          <w:p w:rsidR="00000000" w:rsidRDefault="00000000">
            <w:pPr>
              <w:pStyle w:val="FootnoteText"/>
              <w:spacing w:after="120" w:line="216" w:lineRule="auto"/>
              <w:rPr>
                <w:u w:val="single"/>
              </w:rPr>
            </w:pPr>
          </w:p>
        </w:tc>
      </w:tr>
      <w:tr w:rsidR="00000000">
        <w:tblPrEx>
          <w:tblCellMar>
            <w:top w:w="0" w:type="dxa"/>
            <w:bottom w:w="0" w:type="dxa"/>
          </w:tblCellMar>
        </w:tblPrEx>
        <w:tc>
          <w:tcPr>
            <w:tcW w:w="3474" w:type="dxa"/>
          </w:tcPr>
          <w:p w:rsidR="00000000" w:rsidRDefault="00000000">
            <w:pPr>
              <w:pStyle w:val="FootnoteText"/>
              <w:spacing w:line="288" w:lineRule="auto"/>
            </w:pPr>
            <w:r>
              <w:t>Андорра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r>
              <w:t>30 апреля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Аргентина</w:t>
            </w:r>
          </w:p>
        </w:tc>
        <w:tc>
          <w:tcPr>
            <w:tcW w:w="2754" w:type="dxa"/>
          </w:tcPr>
          <w:p w:rsidR="00000000" w:rsidRDefault="00000000">
            <w:pPr>
              <w:pStyle w:val="FootnoteText"/>
              <w:spacing w:line="288" w:lineRule="auto"/>
            </w:pPr>
            <w:r>
              <w:t>15 июня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Австрия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Азербайджан</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Бангладеш</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r>
              <w:t>6 сентября 2000 года</w:t>
            </w: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Бельгия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Белиз</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Бенин</w:t>
            </w:r>
          </w:p>
        </w:tc>
        <w:tc>
          <w:tcPr>
            <w:tcW w:w="2754" w:type="dxa"/>
          </w:tcPr>
          <w:p w:rsidR="00000000" w:rsidRDefault="00000000">
            <w:pPr>
              <w:pStyle w:val="FootnoteText"/>
              <w:spacing w:line="288" w:lineRule="auto"/>
            </w:pPr>
            <w:r>
              <w:t>22 февраля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Босния и Герцеговина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Бразилия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Болгария</w:t>
            </w:r>
          </w:p>
        </w:tc>
        <w:tc>
          <w:tcPr>
            <w:tcW w:w="2754" w:type="dxa"/>
          </w:tcPr>
          <w:p w:rsidR="00000000" w:rsidRDefault="00000000">
            <w:pPr>
              <w:pStyle w:val="FootnoteText"/>
              <w:spacing w:line="288" w:lineRule="auto"/>
            </w:pPr>
            <w:r>
              <w:t>8 июня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Буркина-Фасо</w:t>
            </w:r>
          </w:p>
        </w:tc>
        <w:tc>
          <w:tcPr>
            <w:tcW w:w="2754" w:type="dxa"/>
          </w:tcPr>
          <w:p w:rsidR="00000000" w:rsidRDefault="00000000">
            <w:pPr>
              <w:pStyle w:val="FootnoteText"/>
              <w:spacing w:line="288" w:lineRule="auto"/>
            </w:pPr>
            <w:r>
              <w:t>16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Бурунди</w:t>
            </w:r>
          </w:p>
        </w:tc>
        <w:tc>
          <w:tcPr>
            <w:tcW w:w="2754" w:type="dxa"/>
          </w:tcPr>
          <w:p w:rsidR="00000000" w:rsidRDefault="00000000">
            <w:pPr>
              <w:pStyle w:val="FootnoteText"/>
              <w:spacing w:line="288" w:lineRule="auto"/>
            </w:pPr>
            <w:r>
              <w:t>13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Камбоджа</w:t>
            </w:r>
          </w:p>
        </w:tc>
        <w:tc>
          <w:tcPr>
            <w:tcW w:w="2754" w:type="dxa"/>
          </w:tcPr>
          <w:p w:rsidR="00000000" w:rsidRDefault="00000000">
            <w:pPr>
              <w:pStyle w:val="FootnoteText"/>
              <w:spacing w:line="288" w:lineRule="auto"/>
            </w:pPr>
            <w:r>
              <w:t>27 июня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Камерун</w:t>
            </w:r>
          </w:p>
        </w:tc>
        <w:tc>
          <w:tcPr>
            <w:tcW w:w="2754" w:type="dxa"/>
          </w:tcPr>
          <w:p w:rsidR="00000000" w:rsidRDefault="00000000">
            <w:pPr>
              <w:pStyle w:val="FootnoteText"/>
              <w:spacing w:line="288" w:lineRule="auto"/>
            </w:pPr>
            <w:r>
              <w:t>5 октября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Канада</w:t>
            </w:r>
          </w:p>
        </w:tc>
        <w:tc>
          <w:tcPr>
            <w:tcW w:w="2754" w:type="dxa"/>
          </w:tcPr>
          <w:p w:rsidR="00000000" w:rsidRDefault="00000000">
            <w:pPr>
              <w:pStyle w:val="FootnoteText"/>
              <w:spacing w:line="288" w:lineRule="auto"/>
            </w:pPr>
            <w:r>
              <w:t>5 июня 2000 года</w:t>
            </w:r>
          </w:p>
        </w:tc>
        <w:tc>
          <w:tcPr>
            <w:tcW w:w="3343" w:type="dxa"/>
            <w:gridSpan w:val="2"/>
          </w:tcPr>
          <w:p w:rsidR="00000000" w:rsidRDefault="00000000">
            <w:pPr>
              <w:pStyle w:val="FootnoteText"/>
              <w:spacing w:line="288" w:lineRule="auto"/>
            </w:pPr>
            <w:r>
              <w:t>7 июля 2000 года</w:t>
            </w:r>
          </w:p>
        </w:tc>
      </w:tr>
      <w:tr w:rsidR="00000000">
        <w:tblPrEx>
          <w:tblCellMar>
            <w:top w:w="0" w:type="dxa"/>
            <w:bottom w:w="0" w:type="dxa"/>
          </w:tblCellMar>
        </w:tblPrEx>
        <w:tc>
          <w:tcPr>
            <w:tcW w:w="3474" w:type="dxa"/>
          </w:tcPr>
          <w:p w:rsidR="00000000" w:rsidRDefault="00000000">
            <w:pPr>
              <w:pStyle w:val="FootnoteText"/>
              <w:spacing w:line="288" w:lineRule="auto"/>
            </w:pPr>
            <w:r>
              <w:t>Чили</w:t>
            </w:r>
          </w:p>
        </w:tc>
        <w:tc>
          <w:tcPr>
            <w:tcW w:w="2754" w:type="dxa"/>
          </w:tcPr>
          <w:p w:rsidR="00000000" w:rsidRDefault="00000000">
            <w:pPr>
              <w:pStyle w:val="FootnoteText"/>
              <w:spacing w:line="288" w:lineRule="auto"/>
            </w:pPr>
            <w:r>
              <w:t>15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Китай</w:t>
            </w:r>
          </w:p>
        </w:tc>
        <w:tc>
          <w:tcPr>
            <w:tcW w:w="2754" w:type="dxa"/>
          </w:tcPr>
          <w:p w:rsidR="00000000" w:rsidRDefault="00000000">
            <w:pPr>
              <w:pStyle w:val="FootnoteText"/>
              <w:spacing w:line="288" w:lineRule="auto"/>
            </w:pPr>
            <w:r>
              <w:t>15 марта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Колумбия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Коста-Рика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Куба</w:t>
            </w:r>
          </w:p>
        </w:tc>
        <w:tc>
          <w:tcPr>
            <w:tcW w:w="2754" w:type="dxa"/>
          </w:tcPr>
          <w:p w:rsidR="00000000" w:rsidRDefault="00000000">
            <w:pPr>
              <w:pStyle w:val="FootnoteText"/>
              <w:spacing w:line="288" w:lineRule="auto"/>
            </w:pPr>
            <w:r>
              <w:t>13 октября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Чешская Республика</w:t>
            </w:r>
          </w:p>
        </w:tc>
        <w:tc>
          <w:tcPr>
            <w:tcW w:w="2754" w:type="dxa"/>
          </w:tcPr>
          <w:p w:rsidR="00000000" w:rsidRDefault="00000000">
            <w:pPr>
              <w:pStyle w:val="FootnoteText"/>
              <w:spacing w:line="288" w:lineRule="auto"/>
            </w:pPr>
            <w:r>
              <w:t>6 сентября 2000 года</w:t>
            </w:r>
          </w:p>
        </w:tc>
        <w:tc>
          <w:tcPr>
            <w:tcW w:w="3329" w:type="dxa"/>
          </w:tcPr>
          <w:p w:rsidR="00000000" w:rsidRDefault="00000000">
            <w:pPr>
              <w:pStyle w:val="FootnoteText"/>
              <w:spacing w:line="288" w:lineRule="auto"/>
            </w:pPr>
            <w:r>
              <w:t>30 ноября 2001 года</w:t>
            </w: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left" w:pos="227"/>
              </w:tabs>
            </w:pPr>
            <w:r>
              <w:t xml:space="preserve">Демократическая Республика </w:t>
            </w:r>
          </w:p>
          <w:p w:rsidR="00000000" w:rsidRDefault="00000000">
            <w:pPr>
              <w:pStyle w:val="FootnoteText"/>
              <w:tabs>
                <w:tab w:val="left" w:pos="227"/>
              </w:tabs>
            </w:pPr>
            <w:r>
              <w:tab/>
              <w:t>Конго</w:t>
            </w:r>
          </w:p>
        </w:tc>
        <w:tc>
          <w:tcPr>
            <w:tcW w:w="2754" w:type="dxa"/>
          </w:tcPr>
          <w:p w:rsidR="00000000" w:rsidRDefault="00000000">
            <w:pPr>
              <w:pStyle w:val="FootnoteText"/>
            </w:pPr>
            <w:r>
              <w:t>8 сентября 2000 года</w:t>
            </w:r>
          </w:p>
        </w:tc>
        <w:tc>
          <w:tcPr>
            <w:tcW w:w="3329" w:type="dxa"/>
          </w:tcPr>
          <w:p w:rsidR="00000000" w:rsidRDefault="00000000">
            <w:pPr>
              <w:pStyle w:val="FootnoteText"/>
            </w:pPr>
            <w:r>
              <w:t>11 ноября 2001 года</w:t>
            </w: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Дания</w:t>
            </w:r>
          </w:p>
        </w:tc>
        <w:tc>
          <w:tcPr>
            <w:tcW w:w="2754" w:type="dxa"/>
          </w:tcPr>
          <w:p w:rsidR="00000000" w:rsidRDefault="00000000">
            <w:pPr>
              <w:pStyle w:val="FootnoteText"/>
              <w:spacing w:line="288" w:lineRule="auto"/>
            </w:pPr>
            <w:r>
              <w:t>7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Эквадор</w:t>
            </w:r>
          </w:p>
        </w:tc>
        <w:tc>
          <w:tcPr>
            <w:tcW w:w="2754" w:type="dxa"/>
          </w:tcPr>
          <w:p w:rsidR="00000000" w:rsidRDefault="00000000">
            <w:pPr>
              <w:pStyle w:val="FootnoteText"/>
              <w:spacing w:line="288" w:lineRule="auto"/>
            </w:pPr>
            <w:r>
              <w:t>6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Сальвадор</w:t>
            </w:r>
          </w:p>
        </w:tc>
        <w:tc>
          <w:tcPr>
            <w:tcW w:w="2754" w:type="dxa"/>
          </w:tcPr>
          <w:p w:rsidR="00000000" w:rsidRDefault="00000000">
            <w:pPr>
              <w:pStyle w:val="FootnoteText"/>
              <w:spacing w:line="288" w:lineRule="auto"/>
            </w:pPr>
            <w:r>
              <w:t>18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Финляндия</w:t>
            </w:r>
          </w:p>
        </w:tc>
        <w:tc>
          <w:tcPr>
            <w:tcW w:w="2754" w:type="dxa"/>
          </w:tcPr>
          <w:p w:rsidR="00000000" w:rsidRDefault="00000000">
            <w:pPr>
              <w:pStyle w:val="FootnoteText"/>
              <w:spacing w:line="288" w:lineRule="auto"/>
            </w:pPr>
            <w:r>
              <w:t>7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Франция</w:t>
            </w:r>
          </w:p>
        </w:tc>
        <w:tc>
          <w:tcPr>
            <w:tcW w:w="2754" w:type="dxa"/>
          </w:tcPr>
          <w:p w:rsidR="00000000" w:rsidRDefault="00000000">
            <w:pPr>
              <w:pStyle w:val="FootnoteText"/>
              <w:spacing w:line="288" w:lineRule="auto"/>
            </w:pPr>
            <w:r>
              <w:t>6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Гамбия</w:t>
            </w:r>
          </w:p>
        </w:tc>
        <w:tc>
          <w:tcPr>
            <w:tcW w:w="2754" w:type="dxa"/>
          </w:tcPr>
          <w:p w:rsidR="00000000" w:rsidRDefault="00000000">
            <w:pPr>
              <w:pStyle w:val="FootnoteText"/>
              <w:spacing w:line="288" w:lineRule="auto"/>
            </w:pPr>
            <w:r>
              <w:t>21 декабря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Германия</w:t>
            </w:r>
          </w:p>
        </w:tc>
        <w:tc>
          <w:tcPr>
            <w:tcW w:w="2754" w:type="dxa"/>
          </w:tcPr>
          <w:p w:rsidR="00000000" w:rsidRDefault="00000000">
            <w:pPr>
              <w:pStyle w:val="FootnoteText"/>
              <w:spacing w:line="288" w:lineRule="auto"/>
            </w:pPr>
            <w:r>
              <w:t>6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spacing w:line="288" w:lineRule="auto"/>
            </w:pPr>
            <w:r>
              <w:t>Греция</w:t>
            </w:r>
          </w:p>
        </w:tc>
        <w:tc>
          <w:tcPr>
            <w:tcW w:w="2754" w:type="dxa"/>
          </w:tcPr>
          <w:p w:rsidR="00000000" w:rsidRDefault="00000000">
            <w:pPr>
              <w:pStyle w:val="FootnoteText"/>
              <w:spacing w:line="288" w:lineRule="auto"/>
            </w:pPr>
            <w:r>
              <w:t>7 сентября 2000 года</w:t>
            </w:r>
          </w:p>
        </w:tc>
        <w:tc>
          <w:tcPr>
            <w:tcW w:w="3329" w:type="dxa"/>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Гватемала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Гвинея-Бисау</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Святейший Престол</w:t>
            </w:r>
          </w:p>
        </w:tc>
        <w:tc>
          <w:tcPr>
            <w:tcW w:w="2754" w:type="dxa"/>
          </w:tcPr>
          <w:p w:rsidR="00000000" w:rsidRDefault="00000000">
            <w:pPr>
              <w:pStyle w:val="FootnoteText"/>
              <w:spacing w:line="288" w:lineRule="auto"/>
            </w:pPr>
            <w:r>
              <w:t>10 октября 2000 года</w:t>
            </w:r>
          </w:p>
        </w:tc>
        <w:tc>
          <w:tcPr>
            <w:tcW w:w="3343" w:type="dxa"/>
            <w:gridSpan w:val="2"/>
          </w:tcPr>
          <w:p w:rsidR="00000000" w:rsidRDefault="00000000">
            <w:pPr>
              <w:pStyle w:val="FootnoteText"/>
              <w:spacing w:line="288" w:lineRule="auto"/>
            </w:pPr>
            <w:r>
              <w:t>24 октября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Исландия</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r>
              <w:t>1 октября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Индонезия</w:t>
            </w:r>
          </w:p>
        </w:tc>
        <w:tc>
          <w:tcPr>
            <w:tcW w:w="2754" w:type="dxa"/>
          </w:tcPr>
          <w:p w:rsidR="00000000" w:rsidRDefault="00000000">
            <w:pPr>
              <w:pStyle w:val="FootnoteText"/>
              <w:spacing w:line="288" w:lineRule="auto"/>
            </w:pPr>
            <w:r>
              <w:t>24 сентября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Ирландия</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Израиль</w:t>
            </w:r>
          </w:p>
        </w:tc>
        <w:tc>
          <w:tcPr>
            <w:tcW w:w="2754" w:type="dxa"/>
          </w:tcPr>
          <w:p w:rsidR="00000000" w:rsidRDefault="00000000">
            <w:pPr>
              <w:pStyle w:val="FootnoteText"/>
              <w:spacing w:line="288" w:lineRule="auto"/>
            </w:pPr>
            <w:r>
              <w:t>14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Италия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Ямайка</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Иордания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Казахстан</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Кения</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r>
              <w:t>28 января 2002 года</w:t>
            </w:r>
          </w:p>
        </w:tc>
      </w:tr>
      <w:tr w:rsidR="00000000">
        <w:tblPrEx>
          <w:tblCellMar>
            <w:top w:w="0" w:type="dxa"/>
            <w:bottom w:w="0" w:type="dxa"/>
          </w:tblCellMar>
        </w:tblPrEx>
        <w:tc>
          <w:tcPr>
            <w:tcW w:w="3474" w:type="dxa"/>
          </w:tcPr>
          <w:p w:rsidR="00000000" w:rsidRDefault="00000000">
            <w:pPr>
              <w:pStyle w:val="FootnoteText"/>
              <w:spacing w:line="288" w:lineRule="auto"/>
            </w:pPr>
            <w:r>
              <w:t>Латвия</w:t>
            </w:r>
          </w:p>
        </w:tc>
        <w:tc>
          <w:tcPr>
            <w:tcW w:w="2754" w:type="dxa"/>
          </w:tcPr>
          <w:p w:rsidR="00000000" w:rsidRDefault="00000000">
            <w:pPr>
              <w:pStyle w:val="FootnoteText"/>
              <w:spacing w:line="288" w:lineRule="auto"/>
            </w:pPr>
            <w:r>
              <w:t>1 февраля 2002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Лесото</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Лихтенштейн</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Люксембург</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Мадагаскар</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Малави</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Мали</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Мальта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Маврикий</w:t>
            </w:r>
          </w:p>
        </w:tc>
        <w:tc>
          <w:tcPr>
            <w:tcW w:w="2754" w:type="dxa"/>
          </w:tcPr>
          <w:p w:rsidR="00000000" w:rsidRDefault="00000000">
            <w:pPr>
              <w:pStyle w:val="FootnoteText"/>
              <w:spacing w:line="288" w:lineRule="auto"/>
            </w:pPr>
            <w:r>
              <w:t>11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Мексика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Монако</w:t>
            </w:r>
          </w:p>
        </w:tc>
        <w:tc>
          <w:tcPr>
            <w:tcW w:w="2754" w:type="dxa"/>
          </w:tcPr>
          <w:p w:rsidR="00000000" w:rsidRDefault="00000000">
            <w:pPr>
              <w:pStyle w:val="FootnoteText"/>
              <w:spacing w:line="288" w:lineRule="auto"/>
            </w:pPr>
            <w:r>
              <w:t>26 июня 2000 года</w:t>
            </w:r>
          </w:p>
        </w:tc>
        <w:tc>
          <w:tcPr>
            <w:tcW w:w="3343" w:type="dxa"/>
            <w:gridSpan w:val="2"/>
          </w:tcPr>
          <w:p w:rsidR="00000000" w:rsidRDefault="00000000">
            <w:pPr>
              <w:pStyle w:val="FootnoteText"/>
              <w:spacing w:line="288" w:lineRule="auto"/>
            </w:pPr>
            <w:r>
              <w:t>13 ноября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Монголия</w:t>
            </w:r>
          </w:p>
        </w:tc>
        <w:tc>
          <w:tcPr>
            <w:tcW w:w="2754" w:type="dxa"/>
          </w:tcPr>
          <w:p w:rsidR="00000000" w:rsidRDefault="00000000">
            <w:pPr>
              <w:pStyle w:val="FootnoteText"/>
              <w:spacing w:line="288" w:lineRule="auto"/>
            </w:pPr>
            <w:r>
              <w:t>12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Марокко</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Намибия</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Науру</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Непал</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Нидерланды</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Новая Зеландия</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r>
              <w:t>12 ноября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Нигерия</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Норвегия</w:t>
            </w:r>
          </w:p>
        </w:tc>
        <w:tc>
          <w:tcPr>
            <w:tcW w:w="2754" w:type="dxa"/>
          </w:tcPr>
          <w:p w:rsidR="00000000" w:rsidRDefault="00000000">
            <w:pPr>
              <w:pStyle w:val="FootnoteText"/>
              <w:spacing w:line="288" w:lineRule="auto"/>
            </w:pPr>
            <w:r>
              <w:t>13 июня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Пакистан</w:t>
            </w:r>
          </w:p>
        </w:tc>
        <w:tc>
          <w:tcPr>
            <w:tcW w:w="2754" w:type="dxa"/>
          </w:tcPr>
          <w:p w:rsidR="00000000" w:rsidRDefault="00000000">
            <w:pPr>
              <w:pStyle w:val="FootnoteText"/>
              <w:spacing w:line="288" w:lineRule="auto"/>
            </w:pPr>
            <w:r>
              <w:t>26 сентября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Панама</w:t>
            </w:r>
          </w:p>
        </w:tc>
        <w:tc>
          <w:tcPr>
            <w:tcW w:w="2754" w:type="dxa"/>
          </w:tcPr>
          <w:p w:rsidR="00000000" w:rsidRDefault="00000000">
            <w:pPr>
              <w:pStyle w:val="FootnoteText"/>
              <w:spacing w:line="288" w:lineRule="auto"/>
            </w:pPr>
            <w:r>
              <w:t>31 октября 2000 года</w:t>
            </w:r>
          </w:p>
        </w:tc>
        <w:tc>
          <w:tcPr>
            <w:tcW w:w="3343" w:type="dxa"/>
            <w:gridSpan w:val="2"/>
          </w:tcPr>
          <w:p w:rsidR="00000000" w:rsidRDefault="00000000">
            <w:pPr>
              <w:pStyle w:val="FootnoteText"/>
              <w:spacing w:line="288" w:lineRule="auto"/>
            </w:pPr>
            <w:r>
              <w:t>8 августа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Парагвай</w:t>
            </w:r>
          </w:p>
        </w:tc>
        <w:tc>
          <w:tcPr>
            <w:tcW w:w="2754" w:type="dxa"/>
          </w:tcPr>
          <w:p w:rsidR="00000000" w:rsidRDefault="00000000">
            <w:pPr>
              <w:pStyle w:val="FootnoteText"/>
              <w:spacing w:line="288" w:lineRule="auto"/>
            </w:pPr>
            <w:r>
              <w:t>13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Перу</w:t>
            </w:r>
          </w:p>
        </w:tc>
        <w:tc>
          <w:tcPr>
            <w:tcW w:w="2754" w:type="dxa"/>
          </w:tcPr>
          <w:p w:rsidR="00000000" w:rsidRDefault="00000000">
            <w:pPr>
              <w:pStyle w:val="FootnoteText"/>
              <w:spacing w:line="288" w:lineRule="auto"/>
            </w:pPr>
            <w:r>
              <w:t>1 ноября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Филиппины</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Португалия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Республика Корея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Румыния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r>
              <w:t>10 ноября 2001 года</w:t>
            </w:r>
          </w:p>
        </w:tc>
      </w:tr>
      <w:tr w:rsidR="00000000">
        <w:tblPrEx>
          <w:tblCellMar>
            <w:top w:w="0" w:type="dxa"/>
            <w:bottom w:w="0" w:type="dxa"/>
          </w:tblCellMar>
        </w:tblPrEx>
        <w:tc>
          <w:tcPr>
            <w:tcW w:w="3474" w:type="dxa"/>
          </w:tcPr>
          <w:p w:rsidR="00000000" w:rsidRDefault="00000000">
            <w:pPr>
              <w:pStyle w:val="FootnoteText"/>
              <w:spacing w:line="288" w:lineRule="auto"/>
            </w:pPr>
            <w:r>
              <w:t>Российская Федерация</w:t>
            </w:r>
          </w:p>
        </w:tc>
        <w:tc>
          <w:tcPr>
            <w:tcW w:w="2754" w:type="dxa"/>
          </w:tcPr>
          <w:p w:rsidR="00000000" w:rsidRDefault="00000000">
            <w:pPr>
              <w:pStyle w:val="FootnoteText"/>
              <w:spacing w:line="288" w:lineRule="auto"/>
            </w:pPr>
            <w:r>
              <w:t>15 февраля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Сан-Марино</w:t>
            </w:r>
          </w:p>
        </w:tc>
        <w:tc>
          <w:tcPr>
            <w:tcW w:w="2754" w:type="dxa"/>
          </w:tcPr>
          <w:p w:rsidR="00000000" w:rsidRDefault="00000000">
            <w:pPr>
              <w:pStyle w:val="FootnoteText"/>
              <w:spacing w:line="288" w:lineRule="auto"/>
            </w:pPr>
            <w:r>
              <w:t>5 июня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Сенегал</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Сейшельские Острова</w:t>
            </w:r>
          </w:p>
        </w:tc>
        <w:tc>
          <w:tcPr>
            <w:tcW w:w="2754" w:type="dxa"/>
          </w:tcPr>
          <w:p w:rsidR="00000000" w:rsidRDefault="00000000">
            <w:pPr>
              <w:pStyle w:val="FootnoteText"/>
              <w:spacing w:line="288" w:lineRule="auto"/>
            </w:pPr>
            <w:r>
              <w:t>23 января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Сьерра-Леоне</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Сингапур</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Словакия</w:t>
            </w:r>
          </w:p>
        </w:tc>
        <w:tc>
          <w:tcPr>
            <w:tcW w:w="2754" w:type="dxa"/>
          </w:tcPr>
          <w:p w:rsidR="00000000" w:rsidRDefault="00000000">
            <w:pPr>
              <w:pStyle w:val="FootnoteText"/>
              <w:spacing w:line="288" w:lineRule="auto"/>
            </w:pPr>
            <w:r>
              <w:t>30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Словения</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Испания</w:t>
            </w:r>
          </w:p>
        </w:tc>
        <w:tc>
          <w:tcPr>
            <w:tcW w:w="2754" w:type="dxa"/>
          </w:tcPr>
          <w:p w:rsidR="00000000" w:rsidRDefault="00000000">
            <w:pPr>
              <w:pStyle w:val="FootnoteText"/>
              <w:spacing w:line="288" w:lineRule="auto"/>
            </w:pPr>
            <w:r>
              <w:t>6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Шри-Ланка</w:t>
            </w:r>
          </w:p>
        </w:tc>
        <w:tc>
          <w:tcPr>
            <w:tcW w:w="2754" w:type="dxa"/>
          </w:tcPr>
          <w:p w:rsidR="00000000" w:rsidRDefault="00000000">
            <w:pPr>
              <w:pStyle w:val="FootnoteText"/>
              <w:spacing w:line="288" w:lineRule="auto"/>
            </w:pPr>
            <w:r>
              <w:t>21 августа 2000 года</w:t>
            </w:r>
          </w:p>
        </w:tc>
        <w:tc>
          <w:tcPr>
            <w:tcW w:w="3343" w:type="dxa"/>
            <w:gridSpan w:val="2"/>
          </w:tcPr>
          <w:p w:rsidR="00000000" w:rsidRDefault="00000000">
            <w:pPr>
              <w:pStyle w:val="FootnoteText"/>
              <w:spacing w:line="288" w:lineRule="auto"/>
            </w:pPr>
            <w:r>
              <w:t>8 сентября 2000 года</w:t>
            </w:r>
          </w:p>
        </w:tc>
      </w:tr>
      <w:tr w:rsidR="00000000">
        <w:tblPrEx>
          <w:tblCellMar>
            <w:top w:w="0" w:type="dxa"/>
            <w:bottom w:w="0" w:type="dxa"/>
          </w:tblCellMar>
        </w:tblPrEx>
        <w:tc>
          <w:tcPr>
            <w:tcW w:w="3474" w:type="dxa"/>
          </w:tcPr>
          <w:p w:rsidR="00000000" w:rsidRDefault="00000000">
            <w:pPr>
              <w:pStyle w:val="FootnoteText"/>
              <w:spacing w:line="288" w:lineRule="auto"/>
            </w:pPr>
            <w:r>
              <w:t>Швеция</w:t>
            </w:r>
          </w:p>
        </w:tc>
        <w:tc>
          <w:tcPr>
            <w:tcW w:w="2754" w:type="dxa"/>
          </w:tcPr>
          <w:p w:rsidR="00000000" w:rsidRDefault="00000000">
            <w:pPr>
              <w:pStyle w:val="FootnoteText"/>
              <w:spacing w:line="288" w:lineRule="auto"/>
            </w:pPr>
            <w:r>
              <w:t>8 июня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Швейцария</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pPr>
            <w:r>
              <w:t>Бывшая югославская</w:t>
            </w:r>
          </w:p>
          <w:p w:rsidR="00000000" w:rsidRDefault="00000000">
            <w:pPr>
              <w:pStyle w:val="FootnoteText"/>
            </w:pPr>
            <w:r>
              <w:t xml:space="preserve">    Республика Македония</w:t>
            </w:r>
          </w:p>
        </w:tc>
        <w:tc>
          <w:tcPr>
            <w:tcW w:w="2754" w:type="dxa"/>
          </w:tcPr>
          <w:p w:rsidR="00000000" w:rsidRDefault="00000000">
            <w:pPr>
              <w:pStyle w:val="FootnoteText"/>
            </w:pPr>
            <w:r>
              <w:t>17 июля 2001 года</w:t>
            </w:r>
          </w:p>
        </w:tc>
        <w:tc>
          <w:tcPr>
            <w:tcW w:w="3343" w:type="dxa"/>
            <w:gridSpan w:val="2"/>
          </w:tcPr>
          <w:p w:rsidR="00000000" w:rsidRDefault="00000000">
            <w:pPr>
              <w:pStyle w:val="FootnoteText"/>
            </w:pPr>
          </w:p>
        </w:tc>
      </w:tr>
      <w:tr w:rsidR="00000000">
        <w:tblPrEx>
          <w:tblCellMar>
            <w:top w:w="0" w:type="dxa"/>
            <w:bottom w:w="0" w:type="dxa"/>
          </w:tblCellMar>
        </w:tblPrEx>
        <w:tc>
          <w:tcPr>
            <w:tcW w:w="3474" w:type="dxa"/>
          </w:tcPr>
          <w:p w:rsidR="00000000" w:rsidRDefault="00000000">
            <w:pPr>
              <w:pStyle w:val="FootnoteText"/>
              <w:spacing w:line="288" w:lineRule="auto"/>
            </w:pPr>
            <w:r>
              <w:t>Того</w:t>
            </w:r>
          </w:p>
        </w:tc>
        <w:tc>
          <w:tcPr>
            <w:tcW w:w="2754" w:type="dxa"/>
          </w:tcPr>
          <w:p w:rsidR="00000000" w:rsidRDefault="00000000">
            <w:pPr>
              <w:pStyle w:val="FootnoteText"/>
              <w:spacing w:line="288" w:lineRule="auto"/>
            </w:pPr>
            <w:r>
              <w:t>15 ноября 2001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Турция</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Украина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tabs>
                <w:tab w:val="left" w:pos="374"/>
              </w:tabs>
            </w:pPr>
            <w:r>
              <w:t>Соединенное Королевство</w:t>
            </w:r>
          </w:p>
          <w:p w:rsidR="00000000" w:rsidRDefault="00000000">
            <w:pPr>
              <w:pStyle w:val="FootnoteText"/>
              <w:tabs>
                <w:tab w:val="left" w:pos="227"/>
              </w:tabs>
              <w:ind w:left="227" w:hanging="227"/>
            </w:pPr>
            <w:r>
              <w:tab/>
              <w:t>Великобритании и Северной Ирландии</w:t>
            </w:r>
          </w:p>
        </w:tc>
        <w:tc>
          <w:tcPr>
            <w:tcW w:w="2754" w:type="dxa"/>
          </w:tcPr>
          <w:p w:rsidR="00000000" w:rsidRDefault="00000000">
            <w:pPr>
              <w:pStyle w:val="FootnoteText"/>
            </w:pPr>
            <w:r>
              <w:t>7 сентября 2000 года</w:t>
            </w:r>
          </w:p>
        </w:tc>
        <w:tc>
          <w:tcPr>
            <w:tcW w:w="3343" w:type="dxa"/>
            <w:gridSpan w:val="2"/>
          </w:tcPr>
          <w:p w:rsidR="00000000" w:rsidRDefault="00000000">
            <w:pPr>
              <w:pStyle w:val="FootnoteText"/>
            </w:pPr>
          </w:p>
        </w:tc>
      </w:tr>
      <w:tr w:rsidR="00000000">
        <w:tblPrEx>
          <w:tblCellMar>
            <w:top w:w="0" w:type="dxa"/>
            <w:bottom w:w="0" w:type="dxa"/>
          </w:tblCellMar>
        </w:tblPrEx>
        <w:tc>
          <w:tcPr>
            <w:tcW w:w="3474" w:type="dxa"/>
          </w:tcPr>
          <w:p w:rsidR="00000000" w:rsidRDefault="00000000">
            <w:pPr>
              <w:pStyle w:val="FootnoteText"/>
              <w:spacing w:line="288" w:lineRule="auto"/>
            </w:pPr>
            <w:r>
              <w:t>Соединенные Штаты Америки</w:t>
            </w:r>
          </w:p>
        </w:tc>
        <w:tc>
          <w:tcPr>
            <w:tcW w:w="2754" w:type="dxa"/>
          </w:tcPr>
          <w:p w:rsidR="00000000" w:rsidRDefault="00000000">
            <w:pPr>
              <w:pStyle w:val="FootnoteText"/>
              <w:spacing w:line="288" w:lineRule="auto"/>
            </w:pPr>
            <w:r>
              <w:t>5 июля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p>
        </w:tc>
        <w:tc>
          <w:tcPr>
            <w:tcW w:w="2754" w:type="dxa"/>
          </w:tcPr>
          <w:p w:rsidR="00000000" w:rsidRDefault="00000000">
            <w:pPr>
              <w:pStyle w:val="FootnoteText"/>
              <w:spacing w:line="288" w:lineRule="auto"/>
            </w:pP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Уругвай</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Венесуэла</w:t>
            </w:r>
          </w:p>
        </w:tc>
        <w:tc>
          <w:tcPr>
            <w:tcW w:w="2754" w:type="dxa"/>
          </w:tcPr>
          <w:p w:rsidR="00000000" w:rsidRDefault="00000000">
            <w:pPr>
              <w:pStyle w:val="FootnoteText"/>
              <w:spacing w:line="288" w:lineRule="auto"/>
            </w:pPr>
            <w:r>
              <w:t>7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Вьетнам</w:t>
            </w:r>
          </w:p>
        </w:tc>
        <w:tc>
          <w:tcPr>
            <w:tcW w:w="2754" w:type="dxa"/>
          </w:tcPr>
          <w:p w:rsidR="00000000" w:rsidRDefault="00000000">
            <w:pPr>
              <w:pStyle w:val="FootnoteText"/>
              <w:spacing w:line="288" w:lineRule="auto"/>
            </w:pPr>
            <w:r>
              <w:t>8 сентября 2000 года</w:t>
            </w:r>
          </w:p>
        </w:tc>
        <w:tc>
          <w:tcPr>
            <w:tcW w:w="3343" w:type="dxa"/>
            <w:gridSpan w:val="2"/>
          </w:tcPr>
          <w:p w:rsidR="00000000" w:rsidRDefault="00000000">
            <w:pPr>
              <w:pStyle w:val="FootnoteText"/>
              <w:spacing w:line="288" w:lineRule="auto"/>
            </w:pPr>
          </w:p>
        </w:tc>
      </w:tr>
      <w:tr w:rsidR="00000000">
        <w:tblPrEx>
          <w:tblCellMar>
            <w:top w:w="0" w:type="dxa"/>
            <w:bottom w:w="0" w:type="dxa"/>
          </w:tblCellMar>
        </w:tblPrEx>
        <w:tc>
          <w:tcPr>
            <w:tcW w:w="3474" w:type="dxa"/>
          </w:tcPr>
          <w:p w:rsidR="00000000" w:rsidRDefault="00000000">
            <w:pPr>
              <w:pStyle w:val="FootnoteText"/>
              <w:spacing w:line="288" w:lineRule="auto"/>
            </w:pPr>
            <w:r>
              <w:t>Югославия</w:t>
            </w:r>
          </w:p>
        </w:tc>
        <w:tc>
          <w:tcPr>
            <w:tcW w:w="2754" w:type="dxa"/>
          </w:tcPr>
          <w:p w:rsidR="00000000" w:rsidRDefault="00000000">
            <w:pPr>
              <w:pStyle w:val="FootnoteText"/>
              <w:spacing w:line="288" w:lineRule="auto"/>
            </w:pPr>
            <w:r>
              <w:t>8 октября 2001 года</w:t>
            </w:r>
          </w:p>
        </w:tc>
        <w:tc>
          <w:tcPr>
            <w:tcW w:w="3343" w:type="dxa"/>
            <w:gridSpan w:val="2"/>
          </w:tcPr>
          <w:p w:rsidR="00000000" w:rsidRDefault="00000000">
            <w:pPr>
              <w:pStyle w:val="FootnoteText"/>
              <w:spacing w:line="288" w:lineRule="auto"/>
            </w:pPr>
          </w:p>
        </w:tc>
      </w:tr>
    </w:tbl>
    <w:p w:rsidR="00000000" w:rsidRDefault="00000000">
      <w:pPr>
        <w:pStyle w:val="FootnoteText"/>
        <w:tabs>
          <w:tab w:val="left" w:pos="3366"/>
          <w:tab w:val="left" w:pos="5610"/>
        </w:tabs>
        <w:spacing w:line="288" w:lineRule="auto"/>
        <w:rPr>
          <w:lang w:val="en-US"/>
        </w:rPr>
      </w:pPr>
    </w:p>
    <w:p w:rsidR="00000000" w:rsidRDefault="00000000"/>
    <w:p w:rsidR="00000000" w:rsidRDefault="00000000">
      <w:pPr>
        <w:pStyle w:val="FootnoteText"/>
        <w:tabs>
          <w:tab w:val="left" w:pos="3366"/>
          <w:tab w:val="left" w:pos="5610"/>
        </w:tabs>
        <w:spacing w:line="288" w:lineRule="auto"/>
        <w:jc w:val="center"/>
        <w:rPr>
          <w:b/>
        </w:rPr>
      </w:pPr>
      <w:r>
        <w:br w:type="page"/>
      </w:r>
      <w:r>
        <w:rPr>
          <w:b/>
        </w:rPr>
        <w:t>Приложение III</w:t>
      </w:r>
    </w:p>
    <w:p w:rsidR="00000000" w:rsidRDefault="00000000">
      <w:pPr>
        <w:pStyle w:val="16"/>
        <w:rPr>
          <w:b/>
        </w:rPr>
      </w:pPr>
    </w:p>
    <w:p w:rsidR="00000000" w:rsidRDefault="00000000">
      <w:pPr>
        <w:pStyle w:val="16"/>
        <w:rPr>
          <w:b/>
        </w:rPr>
      </w:pPr>
      <w:r>
        <w:rPr>
          <w:b/>
        </w:rPr>
        <w:t xml:space="preserve">ГОСУДАРСТВА, КОТОРЫЕ ПОДПИСАЛИ (94) ИЛИ РАТИФИЦИРОВАЛИ ФАКУЛЬТАТИВНЫЙ ПРОТОКОЛ К КОНВЕНЦИИ О ПРАВАХ РЕБЕНКА, КАСАЮЩИЙСЯ ТОРГОВЛИ ДЕТЬМИ, ДЕТСКОЙ ПРОСТИТУЦИИ И </w:t>
      </w:r>
    </w:p>
    <w:p w:rsidR="00000000" w:rsidRDefault="00000000">
      <w:pPr>
        <w:pStyle w:val="16"/>
        <w:rPr>
          <w:b/>
        </w:rPr>
      </w:pPr>
      <w:r>
        <w:rPr>
          <w:b/>
        </w:rPr>
        <w:t>ДЕТСКОЙ ПОРНОГРАФИИ*, ИЛИ ПРИСОЕДИНИЛИСЬ К НЕМУ (16),</w:t>
      </w:r>
    </w:p>
    <w:p w:rsidR="00000000" w:rsidRDefault="00000000">
      <w:pPr>
        <w:pStyle w:val="16"/>
        <w:rPr>
          <w:b/>
        </w:rPr>
      </w:pPr>
      <w:r>
        <w:rPr>
          <w:b/>
        </w:rPr>
        <w:t>ПО СОСТОЯНИЮ НА 1 ФЕВРАЛЯ 2002 ГОДА</w:t>
      </w:r>
    </w:p>
    <w:p w:rsidR="00000000" w:rsidRDefault="00000000">
      <w:pPr>
        <w:pStyle w:val="FootnoteText"/>
        <w:tabs>
          <w:tab w:val="left" w:pos="3366"/>
          <w:tab w:val="left" w:pos="5610"/>
        </w:tabs>
      </w:pPr>
    </w:p>
    <w:p w:rsidR="00000000" w:rsidRDefault="00000000">
      <w:pPr>
        <w:pStyle w:val="FootnoteText"/>
        <w:tabs>
          <w:tab w:val="left" w:pos="2867"/>
          <w:tab w:val="left" w:pos="6052"/>
          <w:tab w:val="left" w:pos="9486"/>
        </w:tabs>
        <w:spacing w:after="120"/>
        <w:ind w:left="6052" w:hanging="6052"/>
      </w:pPr>
      <w:r>
        <w:rPr>
          <w:u w:val="single"/>
        </w:rPr>
        <w:t>Государство</w:t>
      </w:r>
      <w:r>
        <w:tab/>
      </w:r>
      <w:r>
        <w:rPr>
          <w:u w:val="single"/>
        </w:rPr>
        <w:t>Дата подписания</w:t>
      </w:r>
      <w:r>
        <w:tab/>
      </w:r>
      <w:r>
        <w:rPr>
          <w:u w:val="single"/>
        </w:rPr>
        <w:t>Дата получения ратификационной грамоты</w:t>
      </w:r>
      <w:r>
        <w:t>/</w:t>
      </w:r>
      <w:r>
        <w:rPr>
          <w:u w:val="single"/>
        </w:rPr>
        <w:t xml:space="preserve"> документа о присоединении</w:t>
      </w:r>
    </w:p>
    <w:p w:rsidR="00000000" w:rsidRDefault="00000000">
      <w:pPr>
        <w:pStyle w:val="FootnoteText"/>
        <w:tabs>
          <w:tab w:val="left" w:pos="2867"/>
          <w:tab w:val="left" w:pos="6052"/>
          <w:tab w:val="left" w:pos="9486"/>
        </w:tabs>
        <w:spacing w:after="120"/>
        <w:ind w:left="6052" w:hanging="6052"/>
      </w:pPr>
    </w:p>
    <w:p w:rsidR="00000000" w:rsidRDefault="00000000">
      <w:pPr>
        <w:pStyle w:val="FootnoteText"/>
        <w:tabs>
          <w:tab w:val="left" w:pos="2867"/>
          <w:tab w:val="left" w:pos="6052"/>
          <w:tab w:val="left" w:pos="9486"/>
        </w:tabs>
      </w:pPr>
      <w:r>
        <w:t>Андорра</w:t>
      </w:r>
      <w:r>
        <w:tab/>
        <w:t>7 сентября 2000 года</w:t>
      </w:r>
      <w:r>
        <w:tab/>
        <w:t>30 апреля 2001 года</w:t>
      </w:r>
    </w:p>
    <w:p w:rsidR="00000000" w:rsidRDefault="00000000">
      <w:pPr>
        <w:pStyle w:val="FootnoteText"/>
        <w:tabs>
          <w:tab w:val="left" w:pos="2867"/>
          <w:tab w:val="left" w:pos="6052"/>
          <w:tab w:val="left" w:pos="9486"/>
        </w:tabs>
      </w:pPr>
      <w:r>
        <w:t>Австрия</w:t>
      </w:r>
      <w:r>
        <w:tab/>
        <w:t>6 сентября 2000 года</w:t>
      </w:r>
      <w:r>
        <w:tab/>
      </w:r>
    </w:p>
    <w:p w:rsidR="00000000" w:rsidRDefault="00000000">
      <w:pPr>
        <w:pStyle w:val="FootnoteText"/>
        <w:tabs>
          <w:tab w:val="left" w:pos="2867"/>
          <w:tab w:val="left" w:pos="6052"/>
          <w:tab w:val="left" w:pos="9486"/>
        </w:tabs>
      </w:pPr>
      <w:r>
        <w:t>Антигуа и Барбуда</w:t>
      </w:r>
      <w:r>
        <w:tab/>
        <w:t>18 декабря 2001 года</w:t>
      </w:r>
      <w:r>
        <w:tab/>
      </w:r>
    </w:p>
    <w:p w:rsidR="00000000" w:rsidRDefault="00000000">
      <w:pPr>
        <w:pStyle w:val="FootnoteText"/>
        <w:tabs>
          <w:tab w:val="left" w:pos="2867"/>
          <w:tab w:val="left" w:pos="6052"/>
          <w:tab w:val="left" w:pos="9486"/>
        </w:tabs>
      </w:pPr>
      <w:r>
        <w:t>Австралия</w:t>
      </w:r>
      <w:r>
        <w:tab/>
        <w:t>18 декабря 2001 года</w:t>
      </w:r>
    </w:p>
    <w:p w:rsidR="00000000" w:rsidRDefault="00000000">
      <w:pPr>
        <w:pStyle w:val="FootnoteText"/>
        <w:tabs>
          <w:tab w:val="left" w:pos="2867"/>
          <w:tab w:val="left" w:pos="6052"/>
          <w:tab w:val="left" w:pos="9486"/>
        </w:tabs>
      </w:pPr>
      <w:r>
        <w:t>Азербайджан</w:t>
      </w:r>
      <w:r>
        <w:tab/>
        <w:t>8 сентября 2000 года</w:t>
      </w:r>
      <w:r>
        <w:tab/>
      </w:r>
    </w:p>
    <w:p w:rsidR="00000000" w:rsidRDefault="00000000">
      <w:pPr>
        <w:pStyle w:val="FootnoteText"/>
        <w:tabs>
          <w:tab w:val="left" w:pos="2867"/>
          <w:tab w:val="left" w:pos="6052"/>
          <w:tab w:val="left" w:pos="9486"/>
        </w:tabs>
      </w:pPr>
      <w:r>
        <w:t>Бангладеш</w:t>
      </w:r>
      <w:r>
        <w:tab/>
        <w:t>6 сентября 2000 года</w:t>
      </w:r>
      <w:r>
        <w:tab/>
        <w:t>6 сентября 2000 года</w:t>
      </w:r>
    </w:p>
    <w:p w:rsidR="00000000" w:rsidRDefault="00000000">
      <w:pPr>
        <w:pStyle w:val="FootnoteText"/>
        <w:tabs>
          <w:tab w:val="left" w:pos="2867"/>
          <w:tab w:val="left" w:pos="6052"/>
          <w:tab w:val="left" w:pos="9486"/>
        </w:tabs>
        <w:rPr>
          <w:b/>
          <w:vertAlign w:val="superscript"/>
        </w:rPr>
      </w:pPr>
      <w:r>
        <w:t>Беларусь</w:t>
      </w:r>
      <w:r>
        <w:tab/>
      </w:r>
      <w:r>
        <w:tab/>
        <w:t>23 января 2002 года</w:t>
      </w:r>
      <w:r>
        <w:rPr>
          <w:b/>
          <w:vertAlign w:val="superscript"/>
        </w:rPr>
        <w:t>а</w:t>
      </w:r>
    </w:p>
    <w:p w:rsidR="00000000" w:rsidRDefault="00000000">
      <w:pPr>
        <w:pStyle w:val="FootnoteText"/>
        <w:tabs>
          <w:tab w:val="left" w:pos="2867"/>
          <w:tab w:val="left" w:pos="6052"/>
          <w:tab w:val="left" w:pos="9486"/>
        </w:tabs>
      </w:pPr>
      <w:r>
        <w:t>Бельгия</w:t>
      </w:r>
      <w:r>
        <w:tab/>
        <w:t>6 сентября 2000 года</w:t>
      </w:r>
      <w:r>
        <w:tab/>
      </w:r>
    </w:p>
    <w:p w:rsidR="00000000" w:rsidRDefault="00000000">
      <w:pPr>
        <w:pStyle w:val="FootnoteText"/>
        <w:tabs>
          <w:tab w:val="left" w:pos="2867"/>
          <w:tab w:val="left" w:pos="6052"/>
          <w:tab w:val="left" w:pos="9486"/>
        </w:tabs>
      </w:pPr>
      <w:r>
        <w:tab/>
      </w:r>
      <w:r>
        <w:tab/>
      </w:r>
    </w:p>
    <w:p w:rsidR="00000000" w:rsidRDefault="00000000">
      <w:pPr>
        <w:pStyle w:val="FootnoteText"/>
        <w:tabs>
          <w:tab w:val="left" w:pos="2867"/>
          <w:tab w:val="left" w:pos="6052"/>
          <w:tab w:val="left" w:pos="9486"/>
        </w:tabs>
      </w:pPr>
      <w:r>
        <w:t>Белиз</w:t>
      </w:r>
      <w:r>
        <w:tab/>
        <w:t>6 сентября 2000 года</w:t>
      </w:r>
      <w:r>
        <w:tab/>
      </w:r>
    </w:p>
    <w:p w:rsidR="00000000" w:rsidRDefault="00000000">
      <w:pPr>
        <w:pStyle w:val="FootnoteText"/>
        <w:tabs>
          <w:tab w:val="left" w:pos="2867"/>
          <w:tab w:val="left" w:pos="6052"/>
          <w:tab w:val="left" w:pos="9486"/>
        </w:tabs>
      </w:pPr>
      <w:r>
        <w:t>Бенин</w:t>
      </w:r>
      <w:r>
        <w:tab/>
        <w:t>22 февраля 2001 года</w:t>
      </w:r>
      <w:r>
        <w:tab/>
      </w:r>
    </w:p>
    <w:p w:rsidR="00000000" w:rsidRDefault="00000000">
      <w:pPr>
        <w:pStyle w:val="FootnoteText"/>
        <w:tabs>
          <w:tab w:val="left" w:pos="2867"/>
          <w:tab w:val="left" w:pos="6052"/>
          <w:tab w:val="left" w:pos="9486"/>
        </w:tabs>
      </w:pPr>
      <w:r>
        <w:t>Боливия</w:t>
      </w:r>
      <w:r>
        <w:tab/>
        <w:t>10 ноября 2001 года</w:t>
      </w:r>
      <w:r>
        <w:tab/>
      </w:r>
    </w:p>
    <w:p w:rsidR="00000000" w:rsidRDefault="00000000">
      <w:pPr>
        <w:pStyle w:val="FootnoteText"/>
        <w:tabs>
          <w:tab w:val="left" w:pos="2867"/>
          <w:tab w:val="left" w:pos="6052"/>
          <w:tab w:val="left" w:pos="9486"/>
        </w:tabs>
      </w:pPr>
      <w:r>
        <w:t>Босния и Герцеговина</w:t>
      </w:r>
      <w:r>
        <w:tab/>
        <w:t>7 сентября 2000 года</w:t>
      </w:r>
      <w:r>
        <w:tab/>
      </w:r>
    </w:p>
    <w:p w:rsidR="00000000" w:rsidRDefault="00000000">
      <w:pPr>
        <w:pStyle w:val="FootnoteText"/>
        <w:tabs>
          <w:tab w:val="left" w:pos="2867"/>
          <w:tab w:val="left" w:pos="6052"/>
          <w:tab w:val="left" w:pos="9486"/>
        </w:tabs>
      </w:pPr>
      <w:r>
        <w:t>Бразилия</w:t>
      </w:r>
      <w:r>
        <w:tab/>
        <w:t>6 сентября 2000 года</w:t>
      </w:r>
      <w:r>
        <w:tab/>
      </w:r>
    </w:p>
    <w:p w:rsidR="00000000" w:rsidRDefault="00000000">
      <w:pPr>
        <w:pStyle w:val="FootnoteText"/>
        <w:tabs>
          <w:tab w:val="left" w:pos="2867"/>
          <w:tab w:val="left" w:pos="6052"/>
          <w:tab w:val="left" w:pos="9486"/>
        </w:tabs>
      </w:pPr>
      <w:r>
        <w:t>Болгария</w:t>
      </w:r>
      <w:r>
        <w:tab/>
        <w:t>8 июня 2001 года</w:t>
      </w:r>
      <w:r>
        <w:tab/>
      </w:r>
    </w:p>
    <w:p w:rsidR="00000000" w:rsidRDefault="00000000">
      <w:pPr>
        <w:pStyle w:val="FootnoteText"/>
        <w:tabs>
          <w:tab w:val="left" w:pos="2867"/>
          <w:tab w:val="left" w:pos="6052"/>
          <w:tab w:val="left" w:pos="9486"/>
        </w:tabs>
      </w:pPr>
      <w:r>
        <w:t>Буркина-Фасо</w:t>
      </w:r>
      <w:r>
        <w:tab/>
        <w:t>16 ноября 2001 года</w:t>
      </w:r>
    </w:p>
    <w:p w:rsidR="00000000" w:rsidRDefault="00000000">
      <w:pPr>
        <w:pStyle w:val="FootnoteText"/>
        <w:tabs>
          <w:tab w:val="left" w:pos="2867"/>
          <w:tab w:val="left" w:pos="6052"/>
          <w:tab w:val="left" w:pos="9486"/>
        </w:tabs>
      </w:pPr>
      <w:r>
        <w:tab/>
      </w:r>
      <w:r>
        <w:tab/>
      </w:r>
    </w:p>
    <w:p w:rsidR="00000000" w:rsidRDefault="00000000">
      <w:pPr>
        <w:pStyle w:val="FootnoteText"/>
        <w:tabs>
          <w:tab w:val="left" w:pos="2867"/>
          <w:tab w:val="left" w:pos="6052"/>
          <w:tab w:val="left" w:pos="9486"/>
        </w:tabs>
      </w:pPr>
      <w:r>
        <w:t>Камбоджа</w:t>
      </w:r>
      <w:r>
        <w:tab/>
        <w:t>27 июня 2000 года</w:t>
      </w:r>
      <w:r>
        <w:tab/>
      </w:r>
    </w:p>
    <w:p w:rsidR="00000000" w:rsidRDefault="00000000">
      <w:pPr>
        <w:pStyle w:val="FootnoteText"/>
        <w:tabs>
          <w:tab w:val="left" w:pos="2867"/>
          <w:tab w:val="left" w:pos="6052"/>
          <w:tab w:val="left" w:pos="9486"/>
        </w:tabs>
      </w:pPr>
      <w:r>
        <w:t>Камерун</w:t>
      </w:r>
      <w:r>
        <w:tab/>
        <w:t>5 октября 2001 года</w:t>
      </w:r>
      <w:r>
        <w:tab/>
      </w:r>
    </w:p>
    <w:p w:rsidR="00000000" w:rsidRDefault="00000000">
      <w:pPr>
        <w:pStyle w:val="FootnoteText"/>
        <w:tabs>
          <w:tab w:val="left" w:pos="2867"/>
          <w:tab w:val="left" w:pos="6052"/>
          <w:tab w:val="left" w:pos="9486"/>
        </w:tabs>
      </w:pPr>
      <w:r>
        <w:t>Канада</w:t>
      </w:r>
      <w:r>
        <w:tab/>
        <w:t>10 ноября 2001 года</w:t>
      </w:r>
      <w:r>
        <w:tab/>
      </w:r>
    </w:p>
    <w:p w:rsidR="00000000" w:rsidRDefault="00000000">
      <w:pPr>
        <w:pStyle w:val="FootnoteText"/>
        <w:tabs>
          <w:tab w:val="left" w:pos="2867"/>
          <w:tab w:val="left" w:pos="6052"/>
          <w:tab w:val="left" w:pos="9486"/>
        </w:tabs>
      </w:pPr>
      <w:r>
        <w:t>Чили</w:t>
      </w:r>
      <w:r>
        <w:tab/>
        <w:t>28 июня 2000 года</w:t>
      </w:r>
      <w:r>
        <w:tab/>
      </w:r>
    </w:p>
    <w:p w:rsidR="00000000" w:rsidRDefault="00000000">
      <w:pPr>
        <w:pStyle w:val="FootnoteText"/>
        <w:tabs>
          <w:tab w:val="left" w:pos="2867"/>
          <w:tab w:val="left" w:pos="6052"/>
          <w:tab w:val="left" w:pos="9486"/>
        </w:tabs>
      </w:pPr>
      <w:r>
        <w:t>Китай</w:t>
      </w:r>
      <w:r>
        <w:tab/>
        <w:t>6 сентября 2000 года</w:t>
      </w:r>
      <w:r>
        <w:tab/>
      </w:r>
    </w:p>
    <w:p w:rsidR="00000000" w:rsidRDefault="00000000">
      <w:pPr>
        <w:pStyle w:val="FootnoteText"/>
        <w:tabs>
          <w:tab w:val="left" w:pos="2867"/>
          <w:tab w:val="left" w:pos="6052"/>
          <w:tab w:val="left" w:pos="9486"/>
        </w:tabs>
      </w:pPr>
      <w:r>
        <w:t>Колумбия</w:t>
      </w:r>
      <w:r>
        <w:tab/>
        <w:t>6 сентября 2000 года</w:t>
      </w:r>
      <w:r>
        <w:tab/>
      </w:r>
    </w:p>
    <w:p w:rsidR="00000000" w:rsidRDefault="00000000">
      <w:pPr>
        <w:pStyle w:val="FootnoteText"/>
        <w:tabs>
          <w:tab w:val="left" w:pos="2867"/>
          <w:tab w:val="left" w:pos="6052"/>
          <w:tab w:val="left" w:pos="9486"/>
        </w:tabs>
      </w:pPr>
      <w:r>
        <w:t>Коста-Рика</w:t>
      </w:r>
      <w:r>
        <w:tab/>
        <w:t>7 сентября 2000 года</w:t>
      </w:r>
      <w:r>
        <w:tab/>
      </w:r>
    </w:p>
    <w:p w:rsidR="00000000" w:rsidRDefault="00000000">
      <w:pPr>
        <w:pStyle w:val="FootnoteText"/>
        <w:tabs>
          <w:tab w:val="left" w:pos="2867"/>
          <w:tab w:val="left" w:pos="6052"/>
          <w:tab w:val="left" w:pos="9486"/>
        </w:tabs>
      </w:pPr>
      <w:r>
        <w:t>Куба</w:t>
      </w:r>
      <w:r>
        <w:tab/>
        <w:t>13 октября 2000 года</w:t>
      </w:r>
      <w:r>
        <w:tab/>
        <w:t>25 сентября 2001 года</w:t>
      </w:r>
    </w:p>
    <w:p w:rsidR="00000000" w:rsidRDefault="00000000">
      <w:pPr>
        <w:pStyle w:val="FootnoteText"/>
        <w:tabs>
          <w:tab w:val="left" w:pos="2867"/>
          <w:tab w:val="left" w:pos="6052"/>
          <w:tab w:val="left" w:pos="9486"/>
        </w:tabs>
      </w:pPr>
      <w:r>
        <w:t>Кипр</w:t>
      </w:r>
      <w:r>
        <w:tab/>
        <w:t>8 февраля 2001 года</w:t>
      </w:r>
      <w:r>
        <w:tab/>
      </w:r>
    </w:p>
    <w:p w:rsidR="00000000" w:rsidRDefault="00000000">
      <w:pPr>
        <w:pStyle w:val="FootnoteText"/>
        <w:tabs>
          <w:tab w:val="left" w:pos="2867"/>
          <w:tab w:val="left" w:pos="6052"/>
          <w:tab w:val="left" w:pos="9486"/>
        </w:tabs>
      </w:pPr>
      <w:r>
        <w:tab/>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_______________</w:t>
      </w:r>
    </w:p>
    <w:p w:rsidR="00000000" w:rsidRDefault="00000000">
      <w:pPr>
        <w:pStyle w:val="FootnoteText"/>
        <w:tabs>
          <w:tab w:val="left" w:pos="561"/>
          <w:tab w:val="left" w:pos="2867"/>
          <w:tab w:val="left" w:pos="6052"/>
          <w:tab w:val="left" w:pos="9486"/>
        </w:tabs>
        <w:rPr>
          <w:lang w:val="en-US"/>
        </w:rPr>
      </w:pPr>
    </w:p>
    <w:p w:rsidR="00000000" w:rsidRDefault="00000000">
      <w:pPr>
        <w:pStyle w:val="FootnoteText"/>
        <w:tabs>
          <w:tab w:val="left" w:pos="561"/>
          <w:tab w:val="left" w:pos="2867"/>
          <w:tab w:val="left" w:pos="6052"/>
          <w:tab w:val="left" w:pos="9486"/>
        </w:tabs>
      </w:pPr>
      <w:r>
        <w:t>*</w:t>
      </w:r>
      <w:r>
        <w:tab/>
        <w:t>Факультативный протокол вступил в силу 18 января 2002 года.</w:t>
      </w:r>
    </w:p>
    <w:p w:rsidR="00000000" w:rsidRDefault="00000000">
      <w:pPr>
        <w:pStyle w:val="FootnoteText"/>
        <w:tabs>
          <w:tab w:val="left" w:pos="561"/>
          <w:tab w:val="left" w:pos="2867"/>
          <w:tab w:val="left" w:pos="6052"/>
          <w:tab w:val="left" w:pos="9486"/>
        </w:tabs>
      </w:pPr>
    </w:p>
    <w:p w:rsidR="00000000" w:rsidRDefault="00000000">
      <w:pPr>
        <w:pStyle w:val="FootnoteText"/>
        <w:tabs>
          <w:tab w:val="left" w:pos="2867"/>
          <w:tab w:val="left" w:pos="6052"/>
          <w:tab w:val="left" w:pos="9486"/>
        </w:tabs>
        <w:spacing w:after="120"/>
        <w:ind w:left="6052" w:hanging="6052"/>
      </w:pPr>
      <w:r>
        <w:br w:type="page"/>
      </w:r>
      <w:r>
        <w:rPr>
          <w:u w:val="single"/>
        </w:rPr>
        <w:t>Государство</w:t>
      </w:r>
      <w:r>
        <w:tab/>
      </w:r>
      <w:r>
        <w:rPr>
          <w:u w:val="single"/>
        </w:rPr>
        <w:t>Дата подписания</w:t>
      </w:r>
      <w:r>
        <w:tab/>
      </w:r>
      <w:r>
        <w:rPr>
          <w:u w:val="single"/>
        </w:rPr>
        <w:t>Дата получения ратификационной грамоты</w:t>
      </w:r>
      <w:r>
        <w:t>/</w:t>
      </w:r>
      <w:r>
        <w:rPr>
          <w:u w:val="single"/>
        </w:rPr>
        <w:t xml:space="preserve"> документа о присоединении</w:t>
      </w:r>
    </w:p>
    <w:p w:rsidR="00000000" w:rsidRDefault="00000000">
      <w:pPr>
        <w:pStyle w:val="FootnoteText"/>
        <w:tabs>
          <w:tab w:val="left" w:pos="2867"/>
          <w:tab w:val="left" w:pos="6052"/>
          <w:tab w:val="left" w:pos="9486"/>
        </w:tabs>
        <w:spacing w:after="120"/>
        <w:ind w:left="6052" w:hanging="6052"/>
      </w:pPr>
    </w:p>
    <w:p w:rsidR="00000000" w:rsidRDefault="00000000">
      <w:pPr>
        <w:pStyle w:val="FootnoteText"/>
        <w:tabs>
          <w:tab w:val="left" w:pos="2867"/>
          <w:tab w:val="left" w:pos="6052"/>
          <w:tab w:val="left" w:pos="9486"/>
        </w:tabs>
      </w:pPr>
      <w:r>
        <w:t xml:space="preserve">Демократическая </w:t>
      </w:r>
    </w:p>
    <w:p w:rsidR="00000000" w:rsidRDefault="00000000">
      <w:pPr>
        <w:pStyle w:val="FootnoteText"/>
        <w:tabs>
          <w:tab w:val="left" w:pos="2867"/>
          <w:tab w:val="left" w:pos="6052"/>
          <w:tab w:val="left" w:pos="9486"/>
        </w:tabs>
        <w:rPr>
          <w:b/>
          <w:vertAlign w:val="superscript"/>
        </w:rPr>
      </w:pPr>
      <w:r>
        <w:t xml:space="preserve">  Республика Конго</w:t>
      </w:r>
      <w:r>
        <w:tab/>
      </w:r>
      <w:r>
        <w:tab/>
        <w:t>11 ноября 2001 года</w:t>
      </w:r>
      <w:r>
        <w:rPr>
          <w:b/>
          <w:vertAlign w:val="superscript"/>
        </w:rPr>
        <w:t>а</w:t>
      </w:r>
    </w:p>
    <w:p w:rsidR="00000000" w:rsidRDefault="00000000">
      <w:pPr>
        <w:pStyle w:val="FootnoteText"/>
        <w:tabs>
          <w:tab w:val="left" w:pos="2867"/>
          <w:tab w:val="left" w:pos="6052"/>
          <w:tab w:val="left" w:pos="9486"/>
        </w:tabs>
      </w:pPr>
      <w:r>
        <w:t>Дания</w:t>
      </w:r>
      <w:r>
        <w:tab/>
        <w:t>7 сентября 2000 года</w:t>
      </w:r>
      <w:r>
        <w:tab/>
      </w:r>
    </w:p>
    <w:p w:rsidR="00000000" w:rsidRDefault="00000000">
      <w:pPr>
        <w:pStyle w:val="FootnoteText"/>
        <w:tabs>
          <w:tab w:val="left" w:pos="2867"/>
          <w:tab w:val="left" w:pos="6052"/>
          <w:tab w:val="left" w:pos="9486"/>
        </w:tabs>
      </w:pPr>
      <w:r>
        <w:t>Эквадор</w:t>
      </w:r>
      <w:r>
        <w:tab/>
        <w:t>6 сентября 2000 года</w:t>
      </w:r>
      <w:r>
        <w:tab/>
      </w:r>
    </w:p>
    <w:p w:rsidR="00000000" w:rsidRDefault="00000000">
      <w:pPr>
        <w:pStyle w:val="FootnoteText"/>
        <w:tabs>
          <w:tab w:val="left" w:pos="2867"/>
          <w:tab w:val="left" w:pos="6052"/>
          <w:tab w:val="left" w:pos="9486"/>
        </w:tabs>
      </w:pPr>
      <w:r>
        <w:t>Финляндия</w:t>
      </w:r>
      <w:r>
        <w:tab/>
        <w:t>7 сентября 2000 года</w:t>
      </w:r>
      <w:r>
        <w:tab/>
      </w:r>
    </w:p>
    <w:p w:rsidR="00000000" w:rsidRDefault="00000000">
      <w:pPr>
        <w:pStyle w:val="FootnoteText"/>
        <w:tabs>
          <w:tab w:val="left" w:pos="2867"/>
          <w:tab w:val="left" w:pos="6052"/>
          <w:tab w:val="left" w:pos="9486"/>
        </w:tabs>
      </w:pPr>
      <w:r>
        <w:t>Франция</w:t>
      </w:r>
      <w:r>
        <w:tab/>
        <w:t>6 сентября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Габон</w:t>
      </w:r>
      <w:r>
        <w:tab/>
        <w:t>8 сентября 2000 года</w:t>
      </w:r>
    </w:p>
    <w:p w:rsidR="00000000" w:rsidRDefault="00000000">
      <w:pPr>
        <w:pStyle w:val="FootnoteText"/>
        <w:tabs>
          <w:tab w:val="left" w:pos="2867"/>
          <w:tab w:val="left" w:pos="6052"/>
          <w:tab w:val="left" w:pos="9486"/>
        </w:tabs>
      </w:pPr>
      <w:r>
        <w:t>Гамбия</w:t>
      </w:r>
      <w:r>
        <w:tab/>
        <w:t>21 декабря 2000 года</w:t>
      </w:r>
      <w:r>
        <w:tab/>
      </w:r>
    </w:p>
    <w:p w:rsidR="00000000" w:rsidRDefault="00000000">
      <w:pPr>
        <w:pStyle w:val="FootnoteText"/>
        <w:tabs>
          <w:tab w:val="left" w:pos="2867"/>
          <w:tab w:val="left" w:pos="6052"/>
          <w:tab w:val="left" w:pos="9486"/>
        </w:tabs>
      </w:pPr>
      <w:r>
        <w:t>Германия</w:t>
      </w:r>
      <w:r>
        <w:tab/>
        <w:t>6 сентября 2000 года</w:t>
      </w:r>
      <w:r>
        <w:tab/>
      </w:r>
    </w:p>
    <w:p w:rsidR="00000000" w:rsidRDefault="00000000">
      <w:pPr>
        <w:pStyle w:val="FootnoteText"/>
        <w:tabs>
          <w:tab w:val="left" w:pos="2867"/>
          <w:tab w:val="left" w:pos="6052"/>
          <w:tab w:val="left" w:pos="9486"/>
        </w:tabs>
      </w:pPr>
      <w:r>
        <w:t>Греция</w:t>
      </w:r>
      <w:r>
        <w:tab/>
        <w:t>7 сентября 2000 года</w:t>
      </w:r>
      <w:r>
        <w:tab/>
      </w:r>
    </w:p>
    <w:p w:rsidR="00000000" w:rsidRDefault="00000000">
      <w:pPr>
        <w:pStyle w:val="FootnoteText"/>
        <w:tabs>
          <w:tab w:val="left" w:pos="2867"/>
          <w:tab w:val="left" w:pos="6052"/>
          <w:tab w:val="left" w:pos="9486"/>
        </w:tabs>
      </w:pPr>
      <w:r>
        <w:t>Гватемала</w:t>
      </w:r>
      <w:r>
        <w:tab/>
        <w:t>7 сентября 2000 года</w:t>
      </w:r>
      <w:r>
        <w:tab/>
      </w:r>
    </w:p>
    <w:p w:rsidR="00000000" w:rsidRDefault="00000000">
      <w:pPr>
        <w:pStyle w:val="FootnoteText"/>
        <w:tabs>
          <w:tab w:val="left" w:pos="2867"/>
          <w:tab w:val="left" w:pos="6052"/>
          <w:tab w:val="left" w:pos="9486"/>
        </w:tabs>
      </w:pPr>
      <w:r>
        <w:tab/>
      </w:r>
      <w:r>
        <w:tab/>
      </w:r>
    </w:p>
    <w:p w:rsidR="00000000" w:rsidRDefault="00000000">
      <w:pPr>
        <w:pStyle w:val="FootnoteText"/>
        <w:tabs>
          <w:tab w:val="left" w:pos="2867"/>
          <w:tab w:val="left" w:pos="6052"/>
          <w:tab w:val="left" w:pos="9486"/>
        </w:tabs>
      </w:pPr>
      <w:r>
        <w:t>Гвинея-Бисау</w:t>
      </w:r>
      <w:r>
        <w:tab/>
        <w:t>8 сентября 2000 года</w:t>
      </w:r>
      <w:r>
        <w:tab/>
      </w:r>
    </w:p>
    <w:p w:rsidR="00000000" w:rsidRDefault="00000000">
      <w:pPr>
        <w:pStyle w:val="FootnoteText"/>
        <w:tabs>
          <w:tab w:val="left" w:pos="2867"/>
          <w:tab w:val="left" w:pos="6052"/>
          <w:tab w:val="left" w:pos="9486"/>
        </w:tabs>
      </w:pPr>
      <w:r>
        <w:t>Святейший Престол</w:t>
      </w:r>
      <w:r>
        <w:tab/>
        <w:t>10 октября 2000 года</w:t>
      </w:r>
      <w:r>
        <w:tab/>
        <w:t>24 октября 2001 года</w:t>
      </w:r>
    </w:p>
    <w:p w:rsidR="00000000" w:rsidRDefault="00000000">
      <w:pPr>
        <w:pStyle w:val="FootnoteText"/>
        <w:tabs>
          <w:tab w:val="left" w:pos="2867"/>
          <w:tab w:val="left" w:pos="6052"/>
          <w:tab w:val="left" w:pos="9486"/>
        </w:tabs>
      </w:pPr>
      <w:r>
        <w:t>Исландия</w:t>
      </w:r>
      <w:r>
        <w:tab/>
        <w:t>7 сентября 2000 года</w:t>
      </w:r>
      <w:r>
        <w:tab/>
        <w:t>9 июля 2001 года</w:t>
      </w:r>
    </w:p>
    <w:p w:rsidR="00000000" w:rsidRDefault="00000000">
      <w:pPr>
        <w:pStyle w:val="FootnoteText"/>
        <w:tabs>
          <w:tab w:val="left" w:pos="2867"/>
          <w:tab w:val="left" w:pos="6052"/>
          <w:tab w:val="left" w:pos="9486"/>
        </w:tabs>
      </w:pPr>
      <w:r>
        <w:t>Индонезия</w:t>
      </w:r>
      <w:r>
        <w:tab/>
        <w:t>24 сентября 2001 года</w:t>
      </w:r>
      <w:r>
        <w:tab/>
      </w:r>
    </w:p>
    <w:p w:rsidR="00000000" w:rsidRDefault="00000000">
      <w:pPr>
        <w:pStyle w:val="FootnoteText"/>
        <w:tabs>
          <w:tab w:val="left" w:pos="2867"/>
          <w:tab w:val="left" w:pos="6052"/>
          <w:tab w:val="left" w:pos="9486"/>
        </w:tabs>
      </w:pPr>
      <w:r>
        <w:t>Ирландия</w:t>
      </w:r>
      <w:r>
        <w:tab/>
        <w:t>7 сентября 2000 года</w:t>
      </w:r>
      <w:r>
        <w:tab/>
      </w:r>
    </w:p>
    <w:p w:rsidR="00000000" w:rsidRDefault="00000000">
      <w:pPr>
        <w:pStyle w:val="FootnoteText"/>
        <w:tabs>
          <w:tab w:val="left" w:pos="2867"/>
          <w:tab w:val="left" w:pos="6052"/>
          <w:tab w:val="left" w:pos="9486"/>
        </w:tabs>
      </w:pPr>
      <w:r>
        <w:t>Израиль</w:t>
      </w:r>
      <w:r>
        <w:tab/>
        <w:t>14 ноября 2001 года</w:t>
      </w:r>
      <w:r>
        <w:tab/>
      </w:r>
    </w:p>
    <w:p w:rsidR="00000000" w:rsidRDefault="00000000">
      <w:pPr>
        <w:pStyle w:val="FootnoteText"/>
        <w:tabs>
          <w:tab w:val="left" w:pos="2867"/>
          <w:tab w:val="left" w:pos="6052"/>
          <w:tab w:val="left" w:pos="9486"/>
        </w:tabs>
      </w:pPr>
      <w:r>
        <w:t>Италия</w:t>
      </w:r>
      <w:r>
        <w:tab/>
        <w:t>6 сентября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Ямайка</w:t>
      </w:r>
      <w:r>
        <w:tab/>
        <w:t>8 сентября 2000 года</w:t>
      </w:r>
      <w:r>
        <w:tab/>
      </w:r>
    </w:p>
    <w:p w:rsidR="00000000" w:rsidRDefault="00000000">
      <w:pPr>
        <w:pStyle w:val="FootnoteText"/>
        <w:tabs>
          <w:tab w:val="left" w:pos="2867"/>
          <w:tab w:val="left" w:pos="6052"/>
          <w:tab w:val="left" w:pos="9486"/>
        </w:tabs>
      </w:pPr>
      <w:r>
        <w:t>Иордания</w:t>
      </w:r>
      <w:r>
        <w:tab/>
        <w:t>6 сентября 2000 года</w:t>
      </w:r>
      <w:r>
        <w:tab/>
      </w:r>
    </w:p>
    <w:p w:rsidR="00000000" w:rsidRDefault="00000000">
      <w:pPr>
        <w:pStyle w:val="FootnoteText"/>
        <w:tabs>
          <w:tab w:val="left" w:pos="2867"/>
          <w:tab w:val="left" w:pos="6052"/>
          <w:tab w:val="left" w:pos="9486"/>
        </w:tabs>
      </w:pPr>
      <w:r>
        <w:t>Казахстан</w:t>
      </w:r>
      <w:r>
        <w:tab/>
        <w:t>6 сентября 2000 года</w:t>
      </w:r>
      <w:r>
        <w:tab/>
      </w:r>
    </w:p>
    <w:p w:rsidR="00000000" w:rsidRDefault="00000000">
      <w:pPr>
        <w:pStyle w:val="FootnoteText"/>
        <w:tabs>
          <w:tab w:val="left" w:pos="2867"/>
          <w:tab w:val="left" w:pos="6052"/>
          <w:tab w:val="left" w:pos="9486"/>
        </w:tabs>
      </w:pPr>
      <w:r>
        <w:t>Кения</w:t>
      </w:r>
      <w:r>
        <w:tab/>
        <w:t>8 сентября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Латвия</w:t>
      </w:r>
      <w:r>
        <w:tab/>
        <w:t>1 февраля 2002 года</w:t>
      </w:r>
      <w:r>
        <w:tab/>
      </w:r>
    </w:p>
    <w:p w:rsidR="00000000" w:rsidRDefault="00000000">
      <w:pPr>
        <w:pStyle w:val="FootnoteText"/>
        <w:tabs>
          <w:tab w:val="left" w:pos="2867"/>
          <w:tab w:val="left" w:pos="6052"/>
          <w:tab w:val="left" w:pos="9486"/>
        </w:tabs>
      </w:pPr>
      <w:r>
        <w:t>Ливан</w:t>
      </w:r>
      <w:r>
        <w:tab/>
        <w:t>10 октября 2001 года</w:t>
      </w:r>
      <w:r>
        <w:tab/>
      </w:r>
    </w:p>
    <w:p w:rsidR="00000000" w:rsidRDefault="00000000">
      <w:pPr>
        <w:pStyle w:val="FootnoteText"/>
        <w:tabs>
          <w:tab w:val="left" w:pos="2867"/>
          <w:tab w:val="left" w:pos="6052"/>
          <w:tab w:val="left" w:pos="9486"/>
        </w:tabs>
      </w:pPr>
      <w:r>
        <w:t>Лесото</w:t>
      </w:r>
      <w:r>
        <w:tab/>
        <w:t>6 сентября 2000 года</w:t>
      </w:r>
      <w:r>
        <w:tab/>
      </w:r>
    </w:p>
    <w:p w:rsidR="00000000" w:rsidRDefault="00000000">
      <w:pPr>
        <w:pStyle w:val="FootnoteText"/>
        <w:tabs>
          <w:tab w:val="left" w:pos="2867"/>
          <w:tab w:val="left" w:pos="6052"/>
          <w:tab w:val="left" w:pos="9486"/>
        </w:tabs>
      </w:pPr>
      <w:r>
        <w:t>Лихтенштейн</w:t>
      </w:r>
      <w:r>
        <w:tab/>
        <w:t>8 сентября 2000 года</w:t>
      </w:r>
      <w:r>
        <w:tab/>
      </w:r>
    </w:p>
    <w:p w:rsidR="00000000" w:rsidRDefault="00000000">
      <w:pPr>
        <w:pStyle w:val="FootnoteText"/>
        <w:tabs>
          <w:tab w:val="left" w:pos="2867"/>
          <w:tab w:val="left" w:pos="6052"/>
          <w:tab w:val="left" w:pos="9486"/>
        </w:tabs>
      </w:pPr>
      <w:r>
        <w:t>Люксембург</w:t>
      </w:r>
      <w:r>
        <w:tab/>
        <w:t>8 сентября 2000 года</w:t>
      </w:r>
      <w:r>
        <w:tab/>
      </w:r>
    </w:p>
    <w:p w:rsidR="00000000" w:rsidRDefault="00000000">
      <w:pPr>
        <w:pStyle w:val="FootnoteText"/>
        <w:tabs>
          <w:tab w:val="left" w:pos="2867"/>
          <w:tab w:val="left" w:pos="6052"/>
          <w:tab w:val="left" w:pos="9486"/>
        </w:tabs>
      </w:pPr>
      <w:r>
        <w:t>Мадагаскар</w:t>
      </w:r>
      <w:r>
        <w:tab/>
        <w:t>7 сентября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Малави</w:t>
      </w:r>
      <w:r>
        <w:tab/>
        <w:t>7 сентября 2000 года</w:t>
      </w:r>
      <w:r>
        <w:tab/>
      </w:r>
    </w:p>
    <w:p w:rsidR="00000000" w:rsidRDefault="00000000">
      <w:pPr>
        <w:pStyle w:val="FootnoteText"/>
        <w:tabs>
          <w:tab w:val="left" w:pos="2867"/>
          <w:tab w:val="left" w:pos="6052"/>
          <w:tab w:val="left" w:pos="9486"/>
        </w:tabs>
      </w:pPr>
      <w:r>
        <w:t>Мальта</w:t>
      </w:r>
      <w:r>
        <w:tab/>
        <w:t>7 сентября 2000 года</w:t>
      </w:r>
      <w:r>
        <w:tab/>
      </w:r>
    </w:p>
    <w:p w:rsidR="00000000" w:rsidRDefault="00000000">
      <w:pPr>
        <w:pStyle w:val="FootnoteText"/>
        <w:tabs>
          <w:tab w:val="left" w:pos="2867"/>
          <w:tab w:val="left" w:pos="6052"/>
          <w:tab w:val="left" w:pos="9486"/>
        </w:tabs>
      </w:pPr>
      <w:r>
        <w:t>Маврикий</w:t>
      </w:r>
      <w:r>
        <w:tab/>
        <w:t>11 ноября 2001 года</w:t>
      </w:r>
      <w:r>
        <w:tab/>
      </w:r>
    </w:p>
    <w:p w:rsidR="00000000" w:rsidRDefault="00000000">
      <w:pPr>
        <w:pStyle w:val="FootnoteText"/>
        <w:tabs>
          <w:tab w:val="left" w:pos="2867"/>
          <w:tab w:val="left" w:pos="6052"/>
          <w:tab w:val="left" w:pos="9486"/>
        </w:tabs>
      </w:pPr>
      <w:r>
        <w:t>Мексика</w:t>
      </w:r>
      <w:r>
        <w:tab/>
        <w:t>7 сентября 2000 года</w:t>
      </w:r>
      <w:r>
        <w:tab/>
      </w:r>
    </w:p>
    <w:p w:rsidR="00000000" w:rsidRDefault="00000000">
      <w:pPr>
        <w:pStyle w:val="FootnoteText"/>
        <w:tabs>
          <w:tab w:val="left" w:pos="2867"/>
          <w:tab w:val="left" w:pos="6052"/>
          <w:tab w:val="left" w:pos="9486"/>
        </w:tabs>
      </w:pPr>
      <w:r>
        <w:t>Монако</w:t>
      </w:r>
      <w:r>
        <w:tab/>
        <w:t>26 июня 2000 года</w:t>
      </w:r>
      <w:r>
        <w:tab/>
      </w:r>
    </w:p>
    <w:p w:rsidR="00000000" w:rsidRDefault="00000000">
      <w:pPr>
        <w:pStyle w:val="FootnoteText"/>
        <w:tabs>
          <w:tab w:val="left" w:pos="2867"/>
          <w:tab w:val="left" w:pos="6052"/>
          <w:tab w:val="left" w:pos="9486"/>
        </w:tabs>
      </w:pPr>
      <w:r>
        <w:t>Монголия</w:t>
      </w:r>
      <w:r>
        <w:tab/>
        <w:t>12 ноября 2001 года</w:t>
      </w:r>
      <w:r>
        <w:tab/>
      </w:r>
    </w:p>
    <w:p w:rsidR="00000000" w:rsidRDefault="00000000">
      <w:pPr>
        <w:pStyle w:val="FootnoteText"/>
        <w:tabs>
          <w:tab w:val="left" w:pos="2867"/>
          <w:tab w:val="left" w:pos="6052"/>
          <w:tab w:val="left" w:pos="9486"/>
        </w:tabs>
      </w:pPr>
      <w:r>
        <w:t>Марокко</w:t>
      </w:r>
      <w:r>
        <w:tab/>
        <w:t>8 сентября 2000 года</w:t>
      </w:r>
      <w:r>
        <w:tab/>
        <w:t>2 октября 2001 года</w:t>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spacing w:after="120"/>
        <w:ind w:left="6052" w:hanging="6052"/>
      </w:pPr>
      <w:r>
        <w:br w:type="page"/>
      </w:r>
      <w:r>
        <w:rPr>
          <w:u w:val="single"/>
        </w:rPr>
        <w:t>Государство</w:t>
      </w:r>
      <w:r>
        <w:tab/>
      </w:r>
      <w:r>
        <w:rPr>
          <w:u w:val="single"/>
        </w:rPr>
        <w:t>Дата подписания</w:t>
      </w:r>
      <w:r>
        <w:tab/>
      </w:r>
      <w:r>
        <w:rPr>
          <w:u w:val="single"/>
        </w:rPr>
        <w:t>Дата получения ратификационной грамоты</w:t>
      </w:r>
      <w:r>
        <w:t>/</w:t>
      </w:r>
      <w:r>
        <w:rPr>
          <w:u w:val="single"/>
        </w:rPr>
        <w:t xml:space="preserve"> документа о присоединении</w:t>
      </w:r>
    </w:p>
    <w:p w:rsidR="00000000" w:rsidRDefault="00000000">
      <w:pPr>
        <w:pStyle w:val="FootnoteText"/>
        <w:tabs>
          <w:tab w:val="left" w:pos="2867"/>
          <w:tab w:val="left" w:pos="6052"/>
          <w:tab w:val="left" w:pos="9486"/>
        </w:tabs>
        <w:spacing w:after="120"/>
        <w:ind w:left="6052" w:hanging="6052"/>
      </w:pPr>
    </w:p>
    <w:p w:rsidR="00000000" w:rsidRDefault="00000000">
      <w:pPr>
        <w:pStyle w:val="FootnoteText"/>
        <w:tabs>
          <w:tab w:val="left" w:pos="2867"/>
          <w:tab w:val="left" w:pos="6052"/>
          <w:tab w:val="left" w:pos="9486"/>
        </w:tabs>
      </w:pPr>
      <w:r>
        <w:t>Намибия</w:t>
      </w:r>
      <w:r>
        <w:tab/>
        <w:t>8 сентября 2000 года</w:t>
      </w:r>
      <w:r>
        <w:tab/>
      </w:r>
    </w:p>
    <w:p w:rsidR="00000000" w:rsidRDefault="00000000">
      <w:pPr>
        <w:pStyle w:val="FootnoteText"/>
        <w:tabs>
          <w:tab w:val="left" w:pos="2867"/>
          <w:tab w:val="left" w:pos="6052"/>
          <w:tab w:val="left" w:pos="9486"/>
        </w:tabs>
      </w:pPr>
      <w:r>
        <w:t>Науру</w:t>
      </w:r>
      <w:r>
        <w:tab/>
        <w:t>8 сентября 2000 года</w:t>
      </w:r>
      <w:r>
        <w:tab/>
      </w:r>
    </w:p>
    <w:p w:rsidR="00000000" w:rsidRDefault="00000000">
      <w:pPr>
        <w:pStyle w:val="FootnoteText"/>
        <w:tabs>
          <w:tab w:val="left" w:pos="2867"/>
          <w:tab w:val="left" w:pos="6052"/>
          <w:tab w:val="left" w:pos="9486"/>
        </w:tabs>
      </w:pPr>
      <w:r>
        <w:t>Непал</w:t>
      </w:r>
      <w:r>
        <w:tab/>
        <w:t>8 сентября 2000 года</w:t>
      </w:r>
      <w:r>
        <w:tab/>
      </w:r>
    </w:p>
    <w:p w:rsidR="00000000" w:rsidRDefault="00000000">
      <w:pPr>
        <w:pStyle w:val="FootnoteText"/>
        <w:tabs>
          <w:tab w:val="left" w:pos="2867"/>
          <w:tab w:val="left" w:pos="6052"/>
          <w:tab w:val="left" w:pos="9486"/>
        </w:tabs>
      </w:pPr>
      <w:r>
        <w:t>Нидерланды</w:t>
      </w:r>
      <w:r>
        <w:tab/>
        <w:t>7 сентября 2000 года</w:t>
      </w:r>
      <w:r>
        <w:tab/>
      </w:r>
    </w:p>
    <w:p w:rsidR="00000000" w:rsidRDefault="00000000">
      <w:pPr>
        <w:pStyle w:val="FootnoteText"/>
        <w:tabs>
          <w:tab w:val="left" w:pos="2867"/>
          <w:tab w:val="left" w:pos="6052"/>
          <w:tab w:val="left" w:pos="9486"/>
        </w:tabs>
      </w:pPr>
      <w:r>
        <w:t>Новая Зеландия</w:t>
      </w:r>
      <w:r>
        <w:tab/>
        <w:t>7 сентября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Нигерия</w:t>
      </w:r>
      <w:r>
        <w:tab/>
        <w:t>8 сентября 2000 года</w:t>
      </w:r>
      <w:r>
        <w:tab/>
      </w:r>
    </w:p>
    <w:p w:rsidR="00000000" w:rsidRDefault="00000000">
      <w:pPr>
        <w:pStyle w:val="FootnoteText"/>
        <w:tabs>
          <w:tab w:val="left" w:pos="2867"/>
          <w:tab w:val="left" w:pos="6052"/>
          <w:tab w:val="left" w:pos="9486"/>
        </w:tabs>
      </w:pPr>
      <w:r>
        <w:t>Норвегия</w:t>
      </w:r>
      <w:r>
        <w:tab/>
        <w:t>13 июня 2000 года</w:t>
      </w:r>
      <w:r>
        <w:tab/>
        <w:t>2 октября 2001 года</w:t>
      </w:r>
    </w:p>
    <w:p w:rsidR="00000000" w:rsidRDefault="00000000">
      <w:pPr>
        <w:pStyle w:val="FootnoteText"/>
        <w:tabs>
          <w:tab w:val="left" w:pos="2867"/>
          <w:tab w:val="left" w:pos="6052"/>
          <w:tab w:val="left" w:pos="9486"/>
        </w:tabs>
      </w:pPr>
      <w:r>
        <w:t>Пакистан</w:t>
      </w:r>
      <w:r>
        <w:tab/>
        <w:t>26 сентября 2001 года</w:t>
      </w:r>
      <w:r>
        <w:tab/>
      </w:r>
    </w:p>
    <w:p w:rsidR="00000000" w:rsidRDefault="00000000">
      <w:pPr>
        <w:pStyle w:val="FootnoteText"/>
        <w:tabs>
          <w:tab w:val="left" w:pos="2867"/>
          <w:tab w:val="left" w:pos="6052"/>
          <w:tab w:val="left" w:pos="9486"/>
        </w:tabs>
      </w:pPr>
      <w:r>
        <w:t>Панама</w:t>
      </w:r>
      <w:r>
        <w:tab/>
        <w:t>31 октября 2000 года</w:t>
      </w:r>
      <w:r>
        <w:tab/>
        <w:t>9 февраля 2001 года</w:t>
      </w:r>
    </w:p>
    <w:p w:rsidR="00000000" w:rsidRDefault="00000000">
      <w:pPr>
        <w:pStyle w:val="FootnoteText"/>
        <w:tabs>
          <w:tab w:val="left" w:pos="2867"/>
          <w:tab w:val="left" w:pos="6052"/>
          <w:tab w:val="left" w:pos="9486"/>
        </w:tabs>
      </w:pPr>
      <w:r>
        <w:t>Парагвай</w:t>
      </w:r>
      <w:r>
        <w:tab/>
        <w:t>13 сентября 2000 года</w:t>
      </w:r>
      <w:r>
        <w:tab/>
      </w:r>
    </w:p>
    <w:p w:rsidR="00000000" w:rsidRDefault="00000000">
      <w:pPr>
        <w:pStyle w:val="FootnoteText"/>
        <w:tabs>
          <w:tab w:val="left" w:pos="2867"/>
          <w:tab w:val="left" w:pos="6052"/>
          <w:tab w:val="left" w:pos="9486"/>
        </w:tabs>
      </w:pPr>
      <w:r>
        <w:t>Перу</w:t>
      </w:r>
      <w:r>
        <w:tab/>
        <w:t>1 ноября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Филиппины</w:t>
      </w:r>
      <w:r>
        <w:tab/>
        <w:t>8 сентября 2000 года</w:t>
      </w:r>
      <w:r>
        <w:tab/>
      </w:r>
    </w:p>
    <w:p w:rsidR="00000000" w:rsidRDefault="00000000">
      <w:pPr>
        <w:pStyle w:val="FootnoteText"/>
        <w:tabs>
          <w:tab w:val="left" w:pos="2867"/>
          <w:tab w:val="left" w:pos="6052"/>
          <w:tab w:val="left" w:pos="9486"/>
        </w:tabs>
      </w:pPr>
      <w:r>
        <w:t>Португалия</w:t>
      </w:r>
      <w:r>
        <w:tab/>
        <w:t>6 сентября 2000 года</w:t>
      </w:r>
      <w:r>
        <w:tab/>
      </w:r>
    </w:p>
    <w:p w:rsidR="00000000" w:rsidRDefault="00000000">
      <w:pPr>
        <w:pStyle w:val="FootnoteText"/>
        <w:tabs>
          <w:tab w:val="left" w:pos="2867"/>
          <w:tab w:val="left" w:pos="6052"/>
          <w:tab w:val="left" w:pos="9486"/>
        </w:tabs>
        <w:rPr>
          <w:b/>
          <w:vertAlign w:val="superscript"/>
        </w:rPr>
      </w:pPr>
      <w:r>
        <w:t>Катар</w:t>
      </w:r>
      <w:r>
        <w:tab/>
      </w:r>
      <w:r>
        <w:tab/>
        <w:t>14 декабря 2001 года</w:t>
      </w:r>
      <w:r>
        <w:rPr>
          <w:b/>
          <w:vertAlign w:val="superscript"/>
        </w:rPr>
        <w:t>а</w:t>
      </w:r>
    </w:p>
    <w:p w:rsidR="00000000" w:rsidRDefault="00000000">
      <w:pPr>
        <w:pStyle w:val="FootnoteText"/>
        <w:tabs>
          <w:tab w:val="left" w:pos="2867"/>
          <w:tab w:val="left" w:pos="6052"/>
          <w:tab w:val="left" w:pos="9486"/>
        </w:tabs>
      </w:pPr>
      <w:r>
        <w:t>Республика Корея</w:t>
      </w:r>
      <w:r>
        <w:tab/>
        <w:t>6 сентября 2000 года</w:t>
      </w:r>
      <w:r>
        <w:tab/>
      </w:r>
    </w:p>
    <w:p w:rsidR="00000000" w:rsidRDefault="00000000">
      <w:pPr>
        <w:pStyle w:val="FootnoteText"/>
        <w:tabs>
          <w:tab w:val="left" w:pos="2867"/>
          <w:tab w:val="left" w:pos="6052"/>
          <w:tab w:val="left" w:pos="9486"/>
        </w:tabs>
      </w:pPr>
      <w:r>
        <w:t>Румыния</w:t>
      </w:r>
      <w:r>
        <w:tab/>
        <w:t>6 сентября 2000 года</w:t>
      </w:r>
      <w:r>
        <w:tab/>
        <w:t>18 октября 2001 года</w:t>
      </w:r>
    </w:p>
    <w:p w:rsidR="00000000" w:rsidRDefault="00000000">
      <w:pPr>
        <w:pStyle w:val="FootnoteText"/>
        <w:tabs>
          <w:tab w:val="left" w:pos="2867"/>
          <w:tab w:val="left" w:pos="6052"/>
          <w:tab w:val="left" w:pos="9486"/>
        </w:tabs>
      </w:pPr>
      <w:r>
        <w:t>Сан-Марино</w:t>
      </w:r>
      <w:r>
        <w:tab/>
        <w:t>5 июня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Сенегал</w:t>
      </w:r>
      <w:r>
        <w:tab/>
        <w:t>8 сентября 2000 года</w:t>
      </w:r>
      <w:r>
        <w:tab/>
      </w:r>
    </w:p>
    <w:p w:rsidR="00000000" w:rsidRDefault="00000000">
      <w:pPr>
        <w:pStyle w:val="FootnoteText"/>
        <w:tabs>
          <w:tab w:val="left" w:pos="2867"/>
          <w:tab w:val="left" w:pos="6052"/>
          <w:tab w:val="left" w:pos="9486"/>
        </w:tabs>
      </w:pPr>
      <w:r>
        <w:t>Сейшельские Острова</w:t>
      </w:r>
      <w:r>
        <w:tab/>
        <w:t>23 января 2001 года</w:t>
      </w:r>
      <w:r>
        <w:tab/>
      </w:r>
    </w:p>
    <w:p w:rsidR="00000000" w:rsidRDefault="00000000">
      <w:pPr>
        <w:pStyle w:val="FootnoteText"/>
        <w:tabs>
          <w:tab w:val="left" w:pos="2867"/>
          <w:tab w:val="left" w:pos="6052"/>
          <w:tab w:val="left" w:pos="9486"/>
        </w:tabs>
      </w:pPr>
      <w:r>
        <w:t>Сьерра-Леоне</w:t>
      </w:r>
      <w:r>
        <w:tab/>
        <w:t>8 сентября 2001 года</w:t>
      </w:r>
      <w:r>
        <w:tab/>
        <w:t>17 сентября 2001 года</w:t>
      </w:r>
    </w:p>
    <w:p w:rsidR="00000000" w:rsidRDefault="00000000">
      <w:pPr>
        <w:pStyle w:val="FootnoteText"/>
        <w:tabs>
          <w:tab w:val="left" w:pos="2867"/>
          <w:tab w:val="left" w:pos="6052"/>
          <w:tab w:val="left" w:pos="9486"/>
        </w:tabs>
      </w:pPr>
      <w:r>
        <w:t>Словакия</w:t>
      </w:r>
      <w:r>
        <w:tab/>
        <w:t>30 ноября 2001 года</w:t>
      </w:r>
      <w:r>
        <w:tab/>
      </w:r>
    </w:p>
    <w:p w:rsidR="00000000" w:rsidRDefault="00000000">
      <w:pPr>
        <w:pStyle w:val="FootnoteText"/>
        <w:tabs>
          <w:tab w:val="left" w:pos="2867"/>
          <w:tab w:val="left" w:pos="6052"/>
          <w:tab w:val="left" w:pos="9486"/>
        </w:tabs>
      </w:pPr>
      <w:r>
        <w:t>Словения</w:t>
      </w:r>
      <w:r>
        <w:tab/>
        <w:t>8 сентября 2000 года</w:t>
      </w:r>
      <w:r>
        <w:tab/>
      </w:r>
    </w:p>
    <w:p w:rsidR="00000000" w:rsidRDefault="00000000">
      <w:pPr>
        <w:pStyle w:val="FootnoteText"/>
        <w:tabs>
          <w:tab w:val="left" w:pos="2867"/>
          <w:tab w:val="left" w:pos="6052"/>
          <w:tab w:val="left" w:pos="9486"/>
        </w:tabs>
      </w:pPr>
      <w:r>
        <w:t>Испания</w:t>
      </w:r>
      <w:r>
        <w:tab/>
        <w:t>6 сентября 2000 года</w:t>
      </w:r>
      <w:r>
        <w:tab/>
        <w:t>18 декабря 2001 года</w:t>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pPr>
      <w:r>
        <w:t>Швеция</w:t>
      </w:r>
      <w:r>
        <w:tab/>
        <w:t>8 сентября 2000 года</w:t>
      </w:r>
      <w:r>
        <w:tab/>
      </w:r>
    </w:p>
    <w:p w:rsidR="00000000" w:rsidRDefault="00000000">
      <w:pPr>
        <w:pStyle w:val="FootnoteText"/>
        <w:tabs>
          <w:tab w:val="left" w:pos="2867"/>
          <w:tab w:val="left" w:pos="6052"/>
          <w:tab w:val="left" w:pos="9486"/>
        </w:tabs>
      </w:pPr>
      <w:r>
        <w:t>Швейцария</w:t>
      </w:r>
      <w:r>
        <w:tab/>
        <w:t>7 сентября 2000 года</w:t>
      </w:r>
      <w:r>
        <w:tab/>
      </w:r>
    </w:p>
    <w:p w:rsidR="00000000" w:rsidRDefault="00000000">
      <w:pPr>
        <w:pStyle w:val="FootnoteText"/>
        <w:tabs>
          <w:tab w:val="left" w:pos="2867"/>
          <w:tab w:val="left" w:pos="6052"/>
          <w:tab w:val="left" w:pos="9486"/>
        </w:tabs>
      </w:pPr>
      <w:r>
        <w:t>Бывшая югославская</w:t>
      </w:r>
      <w:r>
        <w:tab/>
        <w:t>17 июля 2001 года</w:t>
      </w:r>
    </w:p>
    <w:p w:rsidR="00000000" w:rsidRDefault="00000000">
      <w:pPr>
        <w:pStyle w:val="FootnoteText"/>
        <w:tabs>
          <w:tab w:val="left" w:pos="2867"/>
          <w:tab w:val="left" w:pos="6052"/>
          <w:tab w:val="left" w:pos="9486"/>
        </w:tabs>
      </w:pPr>
      <w:r>
        <w:t xml:space="preserve">  Республика Македония</w:t>
      </w:r>
      <w:r>
        <w:tab/>
      </w:r>
    </w:p>
    <w:p w:rsidR="00000000" w:rsidRDefault="00000000">
      <w:pPr>
        <w:pStyle w:val="FootnoteText"/>
        <w:tabs>
          <w:tab w:val="left" w:pos="2867"/>
          <w:tab w:val="left" w:pos="6052"/>
          <w:tab w:val="left" w:pos="9486"/>
        </w:tabs>
      </w:pPr>
      <w:r>
        <w:t>Того</w:t>
      </w:r>
      <w:r>
        <w:tab/>
        <w:t>15 ноября 2001 года</w:t>
      </w:r>
      <w:r>
        <w:tab/>
      </w:r>
    </w:p>
    <w:p w:rsidR="00000000" w:rsidRDefault="00000000">
      <w:pPr>
        <w:pStyle w:val="FootnoteText"/>
        <w:tabs>
          <w:tab w:val="left" w:pos="2867"/>
          <w:tab w:val="left" w:pos="6052"/>
          <w:tab w:val="left" w:pos="9486"/>
        </w:tabs>
      </w:pPr>
      <w:r>
        <w:t>Турция</w:t>
      </w:r>
      <w:r>
        <w:tab/>
        <w:t>8 сентября 2000 года</w:t>
      </w:r>
      <w:r>
        <w:tab/>
      </w:r>
    </w:p>
    <w:p w:rsidR="00000000" w:rsidRDefault="00000000">
      <w:pPr>
        <w:pStyle w:val="FootnoteText"/>
        <w:tabs>
          <w:tab w:val="left" w:pos="2867"/>
          <w:tab w:val="left" w:pos="6052"/>
          <w:tab w:val="left" w:pos="9486"/>
        </w:tabs>
      </w:pPr>
      <w:r>
        <w:t>Уганда</w:t>
      </w:r>
      <w:r>
        <w:tab/>
      </w:r>
      <w:r>
        <w:tab/>
        <w:t>30 ноября 2001 года</w:t>
      </w:r>
    </w:p>
    <w:p w:rsidR="00000000" w:rsidRDefault="00000000">
      <w:pPr>
        <w:pStyle w:val="FootnoteText"/>
        <w:tabs>
          <w:tab w:val="left" w:pos="2867"/>
          <w:tab w:val="left" w:pos="6052"/>
          <w:tab w:val="left" w:pos="9486"/>
        </w:tabs>
      </w:pPr>
      <w:r>
        <w:t>Украина</w:t>
      </w:r>
      <w:r>
        <w:tab/>
        <w:t>7 сентября 2000 года</w:t>
      </w:r>
      <w:r>
        <w:tab/>
      </w:r>
    </w:p>
    <w:p w:rsidR="00000000" w:rsidRDefault="00000000">
      <w:pPr>
        <w:pStyle w:val="FootnoteText"/>
      </w:pPr>
      <w:r>
        <w:t xml:space="preserve">Соединенное Королевство </w:t>
      </w:r>
    </w:p>
    <w:p w:rsidR="00000000" w:rsidRDefault="00000000">
      <w:pPr>
        <w:pStyle w:val="FootnoteText"/>
        <w:tabs>
          <w:tab w:val="left" w:pos="2867"/>
          <w:tab w:val="left" w:pos="6052"/>
          <w:tab w:val="left" w:pos="9486"/>
        </w:tabs>
      </w:pPr>
      <w:r>
        <w:t xml:space="preserve">  Великобритании и </w:t>
      </w:r>
    </w:p>
    <w:p w:rsidR="00000000" w:rsidRDefault="00000000">
      <w:pPr>
        <w:pStyle w:val="FootnoteText"/>
        <w:tabs>
          <w:tab w:val="left" w:pos="2867"/>
          <w:tab w:val="left" w:pos="6052"/>
          <w:tab w:val="left" w:pos="9486"/>
        </w:tabs>
      </w:pPr>
      <w:r>
        <w:t xml:space="preserve">  Северной Ирландии</w:t>
      </w:r>
      <w:r>
        <w:tab/>
        <w:t>7 сентября 2000 года</w:t>
      </w:r>
      <w:r>
        <w:tab/>
      </w:r>
    </w:p>
    <w:p w:rsidR="00000000" w:rsidRDefault="00000000">
      <w:pPr>
        <w:pStyle w:val="FootnoteText"/>
        <w:tabs>
          <w:tab w:val="left" w:pos="2867"/>
          <w:tab w:val="left" w:pos="6052"/>
          <w:tab w:val="left" w:pos="9486"/>
        </w:tabs>
      </w:pPr>
    </w:p>
    <w:p w:rsidR="00000000" w:rsidRDefault="00000000">
      <w:pPr>
        <w:pStyle w:val="FootnoteText"/>
        <w:tabs>
          <w:tab w:val="left" w:pos="2867"/>
          <w:tab w:val="left" w:pos="6052"/>
          <w:tab w:val="left" w:pos="9486"/>
        </w:tabs>
        <w:spacing w:after="120"/>
        <w:ind w:left="6052" w:hanging="6052"/>
      </w:pPr>
      <w:r>
        <w:br w:type="page"/>
      </w:r>
      <w:r>
        <w:rPr>
          <w:u w:val="single"/>
        </w:rPr>
        <w:t>Государство</w:t>
      </w:r>
      <w:r>
        <w:tab/>
      </w:r>
      <w:r>
        <w:rPr>
          <w:u w:val="single"/>
        </w:rPr>
        <w:t>Дата подписания</w:t>
      </w:r>
      <w:r>
        <w:tab/>
      </w:r>
      <w:r>
        <w:rPr>
          <w:u w:val="single"/>
        </w:rPr>
        <w:t>Дата получения ратификационной грамоты</w:t>
      </w:r>
      <w:r>
        <w:t>/</w:t>
      </w:r>
      <w:r>
        <w:rPr>
          <w:u w:val="single"/>
        </w:rPr>
        <w:t xml:space="preserve"> документа о присоединении</w:t>
      </w:r>
    </w:p>
    <w:p w:rsidR="00000000" w:rsidRDefault="00000000">
      <w:pPr>
        <w:pStyle w:val="FootnoteText"/>
        <w:tabs>
          <w:tab w:val="left" w:pos="2867"/>
          <w:tab w:val="left" w:pos="6052"/>
          <w:tab w:val="left" w:pos="9486"/>
        </w:tabs>
        <w:spacing w:after="120"/>
        <w:ind w:left="6052" w:hanging="6052"/>
      </w:pPr>
    </w:p>
    <w:p w:rsidR="00000000" w:rsidRDefault="00000000">
      <w:pPr>
        <w:pStyle w:val="FootnoteText"/>
        <w:tabs>
          <w:tab w:val="left" w:pos="2867"/>
          <w:tab w:val="left" w:pos="6052"/>
          <w:tab w:val="left" w:pos="9486"/>
        </w:tabs>
      </w:pPr>
      <w:r>
        <w:t>Соединенные Штаты</w:t>
      </w:r>
    </w:p>
    <w:p w:rsidR="00000000" w:rsidRDefault="00000000">
      <w:pPr>
        <w:pStyle w:val="FootnoteText"/>
        <w:tabs>
          <w:tab w:val="left" w:pos="2867"/>
          <w:tab w:val="left" w:pos="6052"/>
          <w:tab w:val="left" w:pos="9486"/>
        </w:tabs>
      </w:pPr>
      <w:r>
        <w:t xml:space="preserve">  Америки</w:t>
      </w:r>
      <w:r>
        <w:tab/>
        <w:t>5 июля 2000 года</w:t>
      </w:r>
      <w:r>
        <w:tab/>
      </w:r>
    </w:p>
    <w:p w:rsidR="00000000" w:rsidRDefault="00000000">
      <w:pPr>
        <w:pStyle w:val="FootnoteText"/>
        <w:tabs>
          <w:tab w:val="left" w:pos="2867"/>
          <w:tab w:val="left" w:pos="6052"/>
          <w:tab w:val="left" w:pos="9486"/>
        </w:tabs>
      </w:pPr>
      <w:r>
        <w:t>Уругвай</w:t>
      </w:r>
      <w:r>
        <w:tab/>
        <w:t>7 сентября 2000 года</w:t>
      </w:r>
      <w:r>
        <w:tab/>
      </w:r>
    </w:p>
    <w:p w:rsidR="00000000" w:rsidRDefault="00000000">
      <w:pPr>
        <w:pStyle w:val="FootnoteText"/>
        <w:tabs>
          <w:tab w:val="left" w:pos="2867"/>
          <w:tab w:val="left" w:pos="6052"/>
          <w:tab w:val="left" w:pos="9486"/>
        </w:tabs>
      </w:pPr>
      <w:r>
        <w:t>Венесуэла</w:t>
      </w:r>
      <w:r>
        <w:tab/>
        <w:t>7 сентября 2000 года</w:t>
      </w:r>
      <w:r>
        <w:tab/>
      </w:r>
    </w:p>
    <w:p w:rsidR="00000000" w:rsidRDefault="00000000">
      <w:pPr>
        <w:pStyle w:val="FootnoteText"/>
        <w:tabs>
          <w:tab w:val="left" w:pos="2867"/>
          <w:tab w:val="left" w:pos="6052"/>
          <w:tab w:val="left" w:pos="9486"/>
        </w:tabs>
      </w:pPr>
      <w:r>
        <w:t>Вьетнам</w:t>
      </w:r>
      <w:r>
        <w:tab/>
        <w:t>8 сентября 2000 года</w:t>
      </w:r>
      <w:r>
        <w:tab/>
      </w:r>
    </w:p>
    <w:p w:rsidR="00000000" w:rsidRDefault="00000000">
      <w:pPr>
        <w:pStyle w:val="FootnoteText"/>
        <w:tabs>
          <w:tab w:val="left" w:pos="2867"/>
          <w:tab w:val="left" w:pos="6052"/>
          <w:tab w:val="left" w:pos="9486"/>
        </w:tabs>
      </w:pPr>
      <w:r>
        <w:t>Югославия</w:t>
      </w:r>
      <w:r>
        <w:tab/>
        <w:t>8 октября 2001 года</w:t>
      </w:r>
      <w:r>
        <w:tab/>
      </w:r>
    </w:p>
    <w:p w:rsidR="00000000" w:rsidRDefault="00000000">
      <w:r>
        <w:tab/>
      </w:r>
      <w:r>
        <w:tab/>
      </w:r>
      <w:r>
        <w:tab/>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_______________</w:t>
      </w:r>
    </w:p>
    <w:p w:rsidR="00000000" w:rsidRDefault="00000000">
      <w:r>
        <w:rPr>
          <w:b/>
          <w:vertAlign w:val="superscript"/>
        </w:rPr>
        <w:t>а</w:t>
      </w:r>
      <w:r>
        <w:tab/>
        <w:t>Путем присоединения.</w:t>
      </w:r>
    </w:p>
    <w:p w:rsidR="00000000" w:rsidRDefault="00000000">
      <w:pPr>
        <w:tabs>
          <w:tab w:val="left" w:pos="1"/>
          <w:tab w:val="left" w:pos="2481"/>
          <w:tab w:val="left" w:pos="4737"/>
          <w:tab w:val="left" w:pos="7323"/>
        </w:tabs>
        <w:jc w:val="center"/>
        <w:rPr>
          <w:b/>
        </w:rPr>
      </w:pPr>
      <w:r>
        <w:br w:type="page"/>
      </w:r>
      <w:r>
        <w:rPr>
          <w:b/>
        </w:rPr>
        <w:t>Приложение IV</w:t>
      </w:r>
    </w:p>
    <w:p w:rsidR="00000000" w:rsidRDefault="00000000">
      <w:pPr>
        <w:tabs>
          <w:tab w:val="left" w:pos="1"/>
          <w:tab w:val="left" w:pos="2481"/>
          <w:tab w:val="left" w:pos="4737"/>
          <w:tab w:val="left" w:pos="7323"/>
        </w:tabs>
      </w:pPr>
    </w:p>
    <w:p w:rsidR="00000000" w:rsidRDefault="00000000">
      <w:pPr>
        <w:pStyle w:val="10"/>
        <w:tabs>
          <w:tab w:val="left" w:pos="1"/>
          <w:tab w:val="left" w:pos="2481"/>
          <w:tab w:val="left" w:pos="4737"/>
          <w:tab w:val="left" w:pos="7323"/>
        </w:tabs>
      </w:pPr>
      <w:r>
        <w:t>ЧЛЕНСКИЙ СОСТАВ КОМИТЕТА ПО ПРАВАМ РЕБЕНКА</w:t>
      </w:r>
    </w:p>
    <w:p w:rsidR="00000000" w:rsidRDefault="00000000">
      <w:pPr>
        <w:tabs>
          <w:tab w:val="left" w:pos="1"/>
          <w:tab w:val="left" w:pos="2481"/>
          <w:tab w:val="left" w:pos="4737"/>
          <w:tab w:val="left" w:pos="7323"/>
        </w:tabs>
      </w:pPr>
    </w:p>
    <w:p w:rsidR="00000000" w:rsidRDefault="00000000">
      <w:pPr>
        <w:tabs>
          <w:tab w:val="left" w:pos="7230"/>
        </w:tabs>
        <w:rPr>
          <w:u w:val="single"/>
        </w:rPr>
      </w:pPr>
    </w:p>
    <w:tbl>
      <w:tblPr>
        <w:tblW w:w="0" w:type="auto"/>
        <w:tblInd w:w="-106" w:type="dxa"/>
        <w:tblLayout w:type="fixed"/>
        <w:tblLook w:val="0000" w:firstRow="0" w:lastRow="0" w:firstColumn="0" w:lastColumn="0" w:noHBand="0" w:noVBand="0"/>
      </w:tblPr>
      <w:tblGrid>
        <w:gridCol w:w="6267"/>
        <w:gridCol w:w="14"/>
        <w:gridCol w:w="3206"/>
        <w:gridCol w:w="14"/>
      </w:tblGrid>
      <w:tr w:rsidR="00000000">
        <w:tblPrEx>
          <w:tblCellMar>
            <w:top w:w="0" w:type="dxa"/>
            <w:bottom w:w="0" w:type="dxa"/>
          </w:tblCellMar>
        </w:tblPrEx>
        <w:tc>
          <w:tcPr>
            <w:tcW w:w="6281" w:type="dxa"/>
            <w:gridSpan w:val="2"/>
          </w:tcPr>
          <w:p w:rsidR="00000000" w:rsidRDefault="00000000">
            <w:r>
              <w:rPr>
                <w:u w:val="single"/>
              </w:rPr>
              <w:t>Имя и фамилия члена Комитета</w:t>
            </w:r>
          </w:p>
        </w:tc>
        <w:tc>
          <w:tcPr>
            <w:tcW w:w="3220" w:type="dxa"/>
            <w:gridSpan w:val="2"/>
          </w:tcPr>
          <w:p w:rsidR="00000000" w:rsidRDefault="00000000">
            <w:pPr>
              <w:rPr>
                <w:u w:val="single"/>
              </w:rPr>
            </w:pPr>
            <w:r>
              <w:rPr>
                <w:u w:val="single"/>
              </w:rPr>
              <w:t>Страна гражданства</w:t>
            </w:r>
          </w:p>
          <w:p w:rsidR="00000000" w:rsidRDefault="00000000"/>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Г-н Ибрахим Абдул Азиз АШ-ШАДДИ**</w:t>
            </w:r>
          </w:p>
        </w:tc>
        <w:tc>
          <w:tcPr>
            <w:tcW w:w="3220" w:type="dxa"/>
            <w:gridSpan w:val="2"/>
          </w:tcPr>
          <w:p w:rsidR="00000000" w:rsidRDefault="00000000">
            <w:pPr>
              <w:spacing w:line="480" w:lineRule="auto"/>
            </w:pPr>
            <w:r>
              <w:t>Саудовская Аравия</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Галия Мохд Бин Хамад АТ-ТХАНИ**</w:t>
            </w:r>
          </w:p>
        </w:tc>
        <w:tc>
          <w:tcPr>
            <w:tcW w:w="3220" w:type="dxa"/>
            <w:gridSpan w:val="2"/>
          </w:tcPr>
          <w:p w:rsidR="00000000" w:rsidRDefault="00000000">
            <w:pPr>
              <w:spacing w:line="480" w:lineRule="auto"/>
            </w:pPr>
            <w:r>
              <w:t>Катар</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Сайсури ЧУТИКУЛЬ**</w:t>
            </w:r>
          </w:p>
        </w:tc>
        <w:tc>
          <w:tcPr>
            <w:tcW w:w="3220" w:type="dxa"/>
            <w:gridSpan w:val="2"/>
          </w:tcPr>
          <w:p w:rsidR="00000000" w:rsidRDefault="00000000">
            <w:pPr>
              <w:spacing w:line="480" w:lineRule="auto"/>
            </w:pPr>
            <w:r>
              <w:t>Таиланд</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Г-н Луиджи ЧИТАРЕЛЛА**</w:t>
            </w:r>
          </w:p>
        </w:tc>
        <w:tc>
          <w:tcPr>
            <w:tcW w:w="3220" w:type="dxa"/>
            <w:gridSpan w:val="2"/>
          </w:tcPr>
          <w:p w:rsidR="00000000" w:rsidRDefault="00000000">
            <w:pPr>
              <w:spacing w:line="480" w:lineRule="auto"/>
            </w:pPr>
            <w:r>
              <w:t>Италия</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Г-н Якоб Эгберт ДУК*</w:t>
            </w:r>
          </w:p>
        </w:tc>
        <w:tc>
          <w:tcPr>
            <w:tcW w:w="3220" w:type="dxa"/>
            <w:gridSpan w:val="2"/>
          </w:tcPr>
          <w:p w:rsidR="00000000" w:rsidRDefault="00000000">
            <w:pPr>
              <w:spacing w:line="480" w:lineRule="auto"/>
            </w:pPr>
            <w:r>
              <w:t>Нидерланды</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Амина Хамза Эль-ГИНДИ*</w:t>
            </w:r>
          </w:p>
        </w:tc>
        <w:tc>
          <w:tcPr>
            <w:tcW w:w="3220" w:type="dxa"/>
            <w:gridSpan w:val="2"/>
          </w:tcPr>
          <w:p w:rsidR="00000000" w:rsidRDefault="00000000">
            <w:pPr>
              <w:spacing w:line="480" w:lineRule="auto"/>
            </w:pPr>
            <w:r>
              <w:t>Египет</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Юдифь КАРП*</w:t>
            </w:r>
          </w:p>
        </w:tc>
        <w:tc>
          <w:tcPr>
            <w:tcW w:w="3220" w:type="dxa"/>
            <w:gridSpan w:val="2"/>
          </w:tcPr>
          <w:p w:rsidR="00000000" w:rsidRDefault="00000000">
            <w:pPr>
              <w:spacing w:line="480" w:lineRule="auto"/>
            </w:pPr>
            <w:r>
              <w:t>Израиль</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Ава Н'Дейе УЭДРАОГО*</w:t>
            </w:r>
          </w:p>
        </w:tc>
        <w:tc>
          <w:tcPr>
            <w:tcW w:w="3220" w:type="dxa"/>
            <w:gridSpan w:val="2"/>
          </w:tcPr>
          <w:p w:rsidR="00000000" w:rsidRDefault="00000000">
            <w:pPr>
              <w:spacing w:line="480" w:lineRule="auto"/>
            </w:pPr>
            <w:r>
              <w:t>Буркина-Фасо</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Марилия САРДЕНБЕРГ*</w:t>
            </w:r>
          </w:p>
        </w:tc>
        <w:tc>
          <w:tcPr>
            <w:tcW w:w="3220" w:type="dxa"/>
            <w:gridSpan w:val="2"/>
          </w:tcPr>
          <w:p w:rsidR="00000000" w:rsidRDefault="00000000">
            <w:pPr>
              <w:spacing w:line="480" w:lineRule="auto"/>
            </w:pPr>
            <w:r>
              <w:t>Бразилия</w:t>
            </w:r>
          </w:p>
        </w:tc>
      </w:tr>
      <w:tr w:rsidR="00000000">
        <w:tblPrEx>
          <w:tblCellMar>
            <w:top w:w="0" w:type="dxa"/>
            <w:bottom w:w="0" w:type="dxa"/>
          </w:tblCellMar>
        </w:tblPrEx>
        <w:trPr>
          <w:gridAfter w:val="1"/>
          <w:wAfter w:w="14" w:type="dxa"/>
        </w:trPr>
        <w:tc>
          <w:tcPr>
            <w:tcW w:w="6267" w:type="dxa"/>
          </w:tcPr>
          <w:p w:rsidR="00000000" w:rsidRDefault="00000000">
            <w:pPr>
              <w:spacing w:line="480" w:lineRule="auto"/>
            </w:pPr>
            <w:r>
              <w:t>Г-жа Элизабет ТИГЕРСТЕДТ-ТЯХТЕЛЯ*</w:t>
            </w:r>
          </w:p>
        </w:tc>
        <w:tc>
          <w:tcPr>
            <w:tcW w:w="3220" w:type="dxa"/>
            <w:gridSpan w:val="2"/>
          </w:tcPr>
          <w:p w:rsidR="00000000" w:rsidRDefault="00000000">
            <w:pPr>
              <w:spacing w:line="480" w:lineRule="auto"/>
            </w:pPr>
            <w:r>
              <w:t>Финляндия</w:t>
            </w:r>
          </w:p>
        </w:tc>
      </w:tr>
    </w:tbl>
    <w:p w:rsidR="00000000" w:rsidRDefault="00000000">
      <w:pPr>
        <w:tabs>
          <w:tab w:val="left" w:pos="1"/>
          <w:tab w:val="left" w:pos="566"/>
          <w:tab w:val="left" w:pos="1700"/>
          <w:tab w:val="left" w:pos="2268"/>
          <w:tab w:val="left" w:pos="5752"/>
        </w:tabs>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spacing w:line="288" w:lineRule="auto"/>
      </w:pPr>
    </w:p>
    <w:p w:rsidR="00000000" w:rsidRDefault="00000000">
      <w:pPr>
        <w:pStyle w:val="FootnoteText"/>
        <w:tabs>
          <w:tab w:val="left" w:pos="3366"/>
          <w:tab w:val="left" w:pos="6171"/>
        </w:tabs>
      </w:pPr>
      <w:r>
        <w:t>_________________________</w:t>
      </w:r>
    </w:p>
    <w:p w:rsidR="00000000" w:rsidRDefault="00000000">
      <w:pPr>
        <w:pStyle w:val="FootnoteText"/>
        <w:tabs>
          <w:tab w:val="right" w:pos="561"/>
          <w:tab w:val="left" w:pos="1122"/>
          <w:tab w:val="left" w:pos="3366"/>
          <w:tab w:val="left" w:pos="6171"/>
        </w:tabs>
      </w:pPr>
    </w:p>
    <w:p w:rsidR="00000000" w:rsidRDefault="00000000">
      <w:pPr>
        <w:pStyle w:val="FootnoteText"/>
        <w:tabs>
          <w:tab w:val="left" w:pos="546"/>
          <w:tab w:val="left" w:pos="1122"/>
          <w:tab w:val="left" w:pos="3366"/>
          <w:tab w:val="left" w:pos="6171"/>
        </w:tabs>
      </w:pPr>
      <w:r>
        <w:rPr>
          <w:lang w:val="en-US"/>
        </w:rPr>
        <w:tab/>
      </w:r>
      <w:r>
        <w:t>*</w:t>
      </w:r>
      <w:r>
        <w:tab/>
        <w:t>Срок полномочий истекает 28 февраля 2003 года.</w:t>
      </w:r>
    </w:p>
    <w:p w:rsidR="00000000" w:rsidRDefault="00000000">
      <w:pPr>
        <w:pStyle w:val="FootnoteText"/>
        <w:tabs>
          <w:tab w:val="left" w:pos="546"/>
          <w:tab w:val="left" w:pos="1122"/>
          <w:tab w:val="left" w:pos="3366"/>
          <w:tab w:val="left" w:pos="6171"/>
        </w:tabs>
        <w:rPr>
          <w:lang w:val="en-US"/>
        </w:rPr>
      </w:pPr>
    </w:p>
    <w:p w:rsidR="00000000" w:rsidRDefault="00000000">
      <w:pPr>
        <w:pStyle w:val="FootnoteText"/>
        <w:tabs>
          <w:tab w:val="left" w:pos="546"/>
          <w:tab w:val="left" w:pos="1122"/>
          <w:tab w:val="left" w:pos="3366"/>
          <w:tab w:val="left" w:pos="6171"/>
        </w:tabs>
        <w:rPr>
          <w:lang w:val="en-US"/>
        </w:rPr>
      </w:pPr>
      <w:r>
        <w:rPr>
          <w:lang w:val="en-US"/>
        </w:rPr>
        <w:tab/>
        <w:t>**</w:t>
      </w:r>
      <w:r>
        <w:rPr>
          <w:lang w:val="en-US"/>
        </w:rPr>
        <w:tab/>
        <w:t>Срок полномочий истекает 28 февраля 2005 года.</w:t>
      </w:r>
    </w:p>
    <w:p w:rsidR="00000000" w:rsidRDefault="00000000">
      <w:pPr>
        <w:pStyle w:val="FootnoteText"/>
        <w:tabs>
          <w:tab w:val="left" w:pos="546"/>
          <w:tab w:val="left" w:pos="1122"/>
          <w:tab w:val="left" w:pos="3366"/>
          <w:tab w:val="left" w:pos="6171"/>
        </w:tabs>
        <w:rPr>
          <w:lang w:val="en-US"/>
        </w:rPr>
      </w:pPr>
    </w:p>
    <w:p w:rsidR="00000000" w:rsidRDefault="00000000">
      <w:pPr>
        <w:pStyle w:val="FootnoteText"/>
        <w:tabs>
          <w:tab w:val="left" w:pos="546"/>
          <w:tab w:val="left" w:pos="1122"/>
          <w:tab w:val="left" w:pos="3366"/>
          <w:tab w:val="left" w:pos="6171"/>
        </w:tabs>
        <w:rPr>
          <w:lang w:val="en-US"/>
        </w:rPr>
      </w:pPr>
    </w:p>
    <w:sectPr w:rsidR="00000000">
      <w:headerReference w:type="even" r:id="rId14"/>
      <w:headerReference w:type="default" r:id="rId15"/>
      <w:footerReference w:type="even" r:id="rId16"/>
      <w:footerReference w:type="default" r:id="rId17"/>
      <w:endnotePr>
        <w:numFmt w:val="decimal"/>
      </w:endnotePr>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NO&gt;&gt;N0244837R&lt;&lt;ODS JOB NO&gt;&gt;</w:t>
      </w:r>
    </w:p>
    <w:p w:rsidR="00000000" w:rsidRDefault="00000000">
      <w:pPr>
        <w:pStyle w:val="CommentText"/>
      </w:pPr>
      <w:r>
        <w:t>&lt;&lt;ODS DOC SYMBOL1&gt;&gt;A/57/41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62</w:t>
          </w:r>
          <w:r>
            <w:fldChar w:fldCharType="end"/>
          </w:r>
        </w:p>
      </w:tc>
      <w:tc>
        <w:tcPr>
          <w:tcW w:w="5033" w:type="dxa"/>
          <w:vAlign w:val="bottom"/>
        </w:tcPr>
        <w:p w:rsidR="00000000" w:rsidRDefault="00000000">
          <w:pPr>
            <w:pStyle w:val="Footer"/>
          </w:pP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63</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См. Руководящие принципы в отношении формы и содержания представляемых докладов (</w:t>
      </w:r>
      <w:r>
        <w:rPr>
          <w:lang w:val="en-US"/>
        </w:rPr>
        <w:t>HRI</w:t>
      </w:r>
      <w:r>
        <w:t>/</w:t>
      </w:r>
      <w:r>
        <w:rPr>
          <w:lang w:val="en-US"/>
        </w:rPr>
        <w:t>GEN</w:t>
      </w:r>
      <w:r>
        <w:t>/2/</w:t>
      </w:r>
      <w:r>
        <w:rPr>
          <w:lang w:val="en-US"/>
        </w:rPr>
        <w:t>Rev</w:t>
      </w:r>
      <w:r>
        <w:t>.1, глава VII).</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r>
      <w:r>
        <w:rPr>
          <w:u w:val="single"/>
        </w:rPr>
        <w:t>Официальные отчеты Генеральной Ассамблеи, сорок седьмая сессия</w:t>
      </w:r>
      <w:r>
        <w:t xml:space="preserve">, </w:t>
      </w:r>
      <w:r>
        <w:rPr>
          <w:u w:val="single"/>
        </w:rPr>
        <w:t>Дополнение № 41</w:t>
      </w:r>
      <w:r>
        <w:t xml:space="preserve"> (А/47/41), и руководящие принципы в отношении первоначальных докладов, там же, раздел А.</w:t>
      </w:r>
    </w:p>
    <w:p w:rsidR="00000000" w:rsidRDefault="00000000">
      <w:pPr>
        <w:pStyle w:val="FootnoteText"/>
      </w:pPr>
    </w:p>
  </w:footnote>
  <w:footnote w:id="3">
    <w:p w:rsidR="00000000" w:rsidRDefault="00000000">
      <w:pPr>
        <w:pStyle w:val="FootnoteText"/>
      </w:pPr>
      <w:r>
        <w:rPr>
          <w:rStyle w:val="FootnoteReference"/>
          <w:sz w:val="28"/>
        </w:rPr>
        <w:sym w:font="Symbol" w:char="F02A"/>
      </w:r>
      <w:r>
        <w:t xml:space="preserve"> </w:t>
      </w:r>
      <w:r>
        <w:tab/>
        <w:t>Факультативный протокол вступил в силу 12 февраля 2002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A/57/41</w:t>
    </w:r>
  </w:p>
  <w:p w:rsidR="00000000" w:rsidRDefault="00000000">
    <w:pPr>
      <w:spacing w:before="1555"/>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A/57/41</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A/57/41</w:t>
                      </w:r>
                    </w:p>
                  </w:tc>
                </w:tr>
              </w:tbl>
              <w:p w:rsidR="00000000" w:rsidRDefault="00000000"/>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FFFFFF89"/>
    <w:multiLevelType w:val="singleLevel"/>
    <w:tmpl w:val="939C6934"/>
    <w:lvl w:ilvl="0">
      <w:start w:val="1"/>
      <w:numFmt w:val="bullet"/>
      <w:lvlText w:val=""/>
      <w:lvlJc w:val="left"/>
      <w:pPr>
        <w:tabs>
          <w:tab w:val="num" w:pos="360"/>
        </w:tabs>
        <w:ind w:left="360" w:hanging="360"/>
      </w:pPr>
      <w:rPr>
        <w:rFonts w:ascii="Symbol" w:hAnsi="Symbol" w:hint="default"/>
      </w:rPr>
    </w:lvl>
  </w:abstractNum>
  <w:abstractNum w:abstractNumId="6">
    <w:nsid w:val="00BB4017"/>
    <w:multiLevelType w:val="singleLevel"/>
    <w:tmpl w:val="0419000F"/>
    <w:lvl w:ilvl="0">
      <w:start w:val="1"/>
      <w:numFmt w:val="decimal"/>
      <w:lvlText w:val="%1."/>
      <w:lvlJc w:val="left"/>
      <w:pPr>
        <w:tabs>
          <w:tab w:val="num" w:pos="360"/>
        </w:tabs>
        <w:ind w:left="360" w:hanging="360"/>
      </w:pPr>
    </w:lvl>
  </w:abstractNum>
  <w:abstractNum w:abstractNumId="7">
    <w:nsid w:val="04136F99"/>
    <w:multiLevelType w:val="singleLevel"/>
    <w:tmpl w:val="2FB20966"/>
    <w:lvl w:ilvl="0">
      <w:start w:val="17"/>
      <w:numFmt w:val="decimal"/>
      <w:lvlText w:val="%1."/>
      <w:legacy w:legacy="1" w:legacySpace="0" w:legacyIndent="719"/>
      <w:lvlJc w:val="left"/>
      <w:pPr>
        <w:ind w:left="709" w:hanging="719"/>
      </w:pPr>
    </w:lvl>
  </w:abstractNum>
  <w:abstractNum w:abstractNumId="8">
    <w:nsid w:val="05BA5F3E"/>
    <w:multiLevelType w:val="singleLevel"/>
    <w:tmpl w:val="318E728C"/>
    <w:lvl w:ilvl="0">
      <w:start w:val="15"/>
      <w:numFmt w:val="decimal"/>
      <w:lvlText w:val="%1."/>
      <w:legacy w:legacy="1" w:legacySpace="0" w:legacyIndent="719"/>
      <w:lvlJc w:val="left"/>
      <w:pPr>
        <w:ind w:left="709" w:hanging="719"/>
      </w:pPr>
    </w:lvl>
  </w:abstractNum>
  <w:abstractNum w:abstractNumId="9">
    <w:nsid w:val="07F74043"/>
    <w:multiLevelType w:val="singleLevel"/>
    <w:tmpl w:val="F5A8C77E"/>
    <w:lvl w:ilvl="0">
      <w:numFmt w:val="bullet"/>
      <w:lvlText w:val="-"/>
      <w:lvlJc w:val="left"/>
      <w:pPr>
        <w:tabs>
          <w:tab w:val="num" w:pos="1137"/>
        </w:tabs>
        <w:ind w:left="1137" w:hanging="570"/>
      </w:pPr>
      <w:rPr>
        <w:rFonts w:hint="default"/>
      </w:rPr>
    </w:lvl>
  </w:abstractNum>
  <w:abstractNum w:abstractNumId="10">
    <w:nsid w:val="08D503C8"/>
    <w:multiLevelType w:val="singleLevel"/>
    <w:tmpl w:val="8840995E"/>
    <w:lvl w:ilvl="0">
      <w:start w:val="6301"/>
      <w:numFmt w:val="decimal"/>
      <w:lvlText w:val="%1"/>
      <w:lvlJc w:val="left"/>
      <w:pPr>
        <w:tabs>
          <w:tab w:val="num" w:pos="1476"/>
        </w:tabs>
        <w:ind w:left="1476" w:hanging="1476"/>
      </w:pPr>
      <w:rPr>
        <w:rFonts w:hint="default"/>
        <w:b/>
      </w:rPr>
    </w:lvl>
  </w:abstractNum>
  <w:abstractNum w:abstractNumId="11">
    <w:nsid w:val="08DD468F"/>
    <w:multiLevelType w:val="singleLevel"/>
    <w:tmpl w:val="04190013"/>
    <w:lvl w:ilvl="0">
      <w:start w:val="2"/>
      <w:numFmt w:val="upperRoman"/>
      <w:lvlText w:val="%1."/>
      <w:lvlJc w:val="left"/>
      <w:pPr>
        <w:tabs>
          <w:tab w:val="num" w:pos="720"/>
        </w:tabs>
        <w:ind w:left="720" w:hanging="720"/>
      </w:pPr>
      <w:rPr>
        <w:rFonts w:hint="default"/>
      </w:rPr>
    </w:lvl>
  </w:abstractNum>
  <w:abstractNum w:abstractNumId="12">
    <w:nsid w:val="0B0D1F25"/>
    <w:multiLevelType w:val="singleLevel"/>
    <w:tmpl w:val="04190013"/>
    <w:lvl w:ilvl="0">
      <w:start w:val="2"/>
      <w:numFmt w:val="upperRoman"/>
      <w:lvlText w:val="%1."/>
      <w:lvlJc w:val="left"/>
      <w:pPr>
        <w:tabs>
          <w:tab w:val="num" w:pos="720"/>
        </w:tabs>
        <w:ind w:left="720" w:hanging="720"/>
      </w:pPr>
      <w:rPr>
        <w:rFonts w:hint="default"/>
      </w:rPr>
    </w:lvl>
  </w:abstractNum>
  <w:abstractNum w:abstractNumId="13">
    <w:nsid w:val="0B112F0C"/>
    <w:multiLevelType w:val="singleLevel"/>
    <w:tmpl w:val="48788E24"/>
    <w:lvl w:ilvl="0">
      <w:start w:val="12"/>
      <w:numFmt w:val="decimal"/>
      <w:lvlText w:val="%1."/>
      <w:legacy w:legacy="1" w:legacySpace="0" w:legacyIndent="719"/>
      <w:lvlJc w:val="left"/>
      <w:pPr>
        <w:ind w:left="709" w:hanging="719"/>
      </w:pPr>
    </w:lvl>
  </w:abstractNum>
  <w:abstractNum w:abstractNumId="14">
    <w:nsid w:val="0F0612C0"/>
    <w:multiLevelType w:val="singleLevel"/>
    <w:tmpl w:val="DB9EC1FA"/>
    <w:lvl w:ilvl="0">
      <w:numFmt w:val="bullet"/>
      <w:lvlText w:val="-"/>
      <w:lvlJc w:val="left"/>
      <w:pPr>
        <w:tabs>
          <w:tab w:val="num" w:pos="1137"/>
        </w:tabs>
        <w:ind w:left="1137" w:hanging="570"/>
      </w:pPr>
      <w:rPr>
        <w:rFonts w:hint="default"/>
      </w:rPr>
    </w:lvl>
  </w:abstractNum>
  <w:abstractNum w:abstractNumId="15">
    <w:nsid w:val="132767E3"/>
    <w:multiLevelType w:val="singleLevel"/>
    <w:tmpl w:val="783E4872"/>
    <w:lvl w:ilvl="0">
      <w:start w:val="2"/>
      <w:numFmt w:val="upperLetter"/>
      <w:lvlText w:val="%1."/>
      <w:lvlJc w:val="left"/>
      <w:pPr>
        <w:tabs>
          <w:tab w:val="num" w:pos="564"/>
        </w:tabs>
        <w:ind w:left="564" w:hanging="564"/>
      </w:pPr>
      <w:rPr>
        <w:rFonts w:hint="default"/>
        <w:u w:val="none"/>
      </w:rPr>
    </w:lvl>
  </w:abstractNum>
  <w:abstractNum w:abstractNumId="16">
    <w:nsid w:val="13CB000F"/>
    <w:multiLevelType w:val="singleLevel"/>
    <w:tmpl w:val="C5EC9460"/>
    <w:lvl w:ilvl="0">
      <w:start w:val="1"/>
      <w:numFmt w:val="bullet"/>
      <w:pStyle w:val="10"/>
      <w:lvlText w:val=""/>
      <w:lvlJc w:val="left"/>
      <w:pPr>
        <w:tabs>
          <w:tab w:val="num" w:pos="567"/>
        </w:tabs>
        <w:ind w:left="567" w:hanging="567"/>
      </w:pPr>
      <w:rPr>
        <w:rFonts w:ascii="Symbol" w:hAnsi="Symbol" w:hint="default"/>
      </w:rPr>
    </w:lvl>
  </w:abstractNum>
  <w:abstractNum w:abstractNumId="17">
    <w:nsid w:val="14424D80"/>
    <w:multiLevelType w:val="singleLevel"/>
    <w:tmpl w:val="6324C48A"/>
    <w:lvl w:ilvl="0">
      <w:numFmt w:val="bullet"/>
      <w:lvlText w:val="-"/>
      <w:lvlJc w:val="left"/>
      <w:pPr>
        <w:tabs>
          <w:tab w:val="num" w:pos="1140"/>
        </w:tabs>
        <w:ind w:left="1140" w:hanging="570"/>
      </w:pPr>
      <w:rPr>
        <w:rFonts w:hint="default"/>
      </w:rPr>
    </w:lvl>
  </w:abstractNum>
  <w:abstractNum w:abstractNumId="18">
    <w:nsid w:val="179F631D"/>
    <w:multiLevelType w:val="singleLevel"/>
    <w:tmpl w:val="04190013"/>
    <w:lvl w:ilvl="0">
      <w:start w:val="2"/>
      <w:numFmt w:val="upperRoman"/>
      <w:lvlText w:val="%1."/>
      <w:lvlJc w:val="left"/>
      <w:pPr>
        <w:tabs>
          <w:tab w:val="num" w:pos="720"/>
        </w:tabs>
        <w:ind w:left="720" w:hanging="720"/>
      </w:pPr>
      <w:rPr>
        <w:rFonts w:hint="default"/>
      </w:rPr>
    </w:lvl>
  </w:abstractNum>
  <w:abstractNum w:abstractNumId="19">
    <w:nsid w:val="180B0261"/>
    <w:multiLevelType w:val="singleLevel"/>
    <w:tmpl w:val="EBF000DE"/>
    <w:lvl w:ilvl="0">
      <w:numFmt w:val="bullet"/>
      <w:lvlText w:val="-"/>
      <w:lvlJc w:val="left"/>
      <w:pPr>
        <w:tabs>
          <w:tab w:val="num" w:pos="1137"/>
        </w:tabs>
        <w:ind w:left="1137" w:hanging="570"/>
      </w:pPr>
      <w:rPr>
        <w:rFonts w:hint="default"/>
      </w:rPr>
    </w:lvl>
  </w:abstractNum>
  <w:abstractNum w:abstractNumId="20">
    <w:nsid w:val="19C602E4"/>
    <w:multiLevelType w:val="singleLevel"/>
    <w:tmpl w:val="1BA29678"/>
    <w:lvl w:ilvl="0">
      <w:start w:val="11"/>
      <w:numFmt w:val="decimal"/>
      <w:lvlText w:val="%1."/>
      <w:legacy w:legacy="1" w:legacySpace="0" w:legacyIndent="719"/>
      <w:lvlJc w:val="left"/>
      <w:pPr>
        <w:ind w:left="709" w:hanging="719"/>
      </w:pPr>
    </w:lvl>
  </w:abstractNum>
  <w:abstractNum w:abstractNumId="21">
    <w:nsid w:val="19DD61F4"/>
    <w:multiLevelType w:val="singleLevel"/>
    <w:tmpl w:val="1C94D0E6"/>
    <w:lvl w:ilvl="0">
      <w:start w:val="9"/>
      <w:numFmt w:val="decimal"/>
      <w:lvlText w:val="%1."/>
      <w:legacy w:legacy="1" w:legacySpace="0" w:legacyIndent="719"/>
      <w:lvlJc w:val="left"/>
      <w:pPr>
        <w:ind w:left="709" w:hanging="719"/>
      </w:pPr>
    </w:lvl>
  </w:abstractNum>
  <w:abstractNum w:abstractNumId="22">
    <w:nsid w:val="19FD45DB"/>
    <w:multiLevelType w:val="singleLevel"/>
    <w:tmpl w:val="0419000F"/>
    <w:lvl w:ilvl="0">
      <w:start w:val="1"/>
      <w:numFmt w:val="decimal"/>
      <w:lvlText w:val="%1."/>
      <w:lvlJc w:val="left"/>
      <w:pPr>
        <w:tabs>
          <w:tab w:val="num" w:pos="360"/>
        </w:tabs>
        <w:ind w:left="360" w:hanging="360"/>
      </w:pPr>
    </w:lvl>
  </w:abstractNum>
  <w:abstractNum w:abstractNumId="23">
    <w:nsid w:val="1D451EAA"/>
    <w:multiLevelType w:val="singleLevel"/>
    <w:tmpl w:val="18E2E9E6"/>
    <w:lvl w:ilvl="0">
      <w:start w:val="526"/>
      <w:numFmt w:val="decimal"/>
      <w:lvlText w:val="%1."/>
      <w:lvlJc w:val="left"/>
      <w:pPr>
        <w:tabs>
          <w:tab w:val="num" w:pos="390"/>
        </w:tabs>
        <w:ind w:left="390" w:hanging="390"/>
      </w:pPr>
      <w:rPr>
        <w:rFonts w:hint="default"/>
      </w:rPr>
    </w:lvl>
  </w:abstractNum>
  <w:abstractNum w:abstractNumId="24">
    <w:nsid w:val="1DB97A3D"/>
    <w:multiLevelType w:val="singleLevel"/>
    <w:tmpl w:val="78327E0E"/>
    <w:lvl w:ilvl="0">
      <w:start w:val="526"/>
      <w:numFmt w:val="decimal"/>
      <w:lvlText w:val="%1."/>
      <w:lvlJc w:val="left"/>
      <w:pPr>
        <w:tabs>
          <w:tab w:val="num" w:pos="390"/>
        </w:tabs>
        <w:ind w:left="390" w:hanging="390"/>
      </w:pPr>
      <w:rPr>
        <w:rFonts w:hint="default"/>
      </w:rPr>
    </w:lvl>
  </w:abstractNum>
  <w:abstractNum w:abstractNumId="25">
    <w:nsid w:val="23A11ED1"/>
    <w:multiLevelType w:val="singleLevel"/>
    <w:tmpl w:val="F9F270C6"/>
    <w:lvl w:ilvl="0">
      <w:start w:val="524"/>
      <w:numFmt w:val="decimal"/>
      <w:lvlText w:val="%1."/>
      <w:lvlJc w:val="left"/>
      <w:pPr>
        <w:tabs>
          <w:tab w:val="num" w:pos="564"/>
        </w:tabs>
        <w:ind w:left="564" w:hanging="564"/>
      </w:pPr>
      <w:rPr>
        <w:rFonts w:hint="default"/>
      </w:rPr>
    </w:lvl>
  </w:abstractNum>
  <w:abstractNum w:abstractNumId="26">
    <w:nsid w:val="23B768A1"/>
    <w:multiLevelType w:val="singleLevel"/>
    <w:tmpl w:val="8F16C1F0"/>
    <w:lvl w:ilvl="0">
      <w:start w:val="7"/>
      <w:numFmt w:val="decimal"/>
      <w:lvlText w:val="%1."/>
      <w:legacy w:legacy="1" w:legacySpace="0" w:legacyIndent="719"/>
      <w:lvlJc w:val="left"/>
      <w:pPr>
        <w:ind w:left="709" w:hanging="719"/>
      </w:pPr>
    </w:lvl>
  </w:abstractNum>
  <w:abstractNum w:abstractNumId="27">
    <w:nsid w:val="28CC4D07"/>
    <w:multiLevelType w:val="singleLevel"/>
    <w:tmpl w:val="0419000F"/>
    <w:lvl w:ilvl="0">
      <w:start w:val="1"/>
      <w:numFmt w:val="decimal"/>
      <w:lvlText w:val="%1."/>
      <w:lvlJc w:val="left"/>
      <w:pPr>
        <w:tabs>
          <w:tab w:val="num" w:pos="360"/>
        </w:tabs>
        <w:ind w:left="360" w:hanging="360"/>
      </w:pPr>
    </w:lvl>
  </w:abstractNum>
  <w:abstractNum w:abstractNumId="28">
    <w:nsid w:val="29822B9E"/>
    <w:multiLevelType w:val="singleLevel"/>
    <w:tmpl w:val="F3C0969A"/>
    <w:lvl w:ilvl="0">
      <w:start w:val="62"/>
      <w:numFmt w:val="decimal"/>
      <w:lvlText w:val="%1."/>
      <w:lvlJc w:val="left"/>
      <w:pPr>
        <w:tabs>
          <w:tab w:val="num" w:pos="564"/>
        </w:tabs>
        <w:ind w:left="564" w:hanging="564"/>
      </w:pPr>
      <w:rPr>
        <w:rFonts w:hint="default"/>
        <w:b w:val="0"/>
      </w:rPr>
    </w:lvl>
  </w:abstractNum>
  <w:abstractNum w:abstractNumId="29">
    <w:nsid w:val="2BC01156"/>
    <w:multiLevelType w:val="singleLevel"/>
    <w:tmpl w:val="9620C7E0"/>
    <w:lvl w:ilvl="0">
      <w:start w:val="450"/>
      <w:numFmt w:val="decimal"/>
      <w:lvlText w:val="%1."/>
      <w:lvlJc w:val="left"/>
      <w:pPr>
        <w:tabs>
          <w:tab w:val="num" w:pos="684"/>
        </w:tabs>
        <w:ind w:left="684" w:hanging="684"/>
      </w:pPr>
      <w:rPr>
        <w:rFonts w:hint="default"/>
      </w:rPr>
    </w:lvl>
  </w:abstractNum>
  <w:abstractNum w:abstractNumId="30">
    <w:nsid w:val="2C282B40"/>
    <w:multiLevelType w:val="singleLevel"/>
    <w:tmpl w:val="0419000F"/>
    <w:lvl w:ilvl="0">
      <w:start w:val="6"/>
      <w:numFmt w:val="decimal"/>
      <w:lvlText w:val="%1."/>
      <w:lvlJc w:val="left"/>
      <w:pPr>
        <w:tabs>
          <w:tab w:val="num" w:pos="360"/>
        </w:tabs>
        <w:ind w:left="360" w:hanging="360"/>
      </w:pPr>
      <w:rPr>
        <w:rFonts w:hint="default"/>
        <w:u w:val="none"/>
      </w:rPr>
    </w:lvl>
  </w:abstractNum>
  <w:abstractNum w:abstractNumId="31">
    <w:nsid w:val="2C9A4ECB"/>
    <w:multiLevelType w:val="singleLevel"/>
    <w:tmpl w:val="323A5E1E"/>
    <w:lvl w:ilvl="0">
      <w:start w:val="1"/>
      <w:numFmt w:val="decimal"/>
      <w:lvlText w:val="%1)"/>
      <w:lvlJc w:val="left"/>
      <w:pPr>
        <w:tabs>
          <w:tab w:val="num" w:pos="720"/>
        </w:tabs>
        <w:ind w:left="720" w:hanging="720"/>
      </w:pPr>
      <w:rPr>
        <w:rFonts w:hint="default"/>
      </w:rPr>
    </w:lvl>
  </w:abstractNum>
  <w:abstractNum w:abstractNumId="32">
    <w:nsid w:val="2FB918E4"/>
    <w:multiLevelType w:val="singleLevel"/>
    <w:tmpl w:val="136A3604"/>
    <w:lvl w:ilvl="0">
      <w:start w:val="39"/>
      <w:numFmt w:val="decimal"/>
      <w:lvlText w:val="%1."/>
      <w:lvlJc w:val="left"/>
      <w:pPr>
        <w:tabs>
          <w:tab w:val="num" w:pos="570"/>
        </w:tabs>
        <w:ind w:left="570" w:hanging="570"/>
      </w:pPr>
      <w:rPr>
        <w:rFonts w:hint="default"/>
      </w:rPr>
    </w:lvl>
  </w:abstractNum>
  <w:abstractNum w:abstractNumId="33">
    <w:nsid w:val="31A30847"/>
    <w:multiLevelType w:val="singleLevel"/>
    <w:tmpl w:val="D0C81354"/>
    <w:lvl w:ilvl="0">
      <w:start w:val="5"/>
      <w:numFmt w:val="decimal"/>
      <w:lvlText w:val="%1."/>
      <w:lvlJc w:val="left"/>
      <w:pPr>
        <w:tabs>
          <w:tab w:val="num" w:pos="720"/>
        </w:tabs>
        <w:ind w:left="720" w:hanging="720"/>
      </w:pPr>
      <w:rPr>
        <w:rFonts w:hint="default"/>
      </w:rPr>
    </w:lvl>
  </w:abstractNum>
  <w:abstractNum w:abstractNumId="34">
    <w:nsid w:val="32813890"/>
    <w:multiLevelType w:val="singleLevel"/>
    <w:tmpl w:val="643E23A2"/>
    <w:lvl w:ilvl="0">
      <w:start w:val="524"/>
      <w:numFmt w:val="decimal"/>
      <w:lvlText w:val="%1."/>
      <w:lvlJc w:val="left"/>
      <w:pPr>
        <w:tabs>
          <w:tab w:val="num" w:pos="390"/>
        </w:tabs>
        <w:ind w:left="390" w:hanging="390"/>
      </w:pPr>
      <w:rPr>
        <w:rFonts w:hint="default"/>
      </w:rPr>
    </w:lvl>
  </w:abstractNum>
  <w:abstractNum w:abstractNumId="35">
    <w:nsid w:val="348E5A0F"/>
    <w:multiLevelType w:val="singleLevel"/>
    <w:tmpl w:val="838CFD10"/>
    <w:lvl w:ilvl="0">
      <w:start w:val="4"/>
      <w:numFmt w:val="lowerLetter"/>
      <w:lvlText w:val="%1)"/>
      <w:lvlJc w:val="left"/>
      <w:pPr>
        <w:tabs>
          <w:tab w:val="num" w:pos="1500"/>
        </w:tabs>
        <w:ind w:left="1500" w:hanging="360"/>
      </w:pPr>
      <w:rPr>
        <w:rFonts w:hint="default"/>
      </w:rPr>
    </w:lvl>
  </w:abstractNum>
  <w:abstractNum w:abstractNumId="36">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37">
    <w:nsid w:val="36286247"/>
    <w:multiLevelType w:val="singleLevel"/>
    <w:tmpl w:val="0419000F"/>
    <w:lvl w:ilvl="0">
      <w:start w:val="1"/>
      <w:numFmt w:val="decimal"/>
      <w:lvlText w:val="%1."/>
      <w:lvlJc w:val="left"/>
      <w:pPr>
        <w:tabs>
          <w:tab w:val="num" w:pos="360"/>
        </w:tabs>
        <w:ind w:left="360" w:hanging="360"/>
      </w:pPr>
    </w:lvl>
  </w:abstractNum>
  <w:abstractNum w:abstractNumId="38">
    <w:nsid w:val="37C42456"/>
    <w:multiLevelType w:val="singleLevel"/>
    <w:tmpl w:val="D3F02834"/>
    <w:lvl w:ilvl="0">
      <w:start w:val="1"/>
      <w:numFmt w:val="decimal"/>
      <w:lvlText w:val="%1"/>
      <w:lvlJc w:val="left"/>
      <w:pPr>
        <w:tabs>
          <w:tab w:val="num" w:pos="454"/>
        </w:tabs>
        <w:ind w:left="454" w:hanging="454"/>
      </w:pPr>
      <w:rPr>
        <w:rFonts w:ascii="Times New Roman" w:hAnsi="Times New Roman" w:hint="default"/>
        <w:vertAlign w:val="superscript"/>
      </w:rPr>
    </w:lvl>
  </w:abstractNum>
  <w:abstractNum w:abstractNumId="39">
    <w:nsid w:val="381B338B"/>
    <w:multiLevelType w:val="singleLevel"/>
    <w:tmpl w:val="0419000F"/>
    <w:lvl w:ilvl="0">
      <w:start w:val="1"/>
      <w:numFmt w:val="decimal"/>
      <w:lvlText w:val="%1."/>
      <w:lvlJc w:val="left"/>
      <w:pPr>
        <w:tabs>
          <w:tab w:val="num" w:pos="360"/>
        </w:tabs>
        <w:ind w:left="360" w:hanging="360"/>
      </w:pPr>
    </w:lvl>
  </w:abstractNum>
  <w:abstractNum w:abstractNumId="40">
    <w:nsid w:val="3ADF3906"/>
    <w:multiLevelType w:val="singleLevel"/>
    <w:tmpl w:val="A16E6682"/>
    <w:lvl w:ilvl="0">
      <w:start w:val="14"/>
      <w:numFmt w:val="decimal"/>
      <w:lvlText w:val="%1."/>
      <w:legacy w:legacy="1" w:legacySpace="0" w:legacyIndent="719"/>
      <w:lvlJc w:val="left"/>
      <w:pPr>
        <w:ind w:left="709" w:hanging="719"/>
      </w:pPr>
    </w:lvl>
  </w:abstractNum>
  <w:abstractNum w:abstractNumId="41">
    <w:nsid w:val="3D511C64"/>
    <w:multiLevelType w:val="singleLevel"/>
    <w:tmpl w:val="0419000F"/>
    <w:lvl w:ilvl="0">
      <w:start w:val="1"/>
      <w:numFmt w:val="decimal"/>
      <w:lvlText w:val="%1."/>
      <w:lvlJc w:val="left"/>
      <w:pPr>
        <w:tabs>
          <w:tab w:val="num" w:pos="360"/>
        </w:tabs>
        <w:ind w:left="360" w:hanging="360"/>
      </w:pPr>
    </w:lvl>
  </w:abstractNum>
  <w:abstractNum w:abstractNumId="42">
    <w:nsid w:val="3DDF48BE"/>
    <w:multiLevelType w:val="singleLevel"/>
    <w:tmpl w:val="CC82387E"/>
    <w:lvl w:ilvl="0">
      <w:start w:val="3"/>
      <w:numFmt w:val="decimal"/>
      <w:lvlText w:val="%1."/>
      <w:legacy w:legacy="1" w:legacySpace="0" w:legacyIndent="719"/>
      <w:lvlJc w:val="left"/>
      <w:pPr>
        <w:ind w:left="709" w:hanging="719"/>
      </w:pPr>
    </w:lvl>
  </w:abstractNum>
  <w:abstractNum w:abstractNumId="43">
    <w:nsid w:val="41DE28C7"/>
    <w:multiLevelType w:val="singleLevel"/>
    <w:tmpl w:val="1D7CA7B0"/>
    <w:lvl w:ilvl="0">
      <w:start w:val="13"/>
      <w:numFmt w:val="decimal"/>
      <w:lvlText w:val="%1."/>
      <w:legacy w:legacy="1" w:legacySpace="0" w:legacyIndent="719"/>
      <w:lvlJc w:val="left"/>
      <w:pPr>
        <w:ind w:left="709" w:hanging="719"/>
      </w:pPr>
    </w:lvl>
  </w:abstractNum>
  <w:abstractNum w:abstractNumId="44">
    <w:nsid w:val="42B02D1B"/>
    <w:multiLevelType w:val="singleLevel"/>
    <w:tmpl w:val="0419000F"/>
    <w:lvl w:ilvl="0">
      <w:start w:val="1"/>
      <w:numFmt w:val="decimal"/>
      <w:lvlText w:val="%1."/>
      <w:lvlJc w:val="left"/>
      <w:pPr>
        <w:tabs>
          <w:tab w:val="num" w:pos="360"/>
        </w:tabs>
        <w:ind w:left="360" w:hanging="360"/>
      </w:pPr>
    </w:lvl>
  </w:abstractNum>
  <w:abstractNum w:abstractNumId="45">
    <w:nsid w:val="43D45615"/>
    <w:multiLevelType w:val="singleLevel"/>
    <w:tmpl w:val="DC287214"/>
    <w:lvl w:ilvl="0">
      <w:start w:val="303"/>
      <w:numFmt w:val="decimal"/>
      <w:lvlText w:val="%1."/>
      <w:lvlJc w:val="left"/>
      <w:pPr>
        <w:tabs>
          <w:tab w:val="num" w:pos="570"/>
        </w:tabs>
        <w:ind w:left="570" w:hanging="570"/>
      </w:pPr>
      <w:rPr>
        <w:rFonts w:hint="default"/>
      </w:rPr>
    </w:lvl>
  </w:abstractNum>
  <w:abstractNum w:abstractNumId="46">
    <w:nsid w:val="45010868"/>
    <w:multiLevelType w:val="singleLevel"/>
    <w:tmpl w:val="0419000F"/>
    <w:lvl w:ilvl="0">
      <w:start w:val="1"/>
      <w:numFmt w:val="decimal"/>
      <w:lvlText w:val="%1."/>
      <w:lvlJc w:val="left"/>
      <w:pPr>
        <w:tabs>
          <w:tab w:val="num" w:pos="360"/>
        </w:tabs>
        <w:ind w:left="360" w:hanging="360"/>
      </w:pPr>
    </w:lvl>
  </w:abstractNum>
  <w:abstractNum w:abstractNumId="47">
    <w:nsid w:val="47762A76"/>
    <w:multiLevelType w:val="singleLevel"/>
    <w:tmpl w:val="544C7EA4"/>
    <w:lvl w:ilvl="0">
      <w:start w:val="4"/>
      <w:numFmt w:val="decimal"/>
      <w:lvlText w:val="%1."/>
      <w:legacy w:legacy="1" w:legacySpace="0" w:legacyIndent="719"/>
      <w:lvlJc w:val="left"/>
      <w:pPr>
        <w:ind w:left="709" w:hanging="719"/>
      </w:pPr>
    </w:lvl>
  </w:abstractNum>
  <w:abstractNum w:abstractNumId="48">
    <w:nsid w:val="47777552"/>
    <w:multiLevelType w:val="singleLevel"/>
    <w:tmpl w:val="04190013"/>
    <w:lvl w:ilvl="0">
      <w:start w:val="2"/>
      <w:numFmt w:val="upperRoman"/>
      <w:lvlText w:val="%1."/>
      <w:lvlJc w:val="left"/>
      <w:pPr>
        <w:tabs>
          <w:tab w:val="num" w:pos="720"/>
        </w:tabs>
        <w:ind w:left="720" w:hanging="720"/>
      </w:pPr>
      <w:rPr>
        <w:rFonts w:hint="default"/>
      </w:rPr>
    </w:lvl>
  </w:abstractNum>
  <w:abstractNum w:abstractNumId="49">
    <w:nsid w:val="47F25399"/>
    <w:multiLevelType w:val="singleLevel"/>
    <w:tmpl w:val="DB9EC1FA"/>
    <w:lvl w:ilvl="0">
      <w:numFmt w:val="bullet"/>
      <w:lvlText w:val="-"/>
      <w:lvlJc w:val="left"/>
      <w:pPr>
        <w:tabs>
          <w:tab w:val="num" w:pos="1137"/>
        </w:tabs>
        <w:ind w:left="1137" w:hanging="570"/>
      </w:pPr>
      <w:rPr>
        <w:rFonts w:hint="default"/>
      </w:rPr>
    </w:lvl>
  </w:abstractNum>
  <w:abstractNum w:abstractNumId="50">
    <w:nsid w:val="499D5035"/>
    <w:multiLevelType w:val="singleLevel"/>
    <w:tmpl w:val="9F7CD5BC"/>
    <w:lvl w:ilvl="0">
      <w:start w:val="6"/>
      <w:numFmt w:val="decimal"/>
      <w:lvlText w:val="%1."/>
      <w:legacy w:legacy="1" w:legacySpace="0" w:legacyIndent="719"/>
      <w:lvlJc w:val="left"/>
      <w:pPr>
        <w:ind w:left="709" w:hanging="719"/>
      </w:pPr>
    </w:lvl>
  </w:abstractNum>
  <w:abstractNum w:abstractNumId="51">
    <w:nsid w:val="4B386826"/>
    <w:multiLevelType w:val="singleLevel"/>
    <w:tmpl w:val="0419000F"/>
    <w:lvl w:ilvl="0">
      <w:start w:val="1"/>
      <w:numFmt w:val="decimal"/>
      <w:lvlText w:val="%1."/>
      <w:lvlJc w:val="left"/>
      <w:pPr>
        <w:tabs>
          <w:tab w:val="num" w:pos="360"/>
        </w:tabs>
        <w:ind w:left="360" w:hanging="360"/>
      </w:pPr>
    </w:lvl>
  </w:abstractNum>
  <w:abstractNum w:abstractNumId="52">
    <w:nsid w:val="4B427A7E"/>
    <w:multiLevelType w:val="singleLevel"/>
    <w:tmpl w:val="0419000F"/>
    <w:lvl w:ilvl="0">
      <w:start w:val="1"/>
      <w:numFmt w:val="decimal"/>
      <w:lvlText w:val="%1."/>
      <w:lvlJc w:val="left"/>
      <w:pPr>
        <w:tabs>
          <w:tab w:val="num" w:pos="360"/>
        </w:tabs>
        <w:ind w:left="360" w:hanging="360"/>
      </w:pPr>
    </w:lvl>
  </w:abstractNum>
  <w:abstractNum w:abstractNumId="53">
    <w:nsid w:val="4C0F1220"/>
    <w:multiLevelType w:val="singleLevel"/>
    <w:tmpl w:val="6324C48A"/>
    <w:lvl w:ilvl="0">
      <w:numFmt w:val="bullet"/>
      <w:lvlText w:val="-"/>
      <w:lvlJc w:val="left"/>
      <w:pPr>
        <w:tabs>
          <w:tab w:val="num" w:pos="1140"/>
        </w:tabs>
        <w:ind w:left="1140" w:hanging="570"/>
      </w:pPr>
      <w:rPr>
        <w:rFonts w:hint="default"/>
      </w:rPr>
    </w:lvl>
  </w:abstractNum>
  <w:abstractNum w:abstractNumId="54">
    <w:nsid w:val="4FE41B89"/>
    <w:multiLevelType w:val="singleLevel"/>
    <w:tmpl w:val="0419000F"/>
    <w:lvl w:ilvl="0">
      <w:start w:val="1"/>
      <w:numFmt w:val="decimal"/>
      <w:lvlText w:val="%1."/>
      <w:lvlJc w:val="left"/>
      <w:pPr>
        <w:tabs>
          <w:tab w:val="num" w:pos="360"/>
        </w:tabs>
        <w:ind w:left="360" w:hanging="360"/>
      </w:pPr>
    </w:lvl>
  </w:abstractNum>
  <w:abstractNum w:abstractNumId="55">
    <w:nsid w:val="50D06F98"/>
    <w:multiLevelType w:val="singleLevel"/>
    <w:tmpl w:val="0419000F"/>
    <w:lvl w:ilvl="0">
      <w:start w:val="1"/>
      <w:numFmt w:val="decimal"/>
      <w:lvlText w:val="%1."/>
      <w:lvlJc w:val="left"/>
      <w:pPr>
        <w:tabs>
          <w:tab w:val="num" w:pos="360"/>
        </w:tabs>
        <w:ind w:left="360" w:hanging="360"/>
      </w:pPr>
    </w:lvl>
  </w:abstractNum>
  <w:abstractNum w:abstractNumId="56">
    <w:nsid w:val="51834F1B"/>
    <w:multiLevelType w:val="singleLevel"/>
    <w:tmpl w:val="FC64548E"/>
    <w:lvl w:ilvl="0">
      <w:start w:val="8"/>
      <w:numFmt w:val="decimal"/>
      <w:lvlText w:val="%1."/>
      <w:legacy w:legacy="1" w:legacySpace="0" w:legacyIndent="719"/>
      <w:lvlJc w:val="left"/>
      <w:pPr>
        <w:ind w:left="709" w:hanging="719"/>
      </w:pPr>
    </w:lvl>
  </w:abstractNum>
  <w:abstractNum w:abstractNumId="57">
    <w:nsid w:val="52A42E66"/>
    <w:multiLevelType w:val="singleLevel"/>
    <w:tmpl w:val="8DE404F0"/>
    <w:lvl w:ilvl="0">
      <w:start w:val="331"/>
      <w:numFmt w:val="bullet"/>
      <w:lvlText w:val="-"/>
      <w:lvlJc w:val="left"/>
      <w:pPr>
        <w:tabs>
          <w:tab w:val="num" w:pos="2160"/>
        </w:tabs>
        <w:ind w:left="2160" w:hanging="684"/>
      </w:pPr>
      <w:rPr>
        <w:rFonts w:hint="default"/>
      </w:rPr>
    </w:lvl>
  </w:abstractNum>
  <w:abstractNum w:abstractNumId="58">
    <w:nsid w:val="56402C1C"/>
    <w:multiLevelType w:val="singleLevel"/>
    <w:tmpl w:val="F25E8BD6"/>
    <w:lvl w:ilvl="0">
      <w:start w:val="10"/>
      <w:numFmt w:val="decimal"/>
      <w:lvlText w:val="%1."/>
      <w:legacy w:legacy="1" w:legacySpace="0" w:legacyIndent="719"/>
      <w:lvlJc w:val="left"/>
      <w:pPr>
        <w:ind w:left="709" w:hanging="719"/>
      </w:pPr>
    </w:lvl>
  </w:abstractNum>
  <w:abstractNum w:abstractNumId="59">
    <w:nsid w:val="57E3694C"/>
    <w:multiLevelType w:val="singleLevel"/>
    <w:tmpl w:val="0419000F"/>
    <w:lvl w:ilvl="0">
      <w:start w:val="1"/>
      <w:numFmt w:val="decimal"/>
      <w:lvlText w:val="%1."/>
      <w:lvlJc w:val="left"/>
      <w:pPr>
        <w:tabs>
          <w:tab w:val="num" w:pos="360"/>
        </w:tabs>
        <w:ind w:left="360" w:hanging="360"/>
      </w:pPr>
    </w:lvl>
  </w:abstractNum>
  <w:abstractNum w:abstractNumId="60">
    <w:nsid w:val="5C4A5C8E"/>
    <w:multiLevelType w:val="singleLevel"/>
    <w:tmpl w:val="04190013"/>
    <w:lvl w:ilvl="0">
      <w:start w:val="1"/>
      <w:numFmt w:val="upperRoman"/>
      <w:lvlText w:val="%1."/>
      <w:lvlJc w:val="left"/>
      <w:pPr>
        <w:tabs>
          <w:tab w:val="num" w:pos="720"/>
        </w:tabs>
        <w:ind w:left="720" w:hanging="720"/>
      </w:pPr>
      <w:rPr>
        <w:rFonts w:hint="default"/>
      </w:rPr>
    </w:lvl>
  </w:abstractNum>
  <w:abstractNum w:abstractNumId="61">
    <w:nsid w:val="605C6EB7"/>
    <w:multiLevelType w:val="singleLevel"/>
    <w:tmpl w:val="0419000F"/>
    <w:lvl w:ilvl="0">
      <w:start w:val="1"/>
      <w:numFmt w:val="decimal"/>
      <w:lvlText w:val="%1."/>
      <w:lvlJc w:val="left"/>
      <w:pPr>
        <w:tabs>
          <w:tab w:val="num" w:pos="360"/>
        </w:tabs>
        <w:ind w:left="360" w:hanging="360"/>
      </w:pPr>
    </w:lvl>
  </w:abstractNum>
  <w:abstractNum w:abstractNumId="62">
    <w:nsid w:val="6713002C"/>
    <w:multiLevelType w:val="singleLevel"/>
    <w:tmpl w:val="6E285FB2"/>
    <w:lvl w:ilvl="0">
      <w:start w:val="4"/>
      <w:numFmt w:val="decimal"/>
      <w:lvlText w:val="%1."/>
      <w:lvlJc w:val="left"/>
      <w:pPr>
        <w:tabs>
          <w:tab w:val="num" w:pos="564"/>
        </w:tabs>
        <w:ind w:left="564" w:hanging="564"/>
      </w:pPr>
      <w:rPr>
        <w:rFonts w:hint="default"/>
      </w:rPr>
    </w:lvl>
  </w:abstractNum>
  <w:abstractNum w:abstractNumId="63">
    <w:nsid w:val="67295B9F"/>
    <w:multiLevelType w:val="singleLevel"/>
    <w:tmpl w:val="6324C48A"/>
    <w:lvl w:ilvl="0">
      <w:numFmt w:val="bullet"/>
      <w:lvlText w:val="-"/>
      <w:lvlJc w:val="left"/>
      <w:pPr>
        <w:tabs>
          <w:tab w:val="num" w:pos="1140"/>
        </w:tabs>
        <w:ind w:left="1140" w:hanging="570"/>
      </w:pPr>
      <w:rPr>
        <w:rFonts w:hint="default"/>
      </w:rPr>
    </w:lvl>
  </w:abstractNum>
  <w:abstractNum w:abstractNumId="64">
    <w:nsid w:val="6914753A"/>
    <w:multiLevelType w:val="singleLevel"/>
    <w:tmpl w:val="F1029BCC"/>
    <w:lvl w:ilvl="0">
      <w:start w:val="2"/>
      <w:numFmt w:val="decimal"/>
      <w:lvlText w:val="%1."/>
      <w:legacy w:legacy="1" w:legacySpace="0" w:legacyIndent="719"/>
      <w:lvlJc w:val="left"/>
      <w:pPr>
        <w:ind w:left="709" w:hanging="719"/>
      </w:pPr>
    </w:lvl>
  </w:abstractNum>
  <w:abstractNum w:abstractNumId="65">
    <w:nsid w:val="69AA6404"/>
    <w:multiLevelType w:val="singleLevel"/>
    <w:tmpl w:val="75CEFCCE"/>
    <w:lvl w:ilvl="0">
      <w:start w:val="19"/>
      <w:numFmt w:val="decimal"/>
      <w:lvlText w:val="%1."/>
      <w:legacy w:legacy="1" w:legacySpace="0" w:legacyIndent="719"/>
      <w:lvlJc w:val="left"/>
      <w:pPr>
        <w:ind w:left="709" w:hanging="719"/>
      </w:pPr>
    </w:lvl>
  </w:abstractNum>
  <w:abstractNum w:abstractNumId="66">
    <w:nsid w:val="69E30152"/>
    <w:multiLevelType w:val="singleLevel"/>
    <w:tmpl w:val="CF6E5D2C"/>
    <w:lvl w:ilvl="0">
      <w:start w:val="18"/>
      <w:numFmt w:val="decimal"/>
      <w:lvlText w:val="%1."/>
      <w:legacy w:legacy="1" w:legacySpace="0" w:legacyIndent="719"/>
      <w:lvlJc w:val="left"/>
      <w:pPr>
        <w:ind w:left="709" w:hanging="719"/>
      </w:pPr>
    </w:lvl>
  </w:abstractNum>
  <w:abstractNum w:abstractNumId="67">
    <w:nsid w:val="6A9A641E"/>
    <w:multiLevelType w:val="singleLevel"/>
    <w:tmpl w:val="0419000F"/>
    <w:lvl w:ilvl="0">
      <w:start w:val="1"/>
      <w:numFmt w:val="decimal"/>
      <w:lvlText w:val="%1."/>
      <w:lvlJc w:val="left"/>
      <w:pPr>
        <w:tabs>
          <w:tab w:val="num" w:pos="360"/>
        </w:tabs>
        <w:ind w:left="360" w:hanging="360"/>
      </w:pPr>
    </w:lvl>
  </w:abstractNum>
  <w:abstractNum w:abstractNumId="68">
    <w:nsid w:val="6AC14B51"/>
    <w:multiLevelType w:val="singleLevel"/>
    <w:tmpl w:val="5028666C"/>
    <w:lvl w:ilvl="0">
      <w:start w:val="1"/>
      <w:numFmt w:val="decimal"/>
      <w:lvlText w:val="%1."/>
      <w:lvlJc w:val="left"/>
      <w:pPr>
        <w:tabs>
          <w:tab w:val="num" w:pos="360"/>
        </w:tabs>
        <w:ind w:left="360" w:hanging="360"/>
      </w:pPr>
    </w:lvl>
  </w:abstractNum>
  <w:abstractNum w:abstractNumId="69">
    <w:nsid w:val="6C7465F0"/>
    <w:multiLevelType w:val="singleLevel"/>
    <w:tmpl w:val="00E010FA"/>
    <w:lvl w:ilvl="0">
      <w:start w:val="5"/>
      <w:numFmt w:val="decimal"/>
      <w:lvlText w:val="%1."/>
      <w:legacy w:legacy="1" w:legacySpace="0" w:legacyIndent="719"/>
      <w:lvlJc w:val="left"/>
      <w:pPr>
        <w:ind w:left="709" w:hanging="719"/>
      </w:pPr>
    </w:lvl>
  </w:abstractNum>
  <w:abstractNum w:abstractNumId="70">
    <w:nsid w:val="6D397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6FA145D2"/>
    <w:multiLevelType w:val="singleLevel"/>
    <w:tmpl w:val="0419000F"/>
    <w:lvl w:ilvl="0">
      <w:start w:val="1"/>
      <w:numFmt w:val="decimal"/>
      <w:lvlText w:val="%1."/>
      <w:lvlJc w:val="left"/>
      <w:pPr>
        <w:tabs>
          <w:tab w:val="num" w:pos="360"/>
        </w:tabs>
        <w:ind w:left="360" w:hanging="360"/>
      </w:pPr>
    </w:lvl>
  </w:abstractNum>
  <w:abstractNum w:abstractNumId="72">
    <w:nsid w:val="705F3AB9"/>
    <w:multiLevelType w:val="singleLevel"/>
    <w:tmpl w:val="FC060318"/>
    <w:lvl w:ilvl="0">
      <w:start w:val="3"/>
      <w:numFmt w:val="decimal"/>
      <w:lvlText w:val="%1."/>
      <w:lvlJc w:val="left"/>
      <w:pPr>
        <w:tabs>
          <w:tab w:val="num" w:pos="2976"/>
        </w:tabs>
        <w:ind w:left="2976" w:hanging="420"/>
      </w:pPr>
      <w:rPr>
        <w:rFonts w:hint="default"/>
        <w:u w:val="none"/>
      </w:rPr>
    </w:lvl>
  </w:abstractNum>
  <w:abstractNum w:abstractNumId="73">
    <w:nsid w:val="73525811"/>
    <w:multiLevelType w:val="singleLevel"/>
    <w:tmpl w:val="DB9EC1FA"/>
    <w:lvl w:ilvl="0">
      <w:numFmt w:val="bullet"/>
      <w:lvlText w:val="-"/>
      <w:lvlJc w:val="left"/>
      <w:pPr>
        <w:tabs>
          <w:tab w:val="num" w:pos="1137"/>
        </w:tabs>
        <w:ind w:left="1137" w:hanging="570"/>
      </w:pPr>
      <w:rPr>
        <w:rFonts w:hint="default"/>
      </w:rPr>
    </w:lvl>
  </w:abstractNum>
  <w:abstractNum w:abstractNumId="74">
    <w:nsid w:val="75F21501"/>
    <w:multiLevelType w:val="singleLevel"/>
    <w:tmpl w:val="DB9EC1FA"/>
    <w:lvl w:ilvl="0">
      <w:numFmt w:val="bullet"/>
      <w:lvlText w:val="-"/>
      <w:lvlJc w:val="left"/>
      <w:pPr>
        <w:tabs>
          <w:tab w:val="num" w:pos="1137"/>
        </w:tabs>
        <w:ind w:left="1137" w:hanging="570"/>
      </w:pPr>
      <w:rPr>
        <w:rFonts w:hint="default"/>
      </w:rPr>
    </w:lvl>
  </w:abstractNum>
  <w:abstractNum w:abstractNumId="75">
    <w:nsid w:val="77195AEC"/>
    <w:multiLevelType w:val="singleLevel"/>
    <w:tmpl w:val="BD8E9170"/>
    <w:lvl w:ilvl="0">
      <w:start w:val="20"/>
      <w:numFmt w:val="decimal"/>
      <w:lvlText w:val="%1."/>
      <w:legacy w:legacy="1" w:legacySpace="0" w:legacyIndent="719"/>
      <w:lvlJc w:val="left"/>
      <w:pPr>
        <w:ind w:left="709" w:hanging="719"/>
      </w:pPr>
    </w:lvl>
  </w:abstractNum>
  <w:abstractNum w:abstractNumId="76">
    <w:nsid w:val="796B4A18"/>
    <w:multiLevelType w:val="singleLevel"/>
    <w:tmpl w:val="0419000F"/>
    <w:lvl w:ilvl="0">
      <w:start w:val="1"/>
      <w:numFmt w:val="decimal"/>
      <w:lvlText w:val="%1."/>
      <w:lvlJc w:val="left"/>
      <w:pPr>
        <w:tabs>
          <w:tab w:val="num" w:pos="360"/>
        </w:tabs>
        <w:ind w:left="360" w:hanging="360"/>
      </w:pPr>
    </w:lvl>
  </w:abstractNum>
  <w:abstractNum w:abstractNumId="77">
    <w:nsid w:val="7D004DBE"/>
    <w:multiLevelType w:val="singleLevel"/>
    <w:tmpl w:val="0419000F"/>
    <w:lvl w:ilvl="0">
      <w:start w:val="1"/>
      <w:numFmt w:val="decimal"/>
      <w:lvlText w:val="%1."/>
      <w:lvlJc w:val="left"/>
      <w:pPr>
        <w:tabs>
          <w:tab w:val="num" w:pos="360"/>
        </w:tabs>
        <w:ind w:left="360" w:hanging="360"/>
      </w:pPr>
    </w:lvl>
  </w:abstractNum>
  <w:abstractNum w:abstractNumId="78">
    <w:nsid w:val="7E205D2B"/>
    <w:multiLevelType w:val="singleLevel"/>
    <w:tmpl w:val="FF9CCA1A"/>
    <w:lvl w:ilvl="0">
      <w:start w:val="191"/>
      <w:numFmt w:val="decimal"/>
      <w:lvlText w:val="%1."/>
      <w:lvlJc w:val="left"/>
      <w:pPr>
        <w:tabs>
          <w:tab w:val="num" w:pos="564"/>
        </w:tabs>
        <w:ind w:left="564" w:hanging="564"/>
      </w:pPr>
      <w:rPr>
        <w:rFonts w:hint="default"/>
      </w:rPr>
    </w:lvl>
  </w:abstractNum>
  <w:abstractNum w:abstractNumId="79">
    <w:nsid w:val="7FAF3DAA"/>
    <w:multiLevelType w:val="singleLevel"/>
    <w:tmpl w:val="CF9C0D1A"/>
    <w:lvl w:ilvl="0">
      <w:start w:val="16"/>
      <w:numFmt w:val="decimal"/>
      <w:lvlText w:val="%1."/>
      <w:legacy w:legacy="1" w:legacySpace="0" w:legacyIndent="719"/>
      <w:lvlJc w:val="left"/>
      <w:pPr>
        <w:ind w:left="709" w:hanging="719"/>
      </w:pPr>
    </w:lvl>
  </w:abstractNum>
  <w:num w:numId="1">
    <w:abstractNumId w:val="3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16"/>
  </w:num>
  <w:num w:numId="14">
    <w:abstractNumId w:val="16"/>
    <w:lvlOverride w:ilvl="0"/>
  </w:num>
  <w:num w:numId="15">
    <w:abstractNumId w:val="62"/>
  </w:num>
  <w:num w:numId="16">
    <w:abstractNumId w:val="38"/>
  </w:num>
  <w:num w:numId="17">
    <w:abstractNumId w:val="64"/>
  </w:num>
  <w:num w:numId="18">
    <w:abstractNumId w:val="42"/>
  </w:num>
  <w:num w:numId="19">
    <w:abstractNumId w:val="47"/>
  </w:num>
  <w:num w:numId="20">
    <w:abstractNumId w:val="69"/>
  </w:num>
  <w:num w:numId="21">
    <w:abstractNumId w:val="50"/>
  </w:num>
  <w:num w:numId="22">
    <w:abstractNumId w:val="26"/>
  </w:num>
  <w:num w:numId="23">
    <w:abstractNumId w:val="56"/>
  </w:num>
  <w:num w:numId="24">
    <w:abstractNumId w:val="21"/>
  </w:num>
  <w:num w:numId="25">
    <w:abstractNumId w:val="58"/>
  </w:num>
  <w:num w:numId="26">
    <w:abstractNumId w:val="20"/>
  </w:num>
  <w:num w:numId="27">
    <w:abstractNumId w:val="13"/>
  </w:num>
  <w:num w:numId="28">
    <w:abstractNumId w:val="43"/>
  </w:num>
  <w:num w:numId="29">
    <w:abstractNumId w:val="40"/>
  </w:num>
  <w:num w:numId="30">
    <w:abstractNumId w:val="8"/>
  </w:num>
  <w:num w:numId="31">
    <w:abstractNumId w:val="79"/>
  </w:num>
  <w:num w:numId="32">
    <w:abstractNumId w:val="7"/>
  </w:num>
  <w:num w:numId="33">
    <w:abstractNumId w:val="66"/>
  </w:num>
  <w:num w:numId="34">
    <w:abstractNumId w:val="65"/>
  </w:num>
  <w:num w:numId="35">
    <w:abstractNumId w:val="75"/>
  </w:num>
  <w:num w:numId="36">
    <w:abstractNumId w:val="10"/>
  </w:num>
  <w:num w:numId="37">
    <w:abstractNumId w:val="31"/>
  </w:num>
  <w:num w:numId="38">
    <w:abstractNumId w:val="57"/>
  </w:num>
  <w:num w:numId="39">
    <w:abstractNumId w:val="60"/>
  </w:num>
  <w:num w:numId="40">
    <w:abstractNumId w:val="33"/>
  </w:num>
  <w:num w:numId="41">
    <w:abstractNumId w:val="48"/>
  </w:num>
  <w:num w:numId="42">
    <w:abstractNumId w:val="18"/>
  </w:num>
  <w:num w:numId="43">
    <w:abstractNumId w:val="32"/>
  </w:num>
  <w:num w:numId="44">
    <w:abstractNumId w:val="28"/>
  </w:num>
  <w:num w:numId="45">
    <w:abstractNumId w:val="30"/>
  </w:num>
  <w:num w:numId="46">
    <w:abstractNumId w:val="72"/>
  </w:num>
  <w:num w:numId="47">
    <w:abstractNumId w:val="78"/>
  </w:num>
  <w:num w:numId="48">
    <w:abstractNumId w:val="45"/>
  </w:num>
  <w:num w:numId="49">
    <w:abstractNumId w:val="68"/>
  </w:num>
  <w:num w:numId="50">
    <w:abstractNumId w:val="70"/>
  </w:num>
  <w:num w:numId="51">
    <w:abstractNumId w:val="63"/>
  </w:num>
  <w:num w:numId="52">
    <w:abstractNumId w:val="53"/>
  </w:num>
  <w:num w:numId="53">
    <w:abstractNumId w:val="17"/>
  </w:num>
  <w:num w:numId="54">
    <w:abstractNumId w:val="71"/>
  </w:num>
  <w:num w:numId="55">
    <w:abstractNumId w:val="52"/>
  </w:num>
  <w:num w:numId="56">
    <w:abstractNumId w:val="6"/>
  </w:num>
  <w:num w:numId="57">
    <w:abstractNumId w:val="76"/>
  </w:num>
  <w:num w:numId="58">
    <w:abstractNumId w:val="41"/>
  </w:num>
  <w:num w:numId="59">
    <w:abstractNumId w:val="61"/>
  </w:num>
  <w:num w:numId="60">
    <w:abstractNumId w:val="44"/>
  </w:num>
  <w:num w:numId="61">
    <w:abstractNumId w:val="27"/>
  </w:num>
  <w:num w:numId="62">
    <w:abstractNumId w:val="54"/>
  </w:num>
  <w:num w:numId="63">
    <w:abstractNumId w:val="9"/>
  </w:num>
  <w:num w:numId="64">
    <w:abstractNumId w:val="67"/>
  </w:num>
  <w:num w:numId="65">
    <w:abstractNumId w:val="19"/>
  </w:num>
  <w:num w:numId="66">
    <w:abstractNumId w:val="55"/>
  </w:num>
  <w:num w:numId="67">
    <w:abstractNumId w:val="74"/>
  </w:num>
  <w:num w:numId="68">
    <w:abstractNumId w:val="14"/>
  </w:num>
  <w:num w:numId="69">
    <w:abstractNumId w:val="73"/>
  </w:num>
  <w:num w:numId="70">
    <w:abstractNumId w:val="59"/>
  </w:num>
  <w:num w:numId="71">
    <w:abstractNumId w:val="49"/>
  </w:num>
  <w:num w:numId="72">
    <w:abstractNumId w:val="51"/>
  </w:num>
  <w:num w:numId="73">
    <w:abstractNumId w:val="46"/>
  </w:num>
  <w:num w:numId="74">
    <w:abstractNumId w:val="39"/>
  </w:num>
  <w:num w:numId="75">
    <w:abstractNumId w:val="22"/>
  </w:num>
  <w:num w:numId="76">
    <w:abstractNumId w:val="35"/>
  </w:num>
  <w:num w:numId="77">
    <w:abstractNumId w:val="77"/>
  </w:num>
  <w:num w:numId="78">
    <w:abstractNumId w:val="37"/>
  </w:num>
  <w:num w:numId="79">
    <w:abstractNumId w:val="15"/>
  </w:num>
  <w:num w:numId="80">
    <w:abstractNumId w:val="12"/>
  </w:num>
  <w:num w:numId="81">
    <w:abstractNumId w:val="11"/>
  </w:num>
  <w:num w:numId="82">
    <w:abstractNumId w:val="29"/>
  </w:num>
  <w:num w:numId="83">
    <w:abstractNumId w:val="25"/>
  </w:num>
  <w:num w:numId="84">
    <w:abstractNumId w:val="23"/>
  </w:num>
  <w:num w:numId="85">
    <w:abstractNumId w:val="24"/>
  </w:num>
  <w:num w:numId="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7/2002 3:20: PM"/>
    <w:docVar w:name="DocCategory" w:val="Doc"/>
    <w:docVar w:name="DocType" w:val="SemiFinal"/>
    <w:docVar w:name="JobNo" w:val="0244837R"/>
    <w:docVar w:name="OandT" w:val=" "/>
    <w:docVar w:name="Symbol1" w:val="A/57/41"/>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paragraph" w:styleId="Heading1">
    <w:name w:val="heading 1"/>
    <w:basedOn w:val="Normal"/>
    <w:next w:val="Normal"/>
    <w:qFormat/>
    <w:pPr>
      <w:keepNext/>
      <w:tabs>
        <w:tab w:val="left" w:pos="567"/>
        <w:tab w:val="left" w:pos="1134"/>
        <w:tab w:val="left" w:pos="1701"/>
        <w:tab w:val="left" w:pos="2268"/>
        <w:tab w:val="left" w:pos="6237"/>
      </w:tabs>
      <w:spacing w:line="288" w:lineRule="auto"/>
      <w:outlineLvl w:val="0"/>
    </w:pPr>
    <w:rPr>
      <w:b/>
      <w:spacing w:val="0"/>
      <w:w w:val="100"/>
      <w:kern w:val="0"/>
      <w:sz w:val="24"/>
    </w:rPr>
  </w:style>
  <w:style w:type="paragraph" w:styleId="Heading2">
    <w:name w:val="heading 2"/>
    <w:basedOn w:val="Normal"/>
    <w:next w:val="Normal"/>
    <w:qFormat/>
    <w:pPr>
      <w:keepNext/>
      <w:tabs>
        <w:tab w:val="left" w:pos="567"/>
        <w:tab w:val="left" w:pos="1134"/>
        <w:tab w:val="left" w:pos="1701"/>
        <w:tab w:val="left" w:pos="2268"/>
        <w:tab w:val="left" w:pos="6237"/>
      </w:tabs>
      <w:spacing w:line="288" w:lineRule="auto"/>
      <w:outlineLvl w:val="1"/>
    </w:pPr>
    <w:rPr>
      <w:spacing w:val="0"/>
      <w:w w:val="100"/>
      <w:kern w:val="0"/>
      <w:sz w:val="24"/>
      <w:u w:val="single"/>
    </w:rPr>
  </w:style>
  <w:style w:type="paragraph" w:styleId="Heading7">
    <w:name w:val="heading 7"/>
    <w:basedOn w:val="Normal"/>
    <w:next w:val="Normal"/>
    <w:qFormat/>
    <w:pPr>
      <w:keepNext/>
      <w:tabs>
        <w:tab w:val="left" w:pos="567"/>
        <w:tab w:val="left" w:pos="1134"/>
        <w:tab w:val="left" w:pos="1701"/>
        <w:tab w:val="left" w:pos="2268"/>
      </w:tabs>
      <w:spacing w:line="288" w:lineRule="auto"/>
      <w:ind w:left="1134" w:hanging="1134"/>
      <w:jc w:val="center"/>
      <w:outlineLvl w:val="6"/>
    </w:pPr>
    <w:rPr>
      <w:b/>
      <w:spacing w:val="0"/>
      <w:w w:val="100"/>
      <w:kern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tabs>
        <w:tab w:val="left" w:pos="567"/>
        <w:tab w:val="left" w:pos="1134"/>
        <w:tab w:val="left" w:pos="1701"/>
        <w:tab w:val="left" w:pos="2268"/>
        <w:tab w:val="left" w:pos="6237"/>
      </w:tabs>
      <w:spacing w:line="288" w:lineRule="auto"/>
      <w:jc w:val="center"/>
    </w:pPr>
    <w:rPr>
      <w:b/>
      <w:spacing w:val="0"/>
      <w:w w:val="100"/>
      <w:kern w:val="0"/>
      <w:sz w:val="24"/>
    </w:rPr>
  </w:style>
  <w:style w:type="paragraph" w:styleId="ListBullet">
    <w:name w:val="List Bullet"/>
    <w:basedOn w:val="Normal"/>
    <w:autoRedefine/>
    <w:semiHidden/>
    <w:pPr>
      <w:numPr>
        <w:numId w:val="13"/>
      </w:numPr>
      <w:tabs>
        <w:tab w:val="left" w:pos="1134"/>
        <w:tab w:val="left" w:pos="1701"/>
        <w:tab w:val="left" w:pos="2268"/>
        <w:tab w:val="left" w:pos="6237"/>
      </w:tabs>
      <w:spacing w:line="288" w:lineRule="auto"/>
    </w:pPr>
    <w:rPr>
      <w:spacing w:val="0"/>
      <w:w w:val="100"/>
      <w:kern w:val="0"/>
      <w:sz w:val="24"/>
    </w:rPr>
  </w:style>
  <w:style w:type="paragraph" w:styleId="Subtitle">
    <w:name w:val="Subtitle"/>
    <w:basedOn w:val="Normal"/>
    <w:qFormat/>
    <w:pPr>
      <w:tabs>
        <w:tab w:val="left" w:pos="567"/>
        <w:tab w:val="left" w:pos="1134"/>
        <w:tab w:val="left" w:pos="1701"/>
        <w:tab w:val="left" w:pos="2268"/>
        <w:tab w:val="left" w:pos="6237"/>
      </w:tabs>
      <w:spacing w:line="288" w:lineRule="auto"/>
      <w:jc w:val="center"/>
    </w:pPr>
    <w:rPr>
      <w:spacing w:val="0"/>
      <w:w w:val="100"/>
      <w:kern w:val="0"/>
      <w:sz w:val="24"/>
      <w:u w:val="single"/>
    </w:rPr>
  </w:style>
  <w:style w:type="paragraph" w:customStyle="1" w:styleId="10">
    <w:name w:val="Заголовок 10"/>
    <w:basedOn w:val="Title"/>
  </w:style>
  <w:style w:type="paragraph" w:customStyle="1" w:styleId="11">
    <w:name w:val="Заголовок 11"/>
    <w:basedOn w:val="Subtitle"/>
  </w:style>
  <w:style w:type="paragraph" w:customStyle="1" w:styleId="14">
    <w:name w:val="Заголовок 14"/>
    <w:basedOn w:val="Normal"/>
    <w:pPr>
      <w:tabs>
        <w:tab w:val="left" w:pos="567"/>
        <w:tab w:val="left" w:pos="1134"/>
        <w:tab w:val="left" w:pos="1701"/>
        <w:tab w:val="left" w:pos="2268"/>
        <w:tab w:val="left" w:pos="6237"/>
      </w:tabs>
      <w:spacing w:line="288" w:lineRule="auto"/>
      <w:jc w:val="center"/>
    </w:pPr>
    <w:rPr>
      <w:b/>
      <w:spacing w:val="0"/>
      <w:w w:val="100"/>
      <w:kern w:val="0"/>
      <w:sz w:val="24"/>
      <w:u w:val="single"/>
    </w:rPr>
  </w:style>
  <w:style w:type="paragraph" w:customStyle="1" w:styleId="16">
    <w:name w:val="Заголовок 16"/>
    <w:basedOn w:val="Normal"/>
    <w:pPr>
      <w:tabs>
        <w:tab w:val="left" w:pos="567"/>
        <w:tab w:val="left" w:pos="1134"/>
        <w:tab w:val="left" w:pos="1701"/>
        <w:tab w:val="left" w:pos="2268"/>
        <w:tab w:val="left" w:pos="6237"/>
      </w:tabs>
      <w:spacing w:line="288" w:lineRule="auto"/>
      <w:jc w:val="center"/>
    </w:pPr>
    <w:rPr>
      <w:spacing w:val="0"/>
      <w:w w:val="100"/>
      <w:kern w:val="0"/>
      <w:sz w:val="24"/>
    </w:rPr>
  </w:style>
  <w:style w:type="paragraph" w:styleId="BodyText">
    <w:name w:val="Body Text"/>
    <w:basedOn w:val="Normal"/>
    <w:semiHidden/>
    <w:pPr>
      <w:tabs>
        <w:tab w:val="left" w:pos="567"/>
        <w:tab w:val="left" w:pos="1134"/>
        <w:tab w:val="left" w:pos="1701"/>
        <w:tab w:val="left" w:pos="2268"/>
        <w:tab w:val="left" w:pos="6237"/>
      </w:tabs>
      <w:spacing w:line="288" w:lineRule="auto"/>
    </w:pPr>
    <w:rPr>
      <w:b/>
      <w:spacing w:val="0"/>
      <w:w w:val="100"/>
      <w:kern w:val="0"/>
      <w:sz w:val="24"/>
    </w:rPr>
  </w:style>
  <w:style w:type="paragraph" w:styleId="BodyTextIndent">
    <w:name w:val="Body Text Indent"/>
    <w:basedOn w:val="Normal"/>
    <w:semiHidden/>
    <w:pPr>
      <w:tabs>
        <w:tab w:val="left" w:pos="567"/>
        <w:tab w:val="left" w:pos="1134"/>
        <w:tab w:val="left" w:pos="1701"/>
        <w:tab w:val="left" w:pos="2268"/>
        <w:tab w:val="left" w:pos="6237"/>
      </w:tabs>
      <w:spacing w:line="288" w:lineRule="auto"/>
      <w:ind w:left="567"/>
    </w:pPr>
    <w:rPr>
      <w:spacing w:val="0"/>
      <w:w w:val="100"/>
      <w:kern w:val="0"/>
      <w:sz w:val="24"/>
    </w:rPr>
  </w:style>
  <w:style w:type="paragraph" w:styleId="BodyTextIndent3">
    <w:name w:val="Body Text Indent 3"/>
    <w:basedOn w:val="Normal"/>
    <w:semiHidden/>
    <w:pPr>
      <w:keepNext/>
      <w:tabs>
        <w:tab w:val="left" w:pos="567"/>
        <w:tab w:val="left" w:pos="1134"/>
        <w:tab w:val="left" w:pos="1701"/>
        <w:tab w:val="left" w:pos="2268"/>
        <w:tab w:val="left" w:pos="6237"/>
      </w:tabs>
      <w:spacing w:line="288" w:lineRule="auto"/>
      <w:ind w:left="567"/>
    </w:pPr>
    <w:rPr>
      <w:spacing w:val="0"/>
      <w:w w:val="100"/>
      <w:kern w:val="0"/>
      <w:sz w:val="24"/>
    </w:r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18409</Words>
  <Characters>121500</Characters>
  <Application>Microsoft Office Word</Application>
  <DocSecurity>4</DocSecurity>
  <Lines>4339</Lines>
  <Paragraphs>2209</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United Nations</Company>
  <LinksUpToDate>false</LinksUpToDate>
  <CharactersWithSpaces>145431</CharactersWithSpaces>
  <SharedDoc>false</SharedDoc>
  <HLinks>
    <vt:vector size="12" baseType="variant">
      <vt:variant>
        <vt:i4>4522087</vt:i4>
      </vt:variant>
      <vt:variant>
        <vt:i4>1530</vt:i4>
      </vt:variant>
      <vt:variant>
        <vt:i4>1026</vt:i4>
      </vt:variant>
      <vt:variant>
        <vt:i4>1</vt:i4>
      </vt:variant>
      <vt:variant>
        <vt:lpwstr>C:\Program Files\Microsoft Office\WordMacros\_unlogo.wpg</vt:lpwstr>
      </vt:variant>
      <vt:variant>
        <vt:lpwstr/>
      </vt:variant>
      <vt:variant>
        <vt:i4>4522087</vt:i4>
      </vt:variant>
      <vt:variant>
        <vt:i4>288138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DGAACS User</dc:creator>
  <cp:keywords/>
  <dc:description/>
  <cp:lastModifiedBy>DGAACS User</cp:lastModifiedBy>
  <cp:revision>6</cp:revision>
  <cp:lastPrinted>2002-07-05T16:58:00Z</cp:lastPrinted>
  <dcterms:created xsi:type="dcterms:W3CDTF">2002-07-05T17:25:00Z</dcterms:created>
  <dcterms:modified xsi:type="dcterms:W3CDTF">2002-07-05T17:26:00Z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0244837</vt:lpwstr>
  </property>
  <property fmtid="{D5CDD505-2E9C-101B-9397-08002B2CF9AE}" pid="3" name="Symbol1">
    <vt:lpwstr>A/57/41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143</vt:lpwstr>
  </property>
  <property fmtid="{D5CDD505-2E9C-101B-9397-08002B2CF9AE}" pid="8" name="Operator">
    <vt:lpwstr>Shibanova</vt:lpwstr>
  </property>
</Properties>
</file>