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631CC" w:rsidRDefault="00F631CC"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/35/</w:t>
            </w:r>
            <w:proofErr w:type="spellStart"/>
            <w:r>
              <w:rPr>
                <w:sz w:val="20"/>
                <w:szCs w:val="21"/>
              </w:rPr>
              <w:t>L.31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0DE03F67" wp14:editId="6EECF88E">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F631CC" w:rsidP="000E62AA">
            <w:pPr>
              <w:spacing w:before="240" w:line="240" w:lineRule="atLeast"/>
              <w:rPr>
                <w:sz w:val="20"/>
              </w:rPr>
            </w:pPr>
            <w:r>
              <w:rPr>
                <w:sz w:val="20"/>
              </w:rPr>
              <w:t xml:space="preserve">Distr.: </w:t>
            </w:r>
            <w:r w:rsidR="00AD0363" w:rsidRPr="00AD0363">
              <w:rPr>
                <w:sz w:val="20"/>
              </w:rPr>
              <w:t>Limited</w:t>
            </w:r>
          </w:p>
          <w:p w:rsidR="00A1364C" w:rsidRPr="00F124C6" w:rsidRDefault="00AD0363" w:rsidP="000E62AA">
            <w:pPr>
              <w:spacing w:line="240" w:lineRule="atLeast"/>
              <w:rPr>
                <w:sz w:val="20"/>
              </w:rPr>
            </w:pPr>
            <w:r>
              <w:rPr>
                <w:sz w:val="20"/>
              </w:rPr>
              <w:t xml:space="preserve">16 </w:t>
            </w:r>
            <w:r w:rsidRPr="00AD0363">
              <w:rPr>
                <w:sz w:val="20"/>
              </w:rPr>
              <w:t>June</w:t>
            </w:r>
            <w:r w:rsidR="008B4347">
              <w:rPr>
                <w:sz w:val="20"/>
              </w:rPr>
              <w:t xml:space="preserve"> </w:t>
            </w:r>
            <w:r w:rsidR="00F631CC">
              <w:rPr>
                <w:sz w:val="20"/>
              </w:rPr>
              <w:t>2</w:t>
            </w:r>
            <w:r w:rsidR="008B4347">
              <w:rPr>
                <w:sz w:val="20"/>
              </w:rPr>
              <w:t>0</w:t>
            </w:r>
            <w:r w:rsidR="00F631CC">
              <w:rPr>
                <w:sz w:val="20"/>
              </w:rPr>
              <w:t>17</w:t>
            </w:r>
          </w:p>
          <w:p w:rsidR="00A1364C" w:rsidRPr="00F124C6" w:rsidRDefault="00F631CC" w:rsidP="000E62AA">
            <w:pPr>
              <w:spacing w:line="240" w:lineRule="atLeast"/>
              <w:rPr>
                <w:sz w:val="20"/>
              </w:rPr>
            </w:pPr>
            <w:r>
              <w:rPr>
                <w:sz w:val="20"/>
              </w:rPr>
              <w:t>Chinese</w:t>
            </w:r>
            <w:r w:rsidR="00A1364C" w:rsidRPr="00F124C6">
              <w:rPr>
                <w:sz w:val="20"/>
              </w:rPr>
              <w:t xml:space="preserve"> </w:t>
            </w:r>
          </w:p>
          <w:p w:rsidR="00A1364C" w:rsidRPr="00F124C6" w:rsidRDefault="00F631CC" w:rsidP="000E62AA">
            <w:pPr>
              <w:spacing w:line="240" w:lineRule="atLeast"/>
            </w:pPr>
            <w:r>
              <w:rPr>
                <w:sz w:val="20"/>
              </w:rPr>
              <w:t>Original: English</w:t>
            </w:r>
          </w:p>
        </w:tc>
      </w:tr>
    </w:tbl>
    <w:p w:rsidR="00F631CC" w:rsidRDefault="00F631CC" w:rsidP="00C7253F">
      <w:pPr>
        <w:spacing w:before="120"/>
        <w:rPr>
          <w:rFonts w:eastAsia="黑体"/>
          <w:sz w:val="24"/>
          <w:szCs w:val="24"/>
          <w:lang w:val="fr-CH"/>
        </w:rPr>
      </w:pPr>
      <w:r>
        <w:rPr>
          <w:rFonts w:eastAsia="黑体" w:hint="eastAsia"/>
          <w:sz w:val="24"/>
          <w:szCs w:val="24"/>
          <w:lang w:val="fr-CH"/>
        </w:rPr>
        <w:t>人权理事会</w:t>
      </w:r>
    </w:p>
    <w:p w:rsidR="00F631CC" w:rsidRPr="00F631CC" w:rsidRDefault="00F631CC" w:rsidP="00F631CC">
      <w:pPr>
        <w:rPr>
          <w:rFonts w:eastAsia="黑体" w:hint="eastAsia"/>
          <w:szCs w:val="21"/>
          <w:lang w:val="fr-CH"/>
        </w:rPr>
      </w:pPr>
      <w:r w:rsidRPr="00F631CC">
        <w:rPr>
          <w:rFonts w:eastAsia="黑体" w:hint="eastAsia"/>
          <w:szCs w:val="21"/>
          <w:lang w:val="fr-CH"/>
        </w:rPr>
        <w:t>第三十五届会议</w:t>
      </w:r>
    </w:p>
    <w:p w:rsidR="00F631CC" w:rsidRPr="00F631CC" w:rsidRDefault="00F631CC" w:rsidP="00F631CC">
      <w:pPr>
        <w:rPr>
          <w:rFonts w:ascii="Time New Roman" w:hAnsi="Time New Roman" w:hint="eastAsia"/>
          <w:szCs w:val="21"/>
          <w:lang w:val="fr-CH"/>
        </w:rPr>
      </w:pPr>
      <w:r>
        <w:rPr>
          <w:rFonts w:ascii="Time New Roman" w:hAnsi="Time New Roman" w:hint="eastAsia"/>
          <w:szCs w:val="21"/>
          <w:lang w:val="fr-CH"/>
        </w:rPr>
        <w:t>2</w:t>
      </w:r>
      <w:r w:rsidRPr="00F631CC">
        <w:rPr>
          <w:rFonts w:ascii="Time New Roman" w:hAnsi="Time New Roman" w:hint="eastAsia"/>
          <w:szCs w:val="21"/>
          <w:lang w:val="fr-CH"/>
        </w:rPr>
        <w:t>0</w:t>
      </w:r>
      <w:r>
        <w:rPr>
          <w:rFonts w:ascii="Time New Roman" w:hAnsi="Time New Roman" w:hint="eastAsia"/>
          <w:szCs w:val="21"/>
          <w:lang w:val="fr-CH"/>
        </w:rPr>
        <w:t>17</w:t>
      </w:r>
      <w:r w:rsidRPr="00F631CC">
        <w:rPr>
          <w:rFonts w:ascii="Time New Roman" w:hAnsi="Time New Roman" w:hint="eastAsia"/>
          <w:szCs w:val="21"/>
          <w:lang w:val="fr-CH"/>
        </w:rPr>
        <w:t>年</w:t>
      </w:r>
      <w:r>
        <w:rPr>
          <w:rFonts w:ascii="Time New Roman" w:hAnsi="Time New Roman" w:hint="eastAsia"/>
          <w:szCs w:val="21"/>
          <w:lang w:val="fr-CH"/>
        </w:rPr>
        <w:t>6</w:t>
      </w:r>
      <w:r w:rsidRPr="00F631CC">
        <w:rPr>
          <w:rFonts w:ascii="Time New Roman" w:hAnsi="Time New Roman" w:hint="eastAsia"/>
          <w:szCs w:val="21"/>
          <w:lang w:val="fr-CH"/>
        </w:rPr>
        <w:t>月</w:t>
      </w:r>
      <w:r>
        <w:rPr>
          <w:rFonts w:ascii="Time New Roman" w:hAnsi="Time New Roman" w:hint="eastAsia"/>
          <w:szCs w:val="21"/>
          <w:lang w:val="fr-CH"/>
        </w:rPr>
        <w:t>6</w:t>
      </w:r>
      <w:r w:rsidRPr="00F631CC">
        <w:rPr>
          <w:rFonts w:ascii="Time New Roman" w:hAnsi="Time New Roman" w:hint="eastAsia"/>
          <w:szCs w:val="21"/>
          <w:lang w:val="fr-CH"/>
        </w:rPr>
        <w:t>日至</w:t>
      </w:r>
      <w:r>
        <w:rPr>
          <w:rFonts w:ascii="Time New Roman" w:hAnsi="Time New Roman" w:hint="eastAsia"/>
          <w:szCs w:val="21"/>
          <w:lang w:val="fr-CH"/>
        </w:rPr>
        <w:t>23</w:t>
      </w:r>
      <w:r w:rsidRPr="00F631CC">
        <w:rPr>
          <w:rFonts w:ascii="Time New Roman" w:hAnsi="Time New Roman" w:hint="eastAsia"/>
          <w:szCs w:val="21"/>
          <w:lang w:val="fr-CH"/>
        </w:rPr>
        <w:t>日</w:t>
      </w:r>
    </w:p>
    <w:p w:rsidR="00F631CC" w:rsidRPr="00F631CC" w:rsidRDefault="00F631CC" w:rsidP="00F631CC">
      <w:pPr>
        <w:rPr>
          <w:rFonts w:eastAsia="黑体" w:hint="eastAsia"/>
          <w:szCs w:val="21"/>
          <w:lang w:val="fr-CH"/>
        </w:rPr>
      </w:pPr>
      <w:r w:rsidRPr="00F631CC">
        <w:rPr>
          <w:rFonts w:ascii="Time New Roman" w:hAnsi="Time New Roman" w:hint="eastAsia"/>
          <w:szCs w:val="21"/>
          <w:lang w:val="fr-CH"/>
        </w:rPr>
        <w:t>议程项目</w:t>
      </w:r>
      <w:r>
        <w:rPr>
          <w:rFonts w:ascii="Time New Roman" w:hAnsi="Time New Roman" w:hint="eastAsia"/>
          <w:szCs w:val="21"/>
          <w:lang w:val="fr-CH"/>
        </w:rPr>
        <w:t>3</w:t>
      </w:r>
    </w:p>
    <w:p w:rsidR="00F631CC" w:rsidRDefault="00F631CC" w:rsidP="007D1054">
      <w:pPr>
        <w:rPr>
          <w:rFonts w:eastAsia="黑体"/>
          <w:lang w:val="fr-CH"/>
        </w:rPr>
      </w:pPr>
      <w:r w:rsidRPr="00F631CC">
        <w:rPr>
          <w:rFonts w:eastAsia="黑体" w:hint="eastAsia"/>
          <w:szCs w:val="21"/>
          <w:lang w:val="fr-CH"/>
        </w:rPr>
        <w:t>促进和保护所有人权</w:t>
      </w:r>
      <w:r w:rsidR="007D1054" w:rsidRPr="007D1054">
        <w:rPr>
          <w:rFonts w:eastAsia="黑体" w:hint="eastAsia"/>
          <w:spacing w:val="-50"/>
          <w:szCs w:val="21"/>
          <w:lang w:val="fr-CH"/>
        </w:rPr>
        <w:t>―</w:t>
      </w:r>
      <w:r w:rsidR="007D1054" w:rsidRPr="007D1054">
        <w:rPr>
          <w:rFonts w:eastAsia="黑体" w:hint="eastAsia"/>
          <w:szCs w:val="21"/>
          <w:lang w:val="fr-CH"/>
        </w:rPr>
        <w:t>―</w:t>
      </w:r>
      <w:r w:rsidRPr="00F631CC">
        <w:rPr>
          <w:rFonts w:eastAsia="黑体" w:hint="eastAsia"/>
          <w:szCs w:val="21"/>
          <w:lang w:val="fr-CH"/>
        </w:rPr>
        <w:t>公民权利、政治权利、</w:t>
      </w:r>
      <w:r>
        <w:rPr>
          <w:rFonts w:eastAsia="黑体"/>
          <w:szCs w:val="21"/>
          <w:lang w:val="fr-CH"/>
        </w:rPr>
        <w:br/>
      </w:r>
      <w:r w:rsidRPr="00F631CC">
        <w:rPr>
          <w:rFonts w:eastAsia="黑体" w:hint="eastAsia"/>
          <w:szCs w:val="21"/>
          <w:lang w:val="fr-CH"/>
        </w:rPr>
        <w:t>经济、社会及文化权利，包括发展权</w:t>
      </w:r>
    </w:p>
    <w:p w:rsidR="00F631CC" w:rsidRDefault="00F631CC" w:rsidP="00BF6D17">
      <w:pPr>
        <w:rPr>
          <w:lang w:val="fr-CH"/>
        </w:rPr>
      </w:pPr>
    </w:p>
    <w:p w:rsidR="00F631CC" w:rsidRDefault="00F631CC" w:rsidP="00F631CC">
      <w:pPr>
        <w:pStyle w:val="H23GC"/>
        <w:jc w:val="both"/>
      </w:pPr>
      <w:r>
        <w:tab/>
      </w:r>
      <w:r>
        <w:tab/>
      </w:r>
      <w:r w:rsidRPr="00F631CC">
        <w:rPr>
          <w:spacing w:val="-4"/>
        </w:rPr>
        <w:t>阿尔巴尼亚、安道尔</w:t>
      </w:r>
      <w:r w:rsidRPr="00F631CC">
        <w:rPr>
          <w:spacing w:val="-4"/>
        </w:rPr>
        <w:t>*</w:t>
      </w:r>
      <w:r w:rsidRPr="00F631CC">
        <w:rPr>
          <w:spacing w:val="-4"/>
        </w:rPr>
        <w:t>、阿根廷</w:t>
      </w:r>
      <w:r w:rsidRPr="00F631CC">
        <w:rPr>
          <w:rStyle w:val="a7"/>
          <w:spacing w:val="-4"/>
          <w:sz w:val="20"/>
        </w:rPr>
        <w:footnoteReference w:customMarkFollows="1" w:id="2"/>
        <w:t>*</w:t>
      </w:r>
      <w:r w:rsidRPr="00F631CC">
        <w:rPr>
          <w:spacing w:val="-4"/>
        </w:rPr>
        <w:t>、</w:t>
      </w:r>
      <w:r w:rsidRPr="00F631CC">
        <w:rPr>
          <w:spacing w:val="-4"/>
        </w:rPr>
        <w:t>澳大利亚</w:t>
      </w:r>
      <w:r w:rsidRPr="00F631CC">
        <w:rPr>
          <w:spacing w:val="-4"/>
        </w:rPr>
        <w:t>*</w:t>
      </w:r>
      <w:r w:rsidRPr="00F631CC">
        <w:rPr>
          <w:spacing w:val="-4"/>
        </w:rPr>
        <w:t>、</w:t>
      </w:r>
      <w:r w:rsidRPr="00F631CC">
        <w:rPr>
          <w:spacing w:val="-4"/>
        </w:rPr>
        <w:t>奥地利</w:t>
      </w:r>
      <w:r w:rsidRPr="00F631CC">
        <w:rPr>
          <w:spacing w:val="-4"/>
        </w:rPr>
        <w:t>*</w:t>
      </w:r>
      <w:r w:rsidRPr="00F631CC">
        <w:rPr>
          <w:spacing w:val="-4"/>
        </w:rPr>
        <w:t>、阿塞拜疆</w:t>
      </w:r>
      <w:r w:rsidRPr="00F631CC">
        <w:rPr>
          <w:spacing w:val="-4"/>
        </w:rPr>
        <w:t>*</w:t>
      </w:r>
      <w:r w:rsidRPr="00F631CC">
        <w:rPr>
          <w:spacing w:val="-4"/>
        </w:rPr>
        <w:t>、比利时、</w:t>
      </w:r>
      <w:r w:rsidRPr="00F631CC">
        <w:rPr>
          <w:spacing w:val="2"/>
        </w:rPr>
        <w:t>波斯尼亚和黑塞哥维那</w:t>
      </w:r>
      <w:r w:rsidRPr="00F631CC">
        <w:rPr>
          <w:spacing w:val="2"/>
        </w:rPr>
        <w:t>*</w:t>
      </w:r>
      <w:r w:rsidRPr="00F631CC">
        <w:rPr>
          <w:spacing w:val="2"/>
        </w:rPr>
        <w:t>、保加利亚</w:t>
      </w:r>
      <w:r w:rsidRPr="00F631CC">
        <w:rPr>
          <w:spacing w:val="2"/>
        </w:rPr>
        <w:t>*</w:t>
      </w:r>
      <w:r w:rsidRPr="00F631CC">
        <w:rPr>
          <w:spacing w:val="2"/>
        </w:rPr>
        <w:t>、加拿大</w:t>
      </w:r>
      <w:r w:rsidRPr="00F631CC">
        <w:rPr>
          <w:spacing w:val="2"/>
        </w:rPr>
        <w:t>*</w:t>
      </w:r>
      <w:r w:rsidRPr="00F631CC">
        <w:rPr>
          <w:spacing w:val="2"/>
        </w:rPr>
        <w:t>、智利</w:t>
      </w:r>
      <w:r w:rsidRPr="00F631CC">
        <w:rPr>
          <w:spacing w:val="2"/>
        </w:rPr>
        <w:t>*</w:t>
      </w:r>
      <w:r w:rsidRPr="00F631CC">
        <w:rPr>
          <w:spacing w:val="2"/>
        </w:rPr>
        <w:t>、哥伦比亚</w:t>
      </w:r>
      <w:r w:rsidRPr="00F631CC">
        <w:rPr>
          <w:spacing w:val="2"/>
        </w:rPr>
        <w:t>*</w:t>
      </w:r>
      <w:r w:rsidRPr="00F631CC">
        <w:rPr>
          <w:spacing w:val="2"/>
        </w:rPr>
        <w:t>、克罗地亚</w:t>
      </w:r>
      <w:r w:rsidRPr="00F631CC">
        <w:rPr>
          <w:spacing w:val="2"/>
        </w:rPr>
        <w:t>*</w:t>
      </w:r>
      <w:r w:rsidRPr="00F631CC">
        <w:rPr>
          <w:spacing w:val="2"/>
        </w:rPr>
        <w:t>、</w:t>
      </w:r>
      <w:r>
        <w:t>塞浦路斯</w:t>
      </w:r>
      <w:r>
        <w:t>*</w:t>
      </w:r>
      <w:r>
        <w:t>、丹麦</w:t>
      </w:r>
      <w:r>
        <w:t>*</w:t>
      </w:r>
      <w:r>
        <w:t>、厄瓜多尔、芬兰</w:t>
      </w:r>
      <w:r>
        <w:t>*</w:t>
      </w:r>
      <w:r>
        <w:t>、法国</w:t>
      </w:r>
      <w:r>
        <w:t>*</w:t>
      </w:r>
      <w:r>
        <w:t>、加蓬</w:t>
      </w:r>
      <w:r>
        <w:t>*</w:t>
      </w:r>
      <w:r>
        <w:t>、格鲁吉亚、德国、几内亚</w:t>
      </w:r>
      <w:r>
        <w:t>*</w:t>
      </w:r>
      <w:r>
        <w:t>、海地</w:t>
      </w:r>
      <w:r>
        <w:t>*</w:t>
      </w:r>
      <w:r>
        <w:t>、洪都拉斯</w:t>
      </w:r>
      <w:r>
        <w:t>*</w:t>
      </w:r>
      <w:r>
        <w:t>、匈牙利、冰岛</w:t>
      </w:r>
      <w:r>
        <w:t>*</w:t>
      </w:r>
      <w:r>
        <w:t>、爱尔兰</w:t>
      </w:r>
      <w:r>
        <w:t>*</w:t>
      </w:r>
      <w:r>
        <w:t>、意大利</w:t>
      </w:r>
      <w:r>
        <w:t>*</w:t>
      </w:r>
      <w:r>
        <w:t>、</w:t>
      </w:r>
      <w:r w:rsidRPr="00F631CC">
        <w:rPr>
          <w:spacing w:val="-4"/>
        </w:rPr>
        <w:t>日本、拉脱维亚、列支敦士登</w:t>
      </w:r>
      <w:r w:rsidRPr="00F631CC">
        <w:rPr>
          <w:spacing w:val="-4"/>
        </w:rPr>
        <w:t>*</w:t>
      </w:r>
      <w:r w:rsidRPr="00F631CC">
        <w:rPr>
          <w:spacing w:val="-4"/>
        </w:rPr>
        <w:t>、卢森堡</w:t>
      </w:r>
      <w:r w:rsidRPr="00F631CC">
        <w:rPr>
          <w:spacing w:val="-4"/>
        </w:rPr>
        <w:t>*</w:t>
      </w:r>
      <w:r w:rsidRPr="00F631CC">
        <w:rPr>
          <w:spacing w:val="-4"/>
        </w:rPr>
        <w:t>、马达加斯加</w:t>
      </w:r>
      <w:r w:rsidRPr="00F631CC">
        <w:rPr>
          <w:spacing w:val="-4"/>
        </w:rPr>
        <w:t>*</w:t>
      </w:r>
      <w:r w:rsidRPr="00F631CC">
        <w:rPr>
          <w:spacing w:val="-4"/>
        </w:rPr>
        <w:t>、马耳他</w:t>
      </w:r>
      <w:r w:rsidRPr="00F631CC">
        <w:rPr>
          <w:spacing w:val="-4"/>
        </w:rPr>
        <w:t>*</w:t>
      </w:r>
      <w:r w:rsidRPr="00F631CC">
        <w:rPr>
          <w:spacing w:val="-4"/>
        </w:rPr>
        <w:t>、墨西哥</w:t>
      </w:r>
      <w:r w:rsidRPr="00F631CC">
        <w:rPr>
          <w:spacing w:val="-4"/>
        </w:rPr>
        <w:t>*</w:t>
      </w:r>
      <w:r w:rsidRPr="00F631CC">
        <w:rPr>
          <w:spacing w:val="-4"/>
        </w:rPr>
        <w:t>、摩纳哥</w:t>
      </w:r>
      <w:r w:rsidRPr="00F631CC">
        <w:rPr>
          <w:spacing w:val="-4"/>
        </w:rPr>
        <w:t>*</w:t>
      </w:r>
      <w:r w:rsidRPr="00F631CC">
        <w:rPr>
          <w:spacing w:val="-4"/>
        </w:rPr>
        <w:t>、黑山</w:t>
      </w:r>
      <w:r w:rsidRPr="00F631CC">
        <w:rPr>
          <w:spacing w:val="-4"/>
        </w:rPr>
        <w:t>*</w:t>
      </w:r>
      <w:r w:rsidRPr="00F631CC">
        <w:rPr>
          <w:spacing w:val="-4"/>
        </w:rPr>
        <w:t>、摩洛哥</w:t>
      </w:r>
      <w:r w:rsidRPr="00F631CC">
        <w:rPr>
          <w:spacing w:val="-4"/>
        </w:rPr>
        <w:t>*</w:t>
      </w:r>
      <w:r w:rsidRPr="00F631CC">
        <w:rPr>
          <w:spacing w:val="-4"/>
        </w:rPr>
        <w:t>、荷兰、挪威</w:t>
      </w:r>
      <w:r w:rsidRPr="00F631CC">
        <w:rPr>
          <w:spacing w:val="-4"/>
        </w:rPr>
        <w:t>*</w:t>
      </w:r>
      <w:r w:rsidRPr="00F631CC">
        <w:rPr>
          <w:spacing w:val="-4"/>
        </w:rPr>
        <w:t>、</w:t>
      </w:r>
      <w:r w:rsidRPr="00F631CC">
        <w:rPr>
          <w:spacing w:val="-4"/>
        </w:rPr>
        <w:t>巴拿马</w:t>
      </w:r>
      <w:r w:rsidRPr="00F631CC">
        <w:rPr>
          <w:spacing w:val="-4"/>
        </w:rPr>
        <w:t>、巴拉圭、秘鲁</w:t>
      </w:r>
      <w:r w:rsidRPr="00F631CC">
        <w:rPr>
          <w:spacing w:val="-4"/>
        </w:rPr>
        <w:t>*</w:t>
      </w:r>
      <w:r w:rsidRPr="00F631CC">
        <w:rPr>
          <w:spacing w:val="-4"/>
        </w:rPr>
        <w:t>、菲律宾、</w:t>
      </w:r>
      <w:r w:rsidRPr="00F631CC">
        <w:rPr>
          <w:spacing w:val="2"/>
        </w:rPr>
        <w:t>波兰</w:t>
      </w:r>
      <w:r w:rsidRPr="00F631CC">
        <w:rPr>
          <w:spacing w:val="2"/>
        </w:rPr>
        <w:t>*</w:t>
      </w:r>
      <w:r w:rsidRPr="00F631CC">
        <w:rPr>
          <w:spacing w:val="2"/>
        </w:rPr>
        <w:t>、葡萄牙、大韩民国、罗马尼亚</w:t>
      </w:r>
      <w:r w:rsidRPr="00F631CC">
        <w:rPr>
          <w:spacing w:val="2"/>
        </w:rPr>
        <w:t>*</w:t>
      </w:r>
      <w:r w:rsidRPr="00F631CC">
        <w:rPr>
          <w:spacing w:val="2"/>
        </w:rPr>
        <w:t>、塞内加尔</w:t>
      </w:r>
      <w:r w:rsidRPr="00F631CC">
        <w:rPr>
          <w:spacing w:val="2"/>
        </w:rPr>
        <w:t>*</w:t>
      </w:r>
      <w:r w:rsidRPr="00F631CC">
        <w:rPr>
          <w:spacing w:val="2"/>
        </w:rPr>
        <w:t>、塞尔维亚</w:t>
      </w:r>
      <w:r w:rsidRPr="00F631CC">
        <w:rPr>
          <w:spacing w:val="2"/>
        </w:rPr>
        <w:t>*</w:t>
      </w:r>
      <w:r w:rsidRPr="00F631CC">
        <w:rPr>
          <w:spacing w:val="2"/>
        </w:rPr>
        <w:t>、斯洛文尼亚、</w:t>
      </w:r>
      <w:r w:rsidRPr="00F631CC">
        <w:rPr>
          <w:spacing w:val="-2"/>
        </w:rPr>
        <w:t>西班牙</w:t>
      </w:r>
      <w:r w:rsidRPr="00F631CC">
        <w:rPr>
          <w:spacing w:val="-2"/>
        </w:rPr>
        <w:t>*</w:t>
      </w:r>
      <w:r w:rsidRPr="00F631CC">
        <w:rPr>
          <w:spacing w:val="-2"/>
        </w:rPr>
        <w:t>、瑞士、土耳其</w:t>
      </w:r>
      <w:r w:rsidRPr="00F631CC">
        <w:rPr>
          <w:spacing w:val="-2"/>
        </w:rPr>
        <w:t>*</w:t>
      </w:r>
      <w:r w:rsidRPr="00F631CC">
        <w:rPr>
          <w:spacing w:val="-2"/>
        </w:rPr>
        <w:t>、大不列颠及北爱尔兰联合王国、乌拉圭</w:t>
      </w:r>
      <w:r w:rsidRPr="00F631CC">
        <w:rPr>
          <w:spacing w:val="-2"/>
        </w:rPr>
        <w:t>*</w:t>
      </w:r>
      <w:r w:rsidRPr="00F631CC">
        <w:rPr>
          <w:spacing w:val="-2"/>
        </w:rPr>
        <w:t>：</w:t>
      </w:r>
      <w:r>
        <w:rPr>
          <w:rFonts w:hint="eastAsia"/>
        </w:rPr>
        <w:t>决议草案</w:t>
      </w:r>
    </w:p>
    <w:p w:rsidR="00F631CC" w:rsidRPr="007A45D3" w:rsidRDefault="004B67E5" w:rsidP="004B67E5">
      <w:pPr>
        <w:pStyle w:val="H1GC"/>
      </w:pPr>
      <w:r>
        <w:tab/>
      </w:r>
      <w:r>
        <w:tab/>
      </w:r>
      <w:r w:rsidR="00F631CC">
        <w:t>35</w:t>
      </w:r>
      <w:r w:rsidR="00F631CC">
        <w:t>/…</w:t>
      </w:r>
      <w:r w:rsidR="00F631CC">
        <w:tab/>
      </w:r>
      <w:r w:rsidR="00F631CC" w:rsidRPr="00DA0332">
        <w:rPr>
          <w:rFonts w:hint="eastAsia"/>
        </w:rPr>
        <w:t>赤贫</w:t>
      </w:r>
      <w:bookmarkStart w:id="0" w:name="_GoBack"/>
      <w:bookmarkEnd w:id="0"/>
      <w:r w:rsidR="00F631CC" w:rsidRPr="00DA0332">
        <w:rPr>
          <w:rFonts w:hint="eastAsia"/>
        </w:rPr>
        <w:t>与人权</w:t>
      </w:r>
    </w:p>
    <w:p w:rsidR="00F631CC" w:rsidRPr="00DA0332" w:rsidRDefault="00F631CC" w:rsidP="00F631CC">
      <w:pPr>
        <w:pStyle w:val="SingleTxtGC"/>
        <w:rPr>
          <w:rFonts w:eastAsia="楷体"/>
        </w:rPr>
      </w:pPr>
      <w:r>
        <w:tab/>
      </w:r>
      <w:r w:rsidRPr="00DA0332">
        <w:rPr>
          <w:rFonts w:eastAsia="楷体" w:hint="eastAsia"/>
        </w:rPr>
        <w:t>人权理事会，</w:t>
      </w:r>
    </w:p>
    <w:p w:rsidR="00F631CC" w:rsidRPr="008F66F7" w:rsidRDefault="00F631CC" w:rsidP="00F631CC">
      <w:pPr>
        <w:pStyle w:val="SingleTxtGC"/>
      </w:pPr>
      <w:r>
        <w:tab/>
      </w:r>
      <w:r w:rsidRPr="00F16D85">
        <w:rPr>
          <w:rFonts w:eastAsia="楷体" w:hint="eastAsia"/>
        </w:rPr>
        <w:t>回顾</w:t>
      </w:r>
      <w:r w:rsidRPr="00F16D85">
        <w:rPr>
          <w:rFonts w:hint="eastAsia"/>
        </w:rPr>
        <w:t>根据《世界人权</w:t>
      </w:r>
      <w:r>
        <w:rPr>
          <w:rFonts w:hint="eastAsia"/>
        </w:rPr>
        <w:t>宣言》和国际人权两公约，只有创造条件，使人人得以享有经济、社会及</w:t>
      </w:r>
      <w:r w:rsidRPr="00F16D85">
        <w:rPr>
          <w:rFonts w:hint="eastAsia"/>
        </w:rPr>
        <w:t>文化权利，以及公民权利和政治权利，才能实现人</w:t>
      </w:r>
      <w:r>
        <w:rPr>
          <w:rFonts w:hint="eastAsia"/>
        </w:rPr>
        <w:t>类享有免于恐惧和匮乏的自由这一世界理想，并为此重申《经济、社会及</w:t>
      </w:r>
      <w:r w:rsidRPr="00F16D85">
        <w:rPr>
          <w:rFonts w:hint="eastAsia"/>
        </w:rPr>
        <w:t>文化权利国际公约》以及《公民权利和政治权利国际公约》，</w:t>
      </w:r>
    </w:p>
    <w:p w:rsidR="00F631CC" w:rsidRPr="008F66F7" w:rsidRDefault="00F631CC" w:rsidP="00F631CC">
      <w:pPr>
        <w:pStyle w:val="SingleTxtGC"/>
      </w:pPr>
      <w:r>
        <w:tab/>
      </w:r>
      <w:r w:rsidRPr="00F16D85">
        <w:rPr>
          <w:rFonts w:eastAsia="楷体" w:hint="eastAsia"/>
        </w:rPr>
        <w:t>又回顾</w:t>
      </w:r>
      <w:r w:rsidRPr="00F16D85">
        <w:rPr>
          <w:rFonts w:hint="eastAsia"/>
        </w:rPr>
        <w:t>大会和人权委员会通过的以往所有有关人权与赤贫问题的决议，包括大会</w:t>
      </w:r>
      <w:r>
        <w:rPr>
          <w:rFonts w:hint="eastAsia"/>
        </w:rPr>
        <w:t>2</w:t>
      </w:r>
      <w:r w:rsidRPr="00F16D85">
        <w:rPr>
          <w:rFonts w:hint="eastAsia"/>
        </w:rPr>
        <w:t>0</w:t>
      </w:r>
      <w:r>
        <w:rPr>
          <w:rFonts w:hint="eastAsia"/>
        </w:rPr>
        <w:t>1</w:t>
      </w:r>
      <w:r>
        <w:t>4</w:t>
      </w:r>
      <w:r w:rsidRPr="00F16D85">
        <w:rPr>
          <w:rFonts w:hint="eastAsia"/>
        </w:rPr>
        <w:t>年</w:t>
      </w:r>
      <w:r>
        <w:rPr>
          <w:rFonts w:hint="eastAsia"/>
        </w:rPr>
        <w:t>12</w:t>
      </w:r>
      <w:r w:rsidRPr="00F16D85">
        <w:rPr>
          <w:rFonts w:hint="eastAsia"/>
        </w:rPr>
        <w:t>月</w:t>
      </w:r>
      <w:r>
        <w:t>18</w:t>
      </w:r>
      <w:r w:rsidRPr="00F16D85">
        <w:rPr>
          <w:rFonts w:hint="eastAsia"/>
        </w:rPr>
        <w:t>日第</w:t>
      </w:r>
      <w:r>
        <w:t>69</w:t>
      </w:r>
      <w:r w:rsidRPr="00585336">
        <w:t>/</w:t>
      </w:r>
      <w:r>
        <w:t>183</w:t>
      </w:r>
      <w:r w:rsidRPr="00F16D85">
        <w:rPr>
          <w:rFonts w:hint="eastAsia"/>
        </w:rPr>
        <w:t>号决议和</w:t>
      </w:r>
      <w:r>
        <w:rPr>
          <w:rFonts w:hint="eastAsia"/>
        </w:rPr>
        <w:t>2</w:t>
      </w:r>
      <w:r w:rsidRPr="00F16D85">
        <w:rPr>
          <w:rFonts w:hint="eastAsia"/>
        </w:rPr>
        <w:t>0</w:t>
      </w:r>
      <w:r>
        <w:rPr>
          <w:rFonts w:hint="eastAsia"/>
        </w:rPr>
        <w:t>1</w:t>
      </w:r>
      <w:r>
        <w:t>6</w:t>
      </w:r>
      <w:r w:rsidRPr="00F16D85">
        <w:rPr>
          <w:rFonts w:hint="eastAsia"/>
        </w:rPr>
        <w:t>年</w:t>
      </w:r>
      <w:r>
        <w:rPr>
          <w:rFonts w:hint="eastAsia"/>
        </w:rPr>
        <w:t>12</w:t>
      </w:r>
      <w:r w:rsidRPr="00F16D85">
        <w:rPr>
          <w:rFonts w:hint="eastAsia"/>
        </w:rPr>
        <w:t>月</w:t>
      </w:r>
      <w:r>
        <w:t>19</w:t>
      </w:r>
      <w:r w:rsidRPr="00F16D85">
        <w:rPr>
          <w:rFonts w:hint="eastAsia"/>
        </w:rPr>
        <w:t>日第</w:t>
      </w:r>
      <w:r>
        <w:t>71</w:t>
      </w:r>
      <w:r w:rsidRPr="007B4A92">
        <w:t>/</w:t>
      </w:r>
      <w:r>
        <w:t>186</w:t>
      </w:r>
      <w:r>
        <w:rPr>
          <w:rFonts w:hint="eastAsia"/>
        </w:rPr>
        <w:t>号决议，以及人权理事会的</w:t>
      </w:r>
      <w:r w:rsidRPr="00F16D85">
        <w:rPr>
          <w:rFonts w:hint="eastAsia"/>
        </w:rPr>
        <w:t>决议，包括理事会</w:t>
      </w:r>
      <w:r>
        <w:rPr>
          <w:rFonts w:hint="eastAsia"/>
        </w:rPr>
        <w:t>2</w:t>
      </w:r>
      <w:r w:rsidRPr="00F16D85">
        <w:rPr>
          <w:rFonts w:hint="eastAsia"/>
        </w:rPr>
        <w:t>00</w:t>
      </w:r>
      <w:r>
        <w:rPr>
          <w:rFonts w:hint="eastAsia"/>
        </w:rPr>
        <w:t>6</w:t>
      </w:r>
      <w:r w:rsidRPr="00F16D85">
        <w:rPr>
          <w:rFonts w:hint="eastAsia"/>
        </w:rPr>
        <w:t>年</w:t>
      </w:r>
      <w:r>
        <w:rPr>
          <w:rFonts w:hint="eastAsia"/>
        </w:rPr>
        <w:t>11</w:t>
      </w:r>
      <w:r w:rsidRPr="00F16D85">
        <w:rPr>
          <w:rFonts w:hint="eastAsia"/>
        </w:rPr>
        <w:t>月</w:t>
      </w:r>
      <w:r>
        <w:rPr>
          <w:rFonts w:hint="eastAsia"/>
        </w:rPr>
        <w:t>27</w:t>
      </w:r>
      <w:r w:rsidRPr="00F16D85">
        <w:rPr>
          <w:rFonts w:hint="eastAsia"/>
        </w:rPr>
        <w:t>日第</w:t>
      </w:r>
      <w:r>
        <w:rPr>
          <w:rFonts w:hint="eastAsia"/>
        </w:rPr>
        <w:t>2</w:t>
      </w:r>
      <w:r w:rsidRPr="00F16D85">
        <w:rPr>
          <w:rFonts w:hint="eastAsia"/>
        </w:rPr>
        <w:t>/</w:t>
      </w:r>
      <w:r>
        <w:rPr>
          <w:rFonts w:hint="eastAsia"/>
        </w:rPr>
        <w:t>2</w:t>
      </w:r>
      <w:r w:rsidRPr="00F16D85">
        <w:rPr>
          <w:rFonts w:hint="eastAsia"/>
        </w:rPr>
        <w:t>号决议、</w:t>
      </w:r>
      <w:r>
        <w:rPr>
          <w:rFonts w:hint="eastAsia"/>
        </w:rPr>
        <w:t>2</w:t>
      </w:r>
      <w:r w:rsidRPr="00F16D85">
        <w:rPr>
          <w:rFonts w:hint="eastAsia"/>
        </w:rPr>
        <w:t>00</w:t>
      </w:r>
      <w:r>
        <w:rPr>
          <w:rFonts w:hint="eastAsia"/>
        </w:rPr>
        <w:t>8</w:t>
      </w:r>
      <w:r w:rsidRPr="00F16D85">
        <w:rPr>
          <w:rFonts w:hint="eastAsia"/>
        </w:rPr>
        <w:t>年</w:t>
      </w:r>
      <w:r>
        <w:rPr>
          <w:rFonts w:hint="eastAsia"/>
        </w:rPr>
        <w:t>3</w:t>
      </w:r>
      <w:r w:rsidRPr="00F16D85">
        <w:rPr>
          <w:rFonts w:hint="eastAsia"/>
        </w:rPr>
        <w:t>月</w:t>
      </w:r>
      <w:r>
        <w:rPr>
          <w:rFonts w:hint="eastAsia"/>
        </w:rPr>
        <w:t>28</w:t>
      </w:r>
      <w:r w:rsidRPr="00F16D85">
        <w:rPr>
          <w:rFonts w:hint="eastAsia"/>
        </w:rPr>
        <w:t>日第</w:t>
      </w:r>
      <w:r>
        <w:rPr>
          <w:rFonts w:hint="eastAsia"/>
        </w:rPr>
        <w:t>7</w:t>
      </w:r>
      <w:r w:rsidRPr="00F16D85">
        <w:rPr>
          <w:rFonts w:hint="eastAsia"/>
        </w:rPr>
        <w:t>/</w:t>
      </w:r>
      <w:r>
        <w:rPr>
          <w:rFonts w:hint="eastAsia"/>
        </w:rPr>
        <w:t>27</w:t>
      </w:r>
      <w:r w:rsidRPr="00F16D85">
        <w:rPr>
          <w:rFonts w:hint="eastAsia"/>
        </w:rPr>
        <w:t>号决议、</w:t>
      </w:r>
      <w:r>
        <w:rPr>
          <w:rFonts w:hint="eastAsia"/>
        </w:rPr>
        <w:t>2</w:t>
      </w:r>
      <w:r w:rsidRPr="00F16D85">
        <w:rPr>
          <w:rFonts w:hint="eastAsia"/>
        </w:rPr>
        <w:t>00</w:t>
      </w:r>
      <w:r>
        <w:rPr>
          <w:rFonts w:hint="eastAsia"/>
        </w:rPr>
        <w:t>8</w:t>
      </w:r>
      <w:r w:rsidRPr="00F16D85">
        <w:rPr>
          <w:rFonts w:hint="eastAsia"/>
        </w:rPr>
        <w:t>年</w:t>
      </w:r>
      <w:r>
        <w:rPr>
          <w:rFonts w:hint="eastAsia"/>
        </w:rPr>
        <w:t>6</w:t>
      </w:r>
      <w:r w:rsidRPr="00F16D85">
        <w:rPr>
          <w:rFonts w:hint="eastAsia"/>
        </w:rPr>
        <w:t>月</w:t>
      </w:r>
      <w:r>
        <w:rPr>
          <w:rFonts w:hint="eastAsia"/>
        </w:rPr>
        <w:t>18</w:t>
      </w:r>
      <w:r w:rsidRPr="00F16D85">
        <w:rPr>
          <w:rFonts w:hint="eastAsia"/>
        </w:rPr>
        <w:t>日第</w:t>
      </w:r>
      <w:r>
        <w:rPr>
          <w:rFonts w:hint="eastAsia"/>
        </w:rPr>
        <w:t>8</w:t>
      </w:r>
      <w:r w:rsidRPr="00F16D85">
        <w:rPr>
          <w:rFonts w:hint="eastAsia"/>
        </w:rPr>
        <w:t>/</w:t>
      </w:r>
      <w:r>
        <w:rPr>
          <w:rFonts w:hint="eastAsia"/>
        </w:rPr>
        <w:t>11</w:t>
      </w:r>
      <w:r w:rsidRPr="00F16D85">
        <w:rPr>
          <w:rFonts w:hint="eastAsia"/>
        </w:rPr>
        <w:t>号决议、</w:t>
      </w:r>
      <w:r>
        <w:rPr>
          <w:rFonts w:hint="eastAsia"/>
        </w:rPr>
        <w:t>2</w:t>
      </w:r>
      <w:r w:rsidRPr="00F16D85">
        <w:rPr>
          <w:rFonts w:hint="eastAsia"/>
        </w:rPr>
        <w:t>00</w:t>
      </w:r>
      <w:r>
        <w:rPr>
          <w:rFonts w:hint="eastAsia"/>
        </w:rPr>
        <w:t>9</w:t>
      </w:r>
      <w:r w:rsidRPr="00F16D85">
        <w:rPr>
          <w:rFonts w:hint="eastAsia"/>
        </w:rPr>
        <w:t>年</w:t>
      </w:r>
      <w:r>
        <w:rPr>
          <w:rFonts w:hint="eastAsia"/>
        </w:rPr>
        <w:t>1</w:t>
      </w:r>
      <w:r w:rsidRPr="00F16D85">
        <w:rPr>
          <w:rFonts w:hint="eastAsia"/>
        </w:rPr>
        <w:t>0</w:t>
      </w:r>
      <w:r w:rsidRPr="00F16D85">
        <w:rPr>
          <w:rFonts w:hint="eastAsia"/>
        </w:rPr>
        <w:t>月</w:t>
      </w:r>
      <w:r>
        <w:rPr>
          <w:rFonts w:hint="eastAsia"/>
        </w:rPr>
        <w:t>2</w:t>
      </w:r>
      <w:r w:rsidRPr="00F16D85">
        <w:rPr>
          <w:rFonts w:hint="eastAsia"/>
        </w:rPr>
        <w:t>日第</w:t>
      </w:r>
      <w:r>
        <w:rPr>
          <w:rFonts w:hint="eastAsia"/>
        </w:rPr>
        <w:t>12</w:t>
      </w:r>
      <w:r w:rsidRPr="00F16D85">
        <w:rPr>
          <w:rFonts w:hint="eastAsia"/>
        </w:rPr>
        <w:t>/</w:t>
      </w:r>
      <w:r>
        <w:rPr>
          <w:rFonts w:hint="eastAsia"/>
        </w:rPr>
        <w:t>19</w:t>
      </w:r>
      <w:r w:rsidRPr="00F16D85">
        <w:rPr>
          <w:rFonts w:hint="eastAsia"/>
        </w:rPr>
        <w:t>号决议、</w:t>
      </w:r>
      <w:r>
        <w:rPr>
          <w:rFonts w:hint="eastAsia"/>
        </w:rPr>
        <w:t>2</w:t>
      </w:r>
      <w:r w:rsidRPr="00F16D85">
        <w:rPr>
          <w:rFonts w:hint="eastAsia"/>
        </w:rPr>
        <w:t>0</w:t>
      </w:r>
      <w:r>
        <w:rPr>
          <w:rFonts w:hint="eastAsia"/>
        </w:rPr>
        <w:t>1</w:t>
      </w:r>
      <w:r w:rsidRPr="00F16D85">
        <w:rPr>
          <w:rFonts w:hint="eastAsia"/>
        </w:rPr>
        <w:t>0</w:t>
      </w:r>
      <w:r w:rsidRPr="00F16D85">
        <w:rPr>
          <w:rFonts w:hint="eastAsia"/>
        </w:rPr>
        <w:t>年</w:t>
      </w:r>
      <w:r>
        <w:rPr>
          <w:rFonts w:hint="eastAsia"/>
        </w:rPr>
        <w:t>9</w:t>
      </w:r>
      <w:r w:rsidRPr="00F16D85">
        <w:rPr>
          <w:rFonts w:hint="eastAsia"/>
        </w:rPr>
        <w:t>月</w:t>
      </w:r>
      <w:r>
        <w:rPr>
          <w:rFonts w:hint="eastAsia"/>
        </w:rPr>
        <w:t>3</w:t>
      </w:r>
      <w:r w:rsidRPr="00F16D85">
        <w:rPr>
          <w:rFonts w:hint="eastAsia"/>
        </w:rPr>
        <w:t>0</w:t>
      </w:r>
      <w:r w:rsidRPr="00F16D85">
        <w:rPr>
          <w:rFonts w:hint="eastAsia"/>
        </w:rPr>
        <w:t>日第</w:t>
      </w:r>
      <w:r>
        <w:rPr>
          <w:rFonts w:hint="eastAsia"/>
        </w:rPr>
        <w:t>15</w:t>
      </w:r>
      <w:r w:rsidRPr="00F16D85">
        <w:rPr>
          <w:rFonts w:hint="eastAsia"/>
        </w:rPr>
        <w:t>/</w:t>
      </w:r>
      <w:r>
        <w:rPr>
          <w:rFonts w:hint="eastAsia"/>
        </w:rPr>
        <w:t>19</w:t>
      </w:r>
      <w:r w:rsidRPr="00F16D85">
        <w:rPr>
          <w:rFonts w:hint="eastAsia"/>
        </w:rPr>
        <w:t>号决议、</w:t>
      </w:r>
      <w:r>
        <w:rPr>
          <w:rFonts w:hint="eastAsia"/>
        </w:rPr>
        <w:t>2</w:t>
      </w:r>
      <w:r w:rsidRPr="00F16D85">
        <w:rPr>
          <w:rFonts w:hint="eastAsia"/>
        </w:rPr>
        <w:t>0</w:t>
      </w:r>
      <w:r>
        <w:rPr>
          <w:rFonts w:hint="eastAsia"/>
        </w:rPr>
        <w:t>11</w:t>
      </w:r>
      <w:r w:rsidRPr="00F16D85">
        <w:rPr>
          <w:rFonts w:hint="eastAsia"/>
        </w:rPr>
        <w:t>年</w:t>
      </w:r>
      <w:r>
        <w:rPr>
          <w:rFonts w:hint="eastAsia"/>
        </w:rPr>
        <w:t>6</w:t>
      </w:r>
      <w:r w:rsidRPr="00F16D85">
        <w:rPr>
          <w:rFonts w:hint="eastAsia"/>
        </w:rPr>
        <w:t>月</w:t>
      </w:r>
      <w:r>
        <w:rPr>
          <w:rFonts w:hint="eastAsia"/>
        </w:rPr>
        <w:t>17</w:t>
      </w:r>
      <w:r w:rsidRPr="00F16D85">
        <w:rPr>
          <w:rFonts w:hint="eastAsia"/>
        </w:rPr>
        <w:t>日第</w:t>
      </w:r>
      <w:r>
        <w:rPr>
          <w:rFonts w:hint="eastAsia"/>
        </w:rPr>
        <w:lastRenderedPageBreak/>
        <w:t>17</w:t>
      </w:r>
      <w:r w:rsidRPr="00F16D85">
        <w:rPr>
          <w:rFonts w:hint="eastAsia"/>
        </w:rPr>
        <w:t>/</w:t>
      </w:r>
      <w:r>
        <w:rPr>
          <w:rFonts w:hint="eastAsia"/>
        </w:rPr>
        <w:t>13</w:t>
      </w:r>
      <w:r>
        <w:rPr>
          <w:rFonts w:hint="eastAsia"/>
        </w:rPr>
        <w:t>号决议、</w:t>
      </w:r>
      <w:r>
        <w:rPr>
          <w:rFonts w:hint="eastAsia"/>
        </w:rPr>
        <w:t>2</w:t>
      </w:r>
      <w:r w:rsidRPr="00F16D85">
        <w:rPr>
          <w:rFonts w:hint="eastAsia"/>
        </w:rPr>
        <w:t>0</w:t>
      </w:r>
      <w:r>
        <w:rPr>
          <w:rFonts w:hint="eastAsia"/>
        </w:rPr>
        <w:t>12</w:t>
      </w:r>
      <w:r w:rsidRPr="00F16D85">
        <w:rPr>
          <w:rFonts w:hint="eastAsia"/>
        </w:rPr>
        <w:t>年</w:t>
      </w:r>
      <w:r>
        <w:rPr>
          <w:rFonts w:hint="eastAsia"/>
        </w:rPr>
        <w:t>9</w:t>
      </w:r>
      <w:r w:rsidRPr="00F16D85">
        <w:rPr>
          <w:rFonts w:hint="eastAsia"/>
        </w:rPr>
        <w:t>月</w:t>
      </w:r>
      <w:r>
        <w:rPr>
          <w:rFonts w:hint="eastAsia"/>
        </w:rPr>
        <w:t>27</w:t>
      </w:r>
      <w:r w:rsidRPr="00F16D85">
        <w:rPr>
          <w:rFonts w:hint="eastAsia"/>
        </w:rPr>
        <w:t>日第</w:t>
      </w:r>
      <w:r>
        <w:rPr>
          <w:rFonts w:hint="eastAsia"/>
        </w:rPr>
        <w:t>21</w:t>
      </w:r>
      <w:r w:rsidRPr="00F16D85">
        <w:rPr>
          <w:rFonts w:hint="eastAsia"/>
        </w:rPr>
        <w:t>/</w:t>
      </w:r>
      <w:r>
        <w:rPr>
          <w:rFonts w:hint="eastAsia"/>
        </w:rPr>
        <w:t>11</w:t>
      </w:r>
      <w:r w:rsidRPr="00F16D85">
        <w:rPr>
          <w:rFonts w:hint="eastAsia"/>
        </w:rPr>
        <w:t>号决议</w:t>
      </w:r>
      <w:r>
        <w:rPr>
          <w:rFonts w:hint="eastAsia"/>
        </w:rPr>
        <w:t>和</w:t>
      </w:r>
      <w:r>
        <w:rPr>
          <w:rFonts w:hint="eastAsia"/>
        </w:rPr>
        <w:t>2</w:t>
      </w:r>
      <w:r>
        <w:rPr>
          <w:rFonts w:hint="eastAsia"/>
        </w:rPr>
        <w:t>0</w:t>
      </w:r>
      <w:r>
        <w:rPr>
          <w:rFonts w:hint="eastAsia"/>
        </w:rPr>
        <w:t>14</w:t>
      </w:r>
      <w:r>
        <w:rPr>
          <w:rFonts w:hint="eastAsia"/>
        </w:rPr>
        <w:t>年</w:t>
      </w:r>
      <w:r>
        <w:rPr>
          <w:rFonts w:hint="eastAsia"/>
        </w:rPr>
        <w:t>6</w:t>
      </w:r>
      <w:r>
        <w:rPr>
          <w:rFonts w:hint="eastAsia"/>
        </w:rPr>
        <w:t>月</w:t>
      </w:r>
      <w:r>
        <w:rPr>
          <w:rFonts w:hint="eastAsia"/>
        </w:rPr>
        <w:t>26</w:t>
      </w:r>
      <w:r>
        <w:rPr>
          <w:rFonts w:hint="eastAsia"/>
        </w:rPr>
        <w:t>日第</w:t>
      </w:r>
      <w:r>
        <w:t>26</w:t>
      </w:r>
      <w:r w:rsidRPr="003D0DB0">
        <w:t>/</w:t>
      </w:r>
      <w:r>
        <w:t>3</w:t>
      </w:r>
      <w:r>
        <w:rPr>
          <w:rFonts w:hint="eastAsia"/>
        </w:rPr>
        <w:t>号决议，并注意到《</w:t>
      </w:r>
      <w:r w:rsidRPr="003D0DB0">
        <w:rPr>
          <w:rFonts w:hint="eastAsia"/>
        </w:rPr>
        <w:t>发展权利宣言</w:t>
      </w:r>
      <w:r>
        <w:rPr>
          <w:rFonts w:hint="eastAsia"/>
        </w:rPr>
        <w:t>》</w:t>
      </w:r>
      <w:r w:rsidRPr="00F16D85">
        <w:rPr>
          <w:rFonts w:hint="eastAsia"/>
        </w:rPr>
        <w:t>，</w:t>
      </w:r>
    </w:p>
    <w:p w:rsidR="00F631CC" w:rsidRPr="008F66F7" w:rsidRDefault="00F631CC" w:rsidP="00F631CC">
      <w:pPr>
        <w:pStyle w:val="SingleTxtGC"/>
      </w:pPr>
      <w:r>
        <w:tab/>
      </w:r>
      <w:r w:rsidRPr="00467595">
        <w:rPr>
          <w:rFonts w:eastAsia="楷体" w:hint="eastAsia"/>
        </w:rPr>
        <w:t>还回顾</w:t>
      </w:r>
      <w:r w:rsidRPr="00467595">
        <w:rPr>
          <w:rFonts w:hint="eastAsia"/>
        </w:rPr>
        <w:t>大会在</w:t>
      </w:r>
      <w:r>
        <w:rPr>
          <w:rFonts w:hint="eastAsia"/>
        </w:rPr>
        <w:t>2</w:t>
      </w:r>
      <w:r w:rsidRPr="00467595">
        <w:rPr>
          <w:rFonts w:hint="eastAsia"/>
        </w:rPr>
        <w:t>00</w:t>
      </w:r>
      <w:r>
        <w:rPr>
          <w:rFonts w:hint="eastAsia"/>
        </w:rPr>
        <w:t>7</w:t>
      </w:r>
      <w:r w:rsidRPr="00467595">
        <w:rPr>
          <w:rFonts w:hint="eastAsia"/>
        </w:rPr>
        <w:t>年</w:t>
      </w:r>
      <w:r>
        <w:rPr>
          <w:rFonts w:hint="eastAsia"/>
        </w:rPr>
        <w:t>12</w:t>
      </w:r>
      <w:r w:rsidRPr="00467595">
        <w:rPr>
          <w:rFonts w:hint="eastAsia"/>
        </w:rPr>
        <w:t>月</w:t>
      </w:r>
      <w:r>
        <w:rPr>
          <w:rFonts w:hint="eastAsia"/>
        </w:rPr>
        <w:t>19</w:t>
      </w:r>
      <w:r w:rsidRPr="00467595">
        <w:rPr>
          <w:rFonts w:hint="eastAsia"/>
        </w:rPr>
        <w:t>日第</w:t>
      </w:r>
      <w:r>
        <w:rPr>
          <w:rFonts w:hint="eastAsia"/>
        </w:rPr>
        <w:t>62</w:t>
      </w:r>
      <w:r w:rsidRPr="00467595">
        <w:rPr>
          <w:rFonts w:hint="eastAsia"/>
        </w:rPr>
        <w:t>/</w:t>
      </w:r>
      <w:r>
        <w:rPr>
          <w:rFonts w:hint="eastAsia"/>
        </w:rPr>
        <w:t>2</w:t>
      </w:r>
      <w:r w:rsidRPr="00467595">
        <w:rPr>
          <w:rFonts w:hint="eastAsia"/>
        </w:rPr>
        <w:t>0</w:t>
      </w:r>
      <w:r>
        <w:rPr>
          <w:rFonts w:hint="eastAsia"/>
        </w:rPr>
        <w:t>5</w:t>
      </w:r>
      <w:r w:rsidRPr="00467595">
        <w:rPr>
          <w:rFonts w:hint="eastAsia"/>
        </w:rPr>
        <w:t>号决议中宣布了联合国第二个消除贫穷十年</w:t>
      </w:r>
      <w:r w:rsidRPr="00467595">
        <w:rPr>
          <w:rFonts w:hint="eastAsia"/>
        </w:rPr>
        <w:t>(</w:t>
      </w:r>
      <w:r>
        <w:rPr>
          <w:rFonts w:hint="eastAsia"/>
        </w:rPr>
        <w:t>2</w:t>
      </w:r>
      <w:r w:rsidRPr="00467595">
        <w:rPr>
          <w:rFonts w:hint="eastAsia"/>
        </w:rPr>
        <w:t>00</w:t>
      </w:r>
      <w:r>
        <w:rPr>
          <w:rFonts w:hint="eastAsia"/>
        </w:rPr>
        <w:t>8</w:t>
      </w:r>
      <w:r w:rsidRPr="00467595">
        <w:rPr>
          <w:rFonts w:hint="eastAsia"/>
        </w:rPr>
        <w:t>-</w:t>
      </w:r>
      <w:r>
        <w:rPr>
          <w:rFonts w:hint="eastAsia"/>
        </w:rPr>
        <w:t>2</w:t>
      </w:r>
      <w:r w:rsidRPr="00467595">
        <w:rPr>
          <w:rFonts w:hint="eastAsia"/>
        </w:rPr>
        <w:t>0</w:t>
      </w:r>
      <w:r>
        <w:rPr>
          <w:rFonts w:hint="eastAsia"/>
        </w:rPr>
        <w:t>17</w:t>
      </w:r>
      <w:r w:rsidRPr="00467595">
        <w:rPr>
          <w:rFonts w:hint="eastAsia"/>
        </w:rPr>
        <w:t>年</w:t>
      </w:r>
      <w:r w:rsidRPr="00467595">
        <w:rPr>
          <w:rFonts w:hint="eastAsia"/>
        </w:rPr>
        <w:t>)</w:t>
      </w:r>
      <w:r w:rsidRPr="00467595">
        <w:rPr>
          <w:rFonts w:hint="eastAsia"/>
        </w:rPr>
        <w:t>，以便以高效、协调一致的方式支持落实与消除贫穷有关的国际商定发展目标，包括</w:t>
      </w:r>
      <w:r>
        <w:rPr>
          <w:rFonts w:hint="eastAsia"/>
        </w:rPr>
        <w:t>“</w:t>
      </w:r>
      <w:r w:rsidRPr="00467595">
        <w:rPr>
          <w:rFonts w:hint="eastAsia"/>
        </w:rPr>
        <w:t>千年发展目标</w:t>
      </w:r>
      <w:r>
        <w:rPr>
          <w:rFonts w:hint="eastAsia"/>
        </w:rPr>
        <w:t>”</w:t>
      </w:r>
      <w:r w:rsidRPr="00467595">
        <w:rPr>
          <w:rFonts w:hint="eastAsia"/>
        </w:rPr>
        <w:t>；</w:t>
      </w:r>
    </w:p>
    <w:p w:rsidR="00F631CC" w:rsidRPr="008F66F7" w:rsidRDefault="00F631CC" w:rsidP="00F631CC">
      <w:pPr>
        <w:pStyle w:val="SingleTxtGC"/>
      </w:pPr>
      <w:r>
        <w:tab/>
      </w:r>
      <w:r w:rsidRPr="00467595">
        <w:rPr>
          <w:rFonts w:eastAsia="楷体" w:hint="eastAsia"/>
        </w:rPr>
        <w:t>回顾</w:t>
      </w:r>
      <w:r w:rsidRPr="00467595">
        <w:rPr>
          <w:rFonts w:hint="eastAsia"/>
        </w:rPr>
        <w:t>大会在</w:t>
      </w:r>
      <w:r>
        <w:rPr>
          <w:rFonts w:hint="eastAsia"/>
        </w:rPr>
        <w:t>2</w:t>
      </w:r>
      <w:r w:rsidRPr="00467595">
        <w:rPr>
          <w:rFonts w:hint="eastAsia"/>
        </w:rPr>
        <w:t>0</w:t>
      </w:r>
      <w:r>
        <w:rPr>
          <w:rFonts w:hint="eastAsia"/>
        </w:rPr>
        <w:t>12</w:t>
      </w:r>
      <w:r w:rsidRPr="00467595">
        <w:rPr>
          <w:rFonts w:hint="eastAsia"/>
        </w:rPr>
        <w:t>年</w:t>
      </w:r>
      <w:r>
        <w:rPr>
          <w:rFonts w:hint="eastAsia"/>
        </w:rPr>
        <w:t>12</w:t>
      </w:r>
      <w:r w:rsidRPr="00467595">
        <w:rPr>
          <w:rFonts w:hint="eastAsia"/>
        </w:rPr>
        <w:t>月</w:t>
      </w:r>
      <w:r>
        <w:rPr>
          <w:rFonts w:hint="eastAsia"/>
        </w:rPr>
        <w:t>2</w:t>
      </w:r>
      <w:r w:rsidRPr="00467595">
        <w:rPr>
          <w:rFonts w:hint="eastAsia"/>
        </w:rPr>
        <w:t>0</w:t>
      </w:r>
      <w:r w:rsidRPr="00467595">
        <w:rPr>
          <w:rFonts w:hint="eastAsia"/>
        </w:rPr>
        <w:t>日第</w:t>
      </w:r>
      <w:r>
        <w:rPr>
          <w:rFonts w:hint="eastAsia"/>
        </w:rPr>
        <w:t>67</w:t>
      </w:r>
      <w:r w:rsidRPr="00467595">
        <w:rPr>
          <w:rFonts w:hint="eastAsia"/>
        </w:rPr>
        <w:t>/</w:t>
      </w:r>
      <w:r>
        <w:rPr>
          <w:rFonts w:hint="eastAsia"/>
        </w:rPr>
        <w:t>164</w:t>
      </w:r>
      <w:r w:rsidRPr="00467595">
        <w:rPr>
          <w:rFonts w:hint="eastAsia"/>
        </w:rPr>
        <w:t>号决议中赞赏地注意到人权理事会第</w:t>
      </w:r>
      <w:r>
        <w:rPr>
          <w:rFonts w:hint="eastAsia"/>
        </w:rPr>
        <w:t>21</w:t>
      </w:r>
      <w:r w:rsidRPr="00467595">
        <w:rPr>
          <w:rFonts w:hint="eastAsia"/>
        </w:rPr>
        <w:t>/</w:t>
      </w:r>
      <w:r>
        <w:rPr>
          <w:rFonts w:hint="eastAsia"/>
        </w:rPr>
        <w:t>11</w:t>
      </w:r>
      <w:r w:rsidRPr="00467595">
        <w:rPr>
          <w:rFonts w:hint="eastAsia"/>
        </w:rPr>
        <w:t>号决议通过的关于</w:t>
      </w:r>
      <w:proofErr w:type="gramStart"/>
      <w:r w:rsidRPr="00467595">
        <w:rPr>
          <w:rFonts w:hint="eastAsia"/>
        </w:rPr>
        <w:t>赤贫与</w:t>
      </w:r>
      <w:proofErr w:type="gramEnd"/>
      <w:r w:rsidRPr="00467595">
        <w:rPr>
          <w:rFonts w:hint="eastAsia"/>
        </w:rPr>
        <w:t>人权的指导原则，将此视为各国在拟订和实施减少和消除贫困政策时可酌情采用的一个有益工具，</w:t>
      </w:r>
    </w:p>
    <w:p w:rsidR="00F631CC" w:rsidRPr="008F66F7" w:rsidRDefault="00F631CC" w:rsidP="00F631CC">
      <w:pPr>
        <w:pStyle w:val="SingleTxtGC"/>
      </w:pPr>
      <w:r>
        <w:tab/>
      </w:r>
      <w:r w:rsidRPr="00176DA1">
        <w:rPr>
          <w:rFonts w:hint="eastAsia"/>
        </w:rPr>
        <w:t>为此</w:t>
      </w:r>
      <w:r w:rsidRPr="00745C1B">
        <w:rPr>
          <w:rFonts w:eastAsia="楷体" w:hint="eastAsia"/>
        </w:rPr>
        <w:t>重申</w:t>
      </w:r>
      <w:r w:rsidRPr="00176DA1">
        <w:rPr>
          <w:rFonts w:hint="eastAsia"/>
        </w:rPr>
        <w:t>在联合国有关会议和首脑会议上</w:t>
      </w:r>
      <w:proofErr w:type="gramStart"/>
      <w:r w:rsidRPr="00176DA1">
        <w:rPr>
          <w:rFonts w:hint="eastAsia"/>
        </w:rPr>
        <w:t>作出</w:t>
      </w:r>
      <w:proofErr w:type="gramEnd"/>
      <w:r w:rsidRPr="00176DA1">
        <w:rPr>
          <w:rFonts w:hint="eastAsia"/>
        </w:rPr>
        <w:t>的承诺，包括在</w:t>
      </w:r>
      <w:r>
        <w:rPr>
          <w:rFonts w:hint="eastAsia"/>
        </w:rPr>
        <w:t>1995</w:t>
      </w:r>
      <w:r w:rsidRPr="00176DA1">
        <w:rPr>
          <w:rFonts w:hint="eastAsia"/>
        </w:rPr>
        <w:t>年在哥本哈根举行的社会发展问题世界首脑会议上</w:t>
      </w:r>
      <w:proofErr w:type="gramStart"/>
      <w:r w:rsidRPr="00176DA1">
        <w:rPr>
          <w:rFonts w:hint="eastAsia"/>
        </w:rPr>
        <w:t>作出</w:t>
      </w:r>
      <w:proofErr w:type="gramEnd"/>
      <w:r w:rsidRPr="00176DA1">
        <w:rPr>
          <w:rFonts w:hint="eastAsia"/>
        </w:rPr>
        <w:t>的承诺、在千年首脑会议上各国元首和政府首脑所作关于消除</w:t>
      </w:r>
      <w:proofErr w:type="gramStart"/>
      <w:r w:rsidRPr="00176DA1">
        <w:rPr>
          <w:rFonts w:hint="eastAsia"/>
        </w:rPr>
        <w:t>赤贫和</w:t>
      </w:r>
      <w:proofErr w:type="gramEnd"/>
      <w:r w:rsidRPr="00176DA1">
        <w:rPr>
          <w:rFonts w:hint="eastAsia"/>
        </w:rPr>
        <w:t>到</w:t>
      </w:r>
      <w:r>
        <w:rPr>
          <w:rFonts w:hint="eastAsia"/>
        </w:rPr>
        <w:t>2</w:t>
      </w:r>
      <w:r w:rsidRPr="00176DA1">
        <w:rPr>
          <w:rFonts w:hint="eastAsia"/>
        </w:rPr>
        <w:t>0</w:t>
      </w:r>
      <w:r>
        <w:rPr>
          <w:rFonts w:hint="eastAsia"/>
        </w:rPr>
        <w:t>15</w:t>
      </w:r>
      <w:r w:rsidRPr="00176DA1">
        <w:rPr>
          <w:rFonts w:hint="eastAsia"/>
        </w:rPr>
        <w:t>年使世界上每日收入低于一美元的人口比例和挨饿人口比例减半的承诺、以及在</w:t>
      </w:r>
      <w:r>
        <w:rPr>
          <w:rFonts w:hint="eastAsia"/>
        </w:rPr>
        <w:t>2</w:t>
      </w:r>
      <w:r w:rsidRPr="00176DA1">
        <w:rPr>
          <w:rFonts w:hint="eastAsia"/>
        </w:rPr>
        <w:t>00</w:t>
      </w:r>
      <w:r>
        <w:rPr>
          <w:rFonts w:hint="eastAsia"/>
        </w:rPr>
        <w:t>5</w:t>
      </w:r>
      <w:r w:rsidRPr="00176DA1">
        <w:rPr>
          <w:rFonts w:hint="eastAsia"/>
        </w:rPr>
        <w:t>年世界首脑会议上</w:t>
      </w:r>
      <w:proofErr w:type="gramStart"/>
      <w:r w:rsidRPr="00176DA1">
        <w:rPr>
          <w:rFonts w:hint="eastAsia"/>
        </w:rPr>
        <w:t>作出</w:t>
      </w:r>
      <w:proofErr w:type="gramEnd"/>
      <w:r w:rsidRPr="00176DA1">
        <w:rPr>
          <w:rFonts w:hint="eastAsia"/>
        </w:rPr>
        <w:t>的承诺，并欢迎</w:t>
      </w:r>
      <w:r>
        <w:rPr>
          <w:rFonts w:hint="eastAsia"/>
        </w:rPr>
        <w:t>2</w:t>
      </w:r>
      <w:r w:rsidRPr="00176DA1">
        <w:rPr>
          <w:rFonts w:hint="eastAsia"/>
        </w:rPr>
        <w:t>0</w:t>
      </w:r>
      <w:r>
        <w:rPr>
          <w:rFonts w:hint="eastAsia"/>
        </w:rPr>
        <w:t>1</w:t>
      </w:r>
      <w:r w:rsidRPr="00176DA1">
        <w:rPr>
          <w:rFonts w:hint="eastAsia"/>
        </w:rPr>
        <w:t>0</w:t>
      </w:r>
      <w:r w:rsidRPr="00176DA1">
        <w:rPr>
          <w:rFonts w:hint="eastAsia"/>
        </w:rPr>
        <w:t>年</w:t>
      </w:r>
      <w:r>
        <w:rPr>
          <w:rFonts w:hint="eastAsia"/>
        </w:rPr>
        <w:t>9</w:t>
      </w:r>
      <w:r w:rsidRPr="00176DA1">
        <w:rPr>
          <w:rFonts w:hint="eastAsia"/>
        </w:rPr>
        <w:t>月</w:t>
      </w:r>
      <w:r>
        <w:rPr>
          <w:rFonts w:hint="eastAsia"/>
        </w:rPr>
        <w:t>2</w:t>
      </w:r>
      <w:r w:rsidRPr="00176DA1">
        <w:rPr>
          <w:rFonts w:hint="eastAsia"/>
        </w:rPr>
        <w:t>0</w:t>
      </w:r>
      <w:r w:rsidRPr="00176DA1">
        <w:rPr>
          <w:rFonts w:hint="eastAsia"/>
        </w:rPr>
        <w:t>至</w:t>
      </w:r>
      <w:r>
        <w:rPr>
          <w:rFonts w:hint="eastAsia"/>
        </w:rPr>
        <w:t>22</w:t>
      </w:r>
      <w:r w:rsidRPr="00176DA1">
        <w:rPr>
          <w:rFonts w:hint="eastAsia"/>
        </w:rPr>
        <w:t>日在纽约举行的</w:t>
      </w:r>
      <w:r>
        <w:rPr>
          <w:rFonts w:hint="eastAsia"/>
        </w:rPr>
        <w:t>“</w:t>
      </w:r>
      <w:r w:rsidRPr="00176DA1">
        <w:rPr>
          <w:rFonts w:hint="eastAsia"/>
        </w:rPr>
        <w:t>千年发展目标</w:t>
      </w:r>
      <w:r>
        <w:rPr>
          <w:rFonts w:hint="eastAsia"/>
        </w:rPr>
        <w:t>”</w:t>
      </w:r>
      <w:r w:rsidRPr="00176DA1">
        <w:rPr>
          <w:rFonts w:hint="eastAsia"/>
        </w:rPr>
        <w:t>首脑会议的结论，</w:t>
      </w:r>
    </w:p>
    <w:p w:rsidR="00F631CC" w:rsidRPr="004D7B9C" w:rsidRDefault="00F631CC" w:rsidP="00F631CC">
      <w:pPr>
        <w:pStyle w:val="SingleTxtGC"/>
      </w:pPr>
      <w:r>
        <w:tab/>
      </w:r>
      <w:r w:rsidRPr="00044924">
        <w:rPr>
          <w:rFonts w:eastAsia="楷体" w:hint="eastAsia"/>
        </w:rPr>
        <w:t>回顾</w:t>
      </w:r>
      <w:r>
        <w:rPr>
          <w:rFonts w:hint="eastAsia"/>
        </w:rPr>
        <w:t>大会在</w:t>
      </w:r>
      <w:r>
        <w:rPr>
          <w:rFonts w:hint="eastAsia"/>
        </w:rPr>
        <w:t>2</w:t>
      </w:r>
      <w:r>
        <w:rPr>
          <w:rFonts w:hint="eastAsia"/>
        </w:rPr>
        <w:t>0</w:t>
      </w:r>
      <w:r>
        <w:rPr>
          <w:rFonts w:hint="eastAsia"/>
        </w:rPr>
        <w:t>15</w:t>
      </w:r>
      <w:r>
        <w:rPr>
          <w:rFonts w:hint="eastAsia"/>
        </w:rPr>
        <w:t>年</w:t>
      </w:r>
      <w:r>
        <w:rPr>
          <w:rFonts w:hint="eastAsia"/>
        </w:rPr>
        <w:t>9</w:t>
      </w:r>
      <w:r>
        <w:rPr>
          <w:rFonts w:hint="eastAsia"/>
        </w:rPr>
        <w:t>月</w:t>
      </w:r>
      <w:r>
        <w:rPr>
          <w:rFonts w:hint="eastAsia"/>
        </w:rPr>
        <w:t>25</w:t>
      </w:r>
      <w:r>
        <w:rPr>
          <w:rFonts w:hint="eastAsia"/>
        </w:rPr>
        <w:t>日第</w:t>
      </w:r>
      <w:r>
        <w:t>7</w:t>
      </w:r>
      <w:r w:rsidRPr="00BE0C11">
        <w:t>0/</w:t>
      </w:r>
      <w:r>
        <w:t>1</w:t>
      </w:r>
      <w:r>
        <w:rPr>
          <w:rFonts w:hint="eastAsia"/>
        </w:rPr>
        <w:t>号决议中通过了</w:t>
      </w:r>
      <w:r w:rsidRPr="004D7B9C">
        <w:rPr>
          <w:rFonts w:hint="eastAsia"/>
        </w:rPr>
        <w:t>《</w:t>
      </w:r>
      <w:r>
        <w:rPr>
          <w:rFonts w:hint="eastAsia"/>
        </w:rPr>
        <w:t>2</w:t>
      </w:r>
      <w:r w:rsidRPr="004D7B9C">
        <w:rPr>
          <w:rFonts w:hint="eastAsia"/>
        </w:rPr>
        <w:t>0</w:t>
      </w:r>
      <w:r>
        <w:rPr>
          <w:rFonts w:hint="eastAsia"/>
        </w:rPr>
        <w:t>3</w:t>
      </w:r>
      <w:r w:rsidRPr="004D7B9C">
        <w:rPr>
          <w:rFonts w:hint="eastAsia"/>
        </w:rPr>
        <w:t>0</w:t>
      </w:r>
      <w:r w:rsidRPr="004D7B9C">
        <w:rPr>
          <w:rFonts w:hint="eastAsia"/>
        </w:rPr>
        <w:t>年可持续发展议程》</w:t>
      </w:r>
      <w:r>
        <w:rPr>
          <w:rFonts w:hint="eastAsia"/>
        </w:rPr>
        <w:t>，并决心到</w:t>
      </w:r>
      <w:r>
        <w:rPr>
          <w:rFonts w:hint="eastAsia"/>
        </w:rPr>
        <w:t>2</w:t>
      </w:r>
      <w:r>
        <w:rPr>
          <w:rFonts w:hint="eastAsia"/>
        </w:rPr>
        <w:t>0</w:t>
      </w:r>
      <w:r>
        <w:rPr>
          <w:rFonts w:hint="eastAsia"/>
        </w:rPr>
        <w:t>3</w:t>
      </w:r>
      <w:r>
        <w:rPr>
          <w:rFonts w:hint="eastAsia"/>
        </w:rPr>
        <w:t>0</w:t>
      </w:r>
      <w:r>
        <w:rPr>
          <w:rFonts w:hint="eastAsia"/>
        </w:rPr>
        <w:t>年消除一切形式和表现</w:t>
      </w:r>
      <w:r w:rsidRPr="000D2B2C">
        <w:rPr>
          <w:rFonts w:hint="eastAsia"/>
        </w:rPr>
        <w:t>的贫困</w:t>
      </w:r>
      <w:r>
        <w:rPr>
          <w:rFonts w:hint="eastAsia"/>
        </w:rPr>
        <w:t>，同时确认</w:t>
      </w:r>
      <w:r w:rsidRPr="003D2704">
        <w:rPr>
          <w:rFonts w:hint="eastAsia"/>
        </w:rPr>
        <w:t>消除贫困</w:t>
      </w:r>
      <w:r>
        <w:rPr>
          <w:rFonts w:hint="eastAsia"/>
        </w:rPr>
        <w:t>是世界最大的挑战，也是实现可持续发展必不可少的要求；</w:t>
      </w:r>
    </w:p>
    <w:p w:rsidR="00F631CC" w:rsidRPr="008F66F7" w:rsidRDefault="00F631CC" w:rsidP="00F631CC">
      <w:pPr>
        <w:pStyle w:val="SingleTxtGC"/>
      </w:pPr>
      <w:r>
        <w:tab/>
      </w:r>
      <w:r w:rsidRPr="00DD746A">
        <w:rPr>
          <w:rFonts w:eastAsia="楷体" w:hint="eastAsia"/>
        </w:rPr>
        <w:t>深感关切</w:t>
      </w:r>
      <w:r w:rsidRPr="00DD746A">
        <w:rPr>
          <w:rFonts w:hint="eastAsia"/>
        </w:rPr>
        <w:t>的是，在世界各国，无论其经济、社会和文化状况如何，都长期存在赤贫现象，而发展中国家的赤贫程度和表现尤为严重，</w:t>
      </w:r>
    </w:p>
    <w:p w:rsidR="00F631CC" w:rsidRPr="008F66F7" w:rsidRDefault="00F631CC" w:rsidP="00F631CC">
      <w:pPr>
        <w:pStyle w:val="SingleTxtGC"/>
      </w:pPr>
      <w:r>
        <w:tab/>
      </w:r>
      <w:r w:rsidRPr="00011DBA">
        <w:rPr>
          <w:rFonts w:eastAsia="楷体" w:hint="eastAsia"/>
        </w:rPr>
        <w:t>重申</w:t>
      </w:r>
      <w:r w:rsidRPr="00011DBA">
        <w:rPr>
          <w:rFonts w:hint="eastAsia"/>
        </w:rPr>
        <w:t>赤贫现象的普遍存在妨碍充分切实地享有人权，立即减轻并最终消除赤贫现象仍然必须是国际社会的一项高度优先事项，</w:t>
      </w:r>
      <w:r>
        <w:rPr>
          <w:rFonts w:hint="eastAsia"/>
        </w:rPr>
        <w:t>争取实现这一目标的努力应得到加强；</w:t>
      </w:r>
    </w:p>
    <w:p w:rsidR="00F631CC" w:rsidRPr="008F66F7" w:rsidRDefault="00F631CC" w:rsidP="00F631CC">
      <w:pPr>
        <w:pStyle w:val="SingleTxtGC"/>
      </w:pPr>
      <w:r>
        <w:tab/>
      </w:r>
      <w:r w:rsidRPr="00950B0D">
        <w:rPr>
          <w:rFonts w:eastAsia="楷体" w:hint="eastAsia"/>
        </w:rPr>
        <w:t>强调</w:t>
      </w:r>
      <w:r w:rsidRPr="009E3F31">
        <w:rPr>
          <w:rFonts w:hint="eastAsia"/>
        </w:rPr>
        <w:t>指出所有人权</w:t>
      </w:r>
      <w:proofErr w:type="gramStart"/>
      <w:r>
        <w:t>—</w:t>
      </w:r>
      <w:r w:rsidRPr="00236083">
        <w:rPr>
          <w:rFonts w:hint="eastAsia"/>
        </w:rPr>
        <w:t>公民</w:t>
      </w:r>
      <w:proofErr w:type="gramEnd"/>
      <w:r w:rsidRPr="00236083">
        <w:rPr>
          <w:rFonts w:hint="eastAsia"/>
        </w:rPr>
        <w:t>权利、政治权利、经济、社会及文化权利</w:t>
      </w:r>
      <w:proofErr w:type="gramStart"/>
      <w:r>
        <w:t>—</w:t>
      </w:r>
      <w:r w:rsidRPr="009E3F31">
        <w:rPr>
          <w:rFonts w:hint="eastAsia"/>
        </w:rPr>
        <w:t>都是</w:t>
      </w:r>
      <w:proofErr w:type="gramEnd"/>
      <w:r w:rsidRPr="009E3F31">
        <w:rPr>
          <w:rFonts w:hint="eastAsia"/>
        </w:rPr>
        <w:t>普遍、不可分割、相互依存和相互关联的，尊重所有人权对于</w:t>
      </w:r>
      <w:r>
        <w:rPr>
          <w:rFonts w:hint="eastAsia"/>
        </w:rPr>
        <w:t>地方和国家一级有效</w:t>
      </w:r>
      <w:r w:rsidRPr="009E3F31">
        <w:rPr>
          <w:rFonts w:hint="eastAsia"/>
        </w:rPr>
        <w:t>与赤贫作斗争的所有政策和方案至关重要</w:t>
      </w:r>
      <w:r>
        <w:rPr>
          <w:rFonts w:hint="eastAsia"/>
        </w:rPr>
        <w:t>；</w:t>
      </w:r>
    </w:p>
    <w:p w:rsidR="00F631CC" w:rsidRPr="008F66F7" w:rsidRDefault="00F631CC" w:rsidP="00F631CC">
      <w:pPr>
        <w:pStyle w:val="SingleTxtGC"/>
      </w:pPr>
      <w:r>
        <w:tab/>
      </w:r>
      <w:r w:rsidRPr="005D1CEE">
        <w:rPr>
          <w:rFonts w:eastAsia="楷体" w:hint="eastAsia"/>
        </w:rPr>
        <w:t>回顾</w:t>
      </w:r>
      <w:r w:rsidRPr="005D1CEE">
        <w:rPr>
          <w:rFonts w:hint="eastAsia"/>
        </w:rPr>
        <w:t>理事会</w:t>
      </w:r>
      <w:r>
        <w:rPr>
          <w:rFonts w:hint="eastAsia"/>
        </w:rPr>
        <w:t>2</w:t>
      </w:r>
      <w:r w:rsidRPr="005D1CEE">
        <w:rPr>
          <w:rFonts w:hint="eastAsia"/>
        </w:rPr>
        <w:t>00</w:t>
      </w:r>
      <w:r>
        <w:rPr>
          <w:rFonts w:hint="eastAsia"/>
        </w:rPr>
        <w:t>7</w:t>
      </w:r>
      <w:r w:rsidRPr="005D1CEE">
        <w:rPr>
          <w:rFonts w:hint="eastAsia"/>
        </w:rPr>
        <w:t>年</w:t>
      </w:r>
      <w:r>
        <w:rPr>
          <w:rFonts w:hint="eastAsia"/>
        </w:rPr>
        <w:t>6</w:t>
      </w:r>
      <w:r w:rsidRPr="005D1CEE">
        <w:rPr>
          <w:rFonts w:hint="eastAsia"/>
        </w:rPr>
        <w:t>月</w:t>
      </w:r>
      <w:r>
        <w:rPr>
          <w:rFonts w:hint="eastAsia"/>
        </w:rPr>
        <w:t>18</w:t>
      </w:r>
      <w:r w:rsidRPr="005D1CEE">
        <w:rPr>
          <w:rFonts w:hint="eastAsia"/>
        </w:rPr>
        <w:t>日关于人权理事会体制建设的第</w:t>
      </w:r>
      <w:r>
        <w:rPr>
          <w:rFonts w:hint="eastAsia"/>
        </w:rPr>
        <w:t>5</w:t>
      </w:r>
      <w:r w:rsidRPr="005D1CEE">
        <w:rPr>
          <w:rFonts w:hint="eastAsia"/>
        </w:rPr>
        <w:t>/</w:t>
      </w:r>
      <w:r>
        <w:rPr>
          <w:rFonts w:hint="eastAsia"/>
        </w:rPr>
        <w:t>1</w:t>
      </w:r>
      <w:r w:rsidRPr="005D1CEE">
        <w:rPr>
          <w:rFonts w:hint="eastAsia"/>
        </w:rPr>
        <w:t>号决议和关于理事会特别程序任务负责人行为守则的第</w:t>
      </w:r>
      <w:r>
        <w:rPr>
          <w:rFonts w:hint="eastAsia"/>
        </w:rPr>
        <w:t>5</w:t>
      </w:r>
      <w:r w:rsidRPr="005D1CEE">
        <w:rPr>
          <w:rFonts w:hint="eastAsia"/>
        </w:rPr>
        <w:t>/</w:t>
      </w:r>
      <w:r>
        <w:rPr>
          <w:rFonts w:hint="eastAsia"/>
        </w:rPr>
        <w:t>2</w:t>
      </w:r>
      <w:r w:rsidRPr="005D1CEE">
        <w:rPr>
          <w:rFonts w:hint="eastAsia"/>
        </w:rPr>
        <w:t>号决议，强调任务负责人应根据这两项决议及其附件履行职责，</w:t>
      </w:r>
    </w:p>
    <w:p w:rsidR="00F631CC" w:rsidRPr="008F66F7" w:rsidRDefault="00F631CC" w:rsidP="00F631CC">
      <w:pPr>
        <w:pStyle w:val="SingleTxtGC"/>
      </w:pPr>
      <w:r w:rsidRPr="00AD0363">
        <w:rPr>
          <w:spacing w:val="4"/>
        </w:rPr>
        <w:tab/>
      </w:r>
      <w:r w:rsidRPr="00AD0363">
        <w:rPr>
          <w:spacing w:val="4"/>
        </w:rPr>
        <w:t>1</w:t>
      </w:r>
      <w:r w:rsidRPr="00AD0363">
        <w:rPr>
          <w:spacing w:val="4"/>
        </w:rPr>
        <w:t>.</w:t>
      </w:r>
      <w:r w:rsidRPr="00AD0363">
        <w:rPr>
          <w:spacing w:val="4"/>
        </w:rPr>
        <w:tab/>
      </w:r>
      <w:r w:rsidRPr="00AD0363">
        <w:rPr>
          <w:rFonts w:eastAsia="楷体" w:hint="eastAsia"/>
          <w:spacing w:val="4"/>
        </w:rPr>
        <w:t>欢迎</w:t>
      </w:r>
      <w:proofErr w:type="gramStart"/>
      <w:r w:rsidRPr="00AD0363">
        <w:rPr>
          <w:rFonts w:hint="eastAsia"/>
          <w:spacing w:val="4"/>
        </w:rPr>
        <w:t>赤贫和</w:t>
      </w:r>
      <w:proofErr w:type="gramEnd"/>
      <w:r w:rsidRPr="00AD0363">
        <w:rPr>
          <w:rFonts w:hint="eastAsia"/>
          <w:spacing w:val="4"/>
        </w:rPr>
        <w:t>人权问题特别报告员所做的工作，包括专题报告和国别访</w:t>
      </w:r>
      <w:r>
        <w:rPr>
          <w:rFonts w:hint="eastAsia"/>
        </w:rPr>
        <w:t>问；</w:t>
      </w:r>
    </w:p>
    <w:p w:rsidR="00F631CC" w:rsidRPr="008F66F7" w:rsidRDefault="00F631CC" w:rsidP="00F631CC">
      <w:pPr>
        <w:pStyle w:val="SingleTxtGC"/>
      </w:pPr>
      <w:r>
        <w:tab/>
      </w:r>
      <w:r>
        <w:t>2</w:t>
      </w:r>
      <w:r w:rsidRPr="008F66F7">
        <w:t>.</w:t>
      </w:r>
      <w:r w:rsidRPr="008F66F7">
        <w:tab/>
      </w:r>
      <w:r w:rsidRPr="004F4861">
        <w:rPr>
          <w:rFonts w:eastAsia="楷体" w:hint="eastAsia"/>
        </w:rPr>
        <w:t>决定</w:t>
      </w:r>
      <w:r w:rsidRPr="00125300">
        <w:rPr>
          <w:rFonts w:hint="eastAsia"/>
        </w:rPr>
        <w:t>依照人权理事会第</w:t>
      </w:r>
      <w:r>
        <w:rPr>
          <w:rFonts w:hint="eastAsia"/>
        </w:rPr>
        <w:t>8</w:t>
      </w:r>
      <w:r w:rsidRPr="00125300">
        <w:rPr>
          <w:rFonts w:hint="eastAsia"/>
        </w:rPr>
        <w:t>/</w:t>
      </w:r>
      <w:r>
        <w:rPr>
          <w:rFonts w:hint="eastAsia"/>
        </w:rPr>
        <w:t>11</w:t>
      </w:r>
      <w:r>
        <w:rPr>
          <w:rFonts w:hint="eastAsia"/>
        </w:rPr>
        <w:t>号决议的规定，将</w:t>
      </w:r>
      <w:proofErr w:type="gramStart"/>
      <w:r>
        <w:rPr>
          <w:rFonts w:hint="eastAsia"/>
        </w:rPr>
        <w:t>赤贫和</w:t>
      </w:r>
      <w:proofErr w:type="gramEnd"/>
      <w:r w:rsidRPr="00125300">
        <w:rPr>
          <w:rFonts w:hint="eastAsia"/>
        </w:rPr>
        <w:t>人权问题特别报告员的任期延长三年；</w:t>
      </w:r>
    </w:p>
    <w:p w:rsidR="00F631CC" w:rsidRPr="008F66F7" w:rsidRDefault="00F631CC" w:rsidP="00F631CC">
      <w:pPr>
        <w:pStyle w:val="SingleTxtGC"/>
      </w:pPr>
      <w:r>
        <w:tab/>
      </w:r>
      <w:r>
        <w:t>3</w:t>
      </w:r>
      <w:r w:rsidRPr="008F66F7">
        <w:t>.</w:t>
      </w:r>
      <w:r w:rsidRPr="008F66F7">
        <w:tab/>
      </w:r>
      <w:r w:rsidRPr="00BE5EBC">
        <w:rPr>
          <w:rFonts w:eastAsia="楷体" w:hint="eastAsia"/>
        </w:rPr>
        <w:t>请</w:t>
      </w:r>
      <w:r>
        <w:rPr>
          <w:rFonts w:hint="eastAsia"/>
        </w:rPr>
        <w:t>联合国人权事务高级专员办事处继续高度重视</w:t>
      </w:r>
      <w:proofErr w:type="gramStart"/>
      <w:r>
        <w:rPr>
          <w:rFonts w:hint="eastAsia"/>
        </w:rPr>
        <w:t>赤贫与</w:t>
      </w:r>
      <w:proofErr w:type="gramEnd"/>
      <w:r>
        <w:rPr>
          <w:rFonts w:hint="eastAsia"/>
        </w:rPr>
        <w:t>人权问题；</w:t>
      </w:r>
      <w:r w:rsidRPr="00BE5EBC">
        <w:rPr>
          <w:rFonts w:hint="eastAsia"/>
        </w:rPr>
        <w:t>进一步开展这方面的工作，在各项活动中与特别报告员充分</w:t>
      </w:r>
      <w:r>
        <w:rPr>
          <w:rFonts w:hint="eastAsia"/>
        </w:rPr>
        <w:t>合作；</w:t>
      </w:r>
      <w:r w:rsidRPr="00BE5EBC">
        <w:rPr>
          <w:rFonts w:hint="eastAsia"/>
        </w:rPr>
        <w:t>并继续为特别报告员切实履行任务提供一切必要的协助；</w:t>
      </w:r>
    </w:p>
    <w:p w:rsidR="00F631CC" w:rsidRPr="008F66F7" w:rsidRDefault="00F631CC" w:rsidP="00F631CC">
      <w:pPr>
        <w:pStyle w:val="SingleTxtGC"/>
      </w:pPr>
      <w:r>
        <w:tab/>
      </w:r>
      <w:r>
        <w:t>4</w:t>
      </w:r>
      <w:r w:rsidRPr="008F66F7">
        <w:t>.</w:t>
      </w:r>
      <w:r w:rsidRPr="008F66F7">
        <w:tab/>
      </w:r>
      <w:r w:rsidRPr="0004628B">
        <w:rPr>
          <w:rFonts w:eastAsia="楷体" w:hint="eastAsia"/>
        </w:rPr>
        <w:t>请</w:t>
      </w:r>
      <w:r w:rsidRPr="0004628B">
        <w:rPr>
          <w:rFonts w:hint="eastAsia"/>
        </w:rPr>
        <w:t>特别报告员根据大会和人权理事会各自的工作方案，向其提交关于本决议执行情况的年度报告；</w:t>
      </w:r>
    </w:p>
    <w:p w:rsidR="00F631CC" w:rsidRPr="008F66F7" w:rsidRDefault="00F631CC" w:rsidP="00F631CC">
      <w:pPr>
        <w:pStyle w:val="SingleTxtGC"/>
      </w:pPr>
      <w:r>
        <w:lastRenderedPageBreak/>
        <w:tab/>
      </w:r>
      <w:r>
        <w:t>5</w:t>
      </w:r>
      <w:r w:rsidRPr="008F66F7">
        <w:t>.</w:t>
      </w:r>
      <w:r w:rsidRPr="008F66F7">
        <w:tab/>
      </w:r>
      <w:r w:rsidRPr="0004628B">
        <w:rPr>
          <w:rFonts w:eastAsia="楷体" w:hint="eastAsia"/>
        </w:rPr>
        <w:t>吁请</w:t>
      </w:r>
      <w:r w:rsidRPr="0004628B">
        <w:rPr>
          <w:rFonts w:hint="eastAsia"/>
        </w:rPr>
        <w:t>各国政府与特别报告员合作并协助其执行任务，提供任务负责人所要求的一切必要资料，并答应特别报告员提出的访问本国的请求，以便他能够切实履行任务；</w:t>
      </w:r>
    </w:p>
    <w:p w:rsidR="00F631CC" w:rsidRPr="008F66F7" w:rsidRDefault="00F631CC" w:rsidP="00F631CC">
      <w:pPr>
        <w:pStyle w:val="SingleTxtGC"/>
      </w:pPr>
      <w:r>
        <w:tab/>
      </w:r>
      <w:r>
        <w:t>6</w:t>
      </w:r>
      <w:r w:rsidRPr="008F66F7">
        <w:t>.</w:t>
      </w:r>
      <w:r w:rsidRPr="008F66F7">
        <w:tab/>
      </w:r>
      <w:r w:rsidRPr="00B76594">
        <w:rPr>
          <w:rFonts w:eastAsia="楷体" w:hint="eastAsia"/>
        </w:rPr>
        <w:t>请</w:t>
      </w:r>
      <w:r w:rsidRPr="00B76594">
        <w:rPr>
          <w:rFonts w:hint="eastAsia"/>
        </w:rPr>
        <w:t>联合国有关机构、基金</w:t>
      </w:r>
      <w:r w:rsidRPr="00B76594">
        <w:rPr>
          <w:rFonts w:hint="eastAsia"/>
        </w:rPr>
        <w:t>(</w:t>
      </w:r>
      <w:r w:rsidRPr="00B76594">
        <w:rPr>
          <w:rFonts w:hint="eastAsia"/>
        </w:rPr>
        <w:t>会</w:t>
      </w:r>
      <w:r w:rsidRPr="00B76594">
        <w:rPr>
          <w:rFonts w:hint="eastAsia"/>
        </w:rPr>
        <w:t>)</w:t>
      </w:r>
      <w:r w:rsidRPr="00B76594">
        <w:rPr>
          <w:rFonts w:hint="eastAsia"/>
        </w:rPr>
        <w:t>和计</w:t>
      </w:r>
      <w:r w:rsidRPr="00B76594">
        <w:rPr>
          <w:rFonts w:hint="eastAsia"/>
        </w:rPr>
        <w:t>(</w:t>
      </w:r>
      <w:proofErr w:type="gramStart"/>
      <w:r w:rsidRPr="00B76594">
        <w:rPr>
          <w:rFonts w:hint="eastAsia"/>
        </w:rPr>
        <w:t>规</w:t>
      </w:r>
      <w:proofErr w:type="gramEnd"/>
      <w:r w:rsidRPr="00B76594">
        <w:rPr>
          <w:rFonts w:hint="eastAsia"/>
        </w:rPr>
        <w:t>)</w:t>
      </w:r>
      <w:r w:rsidRPr="00B76594">
        <w:rPr>
          <w:rFonts w:hint="eastAsia"/>
        </w:rPr>
        <w:t>划署、条约机构、包括非政府组织在内的民间社会行为方以及私营部门在特别报告员履行任务时给予充分合作；</w:t>
      </w:r>
    </w:p>
    <w:p w:rsidR="00F631CC" w:rsidRPr="008F66F7" w:rsidRDefault="00F631CC" w:rsidP="00F631CC">
      <w:pPr>
        <w:pStyle w:val="SingleTxtGC"/>
      </w:pPr>
      <w:r>
        <w:tab/>
      </w:r>
      <w:r>
        <w:t>7</w:t>
      </w:r>
      <w:r w:rsidRPr="008F66F7">
        <w:t>.</w:t>
      </w:r>
      <w:r w:rsidRPr="008F66F7">
        <w:tab/>
      </w:r>
      <w:r w:rsidRPr="008F24E1">
        <w:rPr>
          <w:rFonts w:eastAsia="楷体" w:hint="eastAsia"/>
        </w:rPr>
        <w:t>决定</w:t>
      </w:r>
      <w:r w:rsidRPr="008F24E1">
        <w:rPr>
          <w:rFonts w:hint="eastAsia"/>
        </w:rPr>
        <w:t>根据理事会工作方案继续审议</w:t>
      </w:r>
      <w:proofErr w:type="gramStart"/>
      <w:r w:rsidRPr="008F24E1">
        <w:rPr>
          <w:rFonts w:hint="eastAsia"/>
        </w:rPr>
        <w:t>赤贫与</w:t>
      </w:r>
      <w:proofErr w:type="gramEnd"/>
      <w:r w:rsidRPr="008F24E1">
        <w:rPr>
          <w:rFonts w:hint="eastAsia"/>
        </w:rPr>
        <w:t>人权问题。</w:t>
      </w:r>
    </w:p>
    <w:p w:rsidR="00B84306" w:rsidRPr="002D6A9C" w:rsidRDefault="00B843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631CC" w:rsidRPr="00F631CC" w:rsidRDefault="00F631CC" w:rsidP="00F631CC">
      <w:pPr>
        <w:pStyle w:val="SingleTxtGC"/>
        <w:rPr>
          <w:lang w:val="en-GB"/>
        </w:rPr>
      </w:pPr>
    </w:p>
    <w:sectPr w:rsidR="00F631CC" w:rsidRPr="00F631CC" w:rsidSect="00D45C6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42" w:rsidRPr="000D319F" w:rsidRDefault="00EF5342" w:rsidP="000D319F">
      <w:pPr>
        <w:pStyle w:val="ae"/>
        <w:spacing w:after="240"/>
        <w:ind w:left="907"/>
        <w:rPr>
          <w:rFonts w:asciiTheme="majorBidi" w:eastAsia="宋体" w:hAnsiTheme="majorBidi" w:cstheme="majorBidi"/>
          <w:sz w:val="21"/>
          <w:szCs w:val="21"/>
          <w:lang w:val="en-US"/>
        </w:rPr>
      </w:pPr>
    </w:p>
    <w:p w:rsidR="00EF5342" w:rsidRPr="000D319F" w:rsidRDefault="00EF534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F5342" w:rsidRPr="000D319F" w:rsidRDefault="00EF5342" w:rsidP="000D319F">
      <w:pPr>
        <w:pStyle w:val="ae"/>
      </w:pPr>
    </w:p>
  </w:endnote>
  <w:endnote w:type="continuationNotice" w:id="1">
    <w:p w:rsidR="00EF5342" w:rsidRDefault="00EF53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CC" w:rsidRPr="00F631CC" w:rsidRDefault="00F631CC" w:rsidP="00F631CC">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B694F">
      <w:rPr>
        <w:rStyle w:val="af"/>
        <w:noProof/>
      </w:rPr>
      <w:t>2</w:t>
    </w:r>
    <w:r>
      <w:rPr>
        <w:rStyle w:val="af"/>
      </w:rPr>
      <w:fldChar w:fldCharType="end"/>
    </w:r>
    <w:r>
      <w:rPr>
        <w:rStyle w:val="af"/>
      </w:rPr>
      <w:tab/>
    </w:r>
    <w:proofErr w:type="spellStart"/>
    <w:r w:rsidRPr="00F631CC">
      <w:rPr>
        <w:rStyle w:val="af"/>
        <w:b w:val="0"/>
        <w:snapToGrid w:val="0"/>
        <w:sz w:val="16"/>
      </w:rPr>
      <w:t>GE.17</w:t>
    </w:r>
    <w:proofErr w:type="spellEnd"/>
    <w:r w:rsidRPr="00F631CC">
      <w:rPr>
        <w:rStyle w:val="af"/>
        <w:b w:val="0"/>
        <w:snapToGrid w:val="0"/>
        <w:sz w:val="16"/>
      </w:rPr>
      <w:t>-09975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CC" w:rsidRPr="00F631CC" w:rsidRDefault="00F631CC" w:rsidP="00F631CC">
    <w:pPr>
      <w:pStyle w:val="ae"/>
      <w:tabs>
        <w:tab w:val="right" w:pos="9638"/>
      </w:tabs>
      <w:rPr>
        <w:rStyle w:val="af"/>
      </w:rPr>
    </w:pPr>
    <w:proofErr w:type="spellStart"/>
    <w:r>
      <w:t>GE.17</w:t>
    </w:r>
    <w:proofErr w:type="spellEnd"/>
    <w:r>
      <w:t>-09975</w:t>
    </w:r>
    <w:r>
      <w:tab/>
    </w:r>
    <w:r>
      <w:rPr>
        <w:rStyle w:val="af"/>
      </w:rPr>
      <w:fldChar w:fldCharType="begin"/>
    </w:r>
    <w:r>
      <w:rPr>
        <w:rStyle w:val="af"/>
      </w:rPr>
      <w:instrText xml:space="preserve"> PAGE  \* MERGEFORMAT </w:instrText>
    </w:r>
    <w:r>
      <w:rPr>
        <w:rStyle w:val="af"/>
      </w:rPr>
      <w:fldChar w:fldCharType="separate"/>
    </w:r>
    <w:r w:rsidR="008A55F1">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F631CC" w:rsidP="00F631CC">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-09975</w:t>
    </w:r>
    <w:r w:rsidR="00731A42" w:rsidRPr="00EE277A">
      <w:rPr>
        <w:sz w:val="20"/>
        <w:lang w:eastAsia="zh-CN"/>
      </w:rPr>
      <w:t xml:space="preserve"> (C)</w:t>
    </w:r>
    <w:r w:rsidR="008B4347">
      <w:rPr>
        <w:sz w:val="20"/>
        <w:lang w:eastAsia="zh-CN"/>
      </w:rPr>
      <w:tab/>
    </w:r>
    <w:r>
      <w:rPr>
        <w:sz w:val="20"/>
        <w:lang w:eastAsia="zh-CN"/>
      </w:rPr>
      <w:t>19</w:t>
    </w:r>
    <w:r w:rsidR="008B4347">
      <w:rPr>
        <w:sz w:val="20"/>
        <w:lang w:eastAsia="zh-CN"/>
      </w:rPr>
      <w:t>0</w:t>
    </w:r>
    <w:r>
      <w:rPr>
        <w:sz w:val="20"/>
        <w:lang w:eastAsia="zh-CN"/>
      </w:rPr>
      <w:t>6</w:t>
    </w:r>
    <w:r w:rsidR="008B4347">
      <w:rPr>
        <w:sz w:val="20"/>
        <w:lang w:eastAsia="zh-CN"/>
      </w:rPr>
      <w:t>1</w:t>
    </w:r>
    <w:r w:rsidR="005C00B0">
      <w:rPr>
        <w:rFonts w:eastAsiaTheme="minorEastAsia"/>
        <w:sz w:val="20"/>
        <w:lang w:eastAsia="zh-CN"/>
      </w:rPr>
      <w:t>7</w:t>
    </w:r>
    <w:r w:rsidR="00731A42">
      <w:rPr>
        <w:sz w:val="20"/>
        <w:lang w:eastAsia="zh-CN"/>
      </w:rPr>
      <w:tab/>
    </w:r>
    <w:r>
      <w:rPr>
        <w:sz w:val="20"/>
        <w:lang w:eastAsia="zh-CN"/>
      </w:rPr>
      <w:t>19</w:t>
    </w:r>
    <w:r w:rsidR="00731A42">
      <w:rPr>
        <w:sz w:val="20"/>
        <w:lang w:eastAsia="zh-CN"/>
      </w:rPr>
      <w:t>0</w:t>
    </w:r>
    <w:r>
      <w:rPr>
        <w:sz w:val="20"/>
        <w:lang w:eastAsia="zh-CN"/>
      </w:rPr>
      <w:t>6</w:t>
    </w:r>
    <w:r w:rsidR="00731A42">
      <w:rPr>
        <w:sz w:val="20"/>
        <w:lang w:eastAsia="zh-CN"/>
      </w:rPr>
      <w:t>1</w:t>
    </w:r>
    <w:r w:rsidR="005C00B0">
      <w:rPr>
        <w:rFonts w:eastAsiaTheme="minorEastAsia"/>
        <w:sz w:val="20"/>
        <w:lang w:eastAsia="zh-CN"/>
      </w:rPr>
      <w:t>7</w:t>
    </w:r>
  </w:p>
  <w:p w:rsidR="00056632" w:rsidRPr="00487939" w:rsidRDefault="00F631CC"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35/L.3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42" w:rsidRPr="000157B1" w:rsidRDefault="00EF5342"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EF5342" w:rsidRPr="000157B1" w:rsidRDefault="00EF5342"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EF5342" w:rsidRDefault="00EF5342"/>
  </w:footnote>
  <w:footnote w:id="2">
    <w:p w:rsidR="00F631CC" w:rsidRPr="00C90562" w:rsidRDefault="00F631CC" w:rsidP="00F631CC">
      <w:pPr>
        <w:pStyle w:val="a6"/>
      </w:pPr>
      <w:r>
        <w:rPr>
          <w:rStyle w:val="a7"/>
        </w:rPr>
        <w:tab/>
      </w:r>
      <w:r w:rsidRPr="00B84306">
        <w:rPr>
          <w:rStyle w:val="a7"/>
          <w:szCs w:val="21"/>
          <w:vertAlign w:val="baseline"/>
        </w:rPr>
        <w:t>*</w:t>
      </w:r>
      <w:r w:rsidRPr="00B84306">
        <w:rPr>
          <w:rStyle w:val="a7"/>
          <w:szCs w:val="21"/>
          <w:vertAlign w:val="baseline"/>
        </w:rPr>
        <w:tab/>
      </w:r>
      <w:r w:rsidRPr="00585336">
        <w:rPr>
          <w:rFonts w:hint="eastAsia"/>
        </w:rPr>
        <w:t>非人权理事会成员国。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631CC" w:rsidP="00F631CC">
    <w:pPr>
      <w:pStyle w:val="af0"/>
    </w:pPr>
    <w:r>
      <w:t>A/</w:t>
    </w:r>
    <w:proofErr w:type="spellStart"/>
    <w:r>
      <w:t>HRC</w:t>
    </w:r>
    <w:proofErr w:type="spellEnd"/>
    <w:r>
      <w:t>/35/</w:t>
    </w:r>
    <w:proofErr w:type="spellStart"/>
    <w:r>
      <w:t>L.31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631CC" w:rsidP="00F631CC">
    <w:pPr>
      <w:pStyle w:val="af0"/>
      <w:jc w:val="right"/>
    </w:pPr>
    <w:r>
      <w:t>A/</w:t>
    </w:r>
    <w:proofErr w:type="spellStart"/>
    <w:r>
      <w:t>HRC</w:t>
    </w:r>
    <w:proofErr w:type="spellEnd"/>
    <w:r>
      <w:t>/35/</w:t>
    </w:r>
    <w:proofErr w:type="spellStart"/>
    <w:r>
      <w:t>L.31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42"/>
    <w:rsid w:val="00011483"/>
    <w:rsid w:val="00054E5E"/>
    <w:rsid w:val="000D319F"/>
    <w:rsid w:val="000D6BBD"/>
    <w:rsid w:val="000E4D0E"/>
    <w:rsid w:val="000E62AA"/>
    <w:rsid w:val="00122477"/>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B67E5"/>
    <w:rsid w:val="004C4A0A"/>
    <w:rsid w:val="00557D9A"/>
    <w:rsid w:val="005C00B0"/>
    <w:rsid w:val="005E01D9"/>
    <w:rsid w:val="005E3084"/>
    <w:rsid w:val="005E403A"/>
    <w:rsid w:val="00680656"/>
    <w:rsid w:val="006B1119"/>
    <w:rsid w:val="006B7A8F"/>
    <w:rsid w:val="006C65D8"/>
    <w:rsid w:val="006E3E46"/>
    <w:rsid w:val="006E41E9"/>
    <w:rsid w:val="006E71B1"/>
    <w:rsid w:val="00705D89"/>
    <w:rsid w:val="00731A42"/>
    <w:rsid w:val="00767E69"/>
    <w:rsid w:val="0077079A"/>
    <w:rsid w:val="007A5599"/>
    <w:rsid w:val="007D1054"/>
    <w:rsid w:val="007E5DAD"/>
    <w:rsid w:val="00811540"/>
    <w:rsid w:val="00856233"/>
    <w:rsid w:val="00860F27"/>
    <w:rsid w:val="008A55F1"/>
    <w:rsid w:val="008B0560"/>
    <w:rsid w:val="008B2BFA"/>
    <w:rsid w:val="008B4347"/>
    <w:rsid w:val="008B694F"/>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D0363"/>
    <w:rsid w:val="00B16570"/>
    <w:rsid w:val="00B423E7"/>
    <w:rsid w:val="00B53320"/>
    <w:rsid w:val="00B84306"/>
    <w:rsid w:val="00BC6522"/>
    <w:rsid w:val="00BF6D17"/>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EF5342"/>
    <w:rsid w:val="00F00D09"/>
    <w:rsid w:val="00F631CC"/>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F631CC"/>
    <w:pPr>
      <w:suppressAutoHyphens/>
      <w:overflowPunct/>
      <w:adjustRightInd/>
      <w:snapToGrid/>
      <w:spacing w:after="120" w:line="240" w:lineRule="atLeast"/>
      <w:ind w:left="1134" w:right="1134"/>
      <w:jc w:val="both"/>
    </w:pPr>
    <w:rPr>
      <w:snapToGrid/>
      <w:sz w:val="20"/>
      <w:lang w:val="en-GB" w:eastAsia="en-US"/>
    </w:rPr>
  </w:style>
  <w:style w:type="paragraph" w:customStyle="1" w:styleId="H1G">
    <w:name w:val="_ H_1_G"/>
    <w:basedOn w:val="a"/>
    <w:next w:val="a"/>
    <w:link w:val="H1GChar"/>
    <w:rsid w:val="00F631CC"/>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paragraph" w:customStyle="1" w:styleId="H23G">
    <w:name w:val="_ H_2/3_G"/>
    <w:basedOn w:val="a"/>
    <w:next w:val="a"/>
    <w:rsid w:val="00F631CC"/>
    <w:pPr>
      <w:keepNext/>
      <w:keepLines/>
      <w:tabs>
        <w:tab w:val="right" w:pos="851"/>
      </w:tabs>
      <w:suppressAutoHyphens/>
      <w:overflowPunct/>
      <w:adjustRightInd/>
      <w:snapToGrid/>
      <w:spacing w:before="240" w:after="120" w:line="240" w:lineRule="exact"/>
      <w:ind w:left="1134" w:right="1134" w:hanging="1134"/>
    </w:pPr>
    <w:rPr>
      <w:b/>
      <w:snapToGrid/>
      <w:sz w:val="20"/>
      <w:lang w:val="en-GB" w:eastAsia="en-US"/>
    </w:rPr>
  </w:style>
  <w:style w:type="character" w:customStyle="1" w:styleId="SingleTxtGChar">
    <w:name w:val="_ Single Txt_G Char"/>
    <w:link w:val="SingleTxtG"/>
    <w:rsid w:val="00F631CC"/>
    <w:rPr>
      <w:lang w:val="en-GB" w:eastAsia="en-US"/>
    </w:rPr>
  </w:style>
  <w:style w:type="character" w:customStyle="1" w:styleId="H1GChar">
    <w:name w:val="_ H_1_G Char"/>
    <w:link w:val="H1G"/>
    <w:rsid w:val="00F631CC"/>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F631CC"/>
    <w:pPr>
      <w:suppressAutoHyphens/>
      <w:overflowPunct/>
      <w:adjustRightInd/>
      <w:snapToGrid/>
      <w:spacing w:after="120" w:line="240" w:lineRule="atLeast"/>
      <w:ind w:left="1134" w:right="1134"/>
      <w:jc w:val="both"/>
    </w:pPr>
    <w:rPr>
      <w:snapToGrid/>
      <w:sz w:val="20"/>
      <w:lang w:val="en-GB" w:eastAsia="en-US"/>
    </w:rPr>
  </w:style>
  <w:style w:type="paragraph" w:customStyle="1" w:styleId="H1G">
    <w:name w:val="_ H_1_G"/>
    <w:basedOn w:val="a"/>
    <w:next w:val="a"/>
    <w:link w:val="H1GChar"/>
    <w:rsid w:val="00F631CC"/>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paragraph" w:customStyle="1" w:styleId="H23G">
    <w:name w:val="_ H_2/3_G"/>
    <w:basedOn w:val="a"/>
    <w:next w:val="a"/>
    <w:rsid w:val="00F631CC"/>
    <w:pPr>
      <w:keepNext/>
      <w:keepLines/>
      <w:tabs>
        <w:tab w:val="right" w:pos="851"/>
      </w:tabs>
      <w:suppressAutoHyphens/>
      <w:overflowPunct/>
      <w:adjustRightInd/>
      <w:snapToGrid/>
      <w:spacing w:before="240" w:after="120" w:line="240" w:lineRule="exact"/>
      <w:ind w:left="1134" w:right="1134" w:hanging="1134"/>
    </w:pPr>
    <w:rPr>
      <w:b/>
      <w:snapToGrid/>
      <w:sz w:val="20"/>
      <w:lang w:val="en-GB" w:eastAsia="en-US"/>
    </w:rPr>
  </w:style>
  <w:style w:type="character" w:customStyle="1" w:styleId="SingleTxtGChar">
    <w:name w:val="_ Single Txt_G Char"/>
    <w:link w:val="SingleTxtG"/>
    <w:rsid w:val="00F631CC"/>
    <w:rPr>
      <w:lang w:val="en-GB" w:eastAsia="en-US"/>
    </w:rPr>
  </w:style>
  <w:style w:type="character" w:customStyle="1" w:styleId="H1GChar">
    <w:name w:val="_ H_1_G Char"/>
    <w:link w:val="H1G"/>
    <w:rsid w:val="00F631CC"/>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368F-1691-4A38-9C12-7F136809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1764</Words>
  <Characters>1982</Characters>
  <Application>Microsoft Office Word</Application>
  <DocSecurity>0</DocSecurity>
  <Lines>81</Lines>
  <Paragraphs>32</Paragraphs>
  <ScaleCrop>false</ScaleCrop>
  <Company>DCM</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1709975</dc:title>
  <dc:subject>A/HRC/35/L.31</dc:subject>
  <dc:creator>tian</dc:creator>
  <cp:keywords/>
  <dc:description/>
  <cp:lastModifiedBy>Tian H.</cp:lastModifiedBy>
  <cp:revision>2</cp:revision>
  <cp:lastPrinted>2014-05-09T11:28:00Z</cp:lastPrinted>
  <dcterms:created xsi:type="dcterms:W3CDTF">2017-06-19T12:24:00Z</dcterms:created>
  <dcterms:modified xsi:type="dcterms:W3CDTF">2017-06-19T12:24:00Z</dcterms:modified>
</cp:coreProperties>
</file>