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commentRangeStart w:id="1"/>
      <w:r>
        <w:t xml:space="preserve">Committee </w:t>
      </w:r>
      <w:commentRangeEnd w:id="1"/>
      <w:r>
        <w:rPr>
          <w:rStyle w:val="CommentReference"/>
          <w:b w:val="0"/>
          <w:vanish/>
        </w:rPr>
        <w:commentReference w:id="1"/>
      </w:r>
      <w:r>
        <w:t xml:space="preserve">on the Elimination of Discrimination </w:t>
      </w:r>
      <w:r>
        <w:br/>
        <w:t>against Women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Consideration of reports submitted by States parties under article 18 of the Convention on the Elimination of All Forms of Discrimination 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Fifth periodic report of States parties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6"/>
        </w:rPr>
      </w:pPr>
      <w:r>
        <w:rPr>
          <w:noProof/>
          <w:w w:val="100"/>
          <w:sz w:val="6"/>
        </w:rPr>
        <w:pict>
          <v:line id="_x0000_s2050" style="position:absolute;z-index:1;mso-position-horizontal:absolute;mso-position-horizontal-relative:page;mso-position-vertical:absolute;mso-position-vertical-relative:text" from="108pt,-1pt" to="180pt,-1pt" o:allowincell="f" strokeweight=".25pt">
            <w10:wrap type="topAndBottom" anchorx="page"/>
          </v:line>
        </w:pic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>For the initial report submitted by the Government of Canada see CEDAW/C/5/Add.16, considered by the Committee at its fourth session. For the second periodic report submitted by the Government of Canada see CEDAW/C/13/Add.11, considered by the Committee at its ninth session. For the third periodic report submitted by the Government of Canada see CEDAW/C/CAN/3, considered by the Committee at its sixteenth session. For the fourth periodic report submitted by the Government of Canada see CEDAW/C/CAN/4, considered by the Committee at its sixteenth session. The present document is being issued without formal editing.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</w:rPr>
      </w:pPr>
      <w:r>
        <w:tab/>
      </w:r>
      <w:r>
        <w:tab/>
        <w:t>Canada</w:t>
      </w:r>
      <w:r>
        <w:rPr>
          <w:b w:val="0"/>
          <w:sz w:val="20"/>
        </w:rPr>
        <w:t>*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</w:p>
    <w:sectPr w:rsidR="00000000">
      <w:footerReference w:type="even" r:id="rId14"/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NO&gt;&gt;N0236478E&lt;&lt;ODS JOB NO&gt;&gt;</w:t>
      </w:r>
    </w:p>
    <w:p w:rsidR="00000000" w:rsidRDefault="00000000">
      <w:pPr>
        <w:pStyle w:val="CommentText"/>
      </w:pPr>
      <w:r>
        <w:t>&lt;&lt;ODS DOC SYMBOL1&gt;&gt;CEDAW/C/CAN/5&lt;&lt;ODS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  <w:comment w:id="1" w:author="DGAACS User" w:initials="DU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247 pages offset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02-36478 (E)    060902</w:t>
    </w:r>
  </w:p>
  <w:p w:rsidR="00000000" w:rsidRDefault="00000000">
    <w:pPr>
      <w:pStyle w:val="Footer"/>
      <w:spacing w:before="120" w:line="200" w:lineRule="exact"/>
      <w:rPr>
        <w:rFonts w:ascii="Barcode 3 of 9 by request" w:hAnsi="Barcode 3 of 9 by request"/>
        <w:i/>
        <w:sz w:val="24"/>
      </w:rPr>
    </w:pPr>
    <w:r>
      <w:rPr>
        <w:rFonts w:ascii="Barcode 3 of 9 by request" w:hAnsi="Barcode 3 of 9 by request"/>
        <w:i/>
        <w:sz w:val="24"/>
      </w:rPr>
      <w:t>*0236478*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filled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CEDAW/C/CAN/5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filled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CEDAW/C/CAN/5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006"/>
      <w:gridCol w:w="349"/>
      <w:gridCol w:w="3140"/>
      <w:gridCol w:w="28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</w:trPr>
      <w:tc>
        <w:tcPr>
          <w:tcW w:w="126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/C/CAN/5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123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on the Elimination</w:t>
          </w:r>
          <w:r>
            <w:rPr>
              <w:sz w:val="34"/>
            </w:rPr>
            <w:br/>
            <w:t>of All Forms of Discrimination against Women</w:t>
          </w:r>
        </w:p>
      </w:tc>
      <w:tc>
        <w:tcPr>
          <w:tcW w:w="349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9 April 2002</w:t>
          </w:r>
        </w:p>
        <w:p w:rsidR="00000000" w:rsidRDefault="00000000">
          <w:r>
            <w:t>English</w:t>
          </w:r>
        </w:p>
        <w:p w:rsidR="00000000" w:rsidRDefault="00000000">
          <w:r>
            <w:t>Original: English and French</w:t>
          </w:r>
        </w:p>
      </w:tc>
    </w:tr>
  </w:tbl>
  <w:p w:rsidR="00000000" w:rsidRDefault="00000000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3559A"/>
    <w:multiLevelType w:val="multilevel"/>
    <w:tmpl w:val="FA60C5B0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(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(%5)"/>
      <w:lvlJc w:val="left"/>
      <w:pPr>
        <w:tabs>
          <w:tab w:val="num" w:pos="3024"/>
        </w:tabs>
        <w:ind w:left="3024" w:hanging="432"/>
      </w:pPr>
    </w:lvl>
    <w:lvl w:ilvl="5">
      <w:start w:val="1"/>
      <w:numFmt w:val="bullet"/>
      <w:lvlText w:val=""/>
      <w:lvlJc w:val="left"/>
      <w:pPr>
        <w:tabs>
          <w:tab w:val="num" w:pos="3456"/>
        </w:tabs>
        <w:ind w:left="3456" w:hanging="432"/>
      </w:pPr>
      <w:rPr>
        <w:rFonts w:ascii="Symbol" w:hAnsi="Symbol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activeWritingStyle w:appName="MSWord" w:lang="en-US" w:vendorID="8" w:dllVersion="513" w:checkStyle="1"/>
  <w:doNotTrackMoves/>
  <w:defaultTabStop w:val="475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3/05/2002 3:21: PM"/>
    <w:docVar w:name="DocCategory" w:val="Doc"/>
    <w:docVar w:name="DocType" w:val="Final"/>
    <w:docVar w:name="JobNo" w:val="0236478E"/>
    <w:docVar w:name="OandT" w:val=" "/>
    <w:docVar w:name="Symbol1" w:val="CEDAW/C/CAN/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TOC3">
    <w:name w:val="toc 3"/>
    <w:basedOn w:val="Normal"/>
    <w:next w:val="Normal"/>
    <w:autoRedefine/>
    <w:semiHidden/>
    <w:pPr>
      <w:widowControl w:val="0"/>
      <w:suppressAutoHyphens w:val="0"/>
      <w:autoSpaceDE w:val="0"/>
      <w:autoSpaceDN w:val="0"/>
      <w:adjustRightInd w:val="0"/>
      <w:spacing w:line="240" w:lineRule="auto"/>
      <w:ind w:left="720" w:hanging="720"/>
    </w:pPr>
    <w:rPr>
      <w:spacing w:val="0"/>
      <w:w w:val="100"/>
      <w:kern w:val="0"/>
      <w:lang w:val="en-US"/>
    </w:rPr>
  </w:style>
  <w:style w:type="paragraph" w:styleId="TOC1">
    <w:name w:val="toc 1"/>
    <w:basedOn w:val="Normal"/>
    <w:next w:val="Normal"/>
    <w:autoRedefine/>
    <w:semiHidden/>
    <w:pPr>
      <w:widowControl w:val="0"/>
      <w:suppressAutoHyphens w:val="0"/>
      <w:autoSpaceDE w:val="0"/>
      <w:autoSpaceDN w:val="0"/>
      <w:adjustRightInd w:val="0"/>
      <w:spacing w:line="240" w:lineRule="auto"/>
      <w:ind w:left="720" w:hanging="720"/>
    </w:pPr>
    <w:rPr>
      <w:spacing w:val="0"/>
      <w:w w:val="100"/>
      <w:kern w:val="0"/>
      <w:lang w:val="en-US"/>
    </w:rPr>
  </w:style>
  <w:style w:type="paragraph" w:styleId="TOC2">
    <w:name w:val="toc 2"/>
    <w:basedOn w:val="Normal"/>
    <w:next w:val="Normal"/>
    <w:autoRedefine/>
    <w:semiHidden/>
    <w:pPr>
      <w:widowControl w:val="0"/>
      <w:suppressAutoHyphens w:val="0"/>
      <w:autoSpaceDE w:val="0"/>
      <w:autoSpaceDN w:val="0"/>
      <w:adjustRightInd w:val="0"/>
      <w:spacing w:line="240" w:lineRule="auto"/>
      <w:ind w:left="720"/>
    </w:pPr>
    <w:rPr>
      <w:spacing w:val="0"/>
      <w:w w:val="100"/>
      <w:kern w:val="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131</Words>
  <Characters>748</Characters>
  <Application>Microsoft Office Word</Application>
  <DocSecurity>4</DocSecurity>
  <Lines>27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918</CharactersWithSpaces>
  <SharedDoc>false</SharedDoc>
  <HLinks>
    <vt:vector size="6" baseType="variant">
      <vt:variant>
        <vt:i4>4522087</vt:i4>
      </vt:variant>
      <vt:variant>
        <vt:i4>2073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DGAACS User</dc:creator>
  <cp:keywords/>
  <dc:description/>
  <cp:lastModifiedBy>DGAACS User</cp:lastModifiedBy>
  <cp:revision>13</cp:revision>
  <cp:lastPrinted>2002-09-06T14:38:00Z</cp:lastPrinted>
  <dcterms:created xsi:type="dcterms:W3CDTF">2002-09-06T14:39:00Z</dcterms:created>
  <dcterms:modified xsi:type="dcterms:W3CDTF">2002-09-06T18:49:00Z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0236478</vt:lpwstr>
  </property>
  <property fmtid="{D5CDD505-2E9C-101B-9397-08002B2CF9AE}" pid="3" name="Symbol1">
    <vt:lpwstr>CEDAW/C/CAN/5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>1 page typed + 247 pages offset</vt:lpwstr>
  </property>
  <property fmtid="{D5CDD505-2E9C-101B-9397-08002B2CF9AE}" pid="7" name="DraftPages">
    <vt:lpwstr>1</vt:lpwstr>
  </property>
  <property fmtid="{D5CDD505-2E9C-101B-9397-08002B2CF9AE}" pid="8" name="Operator">
    <vt:lpwstr>md (Final)</vt:lpwstr>
  </property>
</Properties>
</file>