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14:paraId="0000426C" w14:textId="77777777" w:rsidTr="00BC3629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05BF3D5F" w14:textId="77777777" w:rsidR="002D5AAC" w:rsidRDefault="002D5AAC" w:rsidP="001D1971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14:paraId="14A22C3F" w14:textId="77777777" w:rsidR="002D5AAC" w:rsidRPr="00BD33EE" w:rsidRDefault="00DF71B9" w:rsidP="00BC362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14:paraId="2C883259" w14:textId="78C6C81A" w:rsidR="002D5AAC" w:rsidRDefault="001D1971" w:rsidP="001D1971">
            <w:pPr>
              <w:jc w:val="right"/>
            </w:pPr>
            <w:r w:rsidRPr="001D1971">
              <w:rPr>
                <w:sz w:val="40"/>
              </w:rPr>
              <w:t>CCPR</w:t>
            </w:r>
            <w:r>
              <w:t>/C/144/D/J/1</w:t>
            </w:r>
          </w:p>
        </w:tc>
      </w:tr>
      <w:tr w:rsidR="002D5AAC" w:rsidRPr="00A3587C" w14:paraId="0D4BD8DB" w14:textId="77777777" w:rsidTr="00BC362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2500E4A8" w14:textId="77777777" w:rsidR="002D5AAC" w:rsidRDefault="002E5067" w:rsidP="00BC362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54234AE3" wp14:editId="68FCD249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2E50B615" w14:textId="77777777" w:rsidR="002D5AAC" w:rsidRPr="00033EE1" w:rsidRDefault="00DE32CD" w:rsidP="006B3942">
            <w:pPr>
              <w:spacing w:before="120" w:line="380" w:lineRule="exact"/>
              <w:rPr>
                <w:b/>
                <w:sz w:val="34"/>
                <w:szCs w:val="34"/>
              </w:rPr>
            </w:pPr>
            <w:r w:rsidRPr="00C255FE">
              <w:rPr>
                <w:b/>
                <w:spacing w:val="-4"/>
                <w:sz w:val="34"/>
                <w:szCs w:val="34"/>
              </w:rPr>
              <w:t xml:space="preserve">Международный пакт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 xml:space="preserve">о гражданских и политических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>правах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7043662C" w14:textId="77777777" w:rsidR="002D5AAC" w:rsidRPr="001D1971" w:rsidRDefault="001D1971" w:rsidP="00BC3629">
            <w:pPr>
              <w:spacing w:before="240"/>
              <w:rPr>
                <w:lang w:val="en-US"/>
              </w:rPr>
            </w:pPr>
            <w:r w:rsidRPr="001D1971">
              <w:rPr>
                <w:lang w:val="en-US"/>
              </w:rPr>
              <w:t>Distr.: General</w:t>
            </w:r>
          </w:p>
          <w:p w14:paraId="0065412F" w14:textId="77777777" w:rsidR="001D1971" w:rsidRPr="001D1971" w:rsidRDefault="001D1971" w:rsidP="001D1971">
            <w:pPr>
              <w:spacing w:line="240" w:lineRule="exact"/>
              <w:rPr>
                <w:lang w:val="en-US"/>
              </w:rPr>
            </w:pPr>
            <w:r w:rsidRPr="001D1971">
              <w:rPr>
                <w:lang w:val="en-US"/>
              </w:rPr>
              <w:t>9 October 2025</w:t>
            </w:r>
          </w:p>
          <w:p w14:paraId="11040CAF" w14:textId="77777777" w:rsidR="001D1971" w:rsidRPr="001D1971" w:rsidRDefault="001D1971" w:rsidP="001D1971">
            <w:pPr>
              <w:spacing w:line="240" w:lineRule="exact"/>
              <w:rPr>
                <w:lang w:val="en-US"/>
              </w:rPr>
            </w:pPr>
            <w:r w:rsidRPr="001D1971">
              <w:rPr>
                <w:lang w:val="en-US"/>
              </w:rPr>
              <w:t>Russian</w:t>
            </w:r>
          </w:p>
          <w:p w14:paraId="69661BF8" w14:textId="0FF6A088" w:rsidR="001D1971" w:rsidRPr="001D1971" w:rsidRDefault="001D1971" w:rsidP="001D1971">
            <w:pPr>
              <w:spacing w:line="240" w:lineRule="exact"/>
              <w:rPr>
                <w:lang w:val="en-US"/>
              </w:rPr>
            </w:pPr>
            <w:r w:rsidRPr="001D1971">
              <w:rPr>
                <w:lang w:val="en-US"/>
              </w:rPr>
              <w:t>Original: English</w:t>
            </w:r>
          </w:p>
        </w:tc>
      </w:tr>
    </w:tbl>
    <w:p w14:paraId="7C4DEBE8" w14:textId="77777777" w:rsidR="001D1971" w:rsidRPr="00A11186" w:rsidRDefault="001D1971" w:rsidP="001D1971">
      <w:pPr>
        <w:spacing w:before="120"/>
        <w:rPr>
          <w:b/>
          <w:sz w:val="24"/>
          <w:szCs w:val="24"/>
        </w:rPr>
      </w:pPr>
      <w:bookmarkStart w:id="0" w:name="_Hlk210818231"/>
      <w:r w:rsidRPr="00A11186">
        <w:rPr>
          <w:b/>
          <w:bCs/>
          <w:sz w:val="24"/>
          <w:szCs w:val="24"/>
        </w:rPr>
        <w:t>Комитет по правам человека</w:t>
      </w:r>
    </w:p>
    <w:p w14:paraId="54601219" w14:textId="77777777" w:rsidR="001D1971" w:rsidRPr="001D1971" w:rsidRDefault="001D1971" w:rsidP="001D1971">
      <w:pPr>
        <w:pStyle w:val="HChG"/>
        <w:rPr>
          <w:b w:val="0"/>
          <w:bCs/>
          <w:sz w:val="20"/>
        </w:rPr>
      </w:pPr>
      <w:r w:rsidRPr="00A11186">
        <w:tab/>
      </w:r>
      <w:r w:rsidRPr="00A11186">
        <w:tab/>
        <w:t>Соображения, принятые Комитетом в соответствии с</w:t>
      </w:r>
      <w:r>
        <w:t> </w:t>
      </w:r>
      <w:r w:rsidRPr="00A11186">
        <w:t>Факультативным протоколом относительно сообщений № 3919/2021, № 3934/2021, № 4145/2022, № 4153/2022, №</w:t>
      </w:r>
      <w:r>
        <w:rPr>
          <w:lang w:val="en-US"/>
        </w:rPr>
        <w:t> </w:t>
      </w:r>
      <w:r w:rsidRPr="00A11186">
        <w:t>4257/2022, № 4258/2022, № 4259/2022, № 4260/2022, №</w:t>
      </w:r>
      <w:r>
        <w:rPr>
          <w:lang w:val="en-US"/>
        </w:rPr>
        <w:t> </w:t>
      </w:r>
      <w:r w:rsidRPr="00A11186">
        <w:t>4262/2022, № 4264/2022, № 4266/2022, № 4304/2023, №</w:t>
      </w:r>
      <w:r>
        <w:rPr>
          <w:lang w:val="en-US"/>
        </w:rPr>
        <w:t> </w:t>
      </w:r>
      <w:r w:rsidRPr="00A11186">
        <w:t>4349/2023, № 4356/2023, № 4442/2023 и № 4542/2023</w:t>
      </w:r>
      <w:r w:rsidRPr="001D1971">
        <w:rPr>
          <w:rStyle w:val="aa"/>
          <w:b w:val="0"/>
          <w:bCs/>
          <w:sz w:val="20"/>
          <w:vertAlign w:val="baseline"/>
        </w:rPr>
        <w:footnoteReference w:customMarkFollows="1" w:id="1"/>
        <w:t>*</w:t>
      </w:r>
      <w:r w:rsidRPr="001D1971">
        <w:rPr>
          <w:b w:val="0"/>
          <w:bCs/>
          <w:sz w:val="20"/>
        </w:rPr>
        <w:t xml:space="preserve"> </w:t>
      </w:r>
      <w:r w:rsidRPr="001D1971">
        <w:rPr>
          <w:rStyle w:val="aa"/>
          <w:b w:val="0"/>
          <w:bCs/>
          <w:sz w:val="20"/>
          <w:vertAlign w:val="baseline"/>
        </w:rPr>
        <w:footnoteReference w:customMarkFollows="1" w:id="2"/>
        <w:t>**</w:t>
      </w:r>
      <w:r w:rsidRPr="001D1971">
        <w:rPr>
          <w:b w:val="0"/>
          <w:bCs/>
          <w:sz w:val="20"/>
        </w:rPr>
        <w:t xml:space="preserve"> </w:t>
      </w:r>
    </w:p>
    <w:tbl>
      <w:tblPr>
        <w:tblW w:w="6804" w:type="dxa"/>
        <w:tblInd w:w="170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933"/>
        <w:gridCol w:w="3871"/>
      </w:tblGrid>
      <w:tr w:rsidR="001D1971" w:rsidRPr="00531C1E" w14:paraId="181887E0" w14:textId="77777777" w:rsidTr="00F57E0B">
        <w:tc>
          <w:tcPr>
            <w:tcW w:w="2933" w:type="dxa"/>
            <w:shd w:val="clear" w:color="auto" w:fill="auto"/>
          </w:tcPr>
          <w:p w14:paraId="04A33BCD" w14:textId="77777777" w:rsidR="001D1971" w:rsidRPr="00B03EE9" w:rsidRDefault="001D1971" w:rsidP="00F57E0B">
            <w:pPr>
              <w:spacing w:after="120"/>
              <w:ind w:left="35"/>
              <w:rPr>
                <w:i/>
              </w:rPr>
            </w:pPr>
            <w:r>
              <w:rPr>
                <w:i/>
                <w:iCs/>
              </w:rPr>
              <w:t>Сообщения представлены:</w:t>
            </w:r>
          </w:p>
        </w:tc>
        <w:tc>
          <w:tcPr>
            <w:tcW w:w="3871" w:type="dxa"/>
            <w:shd w:val="clear" w:color="auto" w:fill="auto"/>
          </w:tcPr>
          <w:p w14:paraId="0539DE79" w14:textId="77777777" w:rsidR="001D1971" w:rsidRPr="00531C1E" w:rsidRDefault="001D1971" w:rsidP="00F57E0B">
            <w:pPr>
              <w:spacing w:after="120"/>
            </w:pPr>
            <w:r>
              <w:t xml:space="preserve">Николаем </w:t>
            </w:r>
            <w:proofErr w:type="spellStart"/>
            <w:r>
              <w:t>Качурецем</w:t>
            </w:r>
            <w:proofErr w:type="spellEnd"/>
            <w:r>
              <w:t xml:space="preserve"> (сообщение №</w:t>
            </w:r>
            <w:r>
              <w:rPr>
                <w:lang w:val="en-US"/>
              </w:rPr>
              <w:t> </w:t>
            </w:r>
            <w:r>
              <w:t xml:space="preserve">3919/2021), Владимиром Кико (сообщение № 3934/2021), Натальей </w:t>
            </w:r>
            <w:proofErr w:type="spellStart"/>
            <w:r>
              <w:t>Климчик</w:t>
            </w:r>
            <w:proofErr w:type="spellEnd"/>
            <w:r>
              <w:t xml:space="preserve"> (сообщение № 4145/2022), Натальей </w:t>
            </w:r>
            <w:proofErr w:type="spellStart"/>
            <w:r>
              <w:t>Соцкой</w:t>
            </w:r>
            <w:proofErr w:type="spellEnd"/>
            <w:r>
              <w:t xml:space="preserve"> (сообщение № 4153/2022), Катажиной Примак (сообщение №</w:t>
            </w:r>
            <w:r>
              <w:rPr>
                <w:lang w:val="en-US"/>
              </w:rPr>
              <w:t> </w:t>
            </w:r>
            <w:r>
              <w:t xml:space="preserve">4257/2022), Любовью </w:t>
            </w:r>
            <w:proofErr w:type="spellStart"/>
            <w:r>
              <w:t>Хватовой</w:t>
            </w:r>
            <w:proofErr w:type="spellEnd"/>
            <w:r>
              <w:t xml:space="preserve"> (сообщение № 4258/2022), Иваном Малышко (сообщение № 4259/2022), Ольгой</w:t>
            </w:r>
            <w:r>
              <w:rPr>
                <w:lang w:val="en-US"/>
              </w:rPr>
              <w:t> </w:t>
            </w:r>
            <w:r>
              <w:t>Алексиевич (сообщение №</w:t>
            </w:r>
            <w:r>
              <w:rPr>
                <w:lang w:val="en-US"/>
              </w:rPr>
              <w:t> </w:t>
            </w:r>
            <w:r>
              <w:t xml:space="preserve">4260/2022), Натальей </w:t>
            </w:r>
            <w:proofErr w:type="spellStart"/>
            <w:r>
              <w:t>Климчик</w:t>
            </w:r>
            <w:proofErr w:type="spellEnd"/>
            <w:r>
              <w:t xml:space="preserve"> (сообщение № 4262/2022), Татьяной Ивановой (сообщение № 4264/2022), Ириной</w:t>
            </w:r>
            <w:r>
              <w:rPr>
                <w:lang w:val="en-US"/>
              </w:rPr>
              <w:t> </w:t>
            </w:r>
            <w:proofErr w:type="spellStart"/>
            <w:r>
              <w:t>Шаевкой</w:t>
            </w:r>
            <w:proofErr w:type="spellEnd"/>
            <w:r>
              <w:t xml:space="preserve"> (сообщение № 4266/2022), Светланой Стародубец (сообщение №</w:t>
            </w:r>
            <w:r>
              <w:rPr>
                <w:lang w:val="en-US"/>
              </w:rPr>
              <w:t> </w:t>
            </w:r>
            <w:r>
              <w:t>4304/2023), Алиной Мороз (сообщение №</w:t>
            </w:r>
            <w:r>
              <w:rPr>
                <w:lang w:val="en-US"/>
              </w:rPr>
              <w:t> </w:t>
            </w:r>
            <w:r>
              <w:t xml:space="preserve">4349/2023), Юлией Давидович (сообщение № 4356/2023), Евгенией </w:t>
            </w:r>
            <w:proofErr w:type="spellStart"/>
            <w:r>
              <w:t>Зарубайко</w:t>
            </w:r>
            <w:proofErr w:type="spellEnd"/>
            <w:r>
              <w:t xml:space="preserve"> (сообщение № 4442/2023) и Дарьей Пажитных (сообщение № 4542/2023) (см. представление адвоката в приложении)</w:t>
            </w:r>
          </w:p>
        </w:tc>
      </w:tr>
      <w:tr w:rsidR="001D1971" w14:paraId="030F5E6F" w14:textId="77777777" w:rsidTr="00F57E0B">
        <w:tc>
          <w:tcPr>
            <w:tcW w:w="2933" w:type="dxa"/>
            <w:shd w:val="clear" w:color="auto" w:fill="auto"/>
          </w:tcPr>
          <w:p w14:paraId="00214D88" w14:textId="77777777" w:rsidR="001D1971" w:rsidRPr="00B03EE9" w:rsidRDefault="001D1971" w:rsidP="00F57E0B">
            <w:pPr>
              <w:spacing w:after="120"/>
              <w:ind w:left="35"/>
              <w:rPr>
                <w:i/>
              </w:rPr>
            </w:pPr>
            <w:r>
              <w:rPr>
                <w:i/>
                <w:iCs/>
              </w:rPr>
              <w:t>Предполагаемые жертвы:</w:t>
            </w:r>
          </w:p>
        </w:tc>
        <w:tc>
          <w:tcPr>
            <w:tcW w:w="3871" w:type="dxa"/>
            <w:shd w:val="clear" w:color="auto" w:fill="auto"/>
          </w:tcPr>
          <w:p w14:paraId="18A813E1" w14:textId="77777777" w:rsidR="001D1971" w:rsidRDefault="001D1971" w:rsidP="00F57E0B">
            <w:pPr>
              <w:spacing w:after="120"/>
            </w:pPr>
            <w:r>
              <w:t>авторы сообщений</w:t>
            </w:r>
          </w:p>
        </w:tc>
      </w:tr>
      <w:tr w:rsidR="001D1971" w14:paraId="67DEC75B" w14:textId="77777777" w:rsidTr="00F57E0B">
        <w:tc>
          <w:tcPr>
            <w:tcW w:w="2933" w:type="dxa"/>
            <w:shd w:val="clear" w:color="auto" w:fill="auto"/>
          </w:tcPr>
          <w:p w14:paraId="7FA672F0" w14:textId="77777777" w:rsidR="001D1971" w:rsidRPr="00B03EE9" w:rsidRDefault="001D1971" w:rsidP="00F57E0B">
            <w:pPr>
              <w:spacing w:after="120"/>
              <w:ind w:left="35"/>
              <w:rPr>
                <w:i/>
              </w:rPr>
            </w:pPr>
            <w:r>
              <w:rPr>
                <w:i/>
                <w:iCs/>
              </w:rPr>
              <w:t>Государство-участник:</w:t>
            </w:r>
          </w:p>
        </w:tc>
        <w:tc>
          <w:tcPr>
            <w:tcW w:w="3871" w:type="dxa"/>
            <w:shd w:val="clear" w:color="auto" w:fill="auto"/>
          </w:tcPr>
          <w:p w14:paraId="2F945071" w14:textId="77777777" w:rsidR="001D1971" w:rsidRDefault="001D1971" w:rsidP="00F57E0B">
            <w:pPr>
              <w:spacing w:after="120"/>
            </w:pPr>
            <w:r>
              <w:t>Беларусь</w:t>
            </w:r>
          </w:p>
        </w:tc>
      </w:tr>
      <w:tr w:rsidR="001D1971" w14:paraId="6724489B" w14:textId="77777777" w:rsidTr="00F57E0B">
        <w:tc>
          <w:tcPr>
            <w:tcW w:w="2933" w:type="dxa"/>
            <w:shd w:val="clear" w:color="auto" w:fill="auto"/>
          </w:tcPr>
          <w:p w14:paraId="6892D2C3" w14:textId="77777777" w:rsidR="001D1971" w:rsidRPr="00B03EE9" w:rsidRDefault="001D1971" w:rsidP="00F57E0B">
            <w:pPr>
              <w:spacing w:after="120"/>
              <w:ind w:left="35"/>
              <w:rPr>
                <w:i/>
              </w:rPr>
            </w:pPr>
            <w:r>
              <w:rPr>
                <w:i/>
                <w:iCs/>
              </w:rPr>
              <w:t>Даты сообщений:</w:t>
            </w:r>
          </w:p>
        </w:tc>
        <w:tc>
          <w:tcPr>
            <w:tcW w:w="3871" w:type="dxa"/>
            <w:shd w:val="clear" w:color="auto" w:fill="auto"/>
          </w:tcPr>
          <w:p w14:paraId="63AC6179" w14:textId="77777777" w:rsidR="001D1971" w:rsidRPr="002A4F6C" w:rsidRDefault="001D1971" w:rsidP="00F57E0B">
            <w:pPr>
              <w:spacing w:after="120"/>
            </w:pPr>
            <w:proofErr w:type="spellStart"/>
            <w:r>
              <w:t>cм</w:t>
            </w:r>
            <w:proofErr w:type="spellEnd"/>
            <w:r>
              <w:t>. приложение</w:t>
            </w:r>
          </w:p>
        </w:tc>
      </w:tr>
      <w:tr w:rsidR="001D1971" w:rsidRPr="00412507" w14:paraId="3E4BD25E" w14:textId="77777777" w:rsidTr="00F57E0B">
        <w:tc>
          <w:tcPr>
            <w:tcW w:w="2933" w:type="dxa"/>
            <w:shd w:val="clear" w:color="auto" w:fill="auto"/>
          </w:tcPr>
          <w:p w14:paraId="7602407E" w14:textId="77777777" w:rsidR="001D1971" w:rsidRPr="00B03EE9" w:rsidRDefault="001D1971" w:rsidP="008970DA">
            <w:pPr>
              <w:keepNext/>
              <w:keepLines/>
              <w:spacing w:after="120"/>
              <w:ind w:left="35"/>
              <w:rPr>
                <w:i/>
              </w:rPr>
            </w:pPr>
            <w:r>
              <w:rPr>
                <w:i/>
                <w:iCs/>
              </w:rPr>
              <w:lastRenderedPageBreak/>
              <w:t>Справочная документация:</w:t>
            </w:r>
          </w:p>
        </w:tc>
        <w:tc>
          <w:tcPr>
            <w:tcW w:w="3871" w:type="dxa"/>
            <w:shd w:val="clear" w:color="auto" w:fill="auto"/>
          </w:tcPr>
          <w:p w14:paraId="4F7107FA" w14:textId="77777777" w:rsidR="001D1971" w:rsidRPr="00412507" w:rsidRDefault="001D1971" w:rsidP="008970DA">
            <w:pPr>
              <w:keepNext/>
              <w:keepLines/>
              <w:spacing w:after="120"/>
            </w:pPr>
            <w:r>
              <w:t>решения, принятые в соответствии с правилом 92 правил процедуры Комитета и</w:t>
            </w:r>
            <w:r>
              <w:rPr>
                <w:lang w:val="en-US"/>
              </w:rPr>
              <w:t> </w:t>
            </w:r>
            <w:r>
              <w:t>препровожденные государству-участнику (см. даты препровождения в приложении) (в</w:t>
            </w:r>
            <w:r>
              <w:rPr>
                <w:lang w:val="en-US"/>
              </w:rPr>
              <w:t> </w:t>
            </w:r>
            <w:r>
              <w:t>виде документов не издавались)</w:t>
            </w:r>
          </w:p>
        </w:tc>
      </w:tr>
      <w:tr w:rsidR="001D1971" w14:paraId="3098B4D6" w14:textId="77777777" w:rsidTr="00F57E0B">
        <w:tc>
          <w:tcPr>
            <w:tcW w:w="2933" w:type="dxa"/>
            <w:shd w:val="clear" w:color="auto" w:fill="auto"/>
          </w:tcPr>
          <w:p w14:paraId="7DD24419" w14:textId="77777777" w:rsidR="001D1971" w:rsidRPr="00B03EE9" w:rsidRDefault="001D1971" w:rsidP="00F57E0B">
            <w:pPr>
              <w:spacing w:after="120"/>
              <w:ind w:left="35"/>
              <w:rPr>
                <w:i/>
              </w:rPr>
            </w:pPr>
            <w:r>
              <w:rPr>
                <w:i/>
                <w:iCs/>
              </w:rPr>
              <w:t xml:space="preserve">Дата принятия </w:t>
            </w:r>
            <w:proofErr w:type="spellStart"/>
            <w:r>
              <w:rPr>
                <w:i/>
                <w:iCs/>
              </w:rPr>
              <w:t>Cоображений</w:t>
            </w:r>
            <w:proofErr w:type="spellEnd"/>
            <w:r>
              <w:rPr>
                <w:i/>
                <w:iCs/>
              </w:rPr>
              <w:t>:</w:t>
            </w:r>
          </w:p>
        </w:tc>
        <w:tc>
          <w:tcPr>
            <w:tcW w:w="3871" w:type="dxa"/>
            <w:shd w:val="clear" w:color="auto" w:fill="auto"/>
            <w:vAlign w:val="bottom"/>
          </w:tcPr>
          <w:p w14:paraId="068B7F20" w14:textId="77777777" w:rsidR="001D1971" w:rsidRDefault="001D1971" w:rsidP="00F57E0B">
            <w:pPr>
              <w:spacing w:after="120"/>
            </w:pPr>
            <w:r>
              <w:t>17 июля 2025 года</w:t>
            </w:r>
          </w:p>
        </w:tc>
      </w:tr>
      <w:tr w:rsidR="001D1971" w:rsidRPr="00412507" w14:paraId="13C108E1" w14:textId="77777777" w:rsidTr="00F57E0B">
        <w:tc>
          <w:tcPr>
            <w:tcW w:w="2933" w:type="dxa"/>
            <w:shd w:val="clear" w:color="auto" w:fill="auto"/>
          </w:tcPr>
          <w:p w14:paraId="6D5E30C9" w14:textId="77777777" w:rsidR="001D1971" w:rsidRPr="00B03EE9" w:rsidRDefault="001D1971" w:rsidP="00F57E0B">
            <w:pPr>
              <w:spacing w:after="120"/>
              <w:ind w:left="35"/>
              <w:rPr>
                <w:i/>
              </w:rPr>
            </w:pPr>
            <w:r>
              <w:rPr>
                <w:i/>
                <w:iCs/>
              </w:rPr>
              <w:t>Тема сообщения:</w:t>
            </w:r>
          </w:p>
        </w:tc>
        <w:tc>
          <w:tcPr>
            <w:tcW w:w="3871" w:type="dxa"/>
            <w:shd w:val="clear" w:color="auto" w:fill="auto"/>
          </w:tcPr>
          <w:p w14:paraId="51826DF4" w14:textId="77777777" w:rsidR="001D1971" w:rsidRPr="00412507" w:rsidRDefault="001D1971" w:rsidP="00F57E0B">
            <w:pPr>
              <w:spacing w:after="120"/>
            </w:pPr>
            <w:r>
              <w:t>санкции за вывешивание бело-красно-белого флага</w:t>
            </w:r>
          </w:p>
        </w:tc>
      </w:tr>
      <w:tr w:rsidR="001D1971" w:rsidRPr="00412507" w14:paraId="1381F3AE" w14:textId="77777777" w:rsidTr="00F57E0B">
        <w:tc>
          <w:tcPr>
            <w:tcW w:w="2933" w:type="dxa"/>
            <w:shd w:val="clear" w:color="auto" w:fill="auto"/>
          </w:tcPr>
          <w:p w14:paraId="6F7E4E0B" w14:textId="77777777" w:rsidR="001D1971" w:rsidRPr="00B03EE9" w:rsidRDefault="001D1971" w:rsidP="00F57E0B">
            <w:pPr>
              <w:spacing w:after="120"/>
              <w:ind w:left="35"/>
              <w:rPr>
                <w:i/>
                <w:iCs/>
              </w:rPr>
            </w:pPr>
            <w:r>
              <w:rPr>
                <w:i/>
                <w:iCs/>
              </w:rPr>
              <w:t>Процедурные вопросы:</w:t>
            </w:r>
          </w:p>
        </w:tc>
        <w:tc>
          <w:tcPr>
            <w:tcW w:w="3871" w:type="dxa"/>
            <w:shd w:val="clear" w:color="auto" w:fill="auto"/>
          </w:tcPr>
          <w:p w14:paraId="5B84DF93" w14:textId="77777777" w:rsidR="001D1971" w:rsidRPr="00412507" w:rsidRDefault="001D1971" w:rsidP="00F57E0B">
            <w:pPr>
              <w:spacing w:after="120"/>
            </w:pPr>
            <w:r>
              <w:t>исчерпание внутренних средств правовой защиты; обоснованность утверждений</w:t>
            </w:r>
          </w:p>
        </w:tc>
      </w:tr>
      <w:tr w:rsidR="001D1971" w14:paraId="6089AAA7" w14:textId="77777777" w:rsidTr="00F57E0B">
        <w:tc>
          <w:tcPr>
            <w:tcW w:w="2933" w:type="dxa"/>
            <w:shd w:val="clear" w:color="auto" w:fill="auto"/>
          </w:tcPr>
          <w:p w14:paraId="7B6E158D" w14:textId="77777777" w:rsidR="001D1971" w:rsidRPr="00B03EE9" w:rsidRDefault="001D1971" w:rsidP="00F57E0B">
            <w:pPr>
              <w:spacing w:after="120"/>
              <w:ind w:left="35"/>
              <w:rPr>
                <w:i/>
                <w:iCs/>
              </w:rPr>
            </w:pPr>
            <w:r>
              <w:rPr>
                <w:i/>
                <w:iCs/>
              </w:rPr>
              <w:t>Вопросы существа:</w:t>
            </w:r>
          </w:p>
        </w:tc>
        <w:tc>
          <w:tcPr>
            <w:tcW w:w="3871" w:type="dxa"/>
            <w:shd w:val="clear" w:color="auto" w:fill="auto"/>
          </w:tcPr>
          <w:p w14:paraId="493DBD08" w14:textId="77777777" w:rsidR="001D1971" w:rsidRDefault="001D1971" w:rsidP="00F57E0B">
            <w:pPr>
              <w:spacing w:after="120"/>
            </w:pPr>
            <w:r>
              <w:t>свобода выражения мнений</w:t>
            </w:r>
          </w:p>
        </w:tc>
      </w:tr>
      <w:tr w:rsidR="001D1971" w14:paraId="2729A253" w14:textId="77777777" w:rsidTr="00F57E0B">
        <w:tc>
          <w:tcPr>
            <w:tcW w:w="2933" w:type="dxa"/>
            <w:shd w:val="clear" w:color="auto" w:fill="auto"/>
          </w:tcPr>
          <w:p w14:paraId="1C64C534" w14:textId="77777777" w:rsidR="001D1971" w:rsidRPr="00B03EE9" w:rsidRDefault="001D1971" w:rsidP="00F57E0B">
            <w:pPr>
              <w:spacing w:after="120"/>
              <w:ind w:left="35"/>
              <w:rPr>
                <w:i/>
                <w:iCs/>
              </w:rPr>
            </w:pPr>
            <w:r>
              <w:rPr>
                <w:i/>
                <w:iCs/>
              </w:rPr>
              <w:t>Статьи Пакта:</w:t>
            </w:r>
          </w:p>
        </w:tc>
        <w:tc>
          <w:tcPr>
            <w:tcW w:w="3871" w:type="dxa"/>
            <w:shd w:val="clear" w:color="auto" w:fill="auto"/>
          </w:tcPr>
          <w:p w14:paraId="60EE0B05" w14:textId="77777777" w:rsidR="001D1971" w:rsidRDefault="001D1971" w:rsidP="00F57E0B">
            <w:pPr>
              <w:spacing w:after="120"/>
            </w:pPr>
            <w:r>
              <w:t>9, 14, 19 и 21</w:t>
            </w:r>
          </w:p>
        </w:tc>
      </w:tr>
      <w:tr w:rsidR="001D1971" w:rsidRPr="00412507" w14:paraId="752CE10A" w14:textId="77777777" w:rsidTr="00F57E0B">
        <w:tc>
          <w:tcPr>
            <w:tcW w:w="2933" w:type="dxa"/>
            <w:shd w:val="clear" w:color="auto" w:fill="auto"/>
          </w:tcPr>
          <w:p w14:paraId="03450606" w14:textId="77777777" w:rsidR="001D1971" w:rsidRPr="007C78F8" w:rsidRDefault="001D1971" w:rsidP="00F57E0B">
            <w:pPr>
              <w:spacing w:after="120"/>
              <w:ind w:left="35"/>
              <w:rPr>
                <w:i/>
                <w:iCs/>
                <w:lang w:val="en-US"/>
              </w:rPr>
            </w:pPr>
            <w:r>
              <w:rPr>
                <w:i/>
                <w:iCs/>
              </w:rPr>
              <w:t>Статьи Факультативного протокола:</w:t>
            </w:r>
          </w:p>
        </w:tc>
        <w:tc>
          <w:tcPr>
            <w:tcW w:w="3871" w:type="dxa"/>
            <w:shd w:val="clear" w:color="auto" w:fill="auto"/>
          </w:tcPr>
          <w:p w14:paraId="0A04CCAE" w14:textId="77777777" w:rsidR="001D1971" w:rsidRPr="00412507" w:rsidRDefault="001D1971" w:rsidP="00F57E0B">
            <w:pPr>
              <w:spacing w:after="120"/>
            </w:pPr>
            <w:r>
              <w:t>статья 2 и пункт 2 b) статьи 5</w:t>
            </w:r>
          </w:p>
        </w:tc>
      </w:tr>
    </w:tbl>
    <w:p w14:paraId="55C22572" w14:textId="77777777" w:rsidR="001D1971" w:rsidRPr="008D7785" w:rsidRDefault="001D1971" w:rsidP="001D1971">
      <w:pPr>
        <w:pStyle w:val="SingleTxtG"/>
        <w:spacing w:before="120"/>
      </w:pPr>
      <w:r>
        <w:t>1.1</w:t>
      </w:r>
      <w:r>
        <w:tab/>
        <w:t xml:space="preserve">Авторами сообщений являются Николай </w:t>
      </w:r>
      <w:proofErr w:type="spellStart"/>
      <w:r>
        <w:t>Качурец</w:t>
      </w:r>
      <w:proofErr w:type="spellEnd"/>
      <w:r>
        <w:t xml:space="preserve">, Владимир Кико, Наталья </w:t>
      </w:r>
      <w:proofErr w:type="spellStart"/>
      <w:r>
        <w:t>Климчик</w:t>
      </w:r>
      <w:proofErr w:type="spellEnd"/>
      <w:r>
        <w:t xml:space="preserve">, Наталья </w:t>
      </w:r>
      <w:proofErr w:type="spellStart"/>
      <w:r>
        <w:t>Соцкая</w:t>
      </w:r>
      <w:proofErr w:type="spellEnd"/>
      <w:r>
        <w:t xml:space="preserve">, Катажина Примак, Любовь </w:t>
      </w:r>
      <w:proofErr w:type="spellStart"/>
      <w:r>
        <w:t>Хватова</w:t>
      </w:r>
      <w:proofErr w:type="spellEnd"/>
      <w:r>
        <w:t xml:space="preserve">, Иван Малышко, Ольга Алексиевич, Татьяна Иванова, Ирина </w:t>
      </w:r>
      <w:proofErr w:type="spellStart"/>
      <w:r>
        <w:t>Шаевка</w:t>
      </w:r>
      <w:proofErr w:type="spellEnd"/>
      <w:r>
        <w:t xml:space="preserve">, Светлана Стародубец, Алина Мороз, Юлия Давидович, Евгения </w:t>
      </w:r>
      <w:proofErr w:type="spellStart"/>
      <w:r>
        <w:t>Зарубайко</w:t>
      </w:r>
      <w:proofErr w:type="spellEnd"/>
      <w:r>
        <w:t xml:space="preserve"> и Дарья Пажитных, все они граждане Беларуси. Они утверждают, что государство-участник нарушило их права, предусмотренные статьями 9, 14, 19 и 21 Пакта. Факультативный протокол вступил в силу для государства-участника 30 декабря 1992 года. Авторы сообщений № 4145/2022, №</w:t>
      </w:r>
      <w:r>
        <w:rPr>
          <w:lang w:val="en-US"/>
        </w:rPr>
        <w:t> </w:t>
      </w:r>
      <w:r>
        <w:t>4153/2022, № 4258/2022, № 4259/2022, № 4260/2022, № 4264/2022, № 4266/2022, №</w:t>
      </w:r>
      <w:r>
        <w:rPr>
          <w:lang w:val="en-US"/>
        </w:rPr>
        <w:t> </w:t>
      </w:r>
      <w:r>
        <w:t>4349/2023, № 4356/2023 и № 4442/2023 представлены адвокатами, в то время как другие авторы адвокатами не представлены.</w:t>
      </w:r>
    </w:p>
    <w:p w14:paraId="14237BD4" w14:textId="77777777" w:rsidR="001D1971" w:rsidRPr="008D7785" w:rsidRDefault="001D1971" w:rsidP="001D1971">
      <w:pPr>
        <w:pStyle w:val="SingleTxtG"/>
      </w:pPr>
      <w:r>
        <w:t>1.2</w:t>
      </w:r>
      <w:r>
        <w:tab/>
        <w:t>Указанные сообщения были представлены на рассмотрение до вступления в силу денонсации государством-участником Факультативного протокола 8 февраля 2023 года. В соответствии с пунктом 2 статьи 12 Факультативного протокола и предыдущей практикой Комитета</w:t>
      </w:r>
      <w:r w:rsidRPr="00800C18">
        <w:rPr>
          <w:rStyle w:val="aa"/>
        </w:rPr>
        <w:footnoteReference w:id="3"/>
      </w:r>
      <w:r>
        <w:t xml:space="preserve"> к государству-участнику продолжает применяться Факультативный протокол в отношении сообщений, рассмотренных в настоящих Соображениях.</w:t>
      </w:r>
    </w:p>
    <w:p w14:paraId="30523FB2" w14:textId="4AAA3EEC" w:rsidR="001D1971" w:rsidRPr="008D7785" w:rsidRDefault="001D1971" w:rsidP="001D1971">
      <w:pPr>
        <w:pStyle w:val="SingleTxtG"/>
        <w:rPr>
          <w:sz w:val="22"/>
          <w:szCs w:val="22"/>
        </w:rPr>
      </w:pPr>
      <w:r>
        <w:t>1.3</w:t>
      </w:r>
      <w:r>
        <w:tab/>
        <w:t xml:space="preserve">17 июля 2024 года Комитет, руководствуясь положениями пункта 3 правила 97 своих правил процедуры и принятой им на </w:t>
      </w:r>
      <w:r w:rsidR="00271DD5">
        <w:t>сто сороковой</w:t>
      </w:r>
      <w:r>
        <w:t xml:space="preserve"> сессии стратегией, направленной на решение проблемы большого количества сообщений, ожидающих рассмотрения</w:t>
      </w:r>
      <w:r w:rsidRPr="00800C18">
        <w:rPr>
          <w:rStyle w:val="aa"/>
        </w:rPr>
        <w:footnoteReference w:id="4"/>
      </w:r>
      <w:r>
        <w:t>, постановил объединить 16 сообщений (см. приложение) для рассмотрения и принятия по ним совместного решения. Согласно упомянутой стратегии, такие решения, принимаемые в упрощенном формате, касаются сообщений, содержащих схожие фактические элементы и утверждения, в отношении которых Комитет определил структурный характер и политику в отношении нарушений и выработал последовательную правовую практику на протяжении многих лет.</w:t>
      </w:r>
    </w:p>
    <w:p w14:paraId="5E6254AC" w14:textId="77777777" w:rsidR="001D1971" w:rsidRPr="008D7785" w:rsidRDefault="001D1971" w:rsidP="001D1971">
      <w:pPr>
        <w:pStyle w:val="H23G"/>
      </w:pPr>
      <w:r>
        <w:tab/>
      </w:r>
      <w:r>
        <w:tab/>
      </w:r>
      <w:r>
        <w:rPr>
          <w:bCs/>
        </w:rPr>
        <w:t>Фактические обстоятельства дела</w:t>
      </w:r>
    </w:p>
    <w:p w14:paraId="7D572F7C" w14:textId="77777777" w:rsidR="001D1971" w:rsidRPr="008D7785" w:rsidRDefault="001D1971" w:rsidP="001D1971">
      <w:pPr>
        <w:pStyle w:val="SingleTxtG"/>
        <w:rPr>
          <w:iCs/>
        </w:rPr>
      </w:pPr>
      <w:r>
        <w:t>2.</w:t>
      </w:r>
      <w:r>
        <w:tab/>
        <w:t>В период 2020–2021 годов, после состоявшихся в 2020 году президентских выборов в государстве-участнике, авторы подверглись санкциям за вывешивание бело-красно-белых флагов, лент, полотенец, занавесок или наклеек на окнах своих домов и на автомобилях. По словам авторов, сочетание бело-красно-белых цветов символизирует оппозицию нынешнему режиму и представляет собой цвета официального флага, который использовался в государстве-участнике до прихода к власти в 1995 году нынешнего президента. Авторы сообщений № 3919/2021 и №</w:t>
      </w:r>
      <w:r>
        <w:rPr>
          <w:lang w:val="en-US"/>
        </w:rPr>
        <w:t> </w:t>
      </w:r>
      <w:r>
        <w:t xml:space="preserve">4262/2022 были подвергнуты санкциям за то, что находились с бело-красно-белым </w:t>
      </w:r>
      <w:r>
        <w:lastRenderedPageBreak/>
        <w:t>флагом в общественном месте. Все авторы были привлечены к административной ответственности по статье 23.34 Кодекса об административных правонарушениях за нарушение установленного порядка проведения массовых мероприятий и пикетирования. Автору сообщения № 4145/2022 было также предъявлено обвинение по статье 21.14 Кодекса об административных правонарушениях за нарушение правил благоустройства и содержания населенных пунктов. Все авторы были приговорены к уплате различных административных штрафов. Авторы безуспешно обжаловали решения судов первой инстанции в апелляционных судах. Авторы сообщений №</w:t>
      </w:r>
      <w:r>
        <w:rPr>
          <w:lang w:val="en-US"/>
        </w:rPr>
        <w:t> </w:t>
      </w:r>
      <w:r>
        <w:t>3919/2021, № 3934/2021, № 4145/2022, № 4262/2022, № 4304/2023 и № 4542/2023 также безуспешно пытались обратиться в вышестоящие суды для пересмотра их дел в порядке надзора. Остальные авторы утверждают, что не пытались обратиться в судебные органы или органы прокуратуры для пересмотра их дел в порядке надзора. В качестве причины отказа они ссылаются на неэффективность этих средств правовой защиты, ссылаясь на сложившуюся практику Комитета.</w:t>
      </w:r>
    </w:p>
    <w:p w14:paraId="14C5A28F" w14:textId="77777777" w:rsidR="001D1971" w:rsidRPr="008D7785" w:rsidRDefault="001D1971" w:rsidP="001D1971">
      <w:pPr>
        <w:pStyle w:val="H23G"/>
      </w:pPr>
      <w:r>
        <w:tab/>
      </w:r>
      <w:r>
        <w:tab/>
      </w:r>
      <w:r>
        <w:rPr>
          <w:bCs/>
        </w:rPr>
        <w:t>Жалоба</w:t>
      </w:r>
    </w:p>
    <w:p w14:paraId="7CF9FAD2" w14:textId="77777777" w:rsidR="001D1971" w:rsidRPr="008D7785" w:rsidRDefault="001D1971" w:rsidP="001D1971">
      <w:pPr>
        <w:pStyle w:val="SingleTxtG"/>
        <w:rPr>
          <w:color w:val="000000"/>
        </w:rPr>
      </w:pPr>
      <w:r>
        <w:t>3.1</w:t>
      </w:r>
      <w:r>
        <w:tab/>
        <w:t>Все авторы утверждают, что государство-участник нарушило их права, предусмотренные статьей 19 Пакта.</w:t>
      </w:r>
    </w:p>
    <w:p w14:paraId="1D18574E" w14:textId="77777777" w:rsidR="001D1971" w:rsidRPr="008D7785" w:rsidRDefault="001D1971" w:rsidP="001D1971">
      <w:pPr>
        <w:pStyle w:val="SingleTxtG"/>
        <w:rPr>
          <w:color w:val="000000"/>
        </w:rPr>
      </w:pPr>
      <w:r>
        <w:t>3.2</w:t>
      </w:r>
      <w:r>
        <w:tab/>
        <w:t>Авторы сообщений № 4153/2022, № 4258/2022, № 4259/2023, № 4260/2022, №</w:t>
      </w:r>
      <w:r>
        <w:rPr>
          <w:lang w:val="en-US"/>
        </w:rPr>
        <w:t> </w:t>
      </w:r>
      <w:r>
        <w:t>4262/2022, № 4264/2022, № 4266/2022, № 4304/2023, № 4349/2023, № 4356/2023 и</w:t>
      </w:r>
      <w:r>
        <w:rPr>
          <w:lang w:val="en-US"/>
        </w:rPr>
        <w:t> </w:t>
      </w:r>
      <w:r>
        <w:t>№</w:t>
      </w:r>
      <w:r>
        <w:rPr>
          <w:lang w:val="en-US"/>
        </w:rPr>
        <w:t> </w:t>
      </w:r>
      <w:r>
        <w:t>4442/2023 также утверждают, что государство-участник нарушило их права, предусмотренные статьей 14 Пакта, поскольку национальные суды не являются компетентными, так как приняли решения, противоречащие обязательствам государства-участника по Пакту.</w:t>
      </w:r>
    </w:p>
    <w:p w14:paraId="49DA1F7B" w14:textId="77777777" w:rsidR="001D1971" w:rsidRPr="008D7785" w:rsidRDefault="001D1971" w:rsidP="001D1971">
      <w:pPr>
        <w:pStyle w:val="SingleTxtG"/>
        <w:rPr>
          <w:color w:val="000000"/>
        </w:rPr>
      </w:pPr>
      <w:r>
        <w:t>3.3</w:t>
      </w:r>
      <w:r>
        <w:tab/>
        <w:t>Автор сообщения № 4304/2023 также утверждает, что она была произвольно задержана за осуществление своего права на свободное выражение мнений в нарушение ее прав, предусмотренных статьей 9 Пакта.</w:t>
      </w:r>
    </w:p>
    <w:p w14:paraId="4FF68AD9" w14:textId="77777777" w:rsidR="001D1971" w:rsidRPr="008D7785" w:rsidRDefault="001D1971" w:rsidP="001D1971">
      <w:pPr>
        <w:pStyle w:val="SingleTxtG"/>
      </w:pPr>
      <w:r>
        <w:t>3.4</w:t>
      </w:r>
      <w:r>
        <w:tab/>
        <w:t>Наконец, авторы сообщений № 4262/2022 и № 4304/2023 также утверждают, что государство-участник нарушило их права, предусмотренные статьей 21 Пакта.</w:t>
      </w:r>
    </w:p>
    <w:p w14:paraId="40398684" w14:textId="77777777" w:rsidR="001D1971" w:rsidRPr="008D7785" w:rsidRDefault="001D1971" w:rsidP="001D1971">
      <w:pPr>
        <w:pStyle w:val="H23G"/>
      </w:pPr>
      <w:r>
        <w:tab/>
      </w:r>
      <w:r>
        <w:tab/>
      </w:r>
      <w:r>
        <w:rPr>
          <w:bCs/>
        </w:rPr>
        <w:t>Замечания государства-участника относительно приемлемости и существа сообщения</w:t>
      </w:r>
    </w:p>
    <w:p w14:paraId="79EA4E11" w14:textId="77777777" w:rsidR="001D1971" w:rsidRPr="008D7785" w:rsidRDefault="001D1971" w:rsidP="001D1971">
      <w:pPr>
        <w:pStyle w:val="SingleTxtG"/>
      </w:pPr>
      <w:r>
        <w:t>4.1</w:t>
      </w:r>
      <w:r>
        <w:tab/>
        <w:t>Комитет отмечает, что государство-участник не представило свои замечания в отношении сообщений № 4145/2022, № 4258/2022, № 4349/2023, № 4356/2023, №</w:t>
      </w:r>
      <w:r>
        <w:rPr>
          <w:lang w:val="en-US"/>
        </w:rPr>
        <w:t> </w:t>
      </w:r>
      <w:r>
        <w:t xml:space="preserve">4442/2023 и № 4542/2023. Что касается всех остальных сообщений, то государство-участник оспаривает их приемлемость в связи с </w:t>
      </w:r>
      <w:proofErr w:type="spellStart"/>
      <w:r>
        <w:t>неисчерпанием</w:t>
      </w:r>
      <w:proofErr w:type="spellEnd"/>
      <w:r>
        <w:t xml:space="preserve"> внутренних средств правовой защиты и отмечает, что национальное законодательство предусматривает возможность обжалования судебного постановления по делу об административном правонарушении председателю вышестоящего суда или прокурору в порядке надзора. Государство-участник отвергает утверждение авторов о том, что процедура надзорного обжалования в административных делах должна рассматриваться как неэффективное средство правовой защиты. Государство-участник утверждает, что в делах, в которых авторы обратились к председателю вышестоящего суда или прокурору в порядке надзора, существует дополнительная возможность подать надзорную жалобу на имя Председателя Верховного суда и Генерального прокурора, а также их заместителей.</w:t>
      </w:r>
    </w:p>
    <w:p w14:paraId="2CC1D365" w14:textId="77777777" w:rsidR="001D1971" w:rsidRPr="008D7785" w:rsidRDefault="001D1971" w:rsidP="001D1971">
      <w:pPr>
        <w:pStyle w:val="SingleTxtG"/>
      </w:pPr>
      <w:r>
        <w:t>4.2</w:t>
      </w:r>
      <w:r>
        <w:tab/>
        <w:t>Государство-участник утверждает, что свобода мнений и их выражения, а также свобода собраний, когда осуществление этих свобод не нарушает правопорядок и права других граждан Беларуси, закреплены в статьях 33 и 35 Конституции. Организация и проведение массовых мероприятий регулируются Законом «О</w:t>
      </w:r>
      <w:r>
        <w:rPr>
          <w:lang w:val="en-US"/>
        </w:rPr>
        <w:t> </w:t>
      </w:r>
      <w:r>
        <w:t>массовых мероприятиях», который содержит положения, определяющие условия реализации конституционных прав и свобод граждан при проведении таких мероприятий в общественных местах в целях обеспечения общественной безопасности и порядка. В связи с этим государство-участник приходит к выводу, что утверждения авторов о нарушениях их прав, предусмотренных статьями 19 и 21 Пакта, являются необоснованными.</w:t>
      </w:r>
    </w:p>
    <w:p w14:paraId="22D78EDA" w14:textId="77777777" w:rsidR="001D1971" w:rsidRPr="008D7785" w:rsidRDefault="001D1971" w:rsidP="001D1971">
      <w:pPr>
        <w:pStyle w:val="H23G"/>
      </w:pPr>
      <w:r>
        <w:lastRenderedPageBreak/>
        <w:tab/>
      </w:r>
      <w:r>
        <w:tab/>
      </w:r>
      <w:r>
        <w:tab/>
      </w:r>
      <w:r>
        <w:rPr>
          <w:bCs/>
        </w:rPr>
        <w:t>Комментарии авторов к замечаниям государства-участника относительно приемлемости и существа сообщения</w:t>
      </w:r>
    </w:p>
    <w:p w14:paraId="42900DC6" w14:textId="08999A38" w:rsidR="001D1971" w:rsidRPr="008D7785" w:rsidRDefault="001D1971" w:rsidP="001D1971">
      <w:pPr>
        <w:pStyle w:val="SingleTxtG"/>
      </w:pPr>
      <w:r>
        <w:t>5.1</w:t>
      </w:r>
      <w:r>
        <w:tab/>
        <w:t>Авторы отвергают утверждения государства-участника об эффективности надзорных жалоб в судебные органы и органы прокуратуры. Они отмечают, что такое обжалование зависит от дискреционных полномочий судьи или прокурора и не может считаться эффективным средством правовой защиты для целей исчерпания внутренних средств правовой защиты, как признает Комитет в своей практике.</w:t>
      </w:r>
    </w:p>
    <w:p w14:paraId="2B6D30D5" w14:textId="77777777" w:rsidR="001D1971" w:rsidRPr="0099716B" w:rsidRDefault="001D1971" w:rsidP="001D1971">
      <w:pPr>
        <w:pStyle w:val="SingleTxtG"/>
      </w:pPr>
      <w:r>
        <w:t>5.2</w:t>
      </w:r>
      <w:r>
        <w:tab/>
        <w:t>Авторы повторяют свои утверждения и отмечают, что государство-участник не выполнило предыдущие рекомендации Комитета по приведению Закона «О массовых мероприятиях» в соответствие со своими обязательствами по международному праву</w:t>
      </w:r>
      <w:r w:rsidRPr="00800C18">
        <w:rPr>
          <w:rStyle w:val="aa"/>
        </w:rPr>
        <w:footnoteReference w:id="5"/>
      </w:r>
      <w:r>
        <w:t>.</w:t>
      </w:r>
    </w:p>
    <w:p w14:paraId="16F7354C" w14:textId="77777777" w:rsidR="001D1971" w:rsidRPr="008D7785" w:rsidRDefault="001D1971" w:rsidP="001D1971">
      <w:pPr>
        <w:pStyle w:val="H23G"/>
      </w:pPr>
      <w:r>
        <w:tab/>
      </w:r>
      <w:r>
        <w:tab/>
      </w:r>
      <w:r>
        <w:rPr>
          <w:bCs/>
        </w:rPr>
        <w:t>Вопросы и процедура их рассмотрения в Комитете</w:t>
      </w:r>
    </w:p>
    <w:p w14:paraId="24C456E3" w14:textId="77777777" w:rsidR="001D1971" w:rsidRPr="008D7785" w:rsidRDefault="001D1971" w:rsidP="001D1971">
      <w:pPr>
        <w:pStyle w:val="SingleTxtG"/>
      </w:pPr>
      <w:proofErr w:type="gramStart"/>
      <w:r>
        <w:t>6.1</w:t>
      </w:r>
      <w:r>
        <w:tab/>
        <w:t>Прежде чем</w:t>
      </w:r>
      <w:proofErr w:type="gramEnd"/>
      <w:r>
        <w:t xml:space="preserve"> рассматривать какое-либо утверждение, содержащееся в том или ином сообщении, Комитет, действуя согласно правилу 97 своих правил процедуры, должен принять решение о том, являются ли эти сообщения приемлемыми в соответствии с Факультативным протоколом. Комитет принимает к сведению утверждение государства-участника о том, что авторы не исчерпали все имеющиеся внутренние средства правовой защиты, поскольку они не стали добиваться пересмотра оспариваемых решений органами прокуратуры и судебными органами в порядке надзора. Комитет ссылается на свою правовую практику, согласно которой обращение к председателю какого-либо суда с ходатайством о пересмотре в порядке надзора судебных решений, вступивших в законную силу</w:t>
      </w:r>
      <w:r w:rsidRPr="00800C18">
        <w:rPr>
          <w:rStyle w:val="aa"/>
        </w:rPr>
        <w:footnoteReference w:id="6"/>
      </w:r>
      <w:r>
        <w:t>, или в прокуратуру с просьбой о пересмотре вступивших в силу судебных решений</w:t>
      </w:r>
      <w:r w:rsidRPr="00800C18">
        <w:rPr>
          <w:rStyle w:val="aa"/>
        </w:rPr>
        <w:footnoteReference w:id="7"/>
      </w:r>
      <w:r>
        <w:t>, представляет собой чрезвычайное средство правовой защиты и государство-участник должно доказать наличие разумных оснований полагать, что с учетом обстоятельств дела такое ходатайство будет эффективным средством правовой защиты. В отсутствие какой-либо новой информации от государства-участника, которая позволила бы Комитету прийти к иному выводу, и с учетом своей предыдущей практики Комитет считает, что в отношении рассматриваемых сообщений авторы исчерпали все имеющиеся эффективные внутренние средства правовой защиты и что подпункт b) пункта 2 статьи</w:t>
      </w:r>
      <w:r>
        <w:rPr>
          <w:lang w:val="en-US"/>
        </w:rPr>
        <w:t> </w:t>
      </w:r>
      <w:r>
        <w:t>5 Факультативного протокола не препятствует рассмотрению им настоящих сообщений.</w:t>
      </w:r>
    </w:p>
    <w:p w14:paraId="1B4617BC" w14:textId="05F857F7" w:rsidR="001D1971" w:rsidRPr="008D7785" w:rsidRDefault="001D1971" w:rsidP="001D1971">
      <w:pPr>
        <w:pStyle w:val="SingleTxtG"/>
      </w:pPr>
      <w:r>
        <w:t>6.2</w:t>
      </w:r>
      <w:r>
        <w:tab/>
        <w:t>В то же время, исходя из материалов дела, касающегося сообщения №</w:t>
      </w:r>
      <w:r w:rsidR="00DB24C2">
        <w:t> </w:t>
      </w:r>
      <w:r>
        <w:t>4262/2022, Комитет отмечает, что утверждения автора о несправедливом судебном разбирательстве и необоснованных ограничениях ее свободы выражения мнений и свободы собраний не озвучивались в ходе внутреннего разбирательства. Комитет отмечает, что утверждения автора в национальных судах ограничивались аргументами о неспособности полиции доказать, что она физически присутствовала на пикете, и о несоразмерном наказании. Аналогичным образом, Комитет отмечает, что в ходе внутреннего разбирательства автор сообщения № 4304/2023 не заявлял о каком-либо нарушении статьи 9 Пакта. Поэтому Комитет считает утверждения о нарушении статей 14, 19 и 21 Пакта в сообщении № 4262/2022 и статьи 9 Пакта в сообщении №</w:t>
      </w:r>
      <w:r>
        <w:rPr>
          <w:lang w:val="en-US"/>
        </w:rPr>
        <w:t> </w:t>
      </w:r>
      <w:r>
        <w:t xml:space="preserve">4304/2023 неприемлемыми в связи с </w:t>
      </w:r>
      <w:proofErr w:type="spellStart"/>
      <w:r>
        <w:t>неисчерпанием</w:t>
      </w:r>
      <w:proofErr w:type="spellEnd"/>
      <w:r>
        <w:t xml:space="preserve"> внутренних средств правовой защиты в соответствии с подпунктом 2 b) статьи 5 Факультативного протокола.</w:t>
      </w:r>
    </w:p>
    <w:p w14:paraId="6B0955E5" w14:textId="77777777" w:rsidR="001D1971" w:rsidRPr="008D7785" w:rsidRDefault="001D1971" w:rsidP="001D1971">
      <w:pPr>
        <w:pStyle w:val="SingleTxtG"/>
      </w:pPr>
      <w:r>
        <w:t>6.3</w:t>
      </w:r>
      <w:r>
        <w:tab/>
        <w:t>Комитет отмечает, что авторы сообщений № 4153/2022, № 4258/2022, №</w:t>
      </w:r>
      <w:r>
        <w:rPr>
          <w:lang w:val="en-US"/>
        </w:rPr>
        <w:t> </w:t>
      </w:r>
      <w:r>
        <w:t>4259/2023, № 4260/2022, № 4264/2022, № 4266/2022, № 4304/2023, № 4349/2023, №</w:t>
      </w:r>
      <w:r>
        <w:rPr>
          <w:lang w:val="en-US"/>
        </w:rPr>
        <w:t> </w:t>
      </w:r>
      <w:r>
        <w:t>4356/2023 и №</w:t>
      </w:r>
      <w:r>
        <w:rPr>
          <w:lang w:val="en-US"/>
        </w:rPr>
        <w:t> </w:t>
      </w:r>
      <w:r>
        <w:t xml:space="preserve">4442/2023 также утверждают о нарушении государством-участником их прав, предусмотренных в статье 14 Пакта. Ввиду отсутствия в деле </w:t>
      </w:r>
      <w:r>
        <w:lastRenderedPageBreak/>
        <w:t>дополнительной значимой информации Комитет считает, что авторы не смогли в достаточной степени обосновать свои утверждения для целей приемлемости. Поэтому он признает эти утверждения неприемлемыми согласно статье 2 Факультативного протокола.</w:t>
      </w:r>
    </w:p>
    <w:p w14:paraId="603120C9" w14:textId="77777777" w:rsidR="001D1971" w:rsidRPr="008D7785" w:rsidRDefault="001D1971" w:rsidP="001D1971">
      <w:pPr>
        <w:pStyle w:val="SingleTxtG"/>
      </w:pPr>
      <w:r>
        <w:t>6.4</w:t>
      </w:r>
      <w:r>
        <w:tab/>
        <w:t>Комитет принимает к сведению утверждения автора сообщения № 4304/2023 о</w:t>
      </w:r>
      <w:r>
        <w:rPr>
          <w:lang w:val="en-US"/>
        </w:rPr>
        <w:t> </w:t>
      </w:r>
      <w:r>
        <w:t>том, что ее право на свободу собраний, предусмотренное статьей 21 Пакта, было произвольно ограничено по причине вывешивания бело-красно-белого флага на окне ее квартиры, что национальные суды квалифицировали как несанкционированное пикетирование. Комитет считает, что автор не смогла в достаточной мере обосновать факт наличия «собрания» для целей приемлемости этого утверждения</w:t>
      </w:r>
      <w:r w:rsidRPr="00800C18">
        <w:rPr>
          <w:rStyle w:val="aa"/>
        </w:rPr>
        <w:footnoteReference w:id="8"/>
      </w:r>
      <w:r>
        <w:t>, и поэтому объявляет эту часть сообщения № 4304/2023 неприемлемой в соответствии со статьей 2 Факультативного протокола.</w:t>
      </w:r>
    </w:p>
    <w:p w14:paraId="57C39CC1" w14:textId="0C01086C" w:rsidR="001D1971" w:rsidRPr="008D7785" w:rsidRDefault="001D1971" w:rsidP="001D1971">
      <w:pPr>
        <w:pStyle w:val="SingleTxtG"/>
      </w:pPr>
      <w:r>
        <w:t>6.5</w:t>
      </w:r>
      <w:r>
        <w:tab/>
        <w:t>Соответственно, Комитет считает, что, за исключением сообщения №</w:t>
      </w:r>
      <w:r w:rsidR="002C66A4">
        <w:t> </w:t>
      </w:r>
      <w:r>
        <w:t>4262/2022, утверждения всех остальных авторов в отношении статьи 19 Пакта являются достаточно обоснованными, и переходит к их рассмотрению по существу.</w:t>
      </w:r>
    </w:p>
    <w:p w14:paraId="06617ADF" w14:textId="77777777" w:rsidR="001D1971" w:rsidRPr="008D7785" w:rsidRDefault="001D1971" w:rsidP="001D1971">
      <w:pPr>
        <w:pStyle w:val="SingleTxtG"/>
      </w:pPr>
      <w:r>
        <w:t>7.</w:t>
      </w:r>
      <w:r>
        <w:tab/>
        <w:t>В соответствии с пунктом 1 статьи 5 Факультативного протокола Комитет рассмотрел сообщения в свете всей информации, представленной ему сторонами. Комитет отмечает, что он устанавливал факт нарушения статьи 19 Пакта в аналогичных случаях в связи с теми же законами и практикой государства-участника в рамках нескольких предыдущих сообщений</w:t>
      </w:r>
      <w:r w:rsidRPr="00800C18">
        <w:rPr>
          <w:rStyle w:val="aa"/>
        </w:rPr>
        <w:footnoteReference w:id="9"/>
      </w:r>
      <w:r>
        <w:t>. После внимательного изучения фактических обстоятельств и правопритязаний, которые изложены в рассматриваемых 15 приемлемых сообщениях, и рассмотрения всей информации, представленной ему сторонами, Комитет приходит к выводу, что его предыдущая правовая практика по данному вопросу полностью применима к существу этих утверждений. В частности, Комитет считает, что, наказав авторов за вывешивание флагов, цвета которых являются символом оппозиции нынешнему режиму, без оценки необходимости и соразмерности ограничительных мер согласно соответствующим положениям Пакта, государство-участник нарушило их права, предусмотренные в статье 19 Пакта.</w:t>
      </w:r>
      <w:bookmarkStart w:id="1" w:name="_Hlk195266402"/>
      <w:bookmarkEnd w:id="1"/>
    </w:p>
    <w:p w14:paraId="64B37FEC" w14:textId="77777777" w:rsidR="001D1971" w:rsidRPr="008D7785" w:rsidRDefault="001D1971" w:rsidP="001D1971">
      <w:pPr>
        <w:pStyle w:val="SingleTxtG"/>
      </w:pPr>
      <w:r>
        <w:t>8.</w:t>
      </w:r>
      <w:r>
        <w:tab/>
        <w:t>В соответствии с пунктом 3 а) статьи 2 Пакта государство-участник обязано обеспечить авторам сообщений № 3919/2021, № 3934/2021, № 4145/2022, № 4153/2022, № 4257/2022, № 4258/2022, № 4259/2022, № 4260/2022, № 4264/2022, № 4266/2022, № 4304/2023, № 4349/2023, № 4356/2023, № 4442/2023 и № 4542/2023 эффективное средство правовой защиты. Это требует от него предоставления полного возмещения лицам, чьи права, закрепленные в Пакте, были нарушены. Следовательно, государство-участник обязано принять соответствующие меры для возмещения текущей суммы штрафов и любых судебных издержек, понесенных авторами в связи с внутренним разбирательством против них (см. приложение). Государство-участник также обязано принять все необходимые меры для предотвращения подобных нарушений в будущем Поэтому Комитет рекомендует государству-участнику обеспечить, чтобы его нормативная база, в частности Закон «О массовых мероприятиях», и ее применение соответствовали обязательству государства-участника по пункту 2 статьи 2 Пакта для обеспечения полного осуществления в государстве-участнике прав, закрепленных в статье 19.</w:t>
      </w:r>
    </w:p>
    <w:p w14:paraId="553F6271" w14:textId="77777777" w:rsidR="001D1971" w:rsidRPr="0099716B" w:rsidRDefault="001D1971" w:rsidP="001D1971">
      <w:pPr>
        <w:pStyle w:val="SingleTxtG"/>
      </w:pPr>
      <w:r>
        <w:t>9.</w:t>
      </w:r>
      <w:r>
        <w:tab/>
        <w:t xml:space="preserve">Став участником Факультативного протокола, государство-участник признало компетенцию Комитета определять, имело ли место нарушение Пакта. Сообщения, рассмотренные в настоящих Соображениях, были представлены на рассмотрение до вступления в силу денонсации государством-участником Факультативного протокола 8 февраля 2023 года. Поскольку, согласно статье 2 Пакта, государство-участник обязалось обеспечивать всем лицам, находящимся в пределах его территории или под его юрисдикцией, права, признаваемые в Пакте, и предоставлять им эффективные и имеющие исковую силу средства правовой защиты в случае установления факта </w:t>
      </w:r>
      <w:r>
        <w:lastRenderedPageBreak/>
        <w:t>нарушения этих прав, Комитет хотел бы получить от государства-участника в течение 180 дней информацию о мерах, принятых во исполнение настоящих Соображений Комитета. Государству-участнику также предлагается опубликовать настоящие Соображения и широко распространить их на официальных языках государства-участника.</w:t>
      </w:r>
    </w:p>
    <w:bookmarkEnd w:id="0"/>
    <w:p w14:paraId="31CB0248" w14:textId="4FAD5D73" w:rsidR="001D1971" w:rsidRPr="001D1971" w:rsidRDefault="001D1971" w:rsidP="0075523D"/>
    <w:p w14:paraId="6D6B7F1E" w14:textId="77777777" w:rsidR="00812B25" w:rsidRDefault="00812B25" w:rsidP="0075523D">
      <w:pPr>
        <w:sectPr w:rsidR="00812B25" w:rsidSect="001D1971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endnotePr>
            <w:numFmt w:val="decimal"/>
          </w:endnotePr>
          <w:pgSz w:w="11906" w:h="16838" w:code="9"/>
          <w:pgMar w:top="1418" w:right="1134" w:bottom="1134" w:left="1134" w:header="851" w:footer="567" w:gutter="0"/>
          <w:cols w:space="708"/>
          <w:titlePg/>
          <w:docGrid w:linePitch="360"/>
        </w:sectPr>
      </w:pPr>
    </w:p>
    <w:p w14:paraId="0CDFD926" w14:textId="77777777" w:rsidR="00812B25" w:rsidRPr="00C5576B" w:rsidRDefault="00812B25" w:rsidP="00812B25">
      <w:pPr>
        <w:pStyle w:val="HChG"/>
      </w:pPr>
      <w:r w:rsidRPr="00C5576B">
        <w:lastRenderedPageBreak/>
        <w:t>Приложение</w:t>
      </w:r>
    </w:p>
    <w:p w14:paraId="029A3DA8" w14:textId="77777777" w:rsidR="00812B25" w:rsidRPr="00C5576B" w:rsidRDefault="00812B25" w:rsidP="00812B25">
      <w:pPr>
        <w:pStyle w:val="HChG"/>
      </w:pPr>
      <w:r w:rsidRPr="00C5576B">
        <w:tab/>
      </w:r>
      <w:r w:rsidRPr="00C5576B">
        <w:tab/>
        <w:t>Основная процедурная информация и дополнительные сведения, в разбивке по сообщениям</w:t>
      </w:r>
    </w:p>
    <w:tbl>
      <w:tblPr>
        <w:tblW w:w="4927" w:type="pct"/>
        <w:tblInd w:w="210" w:type="dxa"/>
        <w:tblBorders>
          <w:top w:val="single" w:sz="4" w:space="0" w:color="auto"/>
          <w:bottom w:val="single" w:sz="12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64"/>
        <w:gridCol w:w="1312"/>
        <w:gridCol w:w="1484"/>
        <w:gridCol w:w="1397"/>
        <w:gridCol w:w="1456"/>
        <w:gridCol w:w="2427"/>
        <w:gridCol w:w="2095"/>
        <w:gridCol w:w="1943"/>
      </w:tblGrid>
      <w:tr w:rsidR="00812B25" w:rsidRPr="007B0310" w14:paraId="54A50B19" w14:textId="77777777" w:rsidTr="00F57E0B">
        <w:trPr>
          <w:trHeight w:val="620"/>
          <w:tblHeader/>
        </w:trPr>
        <w:tc>
          <w:tcPr>
            <w:tcW w:w="698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1F90D743" w14:textId="77777777" w:rsidR="00812B25" w:rsidRPr="007B0310" w:rsidRDefault="00812B25" w:rsidP="00F57E0B">
            <w:pPr>
              <w:suppressAutoHyphens w:val="0"/>
              <w:autoSpaceDE w:val="0"/>
              <w:autoSpaceDN w:val="0"/>
              <w:adjustRightInd w:val="0"/>
              <w:spacing w:before="80" w:after="80" w:line="200" w:lineRule="exact"/>
              <w:rPr>
                <w:i/>
                <w:iCs/>
                <w:sz w:val="16"/>
                <w:szCs w:val="16"/>
              </w:rPr>
            </w:pPr>
            <w:r w:rsidRPr="007B0310">
              <w:rPr>
                <w:i/>
                <w:iCs/>
                <w:color w:val="000000"/>
                <w:sz w:val="16"/>
                <w:szCs w:val="16"/>
              </w:rPr>
              <w:t>Автор</w:t>
            </w:r>
          </w:p>
        </w:tc>
        <w:tc>
          <w:tcPr>
            <w:tcW w:w="466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129EF19F" w14:textId="77777777" w:rsidR="00812B25" w:rsidRPr="007B0310" w:rsidRDefault="00812B25" w:rsidP="00F57E0B">
            <w:pPr>
              <w:suppressAutoHyphens w:val="0"/>
              <w:autoSpaceDE w:val="0"/>
              <w:autoSpaceDN w:val="0"/>
              <w:adjustRightInd w:val="0"/>
              <w:spacing w:before="80" w:after="80" w:line="200" w:lineRule="exact"/>
              <w:rPr>
                <w:i/>
                <w:iCs/>
                <w:sz w:val="16"/>
                <w:szCs w:val="16"/>
              </w:rPr>
            </w:pPr>
            <w:r w:rsidRPr="007B0310">
              <w:rPr>
                <w:i/>
                <w:iCs/>
                <w:color w:val="000000"/>
                <w:sz w:val="16"/>
                <w:szCs w:val="16"/>
              </w:rPr>
              <w:t>Сообщение №</w:t>
            </w:r>
          </w:p>
        </w:tc>
        <w:tc>
          <w:tcPr>
            <w:tcW w:w="527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76A810CA" w14:textId="77777777" w:rsidR="00812B25" w:rsidRPr="007B0310" w:rsidRDefault="00812B25" w:rsidP="00F57E0B">
            <w:pPr>
              <w:suppressAutoHyphens w:val="0"/>
              <w:autoSpaceDE w:val="0"/>
              <w:autoSpaceDN w:val="0"/>
              <w:adjustRightInd w:val="0"/>
              <w:spacing w:before="80" w:after="80" w:line="200" w:lineRule="exact"/>
              <w:rPr>
                <w:i/>
                <w:iCs/>
                <w:sz w:val="16"/>
                <w:szCs w:val="16"/>
              </w:rPr>
            </w:pPr>
            <w:r w:rsidRPr="007B0310">
              <w:rPr>
                <w:i/>
                <w:iCs/>
                <w:color w:val="000000"/>
                <w:sz w:val="16"/>
                <w:szCs w:val="16"/>
              </w:rPr>
              <w:t>Представленность адвокатом</w:t>
            </w:r>
          </w:p>
        </w:tc>
        <w:tc>
          <w:tcPr>
            <w:tcW w:w="496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2898FFC8" w14:textId="77777777" w:rsidR="00812B25" w:rsidRPr="007B0310" w:rsidRDefault="00812B25" w:rsidP="00F57E0B">
            <w:pPr>
              <w:suppressAutoHyphens w:val="0"/>
              <w:autoSpaceDE w:val="0"/>
              <w:autoSpaceDN w:val="0"/>
              <w:adjustRightInd w:val="0"/>
              <w:spacing w:before="80" w:after="80" w:line="200" w:lineRule="exact"/>
              <w:rPr>
                <w:i/>
                <w:iCs/>
                <w:sz w:val="16"/>
                <w:szCs w:val="16"/>
                <w:u w:val="single"/>
              </w:rPr>
            </w:pPr>
            <w:r w:rsidRPr="007B0310">
              <w:rPr>
                <w:i/>
                <w:iCs/>
                <w:color w:val="000000"/>
                <w:sz w:val="16"/>
                <w:szCs w:val="16"/>
              </w:rPr>
              <w:t>Дата сообщения (первоначальное представление)</w:t>
            </w:r>
          </w:p>
        </w:tc>
        <w:tc>
          <w:tcPr>
            <w:tcW w:w="517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109972CD" w14:textId="77777777" w:rsidR="00812B25" w:rsidRPr="007B0310" w:rsidRDefault="00812B25" w:rsidP="00F57E0B">
            <w:pPr>
              <w:suppressAutoHyphens w:val="0"/>
              <w:autoSpaceDE w:val="0"/>
              <w:autoSpaceDN w:val="0"/>
              <w:adjustRightInd w:val="0"/>
              <w:spacing w:before="80" w:after="80" w:line="200" w:lineRule="exact"/>
              <w:rPr>
                <w:i/>
                <w:iCs/>
                <w:sz w:val="16"/>
                <w:szCs w:val="16"/>
                <w:u w:val="single"/>
              </w:rPr>
            </w:pPr>
            <w:r w:rsidRPr="007B0310">
              <w:rPr>
                <w:i/>
                <w:iCs/>
                <w:color w:val="000000"/>
                <w:sz w:val="16"/>
                <w:szCs w:val="16"/>
              </w:rPr>
              <w:t>Дата препровождения государству-участнику</w:t>
            </w:r>
          </w:p>
        </w:tc>
        <w:tc>
          <w:tcPr>
            <w:tcW w:w="862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69D5DF76" w14:textId="77777777" w:rsidR="00812B25" w:rsidRPr="007B0310" w:rsidRDefault="00812B25" w:rsidP="00F57E0B">
            <w:pPr>
              <w:suppressAutoHyphens w:val="0"/>
              <w:autoSpaceDE w:val="0"/>
              <w:autoSpaceDN w:val="0"/>
              <w:adjustRightInd w:val="0"/>
              <w:spacing w:before="80" w:after="80" w:line="200" w:lineRule="exact"/>
              <w:rPr>
                <w:i/>
                <w:iCs/>
                <w:sz w:val="16"/>
                <w:szCs w:val="16"/>
              </w:rPr>
            </w:pPr>
            <w:r w:rsidRPr="007B0310">
              <w:rPr>
                <w:i/>
                <w:iCs/>
                <w:color w:val="000000"/>
                <w:sz w:val="16"/>
                <w:szCs w:val="16"/>
              </w:rPr>
              <w:t>Соответствующие судебные решения</w:t>
            </w:r>
          </w:p>
        </w:tc>
        <w:tc>
          <w:tcPr>
            <w:tcW w:w="744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4CEAAC86" w14:textId="77777777" w:rsidR="00812B25" w:rsidRPr="007B0310" w:rsidRDefault="00812B25" w:rsidP="00F57E0B">
            <w:pPr>
              <w:suppressAutoHyphens w:val="0"/>
              <w:autoSpaceDE w:val="0"/>
              <w:autoSpaceDN w:val="0"/>
              <w:adjustRightInd w:val="0"/>
              <w:spacing w:before="80" w:after="80" w:line="200" w:lineRule="exact"/>
              <w:rPr>
                <w:i/>
                <w:iCs/>
                <w:sz w:val="16"/>
                <w:szCs w:val="16"/>
              </w:rPr>
            </w:pPr>
            <w:r w:rsidRPr="007B0310">
              <w:rPr>
                <w:i/>
                <w:iCs/>
                <w:color w:val="000000"/>
                <w:sz w:val="16"/>
                <w:szCs w:val="16"/>
              </w:rPr>
              <w:t>Вид санкции</w:t>
            </w:r>
          </w:p>
        </w:tc>
        <w:tc>
          <w:tcPr>
            <w:tcW w:w="690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61E977C7" w14:textId="77777777" w:rsidR="00812B25" w:rsidRPr="007B0310" w:rsidRDefault="00812B25" w:rsidP="00F57E0B">
            <w:pPr>
              <w:suppressAutoHyphens w:val="0"/>
              <w:autoSpaceDE w:val="0"/>
              <w:autoSpaceDN w:val="0"/>
              <w:adjustRightInd w:val="0"/>
              <w:spacing w:before="80" w:after="80" w:line="200" w:lineRule="exact"/>
              <w:rPr>
                <w:i/>
                <w:iCs/>
                <w:sz w:val="16"/>
                <w:szCs w:val="16"/>
              </w:rPr>
            </w:pPr>
            <w:r w:rsidRPr="007B0310">
              <w:rPr>
                <w:i/>
                <w:iCs/>
                <w:color w:val="000000"/>
                <w:sz w:val="16"/>
                <w:szCs w:val="16"/>
              </w:rPr>
              <w:t>Применимое внутреннее законодательство</w:t>
            </w:r>
          </w:p>
        </w:tc>
      </w:tr>
      <w:tr w:rsidR="00812B25" w:rsidRPr="000E1AA9" w14:paraId="01F4C48E" w14:textId="77777777" w:rsidTr="00F57E0B">
        <w:trPr>
          <w:trHeight w:hRule="exact" w:val="113"/>
          <w:tblHeader/>
        </w:trPr>
        <w:tc>
          <w:tcPr>
            <w:tcW w:w="698" w:type="pct"/>
            <w:tcBorders>
              <w:top w:val="single" w:sz="12" w:space="0" w:color="auto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AA796F2" w14:textId="77777777" w:rsidR="00812B25" w:rsidRPr="000E1AA9" w:rsidRDefault="00812B25" w:rsidP="00F57E0B">
            <w:pPr>
              <w:suppressAutoHyphens w:val="0"/>
              <w:autoSpaceDE w:val="0"/>
              <w:autoSpaceDN w:val="0"/>
              <w:adjustRightInd w:val="0"/>
              <w:spacing w:before="40" w:after="120" w:line="220" w:lineRule="exact"/>
            </w:pPr>
          </w:p>
        </w:tc>
        <w:tc>
          <w:tcPr>
            <w:tcW w:w="466" w:type="pct"/>
            <w:tcBorders>
              <w:top w:val="single" w:sz="12" w:space="0" w:color="auto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A56AC16" w14:textId="77777777" w:rsidR="00812B25" w:rsidRPr="000E1AA9" w:rsidRDefault="00812B25" w:rsidP="00F57E0B">
            <w:pPr>
              <w:suppressAutoHyphens w:val="0"/>
              <w:autoSpaceDE w:val="0"/>
              <w:autoSpaceDN w:val="0"/>
              <w:adjustRightInd w:val="0"/>
              <w:spacing w:before="40" w:after="120" w:line="220" w:lineRule="exact"/>
            </w:pPr>
          </w:p>
        </w:tc>
        <w:tc>
          <w:tcPr>
            <w:tcW w:w="527" w:type="pct"/>
            <w:tcBorders>
              <w:top w:val="single" w:sz="12" w:space="0" w:color="auto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A14B098" w14:textId="77777777" w:rsidR="00812B25" w:rsidRPr="000E1AA9" w:rsidRDefault="00812B25" w:rsidP="00F57E0B">
            <w:pPr>
              <w:suppressAutoHyphens w:val="0"/>
              <w:autoSpaceDE w:val="0"/>
              <w:autoSpaceDN w:val="0"/>
              <w:adjustRightInd w:val="0"/>
              <w:spacing w:before="40" w:after="120" w:line="220" w:lineRule="exact"/>
            </w:pPr>
          </w:p>
        </w:tc>
        <w:tc>
          <w:tcPr>
            <w:tcW w:w="496" w:type="pct"/>
            <w:tcBorders>
              <w:top w:val="single" w:sz="12" w:space="0" w:color="auto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6C78093" w14:textId="77777777" w:rsidR="00812B25" w:rsidRPr="000E1AA9" w:rsidRDefault="00812B25" w:rsidP="00F57E0B">
            <w:pPr>
              <w:suppressAutoHyphens w:val="0"/>
              <w:autoSpaceDE w:val="0"/>
              <w:autoSpaceDN w:val="0"/>
              <w:adjustRightInd w:val="0"/>
              <w:spacing w:before="40" w:after="120" w:line="220" w:lineRule="exact"/>
            </w:pPr>
          </w:p>
        </w:tc>
        <w:tc>
          <w:tcPr>
            <w:tcW w:w="517" w:type="pct"/>
            <w:tcBorders>
              <w:top w:val="single" w:sz="12" w:space="0" w:color="auto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E9C5A92" w14:textId="77777777" w:rsidR="00812B25" w:rsidRPr="000E1AA9" w:rsidRDefault="00812B25" w:rsidP="00F57E0B">
            <w:pPr>
              <w:suppressAutoHyphens w:val="0"/>
              <w:autoSpaceDE w:val="0"/>
              <w:autoSpaceDN w:val="0"/>
              <w:adjustRightInd w:val="0"/>
              <w:spacing w:before="40" w:after="120" w:line="220" w:lineRule="exact"/>
            </w:pPr>
          </w:p>
        </w:tc>
        <w:tc>
          <w:tcPr>
            <w:tcW w:w="862" w:type="pct"/>
            <w:tcBorders>
              <w:top w:val="single" w:sz="12" w:space="0" w:color="auto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F4B84B4" w14:textId="77777777" w:rsidR="00812B25" w:rsidRPr="000E1AA9" w:rsidRDefault="00812B25" w:rsidP="00F57E0B">
            <w:pPr>
              <w:suppressAutoHyphens w:val="0"/>
              <w:autoSpaceDE w:val="0"/>
              <w:autoSpaceDN w:val="0"/>
              <w:adjustRightInd w:val="0"/>
              <w:spacing w:before="40" w:after="120" w:line="220" w:lineRule="exact"/>
            </w:pPr>
          </w:p>
        </w:tc>
        <w:tc>
          <w:tcPr>
            <w:tcW w:w="744" w:type="pct"/>
            <w:tcBorders>
              <w:top w:val="single" w:sz="12" w:space="0" w:color="auto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F2EDC48" w14:textId="77777777" w:rsidR="00812B25" w:rsidRPr="000E1AA9" w:rsidRDefault="00812B25" w:rsidP="00F57E0B">
            <w:pPr>
              <w:suppressAutoHyphens w:val="0"/>
              <w:spacing w:before="40" w:after="120" w:line="220" w:lineRule="exact"/>
            </w:pPr>
          </w:p>
        </w:tc>
        <w:tc>
          <w:tcPr>
            <w:tcW w:w="690" w:type="pct"/>
            <w:tcBorders>
              <w:top w:val="single" w:sz="12" w:space="0" w:color="auto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3C5AFC3" w14:textId="77777777" w:rsidR="00812B25" w:rsidRPr="000E1AA9" w:rsidRDefault="00812B25" w:rsidP="00F57E0B">
            <w:pPr>
              <w:suppressAutoHyphens w:val="0"/>
              <w:spacing w:before="40" w:after="120" w:line="220" w:lineRule="exact"/>
            </w:pPr>
          </w:p>
        </w:tc>
      </w:tr>
      <w:tr w:rsidR="00812B25" w:rsidRPr="00A11186" w14:paraId="5FF7A620" w14:textId="77777777" w:rsidTr="00F57E0B">
        <w:tc>
          <w:tcPr>
            <w:tcW w:w="698" w:type="pct"/>
            <w:tcBorders>
              <w:top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62520AD" w14:textId="77777777" w:rsidR="00812B25" w:rsidRPr="000E1AA9" w:rsidRDefault="00812B25" w:rsidP="00F57E0B">
            <w:pPr>
              <w:suppressAutoHyphens w:val="0"/>
              <w:autoSpaceDE w:val="0"/>
              <w:autoSpaceDN w:val="0"/>
              <w:adjustRightInd w:val="0"/>
              <w:spacing w:before="40" w:after="120" w:line="220" w:lineRule="exact"/>
            </w:pPr>
            <w:r>
              <w:rPr>
                <w:color w:val="000000"/>
              </w:rPr>
              <w:t xml:space="preserve">Николай </w:t>
            </w:r>
            <w:proofErr w:type="spellStart"/>
            <w:r>
              <w:rPr>
                <w:color w:val="000000"/>
              </w:rPr>
              <w:t>Качурец</w:t>
            </w:r>
            <w:proofErr w:type="spellEnd"/>
          </w:p>
        </w:tc>
        <w:tc>
          <w:tcPr>
            <w:tcW w:w="466" w:type="pct"/>
            <w:tcBorders>
              <w:top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9636350" w14:textId="77777777" w:rsidR="00812B25" w:rsidRPr="000E1AA9" w:rsidRDefault="00812B25" w:rsidP="00F57E0B">
            <w:pPr>
              <w:suppressAutoHyphens w:val="0"/>
              <w:autoSpaceDE w:val="0"/>
              <w:autoSpaceDN w:val="0"/>
              <w:adjustRightInd w:val="0"/>
              <w:spacing w:before="40" w:after="120" w:line="220" w:lineRule="exact"/>
            </w:pPr>
            <w:r>
              <w:rPr>
                <w:color w:val="000000"/>
              </w:rPr>
              <w:t>3919/2021</w:t>
            </w:r>
          </w:p>
        </w:tc>
        <w:tc>
          <w:tcPr>
            <w:tcW w:w="527" w:type="pct"/>
            <w:tcBorders>
              <w:top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4E5FC6E" w14:textId="77777777" w:rsidR="00812B25" w:rsidRPr="000E1AA9" w:rsidRDefault="00812B25" w:rsidP="00F57E0B">
            <w:pPr>
              <w:suppressAutoHyphens w:val="0"/>
              <w:autoSpaceDE w:val="0"/>
              <w:autoSpaceDN w:val="0"/>
              <w:adjustRightInd w:val="0"/>
              <w:spacing w:before="40" w:after="120" w:line="220" w:lineRule="exact"/>
            </w:pPr>
            <w:r>
              <w:rPr>
                <w:color w:val="000000"/>
              </w:rPr>
              <w:t>Адвокатом не представлен</w:t>
            </w:r>
          </w:p>
        </w:tc>
        <w:tc>
          <w:tcPr>
            <w:tcW w:w="496" w:type="pct"/>
            <w:tcBorders>
              <w:top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611F848" w14:textId="77777777" w:rsidR="00812B25" w:rsidRPr="000E1AA9" w:rsidRDefault="00812B25" w:rsidP="00F57E0B">
            <w:pPr>
              <w:suppressAutoHyphens w:val="0"/>
              <w:autoSpaceDE w:val="0"/>
              <w:autoSpaceDN w:val="0"/>
              <w:adjustRightInd w:val="0"/>
              <w:spacing w:before="40" w:after="120" w:line="220" w:lineRule="exact"/>
            </w:pPr>
            <w:r>
              <w:rPr>
                <w:color w:val="000000"/>
              </w:rPr>
              <w:t>29 ноября 2019 года</w:t>
            </w:r>
          </w:p>
        </w:tc>
        <w:tc>
          <w:tcPr>
            <w:tcW w:w="517" w:type="pct"/>
            <w:tcBorders>
              <w:top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A6EA06B" w14:textId="77777777" w:rsidR="00812B25" w:rsidRPr="000E1AA9" w:rsidRDefault="00812B25" w:rsidP="00F57E0B">
            <w:pPr>
              <w:suppressAutoHyphens w:val="0"/>
              <w:autoSpaceDE w:val="0"/>
              <w:autoSpaceDN w:val="0"/>
              <w:adjustRightInd w:val="0"/>
              <w:spacing w:before="40" w:after="120" w:line="220" w:lineRule="exact"/>
            </w:pPr>
            <w:r>
              <w:rPr>
                <w:color w:val="000000"/>
              </w:rPr>
              <w:t>22 апреля 2021 года</w:t>
            </w:r>
          </w:p>
        </w:tc>
        <w:tc>
          <w:tcPr>
            <w:tcW w:w="862" w:type="pct"/>
            <w:tcBorders>
              <w:top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10D26E7" w14:textId="7815596D" w:rsidR="00812B25" w:rsidRPr="0099716B" w:rsidRDefault="00812B25" w:rsidP="00F57E0B">
            <w:pPr>
              <w:suppressAutoHyphens w:val="0"/>
              <w:autoSpaceDE w:val="0"/>
              <w:autoSpaceDN w:val="0"/>
              <w:adjustRightInd w:val="0"/>
              <w:spacing w:before="40" w:after="120" w:line="220" w:lineRule="exact"/>
            </w:pPr>
            <w:r>
              <w:rPr>
                <w:color w:val="000000"/>
              </w:rPr>
              <w:t xml:space="preserve">Первая инстанция: 11 апреля 2019 года, Октябрьский районный </w:t>
            </w:r>
            <w:r w:rsidR="00BA2A9D">
              <w:rPr>
                <w:color w:val="000000"/>
              </w:rPr>
              <w:br/>
            </w:r>
            <w:r>
              <w:rPr>
                <w:color w:val="000000"/>
              </w:rPr>
              <w:t>суд</w:t>
            </w:r>
          </w:p>
          <w:p w14:paraId="609A3353" w14:textId="13F81558" w:rsidR="00812B25" w:rsidRPr="0099716B" w:rsidRDefault="00812B25" w:rsidP="00F57E0B">
            <w:pPr>
              <w:suppressAutoHyphens w:val="0"/>
              <w:autoSpaceDE w:val="0"/>
              <w:autoSpaceDN w:val="0"/>
              <w:adjustRightInd w:val="0"/>
              <w:spacing w:before="40" w:after="120" w:line="220" w:lineRule="exact"/>
            </w:pPr>
            <w:r>
              <w:rPr>
                <w:color w:val="000000"/>
              </w:rPr>
              <w:t>Обжалование: 2 мая 2019</w:t>
            </w:r>
            <w:r w:rsidR="00071767">
              <w:rPr>
                <w:color w:val="000000"/>
              </w:rPr>
              <w:t> </w:t>
            </w:r>
            <w:r>
              <w:rPr>
                <w:color w:val="000000"/>
              </w:rPr>
              <w:t>года, Витебский областной суд</w:t>
            </w:r>
          </w:p>
          <w:p w14:paraId="16AFD4F7" w14:textId="77777777" w:rsidR="00812B25" w:rsidRPr="0099716B" w:rsidRDefault="00812B25" w:rsidP="00F57E0B">
            <w:pPr>
              <w:suppressAutoHyphens w:val="0"/>
              <w:autoSpaceDE w:val="0"/>
              <w:autoSpaceDN w:val="0"/>
              <w:adjustRightInd w:val="0"/>
              <w:spacing w:before="40" w:after="120" w:line="220" w:lineRule="exact"/>
            </w:pPr>
            <w:r>
              <w:rPr>
                <w:color w:val="000000"/>
              </w:rPr>
              <w:t>Надзорные жалобы: 5 июня 2019 года, Председатель Витебского областного суда;</w:t>
            </w:r>
          </w:p>
          <w:p w14:paraId="7289CB17" w14:textId="77777777" w:rsidR="00812B25" w:rsidRPr="000E1AA9" w:rsidRDefault="00812B25" w:rsidP="00F57E0B">
            <w:pPr>
              <w:suppressAutoHyphens w:val="0"/>
              <w:autoSpaceDE w:val="0"/>
              <w:autoSpaceDN w:val="0"/>
              <w:adjustRightInd w:val="0"/>
              <w:spacing w:before="40" w:after="120" w:line="220" w:lineRule="exact"/>
            </w:pPr>
            <w:r>
              <w:rPr>
                <w:color w:val="000000"/>
              </w:rPr>
              <w:t>12 августа 2019 года, Верховный суд</w:t>
            </w:r>
          </w:p>
        </w:tc>
        <w:tc>
          <w:tcPr>
            <w:tcW w:w="744" w:type="pct"/>
            <w:tcBorders>
              <w:top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B411683" w14:textId="1289EBE7" w:rsidR="00812B25" w:rsidRPr="0099716B" w:rsidRDefault="00812B25" w:rsidP="00F57E0B">
            <w:pPr>
              <w:suppressAutoHyphens w:val="0"/>
              <w:spacing w:before="40" w:after="120" w:line="220" w:lineRule="exact"/>
            </w:pPr>
            <w:r>
              <w:rPr>
                <w:color w:val="000000"/>
              </w:rPr>
              <w:t xml:space="preserve">Штраф в размере 102 белорусских рублей </w:t>
            </w:r>
            <w:r w:rsidR="006E17B1">
              <w:rPr>
                <w:color w:val="000000"/>
              </w:rPr>
              <w:br/>
            </w:r>
            <w:r>
              <w:rPr>
                <w:color w:val="000000"/>
              </w:rPr>
              <w:t>(около 30 евро)</w:t>
            </w:r>
          </w:p>
        </w:tc>
        <w:tc>
          <w:tcPr>
            <w:tcW w:w="690" w:type="pct"/>
            <w:tcBorders>
              <w:top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B095B74" w14:textId="77777777" w:rsidR="00812B25" w:rsidRPr="0099716B" w:rsidRDefault="00812B25" w:rsidP="00F57E0B">
            <w:pPr>
              <w:suppressAutoHyphens w:val="0"/>
              <w:spacing w:before="40" w:after="120" w:line="220" w:lineRule="exact"/>
            </w:pPr>
            <w:r>
              <w:rPr>
                <w:color w:val="000000"/>
              </w:rPr>
              <w:t>Кодекс об административных правонарушениях</w:t>
            </w:r>
          </w:p>
          <w:p w14:paraId="3106765D" w14:textId="77777777" w:rsidR="00812B25" w:rsidRPr="0099716B" w:rsidRDefault="00812B25" w:rsidP="00F57E0B">
            <w:pPr>
              <w:suppressAutoHyphens w:val="0"/>
              <w:spacing w:before="40" w:after="120" w:line="220" w:lineRule="exact"/>
            </w:pPr>
            <w:r>
              <w:rPr>
                <w:color w:val="000000"/>
              </w:rPr>
              <w:t xml:space="preserve">Закон «О массовых мероприятиях» </w:t>
            </w:r>
          </w:p>
        </w:tc>
      </w:tr>
      <w:tr w:rsidR="00812B25" w:rsidRPr="00A11186" w14:paraId="131EED6A" w14:textId="77777777" w:rsidTr="00F57E0B">
        <w:tc>
          <w:tcPr>
            <w:tcW w:w="698" w:type="pct"/>
            <w:tcBorders>
              <w:top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AACF962" w14:textId="77777777" w:rsidR="00812B25" w:rsidRPr="000E1AA9" w:rsidRDefault="00812B25" w:rsidP="00F57E0B">
            <w:pPr>
              <w:suppressAutoHyphens w:val="0"/>
              <w:autoSpaceDE w:val="0"/>
              <w:autoSpaceDN w:val="0"/>
              <w:adjustRightInd w:val="0"/>
              <w:spacing w:before="40" w:after="120" w:line="220" w:lineRule="exact"/>
            </w:pPr>
            <w:r>
              <w:rPr>
                <w:color w:val="000000"/>
              </w:rPr>
              <w:t>Владимир Кико</w:t>
            </w:r>
          </w:p>
        </w:tc>
        <w:tc>
          <w:tcPr>
            <w:tcW w:w="466" w:type="pct"/>
            <w:tcBorders>
              <w:top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8E803B0" w14:textId="77777777" w:rsidR="00812B25" w:rsidRPr="000E1AA9" w:rsidRDefault="00812B25" w:rsidP="00F57E0B">
            <w:pPr>
              <w:suppressAutoHyphens w:val="0"/>
              <w:autoSpaceDE w:val="0"/>
              <w:autoSpaceDN w:val="0"/>
              <w:adjustRightInd w:val="0"/>
              <w:spacing w:before="40" w:after="120" w:line="220" w:lineRule="exact"/>
            </w:pPr>
            <w:r>
              <w:rPr>
                <w:color w:val="000000"/>
              </w:rPr>
              <w:t>3934/2021</w:t>
            </w:r>
          </w:p>
        </w:tc>
        <w:tc>
          <w:tcPr>
            <w:tcW w:w="527" w:type="pct"/>
            <w:tcBorders>
              <w:top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7E23DAC" w14:textId="77777777" w:rsidR="00812B25" w:rsidRPr="000E1AA9" w:rsidRDefault="00812B25" w:rsidP="00F57E0B">
            <w:pPr>
              <w:suppressAutoHyphens w:val="0"/>
              <w:autoSpaceDE w:val="0"/>
              <w:autoSpaceDN w:val="0"/>
              <w:adjustRightInd w:val="0"/>
              <w:spacing w:before="40" w:after="120" w:line="220" w:lineRule="exact"/>
            </w:pPr>
            <w:r>
              <w:rPr>
                <w:color w:val="000000"/>
              </w:rPr>
              <w:t>Адвокатом не представлен</w:t>
            </w:r>
          </w:p>
        </w:tc>
        <w:tc>
          <w:tcPr>
            <w:tcW w:w="496" w:type="pct"/>
            <w:tcBorders>
              <w:top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D64B4F1" w14:textId="77777777" w:rsidR="00812B25" w:rsidRPr="000E1AA9" w:rsidRDefault="00812B25" w:rsidP="00F57E0B">
            <w:pPr>
              <w:suppressAutoHyphens w:val="0"/>
              <w:autoSpaceDE w:val="0"/>
              <w:autoSpaceDN w:val="0"/>
              <w:adjustRightInd w:val="0"/>
              <w:spacing w:before="40" w:after="120" w:line="220" w:lineRule="exact"/>
            </w:pPr>
            <w:r>
              <w:rPr>
                <w:color w:val="000000"/>
              </w:rPr>
              <w:t>19 мая 2021 года</w:t>
            </w:r>
          </w:p>
        </w:tc>
        <w:tc>
          <w:tcPr>
            <w:tcW w:w="517" w:type="pct"/>
            <w:tcBorders>
              <w:top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B7E69FF" w14:textId="77777777" w:rsidR="00812B25" w:rsidRPr="000E1AA9" w:rsidRDefault="00812B25" w:rsidP="00F57E0B">
            <w:pPr>
              <w:suppressAutoHyphens w:val="0"/>
              <w:autoSpaceDE w:val="0"/>
              <w:autoSpaceDN w:val="0"/>
              <w:adjustRightInd w:val="0"/>
              <w:spacing w:before="40" w:after="120" w:line="220" w:lineRule="exact"/>
            </w:pPr>
            <w:r>
              <w:rPr>
                <w:color w:val="000000"/>
              </w:rPr>
              <w:t>20 мая 2021 года</w:t>
            </w:r>
          </w:p>
        </w:tc>
        <w:tc>
          <w:tcPr>
            <w:tcW w:w="862" w:type="pct"/>
            <w:tcBorders>
              <w:top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BB563C8" w14:textId="6614A3D4" w:rsidR="00812B25" w:rsidRPr="0099716B" w:rsidRDefault="00812B25" w:rsidP="00F57E0B">
            <w:pPr>
              <w:suppressAutoHyphens w:val="0"/>
              <w:spacing w:before="40" w:after="120" w:line="220" w:lineRule="exact"/>
            </w:pPr>
            <w:r>
              <w:rPr>
                <w:color w:val="000000"/>
              </w:rPr>
              <w:t xml:space="preserve">Первая инстанция: 11 апреля 2019 года, Октябрьский районный </w:t>
            </w:r>
            <w:r w:rsidR="00BA2A9D">
              <w:rPr>
                <w:color w:val="000000"/>
              </w:rPr>
              <w:br/>
            </w:r>
            <w:r>
              <w:rPr>
                <w:color w:val="000000"/>
              </w:rPr>
              <w:t>суд</w:t>
            </w:r>
          </w:p>
          <w:p w14:paraId="38C1CB25" w14:textId="19A04A27" w:rsidR="00812B25" w:rsidRPr="0099716B" w:rsidRDefault="00812B25" w:rsidP="00F57E0B">
            <w:pPr>
              <w:suppressAutoHyphens w:val="0"/>
              <w:autoSpaceDE w:val="0"/>
              <w:autoSpaceDN w:val="0"/>
              <w:adjustRightInd w:val="0"/>
              <w:spacing w:before="40" w:after="120" w:line="220" w:lineRule="exact"/>
            </w:pPr>
            <w:r>
              <w:rPr>
                <w:color w:val="000000"/>
              </w:rPr>
              <w:t xml:space="preserve">Обжалование: 2 мая 2019 года, Витебский областной суд; </w:t>
            </w:r>
            <w:r w:rsidR="00E4786C" w:rsidRPr="00A3587C">
              <w:rPr>
                <w:color w:val="000000"/>
              </w:rPr>
              <w:br/>
            </w:r>
            <w:r>
              <w:rPr>
                <w:color w:val="000000"/>
              </w:rPr>
              <w:t>17 июня 2019 года, Председатель Витебского областного суда</w:t>
            </w:r>
          </w:p>
          <w:p w14:paraId="7D9B1BF6" w14:textId="77777777" w:rsidR="00812B25" w:rsidRPr="0099716B" w:rsidRDefault="00812B25" w:rsidP="00F57E0B">
            <w:pPr>
              <w:suppressAutoHyphens w:val="0"/>
              <w:autoSpaceDE w:val="0"/>
              <w:autoSpaceDN w:val="0"/>
              <w:adjustRightInd w:val="0"/>
              <w:spacing w:before="40" w:after="120" w:line="220" w:lineRule="exact"/>
            </w:pPr>
            <w:r>
              <w:rPr>
                <w:color w:val="000000"/>
              </w:rPr>
              <w:t>Надзорная жалоба: 22 августа 2019 года, Верховный суд</w:t>
            </w:r>
          </w:p>
        </w:tc>
        <w:tc>
          <w:tcPr>
            <w:tcW w:w="744" w:type="pct"/>
            <w:tcBorders>
              <w:top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28C9E2F" w14:textId="502BB856" w:rsidR="00812B25" w:rsidRPr="0099716B" w:rsidRDefault="00812B25" w:rsidP="00F57E0B">
            <w:pPr>
              <w:suppressAutoHyphens w:val="0"/>
              <w:spacing w:before="40" w:after="120" w:line="220" w:lineRule="exact"/>
            </w:pPr>
            <w:r>
              <w:rPr>
                <w:color w:val="000000"/>
              </w:rPr>
              <w:t xml:space="preserve">Штраф в размере 102 белорусских рублей </w:t>
            </w:r>
            <w:r w:rsidR="006E17B1">
              <w:rPr>
                <w:color w:val="000000"/>
              </w:rPr>
              <w:br/>
            </w:r>
            <w:r>
              <w:rPr>
                <w:color w:val="000000"/>
              </w:rPr>
              <w:t>(около 30 евро)</w:t>
            </w:r>
          </w:p>
        </w:tc>
        <w:tc>
          <w:tcPr>
            <w:tcW w:w="690" w:type="pct"/>
            <w:tcBorders>
              <w:top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79D479E" w14:textId="77777777" w:rsidR="00812B25" w:rsidRPr="0099716B" w:rsidRDefault="00812B25" w:rsidP="00F57E0B">
            <w:pPr>
              <w:suppressAutoHyphens w:val="0"/>
              <w:spacing w:before="40" w:after="120" w:line="220" w:lineRule="exact"/>
            </w:pPr>
            <w:r>
              <w:rPr>
                <w:color w:val="000000"/>
              </w:rPr>
              <w:t>Кодекс об административных правонарушениях</w:t>
            </w:r>
          </w:p>
          <w:p w14:paraId="57D14A5E" w14:textId="77777777" w:rsidR="00812B25" w:rsidRPr="0099716B" w:rsidRDefault="00812B25" w:rsidP="00F57E0B">
            <w:pPr>
              <w:suppressAutoHyphens w:val="0"/>
              <w:autoSpaceDE w:val="0"/>
              <w:autoSpaceDN w:val="0"/>
              <w:adjustRightInd w:val="0"/>
              <w:spacing w:before="40" w:after="120" w:line="220" w:lineRule="exact"/>
            </w:pPr>
            <w:r>
              <w:rPr>
                <w:color w:val="000000"/>
              </w:rPr>
              <w:t>Закон «О массовых мероприятиях»</w:t>
            </w:r>
          </w:p>
        </w:tc>
      </w:tr>
      <w:tr w:rsidR="00812B25" w:rsidRPr="00A11186" w14:paraId="4F0C7112" w14:textId="77777777" w:rsidTr="00F57E0B">
        <w:tc>
          <w:tcPr>
            <w:tcW w:w="698" w:type="pct"/>
            <w:tcBorders>
              <w:top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486B940" w14:textId="77777777" w:rsidR="00812B25" w:rsidRPr="000E1AA9" w:rsidRDefault="00812B25" w:rsidP="00F57E0B">
            <w:pPr>
              <w:suppressAutoHyphens w:val="0"/>
              <w:autoSpaceDE w:val="0"/>
              <w:autoSpaceDN w:val="0"/>
              <w:adjustRightInd w:val="0"/>
              <w:spacing w:before="40" w:after="120" w:line="220" w:lineRule="exact"/>
            </w:pPr>
            <w:hyperlink r:id="rId15" w:history="1">
              <w:r>
                <w:rPr>
                  <w:color w:val="000000"/>
                </w:rPr>
                <w:t xml:space="preserve">Наталья </w:t>
              </w:r>
              <w:proofErr w:type="spellStart"/>
              <w:r>
                <w:rPr>
                  <w:color w:val="000000"/>
                </w:rPr>
                <w:t>Климчик</w:t>
              </w:r>
              <w:proofErr w:type="spellEnd"/>
            </w:hyperlink>
          </w:p>
        </w:tc>
        <w:tc>
          <w:tcPr>
            <w:tcW w:w="466" w:type="pct"/>
            <w:tcBorders>
              <w:top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F7D9980" w14:textId="77777777" w:rsidR="00812B25" w:rsidRPr="000E1AA9" w:rsidRDefault="00812B25" w:rsidP="00F57E0B">
            <w:pPr>
              <w:suppressAutoHyphens w:val="0"/>
              <w:autoSpaceDE w:val="0"/>
              <w:autoSpaceDN w:val="0"/>
              <w:adjustRightInd w:val="0"/>
              <w:spacing w:before="40" w:after="120" w:line="220" w:lineRule="exact"/>
            </w:pPr>
            <w:r>
              <w:rPr>
                <w:color w:val="000000"/>
              </w:rPr>
              <w:t>4145/2022</w:t>
            </w:r>
          </w:p>
        </w:tc>
        <w:tc>
          <w:tcPr>
            <w:tcW w:w="527" w:type="pct"/>
            <w:tcBorders>
              <w:top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076A7C0" w14:textId="77777777" w:rsidR="00812B25" w:rsidRPr="000E1AA9" w:rsidRDefault="00812B25" w:rsidP="00F57E0B">
            <w:pPr>
              <w:suppressAutoHyphens w:val="0"/>
              <w:autoSpaceDE w:val="0"/>
              <w:autoSpaceDN w:val="0"/>
              <w:adjustRightInd w:val="0"/>
              <w:spacing w:before="40" w:after="120" w:line="220" w:lineRule="exact"/>
            </w:pPr>
            <w:r>
              <w:rPr>
                <w:color w:val="000000"/>
              </w:rPr>
              <w:t>Представлена адвокатом Олегом Мацкевичем</w:t>
            </w:r>
          </w:p>
        </w:tc>
        <w:tc>
          <w:tcPr>
            <w:tcW w:w="496" w:type="pct"/>
            <w:tcBorders>
              <w:top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30E724E" w14:textId="77777777" w:rsidR="00812B25" w:rsidRPr="000E1AA9" w:rsidRDefault="00812B25" w:rsidP="00F57E0B">
            <w:pPr>
              <w:suppressAutoHyphens w:val="0"/>
              <w:autoSpaceDE w:val="0"/>
              <w:autoSpaceDN w:val="0"/>
              <w:adjustRightInd w:val="0"/>
              <w:spacing w:before="40" w:after="120" w:line="220" w:lineRule="exact"/>
            </w:pPr>
            <w:r>
              <w:rPr>
                <w:color w:val="000000"/>
              </w:rPr>
              <w:t>24 августа 2021 года</w:t>
            </w:r>
          </w:p>
        </w:tc>
        <w:tc>
          <w:tcPr>
            <w:tcW w:w="517" w:type="pct"/>
            <w:tcBorders>
              <w:top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C43D010" w14:textId="77777777" w:rsidR="00812B25" w:rsidRPr="000E1AA9" w:rsidRDefault="00812B25" w:rsidP="00F57E0B">
            <w:pPr>
              <w:suppressAutoHyphens w:val="0"/>
              <w:autoSpaceDE w:val="0"/>
              <w:autoSpaceDN w:val="0"/>
              <w:adjustRightInd w:val="0"/>
              <w:spacing w:before="40" w:after="120" w:line="220" w:lineRule="exact"/>
            </w:pPr>
            <w:r>
              <w:rPr>
                <w:color w:val="000000"/>
              </w:rPr>
              <w:t>31 мая 2022 года</w:t>
            </w:r>
          </w:p>
        </w:tc>
        <w:tc>
          <w:tcPr>
            <w:tcW w:w="862" w:type="pct"/>
            <w:tcBorders>
              <w:top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091B25B" w14:textId="77777777" w:rsidR="00812B25" w:rsidRPr="0099716B" w:rsidRDefault="00812B25" w:rsidP="00F57E0B">
            <w:pPr>
              <w:suppressAutoHyphens w:val="0"/>
              <w:spacing w:before="40" w:after="120" w:line="220" w:lineRule="exact"/>
            </w:pPr>
            <w:r>
              <w:rPr>
                <w:color w:val="000000"/>
              </w:rPr>
              <w:t>Первая инстанция: 1 декабря 2020 года, Борисовский районный отдел внутренних дел</w:t>
            </w:r>
          </w:p>
          <w:p w14:paraId="30741DE8" w14:textId="77777777" w:rsidR="00812B25" w:rsidRPr="0099716B" w:rsidRDefault="00812B25" w:rsidP="00F57E0B">
            <w:pPr>
              <w:suppressAutoHyphens w:val="0"/>
              <w:autoSpaceDE w:val="0"/>
              <w:autoSpaceDN w:val="0"/>
              <w:adjustRightInd w:val="0"/>
              <w:spacing w:before="40" w:after="120" w:line="220" w:lineRule="exact"/>
            </w:pPr>
            <w:r>
              <w:rPr>
                <w:color w:val="000000"/>
              </w:rPr>
              <w:t>Обжалование: 11 января 2021 года, Борисовский районный суд</w:t>
            </w:r>
          </w:p>
          <w:p w14:paraId="71AC26BE" w14:textId="5E3C575A" w:rsidR="00812B25" w:rsidRPr="0099716B" w:rsidRDefault="00812B25" w:rsidP="00F57E0B">
            <w:pPr>
              <w:suppressAutoHyphens w:val="0"/>
              <w:spacing w:before="40" w:after="120" w:line="220" w:lineRule="exact"/>
            </w:pPr>
            <w:r>
              <w:rPr>
                <w:color w:val="000000"/>
              </w:rPr>
              <w:t xml:space="preserve">Надзорные жалобы: </w:t>
            </w:r>
            <w:r w:rsidR="00EF4BE4">
              <w:rPr>
                <w:color w:val="000000"/>
              </w:rPr>
              <w:t>11</w:t>
            </w:r>
            <w:r w:rsidR="00EF4BE4">
              <w:rPr>
                <w:color w:val="000000"/>
                <w:lang w:val="en-US"/>
              </w:rPr>
              <w:t> </w:t>
            </w:r>
            <w:r w:rsidR="00EF4BE4">
              <w:rPr>
                <w:color w:val="000000"/>
              </w:rPr>
              <w:t>января 2021 года</w:t>
            </w:r>
            <w:r>
              <w:rPr>
                <w:color w:val="000000"/>
              </w:rPr>
              <w:t>, Председатель Минского областного суда;</w:t>
            </w:r>
          </w:p>
          <w:p w14:paraId="74574294" w14:textId="279CE8CC" w:rsidR="00812B25" w:rsidRPr="000E1AA9" w:rsidRDefault="00812B25" w:rsidP="00F57E0B">
            <w:pPr>
              <w:suppressAutoHyphens w:val="0"/>
              <w:spacing w:before="40" w:after="120" w:line="220" w:lineRule="exact"/>
            </w:pPr>
            <w:r>
              <w:rPr>
                <w:color w:val="000000"/>
              </w:rPr>
              <w:t xml:space="preserve">13 </w:t>
            </w:r>
            <w:r w:rsidR="00DB2B06">
              <w:rPr>
                <w:color w:val="000000"/>
              </w:rPr>
              <w:t>августа</w:t>
            </w:r>
            <w:r>
              <w:rPr>
                <w:color w:val="000000"/>
              </w:rPr>
              <w:t xml:space="preserve"> 2021</w:t>
            </w:r>
            <w:r w:rsidR="00DB2B06">
              <w:rPr>
                <w:color w:val="000000"/>
              </w:rPr>
              <w:t> года</w:t>
            </w:r>
            <w:r>
              <w:rPr>
                <w:color w:val="000000"/>
              </w:rPr>
              <w:t>, Верховный суд</w:t>
            </w:r>
          </w:p>
        </w:tc>
        <w:tc>
          <w:tcPr>
            <w:tcW w:w="744" w:type="pct"/>
            <w:tcBorders>
              <w:top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2A215D6" w14:textId="3D175A49" w:rsidR="00812B25" w:rsidRPr="0099716B" w:rsidRDefault="00812B25" w:rsidP="00F57E0B">
            <w:pPr>
              <w:suppressAutoHyphens w:val="0"/>
              <w:spacing w:before="40" w:after="120" w:line="220" w:lineRule="exact"/>
            </w:pPr>
            <w:r>
              <w:rPr>
                <w:color w:val="000000"/>
              </w:rPr>
              <w:t xml:space="preserve">Штраф в размере 270 белорусских рублей </w:t>
            </w:r>
            <w:r w:rsidR="00187232">
              <w:rPr>
                <w:color w:val="000000"/>
              </w:rPr>
              <w:br/>
            </w:r>
            <w:r>
              <w:rPr>
                <w:color w:val="000000"/>
              </w:rPr>
              <w:t>(около 105 евро)</w:t>
            </w:r>
          </w:p>
        </w:tc>
        <w:tc>
          <w:tcPr>
            <w:tcW w:w="690" w:type="pct"/>
            <w:tcBorders>
              <w:top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F2C8624" w14:textId="77777777" w:rsidR="00812B25" w:rsidRPr="0099716B" w:rsidRDefault="00812B25" w:rsidP="00F57E0B">
            <w:pPr>
              <w:suppressAutoHyphens w:val="0"/>
              <w:spacing w:before="40" w:after="120" w:line="220" w:lineRule="exact"/>
            </w:pPr>
            <w:r>
              <w:rPr>
                <w:color w:val="000000"/>
              </w:rPr>
              <w:t>Кодекс об административных правонарушениях</w:t>
            </w:r>
          </w:p>
          <w:p w14:paraId="5A22CCEC" w14:textId="77777777" w:rsidR="00812B25" w:rsidRPr="0099716B" w:rsidRDefault="00812B25" w:rsidP="00F57E0B">
            <w:pPr>
              <w:suppressAutoHyphens w:val="0"/>
              <w:autoSpaceDE w:val="0"/>
              <w:autoSpaceDN w:val="0"/>
              <w:adjustRightInd w:val="0"/>
              <w:spacing w:before="40" w:after="120" w:line="220" w:lineRule="exact"/>
            </w:pPr>
            <w:r>
              <w:rPr>
                <w:color w:val="000000"/>
              </w:rPr>
              <w:t>Правила благоустройства и содержания населенных пунктов</w:t>
            </w:r>
          </w:p>
          <w:p w14:paraId="041C5C45" w14:textId="77777777" w:rsidR="00812B25" w:rsidRPr="0099716B" w:rsidRDefault="00812B25" w:rsidP="00F57E0B">
            <w:pPr>
              <w:suppressAutoHyphens w:val="0"/>
              <w:autoSpaceDE w:val="0"/>
              <w:autoSpaceDN w:val="0"/>
              <w:adjustRightInd w:val="0"/>
              <w:spacing w:before="40" w:after="120" w:line="220" w:lineRule="exact"/>
            </w:pPr>
            <w:r>
              <w:rPr>
                <w:color w:val="000000"/>
              </w:rPr>
              <w:t>(Постановление Совета Министров Республики Беларусь № 1087 от 28 ноября 2012 года)</w:t>
            </w:r>
          </w:p>
        </w:tc>
      </w:tr>
      <w:tr w:rsidR="00812B25" w:rsidRPr="00A11186" w14:paraId="65232647" w14:textId="77777777" w:rsidTr="00F57E0B">
        <w:tc>
          <w:tcPr>
            <w:tcW w:w="698" w:type="pct"/>
            <w:shd w:val="clear" w:color="auto" w:fill="auto"/>
            <w:tcMar>
              <w:left w:w="28" w:type="dxa"/>
              <w:right w:w="28" w:type="dxa"/>
            </w:tcMar>
          </w:tcPr>
          <w:p w14:paraId="2B5AAD9C" w14:textId="77777777" w:rsidR="00812B25" w:rsidRPr="000E1AA9" w:rsidRDefault="00812B25" w:rsidP="00F57E0B">
            <w:pPr>
              <w:suppressAutoHyphens w:val="0"/>
              <w:autoSpaceDE w:val="0"/>
              <w:autoSpaceDN w:val="0"/>
              <w:adjustRightInd w:val="0"/>
              <w:spacing w:before="40" w:after="120" w:line="220" w:lineRule="exact"/>
            </w:pPr>
            <w:hyperlink r:id="rId16" w:history="1">
              <w:r>
                <w:rPr>
                  <w:color w:val="000000"/>
                </w:rPr>
                <w:t xml:space="preserve">Наталья </w:t>
              </w:r>
              <w:proofErr w:type="spellStart"/>
              <w:r>
                <w:rPr>
                  <w:color w:val="000000"/>
                </w:rPr>
                <w:t>Соцкая</w:t>
              </w:r>
              <w:proofErr w:type="spellEnd"/>
            </w:hyperlink>
          </w:p>
        </w:tc>
        <w:tc>
          <w:tcPr>
            <w:tcW w:w="466" w:type="pct"/>
            <w:shd w:val="clear" w:color="auto" w:fill="auto"/>
            <w:tcMar>
              <w:left w:w="28" w:type="dxa"/>
              <w:right w:w="28" w:type="dxa"/>
            </w:tcMar>
          </w:tcPr>
          <w:p w14:paraId="50C30CFE" w14:textId="77777777" w:rsidR="00812B25" w:rsidRPr="000E1AA9" w:rsidRDefault="00812B25" w:rsidP="00F57E0B">
            <w:pPr>
              <w:suppressAutoHyphens w:val="0"/>
              <w:autoSpaceDE w:val="0"/>
              <w:autoSpaceDN w:val="0"/>
              <w:adjustRightInd w:val="0"/>
              <w:spacing w:before="40" w:after="120" w:line="220" w:lineRule="exact"/>
            </w:pPr>
            <w:r>
              <w:rPr>
                <w:color w:val="000000"/>
              </w:rPr>
              <w:t>4153/2022</w:t>
            </w:r>
          </w:p>
        </w:tc>
        <w:tc>
          <w:tcPr>
            <w:tcW w:w="527" w:type="pct"/>
            <w:shd w:val="clear" w:color="auto" w:fill="auto"/>
            <w:tcMar>
              <w:left w:w="28" w:type="dxa"/>
              <w:right w:w="28" w:type="dxa"/>
            </w:tcMar>
          </w:tcPr>
          <w:p w14:paraId="65D64583" w14:textId="77777777" w:rsidR="00812B25" w:rsidRPr="000E1AA9" w:rsidRDefault="00812B25" w:rsidP="00F57E0B">
            <w:pPr>
              <w:suppressAutoHyphens w:val="0"/>
              <w:autoSpaceDE w:val="0"/>
              <w:autoSpaceDN w:val="0"/>
              <w:adjustRightInd w:val="0"/>
              <w:spacing w:before="40" w:after="120" w:line="220" w:lineRule="exact"/>
            </w:pPr>
            <w:r>
              <w:rPr>
                <w:color w:val="000000"/>
              </w:rPr>
              <w:t>Представлена адвокатом Павлом Левиновым</w:t>
            </w:r>
          </w:p>
        </w:tc>
        <w:tc>
          <w:tcPr>
            <w:tcW w:w="496" w:type="pct"/>
            <w:shd w:val="clear" w:color="auto" w:fill="auto"/>
            <w:tcMar>
              <w:left w:w="28" w:type="dxa"/>
              <w:right w:w="28" w:type="dxa"/>
            </w:tcMar>
          </w:tcPr>
          <w:p w14:paraId="6835993D" w14:textId="77777777" w:rsidR="00812B25" w:rsidRPr="000E1AA9" w:rsidRDefault="00812B25" w:rsidP="00F57E0B">
            <w:pPr>
              <w:suppressAutoHyphens w:val="0"/>
              <w:autoSpaceDE w:val="0"/>
              <w:autoSpaceDN w:val="0"/>
              <w:adjustRightInd w:val="0"/>
              <w:spacing w:before="40" w:after="120" w:line="220" w:lineRule="exact"/>
            </w:pPr>
            <w:r>
              <w:rPr>
                <w:color w:val="000000"/>
              </w:rPr>
              <w:t>9 сентября 2021 года</w:t>
            </w:r>
          </w:p>
        </w:tc>
        <w:tc>
          <w:tcPr>
            <w:tcW w:w="517" w:type="pct"/>
            <w:shd w:val="clear" w:color="auto" w:fill="auto"/>
            <w:tcMar>
              <w:left w:w="28" w:type="dxa"/>
              <w:right w:w="28" w:type="dxa"/>
            </w:tcMar>
          </w:tcPr>
          <w:p w14:paraId="6B44B384" w14:textId="77777777" w:rsidR="00812B25" w:rsidRPr="000E1AA9" w:rsidRDefault="00812B25" w:rsidP="00F57E0B">
            <w:pPr>
              <w:suppressAutoHyphens w:val="0"/>
              <w:autoSpaceDE w:val="0"/>
              <w:autoSpaceDN w:val="0"/>
              <w:adjustRightInd w:val="0"/>
              <w:spacing w:before="40" w:after="120" w:line="220" w:lineRule="exact"/>
            </w:pPr>
            <w:r>
              <w:rPr>
                <w:color w:val="000000"/>
              </w:rPr>
              <w:t>31 мая 2022 года</w:t>
            </w:r>
          </w:p>
        </w:tc>
        <w:tc>
          <w:tcPr>
            <w:tcW w:w="862" w:type="pct"/>
            <w:shd w:val="clear" w:color="auto" w:fill="auto"/>
            <w:tcMar>
              <w:left w:w="28" w:type="dxa"/>
              <w:right w:w="28" w:type="dxa"/>
            </w:tcMar>
          </w:tcPr>
          <w:p w14:paraId="45A7C08B" w14:textId="77777777" w:rsidR="00812B25" w:rsidRPr="0099716B" w:rsidRDefault="00812B25" w:rsidP="00F57E0B">
            <w:pPr>
              <w:suppressAutoHyphens w:val="0"/>
              <w:spacing w:before="40" w:after="120" w:line="220" w:lineRule="exact"/>
            </w:pPr>
            <w:r>
              <w:rPr>
                <w:color w:val="000000"/>
              </w:rPr>
              <w:t>Первая инстанция: 2 июня 2021 года, Фрунзенский районный суд</w:t>
            </w:r>
          </w:p>
          <w:p w14:paraId="4F927C6C" w14:textId="77777777" w:rsidR="00812B25" w:rsidRPr="0099716B" w:rsidRDefault="00812B25" w:rsidP="00F57E0B">
            <w:pPr>
              <w:suppressAutoHyphens w:val="0"/>
              <w:spacing w:before="40" w:after="120" w:line="220" w:lineRule="exact"/>
            </w:pPr>
            <w:r>
              <w:rPr>
                <w:color w:val="000000"/>
              </w:rPr>
              <w:t>Обжалование: 16 июля 2021 года, Минский городской суд</w:t>
            </w:r>
          </w:p>
        </w:tc>
        <w:tc>
          <w:tcPr>
            <w:tcW w:w="744" w:type="pct"/>
            <w:shd w:val="clear" w:color="auto" w:fill="auto"/>
            <w:tcMar>
              <w:left w:w="28" w:type="dxa"/>
              <w:right w:w="28" w:type="dxa"/>
            </w:tcMar>
          </w:tcPr>
          <w:p w14:paraId="41BC129A" w14:textId="43EF8859" w:rsidR="00812B25" w:rsidRPr="0099716B" w:rsidRDefault="00812B25" w:rsidP="00F57E0B">
            <w:pPr>
              <w:suppressAutoHyphens w:val="0"/>
              <w:spacing w:before="40" w:after="120" w:line="220" w:lineRule="exact"/>
            </w:pPr>
            <w:r>
              <w:rPr>
                <w:color w:val="000000"/>
              </w:rPr>
              <w:t>Штраф в размере 5</w:t>
            </w:r>
            <w:r w:rsidR="00B1045C">
              <w:rPr>
                <w:color w:val="000000"/>
              </w:rPr>
              <w:t> </w:t>
            </w:r>
            <w:r>
              <w:rPr>
                <w:color w:val="000000"/>
              </w:rPr>
              <w:t>800</w:t>
            </w:r>
            <w:r w:rsidR="00B1045C">
              <w:rPr>
                <w:color w:val="000000"/>
              </w:rPr>
              <w:t> </w:t>
            </w:r>
            <w:r>
              <w:rPr>
                <w:color w:val="000000"/>
              </w:rPr>
              <w:t xml:space="preserve">белорусских рублей </w:t>
            </w:r>
            <w:r w:rsidR="00187232">
              <w:rPr>
                <w:color w:val="000000"/>
              </w:rPr>
              <w:br/>
            </w:r>
            <w:r>
              <w:rPr>
                <w:color w:val="000000"/>
              </w:rPr>
              <w:t>(около 1</w:t>
            </w:r>
            <w:r w:rsidR="00C7670A">
              <w:rPr>
                <w:color w:val="000000"/>
              </w:rPr>
              <w:t> </w:t>
            </w:r>
            <w:r>
              <w:rPr>
                <w:color w:val="000000"/>
              </w:rPr>
              <w:t>875</w:t>
            </w:r>
            <w:r w:rsidR="00C7670A">
              <w:rPr>
                <w:color w:val="000000"/>
              </w:rPr>
              <w:t> </w:t>
            </w:r>
            <w:r>
              <w:rPr>
                <w:color w:val="000000"/>
              </w:rPr>
              <w:t>евро)</w:t>
            </w:r>
          </w:p>
        </w:tc>
        <w:tc>
          <w:tcPr>
            <w:tcW w:w="690" w:type="pct"/>
            <w:shd w:val="clear" w:color="auto" w:fill="auto"/>
            <w:tcMar>
              <w:left w:w="28" w:type="dxa"/>
              <w:right w:w="28" w:type="dxa"/>
            </w:tcMar>
          </w:tcPr>
          <w:p w14:paraId="67226FD7" w14:textId="77777777" w:rsidR="00812B25" w:rsidRPr="0099716B" w:rsidRDefault="00812B25" w:rsidP="00F57E0B">
            <w:pPr>
              <w:suppressAutoHyphens w:val="0"/>
              <w:spacing w:before="40" w:after="120" w:line="220" w:lineRule="exact"/>
            </w:pPr>
            <w:r>
              <w:rPr>
                <w:color w:val="000000"/>
              </w:rPr>
              <w:t>Кодекс об административных правонарушениях</w:t>
            </w:r>
          </w:p>
          <w:p w14:paraId="2F297967" w14:textId="37093881" w:rsidR="00812B25" w:rsidRPr="0099716B" w:rsidRDefault="00812B25" w:rsidP="00F57E0B">
            <w:pPr>
              <w:suppressAutoHyphens w:val="0"/>
              <w:autoSpaceDE w:val="0"/>
              <w:autoSpaceDN w:val="0"/>
              <w:adjustRightInd w:val="0"/>
              <w:spacing w:before="40" w:after="120" w:line="220" w:lineRule="exact"/>
            </w:pPr>
            <w:r>
              <w:rPr>
                <w:color w:val="000000"/>
              </w:rPr>
              <w:t>Закон «О массовых мероприятиях» (Закон № 114</w:t>
            </w:r>
            <w:r w:rsidR="00864204">
              <w:rPr>
                <w:color w:val="000000"/>
              </w:rPr>
              <w:noBreakHyphen/>
            </w:r>
            <w:r>
              <w:rPr>
                <w:color w:val="000000"/>
              </w:rPr>
              <w:t xml:space="preserve">3) </w:t>
            </w:r>
          </w:p>
        </w:tc>
      </w:tr>
      <w:tr w:rsidR="00812B25" w:rsidRPr="00A11186" w14:paraId="0EDFAA9B" w14:textId="77777777" w:rsidTr="00F57E0B">
        <w:tc>
          <w:tcPr>
            <w:tcW w:w="698" w:type="pct"/>
            <w:tcBorders>
              <w:bottom w:val="nil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0806509" w14:textId="77777777" w:rsidR="00812B25" w:rsidRPr="000E1AA9" w:rsidRDefault="00812B25" w:rsidP="00F57E0B">
            <w:pPr>
              <w:suppressAutoHyphens w:val="0"/>
              <w:autoSpaceDE w:val="0"/>
              <w:autoSpaceDN w:val="0"/>
              <w:adjustRightInd w:val="0"/>
              <w:spacing w:before="40" w:after="120" w:line="220" w:lineRule="exact"/>
            </w:pPr>
            <w:hyperlink r:id="rId17" w:history="1">
              <w:r>
                <w:rPr>
                  <w:color w:val="000000"/>
                </w:rPr>
                <w:t>Катажина Примак</w:t>
              </w:r>
            </w:hyperlink>
          </w:p>
        </w:tc>
        <w:tc>
          <w:tcPr>
            <w:tcW w:w="466" w:type="pct"/>
            <w:tcBorders>
              <w:bottom w:val="nil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8B0CBAF" w14:textId="77777777" w:rsidR="00812B25" w:rsidRPr="000E1AA9" w:rsidRDefault="00812B25" w:rsidP="00F57E0B">
            <w:pPr>
              <w:suppressAutoHyphens w:val="0"/>
              <w:autoSpaceDE w:val="0"/>
              <w:autoSpaceDN w:val="0"/>
              <w:adjustRightInd w:val="0"/>
              <w:spacing w:before="40" w:after="120" w:line="220" w:lineRule="exact"/>
            </w:pPr>
            <w:r>
              <w:rPr>
                <w:color w:val="000000"/>
              </w:rPr>
              <w:t>4257/2022</w:t>
            </w:r>
          </w:p>
        </w:tc>
        <w:tc>
          <w:tcPr>
            <w:tcW w:w="527" w:type="pct"/>
            <w:tcBorders>
              <w:bottom w:val="nil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182C202" w14:textId="77777777" w:rsidR="00812B25" w:rsidRPr="000E1AA9" w:rsidRDefault="00812B25" w:rsidP="00F57E0B">
            <w:pPr>
              <w:suppressAutoHyphens w:val="0"/>
              <w:autoSpaceDE w:val="0"/>
              <w:autoSpaceDN w:val="0"/>
              <w:adjustRightInd w:val="0"/>
              <w:spacing w:before="40" w:after="120" w:line="220" w:lineRule="exact"/>
            </w:pPr>
            <w:r>
              <w:rPr>
                <w:color w:val="000000"/>
              </w:rPr>
              <w:t>Адвокатом не представлена</w:t>
            </w:r>
          </w:p>
        </w:tc>
        <w:tc>
          <w:tcPr>
            <w:tcW w:w="496" w:type="pct"/>
            <w:tcBorders>
              <w:bottom w:val="nil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0597A81" w14:textId="77777777" w:rsidR="00812B25" w:rsidRPr="000E1AA9" w:rsidRDefault="00812B25" w:rsidP="00F57E0B">
            <w:pPr>
              <w:suppressAutoHyphens w:val="0"/>
              <w:autoSpaceDE w:val="0"/>
              <w:autoSpaceDN w:val="0"/>
              <w:adjustRightInd w:val="0"/>
              <w:spacing w:before="40" w:after="120" w:line="220" w:lineRule="exact"/>
            </w:pPr>
            <w:r>
              <w:rPr>
                <w:color w:val="000000"/>
              </w:rPr>
              <w:t>8 октября 2021 года</w:t>
            </w:r>
          </w:p>
        </w:tc>
        <w:tc>
          <w:tcPr>
            <w:tcW w:w="517" w:type="pct"/>
            <w:tcBorders>
              <w:bottom w:val="nil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3BD6E0B" w14:textId="77777777" w:rsidR="00812B25" w:rsidRPr="000E1AA9" w:rsidRDefault="00812B25" w:rsidP="00F57E0B">
            <w:pPr>
              <w:suppressAutoHyphens w:val="0"/>
              <w:autoSpaceDE w:val="0"/>
              <w:autoSpaceDN w:val="0"/>
              <w:adjustRightInd w:val="0"/>
              <w:spacing w:before="40" w:after="120" w:line="220" w:lineRule="exact"/>
            </w:pPr>
            <w:r>
              <w:rPr>
                <w:color w:val="000000"/>
              </w:rPr>
              <w:t>7 декабря 2022 года</w:t>
            </w:r>
          </w:p>
        </w:tc>
        <w:tc>
          <w:tcPr>
            <w:tcW w:w="862" w:type="pct"/>
            <w:tcBorders>
              <w:bottom w:val="nil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5338B44" w14:textId="77777777" w:rsidR="00812B25" w:rsidRPr="0099716B" w:rsidRDefault="00812B25" w:rsidP="00F57E0B">
            <w:pPr>
              <w:suppressAutoHyphens w:val="0"/>
              <w:autoSpaceDE w:val="0"/>
              <w:autoSpaceDN w:val="0"/>
              <w:adjustRightInd w:val="0"/>
              <w:spacing w:before="40" w:after="120" w:line="220" w:lineRule="exact"/>
            </w:pPr>
            <w:r>
              <w:rPr>
                <w:color w:val="000000"/>
              </w:rPr>
              <w:t>Первая инстанция: 20 апреля 2021 года, Сморгонский районный суд</w:t>
            </w:r>
          </w:p>
          <w:p w14:paraId="65727F80" w14:textId="77777777" w:rsidR="00812B25" w:rsidRPr="0099716B" w:rsidRDefault="00812B25" w:rsidP="00F57E0B">
            <w:pPr>
              <w:suppressAutoHyphens w:val="0"/>
              <w:autoSpaceDE w:val="0"/>
              <w:autoSpaceDN w:val="0"/>
              <w:adjustRightInd w:val="0"/>
              <w:spacing w:before="40" w:after="120" w:line="220" w:lineRule="exact"/>
            </w:pPr>
            <w:r>
              <w:rPr>
                <w:color w:val="000000"/>
              </w:rPr>
              <w:t>Обжалование: 8 июня 2021 года, Гродненский областной суд</w:t>
            </w:r>
          </w:p>
        </w:tc>
        <w:tc>
          <w:tcPr>
            <w:tcW w:w="744" w:type="pct"/>
            <w:tcBorders>
              <w:bottom w:val="nil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4923C7F" w14:textId="05BB92D6" w:rsidR="00812B25" w:rsidRPr="0099716B" w:rsidRDefault="00812B25" w:rsidP="00F57E0B">
            <w:pPr>
              <w:suppressAutoHyphens w:val="0"/>
              <w:spacing w:before="40" w:after="120" w:line="220" w:lineRule="exact"/>
            </w:pPr>
            <w:r>
              <w:rPr>
                <w:color w:val="000000"/>
              </w:rPr>
              <w:t xml:space="preserve">Штраф в размере 203 белорусских рублей </w:t>
            </w:r>
            <w:r w:rsidR="00AE2538">
              <w:rPr>
                <w:color w:val="000000"/>
              </w:rPr>
              <w:br/>
            </w:r>
            <w:r>
              <w:rPr>
                <w:color w:val="000000"/>
              </w:rPr>
              <w:t>(около 70 евро)</w:t>
            </w:r>
          </w:p>
        </w:tc>
        <w:tc>
          <w:tcPr>
            <w:tcW w:w="690" w:type="pct"/>
            <w:tcBorders>
              <w:bottom w:val="nil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927BCAA" w14:textId="77777777" w:rsidR="00812B25" w:rsidRPr="0099716B" w:rsidRDefault="00812B25" w:rsidP="00F57E0B">
            <w:pPr>
              <w:suppressAutoHyphens w:val="0"/>
              <w:spacing w:before="40" w:after="120" w:line="220" w:lineRule="exact"/>
            </w:pPr>
            <w:r>
              <w:rPr>
                <w:color w:val="000000"/>
              </w:rPr>
              <w:t>Кодекс об административных правонарушениях</w:t>
            </w:r>
          </w:p>
          <w:p w14:paraId="747D8837" w14:textId="69359960" w:rsidR="00812B25" w:rsidRPr="0099716B" w:rsidRDefault="00812B25" w:rsidP="00F57E0B">
            <w:pPr>
              <w:suppressAutoHyphens w:val="0"/>
              <w:autoSpaceDE w:val="0"/>
              <w:autoSpaceDN w:val="0"/>
              <w:adjustRightInd w:val="0"/>
              <w:spacing w:before="40" w:after="120" w:line="220" w:lineRule="exact"/>
            </w:pPr>
            <w:r>
              <w:rPr>
                <w:color w:val="000000"/>
              </w:rPr>
              <w:t>Закон «О массовых мероприятиях» (Закон № 114</w:t>
            </w:r>
            <w:r w:rsidR="003854B8">
              <w:rPr>
                <w:color w:val="000000"/>
              </w:rPr>
              <w:noBreakHyphen/>
            </w:r>
            <w:r>
              <w:rPr>
                <w:color w:val="000000"/>
              </w:rPr>
              <w:t>3)</w:t>
            </w:r>
          </w:p>
        </w:tc>
      </w:tr>
      <w:tr w:rsidR="00812B25" w:rsidRPr="00A11186" w14:paraId="7377D29E" w14:textId="77777777" w:rsidTr="00F57E0B">
        <w:tc>
          <w:tcPr>
            <w:tcW w:w="698" w:type="pct"/>
            <w:tcBorders>
              <w:top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5A0C344" w14:textId="77777777" w:rsidR="00812B25" w:rsidRPr="000E1AA9" w:rsidRDefault="00812B25" w:rsidP="00F57E0B">
            <w:pPr>
              <w:suppressAutoHyphens w:val="0"/>
              <w:autoSpaceDE w:val="0"/>
              <w:autoSpaceDN w:val="0"/>
              <w:adjustRightInd w:val="0"/>
              <w:spacing w:before="40" w:after="120" w:line="220" w:lineRule="exact"/>
            </w:pPr>
            <w:r>
              <w:rPr>
                <w:color w:val="000000"/>
              </w:rPr>
              <w:t xml:space="preserve">Любовь </w:t>
            </w:r>
            <w:proofErr w:type="spellStart"/>
            <w:r>
              <w:rPr>
                <w:color w:val="000000"/>
              </w:rPr>
              <w:t>Хватова</w:t>
            </w:r>
            <w:proofErr w:type="spellEnd"/>
          </w:p>
        </w:tc>
        <w:tc>
          <w:tcPr>
            <w:tcW w:w="466" w:type="pct"/>
            <w:tcBorders>
              <w:top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36FE210" w14:textId="77777777" w:rsidR="00812B25" w:rsidRPr="000E1AA9" w:rsidRDefault="00812B25" w:rsidP="00F57E0B">
            <w:pPr>
              <w:suppressAutoHyphens w:val="0"/>
              <w:autoSpaceDE w:val="0"/>
              <w:autoSpaceDN w:val="0"/>
              <w:adjustRightInd w:val="0"/>
              <w:spacing w:before="40" w:after="120" w:line="220" w:lineRule="exact"/>
            </w:pPr>
            <w:r>
              <w:rPr>
                <w:color w:val="000000"/>
              </w:rPr>
              <w:t>4258/2022</w:t>
            </w:r>
          </w:p>
        </w:tc>
        <w:tc>
          <w:tcPr>
            <w:tcW w:w="527" w:type="pct"/>
            <w:tcBorders>
              <w:top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6408244" w14:textId="77777777" w:rsidR="00812B25" w:rsidRPr="000E1AA9" w:rsidRDefault="00812B25" w:rsidP="00F57E0B">
            <w:pPr>
              <w:suppressAutoHyphens w:val="0"/>
              <w:autoSpaceDE w:val="0"/>
              <w:autoSpaceDN w:val="0"/>
              <w:adjustRightInd w:val="0"/>
              <w:spacing w:before="40" w:after="120" w:line="220" w:lineRule="exact"/>
            </w:pPr>
            <w:r>
              <w:rPr>
                <w:color w:val="000000"/>
              </w:rPr>
              <w:t>Представлена адвокатом Павлом Левиновым</w:t>
            </w:r>
          </w:p>
        </w:tc>
        <w:tc>
          <w:tcPr>
            <w:tcW w:w="496" w:type="pct"/>
            <w:tcBorders>
              <w:top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3D22753" w14:textId="77777777" w:rsidR="00812B25" w:rsidRPr="000E1AA9" w:rsidRDefault="00812B25" w:rsidP="00F57E0B">
            <w:pPr>
              <w:suppressAutoHyphens w:val="0"/>
              <w:autoSpaceDE w:val="0"/>
              <w:autoSpaceDN w:val="0"/>
              <w:adjustRightInd w:val="0"/>
              <w:spacing w:before="40" w:after="120" w:line="220" w:lineRule="exact"/>
            </w:pPr>
            <w:r>
              <w:rPr>
                <w:color w:val="000000"/>
              </w:rPr>
              <w:t>1 ноября 2021 года</w:t>
            </w:r>
          </w:p>
        </w:tc>
        <w:tc>
          <w:tcPr>
            <w:tcW w:w="517" w:type="pct"/>
            <w:tcBorders>
              <w:top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03B4C9C" w14:textId="77777777" w:rsidR="00812B25" w:rsidRPr="000E1AA9" w:rsidRDefault="00812B25" w:rsidP="00F57E0B">
            <w:pPr>
              <w:suppressAutoHyphens w:val="0"/>
              <w:autoSpaceDE w:val="0"/>
              <w:autoSpaceDN w:val="0"/>
              <w:adjustRightInd w:val="0"/>
              <w:spacing w:before="40" w:after="120" w:line="220" w:lineRule="exact"/>
            </w:pPr>
            <w:r>
              <w:rPr>
                <w:color w:val="000000"/>
              </w:rPr>
              <w:t>7 декабря 2022 года</w:t>
            </w:r>
          </w:p>
        </w:tc>
        <w:tc>
          <w:tcPr>
            <w:tcW w:w="862" w:type="pct"/>
            <w:tcBorders>
              <w:top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DF6ABA6" w14:textId="77777777" w:rsidR="00812B25" w:rsidRPr="0099716B" w:rsidRDefault="00812B25" w:rsidP="00F57E0B">
            <w:pPr>
              <w:suppressAutoHyphens w:val="0"/>
              <w:autoSpaceDE w:val="0"/>
              <w:autoSpaceDN w:val="0"/>
              <w:adjustRightInd w:val="0"/>
              <w:spacing w:before="40" w:after="120" w:line="220" w:lineRule="exact"/>
            </w:pPr>
            <w:r>
              <w:rPr>
                <w:color w:val="000000"/>
              </w:rPr>
              <w:t>Первая инстанция: 24 июня 2021 года, Фрунзенский районный суд</w:t>
            </w:r>
          </w:p>
          <w:p w14:paraId="7B23FB3C" w14:textId="77777777" w:rsidR="00812B25" w:rsidRPr="0099716B" w:rsidRDefault="00812B25" w:rsidP="00F57E0B">
            <w:pPr>
              <w:suppressAutoHyphens w:val="0"/>
              <w:autoSpaceDE w:val="0"/>
              <w:autoSpaceDN w:val="0"/>
              <w:adjustRightInd w:val="0"/>
              <w:spacing w:before="40" w:after="120" w:line="220" w:lineRule="exact"/>
            </w:pPr>
            <w:r>
              <w:rPr>
                <w:color w:val="000000"/>
              </w:rPr>
              <w:t>Обжалование: 18 августа 2021 года, Минский городской суд</w:t>
            </w:r>
          </w:p>
        </w:tc>
        <w:tc>
          <w:tcPr>
            <w:tcW w:w="744" w:type="pct"/>
            <w:tcBorders>
              <w:top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E6A25A8" w14:textId="07FCBC91" w:rsidR="00812B25" w:rsidRPr="0099716B" w:rsidRDefault="00812B25" w:rsidP="00F57E0B">
            <w:pPr>
              <w:suppressAutoHyphens w:val="0"/>
              <w:spacing w:before="40" w:after="120" w:line="220" w:lineRule="exact"/>
            </w:pPr>
            <w:r>
              <w:rPr>
                <w:color w:val="000000"/>
              </w:rPr>
              <w:t xml:space="preserve">Штраф в размере 2 610 белорусских рублей </w:t>
            </w:r>
            <w:r w:rsidR="00AE2538">
              <w:rPr>
                <w:color w:val="000000"/>
              </w:rPr>
              <w:br/>
            </w:r>
            <w:r>
              <w:rPr>
                <w:color w:val="000000"/>
              </w:rPr>
              <w:t>(около 865 евро)</w:t>
            </w:r>
          </w:p>
        </w:tc>
        <w:tc>
          <w:tcPr>
            <w:tcW w:w="690" w:type="pct"/>
            <w:tcBorders>
              <w:top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933776C" w14:textId="77777777" w:rsidR="00812B25" w:rsidRPr="0099716B" w:rsidRDefault="00812B25" w:rsidP="00F57E0B">
            <w:pPr>
              <w:suppressAutoHyphens w:val="0"/>
              <w:spacing w:before="40" w:after="120" w:line="220" w:lineRule="exact"/>
            </w:pPr>
            <w:r>
              <w:rPr>
                <w:color w:val="000000"/>
              </w:rPr>
              <w:t>Кодекс об административных правонарушениях</w:t>
            </w:r>
          </w:p>
          <w:p w14:paraId="06793877" w14:textId="538EE4AF" w:rsidR="00812B25" w:rsidRPr="0099716B" w:rsidRDefault="00812B25" w:rsidP="00F57E0B">
            <w:pPr>
              <w:suppressAutoHyphens w:val="0"/>
              <w:spacing w:before="40" w:after="120" w:line="220" w:lineRule="exact"/>
            </w:pPr>
            <w:r>
              <w:rPr>
                <w:color w:val="000000"/>
              </w:rPr>
              <w:t>Закон «О массовых мероприятиях» (Закон № 114</w:t>
            </w:r>
            <w:r w:rsidR="003854B8">
              <w:rPr>
                <w:color w:val="000000"/>
              </w:rPr>
              <w:noBreakHyphen/>
            </w:r>
            <w:r>
              <w:rPr>
                <w:color w:val="000000"/>
              </w:rPr>
              <w:t xml:space="preserve">3) </w:t>
            </w:r>
          </w:p>
        </w:tc>
      </w:tr>
      <w:tr w:rsidR="00812B25" w:rsidRPr="00A11186" w14:paraId="5939A789" w14:textId="77777777" w:rsidTr="00F57E0B">
        <w:tc>
          <w:tcPr>
            <w:tcW w:w="698" w:type="pct"/>
            <w:tcBorders>
              <w:top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6D7E9BD" w14:textId="77777777" w:rsidR="00812B25" w:rsidRPr="000E1AA9" w:rsidRDefault="00812B25" w:rsidP="00F57E0B">
            <w:pPr>
              <w:suppressAutoHyphens w:val="0"/>
              <w:autoSpaceDE w:val="0"/>
              <w:autoSpaceDN w:val="0"/>
              <w:adjustRightInd w:val="0"/>
              <w:spacing w:before="40" w:after="120" w:line="220" w:lineRule="exact"/>
            </w:pPr>
            <w:hyperlink r:id="rId18" w:history="1">
              <w:r>
                <w:rPr>
                  <w:color w:val="000000"/>
                </w:rPr>
                <w:t>Иван Малышко</w:t>
              </w:r>
            </w:hyperlink>
          </w:p>
        </w:tc>
        <w:tc>
          <w:tcPr>
            <w:tcW w:w="466" w:type="pct"/>
            <w:tcBorders>
              <w:top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42ED8B1" w14:textId="77777777" w:rsidR="00812B25" w:rsidRPr="000E1AA9" w:rsidRDefault="00812B25" w:rsidP="00F57E0B">
            <w:pPr>
              <w:suppressAutoHyphens w:val="0"/>
              <w:autoSpaceDE w:val="0"/>
              <w:autoSpaceDN w:val="0"/>
              <w:adjustRightInd w:val="0"/>
              <w:spacing w:before="40" w:after="120" w:line="220" w:lineRule="exact"/>
            </w:pPr>
            <w:r>
              <w:rPr>
                <w:color w:val="000000"/>
              </w:rPr>
              <w:t>4259/2022</w:t>
            </w:r>
          </w:p>
        </w:tc>
        <w:tc>
          <w:tcPr>
            <w:tcW w:w="527" w:type="pct"/>
            <w:tcBorders>
              <w:top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43BE0C3" w14:textId="77777777" w:rsidR="00812B25" w:rsidRPr="000E1AA9" w:rsidRDefault="00812B25" w:rsidP="00F57E0B">
            <w:pPr>
              <w:suppressAutoHyphens w:val="0"/>
              <w:autoSpaceDE w:val="0"/>
              <w:autoSpaceDN w:val="0"/>
              <w:adjustRightInd w:val="0"/>
              <w:spacing w:before="40" w:after="120" w:line="220" w:lineRule="exact"/>
            </w:pPr>
            <w:r>
              <w:rPr>
                <w:color w:val="000000"/>
              </w:rPr>
              <w:t>Представлен адвокатом Павлом Левиновым</w:t>
            </w:r>
          </w:p>
        </w:tc>
        <w:tc>
          <w:tcPr>
            <w:tcW w:w="496" w:type="pct"/>
            <w:tcBorders>
              <w:top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82A3FE2" w14:textId="77777777" w:rsidR="00812B25" w:rsidRPr="000E1AA9" w:rsidRDefault="00812B25" w:rsidP="00F57E0B">
            <w:pPr>
              <w:suppressAutoHyphens w:val="0"/>
              <w:autoSpaceDE w:val="0"/>
              <w:autoSpaceDN w:val="0"/>
              <w:adjustRightInd w:val="0"/>
              <w:spacing w:before="40" w:after="120" w:line="220" w:lineRule="exact"/>
            </w:pPr>
            <w:r>
              <w:rPr>
                <w:color w:val="000000"/>
              </w:rPr>
              <w:t>10 ноября 2021 года</w:t>
            </w:r>
          </w:p>
        </w:tc>
        <w:tc>
          <w:tcPr>
            <w:tcW w:w="517" w:type="pct"/>
            <w:tcBorders>
              <w:top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7E16691" w14:textId="77777777" w:rsidR="00812B25" w:rsidRPr="000E1AA9" w:rsidRDefault="00812B25" w:rsidP="00F57E0B">
            <w:pPr>
              <w:suppressAutoHyphens w:val="0"/>
              <w:autoSpaceDE w:val="0"/>
              <w:autoSpaceDN w:val="0"/>
              <w:adjustRightInd w:val="0"/>
              <w:spacing w:before="40" w:after="120" w:line="220" w:lineRule="exact"/>
            </w:pPr>
            <w:r>
              <w:rPr>
                <w:color w:val="000000"/>
              </w:rPr>
              <w:t>7 декабря 2022 года</w:t>
            </w:r>
          </w:p>
        </w:tc>
        <w:tc>
          <w:tcPr>
            <w:tcW w:w="862" w:type="pct"/>
            <w:tcBorders>
              <w:top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D289B9E" w14:textId="77777777" w:rsidR="00812B25" w:rsidRPr="0099716B" w:rsidRDefault="00812B25" w:rsidP="00F57E0B">
            <w:pPr>
              <w:suppressAutoHyphens w:val="0"/>
              <w:autoSpaceDE w:val="0"/>
              <w:autoSpaceDN w:val="0"/>
              <w:adjustRightInd w:val="0"/>
              <w:spacing w:before="40" w:after="120" w:line="220" w:lineRule="exact"/>
            </w:pPr>
            <w:r>
              <w:rPr>
                <w:color w:val="000000"/>
              </w:rPr>
              <w:t>Первая инстанция:</w:t>
            </w:r>
          </w:p>
          <w:p w14:paraId="19E6FF87" w14:textId="77777777" w:rsidR="00812B25" w:rsidRPr="0099716B" w:rsidRDefault="00812B25" w:rsidP="00F57E0B">
            <w:pPr>
              <w:suppressAutoHyphens w:val="0"/>
              <w:autoSpaceDE w:val="0"/>
              <w:autoSpaceDN w:val="0"/>
              <w:adjustRightInd w:val="0"/>
              <w:spacing w:before="40" w:after="120" w:line="220" w:lineRule="exact"/>
            </w:pPr>
            <w:r>
              <w:rPr>
                <w:color w:val="000000"/>
              </w:rPr>
              <w:t>11 июня 2021 года, Ленинский районный суд</w:t>
            </w:r>
          </w:p>
          <w:p w14:paraId="4DE58CB9" w14:textId="77777777" w:rsidR="00812B25" w:rsidRPr="0099716B" w:rsidRDefault="00812B25" w:rsidP="00F57E0B">
            <w:pPr>
              <w:suppressAutoHyphens w:val="0"/>
              <w:autoSpaceDE w:val="0"/>
              <w:autoSpaceDN w:val="0"/>
              <w:adjustRightInd w:val="0"/>
              <w:spacing w:before="40" w:after="120" w:line="220" w:lineRule="exact"/>
            </w:pPr>
            <w:r>
              <w:rPr>
                <w:color w:val="000000"/>
              </w:rPr>
              <w:t>Обжалование: 15 июля 2021 года, Гродненский областной суд</w:t>
            </w:r>
          </w:p>
        </w:tc>
        <w:tc>
          <w:tcPr>
            <w:tcW w:w="744" w:type="pct"/>
            <w:tcBorders>
              <w:top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A547543" w14:textId="65BFA406" w:rsidR="00812B25" w:rsidRPr="0099716B" w:rsidRDefault="00812B25" w:rsidP="00F57E0B">
            <w:pPr>
              <w:suppressAutoHyphens w:val="0"/>
              <w:spacing w:before="40" w:after="120" w:line="220" w:lineRule="exact"/>
            </w:pPr>
            <w:r>
              <w:rPr>
                <w:color w:val="000000"/>
              </w:rPr>
              <w:t xml:space="preserve">Штраф в размере 1 740 белорусских рублей </w:t>
            </w:r>
            <w:r w:rsidR="00884568">
              <w:rPr>
                <w:color w:val="000000"/>
              </w:rPr>
              <w:br/>
            </w:r>
            <w:r>
              <w:rPr>
                <w:color w:val="000000"/>
              </w:rPr>
              <w:t>(около 575 евро)</w:t>
            </w:r>
          </w:p>
        </w:tc>
        <w:tc>
          <w:tcPr>
            <w:tcW w:w="690" w:type="pct"/>
            <w:tcBorders>
              <w:top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523864D" w14:textId="77777777" w:rsidR="00812B25" w:rsidRPr="0099716B" w:rsidRDefault="00812B25" w:rsidP="00F57E0B">
            <w:pPr>
              <w:suppressAutoHyphens w:val="0"/>
              <w:spacing w:before="40" w:after="120" w:line="220" w:lineRule="exact"/>
            </w:pPr>
            <w:r>
              <w:rPr>
                <w:color w:val="000000"/>
              </w:rPr>
              <w:t>Кодекс об административных правонарушениях</w:t>
            </w:r>
          </w:p>
          <w:p w14:paraId="0EE3EE4D" w14:textId="56F3D380" w:rsidR="00812B25" w:rsidRPr="0099716B" w:rsidRDefault="00812B25" w:rsidP="00F57E0B">
            <w:pPr>
              <w:suppressAutoHyphens w:val="0"/>
              <w:autoSpaceDE w:val="0"/>
              <w:autoSpaceDN w:val="0"/>
              <w:adjustRightInd w:val="0"/>
              <w:spacing w:before="40" w:after="120" w:line="220" w:lineRule="exact"/>
            </w:pPr>
            <w:r>
              <w:rPr>
                <w:color w:val="000000"/>
              </w:rPr>
              <w:t>Закон «О массовых мероприятиях» (Закон № 114</w:t>
            </w:r>
            <w:r w:rsidR="00A3587C">
              <w:rPr>
                <w:color w:val="000000"/>
              </w:rPr>
              <w:noBreakHyphen/>
            </w:r>
            <w:r>
              <w:rPr>
                <w:color w:val="000000"/>
              </w:rPr>
              <w:t>3)</w:t>
            </w:r>
          </w:p>
        </w:tc>
      </w:tr>
      <w:tr w:rsidR="00812B25" w:rsidRPr="00A11186" w14:paraId="2CD9329D" w14:textId="77777777" w:rsidTr="00F57E0B">
        <w:trPr>
          <w:trHeight w:val="736"/>
        </w:trPr>
        <w:tc>
          <w:tcPr>
            <w:tcW w:w="698" w:type="pct"/>
            <w:tcBorders>
              <w:top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3DD0904" w14:textId="77777777" w:rsidR="00812B25" w:rsidRPr="000E1AA9" w:rsidRDefault="00812B25" w:rsidP="00F57E0B">
            <w:pPr>
              <w:suppressAutoHyphens w:val="0"/>
              <w:autoSpaceDE w:val="0"/>
              <w:autoSpaceDN w:val="0"/>
              <w:adjustRightInd w:val="0"/>
              <w:spacing w:before="40" w:after="120" w:line="220" w:lineRule="exact"/>
            </w:pPr>
            <w:hyperlink r:id="rId19" w:history="1">
              <w:r>
                <w:rPr>
                  <w:color w:val="000000"/>
                </w:rPr>
                <w:t>Ольга Алексиевич</w:t>
              </w:r>
            </w:hyperlink>
          </w:p>
        </w:tc>
        <w:tc>
          <w:tcPr>
            <w:tcW w:w="466" w:type="pct"/>
            <w:tcBorders>
              <w:top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1AF948E" w14:textId="77777777" w:rsidR="00812B25" w:rsidRPr="000E1AA9" w:rsidRDefault="00812B25" w:rsidP="00F57E0B">
            <w:pPr>
              <w:suppressAutoHyphens w:val="0"/>
              <w:autoSpaceDE w:val="0"/>
              <w:autoSpaceDN w:val="0"/>
              <w:adjustRightInd w:val="0"/>
              <w:spacing w:before="40" w:after="120" w:line="220" w:lineRule="exact"/>
            </w:pPr>
            <w:r>
              <w:rPr>
                <w:color w:val="000000"/>
              </w:rPr>
              <w:t>4260/2022</w:t>
            </w:r>
          </w:p>
        </w:tc>
        <w:tc>
          <w:tcPr>
            <w:tcW w:w="527" w:type="pct"/>
            <w:tcBorders>
              <w:top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7E2C49B" w14:textId="77777777" w:rsidR="00812B25" w:rsidRPr="000E1AA9" w:rsidRDefault="00812B25" w:rsidP="00F57E0B">
            <w:pPr>
              <w:suppressAutoHyphens w:val="0"/>
              <w:autoSpaceDE w:val="0"/>
              <w:autoSpaceDN w:val="0"/>
              <w:adjustRightInd w:val="0"/>
              <w:spacing w:before="40" w:after="120" w:line="220" w:lineRule="exact"/>
            </w:pPr>
            <w:r>
              <w:rPr>
                <w:color w:val="000000"/>
              </w:rPr>
              <w:t>Представлена адвокатом Павлом Левиновым</w:t>
            </w:r>
          </w:p>
        </w:tc>
        <w:tc>
          <w:tcPr>
            <w:tcW w:w="496" w:type="pct"/>
            <w:tcBorders>
              <w:top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19D50EB" w14:textId="77777777" w:rsidR="00812B25" w:rsidRPr="000E1AA9" w:rsidRDefault="00812B25" w:rsidP="00F57E0B">
            <w:pPr>
              <w:suppressAutoHyphens w:val="0"/>
              <w:autoSpaceDE w:val="0"/>
              <w:autoSpaceDN w:val="0"/>
              <w:adjustRightInd w:val="0"/>
              <w:spacing w:before="40" w:after="120" w:line="220" w:lineRule="exact"/>
            </w:pPr>
            <w:r>
              <w:rPr>
                <w:color w:val="000000"/>
              </w:rPr>
              <w:t>15 ноября 2021 года</w:t>
            </w:r>
          </w:p>
        </w:tc>
        <w:tc>
          <w:tcPr>
            <w:tcW w:w="517" w:type="pct"/>
            <w:tcBorders>
              <w:top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B35FC59" w14:textId="77777777" w:rsidR="00812B25" w:rsidRPr="000E1AA9" w:rsidRDefault="00812B25" w:rsidP="00F57E0B">
            <w:pPr>
              <w:suppressAutoHyphens w:val="0"/>
              <w:autoSpaceDE w:val="0"/>
              <w:autoSpaceDN w:val="0"/>
              <w:adjustRightInd w:val="0"/>
              <w:spacing w:before="40" w:after="120" w:line="220" w:lineRule="exact"/>
            </w:pPr>
            <w:r>
              <w:rPr>
                <w:color w:val="000000"/>
              </w:rPr>
              <w:t>7 декабря 2022 года</w:t>
            </w:r>
          </w:p>
        </w:tc>
        <w:tc>
          <w:tcPr>
            <w:tcW w:w="862" w:type="pct"/>
            <w:tcBorders>
              <w:top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11EA5EB" w14:textId="77777777" w:rsidR="00812B25" w:rsidRPr="0099716B" w:rsidRDefault="00812B25" w:rsidP="00F57E0B">
            <w:pPr>
              <w:suppressAutoHyphens w:val="0"/>
              <w:autoSpaceDE w:val="0"/>
              <w:autoSpaceDN w:val="0"/>
              <w:adjustRightInd w:val="0"/>
              <w:spacing w:before="40" w:after="120" w:line="220" w:lineRule="exact"/>
            </w:pPr>
            <w:r>
              <w:rPr>
                <w:color w:val="000000"/>
              </w:rPr>
              <w:t>Первая инстанция: 21 июля 2021 года, Крупский районный суд</w:t>
            </w:r>
          </w:p>
          <w:p w14:paraId="7FD00790" w14:textId="77777777" w:rsidR="00812B25" w:rsidRPr="0099716B" w:rsidRDefault="00812B25" w:rsidP="00F57E0B">
            <w:pPr>
              <w:suppressAutoHyphens w:val="0"/>
              <w:autoSpaceDE w:val="0"/>
              <w:autoSpaceDN w:val="0"/>
              <w:adjustRightInd w:val="0"/>
              <w:spacing w:before="40" w:after="120" w:line="220" w:lineRule="exact"/>
            </w:pPr>
            <w:r>
              <w:rPr>
                <w:color w:val="000000"/>
              </w:rPr>
              <w:t>Обжалование: 24 августа 2021 года, Минский областной суд</w:t>
            </w:r>
          </w:p>
        </w:tc>
        <w:tc>
          <w:tcPr>
            <w:tcW w:w="744" w:type="pct"/>
            <w:tcBorders>
              <w:top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ABF2A0A" w14:textId="040474C4" w:rsidR="00812B25" w:rsidRPr="0099716B" w:rsidRDefault="00812B25" w:rsidP="00F57E0B">
            <w:pPr>
              <w:suppressAutoHyphens w:val="0"/>
              <w:autoSpaceDE w:val="0"/>
              <w:autoSpaceDN w:val="0"/>
              <w:adjustRightInd w:val="0"/>
              <w:spacing w:before="40" w:after="120" w:line="220" w:lineRule="exact"/>
            </w:pPr>
            <w:r>
              <w:rPr>
                <w:color w:val="000000"/>
              </w:rPr>
              <w:t xml:space="preserve">Штраф в размере 2 610 белорусских рублей </w:t>
            </w:r>
            <w:r w:rsidR="00884568">
              <w:rPr>
                <w:color w:val="000000"/>
              </w:rPr>
              <w:br/>
            </w:r>
            <w:r>
              <w:rPr>
                <w:color w:val="000000"/>
              </w:rPr>
              <w:t>(около 865 евро)</w:t>
            </w:r>
          </w:p>
        </w:tc>
        <w:tc>
          <w:tcPr>
            <w:tcW w:w="690" w:type="pct"/>
            <w:tcBorders>
              <w:top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2BCBA7E" w14:textId="77777777" w:rsidR="00812B25" w:rsidRPr="0099716B" w:rsidRDefault="00812B25" w:rsidP="00F57E0B">
            <w:pPr>
              <w:suppressAutoHyphens w:val="0"/>
              <w:autoSpaceDE w:val="0"/>
              <w:autoSpaceDN w:val="0"/>
              <w:adjustRightInd w:val="0"/>
              <w:spacing w:before="40" w:after="120" w:line="220" w:lineRule="exact"/>
            </w:pPr>
            <w:r>
              <w:rPr>
                <w:color w:val="000000"/>
              </w:rPr>
              <w:t>Кодекс об административных правонарушениях</w:t>
            </w:r>
          </w:p>
          <w:p w14:paraId="5D4B4D16" w14:textId="6FE5BB18" w:rsidR="00812B25" w:rsidRPr="0099716B" w:rsidRDefault="00812B25" w:rsidP="00F57E0B">
            <w:pPr>
              <w:suppressAutoHyphens w:val="0"/>
              <w:autoSpaceDE w:val="0"/>
              <w:autoSpaceDN w:val="0"/>
              <w:adjustRightInd w:val="0"/>
              <w:spacing w:before="40" w:after="120" w:line="220" w:lineRule="exact"/>
            </w:pPr>
            <w:r>
              <w:rPr>
                <w:color w:val="000000"/>
              </w:rPr>
              <w:t>Закон «О массовых мероприятиях» (Закон № 114</w:t>
            </w:r>
            <w:r w:rsidR="008C0B3E">
              <w:rPr>
                <w:color w:val="000000"/>
              </w:rPr>
              <w:noBreakHyphen/>
            </w:r>
            <w:r>
              <w:rPr>
                <w:color w:val="000000"/>
              </w:rPr>
              <w:t>3)</w:t>
            </w:r>
          </w:p>
        </w:tc>
      </w:tr>
      <w:tr w:rsidR="00812B25" w:rsidRPr="00A11186" w14:paraId="0898C0A0" w14:textId="77777777" w:rsidTr="00F57E0B">
        <w:trPr>
          <w:trHeight w:val="2265"/>
        </w:trPr>
        <w:tc>
          <w:tcPr>
            <w:tcW w:w="698" w:type="pct"/>
            <w:tcBorders>
              <w:top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37780E9" w14:textId="77777777" w:rsidR="00812B25" w:rsidRPr="000E1AA9" w:rsidRDefault="00812B25" w:rsidP="00F57E0B">
            <w:pPr>
              <w:suppressAutoHyphens w:val="0"/>
              <w:autoSpaceDE w:val="0"/>
              <w:autoSpaceDN w:val="0"/>
              <w:adjustRightInd w:val="0"/>
              <w:spacing w:before="40" w:after="120" w:line="220" w:lineRule="exact"/>
            </w:pPr>
            <w:hyperlink r:id="rId20" w:history="1">
              <w:r>
                <w:rPr>
                  <w:color w:val="000000"/>
                </w:rPr>
                <w:t xml:space="preserve">Наталья </w:t>
              </w:r>
              <w:proofErr w:type="spellStart"/>
              <w:r>
                <w:rPr>
                  <w:color w:val="000000"/>
                </w:rPr>
                <w:t>Климчик</w:t>
              </w:r>
              <w:proofErr w:type="spellEnd"/>
            </w:hyperlink>
          </w:p>
        </w:tc>
        <w:tc>
          <w:tcPr>
            <w:tcW w:w="466" w:type="pct"/>
            <w:tcBorders>
              <w:top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A99363F" w14:textId="77777777" w:rsidR="00812B25" w:rsidRPr="000E1AA9" w:rsidRDefault="00812B25" w:rsidP="00F57E0B">
            <w:pPr>
              <w:suppressAutoHyphens w:val="0"/>
              <w:autoSpaceDE w:val="0"/>
              <w:autoSpaceDN w:val="0"/>
              <w:adjustRightInd w:val="0"/>
              <w:spacing w:before="40" w:after="120" w:line="220" w:lineRule="exact"/>
            </w:pPr>
            <w:r>
              <w:rPr>
                <w:color w:val="000000"/>
              </w:rPr>
              <w:t>4262/2022</w:t>
            </w:r>
          </w:p>
        </w:tc>
        <w:tc>
          <w:tcPr>
            <w:tcW w:w="527" w:type="pct"/>
            <w:tcBorders>
              <w:top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2C2F34B" w14:textId="77777777" w:rsidR="00812B25" w:rsidRPr="000E1AA9" w:rsidRDefault="00812B25" w:rsidP="00F57E0B">
            <w:pPr>
              <w:suppressAutoHyphens w:val="0"/>
              <w:autoSpaceDE w:val="0"/>
              <w:autoSpaceDN w:val="0"/>
              <w:adjustRightInd w:val="0"/>
              <w:spacing w:before="40" w:after="120" w:line="220" w:lineRule="exact"/>
            </w:pPr>
            <w:r>
              <w:rPr>
                <w:color w:val="000000"/>
              </w:rPr>
              <w:t>Адвокатом не представлена</w:t>
            </w:r>
          </w:p>
        </w:tc>
        <w:tc>
          <w:tcPr>
            <w:tcW w:w="496" w:type="pct"/>
            <w:tcBorders>
              <w:top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BFC4702" w14:textId="77777777" w:rsidR="00812B25" w:rsidRPr="000E1AA9" w:rsidRDefault="00812B25" w:rsidP="00F57E0B">
            <w:pPr>
              <w:suppressAutoHyphens w:val="0"/>
              <w:autoSpaceDE w:val="0"/>
              <w:autoSpaceDN w:val="0"/>
              <w:adjustRightInd w:val="0"/>
              <w:spacing w:before="40" w:after="120" w:line="220" w:lineRule="exact"/>
            </w:pPr>
            <w:r>
              <w:rPr>
                <w:color w:val="000000"/>
              </w:rPr>
              <w:t>22 февраля 2022 года</w:t>
            </w:r>
          </w:p>
        </w:tc>
        <w:tc>
          <w:tcPr>
            <w:tcW w:w="517" w:type="pct"/>
            <w:tcBorders>
              <w:top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83CEB80" w14:textId="77777777" w:rsidR="00812B25" w:rsidRPr="000E1AA9" w:rsidRDefault="00812B25" w:rsidP="00F57E0B">
            <w:pPr>
              <w:suppressAutoHyphens w:val="0"/>
              <w:autoSpaceDE w:val="0"/>
              <w:autoSpaceDN w:val="0"/>
              <w:adjustRightInd w:val="0"/>
              <w:spacing w:before="40" w:after="120" w:line="220" w:lineRule="exact"/>
            </w:pPr>
            <w:r>
              <w:rPr>
                <w:color w:val="000000"/>
              </w:rPr>
              <w:t>7 декабря 2022 года</w:t>
            </w:r>
          </w:p>
        </w:tc>
        <w:tc>
          <w:tcPr>
            <w:tcW w:w="862" w:type="pct"/>
            <w:tcBorders>
              <w:top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42343D3" w14:textId="77777777" w:rsidR="00812B25" w:rsidRPr="0099716B" w:rsidRDefault="00812B25" w:rsidP="00F57E0B">
            <w:pPr>
              <w:suppressAutoHyphens w:val="0"/>
              <w:autoSpaceDE w:val="0"/>
              <w:autoSpaceDN w:val="0"/>
              <w:adjustRightInd w:val="0"/>
              <w:spacing w:before="40" w:after="120" w:line="220" w:lineRule="exact"/>
            </w:pPr>
            <w:r>
              <w:rPr>
                <w:color w:val="000000"/>
              </w:rPr>
              <w:t xml:space="preserve">Первая инстанция: 19 апреля 2021 года, </w:t>
            </w:r>
            <w:r w:rsidRPr="008709D7">
              <w:rPr>
                <w:color w:val="000000"/>
                <w:spacing w:val="-2"/>
              </w:rPr>
              <w:t>Борисовский районный суд</w:t>
            </w:r>
          </w:p>
          <w:p w14:paraId="77EDC393" w14:textId="77777777" w:rsidR="00812B25" w:rsidRPr="0099716B" w:rsidRDefault="00812B25" w:rsidP="00F57E0B">
            <w:pPr>
              <w:suppressAutoHyphens w:val="0"/>
              <w:autoSpaceDE w:val="0"/>
              <w:autoSpaceDN w:val="0"/>
              <w:adjustRightInd w:val="0"/>
              <w:spacing w:before="40" w:after="120" w:line="220" w:lineRule="exact"/>
            </w:pPr>
            <w:r>
              <w:rPr>
                <w:color w:val="000000"/>
              </w:rPr>
              <w:t>Обжалование: 21 мая 2021 года, Минский областной суд</w:t>
            </w:r>
          </w:p>
          <w:p w14:paraId="7774DB01" w14:textId="77777777" w:rsidR="00812B25" w:rsidRPr="0099716B" w:rsidRDefault="00812B25" w:rsidP="00F57E0B">
            <w:pPr>
              <w:suppressAutoHyphens w:val="0"/>
              <w:autoSpaceDE w:val="0"/>
              <w:autoSpaceDN w:val="0"/>
              <w:adjustRightInd w:val="0"/>
              <w:spacing w:before="40" w:after="120" w:line="220" w:lineRule="exact"/>
            </w:pPr>
            <w:r>
              <w:rPr>
                <w:color w:val="000000"/>
              </w:rPr>
              <w:t>Надзорные жалобы: 22 июля 2021 года, Председатель Минского областного суда; 13 октября 2021 года, заместитель Председателя Верховного суда</w:t>
            </w:r>
          </w:p>
        </w:tc>
        <w:tc>
          <w:tcPr>
            <w:tcW w:w="744" w:type="pct"/>
            <w:tcBorders>
              <w:top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902B843" w14:textId="3A003CF9" w:rsidR="00812B25" w:rsidRPr="0099716B" w:rsidRDefault="00812B25" w:rsidP="00F57E0B">
            <w:pPr>
              <w:suppressAutoHyphens w:val="0"/>
              <w:autoSpaceDE w:val="0"/>
              <w:autoSpaceDN w:val="0"/>
              <w:adjustRightInd w:val="0"/>
              <w:spacing w:before="40" w:after="120" w:line="220" w:lineRule="exact"/>
            </w:pPr>
            <w:r>
              <w:rPr>
                <w:color w:val="000000"/>
              </w:rPr>
              <w:t xml:space="preserve">Штраф в размере 5 800 белорусских рублей </w:t>
            </w:r>
            <w:r w:rsidR="00884568">
              <w:rPr>
                <w:color w:val="000000"/>
              </w:rPr>
              <w:br/>
            </w:r>
            <w:r>
              <w:rPr>
                <w:color w:val="000000"/>
              </w:rPr>
              <w:t>(около 2 275 евро)</w:t>
            </w:r>
          </w:p>
        </w:tc>
        <w:tc>
          <w:tcPr>
            <w:tcW w:w="690" w:type="pct"/>
            <w:tcBorders>
              <w:top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863C8C4" w14:textId="77777777" w:rsidR="00812B25" w:rsidRPr="0099716B" w:rsidRDefault="00812B25" w:rsidP="00F57E0B">
            <w:pPr>
              <w:suppressAutoHyphens w:val="0"/>
              <w:autoSpaceDE w:val="0"/>
              <w:autoSpaceDN w:val="0"/>
              <w:adjustRightInd w:val="0"/>
              <w:spacing w:before="40" w:after="120" w:line="220" w:lineRule="exact"/>
            </w:pPr>
            <w:r>
              <w:rPr>
                <w:color w:val="000000"/>
              </w:rPr>
              <w:t>Кодекс об административных правонарушениях</w:t>
            </w:r>
          </w:p>
          <w:p w14:paraId="0719ECA9" w14:textId="2C1C65F2" w:rsidR="00812B25" w:rsidRPr="0099716B" w:rsidRDefault="00812B25" w:rsidP="00F57E0B">
            <w:pPr>
              <w:suppressAutoHyphens w:val="0"/>
              <w:autoSpaceDE w:val="0"/>
              <w:autoSpaceDN w:val="0"/>
              <w:adjustRightInd w:val="0"/>
              <w:spacing w:before="40" w:after="120" w:line="220" w:lineRule="exact"/>
            </w:pPr>
            <w:r>
              <w:rPr>
                <w:color w:val="000000"/>
              </w:rPr>
              <w:t>Закон «О массовых мероприятиях» (Закон № 114</w:t>
            </w:r>
            <w:r w:rsidR="001A24CA">
              <w:rPr>
                <w:color w:val="000000"/>
              </w:rPr>
              <w:noBreakHyphen/>
            </w:r>
            <w:r>
              <w:rPr>
                <w:color w:val="000000"/>
              </w:rPr>
              <w:t xml:space="preserve">3) </w:t>
            </w:r>
          </w:p>
        </w:tc>
      </w:tr>
      <w:tr w:rsidR="00812B25" w:rsidRPr="00A11186" w14:paraId="7EEE930F" w14:textId="77777777" w:rsidTr="00F57E0B">
        <w:tc>
          <w:tcPr>
            <w:tcW w:w="698" w:type="pct"/>
            <w:tcBorders>
              <w:top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7227A90" w14:textId="77777777" w:rsidR="00812B25" w:rsidRPr="000E1AA9" w:rsidRDefault="00812B25" w:rsidP="00F57E0B">
            <w:pPr>
              <w:suppressAutoHyphens w:val="0"/>
              <w:autoSpaceDE w:val="0"/>
              <w:autoSpaceDN w:val="0"/>
              <w:adjustRightInd w:val="0"/>
              <w:spacing w:before="40" w:after="120" w:line="220" w:lineRule="exact"/>
            </w:pPr>
            <w:r>
              <w:rPr>
                <w:color w:val="000000"/>
              </w:rPr>
              <w:t>Татьяна Иванова</w:t>
            </w:r>
          </w:p>
        </w:tc>
        <w:tc>
          <w:tcPr>
            <w:tcW w:w="466" w:type="pct"/>
            <w:tcBorders>
              <w:top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0C4C83F" w14:textId="77777777" w:rsidR="00812B25" w:rsidRPr="000E1AA9" w:rsidRDefault="00812B25" w:rsidP="00F57E0B">
            <w:pPr>
              <w:suppressAutoHyphens w:val="0"/>
              <w:autoSpaceDE w:val="0"/>
              <w:autoSpaceDN w:val="0"/>
              <w:adjustRightInd w:val="0"/>
              <w:spacing w:before="40" w:after="120" w:line="220" w:lineRule="exact"/>
            </w:pPr>
            <w:r>
              <w:rPr>
                <w:color w:val="000000"/>
              </w:rPr>
              <w:t>4264/2022</w:t>
            </w:r>
          </w:p>
        </w:tc>
        <w:tc>
          <w:tcPr>
            <w:tcW w:w="527" w:type="pct"/>
            <w:tcBorders>
              <w:top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842DBE0" w14:textId="77777777" w:rsidR="00812B25" w:rsidRPr="000E1AA9" w:rsidRDefault="00812B25" w:rsidP="00F57E0B">
            <w:pPr>
              <w:suppressAutoHyphens w:val="0"/>
              <w:autoSpaceDE w:val="0"/>
              <w:autoSpaceDN w:val="0"/>
              <w:adjustRightInd w:val="0"/>
              <w:spacing w:before="40" w:after="120" w:line="220" w:lineRule="exact"/>
            </w:pPr>
            <w:r>
              <w:rPr>
                <w:color w:val="000000"/>
              </w:rPr>
              <w:t>Представлена адвокатом Павлом Левиновым</w:t>
            </w:r>
          </w:p>
        </w:tc>
        <w:tc>
          <w:tcPr>
            <w:tcW w:w="496" w:type="pct"/>
            <w:tcBorders>
              <w:top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7F9E2B1" w14:textId="77777777" w:rsidR="00812B25" w:rsidRPr="000E1AA9" w:rsidRDefault="00812B25" w:rsidP="00F57E0B">
            <w:pPr>
              <w:suppressAutoHyphens w:val="0"/>
              <w:autoSpaceDE w:val="0"/>
              <w:autoSpaceDN w:val="0"/>
              <w:adjustRightInd w:val="0"/>
              <w:spacing w:before="40" w:after="120" w:line="220" w:lineRule="exact"/>
            </w:pPr>
            <w:r>
              <w:rPr>
                <w:color w:val="000000"/>
              </w:rPr>
              <w:t>14 апреля 2021 года</w:t>
            </w:r>
          </w:p>
        </w:tc>
        <w:tc>
          <w:tcPr>
            <w:tcW w:w="517" w:type="pct"/>
            <w:tcBorders>
              <w:top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87A4A43" w14:textId="77777777" w:rsidR="00812B25" w:rsidRPr="000E1AA9" w:rsidRDefault="00812B25" w:rsidP="00F57E0B">
            <w:pPr>
              <w:suppressAutoHyphens w:val="0"/>
              <w:autoSpaceDE w:val="0"/>
              <w:autoSpaceDN w:val="0"/>
              <w:adjustRightInd w:val="0"/>
              <w:spacing w:before="40" w:after="120" w:line="220" w:lineRule="exact"/>
            </w:pPr>
            <w:r>
              <w:rPr>
                <w:color w:val="000000"/>
              </w:rPr>
              <w:t>12 декабря 2022 года</w:t>
            </w:r>
          </w:p>
        </w:tc>
        <w:tc>
          <w:tcPr>
            <w:tcW w:w="862" w:type="pct"/>
            <w:tcBorders>
              <w:top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67FBB64" w14:textId="77777777" w:rsidR="00812B25" w:rsidRPr="0099716B" w:rsidRDefault="00812B25" w:rsidP="00F57E0B">
            <w:pPr>
              <w:suppressAutoHyphens w:val="0"/>
              <w:autoSpaceDE w:val="0"/>
              <w:autoSpaceDN w:val="0"/>
              <w:adjustRightInd w:val="0"/>
              <w:spacing w:before="40" w:after="120" w:line="220" w:lineRule="exact"/>
            </w:pPr>
            <w:r>
              <w:rPr>
                <w:color w:val="000000"/>
              </w:rPr>
              <w:t>Первая инстанция: 28 января 2021 года, Первомайский районный суд</w:t>
            </w:r>
          </w:p>
          <w:p w14:paraId="0D44B702" w14:textId="77777777" w:rsidR="00812B25" w:rsidRPr="0099716B" w:rsidRDefault="00812B25" w:rsidP="00F57E0B">
            <w:pPr>
              <w:suppressAutoHyphens w:val="0"/>
              <w:autoSpaceDE w:val="0"/>
              <w:autoSpaceDN w:val="0"/>
              <w:adjustRightInd w:val="0"/>
              <w:spacing w:before="40" w:after="120" w:line="220" w:lineRule="exact"/>
            </w:pPr>
            <w:r>
              <w:rPr>
                <w:color w:val="000000"/>
              </w:rPr>
              <w:t>Обжалование: 17 марта 2021 года, Витебский областной суд</w:t>
            </w:r>
          </w:p>
        </w:tc>
        <w:tc>
          <w:tcPr>
            <w:tcW w:w="744" w:type="pct"/>
            <w:tcBorders>
              <w:top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02D8CBD" w14:textId="7894E97B" w:rsidR="00812B25" w:rsidRPr="0099716B" w:rsidRDefault="00812B25" w:rsidP="00F57E0B">
            <w:pPr>
              <w:suppressAutoHyphens w:val="0"/>
              <w:autoSpaceDE w:val="0"/>
              <w:autoSpaceDN w:val="0"/>
              <w:adjustRightInd w:val="0"/>
              <w:spacing w:before="40" w:after="120" w:line="220" w:lineRule="exact"/>
            </w:pPr>
            <w:r>
              <w:rPr>
                <w:color w:val="000000"/>
              </w:rPr>
              <w:t xml:space="preserve">Штраф в размере 580 белорусских рублей </w:t>
            </w:r>
            <w:r w:rsidR="00F82704">
              <w:rPr>
                <w:color w:val="000000"/>
              </w:rPr>
              <w:br/>
            </w:r>
            <w:r>
              <w:rPr>
                <w:color w:val="000000"/>
              </w:rPr>
              <w:t>(около 190 евро)</w:t>
            </w:r>
          </w:p>
        </w:tc>
        <w:tc>
          <w:tcPr>
            <w:tcW w:w="690" w:type="pct"/>
            <w:tcBorders>
              <w:top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E7CED4E" w14:textId="77777777" w:rsidR="00812B25" w:rsidRPr="0099716B" w:rsidRDefault="00812B25" w:rsidP="00F57E0B">
            <w:pPr>
              <w:suppressAutoHyphens w:val="0"/>
              <w:autoSpaceDE w:val="0"/>
              <w:autoSpaceDN w:val="0"/>
              <w:adjustRightInd w:val="0"/>
              <w:spacing w:before="40" w:after="120" w:line="220" w:lineRule="exact"/>
            </w:pPr>
            <w:r>
              <w:rPr>
                <w:color w:val="000000"/>
              </w:rPr>
              <w:t>Кодекс об административных правонарушениях</w:t>
            </w:r>
          </w:p>
          <w:p w14:paraId="69A8771D" w14:textId="2FACF199" w:rsidR="00812B25" w:rsidRPr="0099716B" w:rsidRDefault="00812B25" w:rsidP="00F57E0B">
            <w:pPr>
              <w:suppressAutoHyphens w:val="0"/>
              <w:autoSpaceDE w:val="0"/>
              <w:autoSpaceDN w:val="0"/>
              <w:adjustRightInd w:val="0"/>
              <w:spacing w:before="40" w:after="120" w:line="220" w:lineRule="exact"/>
            </w:pPr>
            <w:r>
              <w:rPr>
                <w:color w:val="000000"/>
              </w:rPr>
              <w:t>Закон «О массовых мероприятиях» (Закон № 114</w:t>
            </w:r>
            <w:r w:rsidR="00D73A4F">
              <w:rPr>
                <w:color w:val="000000"/>
              </w:rPr>
              <w:noBreakHyphen/>
            </w:r>
            <w:r>
              <w:rPr>
                <w:color w:val="000000"/>
              </w:rPr>
              <w:t>3)</w:t>
            </w:r>
          </w:p>
        </w:tc>
      </w:tr>
      <w:tr w:rsidR="00812B25" w:rsidRPr="00A11186" w14:paraId="25E6C2AC" w14:textId="77777777" w:rsidTr="00F57E0B">
        <w:tc>
          <w:tcPr>
            <w:tcW w:w="698" w:type="pct"/>
            <w:tcBorders>
              <w:top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18CAC80" w14:textId="77777777" w:rsidR="00812B25" w:rsidRPr="000E1AA9" w:rsidRDefault="00812B25" w:rsidP="00F57E0B">
            <w:pPr>
              <w:suppressAutoHyphens w:val="0"/>
              <w:autoSpaceDE w:val="0"/>
              <w:autoSpaceDN w:val="0"/>
              <w:adjustRightInd w:val="0"/>
              <w:spacing w:before="40" w:after="120" w:line="220" w:lineRule="exact"/>
            </w:pPr>
            <w:r>
              <w:rPr>
                <w:color w:val="000000"/>
              </w:rPr>
              <w:t xml:space="preserve">Ирина </w:t>
            </w:r>
            <w:proofErr w:type="spellStart"/>
            <w:r>
              <w:rPr>
                <w:color w:val="000000"/>
              </w:rPr>
              <w:t>Шаевка</w:t>
            </w:r>
            <w:proofErr w:type="spellEnd"/>
          </w:p>
        </w:tc>
        <w:tc>
          <w:tcPr>
            <w:tcW w:w="466" w:type="pct"/>
            <w:tcBorders>
              <w:top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CC25C54" w14:textId="77777777" w:rsidR="00812B25" w:rsidRPr="000E1AA9" w:rsidRDefault="00812B25" w:rsidP="00F57E0B">
            <w:pPr>
              <w:suppressAutoHyphens w:val="0"/>
              <w:autoSpaceDE w:val="0"/>
              <w:autoSpaceDN w:val="0"/>
              <w:adjustRightInd w:val="0"/>
              <w:spacing w:before="40" w:after="120" w:line="220" w:lineRule="exact"/>
            </w:pPr>
            <w:r>
              <w:rPr>
                <w:color w:val="000000"/>
              </w:rPr>
              <w:t>4266/2022</w:t>
            </w:r>
          </w:p>
        </w:tc>
        <w:tc>
          <w:tcPr>
            <w:tcW w:w="527" w:type="pct"/>
            <w:tcBorders>
              <w:top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75CD457" w14:textId="77777777" w:rsidR="00812B25" w:rsidRPr="000E1AA9" w:rsidRDefault="00812B25" w:rsidP="00F57E0B">
            <w:pPr>
              <w:suppressAutoHyphens w:val="0"/>
              <w:autoSpaceDE w:val="0"/>
              <w:autoSpaceDN w:val="0"/>
              <w:adjustRightInd w:val="0"/>
              <w:spacing w:before="40" w:after="120" w:line="220" w:lineRule="exact"/>
            </w:pPr>
            <w:r>
              <w:rPr>
                <w:color w:val="000000"/>
              </w:rPr>
              <w:t>Представлена адвокатом Павлом Левиновым</w:t>
            </w:r>
          </w:p>
        </w:tc>
        <w:tc>
          <w:tcPr>
            <w:tcW w:w="496" w:type="pct"/>
            <w:tcBorders>
              <w:top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F4ACE91" w14:textId="77777777" w:rsidR="00812B25" w:rsidRPr="000E1AA9" w:rsidRDefault="00812B25" w:rsidP="00F57E0B">
            <w:pPr>
              <w:suppressAutoHyphens w:val="0"/>
              <w:autoSpaceDE w:val="0"/>
              <w:autoSpaceDN w:val="0"/>
              <w:adjustRightInd w:val="0"/>
              <w:spacing w:before="40" w:after="120" w:line="220" w:lineRule="exact"/>
            </w:pPr>
            <w:r>
              <w:rPr>
                <w:color w:val="000000"/>
              </w:rPr>
              <w:t>15 октября 2021 года</w:t>
            </w:r>
          </w:p>
        </w:tc>
        <w:tc>
          <w:tcPr>
            <w:tcW w:w="517" w:type="pct"/>
            <w:tcBorders>
              <w:top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3E37D05" w14:textId="77777777" w:rsidR="00812B25" w:rsidRPr="000E1AA9" w:rsidRDefault="00812B25" w:rsidP="00F57E0B">
            <w:pPr>
              <w:suppressAutoHyphens w:val="0"/>
              <w:autoSpaceDE w:val="0"/>
              <w:autoSpaceDN w:val="0"/>
              <w:adjustRightInd w:val="0"/>
              <w:spacing w:before="40" w:after="120" w:line="220" w:lineRule="exact"/>
            </w:pPr>
            <w:r>
              <w:rPr>
                <w:color w:val="000000"/>
              </w:rPr>
              <w:t>12 декабря 2022 года</w:t>
            </w:r>
          </w:p>
        </w:tc>
        <w:tc>
          <w:tcPr>
            <w:tcW w:w="862" w:type="pct"/>
            <w:tcBorders>
              <w:top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9401BD4" w14:textId="77777777" w:rsidR="00812B25" w:rsidRPr="0099716B" w:rsidRDefault="00812B25" w:rsidP="00F57E0B">
            <w:pPr>
              <w:suppressAutoHyphens w:val="0"/>
              <w:autoSpaceDE w:val="0"/>
              <w:autoSpaceDN w:val="0"/>
              <w:adjustRightInd w:val="0"/>
              <w:spacing w:before="40" w:after="120" w:line="220" w:lineRule="exact"/>
            </w:pPr>
            <w:r>
              <w:rPr>
                <w:color w:val="000000"/>
              </w:rPr>
              <w:t>Первая инстанция: 7 июля 2021 года, Первомайский районный суд</w:t>
            </w:r>
          </w:p>
          <w:p w14:paraId="2B788D53" w14:textId="77777777" w:rsidR="00812B25" w:rsidRPr="0099716B" w:rsidRDefault="00812B25" w:rsidP="00F57E0B">
            <w:pPr>
              <w:suppressAutoHyphens w:val="0"/>
              <w:autoSpaceDE w:val="0"/>
              <w:autoSpaceDN w:val="0"/>
              <w:adjustRightInd w:val="0"/>
              <w:spacing w:before="40" w:after="120" w:line="220" w:lineRule="exact"/>
            </w:pPr>
            <w:r>
              <w:rPr>
                <w:color w:val="000000"/>
              </w:rPr>
              <w:t>Обжалование: 10 августа 2021 года, Минский городской суд</w:t>
            </w:r>
          </w:p>
        </w:tc>
        <w:tc>
          <w:tcPr>
            <w:tcW w:w="744" w:type="pct"/>
            <w:tcBorders>
              <w:top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AD285FD" w14:textId="2C4CDF80" w:rsidR="00812B25" w:rsidRPr="0099716B" w:rsidRDefault="00812B25" w:rsidP="00F57E0B">
            <w:pPr>
              <w:suppressAutoHyphens w:val="0"/>
              <w:autoSpaceDE w:val="0"/>
              <w:autoSpaceDN w:val="0"/>
              <w:adjustRightInd w:val="0"/>
              <w:spacing w:before="40" w:after="120" w:line="220" w:lineRule="exact"/>
            </w:pPr>
            <w:r>
              <w:rPr>
                <w:color w:val="000000"/>
              </w:rPr>
              <w:t xml:space="preserve">Штраф в размере 1 450 белорусских рублей </w:t>
            </w:r>
            <w:r w:rsidR="000327E5">
              <w:rPr>
                <w:color w:val="000000"/>
              </w:rPr>
              <w:br/>
            </w:r>
            <w:r>
              <w:rPr>
                <w:color w:val="000000"/>
              </w:rPr>
              <w:t>(около 485 евро)</w:t>
            </w:r>
          </w:p>
        </w:tc>
        <w:tc>
          <w:tcPr>
            <w:tcW w:w="690" w:type="pct"/>
            <w:tcBorders>
              <w:top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96B16C7" w14:textId="77777777" w:rsidR="00812B25" w:rsidRPr="0099716B" w:rsidRDefault="00812B25" w:rsidP="00F57E0B">
            <w:pPr>
              <w:suppressAutoHyphens w:val="0"/>
              <w:autoSpaceDE w:val="0"/>
              <w:autoSpaceDN w:val="0"/>
              <w:adjustRightInd w:val="0"/>
              <w:spacing w:before="40" w:after="120" w:line="220" w:lineRule="exact"/>
            </w:pPr>
            <w:r>
              <w:rPr>
                <w:color w:val="000000"/>
              </w:rPr>
              <w:t>Кодекс об административных правонарушениях</w:t>
            </w:r>
          </w:p>
          <w:p w14:paraId="6C5577ED" w14:textId="4BCE3174" w:rsidR="00812B25" w:rsidRPr="0099716B" w:rsidRDefault="00812B25" w:rsidP="00F57E0B">
            <w:pPr>
              <w:suppressAutoHyphens w:val="0"/>
              <w:autoSpaceDE w:val="0"/>
              <w:autoSpaceDN w:val="0"/>
              <w:adjustRightInd w:val="0"/>
              <w:spacing w:before="40" w:after="120" w:line="220" w:lineRule="exact"/>
            </w:pPr>
            <w:r>
              <w:rPr>
                <w:color w:val="000000"/>
              </w:rPr>
              <w:t>Закон «О массовых мероприятиях» (Закон № 114</w:t>
            </w:r>
            <w:r w:rsidR="006869F6">
              <w:rPr>
                <w:color w:val="000000"/>
              </w:rPr>
              <w:noBreakHyphen/>
            </w:r>
            <w:r>
              <w:rPr>
                <w:color w:val="000000"/>
              </w:rPr>
              <w:t>3)</w:t>
            </w:r>
          </w:p>
        </w:tc>
      </w:tr>
      <w:tr w:rsidR="00812B25" w:rsidRPr="00A11186" w14:paraId="2FF74014" w14:textId="77777777" w:rsidTr="00F57E0B">
        <w:tc>
          <w:tcPr>
            <w:tcW w:w="698" w:type="pct"/>
            <w:tcBorders>
              <w:top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0C718D4" w14:textId="77777777" w:rsidR="00812B25" w:rsidRPr="000E1AA9" w:rsidRDefault="00812B25" w:rsidP="00F57E0B">
            <w:pPr>
              <w:keepNext/>
              <w:suppressAutoHyphens w:val="0"/>
              <w:autoSpaceDE w:val="0"/>
              <w:autoSpaceDN w:val="0"/>
              <w:adjustRightInd w:val="0"/>
              <w:spacing w:before="40" w:after="120" w:line="220" w:lineRule="exact"/>
            </w:pPr>
            <w:hyperlink r:id="rId21" w:history="1">
              <w:r>
                <w:rPr>
                  <w:color w:val="000000"/>
                </w:rPr>
                <w:t>Светлана Стародубец</w:t>
              </w:r>
            </w:hyperlink>
          </w:p>
        </w:tc>
        <w:tc>
          <w:tcPr>
            <w:tcW w:w="466" w:type="pct"/>
            <w:tcBorders>
              <w:top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110366A" w14:textId="77777777" w:rsidR="00812B25" w:rsidRPr="000E1AA9" w:rsidRDefault="00812B25" w:rsidP="00F57E0B">
            <w:pPr>
              <w:keepNext/>
              <w:suppressAutoHyphens w:val="0"/>
              <w:autoSpaceDE w:val="0"/>
              <w:autoSpaceDN w:val="0"/>
              <w:adjustRightInd w:val="0"/>
              <w:spacing w:before="40" w:after="120" w:line="220" w:lineRule="exact"/>
            </w:pPr>
            <w:r>
              <w:rPr>
                <w:color w:val="000000"/>
              </w:rPr>
              <w:t>4304/2023</w:t>
            </w:r>
          </w:p>
        </w:tc>
        <w:tc>
          <w:tcPr>
            <w:tcW w:w="527" w:type="pct"/>
            <w:tcBorders>
              <w:top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604393B" w14:textId="77777777" w:rsidR="00812B25" w:rsidRPr="000E1AA9" w:rsidRDefault="00812B25" w:rsidP="00F57E0B">
            <w:pPr>
              <w:keepNext/>
              <w:suppressAutoHyphens w:val="0"/>
              <w:autoSpaceDE w:val="0"/>
              <w:autoSpaceDN w:val="0"/>
              <w:adjustRightInd w:val="0"/>
              <w:spacing w:before="40" w:after="120" w:line="220" w:lineRule="exact"/>
            </w:pPr>
            <w:r>
              <w:rPr>
                <w:color w:val="000000"/>
              </w:rPr>
              <w:t>Адвокатом не представлена</w:t>
            </w:r>
          </w:p>
        </w:tc>
        <w:tc>
          <w:tcPr>
            <w:tcW w:w="496" w:type="pct"/>
            <w:tcBorders>
              <w:top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B14532A" w14:textId="77777777" w:rsidR="00812B25" w:rsidRPr="000E1AA9" w:rsidRDefault="00812B25" w:rsidP="00F57E0B">
            <w:pPr>
              <w:keepNext/>
              <w:suppressAutoHyphens w:val="0"/>
              <w:autoSpaceDE w:val="0"/>
              <w:autoSpaceDN w:val="0"/>
              <w:adjustRightInd w:val="0"/>
              <w:spacing w:before="40" w:after="120" w:line="220" w:lineRule="exact"/>
            </w:pPr>
            <w:r>
              <w:rPr>
                <w:color w:val="000000"/>
              </w:rPr>
              <w:t>6 октября 2022 года</w:t>
            </w:r>
          </w:p>
        </w:tc>
        <w:tc>
          <w:tcPr>
            <w:tcW w:w="517" w:type="pct"/>
            <w:tcBorders>
              <w:top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5C75E15" w14:textId="77777777" w:rsidR="00812B25" w:rsidRPr="000E1AA9" w:rsidRDefault="00812B25" w:rsidP="00F57E0B">
            <w:pPr>
              <w:keepNext/>
              <w:suppressAutoHyphens w:val="0"/>
              <w:autoSpaceDE w:val="0"/>
              <w:autoSpaceDN w:val="0"/>
              <w:adjustRightInd w:val="0"/>
              <w:spacing w:before="40" w:after="120" w:line="220" w:lineRule="exact"/>
            </w:pPr>
            <w:r>
              <w:rPr>
                <w:color w:val="000000"/>
              </w:rPr>
              <w:t>8 февраля 2023 года</w:t>
            </w:r>
          </w:p>
        </w:tc>
        <w:tc>
          <w:tcPr>
            <w:tcW w:w="862" w:type="pct"/>
            <w:tcBorders>
              <w:top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C710DB7" w14:textId="77777777" w:rsidR="00812B25" w:rsidRPr="0099716B" w:rsidRDefault="00812B25" w:rsidP="00F57E0B">
            <w:pPr>
              <w:keepNext/>
              <w:suppressAutoHyphens w:val="0"/>
              <w:autoSpaceDE w:val="0"/>
              <w:autoSpaceDN w:val="0"/>
              <w:adjustRightInd w:val="0"/>
              <w:spacing w:before="40" w:after="120" w:line="220" w:lineRule="exact"/>
            </w:pPr>
            <w:r>
              <w:rPr>
                <w:color w:val="000000"/>
              </w:rPr>
              <w:t>Первая инстанция: 18 декабря 2020 года, Первомайский районный суд</w:t>
            </w:r>
          </w:p>
          <w:p w14:paraId="58280743" w14:textId="77777777" w:rsidR="00812B25" w:rsidRPr="0099716B" w:rsidRDefault="00812B25" w:rsidP="00F57E0B">
            <w:pPr>
              <w:keepNext/>
              <w:suppressAutoHyphens w:val="0"/>
              <w:autoSpaceDE w:val="0"/>
              <w:autoSpaceDN w:val="0"/>
              <w:adjustRightInd w:val="0"/>
              <w:spacing w:before="40" w:after="120" w:line="220" w:lineRule="exact"/>
            </w:pPr>
            <w:r>
              <w:rPr>
                <w:color w:val="000000"/>
              </w:rPr>
              <w:t>Обжалование: 25 января 2021 года, Минский городской суд</w:t>
            </w:r>
          </w:p>
          <w:p w14:paraId="12AB70C1" w14:textId="77777777" w:rsidR="00812B25" w:rsidRPr="0099716B" w:rsidRDefault="00812B25" w:rsidP="00F57E0B">
            <w:pPr>
              <w:keepNext/>
              <w:suppressAutoHyphens w:val="0"/>
              <w:autoSpaceDE w:val="0"/>
              <w:autoSpaceDN w:val="0"/>
              <w:adjustRightInd w:val="0"/>
              <w:spacing w:before="40" w:after="120" w:line="220" w:lineRule="exact"/>
            </w:pPr>
            <w:r>
              <w:rPr>
                <w:color w:val="000000"/>
              </w:rPr>
              <w:t xml:space="preserve">Надзорные жалобы: 7 мая 2021 года, Председатель Минского городского суда; 9 июля 2021 года, Верховный суд </w:t>
            </w:r>
          </w:p>
        </w:tc>
        <w:tc>
          <w:tcPr>
            <w:tcW w:w="744" w:type="pct"/>
            <w:tcBorders>
              <w:top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61166AA" w14:textId="1C26FDC8" w:rsidR="00812B25" w:rsidRPr="0099716B" w:rsidRDefault="00812B25" w:rsidP="00F57E0B">
            <w:pPr>
              <w:keepNext/>
              <w:suppressAutoHyphens w:val="0"/>
              <w:autoSpaceDE w:val="0"/>
              <w:autoSpaceDN w:val="0"/>
              <w:adjustRightInd w:val="0"/>
              <w:spacing w:before="40" w:after="120" w:line="220" w:lineRule="exact"/>
            </w:pPr>
            <w:r>
              <w:rPr>
                <w:color w:val="000000"/>
              </w:rPr>
              <w:t xml:space="preserve">Штраф в размере 270 белорусских рублей </w:t>
            </w:r>
            <w:r w:rsidR="000327E5">
              <w:rPr>
                <w:color w:val="000000"/>
              </w:rPr>
              <w:br/>
            </w:r>
            <w:r>
              <w:rPr>
                <w:color w:val="000000"/>
              </w:rPr>
              <w:t>(около 105 евро)</w:t>
            </w:r>
          </w:p>
        </w:tc>
        <w:tc>
          <w:tcPr>
            <w:tcW w:w="690" w:type="pct"/>
            <w:tcBorders>
              <w:top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49C7DB1" w14:textId="77777777" w:rsidR="00812B25" w:rsidRPr="0099716B" w:rsidRDefault="00812B25" w:rsidP="00F57E0B">
            <w:pPr>
              <w:keepNext/>
              <w:suppressAutoHyphens w:val="0"/>
              <w:autoSpaceDE w:val="0"/>
              <w:autoSpaceDN w:val="0"/>
              <w:adjustRightInd w:val="0"/>
              <w:spacing w:before="40" w:after="120" w:line="220" w:lineRule="exact"/>
            </w:pPr>
            <w:r>
              <w:rPr>
                <w:color w:val="000000"/>
              </w:rPr>
              <w:t>Кодекс об административных правонарушениях</w:t>
            </w:r>
          </w:p>
          <w:p w14:paraId="328EEBC2" w14:textId="50A39FEE" w:rsidR="00812B25" w:rsidRPr="0099716B" w:rsidRDefault="00812B25" w:rsidP="00F57E0B">
            <w:pPr>
              <w:keepNext/>
              <w:suppressAutoHyphens w:val="0"/>
              <w:autoSpaceDE w:val="0"/>
              <w:autoSpaceDN w:val="0"/>
              <w:adjustRightInd w:val="0"/>
              <w:spacing w:before="40" w:after="120" w:line="220" w:lineRule="exact"/>
            </w:pPr>
            <w:r>
              <w:rPr>
                <w:color w:val="000000"/>
              </w:rPr>
              <w:t>Закон «О массовых мероприятиях» (Закон № 114</w:t>
            </w:r>
            <w:r w:rsidR="00D41594">
              <w:rPr>
                <w:color w:val="000000"/>
              </w:rPr>
              <w:noBreakHyphen/>
            </w:r>
            <w:r>
              <w:rPr>
                <w:color w:val="000000"/>
              </w:rPr>
              <w:t>3)</w:t>
            </w:r>
          </w:p>
        </w:tc>
      </w:tr>
      <w:tr w:rsidR="00812B25" w:rsidRPr="00A11186" w14:paraId="0E998379" w14:textId="77777777" w:rsidTr="00F57E0B">
        <w:tc>
          <w:tcPr>
            <w:tcW w:w="698" w:type="pct"/>
            <w:tcBorders>
              <w:top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B62077F" w14:textId="77777777" w:rsidR="00812B25" w:rsidRPr="000E1AA9" w:rsidRDefault="00812B25" w:rsidP="00F57E0B">
            <w:pPr>
              <w:suppressAutoHyphens w:val="0"/>
              <w:autoSpaceDE w:val="0"/>
              <w:autoSpaceDN w:val="0"/>
              <w:adjustRightInd w:val="0"/>
              <w:spacing w:before="40" w:after="120" w:line="220" w:lineRule="exact"/>
            </w:pPr>
            <w:hyperlink r:id="rId22" w:history="1">
              <w:r>
                <w:rPr>
                  <w:color w:val="000000"/>
                </w:rPr>
                <w:t>Алина Мороз</w:t>
              </w:r>
            </w:hyperlink>
          </w:p>
        </w:tc>
        <w:tc>
          <w:tcPr>
            <w:tcW w:w="466" w:type="pct"/>
            <w:tcBorders>
              <w:top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AC670DF" w14:textId="77777777" w:rsidR="00812B25" w:rsidRPr="000E1AA9" w:rsidRDefault="00812B25" w:rsidP="00F57E0B">
            <w:pPr>
              <w:suppressAutoHyphens w:val="0"/>
              <w:autoSpaceDE w:val="0"/>
              <w:autoSpaceDN w:val="0"/>
              <w:adjustRightInd w:val="0"/>
              <w:spacing w:before="40" w:after="120" w:line="220" w:lineRule="exact"/>
            </w:pPr>
            <w:r>
              <w:rPr>
                <w:color w:val="000000"/>
              </w:rPr>
              <w:t>4349/2023</w:t>
            </w:r>
          </w:p>
        </w:tc>
        <w:tc>
          <w:tcPr>
            <w:tcW w:w="527" w:type="pct"/>
            <w:tcBorders>
              <w:top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9E4FDC4" w14:textId="77777777" w:rsidR="00812B25" w:rsidRPr="000E1AA9" w:rsidRDefault="00812B25" w:rsidP="00F57E0B">
            <w:pPr>
              <w:suppressAutoHyphens w:val="0"/>
              <w:autoSpaceDE w:val="0"/>
              <w:autoSpaceDN w:val="0"/>
              <w:adjustRightInd w:val="0"/>
              <w:spacing w:before="40" w:after="120" w:line="220" w:lineRule="exact"/>
            </w:pPr>
            <w:r>
              <w:rPr>
                <w:color w:val="000000"/>
              </w:rPr>
              <w:t>Представлена адвокатом Павлом Левиновым</w:t>
            </w:r>
          </w:p>
        </w:tc>
        <w:tc>
          <w:tcPr>
            <w:tcW w:w="496" w:type="pct"/>
            <w:tcBorders>
              <w:top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0E8317B" w14:textId="77777777" w:rsidR="00812B25" w:rsidRPr="000E1AA9" w:rsidRDefault="00812B25" w:rsidP="00F57E0B">
            <w:pPr>
              <w:suppressAutoHyphens w:val="0"/>
              <w:autoSpaceDE w:val="0"/>
              <w:autoSpaceDN w:val="0"/>
              <w:adjustRightInd w:val="0"/>
              <w:spacing w:before="40" w:after="120" w:line="220" w:lineRule="exact"/>
            </w:pPr>
            <w:r>
              <w:rPr>
                <w:color w:val="000000"/>
              </w:rPr>
              <w:t>6 сентября 2022 года</w:t>
            </w:r>
          </w:p>
        </w:tc>
        <w:tc>
          <w:tcPr>
            <w:tcW w:w="517" w:type="pct"/>
            <w:tcBorders>
              <w:top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6BEF707" w14:textId="77777777" w:rsidR="00812B25" w:rsidRPr="000E1AA9" w:rsidRDefault="00812B25" w:rsidP="00F57E0B">
            <w:pPr>
              <w:suppressAutoHyphens w:val="0"/>
              <w:autoSpaceDE w:val="0"/>
              <w:autoSpaceDN w:val="0"/>
              <w:adjustRightInd w:val="0"/>
              <w:spacing w:before="40" w:after="120" w:line="220" w:lineRule="exact"/>
            </w:pPr>
            <w:r>
              <w:rPr>
                <w:color w:val="000000"/>
              </w:rPr>
              <w:t>5 апреля 2023 года</w:t>
            </w:r>
          </w:p>
        </w:tc>
        <w:tc>
          <w:tcPr>
            <w:tcW w:w="862" w:type="pct"/>
            <w:tcBorders>
              <w:top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7179BFC" w14:textId="77777777" w:rsidR="00812B25" w:rsidRPr="0099716B" w:rsidRDefault="00812B25" w:rsidP="00F57E0B">
            <w:pPr>
              <w:suppressAutoHyphens w:val="0"/>
              <w:autoSpaceDE w:val="0"/>
              <w:autoSpaceDN w:val="0"/>
              <w:adjustRightInd w:val="0"/>
              <w:spacing w:before="40" w:after="120" w:line="220" w:lineRule="exact"/>
            </w:pPr>
            <w:r>
              <w:rPr>
                <w:color w:val="000000"/>
              </w:rPr>
              <w:t>Первая инстанция: 26 марта 2021 года, Фрунзенский районный суд</w:t>
            </w:r>
          </w:p>
          <w:p w14:paraId="3FC80796" w14:textId="77777777" w:rsidR="00812B25" w:rsidRPr="0099716B" w:rsidRDefault="00812B25" w:rsidP="00F57E0B">
            <w:pPr>
              <w:suppressAutoHyphens w:val="0"/>
              <w:autoSpaceDE w:val="0"/>
              <w:autoSpaceDN w:val="0"/>
              <w:adjustRightInd w:val="0"/>
              <w:spacing w:before="40" w:after="120" w:line="220" w:lineRule="exact"/>
            </w:pPr>
            <w:r>
              <w:rPr>
                <w:color w:val="000000"/>
              </w:rPr>
              <w:t>Обжалование: 20 мая 2021 года, Минский городской суд</w:t>
            </w:r>
          </w:p>
        </w:tc>
        <w:tc>
          <w:tcPr>
            <w:tcW w:w="744" w:type="pct"/>
            <w:tcBorders>
              <w:top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7D7D4B0" w14:textId="6A6BFF47" w:rsidR="00812B25" w:rsidRPr="0099716B" w:rsidRDefault="00812B25" w:rsidP="00F57E0B">
            <w:pPr>
              <w:suppressAutoHyphens w:val="0"/>
              <w:autoSpaceDE w:val="0"/>
              <w:autoSpaceDN w:val="0"/>
              <w:adjustRightInd w:val="0"/>
              <w:spacing w:before="40" w:after="120" w:line="220" w:lineRule="exact"/>
            </w:pPr>
            <w:r>
              <w:rPr>
                <w:color w:val="000000"/>
              </w:rPr>
              <w:t xml:space="preserve">Штраф в размере 2 900 белорусских рублей </w:t>
            </w:r>
            <w:r w:rsidR="009E1189">
              <w:rPr>
                <w:color w:val="000000"/>
              </w:rPr>
              <w:br/>
            </w:r>
            <w:r>
              <w:rPr>
                <w:color w:val="000000"/>
              </w:rPr>
              <w:t>(около 935 евро)</w:t>
            </w:r>
          </w:p>
        </w:tc>
        <w:tc>
          <w:tcPr>
            <w:tcW w:w="690" w:type="pct"/>
            <w:tcBorders>
              <w:top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E0763EB" w14:textId="77777777" w:rsidR="00812B25" w:rsidRPr="0099716B" w:rsidRDefault="00812B25" w:rsidP="00F57E0B">
            <w:pPr>
              <w:suppressAutoHyphens w:val="0"/>
              <w:autoSpaceDE w:val="0"/>
              <w:autoSpaceDN w:val="0"/>
              <w:adjustRightInd w:val="0"/>
              <w:spacing w:before="40" w:after="120" w:line="220" w:lineRule="exact"/>
            </w:pPr>
            <w:r>
              <w:rPr>
                <w:color w:val="000000"/>
              </w:rPr>
              <w:t>Кодекс об административных правонарушениях</w:t>
            </w:r>
          </w:p>
          <w:p w14:paraId="6C90EB23" w14:textId="0FFE3A7D" w:rsidR="00812B25" w:rsidRPr="0099716B" w:rsidRDefault="00812B25" w:rsidP="00F57E0B">
            <w:pPr>
              <w:suppressAutoHyphens w:val="0"/>
              <w:autoSpaceDE w:val="0"/>
              <w:autoSpaceDN w:val="0"/>
              <w:adjustRightInd w:val="0"/>
              <w:spacing w:before="40" w:after="120" w:line="220" w:lineRule="exact"/>
            </w:pPr>
            <w:r>
              <w:rPr>
                <w:color w:val="000000"/>
              </w:rPr>
              <w:t>Закон «О массовых мероприятиях» (Закон № 114</w:t>
            </w:r>
            <w:r w:rsidR="0074516A">
              <w:rPr>
                <w:color w:val="000000"/>
              </w:rPr>
              <w:noBreakHyphen/>
            </w:r>
            <w:r>
              <w:rPr>
                <w:color w:val="000000"/>
              </w:rPr>
              <w:t>3)</w:t>
            </w:r>
          </w:p>
        </w:tc>
      </w:tr>
      <w:tr w:rsidR="00812B25" w:rsidRPr="00A11186" w14:paraId="64A84587" w14:textId="77777777" w:rsidTr="00F57E0B">
        <w:tc>
          <w:tcPr>
            <w:tcW w:w="698" w:type="pct"/>
            <w:tcBorders>
              <w:top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2555FD9" w14:textId="77777777" w:rsidR="00812B25" w:rsidRPr="000E1AA9" w:rsidRDefault="00812B25" w:rsidP="00F57E0B">
            <w:pPr>
              <w:suppressAutoHyphens w:val="0"/>
              <w:autoSpaceDE w:val="0"/>
              <w:autoSpaceDN w:val="0"/>
              <w:adjustRightInd w:val="0"/>
              <w:spacing w:before="40" w:after="120" w:line="220" w:lineRule="exact"/>
            </w:pPr>
            <w:hyperlink r:id="rId23" w:history="1">
              <w:r>
                <w:rPr>
                  <w:color w:val="000000"/>
                </w:rPr>
                <w:t>Юлия Давидович</w:t>
              </w:r>
            </w:hyperlink>
          </w:p>
        </w:tc>
        <w:tc>
          <w:tcPr>
            <w:tcW w:w="466" w:type="pct"/>
            <w:tcBorders>
              <w:top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04AC5BA" w14:textId="77777777" w:rsidR="00812B25" w:rsidRPr="000E1AA9" w:rsidRDefault="00812B25" w:rsidP="00F57E0B">
            <w:pPr>
              <w:suppressAutoHyphens w:val="0"/>
              <w:autoSpaceDE w:val="0"/>
              <w:autoSpaceDN w:val="0"/>
              <w:adjustRightInd w:val="0"/>
              <w:spacing w:before="40" w:after="120" w:line="220" w:lineRule="exact"/>
            </w:pPr>
            <w:r>
              <w:rPr>
                <w:color w:val="000000"/>
              </w:rPr>
              <w:t>4356/2023</w:t>
            </w:r>
          </w:p>
        </w:tc>
        <w:tc>
          <w:tcPr>
            <w:tcW w:w="527" w:type="pct"/>
            <w:tcBorders>
              <w:top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F902566" w14:textId="77777777" w:rsidR="00812B25" w:rsidRPr="000E1AA9" w:rsidRDefault="00812B25" w:rsidP="00F57E0B">
            <w:pPr>
              <w:suppressAutoHyphens w:val="0"/>
              <w:autoSpaceDE w:val="0"/>
              <w:autoSpaceDN w:val="0"/>
              <w:adjustRightInd w:val="0"/>
              <w:spacing w:before="40" w:after="120" w:line="220" w:lineRule="exact"/>
            </w:pPr>
            <w:r>
              <w:rPr>
                <w:color w:val="000000"/>
              </w:rPr>
              <w:t>Представлена адвокатом Павлом Левиновым</w:t>
            </w:r>
          </w:p>
        </w:tc>
        <w:tc>
          <w:tcPr>
            <w:tcW w:w="496" w:type="pct"/>
            <w:tcBorders>
              <w:top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7F76FB3" w14:textId="77777777" w:rsidR="00812B25" w:rsidRPr="000E1AA9" w:rsidRDefault="00812B25" w:rsidP="00F57E0B">
            <w:pPr>
              <w:suppressAutoHyphens w:val="0"/>
              <w:autoSpaceDE w:val="0"/>
              <w:autoSpaceDN w:val="0"/>
              <w:adjustRightInd w:val="0"/>
              <w:spacing w:before="40" w:after="120" w:line="220" w:lineRule="exact"/>
            </w:pPr>
            <w:r>
              <w:rPr>
                <w:color w:val="000000"/>
              </w:rPr>
              <w:t>31 августа 2022 года</w:t>
            </w:r>
          </w:p>
        </w:tc>
        <w:tc>
          <w:tcPr>
            <w:tcW w:w="517" w:type="pct"/>
            <w:tcBorders>
              <w:top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A852853" w14:textId="77777777" w:rsidR="00812B25" w:rsidRPr="000E1AA9" w:rsidRDefault="00812B25" w:rsidP="00F57E0B">
            <w:pPr>
              <w:suppressAutoHyphens w:val="0"/>
              <w:autoSpaceDE w:val="0"/>
              <w:autoSpaceDN w:val="0"/>
              <w:adjustRightInd w:val="0"/>
              <w:spacing w:before="40" w:after="120" w:line="220" w:lineRule="exact"/>
            </w:pPr>
            <w:r>
              <w:rPr>
                <w:color w:val="000000"/>
              </w:rPr>
              <w:t>14 апреля 2023 года</w:t>
            </w:r>
          </w:p>
        </w:tc>
        <w:tc>
          <w:tcPr>
            <w:tcW w:w="862" w:type="pct"/>
            <w:tcBorders>
              <w:top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168F390" w14:textId="77777777" w:rsidR="00812B25" w:rsidRPr="0099716B" w:rsidRDefault="00812B25" w:rsidP="00F57E0B">
            <w:pPr>
              <w:suppressAutoHyphens w:val="0"/>
              <w:autoSpaceDE w:val="0"/>
              <w:autoSpaceDN w:val="0"/>
              <w:adjustRightInd w:val="0"/>
              <w:spacing w:before="40" w:after="120" w:line="220" w:lineRule="exact"/>
            </w:pPr>
            <w:r>
              <w:rPr>
                <w:color w:val="000000"/>
              </w:rPr>
              <w:t>Первая инстанция: 19 мая 2021 года, Минский районный суд</w:t>
            </w:r>
          </w:p>
          <w:p w14:paraId="02549503" w14:textId="77777777" w:rsidR="00812B25" w:rsidRPr="0099716B" w:rsidRDefault="00812B25" w:rsidP="00F57E0B">
            <w:pPr>
              <w:suppressAutoHyphens w:val="0"/>
              <w:autoSpaceDE w:val="0"/>
              <w:autoSpaceDN w:val="0"/>
              <w:adjustRightInd w:val="0"/>
              <w:spacing w:before="40" w:after="120" w:line="220" w:lineRule="exact"/>
            </w:pPr>
            <w:r>
              <w:rPr>
                <w:color w:val="000000"/>
              </w:rPr>
              <w:t>Обжалование: 13 июля 2021 года, Минский областной суд</w:t>
            </w:r>
          </w:p>
        </w:tc>
        <w:tc>
          <w:tcPr>
            <w:tcW w:w="744" w:type="pct"/>
            <w:tcBorders>
              <w:top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1E54253" w14:textId="77872EA8" w:rsidR="00812B25" w:rsidRPr="0099716B" w:rsidRDefault="00812B25" w:rsidP="00F57E0B">
            <w:pPr>
              <w:suppressAutoHyphens w:val="0"/>
              <w:spacing w:before="40" w:after="120" w:line="220" w:lineRule="exact"/>
            </w:pPr>
            <w:r>
              <w:rPr>
                <w:color w:val="000000"/>
              </w:rPr>
              <w:t xml:space="preserve">Штраф в размере 1 450 белорусских рублей </w:t>
            </w:r>
            <w:r w:rsidR="00357CB1">
              <w:rPr>
                <w:color w:val="000000"/>
              </w:rPr>
              <w:br/>
            </w:r>
            <w:r>
              <w:rPr>
                <w:color w:val="000000"/>
              </w:rPr>
              <w:t>(около 475 евро)</w:t>
            </w:r>
          </w:p>
        </w:tc>
        <w:tc>
          <w:tcPr>
            <w:tcW w:w="690" w:type="pct"/>
            <w:tcBorders>
              <w:top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32E2067" w14:textId="77777777" w:rsidR="00812B25" w:rsidRPr="0099716B" w:rsidRDefault="00812B25" w:rsidP="00F57E0B">
            <w:pPr>
              <w:suppressAutoHyphens w:val="0"/>
              <w:spacing w:before="40" w:after="120" w:line="220" w:lineRule="exact"/>
            </w:pPr>
            <w:r>
              <w:rPr>
                <w:color w:val="000000"/>
              </w:rPr>
              <w:t>Кодекс об административных правонарушениях</w:t>
            </w:r>
          </w:p>
          <w:p w14:paraId="2B9DED60" w14:textId="6293506C" w:rsidR="00812B25" w:rsidRPr="0099716B" w:rsidRDefault="00812B25" w:rsidP="00F57E0B">
            <w:pPr>
              <w:suppressAutoHyphens w:val="0"/>
              <w:autoSpaceDE w:val="0"/>
              <w:autoSpaceDN w:val="0"/>
              <w:adjustRightInd w:val="0"/>
              <w:spacing w:before="40" w:after="120" w:line="220" w:lineRule="exact"/>
            </w:pPr>
            <w:r>
              <w:rPr>
                <w:color w:val="000000"/>
              </w:rPr>
              <w:t>Закон «О массовых мероприятиях» (Закон № 114</w:t>
            </w:r>
            <w:r w:rsidR="00037050">
              <w:rPr>
                <w:color w:val="000000"/>
              </w:rPr>
              <w:noBreakHyphen/>
            </w:r>
            <w:r>
              <w:rPr>
                <w:color w:val="000000"/>
              </w:rPr>
              <w:t>3)</w:t>
            </w:r>
          </w:p>
        </w:tc>
      </w:tr>
      <w:tr w:rsidR="00812B25" w:rsidRPr="00A11186" w14:paraId="2D1BBF45" w14:textId="77777777" w:rsidTr="00F57E0B">
        <w:tc>
          <w:tcPr>
            <w:tcW w:w="698" w:type="pct"/>
            <w:tcBorders>
              <w:top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6803B17" w14:textId="77777777" w:rsidR="00812B25" w:rsidRPr="000E1AA9" w:rsidRDefault="00812B25" w:rsidP="00F57E0B">
            <w:pPr>
              <w:suppressAutoHyphens w:val="0"/>
              <w:autoSpaceDE w:val="0"/>
              <w:autoSpaceDN w:val="0"/>
              <w:adjustRightInd w:val="0"/>
              <w:spacing w:before="40" w:after="120" w:line="220" w:lineRule="exact"/>
            </w:pPr>
            <w:hyperlink r:id="rId24" w:history="1">
              <w:r>
                <w:rPr>
                  <w:color w:val="000000"/>
                </w:rPr>
                <w:t xml:space="preserve">Евгения </w:t>
              </w:r>
              <w:proofErr w:type="spellStart"/>
              <w:r>
                <w:rPr>
                  <w:color w:val="000000"/>
                </w:rPr>
                <w:t>Зарубайко</w:t>
              </w:r>
              <w:proofErr w:type="spellEnd"/>
            </w:hyperlink>
          </w:p>
        </w:tc>
        <w:tc>
          <w:tcPr>
            <w:tcW w:w="466" w:type="pct"/>
            <w:tcBorders>
              <w:top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0679C2D" w14:textId="77777777" w:rsidR="00812B25" w:rsidRPr="000E1AA9" w:rsidRDefault="00812B25" w:rsidP="00F57E0B">
            <w:pPr>
              <w:suppressAutoHyphens w:val="0"/>
              <w:autoSpaceDE w:val="0"/>
              <w:autoSpaceDN w:val="0"/>
              <w:adjustRightInd w:val="0"/>
              <w:spacing w:before="40" w:after="120" w:line="220" w:lineRule="exact"/>
            </w:pPr>
            <w:r>
              <w:rPr>
                <w:color w:val="000000"/>
              </w:rPr>
              <w:t>4442/2023</w:t>
            </w:r>
          </w:p>
        </w:tc>
        <w:tc>
          <w:tcPr>
            <w:tcW w:w="527" w:type="pct"/>
            <w:tcBorders>
              <w:top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1DF3461" w14:textId="77777777" w:rsidR="00812B25" w:rsidRPr="000E1AA9" w:rsidRDefault="00812B25" w:rsidP="00F57E0B">
            <w:pPr>
              <w:suppressAutoHyphens w:val="0"/>
              <w:autoSpaceDE w:val="0"/>
              <w:autoSpaceDN w:val="0"/>
              <w:adjustRightInd w:val="0"/>
              <w:spacing w:before="40" w:after="120" w:line="220" w:lineRule="exact"/>
            </w:pPr>
            <w:r>
              <w:rPr>
                <w:color w:val="000000"/>
              </w:rPr>
              <w:t>Представлена адвокатом Павлом Левиновым</w:t>
            </w:r>
          </w:p>
        </w:tc>
        <w:tc>
          <w:tcPr>
            <w:tcW w:w="496" w:type="pct"/>
            <w:tcBorders>
              <w:top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AE93266" w14:textId="77777777" w:rsidR="00812B25" w:rsidRPr="000E1AA9" w:rsidRDefault="00812B25" w:rsidP="00F57E0B">
            <w:pPr>
              <w:suppressAutoHyphens w:val="0"/>
              <w:autoSpaceDE w:val="0"/>
              <w:autoSpaceDN w:val="0"/>
              <w:adjustRightInd w:val="0"/>
              <w:spacing w:before="40" w:after="120" w:line="220" w:lineRule="exact"/>
            </w:pPr>
            <w:r>
              <w:rPr>
                <w:color w:val="000000"/>
              </w:rPr>
              <w:t>11 июля 2022 года</w:t>
            </w:r>
          </w:p>
        </w:tc>
        <w:tc>
          <w:tcPr>
            <w:tcW w:w="517" w:type="pct"/>
            <w:tcBorders>
              <w:top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F3F3FA1" w14:textId="77777777" w:rsidR="00812B25" w:rsidRPr="000E1AA9" w:rsidRDefault="00812B25" w:rsidP="00F57E0B">
            <w:pPr>
              <w:suppressAutoHyphens w:val="0"/>
              <w:autoSpaceDE w:val="0"/>
              <w:autoSpaceDN w:val="0"/>
              <w:adjustRightInd w:val="0"/>
              <w:spacing w:before="40" w:after="120" w:line="220" w:lineRule="exact"/>
            </w:pPr>
            <w:r>
              <w:rPr>
                <w:color w:val="000000"/>
              </w:rPr>
              <w:t>3 августа 2023 года</w:t>
            </w:r>
          </w:p>
        </w:tc>
        <w:tc>
          <w:tcPr>
            <w:tcW w:w="862" w:type="pct"/>
            <w:tcBorders>
              <w:top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878F5C1" w14:textId="77777777" w:rsidR="00812B25" w:rsidRPr="0099716B" w:rsidRDefault="00812B25" w:rsidP="00F57E0B">
            <w:pPr>
              <w:suppressAutoHyphens w:val="0"/>
              <w:autoSpaceDE w:val="0"/>
              <w:autoSpaceDN w:val="0"/>
              <w:adjustRightInd w:val="0"/>
              <w:spacing w:before="40" w:after="120" w:line="220" w:lineRule="exact"/>
            </w:pPr>
            <w:r>
              <w:rPr>
                <w:color w:val="000000"/>
              </w:rPr>
              <w:t>Первая инстанция: 28 октября 2021 года, Фрунзенский районный суд</w:t>
            </w:r>
          </w:p>
          <w:p w14:paraId="6378C707" w14:textId="77777777" w:rsidR="00812B25" w:rsidRPr="0099716B" w:rsidRDefault="00812B25" w:rsidP="00F57E0B">
            <w:pPr>
              <w:suppressAutoHyphens w:val="0"/>
              <w:autoSpaceDE w:val="0"/>
              <w:autoSpaceDN w:val="0"/>
              <w:adjustRightInd w:val="0"/>
              <w:spacing w:before="40" w:after="120" w:line="220" w:lineRule="exact"/>
            </w:pPr>
            <w:r>
              <w:rPr>
                <w:color w:val="000000"/>
              </w:rPr>
              <w:t>Обжалование: 30 ноября 2021 года, Минский областной суд</w:t>
            </w:r>
          </w:p>
        </w:tc>
        <w:tc>
          <w:tcPr>
            <w:tcW w:w="744" w:type="pct"/>
            <w:tcBorders>
              <w:top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B78302F" w14:textId="2366EAAA" w:rsidR="00812B25" w:rsidRPr="0099716B" w:rsidRDefault="00812B25" w:rsidP="00F57E0B">
            <w:pPr>
              <w:suppressAutoHyphens w:val="0"/>
              <w:spacing w:before="40" w:after="120" w:line="220" w:lineRule="exact"/>
            </w:pPr>
            <w:r>
              <w:rPr>
                <w:color w:val="000000"/>
              </w:rPr>
              <w:t xml:space="preserve">Штраф в размере 2 900 белорусских рублей </w:t>
            </w:r>
            <w:r w:rsidR="007D23F8">
              <w:rPr>
                <w:color w:val="000000"/>
              </w:rPr>
              <w:br/>
            </w:r>
            <w:r>
              <w:rPr>
                <w:color w:val="000000"/>
              </w:rPr>
              <w:t>(около 935 евро)</w:t>
            </w:r>
          </w:p>
        </w:tc>
        <w:tc>
          <w:tcPr>
            <w:tcW w:w="690" w:type="pct"/>
            <w:tcBorders>
              <w:top w:val="nil"/>
              <w:bottom w:val="nil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CDD5058" w14:textId="77777777" w:rsidR="00812B25" w:rsidRPr="0099716B" w:rsidRDefault="00812B25" w:rsidP="00F57E0B">
            <w:pPr>
              <w:suppressAutoHyphens w:val="0"/>
              <w:spacing w:before="40" w:after="120" w:line="220" w:lineRule="exact"/>
            </w:pPr>
            <w:r>
              <w:rPr>
                <w:color w:val="000000"/>
              </w:rPr>
              <w:t>Кодекс об административных правонарушениях</w:t>
            </w:r>
          </w:p>
          <w:p w14:paraId="11600E92" w14:textId="2320686D" w:rsidR="00812B25" w:rsidRPr="0099716B" w:rsidRDefault="00812B25" w:rsidP="00F57E0B">
            <w:pPr>
              <w:suppressAutoHyphens w:val="0"/>
              <w:autoSpaceDE w:val="0"/>
              <w:autoSpaceDN w:val="0"/>
              <w:adjustRightInd w:val="0"/>
              <w:spacing w:before="40" w:after="120" w:line="220" w:lineRule="exact"/>
            </w:pPr>
            <w:r>
              <w:rPr>
                <w:color w:val="000000"/>
              </w:rPr>
              <w:t>Закон «О массовых мероприятиях» (Закон № 114</w:t>
            </w:r>
            <w:r w:rsidR="009C4FF6">
              <w:rPr>
                <w:color w:val="000000"/>
              </w:rPr>
              <w:noBreakHyphen/>
            </w:r>
            <w:r>
              <w:rPr>
                <w:color w:val="000000"/>
              </w:rPr>
              <w:t>3)</w:t>
            </w:r>
          </w:p>
        </w:tc>
      </w:tr>
      <w:tr w:rsidR="00812B25" w:rsidRPr="00A11186" w14:paraId="485A9EA1" w14:textId="77777777" w:rsidTr="00F57E0B">
        <w:tc>
          <w:tcPr>
            <w:tcW w:w="698" w:type="pct"/>
            <w:tcBorders>
              <w:top w:val="nil"/>
              <w:bottom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C8597CE" w14:textId="77777777" w:rsidR="00812B25" w:rsidRPr="000E1AA9" w:rsidRDefault="00812B25" w:rsidP="00F57E0B">
            <w:pPr>
              <w:keepNext/>
              <w:suppressAutoHyphens w:val="0"/>
              <w:autoSpaceDE w:val="0"/>
              <w:autoSpaceDN w:val="0"/>
              <w:adjustRightInd w:val="0"/>
              <w:spacing w:before="40" w:after="120" w:line="220" w:lineRule="exact"/>
            </w:pPr>
            <w:r>
              <w:rPr>
                <w:color w:val="000000"/>
              </w:rPr>
              <w:t>Дарья Пажитных</w:t>
            </w:r>
          </w:p>
        </w:tc>
        <w:tc>
          <w:tcPr>
            <w:tcW w:w="466" w:type="pct"/>
            <w:tcBorders>
              <w:top w:val="nil"/>
              <w:bottom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C1D763A" w14:textId="77777777" w:rsidR="00812B25" w:rsidRPr="000E1AA9" w:rsidRDefault="00812B25" w:rsidP="00F57E0B">
            <w:pPr>
              <w:keepNext/>
              <w:suppressAutoHyphens w:val="0"/>
              <w:autoSpaceDE w:val="0"/>
              <w:autoSpaceDN w:val="0"/>
              <w:adjustRightInd w:val="0"/>
              <w:spacing w:before="40" w:after="120" w:line="220" w:lineRule="exact"/>
            </w:pPr>
            <w:r>
              <w:rPr>
                <w:color w:val="000000"/>
              </w:rPr>
              <w:t>4542/2023</w:t>
            </w:r>
          </w:p>
        </w:tc>
        <w:tc>
          <w:tcPr>
            <w:tcW w:w="527" w:type="pct"/>
            <w:tcBorders>
              <w:top w:val="nil"/>
              <w:bottom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14D7859" w14:textId="77777777" w:rsidR="00812B25" w:rsidRPr="000E1AA9" w:rsidRDefault="00812B25" w:rsidP="00F57E0B">
            <w:pPr>
              <w:keepNext/>
              <w:suppressAutoHyphens w:val="0"/>
              <w:autoSpaceDE w:val="0"/>
              <w:autoSpaceDN w:val="0"/>
              <w:adjustRightInd w:val="0"/>
              <w:spacing w:before="40" w:after="120" w:line="220" w:lineRule="exact"/>
            </w:pPr>
            <w:r>
              <w:rPr>
                <w:color w:val="000000"/>
              </w:rPr>
              <w:t>Адвокатом не представлена</w:t>
            </w:r>
          </w:p>
        </w:tc>
        <w:tc>
          <w:tcPr>
            <w:tcW w:w="496" w:type="pct"/>
            <w:tcBorders>
              <w:top w:val="nil"/>
              <w:bottom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40EA9AD" w14:textId="77777777" w:rsidR="00812B25" w:rsidRPr="000E1AA9" w:rsidRDefault="00812B25" w:rsidP="00F57E0B">
            <w:pPr>
              <w:keepNext/>
              <w:suppressAutoHyphens w:val="0"/>
              <w:autoSpaceDE w:val="0"/>
              <w:autoSpaceDN w:val="0"/>
              <w:adjustRightInd w:val="0"/>
              <w:spacing w:before="40" w:after="120" w:line="220" w:lineRule="exact"/>
            </w:pPr>
            <w:r>
              <w:rPr>
                <w:color w:val="000000"/>
              </w:rPr>
              <w:t>7 февраля 2023 года</w:t>
            </w:r>
          </w:p>
        </w:tc>
        <w:tc>
          <w:tcPr>
            <w:tcW w:w="517" w:type="pct"/>
            <w:tcBorders>
              <w:top w:val="nil"/>
              <w:bottom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190264B" w14:textId="77777777" w:rsidR="00812B25" w:rsidRPr="000E1AA9" w:rsidRDefault="00812B25" w:rsidP="00F57E0B">
            <w:pPr>
              <w:keepNext/>
              <w:suppressAutoHyphens w:val="0"/>
              <w:autoSpaceDE w:val="0"/>
              <w:autoSpaceDN w:val="0"/>
              <w:adjustRightInd w:val="0"/>
              <w:spacing w:before="40" w:after="120" w:line="220" w:lineRule="exact"/>
            </w:pPr>
            <w:r>
              <w:rPr>
                <w:color w:val="000000"/>
              </w:rPr>
              <w:t>4 декабря 2023 года</w:t>
            </w:r>
          </w:p>
        </w:tc>
        <w:tc>
          <w:tcPr>
            <w:tcW w:w="862" w:type="pct"/>
            <w:tcBorders>
              <w:top w:val="nil"/>
              <w:bottom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219D9ED" w14:textId="77777777" w:rsidR="00812B25" w:rsidRPr="0099716B" w:rsidRDefault="00812B25" w:rsidP="00F57E0B">
            <w:pPr>
              <w:keepNext/>
              <w:suppressAutoHyphens w:val="0"/>
              <w:autoSpaceDE w:val="0"/>
              <w:autoSpaceDN w:val="0"/>
              <w:adjustRightInd w:val="0"/>
              <w:spacing w:before="40" w:after="120" w:line="220" w:lineRule="exact"/>
            </w:pPr>
            <w:r>
              <w:rPr>
                <w:color w:val="000000"/>
              </w:rPr>
              <w:t>Первая инстанция: 22 марта 2021 года, Первомайский районный суд</w:t>
            </w:r>
          </w:p>
          <w:p w14:paraId="34CA01EF" w14:textId="77777777" w:rsidR="00812B25" w:rsidRPr="0099716B" w:rsidRDefault="00812B25" w:rsidP="00F57E0B">
            <w:pPr>
              <w:keepNext/>
              <w:suppressAutoHyphens w:val="0"/>
              <w:autoSpaceDE w:val="0"/>
              <w:autoSpaceDN w:val="0"/>
              <w:adjustRightInd w:val="0"/>
              <w:spacing w:before="40" w:after="120" w:line="220" w:lineRule="exact"/>
            </w:pPr>
            <w:r>
              <w:rPr>
                <w:color w:val="000000"/>
              </w:rPr>
              <w:t>Обжалование: 31 мая 2021 года, Минский городской суд</w:t>
            </w:r>
          </w:p>
          <w:p w14:paraId="44B90771" w14:textId="77777777" w:rsidR="00812B25" w:rsidRPr="0099716B" w:rsidRDefault="00812B25" w:rsidP="00F57E0B">
            <w:pPr>
              <w:keepNext/>
              <w:suppressAutoHyphens w:val="0"/>
              <w:autoSpaceDE w:val="0"/>
              <w:autoSpaceDN w:val="0"/>
              <w:adjustRightInd w:val="0"/>
              <w:spacing w:before="40" w:after="120" w:line="220" w:lineRule="exact"/>
            </w:pPr>
            <w:r>
              <w:rPr>
                <w:color w:val="000000"/>
              </w:rPr>
              <w:t>Надзорные жалобы: 20 июля 2021 года, Председатель Минского городского суда; 24 сентября 2021 года, Верховный суд</w:t>
            </w:r>
          </w:p>
        </w:tc>
        <w:tc>
          <w:tcPr>
            <w:tcW w:w="744" w:type="pct"/>
            <w:tcBorders>
              <w:top w:val="nil"/>
              <w:bottom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95F4DD3" w14:textId="3E4540FE" w:rsidR="00812B25" w:rsidRPr="0099716B" w:rsidRDefault="00812B25" w:rsidP="00F57E0B">
            <w:pPr>
              <w:keepNext/>
              <w:suppressAutoHyphens w:val="0"/>
              <w:spacing w:before="40" w:after="120" w:line="220" w:lineRule="exact"/>
            </w:pPr>
            <w:r>
              <w:rPr>
                <w:color w:val="000000"/>
              </w:rPr>
              <w:t xml:space="preserve">Штраф в размере 2 900 белорусских рублей </w:t>
            </w:r>
            <w:r w:rsidR="007D23F8">
              <w:rPr>
                <w:color w:val="000000"/>
              </w:rPr>
              <w:br/>
            </w:r>
            <w:r>
              <w:rPr>
                <w:color w:val="000000"/>
              </w:rPr>
              <w:t>(около 935 евро)</w:t>
            </w:r>
          </w:p>
        </w:tc>
        <w:tc>
          <w:tcPr>
            <w:tcW w:w="690" w:type="pct"/>
            <w:tcBorders>
              <w:top w:val="nil"/>
              <w:bottom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8394DFA" w14:textId="77777777" w:rsidR="00812B25" w:rsidRPr="0099716B" w:rsidRDefault="00812B25" w:rsidP="00F57E0B">
            <w:pPr>
              <w:keepNext/>
              <w:suppressAutoHyphens w:val="0"/>
              <w:spacing w:before="40" w:after="120" w:line="220" w:lineRule="exact"/>
            </w:pPr>
            <w:r>
              <w:rPr>
                <w:color w:val="000000"/>
              </w:rPr>
              <w:t>Кодекс об административных правонарушениях</w:t>
            </w:r>
          </w:p>
          <w:p w14:paraId="39713DBF" w14:textId="0C85591A" w:rsidR="00812B25" w:rsidRPr="0099716B" w:rsidRDefault="00812B25" w:rsidP="00F57E0B">
            <w:pPr>
              <w:keepNext/>
              <w:suppressAutoHyphens w:val="0"/>
              <w:spacing w:before="40" w:after="120" w:line="220" w:lineRule="exact"/>
            </w:pPr>
            <w:r>
              <w:rPr>
                <w:color w:val="000000"/>
              </w:rPr>
              <w:t>Закон «О массовых мероприятиях» (Закон № 114</w:t>
            </w:r>
            <w:r w:rsidR="00000F57">
              <w:rPr>
                <w:color w:val="000000"/>
              </w:rPr>
              <w:noBreakHyphen/>
            </w:r>
            <w:r>
              <w:rPr>
                <w:color w:val="000000"/>
              </w:rPr>
              <w:t>3)</w:t>
            </w:r>
          </w:p>
        </w:tc>
      </w:tr>
    </w:tbl>
    <w:p w14:paraId="42FC5F4D" w14:textId="707AC4EF" w:rsidR="00812B25" w:rsidRPr="00812B25" w:rsidRDefault="00812B25" w:rsidP="00812B25">
      <w:pPr>
        <w:suppressAutoHyphens w:val="0"/>
        <w:spacing w:before="240" w:line="240" w:lineRule="auto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812B25" w:rsidRPr="00812B25" w:rsidSect="00812B25">
      <w:headerReference w:type="even" r:id="rId25"/>
      <w:headerReference w:type="default" r:id="rId26"/>
      <w:footerReference w:type="even" r:id="rId27"/>
      <w:footerReference w:type="default" r:id="rId28"/>
      <w:endnotePr>
        <w:numFmt w:val="decimal"/>
      </w:endnotePr>
      <w:pgSz w:w="16838" w:h="11906" w:orient="landscape" w:code="9"/>
      <w:pgMar w:top="1134" w:right="1417" w:bottom="1134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BB54EF" w14:textId="77777777" w:rsidR="00E30431" w:rsidRPr="00A312BC" w:rsidRDefault="00E30431" w:rsidP="00A312BC"/>
  </w:endnote>
  <w:endnote w:type="continuationSeparator" w:id="0">
    <w:p w14:paraId="5B76F4F5" w14:textId="77777777" w:rsidR="00E30431" w:rsidRPr="00A312BC" w:rsidRDefault="00E30431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E5589F" w14:textId="6F7905C0" w:rsidR="001D1971" w:rsidRPr="001D1971" w:rsidRDefault="001D1971">
    <w:pPr>
      <w:pStyle w:val="a8"/>
    </w:pPr>
    <w:r w:rsidRPr="001D1971">
      <w:rPr>
        <w:b/>
        <w:sz w:val="18"/>
      </w:rPr>
      <w:fldChar w:fldCharType="begin"/>
    </w:r>
    <w:r w:rsidRPr="001D1971">
      <w:rPr>
        <w:b/>
        <w:sz w:val="18"/>
      </w:rPr>
      <w:instrText xml:space="preserve"> PAGE  \* MERGEFORMAT </w:instrText>
    </w:r>
    <w:r w:rsidRPr="001D1971">
      <w:rPr>
        <w:b/>
        <w:sz w:val="18"/>
      </w:rPr>
      <w:fldChar w:fldCharType="separate"/>
    </w:r>
    <w:r w:rsidRPr="001D1971">
      <w:rPr>
        <w:b/>
        <w:noProof/>
        <w:sz w:val="18"/>
      </w:rPr>
      <w:t>2</w:t>
    </w:r>
    <w:r w:rsidRPr="001D1971">
      <w:rPr>
        <w:b/>
        <w:sz w:val="18"/>
      </w:rPr>
      <w:fldChar w:fldCharType="end"/>
    </w:r>
    <w:r>
      <w:rPr>
        <w:b/>
        <w:sz w:val="18"/>
      </w:rPr>
      <w:tab/>
    </w:r>
    <w:r>
      <w:t>GE.25-13154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1FB400" w14:textId="2448C38F" w:rsidR="001D1971" w:rsidRPr="001D1971" w:rsidRDefault="001D1971" w:rsidP="001D1971">
    <w:pPr>
      <w:pStyle w:val="a8"/>
      <w:tabs>
        <w:tab w:val="clear" w:pos="9639"/>
        <w:tab w:val="right" w:pos="9638"/>
      </w:tabs>
      <w:rPr>
        <w:b/>
        <w:sz w:val="18"/>
      </w:rPr>
    </w:pPr>
    <w:r>
      <w:t>GE.25-13154</w:t>
    </w:r>
    <w:r>
      <w:tab/>
    </w:r>
    <w:r w:rsidRPr="001D1971">
      <w:rPr>
        <w:b/>
        <w:sz w:val="18"/>
      </w:rPr>
      <w:fldChar w:fldCharType="begin"/>
    </w:r>
    <w:r w:rsidRPr="001D1971">
      <w:rPr>
        <w:b/>
        <w:sz w:val="18"/>
      </w:rPr>
      <w:instrText xml:space="preserve"> PAGE  \* MERGEFORMAT </w:instrText>
    </w:r>
    <w:r w:rsidRPr="001D1971">
      <w:rPr>
        <w:b/>
        <w:sz w:val="18"/>
      </w:rPr>
      <w:fldChar w:fldCharType="separate"/>
    </w:r>
    <w:r w:rsidRPr="001D1971">
      <w:rPr>
        <w:b/>
        <w:noProof/>
        <w:sz w:val="18"/>
      </w:rPr>
      <w:t>3</w:t>
    </w:r>
    <w:r w:rsidRPr="001D1971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4E862D" w14:textId="05515C76" w:rsidR="00042B72" w:rsidRPr="001D1971" w:rsidRDefault="001D1971" w:rsidP="001D1971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14CA0AAD" wp14:editId="76556494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25-</w:t>
    </w:r>
    <w:proofErr w:type="gramStart"/>
    <w:r>
      <w:t>13154  (</w:t>
    </w:r>
    <w:proofErr w:type="gramEnd"/>
    <w:r>
      <w:t>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06E3DC6B" wp14:editId="26ED0A40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28650" cy="628650"/>
          <wp:effectExtent l="0" t="0" r="0" b="0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101125  111125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EF6C63" w14:textId="4474C329" w:rsidR="00812B25" w:rsidRPr="00812B25" w:rsidRDefault="00812B25" w:rsidP="00812B25">
    <w:pPr>
      <w:pStyle w:val="a8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E6FC998" wp14:editId="17E5F20A">
              <wp:simplePos x="0" y="0"/>
              <wp:positionH relativeFrom="margin">
                <wp:posOffset>-431800</wp:posOffset>
              </wp:positionH>
              <wp:positionV relativeFrom="margin">
                <wp:posOffset>0</wp:posOffset>
              </wp:positionV>
              <wp:extent cx="215900" cy="6120130"/>
              <wp:effectExtent l="0" t="0" r="0" b="0"/>
              <wp:wrapNone/>
              <wp:docPr id="1033771108" name="Надпись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15900" cy="6120130"/>
                      </a:xfrm>
                      <a:prstGeom prst="rect">
                        <a:avLst/>
                      </a:prstGeom>
                      <a:solidFill>
                        <a:schemeClr val="accent1">
                          <a:alpha val="0"/>
                        </a:schemeClr>
                      </a:solidFill>
                      <a:ln w="6350" cap="flat" cmpd="sng" algn="ctr">
                        <a:noFill/>
                        <a:prstDash val="solid"/>
                        <a:round/>
                        <a:headEnd type="none" w="med" len="med"/>
                        <a:tailEnd type="none" w="med" len="med"/>
                      </a:ln>
                      <a:extLst>
                        <a:ext uri="{91240B29-F687-4F45-9708-019B960494DF}">
                          <a14:hiddenLine xmlns:a14="http://schemas.microsoft.com/office/drawing/2010/main" w="6350" cap="flat" cmpd="sng" algn="ctr">
                            <a:solidFill>
                              <a:prstClr val="black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</a14:hiddenLine>
                        </a:ext>
                      </a:extLst>
                    </wps:spPr>
                    <wps:txbx>
                      <w:txbxContent>
                        <w:p w14:paraId="46264C49" w14:textId="77777777" w:rsidR="00812B25" w:rsidRPr="001D1971" w:rsidRDefault="00812B25" w:rsidP="00812B25">
                          <w:pPr>
                            <w:pStyle w:val="a8"/>
                          </w:pPr>
                          <w:r w:rsidRPr="001D1971">
                            <w:rPr>
                              <w:b/>
                              <w:sz w:val="18"/>
                            </w:rPr>
                            <w:fldChar w:fldCharType="begin"/>
                          </w:r>
                          <w:r w:rsidRPr="001D1971">
                            <w:rPr>
                              <w:b/>
                              <w:sz w:val="18"/>
                            </w:rPr>
                            <w:instrText xml:space="preserve"> PAGE  \* MERGEFORMAT </w:instrText>
                          </w:r>
                          <w:r w:rsidRPr="001D1971">
                            <w:rPr>
                              <w:b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b/>
                              <w:sz w:val="18"/>
                            </w:rPr>
                            <w:t>8</w:t>
                          </w:r>
                          <w:r w:rsidRPr="001D1971">
                            <w:rPr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b/>
                              <w:sz w:val="18"/>
                            </w:rPr>
                            <w:tab/>
                          </w:r>
                          <w:r>
                            <w:t>GE.25-13154</w:t>
                          </w:r>
                        </w:p>
                        <w:p w14:paraId="2100876D" w14:textId="77777777" w:rsidR="00812B25" w:rsidRDefault="00812B25"/>
                      </w:txbxContent>
                    </wps:txbx>
                    <wps:bodyPr rot="0" spcFirstLastPara="0" vertOverflow="overflow" horzOverflow="overflow" vert="vert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E6FC998" id="_x0000_t202" coordsize="21600,21600" o:spt="202" path="m,l,21600r21600,l21600,xe">
              <v:stroke joinstyle="miter"/>
              <v:path gradientshapeok="t" o:connecttype="rect"/>
            </v:shapetype>
            <v:shape id="Надпись 2" o:spid="_x0000_s1028" type="#_x0000_t202" style="position:absolute;margin-left:-34pt;margin-top:0;width:17pt;height:481.9pt;z-index:25166131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" fillcolor="#4f81bd [3204]" stroked="f" strokeweight=".5pt">
              <v:fill opacity="0"/>
              <v:stroke joinstyle="round"/>
              <v:textbox style="layout-flow:vertical" inset="0,0,0,0">
                <w:txbxContent>
                  <w:p w14:paraId="46264C49" w14:textId="77777777" w:rsidR="00812B25" w:rsidRPr="001D1971" w:rsidRDefault="00812B25" w:rsidP="00812B25">
                    <w:pPr>
                      <w:pStyle w:val="a8"/>
                    </w:pPr>
                    <w:r w:rsidRPr="001D1971">
                      <w:rPr>
                        <w:b/>
                        <w:sz w:val="18"/>
                      </w:rPr>
                      <w:fldChar w:fldCharType="begin"/>
                    </w:r>
                    <w:r w:rsidRPr="001D1971">
                      <w:rPr>
                        <w:b/>
                        <w:sz w:val="18"/>
                      </w:rPr>
                      <w:instrText xml:space="preserve"> PAGE  \* MERGEFORMAT </w:instrText>
                    </w:r>
                    <w:r w:rsidRPr="001D1971">
                      <w:rPr>
                        <w:b/>
                        <w:sz w:val="18"/>
                      </w:rPr>
                      <w:fldChar w:fldCharType="separate"/>
                    </w:r>
                    <w:r>
                      <w:rPr>
                        <w:b/>
                        <w:sz w:val="18"/>
                      </w:rPr>
                      <w:t>8</w:t>
                    </w:r>
                    <w:r w:rsidRPr="001D1971">
                      <w:rPr>
                        <w:b/>
                        <w:sz w:val="18"/>
                      </w:rPr>
                      <w:fldChar w:fldCharType="end"/>
                    </w:r>
                    <w:r>
                      <w:rPr>
                        <w:b/>
                        <w:sz w:val="18"/>
                      </w:rPr>
                      <w:tab/>
                    </w:r>
                    <w:r>
                      <w:t>GE.25-13154</w:t>
                    </w:r>
                  </w:p>
                  <w:p w14:paraId="2100876D" w14:textId="77777777" w:rsidR="00812B25" w:rsidRDefault="00812B25"/>
                </w:txbxContent>
              </v:textbox>
              <w10:wrap anchorx="margin" anchory="margin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806237" w14:textId="03B88097" w:rsidR="00812B25" w:rsidRPr="00812B25" w:rsidRDefault="00812B25" w:rsidP="00812B25">
    <w:pPr>
      <w:pStyle w:val="a8"/>
    </w:pP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5829C6D8" wp14:editId="5E7CF19D">
              <wp:simplePos x="0" y="0"/>
              <wp:positionH relativeFrom="margin">
                <wp:posOffset>-431800</wp:posOffset>
              </wp:positionH>
              <wp:positionV relativeFrom="margin">
                <wp:posOffset>0</wp:posOffset>
              </wp:positionV>
              <wp:extent cx="215900" cy="6120130"/>
              <wp:effectExtent l="0" t="0" r="0" b="0"/>
              <wp:wrapNone/>
              <wp:docPr id="560306875" name="Надпись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15900" cy="6120130"/>
                      </a:xfrm>
                      <a:prstGeom prst="rect">
                        <a:avLst/>
                      </a:prstGeom>
                      <a:solidFill>
                        <a:schemeClr val="accent1">
                          <a:alpha val="0"/>
                        </a:schemeClr>
                      </a:solidFill>
                      <a:ln w="6350" cap="flat" cmpd="sng" algn="ctr">
                        <a:noFill/>
                        <a:prstDash val="solid"/>
                        <a:round/>
                        <a:headEnd type="none" w="med" len="med"/>
                        <a:tailEnd type="none" w="med" len="med"/>
                      </a:ln>
                      <a:extLst>
                        <a:ext uri="{91240B29-F687-4F45-9708-019B960494DF}">
                          <a14:hiddenLine xmlns:a14="http://schemas.microsoft.com/office/drawing/2010/main" w="6350" cap="flat" cmpd="sng" algn="ctr">
                            <a:solidFill>
                              <a:prstClr val="black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</a14:hiddenLine>
                        </a:ext>
                      </a:extLst>
                    </wps:spPr>
                    <wps:txbx>
                      <w:txbxContent>
                        <w:p w14:paraId="7E64FCF5" w14:textId="77777777" w:rsidR="00812B25" w:rsidRPr="001D1971" w:rsidRDefault="00812B25" w:rsidP="00812B25">
                          <w:pPr>
                            <w:pStyle w:val="a8"/>
                            <w:tabs>
                              <w:tab w:val="clear" w:pos="9639"/>
                              <w:tab w:val="right" w:pos="9638"/>
                            </w:tabs>
                            <w:rPr>
                              <w:b/>
                              <w:sz w:val="18"/>
                            </w:rPr>
                          </w:pPr>
                          <w:r>
                            <w:t>GE.25-13154</w:t>
                          </w:r>
                          <w:r>
                            <w:tab/>
                          </w:r>
                          <w:r w:rsidRPr="001D1971">
                            <w:rPr>
                              <w:b/>
                              <w:sz w:val="18"/>
                            </w:rPr>
                            <w:fldChar w:fldCharType="begin"/>
                          </w:r>
                          <w:r w:rsidRPr="001D1971">
                            <w:rPr>
                              <w:b/>
                              <w:sz w:val="18"/>
                            </w:rPr>
                            <w:instrText xml:space="preserve"> PAGE  \* MERGEFORMAT </w:instrText>
                          </w:r>
                          <w:r w:rsidRPr="001D1971">
                            <w:rPr>
                              <w:b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b/>
                              <w:sz w:val="18"/>
                            </w:rPr>
                            <w:t>9</w:t>
                          </w:r>
                          <w:r w:rsidRPr="001D1971">
                            <w:rPr>
                              <w:b/>
                              <w:sz w:val="18"/>
                            </w:rPr>
                            <w:fldChar w:fldCharType="end"/>
                          </w:r>
                        </w:p>
                        <w:p w14:paraId="694764C3" w14:textId="77777777" w:rsidR="00812B25" w:rsidRDefault="00812B25"/>
                      </w:txbxContent>
                    </wps:txbx>
                    <wps:bodyPr rot="0" spcFirstLastPara="0" vertOverflow="overflow" horzOverflow="overflow" vert="vert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829C6D8" id="_x0000_t202" coordsize="21600,21600" o:spt="202" path="m,l,21600r21600,l21600,xe">
              <v:stroke joinstyle="miter"/>
              <v:path gradientshapeok="t" o:connecttype="rect"/>
            </v:shapetype>
            <v:shape id="Надпись 4" o:spid="_x0000_s1029" type="#_x0000_t202" style="position:absolute;margin-left:-34pt;margin-top:0;width:17pt;height:481.9pt;z-index:25166336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" fillcolor="#4f81bd [3204]" stroked="f" strokeweight=".5pt">
              <v:fill opacity="0"/>
              <v:stroke joinstyle="round"/>
              <v:textbox style="layout-flow:vertical" inset="0,0,0,0">
                <w:txbxContent>
                  <w:p w14:paraId="7E64FCF5" w14:textId="77777777" w:rsidR="00812B25" w:rsidRPr="001D1971" w:rsidRDefault="00812B25" w:rsidP="00812B25">
                    <w:pPr>
                      <w:pStyle w:val="a8"/>
                      <w:tabs>
                        <w:tab w:val="clear" w:pos="9639"/>
                        <w:tab w:val="right" w:pos="9638"/>
                      </w:tabs>
                      <w:rPr>
                        <w:b/>
                        <w:sz w:val="18"/>
                      </w:rPr>
                    </w:pPr>
                    <w:r>
                      <w:t>GE.25-13154</w:t>
                    </w:r>
                    <w:r>
                      <w:tab/>
                    </w:r>
                    <w:r w:rsidRPr="001D1971">
                      <w:rPr>
                        <w:b/>
                        <w:sz w:val="18"/>
                      </w:rPr>
                      <w:fldChar w:fldCharType="begin"/>
                    </w:r>
                    <w:r w:rsidRPr="001D1971">
                      <w:rPr>
                        <w:b/>
                        <w:sz w:val="18"/>
                      </w:rPr>
                      <w:instrText xml:space="preserve"> PAGE  \* MERGEFORMAT </w:instrText>
                    </w:r>
                    <w:r w:rsidRPr="001D1971">
                      <w:rPr>
                        <w:b/>
                        <w:sz w:val="18"/>
                      </w:rPr>
                      <w:fldChar w:fldCharType="separate"/>
                    </w:r>
                    <w:r>
                      <w:rPr>
                        <w:b/>
                        <w:sz w:val="18"/>
                      </w:rPr>
                      <w:t>9</w:t>
                    </w:r>
                    <w:r w:rsidRPr="001D1971">
                      <w:rPr>
                        <w:b/>
                        <w:sz w:val="18"/>
                      </w:rPr>
                      <w:fldChar w:fldCharType="end"/>
                    </w:r>
                  </w:p>
                  <w:p w14:paraId="694764C3" w14:textId="77777777" w:rsidR="00812B25" w:rsidRDefault="00812B25"/>
                </w:txbxContent>
              </v:textbox>
              <w10:wrap anchorx="margin" anchory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7665E0" w14:textId="77777777" w:rsidR="00E30431" w:rsidRPr="001075E9" w:rsidRDefault="00E30431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3F9698F0" w14:textId="77777777" w:rsidR="00E30431" w:rsidRDefault="00E30431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7BB05D7E" w14:textId="77777777" w:rsidR="001D1971" w:rsidRPr="0099716B" w:rsidRDefault="001D1971" w:rsidP="001D1971">
      <w:pPr>
        <w:pStyle w:val="ad"/>
      </w:pPr>
      <w:r w:rsidRPr="002A5D9D">
        <w:rPr>
          <w:sz w:val="20"/>
        </w:rPr>
        <w:tab/>
        <w:t>*</w:t>
      </w:r>
      <w:r w:rsidRPr="002A5D9D">
        <w:rPr>
          <w:sz w:val="20"/>
        </w:rPr>
        <w:tab/>
      </w:r>
      <w:r>
        <w:t>Приняты Комитетом на его сто сорок четвертой сессии (23 июня — 17 июля 2025 года).</w:t>
      </w:r>
    </w:p>
  </w:footnote>
  <w:footnote w:id="2">
    <w:p w14:paraId="37FF9FD0" w14:textId="32E07CDE" w:rsidR="001D1971" w:rsidRPr="0099716B" w:rsidRDefault="001D1971" w:rsidP="001D1971">
      <w:pPr>
        <w:pStyle w:val="ad"/>
      </w:pPr>
      <w:r w:rsidRPr="002A5D9D">
        <w:rPr>
          <w:sz w:val="20"/>
        </w:rPr>
        <w:tab/>
        <w:t>**</w:t>
      </w:r>
      <w:r w:rsidRPr="002A5D9D">
        <w:rPr>
          <w:sz w:val="20"/>
        </w:rPr>
        <w:tab/>
      </w:r>
      <w:r>
        <w:t>В соответствии с пунктом 3 правила 97 своих правил процедуры и стратегией, принятой на его сто сорок первой сессии (</w:t>
      </w:r>
      <w:hyperlink r:id="rId1" w:history="1">
        <w:r w:rsidRPr="00070559">
          <w:rPr>
            <w:rStyle w:val="af1"/>
          </w:rPr>
          <w:t>A/79/40</w:t>
        </w:r>
      </w:hyperlink>
      <w:r>
        <w:t xml:space="preserve">, п. 22), Комитет постановил объединить эти сообщения для рассмотрения. В рассмотрении этих сообщений приняли участие следующие члены Комитета: Вафа Ашраф </w:t>
      </w:r>
      <w:proofErr w:type="spellStart"/>
      <w:r>
        <w:t>Мохаррам</w:t>
      </w:r>
      <w:proofErr w:type="spellEnd"/>
      <w:r>
        <w:t xml:space="preserve"> </w:t>
      </w:r>
      <w:proofErr w:type="spellStart"/>
      <w:r>
        <w:t>Бассим</w:t>
      </w:r>
      <w:proofErr w:type="spellEnd"/>
      <w:r>
        <w:t xml:space="preserve">, Родриго А. </w:t>
      </w:r>
      <w:proofErr w:type="spellStart"/>
      <w:r>
        <w:t>Карасо</w:t>
      </w:r>
      <w:proofErr w:type="spellEnd"/>
      <w:r>
        <w:t xml:space="preserve">, Ивонна </w:t>
      </w:r>
      <w:proofErr w:type="spellStart"/>
      <w:r>
        <w:t>Дондерс</w:t>
      </w:r>
      <w:proofErr w:type="spellEnd"/>
      <w:r>
        <w:t xml:space="preserve">, Карлос Рамон Фернандес </w:t>
      </w:r>
      <w:proofErr w:type="spellStart"/>
      <w:r>
        <w:t>Льеса</w:t>
      </w:r>
      <w:proofErr w:type="spellEnd"/>
      <w:r>
        <w:t xml:space="preserve">, Лоренс Р. </w:t>
      </w:r>
      <w:proofErr w:type="spellStart"/>
      <w:r>
        <w:t>Хелфер</w:t>
      </w:r>
      <w:proofErr w:type="spellEnd"/>
      <w:r>
        <w:t xml:space="preserve">, Константин </w:t>
      </w:r>
      <w:proofErr w:type="spellStart"/>
      <w:r>
        <w:t>Коркелия</w:t>
      </w:r>
      <w:proofErr w:type="spellEnd"/>
      <w:r>
        <w:t xml:space="preserve">, Даля </w:t>
      </w:r>
      <w:proofErr w:type="spellStart"/>
      <w:r>
        <w:t>Лейнарте</w:t>
      </w:r>
      <w:proofErr w:type="spellEnd"/>
      <w:r>
        <w:t xml:space="preserve">, Бакр Вали </w:t>
      </w:r>
      <w:proofErr w:type="spellStart"/>
      <w:r>
        <w:t>Ндиай</w:t>
      </w:r>
      <w:proofErr w:type="spellEnd"/>
      <w:r>
        <w:t xml:space="preserve">, Эрнан </w:t>
      </w:r>
      <w:proofErr w:type="spellStart"/>
      <w:r>
        <w:t>Кесада</w:t>
      </w:r>
      <w:proofErr w:type="spellEnd"/>
      <w:r>
        <w:t xml:space="preserve"> Кабрера, </w:t>
      </w:r>
      <w:proofErr w:type="spellStart"/>
      <w:r>
        <w:t>Акмал</w:t>
      </w:r>
      <w:proofErr w:type="spellEnd"/>
      <w:r>
        <w:t xml:space="preserve"> Саидов, Иван </w:t>
      </w:r>
      <w:proofErr w:type="spellStart"/>
      <w:r>
        <w:t>Шимонович</w:t>
      </w:r>
      <w:proofErr w:type="spellEnd"/>
      <w:r>
        <w:t xml:space="preserve">, Чан Рок Со, Кодзи </w:t>
      </w:r>
      <w:proofErr w:type="spellStart"/>
      <w:r>
        <w:t>Тэрая</w:t>
      </w:r>
      <w:proofErr w:type="spellEnd"/>
      <w:r>
        <w:t xml:space="preserve">, Элен </w:t>
      </w:r>
      <w:proofErr w:type="spellStart"/>
      <w:r>
        <w:t>Тигруджа</w:t>
      </w:r>
      <w:proofErr w:type="spellEnd"/>
      <w:r>
        <w:t xml:space="preserve"> и</w:t>
      </w:r>
      <w:r w:rsidR="00901663">
        <w:t> </w:t>
      </w:r>
      <w:proofErr w:type="spellStart"/>
      <w:r>
        <w:t>Имэру</w:t>
      </w:r>
      <w:proofErr w:type="spellEnd"/>
      <w:r>
        <w:t xml:space="preserve"> </w:t>
      </w:r>
      <w:proofErr w:type="spellStart"/>
      <w:r>
        <w:t>Тэмэрэт</w:t>
      </w:r>
      <w:proofErr w:type="spellEnd"/>
      <w:r>
        <w:t xml:space="preserve"> </w:t>
      </w:r>
      <w:proofErr w:type="spellStart"/>
      <w:r>
        <w:t>Йыгэзу</w:t>
      </w:r>
      <w:proofErr w:type="spellEnd"/>
      <w:r>
        <w:t>.</w:t>
      </w:r>
      <w:hyperlink r:id="rId2" w:history="1"/>
    </w:p>
  </w:footnote>
  <w:footnote w:id="3">
    <w:p w14:paraId="64A2BDE9" w14:textId="77777777" w:rsidR="001D1971" w:rsidRPr="00015F5F" w:rsidRDefault="001D1971" w:rsidP="001D1971">
      <w:pPr>
        <w:pStyle w:val="ad"/>
      </w:pPr>
      <w:r>
        <w:tab/>
      </w:r>
      <w:r w:rsidRPr="002C39CA">
        <w:rPr>
          <w:rStyle w:val="aa"/>
        </w:rPr>
        <w:footnoteRef/>
      </w:r>
      <w:r>
        <w:tab/>
        <w:t xml:space="preserve">См., например, </w:t>
      </w:r>
      <w:proofErr w:type="spellStart"/>
      <w:r>
        <w:rPr>
          <w:i/>
          <w:iCs/>
        </w:rPr>
        <w:t>Секстус</w:t>
      </w:r>
      <w:proofErr w:type="spellEnd"/>
      <w:r>
        <w:rPr>
          <w:i/>
          <w:iCs/>
        </w:rPr>
        <w:t xml:space="preserve"> против Тринидада и Тобаго</w:t>
      </w:r>
      <w:r>
        <w:t xml:space="preserve"> (</w:t>
      </w:r>
      <w:hyperlink r:id="rId3" w:history="1">
        <w:r w:rsidRPr="00070559">
          <w:rPr>
            <w:rStyle w:val="af1"/>
          </w:rPr>
          <w:t>CCPR/C/72/D/818/1998</w:t>
        </w:r>
      </w:hyperlink>
      <w:r>
        <w:t xml:space="preserve">), п. 10; </w:t>
      </w:r>
      <w:proofErr w:type="spellStart"/>
      <w:r>
        <w:rPr>
          <w:i/>
          <w:iCs/>
        </w:rPr>
        <w:t>Лоббан</w:t>
      </w:r>
      <w:proofErr w:type="spellEnd"/>
      <w:r>
        <w:rPr>
          <w:i/>
          <w:iCs/>
        </w:rPr>
        <w:t xml:space="preserve"> против Ямайки </w:t>
      </w:r>
      <w:r>
        <w:t>(</w:t>
      </w:r>
      <w:hyperlink r:id="rId4" w:history="1">
        <w:r w:rsidRPr="00070559">
          <w:rPr>
            <w:rStyle w:val="af1"/>
          </w:rPr>
          <w:t>CCPR/C/80/D/797/1998</w:t>
        </w:r>
      </w:hyperlink>
      <w:r>
        <w:t xml:space="preserve">), п. 11; и </w:t>
      </w:r>
      <w:proofErr w:type="spellStart"/>
      <w:r>
        <w:rPr>
          <w:i/>
          <w:iCs/>
        </w:rPr>
        <w:t>Щирякова</w:t>
      </w:r>
      <w:proofErr w:type="spellEnd"/>
      <w:r>
        <w:rPr>
          <w:i/>
          <w:iCs/>
        </w:rPr>
        <w:t xml:space="preserve"> и др. против Беларуси</w:t>
      </w:r>
      <w:r>
        <w:t xml:space="preserve"> </w:t>
      </w:r>
      <w:r>
        <w:br/>
      </w:r>
      <w:r w:rsidRPr="00593F02">
        <w:t>(</w:t>
      </w:r>
      <w:hyperlink r:id="rId5" w:history="1">
        <w:r w:rsidRPr="006231C7">
          <w:rPr>
            <w:rStyle w:val="af1"/>
          </w:rPr>
          <w:t>CCPR</w:t>
        </w:r>
        <w:r w:rsidRPr="00593F02">
          <w:rPr>
            <w:rStyle w:val="af1"/>
          </w:rPr>
          <w:t>/</w:t>
        </w:r>
        <w:r w:rsidRPr="006231C7">
          <w:rPr>
            <w:rStyle w:val="af1"/>
          </w:rPr>
          <w:t>C</w:t>
        </w:r>
        <w:r w:rsidRPr="00593F02">
          <w:rPr>
            <w:rStyle w:val="af1"/>
          </w:rPr>
          <w:t>/137/</w:t>
        </w:r>
        <w:r w:rsidRPr="006231C7">
          <w:rPr>
            <w:rStyle w:val="af1"/>
          </w:rPr>
          <w:t>D</w:t>
        </w:r>
        <w:r w:rsidRPr="00593F02">
          <w:rPr>
            <w:rStyle w:val="af1"/>
          </w:rPr>
          <w:t xml:space="preserve">/2911/2016, 3081/2017, 3137/2018 </w:t>
        </w:r>
        <w:r>
          <w:t>и</w:t>
        </w:r>
        <w:r w:rsidRPr="00593F02">
          <w:rPr>
            <w:rStyle w:val="af1"/>
          </w:rPr>
          <w:t xml:space="preserve"> 3150/2018</w:t>
        </w:r>
      </w:hyperlink>
      <w:r w:rsidRPr="00593F02">
        <w:t>).</w:t>
      </w:r>
      <w:hyperlink r:id="rId6" w:history="1"/>
      <w:hyperlink r:id="rId7" w:history="1"/>
      <w:hyperlink r:id="rId8" w:history="1"/>
    </w:p>
  </w:footnote>
  <w:footnote w:id="4">
    <w:p w14:paraId="525C7B32" w14:textId="77777777" w:rsidR="001D1971" w:rsidRPr="0099716B" w:rsidRDefault="001D1971" w:rsidP="001D1971">
      <w:pPr>
        <w:pStyle w:val="ad"/>
      </w:pPr>
      <w:r w:rsidRPr="00015F5F">
        <w:tab/>
      </w:r>
      <w:r w:rsidRPr="002C39CA">
        <w:rPr>
          <w:rStyle w:val="aa"/>
        </w:rPr>
        <w:footnoteRef/>
      </w:r>
      <w:r>
        <w:t xml:space="preserve"> </w:t>
      </w:r>
      <w:r>
        <w:tab/>
      </w:r>
      <w:r>
        <w:tab/>
      </w:r>
      <w:hyperlink r:id="rId9" w:history="1">
        <w:r w:rsidRPr="00070559">
          <w:rPr>
            <w:rStyle w:val="af1"/>
          </w:rPr>
          <w:t>A/79/40</w:t>
        </w:r>
      </w:hyperlink>
      <w:r>
        <w:t>, п. 22.</w:t>
      </w:r>
      <w:hyperlink r:id="rId10" w:history="1"/>
    </w:p>
  </w:footnote>
  <w:footnote w:id="5">
    <w:p w14:paraId="40EF080D" w14:textId="77777777" w:rsidR="001D1971" w:rsidRPr="00015F5F" w:rsidRDefault="001D1971" w:rsidP="001D1971">
      <w:pPr>
        <w:pStyle w:val="ad"/>
      </w:pPr>
      <w:r>
        <w:tab/>
      </w:r>
      <w:r w:rsidRPr="002C39CA">
        <w:rPr>
          <w:rStyle w:val="aa"/>
        </w:rPr>
        <w:footnoteRef/>
      </w:r>
      <w:r>
        <w:tab/>
        <w:t xml:space="preserve">Упоминаются, в частности, дела </w:t>
      </w:r>
      <w:r>
        <w:rPr>
          <w:i/>
          <w:iCs/>
        </w:rPr>
        <w:t>Кирсанов против Беларуси</w:t>
      </w:r>
      <w:r>
        <w:t xml:space="preserve"> (</w:t>
      </w:r>
      <w:hyperlink r:id="rId11" w:history="1">
        <w:r w:rsidRPr="00070559">
          <w:rPr>
            <w:rStyle w:val="af1"/>
          </w:rPr>
          <w:t>CCPR/C/110/D/1864/2009</w:t>
        </w:r>
      </w:hyperlink>
      <w:r>
        <w:t xml:space="preserve">), </w:t>
      </w:r>
      <w:proofErr w:type="spellStart"/>
      <w:r>
        <w:rPr>
          <w:i/>
          <w:iCs/>
        </w:rPr>
        <w:t>Судаленко</w:t>
      </w:r>
      <w:proofErr w:type="spellEnd"/>
      <w:r>
        <w:rPr>
          <w:i/>
          <w:iCs/>
        </w:rPr>
        <w:t xml:space="preserve"> против Беларуси</w:t>
      </w:r>
      <w:r>
        <w:t xml:space="preserve"> (</w:t>
      </w:r>
      <w:hyperlink r:id="rId12" w:history="1">
        <w:r w:rsidRPr="00070559">
          <w:rPr>
            <w:rStyle w:val="af1"/>
          </w:rPr>
          <w:t>CCPR/C/113/D/1992/2010</w:t>
        </w:r>
      </w:hyperlink>
      <w:r>
        <w:t xml:space="preserve">) и </w:t>
      </w:r>
      <w:r>
        <w:rPr>
          <w:i/>
          <w:iCs/>
        </w:rPr>
        <w:t>Шумилин против Беларуси</w:t>
      </w:r>
      <w:r>
        <w:t xml:space="preserve"> (</w:t>
      </w:r>
      <w:hyperlink r:id="rId13" w:history="1">
        <w:r w:rsidRPr="00070559">
          <w:rPr>
            <w:rStyle w:val="af1"/>
          </w:rPr>
          <w:t>CCPR/C/105/D/1784/2008</w:t>
        </w:r>
      </w:hyperlink>
      <w:r>
        <w:t>).</w:t>
      </w:r>
      <w:hyperlink r:id="rId14" w:history="1"/>
      <w:hyperlink r:id="rId15" w:history="1"/>
      <w:hyperlink r:id="rId16" w:history="1"/>
    </w:p>
  </w:footnote>
  <w:footnote w:id="6">
    <w:p w14:paraId="2D14C13A" w14:textId="77777777" w:rsidR="001D1971" w:rsidRPr="0099716B" w:rsidRDefault="001D1971" w:rsidP="001D1971">
      <w:pPr>
        <w:pStyle w:val="ad"/>
      </w:pPr>
      <w:r w:rsidRPr="00015F5F">
        <w:tab/>
      </w:r>
      <w:r w:rsidRPr="002C39CA">
        <w:rPr>
          <w:rStyle w:val="aa"/>
        </w:rPr>
        <w:footnoteRef/>
      </w:r>
      <w:r>
        <w:t xml:space="preserve"> </w:t>
      </w:r>
      <w:r>
        <w:tab/>
      </w:r>
      <w:r>
        <w:tab/>
      </w:r>
      <w:r>
        <w:rPr>
          <w:i/>
          <w:iCs/>
        </w:rPr>
        <w:t>Корешков против Беларуси</w:t>
      </w:r>
      <w:r>
        <w:t xml:space="preserve"> (</w:t>
      </w:r>
      <w:hyperlink r:id="rId17" w:history="1">
        <w:r w:rsidRPr="00070559">
          <w:rPr>
            <w:rStyle w:val="af1"/>
          </w:rPr>
          <w:t>CCPR/C/121/D/2168/2012</w:t>
        </w:r>
      </w:hyperlink>
      <w:r>
        <w:t>), п. 7.3.</w:t>
      </w:r>
      <w:hyperlink r:id="rId18" w:history="1"/>
    </w:p>
  </w:footnote>
  <w:footnote w:id="7">
    <w:p w14:paraId="10459422" w14:textId="72FD59F1" w:rsidR="001D1971" w:rsidRPr="00015F5F" w:rsidRDefault="001D1971" w:rsidP="001D1971">
      <w:pPr>
        <w:pStyle w:val="ad"/>
      </w:pPr>
      <w:r w:rsidRPr="00492F2D">
        <w:tab/>
      </w:r>
      <w:r w:rsidRPr="002C39CA">
        <w:rPr>
          <w:rStyle w:val="aa"/>
        </w:rPr>
        <w:footnoteRef/>
      </w:r>
      <w:r>
        <w:tab/>
      </w:r>
      <w:proofErr w:type="spellStart"/>
      <w:r>
        <w:rPr>
          <w:i/>
          <w:iCs/>
        </w:rPr>
        <w:t>Грик</w:t>
      </w:r>
      <w:proofErr w:type="spellEnd"/>
      <w:r>
        <w:rPr>
          <w:i/>
          <w:iCs/>
        </w:rPr>
        <w:t xml:space="preserve"> против Беларуси</w:t>
      </w:r>
      <w:r>
        <w:t xml:space="preserve"> (</w:t>
      </w:r>
      <w:hyperlink r:id="rId19" w:history="1">
        <w:r w:rsidRPr="00070559">
          <w:rPr>
            <w:rStyle w:val="af1"/>
          </w:rPr>
          <w:t>CCPR/C/136/D/2961/2017</w:t>
        </w:r>
      </w:hyperlink>
      <w:r>
        <w:t xml:space="preserve">), п. 6.3; </w:t>
      </w:r>
      <w:proofErr w:type="spellStart"/>
      <w:r>
        <w:rPr>
          <w:i/>
          <w:iCs/>
        </w:rPr>
        <w:t>Толчин</w:t>
      </w:r>
      <w:proofErr w:type="spellEnd"/>
      <w:r>
        <w:rPr>
          <w:i/>
          <w:iCs/>
        </w:rPr>
        <w:t xml:space="preserve"> против Беларуси</w:t>
      </w:r>
      <w:r>
        <w:t xml:space="preserve"> (</w:t>
      </w:r>
      <w:hyperlink r:id="rId20" w:history="1">
        <w:r w:rsidRPr="00070559">
          <w:rPr>
            <w:rStyle w:val="af1"/>
          </w:rPr>
          <w:t>CCPR/C/135/D/3241/2018</w:t>
        </w:r>
      </w:hyperlink>
      <w:r>
        <w:t xml:space="preserve">), п. 6.3; </w:t>
      </w:r>
      <w:r>
        <w:rPr>
          <w:i/>
          <w:iCs/>
        </w:rPr>
        <w:t>Щукина против Беларуси</w:t>
      </w:r>
      <w:r>
        <w:t xml:space="preserve"> (</w:t>
      </w:r>
      <w:hyperlink r:id="rId21" w:history="1">
        <w:r w:rsidRPr="00070559">
          <w:rPr>
            <w:rStyle w:val="af1"/>
          </w:rPr>
          <w:t>CCPR/C/134/D/3242/2018</w:t>
        </w:r>
      </w:hyperlink>
      <w:r>
        <w:t xml:space="preserve">), п. 6.3; </w:t>
      </w:r>
      <w:r w:rsidR="00901663" w:rsidRPr="00901663">
        <w:t xml:space="preserve">и </w:t>
      </w:r>
      <w:r>
        <w:rPr>
          <w:i/>
          <w:iCs/>
        </w:rPr>
        <w:t>Василевич и др. против Беларуси</w:t>
      </w:r>
      <w:r>
        <w:t xml:space="preserve"> (</w:t>
      </w:r>
      <w:hyperlink r:id="rId22" w:history="1">
        <w:r w:rsidRPr="00A92340">
          <w:rPr>
            <w:rStyle w:val="af1"/>
            <w:lang w:val="pt-BR"/>
          </w:rPr>
          <w:t xml:space="preserve">CCPR/C/137/D/2693/2015, 2898/2016, 3002/2017 </w:t>
        </w:r>
        <w:r>
          <w:t>и</w:t>
        </w:r>
        <w:r w:rsidRPr="00A92340">
          <w:rPr>
            <w:rStyle w:val="af1"/>
            <w:lang w:val="pt-BR"/>
          </w:rPr>
          <w:t xml:space="preserve"> 3084/2017</w:t>
        </w:r>
      </w:hyperlink>
      <w:r>
        <w:t>), п. 6.3.</w:t>
      </w:r>
      <w:hyperlink r:id="rId23" w:history="1"/>
      <w:hyperlink r:id="rId24" w:history="1"/>
      <w:hyperlink r:id="rId25" w:history="1"/>
      <w:hyperlink r:id="rId26" w:history="1"/>
    </w:p>
  </w:footnote>
  <w:footnote w:id="8">
    <w:p w14:paraId="58508975" w14:textId="77777777" w:rsidR="001D1971" w:rsidRPr="00070559" w:rsidRDefault="001D1971" w:rsidP="001D1971">
      <w:pPr>
        <w:pStyle w:val="ad"/>
      </w:pPr>
      <w:r w:rsidRPr="00015F5F">
        <w:tab/>
      </w:r>
      <w:r w:rsidRPr="002C39CA">
        <w:rPr>
          <w:rStyle w:val="aa"/>
        </w:rPr>
        <w:footnoteRef/>
      </w:r>
      <w:r>
        <w:t xml:space="preserve"> </w:t>
      </w:r>
      <w:r>
        <w:tab/>
        <w:t xml:space="preserve">Комитет по правам человека, замечание общего порядка № 37 (2020) о праве на мирные собрания, п. 4. См. также </w:t>
      </w:r>
      <w:r>
        <w:rPr>
          <w:i/>
          <w:iCs/>
        </w:rPr>
        <w:t>Левинов против Беларуси</w:t>
      </w:r>
      <w:r>
        <w:t xml:space="preserve"> (</w:t>
      </w:r>
      <w:hyperlink r:id="rId27" w:history="1">
        <w:r w:rsidRPr="00070559">
          <w:rPr>
            <w:rStyle w:val="af1"/>
          </w:rPr>
          <w:t>CCPR/C/117/D/2082/2011</w:t>
        </w:r>
      </w:hyperlink>
      <w:r>
        <w:t>), п. 7.7.</w:t>
      </w:r>
      <w:hyperlink r:id="rId28" w:history="1"/>
    </w:p>
  </w:footnote>
  <w:footnote w:id="9">
    <w:p w14:paraId="24B634AF" w14:textId="77777777" w:rsidR="001D1971" w:rsidRPr="00015F5F" w:rsidRDefault="001D1971" w:rsidP="001D1971">
      <w:pPr>
        <w:pStyle w:val="ad"/>
      </w:pPr>
      <w:r w:rsidRPr="00DC14A9">
        <w:tab/>
      </w:r>
      <w:r w:rsidRPr="002C39CA">
        <w:rPr>
          <w:rStyle w:val="aa"/>
        </w:rPr>
        <w:footnoteRef/>
      </w:r>
      <w:r>
        <w:t xml:space="preserve"> </w:t>
      </w:r>
      <w:r>
        <w:tab/>
      </w:r>
      <w:r>
        <w:rPr>
          <w:i/>
          <w:iCs/>
        </w:rPr>
        <w:t>Николайчик и др. против Беларуси</w:t>
      </w:r>
      <w:r>
        <w:t xml:space="preserve"> (</w:t>
      </w:r>
      <w:hyperlink r:id="rId29" w:history="1">
        <w:r w:rsidRPr="00E62CB0">
          <w:rPr>
            <w:rStyle w:val="af1"/>
            <w:lang w:val="es-ES"/>
          </w:rPr>
          <w:t>CCPR</w:t>
        </w:r>
        <w:r w:rsidRPr="001E42F3">
          <w:rPr>
            <w:rStyle w:val="af1"/>
          </w:rPr>
          <w:t>/</w:t>
        </w:r>
        <w:r w:rsidRPr="00E62CB0">
          <w:rPr>
            <w:rStyle w:val="af1"/>
            <w:lang w:val="es-ES"/>
          </w:rPr>
          <w:t>C</w:t>
        </w:r>
        <w:r w:rsidRPr="001E42F3">
          <w:rPr>
            <w:rStyle w:val="af1"/>
          </w:rPr>
          <w:t>/139/</w:t>
        </w:r>
        <w:r w:rsidRPr="00E62CB0">
          <w:rPr>
            <w:rStyle w:val="af1"/>
            <w:lang w:val="es-ES"/>
          </w:rPr>
          <w:t>D</w:t>
        </w:r>
        <w:r w:rsidRPr="001E42F3">
          <w:rPr>
            <w:rStyle w:val="af1"/>
          </w:rPr>
          <w:t xml:space="preserve">/3056/2017, 3100/2018, 3130/2018 </w:t>
        </w:r>
        <w:r>
          <w:t>и</w:t>
        </w:r>
        <w:r w:rsidRPr="001E42F3">
          <w:rPr>
            <w:rStyle w:val="af1"/>
          </w:rPr>
          <w:t xml:space="preserve"> 3134/2018</w:t>
        </w:r>
      </w:hyperlink>
      <w:r>
        <w:t xml:space="preserve">), п. 7.9; </w:t>
      </w:r>
      <w:proofErr w:type="spellStart"/>
      <w:r>
        <w:rPr>
          <w:i/>
          <w:iCs/>
        </w:rPr>
        <w:t>Грик</w:t>
      </w:r>
      <w:proofErr w:type="spellEnd"/>
      <w:r>
        <w:rPr>
          <w:i/>
          <w:iCs/>
        </w:rPr>
        <w:t xml:space="preserve"> против Беларуси</w:t>
      </w:r>
      <w:r>
        <w:t xml:space="preserve">, п. 7.4; и </w:t>
      </w:r>
      <w:proofErr w:type="spellStart"/>
      <w:r>
        <w:rPr>
          <w:i/>
          <w:iCs/>
        </w:rPr>
        <w:t>Луцкович</w:t>
      </w:r>
      <w:proofErr w:type="spellEnd"/>
      <w:r>
        <w:rPr>
          <w:i/>
          <w:iCs/>
        </w:rPr>
        <w:t xml:space="preserve"> против Беларуси</w:t>
      </w:r>
      <w:r>
        <w:t xml:space="preserve"> (</w:t>
      </w:r>
      <w:hyperlink r:id="rId30" w:history="1">
        <w:r w:rsidRPr="00070559">
          <w:rPr>
            <w:rStyle w:val="af1"/>
          </w:rPr>
          <w:t>CCPR/C/133/D/2899/2016</w:t>
        </w:r>
      </w:hyperlink>
      <w:r>
        <w:t>), п. 7.4.</w:t>
      </w:r>
      <w:hyperlink r:id="rId31" w:history="1"/>
      <w:hyperlink r:id="rId32" w:history="1"/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AC3A8C" w14:textId="0D5E0ECC" w:rsidR="001D1971" w:rsidRPr="001D1971" w:rsidRDefault="001D1971">
    <w:pPr>
      <w:pStyle w:val="a5"/>
    </w:pPr>
    <w:fldSimple w:instr=" TITLE  \* MERGEFORMAT ">
      <w:r w:rsidR="00A3587C">
        <w:t>CCPR/C/144/D/J/1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786A6E" w14:textId="45C16CC1" w:rsidR="001D1971" w:rsidRPr="001D1971" w:rsidRDefault="001D1971" w:rsidP="001D1971">
    <w:pPr>
      <w:pStyle w:val="a5"/>
      <w:jc w:val="right"/>
    </w:pPr>
    <w:fldSimple w:instr=" TITLE  \* MERGEFORMAT ">
      <w:r w:rsidR="00A3587C">
        <w:t>CCPR/C/144/D/J/1</w:t>
      </w:r>
    </w:fldSimple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C0B220" w14:textId="77777777" w:rsidR="001D1971" w:rsidRDefault="001D1971" w:rsidP="001D1971">
    <w:pPr>
      <w:pStyle w:val="a5"/>
      <w:pBdr>
        <w:bottom w:val="none" w:sz="0" w:space="0" w:color="auto"/>
      </w:pBd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1A0D56" w14:textId="20720ED4" w:rsidR="00812B25" w:rsidRPr="00812B25" w:rsidRDefault="00812B25" w:rsidP="00812B25"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2AFA964" wp14:editId="5D528890">
              <wp:simplePos x="0" y="0"/>
              <wp:positionH relativeFrom="page">
                <wp:posOffset>9935845</wp:posOffset>
              </wp:positionH>
              <wp:positionV relativeFrom="margin">
                <wp:posOffset>0</wp:posOffset>
              </wp:positionV>
              <wp:extent cx="215900" cy="6120130"/>
              <wp:effectExtent l="0" t="0" r="0" b="0"/>
              <wp:wrapNone/>
              <wp:docPr id="614679785" name="Надпись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15900" cy="6120130"/>
                      </a:xfrm>
                      <a:prstGeom prst="rect">
                        <a:avLst/>
                      </a:prstGeom>
                      <a:solidFill>
                        <a:schemeClr val="accent1">
                          <a:alpha val="0"/>
                        </a:schemeClr>
                      </a:solidFill>
                      <a:ln w="6350" cap="flat" cmpd="sng" algn="ctr">
                        <a:noFill/>
                        <a:prstDash val="solid"/>
                        <a:round/>
                        <a:headEnd type="none" w="med" len="med"/>
                        <a:tailEnd type="none" w="med" len="med"/>
                      </a:ln>
                      <a:extLst>
                        <a:ext uri="{91240B29-F687-4F45-9708-019B960494DF}">
                          <a14:hiddenLine xmlns:a14="http://schemas.microsoft.com/office/drawing/2010/main" w="6350" cap="flat" cmpd="sng" algn="ctr">
                            <a:solidFill>
                              <a:prstClr val="black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</a14:hiddenLine>
                        </a:ext>
                      </a:extLst>
                    </wps:spPr>
                    <wps:txbx>
                      <w:txbxContent>
                        <w:p w14:paraId="73085CFA" w14:textId="4FEB59B2" w:rsidR="00812B25" w:rsidRPr="001D1971" w:rsidRDefault="00812B25" w:rsidP="00812B25">
                          <w:pPr>
                            <w:pStyle w:val="a5"/>
                          </w:pPr>
                          <w:fldSimple w:instr=" TITLE  \* MERGEFORMAT ">
                            <w:r w:rsidR="00A3587C">
                              <w:t>CCPR/C/144/D/J/1</w:t>
                            </w:r>
                          </w:fldSimple>
                        </w:p>
                        <w:p w14:paraId="6E4A5B08" w14:textId="77777777" w:rsidR="00812B25" w:rsidRDefault="00812B25"/>
                      </w:txbxContent>
                    </wps:txbx>
                    <wps:bodyPr rot="0" spcFirstLastPara="0" vertOverflow="overflow" horzOverflow="overflow" vert="vert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2AFA964" id="_x0000_t202" coordsize="21600,21600" o:spt="202" path="m,l,21600r21600,l21600,xe">
              <v:stroke joinstyle="miter"/>
              <v:path gradientshapeok="t" o:connecttype="rect"/>
            </v:shapetype>
            <v:shape id="Надпись 1" o:spid="_x0000_s1026" type="#_x0000_t202" style="position:absolute;margin-left:782.35pt;margin-top:0;width:17pt;height:481.9pt;z-index:251660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" fillcolor="#4f81bd [3204]" stroked="f" strokeweight=".5pt">
              <v:fill opacity="0"/>
              <v:stroke joinstyle="round"/>
              <v:textbox style="layout-flow:vertical" inset="0,0,0,0">
                <w:txbxContent>
                  <w:p w14:paraId="73085CFA" w14:textId="4FEB59B2" w:rsidR="00812B25" w:rsidRPr="001D1971" w:rsidRDefault="00812B25" w:rsidP="00812B25">
                    <w:pPr>
                      <w:pStyle w:val="a5"/>
                    </w:pPr>
                    <w:fldSimple w:instr=" TITLE  \* MERGEFORMAT ">
                      <w:r w:rsidR="00A3587C">
                        <w:t>CCPR/C/144/D/J/1</w:t>
                      </w:r>
                    </w:fldSimple>
                  </w:p>
                  <w:p w14:paraId="6E4A5B08" w14:textId="77777777" w:rsidR="00812B25" w:rsidRDefault="00812B25"/>
                </w:txbxContent>
              </v:textbox>
              <w10:wrap anchorx="page" anchory="margin"/>
            </v:shape>
          </w:pict>
        </mc:Fallback>
      </mc:AlternateConten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3108CD" w14:textId="1A46EE2A" w:rsidR="00812B25" w:rsidRPr="00812B25" w:rsidRDefault="00812B25" w:rsidP="00812B25"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E2B8F09" wp14:editId="0F031552">
              <wp:simplePos x="0" y="0"/>
              <wp:positionH relativeFrom="page">
                <wp:posOffset>9935845</wp:posOffset>
              </wp:positionH>
              <wp:positionV relativeFrom="margin">
                <wp:posOffset>0</wp:posOffset>
              </wp:positionV>
              <wp:extent cx="215900" cy="6120130"/>
              <wp:effectExtent l="0" t="0" r="0" b="0"/>
              <wp:wrapNone/>
              <wp:docPr id="1361850946" name="Надпись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15900" cy="6120130"/>
                      </a:xfrm>
                      <a:prstGeom prst="rect">
                        <a:avLst/>
                      </a:prstGeom>
                      <a:solidFill>
                        <a:schemeClr val="accent1">
                          <a:alpha val="0"/>
                        </a:schemeClr>
                      </a:solidFill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7107BCB4" w14:textId="3D4DFC00" w:rsidR="00812B25" w:rsidRPr="001D1971" w:rsidRDefault="00812B25" w:rsidP="00812B25">
                          <w:pPr>
                            <w:pStyle w:val="a5"/>
                            <w:jc w:val="right"/>
                          </w:pPr>
                          <w:fldSimple w:instr=" TITLE  \* MERGEFORMAT ">
                            <w:r w:rsidR="00A3587C">
                              <w:t>CCPR/C/144/D/J/1</w:t>
                            </w:r>
                          </w:fldSimple>
                        </w:p>
                        <w:p w14:paraId="3CCF5A72" w14:textId="77777777" w:rsidR="00812B25" w:rsidRDefault="00812B25"/>
                      </w:txbxContent>
                    </wps:txbx>
                    <wps:bodyPr rot="0" spcFirstLastPara="0" vertOverflow="overflow" horzOverflow="overflow" vert="vert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E2B8F09" id="_x0000_t202" coordsize="21600,21600" o:spt="202" path="m,l,21600r21600,l21600,xe">
              <v:stroke joinstyle="miter"/>
              <v:path gradientshapeok="t" o:connecttype="rect"/>
            </v:shapetype>
            <v:shape id="Надпись 3" o:spid="_x0000_s1027" type="#_x0000_t202" style="position:absolute;margin-left:782.35pt;margin-top:0;width:17pt;height:481.9pt;z-index:25166233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" fillcolor="#4f81bd [3204]" stroked="f" strokeweight=".5pt">
              <v:fill opacity="0"/>
              <v:path arrowok="t"/>
              <v:textbox style="layout-flow:vertical" inset="0,0,0,0">
                <w:txbxContent>
                  <w:p w14:paraId="7107BCB4" w14:textId="3D4DFC00" w:rsidR="00812B25" w:rsidRPr="001D1971" w:rsidRDefault="00812B25" w:rsidP="00812B25">
                    <w:pPr>
                      <w:pStyle w:val="a5"/>
                      <w:jc w:val="right"/>
                    </w:pPr>
                    <w:fldSimple w:instr=" TITLE  \* MERGEFORMAT ">
                      <w:r w:rsidR="00A3587C">
                        <w:t>CCPR/C/144/D/J/1</w:t>
                      </w:r>
                    </w:fldSimple>
                  </w:p>
                  <w:p w14:paraId="3CCF5A72" w14:textId="77777777" w:rsidR="00812B25" w:rsidRDefault="00812B25"/>
                </w:txbxContent>
              </v:textbox>
              <w10:wrap anchorx="page" anchory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939071618">
    <w:abstractNumId w:val="16"/>
  </w:num>
  <w:num w:numId="2" w16cid:durableId="2114203343">
    <w:abstractNumId w:val="11"/>
  </w:num>
  <w:num w:numId="3" w16cid:durableId="1515345843">
    <w:abstractNumId w:val="10"/>
  </w:num>
  <w:num w:numId="4" w16cid:durableId="653921612">
    <w:abstractNumId w:val="17"/>
  </w:num>
  <w:num w:numId="5" w16cid:durableId="910622924">
    <w:abstractNumId w:val="13"/>
  </w:num>
  <w:num w:numId="6" w16cid:durableId="560138699">
    <w:abstractNumId w:val="8"/>
  </w:num>
  <w:num w:numId="7" w16cid:durableId="10573714">
    <w:abstractNumId w:val="3"/>
  </w:num>
  <w:num w:numId="8" w16cid:durableId="2140340766">
    <w:abstractNumId w:val="2"/>
  </w:num>
  <w:num w:numId="9" w16cid:durableId="1200049112">
    <w:abstractNumId w:val="1"/>
  </w:num>
  <w:num w:numId="10" w16cid:durableId="326057802">
    <w:abstractNumId w:val="0"/>
  </w:num>
  <w:num w:numId="11" w16cid:durableId="172645743">
    <w:abstractNumId w:val="9"/>
  </w:num>
  <w:num w:numId="12" w16cid:durableId="1568298783">
    <w:abstractNumId w:val="7"/>
  </w:num>
  <w:num w:numId="13" w16cid:durableId="2130590257">
    <w:abstractNumId w:val="6"/>
  </w:num>
  <w:num w:numId="14" w16cid:durableId="1768890411">
    <w:abstractNumId w:val="5"/>
  </w:num>
  <w:num w:numId="15" w16cid:durableId="964893497">
    <w:abstractNumId w:val="4"/>
  </w:num>
  <w:num w:numId="16" w16cid:durableId="488639808">
    <w:abstractNumId w:val="15"/>
  </w:num>
  <w:num w:numId="17" w16cid:durableId="925531866">
    <w:abstractNumId w:val="12"/>
  </w:num>
  <w:num w:numId="18" w16cid:durableId="835993484">
    <w:abstractNumId w:val="14"/>
  </w:num>
  <w:num w:numId="19" w16cid:durableId="665013983">
    <w:abstractNumId w:val="15"/>
  </w:num>
  <w:num w:numId="20" w16cid:durableId="65995868">
    <w:abstractNumId w:val="12"/>
  </w:num>
  <w:num w:numId="21" w16cid:durableId="862134056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2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0431"/>
    <w:rsid w:val="00000F57"/>
    <w:rsid w:val="000327E5"/>
    <w:rsid w:val="00033EE1"/>
    <w:rsid w:val="000358F2"/>
    <w:rsid w:val="00037050"/>
    <w:rsid w:val="00042B72"/>
    <w:rsid w:val="000558BD"/>
    <w:rsid w:val="00071767"/>
    <w:rsid w:val="000B57E7"/>
    <w:rsid w:val="000B6373"/>
    <w:rsid w:val="000D6845"/>
    <w:rsid w:val="000F09DF"/>
    <w:rsid w:val="000F61B2"/>
    <w:rsid w:val="001075E9"/>
    <w:rsid w:val="00141DFD"/>
    <w:rsid w:val="00180183"/>
    <w:rsid w:val="0018024D"/>
    <w:rsid w:val="0018649F"/>
    <w:rsid w:val="00187232"/>
    <w:rsid w:val="00196389"/>
    <w:rsid w:val="001A24CA"/>
    <w:rsid w:val="001B3EF6"/>
    <w:rsid w:val="001C7A89"/>
    <w:rsid w:val="001D1971"/>
    <w:rsid w:val="00254812"/>
    <w:rsid w:val="00271DD5"/>
    <w:rsid w:val="002A2EFC"/>
    <w:rsid w:val="002B7296"/>
    <w:rsid w:val="002C0E18"/>
    <w:rsid w:val="002C66A4"/>
    <w:rsid w:val="002D5AAC"/>
    <w:rsid w:val="002E00F0"/>
    <w:rsid w:val="002E5067"/>
    <w:rsid w:val="002F405F"/>
    <w:rsid w:val="002F7EEC"/>
    <w:rsid w:val="00301299"/>
    <w:rsid w:val="00302D3E"/>
    <w:rsid w:val="00305C08"/>
    <w:rsid w:val="00307FB6"/>
    <w:rsid w:val="00317339"/>
    <w:rsid w:val="00322004"/>
    <w:rsid w:val="0032326A"/>
    <w:rsid w:val="003402C2"/>
    <w:rsid w:val="00357CB1"/>
    <w:rsid w:val="00375F01"/>
    <w:rsid w:val="00381C24"/>
    <w:rsid w:val="003854B8"/>
    <w:rsid w:val="003958D0"/>
    <w:rsid w:val="003B00E5"/>
    <w:rsid w:val="00407B78"/>
    <w:rsid w:val="00424203"/>
    <w:rsid w:val="00431364"/>
    <w:rsid w:val="004352EF"/>
    <w:rsid w:val="00452493"/>
    <w:rsid w:val="00454E07"/>
    <w:rsid w:val="00472C5C"/>
    <w:rsid w:val="004969B2"/>
    <w:rsid w:val="0050108D"/>
    <w:rsid w:val="00513081"/>
    <w:rsid w:val="00517901"/>
    <w:rsid w:val="00526683"/>
    <w:rsid w:val="005513F3"/>
    <w:rsid w:val="005709E0"/>
    <w:rsid w:val="00572E19"/>
    <w:rsid w:val="005961C8"/>
    <w:rsid w:val="005D7914"/>
    <w:rsid w:val="005E2B41"/>
    <w:rsid w:val="005F0B42"/>
    <w:rsid w:val="00666B97"/>
    <w:rsid w:val="00681A10"/>
    <w:rsid w:val="006869F6"/>
    <w:rsid w:val="006A1ED8"/>
    <w:rsid w:val="006B3942"/>
    <w:rsid w:val="006C2031"/>
    <w:rsid w:val="006D461A"/>
    <w:rsid w:val="006E17B1"/>
    <w:rsid w:val="006F35EE"/>
    <w:rsid w:val="007021FF"/>
    <w:rsid w:val="007117DB"/>
    <w:rsid w:val="00712895"/>
    <w:rsid w:val="0074516A"/>
    <w:rsid w:val="0075523D"/>
    <w:rsid w:val="00757357"/>
    <w:rsid w:val="00787D3A"/>
    <w:rsid w:val="00791B9D"/>
    <w:rsid w:val="007D23F8"/>
    <w:rsid w:val="00812B25"/>
    <w:rsid w:val="00825F8D"/>
    <w:rsid w:val="00834B71"/>
    <w:rsid w:val="00864204"/>
    <w:rsid w:val="0086445C"/>
    <w:rsid w:val="008709D7"/>
    <w:rsid w:val="00884568"/>
    <w:rsid w:val="00894693"/>
    <w:rsid w:val="008970DA"/>
    <w:rsid w:val="008A08D7"/>
    <w:rsid w:val="008A40BC"/>
    <w:rsid w:val="008B6909"/>
    <w:rsid w:val="008C0B3E"/>
    <w:rsid w:val="00901663"/>
    <w:rsid w:val="00906890"/>
    <w:rsid w:val="00911BE4"/>
    <w:rsid w:val="00931A71"/>
    <w:rsid w:val="00951972"/>
    <w:rsid w:val="009608F3"/>
    <w:rsid w:val="009918E2"/>
    <w:rsid w:val="009A24AC"/>
    <w:rsid w:val="009B5D80"/>
    <w:rsid w:val="009C4FF6"/>
    <w:rsid w:val="009D21FD"/>
    <w:rsid w:val="009E1189"/>
    <w:rsid w:val="00A04231"/>
    <w:rsid w:val="00A063D6"/>
    <w:rsid w:val="00A14DA8"/>
    <w:rsid w:val="00A312BC"/>
    <w:rsid w:val="00A34D07"/>
    <w:rsid w:val="00A3587C"/>
    <w:rsid w:val="00A84021"/>
    <w:rsid w:val="00A84D35"/>
    <w:rsid w:val="00A917B3"/>
    <w:rsid w:val="00AB4B51"/>
    <w:rsid w:val="00AD6F87"/>
    <w:rsid w:val="00AE17BE"/>
    <w:rsid w:val="00AE2538"/>
    <w:rsid w:val="00B1045C"/>
    <w:rsid w:val="00B10CC7"/>
    <w:rsid w:val="00B136DB"/>
    <w:rsid w:val="00B539E7"/>
    <w:rsid w:val="00B62458"/>
    <w:rsid w:val="00B90753"/>
    <w:rsid w:val="00BA2A9D"/>
    <w:rsid w:val="00BC18B2"/>
    <w:rsid w:val="00BC3629"/>
    <w:rsid w:val="00BD33EE"/>
    <w:rsid w:val="00BF1A04"/>
    <w:rsid w:val="00C0177C"/>
    <w:rsid w:val="00C106D6"/>
    <w:rsid w:val="00C46D5A"/>
    <w:rsid w:val="00C60F0C"/>
    <w:rsid w:val="00C7670A"/>
    <w:rsid w:val="00C805C9"/>
    <w:rsid w:val="00C92939"/>
    <w:rsid w:val="00CA1679"/>
    <w:rsid w:val="00CB151C"/>
    <w:rsid w:val="00CE5A1A"/>
    <w:rsid w:val="00CF55F6"/>
    <w:rsid w:val="00D33D63"/>
    <w:rsid w:val="00D41594"/>
    <w:rsid w:val="00D73A4F"/>
    <w:rsid w:val="00D90028"/>
    <w:rsid w:val="00D90138"/>
    <w:rsid w:val="00D9090B"/>
    <w:rsid w:val="00DB24C2"/>
    <w:rsid w:val="00DB2B06"/>
    <w:rsid w:val="00DD1D1E"/>
    <w:rsid w:val="00DD78D1"/>
    <w:rsid w:val="00DE32CD"/>
    <w:rsid w:val="00DE4403"/>
    <w:rsid w:val="00DF71B9"/>
    <w:rsid w:val="00E005F7"/>
    <w:rsid w:val="00E06BEE"/>
    <w:rsid w:val="00E30431"/>
    <w:rsid w:val="00E46656"/>
    <w:rsid w:val="00E4702D"/>
    <w:rsid w:val="00E4786C"/>
    <w:rsid w:val="00E73F76"/>
    <w:rsid w:val="00E93A4E"/>
    <w:rsid w:val="00EA2C9F"/>
    <w:rsid w:val="00EA420E"/>
    <w:rsid w:val="00ED0BDA"/>
    <w:rsid w:val="00EF1360"/>
    <w:rsid w:val="00EF3220"/>
    <w:rsid w:val="00EF4BE4"/>
    <w:rsid w:val="00F43903"/>
    <w:rsid w:val="00F82704"/>
    <w:rsid w:val="00F94155"/>
    <w:rsid w:val="00F9783F"/>
    <w:rsid w:val="00FC6153"/>
    <w:rsid w:val="00FC636C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7CCA4A2"/>
  <w15:docId w15:val="{CA721020-C776-49C7-8DDB-CB191BCC6A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75523D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AD6F87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BF1A04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BF1A0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BF1A0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BF1A0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BF1A04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BF1A04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BF1A04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BF1A04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BF1A0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931A7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AD6F87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AD6F87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AD6F87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931A7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AD6F87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AD6F8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AD6F87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AD6F8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AD6F87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AD6F87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931A7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AD6F87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AD6F87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AD6F87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AD6F87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AD6F87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AD6F87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AD6F87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AD6F87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AD6F87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75523D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AD6F87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AD6F87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AD6F87"/>
  </w:style>
  <w:style w:type="character" w:customStyle="1" w:styleId="af0">
    <w:name w:val="Текст концевой сноски Знак"/>
    <w:aliases w:val="2_G Знак"/>
    <w:basedOn w:val="a0"/>
    <w:link w:val="af"/>
    <w:rsid w:val="00AD6F87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AD6F87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uiPriority w:val="99"/>
    <w:rsid w:val="00AD6F87"/>
    <w:rPr>
      <w:color w:val="0000FF" w:themeColor="hyperlink"/>
      <w:u w:val="none"/>
    </w:rPr>
  </w:style>
  <w:style w:type="character" w:styleId="af2">
    <w:name w:val="FollowedHyperlink"/>
    <w:basedOn w:val="a0"/>
    <w:rsid w:val="00AD6F87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3.xml"/><Relationship Id="rId18" Type="http://schemas.openxmlformats.org/officeDocument/2006/relationships/hyperlink" Target="javascript:OpenSavedWindow(126593,3);" TargetMode="External"/><Relationship Id="rId26" Type="http://schemas.openxmlformats.org/officeDocument/2006/relationships/header" Target="header5.xml"/><Relationship Id="rId3" Type="http://schemas.openxmlformats.org/officeDocument/2006/relationships/styles" Target="styles.xml"/><Relationship Id="rId21" Type="http://schemas.openxmlformats.org/officeDocument/2006/relationships/hyperlink" Target="javascript:OpenSavedWindow(130328,3);" TargetMode="Externa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hyperlink" Target="javascript:OpenSavedWindow(126439,3);" TargetMode="External"/><Relationship Id="rId25" Type="http://schemas.openxmlformats.org/officeDocument/2006/relationships/header" Target="header4.xml"/><Relationship Id="rId2" Type="http://schemas.openxmlformats.org/officeDocument/2006/relationships/numbering" Target="numbering.xml"/><Relationship Id="rId16" Type="http://schemas.openxmlformats.org/officeDocument/2006/relationships/hyperlink" Target="javascript:OpenSavedWindow(125720,3);" TargetMode="External"/><Relationship Id="rId20" Type="http://schemas.openxmlformats.org/officeDocument/2006/relationships/hyperlink" Target="javascript:OpenSavedWindow(125570,3);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openxmlformats.org/officeDocument/2006/relationships/hyperlink" Target="javascript:OpenSavedWindow(129425,3);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javascript:OpenSavedWindow(125570,3);" TargetMode="External"/><Relationship Id="rId23" Type="http://schemas.openxmlformats.org/officeDocument/2006/relationships/hyperlink" Target="javascript:OpenSavedWindow(129902,3);" TargetMode="External"/><Relationship Id="rId28" Type="http://schemas.openxmlformats.org/officeDocument/2006/relationships/footer" Target="footer5.xml"/><Relationship Id="rId10" Type="http://schemas.openxmlformats.org/officeDocument/2006/relationships/header" Target="header2.xml"/><Relationship Id="rId19" Type="http://schemas.openxmlformats.org/officeDocument/2006/relationships/hyperlink" Target="javascript:OpenSavedWindow(126629,3);" TargetMode="Externa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Relationship Id="rId22" Type="http://schemas.openxmlformats.org/officeDocument/2006/relationships/hyperlink" Target="javascript:OpenSavedWindow(129956,3);" TargetMode="External"/><Relationship Id="rId27" Type="http://schemas.openxmlformats.org/officeDocument/2006/relationships/footer" Target="footer4.xml"/><Relationship Id="rId30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un.org/en/CCPR/C/137/D/2911/2016,%20CCPR/C/137/D/3081/2017" TargetMode="External"/><Relationship Id="rId13" Type="http://schemas.openxmlformats.org/officeDocument/2006/relationships/hyperlink" Target="https://docs.un.org/ru/CCPR/C/105/D/1784/2008" TargetMode="External"/><Relationship Id="rId18" Type="http://schemas.openxmlformats.org/officeDocument/2006/relationships/hyperlink" Target="https://docs.un.org/en/CCPR/C/121/D/2168/2012" TargetMode="External"/><Relationship Id="rId26" Type="http://schemas.openxmlformats.org/officeDocument/2006/relationships/hyperlink" Target="https://docs.un.org/en/CCPR/C/137/D/2693/2015,%20CCPR/C/137/D/2898/2016" TargetMode="External"/><Relationship Id="rId3" Type="http://schemas.openxmlformats.org/officeDocument/2006/relationships/hyperlink" Target="https://docs.un.org/ru/CCPR/C/72/D/818/1998" TargetMode="External"/><Relationship Id="rId21" Type="http://schemas.openxmlformats.org/officeDocument/2006/relationships/hyperlink" Target="https://docs.un.org/ru/CCPR/C/134/D/3242/2018" TargetMode="External"/><Relationship Id="rId7" Type="http://schemas.openxmlformats.org/officeDocument/2006/relationships/hyperlink" Target="https://docs.un.org/en/CCPR/C/80/D/797/1998" TargetMode="External"/><Relationship Id="rId12" Type="http://schemas.openxmlformats.org/officeDocument/2006/relationships/hyperlink" Target="https://docs.un.org/ru/CCPR/C/113/D/1992/2010" TargetMode="External"/><Relationship Id="rId17" Type="http://schemas.openxmlformats.org/officeDocument/2006/relationships/hyperlink" Target="https://docs.un.org/ru/CCPR/C/121/D/2168/2012" TargetMode="External"/><Relationship Id="rId25" Type="http://schemas.openxmlformats.org/officeDocument/2006/relationships/hyperlink" Target="https://docs.un.org/en/CCPR/C/134/D/3242/2018" TargetMode="External"/><Relationship Id="rId2" Type="http://schemas.openxmlformats.org/officeDocument/2006/relationships/hyperlink" Target="https://docs.un.org/en/A/79/40" TargetMode="External"/><Relationship Id="rId16" Type="http://schemas.openxmlformats.org/officeDocument/2006/relationships/hyperlink" Target="https://docs.un.org/en/CCPR/C/105/D/1784/2008" TargetMode="External"/><Relationship Id="rId20" Type="http://schemas.openxmlformats.org/officeDocument/2006/relationships/hyperlink" Target="https://docs.un.org/ru/CCPR/C/135/D/3241/2018" TargetMode="External"/><Relationship Id="rId29" Type="http://schemas.openxmlformats.org/officeDocument/2006/relationships/hyperlink" Target="https://docs.un.org/ru/CCPR/C/139/D/3056/2017,%20CCPR/C/139/D/3100/2018" TargetMode="External"/><Relationship Id="rId1" Type="http://schemas.openxmlformats.org/officeDocument/2006/relationships/hyperlink" Target="https://docs.un.org/ru/A/79/40" TargetMode="External"/><Relationship Id="rId6" Type="http://schemas.openxmlformats.org/officeDocument/2006/relationships/hyperlink" Target="https://docs.un.org/en/CCPR/C/72/D/818/1998" TargetMode="External"/><Relationship Id="rId11" Type="http://schemas.openxmlformats.org/officeDocument/2006/relationships/hyperlink" Target="https://docs.un.org/ru/CCPR/C/110/D/1864/2009" TargetMode="External"/><Relationship Id="rId24" Type="http://schemas.openxmlformats.org/officeDocument/2006/relationships/hyperlink" Target="https://docs.un.org/en/CCPR/C/135/D/3241/2018" TargetMode="External"/><Relationship Id="rId32" Type="http://schemas.openxmlformats.org/officeDocument/2006/relationships/hyperlink" Target="https://docs.un.org/en/CCPR/C/133/D/2899/2016" TargetMode="External"/><Relationship Id="rId5" Type="http://schemas.openxmlformats.org/officeDocument/2006/relationships/hyperlink" Target="https://docs.un.org/ru/CCPR/C/137/D/2911/2016,%20CCPR/C/137/D/3081/2017" TargetMode="External"/><Relationship Id="rId15" Type="http://schemas.openxmlformats.org/officeDocument/2006/relationships/hyperlink" Target="https://docs.un.org/en/CCPR/C/113/D/1992/2010" TargetMode="External"/><Relationship Id="rId23" Type="http://schemas.openxmlformats.org/officeDocument/2006/relationships/hyperlink" Target="https://docs.un.org/en/CCPR/C/136/D/2961/2017" TargetMode="External"/><Relationship Id="rId28" Type="http://schemas.openxmlformats.org/officeDocument/2006/relationships/hyperlink" Target="https://docs.un.org/en/CCPR/C/117/D/2082/2011" TargetMode="External"/><Relationship Id="rId10" Type="http://schemas.openxmlformats.org/officeDocument/2006/relationships/hyperlink" Target="https://docs.un.org/en/A/79/40" TargetMode="External"/><Relationship Id="rId19" Type="http://schemas.openxmlformats.org/officeDocument/2006/relationships/hyperlink" Target="https://docs.un.org/ru/CCPR/C/136/D/2961/2017" TargetMode="External"/><Relationship Id="rId31" Type="http://schemas.openxmlformats.org/officeDocument/2006/relationships/hyperlink" Target="https://docs.un.org/en/CCPR/C/139/D/3056/2017,%20CCPR/C/139/D/3100/2018" TargetMode="External"/><Relationship Id="rId4" Type="http://schemas.openxmlformats.org/officeDocument/2006/relationships/hyperlink" Target="https://docs.un.org/ru/CCPR/C/80/D/797/1998" TargetMode="External"/><Relationship Id="rId9" Type="http://schemas.openxmlformats.org/officeDocument/2006/relationships/hyperlink" Target="https://docs.un.org/ru/A/79/40" TargetMode="External"/><Relationship Id="rId14" Type="http://schemas.openxmlformats.org/officeDocument/2006/relationships/hyperlink" Target="https://docs.un.org/en/CCPR/C/110/D/1864/2009" TargetMode="External"/><Relationship Id="rId22" Type="http://schemas.openxmlformats.org/officeDocument/2006/relationships/hyperlink" Target="https://docs.un.org/ru/CCPR/C/137/D/2693/2015,%20CCPR/C/137/D/2898/2016" TargetMode="External"/><Relationship Id="rId27" Type="http://schemas.openxmlformats.org/officeDocument/2006/relationships/hyperlink" Target="https://docs.un.org/ru/CCPR/C/117/D/2082/2011" TargetMode="External"/><Relationship Id="rId30" Type="http://schemas.openxmlformats.org/officeDocument/2006/relationships/hyperlink" Target="https://docs.un.org/ru/CCPR/C/133/D/2899/2016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CPR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86E954-6E19-49FE-A0BB-C2AB4A659D81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606bed3f-efae-4d70-a15b-866bb27c918d}" enabled="1" method="Privileged" siteId="{0f9e35db-544f-4f60-bdcc-5ea416e6dc70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CCPR.dotm</Template>
  <TotalTime>0</TotalTime>
  <Pages>11</Pages>
  <Words>2950</Words>
  <Characters>19524</Characters>
  <Application>Microsoft Office Word</Application>
  <DocSecurity>0</DocSecurity>
  <Lines>740</Lines>
  <Paragraphs>236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A/</vt:lpstr>
      <vt:lpstr>A/</vt:lpstr>
      <vt:lpstr>A/</vt:lpstr>
    </vt:vector>
  </TitlesOfParts>
  <Company>DCM</Company>
  <LinksUpToDate>false</LinksUpToDate>
  <CharactersWithSpaces>22275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CCPR/C/144/D/J/1</dc:title>
  <dc:subject/>
  <dc:creator>Shuvalova NATALIA</dc:creator>
  <cp:keywords/>
  <cp:lastModifiedBy>Natalia Shuvalova</cp:lastModifiedBy>
  <cp:revision>2</cp:revision>
  <cp:lastPrinted>2008-01-15T07:58:00Z</cp:lastPrinted>
  <dcterms:created xsi:type="dcterms:W3CDTF">2025-11-11T15:26:00Z</dcterms:created>
  <dcterms:modified xsi:type="dcterms:W3CDTF">2025-11-11T15:26:00Z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