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4245FD"/>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4245FD" w:rsidP="004245FD">
            <w:pPr>
              <w:jc w:val="right"/>
            </w:pPr>
            <w:r w:rsidRPr="004245FD">
              <w:rPr>
                <w:sz w:val="40"/>
              </w:rPr>
              <w:t>CRC</w:t>
            </w:r>
            <w:r>
              <w:t>/C/BIH/Q/5-6</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4245FD" w:rsidP="008F3CA0">
            <w:pPr>
              <w:spacing w:before="240"/>
            </w:pPr>
            <w:proofErr w:type="spellStart"/>
            <w:r>
              <w:t>Distr</w:t>
            </w:r>
            <w:proofErr w:type="spellEnd"/>
            <w:r>
              <w:t>. générale</w:t>
            </w:r>
          </w:p>
          <w:p w:rsidR="004245FD" w:rsidRDefault="004245FD" w:rsidP="004245FD">
            <w:pPr>
              <w:spacing w:line="240" w:lineRule="exact"/>
            </w:pPr>
            <w:r>
              <w:t>28 février 2019</w:t>
            </w:r>
          </w:p>
          <w:p w:rsidR="004245FD" w:rsidRDefault="004245FD" w:rsidP="004245FD">
            <w:pPr>
              <w:spacing w:line="240" w:lineRule="exact"/>
            </w:pPr>
            <w:r>
              <w:t>Français</w:t>
            </w:r>
          </w:p>
          <w:p w:rsidR="004245FD" w:rsidRDefault="004245FD" w:rsidP="004245FD">
            <w:pPr>
              <w:spacing w:line="240" w:lineRule="exact"/>
            </w:pPr>
            <w:r>
              <w:t>Original</w:t>
            </w:r>
            <w:r w:rsidR="0088375D">
              <w:t> :</w:t>
            </w:r>
            <w:r>
              <w:t xml:space="preserve"> anglais</w:t>
            </w:r>
          </w:p>
          <w:p w:rsidR="004245FD" w:rsidRPr="00DB58B5" w:rsidRDefault="004245FD" w:rsidP="004245FD">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A217E5" w:rsidRPr="00B55BC2" w:rsidRDefault="00A217E5" w:rsidP="00A217E5">
      <w:pPr>
        <w:kinsoku/>
        <w:overflowPunct/>
        <w:autoSpaceDE/>
        <w:autoSpaceDN/>
        <w:adjustRightInd/>
        <w:snapToGrid/>
        <w:rPr>
          <w:rFonts w:eastAsia="Times New Roman"/>
          <w:b/>
          <w:bCs/>
          <w:lang w:val="fr-FR"/>
        </w:rPr>
      </w:pPr>
      <w:r w:rsidRPr="00A7398A">
        <w:rPr>
          <w:rFonts w:eastAsia="Times New Roman"/>
          <w:b/>
          <w:bCs/>
          <w:lang w:val="fr-FR"/>
        </w:rPr>
        <w:t>Quatre-vingt-deuxième</w:t>
      </w:r>
      <w:r w:rsidRPr="00B55BC2">
        <w:rPr>
          <w:rFonts w:eastAsia="Times New Roman"/>
          <w:b/>
          <w:bCs/>
          <w:lang w:val="fr-FR"/>
        </w:rPr>
        <w:t xml:space="preserve"> session</w:t>
      </w:r>
    </w:p>
    <w:p w:rsidR="00A217E5" w:rsidRPr="00B55BC2" w:rsidRDefault="00A217E5" w:rsidP="00A217E5">
      <w:pPr>
        <w:kinsoku/>
        <w:overflowPunct/>
        <w:autoSpaceDE/>
        <w:autoSpaceDN/>
        <w:adjustRightInd/>
        <w:snapToGrid/>
        <w:rPr>
          <w:rFonts w:eastAsia="Times New Roman"/>
          <w:lang w:val="fr-FR"/>
        </w:rPr>
      </w:pPr>
      <w:r w:rsidRPr="00B55BC2">
        <w:rPr>
          <w:rFonts w:eastAsia="Times New Roman"/>
          <w:lang w:val="fr-FR"/>
        </w:rPr>
        <w:t>9</w:t>
      </w:r>
      <w:r>
        <w:rPr>
          <w:rFonts w:eastAsia="Times New Roman"/>
          <w:lang w:val="fr-FR"/>
        </w:rPr>
        <w:t>-</w:t>
      </w:r>
      <w:r w:rsidRPr="00B55BC2">
        <w:rPr>
          <w:rFonts w:eastAsia="Times New Roman"/>
          <w:lang w:val="fr-FR"/>
        </w:rPr>
        <w:t xml:space="preserve">27 </w:t>
      </w:r>
      <w:r w:rsidRPr="00A7398A">
        <w:rPr>
          <w:rFonts w:eastAsia="Times New Roman"/>
          <w:lang w:val="fr-FR"/>
        </w:rPr>
        <w:t>septembre</w:t>
      </w:r>
      <w:r w:rsidRPr="00B55BC2">
        <w:rPr>
          <w:rFonts w:eastAsia="Times New Roman"/>
          <w:lang w:val="fr-FR"/>
        </w:rPr>
        <w:t xml:space="preserve"> 2019</w:t>
      </w:r>
    </w:p>
    <w:p w:rsidR="00A217E5" w:rsidRPr="00B55BC2" w:rsidRDefault="00A217E5" w:rsidP="00A217E5">
      <w:pPr>
        <w:kinsoku/>
        <w:overflowPunct/>
        <w:autoSpaceDE/>
        <w:autoSpaceDN/>
        <w:adjustRightInd/>
        <w:snapToGrid/>
        <w:rPr>
          <w:rFonts w:eastAsia="Times New Roman"/>
          <w:lang w:val="fr-FR"/>
        </w:rPr>
      </w:pPr>
      <w:r w:rsidRPr="00A7398A">
        <w:rPr>
          <w:rFonts w:eastAsia="Times New Roman"/>
          <w:lang w:val="fr-FR"/>
        </w:rPr>
        <w:t>Point</w:t>
      </w:r>
      <w:r w:rsidRPr="00B55BC2">
        <w:rPr>
          <w:rFonts w:eastAsia="Times New Roman"/>
          <w:lang w:val="fr-FR"/>
        </w:rPr>
        <w:t xml:space="preserve"> 4 </w:t>
      </w:r>
      <w:r w:rsidRPr="00A7398A">
        <w:rPr>
          <w:rFonts w:eastAsia="Times New Roman"/>
          <w:lang w:val="fr-FR"/>
        </w:rPr>
        <w:t>de l</w:t>
      </w:r>
      <w:r>
        <w:rPr>
          <w:rFonts w:eastAsia="Times New Roman"/>
          <w:lang w:val="fr-FR"/>
        </w:rPr>
        <w:t>’</w:t>
      </w:r>
      <w:r w:rsidRPr="00A7398A">
        <w:rPr>
          <w:rFonts w:eastAsia="Times New Roman"/>
          <w:lang w:val="fr-FR"/>
        </w:rPr>
        <w:t>ordre du jour provisoire</w:t>
      </w:r>
    </w:p>
    <w:p w:rsidR="00A217E5" w:rsidRPr="00B55BC2" w:rsidRDefault="00A217E5" w:rsidP="00A217E5">
      <w:pPr>
        <w:kinsoku/>
        <w:overflowPunct/>
        <w:autoSpaceDE/>
        <w:autoSpaceDN/>
        <w:adjustRightInd/>
        <w:snapToGrid/>
        <w:rPr>
          <w:rFonts w:eastAsia="Times New Roman"/>
          <w:b/>
          <w:bCs/>
          <w:lang w:val="fr-FR"/>
        </w:rPr>
      </w:pPr>
      <w:r w:rsidRPr="00A7398A">
        <w:rPr>
          <w:rFonts w:eastAsia="Times New Roman"/>
          <w:b/>
          <w:bCs/>
          <w:lang w:val="fr-FR"/>
        </w:rPr>
        <w:t>Examen des rapports des États parties</w:t>
      </w:r>
    </w:p>
    <w:p w:rsidR="00A217E5" w:rsidRPr="00B55BC2" w:rsidRDefault="00A217E5" w:rsidP="00A217E5">
      <w:pPr>
        <w:pStyle w:val="HChG"/>
        <w:rPr>
          <w:lang w:val="fr-FR"/>
        </w:rPr>
      </w:pPr>
      <w:r w:rsidRPr="00B55BC2">
        <w:rPr>
          <w:lang w:val="fr-FR"/>
        </w:rPr>
        <w:tab/>
      </w:r>
      <w:r w:rsidRPr="00B55BC2">
        <w:rPr>
          <w:lang w:val="fr-FR"/>
        </w:rPr>
        <w:tab/>
        <w:t>List</w:t>
      </w:r>
      <w:r w:rsidRPr="00A7398A">
        <w:rPr>
          <w:lang w:val="fr-FR"/>
        </w:rPr>
        <w:t xml:space="preserve">e de points concernant le rapport </w:t>
      </w:r>
      <w:r w:rsidR="00832169">
        <w:rPr>
          <w:lang w:val="fr-FR"/>
        </w:rPr>
        <w:br/>
      </w:r>
      <w:r w:rsidRPr="00A7398A">
        <w:rPr>
          <w:lang w:val="fr-FR"/>
        </w:rPr>
        <w:t xml:space="preserve">de </w:t>
      </w:r>
      <w:r w:rsidR="00920343">
        <w:rPr>
          <w:lang w:val="fr-FR"/>
        </w:rPr>
        <w:t xml:space="preserve">la </w:t>
      </w:r>
      <w:r w:rsidR="00920343" w:rsidRPr="00920343">
        <w:rPr>
          <w:lang w:val="fr-FR"/>
        </w:rPr>
        <w:t>Bosnie-Herzégovine</w:t>
      </w:r>
      <w:r w:rsidR="00832169">
        <w:rPr>
          <w:lang w:val="fr-FR"/>
        </w:rPr>
        <w:t xml:space="preserve"> </w:t>
      </w:r>
      <w:r w:rsidRPr="00A7398A">
        <w:rPr>
          <w:lang w:val="fr-FR"/>
        </w:rPr>
        <w:t xml:space="preserve">valant cinquième </w:t>
      </w:r>
      <w:r w:rsidR="00832169">
        <w:rPr>
          <w:lang w:val="fr-FR"/>
        </w:rPr>
        <w:br/>
      </w:r>
      <w:r w:rsidRPr="00A7398A">
        <w:rPr>
          <w:lang w:val="fr-FR"/>
        </w:rPr>
        <w:t>et sixième rapports périodiques</w:t>
      </w:r>
    </w:p>
    <w:p w:rsidR="00A217E5" w:rsidRDefault="00A217E5" w:rsidP="00A217E5">
      <w:pPr>
        <w:pStyle w:val="SingleTxtG"/>
        <w:ind w:firstLine="567"/>
        <w:rPr>
          <w:lang w:eastAsia="zh-CN"/>
        </w:rPr>
      </w:pPr>
      <w:r w:rsidRPr="00A7398A">
        <w:rPr>
          <w:lang w:eastAsia="zh-CN"/>
        </w:rPr>
        <w:t>L</w:t>
      </w:r>
      <w:r>
        <w:rPr>
          <w:lang w:eastAsia="zh-CN"/>
        </w:rPr>
        <w:t>’</w:t>
      </w:r>
      <w:r w:rsidRPr="00A7398A">
        <w:rPr>
          <w:lang w:eastAsia="zh-CN"/>
        </w:rPr>
        <w:t xml:space="preserve">État partie est invité à soumettre par écrit des informations complémentaires et actualisées </w:t>
      </w:r>
      <w:r>
        <w:rPr>
          <w:lang w:eastAsia="zh-CN"/>
        </w:rPr>
        <w:t>(</w:t>
      </w:r>
      <w:r w:rsidRPr="00A7398A">
        <w:rPr>
          <w:lang w:eastAsia="zh-CN"/>
        </w:rPr>
        <w:t>10</w:t>
      </w:r>
      <w:r>
        <w:rPr>
          <w:lang w:eastAsia="zh-CN"/>
        </w:rPr>
        <w:t> </w:t>
      </w:r>
      <w:r w:rsidRPr="00A7398A">
        <w:rPr>
          <w:lang w:eastAsia="zh-CN"/>
        </w:rPr>
        <w:t>70</w:t>
      </w:r>
      <w:r>
        <w:rPr>
          <w:lang w:eastAsia="zh-CN"/>
        </w:rPr>
        <w:t>0 </w:t>
      </w:r>
      <w:r w:rsidRPr="00A7398A">
        <w:rPr>
          <w:lang w:eastAsia="zh-CN"/>
        </w:rPr>
        <w:t xml:space="preserve">mots maximum), si possible avant le </w:t>
      </w:r>
      <w:r>
        <w:rPr>
          <w:lang w:eastAsia="zh-CN"/>
        </w:rPr>
        <w:t>15 mai</w:t>
      </w:r>
      <w:r w:rsidRPr="00A7398A">
        <w:rPr>
          <w:lang w:eastAsia="zh-CN"/>
        </w:rPr>
        <w:t xml:space="preserve"> 2019.</w:t>
      </w:r>
      <w:r>
        <w:rPr>
          <w:lang w:eastAsia="zh-CN"/>
        </w:rPr>
        <w:t xml:space="preserve"> </w:t>
      </w:r>
      <w:r w:rsidRPr="00A7398A">
        <w:rPr>
          <w:lang w:eastAsia="zh-CN"/>
        </w:rPr>
        <w:t>Le Comité pourra aborder tous les aspects des droits de l</w:t>
      </w:r>
      <w:r>
        <w:rPr>
          <w:lang w:eastAsia="zh-CN"/>
        </w:rPr>
        <w:t>’</w:t>
      </w:r>
      <w:r w:rsidRPr="00A7398A">
        <w:rPr>
          <w:lang w:eastAsia="zh-CN"/>
        </w:rPr>
        <w:t>enfant énoncés dans la Convention au cours du dialogue avec l</w:t>
      </w:r>
      <w:r>
        <w:rPr>
          <w:lang w:eastAsia="zh-CN"/>
        </w:rPr>
        <w:t>’</w:t>
      </w:r>
      <w:r w:rsidRPr="00A7398A">
        <w:rPr>
          <w:lang w:eastAsia="zh-CN"/>
        </w:rPr>
        <w:t>État partie.</w:t>
      </w:r>
    </w:p>
    <w:p w:rsidR="00832169" w:rsidRPr="0080242D" w:rsidRDefault="00832169" w:rsidP="002B30D6">
      <w:pPr>
        <w:pStyle w:val="HChG"/>
      </w:pPr>
      <w:r w:rsidRPr="0080242D">
        <w:tab/>
      </w:r>
      <w:r w:rsidRPr="0080242D">
        <w:tab/>
        <w:t>Première partie</w:t>
      </w:r>
    </w:p>
    <w:p w:rsidR="00832169" w:rsidRPr="0080242D" w:rsidRDefault="00832169" w:rsidP="00832169">
      <w:pPr>
        <w:pStyle w:val="SingleTxtG"/>
      </w:pPr>
      <w:r w:rsidRPr="0080242D">
        <w:rPr>
          <w:lang w:val="fr-FR"/>
        </w:rPr>
        <w:t>1.</w:t>
      </w:r>
      <w:r w:rsidRPr="0080242D">
        <w:rPr>
          <w:lang w:val="fr-FR"/>
        </w:rPr>
        <w:tab/>
        <w:t>Donner des informations sur les mesures prises pour évaluer les effets et les résultats du Plan d</w:t>
      </w:r>
      <w:r>
        <w:rPr>
          <w:lang w:val="fr-FR"/>
        </w:rPr>
        <w:t>’</w:t>
      </w:r>
      <w:r w:rsidRPr="0080242D">
        <w:rPr>
          <w:lang w:val="fr-FR"/>
        </w:rPr>
        <w:t>action pour l</w:t>
      </w:r>
      <w:r>
        <w:rPr>
          <w:lang w:val="fr-FR"/>
        </w:rPr>
        <w:t>’</w:t>
      </w:r>
      <w:r w:rsidRPr="0080242D">
        <w:rPr>
          <w:lang w:val="fr-FR"/>
        </w:rPr>
        <w:t>enfance de la Bosnie-Herzégovine pour la période 2015-2018. Indiquer si un cadre politique, appuyé par des ressources financières et comprenant des mesures de mise en œuvre, a été établi ou sera établi au titre des plans d</w:t>
      </w:r>
      <w:r>
        <w:rPr>
          <w:lang w:val="fr-FR"/>
        </w:rPr>
        <w:t>’</w:t>
      </w:r>
      <w:r w:rsidRPr="0080242D">
        <w:rPr>
          <w:lang w:val="fr-FR"/>
        </w:rPr>
        <w:t>action ultérieurs aux niveaux du pays, des entités, des districts et des cantons. Préciser dans quelle mesure la participation systématique et significative des enfants a été ou sera prise en compte dans ce cadre politique.</w:t>
      </w:r>
    </w:p>
    <w:p w:rsidR="00832169" w:rsidRPr="0080242D" w:rsidRDefault="00832169" w:rsidP="00832169">
      <w:pPr>
        <w:pStyle w:val="SingleTxtG"/>
      </w:pPr>
      <w:r w:rsidRPr="0080242D">
        <w:rPr>
          <w:lang w:val="fr-FR"/>
        </w:rPr>
        <w:t>2.</w:t>
      </w:r>
      <w:r w:rsidRPr="0080242D">
        <w:rPr>
          <w:lang w:val="fr-FR"/>
        </w:rPr>
        <w:tab/>
        <w:t xml:space="preserve">À la lumière des précédentes observations finales du Comité (CRC/C/BIH/CO/2-4, par. 14 et 20), donner des renseignements à jour sur les mesures prises pour renforcer la coordination </w:t>
      </w:r>
      <w:r w:rsidRPr="0080242D">
        <w:rPr>
          <w:bCs/>
          <w:lang w:val="fr-FR"/>
        </w:rPr>
        <w:t>concrète</w:t>
      </w:r>
      <w:r w:rsidRPr="0080242D">
        <w:rPr>
          <w:lang w:val="fr-FR"/>
        </w:rPr>
        <w:t>, en particulier le rôle des Conseils de l</w:t>
      </w:r>
      <w:r>
        <w:rPr>
          <w:lang w:val="fr-FR"/>
        </w:rPr>
        <w:t>’</w:t>
      </w:r>
      <w:r w:rsidRPr="0080242D">
        <w:rPr>
          <w:lang w:val="fr-FR"/>
        </w:rPr>
        <w:t xml:space="preserve">enfance et la coopération entre eux à cet égard. Indiquer si un </w:t>
      </w:r>
      <w:r w:rsidRPr="0080242D">
        <w:rPr>
          <w:iCs/>
          <w:lang w:val="fr-FR"/>
        </w:rPr>
        <w:t xml:space="preserve">processus budgétaire </w:t>
      </w:r>
      <w:r w:rsidRPr="0080242D">
        <w:rPr>
          <w:lang w:val="fr-FR"/>
        </w:rPr>
        <w:t xml:space="preserve">axé sur les besoins des enfants a été mis en place aux niveaux du pays, des entités, des districts et des cantons. </w:t>
      </w:r>
    </w:p>
    <w:p w:rsidR="00832169" w:rsidRPr="0080242D" w:rsidRDefault="00832169" w:rsidP="00832169">
      <w:pPr>
        <w:pStyle w:val="SingleTxtG"/>
      </w:pPr>
      <w:r w:rsidRPr="0080242D">
        <w:rPr>
          <w:lang w:val="fr-FR"/>
        </w:rPr>
        <w:t>3.</w:t>
      </w:r>
      <w:r w:rsidRPr="0080242D">
        <w:rPr>
          <w:lang w:val="fr-FR"/>
        </w:rPr>
        <w:tab/>
      </w:r>
      <w:r w:rsidRPr="0080242D">
        <w:rPr>
          <w:iCs/>
          <w:lang w:val="fr-FR"/>
        </w:rPr>
        <w:t xml:space="preserve">Informer le Comité de ce qui a été fait </w:t>
      </w:r>
      <w:r w:rsidRPr="0080242D">
        <w:rPr>
          <w:lang w:val="fr-FR"/>
        </w:rPr>
        <w:t>pour adopter une définition juridique explicite de l</w:t>
      </w:r>
      <w:r>
        <w:rPr>
          <w:lang w:val="fr-FR"/>
        </w:rPr>
        <w:t>’</w:t>
      </w:r>
      <w:r w:rsidRPr="0080242D">
        <w:rPr>
          <w:lang w:val="fr-FR"/>
        </w:rPr>
        <w:t xml:space="preserve">enfant au niveau national, en particulier en ce qui concerne les dispositions </w:t>
      </w:r>
      <w:r>
        <w:rPr>
          <w:lang w:val="fr-FR"/>
        </w:rPr>
        <w:t>des lois relatives à</w:t>
      </w:r>
      <w:r w:rsidR="0088375D">
        <w:rPr>
          <w:lang w:val="fr-FR"/>
        </w:rPr>
        <w:t xml:space="preserve"> </w:t>
      </w:r>
      <w:r w:rsidRPr="0080242D">
        <w:rPr>
          <w:lang w:val="fr-FR"/>
        </w:rPr>
        <w:t xml:space="preserve">la famille, aux niveaux des entités et des districts, qui autorisent </w:t>
      </w:r>
      <w:r w:rsidRPr="0080242D">
        <w:rPr>
          <w:iCs/>
          <w:lang w:val="fr-FR"/>
        </w:rPr>
        <w:t>le mariage d</w:t>
      </w:r>
      <w:r>
        <w:rPr>
          <w:iCs/>
          <w:lang w:val="fr-FR"/>
        </w:rPr>
        <w:t>’</w:t>
      </w:r>
      <w:r w:rsidRPr="0080242D">
        <w:rPr>
          <w:iCs/>
          <w:lang w:val="fr-FR"/>
        </w:rPr>
        <w:t xml:space="preserve">enfants </w:t>
      </w:r>
      <w:r w:rsidRPr="0080242D">
        <w:rPr>
          <w:lang w:val="fr-FR"/>
        </w:rPr>
        <w:t xml:space="preserve">dans certaines circonstances (CRC/C/BIH/5-6, par. 56). </w:t>
      </w:r>
      <w:r w:rsidRPr="0080242D">
        <w:rPr>
          <w:iCs/>
          <w:lang w:val="fr-FR"/>
        </w:rPr>
        <w:t>Donner des informations sur les mesures prises pour sensibiliser aux conséquences néfastes des mariages d</w:t>
      </w:r>
      <w:r>
        <w:rPr>
          <w:iCs/>
          <w:lang w:val="fr-FR"/>
        </w:rPr>
        <w:t>’</w:t>
      </w:r>
      <w:r w:rsidRPr="0080242D">
        <w:rPr>
          <w:iCs/>
          <w:lang w:val="fr-FR"/>
        </w:rPr>
        <w:t>enfants</w:t>
      </w:r>
      <w:r w:rsidRPr="0080242D">
        <w:rPr>
          <w:lang w:val="fr-FR"/>
        </w:rPr>
        <w:t>, en particulier au sein de la population rom</w:t>
      </w:r>
      <w:r w:rsidRPr="0080242D">
        <w:rPr>
          <w:iCs/>
          <w:lang w:val="fr-FR"/>
        </w:rPr>
        <w:t xml:space="preserve">, et sur les </w:t>
      </w:r>
      <w:r>
        <w:rPr>
          <w:iCs/>
          <w:lang w:val="fr-FR"/>
        </w:rPr>
        <w:t>effets</w:t>
      </w:r>
      <w:r w:rsidRPr="0080242D">
        <w:rPr>
          <w:iCs/>
          <w:lang w:val="fr-FR"/>
        </w:rPr>
        <w:t xml:space="preserve"> de ces mesures</w:t>
      </w:r>
      <w:r w:rsidRPr="0080242D">
        <w:rPr>
          <w:lang w:val="fr-FR"/>
        </w:rPr>
        <w:t xml:space="preserve">. </w:t>
      </w:r>
    </w:p>
    <w:p w:rsidR="00832169" w:rsidRPr="0080242D" w:rsidRDefault="00832169" w:rsidP="00832169">
      <w:pPr>
        <w:pStyle w:val="SingleTxtG"/>
      </w:pPr>
      <w:r w:rsidRPr="0080242D">
        <w:rPr>
          <w:lang w:val="fr-FR"/>
        </w:rPr>
        <w:t>4.</w:t>
      </w:r>
      <w:r w:rsidRPr="0080242D">
        <w:rPr>
          <w:lang w:val="fr-FR"/>
        </w:rPr>
        <w:tab/>
        <w:t xml:space="preserve">Compte tenu de la </w:t>
      </w:r>
      <w:r w:rsidRPr="0080242D">
        <w:rPr>
          <w:iCs/>
          <w:lang w:val="fr-FR"/>
        </w:rPr>
        <w:t>loi sur l</w:t>
      </w:r>
      <w:r>
        <w:rPr>
          <w:iCs/>
          <w:lang w:val="fr-FR"/>
        </w:rPr>
        <w:t>’</w:t>
      </w:r>
      <w:r w:rsidRPr="0080242D">
        <w:rPr>
          <w:iCs/>
          <w:lang w:val="fr-FR"/>
        </w:rPr>
        <w:t xml:space="preserve">interdiction de la discrimination </w:t>
      </w:r>
      <w:r w:rsidRPr="0080242D">
        <w:rPr>
          <w:lang w:val="fr-FR"/>
        </w:rPr>
        <w:t xml:space="preserve">(2009), </w:t>
      </w:r>
      <w:r w:rsidRPr="0080242D">
        <w:rPr>
          <w:iCs/>
          <w:lang w:val="fr-FR"/>
        </w:rPr>
        <w:t xml:space="preserve">présenter </w:t>
      </w:r>
      <w:r w:rsidRPr="0080242D">
        <w:rPr>
          <w:lang w:val="fr-FR"/>
        </w:rPr>
        <w:t xml:space="preserve">les nouvelles mesures </w:t>
      </w:r>
      <w:r>
        <w:rPr>
          <w:lang w:val="fr-FR"/>
        </w:rPr>
        <w:t>législatives et mesures</w:t>
      </w:r>
      <w:r w:rsidR="0088375D">
        <w:rPr>
          <w:lang w:val="fr-FR"/>
        </w:rPr>
        <w:t xml:space="preserve"> </w:t>
      </w:r>
      <w:r w:rsidRPr="0080242D">
        <w:rPr>
          <w:lang w:val="fr-FR"/>
        </w:rPr>
        <w:t>de sensibilisation prises pour lutter contre la discrimination à l</w:t>
      </w:r>
      <w:r>
        <w:rPr>
          <w:lang w:val="fr-FR"/>
        </w:rPr>
        <w:t>’</w:t>
      </w:r>
      <w:r w:rsidRPr="0080242D">
        <w:rPr>
          <w:lang w:val="fr-FR"/>
        </w:rPr>
        <w:t xml:space="preserve">égard des enfants, en particulier des enfants roms, des enfants handicapés, </w:t>
      </w:r>
      <w:r w:rsidRPr="0080242D">
        <w:rPr>
          <w:iCs/>
          <w:lang w:val="fr-FR"/>
        </w:rPr>
        <w:t>des enfants migrants, réfugiés et demandeurs d</w:t>
      </w:r>
      <w:r>
        <w:rPr>
          <w:iCs/>
          <w:lang w:val="fr-FR"/>
        </w:rPr>
        <w:t>’</w:t>
      </w:r>
      <w:r w:rsidRPr="0080242D">
        <w:rPr>
          <w:iCs/>
          <w:lang w:val="fr-FR"/>
        </w:rPr>
        <w:t xml:space="preserve">asile ainsi que des enfants homosexuels, bisexuels, transgenres et </w:t>
      </w:r>
      <w:proofErr w:type="spellStart"/>
      <w:r w:rsidRPr="0080242D">
        <w:rPr>
          <w:iCs/>
          <w:lang w:val="fr-FR"/>
        </w:rPr>
        <w:t>intersexes</w:t>
      </w:r>
      <w:proofErr w:type="spellEnd"/>
      <w:r w:rsidRPr="0080242D">
        <w:rPr>
          <w:iCs/>
          <w:lang w:val="fr-FR"/>
        </w:rPr>
        <w:t xml:space="preserve"> </w:t>
      </w:r>
      <w:r w:rsidRPr="0080242D">
        <w:rPr>
          <w:lang w:val="fr-FR"/>
        </w:rPr>
        <w:t xml:space="preserve">et des enfants dont les parents appartiennent à cette communauté. Présenter les plans visant à </w:t>
      </w:r>
      <w:r w:rsidRPr="0080242D">
        <w:rPr>
          <w:iCs/>
          <w:lang w:val="fr-FR"/>
        </w:rPr>
        <w:t xml:space="preserve">éliminer la discrimination </w:t>
      </w:r>
      <w:r>
        <w:rPr>
          <w:iCs/>
          <w:lang w:val="fr-FR"/>
        </w:rPr>
        <w:t xml:space="preserve">à l’égard des enfants, </w:t>
      </w:r>
      <w:r w:rsidRPr="0080242D">
        <w:rPr>
          <w:iCs/>
          <w:lang w:val="fr-FR"/>
        </w:rPr>
        <w:t>fondée sur le</w:t>
      </w:r>
      <w:r>
        <w:rPr>
          <w:iCs/>
          <w:lang w:val="fr-FR"/>
        </w:rPr>
        <w:t>ur</w:t>
      </w:r>
      <w:r w:rsidRPr="0080242D">
        <w:rPr>
          <w:iCs/>
          <w:lang w:val="fr-FR"/>
        </w:rPr>
        <w:t xml:space="preserve"> lieu de résidence</w:t>
      </w:r>
      <w:r>
        <w:rPr>
          <w:iCs/>
          <w:lang w:val="fr-FR"/>
        </w:rPr>
        <w:t>,</w:t>
      </w:r>
      <w:r w:rsidR="0088375D">
        <w:rPr>
          <w:iCs/>
          <w:lang w:val="fr-FR"/>
        </w:rPr>
        <w:t xml:space="preserve"> </w:t>
      </w:r>
      <w:r w:rsidRPr="0080242D">
        <w:rPr>
          <w:lang w:val="fr-FR"/>
        </w:rPr>
        <w:t>dans le cadre de l</w:t>
      </w:r>
      <w:r>
        <w:rPr>
          <w:lang w:val="fr-FR"/>
        </w:rPr>
        <w:t>’</w:t>
      </w:r>
      <w:r w:rsidRPr="0080242D">
        <w:rPr>
          <w:lang w:val="fr-FR"/>
        </w:rPr>
        <w:t>exercice de leurs droits et de leur accès à divers services.</w:t>
      </w:r>
    </w:p>
    <w:p w:rsidR="00832169" w:rsidRPr="0080242D" w:rsidRDefault="00832169" w:rsidP="001813D1">
      <w:pPr>
        <w:pStyle w:val="SingleTxtG"/>
        <w:spacing w:after="100"/>
      </w:pPr>
      <w:r w:rsidRPr="0080242D">
        <w:rPr>
          <w:lang w:val="fr-FR"/>
        </w:rPr>
        <w:lastRenderedPageBreak/>
        <w:t>5.</w:t>
      </w:r>
      <w:r w:rsidRPr="0080242D">
        <w:rPr>
          <w:lang w:val="fr-FR"/>
        </w:rPr>
        <w:tab/>
      </w:r>
      <w:r w:rsidRPr="0080242D">
        <w:rPr>
          <w:bCs/>
          <w:lang w:val="fr-FR"/>
        </w:rPr>
        <w:t>En ce qui concerne</w:t>
      </w:r>
      <w:r w:rsidRPr="0080242D">
        <w:rPr>
          <w:lang w:val="fr-FR"/>
        </w:rPr>
        <w:t xml:space="preserve"> </w:t>
      </w:r>
      <w:r w:rsidRPr="0080242D">
        <w:rPr>
          <w:iCs/>
          <w:lang w:val="fr-FR"/>
        </w:rPr>
        <w:t>le rapport de l</w:t>
      </w:r>
      <w:r>
        <w:rPr>
          <w:iCs/>
          <w:lang w:val="fr-FR"/>
        </w:rPr>
        <w:t>’</w:t>
      </w:r>
      <w:r w:rsidRPr="0080242D">
        <w:rPr>
          <w:iCs/>
          <w:lang w:val="fr-FR"/>
        </w:rPr>
        <w:t xml:space="preserve">État partie </w:t>
      </w:r>
      <w:r w:rsidRPr="0080242D">
        <w:rPr>
          <w:lang w:val="fr-FR"/>
        </w:rPr>
        <w:t xml:space="preserve">(CRC/C/BIH/5-6, par. 82), préciser quelle </w:t>
      </w:r>
      <w:r w:rsidR="004E3CB9">
        <w:rPr>
          <w:lang w:val="fr-FR"/>
        </w:rPr>
        <w:t>« </w:t>
      </w:r>
      <w:r w:rsidRPr="0080242D">
        <w:rPr>
          <w:lang w:val="fr-FR"/>
        </w:rPr>
        <w:t>aide réelle</w:t>
      </w:r>
      <w:r w:rsidR="004E3CB9">
        <w:rPr>
          <w:lang w:val="fr-FR"/>
        </w:rPr>
        <w:t> »</w:t>
      </w:r>
      <w:r w:rsidRPr="0080242D">
        <w:rPr>
          <w:lang w:val="fr-FR"/>
        </w:rPr>
        <w:t xml:space="preserve"> </w:t>
      </w:r>
      <w:r>
        <w:rPr>
          <w:lang w:val="fr-FR"/>
        </w:rPr>
        <w:t xml:space="preserve">l’État partie </w:t>
      </w:r>
      <w:r w:rsidRPr="0080242D">
        <w:rPr>
          <w:lang w:val="fr-FR"/>
        </w:rPr>
        <w:t>a apportée</w:t>
      </w:r>
      <w:r w:rsidR="0088375D">
        <w:rPr>
          <w:lang w:val="fr-FR"/>
        </w:rPr>
        <w:t xml:space="preserve"> </w:t>
      </w:r>
      <w:r w:rsidRPr="0080242D">
        <w:rPr>
          <w:lang w:val="fr-FR"/>
        </w:rPr>
        <w:t>aux personnes analphabètes et si cette aide a permis d</w:t>
      </w:r>
      <w:r>
        <w:rPr>
          <w:lang w:val="fr-FR"/>
        </w:rPr>
        <w:t>’</w:t>
      </w:r>
      <w:r w:rsidRPr="0080242D">
        <w:rPr>
          <w:lang w:val="fr-FR"/>
        </w:rPr>
        <w:t xml:space="preserve">améliorer le taux </w:t>
      </w:r>
      <w:r w:rsidRPr="0080242D">
        <w:rPr>
          <w:iCs/>
          <w:lang w:val="fr-FR"/>
        </w:rPr>
        <w:t>d</w:t>
      </w:r>
      <w:r>
        <w:rPr>
          <w:iCs/>
          <w:lang w:val="fr-FR"/>
        </w:rPr>
        <w:t>’</w:t>
      </w:r>
      <w:r w:rsidRPr="0080242D">
        <w:rPr>
          <w:iCs/>
          <w:lang w:val="fr-FR"/>
        </w:rPr>
        <w:t xml:space="preserve">enregistrement des naissances </w:t>
      </w:r>
      <w:r w:rsidRPr="0080242D">
        <w:rPr>
          <w:lang w:val="fr-FR"/>
        </w:rPr>
        <w:t>des enfants. Donner des renseignements sur les mesures prises pour faciliter l</w:t>
      </w:r>
      <w:r>
        <w:rPr>
          <w:lang w:val="fr-FR"/>
        </w:rPr>
        <w:t>’</w:t>
      </w:r>
      <w:r w:rsidRPr="0080242D">
        <w:rPr>
          <w:lang w:val="fr-FR"/>
        </w:rPr>
        <w:t xml:space="preserve">enregistrement des naissances des enfants de </w:t>
      </w:r>
      <w:r>
        <w:rPr>
          <w:lang w:val="fr-FR"/>
        </w:rPr>
        <w:t>parents bosniens</w:t>
      </w:r>
      <w:r w:rsidR="0088375D">
        <w:rPr>
          <w:lang w:val="fr-FR"/>
        </w:rPr>
        <w:t xml:space="preserve"> </w:t>
      </w:r>
      <w:r w:rsidRPr="0080242D">
        <w:rPr>
          <w:lang w:val="fr-FR"/>
        </w:rPr>
        <w:t>nés à l</w:t>
      </w:r>
      <w:r>
        <w:rPr>
          <w:lang w:val="fr-FR"/>
        </w:rPr>
        <w:t>’</w:t>
      </w:r>
      <w:r w:rsidRPr="0080242D">
        <w:rPr>
          <w:lang w:val="fr-FR"/>
        </w:rPr>
        <w:t>étranger ou des enfants nés sur le territoire de l</w:t>
      </w:r>
      <w:r>
        <w:rPr>
          <w:lang w:val="fr-FR"/>
        </w:rPr>
        <w:t>’</w:t>
      </w:r>
      <w:r w:rsidRPr="0080242D">
        <w:rPr>
          <w:lang w:val="fr-FR"/>
        </w:rPr>
        <w:t xml:space="preserve">État partie de parents migrants en situation irrégulière. </w:t>
      </w:r>
    </w:p>
    <w:p w:rsidR="00832169" w:rsidRPr="0080242D" w:rsidRDefault="00832169" w:rsidP="001813D1">
      <w:pPr>
        <w:pStyle w:val="SingleTxtG"/>
        <w:spacing w:after="100"/>
      </w:pPr>
      <w:r w:rsidRPr="0080242D">
        <w:rPr>
          <w:lang w:val="fr-FR"/>
        </w:rPr>
        <w:t>6.</w:t>
      </w:r>
      <w:r w:rsidRPr="0080242D">
        <w:rPr>
          <w:lang w:val="fr-FR"/>
        </w:rPr>
        <w:tab/>
        <w:t>Fournir des informations à jour sur les progrès réalisés dans la modification de toutes les lois pertinentes dans le but d</w:t>
      </w:r>
      <w:r>
        <w:rPr>
          <w:lang w:val="fr-FR"/>
        </w:rPr>
        <w:t>’</w:t>
      </w:r>
      <w:r w:rsidRPr="0080242D">
        <w:rPr>
          <w:iCs/>
          <w:lang w:val="fr-FR"/>
        </w:rPr>
        <w:t>interdire expressément les châtiments corporels dans tous les contextes, y compris à la maison</w:t>
      </w:r>
      <w:r w:rsidRPr="0080242D">
        <w:rPr>
          <w:lang w:val="fr-FR"/>
        </w:rPr>
        <w:t xml:space="preserve">, </w:t>
      </w:r>
      <w:r w:rsidRPr="0080242D">
        <w:rPr>
          <w:iCs/>
          <w:lang w:val="fr-FR"/>
        </w:rPr>
        <w:t>sur tout le territoire de l</w:t>
      </w:r>
      <w:r>
        <w:rPr>
          <w:iCs/>
          <w:lang w:val="fr-FR"/>
        </w:rPr>
        <w:t>’</w:t>
      </w:r>
      <w:r w:rsidRPr="0080242D">
        <w:rPr>
          <w:iCs/>
          <w:lang w:val="fr-FR"/>
        </w:rPr>
        <w:t>État partie</w:t>
      </w:r>
      <w:r w:rsidRPr="0080242D">
        <w:rPr>
          <w:lang w:val="fr-FR"/>
        </w:rPr>
        <w:t xml:space="preserve">. Donner au Comité des informations actualisées sur les effets de la </w:t>
      </w:r>
      <w:r w:rsidRPr="0080242D">
        <w:rPr>
          <w:iCs/>
          <w:lang w:val="fr-FR"/>
        </w:rPr>
        <w:t xml:space="preserve">Stratégie </w:t>
      </w:r>
      <w:r>
        <w:rPr>
          <w:iCs/>
          <w:lang w:val="fr-FR"/>
        </w:rPr>
        <w:t>visant à prévenir et combattre</w:t>
      </w:r>
      <w:r w:rsidR="0088375D">
        <w:rPr>
          <w:iCs/>
          <w:lang w:val="fr-FR"/>
        </w:rPr>
        <w:t xml:space="preserve"> </w:t>
      </w:r>
      <w:r w:rsidRPr="0080242D">
        <w:rPr>
          <w:iCs/>
          <w:lang w:val="fr-FR"/>
        </w:rPr>
        <w:t>la violence à l</w:t>
      </w:r>
      <w:r>
        <w:rPr>
          <w:iCs/>
          <w:lang w:val="fr-FR"/>
        </w:rPr>
        <w:t>’</w:t>
      </w:r>
      <w:r w:rsidRPr="0080242D">
        <w:rPr>
          <w:iCs/>
          <w:lang w:val="fr-FR"/>
        </w:rPr>
        <w:t>égard des mineurs (</w:t>
      </w:r>
      <w:r w:rsidRPr="0080242D">
        <w:rPr>
          <w:lang w:val="fr-FR"/>
        </w:rPr>
        <w:t xml:space="preserve">2012-2015) ainsi que sur les lacunes qui subsistent dans cette stratégie et sur </w:t>
      </w:r>
      <w:r>
        <w:rPr>
          <w:lang w:val="fr-FR"/>
        </w:rPr>
        <w:t>son</w:t>
      </w:r>
      <w:r w:rsidR="0088375D">
        <w:rPr>
          <w:lang w:val="fr-FR"/>
        </w:rPr>
        <w:t xml:space="preserve"> </w:t>
      </w:r>
      <w:r w:rsidRPr="0080242D">
        <w:rPr>
          <w:lang w:val="fr-FR"/>
        </w:rPr>
        <w:t xml:space="preserve">renouvellement. </w:t>
      </w:r>
      <w:r w:rsidRPr="0080242D">
        <w:rPr>
          <w:iCs/>
          <w:lang w:val="fr-FR"/>
        </w:rPr>
        <w:t xml:space="preserve">Fournir des informations sur les mesures prises ou envisagées </w:t>
      </w:r>
      <w:r w:rsidRPr="0080242D">
        <w:rPr>
          <w:lang w:val="fr-FR"/>
        </w:rPr>
        <w:t xml:space="preserve">pour lutter contre la violence entre pairs, notamment contre le </w:t>
      </w:r>
      <w:r w:rsidRPr="0080242D">
        <w:rPr>
          <w:iCs/>
          <w:lang w:val="fr-FR"/>
        </w:rPr>
        <w:t xml:space="preserve">harcèlement en milieu scolaire </w:t>
      </w:r>
      <w:r w:rsidRPr="0080242D">
        <w:rPr>
          <w:lang w:val="fr-FR"/>
        </w:rPr>
        <w:t>et la violence sur Internet.</w:t>
      </w:r>
    </w:p>
    <w:p w:rsidR="00832169" w:rsidRPr="0080242D" w:rsidRDefault="00832169" w:rsidP="001813D1">
      <w:pPr>
        <w:pStyle w:val="SingleTxtG"/>
        <w:keepNext/>
        <w:spacing w:after="100"/>
      </w:pPr>
      <w:r w:rsidRPr="0080242D">
        <w:rPr>
          <w:lang w:val="fr-FR"/>
        </w:rPr>
        <w:t>7.</w:t>
      </w:r>
      <w:r w:rsidRPr="0080242D">
        <w:rPr>
          <w:lang w:val="fr-FR"/>
        </w:rPr>
        <w:tab/>
        <w:t>Indiquer quelles mesures ont été prises pour</w:t>
      </w:r>
      <w:r w:rsidR="0088375D">
        <w:rPr>
          <w:lang w:val="fr-FR"/>
        </w:rPr>
        <w:t> :</w:t>
      </w:r>
      <w:r w:rsidRPr="0080242D">
        <w:rPr>
          <w:lang w:val="fr-FR"/>
        </w:rPr>
        <w:t xml:space="preserve"> </w:t>
      </w:r>
    </w:p>
    <w:p w:rsidR="00832169" w:rsidRPr="001813D1" w:rsidRDefault="00832169" w:rsidP="001813D1">
      <w:pPr>
        <w:pStyle w:val="SingleTxtG"/>
        <w:spacing w:after="100"/>
        <w:ind w:firstLine="567"/>
        <w:rPr>
          <w:spacing w:val="-2"/>
        </w:rPr>
      </w:pPr>
      <w:r w:rsidRPr="001813D1">
        <w:rPr>
          <w:spacing w:val="-2"/>
          <w:lang w:val="fr-FR"/>
        </w:rPr>
        <w:t>a)</w:t>
      </w:r>
      <w:r w:rsidRPr="001813D1">
        <w:rPr>
          <w:spacing w:val="-2"/>
          <w:lang w:val="fr-FR"/>
        </w:rPr>
        <w:tab/>
        <w:t xml:space="preserve">Aider les parents, en particulier les </w:t>
      </w:r>
      <w:r w:rsidRPr="001813D1">
        <w:rPr>
          <w:iCs/>
          <w:spacing w:val="-2"/>
          <w:lang w:val="fr-FR"/>
        </w:rPr>
        <w:t>parents isolés</w:t>
      </w:r>
      <w:r w:rsidRPr="001813D1">
        <w:rPr>
          <w:spacing w:val="-2"/>
          <w:lang w:val="fr-FR"/>
        </w:rPr>
        <w:t>, à s’occuper de leurs enfants</w:t>
      </w:r>
      <w:r w:rsidR="0088375D">
        <w:rPr>
          <w:spacing w:val="-2"/>
          <w:lang w:val="fr-FR"/>
        </w:rPr>
        <w:t> ;</w:t>
      </w:r>
      <w:r w:rsidRPr="001813D1">
        <w:rPr>
          <w:spacing w:val="-2"/>
          <w:lang w:val="fr-FR"/>
        </w:rPr>
        <w:t xml:space="preserve"> </w:t>
      </w:r>
    </w:p>
    <w:p w:rsidR="00832169" w:rsidRPr="0080242D" w:rsidRDefault="00832169" w:rsidP="001813D1">
      <w:pPr>
        <w:pStyle w:val="SingleTxtG"/>
        <w:spacing w:after="100"/>
        <w:ind w:firstLine="567"/>
      </w:pPr>
      <w:r w:rsidRPr="0080242D">
        <w:rPr>
          <w:lang w:val="fr-FR"/>
        </w:rPr>
        <w:t>b)</w:t>
      </w:r>
      <w:r w:rsidRPr="0080242D">
        <w:rPr>
          <w:lang w:val="fr-FR"/>
        </w:rPr>
        <w:tab/>
      </w:r>
      <w:r w:rsidRPr="0080242D">
        <w:rPr>
          <w:iCs/>
          <w:lang w:val="fr-FR"/>
        </w:rPr>
        <w:t xml:space="preserve">Allouer les ressources humaines, techniques et financières nécessaires </w:t>
      </w:r>
      <w:r w:rsidRPr="0080242D">
        <w:rPr>
          <w:lang w:val="fr-FR"/>
        </w:rPr>
        <w:t>au système de protection sociale</w:t>
      </w:r>
      <w:r w:rsidR="0088375D">
        <w:rPr>
          <w:lang w:val="fr-FR"/>
        </w:rPr>
        <w:t> ;</w:t>
      </w:r>
      <w:r w:rsidRPr="0080242D">
        <w:rPr>
          <w:lang w:val="fr-FR"/>
        </w:rPr>
        <w:t xml:space="preserve"> </w:t>
      </w:r>
    </w:p>
    <w:p w:rsidR="00832169" w:rsidRPr="0080242D" w:rsidRDefault="00832169" w:rsidP="001813D1">
      <w:pPr>
        <w:pStyle w:val="SingleTxtG"/>
        <w:spacing w:after="100"/>
        <w:ind w:firstLine="567"/>
      </w:pPr>
      <w:r w:rsidRPr="0080242D">
        <w:rPr>
          <w:lang w:val="fr-FR"/>
        </w:rPr>
        <w:t>c)</w:t>
      </w:r>
      <w:r w:rsidRPr="0080242D">
        <w:rPr>
          <w:lang w:val="fr-FR"/>
        </w:rPr>
        <w:tab/>
        <w:t>Éviter le placement d</w:t>
      </w:r>
      <w:r>
        <w:rPr>
          <w:lang w:val="fr-FR"/>
        </w:rPr>
        <w:t>’</w:t>
      </w:r>
      <w:r w:rsidRPr="0080242D">
        <w:rPr>
          <w:lang w:val="fr-FR"/>
        </w:rPr>
        <w:t xml:space="preserve">enfants </w:t>
      </w:r>
      <w:r w:rsidRPr="0080242D">
        <w:rPr>
          <w:iCs/>
          <w:lang w:val="fr-FR"/>
        </w:rPr>
        <w:t>en institution</w:t>
      </w:r>
      <w:r w:rsidR="0088375D">
        <w:rPr>
          <w:iCs/>
          <w:lang w:val="fr-FR"/>
        </w:rPr>
        <w:t> ;</w:t>
      </w:r>
    </w:p>
    <w:p w:rsidR="00832169" w:rsidRPr="0080242D" w:rsidRDefault="00832169" w:rsidP="001813D1">
      <w:pPr>
        <w:pStyle w:val="SingleTxtG"/>
        <w:spacing w:after="100"/>
        <w:ind w:firstLine="567"/>
      </w:pPr>
      <w:r w:rsidRPr="0080242D">
        <w:rPr>
          <w:lang w:val="fr-FR"/>
        </w:rPr>
        <w:t>d)</w:t>
      </w:r>
      <w:r w:rsidRPr="0080242D">
        <w:rPr>
          <w:lang w:val="fr-FR"/>
        </w:rPr>
        <w:tab/>
        <w:t xml:space="preserve">Renforcer et harmoniser les systèmes de </w:t>
      </w:r>
      <w:r w:rsidRPr="0080242D">
        <w:rPr>
          <w:iCs/>
          <w:lang w:val="fr-FR"/>
        </w:rPr>
        <w:t xml:space="preserve">placement chez un parent </w:t>
      </w:r>
      <w:r w:rsidRPr="0080242D">
        <w:rPr>
          <w:lang w:val="fr-FR"/>
        </w:rPr>
        <w:t xml:space="preserve">ou </w:t>
      </w:r>
      <w:r w:rsidRPr="0080242D">
        <w:rPr>
          <w:iCs/>
          <w:lang w:val="fr-FR"/>
        </w:rPr>
        <w:t>dans une famille d</w:t>
      </w:r>
      <w:r>
        <w:rPr>
          <w:iCs/>
          <w:lang w:val="fr-FR"/>
        </w:rPr>
        <w:t>’</w:t>
      </w:r>
      <w:r w:rsidRPr="0080242D">
        <w:rPr>
          <w:iCs/>
          <w:lang w:val="fr-FR"/>
        </w:rPr>
        <w:t>accueil</w:t>
      </w:r>
      <w:r w:rsidR="0088375D">
        <w:rPr>
          <w:iCs/>
          <w:lang w:val="fr-FR"/>
        </w:rPr>
        <w:t> ;</w:t>
      </w:r>
      <w:r w:rsidRPr="0080242D">
        <w:rPr>
          <w:lang w:val="fr-FR"/>
        </w:rPr>
        <w:t xml:space="preserve"> </w:t>
      </w:r>
    </w:p>
    <w:p w:rsidR="00832169" w:rsidRPr="0080242D" w:rsidRDefault="00832169" w:rsidP="001813D1">
      <w:pPr>
        <w:pStyle w:val="SingleTxtG"/>
        <w:spacing w:after="100"/>
        <w:ind w:firstLine="567"/>
      </w:pPr>
      <w:r w:rsidRPr="0080242D">
        <w:rPr>
          <w:lang w:val="fr-FR"/>
        </w:rPr>
        <w:t>e)</w:t>
      </w:r>
      <w:r w:rsidRPr="0080242D">
        <w:rPr>
          <w:lang w:val="fr-FR"/>
        </w:rPr>
        <w:tab/>
        <w:t>Élaborer un projet de loi général sur l</w:t>
      </w:r>
      <w:r>
        <w:rPr>
          <w:lang w:val="fr-FR"/>
        </w:rPr>
        <w:t>’</w:t>
      </w:r>
      <w:r w:rsidRPr="0080242D">
        <w:rPr>
          <w:lang w:val="fr-FR"/>
        </w:rPr>
        <w:t>adoption des enfants.</w:t>
      </w:r>
    </w:p>
    <w:p w:rsidR="00832169" w:rsidRPr="0080242D" w:rsidRDefault="00832169" w:rsidP="001813D1">
      <w:pPr>
        <w:pStyle w:val="SingleTxtG"/>
        <w:spacing w:after="100"/>
      </w:pPr>
      <w:r w:rsidRPr="0080242D">
        <w:rPr>
          <w:lang w:val="fr-FR"/>
        </w:rPr>
        <w:t>8.</w:t>
      </w:r>
      <w:r w:rsidRPr="0080242D">
        <w:rPr>
          <w:lang w:val="fr-FR"/>
        </w:rPr>
        <w:tab/>
        <w:t xml:space="preserve">Fournir des informations sur les plans relatifs à la vaccination des enfants et sur la collecte de données à ce sujet. </w:t>
      </w:r>
      <w:r w:rsidRPr="0080242D">
        <w:rPr>
          <w:iCs/>
          <w:lang w:val="fr-FR"/>
        </w:rPr>
        <w:t>Eu égard au rapport de l</w:t>
      </w:r>
      <w:r>
        <w:rPr>
          <w:iCs/>
          <w:lang w:val="fr-FR"/>
        </w:rPr>
        <w:t>’</w:t>
      </w:r>
      <w:r w:rsidRPr="0080242D">
        <w:rPr>
          <w:iCs/>
          <w:lang w:val="fr-FR"/>
        </w:rPr>
        <w:t xml:space="preserve">État partie </w:t>
      </w:r>
      <w:r w:rsidRPr="0080242D">
        <w:rPr>
          <w:lang w:val="fr-FR"/>
        </w:rPr>
        <w:t>(CRC/C/BIH/5-6, par.</w:t>
      </w:r>
      <w:r w:rsidR="002B30D6">
        <w:rPr>
          <w:lang w:val="fr-FR"/>
        </w:rPr>
        <w:t> </w:t>
      </w:r>
      <w:r w:rsidRPr="0080242D">
        <w:rPr>
          <w:lang w:val="fr-FR"/>
        </w:rPr>
        <w:t xml:space="preserve">148 et 149), donner des renseignements sur les mesures prises pour réduire les disparités entre les différentes </w:t>
      </w:r>
      <w:r w:rsidRPr="0080242D">
        <w:rPr>
          <w:iCs/>
          <w:lang w:val="fr-FR"/>
        </w:rPr>
        <w:t xml:space="preserve">unités administratives </w:t>
      </w:r>
      <w:r w:rsidRPr="0080242D">
        <w:rPr>
          <w:lang w:val="fr-FR"/>
        </w:rPr>
        <w:t>du pays en ce qui concerne les lois, les politiques et les pratiques relatives aux enfants handicapés. Donner également des renseignements sur les mesures prises ou envisagées pour garantir l</w:t>
      </w:r>
      <w:r>
        <w:rPr>
          <w:lang w:val="fr-FR"/>
        </w:rPr>
        <w:t>’</w:t>
      </w:r>
      <w:r w:rsidRPr="0080242D">
        <w:rPr>
          <w:lang w:val="fr-FR"/>
        </w:rPr>
        <w:t>accès des enfants handicapés à l</w:t>
      </w:r>
      <w:r>
        <w:rPr>
          <w:lang w:val="fr-FR"/>
        </w:rPr>
        <w:t>’</w:t>
      </w:r>
      <w:r w:rsidRPr="0080242D">
        <w:rPr>
          <w:lang w:val="fr-FR"/>
        </w:rPr>
        <w:t xml:space="preserve">éducation et aux </w:t>
      </w:r>
      <w:r w:rsidRPr="0080242D">
        <w:rPr>
          <w:iCs/>
          <w:lang w:val="fr-FR"/>
        </w:rPr>
        <w:t>services de santé</w:t>
      </w:r>
      <w:r w:rsidRPr="0080242D">
        <w:rPr>
          <w:lang w:val="fr-FR"/>
        </w:rPr>
        <w:t xml:space="preserve"> et pour fournir un appui supplémentaire à leur famille. </w:t>
      </w:r>
    </w:p>
    <w:p w:rsidR="00832169" w:rsidRPr="0080242D" w:rsidRDefault="00832169" w:rsidP="001813D1">
      <w:pPr>
        <w:pStyle w:val="SingleTxtG"/>
        <w:spacing w:after="100"/>
      </w:pPr>
      <w:r w:rsidRPr="0080242D">
        <w:rPr>
          <w:lang w:val="fr-FR"/>
        </w:rPr>
        <w:t>9.</w:t>
      </w:r>
      <w:r w:rsidRPr="0080242D">
        <w:rPr>
          <w:lang w:val="fr-FR"/>
        </w:rPr>
        <w:tab/>
        <w:t xml:space="preserve">Fournir des informations sur les mesures prises pour que tous les enfants, y compris les enfants roms, les enfants vivant en zones rurales et les enfants handicapés, aient accès à une </w:t>
      </w:r>
      <w:r w:rsidRPr="0080242D">
        <w:rPr>
          <w:iCs/>
          <w:lang w:val="fr-FR"/>
        </w:rPr>
        <w:t xml:space="preserve">éducation inclusive </w:t>
      </w:r>
      <w:r w:rsidRPr="0080242D">
        <w:rPr>
          <w:lang w:val="fr-FR"/>
        </w:rPr>
        <w:t>de qualité égale, et pour prévenir l</w:t>
      </w:r>
      <w:r>
        <w:rPr>
          <w:lang w:val="fr-FR"/>
        </w:rPr>
        <w:t>’</w:t>
      </w:r>
      <w:r w:rsidRPr="0080242D">
        <w:rPr>
          <w:lang w:val="fr-FR"/>
        </w:rPr>
        <w:t xml:space="preserve">abandon scolaire. Indiquer si des ressources suffisantes ont été affectées à la mise en œuvre de ces mesures. Donner des renseignements à jour sur les mesures prises pour mettre fin au système des </w:t>
      </w:r>
      <w:r w:rsidR="002B30D6">
        <w:rPr>
          <w:lang w:val="fr-FR"/>
        </w:rPr>
        <w:t>« </w:t>
      </w:r>
      <w:r w:rsidRPr="0080242D">
        <w:rPr>
          <w:lang w:val="fr-FR"/>
        </w:rPr>
        <w:t>deux écoles sous le même toit</w:t>
      </w:r>
      <w:r w:rsidR="002B30D6">
        <w:rPr>
          <w:lang w:val="fr-FR"/>
        </w:rPr>
        <w:t> »</w:t>
      </w:r>
      <w:r w:rsidRPr="0080242D">
        <w:rPr>
          <w:lang w:val="fr-FR"/>
        </w:rPr>
        <w:t xml:space="preserve"> et des écoles </w:t>
      </w:r>
      <w:proofErr w:type="spellStart"/>
      <w:r w:rsidRPr="0080242D">
        <w:rPr>
          <w:lang w:val="fr-FR"/>
        </w:rPr>
        <w:t>monoethniques</w:t>
      </w:r>
      <w:proofErr w:type="spellEnd"/>
      <w:r w:rsidRPr="0080242D">
        <w:rPr>
          <w:lang w:val="fr-FR"/>
        </w:rPr>
        <w:t xml:space="preserve">. </w:t>
      </w:r>
    </w:p>
    <w:p w:rsidR="00832169" w:rsidRPr="0080242D" w:rsidRDefault="00832169" w:rsidP="001813D1">
      <w:pPr>
        <w:pStyle w:val="SingleTxtG"/>
        <w:spacing w:after="100"/>
      </w:pPr>
      <w:r w:rsidRPr="0080242D">
        <w:rPr>
          <w:lang w:val="fr-FR"/>
        </w:rPr>
        <w:t>10.</w:t>
      </w:r>
      <w:r w:rsidRPr="0080242D">
        <w:rPr>
          <w:lang w:val="fr-FR"/>
        </w:rPr>
        <w:tab/>
        <w:t>Informer le Comité des mesures prises pour mettre en œuvre la loi sur l</w:t>
      </w:r>
      <w:r>
        <w:rPr>
          <w:lang w:val="fr-FR"/>
        </w:rPr>
        <w:t>’</w:t>
      </w:r>
      <w:r w:rsidRPr="0080242D">
        <w:rPr>
          <w:lang w:val="fr-FR"/>
        </w:rPr>
        <w:t>asile (2016) afin de garantir l</w:t>
      </w:r>
      <w:r>
        <w:rPr>
          <w:lang w:val="fr-FR"/>
        </w:rPr>
        <w:t>’</w:t>
      </w:r>
      <w:r w:rsidRPr="0080242D">
        <w:rPr>
          <w:iCs/>
          <w:lang w:val="fr-FR"/>
        </w:rPr>
        <w:t>accès sans restriction aux services de soins de santé, à l</w:t>
      </w:r>
      <w:r>
        <w:rPr>
          <w:iCs/>
          <w:lang w:val="fr-FR"/>
        </w:rPr>
        <w:t>’</w:t>
      </w:r>
      <w:r w:rsidRPr="0080242D">
        <w:rPr>
          <w:iCs/>
          <w:lang w:val="fr-FR"/>
        </w:rPr>
        <w:t>éducation</w:t>
      </w:r>
      <w:r w:rsidRPr="0080242D">
        <w:rPr>
          <w:lang w:val="fr-FR"/>
        </w:rPr>
        <w:t xml:space="preserve">, à une </w:t>
      </w:r>
      <w:r w:rsidRPr="0080242D">
        <w:rPr>
          <w:iCs/>
          <w:lang w:val="fr-FR"/>
        </w:rPr>
        <w:t xml:space="preserve">aide juridictionnelle </w:t>
      </w:r>
      <w:r w:rsidRPr="0080242D">
        <w:rPr>
          <w:lang w:val="fr-FR"/>
        </w:rPr>
        <w:t xml:space="preserve">et à un soutien psychosocial gratuits </w:t>
      </w:r>
      <w:r w:rsidRPr="0080242D">
        <w:rPr>
          <w:iCs/>
          <w:lang w:val="fr-FR"/>
        </w:rPr>
        <w:t>aux enfants demandeurs d</w:t>
      </w:r>
      <w:r>
        <w:rPr>
          <w:iCs/>
          <w:lang w:val="fr-FR"/>
        </w:rPr>
        <w:t>’</w:t>
      </w:r>
      <w:r w:rsidRPr="0080242D">
        <w:rPr>
          <w:iCs/>
          <w:lang w:val="fr-FR"/>
        </w:rPr>
        <w:t xml:space="preserve">asile et aux enfants réfugiés, </w:t>
      </w:r>
      <w:r w:rsidRPr="0080242D">
        <w:rPr>
          <w:lang w:val="fr-FR"/>
        </w:rPr>
        <w:t>ainsi qu</w:t>
      </w:r>
      <w:r>
        <w:rPr>
          <w:lang w:val="fr-FR"/>
        </w:rPr>
        <w:t>’</w:t>
      </w:r>
      <w:r w:rsidRPr="0080242D">
        <w:rPr>
          <w:lang w:val="fr-FR"/>
        </w:rPr>
        <w:t xml:space="preserve">au </w:t>
      </w:r>
      <w:r w:rsidRPr="0080242D">
        <w:rPr>
          <w:iCs/>
          <w:lang w:val="fr-FR"/>
        </w:rPr>
        <w:t xml:space="preserve">système de tutelle </w:t>
      </w:r>
      <w:r w:rsidRPr="0080242D">
        <w:rPr>
          <w:lang w:val="fr-FR"/>
        </w:rPr>
        <w:t>pour tous les enfants non accompagnés.</w:t>
      </w:r>
    </w:p>
    <w:p w:rsidR="00832169" w:rsidRPr="0080242D" w:rsidRDefault="00832169" w:rsidP="001813D1">
      <w:pPr>
        <w:pStyle w:val="SingleTxtG"/>
        <w:spacing w:after="100"/>
      </w:pPr>
      <w:r w:rsidRPr="0080242D">
        <w:rPr>
          <w:lang w:val="fr-FR"/>
        </w:rPr>
        <w:t>11.</w:t>
      </w:r>
      <w:r w:rsidRPr="0080242D">
        <w:rPr>
          <w:lang w:val="fr-FR"/>
        </w:rPr>
        <w:tab/>
        <w:t xml:space="preserve">Préciser si des mesures ont été prises pour modifier la législation pénale de manière à pouvoir sanctionner les personnes qui exploitent des enfants à des fins de </w:t>
      </w:r>
      <w:r w:rsidRPr="0080242D">
        <w:rPr>
          <w:iCs/>
          <w:lang w:val="fr-FR"/>
        </w:rPr>
        <w:t xml:space="preserve">mendicité forcée </w:t>
      </w:r>
      <w:r w:rsidRPr="0080242D">
        <w:rPr>
          <w:lang w:val="fr-FR"/>
        </w:rPr>
        <w:t>(CRC/C/BIH/5-6, par.</w:t>
      </w:r>
      <w:r w:rsidR="002B30D6">
        <w:rPr>
          <w:lang w:val="fr-FR"/>
        </w:rPr>
        <w:t> </w:t>
      </w:r>
      <w:r w:rsidRPr="0080242D">
        <w:rPr>
          <w:lang w:val="fr-FR"/>
        </w:rPr>
        <w:t>273</w:t>
      </w:r>
      <w:r w:rsidR="002B30D6">
        <w:rPr>
          <w:lang w:val="fr-FR"/>
        </w:rPr>
        <w:t> </w:t>
      </w:r>
      <w:r w:rsidRPr="0080242D">
        <w:rPr>
          <w:lang w:val="fr-FR"/>
        </w:rPr>
        <w:t xml:space="preserve">a)). Fournir des informations sur les mesures prises pour dispenser une formation appropriée aux juges et aux </w:t>
      </w:r>
      <w:r w:rsidRPr="0080242D">
        <w:rPr>
          <w:iCs/>
          <w:lang w:val="fr-FR"/>
        </w:rPr>
        <w:t>agents des forces de l</w:t>
      </w:r>
      <w:r>
        <w:rPr>
          <w:iCs/>
          <w:lang w:val="fr-FR"/>
        </w:rPr>
        <w:t>’</w:t>
      </w:r>
      <w:r w:rsidRPr="0080242D">
        <w:rPr>
          <w:iCs/>
          <w:lang w:val="fr-FR"/>
        </w:rPr>
        <w:t xml:space="preserve">ordre </w:t>
      </w:r>
      <w:r w:rsidRPr="0080242D">
        <w:rPr>
          <w:lang w:val="fr-FR"/>
        </w:rPr>
        <w:t xml:space="preserve">qui </w:t>
      </w:r>
      <w:r w:rsidRPr="0080242D">
        <w:rPr>
          <w:bCs/>
          <w:lang w:val="fr-FR"/>
        </w:rPr>
        <w:t>s</w:t>
      </w:r>
      <w:r>
        <w:rPr>
          <w:bCs/>
          <w:lang w:val="fr-FR"/>
        </w:rPr>
        <w:t>’</w:t>
      </w:r>
      <w:r w:rsidRPr="0080242D">
        <w:rPr>
          <w:bCs/>
          <w:lang w:val="fr-FR"/>
        </w:rPr>
        <w:t>occupent</w:t>
      </w:r>
      <w:r w:rsidRPr="0080242D">
        <w:rPr>
          <w:b/>
          <w:bCs/>
          <w:lang w:val="fr-FR"/>
        </w:rPr>
        <w:t xml:space="preserve"> </w:t>
      </w:r>
      <w:r w:rsidRPr="0080242D">
        <w:rPr>
          <w:lang w:val="fr-FR"/>
        </w:rPr>
        <w:t>de la traite, de la mendicité forcée et du mariage forcé d</w:t>
      </w:r>
      <w:r>
        <w:rPr>
          <w:lang w:val="fr-FR"/>
        </w:rPr>
        <w:t>’</w:t>
      </w:r>
      <w:r w:rsidRPr="0080242D">
        <w:rPr>
          <w:lang w:val="fr-FR"/>
        </w:rPr>
        <w:t>enfants, afin que ces infractions pénales soient poursuivies et sanctionnées.</w:t>
      </w:r>
    </w:p>
    <w:p w:rsidR="00832169" w:rsidRPr="0080242D" w:rsidRDefault="00832169" w:rsidP="001813D1">
      <w:pPr>
        <w:pStyle w:val="SingleTxtG"/>
        <w:spacing w:after="100"/>
      </w:pPr>
      <w:r w:rsidRPr="0080242D">
        <w:rPr>
          <w:lang w:val="fr-FR"/>
        </w:rPr>
        <w:t>12.</w:t>
      </w:r>
      <w:r w:rsidRPr="0080242D">
        <w:rPr>
          <w:lang w:val="fr-FR"/>
        </w:rPr>
        <w:tab/>
      </w:r>
      <w:r w:rsidR="00A744B7">
        <w:rPr>
          <w:iCs/>
          <w:lang w:val="fr-FR"/>
        </w:rPr>
        <w:t>À</w:t>
      </w:r>
      <w:r w:rsidRPr="0080242D">
        <w:rPr>
          <w:iCs/>
          <w:lang w:val="fr-FR"/>
        </w:rPr>
        <w:t xml:space="preserve"> la lumière des précédentes observations finales du Comité </w:t>
      </w:r>
      <w:r w:rsidRPr="0080242D">
        <w:rPr>
          <w:lang w:val="fr-FR"/>
        </w:rPr>
        <w:t>(CRC/C/BIH/CO/2-4, par.</w:t>
      </w:r>
      <w:r w:rsidR="002B30D6">
        <w:rPr>
          <w:lang w:val="fr-FR"/>
        </w:rPr>
        <w:t> </w:t>
      </w:r>
      <w:r w:rsidRPr="0080242D">
        <w:rPr>
          <w:lang w:val="fr-FR"/>
        </w:rPr>
        <w:t>77), préciser quelles mesures ont été prises pour garantir l</w:t>
      </w:r>
      <w:r>
        <w:rPr>
          <w:lang w:val="fr-FR"/>
        </w:rPr>
        <w:t>’</w:t>
      </w:r>
      <w:r w:rsidRPr="0080242D">
        <w:rPr>
          <w:lang w:val="fr-FR"/>
        </w:rPr>
        <w:t>accès à l</w:t>
      </w:r>
      <w:r>
        <w:rPr>
          <w:lang w:val="fr-FR"/>
        </w:rPr>
        <w:t>’</w:t>
      </w:r>
      <w:r w:rsidRPr="0080242D">
        <w:rPr>
          <w:lang w:val="fr-FR"/>
        </w:rPr>
        <w:t xml:space="preserve">éducation des enfants en détention, pour mettre en place des alternatives adéquates aux </w:t>
      </w:r>
      <w:r w:rsidRPr="0080242D">
        <w:rPr>
          <w:iCs/>
          <w:lang w:val="fr-FR"/>
        </w:rPr>
        <w:t xml:space="preserve">peines privatives de liberté </w:t>
      </w:r>
      <w:r w:rsidRPr="0080242D">
        <w:rPr>
          <w:lang w:val="fr-FR"/>
        </w:rPr>
        <w:t>et pour créer un mécanisme permettant de surveiller l</w:t>
      </w:r>
      <w:r>
        <w:rPr>
          <w:lang w:val="fr-FR"/>
        </w:rPr>
        <w:t>’</w:t>
      </w:r>
      <w:r w:rsidRPr="0080242D">
        <w:rPr>
          <w:lang w:val="fr-FR"/>
        </w:rPr>
        <w:t>exécution des peines privatives de liberté imposées à des enfants. Présenter les mesures prises pour appliquer la loi sur la protection et le traitement des enfants et des mineurs dans le cadre des procédures pénales aux niveaux des entités et des districts ainsi que pour adopter cette loi au niveau national.</w:t>
      </w:r>
    </w:p>
    <w:p w:rsidR="00832169" w:rsidRPr="0080242D" w:rsidRDefault="00832169" w:rsidP="00832169">
      <w:pPr>
        <w:pStyle w:val="SingleTxtG"/>
      </w:pPr>
      <w:r w:rsidRPr="0080242D">
        <w:rPr>
          <w:lang w:val="fr-FR"/>
        </w:rPr>
        <w:t>13.</w:t>
      </w:r>
      <w:r w:rsidRPr="0080242D">
        <w:rPr>
          <w:lang w:val="fr-FR"/>
        </w:rPr>
        <w:tab/>
        <w:t>Donner des renseignements à jour sur les mesures prises pour donner suite aux recommandations formulées par le Comité au titre du Protocole facultatif concernant la vente d</w:t>
      </w:r>
      <w:r>
        <w:rPr>
          <w:lang w:val="fr-FR"/>
        </w:rPr>
        <w:t>’</w:t>
      </w:r>
      <w:r w:rsidRPr="0080242D">
        <w:rPr>
          <w:lang w:val="fr-FR"/>
        </w:rPr>
        <w:t>enfants, la</w:t>
      </w:r>
      <w:r w:rsidR="0088375D">
        <w:rPr>
          <w:lang w:val="fr-FR"/>
        </w:rPr>
        <w:t xml:space="preserve"> </w:t>
      </w:r>
      <w:r w:rsidRPr="0080242D">
        <w:rPr>
          <w:lang w:val="fr-FR"/>
        </w:rPr>
        <w:t>prostitution des enfants et la pornographie mettant en scène des enfants</w:t>
      </w:r>
      <w:r w:rsidR="0088375D">
        <w:rPr>
          <w:lang w:val="fr-FR"/>
        </w:rPr>
        <w:t xml:space="preserve"> </w:t>
      </w:r>
      <w:r w:rsidRPr="0080242D">
        <w:rPr>
          <w:lang w:val="fr-FR"/>
        </w:rPr>
        <w:t>(CRC/C/OPSC/BIH/CO/1), en particulier celles portant sur la législation (par.</w:t>
      </w:r>
      <w:r w:rsidR="00620D3B">
        <w:rPr>
          <w:lang w:val="fr-FR"/>
        </w:rPr>
        <w:t> </w:t>
      </w:r>
      <w:r w:rsidRPr="0080242D">
        <w:rPr>
          <w:lang w:val="fr-FR"/>
        </w:rPr>
        <w:t xml:space="preserve">9, 27 et 29), </w:t>
      </w:r>
      <w:r>
        <w:rPr>
          <w:lang w:val="fr-FR"/>
        </w:rPr>
        <w:t xml:space="preserve">sur </w:t>
      </w:r>
      <w:r w:rsidRPr="0080242D">
        <w:rPr>
          <w:lang w:val="fr-FR"/>
        </w:rPr>
        <w:t>un plan d</w:t>
      </w:r>
      <w:r>
        <w:rPr>
          <w:lang w:val="fr-FR"/>
        </w:rPr>
        <w:t>’</w:t>
      </w:r>
      <w:r w:rsidRPr="0080242D">
        <w:rPr>
          <w:lang w:val="fr-FR"/>
        </w:rPr>
        <w:t>action national (par.</w:t>
      </w:r>
      <w:r w:rsidR="00620D3B">
        <w:rPr>
          <w:lang w:val="fr-FR"/>
        </w:rPr>
        <w:t> </w:t>
      </w:r>
      <w:r w:rsidRPr="0080242D">
        <w:rPr>
          <w:lang w:val="fr-FR"/>
        </w:rPr>
        <w:t xml:space="preserve">11) et </w:t>
      </w:r>
      <w:r>
        <w:rPr>
          <w:lang w:val="fr-FR"/>
        </w:rPr>
        <w:t xml:space="preserve">sur </w:t>
      </w:r>
      <w:r w:rsidRPr="0080242D">
        <w:rPr>
          <w:lang w:val="fr-FR"/>
        </w:rPr>
        <w:t>la protection et la réintégration des enfants victimes (par.</w:t>
      </w:r>
      <w:r w:rsidR="00620D3B">
        <w:rPr>
          <w:lang w:val="fr-FR"/>
        </w:rPr>
        <w:t> </w:t>
      </w:r>
      <w:r w:rsidRPr="0080242D">
        <w:rPr>
          <w:lang w:val="fr-FR"/>
        </w:rPr>
        <w:t xml:space="preserve">35, 39 et 41), concernant </w:t>
      </w:r>
      <w:r>
        <w:rPr>
          <w:lang w:val="fr-FR"/>
        </w:rPr>
        <w:t xml:space="preserve">non seulement </w:t>
      </w:r>
      <w:r w:rsidRPr="0080242D">
        <w:rPr>
          <w:lang w:val="fr-FR"/>
        </w:rPr>
        <w:t xml:space="preserve">la traite, </w:t>
      </w:r>
      <w:r>
        <w:rPr>
          <w:lang w:val="fr-FR"/>
        </w:rPr>
        <w:t xml:space="preserve">mais également </w:t>
      </w:r>
      <w:r w:rsidRPr="0080242D">
        <w:rPr>
          <w:lang w:val="fr-FR"/>
        </w:rPr>
        <w:t>la vente et la prostitution d</w:t>
      </w:r>
      <w:r>
        <w:rPr>
          <w:lang w:val="fr-FR"/>
        </w:rPr>
        <w:t>’</w:t>
      </w:r>
      <w:r w:rsidRPr="0080242D">
        <w:rPr>
          <w:lang w:val="fr-FR"/>
        </w:rPr>
        <w:t>enfants ainsi que la pornographie mettant en scène des enfants.</w:t>
      </w:r>
    </w:p>
    <w:p w:rsidR="00832169" w:rsidRPr="0080242D" w:rsidRDefault="00832169" w:rsidP="00832169">
      <w:pPr>
        <w:pStyle w:val="SingleTxtG"/>
      </w:pPr>
      <w:r w:rsidRPr="0080242D">
        <w:rPr>
          <w:lang w:val="fr-FR"/>
        </w:rPr>
        <w:t>14.</w:t>
      </w:r>
      <w:r w:rsidRPr="0080242D">
        <w:rPr>
          <w:lang w:val="fr-FR"/>
        </w:rPr>
        <w:tab/>
      </w:r>
      <w:r w:rsidRPr="0080242D">
        <w:rPr>
          <w:bCs/>
          <w:lang w:val="fr-FR"/>
        </w:rPr>
        <w:t>En ce qui concerne</w:t>
      </w:r>
      <w:r w:rsidRPr="0080242D">
        <w:rPr>
          <w:lang w:val="fr-FR"/>
        </w:rPr>
        <w:t xml:space="preserve"> l</w:t>
      </w:r>
      <w:r>
        <w:rPr>
          <w:lang w:val="fr-FR"/>
        </w:rPr>
        <w:t>’</w:t>
      </w:r>
      <w:r w:rsidRPr="0080242D">
        <w:rPr>
          <w:lang w:val="fr-FR"/>
        </w:rPr>
        <w:t>annexe 3 du rapport de l</w:t>
      </w:r>
      <w:r>
        <w:rPr>
          <w:lang w:val="fr-FR"/>
        </w:rPr>
        <w:t>’</w:t>
      </w:r>
      <w:r w:rsidRPr="0080242D">
        <w:rPr>
          <w:lang w:val="fr-FR"/>
        </w:rPr>
        <w:t>État partie, décrire les mesures prises ou envisagées pour dispenser une formation relative aux dispositions du Protocole facultatif concernant l</w:t>
      </w:r>
      <w:r>
        <w:rPr>
          <w:lang w:val="fr-FR"/>
        </w:rPr>
        <w:t>’</w:t>
      </w:r>
      <w:r w:rsidRPr="0080242D">
        <w:rPr>
          <w:lang w:val="fr-FR"/>
        </w:rPr>
        <w:t>implication d</w:t>
      </w:r>
      <w:r>
        <w:rPr>
          <w:lang w:val="fr-FR"/>
        </w:rPr>
        <w:t>’</w:t>
      </w:r>
      <w:r w:rsidRPr="0080242D">
        <w:rPr>
          <w:lang w:val="fr-FR"/>
        </w:rPr>
        <w:t xml:space="preserve">enfants dans les conflits armés à tous les professionnels concernés et pour </w:t>
      </w:r>
      <w:r w:rsidRPr="0080242D">
        <w:rPr>
          <w:iCs/>
          <w:lang w:val="fr-FR"/>
        </w:rPr>
        <w:t xml:space="preserve">établir expressément la compétence extraterritoriale pour toutes les </w:t>
      </w:r>
      <w:r>
        <w:rPr>
          <w:iCs/>
          <w:lang w:val="fr-FR"/>
        </w:rPr>
        <w:t>affaires</w:t>
      </w:r>
      <w:r w:rsidRPr="0080242D">
        <w:rPr>
          <w:iCs/>
          <w:lang w:val="fr-FR"/>
        </w:rPr>
        <w:t xml:space="preserve"> </w:t>
      </w:r>
      <w:r w:rsidRPr="0080242D">
        <w:rPr>
          <w:lang w:val="fr-FR"/>
        </w:rPr>
        <w:t>relevant du paragraphe 2 de l</w:t>
      </w:r>
      <w:r>
        <w:rPr>
          <w:lang w:val="fr-FR"/>
        </w:rPr>
        <w:t>’</w:t>
      </w:r>
      <w:r w:rsidRPr="0080242D">
        <w:rPr>
          <w:lang w:val="fr-FR"/>
        </w:rPr>
        <w:t xml:space="preserve">article 4 du Protocole facultatif. Fournir également des informations sur les cas signalés </w:t>
      </w:r>
      <w:r w:rsidRPr="0080242D">
        <w:rPr>
          <w:iCs/>
          <w:lang w:val="fr-FR"/>
        </w:rPr>
        <w:t>d</w:t>
      </w:r>
      <w:r>
        <w:rPr>
          <w:iCs/>
          <w:lang w:val="fr-FR"/>
        </w:rPr>
        <w:t>’</w:t>
      </w:r>
      <w:r w:rsidRPr="0080242D">
        <w:rPr>
          <w:iCs/>
          <w:lang w:val="fr-FR"/>
        </w:rPr>
        <w:t xml:space="preserve">enfants de Bosnie-Herzégovine impliqués dans le conflit armé </w:t>
      </w:r>
      <w:r w:rsidRPr="0080242D">
        <w:rPr>
          <w:lang w:val="fr-FR"/>
        </w:rPr>
        <w:t xml:space="preserve">en </w:t>
      </w:r>
      <w:r w:rsidRPr="0080242D">
        <w:rPr>
          <w:iCs/>
          <w:lang w:val="fr-FR"/>
        </w:rPr>
        <w:t>République arabe syrienne</w:t>
      </w:r>
      <w:r w:rsidRPr="0080242D">
        <w:rPr>
          <w:lang w:val="fr-FR"/>
        </w:rPr>
        <w:t>.</w:t>
      </w:r>
    </w:p>
    <w:p w:rsidR="00832169" w:rsidRPr="0080242D" w:rsidRDefault="00832169" w:rsidP="00620D3B">
      <w:pPr>
        <w:pStyle w:val="HChG"/>
      </w:pPr>
      <w:r w:rsidRPr="0080242D">
        <w:tab/>
      </w:r>
      <w:r w:rsidRPr="0080242D">
        <w:tab/>
        <w:t>Deuxième partie</w:t>
      </w:r>
    </w:p>
    <w:p w:rsidR="00832169" w:rsidRPr="0080242D" w:rsidRDefault="00832169" w:rsidP="00620D3B">
      <w:pPr>
        <w:pStyle w:val="SingleTxtG"/>
        <w:keepNext/>
      </w:pPr>
      <w:r w:rsidRPr="0080242D">
        <w:t>15.</w:t>
      </w:r>
      <w:r w:rsidRPr="0080242D">
        <w:tab/>
        <w:t>L</w:t>
      </w:r>
      <w:r>
        <w:t>’</w:t>
      </w:r>
      <w:r w:rsidRPr="0080242D">
        <w:t>État partie est invité à mettre à jour brièvement (en trois pages maximum) les renseignements fournis dans son rapport en ce qui concerne</w:t>
      </w:r>
      <w:r w:rsidR="0088375D">
        <w:t> :</w:t>
      </w:r>
    </w:p>
    <w:p w:rsidR="00832169" w:rsidRPr="0080242D" w:rsidRDefault="00832169" w:rsidP="004E3CB9">
      <w:pPr>
        <w:pStyle w:val="SingleTxtG"/>
        <w:ind w:firstLine="567"/>
      </w:pPr>
      <w:r w:rsidRPr="0080242D">
        <w:t>a)</w:t>
      </w:r>
      <w:r w:rsidRPr="0080242D">
        <w:tab/>
        <w:t>Les nouveaux projets ou textes de loi et leurs règlements d</w:t>
      </w:r>
      <w:r>
        <w:t>’</w:t>
      </w:r>
      <w:r w:rsidRPr="0080242D">
        <w:t>application respectifs</w:t>
      </w:r>
      <w:r w:rsidR="0088375D">
        <w:t> ;</w:t>
      </w:r>
    </w:p>
    <w:p w:rsidR="00832169" w:rsidRPr="0080242D" w:rsidRDefault="00832169" w:rsidP="004E3CB9">
      <w:pPr>
        <w:pStyle w:val="SingleTxtG"/>
        <w:ind w:firstLine="567"/>
      </w:pPr>
      <w:r w:rsidRPr="0080242D">
        <w:t>b)</w:t>
      </w:r>
      <w:r w:rsidRPr="0080242D">
        <w:tab/>
        <w:t>Les nouvelles institutions (et leur mandat) et les réformes institutionnelles</w:t>
      </w:r>
      <w:r w:rsidR="0088375D">
        <w:t> ;</w:t>
      </w:r>
    </w:p>
    <w:p w:rsidR="00832169" w:rsidRPr="0080242D" w:rsidRDefault="00832169" w:rsidP="004E3CB9">
      <w:pPr>
        <w:pStyle w:val="SingleTxtG"/>
        <w:ind w:firstLine="567"/>
      </w:pPr>
      <w:r w:rsidRPr="0080242D">
        <w:t>c)</w:t>
      </w:r>
      <w:r w:rsidRPr="0080242D">
        <w:tab/>
        <w:t>Les politiques, programmes et plans d</w:t>
      </w:r>
      <w:r>
        <w:t>’</w:t>
      </w:r>
      <w:r w:rsidRPr="0080242D">
        <w:t>action récemment adoptés, ainsi que leur champ d</w:t>
      </w:r>
      <w:r>
        <w:t>’</w:t>
      </w:r>
      <w:r w:rsidRPr="0080242D">
        <w:t>application et leur financement</w:t>
      </w:r>
      <w:r w:rsidR="0088375D">
        <w:t> ;</w:t>
      </w:r>
    </w:p>
    <w:p w:rsidR="00832169" w:rsidRPr="0080242D" w:rsidRDefault="00832169" w:rsidP="004E3CB9">
      <w:pPr>
        <w:pStyle w:val="SingleTxtG"/>
        <w:ind w:firstLine="567"/>
      </w:pPr>
      <w:r w:rsidRPr="0080242D">
        <w:t>d)</w:t>
      </w:r>
      <w:r w:rsidRPr="0080242D">
        <w:tab/>
        <w:t>Les instruments relatifs aux droits de l</w:t>
      </w:r>
      <w:r>
        <w:t>’</w:t>
      </w:r>
      <w:r w:rsidRPr="0080242D">
        <w:t>homme récemment ratifiés.</w:t>
      </w:r>
    </w:p>
    <w:p w:rsidR="00832169" w:rsidRPr="0080242D" w:rsidRDefault="00832169" w:rsidP="00620D3B">
      <w:pPr>
        <w:pStyle w:val="HChG"/>
      </w:pPr>
      <w:r w:rsidRPr="0080242D">
        <w:tab/>
      </w:r>
      <w:r w:rsidRPr="0080242D">
        <w:tab/>
        <w:t>Troisième partie</w:t>
      </w:r>
    </w:p>
    <w:p w:rsidR="00832169" w:rsidRPr="0080242D" w:rsidRDefault="00832169" w:rsidP="00620D3B">
      <w:pPr>
        <w:pStyle w:val="H23G"/>
      </w:pPr>
      <w:r w:rsidRPr="0080242D">
        <w:tab/>
      </w:r>
      <w:r w:rsidRPr="0080242D">
        <w:tab/>
        <w:t>Données, statistiques et autres informations, si disponibles</w:t>
      </w:r>
    </w:p>
    <w:p w:rsidR="00832169" w:rsidRPr="0080242D" w:rsidRDefault="00832169" w:rsidP="00832169">
      <w:pPr>
        <w:pStyle w:val="SingleTxtG"/>
      </w:pPr>
      <w:r w:rsidRPr="0080242D">
        <w:t>16.</w:t>
      </w:r>
      <w:r w:rsidRPr="0080242D">
        <w:tab/>
        <w:t>Fournir, pour les trois dernières années, des informations récapitulatives sur les budgets consacrés au secteur de l</w:t>
      </w:r>
      <w:r>
        <w:t>’</w:t>
      </w:r>
      <w:r w:rsidRPr="0080242D">
        <w:t>enfance et au secteur social, en indiquant quel pourcentage du budget national total et du produit national brut ces budgets représentent. Donner également des informations sur la répartition géographique de ces ressources.</w:t>
      </w:r>
    </w:p>
    <w:p w:rsidR="00832169" w:rsidRPr="0080242D" w:rsidRDefault="00832169" w:rsidP="00620D3B">
      <w:pPr>
        <w:pStyle w:val="SingleTxtG"/>
        <w:keepNext/>
      </w:pPr>
      <w:r w:rsidRPr="0080242D">
        <w:t>17.</w:t>
      </w:r>
      <w:r w:rsidRPr="0080242D">
        <w:tab/>
        <w:t>Fournir, si possible, pour les trois dernières années, des données statistiques à jour, ventilées par âge, sexe, type de handicap, origine ethnique, origine nationale, zone géographique et situation socioéconomique, concernant</w:t>
      </w:r>
      <w:r w:rsidR="0088375D">
        <w:t> :</w:t>
      </w:r>
    </w:p>
    <w:p w:rsidR="00620D3B" w:rsidRDefault="00832169" w:rsidP="004E3CB9">
      <w:pPr>
        <w:pStyle w:val="SingleTxtG"/>
        <w:ind w:firstLine="567"/>
      </w:pPr>
      <w:r w:rsidRPr="0080242D">
        <w:rPr>
          <w:lang w:val="fr-FR"/>
        </w:rPr>
        <w:t>a)</w:t>
      </w:r>
      <w:r w:rsidRPr="0080242D">
        <w:rPr>
          <w:lang w:val="fr-FR"/>
        </w:rPr>
        <w:tab/>
        <w:t xml:space="preserve">Les </w:t>
      </w:r>
      <w:r w:rsidRPr="0080242D">
        <w:rPr>
          <w:iCs/>
          <w:lang w:val="fr-FR"/>
        </w:rPr>
        <w:t>mariages d</w:t>
      </w:r>
      <w:r>
        <w:rPr>
          <w:iCs/>
          <w:lang w:val="fr-FR"/>
        </w:rPr>
        <w:t>’</w:t>
      </w:r>
      <w:r w:rsidRPr="0080242D">
        <w:rPr>
          <w:iCs/>
          <w:lang w:val="fr-FR"/>
        </w:rPr>
        <w:t>enfants</w:t>
      </w:r>
      <w:r w:rsidRPr="0080242D">
        <w:rPr>
          <w:lang w:val="fr-FR"/>
        </w:rPr>
        <w:t xml:space="preserve"> roms</w:t>
      </w:r>
      <w:r w:rsidR="0088375D">
        <w:rPr>
          <w:lang w:val="fr-FR"/>
        </w:rPr>
        <w:t> ;</w:t>
      </w:r>
    </w:p>
    <w:p w:rsidR="00620D3B" w:rsidRDefault="00832169" w:rsidP="00620D3B">
      <w:pPr>
        <w:pStyle w:val="SingleTxtG"/>
        <w:ind w:firstLine="567"/>
      </w:pPr>
      <w:r w:rsidRPr="0080242D">
        <w:rPr>
          <w:lang w:val="fr-FR"/>
        </w:rPr>
        <w:t>b)</w:t>
      </w:r>
      <w:r w:rsidRPr="0080242D">
        <w:rPr>
          <w:lang w:val="fr-FR"/>
        </w:rPr>
        <w:tab/>
        <w:t>Le nombre d</w:t>
      </w:r>
      <w:r>
        <w:rPr>
          <w:lang w:val="fr-FR"/>
        </w:rPr>
        <w:t>’</w:t>
      </w:r>
      <w:r w:rsidRPr="0080242D">
        <w:rPr>
          <w:lang w:val="fr-FR"/>
        </w:rPr>
        <w:t>établissements de type « deux écoles sous le même toit » et d</w:t>
      </w:r>
      <w:r>
        <w:rPr>
          <w:lang w:val="fr-FR"/>
        </w:rPr>
        <w:t>’</w:t>
      </w:r>
      <w:r w:rsidRPr="0080242D">
        <w:rPr>
          <w:lang w:val="fr-FR"/>
        </w:rPr>
        <w:t xml:space="preserve">écoles </w:t>
      </w:r>
      <w:proofErr w:type="spellStart"/>
      <w:r w:rsidRPr="0080242D">
        <w:rPr>
          <w:lang w:val="fr-FR"/>
        </w:rPr>
        <w:t>monoethniques</w:t>
      </w:r>
      <w:proofErr w:type="spellEnd"/>
      <w:r w:rsidR="0088375D">
        <w:rPr>
          <w:lang w:val="fr-FR"/>
        </w:rPr>
        <w:t> ;</w:t>
      </w:r>
    </w:p>
    <w:p w:rsidR="00620D3B" w:rsidRDefault="00832169" w:rsidP="004E3CB9">
      <w:pPr>
        <w:pStyle w:val="SingleTxtG"/>
        <w:ind w:firstLine="567"/>
      </w:pPr>
      <w:r w:rsidRPr="0080242D">
        <w:rPr>
          <w:lang w:val="fr-FR"/>
        </w:rPr>
        <w:t>c)</w:t>
      </w:r>
      <w:r w:rsidRPr="0080242D">
        <w:rPr>
          <w:lang w:val="fr-FR"/>
        </w:rPr>
        <w:tab/>
      </w:r>
      <w:r w:rsidRPr="0080242D">
        <w:rPr>
          <w:iCs/>
          <w:lang w:val="fr-FR"/>
        </w:rPr>
        <w:t>Les cas de châtiments corporels dans tous les contextes</w:t>
      </w:r>
      <w:r w:rsidR="0088375D">
        <w:rPr>
          <w:iCs/>
          <w:lang w:val="fr-FR"/>
        </w:rPr>
        <w:t> ;</w:t>
      </w:r>
    </w:p>
    <w:p w:rsidR="00620D3B" w:rsidRDefault="00832169" w:rsidP="004E3CB9">
      <w:pPr>
        <w:pStyle w:val="SingleTxtG"/>
        <w:ind w:firstLine="567"/>
      </w:pPr>
      <w:r w:rsidRPr="0080242D">
        <w:rPr>
          <w:lang w:val="fr-FR"/>
        </w:rPr>
        <w:t>d)</w:t>
      </w:r>
      <w:r w:rsidRPr="0080242D">
        <w:rPr>
          <w:lang w:val="fr-FR"/>
        </w:rPr>
        <w:tab/>
      </w:r>
      <w:r w:rsidRPr="0080242D">
        <w:rPr>
          <w:iCs/>
          <w:lang w:val="fr-FR"/>
        </w:rPr>
        <w:t>Les enfants victimes de violence familiale</w:t>
      </w:r>
      <w:r w:rsidR="0088375D">
        <w:rPr>
          <w:lang w:val="fr-FR"/>
        </w:rPr>
        <w:t> ;</w:t>
      </w:r>
    </w:p>
    <w:p w:rsidR="00620D3B" w:rsidRDefault="00832169" w:rsidP="004E3CB9">
      <w:pPr>
        <w:pStyle w:val="SingleTxtG"/>
        <w:ind w:firstLine="567"/>
      </w:pPr>
      <w:r w:rsidRPr="0080242D">
        <w:rPr>
          <w:lang w:val="fr-FR"/>
        </w:rPr>
        <w:t>e)</w:t>
      </w:r>
      <w:r w:rsidRPr="0080242D">
        <w:rPr>
          <w:lang w:val="fr-FR"/>
        </w:rPr>
        <w:tab/>
      </w:r>
      <w:r w:rsidRPr="0080242D">
        <w:rPr>
          <w:iCs/>
          <w:lang w:val="fr-FR"/>
        </w:rPr>
        <w:t>Le nombre de personnes accusées, poursuivies et condamnées au pénal pour des actes de maltraitance commis sur des enfants, y compris des violences sexuelles</w:t>
      </w:r>
      <w:r w:rsidRPr="0080242D">
        <w:rPr>
          <w:lang w:val="fr-FR"/>
        </w:rPr>
        <w:t xml:space="preserve"> et des cas d</w:t>
      </w:r>
      <w:r>
        <w:rPr>
          <w:lang w:val="fr-FR"/>
        </w:rPr>
        <w:t>’</w:t>
      </w:r>
      <w:r w:rsidRPr="0080242D">
        <w:rPr>
          <w:iCs/>
          <w:lang w:val="fr-FR"/>
        </w:rPr>
        <w:t>exploitation sexuelle d</w:t>
      </w:r>
      <w:r>
        <w:rPr>
          <w:iCs/>
          <w:lang w:val="fr-FR"/>
        </w:rPr>
        <w:t>’</w:t>
      </w:r>
      <w:r w:rsidRPr="0080242D">
        <w:rPr>
          <w:iCs/>
          <w:lang w:val="fr-FR"/>
        </w:rPr>
        <w:t>enfants</w:t>
      </w:r>
      <w:r w:rsidR="0088375D">
        <w:rPr>
          <w:iCs/>
          <w:lang w:val="fr-FR"/>
        </w:rPr>
        <w:t> ;</w:t>
      </w:r>
    </w:p>
    <w:p w:rsidR="00620D3B" w:rsidRDefault="00832169" w:rsidP="004E3CB9">
      <w:pPr>
        <w:pStyle w:val="SingleTxtG"/>
        <w:ind w:firstLine="567"/>
      </w:pPr>
      <w:r w:rsidRPr="0080242D">
        <w:rPr>
          <w:lang w:val="fr-FR"/>
        </w:rPr>
        <w:t>f)</w:t>
      </w:r>
      <w:r w:rsidRPr="0080242D">
        <w:rPr>
          <w:lang w:val="fr-FR"/>
        </w:rPr>
        <w:tab/>
        <w:t>Le nombre d</w:t>
      </w:r>
      <w:r>
        <w:rPr>
          <w:lang w:val="fr-FR"/>
        </w:rPr>
        <w:t>’</w:t>
      </w:r>
      <w:r w:rsidRPr="0080242D">
        <w:rPr>
          <w:iCs/>
          <w:lang w:val="fr-FR"/>
        </w:rPr>
        <w:t xml:space="preserve">institutions spécialisées </w:t>
      </w:r>
      <w:r w:rsidRPr="0080242D">
        <w:rPr>
          <w:lang w:val="fr-FR"/>
        </w:rPr>
        <w:t xml:space="preserve">dans la </w:t>
      </w:r>
      <w:r w:rsidRPr="0080242D">
        <w:rPr>
          <w:iCs/>
          <w:lang w:val="fr-FR"/>
        </w:rPr>
        <w:t xml:space="preserve">réadaptation </w:t>
      </w:r>
      <w:r w:rsidRPr="0080242D">
        <w:rPr>
          <w:lang w:val="fr-FR"/>
        </w:rPr>
        <w:t xml:space="preserve">des </w:t>
      </w:r>
      <w:r w:rsidRPr="0080242D">
        <w:rPr>
          <w:iCs/>
          <w:lang w:val="fr-FR"/>
        </w:rPr>
        <w:t>enfants victimes de</w:t>
      </w:r>
      <w:r w:rsidR="0088375D">
        <w:rPr>
          <w:iCs/>
          <w:lang w:val="fr-FR"/>
        </w:rPr>
        <w:t xml:space="preserve"> </w:t>
      </w:r>
      <w:r w:rsidRPr="0080242D">
        <w:rPr>
          <w:iCs/>
          <w:lang w:val="fr-FR"/>
        </w:rPr>
        <w:t>violence et de sévices sexuels</w:t>
      </w:r>
      <w:r w:rsidR="0088375D">
        <w:rPr>
          <w:iCs/>
          <w:lang w:val="fr-FR"/>
        </w:rPr>
        <w:t> ;</w:t>
      </w:r>
    </w:p>
    <w:p w:rsidR="00620D3B" w:rsidRDefault="00832169" w:rsidP="004E3CB9">
      <w:pPr>
        <w:pStyle w:val="SingleTxtG"/>
        <w:ind w:firstLine="567"/>
      </w:pPr>
      <w:r w:rsidRPr="0080242D">
        <w:rPr>
          <w:lang w:val="fr-FR"/>
        </w:rPr>
        <w:t>g)</w:t>
      </w:r>
      <w:r w:rsidRPr="0080242D">
        <w:rPr>
          <w:lang w:val="fr-FR"/>
        </w:rPr>
        <w:tab/>
      </w:r>
      <w:r w:rsidRPr="0080242D">
        <w:rPr>
          <w:iCs/>
          <w:lang w:val="fr-FR"/>
        </w:rPr>
        <w:t>Les cas de négligence et de mauvais traitements, en particulier dans les institutions et dans les structures de protection de remplacement</w:t>
      </w:r>
      <w:r w:rsidR="0088375D">
        <w:rPr>
          <w:iCs/>
          <w:lang w:val="fr-FR"/>
        </w:rPr>
        <w:t> ;</w:t>
      </w:r>
      <w:r w:rsidRPr="0080242D">
        <w:rPr>
          <w:lang w:val="fr-FR"/>
        </w:rPr>
        <w:t xml:space="preserve"> </w:t>
      </w:r>
    </w:p>
    <w:p w:rsidR="00620D3B" w:rsidRDefault="00832169" w:rsidP="004E3CB9">
      <w:pPr>
        <w:pStyle w:val="SingleTxtG"/>
        <w:ind w:firstLine="567"/>
      </w:pPr>
      <w:r w:rsidRPr="0080242D">
        <w:rPr>
          <w:lang w:val="fr-FR"/>
        </w:rPr>
        <w:t>h)</w:t>
      </w:r>
      <w:r w:rsidRPr="0080242D">
        <w:rPr>
          <w:lang w:val="fr-FR"/>
        </w:rPr>
        <w:tab/>
      </w:r>
      <w:r w:rsidRPr="0080242D">
        <w:rPr>
          <w:iCs/>
          <w:lang w:val="fr-FR"/>
        </w:rPr>
        <w:t>Les enfants vivant dans la pauvreté</w:t>
      </w:r>
      <w:r w:rsidRPr="0080242D">
        <w:rPr>
          <w:lang w:val="fr-FR"/>
        </w:rPr>
        <w:t xml:space="preserve"> et les </w:t>
      </w:r>
      <w:r w:rsidRPr="0080242D">
        <w:rPr>
          <w:iCs/>
          <w:lang w:val="fr-FR"/>
        </w:rPr>
        <w:t>enfants des rues</w:t>
      </w:r>
      <w:r w:rsidR="0088375D">
        <w:rPr>
          <w:iCs/>
          <w:lang w:val="fr-FR"/>
        </w:rPr>
        <w:t> ;</w:t>
      </w:r>
    </w:p>
    <w:p w:rsidR="00620D3B" w:rsidRDefault="00832169" w:rsidP="004E3CB9">
      <w:pPr>
        <w:pStyle w:val="SingleTxtG"/>
        <w:ind w:firstLine="567"/>
      </w:pPr>
      <w:r w:rsidRPr="0080242D">
        <w:rPr>
          <w:lang w:val="fr-FR"/>
        </w:rPr>
        <w:t>i)</w:t>
      </w:r>
      <w:r w:rsidRPr="0080242D">
        <w:rPr>
          <w:lang w:val="fr-FR"/>
        </w:rPr>
        <w:tab/>
      </w:r>
      <w:r w:rsidRPr="0080242D">
        <w:rPr>
          <w:iCs/>
          <w:lang w:val="fr-FR"/>
        </w:rPr>
        <w:t>Les enfants migrants et demandeurs d</w:t>
      </w:r>
      <w:r>
        <w:rPr>
          <w:iCs/>
          <w:lang w:val="fr-FR"/>
        </w:rPr>
        <w:t>’</w:t>
      </w:r>
      <w:r w:rsidRPr="0080242D">
        <w:rPr>
          <w:iCs/>
          <w:lang w:val="fr-FR"/>
        </w:rPr>
        <w:t>asile, y compris les enfants non accompagnés</w:t>
      </w:r>
      <w:r w:rsidRPr="0080242D">
        <w:rPr>
          <w:lang w:val="fr-FR"/>
        </w:rPr>
        <w:t xml:space="preserve">, placés en </w:t>
      </w:r>
      <w:r w:rsidRPr="0080242D">
        <w:rPr>
          <w:iCs/>
          <w:lang w:val="fr-FR"/>
        </w:rPr>
        <w:t>centre d</w:t>
      </w:r>
      <w:r>
        <w:rPr>
          <w:iCs/>
          <w:lang w:val="fr-FR"/>
        </w:rPr>
        <w:t>’</w:t>
      </w:r>
      <w:r w:rsidRPr="0080242D">
        <w:rPr>
          <w:iCs/>
          <w:lang w:val="fr-FR"/>
        </w:rPr>
        <w:t xml:space="preserve">accueil </w:t>
      </w:r>
      <w:r w:rsidRPr="0080242D">
        <w:rPr>
          <w:lang w:val="fr-FR"/>
        </w:rPr>
        <w:t>ou pas</w:t>
      </w:r>
      <w:r w:rsidR="0088375D">
        <w:rPr>
          <w:lang w:val="fr-FR"/>
        </w:rPr>
        <w:t> ;</w:t>
      </w:r>
    </w:p>
    <w:p w:rsidR="00832169" w:rsidRPr="0080242D" w:rsidRDefault="00832169" w:rsidP="004E3CB9">
      <w:pPr>
        <w:pStyle w:val="SingleTxtG"/>
        <w:ind w:firstLine="567"/>
      </w:pPr>
      <w:r w:rsidRPr="0080242D">
        <w:rPr>
          <w:lang w:val="fr-FR"/>
        </w:rPr>
        <w:t>j)</w:t>
      </w:r>
      <w:r w:rsidRPr="0080242D">
        <w:rPr>
          <w:lang w:val="fr-FR"/>
        </w:rPr>
        <w:tab/>
      </w:r>
      <w:r w:rsidRPr="0080242D">
        <w:rPr>
          <w:iCs/>
          <w:lang w:val="fr-FR"/>
        </w:rPr>
        <w:t>Les enfants victimes de traite ou d</w:t>
      </w:r>
      <w:r>
        <w:rPr>
          <w:iCs/>
          <w:lang w:val="fr-FR"/>
        </w:rPr>
        <w:t>’</w:t>
      </w:r>
      <w:r w:rsidRPr="0080242D">
        <w:rPr>
          <w:iCs/>
          <w:lang w:val="fr-FR"/>
        </w:rPr>
        <w:t>enlèvement</w:t>
      </w:r>
      <w:r w:rsidRPr="0080242D">
        <w:rPr>
          <w:lang w:val="fr-FR"/>
        </w:rPr>
        <w:t>.</w:t>
      </w:r>
    </w:p>
    <w:p w:rsidR="00620D3B" w:rsidRDefault="00832169" w:rsidP="0088375D">
      <w:pPr>
        <w:pStyle w:val="SingleTxtG"/>
        <w:keepNext/>
      </w:pPr>
      <w:r w:rsidRPr="0080242D">
        <w:t>18.</w:t>
      </w:r>
      <w:r w:rsidRPr="0080242D">
        <w:tab/>
        <w:t>Fournir, pour les trois dernières années, des données ventilées par âge, sexe, milieu socioéconomique, origine ethnique et zone géographique concernant la situation des enfants privés de milieu familial, en indiquant le nombre d</w:t>
      </w:r>
      <w:r>
        <w:t>’</w:t>
      </w:r>
      <w:r w:rsidRPr="0080242D">
        <w:t>enfants</w:t>
      </w:r>
      <w:r w:rsidR="0088375D">
        <w:t> :</w:t>
      </w:r>
    </w:p>
    <w:p w:rsidR="00620D3B" w:rsidRDefault="00832169" w:rsidP="00620D3B">
      <w:pPr>
        <w:pStyle w:val="SingleTxtG"/>
        <w:ind w:firstLine="567"/>
      </w:pPr>
      <w:r w:rsidRPr="0080242D">
        <w:rPr>
          <w:lang w:val="fr-FR"/>
        </w:rPr>
        <w:t>a)</w:t>
      </w:r>
      <w:r w:rsidRPr="0080242D">
        <w:rPr>
          <w:lang w:val="fr-FR"/>
        </w:rPr>
        <w:tab/>
      </w:r>
      <w:r w:rsidRPr="0080242D">
        <w:rPr>
          <w:iCs/>
          <w:lang w:val="fr-FR"/>
        </w:rPr>
        <w:t>Séparés de leurs parents</w:t>
      </w:r>
      <w:r w:rsidR="0088375D">
        <w:rPr>
          <w:lang w:val="fr-FR"/>
        </w:rPr>
        <w:t> ;</w:t>
      </w:r>
    </w:p>
    <w:p w:rsidR="00620D3B" w:rsidRDefault="00832169" w:rsidP="00620D3B">
      <w:pPr>
        <w:pStyle w:val="SingleTxtG"/>
        <w:ind w:firstLine="567"/>
      </w:pPr>
      <w:r w:rsidRPr="0080242D">
        <w:rPr>
          <w:lang w:val="fr-FR"/>
        </w:rPr>
        <w:t>b)</w:t>
      </w:r>
      <w:r w:rsidRPr="0080242D">
        <w:rPr>
          <w:lang w:val="fr-FR"/>
        </w:rPr>
        <w:tab/>
        <w:t>Placés dans des institutions gérées par le Gouvernement, par des organisations non gouvernementales ou par des organisations d</w:t>
      </w:r>
      <w:r>
        <w:rPr>
          <w:lang w:val="fr-FR"/>
        </w:rPr>
        <w:t>’</w:t>
      </w:r>
      <w:r w:rsidRPr="0080242D">
        <w:rPr>
          <w:lang w:val="fr-FR"/>
        </w:rPr>
        <w:t>inspiration religieuse</w:t>
      </w:r>
      <w:r w:rsidR="0088375D">
        <w:rPr>
          <w:lang w:val="fr-FR"/>
        </w:rPr>
        <w:t> ;</w:t>
      </w:r>
    </w:p>
    <w:p w:rsidR="00832169" w:rsidRPr="0080242D" w:rsidRDefault="00832169" w:rsidP="00620D3B">
      <w:pPr>
        <w:pStyle w:val="SingleTxtG"/>
        <w:ind w:firstLine="567"/>
      </w:pPr>
      <w:r w:rsidRPr="0080242D">
        <w:rPr>
          <w:lang w:val="fr-FR"/>
        </w:rPr>
        <w:t>c)</w:t>
      </w:r>
      <w:r w:rsidRPr="0080242D">
        <w:rPr>
          <w:lang w:val="fr-FR"/>
        </w:rPr>
        <w:tab/>
      </w:r>
      <w:r w:rsidRPr="0080242D">
        <w:rPr>
          <w:iCs/>
          <w:lang w:val="fr-FR"/>
        </w:rPr>
        <w:t>Placés en famille d</w:t>
      </w:r>
      <w:r>
        <w:rPr>
          <w:iCs/>
          <w:lang w:val="fr-FR"/>
        </w:rPr>
        <w:t>’</w:t>
      </w:r>
      <w:r w:rsidRPr="0080242D">
        <w:rPr>
          <w:iCs/>
          <w:lang w:val="fr-FR"/>
        </w:rPr>
        <w:t>accueil</w:t>
      </w:r>
      <w:r w:rsidRPr="0080242D">
        <w:rPr>
          <w:lang w:val="fr-FR"/>
        </w:rPr>
        <w:t>.</w:t>
      </w:r>
    </w:p>
    <w:p w:rsidR="00832169" w:rsidRPr="0080242D" w:rsidRDefault="00832169" w:rsidP="0088375D">
      <w:pPr>
        <w:pStyle w:val="SingleTxtG"/>
        <w:keepNext/>
      </w:pPr>
      <w:r w:rsidRPr="0080242D">
        <w:t>19.</w:t>
      </w:r>
      <w:r w:rsidRPr="0080242D">
        <w:tab/>
        <w:t>Fournir, pour les trois dernières années, des données ventilées par âge, sexe, type de handicap, origine ethnique et zone géographique, concernant le nombre d</w:t>
      </w:r>
      <w:r>
        <w:t>’</w:t>
      </w:r>
      <w:r w:rsidRPr="0080242D">
        <w:t>enfants handicapés qui</w:t>
      </w:r>
      <w:r w:rsidR="0088375D">
        <w:t> :</w:t>
      </w:r>
    </w:p>
    <w:p w:rsidR="00832169" w:rsidRPr="0080242D" w:rsidRDefault="00832169" w:rsidP="004E3CB9">
      <w:pPr>
        <w:pStyle w:val="SingleTxtG"/>
        <w:ind w:firstLine="567"/>
      </w:pPr>
      <w:r w:rsidRPr="0080242D">
        <w:t>a)</w:t>
      </w:r>
      <w:r w:rsidRPr="0080242D">
        <w:tab/>
        <w:t>Vivent dans leur famille</w:t>
      </w:r>
      <w:r w:rsidR="0088375D">
        <w:t> ;</w:t>
      </w:r>
    </w:p>
    <w:p w:rsidR="00832169" w:rsidRPr="0080242D" w:rsidRDefault="00832169" w:rsidP="004E3CB9">
      <w:pPr>
        <w:pStyle w:val="SingleTxtG"/>
        <w:ind w:firstLine="567"/>
      </w:pPr>
      <w:r w:rsidRPr="0080242D">
        <w:t>b)</w:t>
      </w:r>
      <w:r w:rsidRPr="0080242D">
        <w:tab/>
        <w:t>Vivent en institution</w:t>
      </w:r>
      <w:r w:rsidR="0088375D">
        <w:t> ;</w:t>
      </w:r>
    </w:p>
    <w:p w:rsidR="00832169" w:rsidRPr="0080242D" w:rsidRDefault="00832169" w:rsidP="004E3CB9">
      <w:pPr>
        <w:pStyle w:val="SingleTxtG"/>
        <w:ind w:firstLine="567"/>
      </w:pPr>
      <w:r w:rsidRPr="0080242D">
        <w:t>c)</w:t>
      </w:r>
      <w:r w:rsidRPr="0080242D">
        <w:tab/>
        <w:t>Fréquentent une école primaire ordinaire</w:t>
      </w:r>
      <w:r w:rsidR="0088375D">
        <w:t> ;</w:t>
      </w:r>
    </w:p>
    <w:p w:rsidR="00832169" w:rsidRPr="0080242D" w:rsidRDefault="00832169" w:rsidP="004E3CB9">
      <w:pPr>
        <w:pStyle w:val="SingleTxtG"/>
        <w:ind w:firstLine="567"/>
      </w:pPr>
      <w:r w:rsidRPr="0080242D">
        <w:t>d)</w:t>
      </w:r>
      <w:r w:rsidRPr="0080242D">
        <w:tab/>
        <w:t>Fréquentent une école secondaire ordinaire</w:t>
      </w:r>
      <w:r w:rsidR="0088375D">
        <w:t> ;</w:t>
      </w:r>
    </w:p>
    <w:p w:rsidR="00832169" w:rsidRPr="0080242D" w:rsidRDefault="00832169" w:rsidP="004E3CB9">
      <w:pPr>
        <w:pStyle w:val="SingleTxtG"/>
        <w:ind w:firstLine="567"/>
      </w:pPr>
      <w:r w:rsidRPr="0080242D">
        <w:t>e)</w:t>
      </w:r>
      <w:r w:rsidRPr="0080242D">
        <w:tab/>
        <w:t>Fréquentent une école spécialisée</w:t>
      </w:r>
      <w:r w:rsidR="0088375D">
        <w:t> ;</w:t>
      </w:r>
    </w:p>
    <w:p w:rsidR="00832169" w:rsidRPr="0080242D" w:rsidRDefault="00832169" w:rsidP="004E3CB9">
      <w:pPr>
        <w:pStyle w:val="SingleTxtG"/>
        <w:ind w:firstLine="567"/>
      </w:pPr>
      <w:r w:rsidRPr="0080242D">
        <w:t>f)</w:t>
      </w:r>
      <w:r w:rsidRPr="0080242D">
        <w:tab/>
        <w:t>Ne sont pas scolarisés</w:t>
      </w:r>
      <w:r w:rsidR="0088375D">
        <w:t> ;</w:t>
      </w:r>
    </w:p>
    <w:p w:rsidR="00832169" w:rsidRPr="0080242D" w:rsidRDefault="00832169" w:rsidP="004E3CB9">
      <w:pPr>
        <w:pStyle w:val="SingleTxtG"/>
        <w:ind w:firstLine="567"/>
      </w:pPr>
      <w:r w:rsidRPr="0080242D">
        <w:t>g)</w:t>
      </w:r>
      <w:r w:rsidRPr="0080242D">
        <w:tab/>
        <w:t>Ont été abandonnés par leur famille.</w:t>
      </w:r>
    </w:p>
    <w:p w:rsidR="00832169" w:rsidRPr="0080242D" w:rsidRDefault="00832169" w:rsidP="0088375D">
      <w:pPr>
        <w:pStyle w:val="SingleTxtG"/>
        <w:keepNext/>
      </w:pPr>
      <w:r w:rsidRPr="0080242D">
        <w:rPr>
          <w:lang w:val="fr-FR"/>
        </w:rPr>
        <w:t>20.</w:t>
      </w:r>
      <w:r w:rsidRPr="0080242D">
        <w:rPr>
          <w:lang w:val="fr-FR"/>
        </w:rPr>
        <w:tab/>
        <w:t>Fournir si possible, pour les trois dernières années, des données statistiques à jour ventilées par âge, sexe, type d</w:t>
      </w:r>
      <w:r>
        <w:rPr>
          <w:lang w:val="fr-FR"/>
        </w:rPr>
        <w:t>’</w:t>
      </w:r>
      <w:r w:rsidRPr="0080242D">
        <w:rPr>
          <w:lang w:val="fr-FR"/>
        </w:rPr>
        <w:t xml:space="preserve">infractions, origine ethnique et nationale, zone géographique et situation </w:t>
      </w:r>
      <w:proofErr w:type="spellStart"/>
      <w:r w:rsidRPr="0080242D">
        <w:rPr>
          <w:lang w:val="fr-FR"/>
        </w:rPr>
        <w:t>socioéconomique</w:t>
      </w:r>
      <w:proofErr w:type="spellEnd"/>
      <w:r w:rsidRPr="0080242D">
        <w:rPr>
          <w:lang w:val="fr-FR"/>
        </w:rPr>
        <w:t xml:space="preserve"> concernant les enfants en conflit avec la loi qui</w:t>
      </w:r>
      <w:r w:rsidR="0088375D">
        <w:rPr>
          <w:lang w:val="fr-FR"/>
        </w:rPr>
        <w:t> :</w:t>
      </w:r>
    </w:p>
    <w:p w:rsidR="00832169" w:rsidRPr="0080242D" w:rsidRDefault="00832169" w:rsidP="004E3CB9">
      <w:pPr>
        <w:pStyle w:val="SingleTxtG"/>
        <w:ind w:firstLine="567"/>
      </w:pPr>
      <w:r w:rsidRPr="0080242D">
        <w:rPr>
          <w:lang w:val="fr-FR"/>
        </w:rPr>
        <w:t>a)</w:t>
      </w:r>
      <w:r w:rsidRPr="0080242D">
        <w:rPr>
          <w:lang w:val="fr-FR"/>
        </w:rPr>
        <w:tab/>
      </w:r>
      <w:r w:rsidRPr="0080242D">
        <w:rPr>
          <w:iCs/>
          <w:lang w:val="fr-FR"/>
        </w:rPr>
        <w:t>Ont été arrêtés</w:t>
      </w:r>
      <w:r w:rsidR="0088375D">
        <w:rPr>
          <w:iCs/>
          <w:lang w:val="fr-FR"/>
        </w:rPr>
        <w:t> ;</w:t>
      </w:r>
    </w:p>
    <w:p w:rsidR="00832169" w:rsidRPr="0080242D" w:rsidRDefault="00832169" w:rsidP="004E3CB9">
      <w:pPr>
        <w:pStyle w:val="SingleTxtG"/>
        <w:ind w:firstLine="567"/>
      </w:pPr>
      <w:r w:rsidRPr="0080242D">
        <w:rPr>
          <w:lang w:val="fr-FR"/>
        </w:rPr>
        <w:t>b)</w:t>
      </w:r>
      <w:r w:rsidRPr="0080242D">
        <w:rPr>
          <w:lang w:val="fr-FR"/>
        </w:rPr>
        <w:tab/>
      </w:r>
      <w:r w:rsidRPr="0080242D">
        <w:rPr>
          <w:iCs/>
          <w:lang w:val="fr-FR"/>
        </w:rPr>
        <w:t>Ont bénéficié de programmes de déjudiciarisation</w:t>
      </w:r>
      <w:r w:rsidR="0088375D">
        <w:rPr>
          <w:iCs/>
          <w:lang w:val="fr-FR"/>
        </w:rPr>
        <w:t> ;</w:t>
      </w:r>
      <w:r w:rsidRPr="0080242D">
        <w:rPr>
          <w:lang w:val="fr-FR"/>
        </w:rPr>
        <w:t xml:space="preserve"> </w:t>
      </w:r>
    </w:p>
    <w:p w:rsidR="00832169" w:rsidRPr="0080242D" w:rsidRDefault="00832169" w:rsidP="004E3CB9">
      <w:pPr>
        <w:pStyle w:val="SingleTxtG"/>
        <w:ind w:firstLine="567"/>
      </w:pPr>
      <w:r w:rsidRPr="0080242D">
        <w:rPr>
          <w:lang w:val="fr-FR"/>
        </w:rPr>
        <w:t>c)</w:t>
      </w:r>
      <w:r w:rsidRPr="0080242D">
        <w:rPr>
          <w:lang w:val="fr-FR"/>
        </w:rPr>
        <w:tab/>
      </w:r>
      <w:r w:rsidRPr="0080242D">
        <w:rPr>
          <w:iCs/>
          <w:lang w:val="fr-FR"/>
        </w:rPr>
        <w:t>Ont été placés en détention provisoire</w:t>
      </w:r>
      <w:r w:rsidR="0088375D">
        <w:rPr>
          <w:iCs/>
          <w:lang w:val="fr-FR"/>
        </w:rPr>
        <w:t> ;</w:t>
      </w:r>
    </w:p>
    <w:p w:rsidR="00832169" w:rsidRPr="0080242D" w:rsidRDefault="00832169" w:rsidP="004E3CB9">
      <w:pPr>
        <w:pStyle w:val="SingleTxtG"/>
        <w:ind w:firstLine="567"/>
      </w:pPr>
      <w:r w:rsidRPr="0080242D">
        <w:rPr>
          <w:lang w:val="fr-FR"/>
        </w:rPr>
        <w:t>d)</w:t>
      </w:r>
      <w:r w:rsidRPr="0080242D">
        <w:rPr>
          <w:lang w:val="fr-FR"/>
        </w:rPr>
        <w:tab/>
      </w:r>
      <w:r w:rsidRPr="0080242D">
        <w:rPr>
          <w:iCs/>
          <w:lang w:val="fr-FR"/>
        </w:rPr>
        <w:t>Exécutent une peine d</w:t>
      </w:r>
      <w:r>
        <w:rPr>
          <w:iCs/>
          <w:lang w:val="fr-FR"/>
        </w:rPr>
        <w:t>’</w:t>
      </w:r>
      <w:r w:rsidRPr="0080242D">
        <w:rPr>
          <w:iCs/>
          <w:lang w:val="fr-FR"/>
        </w:rPr>
        <w:t xml:space="preserve">emprisonnement (indiquer </w:t>
      </w:r>
      <w:r w:rsidRPr="004E3CB9">
        <w:rPr>
          <w:lang w:val="fr-FR"/>
        </w:rPr>
        <w:t>la</w:t>
      </w:r>
      <w:r w:rsidRPr="0080242D">
        <w:rPr>
          <w:iCs/>
          <w:lang w:val="fr-FR"/>
        </w:rPr>
        <w:t xml:space="preserve"> durée de la peine)</w:t>
      </w:r>
      <w:r w:rsidRPr="0080242D">
        <w:rPr>
          <w:lang w:val="fr-FR"/>
        </w:rPr>
        <w:t>.</w:t>
      </w:r>
    </w:p>
    <w:p w:rsidR="00832169" w:rsidRPr="0080242D" w:rsidRDefault="00832169" w:rsidP="00832169">
      <w:pPr>
        <w:pStyle w:val="SingleTxtG"/>
      </w:pPr>
      <w:r w:rsidRPr="0080242D">
        <w:rPr>
          <w:lang w:val="fr-FR"/>
        </w:rPr>
        <w:t>21.</w:t>
      </w:r>
      <w:r w:rsidRPr="0080242D">
        <w:rPr>
          <w:lang w:val="fr-FR"/>
        </w:rPr>
        <w:tab/>
      </w:r>
      <w:r w:rsidR="0070088E">
        <w:rPr>
          <w:lang w:val="fr-FR"/>
        </w:rPr>
        <w:t xml:space="preserve">Fournir </w:t>
      </w:r>
      <w:proofErr w:type="spellStart"/>
      <w:r w:rsidR="0070088E">
        <w:rPr>
          <w:lang w:val="fr-FR"/>
        </w:rPr>
        <w:t>des</w:t>
      </w:r>
      <w:proofErr w:type="spellEnd"/>
      <w:r w:rsidR="0070088E">
        <w:rPr>
          <w:lang w:val="fr-FR"/>
        </w:rPr>
        <w:t xml:space="preserve"> renseignements sur </w:t>
      </w:r>
      <w:proofErr w:type="spellStart"/>
      <w:r w:rsidR="0070088E">
        <w:rPr>
          <w:lang w:val="fr-FR"/>
        </w:rPr>
        <w:t>la</w:t>
      </w:r>
      <w:proofErr w:type="spellEnd"/>
      <w:r w:rsidR="0070088E">
        <w:rPr>
          <w:lang w:val="fr-FR"/>
        </w:rPr>
        <w:t xml:space="preserve"> manière dont les activités de planification</w:t>
      </w:r>
      <w:r w:rsidR="00A83D52">
        <w:rPr>
          <w:lang w:val="fr-FR"/>
        </w:rPr>
        <w:t>, de mise en œuvre et de suivi des mesures visant à atteindre</w:t>
      </w:r>
      <w:r w:rsidRPr="0080242D">
        <w:rPr>
          <w:lang w:val="fr-FR"/>
        </w:rPr>
        <w:t xml:space="preserve"> les </w:t>
      </w:r>
      <w:r w:rsidRPr="0080242D">
        <w:rPr>
          <w:iCs/>
          <w:lang w:val="fr-FR"/>
        </w:rPr>
        <w:t xml:space="preserve">objectifs de développement durable </w:t>
      </w:r>
      <w:r w:rsidR="00A83D52">
        <w:rPr>
          <w:lang w:val="fr-FR"/>
        </w:rPr>
        <w:t>intègrent</w:t>
      </w:r>
      <w:r w:rsidRPr="0080242D">
        <w:rPr>
          <w:lang w:val="fr-FR"/>
        </w:rPr>
        <w:t xml:space="preserve"> une </w:t>
      </w:r>
      <w:r w:rsidRPr="0080242D">
        <w:rPr>
          <w:iCs/>
          <w:lang w:val="fr-FR"/>
        </w:rPr>
        <w:t>approche fondée sur les droits de l</w:t>
      </w:r>
      <w:r>
        <w:rPr>
          <w:iCs/>
          <w:lang w:val="fr-FR"/>
        </w:rPr>
        <w:t>’</w:t>
      </w:r>
      <w:r w:rsidRPr="0080242D">
        <w:rPr>
          <w:iCs/>
          <w:lang w:val="fr-FR"/>
        </w:rPr>
        <w:t>enfant</w:t>
      </w:r>
      <w:r w:rsidRPr="0080242D">
        <w:rPr>
          <w:lang w:val="fr-FR"/>
        </w:rPr>
        <w:t xml:space="preserve">, notamment en ce qui concerne la participation des enfants et la collecte des données, </w:t>
      </w:r>
      <w:r w:rsidR="00A83D52">
        <w:rPr>
          <w:lang w:val="fr-FR"/>
        </w:rPr>
        <w:t>et sur la manière dont elles</w:t>
      </w:r>
      <w:r w:rsidRPr="0080242D">
        <w:rPr>
          <w:lang w:val="fr-FR"/>
        </w:rPr>
        <w:t xml:space="preserve"> favorisent </w:t>
      </w:r>
      <w:r w:rsidRPr="0080242D">
        <w:rPr>
          <w:iCs/>
          <w:lang w:val="fr-FR"/>
        </w:rPr>
        <w:t>la réalisation des droits de l</w:t>
      </w:r>
      <w:r>
        <w:rPr>
          <w:iCs/>
          <w:lang w:val="fr-FR"/>
        </w:rPr>
        <w:t>’</w:t>
      </w:r>
      <w:r w:rsidRPr="0080242D">
        <w:rPr>
          <w:iCs/>
          <w:lang w:val="fr-FR"/>
        </w:rPr>
        <w:t xml:space="preserve">enfant </w:t>
      </w:r>
      <w:r w:rsidR="00A83D52">
        <w:rPr>
          <w:iCs/>
          <w:lang w:val="fr-FR"/>
        </w:rPr>
        <w:t>consacrés</w:t>
      </w:r>
      <w:r>
        <w:rPr>
          <w:iCs/>
          <w:lang w:val="fr-FR"/>
        </w:rPr>
        <w:t xml:space="preserve"> par</w:t>
      </w:r>
      <w:r w:rsidR="0088375D">
        <w:rPr>
          <w:iCs/>
          <w:lang w:val="fr-FR"/>
        </w:rPr>
        <w:t xml:space="preserve"> </w:t>
      </w:r>
      <w:r w:rsidRPr="0080242D">
        <w:rPr>
          <w:iCs/>
          <w:lang w:val="fr-FR"/>
        </w:rPr>
        <w:t xml:space="preserve">la Convention </w:t>
      </w:r>
      <w:r w:rsidRPr="0080242D">
        <w:rPr>
          <w:lang w:val="fr-FR"/>
        </w:rPr>
        <w:t xml:space="preserve">et </w:t>
      </w:r>
      <w:r>
        <w:rPr>
          <w:lang w:val="fr-FR"/>
        </w:rPr>
        <w:t>l</w:t>
      </w:r>
      <w:r w:rsidRPr="0080242D">
        <w:rPr>
          <w:lang w:val="fr-FR"/>
        </w:rPr>
        <w:t xml:space="preserve">es </w:t>
      </w:r>
      <w:r w:rsidR="009E4F59">
        <w:rPr>
          <w:lang w:val="fr-FR"/>
        </w:rPr>
        <w:t>P</w:t>
      </w:r>
      <w:bookmarkStart w:id="0" w:name="_GoBack"/>
      <w:bookmarkEnd w:id="0"/>
      <w:r w:rsidRPr="0080242D">
        <w:rPr>
          <w:lang w:val="fr-FR"/>
        </w:rPr>
        <w:t>rotocoles facultatifs</w:t>
      </w:r>
      <w:r>
        <w:rPr>
          <w:lang w:val="fr-FR"/>
        </w:rPr>
        <w:t xml:space="preserve"> s’y rapportant</w:t>
      </w:r>
      <w:r w:rsidRPr="0080242D">
        <w:rPr>
          <w:lang w:val="fr-FR"/>
        </w:rPr>
        <w:t>.</w:t>
      </w:r>
    </w:p>
    <w:p w:rsidR="00832169" w:rsidRPr="0080242D" w:rsidRDefault="00832169" w:rsidP="00832169">
      <w:pPr>
        <w:pStyle w:val="SingleTxtG"/>
      </w:pPr>
      <w:r w:rsidRPr="0080242D">
        <w:t>22.</w:t>
      </w:r>
      <w:r w:rsidRPr="0080242D">
        <w:tab/>
        <w:t>Mettre à jour toutes les données figurant dans le rapport qui seraient obsolètes ou ne tiendraient pas compte de faits nouveaux.</w:t>
      </w:r>
    </w:p>
    <w:p w:rsidR="00832169" w:rsidRDefault="00832169" w:rsidP="00832169">
      <w:pPr>
        <w:pStyle w:val="SingleTxtG"/>
        <w:rPr>
          <w:lang w:val="fr-FR" w:eastAsia="zh-CN"/>
        </w:rPr>
      </w:pPr>
      <w:r w:rsidRPr="0080242D">
        <w:t>23.</w:t>
      </w:r>
      <w:r w:rsidRPr="0080242D">
        <w:tab/>
        <w:t>En outre, l</w:t>
      </w:r>
      <w:r>
        <w:t>’</w:t>
      </w:r>
      <w:r w:rsidRPr="0080242D">
        <w:t>État partie voudra peut-être dresser la liste des domaines en rapport avec l</w:t>
      </w:r>
      <w:r>
        <w:t>’</w:t>
      </w:r>
      <w:r w:rsidRPr="0080242D">
        <w:t>enfance qu</w:t>
      </w:r>
      <w:r>
        <w:t>’</w:t>
      </w:r>
      <w:r w:rsidRPr="0080242D">
        <w:t>il estime prioritaires au regard de la mise en œuvre de la Convention.</w:t>
      </w:r>
    </w:p>
    <w:p w:rsidR="007341B7" w:rsidRPr="00832169" w:rsidRDefault="00832169" w:rsidP="00832169">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7341B7" w:rsidRPr="00832169" w:rsidSect="004245F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21A3E" w:rsidRDefault="00F21A3E" w:rsidP="00F95C08">
      <w:pPr>
        <w:spacing w:line="240" w:lineRule="auto"/>
      </w:pPr>
    </w:p>
  </w:endnote>
  <w:endnote w:type="continuationSeparator" w:id="0">
    <w:p w:rsidR="00F21A3E" w:rsidRPr="00AC3823" w:rsidRDefault="00F21A3E" w:rsidP="00AC3823">
      <w:pPr>
        <w:pStyle w:val="Pieddepage"/>
      </w:pPr>
    </w:p>
  </w:endnote>
  <w:endnote w:type="continuationNotice" w:id="1">
    <w:p w:rsidR="00F21A3E" w:rsidRDefault="00F21A3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45FD" w:rsidRPr="004245FD" w:rsidRDefault="004245FD" w:rsidP="004245FD">
    <w:pPr>
      <w:pStyle w:val="Pieddepage"/>
      <w:tabs>
        <w:tab w:val="right" w:pos="9638"/>
      </w:tabs>
    </w:pPr>
    <w:r w:rsidRPr="004245FD">
      <w:rPr>
        <w:b/>
        <w:sz w:val="18"/>
      </w:rPr>
      <w:fldChar w:fldCharType="begin"/>
    </w:r>
    <w:r w:rsidRPr="004245FD">
      <w:rPr>
        <w:b/>
        <w:sz w:val="18"/>
      </w:rPr>
      <w:instrText xml:space="preserve"> PAGE  \* MERGEFORMAT </w:instrText>
    </w:r>
    <w:r w:rsidRPr="004245FD">
      <w:rPr>
        <w:b/>
        <w:sz w:val="18"/>
      </w:rPr>
      <w:fldChar w:fldCharType="separate"/>
    </w:r>
    <w:r w:rsidRPr="004245FD">
      <w:rPr>
        <w:b/>
        <w:noProof/>
        <w:sz w:val="18"/>
      </w:rPr>
      <w:t>2</w:t>
    </w:r>
    <w:r w:rsidRPr="004245FD">
      <w:rPr>
        <w:b/>
        <w:sz w:val="18"/>
      </w:rPr>
      <w:fldChar w:fldCharType="end"/>
    </w:r>
    <w:r>
      <w:rPr>
        <w:b/>
        <w:sz w:val="18"/>
      </w:rPr>
      <w:tab/>
    </w:r>
    <w:r>
      <w:t>GE.19-03416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45FD" w:rsidRPr="004245FD" w:rsidRDefault="004245FD" w:rsidP="004245FD">
    <w:pPr>
      <w:pStyle w:val="Pieddepage"/>
      <w:tabs>
        <w:tab w:val="right" w:pos="9638"/>
      </w:tabs>
      <w:rPr>
        <w:b/>
        <w:sz w:val="18"/>
      </w:rPr>
    </w:pPr>
    <w:r>
      <w:t>GE.19-03416</w:t>
    </w:r>
    <w:r>
      <w:tab/>
    </w:r>
    <w:r w:rsidRPr="004245FD">
      <w:rPr>
        <w:b/>
        <w:sz w:val="18"/>
      </w:rPr>
      <w:fldChar w:fldCharType="begin"/>
    </w:r>
    <w:r w:rsidRPr="004245FD">
      <w:rPr>
        <w:b/>
        <w:sz w:val="18"/>
      </w:rPr>
      <w:instrText xml:space="preserve"> PAGE  \* MERGEFORMAT </w:instrText>
    </w:r>
    <w:r w:rsidRPr="004245FD">
      <w:rPr>
        <w:b/>
        <w:sz w:val="18"/>
      </w:rPr>
      <w:fldChar w:fldCharType="separate"/>
    </w:r>
    <w:r w:rsidRPr="004245FD">
      <w:rPr>
        <w:b/>
        <w:noProof/>
        <w:sz w:val="18"/>
      </w:rPr>
      <w:t>3</w:t>
    </w:r>
    <w:r w:rsidRPr="004245F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14A3" w:rsidRPr="004245FD" w:rsidRDefault="004245FD" w:rsidP="004245FD">
    <w:pPr>
      <w:pStyle w:val="Pieddepage"/>
      <w:spacing w:before="120"/>
      <w:rPr>
        <w:sz w:val="20"/>
      </w:rPr>
    </w:pPr>
    <w:r>
      <w:rPr>
        <w:sz w:val="20"/>
      </w:rPr>
      <w:t>GE.</w:t>
    </w:r>
    <w:r w:rsidR="002D14A3">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19-03416  (F)    270319    010419</w:t>
    </w:r>
    <w:r>
      <w:rPr>
        <w:sz w:val="20"/>
      </w:rPr>
      <w:br/>
    </w:r>
    <w:r w:rsidRPr="004245FD">
      <w:rPr>
        <w:rFonts w:ascii="C39T30Lfz" w:hAnsi="C39T30Lfz"/>
        <w:sz w:val="56"/>
      </w:rPr>
      <w:t></w:t>
    </w:r>
    <w:r w:rsidRPr="004245FD">
      <w:rPr>
        <w:rFonts w:ascii="C39T30Lfz" w:hAnsi="C39T30Lfz"/>
        <w:sz w:val="56"/>
      </w:rPr>
      <w:t></w:t>
    </w:r>
    <w:r w:rsidRPr="004245FD">
      <w:rPr>
        <w:rFonts w:ascii="C39T30Lfz" w:hAnsi="C39T30Lfz"/>
        <w:sz w:val="56"/>
      </w:rPr>
      <w:t></w:t>
    </w:r>
    <w:r w:rsidRPr="004245FD">
      <w:rPr>
        <w:rFonts w:ascii="C39T30Lfz" w:hAnsi="C39T30Lfz"/>
        <w:sz w:val="56"/>
      </w:rPr>
      <w:t></w:t>
    </w:r>
    <w:r w:rsidRPr="004245FD">
      <w:rPr>
        <w:rFonts w:ascii="C39T30Lfz" w:hAnsi="C39T30Lfz"/>
        <w:sz w:val="56"/>
      </w:rPr>
      <w:t></w:t>
    </w:r>
    <w:r w:rsidRPr="004245FD">
      <w:rPr>
        <w:rFonts w:ascii="C39T30Lfz" w:hAnsi="C39T30Lfz"/>
        <w:sz w:val="56"/>
      </w:rPr>
      <w:t></w:t>
    </w:r>
    <w:r w:rsidRPr="004245FD">
      <w:rPr>
        <w:rFonts w:ascii="C39T30Lfz" w:hAnsi="C39T30Lfz"/>
        <w:sz w:val="56"/>
      </w:rPr>
      <w:t></w:t>
    </w:r>
    <w:r w:rsidRPr="004245FD">
      <w:rPr>
        <w:rFonts w:ascii="C39T30Lfz" w:hAnsi="C39T30Lfz"/>
        <w:sz w:val="56"/>
      </w:rPr>
      <w:t></w:t>
    </w:r>
    <w:r w:rsidRPr="004245FD">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BIH/Q/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BIH/Q/5-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21A3E" w:rsidRPr="00AC3823" w:rsidRDefault="00F21A3E" w:rsidP="00AC3823">
      <w:pPr>
        <w:pStyle w:val="Pieddepage"/>
        <w:tabs>
          <w:tab w:val="right" w:pos="2155"/>
        </w:tabs>
        <w:spacing w:after="80" w:line="240" w:lineRule="atLeast"/>
        <w:ind w:left="680"/>
        <w:rPr>
          <w:u w:val="single"/>
        </w:rPr>
      </w:pPr>
      <w:r>
        <w:rPr>
          <w:u w:val="single"/>
        </w:rPr>
        <w:tab/>
      </w:r>
    </w:p>
  </w:footnote>
  <w:footnote w:type="continuationSeparator" w:id="0">
    <w:p w:rsidR="00F21A3E" w:rsidRPr="00AC3823" w:rsidRDefault="00F21A3E" w:rsidP="00AC3823">
      <w:pPr>
        <w:pStyle w:val="Pieddepage"/>
        <w:tabs>
          <w:tab w:val="right" w:pos="2155"/>
        </w:tabs>
        <w:spacing w:after="80" w:line="240" w:lineRule="atLeast"/>
        <w:ind w:left="680"/>
        <w:rPr>
          <w:u w:val="single"/>
        </w:rPr>
      </w:pPr>
      <w:r>
        <w:rPr>
          <w:u w:val="single"/>
        </w:rPr>
        <w:tab/>
      </w:r>
    </w:p>
  </w:footnote>
  <w:footnote w:type="continuationNotice" w:id="1">
    <w:p w:rsidR="00F21A3E" w:rsidRPr="00AC3823" w:rsidRDefault="00F21A3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45FD" w:rsidRPr="004245FD" w:rsidRDefault="004245FD">
    <w:pPr>
      <w:pStyle w:val="En-tte"/>
    </w:pPr>
    <w:fldSimple w:instr=" TITLE  \* MERGEFORMAT ">
      <w:r w:rsidR="00D26F50">
        <w:t>CRC/C/BIH/Q/5-6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45FD" w:rsidRPr="004245FD" w:rsidRDefault="004245FD" w:rsidP="004245FD">
    <w:pPr>
      <w:pStyle w:val="En-tte"/>
      <w:jc w:val="right"/>
    </w:pPr>
    <w:fldSimple w:instr=" TITLE  \* MERGEFORMAT ">
      <w:r w:rsidR="00D26F50">
        <w:t>CRC/C/BIH/Q/5-6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21A3E"/>
    <w:rsid w:val="00017F94"/>
    <w:rsid w:val="00023842"/>
    <w:rsid w:val="000334F9"/>
    <w:rsid w:val="000354E9"/>
    <w:rsid w:val="0007796D"/>
    <w:rsid w:val="000B7790"/>
    <w:rsid w:val="00111F2F"/>
    <w:rsid w:val="0014365E"/>
    <w:rsid w:val="00176178"/>
    <w:rsid w:val="001813D1"/>
    <w:rsid w:val="001F525A"/>
    <w:rsid w:val="00223272"/>
    <w:rsid w:val="0024779E"/>
    <w:rsid w:val="002B30D6"/>
    <w:rsid w:val="002D14A3"/>
    <w:rsid w:val="00311E81"/>
    <w:rsid w:val="00340ED0"/>
    <w:rsid w:val="004245FD"/>
    <w:rsid w:val="00446FE5"/>
    <w:rsid w:val="00452396"/>
    <w:rsid w:val="00485B35"/>
    <w:rsid w:val="004D7A2C"/>
    <w:rsid w:val="004E3CB9"/>
    <w:rsid w:val="005505B7"/>
    <w:rsid w:val="00573BE5"/>
    <w:rsid w:val="00586ED3"/>
    <w:rsid w:val="00596AA9"/>
    <w:rsid w:val="00620D3B"/>
    <w:rsid w:val="0070088E"/>
    <w:rsid w:val="0071601D"/>
    <w:rsid w:val="007341B7"/>
    <w:rsid w:val="00760CBC"/>
    <w:rsid w:val="007A62E6"/>
    <w:rsid w:val="0080684C"/>
    <w:rsid w:val="00832169"/>
    <w:rsid w:val="00840413"/>
    <w:rsid w:val="00871C75"/>
    <w:rsid w:val="008776DC"/>
    <w:rsid w:val="0088375D"/>
    <w:rsid w:val="008C54BD"/>
    <w:rsid w:val="008F3CA0"/>
    <w:rsid w:val="00920343"/>
    <w:rsid w:val="009705C8"/>
    <w:rsid w:val="009E4F59"/>
    <w:rsid w:val="00A217E5"/>
    <w:rsid w:val="00A30353"/>
    <w:rsid w:val="00A744B7"/>
    <w:rsid w:val="00A83D52"/>
    <w:rsid w:val="00AC3823"/>
    <w:rsid w:val="00AE323C"/>
    <w:rsid w:val="00B00181"/>
    <w:rsid w:val="00B24A9B"/>
    <w:rsid w:val="00B765F7"/>
    <w:rsid w:val="00BA0CA9"/>
    <w:rsid w:val="00C02897"/>
    <w:rsid w:val="00CE70BE"/>
    <w:rsid w:val="00D26F50"/>
    <w:rsid w:val="00D3439C"/>
    <w:rsid w:val="00DB1831"/>
    <w:rsid w:val="00DD3BFD"/>
    <w:rsid w:val="00DF6678"/>
    <w:rsid w:val="00F21A3E"/>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9E51EA8"/>
  <w15:docId w15:val="{6D349D8B-C113-4851-B212-848B94033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832169"/>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1904</Words>
  <Characters>10837</Characters>
  <Application>Microsoft Office Word</Application>
  <DocSecurity>0</DocSecurity>
  <Lines>1204</Lines>
  <Paragraphs>509</Paragraphs>
  <ScaleCrop>false</ScaleCrop>
  <HeadingPairs>
    <vt:vector size="2" baseType="variant">
      <vt:variant>
        <vt:lpstr>Titre</vt:lpstr>
      </vt:variant>
      <vt:variant>
        <vt:i4>1</vt:i4>
      </vt:variant>
    </vt:vector>
  </HeadingPairs>
  <TitlesOfParts>
    <vt:vector size="1" baseType="lpstr">
      <vt:lpstr>CRC/C/BIH/Q/5-6</vt:lpstr>
    </vt:vector>
  </TitlesOfParts>
  <Company>DCM</Company>
  <LinksUpToDate>false</LinksUpToDate>
  <CharactersWithSpaces>12232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CRC/C/BIH/Q/5-6</dc:title>
  <dc:subject/>
  <dc:creator>Nathalie VITTOZ</dc:creator>
  <cp:keywords/>
  <cp:lastModifiedBy>Nathalie Vittoz</cp:lastModifiedBy>
  <cp:revision>2</cp:revision>
  <cp:lastPrinted>2019-04-01T06:12:00Z</cp:lastPrinted>
  <dcterms:created xsi:type="dcterms:W3CDTF">2019-04-01T06:40:00Z</dcterms:created>
  <dcterms:modified xsi:type="dcterms:W3CDTF">2019-04-01T06:40:00Z</dcterms:modified>
</cp:coreProperties>
</file>