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3E36B7" w14:paraId="338886CC" w14:textId="77777777" w:rsidTr="00B614C4">
        <w:trPr>
          <w:trHeight w:hRule="exact" w:val="851"/>
        </w:trPr>
        <w:tc>
          <w:tcPr>
            <w:tcW w:w="1280" w:type="dxa"/>
            <w:tcBorders>
              <w:bottom w:val="single" w:sz="4" w:space="0" w:color="auto"/>
            </w:tcBorders>
          </w:tcPr>
          <w:p w14:paraId="6EF3DE05" w14:textId="77777777" w:rsidR="00CE1D1C" w:rsidRPr="003E36B7" w:rsidRDefault="00CE1D1C" w:rsidP="00B614C4">
            <w:pPr>
              <w:pStyle w:val="H23GC"/>
            </w:pPr>
          </w:p>
        </w:tc>
        <w:tc>
          <w:tcPr>
            <w:tcW w:w="2273" w:type="dxa"/>
            <w:tcBorders>
              <w:bottom w:val="single" w:sz="4" w:space="0" w:color="auto"/>
            </w:tcBorders>
            <w:vAlign w:val="bottom"/>
          </w:tcPr>
          <w:p w14:paraId="1C99669F" w14:textId="77777777" w:rsidR="00CE1D1C" w:rsidRPr="003E36B7" w:rsidRDefault="00CE1D1C" w:rsidP="00B614C4">
            <w:pPr>
              <w:spacing w:after="80" w:line="300" w:lineRule="exact"/>
              <w:rPr>
                <w:rFonts w:ascii="Time New Roman" w:eastAsia="SimHei" w:hAnsi="Time New Roman" w:hint="eastAsia"/>
                <w:sz w:val="28"/>
              </w:rPr>
            </w:pPr>
            <w:r w:rsidRPr="003E36B7">
              <w:rPr>
                <w:rFonts w:ascii="宋体" w:eastAsia="SimHei" w:hAnsi="宋体" w:cs="宋体" w:hint="eastAsia"/>
                <w:sz w:val="28"/>
              </w:rPr>
              <w:t>联</w:t>
            </w:r>
            <w:r w:rsidRPr="003E36B7">
              <w:rPr>
                <w:rFonts w:ascii="Time New Roman" w:eastAsia="SimHei" w:hAnsi="Time New Roman" w:hint="eastAsia"/>
                <w:sz w:val="28"/>
              </w:rPr>
              <w:t xml:space="preserve"> </w:t>
            </w:r>
            <w:r w:rsidRPr="003E36B7">
              <w:rPr>
                <w:rFonts w:ascii="宋体" w:eastAsia="SimHei" w:hAnsi="宋体" w:cs="宋体" w:hint="eastAsia"/>
                <w:sz w:val="28"/>
              </w:rPr>
              <w:t>合</w:t>
            </w:r>
            <w:r w:rsidRPr="003E36B7">
              <w:rPr>
                <w:rFonts w:ascii="Time New Roman" w:eastAsia="SimHei" w:hAnsi="Time New Roman" w:hint="eastAsia"/>
                <w:sz w:val="28"/>
              </w:rPr>
              <w:t xml:space="preserve"> </w:t>
            </w:r>
            <w:r w:rsidRPr="003E36B7">
              <w:rPr>
                <w:rFonts w:ascii="宋体" w:eastAsia="SimHei" w:hAnsi="宋体" w:cs="宋体" w:hint="eastAsia"/>
                <w:sz w:val="28"/>
              </w:rPr>
              <w:t>国</w:t>
            </w:r>
          </w:p>
        </w:tc>
        <w:tc>
          <w:tcPr>
            <w:tcW w:w="6086" w:type="dxa"/>
            <w:gridSpan w:val="2"/>
            <w:tcBorders>
              <w:bottom w:val="single" w:sz="4" w:space="0" w:color="auto"/>
            </w:tcBorders>
            <w:vAlign w:val="bottom"/>
          </w:tcPr>
          <w:p w14:paraId="44029E87" w14:textId="77C74903" w:rsidR="00CE1D1C" w:rsidRPr="003E36B7" w:rsidRDefault="003E36B7" w:rsidP="00B614C4">
            <w:pPr>
              <w:spacing w:line="240" w:lineRule="atLeast"/>
              <w:jc w:val="right"/>
              <w:rPr>
                <w:sz w:val="20"/>
                <w:szCs w:val="21"/>
              </w:rPr>
            </w:pPr>
            <w:proofErr w:type="spellStart"/>
            <w:r w:rsidRPr="003E36B7">
              <w:rPr>
                <w:sz w:val="40"/>
                <w:szCs w:val="21"/>
              </w:rPr>
              <w:t>CCPR</w:t>
            </w:r>
            <w:proofErr w:type="spellEnd"/>
            <w:r w:rsidR="00483495" w:rsidRPr="003E36B7">
              <w:rPr>
                <w:sz w:val="20"/>
                <w:szCs w:val="21"/>
              </w:rPr>
              <w:t>/</w:t>
            </w:r>
            <w:r w:rsidRPr="003E36B7">
              <w:rPr>
                <w:sz w:val="20"/>
                <w:szCs w:val="21"/>
              </w:rPr>
              <w:t>C</w:t>
            </w:r>
            <w:r w:rsidR="00483495" w:rsidRPr="003E36B7">
              <w:rPr>
                <w:sz w:val="20"/>
                <w:szCs w:val="21"/>
              </w:rPr>
              <w:t>/</w:t>
            </w:r>
            <w:r w:rsidRPr="003E36B7">
              <w:rPr>
                <w:sz w:val="20"/>
                <w:szCs w:val="21"/>
              </w:rPr>
              <w:t>121</w:t>
            </w:r>
            <w:r w:rsidR="00483495" w:rsidRPr="003E36B7">
              <w:rPr>
                <w:sz w:val="20"/>
                <w:szCs w:val="21"/>
              </w:rPr>
              <w:t>/</w:t>
            </w:r>
            <w:r w:rsidRPr="003E36B7">
              <w:rPr>
                <w:sz w:val="20"/>
                <w:szCs w:val="21"/>
              </w:rPr>
              <w:t>3</w:t>
            </w:r>
          </w:p>
        </w:tc>
      </w:tr>
      <w:tr w:rsidR="00CE1D1C" w:rsidRPr="003E36B7" w14:paraId="36D3767D" w14:textId="77777777" w:rsidTr="00B614C4">
        <w:trPr>
          <w:trHeight w:hRule="exact" w:val="2835"/>
        </w:trPr>
        <w:tc>
          <w:tcPr>
            <w:tcW w:w="1280" w:type="dxa"/>
            <w:tcBorders>
              <w:top w:val="single" w:sz="4" w:space="0" w:color="auto"/>
              <w:bottom w:val="single" w:sz="12" w:space="0" w:color="auto"/>
            </w:tcBorders>
          </w:tcPr>
          <w:p w14:paraId="17A80D37" w14:textId="77777777" w:rsidR="00CE1D1C" w:rsidRPr="003E36B7" w:rsidRDefault="00CE1D1C" w:rsidP="00B614C4">
            <w:pPr>
              <w:spacing w:line="120" w:lineRule="atLeast"/>
              <w:rPr>
                <w:sz w:val="10"/>
                <w:szCs w:val="10"/>
              </w:rPr>
            </w:pPr>
          </w:p>
          <w:p w14:paraId="250FA6F0" w14:textId="77777777" w:rsidR="00CE1D1C" w:rsidRPr="003E36B7" w:rsidRDefault="00CE1D1C" w:rsidP="00B614C4">
            <w:pPr>
              <w:spacing w:line="120" w:lineRule="atLeast"/>
              <w:rPr>
                <w:sz w:val="10"/>
                <w:szCs w:val="10"/>
              </w:rPr>
            </w:pPr>
            <w:r w:rsidRPr="003E36B7">
              <w:rPr>
                <w:rFonts w:hint="eastAsia"/>
                <w:noProof/>
                <w:snapToGrid/>
              </w:rPr>
              <w:drawing>
                <wp:inline distT="0" distB="0" distL="0" distR="0" wp14:anchorId="579FC945" wp14:editId="27F9378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840241" w14:textId="77777777" w:rsidR="00CE1D1C" w:rsidRPr="003E36B7" w:rsidRDefault="00CE1D1C" w:rsidP="00B614C4">
            <w:pPr>
              <w:spacing w:before="120" w:line="240" w:lineRule="auto"/>
              <w:rPr>
                <w:rFonts w:ascii="Time New Roman" w:eastAsia="SimHei" w:hAnsi="Time New Roman" w:hint="eastAsia"/>
                <w:sz w:val="34"/>
                <w:szCs w:val="34"/>
              </w:rPr>
            </w:pPr>
            <w:r w:rsidRPr="003E36B7">
              <w:rPr>
                <w:rFonts w:ascii="Time New Roman" w:eastAsia="SimHei" w:hAnsi="Time New Roman" w:hint="eastAsia"/>
                <w:sz w:val="34"/>
                <w:szCs w:val="34"/>
              </w:rPr>
              <w:t>公民</w:t>
            </w:r>
            <w:r w:rsidR="00654DD9" w:rsidRPr="003E36B7">
              <w:rPr>
                <w:rFonts w:ascii="Time New Roman" w:eastAsia="SimHei" w:hAnsi="Time New Roman" w:hint="eastAsia"/>
                <w:sz w:val="34"/>
                <w:szCs w:val="34"/>
                <w:lang w:val="fr-CH"/>
              </w:rPr>
              <w:t>及</w:t>
            </w:r>
            <w:r w:rsidRPr="003E36B7">
              <w:rPr>
                <w:rFonts w:ascii="Time New Roman" w:eastAsia="SimHei" w:hAnsi="Time New Roman" w:hint="eastAsia"/>
                <w:sz w:val="34"/>
                <w:szCs w:val="34"/>
              </w:rPr>
              <w:t>政治权利</w:t>
            </w:r>
            <w:r w:rsidRPr="003E36B7">
              <w:rPr>
                <w:rFonts w:ascii="Time New Roman" w:eastAsia="SimHei" w:hAnsi="Time New Roman"/>
                <w:sz w:val="34"/>
                <w:szCs w:val="34"/>
              </w:rPr>
              <w:br/>
            </w:r>
            <w:r w:rsidRPr="003E36B7">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14:paraId="375752E0" w14:textId="12097A79" w:rsidR="00CE1D1C" w:rsidRPr="003E36B7" w:rsidRDefault="003E36B7" w:rsidP="00B614C4">
            <w:pPr>
              <w:spacing w:before="240" w:line="240" w:lineRule="atLeast"/>
              <w:rPr>
                <w:sz w:val="20"/>
              </w:rPr>
            </w:pPr>
            <w:r w:rsidRPr="003E36B7">
              <w:rPr>
                <w:sz w:val="20"/>
              </w:rPr>
              <w:t xml:space="preserve">Distr.: </w:t>
            </w:r>
            <w:r w:rsidR="006275C2" w:rsidRPr="006275C2">
              <w:rPr>
                <w:sz w:val="20"/>
              </w:rPr>
              <w:t>General</w:t>
            </w:r>
          </w:p>
          <w:p w14:paraId="2C133E5B" w14:textId="54037FC7" w:rsidR="00CE1D1C" w:rsidRPr="003E36B7" w:rsidRDefault="006275C2" w:rsidP="00B614C4">
            <w:pPr>
              <w:spacing w:line="240" w:lineRule="atLeast"/>
              <w:rPr>
                <w:sz w:val="20"/>
              </w:rPr>
            </w:pPr>
            <w:r>
              <w:rPr>
                <w:sz w:val="20"/>
              </w:rPr>
              <w:t xml:space="preserve">9 </w:t>
            </w:r>
            <w:r w:rsidRPr="006275C2">
              <w:rPr>
                <w:sz w:val="20"/>
              </w:rPr>
              <w:t>April</w:t>
            </w:r>
            <w:r w:rsidR="00EA7E67" w:rsidRPr="003E36B7">
              <w:rPr>
                <w:sz w:val="20"/>
              </w:rPr>
              <w:t xml:space="preserve"> </w:t>
            </w:r>
            <w:r w:rsidR="003E36B7" w:rsidRPr="003E36B7">
              <w:rPr>
                <w:sz w:val="20"/>
              </w:rPr>
              <w:t>2</w:t>
            </w:r>
            <w:r w:rsidR="00EA7E67" w:rsidRPr="003E36B7">
              <w:rPr>
                <w:sz w:val="20"/>
              </w:rPr>
              <w:t>0</w:t>
            </w:r>
            <w:r w:rsidR="003E36B7" w:rsidRPr="003E36B7">
              <w:rPr>
                <w:sz w:val="20"/>
              </w:rPr>
              <w:t>24</w:t>
            </w:r>
          </w:p>
          <w:p w14:paraId="794C00DF" w14:textId="29B7242A" w:rsidR="00CE1D1C" w:rsidRPr="003E36B7" w:rsidRDefault="003E36B7" w:rsidP="00B614C4">
            <w:pPr>
              <w:spacing w:line="240" w:lineRule="atLeast"/>
              <w:rPr>
                <w:sz w:val="20"/>
              </w:rPr>
            </w:pPr>
            <w:r w:rsidRPr="003E36B7">
              <w:rPr>
                <w:sz w:val="20"/>
              </w:rPr>
              <w:t>Chinese</w:t>
            </w:r>
            <w:r w:rsidR="00CE1D1C" w:rsidRPr="003E36B7">
              <w:rPr>
                <w:sz w:val="20"/>
              </w:rPr>
              <w:t xml:space="preserve"> </w:t>
            </w:r>
          </w:p>
          <w:p w14:paraId="73CA66B7" w14:textId="190DBAD6" w:rsidR="00CE1D1C" w:rsidRPr="003E36B7" w:rsidRDefault="003E36B7" w:rsidP="00B614C4">
            <w:pPr>
              <w:spacing w:line="240" w:lineRule="atLeast"/>
            </w:pPr>
            <w:r w:rsidRPr="003E36B7">
              <w:rPr>
                <w:sz w:val="20"/>
              </w:rPr>
              <w:t>Original: English</w:t>
            </w:r>
          </w:p>
        </w:tc>
      </w:tr>
    </w:tbl>
    <w:p w14:paraId="44F64404" w14:textId="77777777" w:rsidR="003E36B7" w:rsidRPr="006275C2" w:rsidRDefault="003E36B7" w:rsidP="003E36B7">
      <w:pPr>
        <w:spacing w:before="120"/>
        <w:rPr>
          <w:rFonts w:ascii="Time New Roman" w:eastAsia="SimHei" w:hAnsi="Time New Roman" w:hint="eastAsia"/>
          <w:color w:val="000000" w:themeColor="text1"/>
          <w:sz w:val="24"/>
          <w:szCs w:val="24"/>
        </w:rPr>
      </w:pPr>
      <w:r w:rsidRPr="006275C2">
        <w:rPr>
          <w:rFonts w:ascii="Time New Roman" w:eastAsia="SimHei" w:hAnsi="Time New Roman" w:cs="宋体" w:hint="eastAsia"/>
          <w:color w:val="000000" w:themeColor="text1"/>
          <w:sz w:val="24"/>
          <w:szCs w:val="24"/>
        </w:rPr>
        <w:t>人权事务委员会</w:t>
      </w:r>
    </w:p>
    <w:p w14:paraId="369C1E14" w14:textId="77777777" w:rsidR="003E36B7" w:rsidRPr="006275C2" w:rsidRDefault="003E36B7" w:rsidP="006275C2">
      <w:pPr>
        <w:pStyle w:val="HChGC"/>
      </w:pPr>
      <w:r w:rsidRPr="006275C2">
        <w:tab/>
      </w:r>
      <w:r w:rsidRPr="006275C2">
        <w:tab/>
      </w:r>
      <w:r w:rsidRPr="006275C2">
        <w:rPr>
          <w:rFonts w:hint="eastAsia"/>
        </w:rPr>
        <w:t>个人来文后续进展情况报告</w:t>
      </w:r>
      <w:r w:rsidRPr="006275C2">
        <w:footnoteReference w:customMarkFollows="1" w:id="2"/>
        <w:t>*</w:t>
      </w:r>
    </w:p>
    <w:p w14:paraId="1E3AA9D4" w14:textId="444E76FD" w:rsidR="003E36B7" w:rsidRPr="00311031" w:rsidRDefault="003E36B7" w:rsidP="00311031">
      <w:pPr>
        <w:pStyle w:val="HChGC"/>
        <w:rPr>
          <w:rFonts w:ascii="Time New Roman" w:hAnsi="Time New Roman" w:hint="eastAsia"/>
        </w:rPr>
      </w:pPr>
      <w:r w:rsidRPr="006275C2">
        <w:tab/>
      </w:r>
      <w:r w:rsidRPr="00311031">
        <w:rPr>
          <w:rFonts w:ascii="Time New Roman" w:hAnsi="Time New Roman"/>
        </w:rPr>
        <w:t>A.</w:t>
      </w:r>
      <w:r w:rsidRPr="00311031">
        <w:rPr>
          <w:rFonts w:ascii="Time New Roman" w:hAnsi="Time New Roman"/>
        </w:rPr>
        <w:tab/>
      </w:r>
      <w:r w:rsidRPr="00311031">
        <w:rPr>
          <w:rFonts w:ascii="Time New Roman" w:hAnsi="Time New Roman" w:cs="宋体" w:hint="eastAsia"/>
        </w:rPr>
        <w:t>导言</w:t>
      </w:r>
    </w:p>
    <w:p w14:paraId="4B91E535" w14:textId="0D5DDED0" w:rsidR="003E36B7" w:rsidRPr="006275C2" w:rsidRDefault="003E36B7" w:rsidP="00311031">
      <w:pPr>
        <w:pStyle w:val="SingleTxtGC"/>
      </w:pPr>
      <w:r w:rsidRPr="006275C2">
        <w:t>1.</w:t>
      </w:r>
      <w:r w:rsidRPr="006275C2">
        <w:tab/>
      </w:r>
      <w:r w:rsidRPr="006275C2">
        <w:rPr>
          <w:rFonts w:hint="eastAsia"/>
        </w:rPr>
        <w:t>人权事务委员会第三十九届会议</w:t>
      </w:r>
      <w:r w:rsidRPr="006275C2">
        <w:t>(1990</w:t>
      </w:r>
      <w:r w:rsidRPr="006275C2">
        <w:rPr>
          <w:rFonts w:hint="eastAsia"/>
        </w:rPr>
        <w:t>年</w:t>
      </w:r>
      <w:r w:rsidRPr="006275C2">
        <w:t>7</w:t>
      </w:r>
      <w:r w:rsidRPr="006275C2">
        <w:rPr>
          <w:rFonts w:hint="eastAsia"/>
        </w:rPr>
        <w:t>月</w:t>
      </w:r>
      <w:r w:rsidRPr="006275C2">
        <w:t>9</w:t>
      </w:r>
      <w:r w:rsidRPr="006275C2">
        <w:rPr>
          <w:rFonts w:hint="eastAsia"/>
        </w:rPr>
        <w:t>日至</w:t>
      </w:r>
      <w:r w:rsidRPr="006275C2">
        <w:t>27</w:t>
      </w:r>
      <w:r w:rsidRPr="006275C2">
        <w:rPr>
          <w:rFonts w:hint="eastAsia"/>
        </w:rPr>
        <w:t>日</w:t>
      </w:r>
      <w:r w:rsidRPr="006275C2">
        <w:t>)</w:t>
      </w:r>
      <w:r w:rsidRPr="006275C2">
        <w:rPr>
          <w:rFonts w:hint="eastAsia"/>
        </w:rPr>
        <w:t>制定了一项程序并任命了特别报告员，以监督委员会根据《公民及政治权利国际公约任择议定书》第五条第四款通过的《意见》的后续工作。《意见》后续行动特别报告员按照委员会议事规则第</w:t>
      </w:r>
      <w:r w:rsidRPr="006275C2">
        <w:t>106</w:t>
      </w:r>
      <w:r w:rsidRPr="006275C2">
        <w:rPr>
          <w:rFonts w:hint="eastAsia"/>
        </w:rPr>
        <w:t>条第</w:t>
      </w:r>
      <w:r w:rsidRPr="006275C2">
        <w:t>3</w:t>
      </w:r>
      <w:r w:rsidRPr="006275C2">
        <w:rPr>
          <w:rFonts w:hint="eastAsia"/>
        </w:rPr>
        <w:t>款编写了这份报告。本报告基于</w:t>
      </w:r>
      <w:r w:rsidRPr="006275C2">
        <w:t>2017</w:t>
      </w:r>
      <w:r w:rsidRPr="006275C2">
        <w:rPr>
          <w:rFonts w:hint="eastAsia"/>
        </w:rPr>
        <w:t>年</w:t>
      </w:r>
      <w:r w:rsidRPr="006275C2">
        <w:t>7</w:t>
      </w:r>
      <w:r w:rsidRPr="006275C2">
        <w:rPr>
          <w:rFonts w:hint="eastAsia"/>
        </w:rPr>
        <w:t>月前收到或处理的缔约国和提交人或其律师提供的资料。</w:t>
      </w:r>
    </w:p>
    <w:p w14:paraId="37130F20" w14:textId="5F1AFDDE" w:rsidR="003E36B7" w:rsidRPr="006275C2" w:rsidRDefault="003E36B7" w:rsidP="00311031">
      <w:pPr>
        <w:pStyle w:val="SingleTxtGC"/>
      </w:pPr>
      <w:r w:rsidRPr="006275C2">
        <w:t>2.</w:t>
      </w:r>
      <w:r w:rsidRPr="006275C2">
        <w:tab/>
      </w:r>
      <w:r w:rsidRPr="006275C2">
        <w:rPr>
          <w:rFonts w:hint="eastAsia"/>
          <w:lang w:val="fr-CH"/>
        </w:rPr>
        <w:t>截至</w:t>
      </w:r>
      <w:r w:rsidRPr="006275C2">
        <w:t>2017</w:t>
      </w:r>
      <w:r w:rsidRPr="006275C2">
        <w:rPr>
          <w:rFonts w:hint="eastAsia"/>
        </w:rPr>
        <w:t>年</w:t>
      </w:r>
      <w:r w:rsidRPr="006275C2">
        <w:t>7</w:t>
      </w:r>
      <w:r w:rsidRPr="006275C2">
        <w:rPr>
          <w:rFonts w:hint="eastAsia"/>
        </w:rPr>
        <w:t>月第一二〇届会议结束时，委员会认定，自</w:t>
      </w:r>
      <w:r w:rsidRPr="006275C2">
        <w:t>1979</w:t>
      </w:r>
      <w:r w:rsidRPr="006275C2">
        <w:rPr>
          <w:rFonts w:hint="eastAsia"/>
        </w:rPr>
        <w:t>年通过的</w:t>
      </w:r>
      <w:r w:rsidRPr="006275C2">
        <w:t>1,198</w:t>
      </w:r>
      <w:r w:rsidRPr="006275C2">
        <w:rPr>
          <w:rFonts w:hint="eastAsia"/>
        </w:rPr>
        <w:t>份《意见》中，有</w:t>
      </w:r>
      <w:r w:rsidRPr="000B719A">
        <w:rPr>
          <w:rFonts w:ascii="Time New Roman" w:hAnsi="Time New Roman"/>
        </w:rPr>
        <w:t>1,010</w:t>
      </w:r>
      <w:r w:rsidRPr="006275C2">
        <w:rPr>
          <w:rFonts w:hint="eastAsia"/>
        </w:rPr>
        <w:t>份存在违反《公约》的情况。</w:t>
      </w:r>
    </w:p>
    <w:p w14:paraId="7138158A" w14:textId="0FFFF74B" w:rsidR="003E36B7" w:rsidRPr="006275C2" w:rsidRDefault="003E36B7" w:rsidP="00311031">
      <w:pPr>
        <w:pStyle w:val="SingleTxtGC"/>
      </w:pPr>
      <w:r w:rsidRPr="006275C2">
        <w:t>3.</w:t>
      </w:r>
      <w:r w:rsidRPr="006275C2">
        <w:tab/>
      </w:r>
      <w:r w:rsidRPr="009E76C7">
        <w:rPr>
          <w:rFonts w:hint="eastAsia"/>
          <w:spacing w:val="-2"/>
        </w:rPr>
        <w:t>在第一〇九届会议</w:t>
      </w:r>
      <w:r w:rsidRPr="009E76C7">
        <w:rPr>
          <w:spacing w:val="-2"/>
        </w:rPr>
        <w:t>(2013</w:t>
      </w:r>
      <w:r w:rsidRPr="009E76C7">
        <w:rPr>
          <w:rFonts w:hint="eastAsia"/>
          <w:spacing w:val="-2"/>
        </w:rPr>
        <w:t>年</w:t>
      </w:r>
      <w:r w:rsidRPr="009E76C7">
        <w:rPr>
          <w:spacing w:val="-2"/>
        </w:rPr>
        <w:t>10</w:t>
      </w:r>
      <w:r w:rsidRPr="009E76C7">
        <w:rPr>
          <w:rFonts w:hint="eastAsia"/>
          <w:spacing w:val="-2"/>
        </w:rPr>
        <w:t>月</w:t>
      </w:r>
      <w:r w:rsidRPr="009E76C7">
        <w:rPr>
          <w:spacing w:val="-2"/>
        </w:rPr>
        <w:t>14</w:t>
      </w:r>
      <w:r w:rsidRPr="009E76C7">
        <w:rPr>
          <w:rFonts w:hint="eastAsia"/>
          <w:spacing w:val="-2"/>
        </w:rPr>
        <w:t>日至</w:t>
      </w:r>
      <w:r w:rsidRPr="009E76C7">
        <w:rPr>
          <w:spacing w:val="-2"/>
        </w:rPr>
        <w:t>11</w:t>
      </w:r>
      <w:r w:rsidRPr="009E76C7">
        <w:rPr>
          <w:rFonts w:hint="eastAsia"/>
          <w:spacing w:val="-2"/>
        </w:rPr>
        <w:t>月</w:t>
      </w:r>
      <w:r w:rsidRPr="009E76C7">
        <w:rPr>
          <w:spacing w:val="-2"/>
        </w:rPr>
        <w:t>1</w:t>
      </w:r>
      <w:r w:rsidRPr="009E76C7">
        <w:rPr>
          <w:rFonts w:hint="eastAsia"/>
          <w:spacing w:val="-2"/>
        </w:rPr>
        <w:t>日</w:t>
      </w:r>
      <w:r w:rsidRPr="009E76C7">
        <w:rPr>
          <w:spacing w:val="-2"/>
        </w:rPr>
        <w:t>)</w:t>
      </w:r>
      <w:r w:rsidRPr="009E76C7">
        <w:rPr>
          <w:rFonts w:hint="eastAsia"/>
          <w:spacing w:val="-2"/>
        </w:rPr>
        <w:t>上，委员会决定在其关于《意见》后续行动的报告中列入对缔约国答复和采取行动的评估。评估依据的标准与委员会在关于缔约国报告的结论性意见后续行动程序中所采用的标准相似。</w:t>
      </w:r>
    </w:p>
    <w:p w14:paraId="0F9F43F3" w14:textId="28BD9EF3" w:rsidR="003E36B7" w:rsidRPr="006275C2" w:rsidRDefault="003E36B7" w:rsidP="00311031">
      <w:pPr>
        <w:pStyle w:val="SingleTxtGC"/>
      </w:pPr>
      <w:r w:rsidRPr="006275C2">
        <w:t>4.</w:t>
      </w:r>
      <w:r w:rsidRPr="006275C2">
        <w:tab/>
      </w:r>
      <w:r w:rsidRPr="006275C2">
        <w:rPr>
          <w:rFonts w:hint="eastAsia"/>
        </w:rPr>
        <w:t>在第一一八届会议</w:t>
      </w:r>
      <w:r w:rsidRPr="006275C2">
        <w:t>(2016</w:t>
      </w:r>
      <w:r w:rsidRPr="006275C2">
        <w:rPr>
          <w:rFonts w:hint="eastAsia"/>
        </w:rPr>
        <w:t>年</w:t>
      </w:r>
      <w:r w:rsidRPr="006275C2">
        <w:t>10</w:t>
      </w:r>
      <w:r w:rsidRPr="006275C2">
        <w:rPr>
          <w:rFonts w:hint="eastAsia"/>
        </w:rPr>
        <w:t>月</w:t>
      </w:r>
      <w:r w:rsidRPr="006275C2">
        <w:t>17</w:t>
      </w:r>
      <w:r w:rsidRPr="006275C2">
        <w:rPr>
          <w:rFonts w:hint="eastAsia"/>
        </w:rPr>
        <w:t>日至</w:t>
      </w:r>
      <w:r w:rsidRPr="006275C2">
        <w:t>11</w:t>
      </w:r>
      <w:r w:rsidRPr="006275C2">
        <w:rPr>
          <w:rFonts w:hint="eastAsia"/>
        </w:rPr>
        <w:t>月</w:t>
      </w:r>
      <w:r w:rsidRPr="006275C2">
        <w:t>4</w:t>
      </w:r>
      <w:r w:rsidRPr="006275C2">
        <w:rPr>
          <w:rFonts w:hint="eastAsia"/>
        </w:rPr>
        <w:t>日</w:t>
      </w:r>
      <w:r w:rsidRPr="006275C2">
        <w:t>)</w:t>
      </w:r>
      <w:r w:rsidRPr="006275C2">
        <w:rPr>
          <w:rFonts w:hint="eastAsia"/>
        </w:rPr>
        <w:t>上，委员会决定修订评估标准。</w:t>
      </w:r>
    </w:p>
    <w:p w14:paraId="6BFE7BA5" w14:textId="5B0C3A0A" w:rsidR="003E36B7" w:rsidRPr="006275C2" w:rsidRDefault="00CF1ECB" w:rsidP="00CF1ECB">
      <w:pPr>
        <w:pStyle w:val="H23GC"/>
      </w:pPr>
      <w:r>
        <w:tab/>
      </w:r>
      <w:r>
        <w:tab/>
      </w:r>
      <w:r w:rsidR="003E36B7" w:rsidRPr="006275C2">
        <w:rPr>
          <w:rFonts w:hint="eastAsia"/>
        </w:rPr>
        <w:t>评估标准</w:t>
      </w:r>
      <w:r w:rsidR="003E36B7" w:rsidRPr="006275C2">
        <w:t>(</w:t>
      </w:r>
      <w:r w:rsidR="003E36B7" w:rsidRPr="006275C2">
        <w:rPr>
          <w:rFonts w:hint="eastAsia"/>
        </w:rPr>
        <w:t>经第一一八届会议修订</w:t>
      </w:r>
      <w:r w:rsidR="003E36B7" w:rsidRPr="006275C2">
        <w:t>)</w:t>
      </w:r>
    </w:p>
    <w:p w14:paraId="1CDA55E4" w14:textId="5AF986FD" w:rsidR="003E36B7" w:rsidRPr="006275C2" w:rsidRDefault="00CF1ECB" w:rsidP="00CF1ECB">
      <w:pPr>
        <w:pStyle w:val="H23GC"/>
      </w:pPr>
      <w:r>
        <w:tab/>
      </w:r>
      <w:r>
        <w:tab/>
      </w:r>
      <w:r w:rsidR="003E36B7" w:rsidRPr="006275C2">
        <w:rPr>
          <w:rFonts w:hint="eastAsia"/>
        </w:rPr>
        <w:t>对答复的评估：</w:t>
      </w:r>
    </w:p>
    <w:p w14:paraId="7F1DC37F" w14:textId="1F42090B" w:rsidR="003E36B7" w:rsidRPr="006275C2" w:rsidRDefault="003E36B7" w:rsidP="00E62692">
      <w:pPr>
        <w:pStyle w:val="SingleTxtGC"/>
      </w:pPr>
      <w:r w:rsidRPr="006275C2">
        <w:t>A</w:t>
      </w:r>
      <w:r w:rsidRPr="006275C2">
        <w:tab/>
      </w:r>
      <w:r w:rsidRPr="00E62692">
        <w:rPr>
          <w:rFonts w:ascii="Time New Roman" w:eastAsia="SimHei" w:hAnsi="Time New Roman" w:hint="eastAsia"/>
        </w:rPr>
        <w:t>对答复</w:t>
      </w:r>
      <w:r w:rsidRPr="00E62692">
        <w:rPr>
          <w:rFonts w:ascii="Time New Roman" w:eastAsia="SimHei" w:hAnsi="Time New Roman"/>
        </w:rPr>
        <w:t>/</w:t>
      </w:r>
      <w:r w:rsidRPr="00E62692">
        <w:rPr>
          <w:rFonts w:ascii="Time New Roman" w:eastAsia="SimHei" w:hAnsi="Time New Roman" w:hint="eastAsia"/>
        </w:rPr>
        <w:t>行动基本满意</w:t>
      </w:r>
      <w:r w:rsidRPr="006275C2">
        <w:rPr>
          <w:rFonts w:hint="eastAsia"/>
        </w:rPr>
        <w:t>：缔约国提供证据表明为落实委员会提出的建议采取了重大行动。</w:t>
      </w:r>
    </w:p>
    <w:p w14:paraId="33E1DDC4" w14:textId="02BADDDA" w:rsidR="003E36B7" w:rsidRPr="006275C2" w:rsidRDefault="003E36B7" w:rsidP="00E62692">
      <w:pPr>
        <w:pStyle w:val="SingleTxtGC"/>
      </w:pPr>
      <w:r w:rsidRPr="006275C2">
        <w:t>B</w:t>
      </w:r>
      <w:r w:rsidRPr="006275C2">
        <w:tab/>
      </w:r>
      <w:r w:rsidRPr="00E62692">
        <w:rPr>
          <w:rFonts w:ascii="Time New Roman" w:eastAsia="SimHei" w:hAnsi="Time New Roman" w:hint="eastAsia"/>
        </w:rPr>
        <w:t>对答复</w:t>
      </w:r>
      <w:r w:rsidRPr="00E62692">
        <w:rPr>
          <w:rFonts w:ascii="Time New Roman" w:eastAsia="SimHei" w:hAnsi="Time New Roman"/>
        </w:rPr>
        <w:t>/</w:t>
      </w:r>
      <w:r w:rsidRPr="00E62692">
        <w:rPr>
          <w:rFonts w:ascii="Time New Roman" w:eastAsia="SimHei" w:hAnsi="Time New Roman" w:hint="eastAsia"/>
        </w:rPr>
        <w:t>行动部分满意</w:t>
      </w:r>
      <w:r w:rsidRPr="006275C2">
        <w:rPr>
          <w:rFonts w:hint="eastAsia"/>
        </w:rPr>
        <w:t>：缔约国为落实建议采取了步骤，但仍需提供补充资料或采取进一步行动。</w:t>
      </w:r>
    </w:p>
    <w:p w14:paraId="7B058124" w14:textId="1C0C4C91" w:rsidR="003E36B7" w:rsidRPr="006275C2" w:rsidRDefault="003E36B7" w:rsidP="00E62692">
      <w:pPr>
        <w:pStyle w:val="SingleTxtGC"/>
      </w:pPr>
      <w:r w:rsidRPr="006275C2">
        <w:t>C</w:t>
      </w:r>
      <w:r w:rsidRPr="006275C2">
        <w:tab/>
      </w:r>
      <w:r w:rsidRPr="00E62692">
        <w:rPr>
          <w:rFonts w:ascii="Time New Roman" w:eastAsia="SimHei" w:hAnsi="Time New Roman" w:hint="eastAsia"/>
        </w:rPr>
        <w:t>对答复</w:t>
      </w:r>
      <w:r w:rsidRPr="00E62692">
        <w:rPr>
          <w:rFonts w:ascii="Time New Roman" w:eastAsia="SimHei" w:hAnsi="Time New Roman"/>
        </w:rPr>
        <w:t>/</w:t>
      </w:r>
      <w:r w:rsidRPr="00E62692">
        <w:rPr>
          <w:rFonts w:ascii="Time New Roman" w:eastAsia="SimHei" w:hAnsi="Time New Roman" w:hint="eastAsia"/>
        </w:rPr>
        <w:t>行动不满意</w:t>
      </w:r>
      <w:r w:rsidRPr="006275C2">
        <w:rPr>
          <w:rFonts w:hint="eastAsia"/>
        </w:rPr>
        <w:t>：已收到答复，但缔约国采取的行动或提供的信息与建议无关或未落实建议。</w:t>
      </w:r>
    </w:p>
    <w:p w14:paraId="1D383339" w14:textId="203B5B95" w:rsidR="003E36B7" w:rsidRPr="006275C2" w:rsidRDefault="003E36B7" w:rsidP="00E62692">
      <w:pPr>
        <w:pStyle w:val="SingleTxtGC"/>
      </w:pPr>
      <w:r w:rsidRPr="006275C2">
        <w:t>D</w:t>
      </w:r>
      <w:r w:rsidRPr="006275C2">
        <w:tab/>
      </w:r>
      <w:r w:rsidRPr="00E62692">
        <w:rPr>
          <w:rFonts w:ascii="Time New Roman" w:eastAsia="SimHei" w:hAnsi="Time New Roman" w:hint="eastAsia"/>
        </w:rPr>
        <w:t>不与委员会合作</w:t>
      </w:r>
      <w:r w:rsidRPr="006275C2">
        <w:rPr>
          <w:rFonts w:hint="eastAsia"/>
        </w:rPr>
        <w:t>：经</w:t>
      </w:r>
      <w:r w:rsidRPr="006275C2">
        <w:t>(</w:t>
      </w:r>
      <w:r w:rsidRPr="006275C2">
        <w:rPr>
          <w:rFonts w:hint="eastAsia"/>
        </w:rPr>
        <w:t>多次</w:t>
      </w:r>
      <w:r w:rsidRPr="006275C2">
        <w:t>)</w:t>
      </w:r>
      <w:r w:rsidRPr="006275C2">
        <w:rPr>
          <w:rFonts w:hint="eastAsia"/>
        </w:rPr>
        <w:t>提醒后仍未收到后续行动报告。</w:t>
      </w:r>
    </w:p>
    <w:p w14:paraId="1011CFFA" w14:textId="53A3826B" w:rsidR="003E36B7" w:rsidRPr="006275C2" w:rsidRDefault="003E36B7" w:rsidP="00E62692">
      <w:pPr>
        <w:pStyle w:val="SingleTxtGC"/>
      </w:pPr>
      <w:r w:rsidRPr="006275C2">
        <w:t>E</w:t>
      </w:r>
      <w:r w:rsidR="00E62692">
        <w:tab/>
      </w:r>
      <w:r w:rsidRPr="00F73AC9">
        <w:rPr>
          <w:rFonts w:ascii="Time New Roman" w:eastAsia="SimHei" w:hAnsi="Time New Roman" w:hint="eastAsia"/>
        </w:rPr>
        <w:t>有关资料或采取的措施与委员会的建议相悖或表明拒绝接受建议</w:t>
      </w:r>
      <w:r w:rsidRPr="006275C2">
        <w:rPr>
          <w:rFonts w:hint="eastAsia"/>
        </w:rPr>
        <w:t>。</w:t>
      </w:r>
    </w:p>
    <w:p w14:paraId="16645B20" w14:textId="272E8639" w:rsidR="003E36B7" w:rsidRPr="006275C2" w:rsidRDefault="003E36B7" w:rsidP="00F73AC9">
      <w:pPr>
        <w:pStyle w:val="H1GC"/>
        <w:rPr>
          <w:b/>
        </w:rPr>
      </w:pPr>
      <w:r w:rsidRPr="006275C2">
        <w:lastRenderedPageBreak/>
        <w:tab/>
        <w:t>B.</w:t>
      </w:r>
      <w:r w:rsidRPr="006275C2">
        <w:tab/>
      </w:r>
      <w:r w:rsidRPr="006275C2">
        <w:rPr>
          <w:rFonts w:hint="eastAsia"/>
        </w:rPr>
        <w:t>截至</w:t>
      </w:r>
      <w:r w:rsidRPr="006275C2">
        <w:t>2017</w:t>
      </w:r>
      <w:r w:rsidRPr="006275C2">
        <w:rPr>
          <w:rFonts w:hint="eastAsia"/>
        </w:rPr>
        <w:t>年</w:t>
      </w:r>
      <w:r w:rsidRPr="006275C2">
        <w:t>7</w:t>
      </w:r>
      <w:r w:rsidRPr="006275C2">
        <w:rPr>
          <w:rFonts w:hint="eastAsia"/>
        </w:rPr>
        <w:t>月收到和处理的后续行动资料</w:t>
      </w:r>
    </w:p>
    <w:p w14:paraId="2308A209" w14:textId="721B6025" w:rsidR="003E36B7" w:rsidRPr="006275C2" w:rsidRDefault="003E36B7" w:rsidP="00F73AC9">
      <w:pPr>
        <w:pStyle w:val="H23GC"/>
        <w:rPr>
          <w:b/>
        </w:rPr>
      </w:pPr>
      <w:r w:rsidRPr="006275C2">
        <w:tab/>
        <w:t>1.</w:t>
      </w:r>
      <w:r w:rsidRPr="006275C2">
        <w:tab/>
      </w:r>
      <w:r w:rsidRPr="006275C2">
        <w:rPr>
          <w:rFonts w:hint="eastAsia"/>
        </w:rPr>
        <w:t>阿尔及利亚</w:t>
      </w:r>
    </w:p>
    <w:p w14:paraId="1D3CEAB8" w14:textId="3506589A" w:rsidR="003E36B7" w:rsidRPr="006275C2" w:rsidRDefault="003E36B7" w:rsidP="00973FE9">
      <w:pPr>
        <w:pStyle w:val="SingleTxtGC"/>
      </w:pPr>
      <w:r w:rsidRPr="00973FE9">
        <w:rPr>
          <w:rFonts w:ascii="Time New Roman" w:eastAsia="SimHei" w:hAnsi="Time New Roman" w:hint="eastAsia"/>
        </w:rPr>
        <w:t>第</w:t>
      </w:r>
      <w:r w:rsidRPr="00973FE9">
        <w:rPr>
          <w:rFonts w:ascii="Time New Roman" w:eastAsia="SimHei" w:hAnsi="Time New Roman"/>
        </w:rPr>
        <w:t>2157/2012</w:t>
      </w:r>
      <w:r w:rsidRPr="00973FE9">
        <w:rPr>
          <w:rFonts w:ascii="Time New Roman" w:eastAsia="SimHei" w:hAnsi="Time New Roman" w:hint="eastAsia"/>
        </w:rPr>
        <w:t>号来文</w:t>
      </w:r>
      <w:r w:rsidRPr="006275C2">
        <w:rPr>
          <w:rFonts w:hint="eastAsia"/>
        </w:rPr>
        <w:t>，</w:t>
      </w:r>
      <w:proofErr w:type="spellStart"/>
      <w:r w:rsidRPr="006275C2">
        <w:t>Belamrania</w:t>
      </w:r>
      <w:proofErr w:type="spellEnd"/>
    </w:p>
    <w:p w14:paraId="45055834" w14:textId="43A9F517" w:rsidR="003E36B7" w:rsidRPr="006275C2" w:rsidRDefault="003E36B7" w:rsidP="00844250">
      <w:pPr>
        <w:pStyle w:val="SingleTxtGC"/>
        <w:tabs>
          <w:tab w:val="clear" w:pos="1134"/>
          <w:tab w:val="clear" w:pos="1565"/>
          <w:tab w:val="clear" w:pos="1996"/>
          <w:tab w:val="clear" w:pos="2427"/>
          <w:tab w:val="left" w:pos="3544"/>
        </w:tabs>
        <w:ind w:left="3544" w:hanging="2410"/>
      </w:pPr>
      <w:r w:rsidRPr="00B44558">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10</w:t>
      </w:r>
      <w:r w:rsidRPr="006275C2">
        <w:rPr>
          <w:rFonts w:hint="eastAsia"/>
        </w:rPr>
        <w:t>月</w:t>
      </w:r>
      <w:r w:rsidRPr="006275C2">
        <w:rPr>
          <w:rFonts w:hint="eastAsia"/>
        </w:rPr>
        <w:t>27</w:t>
      </w:r>
      <w:r w:rsidRPr="006275C2">
        <w:rPr>
          <w:rFonts w:hint="eastAsia"/>
        </w:rPr>
        <w:t>日</w:t>
      </w:r>
    </w:p>
    <w:p w14:paraId="7915A80A"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B44558">
        <w:rPr>
          <w:rFonts w:ascii="Time New Roman" w:eastAsia="SimHei" w:hAnsi="Time New Roman" w:hint="eastAsia"/>
        </w:rPr>
        <w:t>违反条款</w:t>
      </w:r>
      <w:r w:rsidRPr="006275C2">
        <w:rPr>
          <w:rFonts w:hint="eastAsia"/>
        </w:rPr>
        <w:t>：</w:t>
      </w:r>
      <w:r w:rsidRPr="006275C2">
        <w:tab/>
      </w:r>
      <w:r w:rsidRPr="006275C2">
        <w:rPr>
          <w:rFonts w:hint="eastAsia"/>
        </w:rPr>
        <w:t>第二条第三款，与第六条第一款和第七条一并解读</w:t>
      </w:r>
    </w:p>
    <w:p w14:paraId="4EDC9014" w14:textId="62170693" w:rsidR="003E36B7" w:rsidRPr="006275C2" w:rsidRDefault="003E36B7" w:rsidP="00844250">
      <w:pPr>
        <w:pStyle w:val="SingleTxtGC"/>
        <w:tabs>
          <w:tab w:val="clear" w:pos="1134"/>
          <w:tab w:val="clear" w:pos="1565"/>
          <w:tab w:val="clear" w:pos="1996"/>
          <w:tab w:val="clear" w:pos="2427"/>
          <w:tab w:val="left" w:pos="3544"/>
        </w:tabs>
        <w:ind w:left="3544" w:hanging="2410"/>
      </w:pPr>
      <w:r w:rsidRPr="00B44558">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w:t>
      </w:r>
      <w:r w:rsidRPr="006275C2">
        <w:t xml:space="preserve">(b) </w:t>
      </w:r>
      <w:r w:rsidRPr="006275C2">
        <w:rPr>
          <w:rFonts w:hint="eastAsia"/>
        </w:rPr>
        <w:t>采取步骤防止今后发生类似的侵权行为；</w:t>
      </w:r>
      <w:r w:rsidRPr="006275C2">
        <w:t xml:space="preserve">(c) </w:t>
      </w:r>
      <w:r w:rsidRPr="006275C2">
        <w:rPr>
          <w:rFonts w:hint="eastAsia"/>
        </w:rPr>
        <w:t>公布《意见》并以正式语文广为散发。</w:t>
      </w:r>
    </w:p>
    <w:p w14:paraId="7E902042"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B44558">
        <w:rPr>
          <w:rFonts w:ascii="Time New Roman" w:eastAsia="SimHei" w:hAnsi="Time New Roman" w:hint="eastAsia"/>
        </w:rPr>
        <w:t>事由</w:t>
      </w:r>
      <w:r w:rsidRPr="006275C2">
        <w:rPr>
          <w:rFonts w:hint="eastAsia"/>
        </w:rPr>
        <w:t>：</w:t>
      </w:r>
      <w:r w:rsidRPr="006275C2">
        <w:tab/>
      </w:r>
      <w:r w:rsidRPr="006275C2">
        <w:rPr>
          <w:rFonts w:hint="eastAsia"/>
        </w:rPr>
        <w:t>即决处决</w:t>
      </w:r>
    </w:p>
    <w:p w14:paraId="7A3291BD"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B44558">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010DF2FB" w14:textId="084265E7" w:rsidR="003E36B7" w:rsidRPr="006275C2" w:rsidRDefault="003E36B7" w:rsidP="006C1245">
      <w:pPr>
        <w:pStyle w:val="SingleTxtGC"/>
        <w:tabs>
          <w:tab w:val="clear" w:pos="1565"/>
          <w:tab w:val="clear" w:pos="1996"/>
          <w:tab w:val="clear" w:pos="2427"/>
        </w:tabs>
      </w:pPr>
      <w:r w:rsidRPr="00B44558">
        <w:rPr>
          <w:rFonts w:ascii="Time New Roman" w:eastAsia="SimHei" w:hAnsi="Time New Roman" w:hint="eastAsia"/>
        </w:rPr>
        <w:t>提交人律师提交的材料</w:t>
      </w:r>
      <w:r w:rsidRPr="006275C2">
        <w:rPr>
          <w:rFonts w:hint="eastAsia"/>
        </w:rPr>
        <w:t>：</w:t>
      </w:r>
      <w:r w:rsidRPr="006275C2">
        <w:t>2017</w:t>
      </w:r>
      <w:r w:rsidRPr="006275C2">
        <w:rPr>
          <w:rFonts w:hint="eastAsia"/>
        </w:rPr>
        <w:t>年</w:t>
      </w:r>
      <w:r w:rsidRPr="006275C2">
        <w:t>2</w:t>
      </w:r>
      <w:r w:rsidRPr="006275C2">
        <w:rPr>
          <w:rFonts w:hint="eastAsia"/>
        </w:rPr>
        <w:t>月</w:t>
      </w:r>
      <w:r w:rsidRPr="006275C2">
        <w:t>27</w:t>
      </w:r>
      <w:r w:rsidRPr="006275C2">
        <w:rPr>
          <w:rFonts w:hint="eastAsia"/>
        </w:rPr>
        <w:t>日</w:t>
      </w:r>
      <w:r w:rsidRPr="006275C2">
        <w:t xml:space="preserve"> </w:t>
      </w:r>
    </w:p>
    <w:p w14:paraId="0F2F2947" w14:textId="5294D5E4" w:rsidR="003E36B7" w:rsidRPr="006275C2" w:rsidRDefault="003E36B7" w:rsidP="00973FE9">
      <w:pPr>
        <w:pStyle w:val="SingleTxtGC"/>
      </w:pPr>
      <w:r w:rsidRPr="006275C2">
        <w:rPr>
          <w:rFonts w:hint="eastAsia"/>
        </w:rPr>
        <w:t>提交人的律师称，</w:t>
      </w:r>
      <w:r w:rsidRPr="006275C2">
        <w:t>2017</w:t>
      </w:r>
      <w:r w:rsidRPr="006275C2">
        <w:rPr>
          <w:rFonts w:hint="eastAsia"/>
        </w:rPr>
        <w:t>年</w:t>
      </w:r>
      <w:r w:rsidRPr="006275C2">
        <w:t>2</w:t>
      </w:r>
      <w:r w:rsidRPr="006275C2">
        <w:rPr>
          <w:rFonts w:hint="eastAsia"/>
        </w:rPr>
        <w:t>月</w:t>
      </w:r>
      <w:r w:rsidRPr="006275C2">
        <w:t>17</w:t>
      </w:r>
      <w:r w:rsidRPr="006275C2">
        <w:rPr>
          <w:rFonts w:hint="eastAsia"/>
        </w:rPr>
        <w:t>日，在收到委员会的《意见》</w:t>
      </w:r>
      <w:r w:rsidRPr="006275C2">
        <w:t>(2017</w:t>
      </w:r>
      <w:r w:rsidRPr="006275C2">
        <w:rPr>
          <w:rFonts w:hint="eastAsia"/>
        </w:rPr>
        <w:t>年</w:t>
      </w:r>
      <w:r w:rsidRPr="006275C2">
        <w:t>2</w:t>
      </w:r>
      <w:r w:rsidRPr="006275C2">
        <w:rPr>
          <w:rFonts w:hint="eastAsia"/>
        </w:rPr>
        <w:t>月</w:t>
      </w:r>
      <w:r w:rsidRPr="006275C2">
        <w:t>2</w:t>
      </w:r>
      <w:r w:rsidRPr="006275C2">
        <w:rPr>
          <w:rFonts w:hint="eastAsia"/>
        </w:rPr>
        <w:t>日转交</w:t>
      </w:r>
      <w:r w:rsidRPr="006275C2">
        <w:t>)</w:t>
      </w:r>
      <w:r w:rsidRPr="006275C2">
        <w:rPr>
          <w:rFonts w:hint="eastAsia"/>
        </w:rPr>
        <w:t>后不久，提交人</w:t>
      </w:r>
      <w:r w:rsidRPr="006275C2">
        <w:t>(</w:t>
      </w:r>
      <w:r w:rsidRPr="006275C2">
        <w:rPr>
          <w:rFonts w:hint="eastAsia"/>
        </w:rPr>
        <w:t>受害者的儿子</w:t>
      </w:r>
      <w:r w:rsidRPr="006275C2">
        <w:t>)</w:t>
      </w:r>
      <w:r w:rsidRPr="006275C2">
        <w:rPr>
          <w:rFonts w:hint="eastAsia"/>
        </w:rPr>
        <w:t>被传唤到国家安全部吉杰勒中央警察局。提交人</w:t>
      </w:r>
      <w:r w:rsidRPr="006275C2">
        <w:rPr>
          <w:rFonts w:hint="eastAsia"/>
          <w:lang w:val="fr-CH"/>
        </w:rPr>
        <w:t>随后</w:t>
      </w:r>
      <w:r w:rsidRPr="006275C2">
        <w:rPr>
          <w:rFonts w:hint="eastAsia"/>
        </w:rPr>
        <w:t>联系了他的律师和阿尔及利亚米什阿勒失踪者子女协会，向他们表达了他对传唤可能与委员会的意见有关的担忧。</w:t>
      </w:r>
      <w:r w:rsidRPr="006275C2">
        <w:t>2017</w:t>
      </w:r>
      <w:r w:rsidRPr="006275C2">
        <w:rPr>
          <w:rFonts w:hint="eastAsia"/>
        </w:rPr>
        <w:t>年</w:t>
      </w:r>
      <w:r w:rsidRPr="006275C2">
        <w:t>2</w:t>
      </w:r>
      <w:r w:rsidRPr="006275C2">
        <w:rPr>
          <w:rFonts w:hint="eastAsia"/>
        </w:rPr>
        <w:t>月</w:t>
      </w:r>
      <w:r w:rsidRPr="006275C2">
        <w:t>20</w:t>
      </w:r>
      <w:r w:rsidRPr="006275C2">
        <w:rPr>
          <w:rFonts w:hint="eastAsia"/>
        </w:rPr>
        <w:t>日，提交人前往警察局，受到了关于一个社交媒体账户的讯问，据称他在该账户上诽谤当地行政部门的成员，指控他们腐败。然而，讯问的主要内容涉及他向委员会提出的申诉。当天下午</w:t>
      </w:r>
      <w:r w:rsidRPr="006275C2">
        <w:t>4</w:t>
      </w:r>
      <w:r w:rsidRPr="006275C2">
        <w:rPr>
          <w:rFonts w:hint="eastAsia"/>
        </w:rPr>
        <w:t>时，警方搜查了提交人的住所，查获了与申诉有关的所有文件。提交人被捕，次日被移交给吉杰勒法庭共和国检察官；检察官发出了一项“鼓励恐怖主义”罪的逮捕令。据提交人的家人说，这显然是对向委员会提出申诉的直接报复。</w:t>
      </w:r>
    </w:p>
    <w:p w14:paraId="1F4F5513" w14:textId="5A2EF7CD" w:rsidR="003E36B7" w:rsidRPr="006275C2" w:rsidRDefault="003E36B7" w:rsidP="00973FE9">
      <w:pPr>
        <w:pStyle w:val="SingleTxtGC"/>
      </w:pPr>
      <w:r w:rsidRPr="006275C2">
        <w:t>2017</w:t>
      </w:r>
      <w:r w:rsidRPr="006275C2">
        <w:rPr>
          <w:rFonts w:hint="eastAsia"/>
        </w:rPr>
        <w:t>年</w:t>
      </w:r>
      <w:r w:rsidRPr="006275C2">
        <w:t>3</w:t>
      </w:r>
      <w:r w:rsidRPr="006275C2">
        <w:rPr>
          <w:rFonts w:hint="eastAsia"/>
        </w:rPr>
        <w:t>月</w:t>
      </w:r>
      <w:r w:rsidRPr="006275C2">
        <w:t>8</w:t>
      </w:r>
      <w:r w:rsidRPr="006275C2">
        <w:rPr>
          <w:rFonts w:hint="eastAsia"/>
        </w:rPr>
        <w:t>日，委员会通过《意见》后续行动特别报告员和报复问题报告员致函缔约国，转交了提交人律师的来信，并要求澄清，期限为两周。《意见》后续行动特别报告员于</w:t>
      </w:r>
      <w:r w:rsidRPr="006275C2">
        <w:t>2017</w:t>
      </w:r>
      <w:r w:rsidRPr="006275C2">
        <w:rPr>
          <w:rFonts w:hint="eastAsia"/>
        </w:rPr>
        <w:t>年</w:t>
      </w:r>
      <w:r w:rsidRPr="006275C2">
        <w:t>7</w:t>
      </w:r>
      <w:r w:rsidRPr="006275C2">
        <w:rPr>
          <w:rFonts w:hint="eastAsia"/>
        </w:rPr>
        <w:t>月</w:t>
      </w:r>
      <w:r w:rsidRPr="006275C2">
        <w:t>14</w:t>
      </w:r>
      <w:r w:rsidRPr="006275C2">
        <w:rPr>
          <w:rFonts w:hint="eastAsia"/>
        </w:rPr>
        <w:t>日</w:t>
      </w:r>
      <w:r w:rsidRPr="006275C2">
        <w:t>(</w:t>
      </w:r>
      <w:r w:rsidRPr="006275C2">
        <w:rPr>
          <w:rFonts w:hint="eastAsia"/>
        </w:rPr>
        <w:t>委员会第一二〇届会议期间</w:t>
      </w:r>
      <w:r w:rsidRPr="006275C2">
        <w:t>)</w:t>
      </w:r>
      <w:r w:rsidRPr="006275C2">
        <w:rPr>
          <w:rFonts w:hint="eastAsia"/>
        </w:rPr>
        <w:t>在瑞士会见了阿尔及利亚常驻联合国日内瓦办事处和其他国际组织代表团的代表。</w:t>
      </w:r>
    </w:p>
    <w:p w14:paraId="417F756F" w14:textId="1E461D2F" w:rsidR="003E36B7" w:rsidRPr="006275C2" w:rsidRDefault="003E36B7" w:rsidP="00973FE9">
      <w:pPr>
        <w:pStyle w:val="SingleTxtGC"/>
      </w:pPr>
      <w:r w:rsidRPr="004217F4">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rPr>
          <w:rFonts w:hint="eastAsia"/>
        </w:rPr>
        <w:t>7</w:t>
      </w:r>
      <w:r w:rsidRPr="006275C2">
        <w:rPr>
          <w:rFonts w:hint="eastAsia"/>
        </w:rPr>
        <w:t>月</w:t>
      </w:r>
      <w:r w:rsidRPr="006275C2">
        <w:rPr>
          <w:rFonts w:hint="eastAsia"/>
        </w:rPr>
        <w:t>18</w:t>
      </w:r>
      <w:r w:rsidRPr="006275C2">
        <w:rPr>
          <w:rFonts w:hint="eastAsia"/>
        </w:rPr>
        <w:t>日</w:t>
      </w:r>
    </w:p>
    <w:p w14:paraId="51C8F602" w14:textId="73E55336" w:rsidR="003E36B7" w:rsidRPr="006275C2" w:rsidRDefault="003E36B7" w:rsidP="00457FC7">
      <w:pPr>
        <w:pStyle w:val="SingleTxtGC"/>
      </w:pPr>
      <w:r w:rsidRPr="006275C2">
        <w:rPr>
          <w:rFonts w:hint="eastAsia"/>
        </w:rPr>
        <w:t>缔约国解释说，</w:t>
      </w:r>
      <w:r w:rsidRPr="006275C2">
        <w:t>2016</w:t>
      </w:r>
      <w:r w:rsidRPr="006275C2">
        <w:rPr>
          <w:rFonts w:hint="eastAsia"/>
        </w:rPr>
        <w:t>年</w:t>
      </w:r>
      <w:r w:rsidRPr="006275C2">
        <w:t>11</w:t>
      </w:r>
      <w:r w:rsidRPr="006275C2">
        <w:rPr>
          <w:rFonts w:hint="eastAsia"/>
        </w:rPr>
        <w:t>月</w:t>
      </w:r>
      <w:r w:rsidRPr="006275C2">
        <w:t>28</w:t>
      </w:r>
      <w:r w:rsidRPr="006275C2">
        <w:rPr>
          <w:rFonts w:hint="eastAsia"/>
        </w:rPr>
        <w:t>日，吉杰勒当局通知吉杰勒司法警察，提交人公开表示支持</w:t>
      </w:r>
      <w:proofErr w:type="gramStart"/>
      <w:r w:rsidRPr="006275C2">
        <w:rPr>
          <w:rFonts w:hint="eastAsia"/>
        </w:rPr>
        <w:t>包括达伊沙</w:t>
      </w:r>
      <w:proofErr w:type="gramEnd"/>
      <w:r w:rsidRPr="006275C2">
        <w:rPr>
          <w:rFonts w:hint="eastAsia"/>
        </w:rPr>
        <w:t>在内的恐怖组织。因此，当局签发了搜查令，并从提交人家中查获了文件。</w:t>
      </w:r>
      <w:r w:rsidRPr="006275C2">
        <w:t>2017</w:t>
      </w:r>
      <w:r w:rsidRPr="006275C2">
        <w:rPr>
          <w:rFonts w:hint="eastAsia"/>
        </w:rPr>
        <w:t>年</w:t>
      </w:r>
      <w:r w:rsidRPr="006275C2">
        <w:t>2</w:t>
      </w:r>
      <w:r w:rsidRPr="006275C2">
        <w:rPr>
          <w:rFonts w:hint="eastAsia"/>
        </w:rPr>
        <w:t>月</w:t>
      </w:r>
      <w:r w:rsidRPr="006275C2">
        <w:t>20</w:t>
      </w:r>
      <w:r w:rsidRPr="006275C2">
        <w:rPr>
          <w:rFonts w:hint="eastAsia"/>
        </w:rPr>
        <w:t>日，提交人受到讯问并被拘留。</w:t>
      </w:r>
      <w:r w:rsidRPr="006275C2">
        <w:t>2017</w:t>
      </w:r>
      <w:r w:rsidRPr="006275C2">
        <w:rPr>
          <w:rFonts w:hint="eastAsia"/>
        </w:rPr>
        <w:t>年</w:t>
      </w:r>
      <w:r w:rsidRPr="006275C2">
        <w:t>2</w:t>
      </w:r>
      <w:r w:rsidRPr="006275C2">
        <w:rPr>
          <w:rFonts w:hint="eastAsia"/>
        </w:rPr>
        <w:t>月</w:t>
      </w:r>
      <w:r w:rsidRPr="006275C2">
        <w:t>22</w:t>
      </w:r>
      <w:r w:rsidRPr="006275C2">
        <w:rPr>
          <w:rFonts w:hint="eastAsia"/>
        </w:rPr>
        <w:t>日，他被移交给检察官，被指控“鼓励恐怖主义”，并被调查法官下令拘留。因此，缔约国称，对提交人的拘留不是任意的；对他实施预防性拘留没有超过法律允许的期限；他被指控犯有与恐怖主义有关的罪行；提交人关于遭到报复的指控没有根据，因为对他的逮捕和拘留与他向委员会提起的关于其父亲的案件无关。</w:t>
      </w:r>
    </w:p>
    <w:p w14:paraId="2592823F" w14:textId="77777777" w:rsidR="003E36B7" w:rsidRPr="006275C2" w:rsidRDefault="003E36B7" w:rsidP="00973FE9">
      <w:pPr>
        <w:pStyle w:val="SingleTxtGC"/>
      </w:pPr>
      <w:r w:rsidRPr="00132C22">
        <w:rPr>
          <w:rFonts w:ascii="Time New Roman" w:eastAsia="SimHei" w:hAnsi="Time New Roman" w:hint="eastAsia"/>
        </w:rPr>
        <w:t>委员会的评估</w:t>
      </w:r>
      <w:r w:rsidRPr="006275C2">
        <w:rPr>
          <w:rFonts w:hint="eastAsia"/>
        </w:rPr>
        <w:t>：</w:t>
      </w:r>
    </w:p>
    <w:p w14:paraId="009B645C" w14:textId="19CF6663" w:rsidR="003E36B7" w:rsidRPr="006275C2" w:rsidRDefault="003E36B7" w:rsidP="00973FE9">
      <w:pPr>
        <w:pStyle w:val="SingleTxtGC"/>
      </w:pPr>
      <w:r w:rsidRPr="006275C2">
        <w:tab/>
        <w:t>(a)</w:t>
      </w:r>
      <w:r w:rsidRPr="006275C2">
        <w:tab/>
      </w:r>
      <w:r w:rsidRPr="006275C2">
        <w:rPr>
          <w:rFonts w:hint="eastAsia"/>
        </w:rPr>
        <w:t>有效补救</w:t>
      </w:r>
      <w:r w:rsidR="00132C22" w:rsidRPr="006275C2">
        <w:rPr>
          <w:rFonts w:hint="eastAsia"/>
        </w:rPr>
        <w:t>：</w:t>
      </w:r>
      <w:r w:rsidRPr="006275C2">
        <w:t>D</w:t>
      </w:r>
      <w:r w:rsidRPr="006275C2">
        <w:rPr>
          <w:rFonts w:hint="eastAsia"/>
        </w:rPr>
        <w:t>；</w:t>
      </w:r>
    </w:p>
    <w:p w14:paraId="6465DD1C" w14:textId="525DCB30" w:rsidR="003E36B7" w:rsidRPr="006275C2" w:rsidRDefault="003E36B7" w:rsidP="00973FE9">
      <w:pPr>
        <w:pStyle w:val="SingleTxtGC"/>
      </w:pPr>
      <w:r w:rsidRPr="006275C2">
        <w:tab/>
        <w:t>(b)</w:t>
      </w:r>
      <w:r w:rsidRPr="006275C2">
        <w:tab/>
      </w:r>
      <w:r w:rsidRPr="006275C2">
        <w:rPr>
          <w:rFonts w:hint="eastAsia"/>
        </w:rPr>
        <w:t>不再发生：</w:t>
      </w:r>
      <w:r w:rsidRPr="006275C2">
        <w:t>D</w:t>
      </w:r>
      <w:r w:rsidRPr="006275C2">
        <w:rPr>
          <w:rFonts w:hint="eastAsia"/>
        </w:rPr>
        <w:t>；</w:t>
      </w:r>
    </w:p>
    <w:p w14:paraId="32E06426" w14:textId="4E78A9F1" w:rsidR="003E36B7" w:rsidRPr="006275C2" w:rsidRDefault="003E36B7" w:rsidP="00973FE9">
      <w:pPr>
        <w:pStyle w:val="SingleTxtGC"/>
      </w:pPr>
      <w:r w:rsidRPr="006275C2">
        <w:tab/>
        <w:t>(c)</w:t>
      </w:r>
      <w:r w:rsidRPr="006275C2">
        <w:tab/>
      </w:r>
      <w:r w:rsidRPr="006275C2">
        <w:rPr>
          <w:rFonts w:hint="eastAsia"/>
        </w:rPr>
        <w:t>公布《意见》：</w:t>
      </w:r>
      <w:r w:rsidRPr="006275C2">
        <w:t>D</w:t>
      </w:r>
      <w:r w:rsidRPr="006275C2">
        <w:rPr>
          <w:rFonts w:hint="eastAsia"/>
        </w:rPr>
        <w:t>。</w:t>
      </w:r>
    </w:p>
    <w:p w14:paraId="656ED71A" w14:textId="77777777" w:rsidR="003E36B7" w:rsidRPr="006275C2" w:rsidRDefault="003E36B7" w:rsidP="00457FC7">
      <w:pPr>
        <w:pStyle w:val="SingleTxtGC"/>
      </w:pPr>
      <w:r w:rsidRPr="00457FC7">
        <w:rPr>
          <w:rFonts w:ascii="Time New Roman" w:eastAsia="SimHei" w:hAnsi="Time New Roman" w:hint="eastAsia"/>
        </w:rPr>
        <w:t>委员会的决定</w:t>
      </w:r>
      <w:r w:rsidRPr="006275C2">
        <w:rPr>
          <w:rFonts w:hint="eastAsia"/>
        </w:rPr>
        <w:t>：结束后续对话，并注明委员会建议的执行情况不令人满意。</w:t>
      </w:r>
    </w:p>
    <w:p w14:paraId="683EDD5B" w14:textId="77A90E96" w:rsidR="003E36B7" w:rsidRPr="006275C2" w:rsidRDefault="003E36B7" w:rsidP="00457FC7">
      <w:pPr>
        <w:pStyle w:val="H23GC"/>
        <w:rPr>
          <w:b/>
        </w:rPr>
      </w:pPr>
      <w:r w:rsidRPr="006275C2">
        <w:tab/>
      </w:r>
      <w:r w:rsidRPr="00457FC7">
        <w:t>2.</w:t>
      </w:r>
      <w:r w:rsidRPr="00457FC7">
        <w:tab/>
      </w:r>
      <w:r w:rsidRPr="00457FC7">
        <w:rPr>
          <w:rFonts w:hint="eastAsia"/>
        </w:rPr>
        <w:t>澳大利亚</w:t>
      </w:r>
      <w:r w:rsidRPr="006275C2">
        <w:rPr>
          <w:rStyle w:val="a8"/>
          <w:rFonts w:eastAsia="SimHei"/>
          <w:sz w:val="24"/>
          <w:szCs w:val="24"/>
        </w:rPr>
        <w:footnoteReference w:id="3"/>
      </w:r>
    </w:p>
    <w:p w14:paraId="4EBECEE3" w14:textId="3008EFAD" w:rsidR="003E36B7" w:rsidRPr="00EB6D98" w:rsidRDefault="003E36B7" w:rsidP="00457FC7">
      <w:pPr>
        <w:pStyle w:val="SingleTxtGC"/>
        <w:rPr>
          <w:rFonts w:ascii="Time New Roman" w:eastAsia="SimHei" w:hAnsi="Time New Roman" w:hint="eastAsia"/>
        </w:rPr>
      </w:pPr>
      <w:r w:rsidRPr="00EB6D98">
        <w:rPr>
          <w:rFonts w:ascii="Time New Roman" w:eastAsia="SimHei" w:hAnsi="Time New Roman" w:hint="eastAsia"/>
        </w:rPr>
        <w:t>第</w:t>
      </w:r>
      <w:r w:rsidRPr="00EB6D98">
        <w:rPr>
          <w:rFonts w:ascii="Time New Roman" w:eastAsia="SimHei" w:hAnsi="Time New Roman"/>
        </w:rPr>
        <w:t>2229/2012</w:t>
      </w:r>
      <w:r w:rsidRPr="00EB6D98">
        <w:rPr>
          <w:rFonts w:ascii="Time New Roman" w:eastAsia="SimHei" w:hAnsi="Time New Roman" w:hint="eastAsia"/>
        </w:rPr>
        <w:t>号来文，</w:t>
      </w:r>
      <w:r w:rsidRPr="00EB6D98">
        <w:rPr>
          <w:rFonts w:ascii="Time New Roman" w:eastAsia="SimHei" w:hAnsi="Time New Roman"/>
        </w:rPr>
        <w:t>Nasir</w:t>
      </w:r>
    </w:p>
    <w:p w14:paraId="0913CAB6" w14:textId="5A206638" w:rsidR="003E36B7" w:rsidRPr="006275C2" w:rsidRDefault="003E36B7" w:rsidP="00844250">
      <w:pPr>
        <w:pStyle w:val="SingleTxtGC"/>
        <w:tabs>
          <w:tab w:val="clear" w:pos="1134"/>
          <w:tab w:val="clear" w:pos="1565"/>
          <w:tab w:val="clear" w:pos="1996"/>
          <w:tab w:val="clear" w:pos="2427"/>
          <w:tab w:val="left" w:pos="3544"/>
        </w:tabs>
        <w:ind w:left="3544" w:hanging="2410"/>
      </w:pPr>
      <w:r w:rsidRPr="00EB6D98">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3</w:t>
      </w:r>
      <w:r w:rsidRPr="006275C2">
        <w:rPr>
          <w:rFonts w:hint="eastAsia"/>
        </w:rPr>
        <w:t>月</w:t>
      </w:r>
      <w:r w:rsidRPr="006275C2">
        <w:rPr>
          <w:rFonts w:hint="eastAsia"/>
        </w:rPr>
        <w:t>29</w:t>
      </w:r>
      <w:r w:rsidRPr="006275C2">
        <w:rPr>
          <w:rFonts w:hint="eastAsia"/>
        </w:rPr>
        <w:t>日</w:t>
      </w:r>
    </w:p>
    <w:p w14:paraId="57545F57"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EB6D98">
        <w:rPr>
          <w:rFonts w:ascii="Time New Roman" w:eastAsia="SimHei" w:hAnsi="Time New Roman" w:hint="eastAsia"/>
        </w:rPr>
        <w:t>违反条款</w:t>
      </w:r>
      <w:r w:rsidRPr="006275C2">
        <w:rPr>
          <w:rFonts w:hint="eastAsia"/>
        </w:rPr>
        <w:t>：</w:t>
      </w:r>
      <w:r w:rsidRPr="006275C2">
        <w:tab/>
      </w:r>
      <w:r w:rsidRPr="006275C2">
        <w:rPr>
          <w:rFonts w:hint="eastAsia"/>
        </w:rPr>
        <w:t>第九条第一、第三和第四款</w:t>
      </w:r>
    </w:p>
    <w:p w14:paraId="5ADA616C" w14:textId="0896B90A" w:rsidR="003E36B7" w:rsidRPr="006275C2" w:rsidRDefault="003E36B7" w:rsidP="00844250">
      <w:pPr>
        <w:pStyle w:val="SingleTxtGC"/>
        <w:tabs>
          <w:tab w:val="clear" w:pos="1134"/>
          <w:tab w:val="clear" w:pos="1565"/>
          <w:tab w:val="clear" w:pos="1996"/>
          <w:tab w:val="clear" w:pos="2427"/>
          <w:tab w:val="left" w:pos="3544"/>
        </w:tabs>
        <w:ind w:left="3544" w:hanging="2410"/>
      </w:pPr>
      <w:r w:rsidRPr="00EB6D98">
        <w:rPr>
          <w:rFonts w:ascii="Time New Roman" w:eastAsia="SimHei" w:hAnsi="Time New Roman" w:hint="eastAsia"/>
        </w:rPr>
        <w:t>补救：</w:t>
      </w:r>
      <w:r w:rsidRPr="006275C2">
        <w:tab/>
        <w:t xml:space="preserve">(a) </w:t>
      </w:r>
      <w:r w:rsidRPr="006275C2">
        <w:rPr>
          <w:rFonts w:hint="eastAsia"/>
        </w:rPr>
        <w:t>向提交人提供充分赔偿；</w:t>
      </w:r>
      <w:r w:rsidRPr="006275C2">
        <w:t xml:space="preserve">(b) </w:t>
      </w:r>
      <w:r w:rsidRPr="006275C2">
        <w:rPr>
          <w:rFonts w:hint="eastAsia"/>
        </w:rPr>
        <w:t>防止今后发生类似侵权行为；</w:t>
      </w:r>
      <w:r w:rsidRPr="006275C2">
        <w:t xml:space="preserve">(c) </w:t>
      </w:r>
      <w:r w:rsidRPr="006275C2">
        <w:rPr>
          <w:rFonts w:hint="eastAsia"/>
        </w:rPr>
        <w:t>公布委员会的《意见》。</w:t>
      </w:r>
    </w:p>
    <w:p w14:paraId="06D85DC1"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EB6D98">
        <w:rPr>
          <w:rFonts w:ascii="Time New Roman" w:eastAsia="SimHei" w:hAnsi="Time New Roman" w:hint="eastAsia"/>
        </w:rPr>
        <w:t>事由</w:t>
      </w:r>
      <w:r w:rsidRPr="006275C2">
        <w:rPr>
          <w:rFonts w:hint="eastAsia"/>
        </w:rPr>
        <w:t>：</w:t>
      </w:r>
      <w:r w:rsidRPr="006275C2">
        <w:tab/>
      </w:r>
      <w:r w:rsidRPr="006275C2">
        <w:rPr>
          <w:rFonts w:hint="eastAsia"/>
        </w:rPr>
        <w:t>对偷运人口的拘留和定罪</w:t>
      </w:r>
    </w:p>
    <w:p w14:paraId="35916FB5"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EB6D98">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27774E3E" w14:textId="07FF7AB6" w:rsidR="003E36B7" w:rsidRPr="006275C2" w:rsidRDefault="003E36B7" w:rsidP="006C1245">
      <w:pPr>
        <w:pStyle w:val="SingleTxtGC"/>
        <w:tabs>
          <w:tab w:val="clear" w:pos="1565"/>
          <w:tab w:val="clear" w:pos="1996"/>
          <w:tab w:val="clear" w:pos="2427"/>
        </w:tabs>
      </w:pPr>
      <w:r w:rsidRPr="00EB6D98">
        <w:rPr>
          <w:rFonts w:ascii="Time New Roman" w:eastAsia="SimHei" w:hAnsi="Time New Roman" w:hint="eastAsia"/>
        </w:rPr>
        <w:t>缔约国提交的材料</w:t>
      </w:r>
      <w:r w:rsidRPr="006275C2">
        <w:rPr>
          <w:rFonts w:hint="eastAsia"/>
        </w:rPr>
        <w:t>：</w:t>
      </w:r>
      <w:r w:rsidRPr="006275C2">
        <w:t>2016</w:t>
      </w:r>
      <w:r w:rsidRPr="006275C2">
        <w:rPr>
          <w:rFonts w:hint="eastAsia"/>
        </w:rPr>
        <w:t>年</w:t>
      </w:r>
      <w:r w:rsidRPr="006275C2">
        <w:t>12</w:t>
      </w:r>
      <w:r w:rsidRPr="006275C2">
        <w:rPr>
          <w:rFonts w:hint="eastAsia"/>
        </w:rPr>
        <w:t>月</w:t>
      </w:r>
      <w:r w:rsidRPr="006275C2">
        <w:t>13</w:t>
      </w:r>
      <w:r w:rsidRPr="006275C2">
        <w:rPr>
          <w:rFonts w:hint="eastAsia"/>
        </w:rPr>
        <w:t>日</w:t>
      </w:r>
    </w:p>
    <w:p w14:paraId="2701720C" w14:textId="77777777" w:rsidR="003E36B7" w:rsidRPr="006275C2" w:rsidRDefault="003E36B7" w:rsidP="00457FC7">
      <w:pPr>
        <w:pStyle w:val="SingleTxtGC"/>
      </w:pPr>
      <w:r w:rsidRPr="006275C2">
        <w:rPr>
          <w:rFonts w:hint="eastAsia"/>
        </w:rPr>
        <w:t>委员会的《意见》将在澳大利亚司法部长的网站上公布。澳大利亚承认其《公约》义务，并认真对待根据国际人权</w:t>
      </w:r>
      <w:proofErr w:type="gramStart"/>
      <w:r w:rsidRPr="006275C2">
        <w:rPr>
          <w:rFonts w:hint="eastAsia"/>
        </w:rPr>
        <w:t>法承担</w:t>
      </w:r>
      <w:proofErr w:type="gramEnd"/>
      <w:r w:rsidRPr="006275C2">
        <w:rPr>
          <w:rFonts w:hint="eastAsia"/>
        </w:rPr>
        <w:t>的义务。关于强制性最低量刑问题，澳大利亚欢迎委员会的观点，强制性最低量刑本身并不违反《公约》。</w:t>
      </w:r>
    </w:p>
    <w:p w14:paraId="7D8101CF" w14:textId="6591ACA5" w:rsidR="003E36B7" w:rsidRPr="006275C2" w:rsidRDefault="003E36B7" w:rsidP="00457FC7">
      <w:pPr>
        <w:pStyle w:val="SingleTxtGC"/>
      </w:pPr>
      <w:r w:rsidRPr="006275C2">
        <w:rPr>
          <w:rFonts w:hint="eastAsia"/>
        </w:rPr>
        <w:t>然而，澳大利亚不同意委员会的观点，即澳大利亚侵犯了提交人在《公约》第九条第一款下的权利。对他实施审前移民拘留是正当的，因为他没有进入澳大利亚，也没有留在澳大利亚的有效签证。司法部长签发了关于提交人的刑事司法暂缓证书，其效力是暂缓将之驱逐出境。这并没有改变根据《移民法》对他实施拘留的依据。提交人于</w:t>
      </w:r>
      <w:r w:rsidRPr="006275C2">
        <w:t>2010</w:t>
      </w:r>
      <w:r w:rsidRPr="006275C2">
        <w:rPr>
          <w:rFonts w:hint="eastAsia"/>
        </w:rPr>
        <w:t>年</w:t>
      </w:r>
      <w:r w:rsidRPr="006275C2">
        <w:t>6</w:t>
      </w:r>
      <w:r w:rsidRPr="006275C2">
        <w:rPr>
          <w:rFonts w:hint="eastAsia"/>
        </w:rPr>
        <w:t>月</w:t>
      </w:r>
      <w:r w:rsidRPr="006275C2">
        <w:t>29</w:t>
      </w:r>
      <w:r w:rsidRPr="006275C2">
        <w:rPr>
          <w:rFonts w:hint="eastAsia"/>
        </w:rPr>
        <w:t>日接受警方讯问，并于</w:t>
      </w:r>
      <w:r w:rsidRPr="006275C2">
        <w:t>2010</w:t>
      </w:r>
      <w:r w:rsidRPr="006275C2">
        <w:rPr>
          <w:rFonts w:hint="eastAsia"/>
        </w:rPr>
        <w:t>年</w:t>
      </w:r>
      <w:r w:rsidRPr="006275C2">
        <w:t>8</w:t>
      </w:r>
      <w:r w:rsidRPr="006275C2">
        <w:rPr>
          <w:rFonts w:hint="eastAsia"/>
        </w:rPr>
        <w:t>月初被起诉。他的案件在刑事司法暂缓执行证书签发至提交人被起诉之日这段时间内受到了积极调查。提交人在被起诉的第二天出庭，法庭决定将他还押候审。在他还押期间，对他的拘留受到法院的监督和审查。出于这些原因，澳大利亚认为，对提交人的拘留符合第九条第一款的规定，根据案情，拘留的理由充分，是合理的、必要的和相称的。</w:t>
      </w:r>
    </w:p>
    <w:p w14:paraId="592F5F07" w14:textId="4E932503" w:rsidR="003E36B7" w:rsidRPr="006275C2" w:rsidRDefault="003E36B7" w:rsidP="00457FC7">
      <w:pPr>
        <w:pStyle w:val="SingleTxtGC"/>
      </w:pPr>
      <w:r w:rsidRPr="006275C2">
        <w:rPr>
          <w:rFonts w:hint="eastAsia"/>
        </w:rPr>
        <w:t>关于第九条第三款，澳大利亚也不同意委员会的意见。澳大利亚认为，第九条第三款中的义务比委员会所作的解释要窄。被迅速移送法官的权利取决于某人因刑事指控而被逮捕或拘留的事实要求。在本案中，提交人在</w:t>
      </w:r>
      <w:r w:rsidRPr="006275C2">
        <w:t>2010</w:t>
      </w:r>
      <w:r w:rsidRPr="006275C2">
        <w:rPr>
          <w:rFonts w:hint="eastAsia"/>
        </w:rPr>
        <w:t>年</w:t>
      </w:r>
      <w:r w:rsidRPr="006275C2">
        <w:t>8</w:t>
      </w:r>
      <w:r w:rsidRPr="006275C2">
        <w:rPr>
          <w:rFonts w:hint="eastAsia"/>
        </w:rPr>
        <w:t>月</w:t>
      </w:r>
      <w:r w:rsidRPr="006275C2">
        <w:t>4</w:t>
      </w:r>
      <w:r w:rsidRPr="006275C2">
        <w:rPr>
          <w:rFonts w:hint="eastAsia"/>
        </w:rPr>
        <w:t>日之前并非因刑事指控被拘留；相反，他是出于移民目的被拘留，具体原因是他没有有效的签证。</w:t>
      </w:r>
    </w:p>
    <w:p w14:paraId="095D8110" w14:textId="77777777" w:rsidR="003E36B7" w:rsidRPr="006275C2" w:rsidRDefault="003E36B7" w:rsidP="00457FC7">
      <w:pPr>
        <w:pStyle w:val="SingleTxtGC"/>
      </w:pPr>
      <w:r w:rsidRPr="006275C2">
        <w:rPr>
          <w:rFonts w:hint="eastAsia"/>
        </w:rPr>
        <w:t>澳大利亚重申其立场，第九条第四款要求根据国内法审查拘留的合法性。委员会应认定提交人根据《公约》第九条第四款提出的申诉没有事实依据。</w:t>
      </w:r>
    </w:p>
    <w:p w14:paraId="632CFD68" w14:textId="77777777" w:rsidR="003E36B7" w:rsidRPr="006275C2" w:rsidRDefault="003E36B7" w:rsidP="00457FC7">
      <w:pPr>
        <w:pStyle w:val="SingleTxtGC"/>
      </w:pPr>
      <w:r w:rsidRPr="006275C2">
        <w:rPr>
          <w:rFonts w:hint="eastAsia"/>
        </w:rPr>
        <w:t>澳大利亚不同意委员会的本案存在违反《公约》第九条第一款、第三款或第四款的情况的观点，因而也不接受委员会的观点，不认为它有义务向提交人提供足够的赔偿或采取措施防止今后发生类似的侵权行为。</w:t>
      </w:r>
    </w:p>
    <w:p w14:paraId="50025A45" w14:textId="77777777" w:rsidR="003E36B7" w:rsidRPr="006275C2" w:rsidRDefault="003E36B7" w:rsidP="00194BA2">
      <w:pPr>
        <w:pStyle w:val="SingleTxtGC"/>
        <w:keepNext/>
      </w:pPr>
      <w:r w:rsidRPr="00194BA2">
        <w:rPr>
          <w:rFonts w:ascii="Time New Roman" w:eastAsia="SimHei" w:hAnsi="Time New Roman" w:hint="eastAsia"/>
        </w:rPr>
        <w:t>委员会的评估</w:t>
      </w:r>
      <w:r w:rsidRPr="006275C2">
        <w:rPr>
          <w:rFonts w:hint="eastAsia"/>
        </w:rPr>
        <w:t>：</w:t>
      </w:r>
    </w:p>
    <w:p w14:paraId="054DDA98" w14:textId="38B7A6DE" w:rsidR="003E36B7" w:rsidRPr="006275C2" w:rsidRDefault="003E36B7" w:rsidP="00457FC7">
      <w:pPr>
        <w:pStyle w:val="SingleTxtGC"/>
      </w:pPr>
      <w:r w:rsidRPr="006275C2">
        <w:tab/>
        <w:t>(a)</w:t>
      </w:r>
      <w:r w:rsidRPr="006275C2">
        <w:tab/>
      </w:r>
      <w:r w:rsidRPr="006275C2">
        <w:rPr>
          <w:rFonts w:hint="eastAsia"/>
        </w:rPr>
        <w:t>充分赔偿：</w:t>
      </w:r>
      <w:r w:rsidRPr="006275C2">
        <w:t>E</w:t>
      </w:r>
      <w:r w:rsidRPr="006275C2">
        <w:rPr>
          <w:rFonts w:hint="eastAsia"/>
        </w:rPr>
        <w:t>；</w:t>
      </w:r>
    </w:p>
    <w:p w14:paraId="16C79E50" w14:textId="53030800" w:rsidR="003E36B7" w:rsidRPr="006275C2" w:rsidRDefault="003E36B7" w:rsidP="00457FC7">
      <w:pPr>
        <w:pStyle w:val="SingleTxtGC"/>
      </w:pPr>
      <w:r w:rsidRPr="006275C2">
        <w:tab/>
        <w:t>(b)</w:t>
      </w:r>
      <w:r w:rsidRPr="006275C2">
        <w:tab/>
      </w:r>
      <w:r w:rsidRPr="006275C2">
        <w:rPr>
          <w:rFonts w:hint="eastAsia"/>
        </w:rPr>
        <w:t>不再发生：</w:t>
      </w:r>
      <w:r w:rsidRPr="006275C2">
        <w:t>E</w:t>
      </w:r>
      <w:r w:rsidRPr="006275C2">
        <w:rPr>
          <w:rFonts w:hint="eastAsia"/>
        </w:rPr>
        <w:t>；</w:t>
      </w:r>
    </w:p>
    <w:p w14:paraId="0311132C" w14:textId="0B75CEAF" w:rsidR="003E36B7" w:rsidRPr="006275C2" w:rsidRDefault="003E36B7" w:rsidP="00457FC7">
      <w:pPr>
        <w:pStyle w:val="SingleTxtGC"/>
      </w:pPr>
      <w:r w:rsidRPr="006275C2">
        <w:tab/>
        <w:t>(c)</w:t>
      </w:r>
      <w:r w:rsidRPr="006275C2">
        <w:tab/>
      </w:r>
      <w:r w:rsidRPr="006275C2">
        <w:rPr>
          <w:rFonts w:hint="eastAsia"/>
        </w:rPr>
        <w:t>公布《意见》：</w:t>
      </w:r>
      <w:r w:rsidRPr="006275C2">
        <w:t>A</w:t>
      </w:r>
      <w:r w:rsidRPr="006275C2">
        <w:rPr>
          <w:rFonts w:hint="eastAsia"/>
        </w:rPr>
        <w:t>。</w:t>
      </w:r>
    </w:p>
    <w:p w14:paraId="411923A0" w14:textId="77777777" w:rsidR="003E36B7" w:rsidRPr="006275C2" w:rsidRDefault="003E36B7" w:rsidP="00457FC7">
      <w:pPr>
        <w:pStyle w:val="SingleTxtGC"/>
      </w:pPr>
      <w:r w:rsidRPr="001E59F3">
        <w:rPr>
          <w:rFonts w:ascii="Time New Roman" w:eastAsia="SimHei" w:hAnsi="Time New Roman" w:hint="eastAsia"/>
        </w:rPr>
        <w:t>委员会的决定：</w:t>
      </w:r>
      <w:r w:rsidRPr="006275C2">
        <w:rPr>
          <w:rFonts w:hint="eastAsia"/>
        </w:rPr>
        <w:t>结束后续对话，并注明委员会建议的执行情况不令人满意。</w:t>
      </w:r>
    </w:p>
    <w:p w14:paraId="7C788425" w14:textId="7CBBE433" w:rsidR="003E36B7" w:rsidRPr="006275C2" w:rsidRDefault="003E36B7" w:rsidP="001E59F3">
      <w:pPr>
        <w:pStyle w:val="H23GC"/>
        <w:rPr>
          <w:b/>
          <w:lang w:val="fr-CH"/>
        </w:rPr>
      </w:pPr>
      <w:r w:rsidRPr="006275C2">
        <w:tab/>
      </w:r>
      <w:r w:rsidRPr="006275C2">
        <w:rPr>
          <w:lang w:val="fr-CH"/>
        </w:rPr>
        <w:t>3.</w:t>
      </w:r>
      <w:r w:rsidRPr="006275C2">
        <w:rPr>
          <w:lang w:val="fr-CH"/>
        </w:rPr>
        <w:tab/>
      </w:r>
      <w:r w:rsidRPr="006275C2">
        <w:rPr>
          <w:rFonts w:hint="eastAsia"/>
          <w:lang w:val="fr-CH"/>
        </w:rPr>
        <w:t>澳大利亚</w:t>
      </w:r>
    </w:p>
    <w:p w14:paraId="36727A2D" w14:textId="2510554C" w:rsidR="003E36B7" w:rsidRPr="00E5794A" w:rsidRDefault="003E36B7" w:rsidP="0054526D">
      <w:pPr>
        <w:pStyle w:val="SingleTxtGC"/>
      </w:pPr>
      <w:r w:rsidRPr="00E5794A">
        <w:rPr>
          <w:rFonts w:ascii="Time New Roman" w:eastAsia="SimHei" w:hAnsi="Time New Roman" w:hint="eastAsia"/>
          <w:lang w:val="fr-CH"/>
        </w:rPr>
        <w:t>第</w:t>
      </w:r>
      <w:r w:rsidRPr="00E5794A">
        <w:rPr>
          <w:rFonts w:ascii="Time New Roman" w:eastAsia="SimHei" w:hAnsi="Time New Roman"/>
          <w:lang w:val="fr-CH"/>
        </w:rPr>
        <w:t>2233/2013</w:t>
      </w:r>
      <w:r w:rsidRPr="00E5794A">
        <w:rPr>
          <w:rFonts w:ascii="Time New Roman" w:eastAsia="SimHei" w:hAnsi="Time New Roman" w:hint="eastAsia"/>
          <w:lang w:val="fr-CH"/>
        </w:rPr>
        <w:t>号来文，</w:t>
      </w:r>
      <w:r w:rsidRPr="00E5794A">
        <w:rPr>
          <w:rFonts w:ascii="Time New Roman" w:eastAsia="SimHei" w:hAnsi="Time New Roman"/>
          <w:lang w:val="fr-CH"/>
        </w:rPr>
        <w:t>F. J.</w:t>
      </w:r>
      <w:r w:rsidRPr="00E5794A">
        <w:rPr>
          <w:rFonts w:ascii="Time New Roman" w:eastAsia="SimHei" w:hAnsi="Time New Roman" w:hint="eastAsia"/>
          <w:lang w:val="fr-CH"/>
        </w:rPr>
        <w:t>等</w:t>
      </w:r>
    </w:p>
    <w:p w14:paraId="60C5D834" w14:textId="2A0FA6E1" w:rsidR="003E36B7" w:rsidRPr="006275C2" w:rsidRDefault="003E36B7" w:rsidP="00844250">
      <w:pPr>
        <w:pStyle w:val="SingleTxtGC"/>
        <w:tabs>
          <w:tab w:val="clear" w:pos="1134"/>
          <w:tab w:val="clear" w:pos="1565"/>
          <w:tab w:val="clear" w:pos="1996"/>
          <w:tab w:val="clear" w:pos="2427"/>
          <w:tab w:val="left" w:pos="3544"/>
        </w:tabs>
        <w:ind w:left="3544" w:hanging="2410"/>
      </w:pPr>
      <w:r w:rsidRPr="00E5794A">
        <w:rPr>
          <w:rFonts w:ascii="Time New Roman" w:eastAsia="SimHei" w:hAnsi="Time New Roman" w:hint="eastAsia"/>
          <w:lang w:val="fr-CH"/>
        </w:rPr>
        <w:t>通过的《意见》</w:t>
      </w:r>
      <w:r w:rsidRPr="006275C2">
        <w:rPr>
          <w:rFonts w:hint="eastAsia"/>
        </w:rPr>
        <w:t>：</w:t>
      </w:r>
      <w:r w:rsidRPr="006275C2">
        <w:tab/>
        <w:t>2016</w:t>
      </w:r>
      <w:r w:rsidRPr="006275C2">
        <w:rPr>
          <w:rFonts w:hint="eastAsia"/>
        </w:rPr>
        <w:t>年</w:t>
      </w:r>
      <w:r w:rsidRPr="006275C2">
        <w:rPr>
          <w:rFonts w:hint="eastAsia"/>
        </w:rPr>
        <w:t>3</w:t>
      </w:r>
      <w:r w:rsidRPr="006275C2">
        <w:rPr>
          <w:rFonts w:hint="eastAsia"/>
        </w:rPr>
        <w:t>月</w:t>
      </w:r>
      <w:r w:rsidRPr="006275C2">
        <w:rPr>
          <w:rFonts w:hint="eastAsia"/>
        </w:rPr>
        <w:t>22</w:t>
      </w:r>
      <w:r w:rsidRPr="006275C2">
        <w:rPr>
          <w:rFonts w:hint="eastAsia"/>
        </w:rPr>
        <w:t>日</w:t>
      </w:r>
    </w:p>
    <w:p w14:paraId="21042426"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E5794A">
        <w:rPr>
          <w:rFonts w:ascii="Time New Roman" w:eastAsia="SimHei" w:hAnsi="Time New Roman" w:hint="eastAsia"/>
          <w:lang w:val="fr-CH"/>
        </w:rPr>
        <w:t>违反条款</w:t>
      </w:r>
      <w:r w:rsidRPr="006275C2">
        <w:rPr>
          <w:rFonts w:hint="eastAsia"/>
        </w:rPr>
        <w:t>：</w:t>
      </w:r>
      <w:r w:rsidRPr="006275C2">
        <w:tab/>
      </w:r>
      <w:r w:rsidRPr="006275C2">
        <w:rPr>
          <w:rFonts w:hint="eastAsia"/>
        </w:rPr>
        <w:t>第七条和第九条第一款、第四款</w:t>
      </w:r>
    </w:p>
    <w:p w14:paraId="36EB96CE" w14:textId="46259FA6" w:rsidR="003E36B7" w:rsidRPr="006275C2" w:rsidRDefault="003E36B7" w:rsidP="00844250">
      <w:pPr>
        <w:pStyle w:val="SingleTxtGC"/>
        <w:tabs>
          <w:tab w:val="clear" w:pos="1134"/>
          <w:tab w:val="clear" w:pos="1565"/>
          <w:tab w:val="clear" w:pos="1996"/>
          <w:tab w:val="clear" w:pos="2427"/>
          <w:tab w:val="left" w:pos="3544"/>
        </w:tabs>
        <w:ind w:left="3544" w:hanging="2410"/>
      </w:pPr>
      <w:r w:rsidRPr="00E5794A">
        <w:rPr>
          <w:rFonts w:ascii="Time New Roman" w:eastAsia="SimHei" w:hAnsi="Time New Roman" w:hint="eastAsia"/>
          <w:lang w:val="fr-CH"/>
        </w:rPr>
        <w:t>补救</w:t>
      </w:r>
      <w:r w:rsidRPr="006275C2">
        <w:rPr>
          <w:rFonts w:hint="eastAsia"/>
        </w:rPr>
        <w:t>：</w:t>
      </w:r>
      <w:r w:rsidRPr="006275C2">
        <w:tab/>
        <w:t xml:space="preserve">(a) </w:t>
      </w:r>
      <w:r w:rsidRPr="006275C2">
        <w:rPr>
          <w:rFonts w:hint="eastAsia"/>
        </w:rPr>
        <w:t>向提交人提供有效补救，包括康复和适当赔偿；</w:t>
      </w:r>
      <w:r w:rsidRPr="006275C2">
        <w:t xml:space="preserve">(b) </w:t>
      </w:r>
      <w:r w:rsidRPr="006275C2">
        <w:rPr>
          <w:rFonts w:hint="eastAsia"/>
        </w:rPr>
        <w:t>防止今后发生类似的侵权行为，包括修订移民法，确保其符合《公约》第七条和第九条第一款和第四款的要求。</w:t>
      </w:r>
    </w:p>
    <w:p w14:paraId="07051DE1"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E5794A">
        <w:rPr>
          <w:rFonts w:ascii="Time New Roman" w:eastAsia="SimHei" w:hAnsi="Time New Roman" w:hint="eastAsia"/>
          <w:lang w:val="fr-CH"/>
        </w:rPr>
        <w:t>事由</w:t>
      </w:r>
      <w:r w:rsidRPr="006275C2">
        <w:rPr>
          <w:rFonts w:hint="eastAsia"/>
        </w:rPr>
        <w:t>：</w:t>
      </w:r>
      <w:r w:rsidRPr="006275C2">
        <w:tab/>
      </w:r>
      <w:r w:rsidRPr="006275C2">
        <w:rPr>
          <w:rFonts w:hint="eastAsia"/>
        </w:rPr>
        <w:t>在移民设施中的无限期拘留</w:t>
      </w:r>
    </w:p>
    <w:p w14:paraId="6A57E753" w14:textId="45B95173" w:rsidR="003E36B7" w:rsidRPr="006275C2" w:rsidRDefault="003E36B7" w:rsidP="00844250">
      <w:pPr>
        <w:pStyle w:val="SingleTxtGC"/>
        <w:tabs>
          <w:tab w:val="clear" w:pos="1134"/>
          <w:tab w:val="clear" w:pos="1565"/>
          <w:tab w:val="clear" w:pos="1996"/>
          <w:tab w:val="clear" w:pos="2427"/>
          <w:tab w:val="left" w:pos="3544"/>
        </w:tabs>
        <w:ind w:left="3544" w:hanging="2410"/>
      </w:pPr>
      <w:r w:rsidRPr="00E5794A">
        <w:rPr>
          <w:rFonts w:ascii="Time New Roman" w:eastAsia="SimHei" w:hAnsi="Time New Roman" w:hint="eastAsia"/>
          <w:lang w:val="fr-CH"/>
        </w:rPr>
        <w:t>以往的后续行动资料</w:t>
      </w:r>
      <w:r w:rsidRPr="006275C2">
        <w:rPr>
          <w:rFonts w:hint="eastAsia"/>
        </w:rPr>
        <w:t>：</w:t>
      </w:r>
      <w:r w:rsidRPr="006275C2">
        <w:tab/>
      </w:r>
      <w:proofErr w:type="spellStart"/>
      <w:r w:rsidRPr="0015181A">
        <w:t>CCPR</w:t>
      </w:r>
      <w:proofErr w:type="spellEnd"/>
      <w:r w:rsidRPr="0015181A">
        <w:t>/C/119/3</w:t>
      </w:r>
    </w:p>
    <w:p w14:paraId="495249E5" w14:textId="34C03638" w:rsidR="003E36B7" w:rsidRPr="006275C2" w:rsidRDefault="003E36B7" w:rsidP="006C1245">
      <w:pPr>
        <w:pStyle w:val="SingleTxtGC"/>
        <w:tabs>
          <w:tab w:val="clear" w:pos="1565"/>
          <w:tab w:val="clear" w:pos="1996"/>
          <w:tab w:val="clear" w:pos="2427"/>
        </w:tabs>
      </w:pPr>
      <w:r w:rsidRPr="00E5794A">
        <w:rPr>
          <w:rFonts w:ascii="Time New Roman" w:eastAsia="SimHei" w:hAnsi="Time New Roman" w:hint="eastAsia"/>
          <w:lang w:val="fr-CH"/>
        </w:rPr>
        <w:t>提交人律师提交的材料</w:t>
      </w:r>
      <w:r w:rsidRPr="006275C2">
        <w:rPr>
          <w:rFonts w:hint="eastAsia"/>
        </w:rPr>
        <w:t>：</w:t>
      </w:r>
      <w:r w:rsidRPr="006275C2">
        <w:t>2016</w:t>
      </w:r>
      <w:r w:rsidRPr="006275C2">
        <w:rPr>
          <w:rFonts w:hint="eastAsia"/>
        </w:rPr>
        <w:t>年</w:t>
      </w:r>
      <w:r w:rsidRPr="006275C2">
        <w:t>10</w:t>
      </w:r>
      <w:r w:rsidRPr="006275C2">
        <w:rPr>
          <w:rFonts w:hint="eastAsia"/>
        </w:rPr>
        <w:t>月</w:t>
      </w:r>
      <w:r w:rsidRPr="006275C2">
        <w:t>10</w:t>
      </w:r>
      <w:r w:rsidRPr="006275C2">
        <w:rPr>
          <w:rFonts w:hint="eastAsia"/>
        </w:rPr>
        <w:t>日</w:t>
      </w:r>
    </w:p>
    <w:p w14:paraId="74E9C1DC" w14:textId="77777777" w:rsidR="003E36B7" w:rsidRPr="006275C2" w:rsidRDefault="003E36B7" w:rsidP="0054526D">
      <w:pPr>
        <w:pStyle w:val="SingleTxtGC"/>
      </w:pPr>
      <w:r w:rsidRPr="006275C2">
        <w:rPr>
          <w:rFonts w:hint="eastAsia"/>
        </w:rPr>
        <w:t>提交人的律师说，澳大利亚虽然有义务落实委员会的权威意见，但试图在法律上重新论证该案。它没有履行向提交人提供有效补救的义务，也没有防止今后发生侵权行为，包括审查《移民法》以确保该法符合《公约》第七条和第九条。</w:t>
      </w:r>
    </w:p>
    <w:p w14:paraId="46BF15CC" w14:textId="77777777" w:rsidR="003E36B7" w:rsidRPr="006275C2" w:rsidRDefault="003E36B7" w:rsidP="0054526D">
      <w:pPr>
        <w:pStyle w:val="SingleTxtGC"/>
      </w:pPr>
      <w:r w:rsidRPr="00B003FB">
        <w:rPr>
          <w:rFonts w:ascii="Time New Roman" w:eastAsia="SimHei" w:hAnsi="Time New Roman" w:hint="eastAsia"/>
        </w:rPr>
        <w:t>委员会的决定：</w:t>
      </w:r>
      <w:r w:rsidRPr="006275C2">
        <w:rPr>
          <w:rFonts w:hint="eastAsia"/>
        </w:rPr>
        <w:t>结束后续对话，并注明委员会建议的执行情况不令人满意。</w:t>
      </w:r>
    </w:p>
    <w:p w14:paraId="2BB41D22" w14:textId="2902BC3D" w:rsidR="003E36B7" w:rsidRPr="006275C2" w:rsidRDefault="003E36B7" w:rsidP="00B003FB">
      <w:pPr>
        <w:pStyle w:val="H23GC"/>
        <w:rPr>
          <w:b/>
        </w:rPr>
      </w:pPr>
      <w:r w:rsidRPr="006275C2">
        <w:tab/>
        <w:t>4.</w:t>
      </w:r>
      <w:r w:rsidRPr="006275C2">
        <w:tab/>
      </w:r>
      <w:r w:rsidRPr="006275C2">
        <w:rPr>
          <w:rFonts w:hint="eastAsia"/>
        </w:rPr>
        <w:t>波斯尼亚和</w:t>
      </w:r>
      <w:proofErr w:type="gramStart"/>
      <w:r w:rsidRPr="006275C2">
        <w:rPr>
          <w:rFonts w:hint="eastAsia"/>
        </w:rPr>
        <w:t>黑塞哥维那</w:t>
      </w:r>
      <w:proofErr w:type="gramEnd"/>
    </w:p>
    <w:p w14:paraId="37CE7C04" w14:textId="1054ECE2" w:rsidR="003E36B7" w:rsidRPr="006275C2" w:rsidRDefault="003E36B7" w:rsidP="0054526D">
      <w:pPr>
        <w:pStyle w:val="SingleTxtGC"/>
        <w:rPr>
          <w:lang w:val="fr-CH"/>
        </w:rPr>
      </w:pPr>
      <w:r w:rsidRPr="00B003FB">
        <w:rPr>
          <w:rFonts w:ascii="Time New Roman" w:eastAsia="SimHei" w:hAnsi="Time New Roman" w:hint="eastAsia"/>
          <w:lang w:val="fr-CH"/>
        </w:rPr>
        <w:t>第</w:t>
      </w:r>
      <w:r w:rsidRPr="00B003FB">
        <w:rPr>
          <w:rFonts w:ascii="Time New Roman" w:eastAsia="SimHei" w:hAnsi="Time New Roman"/>
          <w:lang w:val="fr-CH"/>
        </w:rPr>
        <w:t>1966/2010</w:t>
      </w:r>
      <w:r w:rsidRPr="00B003FB">
        <w:rPr>
          <w:rFonts w:ascii="Time New Roman" w:eastAsia="SimHei" w:hAnsi="Time New Roman" w:hint="eastAsia"/>
          <w:lang w:val="fr-CH"/>
        </w:rPr>
        <w:t>号来文，</w:t>
      </w:r>
      <w:r w:rsidRPr="00B003FB">
        <w:rPr>
          <w:rFonts w:ascii="Time New Roman" w:eastAsia="SimHei" w:hAnsi="Time New Roman"/>
          <w:lang w:val="fr-CH"/>
        </w:rPr>
        <w:t>Hero</w:t>
      </w:r>
      <w:r w:rsidRPr="00B003FB">
        <w:rPr>
          <w:rFonts w:ascii="Time New Roman" w:eastAsia="SimHei" w:hAnsi="Time New Roman" w:hint="eastAsia"/>
          <w:lang w:val="fr-CH"/>
        </w:rPr>
        <w:t>等人</w:t>
      </w:r>
    </w:p>
    <w:p w14:paraId="0778770E" w14:textId="56B32A4E" w:rsidR="003E36B7" w:rsidRPr="006275C2" w:rsidRDefault="003E36B7" w:rsidP="004901EB">
      <w:pPr>
        <w:pStyle w:val="SingleTxtGC"/>
        <w:tabs>
          <w:tab w:val="clear" w:pos="1565"/>
          <w:tab w:val="clear" w:pos="1996"/>
          <w:tab w:val="clear" w:pos="2427"/>
          <w:tab w:val="left" w:pos="3544"/>
        </w:tabs>
        <w:rPr>
          <w:lang w:val="fr-CH"/>
        </w:rPr>
      </w:pPr>
      <w:r w:rsidRPr="001937D7">
        <w:rPr>
          <w:rFonts w:ascii="Time New Roman" w:eastAsia="SimHei" w:hAnsi="Time New Roman" w:hint="eastAsia"/>
        </w:rPr>
        <w:t>通过的《意见》</w:t>
      </w:r>
      <w:r w:rsidRPr="006275C2">
        <w:rPr>
          <w:rFonts w:hint="eastAsia"/>
          <w:lang w:val="fr-CH"/>
        </w:rPr>
        <w:t>：</w:t>
      </w:r>
      <w:r w:rsidRPr="006275C2">
        <w:rPr>
          <w:lang w:val="fr-CH"/>
        </w:rPr>
        <w:tab/>
        <w:t>2014</w:t>
      </w:r>
      <w:r w:rsidRPr="006275C2">
        <w:rPr>
          <w:rFonts w:hint="eastAsia"/>
        </w:rPr>
        <w:t>年</w:t>
      </w:r>
      <w:r w:rsidRPr="006275C2">
        <w:rPr>
          <w:rFonts w:hint="eastAsia"/>
          <w:lang w:val="fr-CH"/>
        </w:rPr>
        <w:t>10</w:t>
      </w:r>
      <w:r w:rsidRPr="006275C2">
        <w:rPr>
          <w:rFonts w:hint="eastAsia"/>
        </w:rPr>
        <w:t>月</w:t>
      </w:r>
      <w:r w:rsidRPr="006275C2">
        <w:rPr>
          <w:rFonts w:hint="eastAsia"/>
          <w:lang w:val="fr-CH"/>
        </w:rPr>
        <w:t>28</w:t>
      </w:r>
      <w:r w:rsidRPr="006275C2">
        <w:rPr>
          <w:rFonts w:hint="eastAsia"/>
        </w:rPr>
        <w:t>日</w:t>
      </w:r>
    </w:p>
    <w:p w14:paraId="337C0025" w14:textId="77777777" w:rsidR="003E36B7" w:rsidRPr="006275C2" w:rsidRDefault="003E36B7" w:rsidP="004901EB">
      <w:pPr>
        <w:pStyle w:val="SingleTxtGC"/>
        <w:tabs>
          <w:tab w:val="clear" w:pos="1565"/>
          <w:tab w:val="clear" w:pos="1996"/>
          <w:tab w:val="clear" w:pos="2427"/>
          <w:tab w:val="left" w:pos="3544"/>
        </w:tabs>
        <w:rPr>
          <w:lang w:val="fr-CH"/>
        </w:rPr>
      </w:pPr>
      <w:r w:rsidRPr="001937D7">
        <w:rPr>
          <w:rFonts w:ascii="Time New Roman" w:eastAsia="SimHei" w:hAnsi="Time New Roman" w:hint="eastAsia"/>
        </w:rPr>
        <w:t>违反条款</w:t>
      </w:r>
      <w:r w:rsidRPr="006275C2">
        <w:rPr>
          <w:rFonts w:hint="eastAsia"/>
          <w:lang w:val="fr-CH"/>
        </w:rPr>
        <w:t>：</w:t>
      </w:r>
      <w:r w:rsidRPr="006275C2">
        <w:rPr>
          <w:lang w:val="fr-CH"/>
        </w:rPr>
        <w:tab/>
      </w:r>
      <w:r w:rsidRPr="006275C2">
        <w:rPr>
          <w:rFonts w:hint="eastAsia"/>
        </w:rPr>
        <w:t>第六条</w:t>
      </w:r>
      <w:r w:rsidRPr="006275C2">
        <w:rPr>
          <w:rFonts w:hint="eastAsia"/>
          <w:lang w:val="fr-CH"/>
        </w:rPr>
        <w:t>；</w:t>
      </w:r>
      <w:r w:rsidRPr="006275C2">
        <w:rPr>
          <w:rFonts w:hint="eastAsia"/>
        </w:rPr>
        <w:t>第七条和第九条，与第二条第三款一并解读</w:t>
      </w:r>
    </w:p>
    <w:p w14:paraId="371E5DCA" w14:textId="3F89D6D0" w:rsidR="003E36B7" w:rsidRPr="006275C2" w:rsidRDefault="003E36B7" w:rsidP="004901EB">
      <w:pPr>
        <w:pStyle w:val="SingleTxtGC"/>
        <w:tabs>
          <w:tab w:val="clear" w:pos="1134"/>
          <w:tab w:val="clear" w:pos="1565"/>
          <w:tab w:val="clear" w:pos="1996"/>
          <w:tab w:val="clear" w:pos="2427"/>
          <w:tab w:val="left" w:pos="3544"/>
        </w:tabs>
        <w:ind w:left="3544" w:hanging="2410"/>
        <w:rPr>
          <w:lang w:val="fr-CH"/>
        </w:rPr>
      </w:pPr>
      <w:r w:rsidRPr="001937D7">
        <w:rPr>
          <w:rFonts w:ascii="Time New Roman" w:eastAsia="SimHei" w:hAnsi="Time New Roman" w:hint="eastAsia"/>
        </w:rPr>
        <w:t>补救</w:t>
      </w:r>
      <w:r w:rsidRPr="006275C2">
        <w:rPr>
          <w:rFonts w:hint="eastAsia"/>
          <w:lang w:val="fr-CH"/>
        </w:rPr>
        <w:t>：</w:t>
      </w:r>
      <w:r w:rsidRPr="006275C2">
        <w:rPr>
          <w:lang w:val="fr-CH"/>
        </w:rPr>
        <w:tab/>
        <w:t xml:space="preserve">(a) </w:t>
      </w:r>
      <w:r w:rsidRPr="006275C2">
        <w:rPr>
          <w:rFonts w:hint="eastAsia"/>
          <w:lang w:val="fr-CH"/>
        </w:rPr>
        <w:t>继续努力确定</w:t>
      </w:r>
      <w:proofErr w:type="spellStart"/>
      <w:r w:rsidRPr="006275C2">
        <w:rPr>
          <w:lang w:val="fr-CH"/>
        </w:rPr>
        <w:t>Sejad</w:t>
      </w:r>
      <w:proofErr w:type="spellEnd"/>
      <w:r w:rsidRPr="006275C2">
        <w:rPr>
          <w:lang w:val="fr-CH"/>
        </w:rPr>
        <w:t xml:space="preserve"> Hero</w:t>
      </w:r>
      <w:r w:rsidRPr="006275C2">
        <w:rPr>
          <w:rFonts w:hint="eastAsia"/>
          <w:lang w:val="fr-CH"/>
        </w:rPr>
        <w:t>的命运或下落；</w:t>
      </w:r>
      <w:r w:rsidRPr="006275C2">
        <w:rPr>
          <w:lang w:val="fr-CH"/>
        </w:rPr>
        <w:t xml:space="preserve">(b) </w:t>
      </w:r>
      <w:r w:rsidRPr="006275C2">
        <w:rPr>
          <w:rFonts w:hint="eastAsia"/>
          <w:lang w:val="fr-CH"/>
        </w:rPr>
        <w:t>继续努力，将对受害者失踪负有责任者送交司法，</w:t>
      </w:r>
      <w:proofErr w:type="gramStart"/>
      <w:r w:rsidRPr="006275C2">
        <w:rPr>
          <w:rFonts w:hint="eastAsia"/>
          <w:lang w:val="fr-CH"/>
        </w:rPr>
        <w:t>不</w:t>
      </w:r>
      <w:proofErr w:type="gramEnd"/>
      <w:r w:rsidRPr="006275C2">
        <w:rPr>
          <w:rFonts w:hint="eastAsia"/>
          <w:lang w:val="fr-CH"/>
        </w:rPr>
        <w:t>无端拖延；</w:t>
      </w:r>
      <w:r w:rsidRPr="006275C2">
        <w:rPr>
          <w:lang w:val="fr-CH"/>
        </w:rPr>
        <w:t xml:space="preserve">(c) </w:t>
      </w:r>
      <w:r w:rsidRPr="006275C2">
        <w:rPr>
          <w:rFonts w:hint="eastAsia"/>
          <w:lang w:val="fr-CH"/>
        </w:rPr>
        <w:t>确保提交人得到充分赔偿；</w:t>
      </w:r>
      <w:r w:rsidRPr="006275C2">
        <w:rPr>
          <w:lang w:val="fr-CH"/>
        </w:rPr>
        <w:t xml:space="preserve">(d) </w:t>
      </w:r>
      <w:r w:rsidRPr="006275C2">
        <w:rPr>
          <w:rFonts w:hint="eastAsia"/>
          <w:lang w:val="fr-CH"/>
        </w:rPr>
        <w:t>确保现行法律框架的适用方式不要求家属宣布受害者死亡，以此作为获得社会福利和赔偿措施的条件；</w:t>
      </w:r>
      <w:r w:rsidRPr="006275C2">
        <w:rPr>
          <w:lang w:val="fr-CH"/>
        </w:rPr>
        <w:t>(e)</w:t>
      </w:r>
      <w:r w:rsidRPr="006275C2">
        <w:rPr>
          <w:rFonts w:hint="eastAsia"/>
        </w:rPr>
        <w:t xml:space="preserve"> </w:t>
      </w:r>
      <w:r w:rsidRPr="006275C2">
        <w:rPr>
          <w:rFonts w:hint="eastAsia"/>
          <w:lang w:val="fr-CH"/>
        </w:rPr>
        <w:t>防止今后发生类似侵权行为；</w:t>
      </w:r>
      <w:r w:rsidRPr="006275C2">
        <w:rPr>
          <w:lang w:val="fr-CH"/>
        </w:rPr>
        <w:t>(f)</w:t>
      </w:r>
      <w:r w:rsidR="004901EB">
        <w:rPr>
          <w:lang w:val="fr-CH"/>
        </w:rPr>
        <w:t xml:space="preserve"> </w:t>
      </w:r>
      <w:r w:rsidRPr="006275C2">
        <w:rPr>
          <w:rFonts w:hint="eastAsia"/>
          <w:lang w:val="fr-CH"/>
        </w:rPr>
        <w:t>公布</w:t>
      </w:r>
      <w:r w:rsidRPr="00844250">
        <w:rPr>
          <w:rFonts w:hint="eastAsia"/>
        </w:rPr>
        <w:t>委员会</w:t>
      </w:r>
      <w:r w:rsidRPr="006275C2">
        <w:rPr>
          <w:rFonts w:hint="eastAsia"/>
          <w:lang w:val="fr-CH"/>
        </w:rPr>
        <w:t>的《意见》。</w:t>
      </w:r>
    </w:p>
    <w:p w14:paraId="2300D9C3" w14:textId="77777777" w:rsidR="003E36B7" w:rsidRPr="006275C2" w:rsidRDefault="003E36B7" w:rsidP="00844250">
      <w:pPr>
        <w:pStyle w:val="SingleTxtGC"/>
        <w:tabs>
          <w:tab w:val="clear" w:pos="1134"/>
          <w:tab w:val="clear" w:pos="1565"/>
          <w:tab w:val="clear" w:pos="1996"/>
          <w:tab w:val="clear" w:pos="2427"/>
          <w:tab w:val="left" w:pos="3544"/>
        </w:tabs>
        <w:ind w:left="3544" w:hanging="2410"/>
      </w:pPr>
      <w:r w:rsidRPr="001937D7">
        <w:rPr>
          <w:rFonts w:ascii="Time New Roman" w:eastAsia="SimHei" w:hAnsi="Time New Roman" w:hint="eastAsia"/>
        </w:rPr>
        <w:t>事由</w:t>
      </w:r>
      <w:r w:rsidRPr="006275C2">
        <w:rPr>
          <w:rFonts w:hint="eastAsia"/>
        </w:rPr>
        <w:t>：</w:t>
      </w:r>
      <w:r w:rsidRPr="006275C2">
        <w:tab/>
      </w:r>
      <w:r w:rsidRPr="006275C2">
        <w:rPr>
          <w:rFonts w:hint="eastAsia"/>
        </w:rPr>
        <w:t>强迫</w:t>
      </w:r>
      <w:r w:rsidRPr="004901EB">
        <w:rPr>
          <w:rFonts w:hint="eastAsia"/>
          <w:lang w:val="fr-CH"/>
        </w:rPr>
        <w:t>失踪</w:t>
      </w:r>
      <w:r w:rsidRPr="006275C2">
        <w:rPr>
          <w:rFonts w:hint="eastAsia"/>
        </w:rPr>
        <w:t>与有效补救</w:t>
      </w:r>
    </w:p>
    <w:p w14:paraId="72AEDD56" w14:textId="0EEBD1D5" w:rsidR="003E36B7" w:rsidRPr="006275C2" w:rsidRDefault="003E36B7" w:rsidP="00844250">
      <w:pPr>
        <w:pStyle w:val="SingleTxtGC"/>
        <w:tabs>
          <w:tab w:val="clear" w:pos="1134"/>
          <w:tab w:val="clear" w:pos="1565"/>
          <w:tab w:val="clear" w:pos="1996"/>
          <w:tab w:val="clear" w:pos="2427"/>
          <w:tab w:val="left" w:pos="3544"/>
        </w:tabs>
        <w:ind w:left="3544" w:hanging="2410"/>
      </w:pPr>
      <w:r w:rsidRPr="001937D7">
        <w:rPr>
          <w:rFonts w:ascii="Time New Roman" w:eastAsia="SimHei" w:hAnsi="Time New Roman" w:hint="eastAsia"/>
        </w:rPr>
        <w:t>以往的后续行动资料</w:t>
      </w:r>
      <w:r w:rsidRPr="006275C2">
        <w:rPr>
          <w:rFonts w:hint="eastAsia"/>
        </w:rPr>
        <w:t>：</w:t>
      </w:r>
      <w:r w:rsidRPr="006275C2">
        <w:rPr>
          <w:lang w:val="fr-CH"/>
        </w:rPr>
        <w:tab/>
      </w:r>
      <w:hyperlink r:id="rId9" w:history="1">
        <w:proofErr w:type="spellStart"/>
        <w:r w:rsidRPr="0087309F">
          <w:rPr>
            <w:rStyle w:val="afa"/>
            <w:sz w:val="24"/>
            <w:szCs w:val="24"/>
          </w:rPr>
          <w:t>CCPR</w:t>
        </w:r>
        <w:proofErr w:type="spellEnd"/>
        <w:r w:rsidRPr="0087309F">
          <w:rPr>
            <w:rStyle w:val="afa"/>
            <w:sz w:val="24"/>
            <w:szCs w:val="24"/>
          </w:rPr>
          <w:t>/C/115/3</w:t>
        </w:r>
      </w:hyperlink>
    </w:p>
    <w:p w14:paraId="396E21BB" w14:textId="2630AF42" w:rsidR="003E36B7" w:rsidRPr="006275C2" w:rsidRDefault="003E36B7" w:rsidP="006C1245">
      <w:pPr>
        <w:pStyle w:val="SingleTxtGC"/>
        <w:tabs>
          <w:tab w:val="clear" w:pos="1565"/>
          <w:tab w:val="clear" w:pos="1996"/>
          <w:tab w:val="clear" w:pos="2427"/>
        </w:tabs>
      </w:pPr>
      <w:r w:rsidRPr="001937D7">
        <w:rPr>
          <w:rFonts w:ascii="Time New Roman" w:eastAsia="SimHei" w:hAnsi="Time New Roman" w:hint="eastAsia"/>
        </w:rPr>
        <w:t>缔约国提交的材料：</w:t>
      </w:r>
      <w:r w:rsidRPr="004901EB">
        <w:rPr>
          <w:lang w:val="fr-CH"/>
        </w:rPr>
        <w:t>2016</w:t>
      </w:r>
      <w:r w:rsidRPr="004901EB">
        <w:rPr>
          <w:rFonts w:hint="eastAsia"/>
          <w:lang w:val="fr-CH"/>
        </w:rPr>
        <w:t>年</w:t>
      </w:r>
      <w:r w:rsidRPr="004901EB">
        <w:rPr>
          <w:lang w:val="fr-CH"/>
        </w:rPr>
        <w:t>5</w:t>
      </w:r>
      <w:r w:rsidRPr="006275C2">
        <w:rPr>
          <w:rFonts w:hint="eastAsia"/>
        </w:rPr>
        <w:t>月</w:t>
      </w:r>
      <w:r w:rsidRPr="006275C2">
        <w:t>27</w:t>
      </w:r>
      <w:r w:rsidRPr="006275C2">
        <w:rPr>
          <w:rFonts w:hint="eastAsia"/>
        </w:rPr>
        <w:t>日</w:t>
      </w:r>
    </w:p>
    <w:p w14:paraId="5110D594" w14:textId="59DE1DF1" w:rsidR="003E36B7" w:rsidRPr="006275C2" w:rsidRDefault="003E36B7" w:rsidP="0054526D">
      <w:pPr>
        <w:pStyle w:val="SingleTxtGC"/>
      </w:pPr>
      <w:r w:rsidRPr="006275C2">
        <w:rPr>
          <w:rFonts w:hint="eastAsia"/>
        </w:rPr>
        <w:t>波斯尼亚和黑塞哥维那宪法法院在</w:t>
      </w:r>
      <w:r w:rsidRPr="006275C2">
        <w:t>2006</w:t>
      </w:r>
      <w:r w:rsidRPr="006275C2">
        <w:rPr>
          <w:rFonts w:hint="eastAsia"/>
        </w:rPr>
        <w:t>年</w:t>
      </w:r>
      <w:r w:rsidRPr="006275C2">
        <w:t>2</w:t>
      </w:r>
      <w:r w:rsidRPr="006275C2">
        <w:rPr>
          <w:rFonts w:hint="eastAsia"/>
        </w:rPr>
        <w:t>月</w:t>
      </w:r>
      <w:r w:rsidRPr="006275C2">
        <w:t>23</w:t>
      </w:r>
      <w:r w:rsidRPr="006275C2">
        <w:rPr>
          <w:rFonts w:hint="eastAsia"/>
        </w:rPr>
        <w:t>日的裁决中认定提交人的权利受到侵犯，并向若干公共当局发出</w:t>
      </w:r>
      <w:r w:rsidRPr="006275C2">
        <w:rPr>
          <w:rFonts w:hint="eastAsia"/>
          <w:lang w:val="fr-CH"/>
        </w:rPr>
        <w:t>相应</w:t>
      </w:r>
      <w:r w:rsidRPr="006275C2">
        <w:rPr>
          <w:rFonts w:hint="eastAsia"/>
        </w:rPr>
        <w:t>命令，要求恢复受害者及其家人的权利。失踪人员研究所表示，</w:t>
      </w:r>
      <w:proofErr w:type="spellStart"/>
      <w:r w:rsidRPr="006275C2">
        <w:t>Sejad</w:t>
      </w:r>
      <w:proofErr w:type="spellEnd"/>
      <w:r w:rsidRPr="006275C2">
        <w:t xml:space="preserve"> Hero</w:t>
      </w:r>
      <w:r w:rsidRPr="006275C2">
        <w:rPr>
          <w:rFonts w:hint="eastAsia"/>
        </w:rPr>
        <w:t>于</w:t>
      </w:r>
      <w:r w:rsidRPr="006275C2">
        <w:t>1992</w:t>
      </w:r>
      <w:r w:rsidRPr="006275C2">
        <w:rPr>
          <w:rFonts w:hint="eastAsia"/>
        </w:rPr>
        <w:t>年</w:t>
      </w:r>
      <w:r w:rsidRPr="006275C2">
        <w:t>7</w:t>
      </w:r>
      <w:r w:rsidRPr="006275C2">
        <w:rPr>
          <w:rFonts w:hint="eastAsia"/>
        </w:rPr>
        <w:t>月</w:t>
      </w:r>
      <w:r w:rsidRPr="006275C2">
        <w:t>4</w:t>
      </w:r>
      <w:r w:rsidRPr="006275C2">
        <w:rPr>
          <w:rFonts w:hint="eastAsia"/>
        </w:rPr>
        <w:t>日在</w:t>
      </w:r>
      <w:proofErr w:type="spellStart"/>
      <w:r w:rsidRPr="006275C2">
        <w:t>Tihovići</w:t>
      </w:r>
      <w:proofErr w:type="spellEnd"/>
      <w:r w:rsidRPr="006275C2">
        <w:rPr>
          <w:rFonts w:hint="eastAsia"/>
        </w:rPr>
        <w:t>失踪，他被南斯拉夫军队和准军事人员逮捕，并被带到野外，他可能与其他人一起被杀。他的遗体可能被埋在一个至今仍不为人所知的地方。采集的样本至今没有</w:t>
      </w:r>
      <w:r w:rsidRPr="006275C2">
        <w:t>DNA</w:t>
      </w:r>
      <w:r w:rsidRPr="006275C2">
        <w:rPr>
          <w:rFonts w:hint="eastAsia"/>
        </w:rPr>
        <w:t>匹配。波斯尼亚和黑塞哥维那议会人权委员会曾多次讨论立法修正案问题，并决定致函波斯尼亚和黑塞哥维那人民议会主席，将该问题列入议程。受害者家属符合战争中平民受害者社会保护法规定的获得家属残疾津贴的要求，但似乎没有提出要求。</w:t>
      </w:r>
    </w:p>
    <w:p w14:paraId="0DDE7605" w14:textId="77777777" w:rsidR="003E36B7" w:rsidRPr="003E2688" w:rsidRDefault="003E36B7" w:rsidP="0054526D">
      <w:pPr>
        <w:pStyle w:val="SingleTxtGC"/>
        <w:rPr>
          <w:rFonts w:ascii="Time New Roman" w:eastAsia="SimHei" w:hAnsi="Time New Roman" w:hint="eastAsia"/>
        </w:rPr>
      </w:pPr>
      <w:r w:rsidRPr="003E2688">
        <w:rPr>
          <w:rFonts w:ascii="Time New Roman" w:eastAsia="SimHei" w:hAnsi="Time New Roman" w:hint="eastAsia"/>
        </w:rPr>
        <w:t>委员会的评估：</w:t>
      </w:r>
    </w:p>
    <w:p w14:paraId="2A625CD5" w14:textId="5C8FE65B" w:rsidR="003E36B7" w:rsidRPr="006275C2" w:rsidRDefault="003E36B7" w:rsidP="0054526D">
      <w:pPr>
        <w:pStyle w:val="SingleTxtGC"/>
      </w:pPr>
      <w:r w:rsidRPr="006275C2">
        <w:tab/>
        <w:t>(a)</w:t>
      </w:r>
      <w:r w:rsidRPr="006275C2">
        <w:tab/>
      </w:r>
      <w:r w:rsidRPr="006275C2">
        <w:rPr>
          <w:rFonts w:hint="eastAsia"/>
        </w:rPr>
        <w:t>继续努力查明受害者的命运或下落：</w:t>
      </w:r>
      <w:r w:rsidRPr="006275C2">
        <w:t>B</w:t>
      </w:r>
      <w:r w:rsidRPr="006275C2">
        <w:rPr>
          <w:rFonts w:hint="eastAsia"/>
        </w:rPr>
        <w:t>；</w:t>
      </w:r>
    </w:p>
    <w:p w14:paraId="1A902801" w14:textId="5754D65B" w:rsidR="003E36B7" w:rsidRPr="006275C2" w:rsidRDefault="003E36B7" w:rsidP="0054526D">
      <w:pPr>
        <w:pStyle w:val="SingleTxtGC"/>
      </w:pPr>
      <w:r w:rsidRPr="006275C2">
        <w:tab/>
        <w:t>(b)</w:t>
      </w:r>
      <w:r w:rsidRPr="006275C2">
        <w:tab/>
      </w:r>
      <w:r w:rsidRPr="006275C2">
        <w:rPr>
          <w:rFonts w:hint="eastAsia"/>
        </w:rPr>
        <w:t>在</w:t>
      </w:r>
      <w:r w:rsidRPr="006275C2">
        <w:t>2015</w:t>
      </w:r>
      <w:r w:rsidRPr="006275C2">
        <w:rPr>
          <w:rFonts w:hint="eastAsia"/>
        </w:rPr>
        <w:t>年底之前将造成受害者失踪的责任人送交司法：</w:t>
      </w:r>
      <w:r w:rsidRPr="006275C2">
        <w:t>E</w:t>
      </w:r>
      <w:r w:rsidRPr="006275C2">
        <w:rPr>
          <w:rFonts w:hint="eastAsia"/>
        </w:rPr>
        <w:t>；</w:t>
      </w:r>
    </w:p>
    <w:p w14:paraId="275B72ED" w14:textId="00770F67" w:rsidR="003E36B7" w:rsidRPr="006275C2" w:rsidRDefault="003E36B7" w:rsidP="0054526D">
      <w:pPr>
        <w:pStyle w:val="SingleTxtGC"/>
      </w:pPr>
      <w:r w:rsidRPr="006275C2">
        <w:tab/>
        <w:t>(c)</w:t>
      </w:r>
      <w:r w:rsidRPr="006275C2">
        <w:tab/>
      </w:r>
      <w:r w:rsidRPr="006275C2">
        <w:rPr>
          <w:rFonts w:hint="eastAsia"/>
        </w:rPr>
        <w:t>确保对提交人给予适当赔偿：</w:t>
      </w:r>
      <w:r w:rsidRPr="006275C2">
        <w:t>C</w:t>
      </w:r>
      <w:r w:rsidRPr="006275C2">
        <w:rPr>
          <w:rFonts w:hint="eastAsia"/>
        </w:rPr>
        <w:t>；</w:t>
      </w:r>
    </w:p>
    <w:p w14:paraId="7A54A94A" w14:textId="6B1C4D3D" w:rsidR="003E36B7" w:rsidRPr="006275C2" w:rsidRDefault="003E36B7" w:rsidP="0054526D">
      <w:pPr>
        <w:pStyle w:val="SingleTxtGC"/>
      </w:pPr>
      <w:r w:rsidRPr="006275C2">
        <w:tab/>
        <w:t>(d)</w:t>
      </w:r>
      <w:r w:rsidRPr="006275C2">
        <w:tab/>
      </w:r>
      <w:r w:rsidRPr="006275C2">
        <w:rPr>
          <w:rFonts w:hint="eastAsia"/>
        </w:rPr>
        <w:t>废除家属为获得社会福利而宣布失踪亲属死亡的义务：</w:t>
      </w:r>
      <w:r w:rsidRPr="006275C2">
        <w:t>B</w:t>
      </w:r>
      <w:r w:rsidRPr="006275C2">
        <w:rPr>
          <w:rFonts w:hint="eastAsia"/>
        </w:rPr>
        <w:t>；</w:t>
      </w:r>
    </w:p>
    <w:p w14:paraId="1CEF68C2" w14:textId="1AC1C3E4" w:rsidR="003E36B7" w:rsidRPr="006275C2" w:rsidRDefault="003E36B7" w:rsidP="0054526D">
      <w:pPr>
        <w:pStyle w:val="SingleTxtGC"/>
      </w:pPr>
      <w:r w:rsidRPr="006275C2">
        <w:tab/>
        <w:t>(e)</w:t>
      </w:r>
      <w:r w:rsidRPr="006275C2">
        <w:tab/>
      </w:r>
      <w:r w:rsidRPr="006275C2">
        <w:rPr>
          <w:rFonts w:hint="eastAsia"/>
        </w:rPr>
        <w:t>不再发生：无资料；</w:t>
      </w:r>
    </w:p>
    <w:p w14:paraId="27928B1B" w14:textId="76F68314" w:rsidR="003E36B7" w:rsidRPr="006275C2" w:rsidRDefault="003E36B7" w:rsidP="0054526D">
      <w:pPr>
        <w:pStyle w:val="SingleTxtGC"/>
      </w:pPr>
      <w:r w:rsidRPr="006275C2">
        <w:tab/>
        <w:t>(f)</w:t>
      </w:r>
      <w:r w:rsidRPr="006275C2">
        <w:tab/>
      </w:r>
      <w:r w:rsidRPr="006275C2">
        <w:rPr>
          <w:rFonts w:hint="eastAsia"/>
        </w:rPr>
        <w:t>公布《意见》：无资料。</w:t>
      </w:r>
    </w:p>
    <w:p w14:paraId="3BEF603A" w14:textId="77777777" w:rsidR="003E36B7" w:rsidRPr="006275C2" w:rsidRDefault="003E36B7" w:rsidP="0054526D">
      <w:pPr>
        <w:pStyle w:val="SingleTxtGC"/>
      </w:pPr>
      <w:r w:rsidRPr="003E2688">
        <w:rPr>
          <w:rFonts w:ascii="Time New Roman" w:eastAsia="SimHei" w:hAnsi="Time New Roman" w:hint="eastAsia"/>
        </w:rPr>
        <w:t>委员会的决定</w:t>
      </w:r>
      <w:r w:rsidRPr="006275C2">
        <w:rPr>
          <w:rFonts w:hint="eastAsia"/>
        </w:rPr>
        <w:t>：后续对话继续进行。</w:t>
      </w:r>
    </w:p>
    <w:p w14:paraId="694B6D9B" w14:textId="40ADB145" w:rsidR="003E36B7" w:rsidRPr="006275C2" w:rsidRDefault="003E36B7" w:rsidP="003E2688">
      <w:pPr>
        <w:pStyle w:val="H23GC"/>
        <w:rPr>
          <w:b/>
        </w:rPr>
      </w:pPr>
      <w:r w:rsidRPr="006275C2">
        <w:tab/>
        <w:t>5.</w:t>
      </w:r>
      <w:r w:rsidRPr="006275C2">
        <w:tab/>
      </w:r>
      <w:r w:rsidRPr="006275C2">
        <w:rPr>
          <w:rFonts w:hint="eastAsia"/>
        </w:rPr>
        <w:t>波斯尼亚和</w:t>
      </w:r>
      <w:proofErr w:type="gramStart"/>
      <w:r w:rsidRPr="006275C2">
        <w:rPr>
          <w:rFonts w:hint="eastAsia"/>
        </w:rPr>
        <w:t>黑塞哥维那</w:t>
      </w:r>
      <w:proofErr w:type="gramEnd"/>
    </w:p>
    <w:p w14:paraId="0DB8B9AA" w14:textId="47D118E1" w:rsidR="003E36B7" w:rsidRPr="0042308F" w:rsidRDefault="003E36B7" w:rsidP="0042308F">
      <w:pPr>
        <w:pStyle w:val="SingleTxtGC"/>
        <w:tabs>
          <w:tab w:val="clear" w:pos="1565"/>
          <w:tab w:val="clear" w:pos="1996"/>
          <w:tab w:val="clear" w:pos="2427"/>
          <w:tab w:val="left" w:pos="3544"/>
        </w:tabs>
        <w:rPr>
          <w:rFonts w:ascii="Time New Roman" w:eastAsia="SimHei" w:hAnsi="Time New Roman" w:hint="eastAsia"/>
        </w:rPr>
      </w:pPr>
      <w:r w:rsidRPr="0042308F">
        <w:rPr>
          <w:rFonts w:ascii="Time New Roman" w:eastAsia="SimHei" w:hAnsi="Time New Roman" w:hint="eastAsia"/>
        </w:rPr>
        <w:t>第</w:t>
      </w:r>
      <w:r w:rsidRPr="0042308F">
        <w:rPr>
          <w:rFonts w:ascii="Time New Roman" w:eastAsia="SimHei" w:hAnsi="Time New Roman"/>
        </w:rPr>
        <w:t>2048/2011</w:t>
      </w:r>
      <w:r w:rsidRPr="0042308F">
        <w:rPr>
          <w:rFonts w:ascii="Time New Roman" w:eastAsia="SimHei" w:hAnsi="Time New Roman" w:hint="eastAsia"/>
        </w:rPr>
        <w:t>号来文，</w:t>
      </w:r>
      <w:proofErr w:type="spellStart"/>
      <w:r w:rsidRPr="0042308F">
        <w:rPr>
          <w:rFonts w:ascii="Time New Roman" w:eastAsia="SimHei" w:hAnsi="Time New Roman"/>
        </w:rPr>
        <w:t>Kadirić</w:t>
      </w:r>
      <w:proofErr w:type="spellEnd"/>
      <w:r w:rsidRPr="0042308F">
        <w:rPr>
          <w:rFonts w:ascii="Time New Roman" w:eastAsia="SimHei" w:hAnsi="Time New Roman" w:hint="eastAsia"/>
        </w:rPr>
        <w:t>和</w:t>
      </w:r>
      <w:proofErr w:type="spellStart"/>
      <w:r w:rsidRPr="0042308F">
        <w:rPr>
          <w:rFonts w:ascii="Time New Roman" w:eastAsia="SimHei" w:hAnsi="Time New Roman"/>
        </w:rPr>
        <w:t>Kadirić</w:t>
      </w:r>
      <w:proofErr w:type="spellEnd"/>
    </w:p>
    <w:p w14:paraId="02B766E2" w14:textId="2025D403" w:rsidR="003E36B7" w:rsidRPr="006275C2" w:rsidRDefault="003E36B7" w:rsidP="0042308F">
      <w:pPr>
        <w:pStyle w:val="SingleTxtGC"/>
        <w:tabs>
          <w:tab w:val="clear" w:pos="1565"/>
          <w:tab w:val="clear" w:pos="1996"/>
          <w:tab w:val="clear" w:pos="2427"/>
          <w:tab w:val="left" w:pos="3544"/>
        </w:tabs>
      </w:pPr>
      <w:r w:rsidRPr="0042308F">
        <w:rPr>
          <w:rFonts w:ascii="Time New Roman" w:eastAsia="SimHei" w:hAnsi="Time New Roman" w:hint="eastAsia"/>
        </w:rPr>
        <w:t>通过的《意见》</w:t>
      </w:r>
      <w:r w:rsidRPr="006275C2">
        <w:rPr>
          <w:rFonts w:hint="eastAsia"/>
        </w:rPr>
        <w:t>：</w:t>
      </w:r>
      <w:r w:rsidRPr="006275C2">
        <w:tab/>
        <w:t>2015</w:t>
      </w:r>
      <w:r w:rsidRPr="006275C2">
        <w:rPr>
          <w:rFonts w:hint="eastAsia"/>
        </w:rPr>
        <w:t>年</w:t>
      </w:r>
      <w:r w:rsidRPr="006275C2">
        <w:rPr>
          <w:rFonts w:hint="eastAsia"/>
        </w:rPr>
        <w:t>11</w:t>
      </w:r>
      <w:r w:rsidRPr="006275C2">
        <w:rPr>
          <w:rFonts w:hint="eastAsia"/>
        </w:rPr>
        <w:t>月</w:t>
      </w:r>
      <w:r w:rsidRPr="006275C2">
        <w:rPr>
          <w:rFonts w:hint="eastAsia"/>
        </w:rPr>
        <w:t>5</w:t>
      </w:r>
      <w:r w:rsidRPr="006275C2">
        <w:rPr>
          <w:rFonts w:hint="eastAsia"/>
        </w:rPr>
        <w:t>日</w:t>
      </w:r>
    </w:p>
    <w:p w14:paraId="50F2A173" w14:textId="45B7D412" w:rsidR="003E36B7" w:rsidRPr="006275C2" w:rsidRDefault="003E36B7" w:rsidP="0042308F">
      <w:pPr>
        <w:pStyle w:val="SingleTxtGC"/>
        <w:tabs>
          <w:tab w:val="clear" w:pos="1134"/>
          <w:tab w:val="clear" w:pos="1565"/>
          <w:tab w:val="clear" w:pos="1996"/>
          <w:tab w:val="clear" w:pos="2427"/>
          <w:tab w:val="left" w:pos="3544"/>
        </w:tabs>
        <w:ind w:left="3544" w:hanging="2410"/>
      </w:pPr>
      <w:r w:rsidRPr="0042308F">
        <w:rPr>
          <w:rFonts w:ascii="Time New Roman" w:eastAsia="SimHei" w:hAnsi="Time New Roman" w:hint="eastAsia"/>
        </w:rPr>
        <w:t>违反条款</w:t>
      </w:r>
      <w:r w:rsidRPr="006275C2">
        <w:rPr>
          <w:rFonts w:hint="eastAsia"/>
        </w:rPr>
        <w:t>：</w:t>
      </w:r>
      <w:r w:rsidRPr="006275C2">
        <w:tab/>
      </w:r>
      <w:r w:rsidRPr="006275C2">
        <w:rPr>
          <w:rFonts w:hint="eastAsia"/>
        </w:rPr>
        <w:t>就</w:t>
      </w:r>
      <w:r w:rsidRPr="006275C2">
        <w:t xml:space="preserve">Ermin </w:t>
      </w:r>
      <w:proofErr w:type="spellStart"/>
      <w:r w:rsidRPr="006275C2">
        <w:t>Kadirić</w:t>
      </w:r>
      <w:proofErr w:type="spellEnd"/>
      <w:r w:rsidRPr="006275C2">
        <w:rPr>
          <w:rFonts w:hint="eastAsia"/>
        </w:rPr>
        <w:t>而言，与第二条第三款一并解读的第六、第七和第九条；就提交人而言，单独解读和与第二条第三款一并解读的第七条</w:t>
      </w:r>
    </w:p>
    <w:p w14:paraId="07289F36" w14:textId="39429B85" w:rsidR="003E36B7" w:rsidRPr="006275C2" w:rsidRDefault="003E36B7" w:rsidP="0042308F">
      <w:pPr>
        <w:pStyle w:val="SingleTxtGC"/>
        <w:tabs>
          <w:tab w:val="clear" w:pos="1134"/>
          <w:tab w:val="clear" w:pos="1565"/>
          <w:tab w:val="clear" w:pos="1996"/>
          <w:tab w:val="clear" w:pos="2427"/>
          <w:tab w:val="left" w:pos="3544"/>
        </w:tabs>
        <w:ind w:left="3544" w:hanging="2410"/>
      </w:pPr>
      <w:r w:rsidRPr="0042308F">
        <w:rPr>
          <w:rFonts w:ascii="Time New Roman" w:eastAsia="SimHei" w:hAnsi="Time New Roman" w:hint="eastAsia"/>
        </w:rPr>
        <w:t>补救</w:t>
      </w:r>
      <w:r w:rsidRPr="006275C2">
        <w:rPr>
          <w:rFonts w:hint="eastAsia"/>
        </w:rPr>
        <w:t>：</w:t>
      </w:r>
      <w:r w:rsidRPr="006275C2">
        <w:tab/>
        <w:t xml:space="preserve">(a) </w:t>
      </w:r>
      <w:r w:rsidRPr="006275C2">
        <w:rPr>
          <w:rFonts w:hint="eastAsia"/>
        </w:rPr>
        <w:t>加强努力寻找</w:t>
      </w:r>
      <w:r w:rsidRPr="006275C2">
        <w:t xml:space="preserve">Ermin </w:t>
      </w:r>
      <w:proofErr w:type="spellStart"/>
      <w:r w:rsidRPr="006275C2">
        <w:t>Kadirić</w:t>
      </w:r>
      <w:proofErr w:type="spellEnd"/>
      <w:r w:rsidRPr="006275C2">
        <w:rPr>
          <w:rFonts w:hint="eastAsia"/>
        </w:rPr>
        <w:t>的遗骸；</w:t>
      </w:r>
      <w:r w:rsidRPr="006275C2">
        <w:t>(b)</w:t>
      </w:r>
      <w:r w:rsidRPr="006275C2">
        <w:rPr>
          <w:rFonts w:hint="eastAsia"/>
        </w:rPr>
        <w:t xml:space="preserve"> </w:t>
      </w:r>
      <w:r w:rsidRPr="006275C2">
        <w:rPr>
          <w:rFonts w:hint="eastAsia"/>
        </w:rPr>
        <w:t>加强努力，将对他实施任意拘留、虐待和法外处决以及隐藏他的遗体负有责任的人送交司法；</w:t>
      </w:r>
      <w:r w:rsidRPr="006275C2">
        <w:t>(c)</w:t>
      </w:r>
      <w:r w:rsidRPr="006275C2">
        <w:rPr>
          <w:rFonts w:hint="eastAsia"/>
        </w:rPr>
        <w:t xml:space="preserve"> </w:t>
      </w:r>
      <w:r w:rsidRPr="006275C2">
        <w:rPr>
          <w:rFonts w:hint="eastAsia"/>
        </w:rPr>
        <w:t>确保向提交人提供任何必要的心理康复和医疗护理；</w:t>
      </w:r>
      <w:r w:rsidRPr="006275C2">
        <w:t>(d)</w:t>
      </w:r>
      <w:r w:rsidR="00233B0E">
        <w:t xml:space="preserve"> </w:t>
      </w:r>
      <w:r w:rsidRPr="006275C2">
        <w:rPr>
          <w:rFonts w:hint="eastAsia"/>
        </w:rPr>
        <w:t>向提交人提供有效的赔偿，包括适当的补偿和适当的抵偿措施；</w:t>
      </w:r>
      <w:r w:rsidRPr="006275C2">
        <w:t xml:space="preserve">(e) </w:t>
      </w:r>
      <w:r w:rsidRPr="006275C2">
        <w:rPr>
          <w:rFonts w:hint="eastAsia"/>
        </w:rPr>
        <w:t>防止今后发生类似的侵权行为，特别是确保对酷刑和残忍、不人道和有辱人格的待遇、即决处决和任意处决以及强迫失踪的指控进行调查，并确保受害者家属能够获得适当的赔偿措施；</w:t>
      </w:r>
      <w:r w:rsidRPr="006275C2">
        <w:t>(f)</w:t>
      </w:r>
      <w:r w:rsidR="00233B0E">
        <w:t xml:space="preserve"> </w:t>
      </w:r>
      <w:r w:rsidRPr="006275C2">
        <w:rPr>
          <w:rFonts w:hint="eastAsia"/>
        </w:rPr>
        <w:t>公布委员会的《意见》。</w:t>
      </w:r>
    </w:p>
    <w:p w14:paraId="3C708A59" w14:textId="77777777" w:rsidR="003E36B7" w:rsidRPr="006275C2" w:rsidRDefault="003E36B7" w:rsidP="0042308F">
      <w:pPr>
        <w:pStyle w:val="SingleTxtGC"/>
        <w:tabs>
          <w:tab w:val="clear" w:pos="1134"/>
          <w:tab w:val="clear" w:pos="1565"/>
          <w:tab w:val="clear" w:pos="1996"/>
          <w:tab w:val="clear" w:pos="2427"/>
          <w:tab w:val="left" w:pos="3544"/>
        </w:tabs>
        <w:ind w:left="3544" w:hanging="2410"/>
      </w:pPr>
      <w:r w:rsidRPr="0042308F">
        <w:rPr>
          <w:rFonts w:ascii="Time New Roman" w:eastAsia="SimHei" w:hAnsi="Time New Roman" w:hint="eastAsia"/>
        </w:rPr>
        <w:t>事由</w:t>
      </w:r>
      <w:r w:rsidRPr="006275C2">
        <w:rPr>
          <w:rFonts w:hint="eastAsia"/>
        </w:rPr>
        <w:t>：</w:t>
      </w:r>
      <w:r w:rsidRPr="006275C2">
        <w:tab/>
      </w:r>
      <w:r w:rsidRPr="006275C2">
        <w:rPr>
          <w:rFonts w:hint="eastAsia"/>
        </w:rPr>
        <w:t>任意逮捕和拘留、酷刑、不人道和有辱人格的待遇、法外处决以及随后转移和隐藏遗体</w:t>
      </w:r>
    </w:p>
    <w:p w14:paraId="447846DB" w14:textId="77777777" w:rsidR="003E36B7" w:rsidRPr="006275C2" w:rsidRDefault="003E36B7" w:rsidP="0042308F">
      <w:pPr>
        <w:pStyle w:val="SingleTxtGC"/>
        <w:tabs>
          <w:tab w:val="clear" w:pos="1565"/>
          <w:tab w:val="clear" w:pos="1996"/>
          <w:tab w:val="clear" w:pos="2427"/>
          <w:tab w:val="left" w:pos="3544"/>
        </w:tabs>
      </w:pPr>
      <w:r w:rsidRPr="0042308F">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5543272F" w14:textId="29BC0676" w:rsidR="003E36B7" w:rsidRPr="006275C2" w:rsidRDefault="003E36B7" w:rsidP="0042308F">
      <w:pPr>
        <w:pStyle w:val="SingleTxtGC"/>
        <w:tabs>
          <w:tab w:val="clear" w:pos="1565"/>
          <w:tab w:val="clear" w:pos="1996"/>
          <w:tab w:val="clear" w:pos="2427"/>
          <w:tab w:val="left" w:pos="3544"/>
        </w:tabs>
      </w:pPr>
      <w:r w:rsidRPr="0042308F">
        <w:rPr>
          <w:rFonts w:ascii="Time New Roman" w:eastAsia="SimHei" w:hAnsi="Time New Roman" w:hint="eastAsia"/>
        </w:rPr>
        <w:t>缔约国提交的材料</w:t>
      </w:r>
      <w:r w:rsidRPr="006275C2">
        <w:rPr>
          <w:rFonts w:hint="eastAsia"/>
        </w:rPr>
        <w:t>：</w:t>
      </w:r>
      <w:r w:rsidRPr="006275C2">
        <w:t>2016</w:t>
      </w:r>
      <w:r w:rsidRPr="006275C2">
        <w:rPr>
          <w:rFonts w:hint="eastAsia"/>
        </w:rPr>
        <w:t>年</w:t>
      </w:r>
      <w:r w:rsidRPr="006275C2">
        <w:t>5</w:t>
      </w:r>
      <w:r w:rsidRPr="006275C2">
        <w:rPr>
          <w:rFonts w:hint="eastAsia"/>
        </w:rPr>
        <w:t>月</w:t>
      </w:r>
      <w:r w:rsidRPr="006275C2">
        <w:t>17</w:t>
      </w:r>
      <w:r w:rsidRPr="006275C2">
        <w:rPr>
          <w:rFonts w:hint="eastAsia"/>
        </w:rPr>
        <w:t>日</w:t>
      </w:r>
    </w:p>
    <w:p w14:paraId="0C4317EF" w14:textId="0EFBBE7E" w:rsidR="003E36B7" w:rsidRPr="006275C2" w:rsidRDefault="003E36B7" w:rsidP="00233B0E">
      <w:pPr>
        <w:pStyle w:val="SingleTxtGC"/>
      </w:pPr>
      <w:r w:rsidRPr="006275C2">
        <w:t xml:space="preserve">Ermin </w:t>
      </w:r>
      <w:proofErr w:type="spellStart"/>
      <w:r w:rsidRPr="006275C2">
        <w:t>Kadirić</w:t>
      </w:r>
      <w:proofErr w:type="spellEnd"/>
      <w:r w:rsidRPr="006275C2">
        <w:rPr>
          <w:rFonts w:hint="eastAsia"/>
        </w:rPr>
        <w:t>一案正在调查，案件编号为</w:t>
      </w:r>
      <w:proofErr w:type="spellStart"/>
      <w:r w:rsidRPr="006275C2">
        <w:t>T200</w:t>
      </w:r>
      <w:proofErr w:type="spellEnd"/>
      <w:r w:rsidRPr="006275C2">
        <w:t xml:space="preserve"> </w:t>
      </w:r>
      <w:proofErr w:type="spellStart"/>
      <w:r w:rsidRPr="006275C2">
        <w:t>KTRZ</w:t>
      </w:r>
      <w:proofErr w:type="spellEnd"/>
      <w:r w:rsidRPr="006275C2">
        <w:t xml:space="preserve"> 0004542 05</w:t>
      </w:r>
      <w:r w:rsidRPr="006275C2">
        <w:rPr>
          <w:rFonts w:hint="eastAsia"/>
        </w:rPr>
        <w:t>。嫌疑人是</w:t>
      </w:r>
      <w:proofErr w:type="spellStart"/>
      <w:r w:rsidRPr="006275C2">
        <w:t>Radmilo</w:t>
      </w:r>
      <w:proofErr w:type="spellEnd"/>
      <w:r w:rsidRPr="006275C2">
        <w:t xml:space="preserve"> </w:t>
      </w:r>
      <w:proofErr w:type="spellStart"/>
      <w:r w:rsidRPr="006275C2">
        <w:t>Zeljaja</w:t>
      </w:r>
      <w:proofErr w:type="spellEnd"/>
      <w:r w:rsidRPr="006275C2">
        <w:t xml:space="preserve">, </w:t>
      </w:r>
      <w:r w:rsidRPr="006275C2">
        <w:rPr>
          <w:rFonts w:hint="eastAsia"/>
        </w:rPr>
        <w:t>他被怀疑犯有反人类罪。检察官办公室</w:t>
      </w:r>
      <w:r w:rsidRPr="006275C2">
        <w:t>2003</w:t>
      </w:r>
      <w:r w:rsidRPr="006275C2">
        <w:rPr>
          <w:rFonts w:hint="eastAsia"/>
        </w:rPr>
        <w:t>年成立以来，已采取措施澄清事件并查明肇事者。它一直在对军方、警察和文职当局成员的行为进行调查，并进行了挖掘。</w:t>
      </w:r>
      <w:r w:rsidRPr="006275C2">
        <w:t>2013</w:t>
      </w:r>
      <w:r w:rsidRPr="006275C2">
        <w:rPr>
          <w:rFonts w:hint="eastAsia"/>
        </w:rPr>
        <w:t>年，在普里耶多市</w:t>
      </w:r>
      <w:proofErr w:type="spellStart"/>
      <w:r w:rsidRPr="006275C2">
        <w:t>Tomašica</w:t>
      </w:r>
      <w:proofErr w:type="spellEnd"/>
      <w:r w:rsidRPr="006275C2">
        <w:rPr>
          <w:rFonts w:hint="eastAsia"/>
        </w:rPr>
        <w:t>发现了一个乱葬坑。里面有</w:t>
      </w:r>
      <w:r w:rsidRPr="006275C2">
        <w:t>400</w:t>
      </w:r>
      <w:r w:rsidRPr="006275C2">
        <w:rPr>
          <w:rFonts w:hint="eastAsia"/>
        </w:rPr>
        <w:t>多名战争罪受害者的遗骸，其中</w:t>
      </w:r>
      <w:r w:rsidRPr="006275C2">
        <w:t>280</w:t>
      </w:r>
      <w:r w:rsidRPr="006275C2">
        <w:rPr>
          <w:rFonts w:hint="eastAsia"/>
        </w:rPr>
        <w:t>人已确认身份。其中，</w:t>
      </w:r>
      <w:r w:rsidRPr="006275C2">
        <w:t xml:space="preserve">Ermin </w:t>
      </w:r>
      <w:proofErr w:type="spellStart"/>
      <w:r w:rsidRPr="006275C2">
        <w:t>Kadirić</w:t>
      </w:r>
      <w:proofErr w:type="spellEnd"/>
      <w:r w:rsidRPr="006275C2">
        <w:rPr>
          <w:rFonts w:hint="eastAsia"/>
        </w:rPr>
        <w:t>的遗骸于</w:t>
      </w:r>
      <w:r w:rsidRPr="006275C2">
        <w:t>2013</w:t>
      </w:r>
      <w:r w:rsidRPr="006275C2">
        <w:rPr>
          <w:rFonts w:hint="eastAsia"/>
        </w:rPr>
        <w:t>年</w:t>
      </w:r>
      <w:r w:rsidRPr="006275C2">
        <w:t>10</w:t>
      </w:r>
      <w:r w:rsidRPr="006275C2">
        <w:rPr>
          <w:rFonts w:hint="eastAsia"/>
        </w:rPr>
        <w:t>月</w:t>
      </w:r>
      <w:r w:rsidRPr="006275C2">
        <w:t>11</w:t>
      </w:r>
      <w:r w:rsidRPr="006275C2">
        <w:rPr>
          <w:rFonts w:hint="eastAsia"/>
        </w:rPr>
        <w:t>日被发现并挖掘出来。</w:t>
      </w:r>
      <w:r w:rsidRPr="006275C2">
        <w:t>2014</w:t>
      </w:r>
      <w:r w:rsidRPr="006275C2">
        <w:rPr>
          <w:rFonts w:hint="eastAsia"/>
        </w:rPr>
        <w:t>年</w:t>
      </w:r>
      <w:r w:rsidRPr="006275C2">
        <w:t>1</w:t>
      </w:r>
      <w:r w:rsidRPr="006275C2">
        <w:rPr>
          <w:rFonts w:hint="eastAsia"/>
        </w:rPr>
        <w:t>月</w:t>
      </w:r>
      <w:r w:rsidRPr="006275C2">
        <w:t>17</w:t>
      </w:r>
      <w:r w:rsidRPr="006275C2">
        <w:rPr>
          <w:rFonts w:hint="eastAsia"/>
        </w:rPr>
        <w:t>日，根据检察官办公室的命令进行了尸检，死者的身份于</w:t>
      </w:r>
      <w:r w:rsidRPr="006275C2">
        <w:t>2014</w:t>
      </w:r>
      <w:r w:rsidRPr="006275C2">
        <w:rPr>
          <w:rFonts w:hint="eastAsia"/>
        </w:rPr>
        <w:t>年</w:t>
      </w:r>
      <w:r w:rsidRPr="006275C2">
        <w:t>6</w:t>
      </w:r>
      <w:r w:rsidRPr="006275C2">
        <w:rPr>
          <w:rFonts w:hint="eastAsia"/>
        </w:rPr>
        <w:t>月</w:t>
      </w:r>
      <w:r w:rsidRPr="006275C2">
        <w:t>11</w:t>
      </w:r>
      <w:r w:rsidRPr="006275C2">
        <w:rPr>
          <w:rFonts w:hint="eastAsia"/>
        </w:rPr>
        <w:t>日得到确认。当天，受害者家属宣布，希望将遗体埋葬在普里耶多市的一个墓地。葬礼于</w:t>
      </w:r>
      <w:r w:rsidRPr="006275C2">
        <w:t>2014</w:t>
      </w:r>
      <w:r w:rsidRPr="006275C2">
        <w:rPr>
          <w:rFonts w:hint="eastAsia"/>
        </w:rPr>
        <w:t>年</w:t>
      </w:r>
      <w:r w:rsidRPr="006275C2">
        <w:t>7</w:t>
      </w:r>
      <w:r w:rsidRPr="006275C2">
        <w:rPr>
          <w:rFonts w:hint="eastAsia"/>
        </w:rPr>
        <w:t>月</w:t>
      </w:r>
      <w:r w:rsidRPr="006275C2">
        <w:t>20</w:t>
      </w:r>
      <w:r w:rsidRPr="006275C2">
        <w:rPr>
          <w:rFonts w:hint="eastAsia"/>
        </w:rPr>
        <w:t>日举行。</w:t>
      </w:r>
    </w:p>
    <w:p w14:paraId="04F9E7D9" w14:textId="3C9A558E" w:rsidR="003E36B7" w:rsidRPr="006275C2" w:rsidRDefault="003E36B7" w:rsidP="0054526D">
      <w:pPr>
        <w:pStyle w:val="SingleTxtGC"/>
      </w:pPr>
      <w:r w:rsidRPr="006275C2">
        <w:rPr>
          <w:rFonts w:hint="eastAsia"/>
        </w:rPr>
        <w:t>调查结果将在起诉中用作战争罪和危害人类罪的证据，这些罪行涉及指挥责任。这些罪行的证据于</w:t>
      </w:r>
      <w:r w:rsidRPr="006275C2">
        <w:t>2015</w:t>
      </w:r>
      <w:r w:rsidRPr="006275C2">
        <w:rPr>
          <w:rFonts w:hint="eastAsia"/>
        </w:rPr>
        <w:t>年</w:t>
      </w:r>
      <w:r w:rsidRPr="006275C2">
        <w:t>6</w:t>
      </w:r>
      <w:r w:rsidRPr="006275C2">
        <w:rPr>
          <w:rFonts w:hint="eastAsia"/>
        </w:rPr>
        <w:t>月移交给起诉应对</w:t>
      </w:r>
      <w:r w:rsidRPr="006275C2">
        <w:t>1991</w:t>
      </w:r>
      <w:r w:rsidRPr="006275C2">
        <w:rPr>
          <w:rFonts w:hint="eastAsia"/>
        </w:rPr>
        <w:t>年以来前南斯拉夫境内所犯严重违反国际人道主义法行为负责者的国际法庭，作为对审判拉特科</w:t>
      </w:r>
      <w:r w:rsidR="00233B0E">
        <w:rPr>
          <w:rFonts w:hint="eastAsia"/>
        </w:rPr>
        <w:t>·</w:t>
      </w:r>
      <w:r w:rsidRPr="006275C2">
        <w:rPr>
          <w:rFonts w:hint="eastAsia"/>
        </w:rPr>
        <w:t>姆拉迪奇的补充证据，他被控于</w:t>
      </w:r>
      <w:r w:rsidRPr="006275C2">
        <w:t>1992</w:t>
      </w:r>
      <w:r w:rsidRPr="006275C2">
        <w:rPr>
          <w:rFonts w:hint="eastAsia"/>
        </w:rPr>
        <w:t>年在普里耶多市犯有种族灭绝罪。尽管由于缺乏直接目击者，查明肇事者非常困难，但调查将继续进行，而且没有诉讼时效。在合理怀疑谋杀</w:t>
      </w:r>
      <w:r w:rsidRPr="006275C2">
        <w:t xml:space="preserve">Ermin </w:t>
      </w:r>
      <w:proofErr w:type="spellStart"/>
      <w:r w:rsidRPr="006275C2">
        <w:t>Kadirić</w:t>
      </w:r>
      <w:proofErr w:type="spellEnd"/>
      <w:r w:rsidRPr="006275C2">
        <w:rPr>
          <w:rFonts w:hint="eastAsia"/>
        </w:rPr>
        <w:t>的一人或多人被起诉之前，波斯尼亚和黑塞哥维那法院将无法提供更多信息。就寻找遗体而言，失踪人口研究所已经结案。关于对失踪人员家属的赔偿，部长会议开始起草一项关于波斯尼亚和黑塞哥维那酷刑受害者权利的新法律；该法计划于</w:t>
      </w:r>
      <w:r w:rsidRPr="006275C2">
        <w:t>2016</w:t>
      </w:r>
      <w:r w:rsidRPr="006275C2">
        <w:rPr>
          <w:rFonts w:hint="eastAsia"/>
        </w:rPr>
        <w:t>年年中提交议会。</w:t>
      </w:r>
    </w:p>
    <w:p w14:paraId="02400FE8" w14:textId="77777777" w:rsidR="003E36B7" w:rsidRPr="006275C2" w:rsidRDefault="003E36B7" w:rsidP="0054526D">
      <w:pPr>
        <w:pStyle w:val="SingleTxtGC"/>
      </w:pPr>
      <w:r w:rsidRPr="00B16508">
        <w:rPr>
          <w:rFonts w:ascii="Time New Roman" w:eastAsia="SimHei" w:hAnsi="Time New Roman" w:hint="eastAsia"/>
        </w:rPr>
        <w:t>委员会的评估</w:t>
      </w:r>
      <w:r w:rsidRPr="006275C2">
        <w:rPr>
          <w:rFonts w:hint="eastAsia"/>
        </w:rPr>
        <w:t>：</w:t>
      </w:r>
    </w:p>
    <w:p w14:paraId="6EAEE0DD" w14:textId="38DA873D" w:rsidR="003E36B7" w:rsidRPr="006275C2" w:rsidRDefault="003E36B7" w:rsidP="0054526D">
      <w:pPr>
        <w:pStyle w:val="SingleTxtGC"/>
      </w:pPr>
      <w:r w:rsidRPr="006275C2">
        <w:tab/>
        <w:t>(a)</w:t>
      </w:r>
      <w:r w:rsidRPr="006275C2">
        <w:tab/>
      </w:r>
      <w:r w:rsidRPr="006275C2">
        <w:rPr>
          <w:rFonts w:hint="eastAsia"/>
        </w:rPr>
        <w:t>确定</w:t>
      </w:r>
      <w:r w:rsidRPr="006275C2">
        <w:t xml:space="preserve">Ermin </w:t>
      </w:r>
      <w:proofErr w:type="spellStart"/>
      <w:r w:rsidRPr="006275C2">
        <w:t>Kadirić</w:t>
      </w:r>
      <w:proofErr w:type="spellEnd"/>
      <w:r w:rsidRPr="006275C2">
        <w:rPr>
          <w:rFonts w:hint="eastAsia"/>
        </w:rPr>
        <w:t>遗骸的位置：</w:t>
      </w:r>
      <w:r w:rsidRPr="006275C2">
        <w:t>A</w:t>
      </w:r>
      <w:r w:rsidRPr="006275C2">
        <w:rPr>
          <w:rFonts w:hint="eastAsia"/>
        </w:rPr>
        <w:t>；</w:t>
      </w:r>
    </w:p>
    <w:p w14:paraId="45F57739" w14:textId="73F2B893" w:rsidR="003E36B7" w:rsidRPr="006275C2" w:rsidRDefault="003E36B7" w:rsidP="0054526D">
      <w:pPr>
        <w:pStyle w:val="SingleTxtGC"/>
      </w:pPr>
      <w:r w:rsidRPr="006275C2">
        <w:tab/>
        <w:t>(b)</w:t>
      </w:r>
      <w:r w:rsidRPr="006275C2">
        <w:tab/>
      </w:r>
      <w:r w:rsidRPr="006275C2">
        <w:rPr>
          <w:rFonts w:hint="eastAsia"/>
        </w:rPr>
        <w:t>起诉：</w:t>
      </w:r>
      <w:r w:rsidRPr="006275C2">
        <w:t>C</w:t>
      </w:r>
      <w:r w:rsidRPr="006275C2">
        <w:rPr>
          <w:rFonts w:hint="eastAsia"/>
        </w:rPr>
        <w:t>；</w:t>
      </w:r>
    </w:p>
    <w:p w14:paraId="74EB96B4" w14:textId="1BE6BD83" w:rsidR="003E36B7" w:rsidRPr="006275C2" w:rsidRDefault="003E36B7" w:rsidP="0054526D">
      <w:pPr>
        <w:pStyle w:val="SingleTxtGC"/>
      </w:pPr>
      <w:r w:rsidRPr="006275C2">
        <w:tab/>
        <w:t>(c)</w:t>
      </w:r>
      <w:r w:rsidRPr="006275C2">
        <w:tab/>
      </w:r>
      <w:r w:rsidRPr="006275C2">
        <w:rPr>
          <w:rFonts w:hint="eastAsia"/>
        </w:rPr>
        <w:t>对提交人提供心理康复和医疗护理：</w:t>
      </w:r>
      <w:r w:rsidRPr="006275C2">
        <w:t>C</w:t>
      </w:r>
      <w:r w:rsidRPr="006275C2">
        <w:rPr>
          <w:rFonts w:hint="eastAsia"/>
        </w:rPr>
        <w:t>；</w:t>
      </w:r>
    </w:p>
    <w:p w14:paraId="0D015ECC" w14:textId="6E442042" w:rsidR="003E36B7" w:rsidRPr="006275C2" w:rsidRDefault="003E36B7" w:rsidP="0054526D">
      <w:pPr>
        <w:pStyle w:val="SingleTxtGC"/>
      </w:pPr>
      <w:r w:rsidRPr="006275C2">
        <w:tab/>
        <w:t>(d)</w:t>
      </w:r>
      <w:r w:rsidRPr="006275C2">
        <w:tab/>
      </w:r>
      <w:r w:rsidRPr="006275C2">
        <w:rPr>
          <w:rFonts w:hint="eastAsia"/>
        </w:rPr>
        <w:t>对提交人的有效赔偿，包括充分补偿：</w:t>
      </w:r>
      <w:r w:rsidRPr="006275C2">
        <w:t>C</w:t>
      </w:r>
      <w:r w:rsidRPr="006275C2">
        <w:rPr>
          <w:rFonts w:hint="eastAsia"/>
        </w:rPr>
        <w:t>；</w:t>
      </w:r>
    </w:p>
    <w:p w14:paraId="089E5EB3" w14:textId="77EFEF2F" w:rsidR="003E36B7" w:rsidRPr="006275C2" w:rsidRDefault="003E36B7" w:rsidP="0054526D">
      <w:pPr>
        <w:pStyle w:val="SingleTxtGC"/>
      </w:pPr>
      <w:r w:rsidRPr="006275C2">
        <w:tab/>
        <w:t>(e)</w:t>
      </w:r>
      <w:r w:rsidRPr="006275C2">
        <w:tab/>
      </w:r>
      <w:r w:rsidRPr="006275C2">
        <w:rPr>
          <w:rFonts w:hint="eastAsia"/>
        </w:rPr>
        <w:t>不再发生：无资料；</w:t>
      </w:r>
    </w:p>
    <w:p w14:paraId="3EA3C169" w14:textId="14289A3C" w:rsidR="003E36B7" w:rsidRPr="006275C2" w:rsidRDefault="003E36B7" w:rsidP="0054526D">
      <w:pPr>
        <w:pStyle w:val="SingleTxtGC"/>
      </w:pPr>
      <w:r w:rsidRPr="006275C2">
        <w:tab/>
        <w:t>(f)</w:t>
      </w:r>
      <w:r w:rsidRPr="006275C2">
        <w:tab/>
      </w:r>
      <w:r w:rsidRPr="006275C2">
        <w:rPr>
          <w:rFonts w:hint="eastAsia"/>
        </w:rPr>
        <w:t>公布《意见》：无资料。</w:t>
      </w:r>
    </w:p>
    <w:p w14:paraId="2B3F9E74" w14:textId="77777777" w:rsidR="003E36B7" w:rsidRPr="006275C2" w:rsidRDefault="003E36B7" w:rsidP="0054526D">
      <w:pPr>
        <w:pStyle w:val="SingleTxtGC"/>
      </w:pPr>
      <w:r w:rsidRPr="00B16508">
        <w:rPr>
          <w:rFonts w:ascii="Time New Roman" w:eastAsia="SimHei" w:hAnsi="Time New Roman" w:hint="eastAsia"/>
        </w:rPr>
        <w:t>委员会的决定</w:t>
      </w:r>
      <w:r w:rsidRPr="006275C2">
        <w:rPr>
          <w:rFonts w:hint="eastAsia"/>
        </w:rPr>
        <w:t>：后续对话继续进行。</w:t>
      </w:r>
    </w:p>
    <w:p w14:paraId="42AEA2A7" w14:textId="2A3737A6" w:rsidR="003E36B7" w:rsidRPr="006275C2" w:rsidRDefault="003E36B7" w:rsidP="001100A2">
      <w:pPr>
        <w:pStyle w:val="H23GC"/>
        <w:rPr>
          <w:b/>
        </w:rPr>
      </w:pPr>
      <w:r w:rsidRPr="006275C2">
        <w:tab/>
        <w:t>6.</w:t>
      </w:r>
      <w:r w:rsidRPr="006275C2">
        <w:tab/>
      </w:r>
      <w:r w:rsidRPr="006275C2">
        <w:rPr>
          <w:rFonts w:ascii="宋体" w:hAnsi="宋体" w:cs="宋体" w:hint="eastAsia"/>
        </w:rPr>
        <w:t>喀麦隆</w:t>
      </w:r>
    </w:p>
    <w:p w14:paraId="40A2CAB1" w14:textId="0408B956" w:rsidR="003E36B7" w:rsidRPr="00894970" w:rsidRDefault="003E36B7" w:rsidP="0054526D">
      <w:pPr>
        <w:pStyle w:val="SingleTxtGC"/>
        <w:rPr>
          <w:rFonts w:ascii="Time New Roman" w:eastAsia="SimHei" w:hAnsi="Time New Roman" w:hint="eastAsia"/>
        </w:rPr>
      </w:pPr>
      <w:r w:rsidRPr="00894970">
        <w:rPr>
          <w:rFonts w:ascii="Time New Roman" w:eastAsia="SimHei" w:hAnsi="Time New Roman" w:hint="eastAsia"/>
        </w:rPr>
        <w:t>第</w:t>
      </w:r>
      <w:r w:rsidRPr="00894970">
        <w:rPr>
          <w:rFonts w:ascii="Time New Roman" w:eastAsia="SimHei" w:hAnsi="Time New Roman"/>
        </w:rPr>
        <w:t>1397/2005</w:t>
      </w:r>
      <w:r w:rsidRPr="00894970">
        <w:rPr>
          <w:rFonts w:ascii="Time New Roman" w:eastAsia="SimHei" w:hAnsi="Time New Roman" w:hint="eastAsia"/>
        </w:rPr>
        <w:t>号来文，</w:t>
      </w:r>
      <w:proofErr w:type="spellStart"/>
      <w:r w:rsidRPr="00894970">
        <w:rPr>
          <w:rFonts w:ascii="Time New Roman" w:eastAsia="SimHei" w:hAnsi="Time New Roman"/>
        </w:rPr>
        <w:t>Engo</w:t>
      </w:r>
      <w:proofErr w:type="spellEnd"/>
      <w:r w:rsidRPr="00894970">
        <w:rPr>
          <w:rFonts w:ascii="Time New Roman" w:eastAsia="SimHei" w:hAnsi="Time New Roman" w:hint="eastAsia"/>
        </w:rPr>
        <w:t xml:space="preserve"> </w:t>
      </w:r>
    </w:p>
    <w:p w14:paraId="4046C2F7" w14:textId="60125B70" w:rsidR="003E36B7" w:rsidRPr="006275C2" w:rsidRDefault="003E36B7" w:rsidP="007B4969">
      <w:pPr>
        <w:pStyle w:val="SingleTxtGC"/>
        <w:tabs>
          <w:tab w:val="clear" w:pos="1565"/>
          <w:tab w:val="clear" w:pos="1996"/>
          <w:tab w:val="clear" w:pos="2427"/>
          <w:tab w:val="left" w:pos="3544"/>
        </w:tabs>
      </w:pPr>
      <w:r w:rsidRPr="00894970">
        <w:rPr>
          <w:rFonts w:ascii="Time New Roman" w:eastAsia="SimHei" w:hAnsi="Time New Roman" w:hint="eastAsia"/>
        </w:rPr>
        <w:t>通过的《意见》</w:t>
      </w:r>
      <w:r w:rsidRPr="006275C2">
        <w:rPr>
          <w:rFonts w:hint="eastAsia"/>
        </w:rPr>
        <w:t>：</w:t>
      </w:r>
      <w:r w:rsidRPr="006275C2">
        <w:tab/>
        <w:t>2009</w:t>
      </w:r>
      <w:r w:rsidRPr="006275C2">
        <w:rPr>
          <w:rFonts w:hint="eastAsia"/>
        </w:rPr>
        <w:t>年</w:t>
      </w:r>
      <w:r w:rsidRPr="006275C2">
        <w:rPr>
          <w:rFonts w:hint="eastAsia"/>
        </w:rPr>
        <w:t>7</w:t>
      </w:r>
      <w:r w:rsidRPr="006275C2">
        <w:rPr>
          <w:rFonts w:hint="eastAsia"/>
        </w:rPr>
        <w:t>月</w:t>
      </w:r>
      <w:r w:rsidRPr="006275C2">
        <w:rPr>
          <w:rFonts w:hint="eastAsia"/>
        </w:rPr>
        <w:t>22</w:t>
      </w:r>
      <w:r w:rsidRPr="006275C2">
        <w:rPr>
          <w:rFonts w:hint="eastAsia"/>
        </w:rPr>
        <w:t>日</w:t>
      </w:r>
    </w:p>
    <w:p w14:paraId="75B24F53" w14:textId="77777777" w:rsidR="003E36B7" w:rsidRPr="006275C2" w:rsidRDefault="003E36B7" w:rsidP="00894970">
      <w:pPr>
        <w:pStyle w:val="SingleTxtGC"/>
        <w:tabs>
          <w:tab w:val="clear" w:pos="1134"/>
          <w:tab w:val="clear" w:pos="1565"/>
          <w:tab w:val="clear" w:pos="1996"/>
          <w:tab w:val="clear" w:pos="2427"/>
          <w:tab w:val="left" w:pos="3544"/>
        </w:tabs>
        <w:ind w:left="3544" w:hanging="2410"/>
      </w:pPr>
      <w:r w:rsidRPr="00894970">
        <w:rPr>
          <w:rFonts w:ascii="Time New Roman" w:eastAsia="SimHei" w:hAnsi="Time New Roman" w:hint="eastAsia"/>
        </w:rPr>
        <w:t>违反条款</w:t>
      </w:r>
      <w:r w:rsidRPr="006275C2">
        <w:rPr>
          <w:rFonts w:hint="eastAsia"/>
        </w:rPr>
        <w:t>：</w:t>
      </w:r>
      <w:r w:rsidRPr="006275C2">
        <w:tab/>
      </w:r>
      <w:r w:rsidRPr="006275C2">
        <w:rPr>
          <w:rFonts w:hint="eastAsia"/>
        </w:rPr>
        <w:t>第九条第二款和第三款、第十条第一款、第十四条第二款和第三款</w:t>
      </w:r>
      <w:r w:rsidRPr="006275C2">
        <w:t>(</w:t>
      </w:r>
      <w:r w:rsidRPr="006275C2">
        <w:rPr>
          <w:rFonts w:hint="eastAsia"/>
        </w:rPr>
        <w:t>子</w:t>
      </w:r>
      <w:r w:rsidRPr="006275C2">
        <w:t>)</w:t>
      </w:r>
      <w:r w:rsidRPr="006275C2">
        <w:rPr>
          <w:rFonts w:hint="eastAsia"/>
        </w:rPr>
        <w:t>至</w:t>
      </w:r>
      <w:r w:rsidRPr="006275C2">
        <w:t>(</w:t>
      </w:r>
      <w:r w:rsidRPr="006275C2">
        <w:rPr>
          <w:rFonts w:hint="eastAsia"/>
        </w:rPr>
        <w:t>卯</w:t>
      </w:r>
      <w:r w:rsidRPr="006275C2">
        <w:t>)</w:t>
      </w:r>
      <w:r w:rsidRPr="006275C2">
        <w:rPr>
          <w:rFonts w:hint="eastAsia"/>
        </w:rPr>
        <w:t>项</w:t>
      </w:r>
    </w:p>
    <w:p w14:paraId="549A1BF0" w14:textId="7EB6B63C" w:rsidR="003E36B7" w:rsidRPr="006275C2" w:rsidRDefault="003E36B7" w:rsidP="00894970">
      <w:pPr>
        <w:pStyle w:val="SingleTxtGC"/>
        <w:tabs>
          <w:tab w:val="clear" w:pos="1134"/>
          <w:tab w:val="clear" w:pos="1565"/>
          <w:tab w:val="clear" w:pos="1996"/>
          <w:tab w:val="clear" w:pos="2427"/>
          <w:tab w:val="left" w:pos="3544"/>
        </w:tabs>
        <w:ind w:left="3544" w:hanging="2410"/>
      </w:pPr>
      <w:r w:rsidRPr="00894970">
        <w:rPr>
          <w:rFonts w:ascii="Time New Roman" w:eastAsia="SimHei" w:hAnsi="Time New Roman" w:hint="eastAsia"/>
        </w:rPr>
        <w:t>补救</w:t>
      </w:r>
      <w:r w:rsidRPr="006275C2">
        <w:rPr>
          <w:rFonts w:hint="eastAsia"/>
        </w:rPr>
        <w:t>：</w:t>
      </w:r>
      <w:r w:rsidRPr="006275C2">
        <w:tab/>
        <w:t xml:space="preserve">(a) </w:t>
      </w:r>
      <w:r w:rsidRPr="006275C2">
        <w:rPr>
          <w:rFonts w:hint="eastAsia"/>
        </w:rPr>
        <w:t>立即释放；</w:t>
      </w:r>
      <w:r w:rsidRPr="006275C2">
        <w:t xml:space="preserve">(b) </w:t>
      </w:r>
      <w:r w:rsidRPr="006275C2">
        <w:rPr>
          <w:rFonts w:hint="eastAsia"/>
        </w:rPr>
        <w:t>提供适当的眼科治疗；</w:t>
      </w:r>
      <w:r w:rsidRPr="006275C2">
        <w:t>(c)</w:t>
      </w:r>
      <w:r w:rsidRPr="006275C2">
        <w:rPr>
          <w:rFonts w:hint="eastAsia"/>
        </w:rPr>
        <w:t xml:space="preserve"> </w:t>
      </w:r>
      <w:r w:rsidRPr="006275C2">
        <w:rPr>
          <w:rFonts w:hint="eastAsia"/>
        </w:rPr>
        <w:t>防止今后发生类似侵权行为；</w:t>
      </w:r>
      <w:r w:rsidRPr="006275C2">
        <w:t xml:space="preserve">(d) </w:t>
      </w:r>
      <w:r w:rsidRPr="006275C2">
        <w:rPr>
          <w:rFonts w:hint="eastAsia"/>
        </w:rPr>
        <w:t>公布委员会的《意见》。</w:t>
      </w:r>
    </w:p>
    <w:p w14:paraId="372E9889" w14:textId="77777777" w:rsidR="003E36B7" w:rsidRPr="006275C2" w:rsidRDefault="003E36B7" w:rsidP="007B4969">
      <w:pPr>
        <w:pStyle w:val="SingleTxtGC"/>
        <w:tabs>
          <w:tab w:val="clear" w:pos="1565"/>
          <w:tab w:val="clear" w:pos="1996"/>
          <w:tab w:val="clear" w:pos="2427"/>
          <w:tab w:val="left" w:pos="3544"/>
        </w:tabs>
      </w:pPr>
      <w:r w:rsidRPr="00894970">
        <w:rPr>
          <w:rFonts w:ascii="Time New Roman" w:eastAsia="SimHei" w:hAnsi="Time New Roman" w:hint="eastAsia"/>
        </w:rPr>
        <w:t>事由</w:t>
      </w:r>
      <w:r w:rsidRPr="006275C2">
        <w:rPr>
          <w:rFonts w:hint="eastAsia"/>
        </w:rPr>
        <w:t>：</w:t>
      </w:r>
      <w:r w:rsidRPr="006275C2">
        <w:tab/>
      </w:r>
      <w:r w:rsidRPr="006275C2">
        <w:rPr>
          <w:rFonts w:hint="eastAsia"/>
        </w:rPr>
        <w:t>长期拘留申诉人而不加审判</w:t>
      </w:r>
    </w:p>
    <w:p w14:paraId="119E8B27" w14:textId="29D80879" w:rsidR="003E36B7" w:rsidRPr="006275C2" w:rsidRDefault="003E36B7" w:rsidP="007B4969">
      <w:pPr>
        <w:pStyle w:val="SingleTxtGC"/>
        <w:tabs>
          <w:tab w:val="clear" w:pos="1565"/>
          <w:tab w:val="clear" w:pos="1996"/>
          <w:tab w:val="clear" w:pos="2427"/>
          <w:tab w:val="left" w:pos="3544"/>
        </w:tabs>
      </w:pPr>
      <w:r w:rsidRPr="00894970">
        <w:rPr>
          <w:rFonts w:ascii="Time New Roman" w:eastAsia="SimHei" w:hAnsi="Time New Roman" w:hint="eastAsia"/>
        </w:rPr>
        <w:t>以往的后续行动资料</w:t>
      </w:r>
      <w:r w:rsidRPr="006275C2">
        <w:rPr>
          <w:rFonts w:hint="eastAsia"/>
        </w:rPr>
        <w:t>：</w:t>
      </w:r>
      <w:r w:rsidRPr="006275C2">
        <w:tab/>
      </w:r>
      <w:proofErr w:type="spellStart"/>
      <w:r w:rsidRPr="00131A3C">
        <w:t>CCPR</w:t>
      </w:r>
      <w:proofErr w:type="spellEnd"/>
      <w:r w:rsidRPr="00131A3C">
        <w:t>/C/116/3</w:t>
      </w:r>
    </w:p>
    <w:p w14:paraId="0A4D004F" w14:textId="70F41DF9" w:rsidR="003E36B7" w:rsidRPr="006275C2" w:rsidRDefault="003E36B7" w:rsidP="00333580">
      <w:pPr>
        <w:pStyle w:val="SingleTxtGC"/>
        <w:tabs>
          <w:tab w:val="clear" w:pos="1565"/>
          <w:tab w:val="clear" w:pos="1996"/>
          <w:tab w:val="clear" w:pos="2427"/>
        </w:tabs>
      </w:pPr>
      <w:r w:rsidRPr="00894970">
        <w:rPr>
          <w:rFonts w:ascii="Time New Roman" w:eastAsia="SimHei" w:hAnsi="Time New Roman" w:hint="eastAsia"/>
        </w:rPr>
        <w:t>缔约国提交的材料</w:t>
      </w:r>
      <w:r w:rsidRPr="006275C2">
        <w:rPr>
          <w:rFonts w:hint="eastAsia"/>
        </w:rPr>
        <w:t>：</w:t>
      </w:r>
      <w:r w:rsidRPr="006275C2">
        <w:t>2016</w:t>
      </w:r>
      <w:r w:rsidRPr="006275C2">
        <w:rPr>
          <w:rFonts w:hint="eastAsia"/>
        </w:rPr>
        <w:t>年</w:t>
      </w:r>
      <w:r w:rsidRPr="006275C2">
        <w:t>5</w:t>
      </w:r>
      <w:r w:rsidRPr="006275C2">
        <w:rPr>
          <w:rFonts w:hint="eastAsia"/>
        </w:rPr>
        <w:t>月</w:t>
      </w:r>
      <w:r w:rsidRPr="006275C2">
        <w:t>30</w:t>
      </w:r>
      <w:r w:rsidRPr="006275C2">
        <w:rPr>
          <w:rFonts w:hint="eastAsia"/>
        </w:rPr>
        <w:t>日</w:t>
      </w:r>
    </w:p>
    <w:p w14:paraId="47117F76" w14:textId="77777777" w:rsidR="003E36B7" w:rsidRPr="006275C2" w:rsidRDefault="003E36B7" w:rsidP="0054526D">
      <w:pPr>
        <w:pStyle w:val="SingleTxtGC"/>
      </w:pPr>
      <w:r w:rsidRPr="006275C2">
        <w:rPr>
          <w:rFonts w:hint="eastAsia"/>
        </w:rPr>
        <w:t>据缔约国称，提交人在委员会通过意见之前的程序中没有提出任何赔偿要求或要求修改立法。因此，委员会在后续阶段</w:t>
      </w:r>
      <w:proofErr w:type="gramStart"/>
      <w:r w:rsidRPr="006275C2">
        <w:rPr>
          <w:rFonts w:hint="eastAsia"/>
        </w:rPr>
        <w:t>不</w:t>
      </w:r>
      <w:proofErr w:type="gramEnd"/>
      <w:r w:rsidRPr="006275C2">
        <w:rPr>
          <w:rFonts w:hint="eastAsia"/>
        </w:rPr>
        <w:t>应接受这些请求。</w:t>
      </w:r>
      <w:r w:rsidRPr="006275C2">
        <w:rPr>
          <w:rStyle w:val="a8"/>
          <w:rFonts w:eastAsia="宋体"/>
          <w:sz w:val="24"/>
          <w:szCs w:val="24"/>
        </w:rPr>
        <w:footnoteReference w:id="4"/>
      </w:r>
    </w:p>
    <w:p w14:paraId="0553A484" w14:textId="00B77735" w:rsidR="003E36B7" w:rsidRPr="006275C2" w:rsidRDefault="003E36B7" w:rsidP="0054526D">
      <w:pPr>
        <w:pStyle w:val="SingleTxtGC"/>
      </w:pPr>
      <w:r w:rsidRPr="006275C2">
        <w:rPr>
          <w:rFonts w:hint="eastAsia"/>
        </w:rPr>
        <w:t>缔约国</w:t>
      </w:r>
      <w:r w:rsidRPr="006275C2">
        <w:rPr>
          <w:rFonts w:hint="eastAsia"/>
          <w:lang w:val="fr-CH"/>
        </w:rPr>
        <w:t>说</w:t>
      </w:r>
      <w:r w:rsidRPr="006275C2">
        <w:rPr>
          <w:rFonts w:hint="eastAsia"/>
        </w:rPr>
        <w:t>，提交人已按照</w:t>
      </w:r>
      <w:r w:rsidRPr="006275C2">
        <w:t>2014</w:t>
      </w:r>
      <w:r w:rsidRPr="006275C2">
        <w:rPr>
          <w:rFonts w:hint="eastAsia"/>
        </w:rPr>
        <w:t>年</w:t>
      </w:r>
      <w:r w:rsidRPr="006275C2">
        <w:t>5</w:t>
      </w:r>
      <w:r w:rsidRPr="006275C2">
        <w:rPr>
          <w:rFonts w:hint="eastAsia"/>
        </w:rPr>
        <w:t>月</w:t>
      </w:r>
      <w:r w:rsidRPr="006275C2">
        <w:t>7</w:t>
      </w:r>
      <w:r w:rsidRPr="006275C2">
        <w:rPr>
          <w:rFonts w:hint="eastAsia"/>
        </w:rPr>
        <w:t>日第</w:t>
      </w:r>
      <w:r w:rsidRPr="006275C2">
        <w:t>014/Add-Crim/TCS</w:t>
      </w:r>
      <w:proofErr w:type="gramStart"/>
      <w:r w:rsidRPr="006275C2">
        <w:rPr>
          <w:rFonts w:hint="eastAsia"/>
        </w:rPr>
        <w:t>号决定</w:t>
      </w:r>
      <w:proofErr w:type="gramEnd"/>
      <w:r w:rsidRPr="006275C2">
        <w:rPr>
          <w:rFonts w:hint="eastAsia"/>
        </w:rPr>
        <w:t>获释。</w:t>
      </w:r>
    </w:p>
    <w:p w14:paraId="74DB1CD7" w14:textId="77777777" w:rsidR="003E36B7" w:rsidRPr="006275C2" w:rsidRDefault="003E36B7" w:rsidP="0054526D">
      <w:pPr>
        <w:pStyle w:val="SingleTxtGC"/>
      </w:pPr>
      <w:r w:rsidRPr="002D31EC">
        <w:rPr>
          <w:rFonts w:ascii="Time New Roman" w:eastAsia="SimHei" w:hAnsi="Time New Roman" w:hint="eastAsia"/>
        </w:rPr>
        <w:t>委员会的评估</w:t>
      </w:r>
      <w:r w:rsidRPr="006275C2">
        <w:rPr>
          <w:rFonts w:hint="eastAsia"/>
        </w:rPr>
        <w:t>：</w:t>
      </w:r>
    </w:p>
    <w:p w14:paraId="14EE497D" w14:textId="2FB40DA3" w:rsidR="003E36B7" w:rsidRPr="006275C2" w:rsidRDefault="003E36B7" w:rsidP="0054526D">
      <w:pPr>
        <w:pStyle w:val="SingleTxtGC"/>
      </w:pPr>
      <w:r w:rsidRPr="006275C2">
        <w:tab/>
        <w:t>(a)</w:t>
      </w:r>
      <w:r w:rsidRPr="006275C2">
        <w:tab/>
      </w:r>
      <w:r w:rsidRPr="006275C2">
        <w:rPr>
          <w:rFonts w:hint="eastAsia"/>
        </w:rPr>
        <w:t>立即释放：</w:t>
      </w:r>
      <w:r w:rsidRPr="006275C2">
        <w:t>A</w:t>
      </w:r>
      <w:r w:rsidRPr="006275C2">
        <w:rPr>
          <w:rFonts w:hint="eastAsia"/>
        </w:rPr>
        <w:t>；</w:t>
      </w:r>
    </w:p>
    <w:p w14:paraId="1485EABF" w14:textId="5546D210" w:rsidR="003E36B7" w:rsidRPr="006275C2" w:rsidRDefault="003E36B7" w:rsidP="0054526D">
      <w:pPr>
        <w:pStyle w:val="SingleTxtGC"/>
      </w:pPr>
      <w:r w:rsidRPr="006275C2">
        <w:tab/>
        <w:t>(b)</w:t>
      </w:r>
      <w:r w:rsidRPr="006275C2">
        <w:tab/>
      </w:r>
      <w:r w:rsidRPr="006275C2">
        <w:rPr>
          <w:rFonts w:hint="eastAsia"/>
        </w:rPr>
        <w:t>提供充分的眼科治疗：</w:t>
      </w:r>
      <w:r w:rsidRPr="006275C2">
        <w:t>C</w:t>
      </w:r>
      <w:r w:rsidRPr="006275C2">
        <w:rPr>
          <w:rFonts w:hint="eastAsia"/>
        </w:rPr>
        <w:t>；</w:t>
      </w:r>
    </w:p>
    <w:p w14:paraId="708B6CE9" w14:textId="20410B3D" w:rsidR="003E36B7" w:rsidRPr="006275C2" w:rsidRDefault="003E36B7" w:rsidP="0054526D">
      <w:pPr>
        <w:pStyle w:val="SingleTxtGC"/>
      </w:pPr>
      <w:r w:rsidRPr="006275C2">
        <w:tab/>
        <w:t>(c)</w:t>
      </w:r>
      <w:r w:rsidRPr="006275C2">
        <w:tab/>
      </w:r>
      <w:r w:rsidRPr="006275C2">
        <w:rPr>
          <w:rFonts w:hint="eastAsia"/>
        </w:rPr>
        <w:t>不再发生：无资料；</w:t>
      </w:r>
    </w:p>
    <w:p w14:paraId="2FDE2A72" w14:textId="5739AC35" w:rsidR="003E36B7" w:rsidRPr="006275C2" w:rsidRDefault="003E36B7" w:rsidP="0054526D">
      <w:pPr>
        <w:pStyle w:val="SingleTxtGC"/>
      </w:pPr>
      <w:r w:rsidRPr="006275C2">
        <w:tab/>
        <w:t>(d)</w:t>
      </w:r>
      <w:r w:rsidRPr="006275C2">
        <w:tab/>
      </w:r>
      <w:r w:rsidRPr="006275C2">
        <w:rPr>
          <w:rFonts w:hint="eastAsia"/>
        </w:rPr>
        <w:t>公布《意见》：无资料。</w:t>
      </w:r>
    </w:p>
    <w:p w14:paraId="790F1E5E" w14:textId="77777777" w:rsidR="003E36B7" w:rsidRPr="006275C2" w:rsidRDefault="003E36B7" w:rsidP="0054526D">
      <w:pPr>
        <w:pStyle w:val="SingleTxtGC"/>
      </w:pPr>
      <w:r w:rsidRPr="004322D4">
        <w:rPr>
          <w:rFonts w:ascii="Time New Roman" w:eastAsia="SimHei" w:hAnsi="Time New Roman" w:hint="eastAsia"/>
        </w:rPr>
        <w:t>委员会的决定：</w:t>
      </w:r>
      <w:r w:rsidRPr="006275C2">
        <w:rPr>
          <w:rFonts w:hint="eastAsia"/>
        </w:rPr>
        <w:t>后续对话继续进行。</w:t>
      </w:r>
      <w:r w:rsidRPr="006275C2">
        <w:rPr>
          <w:rFonts w:hint="eastAsia"/>
        </w:rPr>
        <w:t xml:space="preserve"> </w:t>
      </w:r>
    </w:p>
    <w:p w14:paraId="540CFCE0" w14:textId="4D5DE0D0" w:rsidR="003E36B7" w:rsidRPr="006275C2" w:rsidRDefault="003E36B7" w:rsidP="004322D4">
      <w:pPr>
        <w:pStyle w:val="H23GC"/>
        <w:rPr>
          <w:b/>
        </w:rPr>
      </w:pPr>
      <w:r w:rsidRPr="006275C2">
        <w:tab/>
        <w:t>7.</w:t>
      </w:r>
      <w:r w:rsidRPr="006275C2">
        <w:tab/>
      </w:r>
      <w:r w:rsidRPr="006275C2">
        <w:rPr>
          <w:rFonts w:ascii="宋体" w:hAnsi="宋体" w:cs="宋体" w:hint="eastAsia"/>
        </w:rPr>
        <w:t>加拿大</w:t>
      </w:r>
    </w:p>
    <w:p w14:paraId="114DF99D" w14:textId="327AE4B5" w:rsidR="003E36B7" w:rsidRPr="004322D4" w:rsidRDefault="003E36B7" w:rsidP="0054526D">
      <w:pPr>
        <w:pStyle w:val="SingleTxtGC"/>
        <w:rPr>
          <w:rFonts w:ascii="Time New Roman" w:eastAsia="SimHei" w:hAnsi="Time New Roman" w:hint="eastAsia"/>
        </w:rPr>
      </w:pPr>
      <w:r w:rsidRPr="004322D4">
        <w:rPr>
          <w:rFonts w:ascii="Time New Roman" w:eastAsia="SimHei" w:hAnsi="Time New Roman" w:hint="eastAsia"/>
        </w:rPr>
        <w:t>第</w:t>
      </w:r>
      <w:r w:rsidRPr="004322D4">
        <w:rPr>
          <w:rFonts w:ascii="Time New Roman" w:eastAsia="SimHei" w:hAnsi="Time New Roman"/>
        </w:rPr>
        <w:t>1544/2007</w:t>
      </w:r>
      <w:r w:rsidRPr="004322D4">
        <w:rPr>
          <w:rFonts w:ascii="Time New Roman" w:eastAsia="SimHei" w:hAnsi="Time New Roman" w:hint="eastAsia"/>
        </w:rPr>
        <w:t>号来文，</w:t>
      </w:r>
      <w:r w:rsidRPr="004322D4">
        <w:rPr>
          <w:rFonts w:ascii="Time New Roman" w:eastAsia="SimHei" w:hAnsi="Time New Roman"/>
        </w:rPr>
        <w:t>Hamida</w:t>
      </w:r>
    </w:p>
    <w:p w14:paraId="776DC683" w14:textId="664FC01E" w:rsidR="003E36B7" w:rsidRPr="006275C2" w:rsidRDefault="003E36B7" w:rsidP="004322D4">
      <w:pPr>
        <w:pStyle w:val="SingleTxtGC"/>
        <w:tabs>
          <w:tab w:val="clear" w:pos="1134"/>
          <w:tab w:val="clear" w:pos="1565"/>
          <w:tab w:val="clear" w:pos="1996"/>
          <w:tab w:val="clear" w:pos="2427"/>
          <w:tab w:val="left" w:pos="3544"/>
        </w:tabs>
        <w:ind w:left="3544" w:hanging="2410"/>
      </w:pPr>
      <w:r w:rsidRPr="00166CBD">
        <w:rPr>
          <w:rFonts w:ascii="Time New Roman" w:eastAsia="SimHei" w:hAnsi="Time New Roman" w:hint="eastAsia"/>
        </w:rPr>
        <w:t>通过的《意见》</w:t>
      </w:r>
      <w:r w:rsidRPr="006275C2">
        <w:rPr>
          <w:rFonts w:hint="eastAsia"/>
        </w:rPr>
        <w:t>：</w:t>
      </w:r>
      <w:r w:rsidRPr="006275C2">
        <w:tab/>
        <w:t>2010</w:t>
      </w:r>
      <w:r w:rsidRPr="006275C2">
        <w:rPr>
          <w:rFonts w:hint="eastAsia"/>
        </w:rPr>
        <w:t>年</w:t>
      </w:r>
      <w:r w:rsidR="00166CBD">
        <w:t>3</w:t>
      </w:r>
      <w:r w:rsidRPr="006275C2">
        <w:rPr>
          <w:rFonts w:hint="eastAsia"/>
        </w:rPr>
        <w:t>月</w:t>
      </w:r>
      <w:r w:rsidRPr="006275C2">
        <w:rPr>
          <w:rFonts w:hint="eastAsia"/>
        </w:rPr>
        <w:t>18</w:t>
      </w:r>
      <w:r w:rsidRPr="006275C2">
        <w:rPr>
          <w:rFonts w:hint="eastAsia"/>
        </w:rPr>
        <w:t>日</w:t>
      </w:r>
    </w:p>
    <w:p w14:paraId="49657E8F" w14:textId="77777777" w:rsidR="003E36B7" w:rsidRPr="006275C2" w:rsidRDefault="003E36B7" w:rsidP="004322D4">
      <w:pPr>
        <w:pStyle w:val="SingleTxtGC"/>
        <w:tabs>
          <w:tab w:val="clear" w:pos="1134"/>
          <w:tab w:val="clear" w:pos="1565"/>
          <w:tab w:val="clear" w:pos="1996"/>
          <w:tab w:val="clear" w:pos="2427"/>
          <w:tab w:val="left" w:pos="3544"/>
        </w:tabs>
        <w:ind w:left="3544" w:hanging="2410"/>
      </w:pPr>
      <w:r w:rsidRPr="00166CBD">
        <w:rPr>
          <w:rFonts w:ascii="Time New Roman" w:eastAsia="SimHei" w:hAnsi="Time New Roman" w:hint="eastAsia"/>
        </w:rPr>
        <w:t>违反条款</w:t>
      </w:r>
      <w:r w:rsidRPr="006275C2">
        <w:rPr>
          <w:rFonts w:hint="eastAsia"/>
        </w:rPr>
        <w:t>：</w:t>
      </w:r>
      <w:r w:rsidRPr="006275C2">
        <w:tab/>
      </w:r>
      <w:r w:rsidRPr="006275C2">
        <w:rPr>
          <w:rFonts w:hint="eastAsia"/>
        </w:rPr>
        <w:t>第七条，与第二条一并解读</w:t>
      </w:r>
    </w:p>
    <w:p w14:paraId="55B50E3D" w14:textId="5EA40FA2" w:rsidR="003E36B7" w:rsidRPr="006275C2" w:rsidRDefault="003E36B7" w:rsidP="004322D4">
      <w:pPr>
        <w:pStyle w:val="SingleTxtGC"/>
        <w:tabs>
          <w:tab w:val="clear" w:pos="1134"/>
          <w:tab w:val="clear" w:pos="1565"/>
          <w:tab w:val="clear" w:pos="1996"/>
          <w:tab w:val="clear" w:pos="2427"/>
          <w:tab w:val="left" w:pos="3544"/>
        </w:tabs>
        <w:ind w:left="3544" w:hanging="2410"/>
      </w:pPr>
      <w:r w:rsidRPr="00166CBD">
        <w:rPr>
          <w:rFonts w:ascii="Time New Roman" w:eastAsia="SimHei" w:hAnsi="Time New Roman" w:hint="eastAsia"/>
        </w:rPr>
        <w:t>补救</w:t>
      </w:r>
      <w:r w:rsidRPr="006275C2">
        <w:rPr>
          <w:rFonts w:hint="eastAsia"/>
        </w:rPr>
        <w:t>：</w:t>
      </w:r>
      <w:r w:rsidRPr="006275C2">
        <w:tab/>
        <w:t xml:space="preserve">(a) </w:t>
      </w:r>
      <w:r w:rsidRPr="006275C2">
        <w:rPr>
          <w:rFonts w:hint="eastAsia"/>
        </w:rPr>
        <w:t>有效补救，包括全面重新考虑对提交人的驱逐令；</w:t>
      </w:r>
      <w:r w:rsidRPr="006275C2">
        <w:t>(b)</w:t>
      </w:r>
      <w:r w:rsidRPr="006275C2">
        <w:rPr>
          <w:rFonts w:hint="eastAsia"/>
        </w:rPr>
        <w:t xml:space="preserve"> </w:t>
      </w:r>
      <w:r w:rsidRPr="006275C2">
        <w:rPr>
          <w:rFonts w:hint="eastAsia"/>
        </w:rPr>
        <w:t>防止今后发生类似侵权行为；</w:t>
      </w:r>
      <w:r w:rsidRPr="006275C2">
        <w:t xml:space="preserve">(c) </w:t>
      </w:r>
      <w:r w:rsidRPr="006275C2">
        <w:rPr>
          <w:rFonts w:hint="eastAsia"/>
        </w:rPr>
        <w:t>公布委员会的《意见》。</w:t>
      </w:r>
    </w:p>
    <w:p w14:paraId="1DF00F48" w14:textId="77777777" w:rsidR="003E36B7" w:rsidRPr="006275C2" w:rsidRDefault="003E36B7" w:rsidP="004322D4">
      <w:pPr>
        <w:pStyle w:val="SingleTxtGC"/>
        <w:tabs>
          <w:tab w:val="clear" w:pos="1134"/>
          <w:tab w:val="clear" w:pos="1565"/>
          <w:tab w:val="clear" w:pos="1996"/>
          <w:tab w:val="clear" w:pos="2427"/>
          <w:tab w:val="left" w:pos="3544"/>
        </w:tabs>
        <w:ind w:left="3544" w:hanging="2410"/>
      </w:pPr>
      <w:r w:rsidRPr="00166CBD">
        <w:rPr>
          <w:rFonts w:ascii="Time New Roman" w:eastAsia="SimHei" w:hAnsi="Time New Roman" w:hint="eastAsia"/>
        </w:rPr>
        <w:t>事由</w:t>
      </w:r>
      <w:r w:rsidRPr="006275C2">
        <w:rPr>
          <w:rFonts w:hint="eastAsia"/>
        </w:rPr>
        <w:t>：</w:t>
      </w:r>
      <w:r w:rsidRPr="006275C2">
        <w:tab/>
      </w:r>
      <w:r w:rsidRPr="006275C2">
        <w:rPr>
          <w:rFonts w:hint="eastAsia"/>
        </w:rPr>
        <w:t>庇护申请被拒绝后被驱逐回突尼斯</w:t>
      </w:r>
    </w:p>
    <w:p w14:paraId="1D86FDD2" w14:textId="5F5FF8D7" w:rsidR="003E36B7" w:rsidRPr="006275C2" w:rsidRDefault="003E36B7" w:rsidP="004322D4">
      <w:pPr>
        <w:pStyle w:val="SingleTxtGC"/>
        <w:tabs>
          <w:tab w:val="clear" w:pos="1134"/>
          <w:tab w:val="clear" w:pos="1565"/>
          <w:tab w:val="clear" w:pos="1996"/>
          <w:tab w:val="clear" w:pos="2427"/>
          <w:tab w:val="left" w:pos="3544"/>
        </w:tabs>
        <w:ind w:left="3544" w:hanging="2410"/>
      </w:pPr>
      <w:r w:rsidRPr="00166CBD">
        <w:rPr>
          <w:rFonts w:ascii="Time New Roman" w:eastAsia="SimHei" w:hAnsi="Time New Roman" w:hint="eastAsia"/>
        </w:rPr>
        <w:t>以往的后续行动资料</w:t>
      </w:r>
      <w:r w:rsidRPr="006275C2">
        <w:rPr>
          <w:rFonts w:hint="eastAsia"/>
        </w:rPr>
        <w:t>：</w:t>
      </w:r>
      <w:r w:rsidRPr="006275C2">
        <w:tab/>
      </w:r>
      <w:proofErr w:type="spellStart"/>
      <w:r w:rsidRPr="00131A3C">
        <w:t>CCPR</w:t>
      </w:r>
      <w:proofErr w:type="spellEnd"/>
      <w:r w:rsidRPr="00131A3C">
        <w:t>/C/116/3</w:t>
      </w:r>
    </w:p>
    <w:p w14:paraId="5EC431C3" w14:textId="39A102C5" w:rsidR="003E36B7" w:rsidRPr="006275C2" w:rsidRDefault="003E36B7" w:rsidP="00333580">
      <w:pPr>
        <w:pStyle w:val="SingleTxtGC"/>
        <w:tabs>
          <w:tab w:val="clear" w:pos="1134"/>
          <w:tab w:val="clear" w:pos="1565"/>
          <w:tab w:val="clear" w:pos="1996"/>
          <w:tab w:val="clear" w:pos="2427"/>
        </w:tabs>
        <w:ind w:left="3544" w:hanging="2410"/>
      </w:pPr>
      <w:r w:rsidRPr="00166CBD">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t>6</w:t>
      </w:r>
      <w:r w:rsidRPr="006275C2">
        <w:rPr>
          <w:rFonts w:hint="eastAsia"/>
        </w:rPr>
        <w:t>月</w:t>
      </w:r>
      <w:r w:rsidRPr="006275C2">
        <w:t>19</w:t>
      </w:r>
      <w:r w:rsidRPr="006275C2">
        <w:rPr>
          <w:rFonts w:hint="eastAsia"/>
        </w:rPr>
        <w:t>日</w:t>
      </w:r>
    </w:p>
    <w:p w14:paraId="27B5E2D4" w14:textId="3A725A43" w:rsidR="003E36B7" w:rsidRPr="006275C2" w:rsidRDefault="003E36B7" w:rsidP="0054526D">
      <w:pPr>
        <w:pStyle w:val="SingleTxtGC"/>
      </w:pPr>
      <w:r w:rsidRPr="006275C2">
        <w:rPr>
          <w:rFonts w:hint="eastAsia"/>
        </w:rPr>
        <w:t>缔约国告知委员会，提交人基于人道主义和同情理由提出的永久居留申请近期获得了成功。</w:t>
      </w:r>
      <w:r w:rsidRPr="006275C2">
        <w:t>Hamida</w:t>
      </w:r>
      <w:r w:rsidRPr="006275C2">
        <w:rPr>
          <w:rFonts w:hint="eastAsia"/>
        </w:rPr>
        <w:t>先生于</w:t>
      </w:r>
      <w:r w:rsidRPr="006275C2">
        <w:t>2016</w:t>
      </w:r>
      <w:r w:rsidRPr="006275C2">
        <w:rPr>
          <w:rFonts w:hint="eastAsia"/>
        </w:rPr>
        <w:t>年</w:t>
      </w:r>
      <w:r w:rsidRPr="006275C2">
        <w:t>7</w:t>
      </w:r>
      <w:r w:rsidRPr="006275C2">
        <w:rPr>
          <w:rFonts w:hint="eastAsia"/>
        </w:rPr>
        <w:t>月</w:t>
      </w:r>
      <w:r w:rsidRPr="006275C2">
        <w:t>13</w:t>
      </w:r>
      <w:r w:rsidRPr="006275C2">
        <w:rPr>
          <w:rFonts w:hint="eastAsia"/>
        </w:rPr>
        <w:t>日成为加拿大永久居民。</w:t>
      </w:r>
    </w:p>
    <w:p w14:paraId="07CBA274" w14:textId="77777777" w:rsidR="003E36B7" w:rsidRPr="006275C2" w:rsidRDefault="003E36B7" w:rsidP="0054526D">
      <w:pPr>
        <w:pStyle w:val="SingleTxtGC"/>
      </w:pPr>
      <w:r w:rsidRPr="00EE1CC6">
        <w:rPr>
          <w:rFonts w:ascii="Time New Roman" w:eastAsia="SimHei" w:hAnsi="Time New Roman" w:hint="eastAsia"/>
        </w:rPr>
        <w:t>委员会的评估</w:t>
      </w:r>
      <w:r w:rsidRPr="006275C2">
        <w:rPr>
          <w:rFonts w:hint="eastAsia"/>
        </w:rPr>
        <w:t>：</w:t>
      </w:r>
      <w:r w:rsidRPr="006275C2">
        <w:rPr>
          <w:rFonts w:hint="eastAsia"/>
        </w:rPr>
        <w:t xml:space="preserve"> </w:t>
      </w:r>
    </w:p>
    <w:p w14:paraId="2A2401E7" w14:textId="4EF8C178" w:rsidR="003E36B7" w:rsidRPr="006275C2" w:rsidRDefault="003E36B7" w:rsidP="0054526D">
      <w:pPr>
        <w:pStyle w:val="SingleTxtGC"/>
      </w:pPr>
      <w:r w:rsidRPr="006275C2">
        <w:tab/>
        <w:t>(a)</w:t>
      </w:r>
      <w:r w:rsidRPr="006275C2">
        <w:tab/>
      </w:r>
      <w:r w:rsidRPr="006275C2">
        <w:rPr>
          <w:rFonts w:hint="eastAsia"/>
        </w:rPr>
        <w:t>有效补救</w:t>
      </w:r>
      <w:r w:rsidR="001C6C4B" w:rsidRPr="006275C2">
        <w:rPr>
          <w:rFonts w:hint="eastAsia"/>
        </w:rPr>
        <w:t>：</w:t>
      </w:r>
      <w:r w:rsidRPr="006275C2">
        <w:t>A</w:t>
      </w:r>
      <w:r w:rsidRPr="006275C2">
        <w:rPr>
          <w:rFonts w:hint="eastAsia"/>
        </w:rPr>
        <w:t>；</w:t>
      </w:r>
    </w:p>
    <w:p w14:paraId="4269B284" w14:textId="1C681754" w:rsidR="003E36B7" w:rsidRPr="006275C2" w:rsidRDefault="003E36B7" w:rsidP="0054526D">
      <w:pPr>
        <w:pStyle w:val="SingleTxtGC"/>
      </w:pPr>
      <w:r w:rsidRPr="006275C2">
        <w:tab/>
        <w:t>(b)</w:t>
      </w:r>
      <w:r w:rsidRPr="006275C2">
        <w:tab/>
      </w:r>
      <w:r w:rsidRPr="006275C2">
        <w:rPr>
          <w:rFonts w:hint="eastAsia"/>
        </w:rPr>
        <w:t>不再发生：无资料；</w:t>
      </w:r>
    </w:p>
    <w:p w14:paraId="6BF2433F" w14:textId="434F2257" w:rsidR="003E36B7" w:rsidRPr="006275C2" w:rsidRDefault="003E36B7" w:rsidP="0054526D">
      <w:pPr>
        <w:pStyle w:val="SingleTxtGC"/>
      </w:pPr>
      <w:r w:rsidRPr="006275C2">
        <w:tab/>
        <w:t>(c)</w:t>
      </w:r>
      <w:r w:rsidRPr="006275C2">
        <w:tab/>
      </w:r>
      <w:r w:rsidRPr="006275C2">
        <w:rPr>
          <w:rFonts w:hint="eastAsia"/>
        </w:rPr>
        <w:t>公布《意见》：无资料。</w:t>
      </w:r>
    </w:p>
    <w:p w14:paraId="480ACB29" w14:textId="77777777" w:rsidR="003E36B7" w:rsidRPr="006275C2" w:rsidRDefault="003E36B7" w:rsidP="0054526D">
      <w:pPr>
        <w:pStyle w:val="SingleTxtGC"/>
      </w:pPr>
      <w:r w:rsidRPr="00EE1CC6">
        <w:rPr>
          <w:rFonts w:ascii="Time New Roman" w:eastAsia="SimHei" w:hAnsi="Time New Roman" w:hint="eastAsia"/>
        </w:rPr>
        <w:t>委员会的决定</w:t>
      </w:r>
      <w:r w:rsidRPr="006275C2">
        <w:rPr>
          <w:rFonts w:hint="eastAsia"/>
        </w:rPr>
        <w:t>：结束后续对话，并注明委员会的建议已得到令人满意的执行。</w:t>
      </w:r>
    </w:p>
    <w:p w14:paraId="6120C6B9" w14:textId="224A8876" w:rsidR="003E36B7" w:rsidRPr="006275C2" w:rsidRDefault="003E36B7" w:rsidP="00EE1CC6">
      <w:pPr>
        <w:pStyle w:val="H23GC"/>
        <w:rPr>
          <w:b/>
        </w:rPr>
      </w:pPr>
      <w:r w:rsidRPr="006275C2">
        <w:tab/>
        <w:t>8.</w:t>
      </w:r>
      <w:r w:rsidRPr="006275C2">
        <w:tab/>
      </w:r>
      <w:r w:rsidRPr="006275C2">
        <w:rPr>
          <w:rFonts w:ascii="宋体" w:hAnsi="宋体" w:cs="宋体" w:hint="eastAsia"/>
        </w:rPr>
        <w:t>加拿大</w:t>
      </w:r>
    </w:p>
    <w:p w14:paraId="41749773" w14:textId="63DE5527" w:rsidR="003E36B7" w:rsidRPr="006275C2" w:rsidRDefault="003E36B7" w:rsidP="0054526D">
      <w:pPr>
        <w:pStyle w:val="SingleTxtGC"/>
        <w:rPr>
          <w:i/>
          <w:iCs/>
          <w:lang w:val="fr-CH"/>
        </w:rPr>
      </w:pPr>
      <w:r w:rsidRPr="00F359A4">
        <w:rPr>
          <w:rFonts w:ascii="Time New Roman" w:eastAsia="SimHei" w:hAnsi="Time New Roman" w:hint="eastAsia"/>
        </w:rPr>
        <w:t>第</w:t>
      </w:r>
      <w:r w:rsidRPr="00F359A4">
        <w:rPr>
          <w:rFonts w:ascii="Time New Roman" w:eastAsia="SimHei" w:hAnsi="Time New Roman"/>
        </w:rPr>
        <w:t>2081/2011</w:t>
      </w:r>
      <w:r w:rsidRPr="00F359A4">
        <w:rPr>
          <w:rFonts w:ascii="Time New Roman" w:eastAsia="SimHei" w:hAnsi="Time New Roman" w:hint="eastAsia"/>
        </w:rPr>
        <w:t>号来文，</w:t>
      </w:r>
      <w:r w:rsidRPr="00F359A4">
        <w:rPr>
          <w:rFonts w:ascii="Time New Roman" w:eastAsia="SimHei" w:hAnsi="Time New Roman"/>
        </w:rPr>
        <w:t>D.T.</w:t>
      </w:r>
      <w:r w:rsidRPr="00F359A4">
        <w:rPr>
          <w:rFonts w:ascii="Time New Roman" w:eastAsia="SimHei" w:hAnsi="Time New Roman" w:hint="eastAsia"/>
        </w:rPr>
        <w:t>和</w:t>
      </w:r>
      <w:proofErr w:type="spellStart"/>
      <w:r w:rsidRPr="00F359A4">
        <w:rPr>
          <w:rFonts w:ascii="Time New Roman" w:eastAsia="SimHei" w:hAnsi="Time New Roman"/>
        </w:rPr>
        <w:t>A.A</w:t>
      </w:r>
      <w:proofErr w:type="spellEnd"/>
      <w:r w:rsidRPr="006275C2">
        <w:rPr>
          <w:lang w:val="fr-CH"/>
        </w:rPr>
        <w:t>.</w:t>
      </w:r>
    </w:p>
    <w:p w14:paraId="30E2F45D" w14:textId="4BB9D3F0" w:rsidR="003E36B7" w:rsidRPr="006275C2" w:rsidRDefault="003E36B7" w:rsidP="00EE1CC6">
      <w:pPr>
        <w:pStyle w:val="SingleTxtGC"/>
        <w:tabs>
          <w:tab w:val="clear" w:pos="1134"/>
          <w:tab w:val="clear" w:pos="1565"/>
          <w:tab w:val="clear" w:pos="1996"/>
          <w:tab w:val="clear" w:pos="2427"/>
          <w:tab w:val="left" w:pos="3544"/>
        </w:tabs>
        <w:ind w:left="3544" w:hanging="2410"/>
      </w:pPr>
      <w:r w:rsidRPr="00F359A4">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7</w:t>
      </w:r>
      <w:r w:rsidRPr="006275C2">
        <w:rPr>
          <w:rFonts w:hint="eastAsia"/>
        </w:rPr>
        <w:t>月</w:t>
      </w:r>
      <w:r w:rsidRPr="006275C2">
        <w:rPr>
          <w:rFonts w:hint="eastAsia"/>
        </w:rPr>
        <w:t>15</w:t>
      </w:r>
      <w:r w:rsidRPr="006275C2">
        <w:rPr>
          <w:rFonts w:hint="eastAsia"/>
        </w:rPr>
        <w:t>日</w:t>
      </w:r>
    </w:p>
    <w:p w14:paraId="0DC5689B" w14:textId="1656BED0" w:rsidR="003E36B7" w:rsidRPr="006275C2" w:rsidRDefault="003E36B7" w:rsidP="00EE1CC6">
      <w:pPr>
        <w:pStyle w:val="SingleTxtGC"/>
        <w:tabs>
          <w:tab w:val="clear" w:pos="1134"/>
          <w:tab w:val="clear" w:pos="1565"/>
          <w:tab w:val="clear" w:pos="1996"/>
          <w:tab w:val="clear" w:pos="2427"/>
          <w:tab w:val="left" w:pos="3544"/>
        </w:tabs>
        <w:ind w:left="3544" w:hanging="2410"/>
      </w:pPr>
      <w:r w:rsidRPr="00F359A4">
        <w:rPr>
          <w:rFonts w:ascii="Time New Roman" w:eastAsia="SimHei" w:hAnsi="Time New Roman" w:hint="eastAsia"/>
        </w:rPr>
        <w:t>违反条款</w:t>
      </w:r>
      <w:r w:rsidRPr="006275C2">
        <w:rPr>
          <w:rFonts w:hint="eastAsia"/>
        </w:rPr>
        <w:t>：</w:t>
      </w:r>
      <w:r w:rsidRPr="006275C2">
        <w:tab/>
      </w:r>
      <w:r w:rsidRPr="006275C2">
        <w:rPr>
          <w:rFonts w:hint="eastAsia"/>
        </w:rPr>
        <w:t>就提交人及其儿子</w:t>
      </w:r>
      <w:r w:rsidRPr="006275C2">
        <w:t>A.A.</w:t>
      </w:r>
      <w:r w:rsidRPr="006275C2">
        <w:rPr>
          <w:rFonts w:hint="eastAsia"/>
        </w:rPr>
        <w:t>而言，第十七条本身并与第二十三条第一款一并解读；就</w:t>
      </w:r>
      <w:r w:rsidRPr="006275C2">
        <w:t>A.A.</w:t>
      </w:r>
      <w:r w:rsidRPr="006275C2">
        <w:rPr>
          <w:rFonts w:hint="eastAsia"/>
        </w:rPr>
        <w:t>而言，第二十四条第一款。</w:t>
      </w:r>
    </w:p>
    <w:p w14:paraId="694ACD76" w14:textId="0AE066A5" w:rsidR="003E36B7" w:rsidRPr="006275C2" w:rsidRDefault="003E36B7" w:rsidP="00EE1CC6">
      <w:pPr>
        <w:pStyle w:val="SingleTxtGC"/>
        <w:tabs>
          <w:tab w:val="clear" w:pos="1134"/>
          <w:tab w:val="clear" w:pos="1565"/>
          <w:tab w:val="clear" w:pos="1996"/>
          <w:tab w:val="clear" w:pos="2427"/>
          <w:tab w:val="left" w:pos="3544"/>
        </w:tabs>
        <w:ind w:left="3544" w:hanging="2410"/>
      </w:pPr>
      <w:r w:rsidRPr="00F359A4">
        <w:rPr>
          <w:rFonts w:ascii="Time New Roman" w:eastAsia="SimHei" w:hAnsi="Time New Roman" w:hint="eastAsia"/>
        </w:rPr>
        <w:t>补救</w:t>
      </w:r>
      <w:r w:rsidRPr="006275C2">
        <w:rPr>
          <w:rFonts w:hint="eastAsia"/>
        </w:rPr>
        <w:t>：</w:t>
      </w:r>
      <w:r w:rsidRPr="006275C2">
        <w:tab/>
        <w:t xml:space="preserve">(a) </w:t>
      </w:r>
      <w:r w:rsidRPr="006275C2">
        <w:rPr>
          <w:rFonts w:hint="eastAsia"/>
        </w:rPr>
        <w:t>按照对其子女的最大利益，包括健康和教育需要的评估，切实重新评估提交人的申诉，并给予适当赔偿；</w:t>
      </w:r>
      <w:r w:rsidRPr="006275C2">
        <w:t xml:space="preserve">(b) </w:t>
      </w:r>
      <w:r w:rsidRPr="006275C2">
        <w:rPr>
          <w:rFonts w:hint="eastAsia"/>
        </w:rPr>
        <w:t>防止今后发生类似侵权行为；</w:t>
      </w:r>
      <w:r w:rsidRPr="006275C2">
        <w:t>(c)</w:t>
      </w:r>
      <w:r w:rsidRPr="006275C2">
        <w:rPr>
          <w:rFonts w:hint="eastAsia"/>
        </w:rPr>
        <w:t xml:space="preserve"> </w:t>
      </w:r>
      <w:r w:rsidRPr="006275C2">
        <w:rPr>
          <w:rFonts w:hint="eastAsia"/>
        </w:rPr>
        <w:t>公布委员会的《意见》。</w:t>
      </w:r>
    </w:p>
    <w:p w14:paraId="75B908D2" w14:textId="77777777" w:rsidR="003E36B7" w:rsidRPr="006275C2" w:rsidRDefault="003E36B7" w:rsidP="00EE1CC6">
      <w:pPr>
        <w:pStyle w:val="SingleTxtGC"/>
        <w:tabs>
          <w:tab w:val="clear" w:pos="1134"/>
          <w:tab w:val="clear" w:pos="1565"/>
          <w:tab w:val="clear" w:pos="1996"/>
          <w:tab w:val="clear" w:pos="2427"/>
          <w:tab w:val="left" w:pos="3544"/>
        </w:tabs>
        <w:ind w:left="3544" w:hanging="2410"/>
      </w:pPr>
      <w:r w:rsidRPr="00F359A4">
        <w:rPr>
          <w:rFonts w:ascii="Time New Roman" w:eastAsia="SimHei" w:hAnsi="Time New Roman" w:hint="eastAsia"/>
        </w:rPr>
        <w:t>事由：</w:t>
      </w:r>
      <w:r w:rsidRPr="006275C2">
        <w:tab/>
      </w:r>
      <w:r w:rsidRPr="006275C2">
        <w:rPr>
          <w:rFonts w:hint="eastAsia"/>
        </w:rPr>
        <w:t>遣返至尼日利亚</w:t>
      </w:r>
    </w:p>
    <w:p w14:paraId="56946224" w14:textId="77777777" w:rsidR="003E36B7" w:rsidRPr="006275C2" w:rsidRDefault="003E36B7" w:rsidP="00EE1CC6">
      <w:pPr>
        <w:pStyle w:val="SingleTxtGC"/>
        <w:tabs>
          <w:tab w:val="clear" w:pos="1134"/>
          <w:tab w:val="clear" w:pos="1565"/>
          <w:tab w:val="clear" w:pos="1996"/>
          <w:tab w:val="clear" w:pos="2427"/>
          <w:tab w:val="left" w:pos="3544"/>
        </w:tabs>
        <w:ind w:left="3544" w:hanging="2410"/>
      </w:pPr>
      <w:r w:rsidRPr="00F359A4">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1585D0AE" w14:textId="2828A079" w:rsidR="003E36B7" w:rsidRPr="006275C2" w:rsidRDefault="003E36B7" w:rsidP="00333580">
      <w:pPr>
        <w:pStyle w:val="SingleTxtGC"/>
        <w:tabs>
          <w:tab w:val="clear" w:pos="1134"/>
          <w:tab w:val="clear" w:pos="1565"/>
          <w:tab w:val="clear" w:pos="1996"/>
          <w:tab w:val="clear" w:pos="2427"/>
        </w:tabs>
        <w:ind w:left="3544" w:hanging="2410"/>
      </w:pPr>
      <w:r w:rsidRPr="00F359A4">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t>7</w:t>
      </w:r>
      <w:r w:rsidRPr="006275C2">
        <w:rPr>
          <w:rFonts w:hint="eastAsia"/>
        </w:rPr>
        <w:t>月</w:t>
      </w:r>
      <w:r w:rsidRPr="006275C2">
        <w:t>28</w:t>
      </w:r>
      <w:r w:rsidRPr="006275C2">
        <w:rPr>
          <w:rFonts w:hint="eastAsia"/>
        </w:rPr>
        <w:t>日</w:t>
      </w:r>
    </w:p>
    <w:p w14:paraId="49A34F45" w14:textId="77777777" w:rsidR="003E36B7" w:rsidRPr="006275C2" w:rsidRDefault="003E36B7" w:rsidP="0054526D">
      <w:pPr>
        <w:pStyle w:val="SingleTxtGC"/>
      </w:pPr>
      <w:r w:rsidRPr="006275C2">
        <w:rPr>
          <w:rFonts w:hint="eastAsia"/>
        </w:rPr>
        <w:t>缔约国认为，它对事实的评估没有显示出任何明显的错误或不合理之处。尽管如此，委员会对基本事实</w:t>
      </w:r>
      <w:proofErr w:type="gramStart"/>
      <w:r w:rsidRPr="006275C2">
        <w:rPr>
          <w:rFonts w:hint="eastAsia"/>
        </w:rPr>
        <w:t>作出</w:t>
      </w:r>
      <w:proofErr w:type="gramEnd"/>
      <w:r w:rsidRPr="006275C2">
        <w:rPr>
          <w:rFonts w:hint="eastAsia"/>
        </w:rPr>
        <w:t>了不同的评估，毫无理由地用自己对事实的调查结果取代国内决策机构的调查结果。委员会所依赖的资料和证据是在提交人被驱逐后提供的，这是不恰当的。缔约国回顾，</w:t>
      </w:r>
      <w:proofErr w:type="gramStart"/>
      <w:r w:rsidRPr="006275C2">
        <w:rPr>
          <w:rFonts w:hint="eastAsia"/>
        </w:rPr>
        <w:t>它审议</w:t>
      </w:r>
      <w:proofErr w:type="gramEnd"/>
      <w:r w:rsidRPr="006275C2">
        <w:rPr>
          <w:rFonts w:hint="eastAsia"/>
        </w:rPr>
        <w:t>了遣返时关于儿童最大利益的所有资料。缔约国重申立场，提交人缺乏可信度给整个来文蒙上了阴影，提交人承担证明被遣返时可能遭受的侵权行为的举证责任。委员会在没有可信、独立的佐证的情况下接受了提交人的大量证据。</w:t>
      </w:r>
    </w:p>
    <w:p w14:paraId="1924DC6A" w14:textId="538A5EB0" w:rsidR="003E36B7" w:rsidRPr="006275C2" w:rsidRDefault="003E36B7" w:rsidP="0054526D">
      <w:pPr>
        <w:pStyle w:val="SingleTxtGC"/>
      </w:pPr>
      <w:r w:rsidRPr="006275C2">
        <w:rPr>
          <w:rFonts w:hint="eastAsia"/>
        </w:rPr>
        <w:t>尽管如此，缔约国已例外同意允许</w:t>
      </w:r>
      <w:r w:rsidRPr="006275C2">
        <w:t>D.T.</w:t>
      </w:r>
      <w:r w:rsidRPr="006275C2">
        <w:rPr>
          <w:rFonts w:hint="eastAsia"/>
        </w:rPr>
        <w:t>在国外以人道主义和同情理由提交永久居留申请。这将包括由一个新的决策者重新考虑</w:t>
      </w:r>
      <w:r w:rsidRPr="006275C2">
        <w:t>D.T.</w:t>
      </w:r>
      <w:r w:rsidRPr="006275C2">
        <w:rPr>
          <w:rFonts w:hint="eastAsia"/>
        </w:rPr>
        <w:t>及其子女在尼日利亚面临的风险和困难，以及重新考虑她子女的最大利益。加拿大将免除与提交新申请有关的费用，并将优先处理。缔约国将向委员会通报申请的结果。目前，</w:t>
      </w:r>
      <w:r w:rsidRPr="006275C2">
        <w:t>D.T.</w:t>
      </w:r>
      <w:r w:rsidRPr="006275C2">
        <w:rPr>
          <w:rFonts w:hint="eastAsia"/>
        </w:rPr>
        <w:t>仍留在尼日利亚。</w:t>
      </w:r>
    </w:p>
    <w:p w14:paraId="362899E3" w14:textId="77777777" w:rsidR="003E36B7" w:rsidRPr="006275C2" w:rsidRDefault="003E36B7" w:rsidP="0054526D">
      <w:pPr>
        <w:pStyle w:val="SingleTxtGC"/>
      </w:pPr>
      <w:r w:rsidRPr="00F359A4">
        <w:rPr>
          <w:rFonts w:ascii="Time New Roman" w:eastAsia="SimHei" w:hAnsi="Time New Roman" w:hint="eastAsia"/>
        </w:rPr>
        <w:t>委员会的评估</w:t>
      </w:r>
      <w:r w:rsidRPr="006275C2">
        <w:rPr>
          <w:rFonts w:hint="eastAsia"/>
        </w:rPr>
        <w:t>：</w:t>
      </w:r>
    </w:p>
    <w:p w14:paraId="4EA468F7" w14:textId="532AE62B" w:rsidR="003E36B7" w:rsidRPr="006275C2" w:rsidRDefault="003E36B7" w:rsidP="0054526D">
      <w:pPr>
        <w:pStyle w:val="SingleTxtGC"/>
      </w:pPr>
      <w:r w:rsidRPr="006275C2">
        <w:tab/>
        <w:t>(a)</w:t>
      </w:r>
      <w:r w:rsidRPr="006275C2">
        <w:tab/>
      </w:r>
      <w:r w:rsidRPr="006275C2">
        <w:rPr>
          <w:rFonts w:hint="eastAsia"/>
        </w:rPr>
        <w:t>有效补救</w:t>
      </w:r>
      <w:r w:rsidR="00610E8C" w:rsidRPr="006275C2">
        <w:rPr>
          <w:rFonts w:hint="eastAsia"/>
        </w:rPr>
        <w:t>：</w:t>
      </w:r>
      <w:r w:rsidRPr="006275C2">
        <w:t>B</w:t>
      </w:r>
      <w:r w:rsidRPr="006275C2">
        <w:rPr>
          <w:rFonts w:hint="eastAsia"/>
        </w:rPr>
        <w:t>；</w:t>
      </w:r>
    </w:p>
    <w:p w14:paraId="145B9ADC" w14:textId="1409AFB7" w:rsidR="003E36B7" w:rsidRPr="006275C2" w:rsidRDefault="003E36B7" w:rsidP="0054526D">
      <w:pPr>
        <w:pStyle w:val="SingleTxtGC"/>
      </w:pPr>
      <w:r w:rsidRPr="006275C2">
        <w:tab/>
        <w:t>(b)</w:t>
      </w:r>
      <w:r w:rsidRPr="006275C2">
        <w:tab/>
      </w:r>
      <w:r w:rsidRPr="006275C2">
        <w:rPr>
          <w:rFonts w:hint="eastAsia"/>
        </w:rPr>
        <w:t>不再发生：无资料；</w:t>
      </w:r>
    </w:p>
    <w:p w14:paraId="19509635" w14:textId="433D8C8F" w:rsidR="003E36B7" w:rsidRPr="006275C2" w:rsidRDefault="003E36B7" w:rsidP="0054526D">
      <w:pPr>
        <w:pStyle w:val="SingleTxtGC"/>
      </w:pPr>
      <w:r w:rsidRPr="006275C2">
        <w:tab/>
        <w:t>(c)</w:t>
      </w:r>
      <w:r w:rsidRPr="006275C2">
        <w:tab/>
      </w:r>
      <w:r w:rsidRPr="006275C2">
        <w:rPr>
          <w:rFonts w:hint="eastAsia"/>
        </w:rPr>
        <w:t>公布《意见》：无资料。</w:t>
      </w:r>
    </w:p>
    <w:p w14:paraId="439F3024" w14:textId="77777777" w:rsidR="003E36B7" w:rsidRPr="006275C2" w:rsidRDefault="003E36B7" w:rsidP="0054526D">
      <w:pPr>
        <w:pStyle w:val="SingleTxtGC"/>
      </w:pPr>
      <w:r w:rsidRPr="00F359A4">
        <w:rPr>
          <w:rFonts w:ascii="Time New Roman" w:eastAsia="SimHei" w:hAnsi="Time New Roman" w:hint="eastAsia"/>
        </w:rPr>
        <w:t>委员会的决定</w:t>
      </w:r>
      <w:r w:rsidRPr="006275C2">
        <w:rPr>
          <w:rFonts w:hint="eastAsia"/>
        </w:rPr>
        <w:t>：后续对话继续进行。</w:t>
      </w:r>
    </w:p>
    <w:p w14:paraId="4D06BA75" w14:textId="2E0F54A9" w:rsidR="003E36B7" w:rsidRPr="006275C2" w:rsidRDefault="003E36B7" w:rsidP="00610E8C">
      <w:pPr>
        <w:pStyle w:val="H23GC"/>
        <w:rPr>
          <w:b/>
        </w:rPr>
      </w:pPr>
      <w:r w:rsidRPr="006275C2">
        <w:tab/>
        <w:t>9.</w:t>
      </w:r>
      <w:r w:rsidRPr="006275C2">
        <w:tab/>
      </w:r>
      <w:r w:rsidRPr="006275C2">
        <w:rPr>
          <w:rFonts w:ascii="宋体" w:hAnsi="宋体" w:cs="宋体" w:hint="eastAsia"/>
        </w:rPr>
        <w:t>加拿大</w:t>
      </w:r>
    </w:p>
    <w:p w14:paraId="162BEB21" w14:textId="350A2DFF" w:rsidR="003E36B7" w:rsidRPr="00D43E01" w:rsidRDefault="003E36B7" w:rsidP="0054526D">
      <w:pPr>
        <w:pStyle w:val="SingleTxtGC"/>
        <w:rPr>
          <w:rFonts w:ascii="Time New Roman" w:eastAsia="SimHei" w:hAnsi="Time New Roman" w:hint="eastAsia"/>
        </w:rPr>
      </w:pPr>
      <w:r w:rsidRPr="00D43E01">
        <w:rPr>
          <w:rFonts w:ascii="Time New Roman" w:eastAsia="SimHei" w:hAnsi="Time New Roman" w:hint="eastAsia"/>
        </w:rPr>
        <w:t>第</w:t>
      </w:r>
      <w:r w:rsidRPr="00D43E01">
        <w:rPr>
          <w:rFonts w:ascii="Time New Roman" w:eastAsia="SimHei" w:hAnsi="Time New Roman"/>
        </w:rPr>
        <w:t>2118/2011</w:t>
      </w:r>
      <w:r w:rsidRPr="00D43E01">
        <w:rPr>
          <w:rFonts w:ascii="Time New Roman" w:eastAsia="SimHei" w:hAnsi="Time New Roman" w:hint="eastAsia"/>
        </w:rPr>
        <w:t>号来文，</w:t>
      </w:r>
      <w:r w:rsidRPr="00D43E01">
        <w:rPr>
          <w:rFonts w:ascii="Time New Roman" w:eastAsia="SimHei" w:hAnsi="Time New Roman"/>
        </w:rPr>
        <w:t>Saxena</w:t>
      </w:r>
    </w:p>
    <w:p w14:paraId="2DE8158D" w14:textId="1AB0EC61" w:rsidR="003E36B7" w:rsidRPr="006275C2" w:rsidRDefault="003E36B7" w:rsidP="00D43E01">
      <w:pPr>
        <w:pStyle w:val="SingleTxtGC"/>
        <w:tabs>
          <w:tab w:val="clear" w:pos="1134"/>
          <w:tab w:val="clear" w:pos="1565"/>
          <w:tab w:val="clear" w:pos="1996"/>
          <w:tab w:val="clear" w:pos="2427"/>
          <w:tab w:val="left" w:pos="3544"/>
        </w:tabs>
        <w:ind w:left="3544" w:hanging="2410"/>
      </w:pPr>
      <w:r w:rsidRPr="00D43E01">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11</w:t>
      </w:r>
      <w:r w:rsidRPr="006275C2">
        <w:rPr>
          <w:rFonts w:hint="eastAsia"/>
        </w:rPr>
        <w:t>月</w:t>
      </w:r>
      <w:r w:rsidRPr="006275C2">
        <w:rPr>
          <w:rFonts w:hint="eastAsia"/>
        </w:rPr>
        <w:t>3</w:t>
      </w:r>
      <w:r w:rsidRPr="006275C2">
        <w:rPr>
          <w:rFonts w:hint="eastAsia"/>
        </w:rPr>
        <w:t>日</w:t>
      </w:r>
    </w:p>
    <w:p w14:paraId="3B8F7D6B" w14:textId="77777777" w:rsidR="003E36B7" w:rsidRPr="006275C2" w:rsidRDefault="003E36B7" w:rsidP="00D43E01">
      <w:pPr>
        <w:pStyle w:val="SingleTxtGC"/>
        <w:tabs>
          <w:tab w:val="clear" w:pos="1134"/>
          <w:tab w:val="clear" w:pos="1565"/>
          <w:tab w:val="clear" w:pos="1996"/>
          <w:tab w:val="clear" w:pos="2427"/>
          <w:tab w:val="left" w:pos="3544"/>
        </w:tabs>
        <w:ind w:left="3544" w:hanging="2410"/>
      </w:pPr>
      <w:r w:rsidRPr="00D43E01">
        <w:rPr>
          <w:rFonts w:ascii="Time New Roman" w:eastAsia="SimHei" w:hAnsi="Time New Roman" w:hint="eastAsia"/>
        </w:rPr>
        <w:t>违反条款</w:t>
      </w:r>
      <w:r w:rsidRPr="006275C2">
        <w:rPr>
          <w:rFonts w:hint="eastAsia"/>
        </w:rPr>
        <w:t>：</w:t>
      </w:r>
      <w:r w:rsidRPr="006275C2">
        <w:tab/>
      </w:r>
      <w:r w:rsidRPr="006275C2">
        <w:rPr>
          <w:rFonts w:hint="eastAsia"/>
        </w:rPr>
        <w:t>第十三条</w:t>
      </w:r>
    </w:p>
    <w:p w14:paraId="0ACB3862" w14:textId="6C40E3AF" w:rsidR="003E36B7" w:rsidRPr="006275C2" w:rsidRDefault="003E36B7" w:rsidP="00D43E01">
      <w:pPr>
        <w:pStyle w:val="SingleTxtGC"/>
        <w:tabs>
          <w:tab w:val="clear" w:pos="1134"/>
          <w:tab w:val="clear" w:pos="1565"/>
          <w:tab w:val="clear" w:pos="1996"/>
          <w:tab w:val="clear" w:pos="2427"/>
          <w:tab w:val="left" w:pos="3544"/>
        </w:tabs>
        <w:ind w:left="3544" w:hanging="2410"/>
      </w:pPr>
      <w:r w:rsidRPr="00D43E01">
        <w:rPr>
          <w:rFonts w:ascii="Time New Roman" w:eastAsia="SimHei" w:hAnsi="Time New Roman" w:hint="eastAsia"/>
        </w:rPr>
        <w:t>补救</w:t>
      </w:r>
      <w:r w:rsidRPr="006275C2">
        <w:tab/>
        <w:t xml:space="preserve">(a) </w:t>
      </w:r>
      <w:r w:rsidRPr="006275C2">
        <w:rPr>
          <w:rFonts w:hint="eastAsia"/>
        </w:rPr>
        <w:t>修订和修正引渡立法，包括同意特殊豁免的程序；</w:t>
      </w:r>
      <w:r w:rsidRPr="006275C2">
        <w:t xml:space="preserve">(b) </w:t>
      </w:r>
      <w:r w:rsidRPr="006275C2">
        <w:rPr>
          <w:rFonts w:hint="eastAsia"/>
        </w:rPr>
        <w:t>公布委员会《意见》。</w:t>
      </w:r>
    </w:p>
    <w:p w14:paraId="313EB828" w14:textId="77777777" w:rsidR="003E36B7" w:rsidRPr="006275C2" w:rsidRDefault="003E36B7" w:rsidP="00D43E01">
      <w:pPr>
        <w:pStyle w:val="SingleTxtGC"/>
        <w:tabs>
          <w:tab w:val="clear" w:pos="1134"/>
          <w:tab w:val="clear" w:pos="1565"/>
          <w:tab w:val="clear" w:pos="1996"/>
          <w:tab w:val="clear" w:pos="2427"/>
          <w:tab w:val="left" w:pos="3544"/>
        </w:tabs>
        <w:ind w:left="3544" w:hanging="2410"/>
      </w:pPr>
      <w:r w:rsidRPr="00D43E01">
        <w:rPr>
          <w:rFonts w:ascii="Time New Roman" w:eastAsia="SimHei" w:hAnsi="Time New Roman" w:hint="eastAsia"/>
        </w:rPr>
        <w:t>事由</w:t>
      </w:r>
      <w:r w:rsidRPr="006275C2">
        <w:rPr>
          <w:rFonts w:hint="eastAsia"/>
        </w:rPr>
        <w:t>：</w:t>
      </w:r>
      <w:r w:rsidRPr="006275C2">
        <w:tab/>
      </w:r>
      <w:r w:rsidRPr="006275C2">
        <w:rPr>
          <w:rFonts w:hint="eastAsia"/>
        </w:rPr>
        <w:t>从加拿大引渡到泰国</w:t>
      </w:r>
    </w:p>
    <w:p w14:paraId="4E2BA4FB" w14:textId="77777777" w:rsidR="003E36B7" w:rsidRPr="006275C2" w:rsidRDefault="003E36B7" w:rsidP="00D43E01">
      <w:pPr>
        <w:pStyle w:val="SingleTxtGC"/>
        <w:tabs>
          <w:tab w:val="clear" w:pos="1134"/>
          <w:tab w:val="clear" w:pos="1565"/>
          <w:tab w:val="clear" w:pos="1996"/>
          <w:tab w:val="clear" w:pos="2427"/>
          <w:tab w:val="left" w:pos="3544"/>
        </w:tabs>
        <w:ind w:left="3544" w:hanging="2410"/>
      </w:pPr>
      <w:r w:rsidRPr="00D43E01">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7B6511D6" w14:textId="38943100" w:rsidR="003E36B7" w:rsidRPr="006275C2" w:rsidRDefault="003E36B7" w:rsidP="00333580">
      <w:pPr>
        <w:pStyle w:val="SingleTxtGC"/>
        <w:tabs>
          <w:tab w:val="clear" w:pos="1134"/>
          <w:tab w:val="clear" w:pos="1565"/>
          <w:tab w:val="clear" w:pos="1996"/>
          <w:tab w:val="clear" w:pos="2427"/>
        </w:tabs>
        <w:ind w:left="3544" w:hanging="2410"/>
      </w:pPr>
      <w:r w:rsidRPr="00D43E01">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t>5</w:t>
      </w:r>
      <w:r w:rsidRPr="006275C2">
        <w:rPr>
          <w:rFonts w:hint="eastAsia"/>
        </w:rPr>
        <w:t>月</w:t>
      </w:r>
      <w:r w:rsidRPr="006275C2">
        <w:t>29</w:t>
      </w:r>
      <w:r w:rsidRPr="006275C2">
        <w:rPr>
          <w:rFonts w:hint="eastAsia"/>
        </w:rPr>
        <w:t>日</w:t>
      </w:r>
    </w:p>
    <w:p w14:paraId="6F6A4B15" w14:textId="745A4991" w:rsidR="003E36B7" w:rsidRPr="006275C2" w:rsidRDefault="003E36B7" w:rsidP="0054526D">
      <w:pPr>
        <w:pStyle w:val="SingleTxtGC"/>
      </w:pPr>
      <w:r w:rsidRPr="006275C2">
        <w:rPr>
          <w:rFonts w:hint="eastAsia"/>
        </w:rPr>
        <w:t>缔约国回顾，</w:t>
      </w:r>
      <w:r w:rsidRPr="006275C2">
        <w:t>2012</w:t>
      </w:r>
      <w:r w:rsidRPr="006275C2">
        <w:rPr>
          <w:rFonts w:hint="eastAsia"/>
        </w:rPr>
        <w:t>年</w:t>
      </w:r>
      <w:r w:rsidRPr="006275C2">
        <w:t>6</w:t>
      </w:r>
      <w:r w:rsidRPr="006275C2">
        <w:rPr>
          <w:rFonts w:hint="eastAsia"/>
        </w:rPr>
        <w:t>月，泰国一家法院判定提交人犯有多项罪行，这些罪行都属于他</w:t>
      </w:r>
      <w:r w:rsidRPr="006275C2">
        <w:t>2003</w:t>
      </w:r>
      <w:r w:rsidRPr="006275C2">
        <w:rPr>
          <w:rFonts w:hint="eastAsia"/>
        </w:rPr>
        <w:t>年最初的引渡令</w:t>
      </w:r>
      <w:r w:rsidRPr="006275C2">
        <w:t>(2005</w:t>
      </w:r>
      <w:r w:rsidRPr="006275C2">
        <w:rPr>
          <w:rFonts w:hint="eastAsia"/>
        </w:rPr>
        <w:t>年修订</w:t>
      </w:r>
      <w:r w:rsidRPr="006275C2">
        <w:t>)</w:t>
      </w:r>
      <w:r w:rsidRPr="006275C2">
        <w:rPr>
          <w:rFonts w:hint="eastAsia"/>
        </w:rPr>
        <w:t>的范围。他被判处</w:t>
      </w:r>
      <w:r w:rsidRPr="006275C2">
        <w:t>10</w:t>
      </w:r>
      <w:r w:rsidRPr="006275C2">
        <w:rPr>
          <w:rFonts w:hint="eastAsia"/>
        </w:rPr>
        <w:t>年监禁，目前在泰国监狱服刑。这一判决定于</w:t>
      </w:r>
      <w:r w:rsidRPr="006275C2">
        <w:t>2019</w:t>
      </w:r>
      <w:r w:rsidRPr="006275C2">
        <w:rPr>
          <w:rFonts w:hint="eastAsia"/>
        </w:rPr>
        <w:t>年</w:t>
      </w:r>
      <w:r w:rsidRPr="006275C2">
        <w:t>10</w:t>
      </w:r>
      <w:r w:rsidRPr="006275C2">
        <w:rPr>
          <w:rFonts w:hint="eastAsia"/>
        </w:rPr>
        <w:t>月</w:t>
      </w:r>
      <w:r w:rsidRPr="006275C2">
        <w:t>30</w:t>
      </w:r>
      <w:r w:rsidRPr="006275C2">
        <w:rPr>
          <w:rFonts w:hint="eastAsia"/>
        </w:rPr>
        <w:t>日到期。提交人随后在泰国就三起案件的指控受审，加拿大已对这三起案件给予特殊豁免。</w:t>
      </w:r>
      <w:r w:rsidRPr="006275C2">
        <w:t>2016</w:t>
      </w:r>
      <w:r w:rsidRPr="006275C2">
        <w:rPr>
          <w:rFonts w:hint="eastAsia"/>
        </w:rPr>
        <w:t>年</w:t>
      </w:r>
      <w:r w:rsidRPr="006275C2">
        <w:t>12</w:t>
      </w:r>
      <w:r w:rsidRPr="006275C2">
        <w:rPr>
          <w:rFonts w:hint="eastAsia"/>
        </w:rPr>
        <w:t>月</w:t>
      </w:r>
      <w:r w:rsidRPr="006275C2">
        <w:t>20</w:t>
      </w:r>
      <w:r w:rsidRPr="006275C2">
        <w:rPr>
          <w:rFonts w:hint="eastAsia"/>
        </w:rPr>
        <w:t>日，泰国一家法院判定这些罪名成立，判处他</w:t>
      </w:r>
      <w:r w:rsidRPr="006275C2">
        <w:t>20</w:t>
      </w:r>
      <w:r w:rsidRPr="006275C2">
        <w:rPr>
          <w:rFonts w:hint="eastAsia"/>
        </w:rPr>
        <w:t>年有期徒刑，在</w:t>
      </w:r>
      <w:r w:rsidRPr="006275C2">
        <w:t>10</w:t>
      </w:r>
      <w:r w:rsidRPr="006275C2">
        <w:rPr>
          <w:rFonts w:hint="eastAsia"/>
        </w:rPr>
        <w:t>年刑期结束后继续服刑。</w:t>
      </w:r>
      <w:r w:rsidRPr="006275C2">
        <w:t>2017</w:t>
      </w:r>
      <w:r w:rsidRPr="006275C2">
        <w:rPr>
          <w:rFonts w:hint="eastAsia"/>
        </w:rPr>
        <w:t>年</w:t>
      </w:r>
      <w:r w:rsidRPr="006275C2">
        <w:t>4</w:t>
      </w:r>
      <w:r w:rsidRPr="006275C2">
        <w:rPr>
          <w:rFonts w:hint="eastAsia"/>
        </w:rPr>
        <w:t>月</w:t>
      </w:r>
      <w:r w:rsidRPr="006275C2">
        <w:t>27</w:t>
      </w:r>
      <w:r w:rsidRPr="006275C2">
        <w:rPr>
          <w:rFonts w:hint="eastAsia"/>
        </w:rPr>
        <w:t>日，泰国当局通知加拿大当局，提交人没有对</w:t>
      </w:r>
      <w:r w:rsidRPr="006275C2">
        <w:t>2016</w:t>
      </w:r>
      <w:r w:rsidRPr="006275C2">
        <w:rPr>
          <w:rFonts w:hint="eastAsia"/>
        </w:rPr>
        <w:t>年的判决提出上诉。</w:t>
      </w:r>
    </w:p>
    <w:p w14:paraId="5BCF46B5" w14:textId="4A429603" w:rsidR="003E36B7" w:rsidRPr="006275C2" w:rsidRDefault="003E36B7" w:rsidP="0054526D">
      <w:pPr>
        <w:pStyle w:val="SingleTxtGC"/>
      </w:pPr>
      <w:r w:rsidRPr="006275C2">
        <w:rPr>
          <w:rFonts w:hint="eastAsia"/>
        </w:rPr>
        <w:t>加拿大不同意在提交人一案中部分特殊豁免构成加拿大对《公约》第十三条的违反。第十三条是仅在个人被驱逐出缔约国领土之前适用的权利。其根本目的显然是防止任意驱逐。因此，委员会认为，加拿大在提交人从加拿大合法引渡后侵犯了他的第十三条权利，这种观点与第十三条的案文不符，与这项权利的预防目的无关。加拿大同意部分特殊豁免时，并未对提交人承担第十三条或《公约》任何其他条款下的义务。委员会在《意见》第</w:t>
      </w:r>
      <w:r w:rsidRPr="006275C2">
        <w:t>11.8</w:t>
      </w:r>
      <w:r w:rsidRPr="006275C2">
        <w:rPr>
          <w:rFonts w:hint="eastAsia"/>
        </w:rPr>
        <w:t>段中“注意到，尽管一再明确保证不会违反特殊规则，但还是批准了豁免”。这一说法是基于对引渡法中特殊规则的错误理解。特殊规则是引渡伙伴之间的一项义务。它规定，被引渡者只能受到准许引渡的罪行的起诉。被引渡者的所在国可以合法地放弃特殊规则，这实际上是国家间的礼让规则，并被公认为习惯国际法问题。泰国要求加拿大放弃特殊豁免，加拿大同意放弃，这并不违反特殊规则。特殊规则的管理原则考虑到了这种情况。加拿大官员就提交人案件中的特殊规则所提供的保护所作的任何声明，都不排除泰国可以合法地要求并且加拿大可以合法地同意豁免特殊规则的可能性。此外，特殊规则本身并不要求就可能的豁免与受影响的个人进行磋商。加拿大没有以任何方式偏离通常适用于被引渡者的程序。</w:t>
      </w:r>
    </w:p>
    <w:p w14:paraId="39D8851E" w14:textId="49F3D6E4" w:rsidR="003E36B7" w:rsidRPr="006275C2" w:rsidRDefault="003E36B7" w:rsidP="0054526D">
      <w:pPr>
        <w:pStyle w:val="SingleTxtGC"/>
      </w:pPr>
      <w:r w:rsidRPr="006275C2">
        <w:rPr>
          <w:rFonts w:hint="eastAsia"/>
        </w:rPr>
        <w:t>关于补救建议，加拿大认真考虑了委员会意见中提出的程序公平问题，并得出结论认为，加拿大不需要修改立法来实施委员会的建议。加拿大司法部负责审查和协调向加拿大提出的所有引渡请求的国际援助小组正在考虑相应地修改做法，包括在被引渡者被引渡到的国家要求豁免特殊规则的情况下，征求被引渡者的意见。在提交人的案例中，加拿大详细审议了泰国向加拿大提出的特殊豁免请求。加拿大对请求和佐证进行了彻底仔细的审查，发现</w:t>
      </w:r>
      <w:r w:rsidRPr="006275C2">
        <w:t>18</w:t>
      </w:r>
      <w:r w:rsidRPr="006275C2">
        <w:rPr>
          <w:rFonts w:hint="eastAsia"/>
        </w:rPr>
        <w:t>个案件中有</w:t>
      </w:r>
      <w:r w:rsidRPr="006275C2">
        <w:t>3</w:t>
      </w:r>
      <w:r w:rsidRPr="006275C2">
        <w:rPr>
          <w:rFonts w:hint="eastAsia"/>
        </w:rPr>
        <w:t>个案件需要豁免。对提交人的案件给予特殊豁免是合法和正当的，加拿大将不会重新审查提交人的案件。</w:t>
      </w:r>
    </w:p>
    <w:p w14:paraId="427790F0" w14:textId="77777777" w:rsidR="003E36B7" w:rsidRPr="006275C2" w:rsidRDefault="003E36B7" w:rsidP="0054526D">
      <w:pPr>
        <w:pStyle w:val="SingleTxtGC"/>
      </w:pPr>
      <w:r w:rsidRPr="006275C2">
        <w:rPr>
          <w:rFonts w:hint="eastAsia"/>
        </w:rPr>
        <w:t>关于公布《意见》，加拿大政府设立了一个网站，提供关于在国际层面适用于加拿大的个人来文程序的一般信息。它包括如何提出申诉以及相关流程如何运作的信息。该网站载有联合国人权事务高级专员办事处维护的条约机构公开数据库的链接。委员会的《意见》现已登载于该网站。</w:t>
      </w:r>
    </w:p>
    <w:p w14:paraId="00001425" w14:textId="77777777" w:rsidR="003E36B7" w:rsidRPr="006275C2" w:rsidRDefault="003E36B7" w:rsidP="0054526D">
      <w:pPr>
        <w:pStyle w:val="SingleTxtGC"/>
      </w:pPr>
      <w:r w:rsidRPr="006275C2">
        <w:rPr>
          <w:rFonts w:hint="eastAsia"/>
        </w:rPr>
        <w:t>尽管加拿大正在采取步骤，从总体上解决程序公平问题，这是本案意见的核心，但加拿大鼓励委员会重新考虑对第十三条范围所做的解释。</w:t>
      </w:r>
    </w:p>
    <w:p w14:paraId="1E117176" w14:textId="77777777" w:rsidR="003E36B7" w:rsidRPr="006275C2" w:rsidRDefault="003E36B7" w:rsidP="0054526D">
      <w:pPr>
        <w:pStyle w:val="SingleTxtGC"/>
      </w:pPr>
      <w:r w:rsidRPr="00D43E01">
        <w:rPr>
          <w:rFonts w:ascii="Time New Roman" w:eastAsia="SimHei" w:hAnsi="Time New Roman" w:hint="eastAsia"/>
        </w:rPr>
        <w:t>委员会的评估</w:t>
      </w:r>
      <w:r w:rsidRPr="006275C2">
        <w:rPr>
          <w:rFonts w:hint="eastAsia"/>
        </w:rPr>
        <w:t>：</w:t>
      </w:r>
    </w:p>
    <w:p w14:paraId="1E3A812E" w14:textId="3DAF7B5C" w:rsidR="003E36B7" w:rsidRPr="006275C2" w:rsidRDefault="003E36B7" w:rsidP="0054526D">
      <w:pPr>
        <w:pStyle w:val="SingleTxtGC"/>
      </w:pPr>
      <w:r w:rsidRPr="006275C2">
        <w:tab/>
        <w:t>(a)</w:t>
      </w:r>
      <w:r w:rsidRPr="006275C2">
        <w:tab/>
      </w:r>
      <w:r w:rsidRPr="006275C2">
        <w:rPr>
          <w:rFonts w:hint="eastAsia"/>
        </w:rPr>
        <w:t>立法修正：</w:t>
      </w:r>
      <w:r w:rsidRPr="006275C2">
        <w:t>C</w:t>
      </w:r>
      <w:r w:rsidRPr="006275C2">
        <w:rPr>
          <w:rFonts w:hint="eastAsia"/>
        </w:rPr>
        <w:t>；</w:t>
      </w:r>
    </w:p>
    <w:p w14:paraId="457A83A6" w14:textId="59598539" w:rsidR="003E36B7" w:rsidRPr="006275C2" w:rsidRDefault="003E36B7" w:rsidP="0054526D">
      <w:pPr>
        <w:pStyle w:val="SingleTxtGC"/>
      </w:pPr>
      <w:r w:rsidRPr="006275C2">
        <w:tab/>
        <w:t>(b)</w:t>
      </w:r>
      <w:r w:rsidRPr="006275C2">
        <w:tab/>
      </w:r>
      <w:r w:rsidRPr="006275C2">
        <w:rPr>
          <w:rFonts w:hint="eastAsia"/>
        </w:rPr>
        <w:t>公布《意见》：</w:t>
      </w:r>
      <w:r w:rsidRPr="006275C2">
        <w:t>A</w:t>
      </w:r>
      <w:r w:rsidRPr="006275C2">
        <w:rPr>
          <w:rFonts w:hint="eastAsia"/>
        </w:rPr>
        <w:t>。</w:t>
      </w:r>
    </w:p>
    <w:p w14:paraId="08194B27" w14:textId="77777777" w:rsidR="003E36B7" w:rsidRPr="006275C2" w:rsidRDefault="003E36B7" w:rsidP="0054526D">
      <w:pPr>
        <w:pStyle w:val="SingleTxtGC"/>
      </w:pPr>
      <w:r w:rsidRPr="00D43E01">
        <w:rPr>
          <w:rFonts w:ascii="Time New Roman" w:eastAsia="SimHei" w:hAnsi="Time New Roman" w:hint="eastAsia"/>
        </w:rPr>
        <w:t>委员会的决定</w:t>
      </w:r>
      <w:r w:rsidRPr="006275C2">
        <w:rPr>
          <w:rFonts w:hint="eastAsia"/>
        </w:rPr>
        <w:t>：后续对话继续进行。</w:t>
      </w:r>
    </w:p>
    <w:p w14:paraId="4D64D475" w14:textId="39BEF543" w:rsidR="003E36B7" w:rsidRPr="006275C2" w:rsidRDefault="003E36B7" w:rsidP="00650623">
      <w:pPr>
        <w:pStyle w:val="H23GC"/>
        <w:rPr>
          <w:b/>
        </w:rPr>
      </w:pPr>
      <w:r w:rsidRPr="006275C2">
        <w:tab/>
        <w:t>10.</w:t>
      </w:r>
      <w:r w:rsidRPr="006275C2">
        <w:tab/>
      </w:r>
      <w:r w:rsidRPr="006275C2">
        <w:rPr>
          <w:rFonts w:ascii="宋体" w:hAnsi="宋体" w:cs="宋体" w:hint="eastAsia"/>
        </w:rPr>
        <w:t>丹麦</w:t>
      </w:r>
    </w:p>
    <w:p w14:paraId="30377CAC" w14:textId="11EF3600" w:rsidR="003E36B7" w:rsidRPr="006275C2" w:rsidRDefault="003E36B7" w:rsidP="0054526D">
      <w:pPr>
        <w:pStyle w:val="SingleTxtGC"/>
        <w:rPr>
          <w:i/>
          <w:iCs/>
          <w:lang w:val="fr-CH"/>
        </w:rPr>
      </w:pPr>
      <w:r w:rsidRPr="00650623">
        <w:rPr>
          <w:rFonts w:ascii="Time New Roman" w:eastAsia="SimHei" w:hAnsi="Time New Roman" w:hint="eastAsia"/>
        </w:rPr>
        <w:t>第</w:t>
      </w:r>
      <w:r w:rsidRPr="00650623">
        <w:rPr>
          <w:rFonts w:ascii="Time New Roman" w:eastAsia="SimHei" w:hAnsi="Time New Roman"/>
        </w:rPr>
        <w:t>2343/2014</w:t>
      </w:r>
      <w:r w:rsidRPr="00650623">
        <w:rPr>
          <w:rFonts w:ascii="Time New Roman" w:eastAsia="SimHei" w:hAnsi="Time New Roman" w:hint="eastAsia"/>
        </w:rPr>
        <w:t>号来文，</w:t>
      </w:r>
      <w:proofErr w:type="spellStart"/>
      <w:r w:rsidRPr="00650623">
        <w:rPr>
          <w:rFonts w:ascii="Time New Roman" w:eastAsia="SimHei" w:hAnsi="Time New Roman"/>
        </w:rPr>
        <w:t>H.E.A.K</w:t>
      </w:r>
      <w:proofErr w:type="spellEnd"/>
      <w:r w:rsidRPr="006275C2">
        <w:rPr>
          <w:lang w:val="fr-CH"/>
        </w:rPr>
        <w:t>.</w:t>
      </w:r>
    </w:p>
    <w:p w14:paraId="5BB6A91A" w14:textId="19F4919E" w:rsidR="003E36B7" w:rsidRPr="006275C2" w:rsidRDefault="003E36B7" w:rsidP="00650623">
      <w:pPr>
        <w:pStyle w:val="SingleTxtGC"/>
        <w:tabs>
          <w:tab w:val="clear" w:pos="1134"/>
          <w:tab w:val="clear" w:pos="1565"/>
          <w:tab w:val="clear" w:pos="1996"/>
          <w:tab w:val="clear" w:pos="2427"/>
          <w:tab w:val="left" w:pos="3544"/>
        </w:tabs>
        <w:ind w:left="3544" w:hanging="2410"/>
      </w:pPr>
      <w:r w:rsidRPr="00650623">
        <w:rPr>
          <w:rFonts w:ascii="Time New Roman" w:eastAsia="SimHei" w:hAnsi="Time New Roman" w:hint="eastAsia"/>
        </w:rPr>
        <w:t>通过的《意见》</w:t>
      </w:r>
      <w:r w:rsidRPr="006275C2">
        <w:rPr>
          <w:rFonts w:hint="eastAsia"/>
        </w:rPr>
        <w:t>：</w:t>
      </w:r>
      <w:r w:rsidRPr="006275C2">
        <w:tab/>
        <w:t>2015</w:t>
      </w:r>
      <w:r w:rsidRPr="006275C2">
        <w:rPr>
          <w:rFonts w:hint="eastAsia"/>
        </w:rPr>
        <w:t>年</w:t>
      </w:r>
      <w:r w:rsidRPr="006275C2">
        <w:rPr>
          <w:rFonts w:hint="eastAsia"/>
        </w:rPr>
        <w:t>7</w:t>
      </w:r>
      <w:r w:rsidRPr="006275C2">
        <w:rPr>
          <w:rFonts w:hint="eastAsia"/>
        </w:rPr>
        <w:t>月</w:t>
      </w:r>
      <w:r w:rsidRPr="006275C2">
        <w:rPr>
          <w:rFonts w:hint="eastAsia"/>
        </w:rPr>
        <w:t>23</w:t>
      </w:r>
      <w:r w:rsidRPr="006275C2">
        <w:rPr>
          <w:rFonts w:hint="eastAsia"/>
        </w:rPr>
        <w:t>日</w:t>
      </w:r>
    </w:p>
    <w:p w14:paraId="09822364" w14:textId="77777777" w:rsidR="003E36B7" w:rsidRPr="006275C2" w:rsidRDefault="003E36B7" w:rsidP="00650623">
      <w:pPr>
        <w:pStyle w:val="SingleTxtGC"/>
        <w:tabs>
          <w:tab w:val="clear" w:pos="1134"/>
          <w:tab w:val="clear" w:pos="1565"/>
          <w:tab w:val="clear" w:pos="1996"/>
          <w:tab w:val="clear" w:pos="2427"/>
          <w:tab w:val="left" w:pos="3544"/>
        </w:tabs>
        <w:ind w:left="3544" w:hanging="2410"/>
      </w:pPr>
      <w:r w:rsidRPr="00650623">
        <w:rPr>
          <w:rFonts w:ascii="Time New Roman" w:eastAsia="SimHei" w:hAnsi="Time New Roman" w:hint="eastAsia"/>
        </w:rPr>
        <w:t>违反条款</w:t>
      </w:r>
      <w:r w:rsidRPr="006275C2">
        <w:rPr>
          <w:rFonts w:hint="eastAsia"/>
        </w:rPr>
        <w:t>：</w:t>
      </w:r>
      <w:r w:rsidRPr="006275C2">
        <w:tab/>
      </w:r>
      <w:r w:rsidRPr="006275C2">
        <w:rPr>
          <w:rFonts w:hint="eastAsia"/>
        </w:rPr>
        <w:t>第七条</w:t>
      </w:r>
    </w:p>
    <w:p w14:paraId="609457BE" w14:textId="191EB19C" w:rsidR="003E36B7" w:rsidRPr="006275C2" w:rsidRDefault="003E36B7" w:rsidP="00650623">
      <w:pPr>
        <w:pStyle w:val="SingleTxtGC"/>
        <w:tabs>
          <w:tab w:val="clear" w:pos="1134"/>
          <w:tab w:val="clear" w:pos="1565"/>
          <w:tab w:val="clear" w:pos="1996"/>
          <w:tab w:val="clear" w:pos="2427"/>
          <w:tab w:val="left" w:pos="3544"/>
        </w:tabs>
        <w:ind w:left="3544" w:hanging="2410"/>
      </w:pPr>
      <w:r w:rsidRPr="00650623">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向提交人提供有效补救，着手审查将其强行遣返埃及的决定；</w:t>
      </w:r>
      <w:r w:rsidRPr="006275C2">
        <w:t xml:space="preserve">(b) </w:t>
      </w:r>
      <w:r w:rsidRPr="006275C2">
        <w:rPr>
          <w:rFonts w:hint="eastAsia"/>
        </w:rPr>
        <w:t>防止今后发生类似侵权行为；</w:t>
      </w:r>
      <w:r w:rsidRPr="006275C2">
        <w:t xml:space="preserve">(c) </w:t>
      </w:r>
      <w:r w:rsidRPr="006275C2">
        <w:rPr>
          <w:rFonts w:hint="eastAsia"/>
        </w:rPr>
        <w:t>公布《意见》。</w:t>
      </w:r>
    </w:p>
    <w:p w14:paraId="35F6F881" w14:textId="77777777" w:rsidR="003E36B7" w:rsidRPr="006275C2" w:rsidRDefault="003E36B7" w:rsidP="00650623">
      <w:pPr>
        <w:pStyle w:val="SingleTxtGC"/>
        <w:tabs>
          <w:tab w:val="clear" w:pos="1134"/>
          <w:tab w:val="clear" w:pos="1565"/>
          <w:tab w:val="clear" w:pos="1996"/>
          <w:tab w:val="clear" w:pos="2427"/>
          <w:tab w:val="left" w:pos="3544"/>
        </w:tabs>
        <w:ind w:left="3544" w:hanging="2410"/>
      </w:pPr>
      <w:r w:rsidRPr="00650623">
        <w:rPr>
          <w:rFonts w:ascii="Time New Roman" w:eastAsia="SimHei" w:hAnsi="Time New Roman" w:hint="eastAsia"/>
        </w:rPr>
        <w:t>事由</w:t>
      </w:r>
      <w:r w:rsidRPr="006275C2">
        <w:rPr>
          <w:rFonts w:hint="eastAsia"/>
        </w:rPr>
        <w:t>：</w:t>
      </w:r>
      <w:r w:rsidRPr="006275C2">
        <w:tab/>
      </w:r>
      <w:r w:rsidRPr="006275C2">
        <w:rPr>
          <w:rFonts w:hint="eastAsia"/>
        </w:rPr>
        <w:t>遣返至埃及</w:t>
      </w:r>
    </w:p>
    <w:p w14:paraId="5EA83697" w14:textId="5895594E" w:rsidR="003E36B7" w:rsidRPr="006275C2" w:rsidRDefault="003E36B7" w:rsidP="00650623">
      <w:pPr>
        <w:pStyle w:val="SingleTxtGC"/>
        <w:tabs>
          <w:tab w:val="clear" w:pos="1134"/>
          <w:tab w:val="clear" w:pos="1565"/>
          <w:tab w:val="clear" w:pos="1996"/>
          <w:tab w:val="clear" w:pos="2427"/>
          <w:tab w:val="left" w:pos="3544"/>
        </w:tabs>
        <w:ind w:left="3544" w:hanging="2410"/>
      </w:pPr>
      <w:r w:rsidRPr="00650623">
        <w:rPr>
          <w:rFonts w:ascii="Time New Roman" w:eastAsia="SimHei" w:hAnsi="Time New Roman" w:hint="eastAsia"/>
        </w:rPr>
        <w:t>以往的后续行动资料</w:t>
      </w:r>
      <w:r w:rsidRPr="006275C2">
        <w:rPr>
          <w:rFonts w:hint="eastAsia"/>
        </w:rPr>
        <w:t>：</w:t>
      </w:r>
      <w:r w:rsidRPr="006275C2">
        <w:tab/>
      </w:r>
      <w:hyperlink r:id="rId10" w:history="1">
        <w:proofErr w:type="spellStart"/>
        <w:r w:rsidRPr="0087309F">
          <w:rPr>
            <w:rStyle w:val="afa"/>
            <w:sz w:val="24"/>
            <w:szCs w:val="24"/>
          </w:rPr>
          <w:t>CCPR</w:t>
        </w:r>
        <w:proofErr w:type="spellEnd"/>
        <w:r w:rsidRPr="0087309F">
          <w:rPr>
            <w:rStyle w:val="afa"/>
            <w:sz w:val="24"/>
            <w:szCs w:val="24"/>
          </w:rPr>
          <w:t>/C/118/3</w:t>
        </w:r>
      </w:hyperlink>
    </w:p>
    <w:p w14:paraId="764334DD" w14:textId="4ABC65A4" w:rsidR="003E36B7" w:rsidRPr="006275C2" w:rsidRDefault="003E36B7" w:rsidP="00333580">
      <w:pPr>
        <w:pStyle w:val="SingleTxtGC"/>
        <w:tabs>
          <w:tab w:val="clear" w:pos="1134"/>
          <w:tab w:val="clear" w:pos="1565"/>
          <w:tab w:val="clear" w:pos="1996"/>
          <w:tab w:val="clear" w:pos="2427"/>
        </w:tabs>
        <w:ind w:left="3544" w:hanging="2410"/>
      </w:pPr>
      <w:r w:rsidRPr="00650623">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t>2</w:t>
      </w:r>
      <w:r w:rsidRPr="006275C2">
        <w:rPr>
          <w:rFonts w:hint="eastAsia"/>
        </w:rPr>
        <w:t>月</w:t>
      </w:r>
      <w:r w:rsidRPr="006275C2">
        <w:t>3</w:t>
      </w:r>
      <w:r w:rsidRPr="006275C2">
        <w:rPr>
          <w:rFonts w:hint="eastAsia"/>
        </w:rPr>
        <w:t>日</w:t>
      </w:r>
    </w:p>
    <w:p w14:paraId="0B5005B7" w14:textId="06C50652" w:rsidR="003E36B7" w:rsidRPr="006275C2" w:rsidRDefault="003E36B7" w:rsidP="0054526D">
      <w:pPr>
        <w:pStyle w:val="SingleTxtGC"/>
      </w:pPr>
      <w:r w:rsidRPr="006275C2">
        <w:rPr>
          <w:rFonts w:hint="eastAsia"/>
        </w:rPr>
        <w:t>缔约国回顾，</w:t>
      </w:r>
      <w:r w:rsidRPr="006275C2">
        <w:t>2015</w:t>
      </w:r>
      <w:r w:rsidRPr="006275C2">
        <w:rPr>
          <w:rFonts w:hint="eastAsia"/>
        </w:rPr>
        <w:t>年</w:t>
      </w:r>
      <w:r w:rsidRPr="006275C2">
        <w:t>9</w:t>
      </w:r>
      <w:r w:rsidRPr="006275C2">
        <w:rPr>
          <w:rFonts w:hint="eastAsia"/>
        </w:rPr>
        <w:t>月</w:t>
      </w:r>
      <w:r w:rsidRPr="006275C2">
        <w:t>22</w:t>
      </w:r>
      <w:r w:rsidRPr="006275C2">
        <w:rPr>
          <w:rFonts w:hint="eastAsia"/>
        </w:rPr>
        <w:t>日，难民上诉委员会决定重新审理提交人的庇护案件，并根据人权事务委员会的意见重新评估他的庇护申请。因此，</w:t>
      </w:r>
      <w:r w:rsidRPr="006275C2">
        <w:t>2015</w:t>
      </w:r>
      <w:r w:rsidRPr="006275C2">
        <w:rPr>
          <w:rFonts w:hint="eastAsia"/>
        </w:rPr>
        <w:t>年</w:t>
      </w:r>
      <w:r w:rsidRPr="006275C2">
        <w:t>11</w:t>
      </w:r>
      <w:r w:rsidRPr="006275C2">
        <w:rPr>
          <w:rFonts w:hint="eastAsia"/>
        </w:rPr>
        <w:t>月</w:t>
      </w:r>
      <w:r w:rsidRPr="006275C2">
        <w:t>19</w:t>
      </w:r>
      <w:r w:rsidRPr="006275C2">
        <w:rPr>
          <w:rFonts w:hint="eastAsia"/>
        </w:rPr>
        <w:t>日，难民上诉委员会举行了口头听证，允许提交人在律师代理下发言。在审议之后，该委员会决定暂缓审理此案，等待与外交部协商</w:t>
      </w:r>
      <w:r w:rsidRPr="006275C2">
        <w:t xml:space="preserve">Ultras </w:t>
      </w:r>
      <w:proofErr w:type="spellStart"/>
      <w:r w:rsidRPr="006275C2">
        <w:t>Ahlawy</w:t>
      </w:r>
      <w:proofErr w:type="spellEnd"/>
      <w:r w:rsidRPr="006275C2">
        <w:rPr>
          <w:rFonts w:hint="eastAsia"/>
        </w:rPr>
        <w:t>及其成员的问题。</w:t>
      </w:r>
      <w:r w:rsidRPr="006275C2">
        <w:rPr>
          <w:rStyle w:val="a8"/>
          <w:rFonts w:eastAsia="宋体"/>
          <w:sz w:val="24"/>
          <w:szCs w:val="24"/>
        </w:rPr>
        <w:footnoteReference w:id="5"/>
      </w:r>
      <w:r w:rsidRPr="006275C2">
        <w:t xml:space="preserve"> 2016</w:t>
      </w:r>
      <w:r w:rsidRPr="006275C2">
        <w:rPr>
          <w:rFonts w:hint="eastAsia"/>
        </w:rPr>
        <w:t>年</w:t>
      </w:r>
      <w:r w:rsidRPr="006275C2">
        <w:t>2</w:t>
      </w:r>
      <w:r w:rsidRPr="006275C2">
        <w:rPr>
          <w:rFonts w:hint="eastAsia"/>
        </w:rPr>
        <w:t>月</w:t>
      </w:r>
      <w:r w:rsidRPr="006275C2">
        <w:t>19</w:t>
      </w:r>
      <w:r w:rsidRPr="006275C2">
        <w:rPr>
          <w:rFonts w:hint="eastAsia"/>
        </w:rPr>
        <w:t>日，外交部</w:t>
      </w:r>
      <w:proofErr w:type="gramStart"/>
      <w:r w:rsidRPr="006275C2">
        <w:rPr>
          <w:rFonts w:hint="eastAsia"/>
        </w:rPr>
        <w:t>作出</w:t>
      </w:r>
      <w:proofErr w:type="gramEnd"/>
      <w:r w:rsidRPr="006275C2">
        <w:rPr>
          <w:rFonts w:hint="eastAsia"/>
        </w:rPr>
        <w:t>答复，难民上诉委员会在此基础上于</w:t>
      </w:r>
      <w:r w:rsidRPr="006275C2">
        <w:t>2016</w:t>
      </w:r>
      <w:r w:rsidRPr="006275C2">
        <w:rPr>
          <w:rFonts w:hint="eastAsia"/>
        </w:rPr>
        <w:t>年</w:t>
      </w:r>
      <w:r w:rsidRPr="006275C2">
        <w:t>5</w:t>
      </w:r>
      <w:r w:rsidRPr="006275C2">
        <w:rPr>
          <w:rFonts w:hint="eastAsia"/>
        </w:rPr>
        <w:t>月</w:t>
      </w:r>
      <w:r w:rsidRPr="006275C2">
        <w:t>26</w:t>
      </w:r>
      <w:r w:rsidRPr="006275C2">
        <w:rPr>
          <w:rFonts w:hint="eastAsia"/>
        </w:rPr>
        <w:t>日发布了一项新决定。决定依据的是埃及上诉法院的一项裁决，上诉法院于</w:t>
      </w:r>
      <w:r w:rsidRPr="006275C2">
        <w:t>2005</w:t>
      </w:r>
      <w:r w:rsidRPr="006275C2">
        <w:rPr>
          <w:rFonts w:hint="eastAsia"/>
        </w:rPr>
        <w:t>年</w:t>
      </w:r>
      <w:r w:rsidRPr="006275C2">
        <w:t>5</w:t>
      </w:r>
      <w:r w:rsidRPr="006275C2">
        <w:rPr>
          <w:rFonts w:hint="eastAsia"/>
        </w:rPr>
        <w:t>月</w:t>
      </w:r>
      <w:r w:rsidRPr="006275C2">
        <w:t>16</w:t>
      </w:r>
      <w:r w:rsidRPr="006275C2">
        <w:rPr>
          <w:rFonts w:hint="eastAsia"/>
        </w:rPr>
        <w:t>日裁定，</w:t>
      </w:r>
      <w:r w:rsidRPr="006275C2">
        <w:t xml:space="preserve">Ultras </w:t>
      </w:r>
      <w:proofErr w:type="spellStart"/>
      <w:r w:rsidRPr="006275C2">
        <w:t>Ahlawy</w:t>
      </w:r>
      <w:proofErr w:type="spellEnd"/>
      <w:r w:rsidRPr="006275C2">
        <w:rPr>
          <w:rFonts w:hint="eastAsia"/>
        </w:rPr>
        <w:t>与恐怖主义或穆斯林兄弟会之间没有联系。该部的答复还表明，</w:t>
      </w:r>
      <w:r w:rsidRPr="006275C2">
        <w:t xml:space="preserve">Ultras </w:t>
      </w:r>
      <w:proofErr w:type="spellStart"/>
      <w:r w:rsidRPr="006275C2">
        <w:t>Ahlawy</w:t>
      </w:r>
      <w:proofErr w:type="spellEnd"/>
      <w:r w:rsidRPr="006275C2">
        <w:rPr>
          <w:rFonts w:hint="eastAsia"/>
        </w:rPr>
        <w:t>并没有发展成为一个有政治目的的团体，也没有资料表明其成员仅仅因为与球迷俱乐部的联系而被起诉。因此，难民上诉委员会在其决定中确定，提交人在一个新的小组举行的一次新的听证会上没有说明他可能已经引起埃及当局的注意，以至于他如果返回埃及可能会受到迫害。</w:t>
      </w:r>
    </w:p>
    <w:p w14:paraId="17F7E1AC" w14:textId="6FE9CF5A" w:rsidR="003E36B7" w:rsidRPr="006275C2" w:rsidRDefault="003E36B7" w:rsidP="0054526D">
      <w:pPr>
        <w:pStyle w:val="SingleTxtGC"/>
      </w:pPr>
      <w:r w:rsidRPr="006275C2">
        <w:t>2016</w:t>
      </w:r>
      <w:r w:rsidRPr="006275C2">
        <w:rPr>
          <w:rFonts w:hint="eastAsia"/>
        </w:rPr>
        <w:t>年</w:t>
      </w:r>
      <w:r w:rsidRPr="006275C2">
        <w:t>6</w:t>
      </w:r>
      <w:r w:rsidRPr="006275C2">
        <w:rPr>
          <w:rFonts w:hint="eastAsia"/>
        </w:rPr>
        <w:t>月</w:t>
      </w:r>
      <w:r w:rsidRPr="006275C2">
        <w:t>28</w:t>
      </w:r>
      <w:r w:rsidRPr="006275C2">
        <w:rPr>
          <w:rFonts w:hint="eastAsia"/>
        </w:rPr>
        <w:t>日和</w:t>
      </w:r>
      <w:r w:rsidRPr="006275C2">
        <w:t>7</w:t>
      </w:r>
      <w:r w:rsidRPr="006275C2">
        <w:rPr>
          <w:rFonts w:hint="eastAsia"/>
        </w:rPr>
        <w:t>月</w:t>
      </w:r>
      <w:r w:rsidRPr="006275C2">
        <w:t>4</w:t>
      </w:r>
      <w:r w:rsidRPr="006275C2">
        <w:rPr>
          <w:rFonts w:hint="eastAsia"/>
        </w:rPr>
        <w:t>日，提交人的律师要求难民上诉委员会进一步重新审理此案。</w:t>
      </w:r>
      <w:r w:rsidRPr="006275C2">
        <w:t>2016</w:t>
      </w:r>
      <w:r w:rsidRPr="006275C2">
        <w:rPr>
          <w:rFonts w:hint="eastAsia"/>
        </w:rPr>
        <w:t>年</w:t>
      </w:r>
      <w:r w:rsidRPr="006275C2">
        <w:t>7</w:t>
      </w:r>
      <w:r w:rsidRPr="006275C2">
        <w:rPr>
          <w:rFonts w:hint="eastAsia"/>
        </w:rPr>
        <w:t>月</w:t>
      </w:r>
      <w:r w:rsidRPr="006275C2">
        <w:t>18</w:t>
      </w:r>
      <w:r w:rsidRPr="006275C2">
        <w:rPr>
          <w:rFonts w:hint="eastAsia"/>
        </w:rPr>
        <w:t>日，提交人似乎没有出现在收容中心。他迄今下落不明。根据《外国人法》第</w:t>
      </w:r>
      <w:r w:rsidRPr="006275C2">
        <w:t>33(8)</w:t>
      </w:r>
      <w:r w:rsidRPr="006275C2">
        <w:rPr>
          <w:rFonts w:hint="eastAsia"/>
        </w:rPr>
        <w:t>条，如果申请人的居住地未知，难民上诉委员会不能考虑重新审理案件的请求。尽管如此，缔约国认为难民上诉委员会已经两次审议提交人的庇护申请，第二次是由一个</w:t>
      </w:r>
      <w:proofErr w:type="gramStart"/>
      <w:r w:rsidRPr="006275C2">
        <w:rPr>
          <w:rFonts w:hint="eastAsia"/>
        </w:rPr>
        <w:t>新小组</w:t>
      </w:r>
      <w:proofErr w:type="gramEnd"/>
      <w:r w:rsidRPr="006275C2">
        <w:rPr>
          <w:rFonts w:hint="eastAsia"/>
        </w:rPr>
        <w:t>于</w:t>
      </w:r>
      <w:r w:rsidRPr="006275C2">
        <w:t>2016</w:t>
      </w:r>
      <w:r w:rsidRPr="006275C2">
        <w:rPr>
          <w:rFonts w:hint="eastAsia"/>
        </w:rPr>
        <w:t>年</w:t>
      </w:r>
      <w:r w:rsidRPr="006275C2">
        <w:t>5</w:t>
      </w:r>
      <w:r w:rsidRPr="006275C2">
        <w:rPr>
          <w:rFonts w:hint="eastAsia"/>
        </w:rPr>
        <w:t>月</w:t>
      </w:r>
      <w:r w:rsidRPr="006275C2">
        <w:t>26</w:t>
      </w:r>
      <w:r w:rsidRPr="006275C2">
        <w:rPr>
          <w:rFonts w:hint="eastAsia"/>
        </w:rPr>
        <w:t>日审议的。因此，缔约国认为它遵守了委员会的意见。人权事务委员会的所有决定都公布在难民上诉委员会的网站上。至于不再发生的措施，丹麦移民局和难民上诉委员会将考虑委员会的意见。</w:t>
      </w:r>
    </w:p>
    <w:p w14:paraId="1B995310" w14:textId="77777777" w:rsidR="003E36B7" w:rsidRPr="006275C2" w:rsidRDefault="003E36B7" w:rsidP="0054526D">
      <w:pPr>
        <w:pStyle w:val="SingleTxtGC"/>
      </w:pPr>
      <w:r w:rsidRPr="001C675D">
        <w:rPr>
          <w:rFonts w:ascii="Time New Roman" w:eastAsia="SimHei" w:hAnsi="Time New Roman" w:hint="eastAsia"/>
        </w:rPr>
        <w:t>委员会的评估</w:t>
      </w:r>
      <w:r w:rsidRPr="006275C2">
        <w:rPr>
          <w:rFonts w:hint="eastAsia"/>
        </w:rPr>
        <w:t>：</w:t>
      </w:r>
    </w:p>
    <w:p w14:paraId="64143C8A" w14:textId="3C241154" w:rsidR="003E36B7" w:rsidRPr="006275C2" w:rsidRDefault="003E36B7" w:rsidP="0054526D">
      <w:pPr>
        <w:pStyle w:val="SingleTxtGC"/>
      </w:pPr>
      <w:r w:rsidRPr="006275C2">
        <w:tab/>
        <w:t>(a)</w:t>
      </w:r>
      <w:r w:rsidRPr="006275C2">
        <w:tab/>
      </w:r>
      <w:r w:rsidRPr="006275C2">
        <w:rPr>
          <w:rFonts w:hint="eastAsia"/>
        </w:rPr>
        <w:t>有效补救</w:t>
      </w:r>
      <w:r w:rsidR="00C67630" w:rsidRPr="006275C2">
        <w:rPr>
          <w:rFonts w:hint="eastAsia"/>
        </w:rPr>
        <w:t>：</w:t>
      </w:r>
      <w:r w:rsidRPr="006275C2">
        <w:t>A</w:t>
      </w:r>
      <w:r w:rsidRPr="006275C2">
        <w:rPr>
          <w:rFonts w:hint="eastAsia"/>
        </w:rPr>
        <w:t>；</w:t>
      </w:r>
    </w:p>
    <w:p w14:paraId="77636F05" w14:textId="6F115CF5" w:rsidR="003E36B7" w:rsidRPr="006275C2" w:rsidRDefault="003E36B7" w:rsidP="0054526D">
      <w:pPr>
        <w:pStyle w:val="SingleTxtGC"/>
      </w:pPr>
      <w:r w:rsidRPr="006275C2">
        <w:tab/>
        <w:t>(b)</w:t>
      </w:r>
      <w:r w:rsidRPr="006275C2">
        <w:tab/>
      </w:r>
      <w:r w:rsidRPr="006275C2">
        <w:rPr>
          <w:rFonts w:hint="eastAsia"/>
        </w:rPr>
        <w:t>不再发生：</w:t>
      </w:r>
      <w:r w:rsidRPr="006275C2">
        <w:t>B</w:t>
      </w:r>
      <w:r w:rsidRPr="006275C2">
        <w:rPr>
          <w:rFonts w:hint="eastAsia"/>
        </w:rPr>
        <w:t>；</w:t>
      </w:r>
    </w:p>
    <w:p w14:paraId="3CA6FA71" w14:textId="28FAAD3A" w:rsidR="003E36B7" w:rsidRPr="006275C2" w:rsidRDefault="003E36B7" w:rsidP="0054526D">
      <w:pPr>
        <w:pStyle w:val="SingleTxtGC"/>
      </w:pPr>
      <w:r w:rsidRPr="006275C2">
        <w:tab/>
        <w:t>(c)</w:t>
      </w:r>
      <w:r w:rsidRPr="006275C2">
        <w:tab/>
      </w:r>
      <w:r w:rsidRPr="006275C2">
        <w:rPr>
          <w:rFonts w:hint="eastAsia"/>
        </w:rPr>
        <w:t>公布《意见》：</w:t>
      </w:r>
      <w:r w:rsidRPr="006275C2">
        <w:rPr>
          <w:rFonts w:hint="eastAsia"/>
        </w:rPr>
        <w:t>A</w:t>
      </w:r>
      <w:r w:rsidRPr="006275C2">
        <w:rPr>
          <w:rFonts w:hint="eastAsia"/>
        </w:rPr>
        <w:t>。</w:t>
      </w:r>
    </w:p>
    <w:p w14:paraId="6CE2A2FB" w14:textId="77777777" w:rsidR="003E36B7" w:rsidRPr="006275C2" w:rsidRDefault="003E36B7" w:rsidP="0054526D">
      <w:pPr>
        <w:pStyle w:val="SingleTxtGC"/>
      </w:pPr>
      <w:r w:rsidRPr="001C675D">
        <w:rPr>
          <w:rFonts w:ascii="Time New Roman" w:eastAsia="SimHei" w:hAnsi="Time New Roman" w:hint="eastAsia"/>
        </w:rPr>
        <w:t>委员会的决定</w:t>
      </w:r>
      <w:r w:rsidRPr="006275C2">
        <w:rPr>
          <w:rFonts w:hint="eastAsia"/>
        </w:rPr>
        <w:t>：结束后续对话，并注明意见的执行情况部分令人满意。</w:t>
      </w:r>
    </w:p>
    <w:p w14:paraId="4D936088" w14:textId="3D1CA773" w:rsidR="003E36B7" w:rsidRPr="006275C2" w:rsidRDefault="003E36B7" w:rsidP="00E119FA">
      <w:pPr>
        <w:pStyle w:val="H23GC"/>
        <w:rPr>
          <w:b/>
        </w:rPr>
      </w:pPr>
      <w:r w:rsidRPr="006275C2">
        <w:tab/>
        <w:t>11.</w:t>
      </w:r>
      <w:r w:rsidRPr="006275C2">
        <w:tab/>
      </w:r>
      <w:r w:rsidRPr="006275C2">
        <w:rPr>
          <w:rFonts w:ascii="宋体" w:hAnsi="宋体" w:cs="宋体" w:hint="eastAsia"/>
        </w:rPr>
        <w:t>丹麦</w:t>
      </w:r>
    </w:p>
    <w:p w14:paraId="29EB2A3C" w14:textId="17536695" w:rsidR="003E36B7" w:rsidRPr="006275C2" w:rsidRDefault="003E36B7" w:rsidP="0054526D">
      <w:pPr>
        <w:pStyle w:val="SingleTxtGC"/>
        <w:rPr>
          <w:i/>
          <w:iCs/>
          <w:lang w:val="fr-CH"/>
        </w:rPr>
      </w:pPr>
      <w:r w:rsidRPr="00E119FA">
        <w:rPr>
          <w:rFonts w:ascii="Time New Roman" w:eastAsia="SimHei" w:hAnsi="Time New Roman" w:hint="eastAsia"/>
        </w:rPr>
        <w:t>第</w:t>
      </w:r>
      <w:r w:rsidRPr="00E119FA">
        <w:rPr>
          <w:rFonts w:ascii="Time New Roman" w:eastAsia="SimHei" w:hAnsi="Time New Roman"/>
        </w:rPr>
        <w:t>2462/2014</w:t>
      </w:r>
      <w:r w:rsidRPr="00E119FA">
        <w:rPr>
          <w:rFonts w:ascii="Time New Roman" w:eastAsia="SimHei" w:hAnsi="Time New Roman" w:hint="eastAsia"/>
        </w:rPr>
        <w:t>号来文，</w:t>
      </w:r>
      <w:proofErr w:type="spellStart"/>
      <w:r w:rsidRPr="00E119FA">
        <w:rPr>
          <w:rFonts w:ascii="Time New Roman" w:eastAsia="SimHei" w:hAnsi="Time New Roman"/>
        </w:rPr>
        <w:t>M.K.H</w:t>
      </w:r>
      <w:proofErr w:type="spellEnd"/>
      <w:r w:rsidRPr="006275C2">
        <w:rPr>
          <w:lang w:val="fr-CH"/>
        </w:rPr>
        <w:t>.</w:t>
      </w:r>
    </w:p>
    <w:p w14:paraId="3DBFF7B2" w14:textId="4BE7F49C" w:rsidR="003E36B7" w:rsidRPr="006275C2" w:rsidRDefault="003E36B7" w:rsidP="00E119FA">
      <w:pPr>
        <w:pStyle w:val="SingleTxtGC"/>
        <w:tabs>
          <w:tab w:val="clear" w:pos="1134"/>
          <w:tab w:val="clear" w:pos="1565"/>
          <w:tab w:val="clear" w:pos="1996"/>
          <w:tab w:val="clear" w:pos="2427"/>
          <w:tab w:val="left" w:pos="3544"/>
        </w:tabs>
        <w:ind w:left="3544" w:hanging="2410"/>
      </w:pPr>
      <w:r w:rsidRPr="00E119FA">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7</w:t>
      </w:r>
      <w:r w:rsidRPr="006275C2">
        <w:rPr>
          <w:rFonts w:hint="eastAsia"/>
        </w:rPr>
        <w:t>月</w:t>
      </w:r>
      <w:r w:rsidRPr="006275C2">
        <w:rPr>
          <w:rFonts w:hint="eastAsia"/>
        </w:rPr>
        <w:t>12</w:t>
      </w:r>
      <w:r w:rsidRPr="006275C2">
        <w:rPr>
          <w:rFonts w:hint="eastAsia"/>
        </w:rPr>
        <w:t>日</w:t>
      </w:r>
    </w:p>
    <w:p w14:paraId="088E2E7A" w14:textId="77777777" w:rsidR="003E36B7" w:rsidRPr="006275C2" w:rsidRDefault="003E36B7" w:rsidP="00E119FA">
      <w:pPr>
        <w:pStyle w:val="SingleTxtGC"/>
        <w:tabs>
          <w:tab w:val="clear" w:pos="1134"/>
          <w:tab w:val="clear" w:pos="1565"/>
          <w:tab w:val="clear" w:pos="1996"/>
          <w:tab w:val="clear" w:pos="2427"/>
          <w:tab w:val="left" w:pos="3544"/>
        </w:tabs>
        <w:ind w:left="3544" w:hanging="2410"/>
      </w:pPr>
      <w:r w:rsidRPr="00E119FA">
        <w:rPr>
          <w:rFonts w:ascii="Time New Roman" w:eastAsia="SimHei" w:hAnsi="Time New Roman" w:hint="eastAsia"/>
        </w:rPr>
        <w:t>违反条款</w:t>
      </w:r>
      <w:r w:rsidRPr="006275C2">
        <w:rPr>
          <w:rFonts w:hint="eastAsia"/>
        </w:rPr>
        <w:t>：</w:t>
      </w:r>
      <w:r w:rsidRPr="006275C2">
        <w:tab/>
      </w:r>
      <w:r w:rsidRPr="006275C2">
        <w:rPr>
          <w:rFonts w:hint="eastAsia"/>
        </w:rPr>
        <w:t>第七条</w:t>
      </w:r>
    </w:p>
    <w:p w14:paraId="5199A462" w14:textId="2AC622C0" w:rsidR="003E36B7" w:rsidRPr="006275C2" w:rsidRDefault="003E36B7" w:rsidP="00E119FA">
      <w:pPr>
        <w:pStyle w:val="SingleTxtGC"/>
        <w:tabs>
          <w:tab w:val="clear" w:pos="1134"/>
          <w:tab w:val="clear" w:pos="1565"/>
          <w:tab w:val="clear" w:pos="1996"/>
          <w:tab w:val="clear" w:pos="2427"/>
          <w:tab w:val="left" w:pos="3544"/>
        </w:tabs>
        <w:ind w:left="3544" w:hanging="2410"/>
      </w:pPr>
      <w:r w:rsidRPr="00E119FA">
        <w:rPr>
          <w:rFonts w:ascii="Time New Roman" w:eastAsia="SimHei" w:hAnsi="Time New Roman" w:hint="eastAsia"/>
        </w:rPr>
        <w:t>补救</w:t>
      </w:r>
      <w:r w:rsidRPr="006275C2">
        <w:rPr>
          <w:rFonts w:hint="eastAsia"/>
        </w:rPr>
        <w:t>：</w:t>
      </w:r>
      <w:r w:rsidRPr="006275C2">
        <w:tab/>
        <w:t xml:space="preserve">(a) </w:t>
      </w:r>
      <w:r w:rsidRPr="006275C2">
        <w:rPr>
          <w:rFonts w:hint="eastAsia"/>
        </w:rPr>
        <w:t>审查提交人的申诉，同时考虑到缔约国根据《公约》承担的义务和委员会的意见；</w:t>
      </w:r>
      <w:r w:rsidRPr="006275C2">
        <w:t>(b)</w:t>
      </w:r>
      <w:r w:rsidR="009A7AE5">
        <w:t xml:space="preserve"> </w:t>
      </w:r>
      <w:r w:rsidRPr="006275C2">
        <w:rPr>
          <w:rFonts w:hint="eastAsia"/>
        </w:rPr>
        <w:t>公布委员会的《意见》。</w:t>
      </w:r>
    </w:p>
    <w:p w14:paraId="0E4427EF" w14:textId="77777777" w:rsidR="003E36B7" w:rsidRPr="006275C2" w:rsidRDefault="003E36B7" w:rsidP="00E119FA">
      <w:pPr>
        <w:pStyle w:val="SingleTxtGC"/>
        <w:tabs>
          <w:tab w:val="clear" w:pos="1134"/>
          <w:tab w:val="clear" w:pos="1565"/>
          <w:tab w:val="clear" w:pos="1996"/>
          <w:tab w:val="clear" w:pos="2427"/>
          <w:tab w:val="left" w:pos="3544"/>
        </w:tabs>
        <w:ind w:left="3544" w:hanging="2410"/>
      </w:pPr>
      <w:r w:rsidRPr="00E119FA">
        <w:rPr>
          <w:rFonts w:ascii="Time New Roman" w:eastAsia="SimHei" w:hAnsi="Time New Roman" w:hint="eastAsia"/>
        </w:rPr>
        <w:t>事由</w:t>
      </w:r>
      <w:r w:rsidRPr="006275C2">
        <w:rPr>
          <w:rFonts w:hint="eastAsia"/>
        </w:rPr>
        <w:t>：</w:t>
      </w:r>
      <w:r w:rsidRPr="006275C2">
        <w:tab/>
      </w:r>
      <w:r w:rsidRPr="006275C2">
        <w:rPr>
          <w:rFonts w:hint="eastAsia"/>
        </w:rPr>
        <w:t>遣返至孟加拉国</w:t>
      </w:r>
    </w:p>
    <w:p w14:paraId="67BCB79D" w14:textId="77777777" w:rsidR="003E36B7" w:rsidRPr="006275C2" w:rsidRDefault="003E36B7" w:rsidP="00E119FA">
      <w:pPr>
        <w:pStyle w:val="SingleTxtGC"/>
        <w:tabs>
          <w:tab w:val="clear" w:pos="1134"/>
          <w:tab w:val="clear" w:pos="1565"/>
          <w:tab w:val="clear" w:pos="1996"/>
          <w:tab w:val="clear" w:pos="2427"/>
          <w:tab w:val="left" w:pos="3544"/>
        </w:tabs>
        <w:ind w:left="3544" w:hanging="2410"/>
      </w:pPr>
      <w:r w:rsidRPr="00E119FA">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4DDD004A" w14:textId="29A6484F" w:rsidR="003E36B7" w:rsidRPr="006275C2" w:rsidRDefault="003E36B7" w:rsidP="00333580">
      <w:pPr>
        <w:pStyle w:val="SingleTxtGC"/>
        <w:tabs>
          <w:tab w:val="clear" w:pos="1134"/>
          <w:tab w:val="clear" w:pos="1565"/>
          <w:tab w:val="clear" w:pos="1996"/>
          <w:tab w:val="clear" w:pos="2427"/>
        </w:tabs>
        <w:ind w:left="3544" w:hanging="2410"/>
      </w:pPr>
      <w:r w:rsidRPr="00E119FA">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t>3</w:t>
      </w:r>
      <w:r w:rsidRPr="006275C2">
        <w:rPr>
          <w:rFonts w:hint="eastAsia"/>
        </w:rPr>
        <w:t>月</w:t>
      </w:r>
      <w:r w:rsidRPr="006275C2">
        <w:t>10</w:t>
      </w:r>
      <w:r w:rsidRPr="006275C2">
        <w:rPr>
          <w:rFonts w:hint="eastAsia"/>
        </w:rPr>
        <w:t>日</w:t>
      </w:r>
    </w:p>
    <w:p w14:paraId="3260F332" w14:textId="671DF54A" w:rsidR="003E36B7" w:rsidRPr="006275C2" w:rsidRDefault="003E36B7" w:rsidP="0054526D">
      <w:pPr>
        <w:pStyle w:val="SingleTxtGC"/>
      </w:pPr>
      <w:r w:rsidRPr="006275C2">
        <w:rPr>
          <w:rFonts w:hint="eastAsia"/>
        </w:rPr>
        <w:t>缔约国指出，</w:t>
      </w:r>
      <w:r w:rsidRPr="006275C2">
        <w:t>2016</w:t>
      </w:r>
      <w:r w:rsidRPr="006275C2">
        <w:rPr>
          <w:rFonts w:hint="eastAsia"/>
        </w:rPr>
        <w:t>年</w:t>
      </w:r>
      <w:r w:rsidRPr="006275C2">
        <w:t>10</w:t>
      </w:r>
      <w:r w:rsidRPr="006275C2">
        <w:rPr>
          <w:rFonts w:hint="eastAsia"/>
        </w:rPr>
        <w:t>月</w:t>
      </w:r>
      <w:r w:rsidRPr="006275C2">
        <w:t>25</w:t>
      </w:r>
      <w:r w:rsidRPr="006275C2">
        <w:rPr>
          <w:rFonts w:hint="eastAsia"/>
        </w:rPr>
        <w:t>日，难民上诉委员会重新审理了提交人的庇护案件，一个新的小组举行了一次口头听证，以根据人权事务委员会的意见重新审议申诉。听证会于</w:t>
      </w:r>
      <w:r w:rsidRPr="006275C2">
        <w:t>2016</w:t>
      </w:r>
      <w:r w:rsidRPr="006275C2">
        <w:rPr>
          <w:rFonts w:hint="eastAsia"/>
        </w:rPr>
        <w:t>年</w:t>
      </w:r>
      <w:r w:rsidRPr="006275C2">
        <w:t>12</w:t>
      </w:r>
      <w:r w:rsidRPr="006275C2">
        <w:rPr>
          <w:rFonts w:hint="eastAsia"/>
        </w:rPr>
        <w:t>月</w:t>
      </w:r>
      <w:r w:rsidRPr="006275C2">
        <w:t>19</w:t>
      </w:r>
      <w:r w:rsidRPr="006275C2">
        <w:rPr>
          <w:rFonts w:hint="eastAsia"/>
        </w:rPr>
        <w:t>日举行。委员会接受了提交人是同性恋的事实，因此他不能返回自己的村庄。然而，难民上诉委员会认定，没有理由认为他有可能在孟加拉国其他地区受到《外国人法》第</w:t>
      </w:r>
      <w:r w:rsidRPr="006275C2">
        <w:t>7</w:t>
      </w:r>
      <w:r w:rsidRPr="006275C2">
        <w:rPr>
          <w:rFonts w:hint="eastAsia"/>
        </w:rPr>
        <w:t>条所指的迫害。因此，难民上诉委员会认定，尽管孟加拉国的同性恋者处境艰难，但在村子之外并无他人知晓提交人是同性恋者，他可以在其他地方定居，例如在他被逐出其村庄后平安居住了四个半月的城镇。因此，难民上诉委员会维持移民局的决定，并命令提交人在移民局</w:t>
      </w:r>
      <w:proofErr w:type="gramStart"/>
      <w:r w:rsidRPr="006275C2">
        <w:rPr>
          <w:rFonts w:hint="eastAsia"/>
        </w:rPr>
        <w:t>作出</w:t>
      </w:r>
      <w:proofErr w:type="gramEnd"/>
      <w:r w:rsidRPr="006275C2">
        <w:rPr>
          <w:rFonts w:hint="eastAsia"/>
        </w:rPr>
        <w:t>决定后七天内离开丹麦。缔约国认为，它完全遵守了人权事务委员会的意见。</w:t>
      </w:r>
    </w:p>
    <w:p w14:paraId="4C5E969C" w14:textId="6592D9D5" w:rsidR="003E36B7" w:rsidRPr="006275C2" w:rsidRDefault="003E36B7" w:rsidP="0054526D">
      <w:pPr>
        <w:pStyle w:val="SingleTxtGC"/>
      </w:pPr>
      <w:r w:rsidRPr="006275C2">
        <w:rPr>
          <w:rFonts w:hint="eastAsia"/>
        </w:rPr>
        <w:t>人权事务委员会在涉及难民上诉委员会的针对丹麦的案件中的意见载于民上诉委员会的年度报告，该报告分发给难民上诉委员会的所有成员，其中包括一章关于提交国际机构审理的案件。该年度报告可在难民上诉委员会的网站上查阅。难民上诉委员会和外交部还在各自的网站</w:t>
      </w:r>
      <w:r w:rsidRPr="006275C2">
        <w:t>(</w:t>
      </w:r>
      <w:proofErr w:type="spellStart"/>
      <w:r w:rsidR="00DB2749">
        <w:fldChar w:fldCharType="begin"/>
      </w:r>
      <w:r w:rsidR="00DB2749">
        <w:instrText>HYPERLINK "http://</w:instrText>
      </w:r>
      <w:r w:rsidR="00DB2749" w:rsidRPr="006275C2">
        <w:instrText>www.fln.dk</w:instrText>
      </w:r>
      <w:r w:rsidR="00DB2749">
        <w:instrText>"</w:instrText>
      </w:r>
      <w:r w:rsidR="00DB2749">
        <w:fldChar w:fldCharType="separate"/>
      </w:r>
      <w:r w:rsidR="00DB2749" w:rsidRPr="007A3C85">
        <w:rPr>
          <w:rStyle w:val="afa"/>
          <w:lang w:val="en-US"/>
        </w:rPr>
        <w:t>www.fln.dk</w:t>
      </w:r>
      <w:proofErr w:type="spellEnd"/>
      <w:r w:rsidR="00DB2749">
        <w:fldChar w:fldCharType="end"/>
      </w:r>
      <w:r w:rsidRPr="006275C2">
        <w:rPr>
          <w:rFonts w:hint="eastAsia"/>
        </w:rPr>
        <w:t>和</w:t>
      </w:r>
      <w:r w:rsidR="00DB2749">
        <w:fldChar w:fldCharType="begin"/>
      </w:r>
      <w:r w:rsidR="00DB2749">
        <w:instrText>HYPERLINK "http://</w:instrText>
      </w:r>
      <w:r w:rsidR="00DB2749" w:rsidRPr="006275C2">
        <w:instrText>www.um.dk</w:instrText>
      </w:r>
      <w:r w:rsidR="00DB2749">
        <w:instrText>"</w:instrText>
      </w:r>
      <w:r w:rsidR="00DB2749">
        <w:fldChar w:fldCharType="separate"/>
      </w:r>
      <w:proofErr w:type="spellStart"/>
      <w:r w:rsidR="00DB2749" w:rsidRPr="007A3C85">
        <w:rPr>
          <w:rStyle w:val="afa"/>
          <w:lang w:val="en-US"/>
        </w:rPr>
        <w:t>www.um.dk</w:t>
      </w:r>
      <w:proofErr w:type="spellEnd"/>
      <w:r w:rsidR="00DB2749">
        <w:fldChar w:fldCharType="end"/>
      </w:r>
      <w:r w:rsidRPr="006275C2">
        <w:t>)</w:t>
      </w:r>
      <w:r w:rsidRPr="006275C2">
        <w:rPr>
          <w:rFonts w:hint="eastAsia"/>
        </w:rPr>
        <w:t>上公布了人权事务委员会的意见。鉴于丹麦普遍使用英语，政府认为没有理由将其全文翻译成丹麦语。缔约国认为，人权事务委员会的意见已得到充分落实。</w:t>
      </w:r>
    </w:p>
    <w:p w14:paraId="63C4C985" w14:textId="77777777" w:rsidR="003E36B7" w:rsidRPr="006275C2" w:rsidRDefault="003E36B7" w:rsidP="0054526D">
      <w:pPr>
        <w:pStyle w:val="SingleTxtGC"/>
      </w:pPr>
      <w:r w:rsidRPr="009A7AE5">
        <w:rPr>
          <w:rFonts w:ascii="Time New Roman" w:eastAsia="SimHei" w:hAnsi="Time New Roman" w:hint="eastAsia"/>
        </w:rPr>
        <w:t>委员会的评估</w:t>
      </w:r>
      <w:r w:rsidRPr="006275C2">
        <w:rPr>
          <w:rFonts w:hint="eastAsia"/>
        </w:rPr>
        <w:t>：</w:t>
      </w:r>
    </w:p>
    <w:p w14:paraId="0F73CDE8" w14:textId="0F0AC69A" w:rsidR="003E36B7" w:rsidRPr="006275C2" w:rsidRDefault="003E36B7" w:rsidP="0054526D">
      <w:pPr>
        <w:pStyle w:val="SingleTxtGC"/>
      </w:pPr>
      <w:r w:rsidRPr="006275C2">
        <w:tab/>
        <w:t>(a)</w:t>
      </w:r>
      <w:r w:rsidRPr="006275C2">
        <w:tab/>
      </w:r>
      <w:r w:rsidRPr="006275C2">
        <w:rPr>
          <w:rFonts w:hint="eastAsia"/>
        </w:rPr>
        <w:t>审查提交人的申诉：</w:t>
      </w:r>
      <w:r w:rsidRPr="006275C2">
        <w:rPr>
          <w:rFonts w:hint="eastAsia"/>
        </w:rPr>
        <w:t>A</w:t>
      </w:r>
      <w:r w:rsidRPr="006275C2">
        <w:rPr>
          <w:rFonts w:hint="eastAsia"/>
        </w:rPr>
        <w:t>；</w:t>
      </w:r>
    </w:p>
    <w:p w14:paraId="68AF07E8" w14:textId="7658B08C" w:rsidR="003E36B7" w:rsidRPr="006275C2" w:rsidRDefault="003E36B7" w:rsidP="0054526D">
      <w:pPr>
        <w:pStyle w:val="SingleTxtGC"/>
      </w:pPr>
      <w:r w:rsidRPr="006275C2">
        <w:tab/>
        <w:t>(b)</w:t>
      </w:r>
      <w:r w:rsidRPr="006275C2">
        <w:tab/>
      </w:r>
      <w:r w:rsidRPr="006275C2">
        <w:rPr>
          <w:rFonts w:hint="eastAsia"/>
        </w:rPr>
        <w:t>公布《意见》：</w:t>
      </w:r>
      <w:r w:rsidRPr="006275C2">
        <w:t>A</w:t>
      </w:r>
      <w:r w:rsidRPr="006275C2">
        <w:rPr>
          <w:rFonts w:hint="eastAsia"/>
        </w:rPr>
        <w:t>。</w:t>
      </w:r>
    </w:p>
    <w:p w14:paraId="1DCF4C30" w14:textId="77777777" w:rsidR="003E36B7" w:rsidRPr="006275C2" w:rsidRDefault="003E36B7" w:rsidP="0054526D">
      <w:pPr>
        <w:pStyle w:val="SingleTxtGC"/>
      </w:pPr>
      <w:r w:rsidRPr="009A7AE5">
        <w:rPr>
          <w:rFonts w:ascii="Time New Roman" w:eastAsia="SimHei" w:hAnsi="Time New Roman" w:hint="eastAsia"/>
        </w:rPr>
        <w:t>委员会的决定</w:t>
      </w:r>
      <w:r w:rsidRPr="006275C2">
        <w:rPr>
          <w:rFonts w:hint="eastAsia"/>
        </w:rPr>
        <w:t>：结束后续对话，并注明委员会的建议已得到令人满意的执行。</w:t>
      </w:r>
    </w:p>
    <w:p w14:paraId="34AA9F69" w14:textId="69310F2F" w:rsidR="003E36B7" w:rsidRPr="006275C2" w:rsidRDefault="003E36B7" w:rsidP="00AD1E0A">
      <w:pPr>
        <w:pStyle w:val="H23GC"/>
        <w:rPr>
          <w:b/>
        </w:rPr>
      </w:pPr>
      <w:r w:rsidRPr="006275C2">
        <w:tab/>
        <w:t>12.</w:t>
      </w:r>
      <w:r w:rsidRPr="006275C2">
        <w:tab/>
      </w:r>
      <w:r w:rsidRPr="006275C2">
        <w:rPr>
          <w:rFonts w:ascii="宋体" w:hAnsi="宋体" w:cs="宋体" w:hint="eastAsia"/>
        </w:rPr>
        <w:t>丹麦</w:t>
      </w:r>
    </w:p>
    <w:p w14:paraId="10B24E0C" w14:textId="5A85F37A" w:rsidR="003E36B7" w:rsidRPr="006275C2" w:rsidRDefault="003E36B7" w:rsidP="0054526D">
      <w:pPr>
        <w:pStyle w:val="SingleTxtGC"/>
        <w:rPr>
          <w:i/>
          <w:iCs/>
        </w:rPr>
      </w:pPr>
      <w:r w:rsidRPr="00AD1E0A">
        <w:rPr>
          <w:rFonts w:ascii="Time New Roman" w:eastAsia="SimHei" w:hAnsi="Time New Roman" w:hint="eastAsia"/>
        </w:rPr>
        <w:t>第</w:t>
      </w:r>
      <w:r w:rsidRPr="00AD1E0A">
        <w:rPr>
          <w:rFonts w:ascii="Time New Roman" w:eastAsia="SimHei" w:hAnsi="Time New Roman"/>
        </w:rPr>
        <w:t>2464/2014</w:t>
      </w:r>
      <w:r w:rsidRPr="00AD1E0A">
        <w:rPr>
          <w:rFonts w:ascii="Time New Roman" w:eastAsia="SimHei" w:hAnsi="Time New Roman" w:hint="eastAsia"/>
        </w:rPr>
        <w:t>号来文，</w:t>
      </w:r>
      <w:proofErr w:type="spellStart"/>
      <w:r w:rsidRPr="00AD1E0A">
        <w:rPr>
          <w:rFonts w:ascii="Time New Roman" w:eastAsia="SimHei" w:hAnsi="Time New Roman"/>
        </w:rPr>
        <w:t>A.A</w:t>
      </w:r>
      <w:r w:rsidRPr="006275C2">
        <w:t>.S</w:t>
      </w:r>
      <w:proofErr w:type="spellEnd"/>
      <w:r w:rsidRPr="006275C2">
        <w:rPr>
          <w:lang w:val="fr-CH"/>
        </w:rPr>
        <w:t xml:space="preserve">. </w:t>
      </w:r>
    </w:p>
    <w:p w14:paraId="2368E01A" w14:textId="25DDE4AE" w:rsidR="003E36B7" w:rsidRPr="006275C2" w:rsidRDefault="003E36B7" w:rsidP="00AD1E0A">
      <w:pPr>
        <w:pStyle w:val="SingleTxtGC"/>
        <w:tabs>
          <w:tab w:val="clear" w:pos="1134"/>
          <w:tab w:val="clear" w:pos="1565"/>
          <w:tab w:val="clear" w:pos="1996"/>
          <w:tab w:val="clear" w:pos="2427"/>
          <w:tab w:val="left" w:pos="3544"/>
        </w:tabs>
        <w:ind w:left="3544" w:hanging="2410"/>
      </w:pPr>
      <w:r w:rsidRPr="00AD1E0A">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7</w:t>
      </w:r>
      <w:r w:rsidRPr="006275C2">
        <w:rPr>
          <w:rFonts w:hint="eastAsia"/>
        </w:rPr>
        <w:t>月</w:t>
      </w:r>
      <w:r w:rsidRPr="006275C2">
        <w:rPr>
          <w:rFonts w:hint="eastAsia"/>
        </w:rPr>
        <w:t>4</w:t>
      </w:r>
      <w:r w:rsidRPr="006275C2">
        <w:rPr>
          <w:rFonts w:hint="eastAsia"/>
        </w:rPr>
        <w:t>日</w:t>
      </w:r>
    </w:p>
    <w:p w14:paraId="096A12B3" w14:textId="77777777" w:rsidR="003E36B7" w:rsidRPr="006275C2" w:rsidRDefault="003E36B7" w:rsidP="00AD1E0A">
      <w:pPr>
        <w:pStyle w:val="SingleTxtGC"/>
        <w:tabs>
          <w:tab w:val="clear" w:pos="1134"/>
          <w:tab w:val="clear" w:pos="1565"/>
          <w:tab w:val="clear" w:pos="1996"/>
          <w:tab w:val="clear" w:pos="2427"/>
          <w:tab w:val="left" w:pos="3544"/>
        </w:tabs>
        <w:ind w:left="3544" w:hanging="2410"/>
      </w:pPr>
      <w:r w:rsidRPr="00AD1E0A">
        <w:rPr>
          <w:rFonts w:ascii="Time New Roman" w:eastAsia="SimHei" w:hAnsi="Time New Roman" w:hint="eastAsia"/>
        </w:rPr>
        <w:t>违反条款</w:t>
      </w:r>
      <w:r w:rsidRPr="006275C2">
        <w:rPr>
          <w:rFonts w:hint="eastAsia"/>
        </w:rPr>
        <w:t>：</w:t>
      </w:r>
      <w:r w:rsidRPr="006275C2">
        <w:tab/>
      </w:r>
      <w:r w:rsidRPr="006275C2">
        <w:rPr>
          <w:rFonts w:hint="eastAsia"/>
        </w:rPr>
        <w:t>第七条</w:t>
      </w:r>
    </w:p>
    <w:p w14:paraId="455C1AEB" w14:textId="77777777" w:rsidR="003E36B7" w:rsidRPr="006275C2" w:rsidRDefault="003E36B7" w:rsidP="00AD1E0A">
      <w:pPr>
        <w:pStyle w:val="SingleTxtGC"/>
        <w:tabs>
          <w:tab w:val="clear" w:pos="1134"/>
          <w:tab w:val="clear" w:pos="1565"/>
          <w:tab w:val="clear" w:pos="1996"/>
          <w:tab w:val="clear" w:pos="2427"/>
          <w:tab w:val="left" w:pos="3544"/>
        </w:tabs>
        <w:ind w:left="3544" w:hanging="2410"/>
      </w:pPr>
      <w:r w:rsidRPr="00AD1E0A">
        <w:rPr>
          <w:rFonts w:ascii="Time New Roman" w:eastAsia="SimHei" w:hAnsi="Time New Roman" w:hint="eastAsia"/>
        </w:rPr>
        <w:t>补救</w:t>
      </w:r>
      <w:r w:rsidRPr="006275C2">
        <w:rPr>
          <w:rFonts w:hint="eastAsia"/>
        </w:rPr>
        <w:t>：</w:t>
      </w:r>
      <w:r w:rsidRPr="006275C2">
        <w:tab/>
      </w:r>
      <w:r w:rsidRPr="006275C2">
        <w:rPr>
          <w:rFonts w:hint="eastAsia"/>
        </w:rPr>
        <w:t>驱逐至索马里</w:t>
      </w:r>
    </w:p>
    <w:p w14:paraId="7981848E" w14:textId="543B7BA2" w:rsidR="003E36B7" w:rsidRPr="006275C2" w:rsidRDefault="003E36B7" w:rsidP="00AD1E0A">
      <w:pPr>
        <w:pStyle w:val="SingleTxtGC"/>
        <w:tabs>
          <w:tab w:val="clear" w:pos="1134"/>
          <w:tab w:val="clear" w:pos="1565"/>
          <w:tab w:val="clear" w:pos="1996"/>
          <w:tab w:val="clear" w:pos="2427"/>
          <w:tab w:val="left" w:pos="3544"/>
        </w:tabs>
        <w:ind w:left="3544" w:hanging="2410"/>
      </w:pPr>
      <w:r w:rsidRPr="00AD1E0A">
        <w:rPr>
          <w:rFonts w:ascii="Time New Roman" w:eastAsia="SimHei" w:hAnsi="Time New Roman" w:hint="eastAsia"/>
        </w:rPr>
        <w:t>事由</w:t>
      </w:r>
      <w:r w:rsidRPr="006275C2">
        <w:rPr>
          <w:rFonts w:hint="eastAsia"/>
        </w:rPr>
        <w:t>：</w:t>
      </w:r>
      <w:r w:rsidRPr="006275C2">
        <w:tab/>
        <w:t xml:space="preserve">(a) </w:t>
      </w:r>
      <w:r w:rsidRPr="006275C2">
        <w:rPr>
          <w:rFonts w:hint="eastAsia"/>
        </w:rPr>
        <w:t>审查提交人的申诉，同时考虑到缔约国根据《公约》承担的义务和委员会的意见；</w:t>
      </w:r>
      <w:r w:rsidRPr="006275C2">
        <w:t>(b)</w:t>
      </w:r>
      <w:r w:rsidR="00FB6A49">
        <w:t xml:space="preserve"> </w:t>
      </w:r>
      <w:r w:rsidRPr="006275C2">
        <w:rPr>
          <w:rFonts w:hint="eastAsia"/>
        </w:rPr>
        <w:t>公布委员会的《意见》。</w:t>
      </w:r>
    </w:p>
    <w:p w14:paraId="78C73DF5" w14:textId="77777777" w:rsidR="003E36B7" w:rsidRPr="006275C2" w:rsidRDefault="003E36B7" w:rsidP="00AD1E0A">
      <w:pPr>
        <w:pStyle w:val="SingleTxtGC"/>
        <w:tabs>
          <w:tab w:val="clear" w:pos="1134"/>
          <w:tab w:val="clear" w:pos="1565"/>
          <w:tab w:val="clear" w:pos="1996"/>
          <w:tab w:val="clear" w:pos="2427"/>
          <w:tab w:val="left" w:pos="3544"/>
        </w:tabs>
        <w:ind w:left="3544" w:hanging="2410"/>
      </w:pPr>
      <w:r w:rsidRPr="00AD1E0A">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0EA0E24F" w14:textId="330032B6" w:rsidR="003E36B7" w:rsidRPr="006275C2" w:rsidRDefault="003E36B7" w:rsidP="00333580">
      <w:pPr>
        <w:pStyle w:val="SingleTxtGC"/>
        <w:tabs>
          <w:tab w:val="clear" w:pos="1134"/>
          <w:tab w:val="clear" w:pos="1565"/>
          <w:tab w:val="clear" w:pos="1996"/>
          <w:tab w:val="clear" w:pos="2427"/>
        </w:tabs>
        <w:ind w:left="3544" w:hanging="2410"/>
      </w:pPr>
      <w:r w:rsidRPr="00AD1E0A">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t>2</w:t>
      </w:r>
      <w:r w:rsidRPr="006275C2">
        <w:rPr>
          <w:rFonts w:hint="eastAsia"/>
        </w:rPr>
        <w:t>月</w:t>
      </w:r>
      <w:r w:rsidRPr="006275C2">
        <w:t>7</w:t>
      </w:r>
      <w:r w:rsidRPr="006275C2">
        <w:rPr>
          <w:rFonts w:hint="eastAsia"/>
        </w:rPr>
        <w:t>日</w:t>
      </w:r>
    </w:p>
    <w:p w14:paraId="4D169F61" w14:textId="62EEF4B3" w:rsidR="003E36B7" w:rsidRPr="006275C2" w:rsidRDefault="003E36B7" w:rsidP="0054526D">
      <w:pPr>
        <w:pStyle w:val="SingleTxtGC"/>
      </w:pPr>
      <w:r w:rsidRPr="006275C2">
        <w:rPr>
          <w:rFonts w:hint="eastAsia"/>
        </w:rPr>
        <w:t>缔约国指出，</w:t>
      </w:r>
      <w:r w:rsidRPr="006275C2">
        <w:t>2016</w:t>
      </w:r>
      <w:r w:rsidRPr="006275C2">
        <w:rPr>
          <w:rFonts w:hint="eastAsia"/>
        </w:rPr>
        <w:t>年</w:t>
      </w:r>
      <w:r w:rsidRPr="006275C2">
        <w:t>8</w:t>
      </w:r>
      <w:r w:rsidRPr="006275C2">
        <w:rPr>
          <w:rFonts w:hint="eastAsia"/>
        </w:rPr>
        <w:t>月</w:t>
      </w:r>
      <w:r w:rsidRPr="006275C2">
        <w:t>29</w:t>
      </w:r>
      <w:r w:rsidRPr="006275C2">
        <w:rPr>
          <w:rFonts w:hint="eastAsia"/>
        </w:rPr>
        <w:t>日，难民上诉委员会重新审理了提交人的庇护申请，并于</w:t>
      </w:r>
      <w:r w:rsidRPr="006275C2">
        <w:t>2016</w:t>
      </w:r>
      <w:r w:rsidRPr="006275C2">
        <w:rPr>
          <w:rFonts w:hint="eastAsia"/>
        </w:rPr>
        <w:t>年</w:t>
      </w:r>
      <w:r w:rsidRPr="006275C2">
        <w:t>12</w:t>
      </w:r>
      <w:r w:rsidRPr="006275C2">
        <w:rPr>
          <w:rFonts w:hint="eastAsia"/>
        </w:rPr>
        <w:t>月</w:t>
      </w:r>
      <w:r w:rsidRPr="006275C2">
        <w:t>8</w:t>
      </w:r>
      <w:r w:rsidRPr="006275C2">
        <w:rPr>
          <w:rFonts w:hint="eastAsia"/>
        </w:rPr>
        <w:t>日在一个新的小组举行了口头听证。在审查了现有的事实和证据，并充分重新审议了他的申诉后，难民上诉委员会多数成员支持移民局的决定。缔约国认为，它完全遵守了人权事务委员会的意见。</w:t>
      </w:r>
    </w:p>
    <w:p w14:paraId="77ED2C4B" w14:textId="7A1A9C6A" w:rsidR="003E36B7" w:rsidRPr="006275C2" w:rsidRDefault="003E36B7" w:rsidP="0054526D">
      <w:pPr>
        <w:pStyle w:val="SingleTxtGC"/>
      </w:pPr>
      <w:r w:rsidRPr="006275C2">
        <w:rPr>
          <w:rFonts w:hint="eastAsia"/>
        </w:rPr>
        <w:t>关于公布《意见》，缔约国指出，涉及难民上诉委员会的针对丹麦的案件将在难民上诉委员会的年度报告中报告。年度报告分发给难民上诉委员会所有成员，以供他们在工作中使用。其中包括一章关于提交国际机构审理的案件，可在难民上诉委员会网站上查阅。难民上诉委员会和丹麦外交部还在各自的网站</w:t>
      </w:r>
      <w:r w:rsidRPr="006275C2">
        <w:t>(</w:t>
      </w:r>
      <w:proofErr w:type="spellStart"/>
      <w:r w:rsidR="00DB2749">
        <w:fldChar w:fldCharType="begin"/>
      </w:r>
      <w:r w:rsidR="00DB2749">
        <w:instrText>HYPERLINK "http://</w:instrText>
      </w:r>
      <w:r w:rsidR="00DB2749" w:rsidRPr="006275C2">
        <w:instrText>www.fln.dk</w:instrText>
      </w:r>
      <w:r w:rsidR="00DB2749">
        <w:instrText>"</w:instrText>
      </w:r>
      <w:r w:rsidR="00DB2749">
        <w:fldChar w:fldCharType="separate"/>
      </w:r>
      <w:r w:rsidR="00DB2749" w:rsidRPr="007A3C85">
        <w:rPr>
          <w:rStyle w:val="afa"/>
          <w:lang w:val="en-US"/>
        </w:rPr>
        <w:t>www.fln.dk</w:t>
      </w:r>
      <w:proofErr w:type="spellEnd"/>
      <w:r w:rsidR="00DB2749">
        <w:fldChar w:fldCharType="end"/>
      </w:r>
      <w:r w:rsidRPr="006275C2">
        <w:rPr>
          <w:rFonts w:hint="eastAsia"/>
        </w:rPr>
        <w:t>和</w:t>
      </w:r>
      <w:r w:rsidR="00DB2749">
        <w:fldChar w:fldCharType="begin"/>
      </w:r>
      <w:r w:rsidR="00DB2749">
        <w:instrText>HYPERLINK "http://</w:instrText>
      </w:r>
      <w:r w:rsidR="00DB2749" w:rsidRPr="006275C2">
        <w:instrText>www.um.dk</w:instrText>
      </w:r>
      <w:r w:rsidR="00DB2749">
        <w:instrText>"</w:instrText>
      </w:r>
      <w:r w:rsidR="00DB2749">
        <w:fldChar w:fldCharType="separate"/>
      </w:r>
      <w:proofErr w:type="spellStart"/>
      <w:r w:rsidR="00DB2749" w:rsidRPr="007A3C85">
        <w:rPr>
          <w:rStyle w:val="afa"/>
          <w:lang w:val="en-US"/>
        </w:rPr>
        <w:t>www.um.dk</w:t>
      </w:r>
      <w:proofErr w:type="spellEnd"/>
      <w:r w:rsidR="00DB2749">
        <w:fldChar w:fldCharType="end"/>
      </w:r>
      <w:r w:rsidRPr="006275C2">
        <w:t>)</w:t>
      </w:r>
      <w:r w:rsidRPr="006275C2">
        <w:rPr>
          <w:rFonts w:hint="eastAsia"/>
        </w:rPr>
        <w:t>上公布了人权事务委员会的意见。</w:t>
      </w:r>
    </w:p>
    <w:p w14:paraId="60C93434" w14:textId="77777777" w:rsidR="003E36B7" w:rsidRPr="006275C2" w:rsidRDefault="003E36B7" w:rsidP="0054526D">
      <w:pPr>
        <w:pStyle w:val="SingleTxtGC"/>
      </w:pPr>
      <w:r w:rsidRPr="00AD1E0A">
        <w:rPr>
          <w:rFonts w:ascii="Time New Roman" w:eastAsia="SimHei" w:hAnsi="Time New Roman" w:hint="eastAsia"/>
        </w:rPr>
        <w:t>委员会的评估</w:t>
      </w:r>
      <w:r w:rsidRPr="006275C2">
        <w:rPr>
          <w:rFonts w:hint="eastAsia"/>
        </w:rPr>
        <w:t>：</w:t>
      </w:r>
    </w:p>
    <w:p w14:paraId="21E48B94" w14:textId="18ABB74A" w:rsidR="003E36B7" w:rsidRPr="006275C2" w:rsidRDefault="003E36B7" w:rsidP="0054526D">
      <w:pPr>
        <w:pStyle w:val="SingleTxtGC"/>
      </w:pPr>
      <w:r w:rsidRPr="006275C2">
        <w:tab/>
        <w:t>(a)</w:t>
      </w:r>
      <w:r w:rsidRPr="006275C2">
        <w:tab/>
      </w:r>
      <w:r w:rsidRPr="006275C2">
        <w:rPr>
          <w:rFonts w:hint="eastAsia"/>
        </w:rPr>
        <w:t>有效补救</w:t>
      </w:r>
      <w:r w:rsidR="00FB6A49" w:rsidRPr="006275C2">
        <w:rPr>
          <w:rFonts w:hint="eastAsia"/>
        </w:rPr>
        <w:t>：</w:t>
      </w:r>
      <w:r w:rsidRPr="006275C2">
        <w:t>A</w:t>
      </w:r>
      <w:r w:rsidRPr="006275C2">
        <w:rPr>
          <w:rFonts w:hint="eastAsia"/>
        </w:rPr>
        <w:t>；</w:t>
      </w:r>
    </w:p>
    <w:p w14:paraId="57CB7AB1" w14:textId="36C1F0D5" w:rsidR="003E36B7" w:rsidRPr="006275C2" w:rsidRDefault="003E36B7" w:rsidP="0054526D">
      <w:pPr>
        <w:pStyle w:val="SingleTxtGC"/>
      </w:pPr>
      <w:r w:rsidRPr="006275C2">
        <w:tab/>
        <w:t>(b)</w:t>
      </w:r>
      <w:r w:rsidRPr="006275C2">
        <w:tab/>
      </w:r>
      <w:r w:rsidRPr="006275C2">
        <w:rPr>
          <w:rFonts w:hint="eastAsia"/>
        </w:rPr>
        <w:t>公布《意见》：</w:t>
      </w:r>
      <w:r w:rsidRPr="006275C2">
        <w:t>A</w:t>
      </w:r>
      <w:r w:rsidRPr="006275C2">
        <w:rPr>
          <w:rFonts w:hint="eastAsia"/>
        </w:rPr>
        <w:t>。</w:t>
      </w:r>
    </w:p>
    <w:p w14:paraId="342EAE8B" w14:textId="77777777" w:rsidR="003E36B7" w:rsidRPr="006275C2" w:rsidRDefault="003E36B7" w:rsidP="0054526D">
      <w:pPr>
        <w:pStyle w:val="SingleTxtGC"/>
      </w:pPr>
      <w:r w:rsidRPr="00AD1E0A">
        <w:rPr>
          <w:rFonts w:ascii="Time New Roman" w:eastAsia="SimHei" w:hAnsi="Time New Roman" w:hint="eastAsia"/>
        </w:rPr>
        <w:t>委员会的决定</w:t>
      </w:r>
      <w:r w:rsidRPr="006275C2">
        <w:rPr>
          <w:rFonts w:hint="eastAsia"/>
        </w:rPr>
        <w:t>：结束后续对话，并注明委员会的建议已得到令人满意的执行。</w:t>
      </w:r>
    </w:p>
    <w:p w14:paraId="7DEAE6F4" w14:textId="4152DF05" w:rsidR="003E36B7" w:rsidRPr="006275C2" w:rsidRDefault="003E36B7" w:rsidP="00FB6A49">
      <w:pPr>
        <w:pStyle w:val="H23GC"/>
        <w:rPr>
          <w:b/>
        </w:rPr>
      </w:pPr>
      <w:r w:rsidRPr="006275C2">
        <w:tab/>
        <w:t>13.</w:t>
      </w:r>
      <w:r w:rsidRPr="006275C2">
        <w:tab/>
      </w:r>
      <w:r w:rsidRPr="006275C2">
        <w:rPr>
          <w:rFonts w:ascii="宋体" w:hAnsi="宋体" w:cs="宋体" w:hint="eastAsia"/>
        </w:rPr>
        <w:t>爱尔兰</w:t>
      </w:r>
    </w:p>
    <w:p w14:paraId="37AB2463" w14:textId="58F73751" w:rsidR="003E36B7" w:rsidRPr="00FB6A49" w:rsidRDefault="003E36B7" w:rsidP="0054526D">
      <w:pPr>
        <w:pStyle w:val="SingleTxtGC"/>
        <w:rPr>
          <w:rFonts w:ascii="Time New Roman" w:eastAsia="SimHei" w:hAnsi="Time New Roman" w:hint="eastAsia"/>
        </w:rPr>
      </w:pPr>
      <w:r w:rsidRPr="00FB6A49">
        <w:rPr>
          <w:rFonts w:ascii="Time New Roman" w:eastAsia="SimHei" w:hAnsi="Time New Roman" w:hint="eastAsia"/>
        </w:rPr>
        <w:t>第</w:t>
      </w:r>
      <w:r w:rsidRPr="00FB6A49">
        <w:rPr>
          <w:rFonts w:ascii="Time New Roman" w:eastAsia="SimHei" w:hAnsi="Time New Roman"/>
        </w:rPr>
        <w:t>2324/2013</w:t>
      </w:r>
      <w:r w:rsidRPr="00FB6A49">
        <w:rPr>
          <w:rFonts w:ascii="Time New Roman" w:eastAsia="SimHei" w:hAnsi="Time New Roman" w:hint="eastAsia"/>
        </w:rPr>
        <w:t>号来文，</w:t>
      </w:r>
      <w:proofErr w:type="spellStart"/>
      <w:r w:rsidRPr="00FB6A49">
        <w:rPr>
          <w:rFonts w:ascii="Time New Roman" w:eastAsia="SimHei" w:hAnsi="Time New Roman"/>
        </w:rPr>
        <w:t>Mellet</w:t>
      </w:r>
      <w:proofErr w:type="spellEnd"/>
    </w:p>
    <w:p w14:paraId="3B9FCCA5" w14:textId="175937CC" w:rsidR="003E36B7" w:rsidRPr="006275C2" w:rsidRDefault="003E36B7" w:rsidP="00FB6A49">
      <w:pPr>
        <w:pStyle w:val="SingleTxtGC"/>
        <w:tabs>
          <w:tab w:val="clear" w:pos="1134"/>
          <w:tab w:val="clear" w:pos="1565"/>
          <w:tab w:val="clear" w:pos="1996"/>
          <w:tab w:val="clear" w:pos="2427"/>
          <w:tab w:val="left" w:pos="3544"/>
        </w:tabs>
        <w:ind w:left="3544" w:hanging="2410"/>
      </w:pPr>
      <w:r w:rsidRPr="00FB6A49">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3</w:t>
      </w:r>
      <w:r w:rsidRPr="006275C2">
        <w:rPr>
          <w:rFonts w:hint="eastAsia"/>
        </w:rPr>
        <w:t>月</w:t>
      </w:r>
      <w:r w:rsidRPr="006275C2">
        <w:rPr>
          <w:rFonts w:hint="eastAsia"/>
        </w:rPr>
        <w:t>31</w:t>
      </w:r>
      <w:r w:rsidRPr="006275C2">
        <w:rPr>
          <w:rFonts w:hint="eastAsia"/>
        </w:rPr>
        <w:t>日</w:t>
      </w:r>
    </w:p>
    <w:p w14:paraId="7C7AB83E" w14:textId="77777777" w:rsidR="003E36B7" w:rsidRPr="006275C2" w:rsidRDefault="003E36B7" w:rsidP="00FB6A49">
      <w:pPr>
        <w:pStyle w:val="SingleTxtGC"/>
        <w:tabs>
          <w:tab w:val="clear" w:pos="1134"/>
          <w:tab w:val="clear" w:pos="1565"/>
          <w:tab w:val="clear" w:pos="1996"/>
          <w:tab w:val="clear" w:pos="2427"/>
          <w:tab w:val="left" w:pos="3544"/>
        </w:tabs>
        <w:ind w:left="3544" w:hanging="2410"/>
      </w:pPr>
      <w:r w:rsidRPr="00FB6A49">
        <w:rPr>
          <w:rFonts w:ascii="Time New Roman" w:eastAsia="SimHei" w:hAnsi="Time New Roman" w:hint="eastAsia"/>
        </w:rPr>
        <w:t>违反条款</w:t>
      </w:r>
      <w:r w:rsidRPr="006275C2">
        <w:rPr>
          <w:rFonts w:hint="eastAsia"/>
        </w:rPr>
        <w:t>：</w:t>
      </w:r>
      <w:r w:rsidRPr="006275C2">
        <w:tab/>
      </w:r>
      <w:r w:rsidRPr="006275C2">
        <w:rPr>
          <w:rFonts w:hint="eastAsia"/>
        </w:rPr>
        <w:t>第七、第十七和第二十六条</w:t>
      </w:r>
    </w:p>
    <w:p w14:paraId="0AFB2EB8" w14:textId="40B98A8E" w:rsidR="003E36B7" w:rsidRPr="006275C2" w:rsidRDefault="003E36B7" w:rsidP="00FB6A49">
      <w:pPr>
        <w:pStyle w:val="SingleTxtGC"/>
        <w:tabs>
          <w:tab w:val="clear" w:pos="1134"/>
          <w:tab w:val="clear" w:pos="1565"/>
          <w:tab w:val="clear" w:pos="1996"/>
          <w:tab w:val="clear" w:pos="2427"/>
          <w:tab w:val="left" w:pos="3544"/>
        </w:tabs>
        <w:ind w:left="3544" w:hanging="2410"/>
      </w:pPr>
      <w:r w:rsidRPr="00FB6A49">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向提交人提供适当的赔偿，并向她提供所需的所有心理治疗；</w:t>
      </w:r>
      <w:r w:rsidRPr="006275C2">
        <w:t xml:space="preserve">(b) </w:t>
      </w:r>
      <w:r w:rsidRPr="006275C2">
        <w:rPr>
          <w:rFonts w:hint="eastAsia"/>
        </w:rPr>
        <w:t>修订关于自愿终止妊娠的法律，包括必要时修订《宪法》，防止今后发生类似的侵权行为，以确保遵守《公约》，确保爱尔兰终止妊娠的程序有效、及时和便利；</w:t>
      </w:r>
      <w:r w:rsidRPr="006275C2">
        <w:t>(c)</w:t>
      </w:r>
      <w:r w:rsidRPr="006275C2">
        <w:rPr>
          <w:rFonts w:hint="eastAsia"/>
        </w:rPr>
        <w:t xml:space="preserve"> </w:t>
      </w:r>
      <w:r w:rsidRPr="006275C2">
        <w:rPr>
          <w:rFonts w:hint="eastAsia"/>
        </w:rPr>
        <w:t>采取措施，确保保健提供者能够提供关于安全堕胎服务的充分信息，而不必担心会受到刑事制裁。</w:t>
      </w:r>
    </w:p>
    <w:p w14:paraId="613BF6A0" w14:textId="77777777" w:rsidR="003E36B7" w:rsidRPr="006275C2" w:rsidRDefault="003E36B7" w:rsidP="00FB6A49">
      <w:pPr>
        <w:pStyle w:val="SingleTxtGC"/>
        <w:tabs>
          <w:tab w:val="clear" w:pos="1134"/>
          <w:tab w:val="clear" w:pos="1565"/>
          <w:tab w:val="clear" w:pos="1996"/>
          <w:tab w:val="clear" w:pos="2427"/>
          <w:tab w:val="left" w:pos="3544"/>
        </w:tabs>
        <w:ind w:left="3544" w:hanging="2410"/>
      </w:pPr>
      <w:r w:rsidRPr="00FB6A49">
        <w:rPr>
          <w:rFonts w:ascii="Time New Roman" w:eastAsia="SimHei" w:hAnsi="Time New Roman" w:hint="eastAsia"/>
        </w:rPr>
        <w:t>事由</w:t>
      </w:r>
      <w:r w:rsidRPr="006275C2">
        <w:rPr>
          <w:rFonts w:hint="eastAsia"/>
        </w:rPr>
        <w:t>：</w:t>
      </w:r>
      <w:r w:rsidRPr="006275C2">
        <w:tab/>
      </w:r>
      <w:r w:rsidRPr="006275C2">
        <w:rPr>
          <w:rFonts w:hint="eastAsia"/>
        </w:rPr>
        <w:t>在外国终止妊娠</w:t>
      </w:r>
    </w:p>
    <w:p w14:paraId="5471314A" w14:textId="77777777" w:rsidR="003E36B7" w:rsidRPr="006275C2" w:rsidRDefault="003E36B7" w:rsidP="00FB6A49">
      <w:pPr>
        <w:pStyle w:val="SingleTxtGC"/>
        <w:tabs>
          <w:tab w:val="clear" w:pos="1134"/>
          <w:tab w:val="clear" w:pos="1565"/>
          <w:tab w:val="clear" w:pos="1996"/>
          <w:tab w:val="clear" w:pos="2427"/>
          <w:tab w:val="left" w:pos="3544"/>
        </w:tabs>
        <w:ind w:left="3544" w:hanging="2410"/>
      </w:pPr>
      <w:r w:rsidRPr="00FB6A49">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157CC392" w14:textId="3401F623" w:rsidR="003E36B7" w:rsidRPr="006275C2" w:rsidRDefault="003E36B7" w:rsidP="00BD5D9C">
      <w:pPr>
        <w:pStyle w:val="SingleTxtGC"/>
        <w:tabs>
          <w:tab w:val="clear" w:pos="1134"/>
          <w:tab w:val="clear" w:pos="1565"/>
          <w:tab w:val="clear" w:pos="1996"/>
          <w:tab w:val="clear" w:pos="2427"/>
        </w:tabs>
        <w:ind w:left="3544" w:hanging="2410"/>
      </w:pPr>
      <w:r w:rsidRPr="00FB6A49">
        <w:rPr>
          <w:rFonts w:ascii="Time New Roman" w:eastAsia="SimHei" w:hAnsi="Time New Roman" w:hint="eastAsia"/>
        </w:rPr>
        <w:t>提交人律师提交的材料</w:t>
      </w:r>
      <w:r w:rsidRPr="006275C2">
        <w:rPr>
          <w:rFonts w:hint="eastAsia"/>
        </w:rPr>
        <w:t>：</w:t>
      </w:r>
      <w:r w:rsidRPr="006275C2">
        <w:t>2017</w:t>
      </w:r>
      <w:r w:rsidRPr="006275C2">
        <w:rPr>
          <w:rFonts w:hint="eastAsia"/>
        </w:rPr>
        <w:t>年</w:t>
      </w:r>
      <w:r w:rsidRPr="006275C2">
        <w:t>7</w:t>
      </w:r>
      <w:r w:rsidRPr="006275C2">
        <w:rPr>
          <w:rFonts w:hint="eastAsia"/>
        </w:rPr>
        <w:t>月</w:t>
      </w:r>
      <w:r w:rsidRPr="006275C2">
        <w:t>31</w:t>
      </w:r>
      <w:r w:rsidRPr="006275C2">
        <w:rPr>
          <w:rFonts w:hint="eastAsia"/>
        </w:rPr>
        <w:t>日</w:t>
      </w:r>
    </w:p>
    <w:p w14:paraId="6E6769CA" w14:textId="2041FEF5" w:rsidR="003E36B7" w:rsidRPr="006275C2" w:rsidRDefault="003E36B7" w:rsidP="0054526D">
      <w:pPr>
        <w:pStyle w:val="SingleTxtGC"/>
        <w:rPr>
          <w:lang w:val="fr-CH"/>
        </w:rPr>
      </w:pPr>
      <w:r w:rsidRPr="006275C2">
        <w:rPr>
          <w:rFonts w:hint="eastAsia"/>
          <w:lang w:val="fr-CH"/>
        </w:rPr>
        <w:t>缔约国尚未通过任何有意义的法律改革来履行补救义务。爱尔兰议会于</w:t>
      </w:r>
      <w:r w:rsidRPr="006275C2">
        <w:rPr>
          <w:lang w:val="fr-CH"/>
        </w:rPr>
        <w:t>2016</w:t>
      </w:r>
      <w:r w:rsidRPr="006275C2">
        <w:rPr>
          <w:rFonts w:hint="eastAsia"/>
          <w:lang w:val="fr-CH"/>
        </w:rPr>
        <w:t>年</w:t>
      </w:r>
      <w:r w:rsidRPr="006275C2">
        <w:rPr>
          <w:lang w:val="fr-CH"/>
        </w:rPr>
        <w:t>7</w:t>
      </w:r>
      <w:r w:rsidRPr="006275C2">
        <w:rPr>
          <w:rFonts w:hint="eastAsia"/>
          <w:lang w:val="fr-CH"/>
        </w:rPr>
        <w:t>月</w:t>
      </w:r>
      <w:r w:rsidRPr="006275C2">
        <w:rPr>
          <w:lang w:val="fr-CH"/>
        </w:rPr>
        <w:t>13</w:t>
      </w:r>
      <w:r w:rsidRPr="006275C2">
        <w:rPr>
          <w:rFonts w:hint="eastAsia"/>
          <w:lang w:val="fr-CH"/>
        </w:rPr>
        <w:t>日成立了一个公民大会，该大会于</w:t>
      </w:r>
      <w:r w:rsidRPr="006275C2">
        <w:rPr>
          <w:lang w:val="fr-CH"/>
        </w:rPr>
        <w:t>2017</w:t>
      </w:r>
      <w:r w:rsidRPr="006275C2">
        <w:rPr>
          <w:rFonts w:hint="eastAsia"/>
          <w:lang w:val="fr-CH"/>
        </w:rPr>
        <w:t>年</w:t>
      </w:r>
      <w:r w:rsidRPr="006275C2">
        <w:rPr>
          <w:lang w:val="fr-CH"/>
        </w:rPr>
        <w:t>4</w:t>
      </w:r>
      <w:r w:rsidRPr="006275C2">
        <w:rPr>
          <w:rFonts w:hint="eastAsia"/>
          <w:lang w:val="fr-CH"/>
        </w:rPr>
        <w:t>月</w:t>
      </w:r>
      <w:r w:rsidRPr="006275C2">
        <w:rPr>
          <w:lang w:val="fr-CH"/>
        </w:rPr>
        <w:t>23</w:t>
      </w:r>
      <w:r w:rsidRPr="006275C2">
        <w:rPr>
          <w:rFonts w:hint="eastAsia"/>
          <w:lang w:val="fr-CH"/>
        </w:rPr>
        <w:t>日完成了对第八修正案的审议。公民大会以多数票</w:t>
      </w:r>
      <w:r w:rsidRPr="006275C2">
        <w:rPr>
          <w:rFonts w:hint="eastAsia"/>
          <w:lang w:val="fr-CH"/>
        </w:rPr>
        <w:t>(</w:t>
      </w:r>
      <w:r w:rsidRPr="006275C2">
        <w:rPr>
          <w:lang w:val="fr-CH"/>
        </w:rPr>
        <w:t>87%</w:t>
      </w:r>
      <w:r w:rsidRPr="006275C2">
        <w:rPr>
          <w:rFonts w:hint="eastAsia"/>
          <w:lang w:val="fr-CH"/>
        </w:rPr>
        <w:t>)</w:t>
      </w:r>
      <w:r w:rsidRPr="006275C2">
        <w:rPr>
          <w:rFonts w:hint="eastAsia"/>
          <w:lang w:val="fr-CH"/>
        </w:rPr>
        <w:t>建议，不应在《宪法》中完全保留第八修正案，而应代之以明确授权爱尔兰议会立法解决终止妊娠问题的条款。此外，</w:t>
      </w:r>
      <w:r w:rsidRPr="006275C2">
        <w:rPr>
          <w:lang w:val="fr-CH"/>
        </w:rPr>
        <w:t>64%</w:t>
      </w:r>
      <w:r w:rsidRPr="006275C2">
        <w:rPr>
          <w:rFonts w:hint="eastAsia"/>
          <w:lang w:val="fr-CH"/>
        </w:rPr>
        <w:t>的议员投票赞成</w:t>
      </w:r>
      <w:proofErr w:type="gramStart"/>
      <w:r w:rsidRPr="006275C2">
        <w:rPr>
          <w:rFonts w:hint="eastAsia"/>
          <w:lang w:val="fr-CH"/>
        </w:rPr>
        <w:t>应妇女</w:t>
      </w:r>
      <w:proofErr w:type="gramEnd"/>
      <w:r w:rsidRPr="006275C2">
        <w:rPr>
          <w:rFonts w:hint="eastAsia"/>
          <w:lang w:val="fr-CH"/>
        </w:rPr>
        <w:t>的要求合法堕胎，至少在妊娠头三个月堕胎理由不受限制。绝大多数议员还投票赞成在一系列其他情况</w:t>
      </w:r>
      <w:proofErr w:type="gramStart"/>
      <w:r w:rsidRPr="006275C2">
        <w:rPr>
          <w:rFonts w:hint="eastAsia"/>
          <w:lang w:val="fr-CH"/>
        </w:rPr>
        <w:t>下堕胎</w:t>
      </w:r>
      <w:proofErr w:type="gramEnd"/>
      <w:r w:rsidRPr="006275C2">
        <w:rPr>
          <w:rFonts w:hint="eastAsia"/>
          <w:lang w:val="fr-CH"/>
        </w:rPr>
        <w:t>合法化，包括危及妇女健康</w:t>
      </w:r>
      <w:r w:rsidRPr="006275C2">
        <w:rPr>
          <w:rFonts w:hint="eastAsia"/>
          <w:lang w:val="fr-CH"/>
        </w:rPr>
        <w:t>(</w:t>
      </w:r>
      <w:r w:rsidRPr="006275C2">
        <w:rPr>
          <w:lang w:val="fr-CH"/>
        </w:rPr>
        <w:t>78%</w:t>
      </w:r>
      <w:r w:rsidRPr="006275C2">
        <w:rPr>
          <w:rFonts w:hint="eastAsia"/>
          <w:lang w:val="fr-CH"/>
        </w:rPr>
        <w:t>)</w:t>
      </w:r>
      <w:r w:rsidRPr="006275C2">
        <w:rPr>
          <w:rFonts w:hint="eastAsia"/>
          <w:lang w:val="fr-CH"/>
        </w:rPr>
        <w:t>、性侵犯</w:t>
      </w:r>
      <w:r w:rsidRPr="006275C2">
        <w:rPr>
          <w:rFonts w:hint="eastAsia"/>
          <w:lang w:val="fr-CH"/>
        </w:rPr>
        <w:t>(</w:t>
      </w:r>
      <w:r w:rsidRPr="006275C2">
        <w:rPr>
          <w:lang w:val="fr-CH"/>
        </w:rPr>
        <w:t>89%</w:t>
      </w:r>
      <w:r w:rsidRPr="006275C2">
        <w:rPr>
          <w:rFonts w:hint="eastAsia"/>
          <w:lang w:val="fr-CH"/>
        </w:rPr>
        <w:t>)</w:t>
      </w:r>
      <w:r w:rsidRPr="006275C2">
        <w:rPr>
          <w:rFonts w:hint="eastAsia"/>
          <w:lang w:val="fr-CH"/>
        </w:rPr>
        <w:t>、胎儿有致命损伤</w:t>
      </w:r>
      <w:r w:rsidRPr="006275C2">
        <w:rPr>
          <w:rFonts w:hint="eastAsia"/>
          <w:lang w:val="fr-CH"/>
        </w:rPr>
        <w:t>(</w:t>
      </w:r>
      <w:r w:rsidRPr="006275C2">
        <w:rPr>
          <w:lang w:val="fr-CH"/>
        </w:rPr>
        <w:t>89%</w:t>
      </w:r>
      <w:r w:rsidRPr="006275C2">
        <w:rPr>
          <w:rFonts w:hint="eastAsia"/>
          <w:lang w:val="fr-CH"/>
        </w:rPr>
        <w:t>)</w:t>
      </w:r>
      <w:r w:rsidRPr="006275C2">
        <w:rPr>
          <w:rFonts w:hint="eastAsia"/>
          <w:lang w:val="fr-CH"/>
        </w:rPr>
        <w:t>、胎儿严重损伤</w:t>
      </w:r>
      <w:r w:rsidRPr="006275C2">
        <w:rPr>
          <w:rFonts w:hint="eastAsia"/>
          <w:lang w:val="fr-CH"/>
        </w:rPr>
        <w:t>(</w:t>
      </w:r>
      <w:r w:rsidRPr="006275C2">
        <w:rPr>
          <w:lang w:val="fr-CH"/>
        </w:rPr>
        <w:t>80%</w:t>
      </w:r>
      <w:r w:rsidRPr="006275C2">
        <w:rPr>
          <w:rFonts w:hint="eastAsia"/>
          <w:lang w:val="fr-CH"/>
        </w:rPr>
        <w:t>)</w:t>
      </w:r>
      <w:r w:rsidRPr="006275C2">
        <w:rPr>
          <w:rFonts w:hint="eastAsia"/>
          <w:lang w:val="fr-CH"/>
        </w:rPr>
        <w:t>和社会经济原因</w:t>
      </w:r>
      <w:r w:rsidRPr="006275C2">
        <w:rPr>
          <w:rFonts w:hint="eastAsia"/>
          <w:lang w:val="fr-CH"/>
        </w:rPr>
        <w:t>(</w:t>
      </w:r>
      <w:r w:rsidRPr="006275C2">
        <w:rPr>
          <w:lang w:val="fr-CH"/>
        </w:rPr>
        <w:t>72%</w:t>
      </w:r>
      <w:r w:rsidRPr="006275C2">
        <w:rPr>
          <w:rFonts w:hint="eastAsia"/>
          <w:lang w:val="fr-CH"/>
        </w:rPr>
        <w:t>)</w:t>
      </w:r>
      <w:r w:rsidRPr="006275C2">
        <w:rPr>
          <w:rFonts w:hint="eastAsia"/>
          <w:lang w:val="fr-CH"/>
        </w:rPr>
        <w:t>。如果公民大会的建议得到充分落实，宪法公</w:t>
      </w:r>
      <w:proofErr w:type="gramStart"/>
      <w:r w:rsidRPr="006275C2">
        <w:rPr>
          <w:rFonts w:hint="eastAsia"/>
          <w:lang w:val="fr-CH"/>
        </w:rPr>
        <w:t>投获得</w:t>
      </w:r>
      <w:proofErr w:type="gramEnd"/>
      <w:r w:rsidRPr="006275C2">
        <w:rPr>
          <w:rFonts w:hint="eastAsia"/>
          <w:lang w:val="fr-CH"/>
        </w:rPr>
        <w:t>通过，随后为此通过立法，缔约国就会采取有意义的措施，确保</w:t>
      </w:r>
      <w:proofErr w:type="spellStart"/>
      <w:r w:rsidRPr="006275C2">
        <w:rPr>
          <w:lang w:val="fr-CH"/>
        </w:rPr>
        <w:t>Mellet</w:t>
      </w:r>
      <w:proofErr w:type="spellEnd"/>
      <w:r w:rsidRPr="006275C2">
        <w:rPr>
          <w:rFonts w:hint="eastAsia"/>
          <w:lang w:val="fr-CH"/>
        </w:rPr>
        <w:t>女士遭受的侵犯人权行为不再发生。然而，目前尚不清楚是否会举行全民公投、何时举行、有何条件，以及将进行哪些立法改革来落实全民公投。事实上，公民大会的结果引起了一些负面的政治反应，包括来自政府高级成员的反应。不过，新任总理表示，他认为应在</w:t>
      </w:r>
      <w:r w:rsidRPr="006275C2">
        <w:rPr>
          <w:lang w:val="fr-CH"/>
        </w:rPr>
        <w:t>2018</w:t>
      </w:r>
      <w:r w:rsidRPr="006275C2">
        <w:rPr>
          <w:rFonts w:hint="eastAsia"/>
          <w:lang w:val="fr-CH"/>
        </w:rPr>
        <w:t>年就《宪法》第</w:t>
      </w:r>
      <w:r w:rsidRPr="006275C2">
        <w:rPr>
          <w:lang w:val="fr-CH"/>
        </w:rPr>
        <w:t>40.3.3</w:t>
      </w:r>
      <w:r w:rsidRPr="006275C2">
        <w:rPr>
          <w:rFonts w:hint="eastAsia"/>
          <w:lang w:val="fr-CH"/>
        </w:rPr>
        <w:t>条举行宪法公投。然而，全民公投的举行须经议会批准。爱尔兰议会现已成立一个特别联合委员会，负责审议公民大会的结果，并就此事向爱尔兰议会提出建议。该委员会将在</w:t>
      </w:r>
      <w:r w:rsidRPr="006275C2">
        <w:rPr>
          <w:lang w:val="fr-CH"/>
        </w:rPr>
        <w:t>2017</w:t>
      </w:r>
      <w:r w:rsidRPr="006275C2">
        <w:rPr>
          <w:rFonts w:hint="eastAsia"/>
          <w:lang w:val="fr-CH"/>
        </w:rPr>
        <w:t>年</w:t>
      </w:r>
      <w:r w:rsidRPr="006275C2">
        <w:rPr>
          <w:lang w:val="fr-CH"/>
        </w:rPr>
        <w:t>9</w:t>
      </w:r>
      <w:r w:rsidRPr="006275C2">
        <w:rPr>
          <w:rFonts w:hint="eastAsia"/>
          <w:lang w:val="fr-CH"/>
        </w:rPr>
        <w:t>月</w:t>
      </w:r>
      <w:r w:rsidRPr="006275C2">
        <w:rPr>
          <w:lang w:val="fr-CH"/>
        </w:rPr>
        <w:t>20</w:t>
      </w:r>
      <w:r w:rsidRPr="006275C2">
        <w:rPr>
          <w:rFonts w:hint="eastAsia"/>
          <w:lang w:val="fr-CH"/>
        </w:rPr>
        <w:t>日举行第一次正式会议后的三个月内向议会报告。尽管如此，联合委员会没有义务遵循公民大会的建议，爱尔兰议会也没有义务接受联合委员会的建议。因此，缔约国还需要采取许多措施，才能落实人权事务委员会的建议，修订关于自愿终止妊娠的法律，以确保在爱尔兰终止妊娠的程序有效、及时且便于使用。只有进行了法律改革，才有可能评估缔约国是否履行了这方面的义务。虽然爱尔兰《宪法》只能通过全民公投修订，但政府有责任确保公民投票的条款保证妇女不再遭受类似</w:t>
      </w:r>
      <w:proofErr w:type="spellStart"/>
      <w:r w:rsidRPr="006275C2">
        <w:rPr>
          <w:lang w:val="fr-CH"/>
        </w:rPr>
        <w:t>Mellet</w:t>
      </w:r>
      <w:proofErr w:type="spellEnd"/>
      <w:r w:rsidRPr="006275C2">
        <w:rPr>
          <w:rFonts w:hint="eastAsia"/>
          <w:lang w:val="fr-CH"/>
        </w:rPr>
        <w:t>女士所遭受的侵犯人权行为，包括不受虐待的权利、隐私权和法律面前人人平等的权利遭受侵犯。政府也有责任确保爱尔兰人民充分了解公投问题的后果。</w:t>
      </w:r>
      <w:r w:rsidRPr="006275C2">
        <w:rPr>
          <w:lang w:val="fr-CH"/>
        </w:rPr>
        <w:t xml:space="preserve"> </w:t>
      </w:r>
    </w:p>
    <w:p w14:paraId="10525B9A" w14:textId="09ABF210" w:rsidR="003E36B7" w:rsidRPr="006275C2" w:rsidRDefault="003E36B7" w:rsidP="0054526D">
      <w:pPr>
        <w:pStyle w:val="SingleTxtGC"/>
      </w:pPr>
      <w:r w:rsidRPr="006275C2">
        <w:rPr>
          <w:rFonts w:hint="eastAsia"/>
        </w:rPr>
        <w:t>关于全面提供安全堕胎服务信息的问题，缔约国报告说，它正在对</w:t>
      </w:r>
      <w:r w:rsidRPr="006275C2">
        <w:t>1995</w:t>
      </w:r>
      <w:r w:rsidRPr="006275C2">
        <w:rPr>
          <w:rFonts w:hint="eastAsia"/>
        </w:rPr>
        <w:t>年《信息管理法》进行审查，该法对爱尔兰医疗专业人员提供堕胎信息的范围作了规定。目前尚不清楚审查将如何进行、有何</w:t>
      </w:r>
      <w:proofErr w:type="gramStart"/>
      <w:r w:rsidRPr="006275C2">
        <w:rPr>
          <w:rFonts w:hint="eastAsia"/>
        </w:rPr>
        <w:t>考量</w:t>
      </w:r>
      <w:proofErr w:type="gramEnd"/>
      <w:r w:rsidRPr="006275C2">
        <w:rPr>
          <w:rFonts w:hint="eastAsia"/>
        </w:rPr>
        <w:t>因素、何时结束以及可能建议哪些改革。政府计划审查该法，以评估其规定是否需要加强或澄清，这绝不等于承诺进行相关的法律</w:t>
      </w:r>
      <w:r w:rsidRPr="006275C2">
        <w:t xml:space="preserve"> </w:t>
      </w:r>
      <w:r w:rsidRPr="006275C2">
        <w:rPr>
          <w:rFonts w:hint="eastAsia"/>
        </w:rPr>
        <w:t>改革或确保任何未来的改革符合人权事务委员会关于全面提供安全堕胎服务信息的建议。因此，提交人的律师认为，缔约国就在补救义务的这一方面采取的行动也仍然不能令人满意。因此，来文方的律师坚持要求委员会根据后续程序继续密切审查缔约国执行《意见》的情况，直至采取符合委员会要求的有效法律改革措施。</w:t>
      </w:r>
    </w:p>
    <w:p w14:paraId="4290E81B" w14:textId="77777777" w:rsidR="003E36B7" w:rsidRPr="006275C2" w:rsidRDefault="003E36B7" w:rsidP="0054526D">
      <w:pPr>
        <w:pStyle w:val="SingleTxtGC"/>
      </w:pPr>
      <w:r w:rsidRPr="00651037">
        <w:rPr>
          <w:rFonts w:ascii="Time New Roman" w:eastAsia="SimHei" w:hAnsi="Time New Roman" w:hint="eastAsia"/>
        </w:rPr>
        <w:t>委员会的决定</w:t>
      </w:r>
      <w:r w:rsidRPr="006275C2">
        <w:rPr>
          <w:rFonts w:hint="eastAsia"/>
        </w:rPr>
        <w:t>：后续对话继续进行。</w:t>
      </w:r>
    </w:p>
    <w:p w14:paraId="4C252063" w14:textId="680750D7" w:rsidR="003E36B7" w:rsidRPr="006275C2" w:rsidRDefault="003E36B7" w:rsidP="00651037">
      <w:pPr>
        <w:pStyle w:val="H23GC"/>
        <w:rPr>
          <w:b/>
        </w:rPr>
      </w:pPr>
      <w:r w:rsidRPr="006275C2">
        <w:tab/>
        <w:t>14.</w:t>
      </w:r>
      <w:r w:rsidRPr="006275C2">
        <w:tab/>
      </w:r>
      <w:r w:rsidRPr="006275C2">
        <w:rPr>
          <w:rFonts w:ascii="宋体" w:hAnsi="宋体" w:cs="宋体" w:hint="eastAsia"/>
        </w:rPr>
        <w:t>哈萨克斯坦</w:t>
      </w:r>
    </w:p>
    <w:p w14:paraId="475841DE" w14:textId="6FCA083D" w:rsidR="003E36B7" w:rsidRPr="007566E7" w:rsidRDefault="003E36B7" w:rsidP="0054526D">
      <w:pPr>
        <w:pStyle w:val="SingleTxtGC"/>
        <w:rPr>
          <w:rFonts w:ascii="Time New Roman" w:eastAsia="SimHei" w:hAnsi="Time New Roman" w:hint="eastAsia"/>
        </w:rPr>
      </w:pPr>
      <w:r w:rsidRPr="007566E7">
        <w:rPr>
          <w:rFonts w:ascii="Time New Roman" w:eastAsia="SimHei" w:hAnsi="Time New Roman" w:hint="eastAsia"/>
        </w:rPr>
        <w:t>第</w:t>
      </w:r>
      <w:r w:rsidRPr="007566E7">
        <w:rPr>
          <w:rFonts w:ascii="Time New Roman" w:eastAsia="SimHei" w:hAnsi="Time New Roman"/>
        </w:rPr>
        <w:t>2304/2013</w:t>
      </w:r>
      <w:r w:rsidRPr="007566E7">
        <w:rPr>
          <w:rFonts w:ascii="Time New Roman" w:eastAsia="SimHei" w:hAnsi="Time New Roman" w:hint="eastAsia"/>
        </w:rPr>
        <w:t>号来文，</w:t>
      </w:r>
      <w:proofErr w:type="spellStart"/>
      <w:r w:rsidRPr="007566E7">
        <w:rPr>
          <w:rFonts w:ascii="Time New Roman" w:eastAsia="SimHei" w:hAnsi="Time New Roman"/>
        </w:rPr>
        <w:t>Dzhakishev</w:t>
      </w:r>
      <w:proofErr w:type="spellEnd"/>
    </w:p>
    <w:p w14:paraId="1FE3BB91" w14:textId="5952A533" w:rsidR="003E36B7" w:rsidRPr="006275C2" w:rsidRDefault="003E36B7" w:rsidP="007566E7">
      <w:pPr>
        <w:pStyle w:val="SingleTxtGC"/>
        <w:tabs>
          <w:tab w:val="clear" w:pos="1134"/>
          <w:tab w:val="clear" w:pos="1565"/>
          <w:tab w:val="clear" w:pos="1996"/>
          <w:tab w:val="clear" w:pos="2427"/>
          <w:tab w:val="left" w:pos="3544"/>
        </w:tabs>
        <w:ind w:left="3544" w:hanging="2410"/>
      </w:pPr>
      <w:r w:rsidRPr="007566E7">
        <w:rPr>
          <w:rFonts w:ascii="Time New Roman" w:eastAsia="SimHei" w:hAnsi="Time New Roman" w:hint="eastAsia"/>
        </w:rPr>
        <w:t>通过的《意见》</w:t>
      </w:r>
      <w:r w:rsidRPr="006275C2">
        <w:rPr>
          <w:rFonts w:hint="eastAsia"/>
        </w:rPr>
        <w:t>：</w:t>
      </w:r>
      <w:r w:rsidRPr="006275C2">
        <w:tab/>
        <w:t>2015</w:t>
      </w:r>
      <w:r w:rsidRPr="006275C2">
        <w:rPr>
          <w:rFonts w:hint="eastAsia"/>
        </w:rPr>
        <w:t>年</w:t>
      </w:r>
      <w:r w:rsidRPr="006275C2">
        <w:rPr>
          <w:rFonts w:hint="eastAsia"/>
        </w:rPr>
        <w:t>11</w:t>
      </w:r>
      <w:r w:rsidRPr="006275C2">
        <w:rPr>
          <w:rFonts w:hint="eastAsia"/>
        </w:rPr>
        <w:t>月</w:t>
      </w:r>
      <w:r w:rsidRPr="006275C2">
        <w:rPr>
          <w:rFonts w:hint="eastAsia"/>
        </w:rPr>
        <w:t>6</w:t>
      </w:r>
      <w:r w:rsidRPr="006275C2">
        <w:rPr>
          <w:rFonts w:hint="eastAsia"/>
        </w:rPr>
        <w:t>日</w:t>
      </w:r>
    </w:p>
    <w:p w14:paraId="7E9F5BF3" w14:textId="77777777" w:rsidR="003E36B7" w:rsidRPr="006275C2" w:rsidRDefault="003E36B7" w:rsidP="007566E7">
      <w:pPr>
        <w:pStyle w:val="SingleTxtGC"/>
        <w:tabs>
          <w:tab w:val="clear" w:pos="1134"/>
          <w:tab w:val="clear" w:pos="1565"/>
          <w:tab w:val="clear" w:pos="1996"/>
          <w:tab w:val="clear" w:pos="2427"/>
          <w:tab w:val="left" w:pos="3544"/>
        </w:tabs>
        <w:ind w:left="3544" w:hanging="2410"/>
      </w:pPr>
      <w:r w:rsidRPr="007566E7">
        <w:rPr>
          <w:rFonts w:ascii="Time New Roman" w:eastAsia="SimHei" w:hAnsi="Time New Roman" w:hint="eastAsia"/>
        </w:rPr>
        <w:t>违反条款</w:t>
      </w:r>
      <w:r w:rsidRPr="006275C2">
        <w:rPr>
          <w:rFonts w:hint="eastAsia"/>
        </w:rPr>
        <w:t>：</w:t>
      </w:r>
      <w:r w:rsidRPr="006275C2">
        <w:tab/>
      </w:r>
      <w:r w:rsidRPr="006275C2">
        <w:rPr>
          <w:rFonts w:hint="eastAsia"/>
        </w:rPr>
        <w:t>第九条第一款和第二款、第十条第一款、第十四条第一款和第三款</w:t>
      </w:r>
      <w:r w:rsidRPr="006275C2">
        <w:t>(</w:t>
      </w:r>
      <w:r w:rsidRPr="006275C2">
        <w:rPr>
          <w:rFonts w:hint="eastAsia"/>
        </w:rPr>
        <w:t>丑</w:t>
      </w:r>
      <w:r w:rsidRPr="006275C2">
        <w:t>)</w:t>
      </w:r>
      <w:r w:rsidRPr="006275C2">
        <w:rPr>
          <w:rFonts w:hint="eastAsia"/>
        </w:rPr>
        <w:t>项、</w:t>
      </w:r>
      <w:r w:rsidRPr="006275C2">
        <w:t>(</w:t>
      </w:r>
      <w:r w:rsidRPr="006275C2">
        <w:rPr>
          <w:rFonts w:hint="eastAsia"/>
        </w:rPr>
        <w:t>卯</w:t>
      </w:r>
      <w:r w:rsidRPr="006275C2">
        <w:t>)</w:t>
      </w:r>
      <w:r w:rsidRPr="006275C2">
        <w:rPr>
          <w:rFonts w:hint="eastAsia"/>
        </w:rPr>
        <w:t>项</w:t>
      </w:r>
    </w:p>
    <w:p w14:paraId="429774E9" w14:textId="7AC56790" w:rsidR="003E36B7" w:rsidRPr="006275C2" w:rsidRDefault="003E36B7" w:rsidP="007566E7">
      <w:pPr>
        <w:pStyle w:val="SingleTxtGC"/>
        <w:tabs>
          <w:tab w:val="clear" w:pos="1134"/>
          <w:tab w:val="clear" w:pos="1565"/>
          <w:tab w:val="clear" w:pos="1996"/>
          <w:tab w:val="clear" w:pos="2427"/>
          <w:tab w:val="left" w:pos="3544"/>
        </w:tabs>
        <w:ind w:left="3544" w:hanging="2410"/>
      </w:pPr>
      <w:r w:rsidRPr="007566E7">
        <w:rPr>
          <w:rFonts w:ascii="Time New Roman" w:eastAsia="SimHei" w:hAnsi="Time New Roman" w:hint="eastAsia"/>
        </w:rPr>
        <w:t>补救</w:t>
      </w:r>
      <w:r w:rsidRPr="006275C2">
        <w:rPr>
          <w:rFonts w:hint="eastAsia"/>
        </w:rPr>
        <w:t>：</w:t>
      </w:r>
      <w:r w:rsidRPr="006275C2">
        <w:tab/>
        <w:t xml:space="preserve">(a) </w:t>
      </w:r>
      <w:r w:rsidRPr="006275C2">
        <w:rPr>
          <w:rFonts w:hint="eastAsia"/>
        </w:rPr>
        <w:t>撤销对提交人的定罪，将其释放，并在认为必要时进行新的审判；</w:t>
      </w:r>
      <w:r w:rsidRPr="006275C2">
        <w:t xml:space="preserve">(b) </w:t>
      </w:r>
      <w:r w:rsidRPr="006275C2">
        <w:rPr>
          <w:rFonts w:hint="eastAsia"/>
        </w:rPr>
        <w:t>在释放前向提交人持续提供在监禁场所有效的医疗保健；</w:t>
      </w:r>
      <w:r w:rsidRPr="006275C2">
        <w:t xml:space="preserve">(c) </w:t>
      </w:r>
      <w:r w:rsidRPr="006275C2">
        <w:rPr>
          <w:rFonts w:hint="eastAsia"/>
        </w:rPr>
        <w:t>向提交人提供适当的补偿，包括充分的赔偿；</w:t>
      </w:r>
      <w:r w:rsidRPr="006275C2">
        <w:t>(d)</w:t>
      </w:r>
      <w:r w:rsidRPr="006275C2">
        <w:rPr>
          <w:rFonts w:hint="eastAsia"/>
        </w:rPr>
        <w:t xml:space="preserve"> </w:t>
      </w:r>
      <w:r w:rsidRPr="006275C2">
        <w:rPr>
          <w:rFonts w:hint="eastAsia"/>
        </w:rPr>
        <w:t>防止今后发生类似侵权行为；</w:t>
      </w:r>
      <w:r w:rsidRPr="006275C2">
        <w:t>(e)</w:t>
      </w:r>
      <w:r w:rsidR="00092916">
        <w:t xml:space="preserve"> </w:t>
      </w:r>
      <w:r w:rsidRPr="006275C2">
        <w:rPr>
          <w:rFonts w:hint="eastAsia"/>
        </w:rPr>
        <w:t>公布委员会的《意见》。</w:t>
      </w:r>
    </w:p>
    <w:p w14:paraId="476CDD65" w14:textId="77777777" w:rsidR="003E36B7" w:rsidRPr="006275C2" w:rsidRDefault="003E36B7" w:rsidP="007566E7">
      <w:pPr>
        <w:pStyle w:val="SingleTxtGC"/>
        <w:tabs>
          <w:tab w:val="clear" w:pos="1134"/>
          <w:tab w:val="clear" w:pos="1565"/>
          <w:tab w:val="clear" w:pos="1996"/>
          <w:tab w:val="clear" w:pos="2427"/>
          <w:tab w:val="left" w:pos="3544"/>
        </w:tabs>
        <w:ind w:left="3544" w:hanging="2410"/>
      </w:pPr>
      <w:r w:rsidRPr="007566E7">
        <w:rPr>
          <w:rFonts w:ascii="Time New Roman" w:eastAsia="SimHei" w:hAnsi="Time New Roman" w:hint="eastAsia"/>
        </w:rPr>
        <w:t>事由</w:t>
      </w:r>
      <w:r w:rsidRPr="006275C2">
        <w:rPr>
          <w:rFonts w:hint="eastAsia"/>
        </w:rPr>
        <w:t>：</w:t>
      </w:r>
      <w:r w:rsidRPr="006275C2">
        <w:tab/>
      </w:r>
      <w:r w:rsidRPr="006275C2">
        <w:rPr>
          <w:rFonts w:hint="eastAsia"/>
        </w:rPr>
        <w:t>非法拘留、拘留条件、不公正审判</w:t>
      </w:r>
    </w:p>
    <w:p w14:paraId="367641DC" w14:textId="77777777" w:rsidR="003E36B7" w:rsidRPr="006275C2" w:rsidRDefault="003E36B7" w:rsidP="007566E7">
      <w:pPr>
        <w:pStyle w:val="SingleTxtGC"/>
        <w:tabs>
          <w:tab w:val="clear" w:pos="1134"/>
          <w:tab w:val="clear" w:pos="1565"/>
          <w:tab w:val="clear" w:pos="1996"/>
          <w:tab w:val="clear" w:pos="2427"/>
          <w:tab w:val="left" w:pos="3544"/>
        </w:tabs>
        <w:ind w:left="3544" w:hanging="2410"/>
      </w:pPr>
      <w:r w:rsidRPr="007566E7">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71C96A6A" w14:textId="5BDC71A2" w:rsidR="003E36B7" w:rsidRPr="006275C2" w:rsidRDefault="003E36B7" w:rsidP="00333580">
      <w:pPr>
        <w:pStyle w:val="SingleTxtGC"/>
        <w:tabs>
          <w:tab w:val="clear" w:pos="1134"/>
          <w:tab w:val="clear" w:pos="1565"/>
          <w:tab w:val="clear" w:pos="1996"/>
          <w:tab w:val="clear" w:pos="2427"/>
        </w:tabs>
        <w:ind w:left="3544" w:hanging="2410"/>
      </w:pPr>
      <w:r w:rsidRPr="007566E7">
        <w:rPr>
          <w:rFonts w:ascii="Time New Roman" w:eastAsia="SimHei" w:hAnsi="Time New Roman" w:hint="eastAsia"/>
        </w:rPr>
        <w:t>缔约国提交的材料</w:t>
      </w:r>
      <w:r w:rsidRPr="006275C2">
        <w:rPr>
          <w:rFonts w:hint="eastAsia"/>
        </w:rPr>
        <w:t>：</w:t>
      </w:r>
      <w:r w:rsidRPr="006275C2">
        <w:t>2016</w:t>
      </w:r>
      <w:r w:rsidRPr="006275C2">
        <w:rPr>
          <w:rFonts w:hint="eastAsia"/>
        </w:rPr>
        <w:t>年</w:t>
      </w:r>
      <w:r w:rsidRPr="006275C2">
        <w:t>5</w:t>
      </w:r>
      <w:r w:rsidRPr="006275C2">
        <w:rPr>
          <w:rFonts w:hint="eastAsia"/>
        </w:rPr>
        <w:t>月</w:t>
      </w:r>
      <w:r w:rsidRPr="006275C2">
        <w:t>3</w:t>
      </w:r>
      <w:r w:rsidRPr="006275C2">
        <w:rPr>
          <w:rFonts w:hint="eastAsia"/>
        </w:rPr>
        <w:t>日和</w:t>
      </w:r>
      <w:r w:rsidRPr="006275C2">
        <w:t>8</w:t>
      </w:r>
      <w:r w:rsidRPr="006275C2">
        <w:rPr>
          <w:rFonts w:hint="eastAsia"/>
        </w:rPr>
        <w:t>月</w:t>
      </w:r>
      <w:r w:rsidRPr="006275C2">
        <w:t>19</w:t>
      </w:r>
      <w:r w:rsidRPr="006275C2">
        <w:rPr>
          <w:rFonts w:hint="eastAsia"/>
        </w:rPr>
        <w:t>日</w:t>
      </w:r>
    </w:p>
    <w:p w14:paraId="57044803" w14:textId="4055B419" w:rsidR="003E36B7" w:rsidRPr="006275C2" w:rsidRDefault="003E36B7" w:rsidP="0054526D">
      <w:pPr>
        <w:pStyle w:val="SingleTxtGC"/>
      </w:pPr>
      <w:r w:rsidRPr="006275C2">
        <w:rPr>
          <w:rFonts w:hint="eastAsia"/>
        </w:rPr>
        <w:t>缔约国报告称，针对提交人的刑事案件包含涉及国家机密的保密文件，因此无法进行公开审理。此外，自委员会通过《意见》以来，提交人没有要求重审。提交人已知悉要求赔偿的法律途径。缔约国不同意委员会关于提交人在《公约》第十四条下的权利受到侵犯的结论，因为提交人在刑事案件的整个审判过程中都得到了法律援助，并获得了由陪审团审理案件的可能性，尽管他没有选择这样做。提交人一到惩教所就接受了医生的检查，并定期接受门诊和住院治疗。他目前的健康状况令人满意，</w:t>
      </w:r>
      <w:r w:rsidRPr="006275C2">
        <w:rPr>
          <w:rFonts w:hint="eastAsia"/>
          <w:lang w:val="fr-CH"/>
        </w:rPr>
        <w:t>得到</w:t>
      </w:r>
      <w:r w:rsidRPr="006275C2">
        <w:rPr>
          <w:rFonts w:hint="eastAsia"/>
        </w:rPr>
        <w:t>了必要的治疗。</w:t>
      </w:r>
      <w:r w:rsidRPr="006275C2">
        <w:t>2016</w:t>
      </w:r>
      <w:r w:rsidRPr="006275C2">
        <w:rPr>
          <w:rFonts w:hint="eastAsia"/>
        </w:rPr>
        <w:t>年</w:t>
      </w:r>
      <w:r w:rsidRPr="006275C2">
        <w:t>4</w:t>
      </w:r>
      <w:r w:rsidRPr="006275C2">
        <w:rPr>
          <w:rFonts w:hint="eastAsia"/>
        </w:rPr>
        <w:t>月</w:t>
      </w:r>
      <w:r w:rsidRPr="006275C2">
        <w:t>23</w:t>
      </w:r>
      <w:r w:rsidRPr="006275C2">
        <w:rPr>
          <w:rFonts w:hint="eastAsia"/>
        </w:rPr>
        <w:t>日，提交人在</w:t>
      </w:r>
      <w:r w:rsidRPr="006275C2">
        <w:t xml:space="preserve"> </w:t>
      </w:r>
      <w:proofErr w:type="spellStart"/>
      <w:r w:rsidRPr="006275C2">
        <w:t>Kapshagay</w:t>
      </w:r>
      <w:proofErr w:type="spellEnd"/>
      <w:r w:rsidRPr="006275C2">
        <w:t xml:space="preserve"> </w:t>
      </w:r>
      <w:r w:rsidRPr="006275C2">
        <w:rPr>
          <w:rFonts w:hint="eastAsia"/>
        </w:rPr>
        <w:t>镇医院接受了体检</w:t>
      </w:r>
      <w:r w:rsidRPr="006275C2">
        <w:rPr>
          <w:rFonts w:hint="eastAsia"/>
        </w:rPr>
        <w:t>(</w:t>
      </w:r>
      <w:r w:rsidRPr="006275C2">
        <w:rPr>
          <w:rFonts w:hint="eastAsia"/>
        </w:rPr>
        <w:t>为此提交了医疗证明</w:t>
      </w:r>
      <w:r w:rsidRPr="006275C2">
        <w:rPr>
          <w:rFonts w:hint="eastAsia"/>
        </w:rPr>
        <w:t>)</w:t>
      </w:r>
      <w:r w:rsidRPr="006275C2">
        <w:rPr>
          <w:rFonts w:hint="eastAsia"/>
        </w:rPr>
        <w:t>，并收到了医疗建议。</w:t>
      </w:r>
      <w:r w:rsidRPr="006275C2">
        <w:t>2016</w:t>
      </w:r>
      <w:r w:rsidRPr="006275C2">
        <w:rPr>
          <w:rFonts w:hint="eastAsia"/>
        </w:rPr>
        <w:t>年</w:t>
      </w:r>
      <w:r w:rsidRPr="006275C2">
        <w:t>7</w:t>
      </w:r>
      <w:r w:rsidRPr="006275C2">
        <w:rPr>
          <w:rFonts w:hint="eastAsia"/>
        </w:rPr>
        <w:t>月</w:t>
      </w:r>
      <w:r w:rsidRPr="006275C2">
        <w:t>25</w:t>
      </w:r>
      <w:r w:rsidRPr="006275C2">
        <w:rPr>
          <w:rFonts w:hint="eastAsia"/>
        </w:rPr>
        <w:t>日，提交人被送往阿拉木图市中央临床医院接受进一步体检。目前不可能释放提交人，因为他正在按照已生效的判决服刑。只有在提交人本人或总检察长提出请求的情况下，才有可能重新启动刑事诉讼程序。迄今为止，无人提出此类请求。</w:t>
      </w:r>
    </w:p>
    <w:p w14:paraId="5A4B7D52" w14:textId="45D4C655" w:rsidR="003E36B7" w:rsidRPr="006275C2" w:rsidRDefault="003E36B7" w:rsidP="0054526D">
      <w:pPr>
        <w:pStyle w:val="SingleTxtGC"/>
      </w:pPr>
      <w:r w:rsidRPr="00C75B74">
        <w:rPr>
          <w:rFonts w:ascii="Time New Roman" w:eastAsia="SimHei" w:hAnsi="Time New Roman" w:hint="eastAsia"/>
        </w:rPr>
        <w:t>提交人律师提交的材料</w:t>
      </w:r>
      <w:r w:rsidRPr="006275C2">
        <w:rPr>
          <w:rFonts w:hint="eastAsia"/>
        </w:rPr>
        <w:t>：</w:t>
      </w:r>
      <w:r w:rsidRPr="006275C2">
        <w:t>2016</w:t>
      </w:r>
      <w:r w:rsidRPr="006275C2">
        <w:rPr>
          <w:rFonts w:hint="eastAsia"/>
        </w:rPr>
        <w:t>年</w:t>
      </w:r>
      <w:r w:rsidRPr="006275C2">
        <w:t>6</w:t>
      </w:r>
      <w:r w:rsidRPr="006275C2">
        <w:rPr>
          <w:rFonts w:hint="eastAsia"/>
        </w:rPr>
        <w:t>月</w:t>
      </w:r>
      <w:r w:rsidRPr="006275C2">
        <w:t>21</w:t>
      </w:r>
      <w:r w:rsidRPr="006275C2">
        <w:rPr>
          <w:rFonts w:hint="eastAsia"/>
        </w:rPr>
        <w:t>日</w:t>
      </w:r>
    </w:p>
    <w:p w14:paraId="1D1391A7" w14:textId="77777777" w:rsidR="003E36B7" w:rsidRPr="006275C2" w:rsidRDefault="003E36B7" w:rsidP="0054526D">
      <w:pPr>
        <w:pStyle w:val="SingleTxtGC"/>
      </w:pPr>
      <w:r w:rsidRPr="006275C2">
        <w:rPr>
          <w:rFonts w:hint="eastAsia"/>
        </w:rPr>
        <w:t>提交人的律师报告说，缔约国方面没有采取任何落实《意见》的措施，并请委员会密切监督这一情况。</w:t>
      </w:r>
    </w:p>
    <w:p w14:paraId="12C76580" w14:textId="77777777" w:rsidR="003E36B7" w:rsidRPr="006275C2" w:rsidRDefault="003E36B7" w:rsidP="0054526D">
      <w:pPr>
        <w:pStyle w:val="SingleTxtGC"/>
      </w:pPr>
      <w:r w:rsidRPr="00C75B74">
        <w:rPr>
          <w:rFonts w:ascii="Time New Roman" w:eastAsia="SimHei" w:hAnsi="Time New Roman" w:hint="eastAsia"/>
        </w:rPr>
        <w:t>委员会的评估</w:t>
      </w:r>
      <w:r w:rsidRPr="006275C2">
        <w:rPr>
          <w:rFonts w:hint="eastAsia"/>
        </w:rPr>
        <w:t>：</w:t>
      </w:r>
    </w:p>
    <w:p w14:paraId="068D8AF6" w14:textId="6971C3A1" w:rsidR="003E36B7" w:rsidRPr="006275C2" w:rsidRDefault="003E36B7" w:rsidP="0054526D">
      <w:pPr>
        <w:pStyle w:val="SingleTxtGC"/>
      </w:pPr>
      <w:r w:rsidRPr="006275C2">
        <w:tab/>
        <w:t>(a)</w:t>
      </w:r>
      <w:r w:rsidRPr="006275C2">
        <w:tab/>
      </w:r>
      <w:r w:rsidRPr="006275C2">
        <w:rPr>
          <w:rFonts w:hint="eastAsia"/>
        </w:rPr>
        <w:t>撤销对提交人的定罪，将其释放，并在认为必要时进行新的审判</w:t>
      </w:r>
      <w:r w:rsidR="00C75B74" w:rsidRPr="006275C2">
        <w:rPr>
          <w:rFonts w:hint="eastAsia"/>
        </w:rPr>
        <w:t>：</w:t>
      </w:r>
      <w:r w:rsidRPr="006275C2">
        <w:t>C</w:t>
      </w:r>
      <w:r w:rsidRPr="006275C2">
        <w:rPr>
          <w:rFonts w:hint="eastAsia"/>
        </w:rPr>
        <w:t>；</w:t>
      </w:r>
    </w:p>
    <w:p w14:paraId="7F18C054" w14:textId="68801780" w:rsidR="003E36B7" w:rsidRPr="006275C2" w:rsidRDefault="003E36B7" w:rsidP="0054526D">
      <w:pPr>
        <w:pStyle w:val="SingleTxtGC"/>
      </w:pPr>
      <w:r w:rsidRPr="006275C2">
        <w:tab/>
        <w:t>(b)</w:t>
      </w:r>
      <w:r w:rsidRPr="006275C2">
        <w:tab/>
      </w:r>
      <w:r w:rsidRPr="006275C2">
        <w:rPr>
          <w:rFonts w:hint="eastAsia"/>
        </w:rPr>
        <w:t>在释放前向提交人持续提供在监禁场所有效的医疗保健服务：</w:t>
      </w:r>
      <w:r w:rsidRPr="006275C2">
        <w:t>B</w:t>
      </w:r>
      <w:r w:rsidRPr="006275C2">
        <w:rPr>
          <w:rFonts w:hint="eastAsia"/>
        </w:rPr>
        <w:t>；</w:t>
      </w:r>
    </w:p>
    <w:p w14:paraId="739742DC" w14:textId="780646CE" w:rsidR="003E36B7" w:rsidRPr="006275C2" w:rsidRDefault="003E36B7" w:rsidP="0054526D">
      <w:pPr>
        <w:pStyle w:val="SingleTxtGC"/>
      </w:pPr>
      <w:r w:rsidRPr="006275C2">
        <w:tab/>
        <w:t>(c)</w:t>
      </w:r>
      <w:r w:rsidRPr="006275C2">
        <w:tab/>
      </w:r>
      <w:r w:rsidRPr="006275C2">
        <w:rPr>
          <w:rFonts w:hint="eastAsia"/>
        </w:rPr>
        <w:t>向提交人提供适当的补偿，包括充分的赔偿：</w:t>
      </w:r>
      <w:r w:rsidRPr="006275C2">
        <w:t>C</w:t>
      </w:r>
      <w:r w:rsidRPr="006275C2">
        <w:rPr>
          <w:rFonts w:hint="eastAsia"/>
        </w:rPr>
        <w:t>；</w:t>
      </w:r>
    </w:p>
    <w:p w14:paraId="0CECE4F1" w14:textId="3E6274E7" w:rsidR="003E36B7" w:rsidRPr="006275C2" w:rsidRDefault="003E36B7" w:rsidP="0054526D">
      <w:pPr>
        <w:pStyle w:val="SingleTxtGC"/>
      </w:pPr>
      <w:r w:rsidRPr="006275C2">
        <w:tab/>
        <w:t>(d)</w:t>
      </w:r>
      <w:r w:rsidRPr="006275C2">
        <w:tab/>
      </w:r>
      <w:r w:rsidRPr="006275C2">
        <w:rPr>
          <w:rFonts w:hint="eastAsia"/>
        </w:rPr>
        <w:t>不再发生：无资料；</w:t>
      </w:r>
    </w:p>
    <w:p w14:paraId="77179E21" w14:textId="70E61513" w:rsidR="003E36B7" w:rsidRPr="006275C2" w:rsidRDefault="003E36B7" w:rsidP="0054526D">
      <w:pPr>
        <w:pStyle w:val="SingleTxtGC"/>
      </w:pPr>
      <w:r w:rsidRPr="006275C2">
        <w:tab/>
        <w:t>(e)</w:t>
      </w:r>
      <w:r w:rsidRPr="006275C2">
        <w:tab/>
      </w:r>
      <w:r w:rsidRPr="006275C2">
        <w:rPr>
          <w:rFonts w:hint="eastAsia"/>
        </w:rPr>
        <w:t>公布委员会的《意见》：无资料。</w:t>
      </w:r>
    </w:p>
    <w:p w14:paraId="601A5B1C" w14:textId="77777777" w:rsidR="003E36B7" w:rsidRPr="006275C2" w:rsidRDefault="003E36B7" w:rsidP="0054526D">
      <w:pPr>
        <w:pStyle w:val="SingleTxtGC"/>
      </w:pPr>
      <w:r w:rsidRPr="00C75B74">
        <w:rPr>
          <w:rFonts w:ascii="Time New Roman" w:eastAsia="SimHei" w:hAnsi="Time New Roman" w:hint="eastAsia"/>
        </w:rPr>
        <w:t>委员会的决定</w:t>
      </w:r>
      <w:r w:rsidRPr="006275C2">
        <w:rPr>
          <w:rFonts w:hint="eastAsia"/>
        </w:rPr>
        <w:t>：后续对话继续进行。</w:t>
      </w:r>
    </w:p>
    <w:p w14:paraId="6E263C94" w14:textId="40AA85A1" w:rsidR="003E36B7" w:rsidRPr="006275C2" w:rsidRDefault="003E36B7" w:rsidP="00C75B74">
      <w:pPr>
        <w:pStyle w:val="H23GC"/>
        <w:rPr>
          <w:b/>
        </w:rPr>
      </w:pPr>
      <w:r w:rsidRPr="006275C2">
        <w:tab/>
        <w:t>15.</w:t>
      </w:r>
      <w:r w:rsidRPr="006275C2">
        <w:tab/>
      </w:r>
      <w:r w:rsidRPr="006275C2">
        <w:rPr>
          <w:rFonts w:ascii="宋体" w:hAnsi="宋体" w:cs="宋体" w:hint="eastAsia"/>
        </w:rPr>
        <w:t>哈萨克斯坦</w:t>
      </w:r>
    </w:p>
    <w:p w14:paraId="4BEED9D3" w14:textId="5EC54AD7" w:rsidR="003E36B7" w:rsidRPr="009A177E" w:rsidRDefault="003E36B7" w:rsidP="0054526D">
      <w:pPr>
        <w:pStyle w:val="SingleTxtGC"/>
        <w:rPr>
          <w:rFonts w:ascii="Time New Roman" w:eastAsia="SimHei" w:hAnsi="Time New Roman" w:hint="eastAsia"/>
        </w:rPr>
      </w:pPr>
      <w:r w:rsidRPr="009A177E">
        <w:rPr>
          <w:rFonts w:ascii="Time New Roman" w:eastAsia="SimHei" w:hAnsi="Time New Roman" w:hint="eastAsia"/>
        </w:rPr>
        <w:t>第</w:t>
      </w:r>
      <w:r w:rsidRPr="009A177E">
        <w:rPr>
          <w:rFonts w:ascii="Time New Roman" w:eastAsia="SimHei" w:hAnsi="Time New Roman"/>
        </w:rPr>
        <w:t>2131/2012</w:t>
      </w:r>
      <w:r w:rsidRPr="009A177E">
        <w:rPr>
          <w:rFonts w:ascii="Time New Roman" w:eastAsia="SimHei" w:hAnsi="Time New Roman" w:hint="eastAsia"/>
        </w:rPr>
        <w:t>号来文，</w:t>
      </w:r>
      <w:r w:rsidRPr="009A177E">
        <w:rPr>
          <w:rFonts w:ascii="Time New Roman" w:eastAsia="SimHei" w:hAnsi="Time New Roman"/>
        </w:rPr>
        <w:t>Leven</w:t>
      </w:r>
    </w:p>
    <w:p w14:paraId="25274866" w14:textId="024A0CDC" w:rsidR="003E36B7" w:rsidRPr="006275C2" w:rsidRDefault="003E36B7" w:rsidP="009A177E">
      <w:pPr>
        <w:pStyle w:val="SingleTxtGC"/>
        <w:tabs>
          <w:tab w:val="clear" w:pos="1134"/>
          <w:tab w:val="clear" w:pos="1565"/>
          <w:tab w:val="clear" w:pos="1996"/>
          <w:tab w:val="clear" w:pos="2427"/>
          <w:tab w:val="left" w:pos="3544"/>
        </w:tabs>
        <w:ind w:left="3544" w:hanging="2410"/>
      </w:pPr>
      <w:r w:rsidRPr="009A177E">
        <w:rPr>
          <w:rFonts w:ascii="Time New Roman" w:eastAsia="SimHei" w:hAnsi="Time New Roman" w:hint="eastAsia"/>
        </w:rPr>
        <w:t>通过的《意见》</w:t>
      </w:r>
      <w:r w:rsidRPr="006275C2">
        <w:rPr>
          <w:rFonts w:hint="eastAsia"/>
        </w:rPr>
        <w:t>：</w:t>
      </w:r>
      <w:r w:rsidRPr="006275C2">
        <w:tab/>
        <w:t>2014</w:t>
      </w:r>
      <w:r w:rsidRPr="006275C2">
        <w:rPr>
          <w:rFonts w:hint="eastAsia"/>
        </w:rPr>
        <w:t>年</w:t>
      </w:r>
      <w:r w:rsidRPr="006275C2">
        <w:rPr>
          <w:rFonts w:hint="eastAsia"/>
        </w:rPr>
        <w:t>10</w:t>
      </w:r>
      <w:r w:rsidRPr="006275C2">
        <w:rPr>
          <w:rFonts w:hint="eastAsia"/>
        </w:rPr>
        <w:t>月</w:t>
      </w:r>
      <w:r w:rsidRPr="006275C2">
        <w:rPr>
          <w:rFonts w:hint="eastAsia"/>
        </w:rPr>
        <w:t>21</w:t>
      </w:r>
      <w:r w:rsidRPr="006275C2">
        <w:rPr>
          <w:rFonts w:hint="eastAsia"/>
        </w:rPr>
        <w:t>日</w:t>
      </w:r>
    </w:p>
    <w:p w14:paraId="6F11353D" w14:textId="77777777" w:rsidR="003E36B7" w:rsidRPr="006275C2" w:rsidRDefault="003E36B7" w:rsidP="009A177E">
      <w:pPr>
        <w:pStyle w:val="SingleTxtGC"/>
        <w:tabs>
          <w:tab w:val="clear" w:pos="1134"/>
          <w:tab w:val="clear" w:pos="1565"/>
          <w:tab w:val="clear" w:pos="1996"/>
          <w:tab w:val="clear" w:pos="2427"/>
          <w:tab w:val="left" w:pos="3544"/>
        </w:tabs>
        <w:ind w:left="3544" w:hanging="2410"/>
      </w:pPr>
      <w:r w:rsidRPr="009A177E">
        <w:rPr>
          <w:rFonts w:ascii="Time New Roman" w:eastAsia="SimHei" w:hAnsi="Time New Roman" w:hint="eastAsia"/>
        </w:rPr>
        <w:t>违反条款</w:t>
      </w:r>
      <w:r w:rsidRPr="006275C2">
        <w:rPr>
          <w:rFonts w:hint="eastAsia"/>
        </w:rPr>
        <w:t>：</w:t>
      </w:r>
      <w:r w:rsidRPr="006275C2">
        <w:tab/>
      </w:r>
      <w:r w:rsidRPr="006275C2">
        <w:rPr>
          <w:rFonts w:hint="eastAsia"/>
        </w:rPr>
        <w:t>第十八条</w:t>
      </w:r>
    </w:p>
    <w:p w14:paraId="02344A3E" w14:textId="6F9D698A" w:rsidR="003E36B7" w:rsidRPr="006275C2" w:rsidRDefault="003E36B7" w:rsidP="009A177E">
      <w:pPr>
        <w:pStyle w:val="SingleTxtGC"/>
        <w:tabs>
          <w:tab w:val="clear" w:pos="1134"/>
          <w:tab w:val="clear" w:pos="1565"/>
          <w:tab w:val="clear" w:pos="1996"/>
          <w:tab w:val="clear" w:pos="2427"/>
          <w:tab w:val="left" w:pos="3544"/>
        </w:tabs>
        <w:ind w:left="3544" w:hanging="2410"/>
      </w:pPr>
      <w:r w:rsidRPr="009A177E">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向提交人提供有效补救，包括对的定罪和吊销居留证进行重审；</w:t>
      </w:r>
      <w:r w:rsidRPr="006275C2">
        <w:t xml:space="preserve">(b) </w:t>
      </w:r>
      <w:r w:rsidRPr="006275C2">
        <w:rPr>
          <w:rFonts w:hint="eastAsia"/>
        </w:rPr>
        <w:t>防止今后发生类似侵权行为；</w:t>
      </w:r>
      <w:r w:rsidRPr="006275C2">
        <w:t>(c)</w:t>
      </w:r>
      <w:r w:rsidRPr="006275C2">
        <w:rPr>
          <w:rFonts w:hint="eastAsia"/>
        </w:rPr>
        <w:t xml:space="preserve"> </w:t>
      </w:r>
      <w:r w:rsidRPr="006275C2">
        <w:rPr>
          <w:rFonts w:hint="eastAsia"/>
        </w:rPr>
        <w:t>公布委员会的《意见》。</w:t>
      </w:r>
    </w:p>
    <w:p w14:paraId="2B10E159" w14:textId="77777777" w:rsidR="003E36B7" w:rsidRPr="006275C2" w:rsidRDefault="003E36B7" w:rsidP="009A177E">
      <w:pPr>
        <w:pStyle w:val="SingleTxtGC"/>
        <w:tabs>
          <w:tab w:val="clear" w:pos="1134"/>
          <w:tab w:val="clear" w:pos="1565"/>
          <w:tab w:val="clear" w:pos="1996"/>
          <w:tab w:val="clear" w:pos="2427"/>
          <w:tab w:val="left" w:pos="3544"/>
        </w:tabs>
        <w:ind w:left="3544" w:hanging="2410"/>
      </w:pPr>
      <w:r w:rsidRPr="009A177E">
        <w:rPr>
          <w:rFonts w:ascii="Time New Roman" w:eastAsia="SimHei" w:hAnsi="Time New Roman" w:hint="eastAsia"/>
        </w:rPr>
        <w:t>事由</w:t>
      </w:r>
      <w:r w:rsidRPr="006275C2">
        <w:rPr>
          <w:rFonts w:hint="eastAsia"/>
        </w:rPr>
        <w:t>：</w:t>
      </w:r>
      <w:r w:rsidRPr="006275C2">
        <w:tab/>
      </w:r>
      <w:r w:rsidRPr="006275C2">
        <w:rPr>
          <w:rFonts w:hint="eastAsia"/>
        </w:rPr>
        <w:t>对参加宗教仪式的外国人定罪、处以罚款并将其驱逐出缔约国</w:t>
      </w:r>
    </w:p>
    <w:p w14:paraId="41A1EF59" w14:textId="0C5469F9" w:rsidR="003E36B7" w:rsidRPr="006275C2" w:rsidRDefault="003E36B7" w:rsidP="009A177E">
      <w:pPr>
        <w:pStyle w:val="SingleTxtGC"/>
        <w:tabs>
          <w:tab w:val="clear" w:pos="1134"/>
          <w:tab w:val="clear" w:pos="1565"/>
          <w:tab w:val="clear" w:pos="1996"/>
          <w:tab w:val="clear" w:pos="2427"/>
          <w:tab w:val="left" w:pos="3544"/>
        </w:tabs>
        <w:ind w:left="3544" w:hanging="2410"/>
      </w:pPr>
      <w:r w:rsidRPr="009A177E">
        <w:rPr>
          <w:rFonts w:ascii="Time New Roman" w:eastAsia="SimHei" w:hAnsi="Time New Roman" w:hint="eastAsia"/>
        </w:rPr>
        <w:t>以往的后续行动资料</w:t>
      </w:r>
      <w:r w:rsidRPr="006275C2">
        <w:rPr>
          <w:rFonts w:hint="eastAsia"/>
        </w:rPr>
        <w:t>：</w:t>
      </w:r>
      <w:r w:rsidRPr="006275C2">
        <w:tab/>
      </w:r>
      <w:hyperlink r:id="rId11" w:history="1">
        <w:proofErr w:type="spellStart"/>
        <w:r w:rsidRPr="0087309F">
          <w:rPr>
            <w:rStyle w:val="afa"/>
            <w:sz w:val="24"/>
            <w:szCs w:val="24"/>
          </w:rPr>
          <w:t>CCPR</w:t>
        </w:r>
        <w:proofErr w:type="spellEnd"/>
        <w:r w:rsidRPr="0087309F">
          <w:rPr>
            <w:rStyle w:val="afa"/>
            <w:sz w:val="24"/>
            <w:szCs w:val="24"/>
          </w:rPr>
          <w:t>/C/118/3</w:t>
        </w:r>
      </w:hyperlink>
    </w:p>
    <w:p w14:paraId="7C67F5E8" w14:textId="23F72894" w:rsidR="003E36B7" w:rsidRPr="006275C2" w:rsidRDefault="003E36B7" w:rsidP="00333580">
      <w:pPr>
        <w:pStyle w:val="SingleTxtGC"/>
        <w:tabs>
          <w:tab w:val="clear" w:pos="1134"/>
          <w:tab w:val="clear" w:pos="1565"/>
          <w:tab w:val="clear" w:pos="1996"/>
          <w:tab w:val="clear" w:pos="2427"/>
        </w:tabs>
        <w:ind w:left="3544" w:hanging="2410"/>
      </w:pPr>
      <w:r w:rsidRPr="009A177E">
        <w:rPr>
          <w:rFonts w:ascii="Time New Roman" w:eastAsia="SimHei" w:hAnsi="Time New Roman" w:hint="eastAsia"/>
        </w:rPr>
        <w:t>缔约国提交的材料</w:t>
      </w:r>
      <w:r w:rsidRPr="006275C2">
        <w:rPr>
          <w:rFonts w:hint="eastAsia"/>
        </w:rPr>
        <w:t>：</w:t>
      </w:r>
      <w:r w:rsidRPr="006275C2">
        <w:t>2015</w:t>
      </w:r>
      <w:r w:rsidRPr="006275C2">
        <w:rPr>
          <w:rFonts w:hint="eastAsia"/>
        </w:rPr>
        <w:t>年</w:t>
      </w:r>
      <w:r w:rsidRPr="006275C2">
        <w:t>12</w:t>
      </w:r>
      <w:r w:rsidRPr="006275C2">
        <w:rPr>
          <w:rFonts w:hint="eastAsia"/>
        </w:rPr>
        <w:t>月</w:t>
      </w:r>
      <w:r w:rsidRPr="006275C2">
        <w:t>28</w:t>
      </w:r>
      <w:r w:rsidRPr="006275C2">
        <w:rPr>
          <w:rFonts w:hint="eastAsia"/>
        </w:rPr>
        <w:t>日</w:t>
      </w:r>
      <w:r w:rsidRPr="006275C2">
        <w:t xml:space="preserve"> </w:t>
      </w:r>
    </w:p>
    <w:p w14:paraId="3B51B78C" w14:textId="7A98FEA8" w:rsidR="003E36B7" w:rsidRPr="006275C2" w:rsidRDefault="003E36B7" w:rsidP="0054526D">
      <w:pPr>
        <w:pStyle w:val="SingleTxtGC"/>
      </w:pPr>
      <w:r w:rsidRPr="006275C2">
        <w:rPr>
          <w:rFonts w:hint="eastAsia"/>
        </w:rPr>
        <w:t>缔约国</w:t>
      </w:r>
      <w:r w:rsidRPr="006275C2">
        <w:rPr>
          <w:rFonts w:hint="eastAsia"/>
          <w:lang w:val="fr-CH"/>
        </w:rPr>
        <w:t>称</w:t>
      </w:r>
      <w:r w:rsidRPr="006275C2">
        <w:rPr>
          <w:rFonts w:hint="eastAsia"/>
        </w:rPr>
        <w:t>已采取若干组织和实际措施，防止今后发生类似的侵权行为。</w:t>
      </w:r>
      <w:r w:rsidRPr="006275C2">
        <w:t>2015</w:t>
      </w:r>
      <w:r w:rsidRPr="006275C2">
        <w:rPr>
          <w:rFonts w:hint="eastAsia"/>
        </w:rPr>
        <w:t>年</w:t>
      </w:r>
      <w:r w:rsidRPr="006275C2">
        <w:t>11</w:t>
      </w:r>
      <w:r w:rsidRPr="006275C2">
        <w:rPr>
          <w:rFonts w:hint="eastAsia"/>
        </w:rPr>
        <w:t>月</w:t>
      </w:r>
      <w:r w:rsidRPr="006275C2">
        <w:t>5</w:t>
      </w:r>
      <w:r w:rsidRPr="006275C2">
        <w:rPr>
          <w:rFonts w:hint="eastAsia"/>
        </w:rPr>
        <w:t>日，阿斯塔纳检察官办公室对耶和华见证人的一名成员因非法传教活动被定罪的行政决定启动了撤销原判复审程序。最终，阿斯塔纳市法院撤销了定罪，并终止了对该人的诉讼。此外，</w:t>
      </w:r>
      <w:r w:rsidRPr="006275C2">
        <w:t>2015</w:t>
      </w:r>
      <w:r w:rsidRPr="006275C2">
        <w:rPr>
          <w:rFonts w:hint="eastAsia"/>
        </w:rPr>
        <w:t>年</w:t>
      </w:r>
      <w:r w:rsidRPr="006275C2">
        <w:t>12</w:t>
      </w:r>
      <w:r w:rsidRPr="006275C2">
        <w:rPr>
          <w:rFonts w:hint="eastAsia"/>
        </w:rPr>
        <w:t>月，哈萨克斯坦总检察长办公室与在委员会申诉中代表</w:t>
      </w:r>
      <w:r w:rsidRPr="006275C2">
        <w:t>48</w:t>
      </w:r>
      <w:r w:rsidRPr="006275C2">
        <w:rPr>
          <w:rFonts w:hint="eastAsia"/>
        </w:rPr>
        <w:t>名耶和华见证人的律师</w:t>
      </w:r>
      <w:r w:rsidRPr="006275C2">
        <w:t>Shane Brady</w:t>
      </w:r>
      <w:r w:rsidRPr="006275C2">
        <w:rPr>
          <w:rFonts w:hint="eastAsia"/>
        </w:rPr>
        <w:t>举行了一次会议。总检察长办公室向公共当局发布了指导方针，敦促他们严格维护《公约》规定的宗教自由权。</w:t>
      </w:r>
    </w:p>
    <w:p w14:paraId="48FB4FD9" w14:textId="77777777" w:rsidR="003E36B7" w:rsidRPr="006275C2" w:rsidRDefault="003E36B7" w:rsidP="0054526D">
      <w:pPr>
        <w:pStyle w:val="SingleTxtGC"/>
      </w:pPr>
      <w:r w:rsidRPr="0049535D">
        <w:rPr>
          <w:rFonts w:ascii="Time New Roman" w:eastAsia="SimHei" w:hAnsi="Time New Roman" w:hint="eastAsia"/>
        </w:rPr>
        <w:t>委员会的评估</w:t>
      </w:r>
      <w:r w:rsidRPr="006275C2">
        <w:rPr>
          <w:rFonts w:hint="eastAsia"/>
        </w:rPr>
        <w:t>：</w:t>
      </w:r>
    </w:p>
    <w:p w14:paraId="6C331770" w14:textId="33C540B9" w:rsidR="003E36B7" w:rsidRPr="006275C2" w:rsidRDefault="003E36B7" w:rsidP="0054526D">
      <w:pPr>
        <w:pStyle w:val="SingleTxtGC"/>
      </w:pPr>
      <w:r w:rsidRPr="006275C2">
        <w:tab/>
        <w:t>(a)</w:t>
      </w:r>
      <w:r w:rsidRPr="006275C2">
        <w:tab/>
      </w:r>
      <w:r w:rsidRPr="006275C2">
        <w:rPr>
          <w:rFonts w:hint="eastAsia"/>
        </w:rPr>
        <w:t>复审对提交人的定罪和吊销居留证的决定：</w:t>
      </w:r>
      <w:r w:rsidRPr="006275C2">
        <w:t>C</w:t>
      </w:r>
      <w:r w:rsidRPr="006275C2">
        <w:rPr>
          <w:rFonts w:hint="eastAsia"/>
        </w:rPr>
        <w:t>；</w:t>
      </w:r>
    </w:p>
    <w:p w14:paraId="7F171B32" w14:textId="197F1B4D" w:rsidR="003E36B7" w:rsidRPr="006275C2" w:rsidRDefault="003E36B7" w:rsidP="0054526D">
      <w:pPr>
        <w:pStyle w:val="SingleTxtGC"/>
      </w:pPr>
      <w:r w:rsidRPr="006275C2">
        <w:tab/>
        <w:t>(b)</w:t>
      </w:r>
      <w:r w:rsidRPr="006275C2">
        <w:tab/>
      </w:r>
      <w:r w:rsidRPr="006275C2">
        <w:rPr>
          <w:rFonts w:hint="eastAsia"/>
        </w:rPr>
        <w:t>不再发生：</w:t>
      </w:r>
      <w:r w:rsidRPr="006275C2">
        <w:t>B</w:t>
      </w:r>
      <w:r w:rsidRPr="006275C2">
        <w:rPr>
          <w:rFonts w:hint="eastAsia"/>
        </w:rPr>
        <w:t>；</w:t>
      </w:r>
    </w:p>
    <w:p w14:paraId="347B4294" w14:textId="057AFC80" w:rsidR="003E36B7" w:rsidRPr="006275C2" w:rsidRDefault="003E36B7" w:rsidP="0054526D">
      <w:pPr>
        <w:pStyle w:val="SingleTxtGC"/>
      </w:pPr>
      <w:r w:rsidRPr="006275C2">
        <w:tab/>
        <w:t>(c)</w:t>
      </w:r>
      <w:r w:rsidRPr="006275C2">
        <w:tab/>
      </w:r>
      <w:r w:rsidRPr="006275C2">
        <w:rPr>
          <w:rFonts w:hint="eastAsia"/>
        </w:rPr>
        <w:t>公布《意见》：无资料。</w:t>
      </w:r>
    </w:p>
    <w:p w14:paraId="77B5F384" w14:textId="77777777" w:rsidR="003E36B7" w:rsidRPr="006275C2" w:rsidRDefault="003E36B7" w:rsidP="0054526D">
      <w:pPr>
        <w:pStyle w:val="SingleTxtGC"/>
      </w:pPr>
      <w:r w:rsidRPr="0049535D">
        <w:rPr>
          <w:rFonts w:ascii="Time New Roman" w:eastAsia="SimHei" w:hAnsi="Time New Roman" w:hint="eastAsia"/>
        </w:rPr>
        <w:t>委员会的决定</w:t>
      </w:r>
      <w:r w:rsidRPr="006275C2">
        <w:rPr>
          <w:rFonts w:hint="eastAsia"/>
        </w:rPr>
        <w:t>：后续对话继续进行。</w:t>
      </w:r>
    </w:p>
    <w:p w14:paraId="1A4C014C" w14:textId="63CD1A53" w:rsidR="003E36B7" w:rsidRPr="006275C2" w:rsidRDefault="003E36B7" w:rsidP="00132B38">
      <w:pPr>
        <w:pStyle w:val="H23GC"/>
        <w:rPr>
          <w:b/>
        </w:rPr>
      </w:pPr>
      <w:r w:rsidRPr="006275C2">
        <w:tab/>
        <w:t>16.</w:t>
      </w:r>
      <w:r w:rsidRPr="006275C2">
        <w:tab/>
      </w:r>
      <w:r w:rsidRPr="006275C2">
        <w:rPr>
          <w:rFonts w:ascii="宋体" w:hAnsi="宋体" w:cs="宋体" w:hint="eastAsia"/>
        </w:rPr>
        <w:t>哈萨克斯坦</w:t>
      </w:r>
    </w:p>
    <w:p w14:paraId="70DA7B47" w14:textId="731964A4" w:rsidR="003E36B7" w:rsidRPr="000E2B95" w:rsidRDefault="003E36B7" w:rsidP="0054526D">
      <w:pPr>
        <w:pStyle w:val="SingleTxtGC"/>
        <w:rPr>
          <w:rFonts w:ascii="Time New Roman" w:eastAsia="SimHei" w:hAnsi="Time New Roman" w:hint="eastAsia"/>
        </w:rPr>
      </w:pPr>
      <w:r w:rsidRPr="000E2B95">
        <w:rPr>
          <w:rFonts w:ascii="Time New Roman" w:eastAsia="SimHei" w:hAnsi="Time New Roman" w:hint="eastAsia"/>
        </w:rPr>
        <w:t>第</w:t>
      </w:r>
      <w:r w:rsidRPr="000E2B95">
        <w:rPr>
          <w:rFonts w:ascii="Time New Roman" w:eastAsia="SimHei" w:hAnsi="Time New Roman"/>
        </w:rPr>
        <w:t>2137/2012</w:t>
      </w:r>
      <w:r w:rsidRPr="000E2B95">
        <w:rPr>
          <w:rFonts w:ascii="Time New Roman" w:eastAsia="SimHei" w:hAnsi="Time New Roman" w:hint="eastAsia"/>
        </w:rPr>
        <w:t>号来文，</w:t>
      </w:r>
      <w:proofErr w:type="spellStart"/>
      <w:r w:rsidRPr="000E2B95">
        <w:rPr>
          <w:rFonts w:ascii="Time New Roman" w:eastAsia="SimHei" w:hAnsi="Time New Roman"/>
        </w:rPr>
        <w:t>Toregozhina</w:t>
      </w:r>
      <w:proofErr w:type="spellEnd"/>
    </w:p>
    <w:p w14:paraId="08B83541" w14:textId="37F4102C" w:rsidR="003E36B7" w:rsidRPr="006275C2" w:rsidRDefault="003E36B7" w:rsidP="000E2B95">
      <w:pPr>
        <w:pStyle w:val="SingleTxtGC"/>
        <w:tabs>
          <w:tab w:val="clear" w:pos="1134"/>
          <w:tab w:val="clear" w:pos="1565"/>
          <w:tab w:val="clear" w:pos="1996"/>
          <w:tab w:val="clear" w:pos="2427"/>
          <w:tab w:val="left" w:pos="3544"/>
        </w:tabs>
        <w:ind w:left="3544" w:hanging="2410"/>
      </w:pPr>
      <w:r w:rsidRPr="000E2B95">
        <w:rPr>
          <w:rFonts w:ascii="Time New Roman" w:eastAsia="SimHei" w:hAnsi="Time New Roman" w:hint="eastAsia"/>
        </w:rPr>
        <w:t>通过的《意见》</w:t>
      </w:r>
      <w:r w:rsidRPr="006275C2">
        <w:rPr>
          <w:rFonts w:hint="eastAsia"/>
        </w:rPr>
        <w:t>：</w:t>
      </w:r>
      <w:r w:rsidRPr="006275C2">
        <w:tab/>
        <w:t>2014</w:t>
      </w:r>
      <w:r w:rsidRPr="006275C2">
        <w:rPr>
          <w:rFonts w:hint="eastAsia"/>
        </w:rPr>
        <w:t>年</w:t>
      </w:r>
      <w:r w:rsidRPr="006275C2">
        <w:rPr>
          <w:rFonts w:hint="eastAsia"/>
        </w:rPr>
        <w:t>10</w:t>
      </w:r>
      <w:r w:rsidRPr="006275C2">
        <w:rPr>
          <w:rFonts w:hint="eastAsia"/>
        </w:rPr>
        <w:t>月</w:t>
      </w:r>
      <w:r w:rsidRPr="006275C2">
        <w:rPr>
          <w:rFonts w:hint="eastAsia"/>
        </w:rPr>
        <w:t>21</w:t>
      </w:r>
      <w:r w:rsidRPr="006275C2">
        <w:rPr>
          <w:rFonts w:hint="eastAsia"/>
        </w:rPr>
        <w:t>日</w:t>
      </w:r>
    </w:p>
    <w:p w14:paraId="1DDFA5CE" w14:textId="77777777" w:rsidR="003E36B7" w:rsidRPr="006275C2" w:rsidRDefault="003E36B7" w:rsidP="000E2B95">
      <w:pPr>
        <w:pStyle w:val="SingleTxtGC"/>
        <w:tabs>
          <w:tab w:val="clear" w:pos="1134"/>
          <w:tab w:val="clear" w:pos="1565"/>
          <w:tab w:val="clear" w:pos="1996"/>
          <w:tab w:val="clear" w:pos="2427"/>
          <w:tab w:val="left" w:pos="3544"/>
        </w:tabs>
        <w:ind w:left="3544" w:hanging="2410"/>
      </w:pPr>
      <w:r w:rsidRPr="000E2B95">
        <w:rPr>
          <w:rFonts w:ascii="Time New Roman" w:eastAsia="SimHei" w:hAnsi="Time New Roman" w:hint="eastAsia"/>
        </w:rPr>
        <w:t>违反条款</w:t>
      </w:r>
      <w:r w:rsidRPr="006275C2">
        <w:rPr>
          <w:rFonts w:hint="eastAsia"/>
        </w:rPr>
        <w:t>：</w:t>
      </w:r>
      <w:r w:rsidRPr="006275C2">
        <w:tab/>
      </w:r>
      <w:r w:rsidRPr="006275C2">
        <w:rPr>
          <w:rFonts w:hint="eastAsia"/>
        </w:rPr>
        <w:t>第九、第十九和第二十一条</w:t>
      </w:r>
    </w:p>
    <w:p w14:paraId="27E8833D" w14:textId="4E336837" w:rsidR="003E36B7" w:rsidRPr="006275C2" w:rsidRDefault="003E36B7" w:rsidP="000E2B95">
      <w:pPr>
        <w:pStyle w:val="SingleTxtGC"/>
        <w:tabs>
          <w:tab w:val="clear" w:pos="1134"/>
          <w:tab w:val="clear" w:pos="1565"/>
          <w:tab w:val="clear" w:pos="1996"/>
          <w:tab w:val="clear" w:pos="2427"/>
          <w:tab w:val="left" w:pos="3544"/>
        </w:tabs>
        <w:ind w:left="3544" w:hanging="2410"/>
      </w:pPr>
      <w:r w:rsidRPr="000E2B95">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向提交人提供有效的补救，包括复审定罪，并给予适当的赔偿，包括补偿所涉法律费用；</w:t>
      </w:r>
      <w:r w:rsidRPr="006275C2">
        <w:t>(b)</w:t>
      </w:r>
      <w:r w:rsidRPr="006275C2">
        <w:rPr>
          <w:rFonts w:hint="eastAsia"/>
        </w:rPr>
        <w:t xml:space="preserve"> </w:t>
      </w:r>
      <w:r w:rsidRPr="006275C2">
        <w:rPr>
          <w:rFonts w:hint="eastAsia"/>
        </w:rPr>
        <w:t>审查缔约国的立法，特别是《和平集会、会议、游行、纠察和示威的组织和行为秩序法》，防止今后发生类似的侵权行为，以确保在缔约国充分享有《公约》第十九条和第二十一条规定的权利；</w:t>
      </w:r>
      <w:r w:rsidRPr="006275C2">
        <w:t>(c)</w:t>
      </w:r>
      <w:r w:rsidRPr="006275C2">
        <w:rPr>
          <w:rFonts w:hint="eastAsia"/>
        </w:rPr>
        <w:t xml:space="preserve"> </w:t>
      </w:r>
      <w:r w:rsidRPr="006275C2">
        <w:rPr>
          <w:rFonts w:hint="eastAsia"/>
        </w:rPr>
        <w:t>公布委员会的《意见》。</w:t>
      </w:r>
    </w:p>
    <w:p w14:paraId="1DFF85DE" w14:textId="77777777" w:rsidR="003E36B7" w:rsidRPr="006275C2" w:rsidRDefault="003E36B7" w:rsidP="000E2B95">
      <w:pPr>
        <w:pStyle w:val="SingleTxtGC"/>
        <w:tabs>
          <w:tab w:val="clear" w:pos="1134"/>
          <w:tab w:val="clear" w:pos="1565"/>
          <w:tab w:val="clear" w:pos="1996"/>
          <w:tab w:val="clear" w:pos="2427"/>
          <w:tab w:val="left" w:pos="3544"/>
        </w:tabs>
        <w:ind w:left="3544" w:hanging="2410"/>
      </w:pPr>
      <w:r w:rsidRPr="000E2B95">
        <w:rPr>
          <w:rFonts w:ascii="Time New Roman" w:eastAsia="SimHei" w:hAnsi="Time New Roman" w:hint="eastAsia"/>
        </w:rPr>
        <w:t>事由</w:t>
      </w:r>
      <w:r w:rsidRPr="006275C2">
        <w:rPr>
          <w:rFonts w:hint="eastAsia"/>
        </w:rPr>
        <w:t>：</w:t>
      </w:r>
      <w:r w:rsidRPr="006275C2">
        <w:tab/>
      </w:r>
      <w:r w:rsidRPr="006275C2">
        <w:rPr>
          <w:rFonts w:hint="eastAsia"/>
        </w:rPr>
        <w:t>因行政违法遭逮捕和定罪，因举办艺术画廊被处以罚款</w:t>
      </w:r>
    </w:p>
    <w:p w14:paraId="6EBF4CCB" w14:textId="15DE23AD" w:rsidR="003E36B7" w:rsidRPr="006275C2" w:rsidRDefault="003E36B7" w:rsidP="000E2B95">
      <w:pPr>
        <w:pStyle w:val="SingleTxtGC"/>
        <w:tabs>
          <w:tab w:val="clear" w:pos="1134"/>
          <w:tab w:val="clear" w:pos="1565"/>
          <w:tab w:val="clear" w:pos="1996"/>
          <w:tab w:val="clear" w:pos="2427"/>
          <w:tab w:val="left" w:pos="3544"/>
        </w:tabs>
        <w:ind w:left="3544" w:hanging="2410"/>
      </w:pPr>
      <w:r w:rsidRPr="000E2B95">
        <w:rPr>
          <w:rFonts w:ascii="Time New Roman" w:eastAsia="SimHei" w:hAnsi="Time New Roman" w:hint="eastAsia"/>
        </w:rPr>
        <w:t>以往的后续行动资料</w:t>
      </w:r>
      <w:r w:rsidRPr="006275C2">
        <w:rPr>
          <w:rFonts w:hint="eastAsia"/>
        </w:rPr>
        <w:t>：</w:t>
      </w:r>
      <w:r w:rsidRPr="006275C2">
        <w:tab/>
      </w:r>
      <w:hyperlink r:id="rId12" w:history="1">
        <w:proofErr w:type="spellStart"/>
        <w:r w:rsidRPr="0087309F">
          <w:rPr>
            <w:rStyle w:val="afa"/>
            <w:sz w:val="24"/>
            <w:szCs w:val="24"/>
          </w:rPr>
          <w:t>CCPR</w:t>
        </w:r>
        <w:proofErr w:type="spellEnd"/>
        <w:r w:rsidRPr="0087309F">
          <w:rPr>
            <w:rStyle w:val="afa"/>
            <w:sz w:val="24"/>
            <w:szCs w:val="24"/>
          </w:rPr>
          <w:t>/C/</w:t>
        </w:r>
        <w:r w:rsidRPr="0087309F">
          <w:rPr>
            <w:color w:val="0000FF"/>
          </w:rPr>
          <w:t>118</w:t>
        </w:r>
        <w:r w:rsidRPr="0087309F">
          <w:rPr>
            <w:rStyle w:val="afa"/>
            <w:sz w:val="24"/>
            <w:szCs w:val="24"/>
          </w:rPr>
          <w:t>/3</w:t>
        </w:r>
      </w:hyperlink>
    </w:p>
    <w:p w14:paraId="3BF1FBF6" w14:textId="50A6A43A" w:rsidR="003E36B7" w:rsidRPr="006275C2" w:rsidRDefault="003E36B7" w:rsidP="00333580">
      <w:pPr>
        <w:pStyle w:val="SingleTxtGC"/>
        <w:tabs>
          <w:tab w:val="clear" w:pos="1134"/>
          <w:tab w:val="clear" w:pos="1565"/>
          <w:tab w:val="clear" w:pos="1996"/>
          <w:tab w:val="clear" w:pos="2427"/>
        </w:tabs>
        <w:ind w:left="3544" w:hanging="2410"/>
      </w:pPr>
      <w:r w:rsidRPr="000E2B95">
        <w:rPr>
          <w:rFonts w:ascii="Time New Roman" w:eastAsia="SimHei" w:hAnsi="Time New Roman" w:hint="eastAsia"/>
        </w:rPr>
        <w:t>缔约国提交的材料</w:t>
      </w:r>
      <w:r w:rsidRPr="006275C2">
        <w:rPr>
          <w:rFonts w:hint="eastAsia"/>
        </w:rPr>
        <w:t>：</w:t>
      </w:r>
      <w:r w:rsidRPr="006275C2">
        <w:t>2016</w:t>
      </w:r>
      <w:r w:rsidRPr="006275C2">
        <w:rPr>
          <w:rFonts w:hint="eastAsia"/>
        </w:rPr>
        <w:t>年</w:t>
      </w:r>
      <w:r w:rsidRPr="006275C2">
        <w:t>9</w:t>
      </w:r>
      <w:r w:rsidRPr="006275C2">
        <w:rPr>
          <w:rFonts w:hint="eastAsia"/>
        </w:rPr>
        <w:t>月</w:t>
      </w:r>
      <w:r w:rsidRPr="006275C2">
        <w:t>21</w:t>
      </w:r>
      <w:r w:rsidRPr="006275C2">
        <w:rPr>
          <w:rFonts w:hint="eastAsia"/>
        </w:rPr>
        <w:t>日</w:t>
      </w:r>
    </w:p>
    <w:p w14:paraId="4D5BDBB7" w14:textId="094329B5" w:rsidR="003E36B7" w:rsidRPr="006275C2" w:rsidRDefault="003E36B7" w:rsidP="0054526D">
      <w:pPr>
        <w:pStyle w:val="SingleTxtGC"/>
      </w:pPr>
      <w:r w:rsidRPr="006275C2">
        <w:rPr>
          <w:rFonts w:hint="eastAsia"/>
        </w:rPr>
        <w:t>缔约国称，</w:t>
      </w:r>
      <w:r w:rsidRPr="006275C2">
        <w:t>2016</w:t>
      </w:r>
      <w:r w:rsidRPr="006275C2">
        <w:rPr>
          <w:rFonts w:hint="eastAsia"/>
        </w:rPr>
        <w:t>年</w:t>
      </w:r>
      <w:r w:rsidRPr="006275C2">
        <w:t>9</w:t>
      </w:r>
      <w:r w:rsidRPr="006275C2">
        <w:rPr>
          <w:rFonts w:hint="eastAsia"/>
        </w:rPr>
        <w:t>月</w:t>
      </w:r>
      <w:r w:rsidRPr="006275C2">
        <w:t>2</w:t>
      </w:r>
      <w:r w:rsidRPr="006275C2">
        <w:rPr>
          <w:rFonts w:hint="eastAsia"/>
        </w:rPr>
        <w:t>日，提交人请求总检察长办公室向哈萨克斯坦最高法院提出上诉。该办公室已要求审查案件材料；审查结果将通报委员会。</w:t>
      </w:r>
    </w:p>
    <w:p w14:paraId="5808E308" w14:textId="77777777" w:rsidR="003E36B7" w:rsidRPr="006275C2" w:rsidRDefault="003E36B7" w:rsidP="0054526D">
      <w:pPr>
        <w:pStyle w:val="SingleTxtGC"/>
      </w:pPr>
      <w:r w:rsidRPr="000E2B95">
        <w:rPr>
          <w:rFonts w:ascii="Time New Roman" w:eastAsia="SimHei" w:hAnsi="Time New Roman" w:hint="eastAsia"/>
        </w:rPr>
        <w:t>委员会的评估</w:t>
      </w:r>
      <w:r w:rsidRPr="006275C2">
        <w:rPr>
          <w:rFonts w:hint="eastAsia"/>
        </w:rPr>
        <w:t>：</w:t>
      </w:r>
    </w:p>
    <w:p w14:paraId="67FA84CB" w14:textId="0A19EF07" w:rsidR="003E36B7" w:rsidRPr="006275C2" w:rsidRDefault="003E36B7" w:rsidP="0054526D">
      <w:pPr>
        <w:pStyle w:val="SingleTxtGC"/>
      </w:pPr>
      <w:r w:rsidRPr="006275C2">
        <w:tab/>
        <w:t>(a)</w:t>
      </w:r>
      <w:r w:rsidRPr="006275C2">
        <w:tab/>
      </w:r>
      <w:r w:rsidRPr="006275C2">
        <w:rPr>
          <w:rFonts w:hint="eastAsia"/>
        </w:rPr>
        <w:t>审查对提交人的定罪，并向她提供充分的赔偿：</w:t>
      </w:r>
      <w:r w:rsidRPr="006275C2">
        <w:t>C</w:t>
      </w:r>
      <w:r w:rsidRPr="006275C2">
        <w:rPr>
          <w:rFonts w:hint="eastAsia"/>
        </w:rPr>
        <w:t>；</w:t>
      </w:r>
    </w:p>
    <w:p w14:paraId="10C54640" w14:textId="605021FC" w:rsidR="003E36B7" w:rsidRPr="006275C2" w:rsidRDefault="003E36B7" w:rsidP="0054526D">
      <w:pPr>
        <w:pStyle w:val="SingleTxtGC"/>
      </w:pPr>
      <w:r w:rsidRPr="006275C2">
        <w:tab/>
        <w:t>(b)</w:t>
      </w:r>
      <w:r w:rsidRPr="006275C2">
        <w:tab/>
      </w:r>
      <w:r w:rsidRPr="006275C2">
        <w:rPr>
          <w:rFonts w:hint="eastAsia"/>
        </w:rPr>
        <w:t>不再发生，包括审查缔约国的立法：</w:t>
      </w:r>
      <w:r w:rsidRPr="006275C2">
        <w:t>C</w:t>
      </w:r>
      <w:r w:rsidRPr="006275C2">
        <w:rPr>
          <w:rFonts w:hint="eastAsia"/>
        </w:rPr>
        <w:t>；</w:t>
      </w:r>
    </w:p>
    <w:p w14:paraId="7B24CB4E" w14:textId="67C885FA" w:rsidR="003E36B7" w:rsidRPr="006275C2" w:rsidRDefault="003E36B7" w:rsidP="0054526D">
      <w:pPr>
        <w:pStyle w:val="SingleTxtGC"/>
      </w:pPr>
      <w:r w:rsidRPr="006275C2">
        <w:tab/>
        <w:t>(c)</w:t>
      </w:r>
      <w:r w:rsidRPr="006275C2">
        <w:tab/>
      </w:r>
      <w:r w:rsidRPr="006275C2">
        <w:rPr>
          <w:rFonts w:hint="eastAsia"/>
        </w:rPr>
        <w:t>公布《意见》：无资料。</w:t>
      </w:r>
    </w:p>
    <w:p w14:paraId="4D98692B" w14:textId="77777777" w:rsidR="003E36B7" w:rsidRPr="006275C2" w:rsidRDefault="003E36B7" w:rsidP="0054526D">
      <w:pPr>
        <w:pStyle w:val="SingleTxtGC"/>
      </w:pPr>
      <w:r w:rsidRPr="003D643C">
        <w:rPr>
          <w:rFonts w:ascii="Time New Roman" w:eastAsia="SimHei" w:hAnsi="Time New Roman" w:hint="eastAsia"/>
        </w:rPr>
        <w:t>委员会的决定</w:t>
      </w:r>
      <w:r w:rsidRPr="006275C2">
        <w:rPr>
          <w:rFonts w:hint="eastAsia"/>
        </w:rPr>
        <w:t>：后续对话继续进行。</w:t>
      </w:r>
    </w:p>
    <w:p w14:paraId="6B077DF2" w14:textId="460D6DE7" w:rsidR="003E36B7" w:rsidRPr="006275C2" w:rsidRDefault="003E36B7" w:rsidP="003D643C">
      <w:pPr>
        <w:pStyle w:val="H23GC"/>
        <w:rPr>
          <w:b/>
        </w:rPr>
      </w:pPr>
      <w:r w:rsidRPr="006275C2">
        <w:tab/>
        <w:t>17.</w:t>
      </w:r>
      <w:r w:rsidRPr="006275C2">
        <w:tab/>
      </w:r>
      <w:r w:rsidRPr="006275C2">
        <w:rPr>
          <w:rFonts w:ascii="宋体" w:hAnsi="宋体" w:cs="宋体" w:hint="eastAsia"/>
        </w:rPr>
        <w:t>哈萨克斯坦</w:t>
      </w:r>
    </w:p>
    <w:p w14:paraId="19779943" w14:textId="54B71768" w:rsidR="003E36B7" w:rsidRPr="003D643C" w:rsidRDefault="003E36B7" w:rsidP="0054526D">
      <w:pPr>
        <w:pStyle w:val="SingleTxtGC"/>
        <w:rPr>
          <w:rFonts w:ascii="Time New Roman" w:eastAsia="SimHei" w:hAnsi="Time New Roman" w:hint="eastAsia"/>
        </w:rPr>
      </w:pPr>
      <w:r w:rsidRPr="003D643C">
        <w:rPr>
          <w:rFonts w:ascii="Time New Roman" w:eastAsia="SimHei" w:hAnsi="Time New Roman" w:hint="eastAsia"/>
        </w:rPr>
        <w:t>第</w:t>
      </w:r>
      <w:r w:rsidRPr="003D643C">
        <w:rPr>
          <w:rFonts w:ascii="Time New Roman" w:eastAsia="SimHei" w:hAnsi="Time New Roman"/>
        </w:rPr>
        <w:t>2129/2012</w:t>
      </w:r>
      <w:r w:rsidRPr="003D643C">
        <w:rPr>
          <w:rFonts w:ascii="Time New Roman" w:eastAsia="SimHei" w:hAnsi="Time New Roman" w:hint="eastAsia"/>
        </w:rPr>
        <w:t>号来文，</w:t>
      </w:r>
      <w:proofErr w:type="spellStart"/>
      <w:r w:rsidRPr="003D643C">
        <w:rPr>
          <w:rFonts w:ascii="Time New Roman" w:eastAsia="SimHei" w:hAnsi="Time New Roman"/>
        </w:rPr>
        <w:t>Esergepov</w:t>
      </w:r>
      <w:proofErr w:type="spellEnd"/>
    </w:p>
    <w:p w14:paraId="1C3F6BFE" w14:textId="054D4BD6" w:rsidR="003E36B7" w:rsidRPr="006275C2" w:rsidRDefault="003E36B7" w:rsidP="003D643C">
      <w:pPr>
        <w:pStyle w:val="SingleTxtGC"/>
        <w:tabs>
          <w:tab w:val="clear" w:pos="1134"/>
          <w:tab w:val="clear" w:pos="1565"/>
          <w:tab w:val="clear" w:pos="1996"/>
          <w:tab w:val="clear" w:pos="2427"/>
          <w:tab w:val="left" w:pos="3544"/>
        </w:tabs>
        <w:ind w:left="3544" w:hanging="2410"/>
      </w:pPr>
      <w:r w:rsidRPr="003D643C">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3</w:t>
      </w:r>
      <w:r w:rsidRPr="006275C2">
        <w:rPr>
          <w:rFonts w:hint="eastAsia"/>
        </w:rPr>
        <w:t>月</w:t>
      </w:r>
      <w:r w:rsidRPr="006275C2">
        <w:rPr>
          <w:rFonts w:hint="eastAsia"/>
        </w:rPr>
        <w:t>29</w:t>
      </w:r>
      <w:r w:rsidRPr="006275C2">
        <w:rPr>
          <w:rFonts w:hint="eastAsia"/>
        </w:rPr>
        <w:t>日</w:t>
      </w:r>
    </w:p>
    <w:p w14:paraId="481EC225" w14:textId="77777777" w:rsidR="003E36B7" w:rsidRPr="006275C2" w:rsidRDefault="003E36B7" w:rsidP="003D643C">
      <w:pPr>
        <w:pStyle w:val="SingleTxtGC"/>
        <w:tabs>
          <w:tab w:val="clear" w:pos="1134"/>
          <w:tab w:val="clear" w:pos="1565"/>
          <w:tab w:val="clear" w:pos="1996"/>
          <w:tab w:val="clear" w:pos="2427"/>
          <w:tab w:val="left" w:pos="3544"/>
        </w:tabs>
        <w:ind w:left="3544" w:hanging="2410"/>
      </w:pPr>
      <w:r w:rsidRPr="003D643C">
        <w:rPr>
          <w:rFonts w:ascii="Time New Roman" w:eastAsia="SimHei" w:hAnsi="Time New Roman" w:hint="eastAsia"/>
        </w:rPr>
        <w:t>违反条款：</w:t>
      </w:r>
      <w:r w:rsidRPr="003D643C">
        <w:rPr>
          <w:rFonts w:ascii="Time New Roman" w:eastAsia="SimHei" w:hAnsi="Time New Roman"/>
        </w:rPr>
        <w:tab/>
      </w:r>
      <w:r w:rsidRPr="003D643C">
        <w:rPr>
          <w:rFonts w:ascii="Time New Roman" w:hAnsi="Time New Roman" w:hint="eastAsia"/>
        </w:rPr>
        <w:t>第九条第五款、第十四条第一款和第三款</w:t>
      </w:r>
      <w:r w:rsidRPr="003D643C">
        <w:rPr>
          <w:rFonts w:ascii="Time New Roman" w:hAnsi="Time New Roman"/>
        </w:rPr>
        <w:t>(</w:t>
      </w:r>
      <w:r w:rsidRPr="003D643C">
        <w:rPr>
          <w:rFonts w:ascii="Time New Roman" w:hAnsi="Time New Roman" w:hint="eastAsia"/>
        </w:rPr>
        <w:t>丑</w:t>
      </w:r>
      <w:r w:rsidRPr="003D643C">
        <w:rPr>
          <w:rFonts w:ascii="Time New Roman" w:hAnsi="Time New Roman"/>
        </w:rPr>
        <w:t>)</w:t>
      </w:r>
      <w:r w:rsidRPr="003D643C">
        <w:rPr>
          <w:rFonts w:ascii="Time New Roman" w:hAnsi="Time New Roman" w:hint="eastAsia"/>
        </w:rPr>
        <w:t>项、</w:t>
      </w:r>
      <w:r w:rsidRPr="003D643C">
        <w:rPr>
          <w:rFonts w:ascii="Time New Roman" w:hAnsi="Time New Roman"/>
        </w:rPr>
        <w:t>(</w:t>
      </w:r>
      <w:r w:rsidRPr="003D643C">
        <w:rPr>
          <w:rFonts w:ascii="Time New Roman" w:hAnsi="Time New Roman" w:hint="eastAsia"/>
        </w:rPr>
        <w:t>卯</w:t>
      </w:r>
      <w:r w:rsidRPr="003D643C">
        <w:rPr>
          <w:rFonts w:ascii="Time New Roman" w:hAnsi="Time New Roman"/>
        </w:rPr>
        <w:t>)</w:t>
      </w:r>
      <w:r w:rsidRPr="003D643C">
        <w:rPr>
          <w:rFonts w:ascii="Time New Roman" w:hAnsi="Time New Roman" w:hint="eastAsia"/>
        </w:rPr>
        <w:t>项以及第十九条第二款</w:t>
      </w:r>
    </w:p>
    <w:p w14:paraId="5F0ADB3C" w14:textId="01E2F9EF" w:rsidR="003E36B7" w:rsidRPr="006275C2" w:rsidRDefault="003E36B7" w:rsidP="003D643C">
      <w:pPr>
        <w:pStyle w:val="SingleTxtGC"/>
        <w:tabs>
          <w:tab w:val="clear" w:pos="1134"/>
          <w:tab w:val="clear" w:pos="1565"/>
          <w:tab w:val="clear" w:pos="1996"/>
          <w:tab w:val="clear" w:pos="2427"/>
          <w:tab w:val="left" w:pos="3544"/>
        </w:tabs>
        <w:ind w:left="3544" w:hanging="2410"/>
      </w:pPr>
      <w:r w:rsidRPr="003D643C">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向提交人提供有效补救，包括适当赔偿；</w:t>
      </w:r>
      <w:r w:rsidRPr="006275C2">
        <w:t xml:space="preserve">(b) </w:t>
      </w:r>
      <w:r w:rsidRPr="006275C2">
        <w:rPr>
          <w:rFonts w:hint="eastAsia"/>
        </w:rPr>
        <w:t>防止今后发生类似侵权行为；</w:t>
      </w:r>
      <w:r w:rsidRPr="006275C2">
        <w:t xml:space="preserve">(c) </w:t>
      </w:r>
      <w:r w:rsidRPr="006275C2">
        <w:rPr>
          <w:rFonts w:hint="eastAsia"/>
        </w:rPr>
        <w:t>公布委员会的《意见》。</w:t>
      </w:r>
    </w:p>
    <w:p w14:paraId="3E8965D0" w14:textId="77777777" w:rsidR="003E36B7" w:rsidRPr="006275C2" w:rsidRDefault="003E36B7" w:rsidP="003D643C">
      <w:pPr>
        <w:pStyle w:val="SingleTxtGC"/>
        <w:tabs>
          <w:tab w:val="clear" w:pos="1134"/>
          <w:tab w:val="clear" w:pos="1565"/>
          <w:tab w:val="clear" w:pos="1996"/>
          <w:tab w:val="clear" w:pos="2427"/>
          <w:tab w:val="left" w:pos="3544"/>
        </w:tabs>
        <w:ind w:left="3544" w:hanging="2410"/>
      </w:pPr>
      <w:r w:rsidRPr="003D643C">
        <w:rPr>
          <w:rFonts w:ascii="Time New Roman" w:eastAsia="SimHei" w:hAnsi="Time New Roman" w:hint="eastAsia"/>
        </w:rPr>
        <w:t>事由</w:t>
      </w:r>
      <w:r w:rsidRPr="006275C2">
        <w:rPr>
          <w:rFonts w:hint="eastAsia"/>
        </w:rPr>
        <w:t>：</w:t>
      </w:r>
      <w:r w:rsidRPr="006275C2">
        <w:tab/>
      </w:r>
      <w:r w:rsidRPr="006275C2">
        <w:rPr>
          <w:rFonts w:hint="eastAsia"/>
        </w:rPr>
        <w:t>提交人公布表机密文件而受审并被定罪</w:t>
      </w:r>
    </w:p>
    <w:p w14:paraId="3813AE4F" w14:textId="77777777" w:rsidR="003E36B7" w:rsidRPr="006275C2" w:rsidRDefault="003E36B7" w:rsidP="003D643C">
      <w:pPr>
        <w:pStyle w:val="SingleTxtGC"/>
        <w:tabs>
          <w:tab w:val="clear" w:pos="1134"/>
          <w:tab w:val="clear" w:pos="1565"/>
          <w:tab w:val="clear" w:pos="1996"/>
          <w:tab w:val="clear" w:pos="2427"/>
          <w:tab w:val="left" w:pos="3544"/>
        </w:tabs>
        <w:ind w:left="3544" w:hanging="2410"/>
      </w:pPr>
      <w:r w:rsidRPr="003D643C">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6612ED0E" w14:textId="3AE725EC" w:rsidR="003E36B7" w:rsidRPr="006275C2" w:rsidRDefault="003E36B7" w:rsidP="00333580">
      <w:pPr>
        <w:pStyle w:val="SingleTxtGC"/>
        <w:tabs>
          <w:tab w:val="clear" w:pos="1134"/>
          <w:tab w:val="clear" w:pos="1565"/>
          <w:tab w:val="clear" w:pos="1996"/>
          <w:tab w:val="clear" w:pos="2427"/>
        </w:tabs>
        <w:ind w:left="3544" w:hanging="2410"/>
      </w:pPr>
      <w:r w:rsidRPr="003D643C">
        <w:rPr>
          <w:rFonts w:ascii="Time New Roman" w:eastAsia="SimHei" w:hAnsi="Time New Roman" w:hint="eastAsia"/>
        </w:rPr>
        <w:t>缔约国提交的材料</w:t>
      </w:r>
      <w:r w:rsidRPr="006275C2">
        <w:rPr>
          <w:rFonts w:hint="eastAsia"/>
        </w:rPr>
        <w:t>：</w:t>
      </w:r>
      <w:r w:rsidRPr="006275C2">
        <w:t>2016</w:t>
      </w:r>
      <w:r w:rsidRPr="006275C2">
        <w:rPr>
          <w:rFonts w:hint="eastAsia"/>
        </w:rPr>
        <w:t>年</w:t>
      </w:r>
      <w:r w:rsidRPr="006275C2">
        <w:t>5</w:t>
      </w:r>
      <w:r w:rsidRPr="006275C2">
        <w:rPr>
          <w:rFonts w:hint="eastAsia"/>
        </w:rPr>
        <w:t>月</w:t>
      </w:r>
      <w:r w:rsidRPr="006275C2">
        <w:t>20</w:t>
      </w:r>
      <w:r w:rsidRPr="006275C2">
        <w:rPr>
          <w:rFonts w:hint="eastAsia"/>
        </w:rPr>
        <w:t>日和</w:t>
      </w:r>
      <w:r w:rsidRPr="006275C2">
        <w:t>9</w:t>
      </w:r>
      <w:r w:rsidRPr="006275C2">
        <w:rPr>
          <w:rFonts w:hint="eastAsia"/>
        </w:rPr>
        <w:t>月</w:t>
      </w:r>
      <w:r w:rsidRPr="006275C2">
        <w:t>26</w:t>
      </w:r>
      <w:r w:rsidRPr="006275C2">
        <w:rPr>
          <w:rFonts w:hint="eastAsia"/>
        </w:rPr>
        <w:t>日</w:t>
      </w:r>
    </w:p>
    <w:p w14:paraId="7F1D228D" w14:textId="27E254EF" w:rsidR="003E36B7" w:rsidRPr="006275C2" w:rsidRDefault="003E36B7" w:rsidP="0054526D">
      <w:pPr>
        <w:pStyle w:val="SingleTxtGC"/>
      </w:pPr>
      <w:r w:rsidRPr="006275C2">
        <w:rPr>
          <w:rFonts w:hint="eastAsia"/>
        </w:rPr>
        <w:t>缔约国报告说，为了落实委员会的建议，包括哈萨克斯坦最高法院在内的国内机关都已知悉委员会的《意见》。《意见》还公布在检察机关的网站上。</w:t>
      </w:r>
      <w:r w:rsidRPr="006275C2">
        <w:t>2016</w:t>
      </w:r>
      <w:r w:rsidRPr="006275C2">
        <w:rPr>
          <w:rFonts w:hint="eastAsia"/>
        </w:rPr>
        <w:t>年</w:t>
      </w:r>
      <w:r w:rsidRPr="006275C2">
        <w:t>6</w:t>
      </w:r>
      <w:r w:rsidRPr="006275C2">
        <w:rPr>
          <w:rFonts w:hint="eastAsia"/>
        </w:rPr>
        <w:t>月</w:t>
      </w:r>
      <w:r w:rsidRPr="006275C2">
        <w:t>9</w:t>
      </w:r>
      <w:r w:rsidRPr="006275C2">
        <w:rPr>
          <w:rFonts w:hint="eastAsia"/>
        </w:rPr>
        <w:t>日，鉴于新发现的事实，提交人请求哈萨克斯坦最高法院</w:t>
      </w:r>
      <w:proofErr w:type="gramStart"/>
      <w:r w:rsidRPr="006275C2">
        <w:rPr>
          <w:rFonts w:hint="eastAsia"/>
        </w:rPr>
        <w:t>重启他的</w:t>
      </w:r>
      <w:proofErr w:type="gramEnd"/>
      <w:r w:rsidRPr="006275C2">
        <w:rPr>
          <w:rFonts w:hint="eastAsia"/>
        </w:rPr>
        <w:t>刑事诉讼。他还要求以缺乏犯罪事实为由终止诉讼，并制裁对侵犯权利负有责任的公职人员。</w:t>
      </w:r>
      <w:r w:rsidRPr="006275C2">
        <w:t>2016</w:t>
      </w:r>
      <w:r w:rsidRPr="006275C2">
        <w:rPr>
          <w:rFonts w:hint="eastAsia"/>
        </w:rPr>
        <w:t>年</w:t>
      </w:r>
      <w:r w:rsidRPr="006275C2">
        <w:t>6</w:t>
      </w:r>
      <w:r w:rsidRPr="006275C2">
        <w:rPr>
          <w:rFonts w:hint="eastAsia"/>
        </w:rPr>
        <w:t>月</w:t>
      </w:r>
      <w:r w:rsidRPr="006275C2">
        <w:t>20</w:t>
      </w:r>
      <w:r w:rsidRPr="006275C2">
        <w:rPr>
          <w:rFonts w:hint="eastAsia"/>
        </w:rPr>
        <w:t>日，最高法院以缺乏对改事项的管辖权为由驳回了他的申请。提交人被告知可通过适当的法律途径对该案进行重审。</w:t>
      </w:r>
      <w:r w:rsidRPr="006275C2">
        <w:t>2016</w:t>
      </w:r>
      <w:r w:rsidRPr="006275C2">
        <w:rPr>
          <w:rFonts w:hint="eastAsia"/>
        </w:rPr>
        <w:t>年</w:t>
      </w:r>
      <w:r w:rsidRPr="006275C2">
        <w:t>6</w:t>
      </w:r>
      <w:r w:rsidRPr="006275C2">
        <w:rPr>
          <w:rFonts w:hint="eastAsia"/>
        </w:rPr>
        <w:t>月</w:t>
      </w:r>
      <w:r w:rsidRPr="006275C2">
        <w:t>13</w:t>
      </w:r>
      <w:r w:rsidRPr="006275C2">
        <w:rPr>
          <w:rFonts w:hint="eastAsia"/>
        </w:rPr>
        <w:t>日，提交人对包括哈萨克斯坦总统在内的若干国家机关和公职人员提出民事诉讼，要求正式道歉和赔偿。</w:t>
      </w:r>
      <w:r w:rsidRPr="006275C2">
        <w:t>2016</w:t>
      </w:r>
      <w:r w:rsidRPr="006275C2">
        <w:rPr>
          <w:rFonts w:hint="eastAsia"/>
        </w:rPr>
        <w:t>年</w:t>
      </w:r>
      <w:r w:rsidRPr="006275C2">
        <w:t>6</w:t>
      </w:r>
      <w:r w:rsidRPr="006275C2">
        <w:rPr>
          <w:rFonts w:hint="eastAsia"/>
        </w:rPr>
        <w:t>月</w:t>
      </w:r>
      <w:r w:rsidRPr="006275C2">
        <w:t>16</w:t>
      </w:r>
      <w:r w:rsidRPr="006275C2">
        <w:rPr>
          <w:rFonts w:hint="eastAsia"/>
        </w:rPr>
        <w:t>日，阿拉木图市梅德乌区法院驳回了这一诉讼，理由是诉讼的对象是享有豁免权的总统。</w:t>
      </w:r>
      <w:r w:rsidRPr="006275C2">
        <w:t>2016</w:t>
      </w:r>
      <w:r w:rsidRPr="006275C2">
        <w:rPr>
          <w:rFonts w:hint="eastAsia"/>
        </w:rPr>
        <w:t>年</w:t>
      </w:r>
      <w:r w:rsidRPr="006275C2">
        <w:t>8</w:t>
      </w:r>
      <w:r w:rsidRPr="006275C2">
        <w:rPr>
          <w:rFonts w:hint="eastAsia"/>
        </w:rPr>
        <w:t>月</w:t>
      </w:r>
      <w:r w:rsidRPr="006275C2">
        <w:t>25</w:t>
      </w:r>
      <w:r w:rsidRPr="006275C2">
        <w:rPr>
          <w:rFonts w:hint="eastAsia"/>
        </w:rPr>
        <w:t>日，阿拉木图市法院在上诉中维持原判。</w:t>
      </w:r>
      <w:r w:rsidRPr="006275C2">
        <w:t>2016</w:t>
      </w:r>
      <w:r w:rsidRPr="006275C2">
        <w:rPr>
          <w:rFonts w:hint="eastAsia"/>
        </w:rPr>
        <w:t>年</w:t>
      </w:r>
      <w:r w:rsidRPr="006275C2">
        <w:t>8</w:t>
      </w:r>
      <w:r w:rsidRPr="006275C2">
        <w:rPr>
          <w:rFonts w:hint="eastAsia"/>
        </w:rPr>
        <w:t>月</w:t>
      </w:r>
      <w:r w:rsidRPr="006275C2">
        <w:t>31</w:t>
      </w:r>
      <w:r w:rsidRPr="006275C2">
        <w:rPr>
          <w:rFonts w:hint="eastAsia"/>
        </w:rPr>
        <w:t>日，提交人根据委员会《意见》中的建议，向最高法院提出了另一项民事诉讼，要求获得赔偿。该诉讼目前正在审理中。</w:t>
      </w:r>
    </w:p>
    <w:p w14:paraId="1BC36DB7" w14:textId="47A2FA21" w:rsidR="003E36B7" w:rsidRPr="006275C2" w:rsidRDefault="003E36B7" w:rsidP="0054526D">
      <w:pPr>
        <w:pStyle w:val="SingleTxtGC"/>
      </w:pPr>
      <w:r w:rsidRPr="001B3648">
        <w:rPr>
          <w:rFonts w:ascii="Time New Roman" w:eastAsia="SimHei" w:hAnsi="Time New Roman" w:hint="eastAsia"/>
        </w:rPr>
        <w:t>提交人提交的材料</w:t>
      </w:r>
      <w:r w:rsidRPr="006275C2">
        <w:rPr>
          <w:rFonts w:hint="eastAsia"/>
        </w:rPr>
        <w:t>：</w:t>
      </w:r>
      <w:r w:rsidRPr="006275C2">
        <w:t>2016</w:t>
      </w:r>
      <w:r w:rsidRPr="006275C2">
        <w:rPr>
          <w:rFonts w:hint="eastAsia"/>
        </w:rPr>
        <w:t>年</w:t>
      </w:r>
      <w:r w:rsidRPr="006275C2">
        <w:t>6</w:t>
      </w:r>
      <w:r w:rsidRPr="006275C2">
        <w:rPr>
          <w:rFonts w:hint="eastAsia"/>
        </w:rPr>
        <w:t>月</w:t>
      </w:r>
      <w:r w:rsidRPr="006275C2">
        <w:t>20</w:t>
      </w:r>
      <w:r w:rsidRPr="006275C2">
        <w:rPr>
          <w:rFonts w:hint="eastAsia"/>
        </w:rPr>
        <w:t>日和</w:t>
      </w:r>
      <w:r w:rsidRPr="006275C2">
        <w:t>9</w:t>
      </w:r>
      <w:r w:rsidRPr="006275C2">
        <w:rPr>
          <w:rFonts w:hint="eastAsia"/>
        </w:rPr>
        <w:t>月</w:t>
      </w:r>
      <w:r w:rsidRPr="006275C2">
        <w:t>25</w:t>
      </w:r>
      <w:r w:rsidRPr="006275C2">
        <w:rPr>
          <w:rFonts w:hint="eastAsia"/>
        </w:rPr>
        <w:t>日，</w:t>
      </w:r>
      <w:r w:rsidRPr="006275C2">
        <w:t>2017</w:t>
      </w:r>
      <w:r w:rsidRPr="006275C2">
        <w:rPr>
          <w:rFonts w:hint="eastAsia"/>
        </w:rPr>
        <w:t>年</w:t>
      </w:r>
      <w:r w:rsidRPr="006275C2">
        <w:t>1</w:t>
      </w:r>
      <w:r w:rsidRPr="006275C2">
        <w:rPr>
          <w:rFonts w:hint="eastAsia"/>
        </w:rPr>
        <w:t>月</w:t>
      </w:r>
      <w:r w:rsidRPr="006275C2">
        <w:t>28</w:t>
      </w:r>
      <w:r w:rsidRPr="006275C2">
        <w:rPr>
          <w:rFonts w:hint="eastAsia"/>
        </w:rPr>
        <w:t>日和</w:t>
      </w:r>
      <w:r w:rsidR="001B3648">
        <w:br/>
      </w:r>
      <w:r w:rsidRPr="006275C2">
        <w:t>2</w:t>
      </w:r>
      <w:r w:rsidRPr="006275C2">
        <w:rPr>
          <w:rFonts w:hint="eastAsia"/>
        </w:rPr>
        <w:t>月</w:t>
      </w:r>
      <w:r w:rsidRPr="006275C2">
        <w:t>9</w:t>
      </w:r>
      <w:r w:rsidRPr="006275C2">
        <w:rPr>
          <w:rFonts w:hint="eastAsia"/>
        </w:rPr>
        <w:t>日</w:t>
      </w:r>
    </w:p>
    <w:p w14:paraId="3354CDF0" w14:textId="49915958" w:rsidR="003E36B7" w:rsidRPr="006275C2" w:rsidRDefault="003E36B7" w:rsidP="0054526D">
      <w:pPr>
        <w:pStyle w:val="SingleTxtGC"/>
      </w:pPr>
      <w:r w:rsidRPr="006275C2">
        <w:rPr>
          <w:rFonts w:hint="eastAsia"/>
        </w:rPr>
        <w:t>提交人谴责缔约国无意遵守委员会的《意见》，并报告说他正考虑绝食抗议。国内法院非法拒绝受理他的民事索赔，使他无法获得权利受到侵犯的损害赔偿。迄今为止，对他在刑满后被非法关押在惩教所负有责任的公职人员无一人受到惩处。提交人确认，他已对若干国家机关和公职人员提出民事诉讼，以期就侵犯权利一事获得官方道歉和赔偿。</w:t>
      </w:r>
      <w:r w:rsidRPr="006275C2">
        <w:t>2016</w:t>
      </w:r>
      <w:r w:rsidRPr="006275C2">
        <w:rPr>
          <w:rFonts w:hint="eastAsia"/>
        </w:rPr>
        <w:t>年</w:t>
      </w:r>
      <w:r w:rsidRPr="006275C2">
        <w:t>6</w:t>
      </w:r>
      <w:r w:rsidRPr="006275C2">
        <w:rPr>
          <w:rFonts w:hint="eastAsia"/>
        </w:rPr>
        <w:t>月</w:t>
      </w:r>
      <w:r w:rsidRPr="006275C2">
        <w:t>16</w:t>
      </w:r>
      <w:r w:rsidRPr="006275C2">
        <w:rPr>
          <w:rFonts w:hint="eastAsia"/>
        </w:rPr>
        <w:t>日，阿拉木图市梅德乌区法院以豁免权为由驳回了他对哈萨克斯坦总统提出的诉讼，但这样做忽视了他的诉讼对象也包括某些国家机关和公职人员的事实。</w:t>
      </w:r>
      <w:r w:rsidRPr="006275C2">
        <w:t>2016</w:t>
      </w:r>
      <w:r w:rsidRPr="006275C2">
        <w:rPr>
          <w:rFonts w:hint="eastAsia"/>
        </w:rPr>
        <w:t>年</w:t>
      </w:r>
      <w:r w:rsidRPr="006275C2">
        <w:t>10</w:t>
      </w:r>
      <w:r w:rsidRPr="006275C2">
        <w:rPr>
          <w:rFonts w:hint="eastAsia"/>
        </w:rPr>
        <w:t>月</w:t>
      </w:r>
      <w:r w:rsidRPr="006275C2">
        <w:t>25</w:t>
      </w:r>
      <w:r w:rsidRPr="006275C2">
        <w:rPr>
          <w:rFonts w:hint="eastAsia"/>
        </w:rPr>
        <w:t>日，上诉维持了该裁定。他向最高法院院长提出的诉讼没有取得任何积极结果。司法当局没有指出在他的案件中获得赔偿的正确途径。</w:t>
      </w:r>
    </w:p>
    <w:p w14:paraId="576D3C77" w14:textId="77777777" w:rsidR="003E36B7" w:rsidRPr="006275C2" w:rsidRDefault="003E36B7" w:rsidP="0054526D">
      <w:pPr>
        <w:pStyle w:val="SingleTxtGC"/>
      </w:pPr>
      <w:r w:rsidRPr="001B3648">
        <w:rPr>
          <w:rFonts w:ascii="Time New Roman" w:eastAsia="SimHei" w:hAnsi="Time New Roman" w:hint="eastAsia"/>
        </w:rPr>
        <w:t>委员会的评估</w:t>
      </w:r>
      <w:r w:rsidRPr="006275C2">
        <w:rPr>
          <w:rFonts w:hint="eastAsia"/>
        </w:rPr>
        <w:t>：</w:t>
      </w:r>
    </w:p>
    <w:p w14:paraId="14B577A0" w14:textId="289439F4" w:rsidR="003E36B7" w:rsidRPr="006275C2" w:rsidRDefault="003E36B7" w:rsidP="0054526D">
      <w:pPr>
        <w:pStyle w:val="SingleTxtGC"/>
      </w:pPr>
      <w:r w:rsidRPr="006275C2">
        <w:tab/>
        <w:t>(a)</w:t>
      </w:r>
      <w:r w:rsidRPr="006275C2">
        <w:tab/>
      </w:r>
      <w:r w:rsidRPr="006275C2">
        <w:rPr>
          <w:rFonts w:hint="eastAsia"/>
        </w:rPr>
        <w:t>适当补偿：</w:t>
      </w:r>
      <w:r w:rsidRPr="006275C2">
        <w:t>E</w:t>
      </w:r>
      <w:r w:rsidRPr="006275C2">
        <w:rPr>
          <w:rFonts w:hint="eastAsia"/>
        </w:rPr>
        <w:t>；</w:t>
      </w:r>
    </w:p>
    <w:p w14:paraId="10BAF92A" w14:textId="2D997C27" w:rsidR="003E36B7" w:rsidRPr="006275C2" w:rsidRDefault="003E36B7" w:rsidP="0054526D">
      <w:pPr>
        <w:pStyle w:val="SingleTxtGC"/>
      </w:pPr>
      <w:r w:rsidRPr="006275C2">
        <w:tab/>
        <w:t>(b)</w:t>
      </w:r>
      <w:r w:rsidRPr="006275C2">
        <w:tab/>
      </w:r>
      <w:r w:rsidRPr="006275C2">
        <w:rPr>
          <w:rFonts w:hint="eastAsia"/>
        </w:rPr>
        <w:t>不再发生：无资料；</w:t>
      </w:r>
    </w:p>
    <w:p w14:paraId="6FF57109" w14:textId="7E09F0D7" w:rsidR="003E36B7" w:rsidRPr="006275C2" w:rsidRDefault="003E36B7" w:rsidP="0054526D">
      <w:pPr>
        <w:pStyle w:val="SingleTxtGC"/>
      </w:pPr>
      <w:r w:rsidRPr="006275C2">
        <w:tab/>
        <w:t>(c)</w:t>
      </w:r>
      <w:r w:rsidRPr="006275C2">
        <w:tab/>
      </w:r>
      <w:r w:rsidRPr="006275C2">
        <w:rPr>
          <w:rFonts w:hint="eastAsia"/>
        </w:rPr>
        <w:t>公布《意见》：</w:t>
      </w:r>
      <w:r w:rsidRPr="006275C2">
        <w:rPr>
          <w:rFonts w:hint="eastAsia"/>
        </w:rPr>
        <w:t>A</w:t>
      </w:r>
      <w:r w:rsidRPr="006275C2">
        <w:rPr>
          <w:rFonts w:hint="eastAsia"/>
        </w:rPr>
        <w:t>。</w:t>
      </w:r>
    </w:p>
    <w:p w14:paraId="35FE49A0" w14:textId="77777777" w:rsidR="003E36B7" w:rsidRPr="006275C2" w:rsidRDefault="003E36B7" w:rsidP="0054526D">
      <w:pPr>
        <w:pStyle w:val="SingleTxtGC"/>
      </w:pPr>
      <w:r w:rsidRPr="001B3648">
        <w:rPr>
          <w:rFonts w:ascii="Time New Roman" w:eastAsia="SimHei" w:hAnsi="Time New Roman" w:hint="eastAsia"/>
        </w:rPr>
        <w:t>委员会的决定</w:t>
      </w:r>
      <w:r w:rsidRPr="006275C2">
        <w:rPr>
          <w:rFonts w:hint="eastAsia"/>
        </w:rPr>
        <w:t>：后续对话继续进行。</w:t>
      </w:r>
    </w:p>
    <w:p w14:paraId="775B5391" w14:textId="33463D13" w:rsidR="003E36B7" w:rsidRPr="006275C2" w:rsidRDefault="003E36B7" w:rsidP="001B3648">
      <w:pPr>
        <w:pStyle w:val="H23GC"/>
        <w:rPr>
          <w:b/>
        </w:rPr>
      </w:pPr>
      <w:r w:rsidRPr="006275C2">
        <w:tab/>
        <w:t>18.</w:t>
      </w:r>
      <w:r w:rsidRPr="006275C2">
        <w:tab/>
      </w:r>
      <w:r w:rsidRPr="006275C2">
        <w:rPr>
          <w:rFonts w:ascii="宋体" w:hAnsi="宋体" w:cs="宋体" w:hint="eastAsia"/>
        </w:rPr>
        <w:t>吉尔吉斯斯坦</w:t>
      </w:r>
    </w:p>
    <w:p w14:paraId="05A1D6B8" w14:textId="54D75D2E" w:rsidR="003E36B7" w:rsidRPr="00967053" w:rsidRDefault="003E36B7" w:rsidP="0054526D">
      <w:pPr>
        <w:pStyle w:val="SingleTxtGC"/>
        <w:rPr>
          <w:rFonts w:ascii="Time New Roman" w:eastAsia="SimHei" w:hAnsi="Time New Roman" w:hint="eastAsia"/>
        </w:rPr>
      </w:pPr>
      <w:r w:rsidRPr="00967053">
        <w:rPr>
          <w:rFonts w:ascii="Time New Roman" w:eastAsia="SimHei" w:hAnsi="Time New Roman" w:hint="eastAsia"/>
        </w:rPr>
        <w:t>第</w:t>
      </w:r>
      <w:r w:rsidRPr="00967053">
        <w:rPr>
          <w:rFonts w:ascii="Time New Roman" w:eastAsia="SimHei" w:hAnsi="Time New Roman"/>
        </w:rPr>
        <w:t>2231/2012</w:t>
      </w:r>
      <w:r w:rsidRPr="00967053">
        <w:rPr>
          <w:rFonts w:ascii="Time New Roman" w:eastAsia="SimHei" w:hAnsi="Time New Roman" w:hint="eastAsia"/>
        </w:rPr>
        <w:t>号来文，</w:t>
      </w:r>
      <w:proofErr w:type="spellStart"/>
      <w:r w:rsidRPr="00967053">
        <w:rPr>
          <w:rFonts w:ascii="Time New Roman" w:eastAsia="SimHei" w:hAnsi="Time New Roman"/>
        </w:rPr>
        <w:t>Askarov</w:t>
      </w:r>
      <w:proofErr w:type="spellEnd"/>
    </w:p>
    <w:p w14:paraId="2CB6F9D5" w14:textId="3B6C7080" w:rsidR="003E36B7" w:rsidRPr="006275C2" w:rsidRDefault="003E36B7" w:rsidP="00967053">
      <w:pPr>
        <w:pStyle w:val="SingleTxtGC"/>
        <w:tabs>
          <w:tab w:val="clear" w:pos="1134"/>
          <w:tab w:val="clear" w:pos="1565"/>
          <w:tab w:val="clear" w:pos="1996"/>
          <w:tab w:val="clear" w:pos="2427"/>
          <w:tab w:val="left" w:pos="3544"/>
        </w:tabs>
        <w:ind w:left="3544" w:hanging="2410"/>
      </w:pPr>
      <w:r w:rsidRPr="00967053">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3</w:t>
      </w:r>
      <w:r w:rsidRPr="006275C2">
        <w:rPr>
          <w:rFonts w:hint="eastAsia"/>
        </w:rPr>
        <w:t>月</w:t>
      </w:r>
      <w:r w:rsidRPr="006275C2">
        <w:rPr>
          <w:rFonts w:hint="eastAsia"/>
        </w:rPr>
        <w:t>31</w:t>
      </w:r>
      <w:r w:rsidRPr="006275C2">
        <w:rPr>
          <w:rFonts w:hint="eastAsia"/>
        </w:rPr>
        <w:t>日</w:t>
      </w:r>
    </w:p>
    <w:p w14:paraId="029B2192" w14:textId="77777777" w:rsidR="003E36B7" w:rsidRPr="006275C2" w:rsidRDefault="003E36B7" w:rsidP="00967053">
      <w:pPr>
        <w:pStyle w:val="SingleTxtGC"/>
        <w:tabs>
          <w:tab w:val="clear" w:pos="1134"/>
          <w:tab w:val="clear" w:pos="1565"/>
          <w:tab w:val="clear" w:pos="1996"/>
          <w:tab w:val="clear" w:pos="2427"/>
          <w:tab w:val="left" w:pos="3544"/>
        </w:tabs>
        <w:ind w:left="3544" w:hanging="2410"/>
      </w:pPr>
      <w:r w:rsidRPr="00967053">
        <w:rPr>
          <w:rFonts w:ascii="Time New Roman" w:eastAsia="SimHei" w:hAnsi="Time New Roman" w:hint="eastAsia"/>
        </w:rPr>
        <w:t>违反条款</w:t>
      </w:r>
      <w:r w:rsidRPr="006275C2">
        <w:rPr>
          <w:rFonts w:hint="eastAsia"/>
        </w:rPr>
        <w:t>：</w:t>
      </w:r>
      <w:r w:rsidRPr="006275C2">
        <w:tab/>
      </w:r>
      <w:r w:rsidRPr="006275C2">
        <w:rPr>
          <w:rFonts w:hint="eastAsia"/>
        </w:rPr>
        <w:t>第七条单独解读并与第二条第三款一并解读，第九条第一款、第十条第一款和第十四条第三款</w:t>
      </w:r>
      <w:r w:rsidRPr="006275C2">
        <w:t>(</w:t>
      </w:r>
      <w:r w:rsidRPr="006275C2">
        <w:rPr>
          <w:rFonts w:hint="eastAsia"/>
        </w:rPr>
        <w:t>丑</w:t>
      </w:r>
      <w:r w:rsidRPr="006275C2">
        <w:t>)</w:t>
      </w:r>
      <w:r w:rsidRPr="006275C2">
        <w:rPr>
          <w:rFonts w:hint="eastAsia"/>
        </w:rPr>
        <w:t>项和</w:t>
      </w:r>
      <w:r w:rsidRPr="006275C2">
        <w:t>(</w:t>
      </w:r>
      <w:r w:rsidRPr="006275C2">
        <w:rPr>
          <w:rFonts w:hint="eastAsia"/>
        </w:rPr>
        <w:t>辰</w:t>
      </w:r>
      <w:r w:rsidRPr="006275C2">
        <w:t>)</w:t>
      </w:r>
      <w:r w:rsidRPr="006275C2">
        <w:rPr>
          <w:rFonts w:hint="eastAsia"/>
        </w:rPr>
        <w:t>项</w:t>
      </w:r>
    </w:p>
    <w:p w14:paraId="14639291" w14:textId="018B07C7" w:rsidR="003E36B7" w:rsidRPr="006275C2" w:rsidRDefault="003E36B7" w:rsidP="00967053">
      <w:pPr>
        <w:pStyle w:val="SingleTxtGC"/>
        <w:tabs>
          <w:tab w:val="clear" w:pos="1134"/>
          <w:tab w:val="clear" w:pos="1565"/>
          <w:tab w:val="clear" w:pos="1996"/>
          <w:tab w:val="clear" w:pos="2427"/>
          <w:tab w:val="left" w:pos="3544"/>
        </w:tabs>
        <w:ind w:left="3544" w:hanging="2410"/>
      </w:pPr>
      <w:r w:rsidRPr="00967053">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向提交人提供有效补救，包括采取适当步骤立即将其释放；</w:t>
      </w:r>
      <w:r w:rsidRPr="006275C2">
        <w:t>(b)</w:t>
      </w:r>
      <w:r w:rsidR="00967053">
        <w:t xml:space="preserve"> </w:t>
      </w:r>
      <w:r w:rsidRPr="006275C2">
        <w:rPr>
          <w:rFonts w:hint="eastAsia"/>
        </w:rPr>
        <w:t>撤销对提交人的定罪，必要时根据公正审讯、无罪推定和其他程序保障原则重新进行审判；</w:t>
      </w:r>
      <w:r w:rsidRPr="006275C2">
        <w:t>(c)</w:t>
      </w:r>
      <w:r w:rsidR="00967053">
        <w:t xml:space="preserve"> </w:t>
      </w:r>
      <w:r w:rsidRPr="006275C2">
        <w:rPr>
          <w:rFonts w:hint="eastAsia"/>
        </w:rPr>
        <w:t>向提交人提供适当赔偿；</w:t>
      </w:r>
      <w:r w:rsidRPr="006275C2">
        <w:t>(d)</w:t>
      </w:r>
      <w:r w:rsidR="00967053">
        <w:t xml:space="preserve"> </w:t>
      </w:r>
      <w:r w:rsidRPr="006275C2">
        <w:rPr>
          <w:rFonts w:hint="eastAsia"/>
        </w:rPr>
        <w:t>采取步骤防止今后发生类似的侵权行为；</w:t>
      </w:r>
      <w:r w:rsidRPr="006275C2">
        <w:t>(e)</w:t>
      </w:r>
      <w:r w:rsidR="00967053">
        <w:t xml:space="preserve"> </w:t>
      </w:r>
      <w:r w:rsidRPr="006275C2">
        <w:rPr>
          <w:rFonts w:hint="eastAsia"/>
        </w:rPr>
        <w:t>公布委员会的《意见》。</w:t>
      </w:r>
    </w:p>
    <w:p w14:paraId="4AFA84D1" w14:textId="77777777" w:rsidR="003E36B7" w:rsidRPr="006275C2" w:rsidRDefault="003E36B7" w:rsidP="00967053">
      <w:pPr>
        <w:pStyle w:val="SingleTxtGC"/>
        <w:tabs>
          <w:tab w:val="clear" w:pos="1134"/>
          <w:tab w:val="clear" w:pos="1565"/>
          <w:tab w:val="clear" w:pos="1996"/>
          <w:tab w:val="clear" w:pos="2427"/>
          <w:tab w:val="left" w:pos="3544"/>
        </w:tabs>
        <w:ind w:left="3544" w:hanging="2410"/>
      </w:pPr>
      <w:r w:rsidRPr="00967053">
        <w:rPr>
          <w:rFonts w:ascii="Time New Roman" w:eastAsia="SimHei" w:hAnsi="Time New Roman" w:hint="eastAsia"/>
        </w:rPr>
        <w:t>事由</w:t>
      </w:r>
      <w:r w:rsidRPr="006275C2">
        <w:rPr>
          <w:rFonts w:hint="eastAsia"/>
        </w:rPr>
        <w:t>：</w:t>
      </w:r>
      <w:r w:rsidRPr="006275C2">
        <w:tab/>
      </w:r>
      <w:r w:rsidRPr="006275C2">
        <w:rPr>
          <w:rFonts w:hint="eastAsia"/>
        </w:rPr>
        <w:t>酷刑；不公正审判；拘留条件；歧视</w:t>
      </w:r>
      <w:r w:rsidRPr="006275C2">
        <w:t xml:space="preserve"> </w:t>
      </w:r>
    </w:p>
    <w:p w14:paraId="07C622FE" w14:textId="19411A5D" w:rsidR="003E36B7" w:rsidRPr="006275C2" w:rsidRDefault="003E36B7" w:rsidP="00967053">
      <w:pPr>
        <w:pStyle w:val="SingleTxtGC"/>
        <w:tabs>
          <w:tab w:val="clear" w:pos="1134"/>
          <w:tab w:val="clear" w:pos="1565"/>
          <w:tab w:val="clear" w:pos="1996"/>
          <w:tab w:val="clear" w:pos="2427"/>
          <w:tab w:val="left" w:pos="3544"/>
        </w:tabs>
        <w:ind w:left="3544" w:hanging="2410"/>
      </w:pPr>
      <w:r w:rsidRPr="00967053">
        <w:rPr>
          <w:rFonts w:ascii="Time New Roman" w:eastAsia="SimHei" w:hAnsi="Time New Roman" w:hint="eastAsia"/>
        </w:rPr>
        <w:t>以往的后续行动资料</w:t>
      </w:r>
      <w:r w:rsidRPr="006275C2">
        <w:rPr>
          <w:rFonts w:hint="eastAsia"/>
        </w:rPr>
        <w:t>：</w:t>
      </w:r>
      <w:r w:rsidRPr="006275C2">
        <w:tab/>
        <w:t>None</w:t>
      </w:r>
    </w:p>
    <w:p w14:paraId="57390E50" w14:textId="43CEDE19" w:rsidR="003E36B7" w:rsidRPr="006275C2" w:rsidRDefault="003E36B7" w:rsidP="00967053">
      <w:pPr>
        <w:pStyle w:val="SingleTxtGC"/>
        <w:tabs>
          <w:tab w:val="clear" w:pos="1134"/>
          <w:tab w:val="clear" w:pos="1565"/>
          <w:tab w:val="clear" w:pos="1996"/>
          <w:tab w:val="clear" w:pos="2427"/>
          <w:tab w:val="left" w:pos="3544"/>
        </w:tabs>
        <w:ind w:left="3544" w:hanging="2410"/>
      </w:pPr>
      <w:r w:rsidRPr="00967053">
        <w:rPr>
          <w:rFonts w:ascii="Time New Roman" w:eastAsia="SimHei" w:hAnsi="Time New Roman" w:hint="eastAsia"/>
        </w:rPr>
        <w:t>提交人提交的材料：</w:t>
      </w:r>
      <w:r w:rsidRPr="006275C2">
        <w:tab/>
        <w:t>2017</w:t>
      </w:r>
      <w:r w:rsidRPr="006275C2">
        <w:rPr>
          <w:rFonts w:hint="eastAsia"/>
        </w:rPr>
        <w:t>年</w:t>
      </w:r>
      <w:r w:rsidRPr="006275C2">
        <w:t>1</w:t>
      </w:r>
      <w:r w:rsidRPr="006275C2">
        <w:rPr>
          <w:rFonts w:hint="eastAsia"/>
        </w:rPr>
        <w:t>月</w:t>
      </w:r>
      <w:r w:rsidRPr="006275C2">
        <w:t>24</w:t>
      </w:r>
      <w:r w:rsidRPr="006275C2">
        <w:rPr>
          <w:rFonts w:hint="eastAsia"/>
        </w:rPr>
        <w:t>日</w:t>
      </w:r>
    </w:p>
    <w:p w14:paraId="42E6FB10" w14:textId="77777777" w:rsidR="003E36B7" w:rsidRPr="006275C2" w:rsidRDefault="003E36B7" w:rsidP="0054526D">
      <w:pPr>
        <w:pStyle w:val="SingleTxtGC"/>
      </w:pPr>
      <w:r w:rsidRPr="006275C2">
        <w:rPr>
          <w:rFonts w:hint="eastAsia"/>
        </w:rPr>
        <w:t>提交人说，缔约国没有执行委员会的《意见》，他在等待重审案件期间在拘留中遭受酷刑，没有为他提供准备上诉的适当便利，他计划开始绝食。</w:t>
      </w:r>
    </w:p>
    <w:p w14:paraId="323A7326" w14:textId="77777777" w:rsidR="003E36B7" w:rsidRPr="006275C2" w:rsidRDefault="003E36B7" w:rsidP="0054526D">
      <w:pPr>
        <w:pStyle w:val="SingleTxtGC"/>
      </w:pPr>
      <w:r w:rsidRPr="005D58C8">
        <w:rPr>
          <w:rFonts w:ascii="Time New Roman" w:eastAsia="SimHei" w:hAnsi="Time New Roman" w:hint="eastAsia"/>
        </w:rPr>
        <w:t>委员会的评估</w:t>
      </w:r>
      <w:r w:rsidRPr="006275C2">
        <w:rPr>
          <w:rFonts w:hint="eastAsia"/>
        </w:rPr>
        <w:t>：</w:t>
      </w:r>
    </w:p>
    <w:p w14:paraId="07604696" w14:textId="77E10234" w:rsidR="003E36B7" w:rsidRPr="006275C2" w:rsidRDefault="003E36B7" w:rsidP="0054526D">
      <w:pPr>
        <w:pStyle w:val="SingleTxtGC"/>
      </w:pPr>
      <w:r w:rsidRPr="006275C2">
        <w:tab/>
        <w:t>(a)</w:t>
      </w:r>
      <w:r w:rsidRPr="006275C2">
        <w:tab/>
      </w:r>
      <w:r w:rsidRPr="006275C2">
        <w:rPr>
          <w:rFonts w:hint="eastAsia"/>
        </w:rPr>
        <w:t>释放提交人：无资料；</w:t>
      </w:r>
      <w:r w:rsidRPr="006275C2">
        <w:rPr>
          <w:rStyle w:val="a8"/>
          <w:rFonts w:eastAsia="宋体"/>
          <w:sz w:val="24"/>
          <w:szCs w:val="24"/>
        </w:rPr>
        <w:footnoteReference w:id="6"/>
      </w:r>
    </w:p>
    <w:p w14:paraId="13808A70" w14:textId="6B132F63" w:rsidR="003E36B7" w:rsidRPr="006275C2" w:rsidRDefault="003E36B7" w:rsidP="0054526D">
      <w:pPr>
        <w:pStyle w:val="SingleTxtGC"/>
      </w:pPr>
      <w:r w:rsidRPr="006275C2">
        <w:tab/>
        <w:t>(b)</w:t>
      </w:r>
      <w:r w:rsidRPr="006275C2">
        <w:tab/>
      </w:r>
      <w:r w:rsidRPr="006275C2">
        <w:rPr>
          <w:rFonts w:hint="eastAsia"/>
        </w:rPr>
        <w:t>撤销对提交人的定罪，必要时重新审判：</w:t>
      </w:r>
      <w:r w:rsidRPr="006275C2">
        <w:t>B</w:t>
      </w:r>
      <w:r w:rsidRPr="006275C2">
        <w:rPr>
          <w:rFonts w:hint="eastAsia"/>
        </w:rPr>
        <w:t>；</w:t>
      </w:r>
    </w:p>
    <w:p w14:paraId="454BA907" w14:textId="72A10533" w:rsidR="003E36B7" w:rsidRPr="006275C2" w:rsidRDefault="003E36B7" w:rsidP="0054526D">
      <w:pPr>
        <w:pStyle w:val="SingleTxtGC"/>
      </w:pPr>
      <w:r w:rsidRPr="006275C2">
        <w:tab/>
        <w:t>(c)</w:t>
      </w:r>
      <w:r w:rsidRPr="006275C2">
        <w:tab/>
      </w:r>
      <w:r w:rsidRPr="006275C2">
        <w:rPr>
          <w:rFonts w:hint="eastAsia"/>
        </w:rPr>
        <w:t>向提交人提供充分的赔偿：</w:t>
      </w:r>
      <w:r w:rsidRPr="006275C2">
        <w:t>C</w:t>
      </w:r>
      <w:r w:rsidRPr="006275C2">
        <w:rPr>
          <w:rFonts w:hint="eastAsia"/>
        </w:rPr>
        <w:t>；</w:t>
      </w:r>
    </w:p>
    <w:p w14:paraId="02A0502E" w14:textId="6F31F411" w:rsidR="003E36B7" w:rsidRPr="006275C2" w:rsidRDefault="003E36B7" w:rsidP="0054526D">
      <w:pPr>
        <w:pStyle w:val="SingleTxtGC"/>
      </w:pPr>
      <w:r w:rsidRPr="006275C2">
        <w:tab/>
        <w:t>(d)</w:t>
      </w:r>
      <w:r w:rsidRPr="006275C2">
        <w:tab/>
      </w:r>
      <w:r w:rsidRPr="006275C2">
        <w:rPr>
          <w:rFonts w:hint="eastAsia"/>
        </w:rPr>
        <w:t>不再发生：</w:t>
      </w:r>
      <w:r w:rsidRPr="006275C2">
        <w:t>C</w:t>
      </w:r>
      <w:r w:rsidRPr="006275C2">
        <w:rPr>
          <w:rFonts w:hint="eastAsia"/>
        </w:rPr>
        <w:t>；</w:t>
      </w:r>
    </w:p>
    <w:p w14:paraId="5B30B7FF" w14:textId="5ADD1A58" w:rsidR="003E36B7" w:rsidRPr="006275C2" w:rsidRDefault="003E36B7" w:rsidP="0054526D">
      <w:pPr>
        <w:pStyle w:val="SingleTxtGC"/>
      </w:pPr>
      <w:r w:rsidRPr="006275C2">
        <w:tab/>
        <w:t>(e)</w:t>
      </w:r>
      <w:r w:rsidRPr="006275C2">
        <w:tab/>
      </w:r>
      <w:r w:rsidRPr="006275C2">
        <w:rPr>
          <w:rFonts w:hint="eastAsia"/>
        </w:rPr>
        <w:t>公布《意见》：无资料。</w:t>
      </w:r>
    </w:p>
    <w:p w14:paraId="770F8FD2" w14:textId="77777777" w:rsidR="003E36B7" w:rsidRPr="006275C2" w:rsidRDefault="003E36B7" w:rsidP="0054526D">
      <w:pPr>
        <w:pStyle w:val="SingleTxtGC"/>
      </w:pPr>
      <w:r w:rsidRPr="005D58C8">
        <w:rPr>
          <w:rFonts w:ascii="Time New Roman" w:eastAsia="SimHei" w:hAnsi="Time New Roman" w:hint="eastAsia"/>
        </w:rPr>
        <w:t>委员会的决定</w:t>
      </w:r>
      <w:r w:rsidRPr="006275C2">
        <w:rPr>
          <w:rFonts w:hint="eastAsia"/>
        </w:rPr>
        <w:t>：后续对话继续进行。</w:t>
      </w:r>
    </w:p>
    <w:p w14:paraId="2B0D687F" w14:textId="394FA1D4" w:rsidR="003E36B7" w:rsidRPr="006275C2" w:rsidRDefault="003E36B7" w:rsidP="005D58C8">
      <w:pPr>
        <w:pStyle w:val="H23GC"/>
        <w:rPr>
          <w:b/>
        </w:rPr>
      </w:pPr>
      <w:r w:rsidRPr="006275C2">
        <w:tab/>
        <w:t>19.</w:t>
      </w:r>
      <w:r w:rsidRPr="006275C2">
        <w:tab/>
      </w:r>
      <w:r w:rsidRPr="006275C2">
        <w:rPr>
          <w:rFonts w:ascii="宋体" w:hAnsi="宋体" w:cs="宋体" w:hint="eastAsia"/>
        </w:rPr>
        <w:t>吉尔吉斯斯坦</w:t>
      </w:r>
    </w:p>
    <w:p w14:paraId="3C6E97B2" w14:textId="60A685AA" w:rsidR="003E36B7" w:rsidRPr="002A155E" w:rsidRDefault="003E36B7" w:rsidP="0054526D">
      <w:pPr>
        <w:pStyle w:val="SingleTxtGC"/>
        <w:rPr>
          <w:rFonts w:ascii="Time New Roman" w:eastAsia="SimHei" w:hAnsi="Time New Roman" w:hint="eastAsia"/>
        </w:rPr>
      </w:pPr>
      <w:r w:rsidRPr="002A155E">
        <w:rPr>
          <w:rFonts w:ascii="Time New Roman" w:eastAsia="SimHei" w:hAnsi="Time New Roman" w:hint="eastAsia"/>
        </w:rPr>
        <w:t>第</w:t>
      </w:r>
      <w:r w:rsidRPr="002A155E">
        <w:rPr>
          <w:rFonts w:ascii="Time New Roman" w:eastAsia="SimHei" w:hAnsi="Time New Roman"/>
        </w:rPr>
        <w:t>1756/2008</w:t>
      </w:r>
      <w:r w:rsidRPr="002A155E">
        <w:rPr>
          <w:rFonts w:ascii="Time New Roman" w:eastAsia="SimHei" w:hAnsi="Time New Roman" w:hint="eastAsia"/>
        </w:rPr>
        <w:t>号来文，</w:t>
      </w:r>
      <w:proofErr w:type="spellStart"/>
      <w:r w:rsidRPr="002A155E">
        <w:rPr>
          <w:rFonts w:ascii="Time New Roman" w:eastAsia="SimHei" w:hAnsi="Time New Roman"/>
        </w:rPr>
        <w:t>Zhumabaeva</w:t>
      </w:r>
      <w:proofErr w:type="spellEnd"/>
    </w:p>
    <w:p w14:paraId="79BE4D0B" w14:textId="00032BB6" w:rsidR="003E36B7" w:rsidRPr="006275C2" w:rsidRDefault="003E36B7" w:rsidP="005D58C8">
      <w:pPr>
        <w:pStyle w:val="SingleTxtGC"/>
        <w:tabs>
          <w:tab w:val="clear" w:pos="1134"/>
          <w:tab w:val="clear" w:pos="1565"/>
          <w:tab w:val="clear" w:pos="1996"/>
          <w:tab w:val="clear" w:pos="2427"/>
          <w:tab w:val="left" w:pos="3544"/>
        </w:tabs>
        <w:ind w:left="3544" w:hanging="2410"/>
      </w:pPr>
      <w:r w:rsidRPr="002A155E">
        <w:rPr>
          <w:rFonts w:ascii="Time New Roman" w:eastAsia="SimHei" w:hAnsi="Time New Roman" w:hint="eastAsia"/>
        </w:rPr>
        <w:t>通过的《意见》</w:t>
      </w:r>
      <w:r w:rsidRPr="006275C2">
        <w:rPr>
          <w:rFonts w:hint="eastAsia"/>
        </w:rPr>
        <w:t>：</w:t>
      </w:r>
      <w:r w:rsidRPr="006275C2">
        <w:tab/>
        <w:t>2011</w:t>
      </w:r>
      <w:r w:rsidRPr="006275C2">
        <w:rPr>
          <w:rFonts w:hint="eastAsia"/>
        </w:rPr>
        <w:t>年</w:t>
      </w:r>
      <w:r w:rsidRPr="006275C2">
        <w:rPr>
          <w:rFonts w:hint="eastAsia"/>
        </w:rPr>
        <w:t>7</w:t>
      </w:r>
      <w:r w:rsidRPr="006275C2">
        <w:rPr>
          <w:rFonts w:hint="eastAsia"/>
        </w:rPr>
        <w:t>月</w:t>
      </w:r>
      <w:r w:rsidRPr="006275C2">
        <w:rPr>
          <w:rFonts w:hint="eastAsia"/>
        </w:rPr>
        <w:t>19</w:t>
      </w:r>
      <w:r w:rsidRPr="006275C2">
        <w:rPr>
          <w:rFonts w:hint="eastAsia"/>
        </w:rPr>
        <w:t>日</w:t>
      </w:r>
    </w:p>
    <w:p w14:paraId="149EA6D8" w14:textId="77777777" w:rsidR="003E36B7" w:rsidRPr="006275C2" w:rsidRDefault="003E36B7" w:rsidP="005D58C8">
      <w:pPr>
        <w:pStyle w:val="SingleTxtGC"/>
        <w:tabs>
          <w:tab w:val="clear" w:pos="1134"/>
          <w:tab w:val="clear" w:pos="1565"/>
          <w:tab w:val="clear" w:pos="1996"/>
          <w:tab w:val="clear" w:pos="2427"/>
          <w:tab w:val="left" w:pos="3544"/>
        </w:tabs>
        <w:ind w:left="3544" w:hanging="2410"/>
      </w:pPr>
      <w:r w:rsidRPr="002A155E">
        <w:rPr>
          <w:rFonts w:ascii="Time New Roman" w:eastAsia="SimHei" w:hAnsi="Time New Roman" w:hint="eastAsia"/>
        </w:rPr>
        <w:t>违反条款</w:t>
      </w:r>
      <w:r w:rsidRPr="006275C2">
        <w:rPr>
          <w:rFonts w:hint="eastAsia"/>
        </w:rPr>
        <w:t>：</w:t>
      </w:r>
      <w:r w:rsidRPr="006275C2">
        <w:tab/>
      </w:r>
      <w:r w:rsidRPr="006275C2">
        <w:rPr>
          <w:rFonts w:hint="eastAsia"/>
        </w:rPr>
        <w:t>第六条第一款和第七条，第二条第三款与第六条第一款和第七条一并解读</w:t>
      </w:r>
    </w:p>
    <w:p w14:paraId="25736C16" w14:textId="7650D429" w:rsidR="003E36B7" w:rsidRPr="006275C2" w:rsidRDefault="003E36B7" w:rsidP="005D58C8">
      <w:pPr>
        <w:pStyle w:val="SingleTxtGC"/>
        <w:tabs>
          <w:tab w:val="clear" w:pos="1134"/>
          <w:tab w:val="clear" w:pos="1565"/>
          <w:tab w:val="clear" w:pos="1996"/>
          <w:tab w:val="clear" w:pos="2427"/>
          <w:tab w:val="left" w:pos="3544"/>
        </w:tabs>
        <w:ind w:left="3544" w:hanging="2410"/>
      </w:pPr>
      <w:r w:rsidRPr="002A155E">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向提交人提供有效补救，包括对她儿子的死因进行公正、有效和彻底的调查，并起诉责任人；</w:t>
      </w:r>
      <w:r w:rsidRPr="006275C2">
        <w:t xml:space="preserve">(b) </w:t>
      </w:r>
      <w:r w:rsidRPr="006275C2">
        <w:rPr>
          <w:rFonts w:hint="eastAsia"/>
        </w:rPr>
        <w:t>向提交人提供充分补偿，包括适当赔偿；</w:t>
      </w:r>
      <w:r w:rsidRPr="006275C2">
        <w:t xml:space="preserve">(c) </w:t>
      </w:r>
      <w:r w:rsidRPr="006275C2">
        <w:rPr>
          <w:rFonts w:hint="eastAsia"/>
        </w:rPr>
        <w:t>防止今后再发生类似侵权行为；</w:t>
      </w:r>
      <w:r w:rsidRPr="006275C2">
        <w:t xml:space="preserve">(d) </w:t>
      </w:r>
      <w:r w:rsidRPr="006275C2">
        <w:rPr>
          <w:rFonts w:hint="eastAsia"/>
        </w:rPr>
        <w:t>公布委员会的《意见》。</w:t>
      </w:r>
    </w:p>
    <w:p w14:paraId="580643A2" w14:textId="77777777" w:rsidR="003E36B7" w:rsidRPr="006275C2" w:rsidRDefault="003E36B7" w:rsidP="005D58C8">
      <w:pPr>
        <w:pStyle w:val="SingleTxtGC"/>
        <w:tabs>
          <w:tab w:val="clear" w:pos="1134"/>
          <w:tab w:val="clear" w:pos="1565"/>
          <w:tab w:val="clear" w:pos="1996"/>
          <w:tab w:val="clear" w:pos="2427"/>
          <w:tab w:val="left" w:pos="3544"/>
        </w:tabs>
        <w:ind w:left="3544" w:hanging="2410"/>
      </w:pPr>
      <w:r w:rsidRPr="002A155E">
        <w:rPr>
          <w:rFonts w:ascii="Time New Roman" w:eastAsia="SimHei" w:hAnsi="Time New Roman" w:hint="eastAsia"/>
        </w:rPr>
        <w:t>事由</w:t>
      </w:r>
      <w:r w:rsidRPr="006275C2">
        <w:rPr>
          <w:rFonts w:hint="eastAsia"/>
        </w:rPr>
        <w:t>：</w:t>
      </w:r>
      <w:r w:rsidRPr="006275C2">
        <w:tab/>
      </w:r>
      <w:r w:rsidRPr="006275C2">
        <w:rPr>
          <w:rFonts w:hint="eastAsia"/>
        </w:rPr>
        <w:t>警方羁押期间死亡</w:t>
      </w:r>
    </w:p>
    <w:p w14:paraId="035D8E2C" w14:textId="2916F24D" w:rsidR="003E36B7" w:rsidRPr="006275C2" w:rsidRDefault="003E36B7" w:rsidP="005D58C8">
      <w:pPr>
        <w:pStyle w:val="SingleTxtGC"/>
        <w:tabs>
          <w:tab w:val="clear" w:pos="1134"/>
          <w:tab w:val="clear" w:pos="1565"/>
          <w:tab w:val="clear" w:pos="1996"/>
          <w:tab w:val="clear" w:pos="2427"/>
          <w:tab w:val="left" w:pos="3544"/>
        </w:tabs>
        <w:ind w:left="3544" w:hanging="2410"/>
      </w:pPr>
      <w:r w:rsidRPr="002A155E">
        <w:rPr>
          <w:rFonts w:ascii="Time New Roman" w:eastAsia="SimHei" w:hAnsi="Time New Roman" w:hint="eastAsia"/>
        </w:rPr>
        <w:t>以往的后续行动资料</w:t>
      </w:r>
      <w:r w:rsidRPr="006275C2">
        <w:rPr>
          <w:rFonts w:hint="eastAsia"/>
        </w:rPr>
        <w:t>：</w:t>
      </w:r>
      <w:r w:rsidRPr="006275C2">
        <w:tab/>
      </w:r>
      <w:proofErr w:type="spellStart"/>
      <w:r w:rsidRPr="00D040D8">
        <w:t>CCPR</w:t>
      </w:r>
      <w:proofErr w:type="spellEnd"/>
      <w:r w:rsidRPr="00D040D8">
        <w:t>/C/116/3</w:t>
      </w:r>
    </w:p>
    <w:p w14:paraId="3723EC2D" w14:textId="1E68F0B6" w:rsidR="003E36B7" w:rsidRPr="006275C2" w:rsidRDefault="003E36B7" w:rsidP="005D58C8">
      <w:pPr>
        <w:pStyle w:val="SingleTxtGC"/>
        <w:tabs>
          <w:tab w:val="clear" w:pos="1134"/>
          <w:tab w:val="clear" w:pos="1565"/>
          <w:tab w:val="clear" w:pos="1996"/>
          <w:tab w:val="clear" w:pos="2427"/>
        </w:tabs>
        <w:ind w:left="3544" w:hanging="2410"/>
      </w:pPr>
      <w:r w:rsidRPr="002A155E">
        <w:rPr>
          <w:rFonts w:ascii="Time New Roman" w:eastAsia="SimHei" w:hAnsi="Time New Roman" w:hint="eastAsia"/>
        </w:rPr>
        <w:t>缔约国提交的材料</w:t>
      </w:r>
      <w:r w:rsidRPr="006275C2">
        <w:rPr>
          <w:rFonts w:hint="eastAsia"/>
        </w:rPr>
        <w:t>：</w:t>
      </w:r>
      <w:r w:rsidRPr="006275C2">
        <w:t>2017</w:t>
      </w:r>
      <w:r w:rsidRPr="006275C2">
        <w:rPr>
          <w:rFonts w:hint="eastAsia"/>
        </w:rPr>
        <w:t>年</w:t>
      </w:r>
      <w:r w:rsidRPr="006275C2">
        <w:t>2</w:t>
      </w:r>
      <w:r w:rsidRPr="006275C2">
        <w:rPr>
          <w:rFonts w:hint="eastAsia"/>
        </w:rPr>
        <w:t>月</w:t>
      </w:r>
      <w:r w:rsidRPr="006275C2">
        <w:t>7</w:t>
      </w:r>
      <w:r w:rsidRPr="006275C2">
        <w:rPr>
          <w:rFonts w:hint="eastAsia"/>
        </w:rPr>
        <w:t>日</w:t>
      </w:r>
    </w:p>
    <w:p w14:paraId="78284B0B" w14:textId="485D81CB" w:rsidR="003E36B7" w:rsidRPr="006275C2" w:rsidRDefault="003E36B7" w:rsidP="0054526D">
      <w:pPr>
        <w:pStyle w:val="SingleTxtGC"/>
      </w:pPr>
      <w:r w:rsidRPr="006275C2">
        <w:rPr>
          <w:rFonts w:hint="eastAsia"/>
        </w:rPr>
        <w:t>缔约国报告称，根据吉尔吉斯斯坦最高法院</w:t>
      </w:r>
      <w:r w:rsidRPr="006275C2">
        <w:t>2017</w:t>
      </w:r>
      <w:r w:rsidRPr="006275C2">
        <w:rPr>
          <w:rFonts w:hint="eastAsia"/>
        </w:rPr>
        <w:t>年</w:t>
      </w:r>
      <w:r w:rsidRPr="006275C2">
        <w:t>1</w:t>
      </w:r>
      <w:r w:rsidRPr="006275C2">
        <w:rPr>
          <w:rFonts w:hint="eastAsia"/>
        </w:rPr>
        <w:t>月</w:t>
      </w:r>
      <w:r w:rsidRPr="006275C2">
        <w:t>11</w:t>
      </w:r>
      <w:r w:rsidRPr="006275C2">
        <w:rPr>
          <w:rFonts w:hint="eastAsia"/>
        </w:rPr>
        <w:t>日的裁决，提交人因委员会在《意见》中认定的权利受到侵犯而遭受的非经济损失获得了</w:t>
      </w:r>
      <w:r w:rsidRPr="006275C2">
        <w:t>20</w:t>
      </w:r>
      <w:r w:rsidRPr="006275C2">
        <w:rPr>
          <w:rFonts w:hint="eastAsia"/>
        </w:rPr>
        <w:t>万索</w:t>
      </w:r>
      <w:proofErr w:type="gramStart"/>
      <w:r w:rsidRPr="006275C2">
        <w:rPr>
          <w:rFonts w:hint="eastAsia"/>
        </w:rPr>
        <w:t>姆</w:t>
      </w:r>
      <w:proofErr w:type="gramEnd"/>
      <w:r w:rsidRPr="006275C2">
        <w:t>(</w:t>
      </w:r>
      <w:r w:rsidRPr="006275C2">
        <w:rPr>
          <w:rFonts w:hint="eastAsia"/>
        </w:rPr>
        <w:t>约合</w:t>
      </w:r>
      <w:r w:rsidRPr="006275C2">
        <w:t>2,511</w:t>
      </w:r>
      <w:r w:rsidRPr="006275C2">
        <w:rPr>
          <w:rFonts w:hint="eastAsia"/>
        </w:rPr>
        <w:t>欧元</w:t>
      </w:r>
      <w:r w:rsidRPr="006275C2">
        <w:t>)</w:t>
      </w:r>
      <w:r w:rsidRPr="006275C2">
        <w:rPr>
          <w:rFonts w:hint="eastAsia"/>
        </w:rPr>
        <w:t>的赔偿。因此，缔约国请委员会结束后续对话。缔约国要求与《意见》后续行动特别报告员会晤讨论本案。</w:t>
      </w:r>
    </w:p>
    <w:p w14:paraId="3CD3D6E3" w14:textId="7E8541E0" w:rsidR="003E36B7" w:rsidRPr="006275C2" w:rsidRDefault="003E36B7" w:rsidP="0054526D">
      <w:pPr>
        <w:pStyle w:val="SingleTxtGC"/>
      </w:pPr>
      <w:r w:rsidRPr="002A155E">
        <w:rPr>
          <w:rFonts w:ascii="Time New Roman" w:eastAsia="SimHei" w:hAnsi="Time New Roman" w:hint="eastAsia"/>
        </w:rPr>
        <w:t>提交人律师提交的材料：</w:t>
      </w:r>
      <w:r w:rsidRPr="006275C2">
        <w:t>2017</w:t>
      </w:r>
      <w:r w:rsidRPr="006275C2">
        <w:rPr>
          <w:rFonts w:hint="eastAsia"/>
        </w:rPr>
        <w:t>年</w:t>
      </w:r>
      <w:r w:rsidRPr="006275C2">
        <w:t>7</w:t>
      </w:r>
      <w:r w:rsidRPr="006275C2">
        <w:rPr>
          <w:rFonts w:hint="eastAsia"/>
        </w:rPr>
        <w:t>月</w:t>
      </w:r>
      <w:r w:rsidRPr="006275C2">
        <w:t>25</w:t>
      </w:r>
      <w:r w:rsidRPr="006275C2">
        <w:rPr>
          <w:rFonts w:hint="eastAsia"/>
        </w:rPr>
        <w:t>日</w:t>
      </w:r>
    </w:p>
    <w:p w14:paraId="25E79FE7" w14:textId="0483C9DF" w:rsidR="003E36B7" w:rsidRPr="006275C2" w:rsidRDefault="003E36B7" w:rsidP="0054526D">
      <w:pPr>
        <w:pStyle w:val="SingleTxtGC"/>
      </w:pPr>
      <w:r w:rsidRPr="006275C2">
        <w:rPr>
          <w:rFonts w:hint="eastAsia"/>
        </w:rPr>
        <w:t>提交人的律师强调，政府在严重拖延之后于</w:t>
      </w:r>
      <w:r w:rsidRPr="006275C2">
        <w:t>2017</w:t>
      </w:r>
      <w:r w:rsidRPr="006275C2">
        <w:rPr>
          <w:rFonts w:hint="eastAsia"/>
        </w:rPr>
        <w:t>年</w:t>
      </w:r>
      <w:r w:rsidRPr="006275C2">
        <w:t>3</w:t>
      </w:r>
      <w:r w:rsidRPr="006275C2">
        <w:rPr>
          <w:rFonts w:hint="eastAsia"/>
        </w:rPr>
        <w:t>月将精神损害赔偿转入国家存款账户。然而，截至</w:t>
      </w:r>
      <w:r w:rsidRPr="006275C2">
        <w:t>2017</w:t>
      </w:r>
      <w:r w:rsidRPr="006275C2">
        <w:rPr>
          <w:rFonts w:hint="eastAsia"/>
        </w:rPr>
        <w:t>年</w:t>
      </w:r>
      <w:r w:rsidRPr="006275C2">
        <w:t>7</w:t>
      </w:r>
      <w:r w:rsidRPr="006275C2">
        <w:rPr>
          <w:rFonts w:hint="eastAsia"/>
        </w:rPr>
        <w:t>月</w:t>
      </w:r>
      <w:r w:rsidRPr="006275C2">
        <w:t>25</w:t>
      </w:r>
      <w:r w:rsidRPr="006275C2">
        <w:rPr>
          <w:rFonts w:hint="eastAsia"/>
        </w:rPr>
        <w:t>日，由于行政困难，受害人家属仍未收到赔偿金。政府没有提供委员会要求的任何额外补救措施。因此，律师请求委员会在家属实际收到款项之前不要结束后续对话，并为提交人提供三个月的时间，希望缔约国确保支付赔偿金。一旦收到赔偿金，家属将重新评估对其他补救办法的立场。</w:t>
      </w:r>
    </w:p>
    <w:p w14:paraId="41EE27CD" w14:textId="77777777" w:rsidR="003E36B7" w:rsidRPr="006275C2" w:rsidRDefault="003E36B7" w:rsidP="0054526D">
      <w:pPr>
        <w:pStyle w:val="SingleTxtGC"/>
      </w:pPr>
      <w:r w:rsidRPr="002A155E">
        <w:rPr>
          <w:rFonts w:ascii="Time New Roman" w:eastAsia="SimHei" w:hAnsi="Time New Roman" w:hint="eastAsia"/>
        </w:rPr>
        <w:t>委员会的评估</w:t>
      </w:r>
      <w:r w:rsidRPr="006275C2">
        <w:rPr>
          <w:rFonts w:hint="eastAsia"/>
        </w:rPr>
        <w:t>：</w:t>
      </w:r>
    </w:p>
    <w:p w14:paraId="6879B6DE" w14:textId="0550A6E6" w:rsidR="003E36B7" w:rsidRPr="006275C2" w:rsidRDefault="003E36B7" w:rsidP="0054526D">
      <w:pPr>
        <w:pStyle w:val="SingleTxtGC"/>
      </w:pPr>
      <w:r w:rsidRPr="006275C2">
        <w:tab/>
        <w:t>(a)</w:t>
      </w:r>
      <w:r w:rsidRPr="006275C2">
        <w:tab/>
      </w:r>
      <w:r w:rsidRPr="006275C2">
        <w:rPr>
          <w:rFonts w:hint="eastAsia"/>
        </w:rPr>
        <w:t>调查和起诉：</w:t>
      </w:r>
      <w:r w:rsidRPr="006275C2">
        <w:t>C</w:t>
      </w:r>
      <w:r w:rsidRPr="006275C2">
        <w:rPr>
          <w:rFonts w:hint="eastAsia"/>
        </w:rPr>
        <w:t>；</w:t>
      </w:r>
    </w:p>
    <w:p w14:paraId="206942DC" w14:textId="6873F21A" w:rsidR="003E36B7" w:rsidRPr="006275C2" w:rsidRDefault="003E36B7" w:rsidP="0054526D">
      <w:pPr>
        <w:pStyle w:val="SingleTxtGC"/>
      </w:pPr>
      <w:r w:rsidRPr="006275C2">
        <w:tab/>
        <w:t>(b)</w:t>
      </w:r>
      <w:r w:rsidRPr="006275C2">
        <w:tab/>
      </w:r>
      <w:r w:rsidRPr="006275C2">
        <w:rPr>
          <w:rFonts w:hint="eastAsia"/>
        </w:rPr>
        <w:t>充分补偿，包括适当赔偿：</w:t>
      </w:r>
      <w:r w:rsidRPr="006275C2">
        <w:t>B</w:t>
      </w:r>
      <w:r w:rsidRPr="006275C2">
        <w:rPr>
          <w:rFonts w:hint="eastAsia"/>
        </w:rPr>
        <w:t>；</w:t>
      </w:r>
    </w:p>
    <w:p w14:paraId="0136AE18" w14:textId="0AA42E67" w:rsidR="003E36B7" w:rsidRPr="006275C2" w:rsidRDefault="003E36B7" w:rsidP="0054526D">
      <w:pPr>
        <w:pStyle w:val="SingleTxtGC"/>
      </w:pPr>
      <w:r w:rsidRPr="006275C2">
        <w:tab/>
        <w:t>(c)</w:t>
      </w:r>
      <w:r w:rsidRPr="006275C2">
        <w:tab/>
      </w:r>
      <w:r w:rsidRPr="006275C2">
        <w:rPr>
          <w:rFonts w:hint="eastAsia"/>
        </w:rPr>
        <w:t>不再发生：</w:t>
      </w:r>
      <w:r w:rsidRPr="006275C2">
        <w:t>B</w:t>
      </w:r>
      <w:r w:rsidRPr="006275C2">
        <w:rPr>
          <w:rFonts w:hint="eastAsia"/>
        </w:rPr>
        <w:t>；</w:t>
      </w:r>
      <w:r w:rsidRPr="006275C2">
        <w:rPr>
          <w:rStyle w:val="a8"/>
          <w:rFonts w:eastAsia="宋体"/>
          <w:sz w:val="24"/>
          <w:szCs w:val="24"/>
        </w:rPr>
        <w:footnoteReference w:id="7"/>
      </w:r>
    </w:p>
    <w:p w14:paraId="29C17CBA" w14:textId="07F604F7" w:rsidR="003E36B7" w:rsidRPr="006275C2" w:rsidRDefault="003E36B7" w:rsidP="0054526D">
      <w:pPr>
        <w:pStyle w:val="SingleTxtGC"/>
      </w:pPr>
      <w:r w:rsidRPr="006275C2">
        <w:tab/>
        <w:t>(d)</w:t>
      </w:r>
      <w:r w:rsidRPr="006275C2">
        <w:tab/>
      </w:r>
      <w:r w:rsidRPr="006275C2">
        <w:rPr>
          <w:rFonts w:hint="eastAsia"/>
        </w:rPr>
        <w:t>公布《意见》：无资料。</w:t>
      </w:r>
    </w:p>
    <w:p w14:paraId="7EDAB346" w14:textId="77777777" w:rsidR="003E36B7" w:rsidRPr="006275C2" w:rsidRDefault="003E36B7" w:rsidP="0054526D">
      <w:pPr>
        <w:pStyle w:val="SingleTxtGC"/>
      </w:pPr>
      <w:r w:rsidRPr="00DC71E2">
        <w:rPr>
          <w:rFonts w:ascii="Time New Roman" w:eastAsia="SimHei" w:hAnsi="Time New Roman" w:hint="eastAsia"/>
        </w:rPr>
        <w:t>委员会的决定</w:t>
      </w:r>
      <w:r w:rsidRPr="006275C2">
        <w:rPr>
          <w:rFonts w:hint="eastAsia"/>
        </w:rPr>
        <w:t>：后续对话继续进行。在第一二二届会议期间与缔约国代表会晤。</w:t>
      </w:r>
    </w:p>
    <w:p w14:paraId="271C899E" w14:textId="7A279D98" w:rsidR="003E36B7" w:rsidRPr="006275C2" w:rsidRDefault="003E36B7" w:rsidP="00DC71E2">
      <w:pPr>
        <w:pStyle w:val="H23GC"/>
        <w:rPr>
          <w:b/>
        </w:rPr>
      </w:pPr>
      <w:r w:rsidRPr="006275C2">
        <w:tab/>
        <w:t>20.</w:t>
      </w:r>
      <w:r w:rsidRPr="006275C2">
        <w:tab/>
      </w:r>
      <w:r w:rsidRPr="006275C2">
        <w:rPr>
          <w:rFonts w:ascii="宋体" w:hAnsi="宋体" w:cs="宋体" w:hint="eastAsia"/>
        </w:rPr>
        <w:t>俄罗斯联邦</w:t>
      </w:r>
    </w:p>
    <w:p w14:paraId="0CD833F7" w14:textId="1A256E5D" w:rsidR="003E36B7" w:rsidRPr="0070572C" w:rsidRDefault="003E36B7" w:rsidP="0054526D">
      <w:pPr>
        <w:pStyle w:val="SingleTxtGC"/>
        <w:rPr>
          <w:rFonts w:ascii="Time New Roman" w:eastAsia="SimHei" w:hAnsi="Time New Roman" w:hint="eastAsia"/>
        </w:rPr>
      </w:pPr>
      <w:r w:rsidRPr="0070572C">
        <w:rPr>
          <w:rFonts w:ascii="Time New Roman" w:eastAsia="SimHei" w:hAnsi="Time New Roman" w:hint="eastAsia"/>
        </w:rPr>
        <w:t>第</w:t>
      </w:r>
      <w:r w:rsidRPr="0070572C">
        <w:rPr>
          <w:rFonts w:ascii="Time New Roman" w:eastAsia="SimHei" w:hAnsi="Time New Roman"/>
        </w:rPr>
        <w:t>2099/2011</w:t>
      </w:r>
      <w:r w:rsidRPr="0070572C">
        <w:rPr>
          <w:rFonts w:ascii="Time New Roman" w:eastAsia="SimHei" w:hAnsi="Time New Roman" w:hint="eastAsia"/>
        </w:rPr>
        <w:t>号来文，</w:t>
      </w:r>
      <w:proofErr w:type="spellStart"/>
      <w:r w:rsidRPr="0070572C">
        <w:rPr>
          <w:rFonts w:ascii="Time New Roman" w:eastAsia="SimHei" w:hAnsi="Time New Roman"/>
        </w:rPr>
        <w:t>Polskikh</w:t>
      </w:r>
      <w:proofErr w:type="spellEnd"/>
    </w:p>
    <w:p w14:paraId="5D4E3BBB" w14:textId="1E205DA5" w:rsidR="003E36B7" w:rsidRPr="006275C2" w:rsidRDefault="003E36B7" w:rsidP="00DC71E2">
      <w:pPr>
        <w:pStyle w:val="SingleTxtGC"/>
        <w:tabs>
          <w:tab w:val="clear" w:pos="1134"/>
          <w:tab w:val="clear" w:pos="1565"/>
          <w:tab w:val="clear" w:pos="1996"/>
          <w:tab w:val="clear" w:pos="2427"/>
          <w:tab w:val="left" w:pos="3544"/>
        </w:tabs>
        <w:ind w:left="3544" w:hanging="2410"/>
      </w:pPr>
      <w:r w:rsidRPr="0070572C">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3</w:t>
      </w:r>
      <w:r w:rsidRPr="006275C2">
        <w:rPr>
          <w:rFonts w:hint="eastAsia"/>
        </w:rPr>
        <w:t>月</w:t>
      </w:r>
      <w:r w:rsidRPr="006275C2">
        <w:rPr>
          <w:rFonts w:hint="eastAsia"/>
        </w:rPr>
        <w:t>11</w:t>
      </w:r>
      <w:r w:rsidRPr="006275C2">
        <w:rPr>
          <w:rFonts w:hint="eastAsia"/>
        </w:rPr>
        <w:t>日</w:t>
      </w:r>
    </w:p>
    <w:p w14:paraId="1D566D32" w14:textId="77777777" w:rsidR="003E36B7" w:rsidRPr="006275C2" w:rsidRDefault="003E36B7" w:rsidP="00DC71E2">
      <w:pPr>
        <w:pStyle w:val="SingleTxtGC"/>
        <w:tabs>
          <w:tab w:val="clear" w:pos="1134"/>
          <w:tab w:val="clear" w:pos="1565"/>
          <w:tab w:val="clear" w:pos="1996"/>
          <w:tab w:val="clear" w:pos="2427"/>
          <w:tab w:val="left" w:pos="3544"/>
        </w:tabs>
        <w:ind w:left="3544" w:hanging="2410"/>
      </w:pPr>
      <w:r w:rsidRPr="0070572C">
        <w:rPr>
          <w:rFonts w:ascii="Time New Roman" w:eastAsia="SimHei" w:hAnsi="Time New Roman" w:hint="eastAsia"/>
        </w:rPr>
        <w:t>违反条款</w:t>
      </w:r>
      <w:r w:rsidRPr="006275C2">
        <w:rPr>
          <w:rFonts w:hint="eastAsia"/>
        </w:rPr>
        <w:t>：</w:t>
      </w:r>
      <w:r w:rsidRPr="006275C2">
        <w:tab/>
      </w:r>
      <w:r w:rsidRPr="006275C2">
        <w:rPr>
          <w:rFonts w:hint="eastAsia"/>
        </w:rPr>
        <w:t>第七条，单独解读并与第二条第三款和第十四条第三款</w:t>
      </w:r>
      <w:r w:rsidRPr="006275C2">
        <w:t>(</w:t>
      </w:r>
      <w:r w:rsidRPr="006275C2">
        <w:rPr>
          <w:rFonts w:hint="eastAsia"/>
        </w:rPr>
        <w:t>午</w:t>
      </w:r>
      <w:r w:rsidRPr="006275C2">
        <w:t>)</w:t>
      </w:r>
      <w:r w:rsidRPr="006275C2">
        <w:rPr>
          <w:rFonts w:hint="eastAsia"/>
        </w:rPr>
        <w:t>项一并解读</w:t>
      </w:r>
    </w:p>
    <w:p w14:paraId="17A7DF19" w14:textId="18B53630" w:rsidR="003E36B7" w:rsidRPr="006275C2" w:rsidRDefault="003E36B7" w:rsidP="00DC71E2">
      <w:pPr>
        <w:pStyle w:val="SingleTxtGC"/>
        <w:tabs>
          <w:tab w:val="clear" w:pos="1134"/>
          <w:tab w:val="clear" w:pos="1565"/>
          <w:tab w:val="clear" w:pos="1996"/>
          <w:tab w:val="clear" w:pos="2427"/>
          <w:tab w:val="left" w:pos="3544"/>
        </w:tabs>
        <w:ind w:left="3544" w:hanging="2410"/>
      </w:pPr>
      <w:r w:rsidRPr="0070572C">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向提交人提供有效补救，包括对提交人关于审前拘留期间遭受酷刑的指控进行彻底有效调查，向提交人提供调查结果的详细信息，起诉、审判并在定罪后惩治侵权行为的责任人；</w:t>
      </w:r>
      <w:r w:rsidRPr="006275C2">
        <w:t>(b)</w:t>
      </w:r>
      <w:r w:rsidR="003C619A">
        <w:t xml:space="preserve"> </w:t>
      </w:r>
      <w:r w:rsidRPr="006275C2">
        <w:rPr>
          <w:rFonts w:hint="eastAsia"/>
        </w:rPr>
        <w:t>对提交人进行重审，并提供《公约》规定的所有保障；</w:t>
      </w:r>
      <w:r w:rsidRPr="006275C2">
        <w:t xml:space="preserve">(c) </w:t>
      </w:r>
      <w:r w:rsidRPr="006275C2">
        <w:rPr>
          <w:rFonts w:hint="eastAsia"/>
        </w:rPr>
        <w:t>对提交人遭受的侵权行为给予适当赔偿；</w:t>
      </w:r>
      <w:r w:rsidRPr="006275C2">
        <w:t xml:space="preserve">(d) </w:t>
      </w:r>
      <w:r w:rsidRPr="006275C2">
        <w:rPr>
          <w:rFonts w:hint="eastAsia"/>
        </w:rPr>
        <w:t>防止今后发生类似侵权行为；</w:t>
      </w:r>
      <w:r w:rsidRPr="006275C2">
        <w:t xml:space="preserve">(e) </w:t>
      </w:r>
      <w:r w:rsidRPr="006275C2">
        <w:rPr>
          <w:rFonts w:hint="eastAsia"/>
        </w:rPr>
        <w:t>公布委员会的《意见》。</w:t>
      </w:r>
    </w:p>
    <w:p w14:paraId="1E2683F2" w14:textId="77777777" w:rsidR="003E36B7" w:rsidRPr="006275C2" w:rsidRDefault="003E36B7" w:rsidP="00DC71E2">
      <w:pPr>
        <w:pStyle w:val="SingleTxtGC"/>
        <w:tabs>
          <w:tab w:val="clear" w:pos="1134"/>
          <w:tab w:val="clear" w:pos="1565"/>
          <w:tab w:val="clear" w:pos="1996"/>
          <w:tab w:val="clear" w:pos="2427"/>
          <w:tab w:val="left" w:pos="3544"/>
        </w:tabs>
        <w:ind w:left="3544" w:hanging="2410"/>
      </w:pPr>
      <w:r w:rsidRPr="0070572C">
        <w:rPr>
          <w:rFonts w:ascii="Time New Roman" w:eastAsia="SimHei" w:hAnsi="Time New Roman" w:hint="eastAsia"/>
        </w:rPr>
        <w:t>事由</w:t>
      </w:r>
      <w:r w:rsidRPr="006275C2">
        <w:rPr>
          <w:rFonts w:hint="eastAsia"/>
        </w:rPr>
        <w:t>：</w:t>
      </w:r>
      <w:r w:rsidRPr="006275C2">
        <w:tab/>
      </w:r>
      <w:r w:rsidRPr="006275C2">
        <w:rPr>
          <w:rFonts w:hint="eastAsia"/>
        </w:rPr>
        <w:t>提交人因涉嫌谋杀而被捕，并被刑讯逼供</w:t>
      </w:r>
    </w:p>
    <w:p w14:paraId="46A0A7CA" w14:textId="77777777" w:rsidR="003E36B7" w:rsidRPr="006275C2" w:rsidRDefault="003E36B7" w:rsidP="00DC71E2">
      <w:pPr>
        <w:pStyle w:val="SingleTxtGC"/>
        <w:tabs>
          <w:tab w:val="clear" w:pos="1134"/>
          <w:tab w:val="clear" w:pos="1565"/>
          <w:tab w:val="clear" w:pos="1996"/>
          <w:tab w:val="clear" w:pos="2427"/>
          <w:tab w:val="left" w:pos="3544"/>
        </w:tabs>
        <w:ind w:left="3544" w:hanging="2410"/>
      </w:pPr>
      <w:r w:rsidRPr="0070572C">
        <w:rPr>
          <w:rFonts w:ascii="Time New Roman" w:eastAsia="SimHei" w:hAnsi="Time New Roman" w:hint="eastAsia"/>
        </w:rPr>
        <w:t>以往的后续行动资料</w:t>
      </w:r>
      <w:r w:rsidRPr="006275C2">
        <w:rPr>
          <w:rFonts w:hint="eastAsia"/>
        </w:rPr>
        <w:t>：</w:t>
      </w:r>
      <w:r w:rsidRPr="006275C2">
        <w:tab/>
      </w:r>
      <w:r w:rsidRPr="006275C2">
        <w:rPr>
          <w:rFonts w:hint="eastAsia"/>
        </w:rPr>
        <w:t>无</w:t>
      </w:r>
      <w:r w:rsidRPr="006275C2">
        <w:rPr>
          <w:rStyle w:val="a8"/>
          <w:rFonts w:eastAsia="宋体"/>
          <w:sz w:val="24"/>
          <w:szCs w:val="24"/>
        </w:rPr>
        <w:footnoteReference w:id="8"/>
      </w:r>
    </w:p>
    <w:p w14:paraId="1C51D829" w14:textId="04C48984" w:rsidR="003E36B7" w:rsidRPr="006275C2" w:rsidRDefault="003E36B7" w:rsidP="00DC71E2">
      <w:pPr>
        <w:pStyle w:val="SingleTxtGC"/>
        <w:tabs>
          <w:tab w:val="clear" w:pos="1134"/>
          <w:tab w:val="clear" w:pos="1565"/>
          <w:tab w:val="clear" w:pos="1996"/>
          <w:tab w:val="clear" w:pos="2427"/>
          <w:tab w:val="left" w:pos="3544"/>
        </w:tabs>
        <w:ind w:left="3544" w:hanging="2410"/>
      </w:pPr>
      <w:r w:rsidRPr="0070572C">
        <w:rPr>
          <w:rFonts w:ascii="Time New Roman" w:eastAsia="SimHei" w:hAnsi="Time New Roman" w:hint="eastAsia"/>
        </w:rPr>
        <w:t>提交人提交的材料</w:t>
      </w:r>
      <w:r w:rsidRPr="006275C2">
        <w:rPr>
          <w:rFonts w:hint="eastAsia"/>
        </w:rPr>
        <w:t>：</w:t>
      </w:r>
      <w:r w:rsidR="0070572C">
        <w:tab/>
      </w:r>
      <w:r w:rsidRPr="006275C2">
        <w:t>2016</w:t>
      </w:r>
      <w:r w:rsidRPr="006275C2">
        <w:rPr>
          <w:rFonts w:hint="eastAsia"/>
        </w:rPr>
        <w:t>年</w:t>
      </w:r>
      <w:r w:rsidRPr="006275C2">
        <w:t>12</w:t>
      </w:r>
      <w:r w:rsidRPr="006275C2">
        <w:rPr>
          <w:rFonts w:hint="eastAsia"/>
        </w:rPr>
        <w:t>月</w:t>
      </w:r>
      <w:r w:rsidRPr="006275C2">
        <w:t>13</w:t>
      </w:r>
      <w:r w:rsidRPr="006275C2">
        <w:rPr>
          <w:rFonts w:hint="eastAsia"/>
        </w:rPr>
        <w:t>日</w:t>
      </w:r>
      <w:r w:rsidRPr="006275C2">
        <w:rPr>
          <w:rStyle w:val="a8"/>
          <w:rFonts w:eastAsia="宋体"/>
          <w:sz w:val="24"/>
          <w:szCs w:val="24"/>
        </w:rPr>
        <w:footnoteReference w:id="9"/>
      </w:r>
    </w:p>
    <w:p w14:paraId="0ADE6654" w14:textId="1EC83FE4" w:rsidR="003E36B7" w:rsidRPr="006275C2" w:rsidRDefault="003E36B7" w:rsidP="0054526D">
      <w:pPr>
        <w:pStyle w:val="SingleTxtGC"/>
      </w:pPr>
      <w:r w:rsidRPr="006275C2">
        <w:rPr>
          <w:rFonts w:hint="eastAsia"/>
        </w:rPr>
        <w:t>提交人称，缔约国没有采取执行措施。他向俄罗斯最高法院申请重开其刑事案件的刑事诉讼。</w:t>
      </w:r>
      <w:r w:rsidRPr="006275C2">
        <w:t>2016</w:t>
      </w:r>
      <w:r w:rsidRPr="006275C2">
        <w:rPr>
          <w:rFonts w:hint="eastAsia"/>
        </w:rPr>
        <w:t>年</w:t>
      </w:r>
      <w:r w:rsidRPr="006275C2">
        <w:t>10</w:t>
      </w:r>
      <w:r w:rsidRPr="006275C2">
        <w:rPr>
          <w:rFonts w:hint="eastAsia"/>
        </w:rPr>
        <w:t>月</w:t>
      </w:r>
      <w:r w:rsidRPr="006275C2">
        <w:t>17</w:t>
      </w:r>
      <w:r w:rsidRPr="006275C2">
        <w:rPr>
          <w:rFonts w:hint="eastAsia"/>
        </w:rPr>
        <w:t>日，最高法院驳回了请求，认为委员会关于违反《公约》第十四条的结论不构成重审的理由。随后，他请求总检察长办公室根据委员会的意见启动重审程序。</w:t>
      </w:r>
      <w:r w:rsidRPr="006275C2">
        <w:t>2016</w:t>
      </w:r>
      <w:r w:rsidRPr="006275C2">
        <w:rPr>
          <w:rFonts w:hint="eastAsia"/>
        </w:rPr>
        <w:t>年</w:t>
      </w:r>
      <w:r w:rsidRPr="006275C2">
        <w:t>11</w:t>
      </w:r>
      <w:r w:rsidRPr="006275C2">
        <w:rPr>
          <w:rFonts w:hint="eastAsia"/>
        </w:rPr>
        <w:t>月</w:t>
      </w:r>
      <w:r w:rsidRPr="006275C2">
        <w:t>11</w:t>
      </w:r>
      <w:r w:rsidRPr="006275C2">
        <w:rPr>
          <w:rFonts w:hint="eastAsia"/>
        </w:rPr>
        <w:t>日，请求被驳回，理由是关于他受到虐待和逼供的指控已得到国内当局的妥善审查，已被认定证据不足；因此，没有必要就委员会的《意见》采取任何执行措施。</w:t>
      </w:r>
    </w:p>
    <w:p w14:paraId="1108584B" w14:textId="77777777" w:rsidR="003E36B7" w:rsidRPr="006275C2" w:rsidRDefault="003E36B7" w:rsidP="0054526D">
      <w:pPr>
        <w:pStyle w:val="SingleTxtGC"/>
      </w:pPr>
      <w:r w:rsidRPr="00912E45">
        <w:rPr>
          <w:rFonts w:ascii="Time New Roman" w:eastAsia="SimHei" w:hAnsi="Time New Roman" w:hint="eastAsia"/>
        </w:rPr>
        <w:t>委员会的评估</w:t>
      </w:r>
      <w:r w:rsidRPr="006275C2">
        <w:rPr>
          <w:rFonts w:hint="eastAsia"/>
        </w:rPr>
        <w:t>：</w:t>
      </w:r>
    </w:p>
    <w:p w14:paraId="082FFC6F" w14:textId="050C48A3" w:rsidR="003E36B7" w:rsidRPr="006275C2" w:rsidRDefault="003E36B7" w:rsidP="0054526D">
      <w:pPr>
        <w:pStyle w:val="SingleTxtGC"/>
      </w:pPr>
      <w:r w:rsidRPr="006275C2">
        <w:tab/>
        <w:t>(a)</w:t>
      </w:r>
      <w:r w:rsidRPr="006275C2">
        <w:tab/>
      </w:r>
      <w:r w:rsidRPr="006275C2">
        <w:rPr>
          <w:rFonts w:hint="eastAsia"/>
        </w:rPr>
        <w:t>调查和起诉：</w:t>
      </w:r>
      <w:r w:rsidRPr="006275C2">
        <w:t>D</w:t>
      </w:r>
      <w:r w:rsidRPr="006275C2">
        <w:rPr>
          <w:rFonts w:hint="eastAsia"/>
        </w:rPr>
        <w:t>；</w:t>
      </w:r>
    </w:p>
    <w:p w14:paraId="33F3D0DE" w14:textId="375940B1" w:rsidR="003E36B7" w:rsidRPr="006275C2" w:rsidRDefault="003E36B7" w:rsidP="0054526D">
      <w:pPr>
        <w:pStyle w:val="SingleTxtGC"/>
        <w:rPr>
          <w:lang w:val="fr-CH"/>
        </w:rPr>
      </w:pPr>
      <w:r w:rsidRPr="006275C2">
        <w:tab/>
      </w:r>
      <w:r w:rsidRPr="006275C2">
        <w:rPr>
          <w:lang w:val="fr-CH"/>
        </w:rPr>
        <w:t>(b)</w:t>
      </w:r>
      <w:r w:rsidRPr="006275C2">
        <w:rPr>
          <w:lang w:val="fr-CH"/>
        </w:rPr>
        <w:tab/>
      </w:r>
      <w:r w:rsidRPr="006275C2">
        <w:rPr>
          <w:rFonts w:hint="eastAsia"/>
          <w:lang w:val="fr-CH"/>
        </w:rPr>
        <w:t>重审：</w:t>
      </w:r>
      <w:r w:rsidRPr="006275C2">
        <w:rPr>
          <w:lang w:val="fr-CH"/>
        </w:rPr>
        <w:t>D</w:t>
      </w:r>
      <w:r w:rsidRPr="006275C2">
        <w:rPr>
          <w:rFonts w:hint="eastAsia"/>
          <w:lang w:val="fr-CH"/>
        </w:rPr>
        <w:t>；</w:t>
      </w:r>
    </w:p>
    <w:p w14:paraId="2BA0A460" w14:textId="6AE7ABC1" w:rsidR="003E36B7" w:rsidRPr="006275C2" w:rsidRDefault="003E36B7" w:rsidP="0054526D">
      <w:pPr>
        <w:pStyle w:val="SingleTxtGC"/>
        <w:rPr>
          <w:lang w:val="fr-CH"/>
        </w:rPr>
      </w:pPr>
      <w:r w:rsidRPr="006275C2">
        <w:rPr>
          <w:lang w:val="fr-CH"/>
        </w:rPr>
        <w:tab/>
        <w:t>(c)</w:t>
      </w:r>
      <w:r w:rsidRPr="006275C2">
        <w:rPr>
          <w:lang w:val="fr-CH"/>
        </w:rPr>
        <w:tab/>
      </w:r>
      <w:r w:rsidRPr="006275C2">
        <w:rPr>
          <w:rFonts w:hint="eastAsia"/>
          <w:lang w:val="fr-CH"/>
        </w:rPr>
        <w:t>赔偿：</w:t>
      </w:r>
      <w:r w:rsidRPr="006275C2">
        <w:rPr>
          <w:lang w:val="fr-CH"/>
        </w:rPr>
        <w:t>D</w:t>
      </w:r>
      <w:r w:rsidRPr="006275C2">
        <w:rPr>
          <w:rFonts w:hint="eastAsia"/>
          <w:lang w:val="fr-CH"/>
        </w:rPr>
        <w:t>；</w:t>
      </w:r>
    </w:p>
    <w:p w14:paraId="4CCEB48A" w14:textId="0F20977A" w:rsidR="003E36B7" w:rsidRPr="006275C2" w:rsidRDefault="003E36B7" w:rsidP="0054526D">
      <w:pPr>
        <w:pStyle w:val="SingleTxtGC"/>
      </w:pPr>
      <w:r w:rsidRPr="006275C2">
        <w:rPr>
          <w:lang w:val="fr-CH"/>
        </w:rPr>
        <w:tab/>
      </w:r>
      <w:r w:rsidRPr="006275C2">
        <w:t>(d)</w:t>
      </w:r>
      <w:r w:rsidRPr="006275C2">
        <w:tab/>
      </w:r>
      <w:r w:rsidRPr="006275C2">
        <w:rPr>
          <w:rFonts w:hint="eastAsia"/>
        </w:rPr>
        <w:t>不再发生：</w:t>
      </w:r>
      <w:r w:rsidRPr="006275C2">
        <w:t>D</w:t>
      </w:r>
      <w:r w:rsidRPr="006275C2">
        <w:rPr>
          <w:rFonts w:hint="eastAsia"/>
        </w:rPr>
        <w:t>；</w:t>
      </w:r>
    </w:p>
    <w:p w14:paraId="30F0FEC8" w14:textId="138E5265" w:rsidR="003E36B7" w:rsidRPr="006275C2" w:rsidRDefault="003E36B7" w:rsidP="0054526D">
      <w:pPr>
        <w:pStyle w:val="SingleTxtGC"/>
      </w:pPr>
      <w:r w:rsidRPr="006275C2">
        <w:tab/>
        <w:t>(e)</w:t>
      </w:r>
      <w:r w:rsidRPr="006275C2">
        <w:tab/>
      </w:r>
      <w:r w:rsidRPr="006275C2">
        <w:rPr>
          <w:rFonts w:hint="eastAsia"/>
        </w:rPr>
        <w:t>公布《意见》：</w:t>
      </w:r>
      <w:r w:rsidRPr="006275C2">
        <w:t>D</w:t>
      </w:r>
      <w:r w:rsidRPr="006275C2">
        <w:rPr>
          <w:rFonts w:hint="eastAsia"/>
        </w:rPr>
        <w:t>。</w:t>
      </w:r>
    </w:p>
    <w:p w14:paraId="286B00AB" w14:textId="77777777" w:rsidR="003E36B7" w:rsidRPr="006275C2" w:rsidRDefault="003E36B7" w:rsidP="0054526D">
      <w:pPr>
        <w:pStyle w:val="SingleTxtGC"/>
      </w:pPr>
      <w:r w:rsidRPr="00912E45">
        <w:rPr>
          <w:rFonts w:ascii="Time New Roman" w:eastAsia="SimHei" w:hAnsi="Time New Roman" w:hint="eastAsia"/>
        </w:rPr>
        <w:t>委员会的决定</w:t>
      </w:r>
      <w:r w:rsidRPr="006275C2">
        <w:rPr>
          <w:rFonts w:hint="eastAsia"/>
        </w:rPr>
        <w:t>：后续对话继续进行。</w:t>
      </w:r>
    </w:p>
    <w:p w14:paraId="2C057AF0" w14:textId="10278CA5" w:rsidR="003E36B7" w:rsidRPr="006275C2" w:rsidRDefault="003E36B7" w:rsidP="00912E45">
      <w:pPr>
        <w:pStyle w:val="H23GC"/>
        <w:rPr>
          <w:b/>
        </w:rPr>
      </w:pPr>
      <w:r w:rsidRPr="006275C2">
        <w:tab/>
        <w:t>21.</w:t>
      </w:r>
      <w:r w:rsidRPr="006275C2">
        <w:tab/>
      </w:r>
      <w:r w:rsidRPr="006275C2">
        <w:rPr>
          <w:rFonts w:ascii="宋体" w:hAnsi="宋体" w:cs="宋体" w:hint="eastAsia"/>
        </w:rPr>
        <w:t>俄罗斯联邦</w:t>
      </w:r>
    </w:p>
    <w:p w14:paraId="694A025B" w14:textId="08B58870" w:rsidR="003E36B7" w:rsidRPr="00A35053" w:rsidRDefault="003E36B7" w:rsidP="0054526D">
      <w:pPr>
        <w:pStyle w:val="SingleTxtGC"/>
        <w:rPr>
          <w:rFonts w:ascii="Time New Roman" w:eastAsia="SimHei" w:hAnsi="Time New Roman" w:hint="eastAsia"/>
        </w:rPr>
      </w:pPr>
      <w:r w:rsidRPr="00A35053">
        <w:rPr>
          <w:rFonts w:ascii="Time New Roman" w:eastAsia="SimHei" w:hAnsi="Time New Roman" w:hint="eastAsia"/>
        </w:rPr>
        <w:t>第</w:t>
      </w:r>
      <w:r w:rsidRPr="00A35053">
        <w:rPr>
          <w:rFonts w:ascii="Time New Roman" w:eastAsia="SimHei" w:hAnsi="Time New Roman"/>
        </w:rPr>
        <w:t>1304/2004</w:t>
      </w:r>
      <w:r w:rsidRPr="00A35053">
        <w:rPr>
          <w:rFonts w:ascii="Time New Roman" w:eastAsia="SimHei" w:hAnsi="Time New Roman" w:hint="eastAsia"/>
        </w:rPr>
        <w:t>号来文，</w:t>
      </w:r>
      <w:proofErr w:type="spellStart"/>
      <w:r w:rsidRPr="00A35053">
        <w:rPr>
          <w:rFonts w:ascii="Time New Roman" w:eastAsia="SimHei" w:hAnsi="Time New Roman"/>
        </w:rPr>
        <w:t>Khoroshenko</w:t>
      </w:r>
      <w:proofErr w:type="spellEnd"/>
    </w:p>
    <w:p w14:paraId="57494D9A" w14:textId="229DFBE1" w:rsidR="003E36B7" w:rsidRPr="006275C2" w:rsidRDefault="003E36B7" w:rsidP="00A35053">
      <w:pPr>
        <w:pStyle w:val="SingleTxtGC"/>
        <w:tabs>
          <w:tab w:val="clear" w:pos="1134"/>
          <w:tab w:val="clear" w:pos="1565"/>
          <w:tab w:val="clear" w:pos="1996"/>
          <w:tab w:val="clear" w:pos="2427"/>
          <w:tab w:val="left" w:pos="3544"/>
        </w:tabs>
        <w:ind w:left="3544" w:hanging="2410"/>
      </w:pPr>
      <w:r w:rsidRPr="00A35053">
        <w:rPr>
          <w:rFonts w:ascii="Time New Roman" w:eastAsia="SimHei" w:hAnsi="Time New Roman" w:hint="eastAsia"/>
        </w:rPr>
        <w:t>通过的《意见》</w:t>
      </w:r>
      <w:r w:rsidRPr="006275C2">
        <w:rPr>
          <w:rFonts w:hint="eastAsia"/>
        </w:rPr>
        <w:t>：</w:t>
      </w:r>
      <w:r w:rsidRPr="006275C2">
        <w:tab/>
        <w:t>2011</w:t>
      </w:r>
      <w:r w:rsidRPr="006275C2">
        <w:rPr>
          <w:rFonts w:hint="eastAsia"/>
        </w:rPr>
        <w:t>年</w:t>
      </w:r>
      <w:r w:rsidRPr="006275C2">
        <w:rPr>
          <w:rFonts w:hint="eastAsia"/>
        </w:rPr>
        <w:t>3</w:t>
      </w:r>
      <w:r w:rsidRPr="006275C2">
        <w:rPr>
          <w:rFonts w:hint="eastAsia"/>
        </w:rPr>
        <w:t>月</w:t>
      </w:r>
      <w:r w:rsidRPr="006275C2">
        <w:rPr>
          <w:rFonts w:hint="eastAsia"/>
        </w:rPr>
        <w:t>29</w:t>
      </w:r>
      <w:r w:rsidRPr="006275C2">
        <w:rPr>
          <w:rFonts w:hint="eastAsia"/>
        </w:rPr>
        <w:t>日</w:t>
      </w:r>
    </w:p>
    <w:p w14:paraId="3232E00B" w14:textId="77777777" w:rsidR="003E36B7" w:rsidRPr="006275C2" w:rsidRDefault="003E36B7" w:rsidP="00A35053">
      <w:pPr>
        <w:pStyle w:val="SingleTxtGC"/>
        <w:tabs>
          <w:tab w:val="clear" w:pos="1134"/>
          <w:tab w:val="clear" w:pos="1565"/>
          <w:tab w:val="clear" w:pos="1996"/>
          <w:tab w:val="clear" w:pos="2427"/>
          <w:tab w:val="left" w:pos="3544"/>
        </w:tabs>
        <w:ind w:left="3544" w:hanging="2410"/>
      </w:pPr>
      <w:r w:rsidRPr="00A35053">
        <w:rPr>
          <w:rFonts w:ascii="Time New Roman" w:eastAsia="SimHei" w:hAnsi="Time New Roman" w:hint="eastAsia"/>
        </w:rPr>
        <w:t>违反条款</w:t>
      </w:r>
      <w:r w:rsidRPr="006275C2">
        <w:rPr>
          <w:rFonts w:hint="eastAsia"/>
        </w:rPr>
        <w:t>：</w:t>
      </w:r>
      <w:r w:rsidRPr="006275C2">
        <w:tab/>
      </w:r>
      <w:r w:rsidRPr="006275C2">
        <w:rPr>
          <w:rFonts w:hint="eastAsia"/>
        </w:rPr>
        <w:t>第六条，与第十四条、第七条、第九条第一至第四款、第十四条第一款和第三款</w:t>
      </w:r>
      <w:r w:rsidRPr="006275C2">
        <w:t>(</w:t>
      </w:r>
      <w:r w:rsidRPr="006275C2">
        <w:rPr>
          <w:rFonts w:hint="eastAsia"/>
        </w:rPr>
        <w:t>子</w:t>
      </w:r>
      <w:r w:rsidRPr="006275C2">
        <w:t>)</w:t>
      </w:r>
      <w:r w:rsidRPr="006275C2">
        <w:rPr>
          <w:rFonts w:hint="eastAsia"/>
        </w:rPr>
        <w:t>项、</w:t>
      </w:r>
      <w:r w:rsidRPr="006275C2">
        <w:t>(</w:t>
      </w:r>
      <w:r w:rsidRPr="006275C2">
        <w:rPr>
          <w:rFonts w:hint="eastAsia"/>
        </w:rPr>
        <w:t>丑</w:t>
      </w:r>
      <w:r w:rsidRPr="006275C2">
        <w:t>)</w:t>
      </w:r>
      <w:r w:rsidRPr="006275C2">
        <w:rPr>
          <w:rFonts w:hint="eastAsia"/>
        </w:rPr>
        <w:t>项、</w:t>
      </w:r>
      <w:r w:rsidRPr="006275C2">
        <w:t>(</w:t>
      </w:r>
      <w:r w:rsidRPr="006275C2">
        <w:rPr>
          <w:rFonts w:hint="eastAsia"/>
        </w:rPr>
        <w:t>卯</w:t>
      </w:r>
      <w:r w:rsidRPr="006275C2">
        <w:t>)</w:t>
      </w:r>
      <w:r w:rsidRPr="006275C2">
        <w:rPr>
          <w:rFonts w:hint="eastAsia"/>
        </w:rPr>
        <w:t>项和</w:t>
      </w:r>
      <w:r w:rsidRPr="006275C2">
        <w:t>(</w:t>
      </w:r>
      <w:r w:rsidRPr="006275C2">
        <w:rPr>
          <w:rFonts w:hint="eastAsia"/>
        </w:rPr>
        <w:t>辰</w:t>
      </w:r>
      <w:r w:rsidRPr="006275C2">
        <w:t>)</w:t>
      </w:r>
      <w:r w:rsidRPr="006275C2">
        <w:rPr>
          <w:rFonts w:hint="eastAsia"/>
        </w:rPr>
        <w:t>项一并解读</w:t>
      </w:r>
    </w:p>
    <w:p w14:paraId="64C9CA54" w14:textId="451F6DB4" w:rsidR="003E36B7" w:rsidRPr="006275C2" w:rsidRDefault="003E36B7" w:rsidP="00A35053">
      <w:pPr>
        <w:pStyle w:val="SingleTxtGC"/>
        <w:tabs>
          <w:tab w:val="clear" w:pos="1134"/>
          <w:tab w:val="clear" w:pos="1565"/>
          <w:tab w:val="clear" w:pos="1996"/>
          <w:tab w:val="clear" w:pos="2427"/>
          <w:tab w:val="left" w:pos="3544"/>
        </w:tabs>
        <w:ind w:left="3544" w:hanging="2410"/>
      </w:pPr>
      <w:r w:rsidRPr="00A35053">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向提交人提供有效补救，包括对酷刑和虐待指控进行全面彻底调查，并对提交人所遭受待遇的责任人提起刑事诉讼；</w:t>
      </w:r>
      <w:r w:rsidRPr="006275C2">
        <w:t xml:space="preserve">(b) </w:t>
      </w:r>
      <w:r w:rsidRPr="006275C2">
        <w:rPr>
          <w:rFonts w:hint="eastAsia"/>
        </w:rPr>
        <w:t>按照《公约》规定的所有保障措施进行重审；</w:t>
      </w:r>
      <w:r w:rsidRPr="006275C2">
        <w:t xml:space="preserve">(c) </w:t>
      </w:r>
      <w:r w:rsidRPr="006275C2">
        <w:rPr>
          <w:rFonts w:hint="eastAsia"/>
        </w:rPr>
        <w:t>向提交人提供适当补偿，包括赔偿；</w:t>
      </w:r>
      <w:r w:rsidRPr="006275C2">
        <w:t xml:space="preserve">(d) </w:t>
      </w:r>
      <w:r w:rsidRPr="006275C2">
        <w:rPr>
          <w:rFonts w:hint="eastAsia"/>
        </w:rPr>
        <w:t>防止今后发生类似侵权行为；</w:t>
      </w:r>
      <w:r w:rsidRPr="006275C2">
        <w:t xml:space="preserve">(e) </w:t>
      </w:r>
      <w:r w:rsidRPr="006275C2">
        <w:rPr>
          <w:rFonts w:hint="eastAsia"/>
        </w:rPr>
        <w:t>公布委员会《意见》。</w:t>
      </w:r>
    </w:p>
    <w:p w14:paraId="2C63EB88" w14:textId="77777777" w:rsidR="003E36B7" w:rsidRPr="006275C2" w:rsidRDefault="003E36B7" w:rsidP="00A35053">
      <w:pPr>
        <w:pStyle w:val="SingleTxtGC"/>
        <w:tabs>
          <w:tab w:val="clear" w:pos="1134"/>
          <w:tab w:val="clear" w:pos="1565"/>
          <w:tab w:val="clear" w:pos="1996"/>
          <w:tab w:val="clear" w:pos="2427"/>
          <w:tab w:val="left" w:pos="3544"/>
        </w:tabs>
        <w:ind w:left="3544" w:hanging="2410"/>
      </w:pPr>
      <w:r w:rsidRPr="00A35053">
        <w:rPr>
          <w:rFonts w:ascii="Time New Roman" w:eastAsia="SimHei" w:hAnsi="Time New Roman" w:hint="eastAsia"/>
        </w:rPr>
        <w:t>事由</w:t>
      </w:r>
      <w:r w:rsidRPr="006275C2">
        <w:rPr>
          <w:rFonts w:hint="eastAsia"/>
        </w:rPr>
        <w:t>：</w:t>
      </w:r>
      <w:r w:rsidRPr="006275C2">
        <w:tab/>
      </w:r>
      <w:r w:rsidRPr="006275C2">
        <w:rPr>
          <w:rFonts w:hint="eastAsia"/>
        </w:rPr>
        <w:t>基于不公正审判的刑事定罪和死刑；酷刑；任意拘留</w:t>
      </w:r>
    </w:p>
    <w:p w14:paraId="104F9348" w14:textId="548224E0" w:rsidR="003E36B7" w:rsidRPr="006275C2" w:rsidRDefault="003E36B7" w:rsidP="00A35053">
      <w:pPr>
        <w:pStyle w:val="SingleTxtGC"/>
        <w:tabs>
          <w:tab w:val="clear" w:pos="1134"/>
          <w:tab w:val="clear" w:pos="1565"/>
          <w:tab w:val="clear" w:pos="1996"/>
          <w:tab w:val="clear" w:pos="2427"/>
          <w:tab w:val="left" w:pos="3544"/>
        </w:tabs>
        <w:ind w:left="3544" w:hanging="2410"/>
      </w:pPr>
      <w:r w:rsidRPr="00A35053">
        <w:rPr>
          <w:rFonts w:ascii="Time New Roman" w:eastAsia="SimHei" w:hAnsi="Time New Roman" w:hint="eastAsia"/>
        </w:rPr>
        <w:t>以往的后续行动资料</w:t>
      </w:r>
      <w:r w:rsidRPr="006275C2">
        <w:rPr>
          <w:rFonts w:hint="eastAsia"/>
        </w:rPr>
        <w:t>：</w:t>
      </w:r>
      <w:r w:rsidRPr="006275C2">
        <w:tab/>
      </w:r>
      <w:hyperlink r:id="rId13" w:history="1">
        <w:proofErr w:type="spellStart"/>
        <w:r w:rsidRPr="0087309F">
          <w:rPr>
            <w:rStyle w:val="afa"/>
            <w:sz w:val="24"/>
            <w:szCs w:val="24"/>
          </w:rPr>
          <w:t>CCPR</w:t>
        </w:r>
        <w:proofErr w:type="spellEnd"/>
        <w:r w:rsidRPr="0087309F">
          <w:rPr>
            <w:rStyle w:val="afa"/>
            <w:sz w:val="24"/>
            <w:szCs w:val="24"/>
          </w:rPr>
          <w:t>/C/115/3</w:t>
        </w:r>
      </w:hyperlink>
      <w:r w:rsidRPr="006275C2">
        <w:rPr>
          <w:rStyle w:val="a8"/>
          <w:rFonts w:eastAsia="宋体"/>
          <w:sz w:val="24"/>
          <w:szCs w:val="24"/>
        </w:rPr>
        <w:footnoteReference w:id="10"/>
      </w:r>
    </w:p>
    <w:p w14:paraId="57D1E096" w14:textId="4A4C7D39" w:rsidR="003E36B7" w:rsidRPr="006275C2" w:rsidRDefault="003E36B7" w:rsidP="00BD5D9C">
      <w:pPr>
        <w:pStyle w:val="SingleTxtGC"/>
        <w:tabs>
          <w:tab w:val="clear" w:pos="1134"/>
          <w:tab w:val="clear" w:pos="1565"/>
          <w:tab w:val="clear" w:pos="1996"/>
          <w:tab w:val="clear" w:pos="2427"/>
        </w:tabs>
        <w:ind w:left="3544" w:hanging="2410"/>
      </w:pPr>
      <w:r w:rsidRPr="00A35053">
        <w:rPr>
          <w:rFonts w:ascii="Time New Roman" w:eastAsia="SimHei" w:hAnsi="Time New Roman" w:hint="eastAsia"/>
        </w:rPr>
        <w:t>提交人律师提交的材料</w:t>
      </w:r>
      <w:r w:rsidRPr="006275C2">
        <w:rPr>
          <w:rFonts w:hint="eastAsia"/>
        </w:rPr>
        <w:t>：</w:t>
      </w:r>
      <w:r w:rsidRPr="006275C2">
        <w:t>2016</w:t>
      </w:r>
      <w:r w:rsidRPr="006275C2">
        <w:rPr>
          <w:rFonts w:hint="eastAsia"/>
        </w:rPr>
        <w:t>年</w:t>
      </w:r>
      <w:r w:rsidRPr="006275C2">
        <w:t>6</w:t>
      </w:r>
      <w:r w:rsidRPr="006275C2">
        <w:rPr>
          <w:rFonts w:hint="eastAsia"/>
        </w:rPr>
        <w:t>月</w:t>
      </w:r>
      <w:r w:rsidRPr="006275C2">
        <w:t>12</w:t>
      </w:r>
      <w:r w:rsidRPr="006275C2">
        <w:rPr>
          <w:rFonts w:hint="eastAsia"/>
        </w:rPr>
        <w:t>日</w:t>
      </w:r>
    </w:p>
    <w:p w14:paraId="29A1B382" w14:textId="77777777" w:rsidR="003E36B7" w:rsidRPr="006275C2" w:rsidRDefault="003E36B7" w:rsidP="0054526D">
      <w:pPr>
        <w:pStyle w:val="SingleTxtGC"/>
      </w:pPr>
      <w:r w:rsidRPr="006275C2">
        <w:rPr>
          <w:rFonts w:hint="eastAsia"/>
        </w:rPr>
        <w:t>提交人提出，缔约国未能充分执行委员会通过的建议。</w:t>
      </w:r>
    </w:p>
    <w:p w14:paraId="3B7053F9" w14:textId="77777777" w:rsidR="003E36B7" w:rsidRPr="006275C2" w:rsidRDefault="003E36B7" w:rsidP="0054526D">
      <w:pPr>
        <w:pStyle w:val="SingleTxtGC"/>
      </w:pPr>
      <w:r w:rsidRPr="00A35053">
        <w:rPr>
          <w:rFonts w:ascii="Time New Roman" w:eastAsia="SimHei" w:hAnsi="Time New Roman" w:hint="eastAsia"/>
        </w:rPr>
        <w:t>委员会的评估</w:t>
      </w:r>
      <w:r w:rsidRPr="006275C2">
        <w:rPr>
          <w:rFonts w:hint="eastAsia"/>
        </w:rPr>
        <w:t>：</w:t>
      </w:r>
      <w:r w:rsidRPr="006275C2">
        <w:rPr>
          <w:rStyle w:val="a8"/>
          <w:rFonts w:eastAsia="宋体"/>
          <w:sz w:val="24"/>
          <w:szCs w:val="24"/>
        </w:rPr>
        <w:footnoteReference w:id="11"/>
      </w:r>
    </w:p>
    <w:p w14:paraId="5F5257D0" w14:textId="114FA700" w:rsidR="003E36B7" w:rsidRPr="006275C2" w:rsidRDefault="003E36B7" w:rsidP="0054526D">
      <w:pPr>
        <w:pStyle w:val="SingleTxtGC"/>
      </w:pPr>
      <w:r w:rsidRPr="006275C2">
        <w:tab/>
        <w:t>(a)</w:t>
      </w:r>
      <w:r w:rsidRPr="006275C2">
        <w:tab/>
      </w:r>
      <w:r w:rsidRPr="006275C2">
        <w:rPr>
          <w:rFonts w:hint="eastAsia"/>
        </w:rPr>
        <w:t>调查和起诉：</w:t>
      </w:r>
      <w:r w:rsidRPr="006275C2">
        <w:t>D</w:t>
      </w:r>
      <w:r w:rsidRPr="006275C2">
        <w:rPr>
          <w:rFonts w:hint="eastAsia"/>
        </w:rPr>
        <w:t>；</w:t>
      </w:r>
    </w:p>
    <w:p w14:paraId="74FFB707" w14:textId="52622620" w:rsidR="003E36B7" w:rsidRPr="006275C2" w:rsidRDefault="003E36B7" w:rsidP="0054526D">
      <w:pPr>
        <w:pStyle w:val="SingleTxtGC"/>
        <w:rPr>
          <w:lang w:val="fr-CH"/>
        </w:rPr>
      </w:pPr>
      <w:r w:rsidRPr="006275C2">
        <w:tab/>
      </w:r>
      <w:r w:rsidRPr="006275C2">
        <w:rPr>
          <w:lang w:val="fr-CH"/>
        </w:rPr>
        <w:t>(b)</w:t>
      </w:r>
      <w:r w:rsidRPr="006275C2">
        <w:rPr>
          <w:lang w:val="fr-CH"/>
        </w:rPr>
        <w:tab/>
      </w:r>
      <w:r w:rsidRPr="006275C2">
        <w:rPr>
          <w:rFonts w:hint="eastAsia"/>
          <w:lang w:val="fr-CH"/>
        </w:rPr>
        <w:t>重审：</w:t>
      </w:r>
      <w:r w:rsidRPr="006275C2">
        <w:rPr>
          <w:lang w:val="fr-CH"/>
        </w:rPr>
        <w:t>D</w:t>
      </w:r>
      <w:r w:rsidRPr="006275C2">
        <w:rPr>
          <w:rFonts w:hint="eastAsia"/>
          <w:lang w:val="fr-CH"/>
        </w:rPr>
        <w:t>；</w:t>
      </w:r>
    </w:p>
    <w:p w14:paraId="111D7A09" w14:textId="11090C8A" w:rsidR="003E36B7" w:rsidRPr="006275C2" w:rsidRDefault="003E36B7" w:rsidP="0054526D">
      <w:pPr>
        <w:pStyle w:val="SingleTxtGC"/>
        <w:rPr>
          <w:lang w:val="fr-CH"/>
        </w:rPr>
      </w:pPr>
      <w:r w:rsidRPr="006275C2">
        <w:rPr>
          <w:lang w:val="fr-CH"/>
        </w:rPr>
        <w:tab/>
        <w:t>(c)</w:t>
      </w:r>
      <w:r w:rsidRPr="006275C2">
        <w:rPr>
          <w:lang w:val="fr-CH"/>
        </w:rPr>
        <w:tab/>
      </w:r>
      <w:r w:rsidRPr="006275C2">
        <w:rPr>
          <w:rFonts w:hint="eastAsia"/>
          <w:lang w:val="fr-CH"/>
        </w:rPr>
        <w:t>补偿：</w:t>
      </w:r>
      <w:r w:rsidRPr="006275C2">
        <w:rPr>
          <w:lang w:val="fr-CH"/>
        </w:rPr>
        <w:t>D</w:t>
      </w:r>
      <w:r w:rsidRPr="006275C2">
        <w:rPr>
          <w:rFonts w:hint="eastAsia"/>
          <w:lang w:val="fr-CH"/>
        </w:rPr>
        <w:t>；</w:t>
      </w:r>
    </w:p>
    <w:p w14:paraId="32DF73BA" w14:textId="0F9CAC1D" w:rsidR="003E36B7" w:rsidRPr="006275C2" w:rsidRDefault="003E36B7" w:rsidP="0054526D">
      <w:pPr>
        <w:pStyle w:val="SingleTxtGC"/>
      </w:pPr>
      <w:r w:rsidRPr="006275C2">
        <w:rPr>
          <w:lang w:val="fr-CH"/>
        </w:rPr>
        <w:tab/>
      </w:r>
      <w:r w:rsidRPr="006275C2">
        <w:t>(d)</w:t>
      </w:r>
      <w:r w:rsidRPr="006275C2">
        <w:tab/>
      </w:r>
      <w:r w:rsidRPr="006275C2">
        <w:rPr>
          <w:rFonts w:hint="eastAsia"/>
        </w:rPr>
        <w:t>不再发生：</w:t>
      </w:r>
      <w:r w:rsidRPr="006275C2">
        <w:t>D</w:t>
      </w:r>
      <w:r w:rsidRPr="006275C2">
        <w:rPr>
          <w:rFonts w:hint="eastAsia"/>
        </w:rPr>
        <w:t>；</w:t>
      </w:r>
    </w:p>
    <w:p w14:paraId="416772D9" w14:textId="11B6A433" w:rsidR="003E36B7" w:rsidRPr="006275C2" w:rsidRDefault="003E36B7" w:rsidP="0054526D">
      <w:pPr>
        <w:pStyle w:val="SingleTxtGC"/>
      </w:pPr>
      <w:r w:rsidRPr="006275C2">
        <w:tab/>
        <w:t>(e)</w:t>
      </w:r>
      <w:r w:rsidRPr="006275C2">
        <w:tab/>
      </w:r>
      <w:r w:rsidRPr="006275C2">
        <w:rPr>
          <w:rFonts w:hint="eastAsia"/>
        </w:rPr>
        <w:t>公布《意见》：</w:t>
      </w:r>
      <w:r w:rsidRPr="006275C2">
        <w:t>D</w:t>
      </w:r>
      <w:r w:rsidRPr="006275C2">
        <w:rPr>
          <w:rFonts w:hint="eastAsia"/>
        </w:rPr>
        <w:t>。</w:t>
      </w:r>
    </w:p>
    <w:p w14:paraId="38ADC53A" w14:textId="77777777" w:rsidR="003E36B7" w:rsidRPr="006275C2" w:rsidRDefault="003E36B7" w:rsidP="0054526D">
      <w:pPr>
        <w:pStyle w:val="SingleTxtGC"/>
      </w:pPr>
      <w:r w:rsidRPr="00BE522D">
        <w:rPr>
          <w:rFonts w:ascii="Time New Roman" w:eastAsia="SimHei" w:hAnsi="Time New Roman" w:hint="eastAsia"/>
        </w:rPr>
        <w:t>委员会的决定</w:t>
      </w:r>
      <w:r w:rsidRPr="006275C2">
        <w:rPr>
          <w:rFonts w:hint="eastAsia"/>
        </w:rPr>
        <w:t>：后续对话继续进行。向缔约国发出催复函。</w:t>
      </w:r>
    </w:p>
    <w:p w14:paraId="7D74061A" w14:textId="679D0242" w:rsidR="003E36B7" w:rsidRPr="006275C2" w:rsidRDefault="003E36B7" w:rsidP="00787E66">
      <w:pPr>
        <w:pStyle w:val="H23GC"/>
        <w:rPr>
          <w:b/>
        </w:rPr>
      </w:pPr>
      <w:r w:rsidRPr="006275C2">
        <w:tab/>
        <w:t>22.</w:t>
      </w:r>
      <w:r w:rsidRPr="006275C2">
        <w:tab/>
      </w:r>
      <w:r w:rsidRPr="006275C2">
        <w:rPr>
          <w:rFonts w:ascii="宋体" w:hAnsi="宋体" w:cs="宋体" w:hint="eastAsia"/>
        </w:rPr>
        <w:t>斯洛伐克</w:t>
      </w:r>
    </w:p>
    <w:p w14:paraId="671B10F3" w14:textId="5BCA13C2" w:rsidR="003E36B7" w:rsidRPr="001D5053" w:rsidRDefault="003E36B7" w:rsidP="0054526D">
      <w:pPr>
        <w:pStyle w:val="SingleTxtGC"/>
        <w:rPr>
          <w:rFonts w:ascii="Time New Roman" w:eastAsia="SimHei" w:hAnsi="Time New Roman" w:hint="eastAsia"/>
        </w:rPr>
      </w:pPr>
      <w:r w:rsidRPr="001D5053">
        <w:rPr>
          <w:rFonts w:ascii="Time New Roman" w:eastAsia="SimHei" w:hAnsi="Time New Roman" w:hint="eastAsia"/>
        </w:rPr>
        <w:t>第</w:t>
      </w:r>
      <w:r w:rsidRPr="001D5053">
        <w:rPr>
          <w:rFonts w:ascii="Time New Roman" w:eastAsia="SimHei" w:hAnsi="Time New Roman"/>
        </w:rPr>
        <w:t>2062/2011</w:t>
      </w:r>
      <w:r w:rsidRPr="001D5053">
        <w:rPr>
          <w:rFonts w:ascii="Time New Roman" w:eastAsia="SimHei" w:hAnsi="Time New Roman" w:hint="eastAsia"/>
        </w:rPr>
        <w:t>号来文，</w:t>
      </w:r>
      <w:r w:rsidRPr="001D5053">
        <w:rPr>
          <w:rFonts w:ascii="Time New Roman" w:eastAsia="SimHei" w:hAnsi="Time New Roman"/>
        </w:rPr>
        <w:t>M.K.</w:t>
      </w:r>
      <w:r w:rsidRPr="001D5053">
        <w:rPr>
          <w:rFonts w:ascii="Time New Roman" w:eastAsia="SimHei" w:hAnsi="Time New Roman" w:hint="eastAsia"/>
        </w:rPr>
        <w:t>等人</w:t>
      </w:r>
    </w:p>
    <w:p w14:paraId="14661DB6" w14:textId="20FA5CE0" w:rsidR="003E36B7" w:rsidRPr="006275C2" w:rsidRDefault="003E36B7" w:rsidP="001D5053">
      <w:pPr>
        <w:pStyle w:val="SingleTxtGC"/>
        <w:tabs>
          <w:tab w:val="clear" w:pos="1134"/>
          <w:tab w:val="clear" w:pos="1565"/>
          <w:tab w:val="clear" w:pos="1996"/>
          <w:tab w:val="clear" w:pos="2427"/>
          <w:tab w:val="left" w:pos="3544"/>
        </w:tabs>
        <w:ind w:left="3544" w:hanging="2410"/>
      </w:pPr>
      <w:r w:rsidRPr="001D5053">
        <w:rPr>
          <w:rFonts w:ascii="Time New Roman" w:eastAsia="SimHei" w:hAnsi="Time New Roman" w:hint="eastAsia"/>
        </w:rPr>
        <w:t>通过的《意见》</w:t>
      </w:r>
      <w:r w:rsidRPr="006275C2">
        <w:rPr>
          <w:rFonts w:hint="eastAsia"/>
        </w:rPr>
        <w:t>：</w:t>
      </w:r>
      <w:r w:rsidRPr="006275C2">
        <w:tab/>
        <w:t>2016</w:t>
      </w:r>
      <w:r w:rsidRPr="006275C2">
        <w:rPr>
          <w:rFonts w:hint="eastAsia"/>
        </w:rPr>
        <w:t>年</w:t>
      </w:r>
      <w:r w:rsidRPr="006275C2">
        <w:rPr>
          <w:rFonts w:hint="eastAsia"/>
        </w:rPr>
        <w:t>3</w:t>
      </w:r>
      <w:r w:rsidRPr="006275C2">
        <w:rPr>
          <w:rFonts w:hint="eastAsia"/>
        </w:rPr>
        <w:t>月</w:t>
      </w:r>
      <w:r w:rsidRPr="006275C2">
        <w:rPr>
          <w:rFonts w:hint="eastAsia"/>
        </w:rPr>
        <w:t>23</w:t>
      </w:r>
      <w:r w:rsidRPr="006275C2">
        <w:rPr>
          <w:rFonts w:hint="eastAsia"/>
        </w:rPr>
        <w:t>日</w:t>
      </w:r>
    </w:p>
    <w:p w14:paraId="2C8E8405" w14:textId="77777777" w:rsidR="003E36B7" w:rsidRPr="006275C2" w:rsidRDefault="003E36B7" w:rsidP="001D5053">
      <w:pPr>
        <w:pStyle w:val="SingleTxtGC"/>
        <w:tabs>
          <w:tab w:val="clear" w:pos="1134"/>
          <w:tab w:val="clear" w:pos="1565"/>
          <w:tab w:val="clear" w:pos="1996"/>
          <w:tab w:val="clear" w:pos="2427"/>
          <w:tab w:val="left" w:pos="3544"/>
        </w:tabs>
        <w:ind w:left="3544" w:hanging="2410"/>
      </w:pPr>
      <w:r w:rsidRPr="001D5053">
        <w:rPr>
          <w:rFonts w:ascii="Time New Roman" w:eastAsia="SimHei" w:hAnsi="Time New Roman" w:hint="eastAsia"/>
        </w:rPr>
        <w:t>违反条款</w:t>
      </w:r>
      <w:r w:rsidRPr="006275C2">
        <w:rPr>
          <w:rFonts w:hint="eastAsia"/>
        </w:rPr>
        <w:t>：</w:t>
      </w:r>
      <w:r w:rsidRPr="006275C2">
        <w:tab/>
      </w:r>
      <w:r w:rsidRPr="006275C2">
        <w:rPr>
          <w:rFonts w:hint="eastAsia"/>
        </w:rPr>
        <w:t>第二十六条</w:t>
      </w:r>
    </w:p>
    <w:p w14:paraId="726B706E" w14:textId="08ED01AB" w:rsidR="003E36B7" w:rsidRPr="006275C2" w:rsidRDefault="003E36B7" w:rsidP="001D5053">
      <w:pPr>
        <w:pStyle w:val="SingleTxtGC"/>
        <w:tabs>
          <w:tab w:val="clear" w:pos="1134"/>
          <w:tab w:val="clear" w:pos="1565"/>
          <w:tab w:val="clear" w:pos="1996"/>
          <w:tab w:val="clear" w:pos="2427"/>
          <w:tab w:val="left" w:pos="3544"/>
        </w:tabs>
        <w:ind w:left="3544" w:hanging="2410"/>
      </w:pPr>
      <w:r w:rsidRPr="001D5053">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向提交人提供有效的补救措施，包括向他们提供适当的赔偿；</w:t>
      </w:r>
      <w:r w:rsidRPr="006275C2">
        <w:t xml:space="preserve">(b) </w:t>
      </w:r>
      <w:r w:rsidRPr="006275C2">
        <w:rPr>
          <w:rFonts w:hint="eastAsia"/>
        </w:rPr>
        <w:t>防止今后再发生类似的侵权行为；</w:t>
      </w:r>
      <w:r w:rsidRPr="006275C2">
        <w:t xml:space="preserve">(c) </w:t>
      </w:r>
      <w:r w:rsidRPr="006275C2">
        <w:rPr>
          <w:rFonts w:hint="eastAsia"/>
        </w:rPr>
        <w:t>公布委员会的《意见》。</w:t>
      </w:r>
    </w:p>
    <w:p w14:paraId="1EC52A24" w14:textId="77777777" w:rsidR="003E36B7" w:rsidRPr="006275C2" w:rsidRDefault="003E36B7" w:rsidP="001D5053">
      <w:pPr>
        <w:pStyle w:val="SingleTxtGC"/>
        <w:tabs>
          <w:tab w:val="clear" w:pos="1134"/>
          <w:tab w:val="clear" w:pos="1565"/>
          <w:tab w:val="clear" w:pos="1996"/>
          <w:tab w:val="clear" w:pos="2427"/>
          <w:tab w:val="left" w:pos="3544"/>
        </w:tabs>
        <w:ind w:left="3544" w:hanging="2410"/>
      </w:pPr>
      <w:r w:rsidRPr="001D5053">
        <w:rPr>
          <w:rFonts w:ascii="Time New Roman" w:eastAsia="SimHei" w:hAnsi="Time New Roman" w:hint="eastAsia"/>
        </w:rPr>
        <w:t>事由</w:t>
      </w:r>
      <w:r w:rsidRPr="006275C2">
        <w:rPr>
          <w:rFonts w:hint="eastAsia"/>
        </w:rPr>
        <w:t>：</w:t>
      </w:r>
      <w:r w:rsidRPr="006275C2">
        <w:tab/>
      </w:r>
      <w:r w:rsidRPr="006275C2">
        <w:rPr>
          <w:rFonts w:hint="eastAsia"/>
        </w:rPr>
        <w:t>在胁迫下解雇公务员</w:t>
      </w:r>
    </w:p>
    <w:p w14:paraId="0CEE7C6D" w14:textId="77777777" w:rsidR="003E36B7" w:rsidRPr="006275C2" w:rsidRDefault="003E36B7" w:rsidP="001D5053">
      <w:pPr>
        <w:pStyle w:val="SingleTxtGC"/>
        <w:tabs>
          <w:tab w:val="clear" w:pos="1134"/>
          <w:tab w:val="clear" w:pos="1565"/>
          <w:tab w:val="clear" w:pos="1996"/>
          <w:tab w:val="clear" w:pos="2427"/>
          <w:tab w:val="left" w:pos="3544"/>
        </w:tabs>
        <w:ind w:left="3544" w:hanging="2410"/>
      </w:pPr>
      <w:r w:rsidRPr="001D5053">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342810CE" w14:textId="1E9F8D8D" w:rsidR="003E36B7" w:rsidRPr="006275C2" w:rsidRDefault="003E36B7" w:rsidP="00333580">
      <w:pPr>
        <w:pStyle w:val="SingleTxtGC"/>
        <w:tabs>
          <w:tab w:val="clear" w:pos="1134"/>
          <w:tab w:val="clear" w:pos="1565"/>
          <w:tab w:val="clear" w:pos="1996"/>
          <w:tab w:val="clear" w:pos="2427"/>
        </w:tabs>
        <w:ind w:left="3544" w:hanging="2410"/>
      </w:pPr>
      <w:r w:rsidRPr="001D5053">
        <w:rPr>
          <w:rFonts w:ascii="Time New Roman" w:eastAsia="SimHei" w:hAnsi="Time New Roman" w:hint="eastAsia"/>
        </w:rPr>
        <w:t>缔约国提交的材料</w:t>
      </w:r>
      <w:r w:rsidRPr="006275C2">
        <w:rPr>
          <w:rFonts w:hint="eastAsia"/>
        </w:rPr>
        <w:t>：</w:t>
      </w:r>
      <w:r w:rsidRPr="006275C2">
        <w:t>2016</w:t>
      </w:r>
      <w:r w:rsidRPr="006275C2">
        <w:rPr>
          <w:rFonts w:hint="eastAsia"/>
        </w:rPr>
        <w:t>年</w:t>
      </w:r>
      <w:r w:rsidRPr="006275C2">
        <w:t>12</w:t>
      </w:r>
      <w:r w:rsidRPr="006275C2">
        <w:rPr>
          <w:rFonts w:hint="eastAsia"/>
        </w:rPr>
        <w:t>月</w:t>
      </w:r>
      <w:r w:rsidRPr="006275C2">
        <w:t>6</w:t>
      </w:r>
      <w:r w:rsidRPr="006275C2">
        <w:rPr>
          <w:rFonts w:hint="eastAsia"/>
        </w:rPr>
        <w:t>日</w:t>
      </w:r>
    </w:p>
    <w:p w14:paraId="001972F3" w14:textId="4CD0C5D6" w:rsidR="003E36B7" w:rsidRPr="006275C2" w:rsidRDefault="003E36B7" w:rsidP="0054526D">
      <w:pPr>
        <w:pStyle w:val="SingleTxtGC"/>
      </w:pPr>
      <w:r w:rsidRPr="006275C2">
        <w:rPr>
          <w:rFonts w:hint="eastAsia"/>
        </w:rPr>
        <w:t>缔约国指出，由于提交人没有用尽国内补救办法，因而</w:t>
      </w:r>
      <w:r w:rsidRPr="006275C2">
        <w:rPr>
          <w:rFonts w:hint="eastAsia"/>
          <w:lang w:val="fr-CH"/>
        </w:rPr>
        <w:t>无法</w:t>
      </w:r>
      <w:r w:rsidRPr="006275C2">
        <w:rPr>
          <w:rFonts w:hint="eastAsia"/>
        </w:rPr>
        <w:t>向他们提供赔偿。宪法法院审查了</w:t>
      </w:r>
      <w:proofErr w:type="gramStart"/>
      <w:r w:rsidRPr="006275C2">
        <w:rPr>
          <w:rFonts w:hint="eastAsia"/>
        </w:rPr>
        <w:t>特伦钦地区</w:t>
      </w:r>
      <w:proofErr w:type="gramEnd"/>
      <w:r w:rsidRPr="006275C2">
        <w:rPr>
          <w:rFonts w:hint="eastAsia"/>
        </w:rPr>
        <w:t>军事检察官办公室和高级军事检察官的决定，提交人对这些决定提出异议，宪法法院的结论是，这些决定不具任意性，而是证据妥当、理由充分。提交人出于自由意愿辞去公职，并能够利用国家法律提供的补救措施，包括提起诉讼，要求审查解除职务的合法性。提交人还有一次机会来确定该合法行为是否无效；他们可以根据当时有效的第</w:t>
      </w:r>
      <w:r w:rsidRPr="006275C2">
        <w:t>99/1963</w:t>
      </w:r>
      <w:r w:rsidRPr="006275C2">
        <w:rPr>
          <w:rFonts w:hint="eastAsia"/>
        </w:rPr>
        <w:t>号《民事诉讼法》请求辞职，但他们选择不利用这一补救办法。提交人提出刑事诉讼并向宪法法院提出诉讼的事实并不等于用尽国内补救办法，因为这些行动的目的是确定斯洛伐克新闻处的刑事责任，而不是评估解除职务的合法性。此外，委员会《意见》的准司法性质不能改变依据国内法已经决定的事项。</w:t>
      </w:r>
    </w:p>
    <w:p w14:paraId="6B5B8C06" w14:textId="29E5D060" w:rsidR="003E36B7" w:rsidRPr="006275C2" w:rsidRDefault="003E36B7" w:rsidP="0054526D">
      <w:pPr>
        <w:pStyle w:val="SingleTxtGC"/>
      </w:pPr>
      <w:r w:rsidRPr="006275C2">
        <w:rPr>
          <w:rFonts w:hint="eastAsia"/>
        </w:rPr>
        <w:t>《意见》及其斯洛伐克语译文公布在外交和欧洲事务部的网站上。《意见》还分发给所有相关政府部门和机构，包括司法部、普通法院和斯洛伐克国家人权中心</w:t>
      </w:r>
      <w:r w:rsidRPr="006275C2">
        <w:rPr>
          <w:rFonts w:hint="eastAsia"/>
        </w:rPr>
        <w:t>(</w:t>
      </w:r>
      <w:r w:rsidRPr="006275C2">
        <w:rPr>
          <w:rFonts w:hint="eastAsia"/>
        </w:rPr>
        <w:t>国家反歧视专门机构</w:t>
      </w:r>
      <w:r w:rsidRPr="006275C2">
        <w:rPr>
          <w:rFonts w:hint="eastAsia"/>
        </w:rPr>
        <w:t>)</w:t>
      </w:r>
      <w:r w:rsidRPr="006275C2">
        <w:rPr>
          <w:rFonts w:hint="eastAsia"/>
        </w:rPr>
        <w:t>。关于防止今后发生类似侵权行为的措施，缔约国提请委员会注意关于若干领域的平等待遇和防止歧视的第</w:t>
      </w:r>
      <w:r w:rsidRPr="006275C2">
        <w:t>365/2004</w:t>
      </w:r>
      <w:r w:rsidRPr="006275C2">
        <w:rPr>
          <w:rFonts w:hint="eastAsia"/>
        </w:rPr>
        <w:t>号法，该法禁止在就业关系中基于政治见解实施歧视，包括骚扰。</w:t>
      </w:r>
    </w:p>
    <w:p w14:paraId="3217A16B" w14:textId="77777777" w:rsidR="003E36B7" w:rsidRPr="006275C2" w:rsidRDefault="003E36B7" w:rsidP="0054526D">
      <w:pPr>
        <w:pStyle w:val="SingleTxtGC"/>
      </w:pPr>
      <w:r w:rsidRPr="00DE47DE">
        <w:rPr>
          <w:rFonts w:ascii="Time New Roman" w:eastAsia="SimHei" w:hAnsi="Time New Roman" w:hint="eastAsia"/>
        </w:rPr>
        <w:t>委员会的评估</w:t>
      </w:r>
      <w:r w:rsidRPr="006275C2">
        <w:rPr>
          <w:rFonts w:hint="eastAsia"/>
        </w:rPr>
        <w:t>：</w:t>
      </w:r>
    </w:p>
    <w:p w14:paraId="4F9841E3" w14:textId="146B77F9" w:rsidR="003E36B7" w:rsidRPr="006275C2" w:rsidRDefault="003E36B7" w:rsidP="0054526D">
      <w:pPr>
        <w:pStyle w:val="SingleTxtGC"/>
      </w:pPr>
      <w:r w:rsidRPr="006275C2">
        <w:tab/>
        <w:t>(a)</w:t>
      </w:r>
      <w:r w:rsidRPr="006275C2">
        <w:tab/>
      </w:r>
      <w:r w:rsidRPr="006275C2">
        <w:rPr>
          <w:rFonts w:hint="eastAsia"/>
        </w:rPr>
        <w:t>有效补救，包括适当赔偿：</w:t>
      </w:r>
      <w:r w:rsidRPr="006275C2">
        <w:t>E</w:t>
      </w:r>
      <w:r w:rsidRPr="006275C2">
        <w:rPr>
          <w:rFonts w:hint="eastAsia"/>
        </w:rPr>
        <w:t>；</w:t>
      </w:r>
    </w:p>
    <w:p w14:paraId="1F248E43" w14:textId="626E582D" w:rsidR="003E36B7" w:rsidRPr="006275C2" w:rsidRDefault="003E36B7" w:rsidP="0054526D">
      <w:pPr>
        <w:pStyle w:val="SingleTxtGC"/>
      </w:pPr>
      <w:r w:rsidRPr="006275C2">
        <w:tab/>
        <w:t>(b)</w:t>
      </w:r>
      <w:r w:rsidRPr="006275C2">
        <w:tab/>
      </w:r>
      <w:r w:rsidRPr="006275C2">
        <w:rPr>
          <w:rFonts w:hint="eastAsia"/>
        </w:rPr>
        <w:t>不再发生：</w:t>
      </w:r>
      <w:r w:rsidRPr="006275C2">
        <w:t>C</w:t>
      </w:r>
      <w:r w:rsidRPr="006275C2">
        <w:rPr>
          <w:rFonts w:hint="eastAsia"/>
        </w:rPr>
        <w:t>；</w:t>
      </w:r>
    </w:p>
    <w:p w14:paraId="5872704A" w14:textId="00428EDE" w:rsidR="003E36B7" w:rsidRPr="006275C2" w:rsidRDefault="003E36B7" w:rsidP="0054526D">
      <w:pPr>
        <w:pStyle w:val="SingleTxtGC"/>
      </w:pPr>
      <w:r w:rsidRPr="006275C2">
        <w:tab/>
        <w:t>(c)</w:t>
      </w:r>
      <w:r w:rsidRPr="006275C2">
        <w:tab/>
      </w:r>
      <w:r w:rsidRPr="006275C2">
        <w:rPr>
          <w:rFonts w:hint="eastAsia"/>
        </w:rPr>
        <w:t>公布《意见》：</w:t>
      </w:r>
      <w:r w:rsidRPr="006275C2">
        <w:t>A</w:t>
      </w:r>
      <w:r w:rsidRPr="006275C2">
        <w:rPr>
          <w:rFonts w:hint="eastAsia"/>
        </w:rPr>
        <w:t>。</w:t>
      </w:r>
    </w:p>
    <w:p w14:paraId="394A9974" w14:textId="77777777" w:rsidR="003E36B7" w:rsidRPr="006275C2" w:rsidRDefault="003E36B7" w:rsidP="0054526D">
      <w:pPr>
        <w:pStyle w:val="SingleTxtGC"/>
      </w:pPr>
      <w:r w:rsidRPr="00DE47DE">
        <w:rPr>
          <w:rFonts w:ascii="Time New Roman" w:eastAsia="SimHei" w:hAnsi="Time New Roman" w:hint="eastAsia"/>
        </w:rPr>
        <w:t>委员会的决定</w:t>
      </w:r>
      <w:r w:rsidRPr="006275C2">
        <w:rPr>
          <w:rFonts w:hint="eastAsia"/>
        </w:rPr>
        <w:t>：后续对话继续进行。</w:t>
      </w:r>
    </w:p>
    <w:p w14:paraId="7DEDD76C" w14:textId="7E4449B8" w:rsidR="003E36B7" w:rsidRPr="006275C2" w:rsidRDefault="003E36B7" w:rsidP="00DE47DE">
      <w:pPr>
        <w:pStyle w:val="H23GC"/>
        <w:rPr>
          <w:b/>
        </w:rPr>
      </w:pPr>
      <w:r w:rsidRPr="006275C2">
        <w:tab/>
        <w:t>23.</w:t>
      </w:r>
      <w:r w:rsidRPr="006275C2">
        <w:tab/>
      </w:r>
      <w:r w:rsidRPr="006275C2">
        <w:rPr>
          <w:rFonts w:ascii="宋体" w:hAnsi="宋体" w:cs="宋体" w:hint="eastAsia"/>
        </w:rPr>
        <w:t>斯里兰卡</w:t>
      </w:r>
    </w:p>
    <w:p w14:paraId="286E33BC" w14:textId="3942715F" w:rsidR="003E36B7" w:rsidRPr="00DE47DE" w:rsidRDefault="003E36B7" w:rsidP="0054526D">
      <w:pPr>
        <w:pStyle w:val="SingleTxtGC"/>
        <w:rPr>
          <w:rFonts w:ascii="Time New Roman" w:eastAsia="SimHei" w:hAnsi="Time New Roman" w:hint="eastAsia"/>
        </w:rPr>
      </w:pPr>
      <w:r w:rsidRPr="00DE47DE">
        <w:rPr>
          <w:rFonts w:ascii="Time New Roman" w:eastAsia="SimHei" w:hAnsi="Time New Roman" w:hint="eastAsia"/>
        </w:rPr>
        <w:t>第</w:t>
      </w:r>
      <w:r w:rsidRPr="00DE47DE">
        <w:rPr>
          <w:rFonts w:ascii="Time New Roman" w:eastAsia="SimHei" w:hAnsi="Time New Roman"/>
        </w:rPr>
        <w:t>2087/2011</w:t>
      </w:r>
      <w:r w:rsidRPr="00DE47DE">
        <w:rPr>
          <w:rFonts w:ascii="Time New Roman" w:eastAsia="SimHei" w:hAnsi="Time New Roman" w:hint="eastAsia"/>
        </w:rPr>
        <w:t>号来文，</w:t>
      </w:r>
      <w:proofErr w:type="spellStart"/>
      <w:r w:rsidRPr="00DE47DE">
        <w:rPr>
          <w:rFonts w:ascii="Time New Roman" w:eastAsia="SimHei" w:hAnsi="Time New Roman"/>
        </w:rPr>
        <w:t>Guneththige</w:t>
      </w:r>
      <w:proofErr w:type="spellEnd"/>
      <w:r w:rsidRPr="00DE47DE">
        <w:rPr>
          <w:rFonts w:ascii="Time New Roman" w:eastAsia="SimHei" w:hAnsi="Time New Roman" w:hint="eastAsia"/>
        </w:rPr>
        <w:t>和</w:t>
      </w:r>
      <w:proofErr w:type="spellStart"/>
      <w:r w:rsidRPr="00DE47DE">
        <w:rPr>
          <w:rFonts w:ascii="Time New Roman" w:eastAsia="SimHei" w:hAnsi="Time New Roman"/>
        </w:rPr>
        <w:t>Guneththige</w:t>
      </w:r>
      <w:proofErr w:type="spellEnd"/>
    </w:p>
    <w:p w14:paraId="26C3838C" w14:textId="0E3A5F52" w:rsidR="003E36B7" w:rsidRPr="006275C2" w:rsidRDefault="003E36B7" w:rsidP="00DE47DE">
      <w:pPr>
        <w:pStyle w:val="SingleTxtGC"/>
        <w:tabs>
          <w:tab w:val="clear" w:pos="1134"/>
          <w:tab w:val="clear" w:pos="1565"/>
          <w:tab w:val="clear" w:pos="1996"/>
          <w:tab w:val="clear" w:pos="2427"/>
          <w:tab w:val="left" w:pos="3544"/>
        </w:tabs>
        <w:ind w:left="3544" w:hanging="2410"/>
      </w:pPr>
      <w:r w:rsidRPr="00DE47DE">
        <w:rPr>
          <w:rFonts w:ascii="Time New Roman" w:eastAsia="SimHei" w:hAnsi="Time New Roman" w:hint="eastAsia"/>
        </w:rPr>
        <w:t>通过的《意见》</w:t>
      </w:r>
      <w:r w:rsidRPr="006275C2">
        <w:rPr>
          <w:rFonts w:hint="eastAsia"/>
        </w:rPr>
        <w:t>：</w:t>
      </w:r>
      <w:r w:rsidRPr="006275C2">
        <w:tab/>
        <w:t>2015</w:t>
      </w:r>
      <w:r w:rsidRPr="006275C2">
        <w:rPr>
          <w:rFonts w:hint="eastAsia"/>
        </w:rPr>
        <w:t>年</w:t>
      </w:r>
      <w:r w:rsidRPr="006275C2">
        <w:rPr>
          <w:rFonts w:hint="eastAsia"/>
        </w:rPr>
        <w:t>3</w:t>
      </w:r>
      <w:r w:rsidRPr="006275C2">
        <w:rPr>
          <w:rFonts w:hint="eastAsia"/>
        </w:rPr>
        <w:t>月</w:t>
      </w:r>
      <w:r w:rsidRPr="006275C2">
        <w:rPr>
          <w:rFonts w:hint="eastAsia"/>
        </w:rPr>
        <w:t>30</w:t>
      </w:r>
      <w:r w:rsidRPr="006275C2">
        <w:rPr>
          <w:rFonts w:hint="eastAsia"/>
        </w:rPr>
        <w:t>日</w:t>
      </w:r>
    </w:p>
    <w:p w14:paraId="359A59F1" w14:textId="77777777" w:rsidR="003E36B7" w:rsidRPr="006275C2" w:rsidRDefault="003E36B7" w:rsidP="00DE47DE">
      <w:pPr>
        <w:pStyle w:val="SingleTxtGC"/>
        <w:tabs>
          <w:tab w:val="clear" w:pos="1134"/>
          <w:tab w:val="clear" w:pos="1565"/>
          <w:tab w:val="clear" w:pos="1996"/>
          <w:tab w:val="clear" w:pos="2427"/>
          <w:tab w:val="left" w:pos="3544"/>
        </w:tabs>
        <w:ind w:left="3544" w:hanging="2410"/>
      </w:pPr>
      <w:r w:rsidRPr="00DE47DE">
        <w:rPr>
          <w:rFonts w:ascii="Time New Roman" w:eastAsia="SimHei" w:hAnsi="Time New Roman" w:hint="eastAsia"/>
        </w:rPr>
        <w:t>违反条款</w:t>
      </w:r>
      <w:r w:rsidRPr="006275C2">
        <w:rPr>
          <w:rFonts w:hint="eastAsia"/>
        </w:rPr>
        <w:t>：</w:t>
      </w:r>
      <w:r w:rsidRPr="006275C2">
        <w:tab/>
      </w:r>
      <w:r w:rsidRPr="00212EFA">
        <w:rPr>
          <w:rFonts w:hint="eastAsia"/>
          <w:spacing w:val="-2"/>
        </w:rPr>
        <w:t>就受害者而言，第六条第一款，单独解读并与第二条第三款、第七条和第九条第一、第二和第四款一并解读；就提交人而言，第二条第三款，与第七条一并解读</w:t>
      </w:r>
    </w:p>
    <w:p w14:paraId="7D794259" w14:textId="57E59644" w:rsidR="003E36B7" w:rsidRPr="006275C2" w:rsidRDefault="003E36B7" w:rsidP="00DE47DE">
      <w:pPr>
        <w:pStyle w:val="SingleTxtGC"/>
        <w:tabs>
          <w:tab w:val="clear" w:pos="1134"/>
          <w:tab w:val="clear" w:pos="1565"/>
          <w:tab w:val="clear" w:pos="1996"/>
          <w:tab w:val="clear" w:pos="2427"/>
          <w:tab w:val="left" w:pos="3544"/>
        </w:tabs>
        <w:ind w:left="3544" w:hanging="2410"/>
      </w:pPr>
      <w:r w:rsidRPr="00DE47DE">
        <w:rPr>
          <w:rFonts w:ascii="Time New Roman" w:eastAsia="SimHei" w:hAnsi="Time New Roman" w:hint="eastAsia"/>
        </w:rPr>
        <w:t>补救</w:t>
      </w:r>
      <w:r w:rsidRPr="006275C2">
        <w:rPr>
          <w:rFonts w:hint="eastAsia"/>
        </w:rPr>
        <w:t>：</w:t>
      </w:r>
      <w:r w:rsidRPr="006275C2">
        <w:tab/>
        <w:t xml:space="preserve">(a) </w:t>
      </w:r>
      <w:r w:rsidRPr="006275C2">
        <w:rPr>
          <w:rFonts w:hint="eastAsia"/>
        </w:rPr>
        <w:t>向提交人提供有效的补救措施，包括对事实进行迅速、彻底和独立的调查；</w:t>
      </w:r>
      <w:r w:rsidRPr="006275C2">
        <w:t xml:space="preserve">(b) </w:t>
      </w:r>
      <w:r w:rsidRPr="006275C2">
        <w:rPr>
          <w:rFonts w:hint="eastAsia"/>
        </w:rPr>
        <w:t>确保将肇事者绳之以法；</w:t>
      </w:r>
      <w:r w:rsidRPr="006275C2">
        <w:t xml:space="preserve">(c) </w:t>
      </w:r>
      <w:r w:rsidRPr="006275C2">
        <w:rPr>
          <w:rFonts w:hint="eastAsia"/>
        </w:rPr>
        <w:t>确保赔偿，包括支付适当的补偿并向家属公开道歉；</w:t>
      </w:r>
      <w:r w:rsidRPr="006275C2">
        <w:t xml:space="preserve">(d) </w:t>
      </w:r>
      <w:r w:rsidRPr="006275C2">
        <w:rPr>
          <w:rFonts w:hint="eastAsia"/>
        </w:rPr>
        <w:t>防止今后发生类似侵权行为；</w:t>
      </w:r>
      <w:r w:rsidRPr="006275C2">
        <w:t xml:space="preserve">(e) </w:t>
      </w:r>
      <w:r w:rsidRPr="006275C2">
        <w:rPr>
          <w:rFonts w:hint="eastAsia"/>
        </w:rPr>
        <w:t>公布委员会《意见》。</w:t>
      </w:r>
    </w:p>
    <w:p w14:paraId="2FF33B55" w14:textId="77777777" w:rsidR="003E36B7" w:rsidRPr="006275C2" w:rsidRDefault="003E36B7" w:rsidP="00DE47DE">
      <w:pPr>
        <w:pStyle w:val="SingleTxtGC"/>
        <w:tabs>
          <w:tab w:val="clear" w:pos="1134"/>
          <w:tab w:val="clear" w:pos="1565"/>
          <w:tab w:val="clear" w:pos="1996"/>
          <w:tab w:val="clear" w:pos="2427"/>
          <w:tab w:val="left" w:pos="3544"/>
        </w:tabs>
        <w:ind w:left="3544" w:hanging="2410"/>
      </w:pPr>
      <w:r w:rsidRPr="00DE47DE">
        <w:rPr>
          <w:rFonts w:ascii="Time New Roman" w:eastAsia="SimHei" w:hAnsi="Time New Roman" w:hint="eastAsia"/>
        </w:rPr>
        <w:t>事由</w:t>
      </w:r>
      <w:r w:rsidRPr="006275C2">
        <w:rPr>
          <w:rFonts w:hint="eastAsia"/>
        </w:rPr>
        <w:t>：</w:t>
      </w:r>
      <w:r w:rsidRPr="006275C2">
        <w:tab/>
      </w:r>
      <w:r w:rsidRPr="006275C2">
        <w:rPr>
          <w:rFonts w:hint="eastAsia"/>
        </w:rPr>
        <w:t>据称拘留期间酷刑致死</w:t>
      </w:r>
    </w:p>
    <w:p w14:paraId="2137EE0B" w14:textId="77777777" w:rsidR="003E36B7" w:rsidRPr="006275C2" w:rsidRDefault="003E36B7" w:rsidP="00DE47DE">
      <w:pPr>
        <w:pStyle w:val="SingleTxtGC"/>
        <w:tabs>
          <w:tab w:val="clear" w:pos="1134"/>
          <w:tab w:val="clear" w:pos="1565"/>
          <w:tab w:val="clear" w:pos="1996"/>
          <w:tab w:val="clear" w:pos="2427"/>
          <w:tab w:val="left" w:pos="3544"/>
        </w:tabs>
        <w:ind w:left="3544" w:hanging="2410"/>
      </w:pPr>
      <w:r w:rsidRPr="00DE47DE">
        <w:rPr>
          <w:rFonts w:ascii="Time New Roman" w:eastAsia="SimHei" w:hAnsi="Time New Roman" w:hint="eastAsia"/>
        </w:rPr>
        <w:t>以往的后续行动资料</w:t>
      </w:r>
      <w:r w:rsidRPr="006275C2">
        <w:rPr>
          <w:rFonts w:hint="eastAsia"/>
        </w:rPr>
        <w:t>：</w:t>
      </w:r>
      <w:r w:rsidRPr="006275C2">
        <w:tab/>
      </w:r>
      <w:r w:rsidRPr="006275C2">
        <w:rPr>
          <w:rFonts w:hint="eastAsia"/>
        </w:rPr>
        <w:t>无</w:t>
      </w:r>
    </w:p>
    <w:p w14:paraId="79B3DE61" w14:textId="736CCBBF" w:rsidR="003E36B7" w:rsidRPr="006275C2" w:rsidRDefault="003E36B7" w:rsidP="00BD5D9C">
      <w:pPr>
        <w:pStyle w:val="SingleTxtGC"/>
        <w:tabs>
          <w:tab w:val="clear" w:pos="1134"/>
          <w:tab w:val="clear" w:pos="1565"/>
          <w:tab w:val="clear" w:pos="1996"/>
          <w:tab w:val="clear" w:pos="2427"/>
        </w:tabs>
        <w:ind w:left="3544" w:hanging="2410"/>
      </w:pPr>
      <w:r w:rsidRPr="00DE47DE">
        <w:rPr>
          <w:rFonts w:ascii="Time New Roman" w:eastAsia="SimHei" w:hAnsi="Time New Roman" w:hint="eastAsia"/>
        </w:rPr>
        <w:t>提交人律师提交的材料</w:t>
      </w:r>
      <w:r w:rsidRPr="006275C2">
        <w:rPr>
          <w:rFonts w:hint="eastAsia"/>
        </w:rPr>
        <w:t>：</w:t>
      </w:r>
      <w:r w:rsidRPr="006275C2">
        <w:t>2017</w:t>
      </w:r>
      <w:r w:rsidRPr="006275C2">
        <w:rPr>
          <w:rFonts w:hint="eastAsia"/>
        </w:rPr>
        <w:t>年</w:t>
      </w:r>
      <w:r w:rsidRPr="006275C2">
        <w:t>2</w:t>
      </w:r>
      <w:r w:rsidRPr="006275C2">
        <w:rPr>
          <w:rFonts w:hint="eastAsia"/>
        </w:rPr>
        <w:t>月</w:t>
      </w:r>
      <w:r w:rsidRPr="006275C2">
        <w:t>6</w:t>
      </w:r>
      <w:r w:rsidRPr="006275C2">
        <w:rPr>
          <w:rFonts w:hint="eastAsia"/>
        </w:rPr>
        <w:t>日</w:t>
      </w:r>
    </w:p>
    <w:p w14:paraId="04672CE6" w14:textId="4BB7E5C3" w:rsidR="003E36B7" w:rsidRPr="006275C2" w:rsidRDefault="003E36B7" w:rsidP="0054526D">
      <w:pPr>
        <w:pStyle w:val="SingleTxtGC"/>
      </w:pPr>
      <w:r w:rsidRPr="006275C2">
        <w:rPr>
          <w:rFonts w:hint="eastAsia"/>
        </w:rPr>
        <w:t>提交人的律师强调，《意见》通过一年多以来，缔约国没有向提交人提供相关资料，也没有采取步骤落实《意见》。提交人及其律师没有收到缔约国的任何信函，也没有就缔约国计划对本案采取的步骤与缔约国联系。在委员会通过《意见》一年多之后，在</w:t>
      </w:r>
      <w:proofErr w:type="spellStart"/>
      <w:r w:rsidRPr="006275C2">
        <w:t>Hemachandra</w:t>
      </w:r>
      <w:proofErr w:type="spellEnd"/>
      <w:r w:rsidRPr="006275C2">
        <w:rPr>
          <w:rFonts w:hint="eastAsia"/>
        </w:rPr>
        <w:t>先生在缔约国羁押期间死亡的事件发生</w:t>
      </w:r>
      <w:r w:rsidRPr="006275C2">
        <w:t>13</w:t>
      </w:r>
      <w:r w:rsidRPr="006275C2">
        <w:rPr>
          <w:rFonts w:hint="eastAsia"/>
        </w:rPr>
        <w:t>年多之后，缔约国仍未开展有效调查，侵犯提交人权利的行为仍在继续。必须进行彻底的和独立的新调查，以弥补以前调查的缺失。</w:t>
      </w:r>
    </w:p>
    <w:p w14:paraId="05321833" w14:textId="37AEFEE3" w:rsidR="003E36B7" w:rsidRPr="006275C2" w:rsidRDefault="003E36B7" w:rsidP="0054526D">
      <w:pPr>
        <w:pStyle w:val="SingleTxtGC"/>
      </w:pPr>
      <w:r w:rsidRPr="006275C2">
        <w:rPr>
          <w:rFonts w:hint="eastAsia"/>
        </w:rPr>
        <w:t>关于赔偿问题，政府应通过提交人的律师与之取得联系，并从他们那里获得关于他们所遭受的经济和非经济损失的估计。计算收入损失时应考虑到</w:t>
      </w:r>
      <w:proofErr w:type="spellStart"/>
      <w:r w:rsidRPr="006275C2">
        <w:t>Hemachandra</w:t>
      </w:r>
      <w:proofErr w:type="spellEnd"/>
      <w:r w:rsidRPr="006275C2">
        <w:t xml:space="preserve"> </w:t>
      </w:r>
      <w:r w:rsidRPr="006275C2">
        <w:rPr>
          <w:rFonts w:hint="eastAsia"/>
        </w:rPr>
        <w:t>先生时年</w:t>
      </w:r>
      <w:r w:rsidRPr="006275C2">
        <w:t>34</w:t>
      </w:r>
      <w:r w:rsidRPr="006275C2">
        <w:rPr>
          <w:rFonts w:hint="eastAsia"/>
        </w:rPr>
        <w:t>岁，身体健康，识字，无犯罪记录，是一名日薪工人。赔偿还必须考虑到他刚刚获得的彩票奖金，以及这些奖金会给他带来的额外机会。赔偿还必须包括为伸张正义和进行调查而支付的费用。赔偿还必须承认受害者家庭所承受的痛苦、磨难和持续的焦虑和心理压力。缔约国还应公开道歉，明确承认在本案中多处违反《公约》。</w:t>
      </w:r>
    </w:p>
    <w:p w14:paraId="6DD7092F" w14:textId="458144B3" w:rsidR="003E36B7" w:rsidRPr="006275C2" w:rsidRDefault="003E36B7" w:rsidP="0054526D">
      <w:pPr>
        <w:pStyle w:val="SingleTxtGC"/>
      </w:pPr>
      <w:r w:rsidRPr="006275C2">
        <w:rPr>
          <w:rFonts w:hint="eastAsia"/>
        </w:rPr>
        <w:t>提交人的律师补充说，</w:t>
      </w:r>
      <w:r w:rsidRPr="006275C2">
        <w:t>2016</w:t>
      </w:r>
      <w:r w:rsidRPr="006275C2">
        <w:rPr>
          <w:rFonts w:hint="eastAsia"/>
        </w:rPr>
        <w:t>年，法官和律师独立性特别报告员及酷刑和其他残忍、不人道或有辱人格的待遇或处罚特别报告员对斯里兰卡进行了联合访问。酷刑问题特别报告员指出，“新旧酷刑案件仍然完全不受惩罚”。</w:t>
      </w:r>
      <w:r w:rsidRPr="006275C2">
        <w:rPr>
          <w:rStyle w:val="a8"/>
          <w:rFonts w:eastAsia="宋体"/>
          <w:sz w:val="24"/>
          <w:szCs w:val="24"/>
        </w:rPr>
        <w:footnoteReference w:id="12"/>
      </w:r>
      <w:r w:rsidR="006A2F64">
        <w:rPr>
          <w:rFonts w:hint="eastAsia"/>
        </w:rPr>
        <w:t xml:space="preserve"> </w:t>
      </w:r>
      <w:r w:rsidRPr="006275C2">
        <w:t>2016</w:t>
      </w:r>
      <w:r w:rsidRPr="006275C2">
        <w:rPr>
          <w:rFonts w:hint="eastAsia"/>
        </w:rPr>
        <w:t>年</w:t>
      </w:r>
      <w:r w:rsidRPr="006275C2">
        <w:t>11</w:t>
      </w:r>
      <w:r w:rsidRPr="006275C2">
        <w:rPr>
          <w:rFonts w:hint="eastAsia"/>
        </w:rPr>
        <w:t>月，禁止酷刑委员会还对正在发生的侵权行为表示严重关切，包括“警察拘留期间的酷刑”指控和“对酷刑和虐待指控的调查不足”。</w:t>
      </w:r>
      <w:r w:rsidRPr="006275C2">
        <w:rPr>
          <w:rStyle w:val="a8"/>
          <w:rFonts w:eastAsia="宋体"/>
          <w:sz w:val="24"/>
          <w:szCs w:val="24"/>
        </w:rPr>
        <w:footnoteReference w:id="13"/>
      </w:r>
    </w:p>
    <w:p w14:paraId="6D8833CD" w14:textId="7265268B" w:rsidR="003E36B7" w:rsidRPr="006275C2" w:rsidRDefault="003E36B7" w:rsidP="0054526D">
      <w:pPr>
        <w:pStyle w:val="SingleTxtGC"/>
      </w:pPr>
      <w:r w:rsidRPr="006275C2">
        <w:rPr>
          <w:rFonts w:hint="eastAsia"/>
        </w:rPr>
        <w:t>缔约国没有提供关于翻译、公布和传播《意见》的资料。提交人的律师请委员会将缔约国不执行《意见》的情况评为</w:t>
      </w:r>
      <w:r w:rsidRPr="006275C2">
        <w:t>D</w:t>
      </w:r>
      <w:r w:rsidRPr="006275C2">
        <w:rPr>
          <w:rFonts w:hint="eastAsia"/>
        </w:rPr>
        <w:t>级。</w:t>
      </w:r>
    </w:p>
    <w:p w14:paraId="1D3836B0" w14:textId="77777777" w:rsidR="003E36B7" w:rsidRPr="006275C2" w:rsidRDefault="003E36B7" w:rsidP="0054526D">
      <w:pPr>
        <w:pStyle w:val="SingleTxtGC"/>
      </w:pPr>
      <w:r w:rsidRPr="007248DD">
        <w:rPr>
          <w:rFonts w:ascii="Time New Roman" w:eastAsia="SimHei" w:hAnsi="Time New Roman" w:hint="eastAsia"/>
        </w:rPr>
        <w:t>委员会的评估</w:t>
      </w:r>
      <w:r w:rsidRPr="006275C2">
        <w:rPr>
          <w:rFonts w:hint="eastAsia"/>
        </w:rPr>
        <w:t>：</w:t>
      </w:r>
      <w:r w:rsidRPr="006275C2">
        <w:rPr>
          <w:rStyle w:val="a8"/>
          <w:rFonts w:eastAsia="宋体"/>
          <w:sz w:val="24"/>
          <w:szCs w:val="24"/>
        </w:rPr>
        <w:footnoteReference w:id="14"/>
      </w:r>
    </w:p>
    <w:p w14:paraId="1096B11E" w14:textId="6FC968AD" w:rsidR="003E36B7" w:rsidRPr="006275C2" w:rsidRDefault="003E36B7" w:rsidP="0054526D">
      <w:pPr>
        <w:pStyle w:val="SingleTxtGC"/>
      </w:pPr>
      <w:r w:rsidRPr="006275C2">
        <w:tab/>
        <w:t>(a)</w:t>
      </w:r>
      <w:r w:rsidRPr="006275C2">
        <w:tab/>
      </w:r>
      <w:r w:rsidRPr="006275C2">
        <w:rPr>
          <w:rFonts w:hint="eastAsia"/>
        </w:rPr>
        <w:t>对事实进行迅速、彻底和独立的调查：</w:t>
      </w:r>
      <w:r w:rsidRPr="006275C2">
        <w:t>D</w:t>
      </w:r>
      <w:r w:rsidRPr="006275C2">
        <w:rPr>
          <w:rFonts w:hint="eastAsia"/>
        </w:rPr>
        <w:t>；</w:t>
      </w:r>
    </w:p>
    <w:p w14:paraId="001581B4" w14:textId="4DB04C74" w:rsidR="003E36B7" w:rsidRPr="006275C2" w:rsidRDefault="003E36B7" w:rsidP="0054526D">
      <w:pPr>
        <w:pStyle w:val="SingleTxtGC"/>
      </w:pPr>
      <w:r w:rsidRPr="006275C2">
        <w:tab/>
        <w:t>(b)</w:t>
      </w:r>
      <w:r w:rsidRPr="006275C2">
        <w:tab/>
      </w:r>
      <w:r w:rsidRPr="006275C2">
        <w:rPr>
          <w:rFonts w:hint="eastAsia"/>
        </w:rPr>
        <w:t>确保将肇事者绳之以法：</w:t>
      </w:r>
      <w:r w:rsidRPr="006275C2">
        <w:t>D</w:t>
      </w:r>
      <w:r w:rsidRPr="006275C2">
        <w:rPr>
          <w:rFonts w:hint="eastAsia"/>
        </w:rPr>
        <w:t>；</w:t>
      </w:r>
    </w:p>
    <w:p w14:paraId="541D7389" w14:textId="4D4C6BCB" w:rsidR="003E36B7" w:rsidRPr="006275C2" w:rsidRDefault="003E36B7" w:rsidP="0054526D">
      <w:pPr>
        <w:pStyle w:val="SingleTxtGC"/>
      </w:pPr>
      <w:r w:rsidRPr="006275C2">
        <w:tab/>
        <w:t>(c)</w:t>
      </w:r>
      <w:r w:rsidRPr="006275C2">
        <w:tab/>
      </w:r>
      <w:r w:rsidRPr="006275C2">
        <w:rPr>
          <w:rFonts w:hint="eastAsia"/>
        </w:rPr>
        <w:t>确保赔偿，包括支付适当补偿并向家属公开道歉：</w:t>
      </w:r>
      <w:r w:rsidRPr="006275C2">
        <w:t>D</w:t>
      </w:r>
      <w:r w:rsidRPr="006275C2">
        <w:rPr>
          <w:rFonts w:hint="eastAsia"/>
        </w:rPr>
        <w:t>；</w:t>
      </w:r>
    </w:p>
    <w:p w14:paraId="08E641DD" w14:textId="4145A0FB" w:rsidR="003E36B7" w:rsidRPr="006275C2" w:rsidRDefault="003E36B7" w:rsidP="0054526D">
      <w:pPr>
        <w:pStyle w:val="SingleTxtGC"/>
      </w:pPr>
      <w:r w:rsidRPr="006275C2">
        <w:tab/>
        <w:t>(d)</w:t>
      </w:r>
      <w:r w:rsidRPr="006275C2">
        <w:tab/>
      </w:r>
      <w:r w:rsidRPr="006275C2">
        <w:rPr>
          <w:rFonts w:hint="eastAsia"/>
        </w:rPr>
        <w:t>不再发生：</w:t>
      </w:r>
      <w:r w:rsidRPr="006275C2">
        <w:t>D</w:t>
      </w:r>
      <w:r w:rsidRPr="006275C2">
        <w:rPr>
          <w:rFonts w:hint="eastAsia"/>
        </w:rPr>
        <w:t>；</w:t>
      </w:r>
    </w:p>
    <w:p w14:paraId="04797C67" w14:textId="1459A3F2" w:rsidR="003E36B7" w:rsidRPr="006275C2" w:rsidRDefault="003E36B7" w:rsidP="0054526D">
      <w:pPr>
        <w:pStyle w:val="SingleTxtGC"/>
      </w:pPr>
      <w:r w:rsidRPr="006275C2">
        <w:tab/>
        <w:t>(e)</w:t>
      </w:r>
      <w:r w:rsidRPr="006275C2">
        <w:tab/>
      </w:r>
      <w:r w:rsidRPr="006275C2">
        <w:rPr>
          <w:rFonts w:hint="eastAsia"/>
        </w:rPr>
        <w:t>公布《意见》：</w:t>
      </w:r>
      <w:r w:rsidRPr="006275C2">
        <w:t>D</w:t>
      </w:r>
      <w:r w:rsidRPr="006275C2">
        <w:rPr>
          <w:rFonts w:hint="eastAsia"/>
        </w:rPr>
        <w:t>。</w:t>
      </w:r>
    </w:p>
    <w:p w14:paraId="43A628F9" w14:textId="77777777" w:rsidR="003E36B7" w:rsidRPr="006275C2" w:rsidRDefault="003E36B7" w:rsidP="0054526D">
      <w:pPr>
        <w:pStyle w:val="SingleTxtGC"/>
      </w:pPr>
      <w:r w:rsidRPr="007248DD">
        <w:rPr>
          <w:rFonts w:ascii="Time New Roman" w:eastAsia="SimHei" w:hAnsi="Time New Roman" w:hint="eastAsia"/>
        </w:rPr>
        <w:t>委员会的决定</w:t>
      </w:r>
      <w:r w:rsidRPr="006275C2">
        <w:rPr>
          <w:rFonts w:hint="eastAsia"/>
        </w:rPr>
        <w:t>：后续对话继续进行。</w:t>
      </w:r>
    </w:p>
    <w:p w14:paraId="69756490" w14:textId="05382B3E" w:rsidR="00483495" w:rsidRPr="006275C2" w:rsidRDefault="0054526D" w:rsidP="00121908">
      <w:pPr>
        <w:spacing w:before="240"/>
        <w:jc w:val="center"/>
      </w:pPr>
      <w:r>
        <w:rPr>
          <w:rFonts w:hint="eastAsia"/>
          <w:u w:val="single"/>
        </w:rPr>
        <w:tab/>
      </w:r>
      <w:r>
        <w:rPr>
          <w:rFonts w:hint="eastAsia"/>
          <w:u w:val="single"/>
        </w:rPr>
        <w:tab/>
      </w:r>
      <w:r>
        <w:rPr>
          <w:rFonts w:hint="eastAsia"/>
          <w:u w:val="single"/>
        </w:rPr>
        <w:tab/>
      </w:r>
      <w:r>
        <w:rPr>
          <w:u w:val="single"/>
        </w:rPr>
        <w:tab/>
      </w:r>
    </w:p>
    <w:sectPr w:rsidR="00483495" w:rsidRPr="006275C2" w:rsidSect="004D0A0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601B3" w14:textId="77777777" w:rsidR="00FB0893" w:rsidRPr="000D319F" w:rsidRDefault="00FB0893" w:rsidP="000D319F">
      <w:pPr>
        <w:pStyle w:val="af0"/>
        <w:spacing w:after="240"/>
        <w:ind w:left="907"/>
        <w:rPr>
          <w:rFonts w:asciiTheme="majorBidi" w:eastAsia="宋体" w:hAnsiTheme="majorBidi" w:cstheme="majorBidi"/>
          <w:sz w:val="21"/>
          <w:szCs w:val="21"/>
          <w:lang w:val="en-US"/>
        </w:rPr>
      </w:pPr>
    </w:p>
    <w:p w14:paraId="7B2C164D" w14:textId="77777777" w:rsidR="00FB0893" w:rsidRPr="000D319F" w:rsidRDefault="00FB0893"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42FBDC07" w14:textId="77777777" w:rsidR="00FB0893" w:rsidRPr="000D319F" w:rsidRDefault="00FB0893" w:rsidP="000D319F">
      <w:pPr>
        <w:pStyle w:val="af0"/>
      </w:pPr>
    </w:p>
  </w:endnote>
  <w:endnote w:type="continuationNotice" w:id="1">
    <w:p w14:paraId="2E4C5632" w14:textId="77777777" w:rsidR="00FB0893" w:rsidRDefault="00FB08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C7EA" w14:textId="77777777" w:rsidR="00374EF9" w:rsidRPr="00483495" w:rsidRDefault="00483495" w:rsidP="0048349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83495">
      <w:rPr>
        <w:rStyle w:val="af2"/>
        <w:b w:val="0"/>
        <w:snapToGrid w:val="0"/>
        <w:sz w:val="16"/>
      </w:rPr>
      <w:t>GE.21</w:t>
    </w:r>
    <w:proofErr w:type="spellEnd"/>
    <w:r w:rsidRPr="00483495">
      <w:rPr>
        <w:rStyle w:val="af2"/>
        <w:b w:val="0"/>
        <w:snapToGrid w:val="0"/>
        <w:sz w:val="16"/>
      </w:rPr>
      <w:t>-08320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F4FE4" w14:textId="77777777" w:rsidR="00374EF9" w:rsidRPr="00483495" w:rsidRDefault="00483495" w:rsidP="00483495">
    <w:pPr>
      <w:pStyle w:val="af0"/>
      <w:tabs>
        <w:tab w:val="clear" w:pos="431"/>
        <w:tab w:val="right" w:pos="9638"/>
      </w:tabs>
      <w:rPr>
        <w:rStyle w:val="af2"/>
      </w:rPr>
    </w:pPr>
    <w:proofErr w:type="spellStart"/>
    <w:r>
      <w:t>GE.21</w:t>
    </w:r>
    <w:proofErr w:type="spellEnd"/>
    <w:r>
      <w:t>-08320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386F" w14:textId="0086191C" w:rsidR="00374EF9" w:rsidRPr="00487939" w:rsidRDefault="0048349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ECC5718" wp14:editId="70360CBB">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-08320</w:t>
    </w:r>
    <w:r w:rsidR="00731A42" w:rsidRPr="00EE277A">
      <w:rPr>
        <w:sz w:val="20"/>
        <w:lang w:eastAsia="zh-CN"/>
      </w:rPr>
      <w:t xml:space="preserve"> (C)</w:t>
    </w:r>
    <w:r w:rsidR="00EA7E67">
      <w:rPr>
        <w:sz w:val="20"/>
        <w:lang w:eastAsia="zh-CN"/>
      </w:rPr>
      <w:tab/>
    </w:r>
    <w:r>
      <w:rPr>
        <w:sz w:val="20"/>
        <w:lang w:eastAsia="zh-CN"/>
      </w:rPr>
      <w:t>0905</w:t>
    </w:r>
    <w:r w:rsidR="0060122D">
      <w:rPr>
        <w:sz w:val="20"/>
        <w:lang w:eastAsia="zh-CN"/>
      </w:rPr>
      <w:t>2</w:t>
    </w:r>
    <w:r w:rsidR="00912990">
      <w:rPr>
        <w:sz w:val="20"/>
        <w:lang w:eastAsia="zh-CN"/>
      </w:rPr>
      <w:t>4</w:t>
    </w:r>
    <w:r w:rsidR="00731A42">
      <w:rPr>
        <w:sz w:val="20"/>
        <w:lang w:eastAsia="zh-CN"/>
      </w:rPr>
      <w:tab/>
    </w:r>
    <w:r>
      <w:rPr>
        <w:sz w:val="20"/>
        <w:lang w:eastAsia="zh-CN"/>
      </w:rPr>
      <w:t>1705</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64935A0B" wp14:editId="03F2386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DBC2E" w14:textId="77777777" w:rsidR="00FB0893" w:rsidRPr="000157B1" w:rsidRDefault="00FB08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5C78780" w14:textId="77777777" w:rsidR="00FB0893" w:rsidRPr="000157B1" w:rsidRDefault="00FB08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9E18F87" w14:textId="77777777" w:rsidR="00FB0893" w:rsidRDefault="00FB0893"/>
  </w:footnote>
  <w:footnote w:id="2">
    <w:p w14:paraId="120EC251" w14:textId="77777777" w:rsidR="003E36B7" w:rsidRPr="00553538" w:rsidRDefault="003E36B7" w:rsidP="003E36B7">
      <w:pPr>
        <w:pStyle w:val="a6"/>
      </w:pPr>
      <w:r>
        <w:tab/>
      </w:r>
      <w:r w:rsidRPr="00757CC5">
        <w:rPr>
          <w:sz w:val="20"/>
        </w:rPr>
        <w:t>*</w:t>
      </w:r>
      <w:r>
        <w:rPr>
          <w:sz w:val="20"/>
        </w:rPr>
        <w:tab/>
      </w:r>
      <w:r w:rsidRPr="00680216">
        <w:rPr>
          <w:rFonts w:hint="eastAsia"/>
        </w:rPr>
        <w:t>委员会第一二一届会议</w:t>
      </w:r>
      <w:r w:rsidRPr="00680216">
        <w:t>(2017</w:t>
      </w:r>
      <w:r w:rsidRPr="00680216">
        <w:rPr>
          <w:rFonts w:hint="eastAsia"/>
        </w:rPr>
        <w:t>年</w:t>
      </w:r>
      <w:r w:rsidRPr="00680216">
        <w:t>10</w:t>
      </w:r>
      <w:r w:rsidRPr="00680216">
        <w:rPr>
          <w:rFonts w:hint="eastAsia"/>
        </w:rPr>
        <w:t>月</w:t>
      </w:r>
      <w:r w:rsidRPr="00680216">
        <w:t>16</w:t>
      </w:r>
      <w:r w:rsidRPr="00680216">
        <w:rPr>
          <w:rFonts w:hint="eastAsia"/>
        </w:rPr>
        <w:t>日至</w:t>
      </w:r>
      <w:r w:rsidRPr="00680216">
        <w:t>11</w:t>
      </w:r>
      <w:r w:rsidRPr="00680216">
        <w:rPr>
          <w:rFonts w:hint="eastAsia"/>
        </w:rPr>
        <w:t>月</w:t>
      </w:r>
      <w:r w:rsidRPr="00680216">
        <w:t>10</w:t>
      </w:r>
      <w:r w:rsidRPr="00680216">
        <w:rPr>
          <w:rFonts w:hint="eastAsia"/>
        </w:rPr>
        <w:t>日</w:t>
      </w:r>
      <w:r w:rsidRPr="00680216">
        <w:t>)</w:t>
      </w:r>
      <w:r w:rsidRPr="00680216">
        <w:rPr>
          <w:rFonts w:hint="eastAsia"/>
        </w:rPr>
        <w:t>通过。</w:t>
      </w:r>
    </w:p>
  </w:footnote>
  <w:footnote w:id="3">
    <w:p w14:paraId="5B414E0E" w14:textId="77777777" w:rsidR="003E36B7" w:rsidRPr="00757CC5" w:rsidRDefault="003E36B7" w:rsidP="003E36B7">
      <w:pPr>
        <w:pStyle w:val="a6"/>
      </w:pPr>
      <w:r>
        <w:tab/>
      </w:r>
      <w:r w:rsidRPr="00B40B54">
        <w:rPr>
          <w:rStyle w:val="a8"/>
          <w:rFonts w:eastAsia="宋体"/>
        </w:rPr>
        <w:footnoteRef/>
      </w:r>
      <w:r>
        <w:tab/>
      </w:r>
      <w:r w:rsidRPr="00F00D45">
        <w:rPr>
          <w:rFonts w:hint="eastAsia"/>
        </w:rPr>
        <w:t>《意见》后续行动特别报告员于</w:t>
      </w:r>
      <w:r w:rsidRPr="00F00D45">
        <w:t>2017</w:t>
      </w:r>
      <w:r w:rsidRPr="00F00D45">
        <w:rPr>
          <w:rFonts w:hint="eastAsia"/>
        </w:rPr>
        <w:t>年</w:t>
      </w:r>
      <w:r w:rsidRPr="00F00D45">
        <w:t>7</w:t>
      </w:r>
      <w:r w:rsidRPr="00F00D45">
        <w:rPr>
          <w:rFonts w:hint="eastAsia"/>
        </w:rPr>
        <w:t>月</w:t>
      </w:r>
      <w:r w:rsidRPr="00F00D45">
        <w:t>18</w:t>
      </w:r>
      <w:r w:rsidRPr="00F00D45">
        <w:rPr>
          <w:rFonts w:hint="eastAsia"/>
        </w:rPr>
        <w:t>日会见了澳大利亚代表。</w:t>
      </w:r>
    </w:p>
  </w:footnote>
  <w:footnote w:id="4">
    <w:p w14:paraId="735C4480" w14:textId="77777777" w:rsidR="003E36B7" w:rsidRDefault="003E36B7" w:rsidP="003E36B7">
      <w:pPr>
        <w:pStyle w:val="a6"/>
      </w:pPr>
      <w:r>
        <w:tab/>
      </w:r>
      <w:r w:rsidRPr="00B40B54">
        <w:rPr>
          <w:rStyle w:val="a8"/>
          <w:rFonts w:eastAsia="宋体"/>
        </w:rPr>
        <w:footnoteRef/>
      </w:r>
      <w:r>
        <w:tab/>
      </w:r>
      <w:r w:rsidRPr="00F64F52">
        <w:rPr>
          <w:rFonts w:hint="eastAsia"/>
        </w:rPr>
        <w:t>在随后提交的材料中，提交人的律师要求</w:t>
      </w:r>
      <w:r>
        <w:rPr>
          <w:rFonts w:hint="eastAsia"/>
        </w:rPr>
        <w:t>给予</w:t>
      </w:r>
      <w:r w:rsidRPr="00F64F52">
        <w:rPr>
          <w:rFonts w:hint="eastAsia"/>
        </w:rPr>
        <w:t>“适当的经济赔偿”。</w:t>
      </w:r>
    </w:p>
  </w:footnote>
  <w:footnote w:id="5">
    <w:p w14:paraId="35BCE567" w14:textId="77777777" w:rsidR="003E36B7" w:rsidRPr="00D26536" w:rsidRDefault="003E36B7" w:rsidP="003E36B7">
      <w:pPr>
        <w:pStyle w:val="a6"/>
      </w:pPr>
      <w:r>
        <w:tab/>
      </w:r>
      <w:r w:rsidRPr="00B40B54">
        <w:rPr>
          <w:rStyle w:val="a8"/>
          <w:rFonts w:eastAsia="宋体"/>
        </w:rPr>
        <w:footnoteRef/>
      </w:r>
      <w:r>
        <w:tab/>
      </w:r>
      <w:r w:rsidRPr="00805C15">
        <w:rPr>
          <w:rFonts w:hint="eastAsia"/>
        </w:rPr>
        <w:t>一个拥有近</w:t>
      </w:r>
      <w:r w:rsidRPr="00805C15">
        <w:t>100</w:t>
      </w:r>
      <w:r w:rsidRPr="00805C15">
        <w:rPr>
          <w:rFonts w:hint="eastAsia"/>
        </w:rPr>
        <w:t>万成员和支持者的埃及球迷俱乐部，据提交人在来文中所述，该俱乐部积极参与</w:t>
      </w:r>
      <w:r w:rsidRPr="00805C15">
        <w:t>2011</w:t>
      </w:r>
      <w:r w:rsidRPr="00805C15">
        <w:rPr>
          <w:rFonts w:hint="eastAsia"/>
        </w:rPr>
        <w:t>年埃及的抗议活动并参与了政治活动。</w:t>
      </w:r>
    </w:p>
  </w:footnote>
  <w:footnote w:id="6">
    <w:p w14:paraId="2AB9607C" w14:textId="77777777" w:rsidR="003E36B7" w:rsidRPr="008D0149" w:rsidRDefault="003E36B7" w:rsidP="003E36B7">
      <w:pPr>
        <w:pStyle w:val="a6"/>
      </w:pPr>
      <w:r>
        <w:tab/>
      </w:r>
      <w:r w:rsidRPr="00B40B54">
        <w:rPr>
          <w:rStyle w:val="a8"/>
          <w:rFonts w:eastAsia="宋体"/>
        </w:rPr>
        <w:footnoteRef/>
      </w:r>
      <w:r>
        <w:tab/>
      </w:r>
      <w:r w:rsidRPr="00C84E49">
        <w:rPr>
          <w:rFonts w:hint="eastAsia"/>
        </w:rPr>
        <w:t>从缔约国提供的资料来看，不清楚提交人是否在决定撤销对他的定罪后获释。</w:t>
      </w:r>
    </w:p>
  </w:footnote>
  <w:footnote w:id="7">
    <w:p w14:paraId="24B73423" w14:textId="051AB57F" w:rsidR="003E36B7" w:rsidRPr="002445FD" w:rsidRDefault="003E36B7" w:rsidP="003E36B7">
      <w:pPr>
        <w:pStyle w:val="a6"/>
      </w:pPr>
      <w:r>
        <w:tab/>
      </w:r>
      <w:r w:rsidRPr="00B40B54">
        <w:rPr>
          <w:rStyle w:val="a8"/>
          <w:rFonts w:eastAsia="宋体"/>
        </w:rPr>
        <w:footnoteRef/>
      </w:r>
      <w:r>
        <w:tab/>
      </w:r>
      <w:hyperlink r:id="rId1" w:history="1">
        <w:proofErr w:type="spellStart"/>
        <w:r w:rsidRPr="0087309F">
          <w:rPr>
            <w:rStyle w:val="afa"/>
          </w:rPr>
          <w:t>CCPR</w:t>
        </w:r>
        <w:proofErr w:type="spellEnd"/>
        <w:r w:rsidRPr="0087309F">
          <w:rPr>
            <w:rStyle w:val="afa"/>
          </w:rPr>
          <w:t>/C/112/3</w:t>
        </w:r>
      </w:hyperlink>
      <w:r>
        <w:rPr>
          <w:rFonts w:hint="eastAsia"/>
        </w:rPr>
        <w:t>，第</w:t>
      </w:r>
      <w:r>
        <w:rPr>
          <w:rFonts w:hint="eastAsia"/>
        </w:rPr>
        <w:t>20</w:t>
      </w:r>
      <w:r>
        <w:rPr>
          <w:rFonts w:hint="eastAsia"/>
        </w:rPr>
        <w:t>页。</w:t>
      </w:r>
    </w:p>
  </w:footnote>
  <w:footnote w:id="8">
    <w:p w14:paraId="2357FA4F" w14:textId="77777777" w:rsidR="003E36B7" w:rsidRPr="00757CC5" w:rsidRDefault="003E36B7" w:rsidP="003E36B7">
      <w:pPr>
        <w:pStyle w:val="a6"/>
      </w:pPr>
      <w:r>
        <w:tab/>
      </w:r>
      <w:r w:rsidRPr="00B40B54">
        <w:rPr>
          <w:rStyle w:val="a8"/>
          <w:rFonts w:eastAsia="宋体"/>
        </w:rPr>
        <w:footnoteRef/>
      </w:r>
      <w:r>
        <w:tab/>
      </w:r>
      <w:r w:rsidRPr="00C9613A">
        <w:rPr>
          <w:rFonts w:hint="eastAsia"/>
        </w:rPr>
        <w:t>缔约国在</w:t>
      </w:r>
      <w:r w:rsidRPr="00C9613A">
        <w:t>2013</w:t>
      </w:r>
      <w:r w:rsidRPr="00C9613A">
        <w:rPr>
          <w:rFonts w:hint="eastAsia"/>
        </w:rPr>
        <w:t>年</w:t>
      </w:r>
      <w:r w:rsidRPr="00C9613A">
        <w:t>9</w:t>
      </w:r>
      <w:r w:rsidRPr="00C9613A">
        <w:rPr>
          <w:rFonts w:hint="eastAsia"/>
        </w:rPr>
        <w:t>月</w:t>
      </w:r>
      <w:r w:rsidRPr="00C9613A">
        <w:t>26</w:t>
      </w:r>
      <w:r w:rsidRPr="00C9613A">
        <w:rPr>
          <w:rFonts w:hint="eastAsia"/>
        </w:rPr>
        <w:t>日的普通照会中除其他外提到本案，认为《任择议定书》第五条规定，在将委员会的意见转达缔约国和提交人之后，个人申诉程序即告结束，因此，后续程序没有法律依据。因此，</w:t>
      </w:r>
      <w:r>
        <w:rPr>
          <w:rFonts w:hint="eastAsia"/>
        </w:rPr>
        <w:t>缔约国</w:t>
      </w:r>
      <w:r w:rsidRPr="00C9613A">
        <w:rPr>
          <w:rFonts w:hint="eastAsia"/>
        </w:rPr>
        <w:t>认为本案已经结案。提交人曾告知委员会，</w:t>
      </w:r>
      <w:r w:rsidRPr="00C9613A">
        <w:t>2011</w:t>
      </w:r>
      <w:r w:rsidRPr="00C9613A">
        <w:rPr>
          <w:rFonts w:hint="eastAsia"/>
        </w:rPr>
        <w:t>年</w:t>
      </w:r>
      <w:r w:rsidRPr="00C9613A">
        <w:t>8</w:t>
      </w:r>
      <w:r w:rsidRPr="00C9613A">
        <w:rPr>
          <w:rFonts w:hint="eastAsia"/>
        </w:rPr>
        <w:t>月，他要求总检察长办公室和最高法院根据委员会的《意见》</w:t>
      </w:r>
      <w:r>
        <w:rPr>
          <w:rFonts w:hint="eastAsia"/>
        </w:rPr>
        <w:t>重审</w:t>
      </w:r>
      <w:r w:rsidRPr="00C9613A">
        <w:rPr>
          <w:rFonts w:hint="eastAsia"/>
        </w:rPr>
        <w:t>案件，但没有成功；</w:t>
      </w:r>
      <w:r w:rsidRPr="00C9613A">
        <w:t>2011</w:t>
      </w:r>
      <w:r w:rsidRPr="00C9613A">
        <w:rPr>
          <w:rFonts w:hint="eastAsia"/>
        </w:rPr>
        <w:t>年</w:t>
      </w:r>
      <w:r w:rsidRPr="00C9613A">
        <w:t>11</w:t>
      </w:r>
      <w:r w:rsidRPr="00C9613A">
        <w:rPr>
          <w:rFonts w:hint="eastAsia"/>
        </w:rPr>
        <w:t>月，他提出了总统赦免请求，上诉被驳回后，他</w:t>
      </w:r>
      <w:r>
        <w:rPr>
          <w:rFonts w:hint="eastAsia"/>
        </w:rPr>
        <w:t>于</w:t>
      </w:r>
      <w:r w:rsidRPr="003D373C">
        <w:t>2012</w:t>
      </w:r>
      <w:r w:rsidRPr="003D373C">
        <w:rPr>
          <w:rFonts w:hint="eastAsia"/>
        </w:rPr>
        <w:t>年</w:t>
      </w:r>
      <w:r w:rsidRPr="00C9613A">
        <w:rPr>
          <w:rFonts w:hint="eastAsia"/>
        </w:rPr>
        <w:t>向宪法法院和总检察长办公室提出了申诉，但没有成功。</w:t>
      </w:r>
    </w:p>
  </w:footnote>
  <w:footnote w:id="9">
    <w:p w14:paraId="012A6924" w14:textId="77777777" w:rsidR="003E36B7" w:rsidRPr="000D5A0D" w:rsidRDefault="003E36B7" w:rsidP="003E36B7">
      <w:pPr>
        <w:pStyle w:val="a6"/>
      </w:pPr>
      <w:r>
        <w:tab/>
      </w:r>
      <w:r w:rsidRPr="00B40B54">
        <w:rPr>
          <w:rStyle w:val="a8"/>
          <w:rFonts w:eastAsia="宋体"/>
        </w:rPr>
        <w:footnoteRef/>
      </w:r>
      <w:r>
        <w:tab/>
      </w:r>
      <w:r w:rsidRPr="00901C69">
        <w:rPr>
          <w:rFonts w:hint="eastAsia"/>
        </w:rPr>
        <w:t>由于来文没有注明日期，因此只注明收到日期。</w:t>
      </w:r>
    </w:p>
  </w:footnote>
  <w:footnote w:id="10">
    <w:p w14:paraId="531045A5" w14:textId="77777777" w:rsidR="003E36B7" w:rsidRPr="00AC3653" w:rsidRDefault="003E36B7" w:rsidP="003E36B7">
      <w:pPr>
        <w:pStyle w:val="a6"/>
        <w:rPr>
          <w:rFonts w:eastAsia="Times New Roman"/>
          <w:lang w:val="x-none"/>
        </w:rPr>
      </w:pPr>
      <w:r>
        <w:tab/>
      </w:r>
      <w:r w:rsidRPr="00B40B54">
        <w:rPr>
          <w:rStyle w:val="a8"/>
          <w:rFonts w:eastAsia="宋体"/>
        </w:rPr>
        <w:footnoteRef/>
      </w:r>
      <w:r>
        <w:tab/>
      </w:r>
      <w:r w:rsidRPr="003E7600">
        <w:rPr>
          <w:rFonts w:hint="eastAsia"/>
        </w:rPr>
        <w:t>见上文注脚</w:t>
      </w:r>
      <w:r w:rsidRPr="003E7600">
        <w:t>6</w:t>
      </w:r>
      <w:r w:rsidRPr="003E7600">
        <w:rPr>
          <w:rFonts w:hint="eastAsia"/>
        </w:rPr>
        <w:t>。</w:t>
      </w:r>
    </w:p>
  </w:footnote>
  <w:footnote w:id="11">
    <w:p w14:paraId="324CB44B" w14:textId="10AC639A" w:rsidR="003E36B7" w:rsidRPr="00F5040B" w:rsidRDefault="003E36B7" w:rsidP="003E36B7">
      <w:pPr>
        <w:pStyle w:val="a6"/>
      </w:pPr>
      <w:r>
        <w:tab/>
      </w:r>
      <w:r w:rsidRPr="00B40B54">
        <w:rPr>
          <w:rStyle w:val="a8"/>
          <w:rFonts w:eastAsia="宋体"/>
        </w:rPr>
        <w:footnoteRef/>
      </w:r>
      <w:r>
        <w:tab/>
      </w:r>
      <w:r w:rsidRPr="00A52312">
        <w:rPr>
          <w:rFonts w:hint="eastAsia"/>
        </w:rPr>
        <w:t>同上。缔约国应在</w:t>
      </w:r>
      <w:r w:rsidRPr="00A52312">
        <w:t>2017</w:t>
      </w:r>
      <w:r w:rsidRPr="00A52312">
        <w:rPr>
          <w:rFonts w:hint="eastAsia"/>
        </w:rPr>
        <w:t>年</w:t>
      </w:r>
      <w:r w:rsidRPr="00A52312">
        <w:t>1</w:t>
      </w:r>
      <w:r w:rsidRPr="00A52312">
        <w:rPr>
          <w:rFonts w:hint="eastAsia"/>
        </w:rPr>
        <w:t>月</w:t>
      </w:r>
      <w:r w:rsidRPr="00A52312">
        <w:t>20</w:t>
      </w:r>
      <w:r w:rsidRPr="00A52312">
        <w:rPr>
          <w:rFonts w:hint="eastAsia"/>
        </w:rPr>
        <w:t>日之前发送后续</w:t>
      </w:r>
      <w:r>
        <w:rPr>
          <w:rFonts w:hint="eastAsia"/>
        </w:rPr>
        <w:t>行动</w:t>
      </w:r>
      <w:r w:rsidRPr="00A52312">
        <w:rPr>
          <w:rFonts w:hint="eastAsia"/>
        </w:rPr>
        <w:t>意见。</w:t>
      </w:r>
      <w:r>
        <w:rPr>
          <w:rFonts w:hint="eastAsia"/>
        </w:rPr>
        <w:t>委员会</w:t>
      </w:r>
      <w:r w:rsidRPr="00A52312">
        <w:rPr>
          <w:rFonts w:hint="eastAsia"/>
        </w:rPr>
        <w:t>已发出第一封催复函。缔约国近年来没有根据后续程序与委员会合作。在与《意见》后续行动特别报告员举行的一次会议上，缔约国代表强调，</w:t>
      </w:r>
      <w:r w:rsidR="00787E66">
        <w:rPr>
          <w:rFonts w:hint="eastAsia"/>
        </w:rPr>
        <w:t>“</w:t>
      </w:r>
      <w:r w:rsidRPr="00A52312">
        <w:rPr>
          <w:rFonts w:hint="eastAsia"/>
        </w:rPr>
        <w:t>关于委员会通过的一些决定，俄罗斯联邦有不同意见，委员会要求的补救措施不会得到执行</w:t>
      </w:r>
      <w:r w:rsidR="00787E66">
        <w:rPr>
          <w:rFonts w:hint="eastAsia"/>
        </w:rPr>
        <w:t>”</w:t>
      </w:r>
      <w:r w:rsidRPr="00A52312">
        <w:rPr>
          <w:rFonts w:hint="eastAsia"/>
        </w:rPr>
        <w:t>。</w:t>
      </w:r>
    </w:p>
  </w:footnote>
  <w:footnote w:id="12">
    <w:p w14:paraId="43AD6F06" w14:textId="56A8C05E" w:rsidR="003E36B7" w:rsidRPr="003E36B7" w:rsidRDefault="003E36B7" w:rsidP="003E36B7">
      <w:pPr>
        <w:pStyle w:val="a6"/>
      </w:pPr>
      <w:r>
        <w:rPr>
          <w:lang w:val="es-ES"/>
        </w:rPr>
        <w:tab/>
      </w:r>
      <w:r w:rsidRPr="00B40B54">
        <w:rPr>
          <w:rStyle w:val="a8"/>
          <w:rFonts w:eastAsia="宋体"/>
        </w:rPr>
        <w:footnoteRef/>
      </w:r>
      <w:r w:rsidRPr="003E36B7">
        <w:tab/>
      </w:r>
      <w:hyperlink r:id="rId2" w:history="1">
        <w:r w:rsidRPr="0087309F">
          <w:rPr>
            <w:rStyle w:val="afa"/>
            <w:lang w:val="en-US"/>
          </w:rPr>
          <w:t>A/</w:t>
        </w:r>
        <w:proofErr w:type="spellStart"/>
        <w:r w:rsidRPr="0087309F">
          <w:rPr>
            <w:rStyle w:val="afa"/>
            <w:lang w:val="en-US"/>
          </w:rPr>
          <w:t>HRC</w:t>
        </w:r>
        <w:proofErr w:type="spellEnd"/>
        <w:r w:rsidRPr="0087309F">
          <w:rPr>
            <w:rStyle w:val="afa"/>
            <w:lang w:val="en-US"/>
          </w:rPr>
          <w:t>/34/54/</w:t>
        </w:r>
        <w:proofErr w:type="spellStart"/>
        <w:r w:rsidRPr="0087309F">
          <w:rPr>
            <w:rStyle w:val="afa"/>
            <w:lang w:val="en-US"/>
          </w:rPr>
          <w:t>Add.2</w:t>
        </w:r>
        <w:proofErr w:type="spellEnd"/>
      </w:hyperlink>
      <w:r w:rsidRPr="003E36B7">
        <w:rPr>
          <w:rFonts w:hint="eastAsia"/>
        </w:rPr>
        <w:t>，</w:t>
      </w:r>
      <w:r>
        <w:rPr>
          <w:rFonts w:hint="eastAsia"/>
          <w:lang w:val="es-ES"/>
        </w:rPr>
        <w:t>第</w:t>
      </w:r>
      <w:r w:rsidRPr="003E36B7">
        <w:t>111</w:t>
      </w:r>
      <w:r>
        <w:rPr>
          <w:rFonts w:hint="eastAsia"/>
          <w:lang w:val="es-ES"/>
        </w:rPr>
        <w:t>段。</w:t>
      </w:r>
    </w:p>
  </w:footnote>
  <w:footnote w:id="13">
    <w:p w14:paraId="6F89017C" w14:textId="6B6ECE7D" w:rsidR="003E36B7" w:rsidRPr="00757CC5" w:rsidRDefault="003E36B7" w:rsidP="003E36B7">
      <w:pPr>
        <w:pStyle w:val="a6"/>
      </w:pPr>
      <w:r w:rsidRPr="003E36B7">
        <w:tab/>
      </w:r>
      <w:r w:rsidRPr="00B40B54">
        <w:rPr>
          <w:rStyle w:val="a8"/>
          <w:rFonts w:eastAsia="宋体"/>
        </w:rPr>
        <w:footnoteRef/>
      </w:r>
      <w:r w:rsidRPr="003E36B7">
        <w:tab/>
      </w:r>
      <w:hyperlink r:id="rId3" w:history="1">
        <w:r w:rsidRPr="0087309F">
          <w:rPr>
            <w:rStyle w:val="afa"/>
            <w:lang w:val="en-US"/>
          </w:rPr>
          <w:t>CAT/C/</w:t>
        </w:r>
        <w:proofErr w:type="spellStart"/>
        <w:r w:rsidRPr="0087309F">
          <w:rPr>
            <w:rStyle w:val="afa"/>
            <w:lang w:val="en-US"/>
          </w:rPr>
          <w:t>LKA</w:t>
        </w:r>
        <w:proofErr w:type="spellEnd"/>
        <w:r w:rsidRPr="0087309F">
          <w:rPr>
            <w:rStyle w:val="afa"/>
            <w:lang w:val="en-US"/>
          </w:rPr>
          <w:t>/CO/5</w:t>
        </w:r>
      </w:hyperlink>
      <w:r w:rsidRPr="003E36B7">
        <w:rPr>
          <w:rFonts w:hint="eastAsia"/>
        </w:rPr>
        <w:t>，</w:t>
      </w:r>
      <w:r>
        <w:rPr>
          <w:rFonts w:hint="eastAsia"/>
          <w:lang w:val="es-ES"/>
        </w:rPr>
        <w:t>第</w:t>
      </w:r>
      <w:r w:rsidRPr="003E36B7">
        <w:rPr>
          <w:rFonts w:hint="eastAsia"/>
        </w:rPr>
        <w:t>9</w:t>
      </w:r>
      <w:r>
        <w:rPr>
          <w:rFonts w:hint="eastAsia"/>
          <w:lang w:val="es-ES"/>
        </w:rPr>
        <w:t>和得</w:t>
      </w:r>
      <w:r w:rsidRPr="003E36B7">
        <w:rPr>
          <w:rFonts w:hint="eastAsia"/>
        </w:rPr>
        <w:t>19</w:t>
      </w:r>
      <w:r>
        <w:rPr>
          <w:rFonts w:hint="eastAsia"/>
          <w:lang w:val="es-ES"/>
        </w:rPr>
        <w:t>段。</w:t>
      </w:r>
    </w:p>
  </w:footnote>
  <w:footnote w:id="14">
    <w:p w14:paraId="760AD6BF" w14:textId="77777777" w:rsidR="003E36B7" w:rsidRDefault="003E36B7" w:rsidP="003E36B7">
      <w:pPr>
        <w:pStyle w:val="a6"/>
      </w:pPr>
      <w:r>
        <w:tab/>
      </w:r>
      <w:r w:rsidRPr="00B40B54">
        <w:rPr>
          <w:rStyle w:val="a8"/>
          <w:rFonts w:eastAsia="宋体"/>
        </w:rPr>
        <w:footnoteRef/>
      </w:r>
      <w:r>
        <w:tab/>
      </w:r>
      <w:r w:rsidRPr="009E3609">
        <w:rPr>
          <w:rFonts w:hint="eastAsia"/>
        </w:rPr>
        <w:t>已向缔约国发出催复函，要求提交后续行动意见。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EF890" w14:textId="77777777" w:rsidR="00374EF9" w:rsidRDefault="00483495" w:rsidP="00483495">
    <w:pPr>
      <w:pStyle w:val="af3"/>
    </w:pPr>
    <w:proofErr w:type="spellStart"/>
    <w:r>
      <w:t>CCPR</w:t>
    </w:r>
    <w:proofErr w:type="spellEnd"/>
    <w:r>
      <w:t>/C/121/3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B4B7C" w14:textId="77777777" w:rsidR="00374EF9" w:rsidRPr="00202A30" w:rsidRDefault="00483495" w:rsidP="00483495">
    <w:pPr>
      <w:pStyle w:val="af3"/>
      <w:jc w:val="right"/>
    </w:pPr>
    <w:proofErr w:type="spellStart"/>
    <w:r>
      <w:t>CCPR</w:t>
    </w:r>
    <w:proofErr w:type="spellEnd"/>
    <w:r>
      <w:t>/C/121/3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942271">
    <w:abstractNumId w:val="1"/>
  </w:num>
  <w:num w:numId="2" w16cid:durableId="1488473444">
    <w:abstractNumId w:val="7"/>
  </w:num>
  <w:num w:numId="3" w16cid:durableId="1881046147">
    <w:abstractNumId w:val="2"/>
  </w:num>
  <w:num w:numId="4" w16cid:durableId="570771093">
    <w:abstractNumId w:val="4"/>
  </w:num>
  <w:num w:numId="5" w16cid:durableId="118838533">
    <w:abstractNumId w:val="5"/>
  </w:num>
  <w:num w:numId="6" w16cid:durableId="1895041903">
    <w:abstractNumId w:val="3"/>
  </w:num>
  <w:num w:numId="7" w16cid:durableId="1134250747">
    <w:abstractNumId w:val="0"/>
  </w:num>
  <w:num w:numId="8" w16cid:durableId="1166478329">
    <w:abstractNumId w:val="6"/>
  </w:num>
  <w:num w:numId="9" w16cid:durableId="20637897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893"/>
    <w:rsid w:val="00011483"/>
    <w:rsid w:val="0004554F"/>
    <w:rsid w:val="00092916"/>
    <w:rsid w:val="000B719A"/>
    <w:rsid w:val="000C4522"/>
    <w:rsid w:val="000D319F"/>
    <w:rsid w:val="000E2B95"/>
    <w:rsid w:val="000E4D0E"/>
    <w:rsid w:val="000F5EB8"/>
    <w:rsid w:val="001100A2"/>
    <w:rsid w:val="00114EA0"/>
    <w:rsid w:val="00121908"/>
    <w:rsid w:val="00126EB7"/>
    <w:rsid w:val="00131A3C"/>
    <w:rsid w:val="00132B38"/>
    <w:rsid w:val="00132C22"/>
    <w:rsid w:val="00144B69"/>
    <w:rsid w:val="0015181A"/>
    <w:rsid w:val="00153E86"/>
    <w:rsid w:val="00166CBD"/>
    <w:rsid w:val="00172E04"/>
    <w:rsid w:val="001937D7"/>
    <w:rsid w:val="00194BA2"/>
    <w:rsid w:val="001B1BD1"/>
    <w:rsid w:val="001B3648"/>
    <w:rsid w:val="001C3EF2"/>
    <w:rsid w:val="001C675D"/>
    <w:rsid w:val="001C6C4B"/>
    <w:rsid w:val="001D17F6"/>
    <w:rsid w:val="001D5053"/>
    <w:rsid w:val="001E59F3"/>
    <w:rsid w:val="00204B42"/>
    <w:rsid w:val="0021265F"/>
    <w:rsid w:val="00212EFA"/>
    <w:rsid w:val="002231C3"/>
    <w:rsid w:val="00233B0E"/>
    <w:rsid w:val="0023687E"/>
    <w:rsid w:val="0024417F"/>
    <w:rsid w:val="00250F8D"/>
    <w:rsid w:val="0025482B"/>
    <w:rsid w:val="00256351"/>
    <w:rsid w:val="002A155E"/>
    <w:rsid w:val="002B5450"/>
    <w:rsid w:val="002D31EC"/>
    <w:rsid w:val="002E1C97"/>
    <w:rsid w:val="002F5834"/>
    <w:rsid w:val="003006AB"/>
    <w:rsid w:val="00311031"/>
    <w:rsid w:val="00326EBF"/>
    <w:rsid w:val="00327FE4"/>
    <w:rsid w:val="003333CC"/>
    <w:rsid w:val="00333580"/>
    <w:rsid w:val="00374EF9"/>
    <w:rsid w:val="00385347"/>
    <w:rsid w:val="003C619A"/>
    <w:rsid w:val="003D643C"/>
    <w:rsid w:val="003E2688"/>
    <w:rsid w:val="003E36B7"/>
    <w:rsid w:val="004217F4"/>
    <w:rsid w:val="0042308F"/>
    <w:rsid w:val="00427F63"/>
    <w:rsid w:val="004322D4"/>
    <w:rsid w:val="00434D38"/>
    <w:rsid w:val="00457FC7"/>
    <w:rsid w:val="00483495"/>
    <w:rsid w:val="004901EB"/>
    <w:rsid w:val="00494EB8"/>
    <w:rsid w:val="0049535D"/>
    <w:rsid w:val="004C4A0A"/>
    <w:rsid w:val="004D0A00"/>
    <w:rsid w:val="004E473D"/>
    <w:rsid w:val="004F348E"/>
    <w:rsid w:val="00501220"/>
    <w:rsid w:val="00501316"/>
    <w:rsid w:val="0054526D"/>
    <w:rsid w:val="0057615F"/>
    <w:rsid w:val="005D58C8"/>
    <w:rsid w:val="005D701F"/>
    <w:rsid w:val="005E403A"/>
    <w:rsid w:val="005E4086"/>
    <w:rsid w:val="005F5274"/>
    <w:rsid w:val="0060122D"/>
    <w:rsid w:val="00604D91"/>
    <w:rsid w:val="00610E8C"/>
    <w:rsid w:val="006257FE"/>
    <w:rsid w:val="006275C2"/>
    <w:rsid w:val="006313D5"/>
    <w:rsid w:val="00650623"/>
    <w:rsid w:val="00651037"/>
    <w:rsid w:val="00654DD9"/>
    <w:rsid w:val="00670DEE"/>
    <w:rsid w:val="00680656"/>
    <w:rsid w:val="0069571B"/>
    <w:rsid w:val="006A2F64"/>
    <w:rsid w:val="006B1119"/>
    <w:rsid w:val="006C1245"/>
    <w:rsid w:val="006D3757"/>
    <w:rsid w:val="006D37EB"/>
    <w:rsid w:val="006E3E46"/>
    <w:rsid w:val="006E71B1"/>
    <w:rsid w:val="006F1404"/>
    <w:rsid w:val="0070572C"/>
    <w:rsid w:val="0070593B"/>
    <w:rsid w:val="00705D89"/>
    <w:rsid w:val="007248DD"/>
    <w:rsid w:val="00731A42"/>
    <w:rsid w:val="00755487"/>
    <w:rsid w:val="007566E7"/>
    <w:rsid w:val="00767E69"/>
    <w:rsid w:val="0077079A"/>
    <w:rsid w:val="007710C4"/>
    <w:rsid w:val="00771504"/>
    <w:rsid w:val="00787E66"/>
    <w:rsid w:val="007A5599"/>
    <w:rsid w:val="007B4969"/>
    <w:rsid w:val="00833961"/>
    <w:rsid w:val="00844250"/>
    <w:rsid w:val="00856233"/>
    <w:rsid w:val="00860F27"/>
    <w:rsid w:val="0087309F"/>
    <w:rsid w:val="00894970"/>
    <w:rsid w:val="008A1560"/>
    <w:rsid w:val="008B0560"/>
    <w:rsid w:val="008B2BFA"/>
    <w:rsid w:val="008D31F4"/>
    <w:rsid w:val="008E6A3F"/>
    <w:rsid w:val="008E6FEB"/>
    <w:rsid w:val="00912990"/>
    <w:rsid w:val="00912E45"/>
    <w:rsid w:val="00923557"/>
    <w:rsid w:val="00936F03"/>
    <w:rsid w:val="00943B69"/>
    <w:rsid w:val="00944CB3"/>
    <w:rsid w:val="00967053"/>
    <w:rsid w:val="0096722F"/>
    <w:rsid w:val="00973FE9"/>
    <w:rsid w:val="00986624"/>
    <w:rsid w:val="009A177E"/>
    <w:rsid w:val="009A7AE5"/>
    <w:rsid w:val="009B09D7"/>
    <w:rsid w:val="009C0EEF"/>
    <w:rsid w:val="009D35ED"/>
    <w:rsid w:val="009E76C7"/>
    <w:rsid w:val="00A03CB6"/>
    <w:rsid w:val="00A1364C"/>
    <w:rsid w:val="00A21076"/>
    <w:rsid w:val="00A31BA8"/>
    <w:rsid w:val="00A35053"/>
    <w:rsid w:val="00A3739A"/>
    <w:rsid w:val="00A52DAF"/>
    <w:rsid w:val="00A758DC"/>
    <w:rsid w:val="00A84072"/>
    <w:rsid w:val="00AD1E0A"/>
    <w:rsid w:val="00B003FB"/>
    <w:rsid w:val="00B16508"/>
    <w:rsid w:val="00B16570"/>
    <w:rsid w:val="00B23B03"/>
    <w:rsid w:val="00B4316F"/>
    <w:rsid w:val="00B43EB7"/>
    <w:rsid w:val="00B44558"/>
    <w:rsid w:val="00B53320"/>
    <w:rsid w:val="00B614C4"/>
    <w:rsid w:val="00B712F3"/>
    <w:rsid w:val="00BC6522"/>
    <w:rsid w:val="00BD5D9C"/>
    <w:rsid w:val="00BE1FFE"/>
    <w:rsid w:val="00BE522D"/>
    <w:rsid w:val="00C121D5"/>
    <w:rsid w:val="00C17349"/>
    <w:rsid w:val="00C323A4"/>
    <w:rsid w:val="00C351AA"/>
    <w:rsid w:val="00C43CF0"/>
    <w:rsid w:val="00C67630"/>
    <w:rsid w:val="00C7017C"/>
    <w:rsid w:val="00C70852"/>
    <w:rsid w:val="00C7253F"/>
    <w:rsid w:val="00C75B74"/>
    <w:rsid w:val="00C829C3"/>
    <w:rsid w:val="00C90707"/>
    <w:rsid w:val="00CE1D1C"/>
    <w:rsid w:val="00CF1ECB"/>
    <w:rsid w:val="00D040D8"/>
    <w:rsid w:val="00D26A05"/>
    <w:rsid w:val="00D43E01"/>
    <w:rsid w:val="00D9309B"/>
    <w:rsid w:val="00D9328A"/>
    <w:rsid w:val="00D97B98"/>
    <w:rsid w:val="00DB0D94"/>
    <w:rsid w:val="00DB2749"/>
    <w:rsid w:val="00DC671F"/>
    <w:rsid w:val="00DC71E2"/>
    <w:rsid w:val="00DE47DE"/>
    <w:rsid w:val="00DE4DA7"/>
    <w:rsid w:val="00E02C13"/>
    <w:rsid w:val="00E0611A"/>
    <w:rsid w:val="00E119FA"/>
    <w:rsid w:val="00E33B38"/>
    <w:rsid w:val="00E442A1"/>
    <w:rsid w:val="00E47FE5"/>
    <w:rsid w:val="00E574AF"/>
    <w:rsid w:val="00E5794A"/>
    <w:rsid w:val="00E62692"/>
    <w:rsid w:val="00E73B33"/>
    <w:rsid w:val="00EA7E67"/>
    <w:rsid w:val="00EB6D98"/>
    <w:rsid w:val="00EC1CEC"/>
    <w:rsid w:val="00EE1CC6"/>
    <w:rsid w:val="00F24E6D"/>
    <w:rsid w:val="00F359A4"/>
    <w:rsid w:val="00F379B8"/>
    <w:rsid w:val="00F714DA"/>
    <w:rsid w:val="00F73AC9"/>
    <w:rsid w:val="00F87910"/>
    <w:rsid w:val="00FB0893"/>
    <w:rsid w:val="00FB456B"/>
    <w:rsid w:val="00FB6A4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900C1"/>
  <w15:docId w15:val="{5B470707-126C-4457-9667-3CCD9F30A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SimHei"/>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3E36B7"/>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3E36B7"/>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3E36B7"/>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3E36B7"/>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3E36B7"/>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3E36B7"/>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rsid w:val="003E36B7"/>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3E36B7"/>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3E36B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3E36B7"/>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3E36B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3E36B7"/>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3E36B7"/>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3E36B7"/>
    <w:pPr>
      <w:numPr>
        <w:numId w:val="7"/>
      </w:numPr>
    </w:pPr>
  </w:style>
  <w:style w:type="numbering" w:styleId="111111">
    <w:name w:val="Outline List 2"/>
    <w:basedOn w:val="a2"/>
    <w:semiHidden/>
    <w:rsid w:val="003E36B7"/>
    <w:pPr>
      <w:numPr>
        <w:numId w:val="8"/>
      </w:numPr>
    </w:pPr>
  </w:style>
  <w:style w:type="numbering" w:styleId="1111110">
    <w:name w:val="Outline List 1"/>
    <w:basedOn w:val="a2"/>
    <w:semiHidden/>
    <w:rsid w:val="003E36B7"/>
    <w:pPr>
      <w:numPr>
        <w:numId w:val="9"/>
      </w:numPr>
    </w:pPr>
  </w:style>
  <w:style w:type="character" w:styleId="af5">
    <w:name w:val="Book Title"/>
    <w:basedOn w:val="a0"/>
    <w:uiPriority w:val="33"/>
    <w:rsid w:val="003E36B7"/>
    <w:rPr>
      <w:b/>
      <w:bCs/>
      <w:smallCaps/>
      <w:spacing w:val="5"/>
    </w:rPr>
  </w:style>
  <w:style w:type="table" w:styleId="af6">
    <w:name w:val="Table Grid"/>
    <w:basedOn w:val="a1"/>
    <w:rsid w:val="003E36B7"/>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3E36B7"/>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3E36B7"/>
    <w:rPr>
      <w:rFonts w:ascii="Tahoma" w:eastAsia="Times New Roman" w:hAnsi="Tahoma" w:cs="Tahoma"/>
      <w:sz w:val="16"/>
      <w:szCs w:val="16"/>
      <w:lang w:val="en-GB" w:eastAsia="en-US"/>
    </w:rPr>
  </w:style>
  <w:style w:type="paragraph" w:customStyle="1" w:styleId="Rvision1">
    <w:name w:val="Révision1"/>
    <w:hidden/>
    <w:semiHidden/>
    <w:rsid w:val="003E36B7"/>
    <w:rPr>
      <w:sz w:val="24"/>
      <w:szCs w:val="24"/>
    </w:rPr>
  </w:style>
  <w:style w:type="paragraph" w:styleId="af9">
    <w:name w:val="Revision"/>
    <w:hidden/>
    <w:uiPriority w:val="99"/>
    <w:semiHidden/>
    <w:rsid w:val="003E36B7"/>
    <w:rPr>
      <w:rFonts w:eastAsia="MS Mincho"/>
      <w:lang w:val="en-GB" w:eastAsia="en-US"/>
    </w:rPr>
  </w:style>
  <w:style w:type="character" w:styleId="afa">
    <w:name w:val="Hyperlink"/>
    <w:basedOn w:val="a0"/>
    <w:uiPriority w:val="99"/>
    <w:unhideWhenUsed/>
    <w:rsid w:val="003E36B7"/>
    <w:rPr>
      <w:color w:val="0000FF"/>
      <w:lang w:val="es-ES"/>
    </w:rPr>
  </w:style>
  <w:style w:type="character" w:styleId="afb">
    <w:name w:val="FollowedHyperlink"/>
    <w:basedOn w:val="a0"/>
    <w:uiPriority w:val="99"/>
    <w:semiHidden/>
    <w:unhideWhenUsed/>
    <w:rsid w:val="003E36B7"/>
    <w:rPr>
      <w:color w:val="0000FF"/>
      <w:u w:val="single"/>
    </w:rPr>
  </w:style>
  <w:style w:type="character" w:styleId="afc">
    <w:name w:val="Unresolved Mention"/>
    <w:basedOn w:val="a0"/>
    <w:uiPriority w:val="99"/>
    <w:semiHidden/>
    <w:unhideWhenUsed/>
    <w:rsid w:val="003E3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115/3"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118/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118/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CPR/C/118/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CPR/C/115/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LKA/CO/5" TargetMode="External"/><Relationship Id="rId2" Type="http://schemas.openxmlformats.org/officeDocument/2006/relationships/hyperlink" Target="http://undocs.org/en/A/HRC/34/54/Add.2" TargetMode="External"/><Relationship Id="rId1" Type="http://schemas.openxmlformats.org/officeDocument/2006/relationships/hyperlink" Target="http://undocs.org/en/CCPR/C/1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16120</Words>
  <Characters>17841</Characters>
  <Application>Microsoft Office Word</Application>
  <DocSecurity>0</DocSecurity>
  <Lines>744</Lines>
  <Paragraphs>379</Paragraphs>
  <ScaleCrop>false</ScaleCrop>
  <Company>DCM</Company>
  <LinksUpToDate>false</LinksUpToDate>
  <CharactersWithSpaces>18307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CCPR/C/121/3</dc:title>
  <dc:subject>2108320</dc:subject>
  <dc:creator>lin</dc:creator>
  <cp:keywords/>
  <dc:description/>
  <cp:lastModifiedBy>Lingshan Lin</cp:lastModifiedBy>
  <cp:revision>2</cp:revision>
  <cp:lastPrinted>2014-05-09T11:28:00Z</cp:lastPrinted>
  <dcterms:created xsi:type="dcterms:W3CDTF">2024-05-16T20:17:00Z</dcterms:created>
  <dcterms:modified xsi:type="dcterms:W3CDTF">2024-05-16T20:17:00Z</dcterms:modified>
</cp:coreProperties>
</file>