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E3EBD" w14:paraId="6E90E667" w14:textId="77777777" w:rsidTr="000D1B89">
        <w:trPr>
          <w:cantSplit/>
          <w:trHeight w:hRule="exact" w:val="851"/>
        </w:trPr>
        <w:tc>
          <w:tcPr>
            <w:tcW w:w="1276" w:type="dxa"/>
            <w:tcBorders>
              <w:bottom w:val="single" w:sz="4" w:space="0" w:color="auto"/>
            </w:tcBorders>
            <w:vAlign w:val="bottom"/>
          </w:tcPr>
          <w:p w14:paraId="6F580435" w14:textId="77777777" w:rsidR="00717266" w:rsidRPr="00DE3EBD" w:rsidRDefault="00717266" w:rsidP="000D1B89">
            <w:pPr>
              <w:spacing w:after="80"/>
            </w:pPr>
          </w:p>
        </w:tc>
        <w:tc>
          <w:tcPr>
            <w:tcW w:w="2268" w:type="dxa"/>
            <w:tcBorders>
              <w:bottom w:val="single" w:sz="4" w:space="0" w:color="auto"/>
            </w:tcBorders>
            <w:vAlign w:val="bottom"/>
          </w:tcPr>
          <w:p w14:paraId="1EA64A2F" w14:textId="77777777" w:rsidR="00717266" w:rsidRPr="00DE3EBD" w:rsidRDefault="00717266" w:rsidP="000D1B89">
            <w:pPr>
              <w:spacing w:after="80" w:line="300" w:lineRule="exact"/>
              <w:rPr>
                <w:b/>
                <w:sz w:val="24"/>
                <w:szCs w:val="24"/>
              </w:rPr>
            </w:pPr>
            <w:r w:rsidRPr="00DE3EBD">
              <w:rPr>
                <w:sz w:val="28"/>
                <w:szCs w:val="28"/>
              </w:rPr>
              <w:t>United Nations</w:t>
            </w:r>
          </w:p>
        </w:tc>
        <w:tc>
          <w:tcPr>
            <w:tcW w:w="6095" w:type="dxa"/>
            <w:gridSpan w:val="2"/>
            <w:tcBorders>
              <w:bottom w:val="single" w:sz="4" w:space="0" w:color="auto"/>
            </w:tcBorders>
            <w:vAlign w:val="bottom"/>
          </w:tcPr>
          <w:p w14:paraId="6C78BA53" w14:textId="7E9ECF6F" w:rsidR="00717266" w:rsidRPr="00DE3EBD" w:rsidRDefault="00412A19" w:rsidP="00412A19">
            <w:pPr>
              <w:suppressAutoHyphens w:val="0"/>
              <w:spacing w:after="20"/>
              <w:jc w:val="right"/>
            </w:pPr>
            <w:r w:rsidRPr="00DE3EBD">
              <w:rPr>
                <w:sz w:val="40"/>
              </w:rPr>
              <w:t>E</w:t>
            </w:r>
            <w:r w:rsidRPr="00DE3EBD">
              <w:t>/C.12/71/1</w:t>
            </w:r>
          </w:p>
        </w:tc>
      </w:tr>
      <w:tr w:rsidR="00717266" w:rsidRPr="00DE3EBD" w14:paraId="4CC842D8" w14:textId="77777777" w:rsidTr="000D1B89">
        <w:trPr>
          <w:cantSplit/>
          <w:trHeight w:hRule="exact" w:val="2835"/>
        </w:trPr>
        <w:tc>
          <w:tcPr>
            <w:tcW w:w="1276" w:type="dxa"/>
            <w:tcBorders>
              <w:top w:val="single" w:sz="4" w:space="0" w:color="auto"/>
              <w:bottom w:val="single" w:sz="12" w:space="0" w:color="auto"/>
            </w:tcBorders>
          </w:tcPr>
          <w:p w14:paraId="47E3FF1E" w14:textId="77777777" w:rsidR="00717266" w:rsidRPr="00DE3EBD" w:rsidRDefault="00717266" w:rsidP="000D1B89">
            <w:pPr>
              <w:spacing w:before="120"/>
            </w:pPr>
            <w:r w:rsidRPr="00DE3EBD">
              <w:rPr>
                <w:noProof/>
                <w:lang w:eastAsia="en-GB"/>
              </w:rPr>
              <w:drawing>
                <wp:inline distT="0" distB="0" distL="0" distR="0" wp14:anchorId="72DE4E96" wp14:editId="5579C9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BF0BED" w14:textId="77777777" w:rsidR="00717266" w:rsidRPr="00DE3EBD" w:rsidRDefault="00717266" w:rsidP="000D1B89">
            <w:pPr>
              <w:spacing w:before="120" w:line="420" w:lineRule="exact"/>
              <w:rPr>
                <w:sz w:val="40"/>
                <w:szCs w:val="40"/>
              </w:rPr>
            </w:pPr>
            <w:r w:rsidRPr="00DE3EBD">
              <w:rPr>
                <w:b/>
                <w:sz w:val="40"/>
                <w:szCs w:val="40"/>
              </w:rPr>
              <w:t>Economic and Social Council</w:t>
            </w:r>
          </w:p>
        </w:tc>
        <w:tc>
          <w:tcPr>
            <w:tcW w:w="2835" w:type="dxa"/>
            <w:tcBorders>
              <w:top w:val="single" w:sz="4" w:space="0" w:color="auto"/>
              <w:bottom w:val="single" w:sz="12" w:space="0" w:color="auto"/>
            </w:tcBorders>
          </w:tcPr>
          <w:p w14:paraId="0C393767" w14:textId="77777777" w:rsidR="00717266" w:rsidRPr="00DE3EBD" w:rsidRDefault="00412A19" w:rsidP="00412A19">
            <w:pPr>
              <w:spacing w:before="240"/>
            </w:pPr>
            <w:r w:rsidRPr="00DE3EBD">
              <w:t>Distr.: General</w:t>
            </w:r>
          </w:p>
          <w:p w14:paraId="0A0F15A8" w14:textId="77777777" w:rsidR="00412A19" w:rsidRPr="00DE3EBD" w:rsidRDefault="00412A19" w:rsidP="00412A19">
            <w:pPr>
              <w:suppressAutoHyphens w:val="0"/>
            </w:pPr>
            <w:r w:rsidRPr="00DE3EBD">
              <w:t>4 January 2022</w:t>
            </w:r>
          </w:p>
          <w:p w14:paraId="7FBE7A16" w14:textId="77777777" w:rsidR="00412A19" w:rsidRPr="00DE3EBD" w:rsidRDefault="00412A19" w:rsidP="00412A19">
            <w:pPr>
              <w:suppressAutoHyphens w:val="0"/>
            </w:pPr>
          </w:p>
          <w:p w14:paraId="4872EAC9" w14:textId="77777777" w:rsidR="00412A19" w:rsidRPr="00DE3EBD" w:rsidRDefault="00412A19" w:rsidP="00412A19">
            <w:pPr>
              <w:suppressAutoHyphens w:val="0"/>
            </w:pPr>
            <w:r w:rsidRPr="00DE3EBD">
              <w:t>Original: English</w:t>
            </w:r>
          </w:p>
          <w:p w14:paraId="495E96B4" w14:textId="116A76F1" w:rsidR="00DC0D7B" w:rsidRPr="00DE3EBD" w:rsidRDefault="00DC0D7B" w:rsidP="00412A19">
            <w:pPr>
              <w:suppressAutoHyphens w:val="0"/>
            </w:pPr>
            <w:r w:rsidRPr="00DE3EBD">
              <w:t>English, French and Spanish only</w:t>
            </w:r>
          </w:p>
        </w:tc>
      </w:tr>
    </w:tbl>
    <w:p w14:paraId="014E716D" w14:textId="77777777" w:rsidR="00412A19" w:rsidRPr="00DE3EBD" w:rsidRDefault="00412A19" w:rsidP="00412A19">
      <w:pPr>
        <w:spacing w:before="120"/>
        <w:rPr>
          <w:b/>
          <w:bCs/>
          <w:color w:val="000000" w:themeColor="text1"/>
          <w:sz w:val="24"/>
        </w:rPr>
      </w:pPr>
      <w:r w:rsidRPr="00DE3EBD">
        <w:rPr>
          <w:b/>
          <w:bCs/>
          <w:color w:val="000000" w:themeColor="text1"/>
          <w:sz w:val="24"/>
        </w:rPr>
        <w:t>Committee on Economic, Social and Cultural Rights</w:t>
      </w:r>
    </w:p>
    <w:p w14:paraId="39620404" w14:textId="77777777" w:rsidR="00412A19" w:rsidRPr="00DE3EBD" w:rsidRDefault="00412A19" w:rsidP="00412A19">
      <w:pPr>
        <w:rPr>
          <w:b/>
          <w:bCs/>
          <w:color w:val="000000" w:themeColor="text1"/>
        </w:rPr>
      </w:pPr>
      <w:r w:rsidRPr="00DE3EBD">
        <w:rPr>
          <w:b/>
          <w:bCs/>
          <w:color w:val="000000" w:themeColor="text1"/>
        </w:rPr>
        <w:t xml:space="preserve">Seventy-first session </w:t>
      </w:r>
    </w:p>
    <w:p w14:paraId="0040E7BF" w14:textId="77777777" w:rsidR="00412A19" w:rsidRPr="00DE3EBD" w:rsidRDefault="00412A19" w:rsidP="00412A19">
      <w:pPr>
        <w:rPr>
          <w:color w:val="000000" w:themeColor="text1"/>
        </w:rPr>
      </w:pPr>
      <w:r w:rsidRPr="00DE3EBD">
        <w:rPr>
          <w:color w:val="000000" w:themeColor="text1"/>
        </w:rPr>
        <w:t>14 February–4 March 2022</w:t>
      </w:r>
    </w:p>
    <w:p w14:paraId="5507449B" w14:textId="77777777" w:rsidR="00412A19" w:rsidRPr="00DE3EBD" w:rsidRDefault="00412A19" w:rsidP="00412A19">
      <w:pPr>
        <w:rPr>
          <w:color w:val="000000" w:themeColor="text1"/>
        </w:rPr>
      </w:pPr>
      <w:r w:rsidRPr="00DE3EBD">
        <w:rPr>
          <w:color w:val="000000" w:themeColor="text1"/>
        </w:rPr>
        <w:t>Item 1 of the provisional agenda</w:t>
      </w:r>
    </w:p>
    <w:p w14:paraId="12DFCD52" w14:textId="77777777" w:rsidR="00412A19" w:rsidRPr="00DE3EBD" w:rsidRDefault="00412A19" w:rsidP="00412A19">
      <w:pPr>
        <w:rPr>
          <w:b/>
          <w:bCs/>
          <w:color w:val="000000" w:themeColor="text1"/>
        </w:rPr>
      </w:pPr>
      <w:r w:rsidRPr="00DE3EBD">
        <w:rPr>
          <w:b/>
          <w:bCs/>
          <w:color w:val="000000" w:themeColor="text1"/>
        </w:rPr>
        <w:t>Adoption of the agenda</w:t>
      </w:r>
    </w:p>
    <w:p w14:paraId="2ED490F1" w14:textId="77777777" w:rsidR="00412A19" w:rsidRPr="00DE3EBD" w:rsidRDefault="00412A19" w:rsidP="00412A19">
      <w:pPr>
        <w:pStyle w:val="HChG"/>
      </w:pPr>
      <w:r w:rsidRPr="00DE3EBD">
        <w:tab/>
      </w:r>
      <w:r w:rsidRPr="00DE3EBD">
        <w:tab/>
        <w:t>Annotated provisional agenda</w:t>
      </w:r>
      <w:r w:rsidRPr="00DE3EBD">
        <w:rPr>
          <w:b w:val="0"/>
          <w:bCs/>
          <w:sz w:val="20"/>
          <w:szCs w:val="14"/>
        </w:rPr>
        <w:footnoteReference w:customMarkFollows="1" w:id="1"/>
        <w:t>*</w:t>
      </w:r>
    </w:p>
    <w:p w14:paraId="2BC93256" w14:textId="77777777" w:rsidR="00412A19" w:rsidRPr="00DE3EBD" w:rsidRDefault="00412A19" w:rsidP="00412A19">
      <w:pPr>
        <w:pStyle w:val="H1G"/>
      </w:pPr>
      <w:r w:rsidRPr="00DE3EBD">
        <w:tab/>
      </w:r>
      <w:r w:rsidRPr="00DE3EBD">
        <w:tab/>
        <w:t>Provisional agenda</w:t>
      </w:r>
    </w:p>
    <w:p w14:paraId="609CDD57" w14:textId="77777777" w:rsidR="00412A19" w:rsidRPr="00DE3EBD" w:rsidRDefault="00412A19" w:rsidP="00412A19">
      <w:pPr>
        <w:pStyle w:val="SingleTxtG"/>
        <w:ind w:left="1701" w:hanging="567"/>
      </w:pPr>
      <w:r w:rsidRPr="00DE3EBD">
        <w:t>1.</w:t>
      </w:r>
      <w:r w:rsidRPr="00DE3EBD">
        <w:tab/>
        <w:t>Adoption of the agenda.</w:t>
      </w:r>
    </w:p>
    <w:p w14:paraId="7CE4331C" w14:textId="77777777" w:rsidR="00412A19" w:rsidRPr="00DE3EBD" w:rsidRDefault="00412A19" w:rsidP="00412A19">
      <w:pPr>
        <w:pStyle w:val="SingleTxtG"/>
        <w:ind w:left="1701" w:hanging="567"/>
      </w:pPr>
      <w:r w:rsidRPr="00DE3EBD">
        <w:t>2.</w:t>
      </w:r>
      <w:r w:rsidRPr="00DE3EBD">
        <w:tab/>
        <w:t>Organization of work.</w:t>
      </w:r>
    </w:p>
    <w:p w14:paraId="5989B793" w14:textId="77777777" w:rsidR="00412A19" w:rsidRPr="00DE3EBD" w:rsidRDefault="00412A19" w:rsidP="00412A19">
      <w:pPr>
        <w:pStyle w:val="SingleTxtG"/>
        <w:ind w:left="1701" w:hanging="567"/>
      </w:pPr>
      <w:r w:rsidRPr="00DE3EBD">
        <w:t>3.</w:t>
      </w:r>
      <w:r w:rsidRPr="00DE3EBD">
        <w:tab/>
        <w:t>Substantive issues arising from the implementation of the International Covenant on Economic, Social and Cultural Rights.</w:t>
      </w:r>
    </w:p>
    <w:p w14:paraId="13546CBB" w14:textId="77777777" w:rsidR="00412A19" w:rsidRPr="00DE3EBD" w:rsidRDefault="00412A19" w:rsidP="00412A19">
      <w:pPr>
        <w:pStyle w:val="SingleTxtG"/>
        <w:ind w:left="1701" w:hanging="567"/>
      </w:pPr>
      <w:r w:rsidRPr="00DE3EBD">
        <w:t>4.</w:t>
      </w:r>
      <w:r w:rsidRPr="00DE3EBD">
        <w:tab/>
        <w:t>Follow-up to the consideration of reports under articles 16 and 17 of the Covenant.</w:t>
      </w:r>
    </w:p>
    <w:p w14:paraId="28DBEBBF" w14:textId="77777777" w:rsidR="00412A19" w:rsidRPr="00DE3EBD" w:rsidRDefault="00412A19" w:rsidP="00412A19">
      <w:pPr>
        <w:pStyle w:val="SingleTxtG"/>
        <w:ind w:left="1701" w:hanging="567"/>
      </w:pPr>
      <w:r w:rsidRPr="00DE3EBD">
        <w:t>5.</w:t>
      </w:r>
      <w:r w:rsidRPr="00DE3EBD">
        <w:tab/>
        <w:t>Relations with United Nations organs and other treaty bodies.</w:t>
      </w:r>
    </w:p>
    <w:p w14:paraId="17EFBF81" w14:textId="77777777" w:rsidR="00412A19" w:rsidRPr="00DE3EBD" w:rsidRDefault="00412A19" w:rsidP="00412A19">
      <w:pPr>
        <w:pStyle w:val="SingleTxtG"/>
        <w:ind w:left="1701" w:hanging="567"/>
      </w:pPr>
      <w:r w:rsidRPr="00DE3EBD">
        <w:t>6.</w:t>
      </w:r>
      <w:r w:rsidRPr="00DE3EBD">
        <w:tab/>
        <w:t>Consideration of reports:</w:t>
      </w:r>
    </w:p>
    <w:p w14:paraId="6392656B" w14:textId="77777777" w:rsidR="00412A19" w:rsidRPr="00DE3EBD" w:rsidRDefault="00412A19" w:rsidP="00412A19">
      <w:pPr>
        <w:pStyle w:val="SingleTxtG"/>
        <w:ind w:left="2268" w:hanging="1134"/>
      </w:pPr>
      <w:r w:rsidRPr="00DE3EBD">
        <w:tab/>
        <w:t>(a)</w:t>
      </w:r>
      <w:r w:rsidRPr="00DE3EBD">
        <w:tab/>
        <w:t>Reports submitted by States parties in accordance with articles 16 and 17 of the Covenant;</w:t>
      </w:r>
    </w:p>
    <w:p w14:paraId="0249A480" w14:textId="77777777" w:rsidR="00412A19" w:rsidRPr="00DE3EBD" w:rsidRDefault="00412A19" w:rsidP="00412A19">
      <w:pPr>
        <w:pStyle w:val="SingleTxtG"/>
        <w:ind w:left="2268" w:hanging="1134"/>
      </w:pPr>
      <w:r w:rsidRPr="00DE3EBD">
        <w:tab/>
        <w:t>(b)</w:t>
      </w:r>
      <w:r w:rsidRPr="00DE3EBD">
        <w:tab/>
        <w:t>Reports submitted by specialized agencies in accordance with article 18 of the Covenant.</w:t>
      </w:r>
    </w:p>
    <w:p w14:paraId="5E3861D2" w14:textId="77777777" w:rsidR="00412A19" w:rsidRPr="00DE3EBD" w:rsidRDefault="00412A19" w:rsidP="00412A19">
      <w:pPr>
        <w:pStyle w:val="SingleTxtG"/>
        <w:ind w:left="1701" w:hanging="567"/>
      </w:pPr>
      <w:r w:rsidRPr="00DE3EBD">
        <w:t>7.</w:t>
      </w:r>
      <w:r w:rsidRPr="00DE3EBD">
        <w:tab/>
        <w:t>Submission of reports by States parties in accordance with articles 16 and 17 of the Covenant.</w:t>
      </w:r>
    </w:p>
    <w:p w14:paraId="340D8C49" w14:textId="77777777" w:rsidR="00412A19" w:rsidRPr="00DE3EBD" w:rsidRDefault="00412A19" w:rsidP="00412A19">
      <w:pPr>
        <w:pStyle w:val="SingleTxtG"/>
        <w:ind w:left="1701" w:hanging="567"/>
      </w:pPr>
      <w:r w:rsidRPr="00DE3EBD">
        <w:t>8.</w:t>
      </w:r>
      <w:r w:rsidRPr="00DE3EBD">
        <w:tab/>
        <w:t>Formulation of suggestions and recommendations of a general nature based on the consideration of reports submitted by States parties to the Covenant and by the specialized agencies.</w:t>
      </w:r>
    </w:p>
    <w:p w14:paraId="06CB9295" w14:textId="77777777" w:rsidR="00412A19" w:rsidRPr="00DE3EBD" w:rsidRDefault="00412A19" w:rsidP="00412A19">
      <w:pPr>
        <w:pStyle w:val="SingleTxtG"/>
        <w:ind w:left="1701" w:hanging="567"/>
      </w:pPr>
      <w:r w:rsidRPr="00DE3EBD">
        <w:t>9.</w:t>
      </w:r>
      <w:r w:rsidRPr="00DE3EBD">
        <w:tab/>
        <w:t>Consideration of communications under the Optional Protocol to the Covenant.</w:t>
      </w:r>
    </w:p>
    <w:p w14:paraId="4AC30B3C" w14:textId="77777777" w:rsidR="00412A19" w:rsidRPr="00DE3EBD" w:rsidRDefault="00412A19" w:rsidP="00412A19">
      <w:pPr>
        <w:pStyle w:val="SingleTxtG"/>
        <w:ind w:left="1701" w:hanging="567"/>
      </w:pPr>
      <w:r w:rsidRPr="00DE3EBD">
        <w:t>10.</w:t>
      </w:r>
      <w:r w:rsidRPr="00DE3EBD">
        <w:tab/>
        <w:t>Miscellaneous matters.</w:t>
      </w:r>
    </w:p>
    <w:p w14:paraId="3792E3F9" w14:textId="77777777" w:rsidR="00412A19" w:rsidRPr="00DE3EBD" w:rsidRDefault="00412A19" w:rsidP="00412A19">
      <w:pPr>
        <w:pStyle w:val="H1G"/>
      </w:pPr>
      <w:r w:rsidRPr="00DE3EBD">
        <w:tab/>
      </w:r>
      <w:r w:rsidRPr="00DE3EBD">
        <w:tab/>
        <w:t>Annotations</w:t>
      </w:r>
    </w:p>
    <w:p w14:paraId="1940A5DF" w14:textId="77777777" w:rsidR="00412A19" w:rsidRPr="00DE3EBD" w:rsidRDefault="00412A19" w:rsidP="00412A19">
      <w:pPr>
        <w:pStyle w:val="H23G"/>
      </w:pPr>
      <w:r w:rsidRPr="00DE3EBD">
        <w:tab/>
        <w:t>1.</w:t>
      </w:r>
      <w:r w:rsidRPr="00DE3EBD">
        <w:tab/>
        <w:t>Adoption of the agenda</w:t>
      </w:r>
    </w:p>
    <w:p w14:paraId="60280A64" w14:textId="77777777" w:rsidR="00412A19" w:rsidRPr="00DE3EBD" w:rsidRDefault="00412A19" w:rsidP="00412A19">
      <w:pPr>
        <w:pStyle w:val="SingleTxtG"/>
      </w:pPr>
      <w:r w:rsidRPr="00DE3EBD">
        <w:t>Under rule 5 of the Committee’s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delete or defer items.</w:t>
      </w:r>
    </w:p>
    <w:p w14:paraId="7B2388DF" w14:textId="77777777" w:rsidR="00412A19" w:rsidRPr="00DE3EBD" w:rsidRDefault="00412A19" w:rsidP="00412A19">
      <w:pPr>
        <w:pStyle w:val="SingleTxtG"/>
      </w:pPr>
      <w:r w:rsidRPr="00DE3EBD">
        <w:lastRenderedPageBreak/>
        <w:t xml:space="preserve">The provisional agenda for the seventy-first session was prepared by the Secretary-General, in accordance with rule 4 of the rules of procedure. </w:t>
      </w:r>
    </w:p>
    <w:p w14:paraId="1D46DE75" w14:textId="77777777" w:rsidR="00412A19" w:rsidRPr="00DE3EBD" w:rsidRDefault="00412A19" w:rsidP="00412A19">
      <w:pPr>
        <w:pStyle w:val="H23G"/>
      </w:pPr>
      <w:r w:rsidRPr="00DE3EBD">
        <w:tab/>
        <w:t>2.</w:t>
      </w:r>
      <w:r w:rsidRPr="00DE3EBD">
        <w:tab/>
        <w:t>Organization of work</w:t>
      </w:r>
    </w:p>
    <w:p w14:paraId="42D0E354" w14:textId="77777777" w:rsidR="00412A19" w:rsidRPr="00DE3EBD" w:rsidRDefault="00412A19" w:rsidP="00412A19">
      <w:pPr>
        <w:pStyle w:val="SingleTxtG"/>
      </w:pPr>
      <w:r w:rsidRPr="00DE3EBD">
        <w:t>The seventy-first session of the Committee, established in accordance with Economic and Social Council resolution 1985/17, will be held at the United Nations Office at Geneva from 14 February to 4 March 2022. The first meeting will be convened on Monday, 14 February 2022, at 10 a.m.</w:t>
      </w:r>
    </w:p>
    <w:p w14:paraId="62ADE987" w14:textId="77777777" w:rsidR="00412A19" w:rsidRPr="00DE3EBD" w:rsidRDefault="00412A19" w:rsidP="00412A19">
      <w:pPr>
        <w:pStyle w:val="SingleTxtG"/>
      </w:pPr>
      <w:r w:rsidRPr="00DE3EBD">
        <w:t>In accordance with rule 8 of its rules of procedure, at the beginning of each session, the Committee shall consider appropriate organizational matters, including its meetings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44E4BBFB" w14:textId="77777777" w:rsidR="00412A19" w:rsidRPr="00DE3EBD" w:rsidRDefault="00412A19" w:rsidP="00412A19">
      <w:pPr>
        <w:pStyle w:val="H23G"/>
      </w:pPr>
      <w:r w:rsidRPr="00DE3EBD">
        <w:tab/>
        <w:t>3.</w:t>
      </w:r>
      <w:r w:rsidRPr="00DE3EBD">
        <w:tab/>
        <w:t>Substantive issues arising from the implementation of the International Covenant on Economic, Social and Cultural Rights</w:t>
      </w:r>
    </w:p>
    <w:p w14:paraId="160C6128" w14:textId="77777777" w:rsidR="00412A19" w:rsidRPr="00DE3EBD" w:rsidRDefault="00412A19" w:rsidP="00412A19">
      <w:pPr>
        <w:pStyle w:val="SingleTxtG"/>
      </w:pPr>
      <w:r w:rsidRPr="00DE3EBD">
        <w:t>In accordance with rule 65 of its rules of procedure, the Committee may prepare general comments based on the various articles and provisions of the Covenant. The Committee decided at its fourteenth session, held in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14:paraId="73F7EE41" w14:textId="77777777" w:rsidR="00412A19" w:rsidRPr="00DE3EBD" w:rsidRDefault="00412A19" w:rsidP="00412A19">
      <w:pPr>
        <w:pStyle w:val="SingleTxtG"/>
      </w:pPr>
      <w:r w:rsidRPr="00DE3EBD">
        <w:t>During the session, the Committee will discuss the general comments that are under preparation.</w:t>
      </w:r>
    </w:p>
    <w:p w14:paraId="097C32B2" w14:textId="77777777" w:rsidR="00412A19" w:rsidRPr="00DE3EBD" w:rsidRDefault="00412A19" w:rsidP="00412A19">
      <w:pPr>
        <w:pStyle w:val="SingleTxtG"/>
      </w:pPr>
      <w:r w:rsidRPr="00DE3EBD">
        <w:t>The Committee will also discuss matters relating to its working methods.</w:t>
      </w:r>
    </w:p>
    <w:p w14:paraId="7CB18C89" w14:textId="77777777" w:rsidR="00412A19" w:rsidRPr="00DE3EBD" w:rsidRDefault="00412A19" w:rsidP="00412A19">
      <w:pPr>
        <w:pStyle w:val="H23G"/>
      </w:pPr>
      <w:r w:rsidRPr="00DE3EBD">
        <w:tab/>
        <w:t>4.</w:t>
      </w:r>
      <w:r w:rsidRPr="00DE3EBD">
        <w:tab/>
        <w:t>Follow-up to the consideration of reports under articles 16 and 17 of the Covenant</w:t>
      </w:r>
    </w:p>
    <w:p w14:paraId="4269549D" w14:textId="77777777" w:rsidR="00412A19" w:rsidRPr="00DE3EBD" w:rsidRDefault="00412A19" w:rsidP="00412A19">
      <w:pPr>
        <w:pStyle w:val="SingleTxtG"/>
      </w:pPr>
      <w:r w:rsidRPr="00DE3EBD">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seventy-first session, the Committee will consider reports on follow-up to concluding observations adopted at previous sessions. </w:t>
      </w:r>
    </w:p>
    <w:p w14:paraId="5DDFD3CA" w14:textId="77777777" w:rsidR="00412A19" w:rsidRPr="00DE3EBD" w:rsidRDefault="00412A19" w:rsidP="00412A19">
      <w:pPr>
        <w:pStyle w:val="SingleTxtG"/>
      </w:pPr>
      <w:r w:rsidRPr="00DE3EBD">
        <w:t>All information relating to follow-up to the consideration of reports is available on the Committee web page.</w:t>
      </w:r>
    </w:p>
    <w:p w14:paraId="6ECCD488" w14:textId="77777777" w:rsidR="00412A19" w:rsidRPr="00DE3EBD" w:rsidRDefault="00412A19" w:rsidP="00412A19">
      <w:pPr>
        <w:pStyle w:val="H23G"/>
      </w:pPr>
      <w:r w:rsidRPr="00DE3EBD">
        <w:tab/>
        <w:t>5.</w:t>
      </w:r>
      <w:r w:rsidRPr="00DE3EBD">
        <w:tab/>
        <w:t>Relations with United Nations organs and other treaty bodies</w:t>
      </w:r>
    </w:p>
    <w:p w14:paraId="430251AE" w14:textId="77777777" w:rsidR="00412A19" w:rsidRPr="00DE3EBD" w:rsidRDefault="00412A19" w:rsidP="00412A19">
      <w:pPr>
        <w:pStyle w:val="SingleTxtG"/>
      </w:pPr>
      <w:r w:rsidRPr="00DE3EBD">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4B0445D2" w14:textId="77777777" w:rsidR="00412A19" w:rsidRPr="00DE3EBD" w:rsidRDefault="00412A19" w:rsidP="00412A19">
      <w:pPr>
        <w:pStyle w:val="H23G"/>
      </w:pPr>
      <w:r w:rsidRPr="00DE3EBD">
        <w:tab/>
        <w:t>6.</w:t>
      </w:r>
      <w:r w:rsidRPr="00DE3EBD">
        <w:tab/>
        <w:t>Consideration of reports</w:t>
      </w:r>
    </w:p>
    <w:p w14:paraId="7DF7594F" w14:textId="77777777" w:rsidR="00412A19" w:rsidRPr="00DE3EBD" w:rsidRDefault="00412A19" w:rsidP="00412A19">
      <w:pPr>
        <w:pStyle w:val="H23G"/>
      </w:pPr>
      <w:r w:rsidRPr="00DE3EBD">
        <w:tab/>
        <w:t>(a)</w:t>
      </w:r>
      <w:r w:rsidRPr="00DE3EBD">
        <w:tab/>
        <w:t>Reports submitted by States parties in accordance with articles 16 and 17 of the Covenant</w:t>
      </w:r>
    </w:p>
    <w:p w14:paraId="152A2B9B" w14:textId="77777777" w:rsidR="00412A19" w:rsidRPr="00DE3EBD" w:rsidRDefault="00412A19" w:rsidP="00412A19">
      <w:pPr>
        <w:pStyle w:val="SingleTxtG"/>
      </w:pPr>
      <w:r w:rsidRPr="00DE3EBD">
        <w:t>In accordance with rule 61, paragraph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0DD78F2F" w14:textId="77777777" w:rsidR="00412A19" w:rsidRPr="00DE3EBD" w:rsidRDefault="00412A19" w:rsidP="00412A19">
      <w:pPr>
        <w:pStyle w:val="SingleTxtG"/>
      </w:pPr>
      <w:r w:rsidRPr="00DE3EBD">
        <w:lastRenderedPageBreak/>
        <w:t>In accordance with rule 62, paragraph 2, of the Committee’s rules of procedure, the Secretary-General has informed the States parties of the opening date and duration of the seventy-first session of the Committee.</w:t>
      </w:r>
    </w:p>
    <w:p w14:paraId="219CC88E" w14:textId="77777777" w:rsidR="00412A19" w:rsidRPr="00DE3EBD" w:rsidRDefault="00412A19" w:rsidP="00412A19">
      <w:pPr>
        <w:pStyle w:val="SingleTxtG"/>
      </w:pPr>
      <w:r w:rsidRPr="00DE3EBD">
        <w:t>As at 20 December 2021, 36 reports had been received by the Secretary-General and were pending consideration by the Committee. Reports of States parties that are tentatively scheduled for consideration at the seventy-first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16C6B832" w14:textId="77777777" w:rsidR="00412A19" w:rsidRPr="00DE3EBD" w:rsidRDefault="00412A19" w:rsidP="00412A19">
      <w:pPr>
        <w:pStyle w:val="H23G"/>
      </w:pPr>
      <w:r w:rsidRPr="00DE3EBD">
        <w:tab/>
      </w:r>
      <w:r w:rsidRPr="00DE3EBD">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2262B0" w:rsidRPr="00DE3EBD" w14:paraId="4BD1FA1C" w14:textId="77777777" w:rsidTr="00412A19">
        <w:trPr>
          <w:tblHeader/>
        </w:trPr>
        <w:tc>
          <w:tcPr>
            <w:tcW w:w="426" w:type="dxa"/>
            <w:tcBorders>
              <w:top w:val="single" w:sz="4" w:space="0" w:color="auto"/>
              <w:bottom w:val="single" w:sz="12" w:space="0" w:color="auto"/>
            </w:tcBorders>
            <w:shd w:val="clear" w:color="auto" w:fill="auto"/>
            <w:vAlign w:val="bottom"/>
          </w:tcPr>
          <w:p w14:paraId="60950A03" w14:textId="77777777" w:rsidR="00412A19" w:rsidRPr="00DE3EBD" w:rsidRDefault="00412A19" w:rsidP="00412A19">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50AE099A" w14:textId="77777777" w:rsidR="00412A19" w:rsidRPr="00DE3EBD" w:rsidRDefault="00412A19" w:rsidP="00412A19">
            <w:pPr>
              <w:suppressAutoHyphens w:val="0"/>
              <w:spacing w:before="80" w:after="80" w:line="200" w:lineRule="exact"/>
              <w:ind w:right="113"/>
              <w:rPr>
                <w:i/>
                <w:sz w:val="16"/>
              </w:rPr>
            </w:pPr>
            <w:r w:rsidRPr="00DE3EBD">
              <w:rPr>
                <w:i/>
                <w:sz w:val="16"/>
              </w:rPr>
              <w:br w:type="page"/>
              <w:t>Reporting State</w:t>
            </w:r>
          </w:p>
        </w:tc>
        <w:tc>
          <w:tcPr>
            <w:tcW w:w="1417" w:type="dxa"/>
            <w:tcBorders>
              <w:top w:val="single" w:sz="4" w:space="0" w:color="auto"/>
              <w:bottom w:val="single" w:sz="12" w:space="0" w:color="auto"/>
            </w:tcBorders>
            <w:shd w:val="clear" w:color="auto" w:fill="auto"/>
            <w:vAlign w:val="bottom"/>
          </w:tcPr>
          <w:p w14:paraId="3FB34418" w14:textId="77777777" w:rsidR="00412A19" w:rsidRPr="00DE3EBD" w:rsidRDefault="00412A19" w:rsidP="00412A19">
            <w:pPr>
              <w:suppressAutoHyphens w:val="0"/>
              <w:spacing w:before="80" w:after="80" w:line="200" w:lineRule="exact"/>
              <w:ind w:right="113"/>
              <w:rPr>
                <w:i/>
                <w:sz w:val="16"/>
              </w:rPr>
            </w:pPr>
            <w:r w:rsidRPr="00DE3EBD">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5B481CD1" w14:textId="77777777" w:rsidR="00412A19" w:rsidRPr="00DE3EBD" w:rsidRDefault="00412A19" w:rsidP="00412A19">
            <w:pPr>
              <w:suppressAutoHyphens w:val="0"/>
              <w:spacing w:before="80" w:after="80" w:line="200" w:lineRule="exact"/>
              <w:ind w:right="113"/>
              <w:rPr>
                <w:i/>
                <w:sz w:val="16"/>
              </w:rPr>
            </w:pPr>
            <w:r w:rsidRPr="00DE3EBD">
              <w:rPr>
                <w:i/>
                <w:sz w:val="16"/>
              </w:rPr>
              <w:t>Date received</w:t>
            </w:r>
          </w:p>
        </w:tc>
        <w:tc>
          <w:tcPr>
            <w:tcW w:w="1250" w:type="dxa"/>
            <w:tcBorders>
              <w:top w:val="single" w:sz="4" w:space="0" w:color="auto"/>
              <w:bottom w:val="single" w:sz="12" w:space="0" w:color="auto"/>
            </w:tcBorders>
            <w:shd w:val="clear" w:color="auto" w:fill="auto"/>
            <w:vAlign w:val="bottom"/>
          </w:tcPr>
          <w:p w14:paraId="78865E6E" w14:textId="77777777" w:rsidR="00412A19" w:rsidRPr="00DE3EBD" w:rsidRDefault="00412A19" w:rsidP="00412A19">
            <w:pPr>
              <w:suppressAutoHyphens w:val="0"/>
              <w:spacing w:before="80" w:after="80" w:line="200" w:lineRule="exact"/>
              <w:ind w:right="113"/>
              <w:rPr>
                <w:i/>
                <w:sz w:val="16"/>
              </w:rPr>
            </w:pPr>
            <w:r w:rsidRPr="00DE3EBD">
              <w:rPr>
                <w:i/>
                <w:sz w:val="16"/>
              </w:rPr>
              <w:t>Date due</w:t>
            </w:r>
          </w:p>
        </w:tc>
        <w:tc>
          <w:tcPr>
            <w:tcW w:w="1442" w:type="dxa"/>
            <w:tcBorders>
              <w:top w:val="single" w:sz="4" w:space="0" w:color="auto"/>
              <w:bottom w:val="single" w:sz="12" w:space="0" w:color="auto"/>
            </w:tcBorders>
            <w:shd w:val="clear" w:color="auto" w:fill="auto"/>
            <w:vAlign w:val="bottom"/>
          </w:tcPr>
          <w:p w14:paraId="55E1A05D" w14:textId="77777777" w:rsidR="00412A19" w:rsidRPr="00DE3EBD" w:rsidRDefault="00412A19" w:rsidP="00412A19">
            <w:pPr>
              <w:suppressAutoHyphens w:val="0"/>
              <w:spacing w:before="80" w:after="80" w:line="200" w:lineRule="exact"/>
              <w:ind w:right="113"/>
              <w:rPr>
                <w:i/>
                <w:sz w:val="16"/>
              </w:rPr>
            </w:pPr>
            <w:r w:rsidRPr="00DE3EBD">
              <w:rPr>
                <w:i/>
                <w:sz w:val="16"/>
              </w:rPr>
              <w:t>Session at which the report is tentatively scheduled for consideration</w:t>
            </w:r>
          </w:p>
        </w:tc>
      </w:tr>
      <w:tr w:rsidR="00412A19" w:rsidRPr="00DE3EBD" w14:paraId="4AB9529D" w14:textId="77777777" w:rsidTr="00412A19">
        <w:trPr>
          <w:trHeight w:hRule="exact" w:val="113"/>
          <w:tblHeader/>
        </w:trPr>
        <w:tc>
          <w:tcPr>
            <w:tcW w:w="426" w:type="dxa"/>
            <w:tcBorders>
              <w:top w:val="single" w:sz="12" w:space="0" w:color="auto"/>
            </w:tcBorders>
            <w:shd w:val="clear" w:color="auto" w:fill="auto"/>
          </w:tcPr>
          <w:p w14:paraId="5174D458" w14:textId="77777777" w:rsidR="00412A19" w:rsidRPr="00DE3EBD" w:rsidRDefault="00412A19" w:rsidP="00412A19">
            <w:pPr>
              <w:suppressAutoHyphens w:val="0"/>
              <w:spacing w:before="40" w:after="120" w:line="220" w:lineRule="exact"/>
              <w:ind w:right="113"/>
            </w:pPr>
          </w:p>
        </w:tc>
        <w:tc>
          <w:tcPr>
            <w:tcW w:w="1559" w:type="dxa"/>
            <w:tcBorders>
              <w:top w:val="single" w:sz="12" w:space="0" w:color="auto"/>
            </w:tcBorders>
            <w:shd w:val="clear" w:color="auto" w:fill="auto"/>
          </w:tcPr>
          <w:p w14:paraId="0A031B73" w14:textId="77777777" w:rsidR="00412A19" w:rsidRPr="00DE3EBD" w:rsidRDefault="00412A19" w:rsidP="00412A19">
            <w:pPr>
              <w:suppressAutoHyphens w:val="0"/>
              <w:spacing w:before="40" w:after="120" w:line="220" w:lineRule="exact"/>
              <w:ind w:right="113"/>
            </w:pPr>
          </w:p>
        </w:tc>
        <w:tc>
          <w:tcPr>
            <w:tcW w:w="1417" w:type="dxa"/>
            <w:tcBorders>
              <w:top w:val="single" w:sz="12" w:space="0" w:color="auto"/>
            </w:tcBorders>
            <w:shd w:val="clear" w:color="auto" w:fill="auto"/>
          </w:tcPr>
          <w:p w14:paraId="3440B856" w14:textId="77777777" w:rsidR="00412A19" w:rsidRPr="00DE3EBD" w:rsidRDefault="00412A19" w:rsidP="00412A19">
            <w:pPr>
              <w:suppressAutoHyphens w:val="0"/>
              <w:spacing w:before="40" w:after="120" w:line="220" w:lineRule="exact"/>
              <w:ind w:right="113"/>
            </w:pPr>
          </w:p>
        </w:tc>
        <w:tc>
          <w:tcPr>
            <w:tcW w:w="1276" w:type="dxa"/>
            <w:tcBorders>
              <w:top w:val="single" w:sz="12" w:space="0" w:color="auto"/>
            </w:tcBorders>
            <w:shd w:val="clear" w:color="auto" w:fill="auto"/>
          </w:tcPr>
          <w:p w14:paraId="31EC7F81" w14:textId="77777777" w:rsidR="00412A19" w:rsidRPr="00DE3EBD" w:rsidRDefault="00412A19" w:rsidP="00412A19">
            <w:pPr>
              <w:suppressAutoHyphens w:val="0"/>
              <w:spacing w:before="40" w:after="120" w:line="220" w:lineRule="exact"/>
              <w:ind w:right="113"/>
            </w:pPr>
          </w:p>
        </w:tc>
        <w:tc>
          <w:tcPr>
            <w:tcW w:w="1250" w:type="dxa"/>
            <w:tcBorders>
              <w:top w:val="single" w:sz="12" w:space="0" w:color="auto"/>
            </w:tcBorders>
            <w:shd w:val="clear" w:color="auto" w:fill="auto"/>
          </w:tcPr>
          <w:p w14:paraId="58E43D8C" w14:textId="77777777" w:rsidR="00412A19" w:rsidRPr="00DE3EBD" w:rsidRDefault="00412A19" w:rsidP="00412A19">
            <w:pPr>
              <w:suppressAutoHyphens w:val="0"/>
              <w:spacing w:before="40" w:after="120" w:line="220" w:lineRule="exact"/>
              <w:ind w:right="113"/>
            </w:pPr>
          </w:p>
        </w:tc>
        <w:tc>
          <w:tcPr>
            <w:tcW w:w="1442" w:type="dxa"/>
            <w:tcBorders>
              <w:top w:val="single" w:sz="12" w:space="0" w:color="auto"/>
            </w:tcBorders>
            <w:shd w:val="clear" w:color="auto" w:fill="auto"/>
          </w:tcPr>
          <w:p w14:paraId="4719FADA" w14:textId="77777777" w:rsidR="00412A19" w:rsidRPr="00DE3EBD" w:rsidRDefault="00412A19" w:rsidP="00412A19">
            <w:pPr>
              <w:suppressAutoHyphens w:val="0"/>
              <w:spacing w:before="40" w:after="120" w:line="220" w:lineRule="exact"/>
              <w:ind w:right="113"/>
            </w:pPr>
          </w:p>
        </w:tc>
      </w:tr>
      <w:tr w:rsidR="00412A19" w:rsidRPr="00DE3EBD" w14:paraId="55E33DAE" w14:textId="77777777" w:rsidTr="00412A19">
        <w:tc>
          <w:tcPr>
            <w:tcW w:w="426" w:type="dxa"/>
            <w:shd w:val="clear" w:color="auto" w:fill="auto"/>
          </w:tcPr>
          <w:p w14:paraId="42A32D92" w14:textId="77777777" w:rsidR="00412A19" w:rsidRPr="00DE3EBD" w:rsidRDefault="00412A19" w:rsidP="00412A19">
            <w:pPr>
              <w:suppressAutoHyphens w:val="0"/>
              <w:spacing w:before="40" w:after="120" w:line="220" w:lineRule="exact"/>
              <w:ind w:right="113"/>
            </w:pPr>
            <w:r w:rsidRPr="00DE3EBD">
              <w:t>1</w:t>
            </w:r>
          </w:p>
        </w:tc>
        <w:tc>
          <w:tcPr>
            <w:tcW w:w="1559" w:type="dxa"/>
            <w:shd w:val="clear" w:color="auto" w:fill="auto"/>
          </w:tcPr>
          <w:p w14:paraId="09182065" w14:textId="77777777" w:rsidR="00412A19" w:rsidRPr="00DE3EBD" w:rsidDel="003846EF" w:rsidRDefault="00412A19" w:rsidP="00412A19">
            <w:pPr>
              <w:suppressAutoHyphens w:val="0"/>
              <w:spacing w:before="40" w:after="120" w:line="220" w:lineRule="exact"/>
              <w:ind w:right="113"/>
            </w:pPr>
            <w:r w:rsidRPr="00DE3EBD">
              <w:t>Albania (fourth periodic report)</w:t>
            </w:r>
          </w:p>
        </w:tc>
        <w:tc>
          <w:tcPr>
            <w:tcW w:w="1417" w:type="dxa"/>
            <w:shd w:val="clear" w:color="auto" w:fill="auto"/>
          </w:tcPr>
          <w:p w14:paraId="7D9F7ACF" w14:textId="0EB59D65" w:rsidR="00412A19" w:rsidRPr="00DE3EBD" w:rsidRDefault="0035729B" w:rsidP="00412A19">
            <w:pPr>
              <w:suppressAutoHyphens w:val="0"/>
              <w:spacing w:before="40" w:after="120" w:line="220" w:lineRule="exact"/>
              <w:ind w:right="113"/>
            </w:pPr>
            <w:hyperlink r:id="rId9" w:history="1">
              <w:r w:rsidR="00412A19" w:rsidRPr="00DE3EBD">
                <w:rPr>
                  <w:rStyle w:val="Hyperlink"/>
                  <w:u w:val="none"/>
                </w:rPr>
                <w:t>E/C.12/ALB/4</w:t>
              </w:r>
            </w:hyperlink>
          </w:p>
        </w:tc>
        <w:tc>
          <w:tcPr>
            <w:tcW w:w="1276" w:type="dxa"/>
            <w:shd w:val="clear" w:color="auto" w:fill="auto"/>
          </w:tcPr>
          <w:p w14:paraId="6A375946" w14:textId="77777777" w:rsidR="00412A19" w:rsidRPr="00DE3EBD" w:rsidRDefault="00412A19" w:rsidP="00412A19">
            <w:pPr>
              <w:suppressAutoHyphens w:val="0"/>
              <w:spacing w:before="40" w:after="120" w:line="220" w:lineRule="exact"/>
              <w:ind w:right="113"/>
            </w:pPr>
            <w:r w:rsidRPr="00DE3EBD">
              <w:t>2 Sep. 2021</w:t>
            </w:r>
          </w:p>
        </w:tc>
        <w:tc>
          <w:tcPr>
            <w:tcW w:w="1250" w:type="dxa"/>
            <w:shd w:val="clear" w:color="auto" w:fill="auto"/>
          </w:tcPr>
          <w:p w14:paraId="6868B8DB" w14:textId="77777777" w:rsidR="00412A19" w:rsidRPr="00DE3EBD" w:rsidRDefault="00412A19" w:rsidP="00412A19">
            <w:pPr>
              <w:suppressAutoHyphens w:val="0"/>
              <w:spacing w:before="40" w:after="120" w:line="220" w:lineRule="exact"/>
              <w:ind w:right="113"/>
            </w:pPr>
            <w:r w:rsidRPr="00DE3EBD">
              <w:t>30 Nov. 2018</w:t>
            </w:r>
          </w:p>
        </w:tc>
        <w:tc>
          <w:tcPr>
            <w:tcW w:w="1442" w:type="dxa"/>
            <w:shd w:val="clear" w:color="auto" w:fill="auto"/>
          </w:tcPr>
          <w:p w14:paraId="14888F04"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56113AA4" w14:textId="77777777" w:rsidTr="00412A19">
        <w:tc>
          <w:tcPr>
            <w:tcW w:w="426" w:type="dxa"/>
            <w:shd w:val="clear" w:color="auto" w:fill="auto"/>
          </w:tcPr>
          <w:p w14:paraId="09C22304" w14:textId="77777777" w:rsidR="00412A19" w:rsidRPr="00DE3EBD" w:rsidDel="00710124" w:rsidRDefault="00412A19" w:rsidP="00412A19">
            <w:pPr>
              <w:suppressAutoHyphens w:val="0"/>
              <w:spacing w:before="40" w:after="120" w:line="220" w:lineRule="exact"/>
              <w:ind w:right="113"/>
            </w:pPr>
            <w:r w:rsidRPr="00DE3EBD">
              <w:t>2</w:t>
            </w:r>
          </w:p>
        </w:tc>
        <w:tc>
          <w:tcPr>
            <w:tcW w:w="1559" w:type="dxa"/>
            <w:shd w:val="clear" w:color="auto" w:fill="auto"/>
          </w:tcPr>
          <w:p w14:paraId="77C60C05" w14:textId="77777777" w:rsidR="00412A19" w:rsidRPr="00DE3EBD" w:rsidRDefault="00412A19" w:rsidP="00412A19">
            <w:pPr>
              <w:suppressAutoHyphens w:val="0"/>
              <w:spacing w:before="40" w:after="120" w:line="220" w:lineRule="exact"/>
              <w:ind w:right="113"/>
            </w:pPr>
            <w:r w:rsidRPr="00DE3EBD">
              <w:t>Armenia (fourth periodic report)</w:t>
            </w:r>
          </w:p>
        </w:tc>
        <w:tc>
          <w:tcPr>
            <w:tcW w:w="1417" w:type="dxa"/>
            <w:shd w:val="clear" w:color="auto" w:fill="auto"/>
          </w:tcPr>
          <w:p w14:paraId="03C8052B" w14:textId="67CE5403" w:rsidR="00412A19" w:rsidRPr="00DE3EBD" w:rsidRDefault="0035729B" w:rsidP="00412A19">
            <w:pPr>
              <w:suppressAutoHyphens w:val="0"/>
              <w:spacing w:before="40" w:after="120" w:line="220" w:lineRule="exact"/>
              <w:ind w:right="113"/>
            </w:pPr>
            <w:hyperlink r:id="rId10" w:history="1">
              <w:r w:rsidR="00412A19" w:rsidRPr="00DE3EBD">
                <w:rPr>
                  <w:rStyle w:val="Hyperlink"/>
                  <w:u w:val="none"/>
                </w:rPr>
                <w:t>E/C.12/ARM/4</w:t>
              </w:r>
            </w:hyperlink>
          </w:p>
        </w:tc>
        <w:tc>
          <w:tcPr>
            <w:tcW w:w="1276" w:type="dxa"/>
            <w:shd w:val="clear" w:color="auto" w:fill="auto"/>
          </w:tcPr>
          <w:p w14:paraId="2B7B0516" w14:textId="77777777" w:rsidR="00412A19" w:rsidRPr="00DE3EBD" w:rsidRDefault="00412A19" w:rsidP="00412A19">
            <w:pPr>
              <w:suppressAutoHyphens w:val="0"/>
              <w:spacing w:before="40" w:after="120" w:line="220" w:lineRule="exact"/>
              <w:ind w:right="113"/>
            </w:pPr>
            <w:r w:rsidRPr="00DE3EBD">
              <w:t>6 Aug. 2020</w:t>
            </w:r>
          </w:p>
        </w:tc>
        <w:tc>
          <w:tcPr>
            <w:tcW w:w="1250" w:type="dxa"/>
            <w:shd w:val="clear" w:color="auto" w:fill="auto"/>
          </w:tcPr>
          <w:p w14:paraId="297ED4E4"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01B9F5A4"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60E492F7" w14:textId="77777777" w:rsidTr="00412A19">
        <w:tc>
          <w:tcPr>
            <w:tcW w:w="426" w:type="dxa"/>
            <w:shd w:val="clear" w:color="auto" w:fill="auto"/>
          </w:tcPr>
          <w:p w14:paraId="6E0389E8" w14:textId="77777777" w:rsidR="00412A19" w:rsidRPr="00DE3EBD" w:rsidRDefault="00412A19" w:rsidP="00412A19">
            <w:pPr>
              <w:suppressAutoHyphens w:val="0"/>
              <w:spacing w:before="40" w:after="120" w:line="220" w:lineRule="exact"/>
              <w:ind w:right="113"/>
            </w:pPr>
            <w:r w:rsidRPr="00DE3EBD">
              <w:t>3</w:t>
            </w:r>
          </w:p>
        </w:tc>
        <w:tc>
          <w:tcPr>
            <w:tcW w:w="1559" w:type="dxa"/>
            <w:shd w:val="clear" w:color="auto" w:fill="auto"/>
          </w:tcPr>
          <w:p w14:paraId="18CE8271" w14:textId="77777777" w:rsidR="00412A19" w:rsidRPr="00DE3EBD" w:rsidDel="00710124" w:rsidRDefault="00412A19" w:rsidP="00412A19">
            <w:pPr>
              <w:suppressAutoHyphens w:val="0"/>
              <w:spacing w:before="40" w:after="120" w:line="220" w:lineRule="exact"/>
              <w:ind w:right="113"/>
            </w:pPr>
            <w:r w:rsidRPr="00DE3EBD">
              <w:t>Bahrain (initial report)</w:t>
            </w:r>
          </w:p>
        </w:tc>
        <w:tc>
          <w:tcPr>
            <w:tcW w:w="1417" w:type="dxa"/>
            <w:shd w:val="clear" w:color="auto" w:fill="auto"/>
          </w:tcPr>
          <w:p w14:paraId="456EF7F3" w14:textId="03C32F4E" w:rsidR="00412A19" w:rsidRPr="00DE3EBD" w:rsidRDefault="0035729B" w:rsidP="00412A19">
            <w:pPr>
              <w:suppressAutoHyphens w:val="0"/>
              <w:spacing w:before="40" w:after="120" w:line="220" w:lineRule="exact"/>
              <w:ind w:right="113"/>
            </w:pPr>
            <w:hyperlink r:id="rId11" w:history="1">
              <w:r w:rsidR="00412A19" w:rsidRPr="00DE3EBD">
                <w:rPr>
                  <w:rStyle w:val="Hyperlink"/>
                  <w:u w:val="none"/>
                </w:rPr>
                <w:t>E/C.12/BHR/1</w:t>
              </w:r>
            </w:hyperlink>
          </w:p>
        </w:tc>
        <w:tc>
          <w:tcPr>
            <w:tcW w:w="1276" w:type="dxa"/>
            <w:shd w:val="clear" w:color="auto" w:fill="auto"/>
          </w:tcPr>
          <w:p w14:paraId="4D2B0962" w14:textId="77777777" w:rsidR="00412A19" w:rsidRPr="00DE3EBD" w:rsidRDefault="00412A19" w:rsidP="00412A19">
            <w:pPr>
              <w:suppressAutoHyphens w:val="0"/>
              <w:spacing w:before="40" w:after="120" w:line="220" w:lineRule="exact"/>
              <w:ind w:right="113"/>
            </w:pPr>
            <w:r w:rsidRPr="00DE3EBD">
              <w:t>3 Dec. 2019</w:t>
            </w:r>
          </w:p>
        </w:tc>
        <w:tc>
          <w:tcPr>
            <w:tcW w:w="1250" w:type="dxa"/>
            <w:shd w:val="clear" w:color="auto" w:fill="auto"/>
          </w:tcPr>
          <w:p w14:paraId="0713C1DB" w14:textId="77777777" w:rsidR="00412A19" w:rsidRPr="00DE3EBD" w:rsidRDefault="00412A19" w:rsidP="00412A19">
            <w:pPr>
              <w:suppressAutoHyphens w:val="0"/>
              <w:spacing w:before="40" w:after="120" w:line="220" w:lineRule="exact"/>
              <w:ind w:right="113"/>
            </w:pPr>
            <w:r w:rsidRPr="00DE3EBD">
              <w:t>30 Dec. 2009</w:t>
            </w:r>
          </w:p>
        </w:tc>
        <w:tc>
          <w:tcPr>
            <w:tcW w:w="1442" w:type="dxa"/>
            <w:shd w:val="clear" w:color="auto" w:fill="auto"/>
          </w:tcPr>
          <w:p w14:paraId="1C00AC74" w14:textId="77777777" w:rsidR="00412A19" w:rsidRPr="00DE3EBD" w:rsidRDefault="00412A19" w:rsidP="00412A19">
            <w:pPr>
              <w:suppressAutoHyphens w:val="0"/>
              <w:spacing w:before="40" w:after="120" w:line="220" w:lineRule="exact"/>
              <w:ind w:right="113"/>
            </w:pPr>
            <w:r w:rsidRPr="00DE3EBD">
              <w:t>Seventy-first</w:t>
            </w:r>
          </w:p>
        </w:tc>
      </w:tr>
      <w:tr w:rsidR="00412A19" w:rsidRPr="00DE3EBD" w14:paraId="280353BF" w14:textId="77777777" w:rsidTr="00412A19">
        <w:tc>
          <w:tcPr>
            <w:tcW w:w="426" w:type="dxa"/>
            <w:shd w:val="clear" w:color="auto" w:fill="auto"/>
          </w:tcPr>
          <w:p w14:paraId="3BE6E9BE" w14:textId="77777777" w:rsidR="00412A19" w:rsidRPr="00DE3EBD" w:rsidDel="00710124" w:rsidRDefault="00412A19" w:rsidP="00412A19">
            <w:pPr>
              <w:suppressAutoHyphens w:val="0"/>
              <w:spacing w:before="40" w:after="120" w:line="220" w:lineRule="exact"/>
              <w:ind w:right="113"/>
            </w:pPr>
            <w:r w:rsidRPr="00DE3EBD">
              <w:t>4</w:t>
            </w:r>
          </w:p>
        </w:tc>
        <w:tc>
          <w:tcPr>
            <w:tcW w:w="1559" w:type="dxa"/>
            <w:shd w:val="clear" w:color="auto" w:fill="auto"/>
          </w:tcPr>
          <w:p w14:paraId="24A1F9F6" w14:textId="77777777" w:rsidR="00412A19" w:rsidRPr="00DE3EBD" w:rsidRDefault="00412A19" w:rsidP="00412A19">
            <w:pPr>
              <w:suppressAutoHyphens w:val="0"/>
              <w:spacing w:before="40" w:after="120" w:line="220" w:lineRule="exact"/>
              <w:ind w:right="113"/>
            </w:pPr>
            <w:r w:rsidRPr="00DE3EBD">
              <w:t>Belarus (seventh periodic report)</w:t>
            </w:r>
          </w:p>
        </w:tc>
        <w:tc>
          <w:tcPr>
            <w:tcW w:w="1417" w:type="dxa"/>
            <w:shd w:val="clear" w:color="auto" w:fill="auto"/>
          </w:tcPr>
          <w:p w14:paraId="74FF2755" w14:textId="18926AE4" w:rsidR="00412A19" w:rsidRPr="00DE3EBD" w:rsidRDefault="0035729B" w:rsidP="00412A19">
            <w:pPr>
              <w:suppressAutoHyphens w:val="0"/>
              <w:spacing w:before="40" w:after="120" w:line="220" w:lineRule="exact"/>
              <w:ind w:right="113"/>
            </w:pPr>
            <w:hyperlink r:id="rId12" w:history="1">
              <w:r w:rsidR="00412A19" w:rsidRPr="00DE3EBD">
                <w:rPr>
                  <w:rStyle w:val="Hyperlink"/>
                  <w:u w:val="none"/>
                </w:rPr>
                <w:t>E/C.12/BLR/7</w:t>
              </w:r>
            </w:hyperlink>
          </w:p>
        </w:tc>
        <w:tc>
          <w:tcPr>
            <w:tcW w:w="1276" w:type="dxa"/>
            <w:shd w:val="clear" w:color="auto" w:fill="auto"/>
          </w:tcPr>
          <w:p w14:paraId="7B94E754" w14:textId="77777777" w:rsidR="00412A19" w:rsidRPr="00DE3EBD" w:rsidRDefault="00412A19" w:rsidP="00412A19">
            <w:pPr>
              <w:suppressAutoHyphens w:val="0"/>
              <w:spacing w:before="40" w:after="120" w:line="220" w:lineRule="exact"/>
              <w:ind w:right="113"/>
            </w:pPr>
            <w:r w:rsidRPr="00DE3EBD">
              <w:t>26 Dec. 2019</w:t>
            </w:r>
          </w:p>
        </w:tc>
        <w:tc>
          <w:tcPr>
            <w:tcW w:w="1250" w:type="dxa"/>
            <w:shd w:val="clear" w:color="auto" w:fill="auto"/>
          </w:tcPr>
          <w:p w14:paraId="1A7B80AC" w14:textId="77777777" w:rsidR="00412A19" w:rsidRPr="00DE3EBD" w:rsidRDefault="00412A19" w:rsidP="00412A19">
            <w:pPr>
              <w:suppressAutoHyphens w:val="0"/>
              <w:spacing w:before="40" w:after="120" w:line="220" w:lineRule="exact"/>
              <w:ind w:right="113"/>
            </w:pPr>
            <w:r w:rsidRPr="00DE3EBD">
              <w:t>31 Oct. 2019</w:t>
            </w:r>
          </w:p>
        </w:tc>
        <w:tc>
          <w:tcPr>
            <w:tcW w:w="1442" w:type="dxa"/>
            <w:shd w:val="clear" w:color="auto" w:fill="auto"/>
          </w:tcPr>
          <w:p w14:paraId="0F040368" w14:textId="77777777" w:rsidR="00412A19" w:rsidRPr="00DE3EBD" w:rsidRDefault="00412A19" w:rsidP="00412A19">
            <w:pPr>
              <w:suppressAutoHyphens w:val="0"/>
              <w:spacing w:before="40" w:after="120" w:line="220" w:lineRule="exact"/>
              <w:ind w:right="113"/>
            </w:pPr>
            <w:r w:rsidRPr="00DE3EBD">
              <w:t xml:space="preserve">Seventy-first </w:t>
            </w:r>
          </w:p>
        </w:tc>
      </w:tr>
      <w:tr w:rsidR="00412A19" w:rsidRPr="00DE3EBD" w14:paraId="68B1A2A9" w14:textId="77777777" w:rsidTr="00412A19">
        <w:tc>
          <w:tcPr>
            <w:tcW w:w="426" w:type="dxa"/>
            <w:shd w:val="clear" w:color="auto" w:fill="auto"/>
          </w:tcPr>
          <w:p w14:paraId="22B08B3F" w14:textId="77777777" w:rsidR="00412A19" w:rsidRPr="00DE3EBD" w:rsidDel="00710124" w:rsidRDefault="00412A19" w:rsidP="00412A19">
            <w:pPr>
              <w:suppressAutoHyphens w:val="0"/>
              <w:spacing w:before="40" w:after="120" w:line="220" w:lineRule="exact"/>
              <w:ind w:right="113"/>
            </w:pPr>
            <w:r w:rsidRPr="00DE3EBD">
              <w:t>5</w:t>
            </w:r>
          </w:p>
        </w:tc>
        <w:tc>
          <w:tcPr>
            <w:tcW w:w="1559" w:type="dxa"/>
            <w:shd w:val="clear" w:color="auto" w:fill="auto"/>
          </w:tcPr>
          <w:p w14:paraId="69DAC6F3" w14:textId="77777777" w:rsidR="00412A19" w:rsidRPr="00DE3EBD" w:rsidRDefault="00412A19" w:rsidP="00412A19">
            <w:pPr>
              <w:suppressAutoHyphens w:val="0"/>
              <w:spacing w:before="40" w:after="120" w:line="220" w:lineRule="exact"/>
              <w:ind w:right="113"/>
            </w:pPr>
            <w:r w:rsidRPr="00DE3EBD">
              <w:t>Brazil (third periodic report)</w:t>
            </w:r>
          </w:p>
        </w:tc>
        <w:tc>
          <w:tcPr>
            <w:tcW w:w="1417" w:type="dxa"/>
            <w:shd w:val="clear" w:color="auto" w:fill="auto"/>
          </w:tcPr>
          <w:p w14:paraId="090F5B08" w14:textId="66579575" w:rsidR="00412A19" w:rsidRPr="00DE3EBD" w:rsidRDefault="0035729B" w:rsidP="00412A19">
            <w:pPr>
              <w:suppressAutoHyphens w:val="0"/>
              <w:spacing w:before="40" w:after="120" w:line="220" w:lineRule="exact"/>
              <w:ind w:right="113"/>
            </w:pPr>
            <w:hyperlink r:id="rId13" w:history="1">
              <w:r w:rsidR="00412A19" w:rsidRPr="00DE3EBD">
                <w:rPr>
                  <w:rStyle w:val="Hyperlink"/>
                  <w:u w:val="none"/>
                </w:rPr>
                <w:t>E/C.12/BRA/3</w:t>
              </w:r>
            </w:hyperlink>
          </w:p>
        </w:tc>
        <w:tc>
          <w:tcPr>
            <w:tcW w:w="1276" w:type="dxa"/>
            <w:shd w:val="clear" w:color="auto" w:fill="auto"/>
          </w:tcPr>
          <w:p w14:paraId="2D23F3F6" w14:textId="77777777" w:rsidR="00412A19" w:rsidRPr="00DE3EBD" w:rsidRDefault="00412A19" w:rsidP="00412A19">
            <w:pPr>
              <w:suppressAutoHyphens w:val="0"/>
              <w:spacing w:before="40" w:after="120" w:line="220" w:lineRule="exact"/>
              <w:ind w:right="113"/>
            </w:pPr>
            <w:r w:rsidRPr="00DE3EBD">
              <w:t>4 June 2020</w:t>
            </w:r>
          </w:p>
        </w:tc>
        <w:tc>
          <w:tcPr>
            <w:tcW w:w="1250" w:type="dxa"/>
            <w:shd w:val="clear" w:color="auto" w:fill="auto"/>
          </w:tcPr>
          <w:p w14:paraId="5752E4BB" w14:textId="77777777" w:rsidR="00412A19" w:rsidRPr="00DE3EBD" w:rsidRDefault="00412A19" w:rsidP="00412A19">
            <w:pPr>
              <w:suppressAutoHyphens w:val="0"/>
              <w:spacing w:before="40" w:after="120" w:line="220" w:lineRule="exact"/>
              <w:ind w:right="113"/>
            </w:pPr>
            <w:r w:rsidRPr="00DE3EBD">
              <w:t>30 June 2014</w:t>
            </w:r>
          </w:p>
        </w:tc>
        <w:tc>
          <w:tcPr>
            <w:tcW w:w="1442" w:type="dxa"/>
            <w:shd w:val="clear" w:color="auto" w:fill="auto"/>
          </w:tcPr>
          <w:p w14:paraId="221DB4E6"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4E366909" w14:textId="77777777" w:rsidTr="00412A19">
        <w:tc>
          <w:tcPr>
            <w:tcW w:w="426" w:type="dxa"/>
            <w:shd w:val="clear" w:color="auto" w:fill="auto"/>
          </w:tcPr>
          <w:p w14:paraId="01BA15B3" w14:textId="77777777" w:rsidR="00412A19" w:rsidRPr="00DE3EBD" w:rsidDel="00710124" w:rsidRDefault="00412A19" w:rsidP="00412A19">
            <w:pPr>
              <w:suppressAutoHyphens w:val="0"/>
              <w:spacing w:before="40" w:after="120" w:line="220" w:lineRule="exact"/>
              <w:ind w:right="113"/>
            </w:pPr>
            <w:r w:rsidRPr="00DE3EBD">
              <w:t>6</w:t>
            </w:r>
          </w:p>
        </w:tc>
        <w:tc>
          <w:tcPr>
            <w:tcW w:w="1559" w:type="dxa"/>
            <w:shd w:val="clear" w:color="auto" w:fill="auto"/>
          </w:tcPr>
          <w:p w14:paraId="5ADF2182" w14:textId="77777777" w:rsidR="00412A19" w:rsidRPr="00DE3EBD" w:rsidRDefault="00412A19" w:rsidP="00412A19">
            <w:pPr>
              <w:suppressAutoHyphens w:val="0"/>
              <w:spacing w:before="40" w:after="120" w:line="220" w:lineRule="exact"/>
              <w:ind w:right="113"/>
            </w:pPr>
            <w:r w:rsidRPr="00DE3EBD">
              <w:t>Cambodia (second periodic report)</w:t>
            </w:r>
          </w:p>
        </w:tc>
        <w:tc>
          <w:tcPr>
            <w:tcW w:w="1417" w:type="dxa"/>
            <w:shd w:val="clear" w:color="auto" w:fill="auto"/>
          </w:tcPr>
          <w:p w14:paraId="3D155BE2" w14:textId="37C0F434" w:rsidR="00412A19" w:rsidRPr="00DE3EBD" w:rsidRDefault="0035729B" w:rsidP="00412A19">
            <w:pPr>
              <w:suppressAutoHyphens w:val="0"/>
              <w:spacing w:before="40" w:after="120" w:line="220" w:lineRule="exact"/>
              <w:ind w:right="113"/>
            </w:pPr>
            <w:hyperlink r:id="rId14" w:history="1">
              <w:r w:rsidR="00412A19" w:rsidRPr="00DE3EBD">
                <w:rPr>
                  <w:rStyle w:val="Hyperlink"/>
                  <w:u w:val="none"/>
                </w:rPr>
                <w:t>E/C.12/KHM/2</w:t>
              </w:r>
            </w:hyperlink>
          </w:p>
        </w:tc>
        <w:tc>
          <w:tcPr>
            <w:tcW w:w="1276" w:type="dxa"/>
            <w:shd w:val="clear" w:color="auto" w:fill="auto"/>
          </w:tcPr>
          <w:p w14:paraId="7772CDE8" w14:textId="77777777" w:rsidR="00412A19" w:rsidRPr="00DE3EBD" w:rsidRDefault="00412A19" w:rsidP="00412A19">
            <w:pPr>
              <w:suppressAutoHyphens w:val="0"/>
              <w:spacing w:before="40" w:after="120" w:line="220" w:lineRule="exact"/>
              <w:ind w:right="113"/>
            </w:pPr>
            <w:r w:rsidRPr="00DE3EBD">
              <w:t>24 June 2020</w:t>
            </w:r>
          </w:p>
        </w:tc>
        <w:tc>
          <w:tcPr>
            <w:tcW w:w="1250" w:type="dxa"/>
            <w:shd w:val="clear" w:color="auto" w:fill="auto"/>
          </w:tcPr>
          <w:p w14:paraId="0A523133" w14:textId="77777777" w:rsidR="00412A19" w:rsidRPr="00DE3EBD" w:rsidRDefault="00412A19" w:rsidP="00412A19">
            <w:pPr>
              <w:suppressAutoHyphens w:val="0"/>
              <w:spacing w:before="40" w:after="120" w:line="220" w:lineRule="exact"/>
              <w:ind w:right="113"/>
            </w:pPr>
            <w:r w:rsidRPr="00DE3EBD">
              <w:t>30 June 2012</w:t>
            </w:r>
          </w:p>
        </w:tc>
        <w:tc>
          <w:tcPr>
            <w:tcW w:w="1442" w:type="dxa"/>
            <w:shd w:val="clear" w:color="auto" w:fill="auto"/>
          </w:tcPr>
          <w:p w14:paraId="0E362502"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0CF63242" w14:textId="77777777" w:rsidTr="00412A19">
        <w:tc>
          <w:tcPr>
            <w:tcW w:w="426" w:type="dxa"/>
            <w:shd w:val="clear" w:color="auto" w:fill="auto"/>
          </w:tcPr>
          <w:p w14:paraId="186857A9" w14:textId="77777777" w:rsidR="00412A19" w:rsidRPr="00DE3EBD" w:rsidDel="00710124" w:rsidRDefault="00412A19" w:rsidP="00412A19">
            <w:pPr>
              <w:suppressAutoHyphens w:val="0"/>
              <w:spacing w:before="40" w:after="120" w:line="220" w:lineRule="exact"/>
              <w:ind w:right="113"/>
            </w:pPr>
            <w:r w:rsidRPr="00DE3EBD">
              <w:t>7</w:t>
            </w:r>
          </w:p>
        </w:tc>
        <w:tc>
          <w:tcPr>
            <w:tcW w:w="1559" w:type="dxa"/>
            <w:shd w:val="clear" w:color="auto" w:fill="auto"/>
          </w:tcPr>
          <w:p w14:paraId="75F7BC9E" w14:textId="77777777" w:rsidR="00412A19" w:rsidRPr="00DE3EBD" w:rsidRDefault="00412A19" w:rsidP="00412A19">
            <w:pPr>
              <w:suppressAutoHyphens w:val="0"/>
              <w:spacing w:before="40" w:after="120" w:line="220" w:lineRule="exact"/>
              <w:ind w:right="113"/>
            </w:pPr>
            <w:r w:rsidRPr="00DE3EBD">
              <w:t>Chad (fourth periodic report)</w:t>
            </w:r>
          </w:p>
        </w:tc>
        <w:tc>
          <w:tcPr>
            <w:tcW w:w="1417" w:type="dxa"/>
            <w:shd w:val="clear" w:color="auto" w:fill="auto"/>
          </w:tcPr>
          <w:p w14:paraId="3C0BEB84" w14:textId="13C057A4" w:rsidR="00412A19" w:rsidRPr="00DE3EBD" w:rsidRDefault="0035729B" w:rsidP="00412A19">
            <w:pPr>
              <w:suppressAutoHyphens w:val="0"/>
              <w:spacing w:before="40" w:after="120" w:line="220" w:lineRule="exact"/>
              <w:ind w:right="113"/>
            </w:pPr>
            <w:hyperlink r:id="rId15" w:history="1">
              <w:r w:rsidR="00412A19" w:rsidRPr="00DE3EBD">
                <w:rPr>
                  <w:rStyle w:val="Hyperlink"/>
                  <w:u w:val="none"/>
                </w:rPr>
                <w:t>E/C.12/TCD/4</w:t>
              </w:r>
            </w:hyperlink>
          </w:p>
        </w:tc>
        <w:tc>
          <w:tcPr>
            <w:tcW w:w="1276" w:type="dxa"/>
            <w:shd w:val="clear" w:color="auto" w:fill="auto"/>
          </w:tcPr>
          <w:p w14:paraId="3056F302" w14:textId="77777777" w:rsidR="00412A19" w:rsidRPr="00DE3EBD" w:rsidRDefault="00412A19" w:rsidP="00412A19">
            <w:pPr>
              <w:suppressAutoHyphens w:val="0"/>
              <w:spacing w:before="40" w:after="120" w:line="220" w:lineRule="exact"/>
              <w:ind w:right="113"/>
            </w:pPr>
            <w:r w:rsidRPr="00DE3EBD">
              <w:t>21 Aug. 2020</w:t>
            </w:r>
          </w:p>
        </w:tc>
        <w:tc>
          <w:tcPr>
            <w:tcW w:w="1250" w:type="dxa"/>
            <w:shd w:val="clear" w:color="auto" w:fill="auto"/>
          </w:tcPr>
          <w:p w14:paraId="12B55538" w14:textId="77777777" w:rsidR="00412A19" w:rsidRPr="00DE3EBD" w:rsidRDefault="00412A19" w:rsidP="00412A19">
            <w:pPr>
              <w:suppressAutoHyphens w:val="0"/>
              <w:spacing w:before="40" w:after="120" w:line="220" w:lineRule="exact"/>
              <w:ind w:right="113"/>
            </w:pPr>
            <w:r w:rsidRPr="00DE3EBD">
              <w:t>30 June 2012</w:t>
            </w:r>
          </w:p>
        </w:tc>
        <w:tc>
          <w:tcPr>
            <w:tcW w:w="1442" w:type="dxa"/>
            <w:shd w:val="clear" w:color="auto" w:fill="auto"/>
          </w:tcPr>
          <w:p w14:paraId="5192EF61"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2EB355F8" w14:textId="77777777" w:rsidTr="00412A19">
        <w:tc>
          <w:tcPr>
            <w:tcW w:w="426" w:type="dxa"/>
            <w:shd w:val="clear" w:color="auto" w:fill="auto"/>
          </w:tcPr>
          <w:p w14:paraId="5BF2D588" w14:textId="77777777" w:rsidR="00412A19" w:rsidRPr="00DE3EBD" w:rsidDel="00710124" w:rsidRDefault="00412A19" w:rsidP="00412A19">
            <w:pPr>
              <w:suppressAutoHyphens w:val="0"/>
              <w:spacing w:before="40" w:after="120" w:line="220" w:lineRule="exact"/>
              <w:ind w:right="113"/>
            </w:pPr>
            <w:r w:rsidRPr="00DE3EBD">
              <w:t>8</w:t>
            </w:r>
          </w:p>
        </w:tc>
        <w:tc>
          <w:tcPr>
            <w:tcW w:w="1559" w:type="dxa"/>
            <w:shd w:val="clear" w:color="auto" w:fill="auto"/>
          </w:tcPr>
          <w:p w14:paraId="0DF6AE28" w14:textId="77777777" w:rsidR="00412A19" w:rsidRPr="00DE3EBD" w:rsidRDefault="00412A19" w:rsidP="00412A19">
            <w:pPr>
              <w:suppressAutoHyphens w:val="0"/>
              <w:spacing w:before="40" w:after="120" w:line="220" w:lineRule="exact"/>
              <w:ind w:right="113"/>
            </w:pPr>
            <w:r w:rsidRPr="00DE3EBD">
              <w:t>China (third periodic report)</w:t>
            </w:r>
          </w:p>
        </w:tc>
        <w:tc>
          <w:tcPr>
            <w:tcW w:w="1417" w:type="dxa"/>
            <w:shd w:val="clear" w:color="auto" w:fill="auto"/>
          </w:tcPr>
          <w:p w14:paraId="4B83EFA6" w14:textId="65458DA0" w:rsidR="00412A19" w:rsidRPr="00DE3EBD" w:rsidRDefault="0035729B" w:rsidP="00412A19">
            <w:pPr>
              <w:suppressAutoHyphens w:val="0"/>
              <w:spacing w:before="40" w:after="120" w:line="220" w:lineRule="exact"/>
              <w:ind w:right="113"/>
            </w:pPr>
            <w:hyperlink r:id="rId16" w:history="1">
              <w:r w:rsidR="00412A19" w:rsidRPr="00DE3EBD">
                <w:rPr>
                  <w:rStyle w:val="Hyperlink"/>
                  <w:u w:val="none"/>
                </w:rPr>
                <w:t>E/C.12/CHN/3</w:t>
              </w:r>
            </w:hyperlink>
          </w:p>
        </w:tc>
        <w:tc>
          <w:tcPr>
            <w:tcW w:w="1276" w:type="dxa"/>
            <w:shd w:val="clear" w:color="auto" w:fill="auto"/>
          </w:tcPr>
          <w:p w14:paraId="1F8D9936" w14:textId="77777777" w:rsidR="00412A19" w:rsidRPr="00DE3EBD" w:rsidRDefault="00412A19" w:rsidP="00412A19">
            <w:pPr>
              <w:suppressAutoHyphens w:val="0"/>
              <w:spacing w:before="40" w:after="120" w:line="220" w:lineRule="exact"/>
              <w:ind w:right="113"/>
            </w:pPr>
            <w:r w:rsidRPr="00DE3EBD">
              <w:t>19 Dec. 2019</w:t>
            </w:r>
          </w:p>
        </w:tc>
        <w:tc>
          <w:tcPr>
            <w:tcW w:w="1250" w:type="dxa"/>
            <w:shd w:val="clear" w:color="auto" w:fill="auto"/>
          </w:tcPr>
          <w:p w14:paraId="163B614B"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7F104851"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0E040829" w14:textId="77777777" w:rsidTr="00412A19">
        <w:tc>
          <w:tcPr>
            <w:tcW w:w="426" w:type="dxa"/>
            <w:shd w:val="clear" w:color="auto" w:fill="auto"/>
          </w:tcPr>
          <w:p w14:paraId="30F5DF64" w14:textId="77777777" w:rsidR="00412A19" w:rsidRPr="00DE3EBD" w:rsidRDefault="00412A19" w:rsidP="00412A19">
            <w:pPr>
              <w:suppressAutoHyphens w:val="0"/>
              <w:spacing w:before="40" w:after="120" w:line="220" w:lineRule="exact"/>
              <w:ind w:right="113"/>
            </w:pPr>
          </w:p>
        </w:tc>
        <w:tc>
          <w:tcPr>
            <w:tcW w:w="1559" w:type="dxa"/>
            <w:shd w:val="clear" w:color="auto" w:fill="auto"/>
          </w:tcPr>
          <w:p w14:paraId="6387C010" w14:textId="77777777" w:rsidR="00412A19" w:rsidRPr="00DE3EBD" w:rsidRDefault="00412A19" w:rsidP="00412A19">
            <w:pPr>
              <w:suppressAutoHyphens w:val="0"/>
              <w:spacing w:before="40" w:after="120" w:line="220" w:lineRule="exact"/>
              <w:ind w:right="113"/>
            </w:pPr>
            <w:r w:rsidRPr="00DE3EBD">
              <w:t>Hong Kong, China</w:t>
            </w:r>
            <w:r w:rsidRPr="00DE3EBD">
              <w:br/>
              <w:t>(fourth periodic report)</w:t>
            </w:r>
          </w:p>
        </w:tc>
        <w:tc>
          <w:tcPr>
            <w:tcW w:w="1417" w:type="dxa"/>
            <w:shd w:val="clear" w:color="auto" w:fill="auto"/>
          </w:tcPr>
          <w:p w14:paraId="69E0239D" w14:textId="01F4CA8B" w:rsidR="00412A19" w:rsidRPr="00DE3EBD" w:rsidRDefault="0035729B" w:rsidP="00412A19">
            <w:pPr>
              <w:suppressAutoHyphens w:val="0"/>
              <w:spacing w:before="40" w:after="120" w:line="220" w:lineRule="exact"/>
              <w:ind w:right="113"/>
            </w:pPr>
            <w:hyperlink r:id="rId17" w:history="1">
              <w:r w:rsidR="00412A19" w:rsidRPr="00DE3EBD">
                <w:rPr>
                  <w:rStyle w:val="Hyperlink"/>
                  <w:u w:val="none"/>
                </w:rPr>
                <w:t>E/C.12/CHN-HKG/4</w:t>
              </w:r>
            </w:hyperlink>
          </w:p>
        </w:tc>
        <w:tc>
          <w:tcPr>
            <w:tcW w:w="1276" w:type="dxa"/>
            <w:shd w:val="clear" w:color="auto" w:fill="auto"/>
          </w:tcPr>
          <w:p w14:paraId="56C33D43" w14:textId="77777777" w:rsidR="00412A19" w:rsidRPr="00DE3EBD" w:rsidRDefault="00412A19" w:rsidP="00412A19">
            <w:pPr>
              <w:suppressAutoHyphens w:val="0"/>
              <w:spacing w:before="40" w:after="120" w:line="220" w:lineRule="exact"/>
              <w:ind w:right="113"/>
            </w:pPr>
            <w:r w:rsidRPr="00DE3EBD">
              <w:t>19 Dec. 2019</w:t>
            </w:r>
          </w:p>
        </w:tc>
        <w:tc>
          <w:tcPr>
            <w:tcW w:w="1250" w:type="dxa"/>
            <w:shd w:val="clear" w:color="auto" w:fill="auto"/>
          </w:tcPr>
          <w:p w14:paraId="1B121D84"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21031331"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46AE9DAB" w14:textId="77777777" w:rsidTr="00412A19">
        <w:trPr>
          <w:trHeight w:val="1036"/>
        </w:trPr>
        <w:tc>
          <w:tcPr>
            <w:tcW w:w="426" w:type="dxa"/>
            <w:shd w:val="clear" w:color="auto" w:fill="auto"/>
          </w:tcPr>
          <w:p w14:paraId="4BB9B9B4" w14:textId="77777777" w:rsidR="00412A19" w:rsidRPr="00DE3EBD" w:rsidRDefault="00412A19" w:rsidP="00412A19">
            <w:pPr>
              <w:suppressAutoHyphens w:val="0"/>
              <w:spacing w:before="40" w:after="120" w:line="220" w:lineRule="exact"/>
              <w:ind w:right="113"/>
            </w:pPr>
          </w:p>
        </w:tc>
        <w:tc>
          <w:tcPr>
            <w:tcW w:w="1559" w:type="dxa"/>
            <w:shd w:val="clear" w:color="auto" w:fill="auto"/>
          </w:tcPr>
          <w:p w14:paraId="2F15F9B2" w14:textId="77777777" w:rsidR="00412A19" w:rsidRPr="00DE3EBD" w:rsidRDefault="00412A19" w:rsidP="00412A19">
            <w:pPr>
              <w:suppressAutoHyphens w:val="0"/>
              <w:spacing w:before="40" w:after="120" w:line="220" w:lineRule="exact"/>
              <w:ind w:right="113"/>
            </w:pPr>
            <w:r w:rsidRPr="00DE3EBD">
              <w:t>Macao, China (third</w:t>
            </w:r>
            <w:r w:rsidRPr="00DE3EBD">
              <w:br/>
              <w:t>periodic report)</w:t>
            </w:r>
          </w:p>
        </w:tc>
        <w:tc>
          <w:tcPr>
            <w:tcW w:w="1417" w:type="dxa"/>
            <w:shd w:val="clear" w:color="auto" w:fill="auto"/>
          </w:tcPr>
          <w:p w14:paraId="7918EA31" w14:textId="2FE27531" w:rsidR="00412A19" w:rsidRPr="00DE3EBD" w:rsidRDefault="0035729B" w:rsidP="00412A19">
            <w:pPr>
              <w:suppressAutoHyphens w:val="0"/>
              <w:spacing w:before="40" w:after="120" w:line="220" w:lineRule="exact"/>
              <w:ind w:right="113"/>
            </w:pPr>
            <w:hyperlink r:id="rId18" w:history="1">
              <w:r w:rsidR="00412A19" w:rsidRPr="00DE3EBD">
                <w:rPr>
                  <w:rStyle w:val="Hyperlink"/>
                  <w:u w:val="none"/>
                </w:rPr>
                <w:t>E/C.12/CHN-MAC/3</w:t>
              </w:r>
            </w:hyperlink>
          </w:p>
        </w:tc>
        <w:tc>
          <w:tcPr>
            <w:tcW w:w="1276" w:type="dxa"/>
            <w:shd w:val="clear" w:color="auto" w:fill="auto"/>
          </w:tcPr>
          <w:p w14:paraId="4BDD5369" w14:textId="77777777" w:rsidR="00412A19" w:rsidRPr="00DE3EBD" w:rsidRDefault="00412A19" w:rsidP="00412A19">
            <w:pPr>
              <w:suppressAutoHyphens w:val="0"/>
              <w:spacing w:before="40" w:after="120" w:line="220" w:lineRule="exact"/>
              <w:ind w:right="113"/>
            </w:pPr>
            <w:r w:rsidRPr="00DE3EBD">
              <w:t>19 Dec. 2019</w:t>
            </w:r>
          </w:p>
        </w:tc>
        <w:tc>
          <w:tcPr>
            <w:tcW w:w="1250" w:type="dxa"/>
            <w:shd w:val="clear" w:color="auto" w:fill="auto"/>
          </w:tcPr>
          <w:p w14:paraId="04D5B57F"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15A06E27"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56EFC612" w14:textId="77777777" w:rsidTr="00412A19">
        <w:tc>
          <w:tcPr>
            <w:tcW w:w="426" w:type="dxa"/>
            <w:shd w:val="clear" w:color="auto" w:fill="auto"/>
          </w:tcPr>
          <w:p w14:paraId="33E3783F" w14:textId="77777777" w:rsidR="00412A19" w:rsidRPr="00DE3EBD" w:rsidRDefault="00412A19" w:rsidP="00412A19">
            <w:pPr>
              <w:suppressAutoHyphens w:val="0"/>
              <w:spacing w:before="40" w:after="120" w:line="220" w:lineRule="exact"/>
              <w:ind w:right="113"/>
            </w:pPr>
            <w:r w:rsidRPr="00DE3EBD">
              <w:t>9</w:t>
            </w:r>
          </w:p>
        </w:tc>
        <w:tc>
          <w:tcPr>
            <w:tcW w:w="1559" w:type="dxa"/>
            <w:shd w:val="clear" w:color="auto" w:fill="auto"/>
          </w:tcPr>
          <w:p w14:paraId="3888DB89" w14:textId="77777777" w:rsidR="00412A19" w:rsidRPr="00DE3EBD" w:rsidRDefault="00412A19" w:rsidP="00412A19">
            <w:pPr>
              <w:suppressAutoHyphens w:val="0"/>
              <w:spacing w:before="40" w:after="120" w:line="220" w:lineRule="exact"/>
              <w:ind w:right="113"/>
            </w:pPr>
            <w:r w:rsidRPr="00DE3EBD">
              <w:t>Cyprus (seventh periodic report) a</w:t>
            </w:r>
          </w:p>
        </w:tc>
        <w:tc>
          <w:tcPr>
            <w:tcW w:w="1417" w:type="dxa"/>
            <w:shd w:val="clear" w:color="auto" w:fill="auto"/>
          </w:tcPr>
          <w:p w14:paraId="755AD7A8" w14:textId="77777777" w:rsidR="00412A19" w:rsidRPr="00DE3EBD" w:rsidRDefault="00412A19" w:rsidP="00FE1FDD">
            <w:pPr>
              <w:suppressAutoHyphens w:val="0"/>
              <w:spacing w:before="40" w:after="120" w:line="220" w:lineRule="exact"/>
              <w:ind w:right="113"/>
              <w:jc w:val="center"/>
            </w:pPr>
            <w:r w:rsidRPr="00DE3EBD">
              <w:t>-</w:t>
            </w:r>
          </w:p>
        </w:tc>
        <w:tc>
          <w:tcPr>
            <w:tcW w:w="1276" w:type="dxa"/>
            <w:shd w:val="clear" w:color="auto" w:fill="auto"/>
          </w:tcPr>
          <w:p w14:paraId="39102D69" w14:textId="77777777" w:rsidR="00412A19" w:rsidRPr="00DE3EBD" w:rsidRDefault="00412A19" w:rsidP="00412A19">
            <w:pPr>
              <w:suppressAutoHyphens w:val="0"/>
              <w:spacing w:before="40" w:after="120" w:line="220" w:lineRule="exact"/>
              <w:ind w:right="113"/>
            </w:pPr>
            <w:r w:rsidRPr="00DE3EBD">
              <w:t>1 Nov. 2021</w:t>
            </w:r>
          </w:p>
        </w:tc>
        <w:tc>
          <w:tcPr>
            <w:tcW w:w="1250" w:type="dxa"/>
            <w:shd w:val="clear" w:color="auto" w:fill="auto"/>
          </w:tcPr>
          <w:p w14:paraId="3CAAE5D8" w14:textId="77777777" w:rsidR="00412A19" w:rsidRPr="00DE3EBD" w:rsidRDefault="00412A19" w:rsidP="00412A19">
            <w:pPr>
              <w:suppressAutoHyphens w:val="0"/>
              <w:spacing w:before="40" w:after="120" w:line="220" w:lineRule="exact"/>
              <w:ind w:right="113"/>
            </w:pPr>
            <w:r w:rsidRPr="00DE3EBD">
              <w:t>31 Oct. 2021</w:t>
            </w:r>
          </w:p>
        </w:tc>
        <w:tc>
          <w:tcPr>
            <w:tcW w:w="1442" w:type="dxa"/>
            <w:shd w:val="clear" w:color="auto" w:fill="auto"/>
          </w:tcPr>
          <w:p w14:paraId="03405B00"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01BE43C9" w14:textId="77777777" w:rsidTr="00412A19">
        <w:tc>
          <w:tcPr>
            <w:tcW w:w="426" w:type="dxa"/>
            <w:shd w:val="clear" w:color="auto" w:fill="auto"/>
          </w:tcPr>
          <w:p w14:paraId="478E8DC9" w14:textId="77777777" w:rsidR="00412A19" w:rsidRPr="00DE3EBD" w:rsidDel="00710124" w:rsidRDefault="00412A19" w:rsidP="00412A19">
            <w:pPr>
              <w:suppressAutoHyphens w:val="0"/>
              <w:spacing w:before="40" w:after="120" w:line="220" w:lineRule="exact"/>
              <w:ind w:right="113"/>
            </w:pPr>
            <w:r w:rsidRPr="00DE3EBD">
              <w:t>10</w:t>
            </w:r>
          </w:p>
        </w:tc>
        <w:tc>
          <w:tcPr>
            <w:tcW w:w="1559" w:type="dxa"/>
            <w:shd w:val="clear" w:color="auto" w:fill="auto"/>
          </w:tcPr>
          <w:p w14:paraId="42E2426B" w14:textId="77777777" w:rsidR="00412A19" w:rsidRPr="00DE3EBD" w:rsidRDefault="00412A19" w:rsidP="00412A19">
            <w:pPr>
              <w:suppressAutoHyphens w:val="0"/>
              <w:spacing w:before="40" w:after="120" w:line="220" w:lineRule="exact"/>
              <w:ind w:right="113"/>
            </w:pPr>
            <w:r w:rsidRPr="00DE3EBD">
              <w:t>Czechia</w:t>
            </w:r>
            <w:r w:rsidRPr="00DE3EBD" w:rsidDel="00710124">
              <w:t xml:space="preserve"> </w:t>
            </w:r>
            <w:r w:rsidRPr="00DE3EBD">
              <w:t>(third periodic report)</w:t>
            </w:r>
          </w:p>
        </w:tc>
        <w:tc>
          <w:tcPr>
            <w:tcW w:w="1417" w:type="dxa"/>
            <w:shd w:val="clear" w:color="auto" w:fill="auto"/>
          </w:tcPr>
          <w:p w14:paraId="7D1ADA02" w14:textId="2CF4922F" w:rsidR="00412A19" w:rsidRPr="00DE3EBD" w:rsidRDefault="0035729B" w:rsidP="00412A19">
            <w:pPr>
              <w:suppressAutoHyphens w:val="0"/>
              <w:spacing w:before="40" w:after="120" w:line="220" w:lineRule="exact"/>
              <w:ind w:right="113"/>
            </w:pPr>
            <w:hyperlink r:id="rId19" w:history="1">
              <w:r w:rsidR="00412A19" w:rsidRPr="00DE3EBD">
                <w:rPr>
                  <w:rStyle w:val="Hyperlink"/>
                  <w:u w:val="none"/>
                </w:rPr>
                <w:t>E/C.12/CZE/3</w:t>
              </w:r>
            </w:hyperlink>
          </w:p>
        </w:tc>
        <w:tc>
          <w:tcPr>
            <w:tcW w:w="1276" w:type="dxa"/>
            <w:shd w:val="clear" w:color="auto" w:fill="auto"/>
          </w:tcPr>
          <w:p w14:paraId="0A2A8873" w14:textId="77777777" w:rsidR="00412A19" w:rsidRPr="00DE3EBD" w:rsidRDefault="00412A19" w:rsidP="00412A19">
            <w:pPr>
              <w:suppressAutoHyphens w:val="0"/>
              <w:spacing w:before="40" w:after="120" w:line="220" w:lineRule="exact"/>
              <w:ind w:right="113"/>
            </w:pPr>
            <w:r w:rsidRPr="00DE3EBD">
              <w:t>9 Sept. 2019</w:t>
            </w:r>
          </w:p>
        </w:tc>
        <w:tc>
          <w:tcPr>
            <w:tcW w:w="1250" w:type="dxa"/>
            <w:shd w:val="clear" w:color="auto" w:fill="auto"/>
          </w:tcPr>
          <w:p w14:paraId="1CC151DC"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3F6E3399" w14:textId="77777777" w:rsidR="00412A19" w:rsidRPr="00DE3EBD" w:rsidRDefault="00412A19" w:rsidP="00412A19">
            <w:pPr>
              <w:suppressAutoHyphens w:val="0"/>
              <w:spacing w:before="40" w:after="120" w:line="220" w:lineRule="exact"/>
              <w:ind w:right="113"/>
            </w:pPr>
            <w:r w:rsidRPr="00DE3EBD">
              <w:t xml:space="preserve">Seventy-first </w:t>
            </w:r>
          </w:p>
        </w:tc>
      </w:tr>
      <w:tr w:rsidR="00412A19" w:rsidRPr="00DE3EBD" w14:paraId="0AF04B78" w14:textId="77777777" w:rsidTr="00412A19">
        <w:tc>
          <w:tcPr>
            <w:tcW w:w="426" w:type="dxa"/>
            <w:tcBorders>
              <w:bottom w:val="nil"/>
            </w:tcBorders>
            <w:shd w:val="clear" w:color="auto" w:fill="auto"/>
          </w:tcPr>
          <w:p w14:paraId="7B3B2944" w14:textId="77777777" w:rsidR="00412A19" w:rsidRPr="00DE3EBD" w:rsidDel="00710124" w:rsidRDefault="00412A19" w:rsidP="00412A19">
            <w:pPr>
              <w:suppressAutoHyphens w:val="0"/>
              <w:spacing w:before="40" w:after="120" w:line="220" w:lineRule="exact"/>
              <w:ind w:right="113"/>
            </w:pPr>
            <w:r w:rsidRPr="00DE3EBD">
              <w:t>11</w:t>
            </w:r>
          </w:p>
        </w:tc>
        <w:tc>
          <w:tcPr>
            <w:tcW w:w="1559" w:type="dxa"/>
            <w:tcBorders>
              <w:bottom w:val="nil"/>
            </w:tcBorders>
            <w:shd w:val="clear" w:color="auto" w:fill="auto"/>
          </w:tcPr>
          <w:p w14:paraId="27AB1F33" w14:textId="77777777" w:rsidR="00412A19" w:rsidRPr="00DE3EBD" w:rsidRDefault="00412A19" w:rsidP="00412A19">
            <w:pPr>
              <w:suppressAutoHyphens w:val="0"/>
              <w:spacing w:before="40" w:after="120" w:line="220" w:lineRule="exact"/>
              <w:ind w:right="113"/>
            </w:pPr>
            <w:r w:rsidRPr="00DE3EBD">
              <w:t>Democratic Republic of the Congo (sixth periodic report)</w:t>
            </w:r>
          </w:p>
        </w:tc>
        <w:tc>
          <w:tcPr>
            <w:tcW w:w="1417" w:type="dxa"/>
            <w:tcBorders>
              <w:bottom w:val="nil"/>
            </w:tcBorders>
            <w:shd w:val="clear" w:color="auto" w:fill="auto"/>
          </w:tcPr>
          <w:p w14:paraId="6AD8BDEB" w14:textId="6D83AC97" w:rsidR="00412A19" w:rsidRPr="00DE3EBD" w:rsidRDefault="0035729B" w:rsidP="00412A19">
            <w:pPr>
              <w:suppressAutoHyphens w:val="0"/>
              <w:spacing w:before="40" w:after="120" w:line="220" w:lineRule="exact"/>
              <w:ind w:right="113"/>
            </w:pPr>
            <w:hyperlink r:id="rId20" w:history="1">
              <w:r w:rsidR="00412A19" w:rsidRPr="00DE3EBD">
                <w:rPr>
                  <w:rStyle w:val="Hyperlink"/>
                  <w:u w:val="none"/>
                </w:rPr>
                <w:t>E/C.12/COD/6</w:t>
              </w:r>
            </w:hyperlink>
          </w:p>
        </w:tc>
        <w:tc>
          <w:tcPr>
            <w:tcW w:w="1276" w:type="dxa"/>
            <w:tcBorders>
              <w:bottom w:val="nil"/>
            </w:tcBorders>
            <w:shd w:val="clear" w:color="auto" w:fill="auto"/>
          </w:tcPr>
          <w:p w14:paraId="17FACAC6" w14:textId="77777777" w:rsidR="00412A19" w:rsidRPr="00DE3EBD" w:rsidRDefault="00412A19" w:rsidP="00412A19">
            <w:pPr>
              <w:suppressAutoHyphens w:val="0"/>
              <w:spacing w:before="40" w:after="120" w:line="220" w:lineRule="exact"/>
              <w:ind w:right="113"/>
            </w:pPr>
            <w:r w:rsidRPr="00DE3EBD">
              <w:t>13 Aug. 2019</w:t>
            </w:r>
          </w:p>
        </w:tc>
        <w:tc>
          <w:tcPr>
            <w:tcW w:w="1250" w:type="dxa"/>
            <w:tcBorders>
              <w:bottom w:val="nil"/>
            </w:tcBorders>
            <w:shd w:val="clear" w:color="auto" w:fill="auto"/>
          </w:tcPr>
          <w:p w14:paraId="0B41BEB6" w14:textId="77777777" w:rsidR="00412A19" w:rsidRPr="00DE3EBD" w:rsidRDefault="00412A19" w:rsidP="00412A19">
            <w:pPr>
              <w:suppressAutoHyphens w:val="0"/>
              <w:spacing w:before="40" w:after="120" w:line="220" w:lineRule="exact"/>
              <w:ind w:right="113"/>
            </w:pPr>
            <w:r w:rsidRPr="00DE3EBD">
              <w:t>30 June 2013</w:t>
            </w:r>
          </w:p>
        </w:tc>
        <w:tc>
          <w:tcPr>
            <w:tcW w:w="1442" w:type="dxa"/>
            <w:tcBorders>
              <w:bottom w:val="nil"/>
            </w:tcBorders>
            <w:shd w:val="clear" w:color="auto" w:fill="auto"/>
          </w:tcPr>
          <w:p w14:paraId="743E091B" w14:textId="77777777" w:rsidR="00412A19" w:rsidRPr="00DE3EBD" w:rsidRDefault="00412A19" w:rsidP="00412A19">
            <w:pPr>
              <w:suppressAutoHyphens w:val="0"/>
              <w:spacing w:before="40" w:after="120" w:line="220" w:lineRule="exact"/>
              <w:ind w:right="113"/>
            </w:pPr>
            <w:r w:rsidRPr="00DE3EBD">
              <w:t>Seventy-first</w:t>
            </w:r>
          </w:p>
        </w:tc>
      </w:tr>
      <w:tr w:rsidR="00412A19" w:rsidRPr="00DE3EBD" w14:paraId="30FFD3B3" w14:textId="77777777" w:rsidTr="00412A19">
        <w:tc>
          <w:tcPr>
            <w:tcW w:w="426" w:type="dxa"/>
            <w:tcBorders>
              <w:top w:val="nil"/>
              <w:bottom w:val="nil"/>
            </w:tcBorders>
            <w:shd w:val="clear" w:color="auto" w:fill="auto"/>
          </w:tcPr>
          <w:p w14:paraId="3F8BFB68" w14:textId="77777777" w:rsidR="00412A19" w:rsidRPr="00DE3EBD" w:rsidDel="00710124" w:rsidRDefault="00412A19" w:rsidP="00412A19">
            <w:pPr>
              <w:suppressAutoHyphens w:val="0"/>
              <w:spacing w:before="40" w:after="120" w:line="220" w:lineRule="exact"/>
              <w:ind w:right="113"/>
            </w:pPr>
            <w:r w:rsidRPr="00DE3EBD">
              <w:t>12</w:t>
            </w:r>
          </w:p>
        </w:tc>
        <w:tc>
          <w:tcPr>
            <w:tcW w:w="1559" w:type="dxa"/>
            <w:tcBorders>
              <w:top w:val="nil"/>
              <w:bottom w:val="nil"/>
            </w:tcBorders>
            <w:shd w:val="clear" w:color="auto" w:fill="auto"/>
          </w:tcPr>
          <w:p w14:paraId="7838A330" w14:textId="77777777" w:rsidR="00412A19" w:rsidRPr="00DE3EBD" w:rsidRDefault="00412A19" w:rsidP="00412A19">
            <w:pPr>
              <w:suppressAutoHyphens w:val="0"/>
              <w:spacing w:before="40" w:after="120" w:line="220" w:lineRule="exact"/>
              <w:ind w:right="113"/>
              <w:rPr>
                <w:lang w:val="es-ES"/>
              </w:rPr>
            </w:pPr>
            <w:r w:rsidRPr="00DE3EBD">
              <w:rPr>
                <w:lang w:val="es-ES"/>
              </w:rPr>
              <w:t>El Salvador (</w:t>
            </w:r>
            <w:proofErr w:type="spellStart"/>
            <w:r w:rsidRPr="00DE3EBD">
              <w:rPr>
                <w:lang w:val="es-ES"/>
              </w:rPr>
              <w:t>sixth</w:t>
            </w:r>
            <w:proofErr w:type="spellEnd"/>
            <w:r w:rsidRPr="00DE3EBD">
              <w:rPr>
                <w:lang w:val="es-ES"/>
              </w:rPr>
              <w:t xml:space="preserve"> </w:t>
            </w:r>
            <w:proofErr w:type="spellStart"/>
            <w:r w:rsidRPr="00DE3EBD">
              <w:rPr>
                <w:lang w:val="es-ES"/>
              </w:rPr>
              <w:t>periodic</w:t>
            </w:r>
            <w:proofErr w:type="spellEnd"/>
            <w:r w:rsidRPr="00DE3EBD">
              <w:rPr>
                <w:lang w:val="es-ES"/>
              </w:rPr>
              <w:t xml:space="preserve"> </w:t>
            </w:r>
            <w:proofErr w:type="spellStart"/>
            <w:r w:rsidRPr="00DE3EBD">
              <w:rPr>
                <w:lang w:val="es-ES"/>
              </w:rPr>
              <w:t>report</w:t>
            </w:r>
            <w:proofErr w:type="spellEnd"/>
            <w:r w:rsidRPr="00DE3EBD">
              <w:rPr>
                <w:lang w:val="es-ES"/>
              </w:rPr>
              <w:t>)</w:t>
            </w:r>
          </w:p>
        </w:tc>
        <w:tc>
          <w:tcPr>
            <w:tcW w:w="1417" w:type="dxa"/>
            <w:tcBorders>
              <w:top w:val="nil"/>
              <w:bottom w:val="nil"/>
            </w:tcBorders>
            <w:shd w:val="clear" w:color="auto" w:fill="auto"/>
          </w:tcPr>
          <w:p w14:paraId="2FD9638C" w14:textId="4F1BC13B" w:rsidR="00412A19" w:rsidRPr="00DE3EBD" w:rsidRDefault="0035729B" w:rsidP="00412A19">
            <w:pPr>
              <w:suppressAutoHyphens w:val="0"/>
              <w:spacing w:before="40" w:after="120" w:line="220" w:lineRule="exact"/>
              <w:ind w:right="113"/>
            </w:pPr>
            <w:hyperlink r:id="rId21" w:history="1">
              <w:r w:rsidR="00412A19" w:rsidRPr="00DE3EBD">
                <w:rPr>
                  <w:rStyle w:val="Hyperlink"/>
                  <w:u w:val="none"/>
                </w:rPr>
                <w:t>E/C.12/SLV/6</w:t>
              </w:r>
            </w:hyperlink>
          </w:p>
        </w:tc>
        <w:tc>
          <w:tcPr>
            <w:tcW w:w="1276" w:type="dxa"/>
            <w:tcBorders>
              <w:top w:val="nil"/>
              <w:bottom w:val="nil"/>
            </w:tcBorders>
            <w:shd w:val="clear" w:color="auto" w:fill="auto"/>
          </w:tcPr>
          <w:p w14:paraId="41CCB61F" w14:textId="77777777" w:rsidR="00412A19" w:rsidRPr="00DE3EBD" w:rsidRDefault="00412A19" w:rsidP="00412A19">
            <w:pPr>
              <w:suppressAutoHyphens w:val="0"/>
              <w:spacing w:before="40" w:after="120" w:line="220" w:lineRule="exact"/>
              <w:ind w:right="113"/>
            </w:pPr>
            <w:r w:rsidRPr="00DE3EBD">
              <w:t>31 Oct. 2019</w:t>
            </w:r>
          </w:p>
        </w:tc>
        <w:tc>
          <w:tcPr>
            <w:tcW w:w="1250" w:type="dxa"/>
            <w:tcBorders>
              <w:top w:val="nil"/>
              <w:bottom w:val="nil"/>
            </w:tcBorders>
            <w:shd w:val="clear" w:color="auto" w:fill="auto"/>
          </w:tcPr>
          <w:p w14:paraId="657388F1" w14:textId="77777777" w:rsidR="00412A19" w:rsidRPr="00DE3EBD" w:rsidRDefault="00412A19" w:rsidP="00412A19">
            <w:pPr>
              <w:suppressAutoHyphens w:val="0"/>
              <w:spacing w:before="40" w:after="120" w:line="220" w:lineRule="exact"/>
              <w:ind w:right="113"/>
            </w:pPr>
            <w:r w:rsidRPr="00DE3EBD">
              <w:t>30 May 2019</w:t>
            </w:r>
          </w:p>
        </w:tc>
        <w:tc>
          <w:tcPr>
            <w:tcW w:w="1442" w:type="dxa"/>
            <w:tcBorders>
              <w:top w:val="nil"/>
              <w:bottom w:val="nil"/>
            </w:tcBorders>
            <w:shd w:val="clear" w:color="auto" w:fill="auto"/>
          </w:tcPr>
          <w:p w14:paraId="1C5982E9" w14:textId="77777777" w:rsidR="00412A19" w:rsidRPr="00DE3EBD" w:rsidRDefault="00412A19" w:rsidP="00412A19">
            <w:pPr>
              <w:suppressAutoHyphens w:val="0"/>
              <w:spacing w:before="40" w:after="120" w:line="220" w:lineRule="exact"/>
              <w:ind w:right="113"/>
            </w:pPr>
            <w:r w:rsidRPr="00DE3EBD">
              <w:t>Seventy-second</w:t>
            </w:r>
          </w:p>
        </w:tc>
      </w:tr>
      <w:tr w:rsidR="00412A19" w:rsidRPr="00DE3EBD" w14:paraId="0C819E7D" w14:textId="77777777" w:rsidTr="00412A19">
        <w:tc>
          <w:tcPr>
            <w:tcW w:w="426" w:type="dxa"/>
            <w:tcBorders>
              <w:top w:val="nil"/>
            </w:tcBorders>
            <w:shd w:val="clear" w:color="auto" w:fill="auto"/>
          </w:tcPr>
          <w:p w14:paraId="61695690" w14:textId="77777777" w:rsidR="00412A19" w:rsidRPr="00DE3EBD" w:rsidDel="00710124" w:rsidRDefault="00412A19" w:rsidP="00412A19">
            <w:pPr>
              <w:suppressAutoHyphens w:val="0"/>
              <w:spacing w:before="40" w:after="120" w:line="220" w:lineRule="exact"/>
              <w:ind w:right="113"/>
            </w:pPr>
            <w:r w:rsidRPr="00DE3EBD">
              <w:lastRenderedPageBreak/>
              <w:t>13</w:t>
            </w:r>
          </w:p>
        </w:tc>
        <w:tc>
          <w:tcPr>
            <w:tcW w:w="1559" w:type="dxa"/>
            <w:tcBorders>
              <w:top w:val="nil"/>
            </w:tcBorders>
            <w:shd w:val="clear" w:color="auto" w:fill="auto"/>
          </w:tcPr>
          <w:p w14:paraId="212AB8AB" w14:textId="77777777" w:rsidR="00412A19" w:rsidRPr="00DE3EBD" w:rsidRDefault="00412A19" w:rsidP="00412A19">
            <w:pPr>
              <w:suppressAutoHyphens w:val="0"/>
              <w:spacing w:before="40" w:after="120" w:line="220" w:lineRule="exact"/>
              <w:ind w:right="113"/>
            </w:pPr>
            <w:r w:rsidRPr="00DE3EBD">
              <w:t>France (fifth periodic report)</w:t>
            </w:r>
          </w:p>
        </w:tc>
        <w:tc>
          <w:tcPr>
            <w:tcW w:w="1417" w:type="dxa"/>
            <w:tcBorders>
              <w:top w:val="nil"/>
            </w:tcBorders>
            <w:shd w:val="clear" w:color="auto" w:fill="auto"/>
          </w:tcPr>
          <w:p w14:paraId="7EFB303D" w14:textId="1BEA16A6" w:rsidR="00412A19" w:rsidRPr="00DE3EBD" w:rsidRDefault="0035729B" w:rsidP="00412A19">
            <w:pPr>
              <w:suppressAutoHyphens w:val="0"/>
              <w:spacing w:before="40" w:after="120" w:line="220" w:lineRule="exact"/>
              <w:ind w:right="113"/>
            </w:pPr>
            <w:hyperlink r:id="rId22" w:history="1">
              <w:r w:rsidR="00412A19" w:rsidRPr="00DE3EBD">
                <w:rPr>
                  <w:rStyle w:val="Hyperlink"/>
                  <w:u w:val="none"/>
                </w:rPr>
                <w:t>E/C.12/FRA/5</w:t>
              </w:r>
            </w:hyperlink>
          </w:p>
        </w:tc>
        <w:tc>
          <w:tcPr>
            <w:tcW w:w="1276" w:type="dxa"/>
            <w:tcBorders>
              <w:top w:val="nil"/>
            </w:tcBorders>
            <w:shd w:val="clear" w:color="auto" w:fill="auto"/>
          </w:tcPr>
          <w:p w14:paraId="0576963D" w14:textId="77777777" w:rsidR="00412A19" w:rsidRPr="00DE3EBD" w:rsidRDefault="00412A19" w:rsidP="00412A19">
            <w:pPr>
              <w:suppressAutoHyphens w:val="0"/>
              <w:spacing w:before="40" w:after="120" w:line="220" w:lineRule="exact"/>
              <w:ind w:right="113"/>
            </w:pPr>
            <w:r w:rsidRPr="00DE3EBD">
              <w:t>30 July 2021</w:t>
            </w:r>
          </w:p>
        </w:tc>
        <w:tc>
          <w:tcPr>
            <w:tcW w:w="1250" w:type="dxa"/>
            <w:tcBorders>
              <w:top w:val="nil"/>
            </w:tcBorders>
            <w:shd w:val="clear" w:color="auto" w:fill="auto"/>
          </w:tcPr>
          <w:p w14:paraId="316E623A" w14:textId="77777777" w:rsidR="00412A19" w:rsidRPr="00DE3EBD" w:rsidRDefault="00412A19" w:rsidP="00412A19">
            <w:pPr>
              <w:suppressAutoHyphens w:val="0"/>
              <w:spacing w:before="40" w:after="120" w:line="220" w:lineRule="exact"/>
              <w:ind w:right="113"/>
            </w:pPr>
            <w:r w:rsidRPr="00DE3EBD">
              <w:t>30 June 2021</w:t>
            </w:r>
          </w:p>
        </w:tc>
        <w:tc>
          <w:tcPr>
            <w:tcW w:w="1442" w:type="dxa"/>
            <w:tcBorders>
              <w:top w:val="nil"/>
            </w:tcBorders>
            <w:shd w:val="clear" w:color="auto" w:fill="auto"/>
          </w:tcPr>
          <w:p w14:paraId="72BB0A28"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0A6ADD4B" w14:textId="77777777" w:rsidTr="00412A19">
        <w:tc>
          <w:tcPr>
            <w:tcW w:w="426" w:type="dxa"/>
            <w:shd w:val="clear" w:color="auto" w:fill="auto"/>
          </w:tcPr>
          <w:p w14:paraId="63A9E1EC" w14:textId="77777777" w:rsidR="00412A19" w:rsidRPr="00DE3EBD" w:rsidDel="00710124" w:rsidRDefault="00412A19" w:rsidP="00412A19">
            <w:pPr>
              <w:suppressAutoHyphens w:val="0"/>
              <w:spacing w:before="40" w:after="120" w:line="220" w:lineRule="exact"/>
              <w:ind w:right="113"/>
            </w:pPr>
            <w:r w:rsidRPr="00DE3EBD">
              <w:t>14</w:t>
            </w:r>
          </w:p>
        </w:tc>
        <w:tc>
          <w:tcPr>
            <w:tcW w:w="1559" w:type="dxa"/>
            <w:shd w:val="clear" w:color="auto" w:fill="auto"/>
          </w:tcPr>
          <w:p w14:paraId="074D03A3" w14:textId="77777777" w:rsidR="00412A19" w:rsidRPr="00DE3EBD" w:rsidRDefault="00412A19" w:rsidP="00412A19">
            <w:pPr>
              <w:suppressAutoHyphens w:val="0"/>
              <w:spacing w:before="40" w:after="120" w:line="220" w:lineRule="exact"/>
              <w:ind w:right="113"/>
            </w:pPr>
            <w:r w:rsidRPr="00DE3EBD">
              <w:t>Guatemala (fourth periodic report)</w:t>
            </w:r>
          </w:p>
        </w:tc>
        <w:tc>
          <w:tcPr>
            <w:tcW w:w="1417" w:type="dxa"/>
            <w:shd w:val="clear" w:color="auto" w:fill="auto"/>
          </w:tcPr>
          <w:p w14:paraId="30914315" w14:textId="7D6E815F" w:rsidR="00412A19" w:rsidRPr="00DE3EBD" w:rsidRDefault="0035729B" w:rsidP="00412A19">
            <w:pPr>
              <w:suppressAutoHyphens w:val="0"/>
              <w:spacing w:before="40" w:after="120" w:line="220" w:lineRule="exact"/>
              <w:ind w:right="113"/>
            </w:pPr>
            <w:hyperlink r:id="rId23" w:history="1">
              <w:r w:rsidR="00412A19" w:rsidRPr="00DE3EBD">
                <w:rPr>
                  <w:rStyle w:val="Hyperlink"/>
                  <w:u w:val="none"/>
                </w:rPr>
                <w:t>E/C.12/GTM/4</w:t>
              </w:r>
            </w:hyperlink>
          </w:p>
        </w:tc>
        <w:tc>
          <w:tcPr>
            <w:tcW w:w="1276" w:type="dxa"/>
            <w:shd w:val="clear" w:color="auto" w:fill="auto"/>
          </w:tcPr>
          <w:p w14:paraId="4FC73F50" w14:textId="77777777" w:rsidR="00412A19" w:rsidRPr="00DE3EBD" w:rsidRDefault="00412A19" w:rsidP="00412A19">
            <w:pPr>
              <w:suppressAutoHyphens w:val="0"/>
              <w:spacing w:before="40" w:after="120" w:line="220" w:lineRule="exact"/>
              <w:ind w:right="113"/>
            </w:pPr>
            <w:r w:rsidRPr="00DE3EBD">
              <w:t>2 Dec. 2019</w:t>
            </w:r>
          </w:p>
        </w:tc>
        <w:tc>
          <w:tcPr>
            <w:tcW w:w="1250" w:type="dxa"/>
            <w:shd w:val="clear" w:color="auto" w:fill="auto"/>
          </w:tcPr>
          <w:p w14:paraId="29D4D33B" w14:textId="77777777" w:rsidR="00412A19" w:rsidRPr="00DE3EBD" w:rsidRDefault="00412A19" w:rsidP="00412A19">
            <w:pPr>
              <w:suppressAutoHyphens w:val="0"/>
              <w:spacing w:before="40" w:after="120" w:line="220" w:lineRule="exact"/>
              <w:ind w:right="113"/>
            </w:pPr>
            <w:r w:rsidRPr="00DE3EBD">
              <w:t>30 Nov. 2019</w:t>
            </w:r>
          </w:p>
        </w:tc>
        <w:tc>
          <w:tcPr>
            <w:tcW w:w="1442" w:type="dxa"/>
            <w:shd w:val="clear" w:color="auto" w:fill="auto"/>
          </w:tcPr>
          <w:p w14:paraId="64B838E0" w14:textId="77777777" w:rsidR="00412A19" w:rsidRPr="00DE3EBD" w:rsidRDefault="00412A19" w:rsidP="00412A19">
            <w:pPr>
              <w:suppressAutoHyphens w:val="0"/>
              <w:spacing w:before="40" w:after="120" w:line="220" w:lineRule="exact"/>
              <w:ind w:right="113"/>
            </w:pPr>
            <w:r w:rsidRPr="00DE3EBD">
              <w:t xml:space="preserve">Seventy-second </w:t>
            </w:r>
          </w:p>
        </w:tc>
      </w:tr>
      <w:tr w:rsidR="00412A19" w:rsidRPr="00DE3EBD" w14:paraId="1ABF3B3C" w14:textId="77777777" w:rsidTr="00412A19">
        <w:tc>
          <w:tcPr>
            <w:tcW w:w="426" w:type="dxa"/>
            <w:shd w:val="clear" w:color="auto" w:fill="auto"/>
          </w:tcPr>
          <w:p w14:paraId="40B839A6" w14:textId="77777777" w:rsidR="00412A19" w:rsidRPr="00DE3EBD" w:rsidRDefault="00412A19" w:rsidP="00412A19">
            <w:pPr>
              <w:suppressAutoHyphens w:val="0"/>
              <w:spacing w:before="40" w:after="120" w:line="220" w:lineRule="exact"/>
              <w:ind w:right="113"/>
            </w:pPr>
            <w:r w:rsidRPr="00DE3EBD">
              <w:t>15</w:t>
            </w:r>
          </w:p>
        </w:tc>
        <w:tc>
          <w:tcPr>
            <w:tcW w:w="1559" w:type="dxa"/>
            <w:shd w:val="clear" w:color="auto" w:fill="auto"/>
          </w:tcPr>
          <w:p w14:paraId="76886001" w14:textId="77777777" w:rsidR="00412A19" w:rsidRPr="00DE3EBD" w:rsidDel="00710124" w:rsidRDefault="00412A19" w:rsidP="00412A19">
            <w:pPr>
              <w:suppressAutoHyphens w:val="0"/>
              <w:spacing w:before="40" w:after="120" w:line="220" w:lineRule="exact"/>
              <w:ind w:right="113"/>
            </w:pPr>
            <w:r w:rsidRPr="00DE3EBD">
              <w:t>Honduras (third</w:t>
            </w:r>
            <w:r w:rsidRPr="00DE3EBD">
              <w:br/>
              <w:t>periodic report)</w:t>
            </w:r>
          </w:p>
        </w:tc>
        <w:tc>
          <w:tcPr>
            <w:tcW w:w="1417" w:type="dxa"/>
            <w:shd w:val="clear" w:color="auto" w:fill="auto"/>
          </w:tcPr>
          <w:p w14:paraId="68D80A3C" w14:textId="0C4AC18D" w:rsidR="00412A19" w:rsidRPr="00DE3EBD" w:rsidRDefault="0035729B" w:rsidP="00412A19">
            <w:pPr>
              <w:suppressAutoHyphens w:val="0"/>
              <w:spacing w:before="40" w:after="120" w:line="220" w:lineRule="exact"/>
              <w:ind w:right="113"/>
            </w:pPr>
            <w:hyperlink r:id="rId24" w:history="1">
              <w:r w:rsidR="00412A19" w:rsidRPr="00DE3EBD">
                <w:rPr>
                  <w:rStyle w:val="Hyperlink"/>
                  <w:u w:val="none"/>
                </w:rPr>
                <w:t>E/C.12/HND/3</w:t>
              </w:r>
            </w:hyperlink>
          </w:p>
        </w:tc>
        <w:tc>
          <w:tcPr>
            <w:tcW w:w="1276" w:type="dxa"/>
            <w:shd w:val="clear" w:color="auto" w:fill="auto"/>
          </w:tcPr>
          <w:p w14:paraId="430D9403" w14:textId="77777777" w:rsidR="00412A19" w:rsidRPr="00DE3EBD" w:rsidRDefault="00412A19" w:rsidP="00412A19">
            <w:pPr>
              <w:suppressAutoHyphens w:val="0"/>
              <w:spacing w:before="40" w:after="120" w:line="220" w:lineRule="exact"/>
              <w:ind w:right="113"/>
            </w:pPr>
            <w:r w:rsidRPr="00DE3EBD">
              <w:t>4 Nov. 2021</w:t>
            </w:r>
          </w:p>
        </w:tc>
        <w:tc>
          <w:tcPr>
            <w:tcW w:w="1250" w:type="dxa"/>
            <w:shd w:val="clear" w:color="auto" w:fill="auto"/>
          </w:tcPr>
          <w:p w14:paraId="7AF4065C" w14:textId="77777777" w:rsidR="00412A19" w:rsidRPr="00DE3EBD" w:rsidRDefault="00412A19" w:rsidP="00412A19">
            <w:pPr>
              <w:suppressAutoHyphens w:val="0"/>
              <w:spacing w:before="40" w:after="120" w:line="220" w:lineRule="exact"/>
              <w:ind w:right="113"/>
            </w:pPr>
            <w:r w:rsidRPr="00DE3EBD">
              <w:t>30 June 2021</w:t>
            </w:r>
          </w:p>
        </w:tc>
        <w:tc>
          <w:tcPr>
            <w:tcW w:w="1442" w:type="dxa"/>
            <w:shd w:val="clear" w:color="auto" w:fill="auto"/>
          </w:tcPr>
          <w:p w14:paraId="7EA4FE5D"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6EB38AB6" w14:textId="77777777" w:rsidTr="00412A19">
        <w:tc>
          <w:tcPr>
            <w:tcW w:w="426" w:type="dxa"/>
            <w:shd w:val="clear" w:color="auto" w:fill="auto"/>
          </w:tcPr>
          <w:p w14:paraId="3550339B" w14:textId="77777777" w:rsidR="00412A19" w:rsidRPr="00DE3EBD" w:rsidRDefault="00412A19" w:rsidP="00412A19">
            <w:pPr>
              <w:suppressAutoHyphens w:val="0"/>
              <w:spacing w:before="40" w:after="120" w:line="220" w:lineRule="exact"/>
              <w:ind w:right="113"/>
            </w:pPr>
            <w:r w:rsidRPr="00DE3EBD">
              <w:t>16</w:t>
            </w:r>
          </w:p>
        </w:tc>
        <w:tc>
          <w:tcPr>
            <w:tcW w:w="1559" w:type="dxa"/>
            <w:shd w:val="clear" w:color="auto" w:fill="auto"/>
          </w:tcPr>
          <w:p w14:paraId="60D88DBC" w14:textId="77777777" w:rsidR="00412A19" w:rsidRPr="00DE3EBD" w:rsidRDefault="00412A19" w:rsidP="00412A19">
            <w:pPr>
              <w:suppressAutoHyphens w:val="0"/>
              <w:spacing w:before="40" w:after="120" w:line="220" w:lineRule="exact"/>
              <w:ind w:right="113"/>
            </w:pPr>
            <w:r w:rsidRPr="00DE3EBD">
              <w:t>Iceland (fifth periodic report) a</w:t>
            </w:r>
          </w:p>
        </w:tc>
        <w:tc>
          <w:tcPr>
            <w:tcW w:w="1417" w:type="dxa"/>
            <w:shd w:val="clear" w:color="auto" w:fill="auto"/>
          </w:tcPr>
          <w:p w14:paraId="6EC249A0" w14:textId="77777777" w:rsidR="00412A19" w:rsidRPr="00DE3EBD" w:rsidRDefault="00412A19" w:rsidP="00FE1FDD">
            <w:pPr>
              <w:suppressAutoHyphens w:val="0"/>
              <w:spacing w:before="40" w:after="120" w:line="220" w:lineRule="exact"/>
              <w:ind w:right="113"/>
              <w:jc w:val="center"/>
            </w:pPr>
            <w:r w:rsidRPr="00DE3EBD">
              <w:t>-</w:t>
            </w:r>
          </w:p>
        </w:tc>
        <w:tc>
          <w:tcPr>
            <w:tcW w:w="1276" w:type="dxa"/>
            <w:shd w:val="clear" w:color="auto" w:fill="auto"/>
          </w:tcPr>
          <w:p w14:paraId="2E8F6148" w14:textId="77777777" w:rsidR="00412A19" w:rsidRPr="00DE3EBD" w:rsidRDefault="00412A19" w:rsidP="00412A19">
            <w:pPr>
              <w:suppressAutoHyphens w:val="0"/>
              <w:spacing w:before="40" w:after="120" w:line="220" w:lineRule="exact"/>
              <w:ind w:right="113"/>
            </w:pPr>
            <w:r w:rsidRPr="00DE3EBD">
              <w:t>13 Oct. 2021</w:t>
            </w:r>
          </w:p>
        </w:tc>
        <w:tc>
          <w:tcPr>
            <w:tcW w:w="1250" w:type="dxa"/>
            <w:shd w:val="clear" w:color="auto" w:fill="auto"/>
          </w:tcPr>
          <w:p w14:paraId="4D93DF32" w14:textId="77777777" w:rsidR="00412A19" w:rsidRPr="00DE3EBD" w:rsidRDefault="00412A19" w:rsidP="00412A19">
            <w:pPr>
              <w:suppressAutoHyphens w:val="0"/>
              <w:spacing w:before="40" w:after="120" w:line="220" w:lineRule="exact"/>
              <w:ind w:right="113"/>
            </w:pPr>
            <w:r w:rsidRPr="00DE3EBD">
              <w:t>30 Nov. 2017</w:t>
            </w:r>
          </w:p>
        </w:tc>
        <w:tc>
          <w:tcPr>
            <w:tcW w:w="1442" w:type="dxa"/>
            <w:shd w:val="clear" w:color="auto" w:fill="auto"/>
          </w:tcPr>
          <w:p w14:paraId="3CE66B6A"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38282505" w14:textId="77777777" w:rsidTr="00412A19">
        <w:tc>
          <w:tcPr>
            <w:tcW w:w="426" w:type="dxa"/>
            <w:shd w:val="clear" w:color="auto" w:fill="auto"/>
          </w:tcPr>
          <w:p w14:paraId="78DD53B6" w14:textId="77777777" w:rsidR="00412A19" w:rsidRPr="00DE3EBD" w:rsidRDefault="00412A19" w:rsidP="00412A19">
            <w:pPr>
              <w:suppressAutoHyphens w:val="0"/>
              <w:spacing w:before="40" w:after="120" w:line="220" w:lineRule="exact"/>
              <w:ind w:right="113"/>
            </w:pPr>
            <w:r w:rsidRPr="00DE3EBD">
              <w:t>17</w:t>
            </w:r>
          </w:p>
        </w:tc>
        <w:tc>
          <w:tcPr>
            <w:tcW w:w="1559" w:type="dxa"/>
            <w:shd w:val="clear" w:color="auto" w:fill="auto"/>
          </w:tcPr>
          <w:p w14:paraId="5DE16706" w14:textId="77777777" w:rsidR="00412A19" w:rsidRPr="00DE3EBD" w:rsidRDefault="00412A19" w:rsidP="00412A19">
            <w:pPr>
              <w:suppressAutoHyphens w:val="0"/>
              <w:spacing w:before="40" w:after="120" w:line="220" w:lineRule="exact"/>
              <w:ind w:right="113"/>
            </w:pPr>
            <w:r w:rsidRPr="00DE3EBD">
              <w:t>Indonesia (second periodic report)</w:t>
            </w:r>
          </w:p>
        </w:tc>
        <w:tc>
          <w:tcPr>
            <w:tcW w:w="1417" w:type="dxa"/>
            <w:shd w:val="clear" w:color="auto" w:fill="auto"/>
          </w:tcPr>
          <w:p w14:paraId="2B3A3F67" w14:textId="18D28ECC" w:rsidR="00412A19" w:rsidRPr="00DE3EBD" w:rsidRDefault="0035729B" w:rsidP="00412A19">
            <w:pPr>
              <w:suppressAutoHyphens w:val="0"/>
              <w:spacing w:before="40" w:after="120" w:line="220" w:lineRule="exact"/>
              <w:ind w:right="113"/>
            </w:pPr>
            <w:hyperlink r:id="rId25" w:history="1">
              <w:r w:rsidR="00412A19" w:rsidRPr="00DE3EBD">
                <w:rPr>
                  <w:rStyle w:val="Hyperlink"/>
                  <w:u w:val="none"/>
                </w:rPr>
                <w:t>E/C.12/IDN/2</w:t>
              </w:r>
            </w:hyperlink>
          </w:p>
        </w:tc>
        <w:tc>
          <w:tcPr>
            <w:tcW w:w="1276" w:type="dxa"/>
            <w:shd w:val="clear" w:color="auto" w:fill="auto"/>
          </w:tcPr>
          <w:p w14:paraId="749F0D4F" w14:textId="77777777" w:rsidR="00412A19" w:rsidRPr="00DE3EBD" w:rsidRDefault="00412A19" w:rsidP="00412A19">
            <w:pPr>
              <w:suppressAutoHyphens w:val="0"/>
              <w:spacing w:before="40" w:after="120" w:line="220" w:lineRule="exact"/>
              <w:ind w:right="113"/>
            </w:pPr>
            <w:r w:rsidRPr="00DE3EBD">
              <w:t>30 July 2021</w:t>
            </w:r>
          </w:p>
        </w:tc>
        <w:tc>
          <w:tcPr>
            <w:tcW w:w="1250" w:type="dxa"/>
            <w:shd w:val="clear" w:color="auto" w:fill="auto"/>
          </w:tcPr>
          <w:p w14:paraId="14CE8710"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522031ED"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0276C8A3" w14:textId="77777777" w:rsidTr="00412A19">
        <w:tc>
          <w:tcPr>
            <w:tcW w:w="426" w:type="dxa"/>
            <w:shd w:val="clear" w:color="auto" w:fill="auto"/>
          </w:tcPr>
          <w:p w14:paraId="7720F513" w14:textId="77777777" w:rsidR="00412A19" w:rsidRPr="00DE3EBD" w:rsidDel="00710124" w:rsidRDefault="00412A19" w:rsidP="00412A19">
            <w:pPr>
              <w:suppressAutoHyphens w:val="0"/>
              <w:spacing w:before="40" w:after="120" w:line="220" w:lineRule="exact"/>
              <w:ind w:right="113"/>
            </w:pPr>
            <w:r w:rsidRPr="00DE3EBD">
              <w:t>18</w:t>
            </w:r>
          </w:p>
        </w:tc>
        <w:tc>
          <w:tcPr>
            <w:tcW w:w="1559" w:type="dxa"/>
            <w:shd w:val="clear" w:color="auto" w:fill="auto"/>
          </w:tcPr>
          <w:p w14:paraId="4666C5F3" w14:textId="77777777" w:rsidR="00412A19" w:rsidRPr="00DE3EBD" w:rsidRDefault="00412A19" w:rsidP="00412A19">
            <w:pPr>
              <w:suppressAutoHyphens w:val="0"/>
              <w:spacing w:before="40" w:after="120" w:line="220" w:lineRule="exact"/>
              <w:ind w:right="113"/>
            </w:pPr>
            <w:r w:rsidRPr="00DE3EBD">
              <w:t>Iraq (fifth periodic report)</w:t>
            </w:r>
          </w:p>
        </w:tc>
        <w:tc>
          <w:tcPr>
            <w:tcW w:w="1417" w:type="dxa"/>
            <w:shd w:val="clear" w:color="auto" w:fill="auto"/>
          </w:tcPr>
          <w:p w14:paraId="6FC4D26B" w14:textId="15DBBAC4" w:rsidR="00412A19" w:rsidRPr="00DE3EBD" w:rsidRDefault="0035729B" w:rsidP="00412A19">
            <w:pPr>
              <w:suppressAutoHyphens w:val="0"/>
              <w:spacing w:before="40" w:after="120" w:line="220" w:lineRule="exact"/>
              <w:ind w:right="113"/>
            </w:pPr>
            <w:hyperlink r:id="rId26" w:history="1">
              <w:r w:rsidR="00412A19" w:rsidRPr="00DE3EBD">
                <w:rPr>
                  <w:rStyle w:val="Hyperlink"/>
                  <w:u w:val="none"/>
                </w:rPr>
                <w:t>E/C.12/IRQ/5</w:t>
              </w:r>
            </w:hyperlink>
          </w:p>
        </w:tc>
        <w:tc>
          <w:tcPr>
            <w:tcW w:w="1276" w:type="dxa"/>
            <w:shd w:val="clear" w:color="auto" w:fill="auto"/>
          </w:tcPr>
          <w:p w14:paraId="6CC93639" w14:textId="77777777" w:rsidR="00412A19" w:rsidRPr="00DE3EBD" w:rsidRDefault="00412A19" w:rsidP="00412A19">
            <w:pPr>
              <w:suppressAutoHyphens w:val="0"/>
              <w:spacing w:before="40" w:after="120" w:line="220" w:lineRule="exact"/>
              <w:ind w:right="113"/>
            </w:pPr>
            <w:r w:rsidRPr="00DE3EBD">
              <w:t>26 Feb. 2021</w:t>
            </w:r>
          </w:p>
        </w:tc>
        <w:tc>
          <w:tcPr>
            <w:tcW w:w="1250" w:type="dxa"/>
            <w:shd w:val="clear" w:color="auto" w:fill="auto"/>
          </w:tcPr>
          <w:p w14:paraId="7E322383" w14:textId="77777777" w:rsidR="00412A19" w:rsidRPr="00DE3EBD" w:rsidRDefault="00412A19" w:rsidP="00412A19">
            <w:pPr>
              <w:suppressAutoHyphens w:val="0"/>
              <w:spacing w:before="40" w:after="120" w:line="220" w:lineRule="exact"/>
              <w:ind w:right="113"/>
            </w:pPr>
            <w:r w:rsidRPr="00DE3EBD">
              <w:t>31 Oct. 2020</w:t>
            </w:r>
          </w:p>
        </w:tc>
        <w:tc>
          <w:tcPr>
            <w:tcW w:w="1442" w:type="dxa"/>
            <w:shd w:val="clear" w:color="auto" w:fill="auto"/>
          </w:tcPr>
          <w:p w14:paraId="64894DB3"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2726FD38" w14:textId="77777777" w:rsidTr="00412A19">
        <w:tc>
          <w:tcPr>
            <w:tcW w:w="426" w:type="dxa"/>
            <w:shd w:val="clear" w:color="auto" w:fill="auto"/>
          </w:tcPr>
          <w:p w14:paraId="21FBCB51" w14:textId="77777777" w:rsidR="00412A19" w:rsidRPr="00DE3EBD" w:rsidDel="00710124" w:rsidRDefault="00412A19" w:rsidP="00412A19">
            <w:pPr>
              <w:suppressAutoHyphens w:val="0"/>
              <w:spacing w:before="40" w:after="120" w:line="220" w:lineRule="exact"/>
              <w:ind w:right="113"/>
            </w:pPr>
            <w:r w:rsidRPr="00DE3EBD">
              <w:t>19</w:t>
            </w:r>
          </w:p>
        </w:tc>
        <w:tc>
          <w:tcPr>
            <w:tcW w:w="1559" w:type="dxa"/>
            <w:shd w:val="clear" w:color="auto" w:fill="auto"/>
          </w:tcPr>
          <w:p w14:paraId="53B39B73" w14:textId="77777777" w:rsidR="00412A19" w:rsidRPr="00DE3EBD" w:rsidRDefault="00412A19" w:rsidP="00412A19">
            <w:pPr>
              <w:suppressAutoHyphens w:val="0"/>
              <w:spacing w:before="40" w:after="120" w:line="220" w:lineRule="exact"/>
              <w:ind w:right="113"/>
            </w:pPr>
            <w:r w:rsidRPr="00DE3EBD">
              <w:t>Ireland (fourth periodic report)</w:t>
            </w:r>
          </w:p>
        </w:tc>
        <w:tc>
          <w:tcPr>
            <w:tcW w:w="1417" w:type="dxa"/>
            <w:shd w:val="clear" w:color="auto" w:fill="auto"/>
          </w:tcPr>
          <w:p w14:paraId="2C5F5E06" w14:textId="5CB82E79" w:rsidR="00412A19" w:rsidRPr="00DE3EBD" w:rsidRDefault="0035729B" w:rsidP="00412A19">
            <w:pPr>
              <w:suppressAutoHyphens w:val="0"/>
              <w:spacing w:before="40" w:after="120" w:line="220" w:lineRule="exact"/>
              <w:ind w:right="113"/>
            </w:pPr>
            <w:hyperlink r:id="rId27" w:history="1">
              <w:r w:rsidR="00412A19" w:rsidRPr="00DE3EBD">
                <w:rPr>
                  <w:rStyle w:val="Hyperlink"/>
                  <w:u w:val="none"/>
                </w:rPr>
                <w:t>E/C.12/IRL/4</w:t>
              </w:r>
            </w:hyperlink>
          </w:p>
        </w:tc>
        <w:tc>
          <w:tcPr>
            <w:tcW w:w="1276" w:type="dxa"/>
            <w:shd w:val="clear" w:color="auto" w:fill="auto"/>
          </w:tcPr>
          <w:p w14:paraId="61A6DE73" w14:textId="77777777" w:rsidR="00412A19" w:rsidRPr="00DE3EBD" w:rsidRDefault="00412A19" w:rsidP="00412A19">
            <w:pPr>
              <w:suppressAutoHyphens w:val="0"/>
              <w:spacing w:before="40" w:after="120" w:line="220" w:lineRule="exact"/>
              <w:ind w:right="113"/>
            </w:pPr>
            <w:r w:rsidRPr="00DE3EBD">
              <w:t>16 Feb. 2021</w:t>
            </w:r>
          </w:p>
        </w:tc>
        <w:tc>
          <w:tcPr>
            <w:tcW w:w="1250" w:type="dxa"/>
            <w:shd w:val="clear" w:color="auto" w:fill="auto"/>
          </w:tcPr>
          <w:p w14:paraId="59B0CC8D" w14:textId="77777777" w:rsidR="00412A19" w:rsidRPr="00DE3EBD" w:rsidRDefault="00412A19" w:rsidP="00412A19">
            <w:pPr>
              <w:suppressAutoHyphens w:val="0"/>
              <w:spacing w:before="40" w:after="120" w:line="220" w:lineRule="exact"/>
              <w:ind w:right="113"/>
            </w:pPr>
            <w:r w:rsidRPr="00DE3EBD">
              <w:t>30 June 2020</w:t>
            </w:r>
          </w:p>
        </w:tc>
        <w:tc>
          <w:tcPr>
            <w:tcW w:w="1442" w:type="dxa"/>
            <w:shd w:val="clear" w:color="auto" w:fill="auto"/>
          </w:tcPr>
          <w:p w14:paraId="6EA410D7"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0039046D" w14:textId="77777777" w:rsidTr="00412A19">
        <w:tc>
          <w:tcPr>
            <w:tcW w:w="426" w:type="dxa"/>
            <w:shd w:val="clear" w:color="auto" w:fill="auto"/>
          </w:tcPr>
          <w:p w14:paraId="1DCD2397" w14:textId="77777777" w:rsidR="00412A19" w:rsidRPr="00DE3EBD" w:rsidDel="00710124" w:rsidRDefault="00412A19" w:rsidP="00412A19">
            <w:pPr>
              <w:suppressAutoHyphens w:val="0"/>
              <w:spacing w:before="40" w:after="120" w:line="220" w:lineRule="exact"/>
              <w:ind w:right="113"/>
            </w:pPr>
            <w:r w:rsidRPr="00DE3EBD">
              <w:t>20</w:t>
            </w:r>
          </w:p>
        </w:tc>
        <w:tc>
          <w:tcPr>
            <w:tcW w:w="1559" w:type="dxa"/>
            <w:shd w:val="clear" w:color="auto" w:fill="auto"/>
          </w:tcPr>
          <w:p w14:paraId="61DB0DF4" w14:textId="77777777" w:rsidR="00412A19" w:rsidRPr="00DE3EBD" w:rsidRDefault="00412A19" w:rsidP="00412A19">
            <w:pPr>
              <w:suppressAutoHyphens w:val="0"/>
              <w:spacing w:before="40" w:after="120" w:line="220" w:lineRule="exact"/>
              <w:ind w:right="113"/>
            </w:pPr>
            <w:r w:rsidRPr="00DE3EBD">
              <w:t>Italy (sixth periodic report)</w:t>
            </w:r>
          </w:p>
        </w:tc>
        <w:tc>
          <w:tcPr>
            <w:tcW w:w="1417" w:type="dxa"/>
            <w:shd w:val="clear" w:color="auto" w:fill="auto"/>
          </w:tcPr>
          <w:p w14:paraId="2BB32907" w14:textId="370E0376" w:rsidR="00412A19" w:rsidRPr="00DE3EBD" w:rsidRDefault="0035729B" w:rsidP="00412A19">
            <w:pPr>
              <w:suppressAutoHyphens w:val="0"/>
              <w:spacing w:before="40" w:after="120" w:line="220" w:lineRule="exact"/>
              <w:ind w:right="113"/>
            </w:pPr>
            <w:hyperlink r:id="rId28" w:history="1">
              <w:r w:rsidR="00412A19" w:rsidRPr="00DE3EBD">
                <w:rPr>
                  <w:rStyle w:val="Hyperlink"/>
                  <w:u w:val="none"/>
                </w:rPr>
                <w:t>E/C.12/ITA/6</w:t>
              </w:r>
            </w:hyperlink>
          </w:p>
        </w:tc>
        <w:tc>
          <w:tcPr>
            <w:tcW w:w="1276" w:type="dxa"/>
            <w:shd w:val="clear" w:color="auto" w:fill="auto"/>
          </w:tcPr>
          <w:p w14:paraId="1339ADCA" w14:textId="77777777" w:rsidR="00412A19" w:rsidRPr="00DE3EBD" w:rsidRDefault="00412A19" w:rsidP="00412A19">
            <w:pPr>
              <w:suppressAutoHyphens w:val="0"/>
              <w:spacing w:before="40" w:after="120" w:line="220" w:lineRule="exact"/>
              <w:ind w:right="113"/>
            </w:pPr>
            <w:r w:rsidRPr="00DE3EBD">
              <w:t>29 June 2021</w:t>
            </w:r>
          </w:p>
        </w:tc>
        <w:tc>
          <w:tcPr>
            <w:tcW w:w="1250" w:type="dxa"/>
            <w:shd w:val="clear" w:color="auto" w:fill="auto"/>
          </w:tcPr>
          <w:p w14:paraId="26CCD35C" w14:textId="77777777" w:rsidR="00412A19" w:rsidRPr="00DE3EBD" w:rsidRDefault="00412A19" w:rsidP="00412A19">
            <w:pPr>
              <w:suppressAutoHyphens w:val="0"/>
              <w:spacing w:before="40" w:after="120" w:line="220" w:lineRule="exact"/>
              <w:ind w:right="113"/>
            </w:pPr>
            <w:r w:rsidRPr="00DE3EBD">
              <w:t>30 June 2021</w:t>
            </w:r>
          </w:p>
        </w:tc>
        <w:tc>
          <w:tcPr>
            <w:tcW w:w="1442" w:type="dxa"/>
            <w:shd w:val="clear" w:color="auto" w:fill="auto"/>
          </w:tcPr>
          <w:p w14:paraId="1AD53403"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67FCED87" w14:textId="77777777" w:rsidTr="00412A19">
        <w:tc>
          <w:tcPr>
            <w:tcW w:w="426" w:type="dxa"/>
            <w:shd w:val="clear" w:color="auto" w:fill="auto"/>
          </w:tcPr>
          <w:p w14:paraId="266B78F4" w14:textId="77777777" w:rsidR="00412A19" w:rsidRPr="00DE3EBD" w:rsidDel="00710124" w:rsidRDefault="00412A19" w:rsidP="00412A19">
            <w:pPr>
              <w:suppressAutoHyphens w:val="0"/>
              <w:spacing w:before="40" w:after="120" w:line="220" w:lineRule="exact"/>
              <w:ind w:right="113"/>
            </w:pPr>
            <w:r w:rsidRPr="00DE3EBD">
              <w:t>21</w:t>
            </w:r>
          </w:p>
        </w:tc>
        <w:tc>
          <w:tcPr>
            <w:tcW w:w="1559" w:type="dxa"/>
            <w:shd w:val="clear" w:color="auto" w:fill="auto"/>
          </w:tcPr>
          <w:p w14:paraId="040BFAB1" w14:textId="77777777" w:rsidR="00412A19" w:rsidRPr="00DE3EBD" w:rsidRDefault="00412A19" w:rsidP="00412A19">
            <w:pPr>
              <w:suppressAutoHyphens w:val="0"/>
              <w:spacing w:before="40" w:after="120" w:line="220" w:lineRule="exact"/>
              <w:ind w:right="113"/>
            </w:pPr>
            <w:r w:rsidRPr="00DE3EBD">
              <w:t>Kyrgyzstan (fourth periodic report)</w:t>
            </w:r>
          </w:p>
        </w:tc>
        <w:tc>
          <w:tcPr>
            <w:tcW w:w="1417" w:type="dxa"/>
            <w:shd w:val="clear" w:color="auto" w:fill="auto"/>
          </w:tcPr>
          <w:p w14:paraId="5A9D1631" w14:textId="0F154C18" w:rsidR="00412A19" w:rsidRPr="00DE3EBD" w:rsidRDefault="0035729B" w:rsidP="00412A19">
            <w:pPr>
              <w:suppressAutoHyphens w:val="0"/>
              <w:spacing w:before="40" w:after="120" w:line="220" w:lineRule="exact"/>
              <w:ind w:right="113"/>
            </w:pPr>
            <w:hyperlink r:id="rId29" w:history="1">
              <w:r w:rsidR="00412A19" w:rsidRPr="00DE3EBD">
                <w:rPr>
                  <w:rStyle w:val="Hyperlink"/>
                  <w:u w:val="none"/>
                </w:rPr>
                <w:t>E/C.12/KGZ/4</w:t>
              </w:r>
            </w:hyperlink>
          </w:p>
        </w:tc>
        <w:tc>
          <w:tcPr>
            <w:tcW w:w="1276" w:type="dxa"/>
            <w:shd w:val="clear" w:color="auto" w:fill="auto"/>
          </w:tcPr>
          <w:p w14:paraId="576930FD" w14:textId="77777777" w:rsidR="00412A19" w:rsidRPr="00DE3EBD" w:rsidRDefault="00412A19" w:rsidP="00412A19">
            <w:pPr>
              <w:suppressAutoHyphens w:val="0"/>
              <w:spacing w:before="40" w:after="120" w:line="220" w:lineRule="exact"/>
              <w:ind w:right="113"/>
            </w:pPr>
            <w:r w:rsidRPr="00DE3EBD">
              <w:t>20 Apr. 2021</w:t>
            </w:r>
          </w:p>
        </w:tc>
        <w:tc>
          <w:tcPr>
            <w:tcW w:w="1250" w:type="dxa"/>
            <w:shd w:val="clear" w:color="auto" w:fill="auto"/>
          </w:tcPr>
          <w:p w14:paraId="798935EB" w14:textId="77777777" w:rsidR="00412A19" w:rsidRPr="00DE3EBD" w:rsidRDefault="00412A19" w:rsidP="00412A19">
            <w:pPr>
              <w:suppressAutoHyphens w:val="0"/>
              <w:spacing w:before="40" w:after="120" w:line="220" w:lineRule="exact"/>
              <w:ind w:right="113"/>
            </w:pPr>
            <w:r w:rsidRPr="00DE3EBD">
              <w:t>30 June 2020</w:t>
            </w:r>
          </w:p>
        </w:tc>
        <w:tc>
          <w:tcPr>
            <w:tcW w:w="1442" w:type="dxa"/>
            <w:shd w:val="clear" w:color="auto" w:fill="auto"/>
          </w:tcPr>
          <w:p w14:paraId="1FE67AAC"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27AD4782" w14:textId="77777777" w:rsidTr="00412A19">
        <w:tc>
          <w:tcPr>
            <w:tcW w:w="426" w:type="dxa"/>
            <w:shd w:val="clear" w:color="auto" w:fill="auto"/>
          </w:tcPr>
          <w:p w14:paraId="6D313419" w14:textId="77777777" w:rsidR="00412A19" w:rsidRPr="00DE3EBD" w:rsidDel="00710124" w:rsidRDefault="00412A19" w:rsidP="00412A19">
            <w:pPr>
              <w:suppressAutoHyphens w:val="0"/>
              <w:spacing w:before="40" w:after="120" w:line="220" w:lineRule="exact"/>
              <w:ind w:right="113"/>
            </w:pPr>
            <w:r w:rsidRPr="00DE3EBD">
              <w:t>22</w:t>
            </w:r>
          </w:p>
        </w:tc>
        <w:tc>
          <w:tcPr>
            <w:tcW w:w="1559" w:type="dxa"/>
            <w:shd w:val="clear" w:color="auto" w:fill="auto"/>
          </w:tcPr>
          <w:p w14:paraId="13A89E0B" w14:textId="77777777" w:rsidR="00412A19" w:rsidRPr="00DE3EBD" w:rsidRDefault="00412A19" w:rsidP="00412A19">
            <w:pPr>
              <w:suppressAutoHyphens w:val="0"/>
              <w:spacing w:before="40" w:after="120" w:line="220" w:lineRule="exact"/>
              <w:ind w:right="113"/>
            </w:pPr>
            <w:r w:rsidRPr="00DE3EBD">
              <w:t>Lithuania (third periodic report)</w:t>
            </w:r>
          </w:p>
        </w:tc>
        <w:tc>
          <w:tcPr>
            <w:tcW w:w="1417" w:type="dxa"/>
            <w:shd w:val="clear" w:color="auto" w:fill="auto"/>
          </w:tcPr>
          <w:p w14:paraId="46C3C252" w14:textId="79F3B67A" w:rsidR="00412A19" w:rsidRPr="00DE3EBD" w:rsidRDefault="0035729B" w:rsidP="00412A19">
            <w:pPr>
              <w:suppressAutoHyphens w:val="0"/>
              <w:spacing w:before="40" w:after="120" w:line="220" w:lineRule="exact"/>
              <w:ind w:right="113"/>
            </w:pPr>
            <w:hyperlink r:id="rId30" w:history="1">
              <w:r w:rsidR="00412A19" w:rsidRPr="00DE3EBD">
                <w:rPr>
                  <w:rStyle w:val="Hyperlink"/>
                  <w:u w:val="none"/>
                </w:rPr>
                <w:t>E/C.12/LTU/3</w:t>
              </w:r>
            </w:hyperlink>
          </w:p>
        </w:tc>
        <w:tc>
          <w:tcPr>
            <w:tcW w:w="1276" w:type="dxa"/>
            <w:shd w:val="clear" w:color="auto" w:fill="auto"/>
          </w:tcPr>
          <w:p w14:paraId="5F0291B7" w14:textId="77777777" w:rsidR="00412A19" w:rsidRPr="00DE3EBD" w:rsidRDefault="00412A19" w:rsidP="00412A19">
            <w:pPr>
              <w:suppressAutoHyphens w:val="0"/>
              <w:spacing w:before="40" w:after="120" w:line="220" w:lineRule="exact"/>
              <w:ind w:right="113"/>
            </w:pPr>
            <w:r w:rsidRPr="00DE3EBD">
              <w:t>6 May 2020</w:t>
            </w:r>
          </w:p>
        </w:tc>
        <w:tc>
          <w:tcPr>
            <w:tcW w:w="1250" w:type="dxa"/>
            <w:shd w:val="clear" w:color="auto" w:fill="auto"/>
          </w:tcPr>
          <w:p w14:paraId="009CEFBA"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1FA568AC" w14:textId="77777777" w:rsidR="00412A19" w:rsidRPr="00DE3EBD" w:rsidDel="00E93B97" w:rsidRDefault="00412A19" w:rsidP="00412A19">
            <w:pPr>
              <w:suppressAutoHyphens w:val="0"/>
              <w:spacing w:before="40" w:after="120" w:line="220" w:lineRule="exact"/>
              <w:ind w:right="113"/>
            </w:pPr>
            <w:r w:rsidRPr="00DE3EBD">
              <w:t>Seventy-second</w:t>
            </w:r>
          </w:p>
        </w:tc>
      </w:tr>
      <w:tr w:rsidR="00412A19" w:rsidRPr="00DE3EBD" w14:paraId="64918A2D" w14:textId="77777777" w:rsidTr="00412A19">
        <w:tc>
          <w:tcPr>
            <w:tcW w:w="426" w:type="dxa"/>
            <w:shd w:val="clear" w:color="auto" w:fill="auto"/>
          </w:tcPr>
          <w:p w14:paraId="3D9D0DF9" w14:textId="77777777" w:rsidR="00412A19" w:rsidRPr="00DE3EBD" w:rsidDel="00710124" w:rsidRDefault="00412A19" w:rsidP="00412A19">
            <w:pPr>
              <w:suppressAutoHyphens w:val="0"/>
              <w:spacing w:before="40" w:after="120" w:line="220" w:lineRule="exact"/>
              <w:ind w:right="113"/>
            </w:pPr>
            <w:r w:rsidRPr="00DE3EBD">
              <w:t>23</w:t>
            </w:r>
          </w:p>
        </w:tc>
        <w:tc>
          <w:tcPr>
            <w:tcW w:w="1559" w:type="dxa"/>
            <w:shd w:val="clear" w:color="auto" w:fill="auto"/>
          </w:tcPr>
          <w:p w14:paraId="4D2DCD14" w14:textId="77777777" w:rsidR="00412A19" w:rsidRPr="00DE3EBD" w:rsidRDefault="00412A19" w:rsidP="00412A19">
            <w:pPr>
              <w:suppressAutoHyphens w:val="0"/>
              <w:spacing w:before="40" w:after="120" w:line="220" w:lineRule="exact"/>
              <w:ind w:right="113"/>
            </w:pPr>
            <w:r w:rsidRPr="00DE3EBD">
              <w:t>Luxembourg (fourth periodic report)</w:t>
            </w:r>
          </w:p>
        </w:tc>
        <w:tc>
          <w:tcPr>
            <w:tcW w:w="1417" w:type="dxa"/>
            <w:shd w:val="clear" w:color="auto" w:fill="auto"/>
          </w:tcPr>
          <w:p w14:paraId="712162A9" w14:textId="59E6B190" w:rsidR="00412A19" w:rsidRPr="00DE3EBD" w:rsidRDefault="0035729B" w:rsidP="00412A19">
            <w:pPr>
              <w:suppressAutoHyphens w:val="0"/>
              <w:spacing w:before="40" w:after="120" w:line="220" w:lineRule="exact"/>
              <w:ind w:right="113"/>
            </w:pPr>
            <w:hyperlink r:id="rId31" w:history="1">
              <w:r w:rsidR="00412A19" w:rsidRPr="00DE3EBD">
                <w:rPr>
                  <w:rStyle w:val="Hyperlink"/>
                  <w:u w:val="none"/>
                </w:rPr>
                <w:t>E/C.12/LUX/4</w:t>
              </w:r>
            </w:hyperlink>
          </w:p>
        </w:tc>
        <w:tc>
          <w:tcPr>
            <w:tcW w:w="1276" w:type="dxa"/>
            <w:shd w:val="clear" w:color="auto" w:fill="auto"/>
          </w:tcPr>
          <w:p w14:paraId="28D2EAE7" w14:textId="77777777" w:rsidR="00412A19" w:rsidRPr="00DE3EBD" w:rsidRDefault="00412A19" w:rsidP="00412A19">
            <w:pPr>
              <w:suppressAutoHyphens w:val="0"/>
              <w:spacing w:before="40" w:after="120" w:line="220" w:lineRule="exact"/>
              <w:ind w:right="113"/>
            </w:pPr>
            <w:r w:rsidRPr="00DE3EBD">
              <w:t>24 Jan. 2020</w:t>
            </w:r>
          </w:p>
        </w:tc>
        <w:tc>
          <w:tcPr>
            <w:tcW w:w="1250" w:type="dxa"/>
            <w:shd w:val="clear" w:color="auto" w:fill="auto"/>
          </w:tcPr>
          <w:p w14:paraId="3E8A5CFC" w14:textId="77777777" w:rsidR="00412A19" w:rsidRPr="00DE3EBD" w:rsidRDefault="00412A19" w:rsidP="00412A19">
            <w:pPr>
              <w:suppressAutoHyphens w:val="0"/>
              <w:spacing w:before="40" w:after="120" w:line="220" w:lineRule="exact"/>
              <w:ind w:right="113"/>
            </w:pPr>
            <w:r w:rsidRPr="00DE3EBD">
              <w:t>30 June 2008</w:t>
            </w:r>
          </w:p>
        </w:tc>
        <w:tc>
          <w:tcPr>
            <w:tcW w:w="1442" w:type="dxa"/>
            <w:shd w:val="clear" w:color="auto" w:fill="auto"/>
          </w:tcPr>
          <w:p w14:paraId="5D1E0ACF" w14:textId="77777777" w:rsidR="00412A19" w:rsidRPr="00DE3EBD" w:rsidRDefault="00412A19" w:rsidP="00412A19">
            <w:pPr>
              <w:suppressAutoHyphens w:val="0"/>
              <w:spacing w:before="40" w:after="120" w:line="220" w:lineRule="exact"/>
              <w:ind w:right="113"/>
            </w:pPr>
            <w:r w:rsidRPr="00DE3EBD">
              <w:t>Seventy-second</w:t>
            </w:r>
          </w:p>
        </w:tc>
      </w:tr>
      <w:tr w:rsidR="00412A19" w:rsidRPr="00DE3EBD" w14:paraId="652A41D8" w14:textId="77777777" w:rsidTr="00412A19">
        <w:tc>
          <w:tcPr>
            <w:tcW w:w="426" w:type="dxa"/>
            <w:shd w:val="clear" w:color="auto" w:fill="auto"/>
          </w:tcPr>
          <w:p w14:paraId="3E6EDE87" w14:textId="77777777" w:rsidR="00412A19" w:rsidRPr="00DE3EBD" w:rsidDel="00710124" w:rsidRDefault="00412A19" w:rsidP="00412A19">
            <w:pPr>
              <w:suppressAutoHyphens w:val="0"/>
              <w:spacing w:before="40" w:after="120" w:line="220" w:lineRule="exact"/>
              <w:ind w:right="113"/>
            </w:pPr>
            <w:r w:rsidRPr="00DE3EBD">
              <w:t>24</w:t>
            </w:r>
          </w:p>
        </w:tc>
        <w:tc>
          <w:tcPr>
            <w:tcW w:w="1559" w:type="dxa"/>
            <w:shd w:val="clear" w:color="auto" w:fill="auto"/>
          </w:tcPr>
          <w:p w14:paraId="3E5BB663" w14:textId="77777777" w:rsidR="00412A19" w:rsidRPr="00DE3EBD" w:rsidRDefault="00412A19" w:rsidP="00412A19">
            <w:pPr>
              <w:suppressAutoHyphens w:val="0"/>
              <w:spacing w:before="40" w:after="120" w:line="220" w:lineRule="exact"/>
              <w:ind w:right="113"/>
            </w:pPr>
            <w:r w:rsidRPr="00DE3EBD">
              <w:t>Mauritania (second periodic report)</w:t>
            </w:r>
          </w:p>
        </w:tc>
        <w:tc>
          <w:tcPr>
            <w:tcW w:w="1417" w:type="dxa"/>
            <w:shd w:val="clear" w:color="auto" w:fill="auto"/>
          </w:tcPr>
          <w:p w14:paraId="5F70C988" w14:textId="15E90C0D" w:rsidR="00412A19" w:rsidRPr="00DE3EBD" w:rsidRDefault="0035729B" w:rsidP="00412A19">
            <w:pPr>
              <w:suppressAutoHyphens w:val="0"/>
              <w:spacing w:before="40" w:after="120" w:line="220" w:lineRule="exact"/>
              <w:ind w:right="113"/>
            </w:pPr>
            <w:hyperlink r:id="rId32" w:history="1">
              <w:r w:rsidR="00412A19" w:rsidRPr="00DE3EBD">
                <w:rPr>
                  <w:rStyle w:val="Hyperlink"/>
                  <w:u w:val="none"/>
                </w:rPr>
                <w:t>E/C.12/MRT/2</w:t>
              </w:r>
            </w:hyperlink>
          </w:p>
        </w:tc>
        <w:tc>
          <w:tcPr>
            <w:tcW w:w="1276" w:type="dxa"/>
            <w:shd w:val="clear" w:color="auto" w:fill="auto"/>
          </w:tcPr>
          <w:p w14:paraId="04F050E2" w14:textId="77777777" w:rsidR="00412A19" w:rsidRPr="00DE3EBD" w:rsidRDefault="00412A19" w:rsidP="00412A19">
            <w:pPr>
              <w:suppressAutoHyphens w:val="0"/>
              <w:spacing w:before="40" w:after="120" w:line="220" w:lineRule="exact"/>
              <w:ind w:right="113"/>
            </w:pPr>
            <w:r w:rsidRPr="00DE3EBD">
              <w:t>11 Aug. 2020</w:t>
            </w:r>
          </w:p>
        </w:tc>
        <w:tc>
          <w:tcPr>
            <w:tcW w:w="1250" w:type="dxa"/>
            <w:shd w:val="clear" w:color="auto" w:fill="auto"/>
          </w:tcPr>
          <w:p w14:paraId="125BA5DA" w14:textId="77777777" w:rsidR="00412A19" w:rsidRPr="00DE3EBD" w:rsidRDefault="00412A19" w:rsidP="00412A19">
            <w:pPr>
              <w:suppressAutoHyphens w:val="0"/>
              <w:spacing w:before="40" w:after="120" w:line="220" w:lineRule="exact"/>
              <w:ind w:right="113"/>
            </w:pPr>
            <w:r w:rsidRPr="00DE3EBD">
              <w:t>30 Nov. 2017</w:t>
            </w:r>
          </w:p>
        </w:tc>
        <w:tc>
          <w:tcPr>
            <w:tcW w:w="1442" w:type="dxa"/>
            <w:shd w:val="clear" w:color="auto" w:fill="auto"/>
          </w:tcPr>
          <w:p w14:paraId="60F65510"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1D18A10B" w14:textId="77777777" w:rsidTr="00412A19">
        <w:tc>
          <w:tcPr>
            <w:tcW w:w="426" w:type="dxa"/>
            <w:shd w:val="clear" w:color="auto" w:fill="auto"/>
          </w:tcPr>
          <w:p w14:paraId="212CDF0D" w14:textId="77777777" w:rsidR="00412A19" w:rsidRPr="00DE3EBD" w:rsidDel="00710124" w:rsidRDefault="00412A19" w:rsidP="00412A19">
            <w:pPr>
              <w:suppressAutoHyphens w:val="0"/>
              <w:spacing w:before="40" w:after="120" w:line="220" w:lineRule="exact"/>
              <w:ind w:right="113"/>
            </w:pPr>
            <w:r w:rsidRPr="00DE3EBD">
              <w:t>25</w:t>
            </w:r>
          </w:p>
        </w:tc>
        <w:tc>
          <w:tcPr>
            <w:tcW w:w="1559" w:type="dxa"/>
            <w:shd w:val="clear" w:color="auto" w:fill="auto"/>
          </w:tcPr>
          <w:p w14:paraId="5175B88F" w14:textId="77777777" w:rsidR="00412A19" w:rsidRPr="00DE3EBD" w:rsidDel="00F54863" w:rsidRDefault="00412A19" w:rsidP="00412A19">
            <w:pPr>
              <w:suppressAutoHyphens w:val="0"/>
              <w:spacing w:before="40" w:after="120" w:line="220" w:lineRule="exact"/>
              <w:ind w:right="113"/>
            </w:pPr>
            <w:r w:rsidRPr="00DE3EBD">
              <w:t>Mongolia (fifth periodic report)</w:t>
            </w:r>
          </w:p>
        </w:tc>
        <w:tc>
          <w:tcPr>
            <w:tcW w:w="1417" w:type="dxa"/>
            <w:shd w:val="clear" w:color="auto" w:fill="auto"/>
          </w:tcPr>
          <w:p w14:paraId="2C3620B0" w14:textId="143B7137" w:rsidR="00412A19" w:rsidRPr="00DE3EBD" w:rsidRDefault="0035729B" w:rsidP="00412A19">
            <w:pPr>
              <w:suppressAutoHyphens w:val="0"/>
              <w:spacing w:before="40" w:after="120" w:line="220" w:lineRule="exact"/>
              <w:ind w:right="113"/>
            </w:pPr>
            <w:hyperlink r:id="rId33" w:history="1">
              <w:r w:rsidR="00412A19" w:rsidRPr="00DE3EBD">
                <w:rPr>
                  <w:rStyle w:val="Hyperlink"/>
                  <w:u w:val="none"/>
                </w:rPr>
                <w:t>E/C.12/MNG/5</w:t>
              </w:r>
            </w:hyperlink>
          </w:p>
        </w:tc>
        <w:tc>
          <w:tcPr>
            <w:tcW w:w="1276" w:type="dxa"/>
            <w:shd w:val="clear" w:color="auto" w:fill="auto"/>
          </w:tcPr>
          <w:p w14:paraId="3390D881" w14:textId="77777777" w:rsidR="00412A19" w:rsidRPr="00DE3EBD" w:rsidRDefault="00412A19" w:rsidP="00412A19">
            <w:pPr>
              <w:suppressAutoHyphens w:val="0"/>
              <w:spacing w:before="40" w:after="120" w:line="220" w:lineRule="exact"/>
              <w:ind w:right="113"/>
            </w:pPr>
            <w:r w:rsidRPr="00DE3EBD">
              <w:t>9 July 2021</w:t>
            </w:r>
          </w:p>
        </w:tc>
        <w:tc>
          <w:tcPr>
            <w:tcW w:w="1250" w:type="dxa"/>
            <w:shd w:val="clear" w:color="auto" w:fill="auto"/>
          </w:tcPr>
          <w:p w14:paraId="56CE9B2A" w14:textId="77777777" w:rsidR="00412A19" w:rsidRPr="00DE3EBD" w:rsidRDefault="00412A19" w:rsidP="00412A19">
            <w:pPr>
              <w:suppressAutoHyphens w:val="0"/>
              <w:spacing w:before="40" w:after="120" w:line="220" w:lineRule="exact"/>
              <w:ind w:right="113"/>
            </w:pPr>
            <w:r w:rsidRPr="00DE3EBD">
              <w:t>31 Oct. 2020</w:t>
            </w:r>
          </w:p>
        </w:tc>
        <w:tc>
          <w:tcPr>
            <w:tcW w:w="1442" w:type="dxa"/>
            <w:shd w:val="clear" w:color="auto" w:fill="auto"/>
          </w:tcPr>
          <w:p w14:paraId="4F236CFA" w14:textId="77777777" w:rsidR="00412A19" w:rsidRPr="00DE3EBD" w:rsidRDefault="00412A19" w:rsidP="00412A19">
            <w:pPr>
              <w:suppressAutoHyphens w:val="0"/>
              <w:spacing w:before="40" w:after="120" w:line="220" w:lineRule="exact"/>
              <w:ind w:right="113"/>
            </w:pPr>
            <w:r w:rsidRPr="00DE3EBD">
              <w:t>Seventy-second</w:t>
            </w:r>
          </w:p>
        </w:tc>
      </w:tr>
      <w:tr w:rsidR="00412A19" w:rsidRPr="00DE3EBD" w14:paraId="64CA033E" w14:textId="77777777" w:rsidTr="00412A19">
        <w:tc>
          <w:tcPr>
            <w:tcW w:w="426" w:type="dxa"/>
            <w:shd w:val="clear" w:color="auto" w:fill="auto"/>
          </w:tcPr>
          <w:p w14:paraId="54E6DDE4" w14:textId="77777777" w:rsidR="00412A19" w:rsidRPr="00DE3EBD" w:rsidDel="00710124" w:rsidRDefault="00412A19" w:rsidP="00412A19">
            <w:pPr>
              <w:suppressAutoHyphens w:val="0"/>
              <w:spacing w:before="40" w:after="120" w:line="220" w:lineRule="exact"/>
              <w:ind w:right="113"/>
            </w:pPr>
            <w:r w:rsidRPr="00DE3EBD">
              <w:t>26</w:t>
            </w:r>
          </w:p>
        </w:tc>
        <w:tc>
          <w:tcPr>
            <w:tcW w:w="1559" w:type="dxa"/>
            <w:shd w:val="clear" w:color="auto" w:fill="auto"/>
          </w:tcPr>
          <w:p w14:paraId="37DB44D4" w14:textId="77777777" w:rsidR="00412A19" w:rsidRPr="00DE3EBD" w:rsidDel="00862E4B" w:rsidRDefault="00412A19" w:rsidP="00412A19">
            <w:pPr>
              <w:suppressAutoHyphens w:val="0"/>
              <w:spacing w:before="40" w:after="120" w:line="220" w:lineRule="exact"/>
              <w:ind w:right="113"/>
            </w:pPr>
            <w:r w:rsidRPr="00DE3EBD">
              <w:t>Panama (third periodic report)</w:t>
            </w:r>
          </w:p>
        </w:tc>
        <w:tc>
          <w:tcPr>
            <w:tcW w:w="1417" w:type="dxa"/>
            <w:shd w:val="clear" w:color="auto" w:fill="auto"/>
          </w:tcPr>
          <w:p w14:paraId="71EC3A0D" w14:textId="4FDB16D3" w:rsidR="00412A19" w:rsidRPr="00DE3EBD" w:rsidRDefault="0035729B" w:rsidP="00412A19">
            <w:pPr>
              <w:suppressAutoHyphens w:val="0"/>
              <w:spacing w:before="40" w:after="120" w:line="220" w:lineRule="exact"/>
              <w:ind w:right="113"/>
            </w:pPr>
            <w:hyperlink r:id="rId34" w:history="1">
              <w:r w:rsidR="00412A19" w:rsidRPr="00DE3EBD">
                <w:rPr>
                  <w:rStyle w:val="Hyperlink"/>
                  <w:u w:val="none"/>
                </w:rPr>
                <w:t>E/C.12/PAN/3</w:t>
              </w:r>
            </w:hyperlink>
          </w:p>
        </w:tc>
        <w:tc>
          <w:tcPr>
            <w:tcW w:w="1276" w:type="dxa"/>
            <w:shd w:val="clear" w:color="auto" w:fill="auto"/>
          </w:tcPr>
          <w:p w14:paraId="0E7BF80A" w14:textId="77777777" w:rsidR="00412A19" w:rsidRPr="00DE3EBD" w:rsidRDefault="00412A19" w:rsidP="00412A19">
            <w:pPr>
              <w:suppressAutoHyphens w:val="0"/>
              <w:spacing w:before="40" w:after="120" w:line="220" w:lineRule="exact"/>
              <w:ind w:right="113"/>
            </w:pPr>
            <w:r w:rsidRPr="00DE3EBD">
              <w:t>27 Apr. 2020</w:t>
            </w:r>
          </w:p>
        </w:tc>
        <w:tc>
          <w:tcPr>
            <w:tcW w:w="1250" w:type="dxa"/>
            <w:shd w:val="clear" w:color="auto" w:fill="auto"/>
          </w:tcPr>
          <w:p w14:paraId="44E76017" w14:textId="77777777" w:rsidR="00412A19" w:rsidRPr="00DE3EBD" w:rsidRDefault="00412A19" w:rsidP="00412A19">
            <w:pPr>
              <w:suppressAutoHyphens w:val="0"/>
              <w:spacing w:before="40" w:after="120" w:line="220" w:lineRule="exact"/>
              <w:ind w:right="113"/>
            </w:pPr>
            <w:r w:rsidRPr="00DE3EBD">
              <w:t>30 June 2004</w:t>
            </w:r>
          </w:p>
        </w:tc>
        <w:tc>
          <w:tcPr>
            <w:tcW w:w="1442" w:type="dxa"/>
            <w:shd w:val="clear" w:color="auto" w:fill="auto"/>
          </w:tcPr>
          <w:p w14:paraId="7B5E1EA1"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2657069E" w14:textId="77777777" w:rsidTr="00412A19">
        <w:tc>
          <w:tcPr>
            <w:tcW w:w="426" w:type="dxa"/>
            <w:shd w:val="clear" w:color="auto" w:fill="auto"/>
          </w:tcPr>
          <w:p w14:paraId="34EB4BFF" w14:textId="77777777" w:rsidR="00412A19" w:rsidRPr="00DE3EBD" w:rsidRDefault="00412A19" w:rsidP="00412A19">
            <w:pPr>
              <w:suppressAutoHyphens w:val="0"/>
              <w:spacing w:before="40" w:after="120" w:line="220" w:lineRule="exact"/>
              <w:ind w:right="113"/>
            </w:pPr>
            <w:r w:rsidRPr="00DE3EBD">
              <w:t>27</w:t>
            </w:r>
          </w:p>
        </w:tc>
        <w:tc>
          <w:tcPr>
            <w:tcW w:w="1559" w:type="dxa"/>
            <w:shd w:val="clear" w:color="auto" w:fill="auto"/>
          </w:tcPr>
          <w:p w14:paraId="41CF53BF" w14:textId="77777777" w:rsidR="00412A19" w:rsidRPr="00DE3EBD" w:rsidRDefault="00412A19" w:rsidP="00412A19">
            <w:pPr>
              <w:suppressAutoHyphens w:val="0"/>
              <w:spacing w:before="40" w:after="120" w:line="220" w:lineRule="exact"/>
              <w:ind w:right="113"/>
            </w:pPr>
            <w:r w:rsidRPr="00DE3EBD">
              <w:t>Poland (seventh periodic report)</w:t>
            </w:r>
          </w:p>
        </w:tc>
        <w:tc>
          <w:tcPr>
            <w:tcW w:w="1417" w:type="dxa"/>
            <w:shd w:val="clear" w:color="auto" w:fill="auto"/>
          </w:tcPr>
          <w:p w14:paraId="49CCA59F" w14:textId="34C29C05" w:rsidR="00412A19" w:rsidRPr="00DE3EBD" w:rsidRDefault="0035729B" w:rsidP="00412A19">
            <w:pPr>
              <w:suppressAutoHyphens w:val="0"/>
              <w:spacing w:before="40" w:after="120" w:line="220" w:lineRule="exact"/>
              <w:ind w:right="113"/>
            </w:pPr>
            <w:hyperlink r:id="rId35" w:history="1">
              <w:r w:rsidR="00412A19" w:rsidRPr="00DE3EBD">
                <w:rPr>
                  <w:rStyle w:val="Hyperlink"/>
                  <w:u w:val="none"/>
                </w:rPr>
                <w:t>E/C.12/POL/7</w:t>
              </w:r>
            </w:hyperlink>
          </w:p>
        </w:tc>
        <w:tc>
          <w:tcPr>
            <w:tcW w:w="1276" w:type="dxa"/>
            <w:shd w:val="clear" w:color="auto" w:fill="auto"/>
          </w:tcPr>
          <w:p w14:paraId="4AFA996E" w14:textId="77777777" w:rsidR="00412A19" w:rsidRPr="00DE3EBD" w:rsidRDefault="00412A19" w:rsidP="00412A19">
            <w:pPr>
              <w:suppressAutoHyphens w:val="0"/>
              <w:spacing w:before="40" w:after="120" w:line="220" w:lineRule="exact"/>
              <w:ind w:right="113"/>
            </w:pPr>
            <w:r w:rsidRPr="00DE3EBD">
              <w:t>29 Oct. 2021</w:t>
            </w:r>
          </w:p>
        </w:tc>
        <w:tc>
          <w:tcPr>
            <w:tcW w:w="1250" w:type="dxa"/>
            <w:shd w:val="clear" w:color="auto" w:fill="auto"/>
          </w:tcPr>
          <w:p w14:paraId="0ADCF48B" w14:textId="77777777" w:rsidR="00412A19" w:rsidRPr="00DE3EBD" w:rsidRDefault="00412A19" w:rsidP="00412A19">
            <w:pPr>
              <w:suppressAutoHyphens w:val="0"/>
              <w:spacing w:before="40" w:after="120" w:line="220" w:lineRule="exact"/>
              <w:ind w:right="113"/>
            </w:pPr>
            <w:r w:rsidRPr="00DE3EBD">
              <w:t>31 Oct. 2021</w:t>
            </w:r>
          </w:p>
        </w:tc>
        <w:tc>
          <w:tcPr>
            <w:tcW w:w="1442" w:type="dxa"/>
            <w:shd w:val="clear" w:color="auto" w:fill="auto"/>
          </w:tcPr>
          <w:p w14:paraId="599E3B55"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39345FF2" w14:textId="77777777" w:rsidTr="00412A19">
        <w:tc>
          <w:tcPr>
            <w:tcW w:w="426" w:type="dxa"/>
            <w:shd w:val="clear" w:color="auto" w:fill="auto"/>
          </w:tcPr>
          <w:p w14:paraId="73A5B3F6" w14:textId="77777777" w:rsidR="00412A19" w:rsidRPr="00DE3EBD" w:rsidDel="00710124" w:rsidRDefault="00412A19" w:rsidP="00412A19">
            <w:pPr>
              <w:suppressAutoHyphens w:val="0"/>
              <w:spacing w:before="40" w:after="120" w:line="220" w:lineRule="exact"/>
              <w:ind w:right="113"/>
            </w:pPr>
            <w:r w:rsidRPr="00DE3EBD">
              <w:t>28</w:t>
            </w:r>
          </w:p>
        </w:tc>
        <w:tc>
          <w:tcPr>
            <w:tcW w:w="1559" w:type="dxa"/>
            <w:shd w:val="clear" w:color="auto" w:fill="auto"/>
          </w:tcPr>
          <w:p w14:paraId="36F5D908" w14:textId="77777777" w:rsidR="00412A19" w:rsidRPr="00DE3EBD" w:rsidDel="00862E4B" w:rsidRDefault="00412A19" w:rsidP="00412A19">
            <w:pPr>
              <w:suppressAutoHyphens w:val="0"/>
              <w:spacing w:before="40" w:after="120" w:line="220" w:lineRule="exact"/>
              <w:ind w:right="113"/>
            </w:pPr>
            <w:r w:rsidRPr="00DE3EBD">
              <w:t>Portugal (fifth periodic report)</w:t>
            </w:r>
          </w:p>
        </w:tc>
        <w:tc>
          <w:tcPr>
            <w:tcW w:w="1417" w:type="dxa"/>
            <w:shd w:val="clear" w:color="auto" w:fill="auto"/>
          </w:tcPr>
          <w:p w14:paraId="1093DAB5" w14:textId="14672291" w:rsidR="00412A19" w:rsidRPr="00DE3EBD" w:rsidRDefault="0035729B" w:rsidP="00412A19">
            <w:pPr>
              <w:suppressAutoHyphens w:val="0"/>
              <w:spacing w:before="40" w:after="120" w:line="220" w:lineRule="exact"/>
              <w:ind w:right="113"/>
            </w:pPr>
            <w:hyperlink r:id="rId36" w:history="1">
              <w:r w:rsidR="00412A19" w:rsidRPr="00DE3EBD">
                <w:rPr>
                  <w:rStyle w:val="Hyperlink"/>
                  <w:u w:val="none"/>
                </w:rPr>
                <w:t>E/C.12/PRT/5</w:t>
              </w:r>
            </w:hyperlink>
          </w:p>
        </w:tc>
        <w:tc>
          <w:tcPr>
            <w:tcW w:w="1276" w:type="dxa"/>
            <w:shd w:val="clear" w:color="auto" w:fill="auto"/>
          </w:tcPr>
          <w:p w14:paraId="1339FA38" w14:textId="77777777" w:rsidR="00412A19" w:rsidRPr="00DE3EBD" w:rsidRDefault="00412A19" w:rsidP="00412A19">
            <w:pPr>
              <w:suppressAutoHyphens w:val="0"/>
              <w:spacing w:before="40" w:after="120" w:line="220" w:lineRule="exact"/>
              <w:ind w:right="113"/>
            </w:pPr>
            <w:r w:rsidRPr="00DE3EBD">
              <w:t>2 June 2020</w:t>
            </w:r>
          </w:p>
        </w:tc>
        <w:tc>
          <w:tcPr>
            <w:tcW w:w="1250" w:type="dxa"/>
            <w:shd w:val="clear" w:color="auto" w:fill="auto"/>
          </w:tcPr>
          <w:p w14:paraId="3240ED1E" w14:textId="77777777" w:rsidR="00412A19" w:rsidRPr="00DE3EBD" w:rsidRDefault="00412A19" w:rsidP="00412A19">
            <w:pPr>
              <w:suppressAutoHyphens w:val="0"/>
              <w:spacing w:before="40" w:after="120" w:line="220" w:lineRule="exact"/>
              <w:ind w:right="113"/>
            </w:pPr>
            <w:r w:rsidRPr="00DE3EBD">
              <w:t>30 Nov. 2019</w:t>
            </w:r>
          </w:p>
        </w:tc>
        <w:tc>
          <w:tcPr>
            <w:tcW w:w="1442" w:type="dxa"/>
            <w:shd w:val="clear" w:color="auto" w:fill="auto"/>
          </w:tcPr>
          <w:p w14:paraId="7FD56944"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1307154A" w14:textId="77777777" w:rsidTr="00412A19">
        <w:tc>
          <w:tcPr>
            <w:tcW w:w="426" w:type="dxa"/>
            <w:shd w:val="clear" w:color="auto" w:fill="auto"/>
          </w:tcPr>
          <w:p w14:paraId="2951A5B3" w14:textId="77777777" w:rsidR="00412A19" w:rsidRPr="00DE3EBD" w:rsidDel="00710124" w:rsidRDefault="00412A19" w:rsidP="00412A19">
            <w:pPr>
              <w:suppressAutoHyphens w:val="0"/>
              <w:spacing w:before="40" w:after="120" w:line="220" w:lineRule="exact"/>
              <w:ind w:right="113"/>
            </w:pPr>
            <w:r w:rsidRPr="00DE3EBD">
              <w:t>29</w:t>
            </w:r>
          </w:p>
        </w:tc>
        <w:tc>
          <w:tcPr>
            <w:tcW w:w="1559" w:type="dxa"/>
            <w:shd w:val="clear" w:color="auto" w:fill="auto"/>
          </w:tcPr>
          <w:p w14:paraId="3C4E9540" w14:textId="77777777" w:rsidR="00412A19" w:rsidRPr="00DE3EBD" w:rsidDel="00862E4B" w:rsidRDefault="00412A19" w:rsidP="00412A19">
            <w:pPr>
              <w:suppressAutoHyphens w:val="0"/>
              <w:spacing w:before="40" w:after="120" w:line="220" w:lineRule="exact"/>
              <w:ind w:right="113"/>
            </w:pPr>
            <w:r w:rsidRPr="00DE3EBD">
              <w:t>Qatar (initial report)</w:t>
            </w:r>
          </w:p>
        </w:tc>
        <w:tc>
          <w:tcPr>
            <w:tcW w:w="1417" w:type="dxa"/>
            <w:shd w:val="clear" w:color="auto" w:fill="auto"/>
          </w:tcPr>
          <w:p w14:paraId="2DC08E32" w14:textId="3D999C12" w:rsidR="00412A19" w:rsidRPr="00DE3EBD" w:rsidRDefault="0035729B" w:rsidP="00412A19">
            <w:pPr>
              <w:suppressAutoHyphens w:val="0"/>
              <w:spacing w:before="40" w:after="120" w:line="220" w:lineRule="exact"/>
              <w:ind w:right="113"/>
            </w:pPr>
            <w:hyperlink r:id="rId37" w:history="1">
              <w:r w:rsidR="00412A19" w:rsidRPr="00DE3EBD">
                <w:rPr>
                  <w:rStyle w:val="Hyperlink"/>
                  <w:u w:val="none"/>
                </w:rPr>
                <w:t>E/C.12/QAT/1</w:t>
              </w:r>
            </w:hyperlink>
          </w:p>
        </w:tc>
        <w:tc>
          <w:tcPr>
            <w:tcW w:w="1276" w:type="dxa"/>
            <w:shd w:val="clear" w:color="auto" w:fill="auto"/>
          </w:tcPr>
          <w:p w14:paraId="4F1BD4C0" w14:textId="77777777" w:rsidR="00412A19" w:rsidRPr="00DE3EBD" w:rsidRDefault="00412A19" w:rsidP="00412A19">
            <w:pPr>
              <w:suppressAutoHyphens w:val="0"/>
              <w:spacing w:before="40" w:after="120" w:line="220" w:lineRule="exact"/>
              <w:ind w:right="113"/>
            </w:pPr>
            <w:r w:rsidRPr="00DE3EBD">
              <w:t>31 Aug. 2020</w:t>
            </w:r>
          </w:p>
        </w:tc>
        <w:tc>
          <w:tcPr>
            <w:tcW w:w="1250" w:type="dxa"/>
            <w:shd w:val="clear" w:color="auto" w:fill="auto"/>
          </w:tcPr>
          <w:p w14:paraId="79BDB99D" w14:textId="77777777" w:rsidR="00412A19" w:rsidRPr="00DE3EBD" w:rsidRDefault="00412A19" w:rsidP="00412A19">
            <w:pPr>
              <w:suppressAutoHyphens w:val="0"/>
              <w:spacing w:before="40" w:after="120" w:line="220" w:lineRule="exact"/>
              <w:ind w:right="113"/>
            </w:pPr>
            <w:r w:rsidRPr="00DE3EBD">
              <w:t>21 Aug. 2020</w:t>
            </w:r>
          </w:p>
        </w:tc>
        <w:tc>
          <w:tcPr>
            <w:tcW w:w="1442" w:type="dxa"/>
            <w:shd w:val="clear" w:color="auto" w:fill="auto"/>
          </w:tcPr>
          <w:p w14:paraId="7E86C381"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3A177155" w14:textId="77777777" w:rsidTr="00412A19">
        <w:tc>
          <w:tcPr>
            <w:tcW w:w="426" w:type="dxa"/>
            <w:shd w:val="clear" w:color="auto" w:fill="auto"/>
          </w:tcPr>
          <w:p w14:paraId="11C8813E" w14:textId="77777777" w:rsidR="00412A19" w:rsidRPr="00DE3EBD" w:rsidDel="00710124" w:rsidRDefault="00412A19" w:rsidP="00412A19">
            <w:pPr>
              <w:suppressAutoHyphens w:val="0"/>
              <w:spacing w:before="40" w:after="120" w:line="220" w:lineRule="exact"/>
              <w:ind w:right="113"/>
            </w:pPr>
            <w:r w:rsidRPr="00DE3EBD">
              <w:t>30</w:t>
            </w:r>
          </w:p>
        </w:tc>
        <w:tc>
          <w:tcPr>
            <w:tcW w:w="1559" w:type="dxa"/>
            <w:shd w:val="clear" w:color="auto" w:fill="auto"/>
          </w:tcPr>
          <w:p w14:paraId="5412D454" w14:textId="77777777" w:rsidR="00412A19" w:rsidRPr="00DE3EBD" w:rsidRDefault="00412A19" w:rsidP="00412A19">
            <w:pPr>
              <w:suppressAutoHyphens w:val="0"/>
              <w:spacing w:before="40" w:after="120" w:line="220" w:lineRule="exact"/>
              <w:ind w:right="113"/>
            </w:pPr>
            <w:r w:rsidRPr="00DE3EBD">
              <w:t>Romania (sixth periodic report)</w:t>
            </w:r>
          </w:p>
        </w:tc>
        <w:tc>
          <w:tcPr>
            <w:tcW w:w="1417" w:type="dxa"/>
            <w:shd w:val="clear" w:color="auto" w:fill="auto"/>
          </w:tcPr>
          <w:p w14:paraId="71688C2E" w14:textId="2EEB3C1A" w:rsidR="00412A19" w:rsidRPr="00DE3EBD" w:rsidRDefault="0035729B" w:rsidP="00412A19">
            <w:pPr>
              <w:suppressAutoHyphens w:val="0"/>
              <w:spacing w:before="40" w:after="120" w:line="220" w:lineRule="exact"/>
              <w:ind w:right="113"/>
            </w:pPr>
            <w:hyperlink r:id="rId38" w:history="1">
              <w:r w:rsidR="00412A19" w:rsidRPr="00DE3EBD">
                <w:rPr>
                  <w:rStyle w:val="Hyperlink"/>
                  <w:u w:val="none"/>
                </w:rPr>
                <w:t>E/C.12/ROU/6</w:t>
              </w:r>
            </w:hyperlink>
          </w:p>
        </w:tc>
        <w:tc>
          <w:tcPr>
            <w:tcW w:w="1276" w:type="dxa"/>
            <w:shd w:val="clear" w:color="auto" w:fill="auto"/>
          </w:tcPr>
          <w:p w14:paraId="52D6AF9B" w14:textId="77777777" w:rsidR="00412A19" w:rsidRPr="00DE3EBD" w:rsidRDefault="00412A19" w:rsidP="00412A19">
            <w:pPr>
              <w:suppressAutoHyphens w:val="0"/>
              <w:spacing w:before="40" w:after="120" w:line="220" w:lineRule="exact"/>
              <w:ind w:right="113"/>
            </w:pPr>
            <w:r w:rsidRPr="00DE3EBD">
              <w:t>11 Dec. 2020</w:t>
            </w:r>
          </w:p>
        </w:tc>
        <w:tc>
          <w:tcPr>
            <w:tcW w:w="1250" w:type="dxa"/>
            <w:shd w:val="clear" w:color="auto" w:fill="auto"/>
          </w:tcPr>
          <w:p w14:paraId="111BA08F" w14:textId="77777777" w:rsidR="00412A19" w:rsidRPr="00DE3EBD" w:rsidRDefault="00412A19" w:rsidP="00412A19">
            <w:pPr>
              <w:suppressAutoHyphens w:val="0"/>
              <w:spacing w:before="40" w:after="120" w:line="220" w:lineRule="exact"/>
              <w:ind w:right="113"/>
            </w:pPr>
            <w:r w:rsidRPr="00DE3EBD">
              <w:t>30 Nov. 2019</w:t>
            </w:r>
          </w:p>
        </w:tc>
        <w:tc>
          <w:tcPr>
            <w:tcW w:w="1442" w:type="dxa"/>
            <w:shd w:val="clear" w:color="auto" w:fill="auto"/>
          </w:tcPr>
          <w:p w14:paraId="6BEB39DB"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1FD248C1" w14:textId="77777777" w:rsidTr="00412A19">
        <w:tc>
          <w:tcPr>
            <w:tcW w:w="426" w:type="dxa"/>
            <w:tcBorders>
              <w:bottom w:val="nil"/>
            </w:tcBorders>
            <w:shd w:val="clear" w:color="auto" w:fill="auto"/>
          </w:tcPr>
          <w:p w14:paraId="30639D93" w14:textId="77777777" w:rsidR="00412A19" w:rsidRPr="00DE3EBD" w:rsidDel="00710124" w:rsidRDefault="00412A19" w:rsidP="00412A19">
            <w:pPr>
              <w:suppressAutoHyphens w:val="0"/>
              <w:spacing w:before="40" w:after="120" w:line="220" w:lineRule="exact"/>
              <w:ind w:right="113"/>
            </w:pPr>
            <w:r w:rsidRPr="00DE3EBD">
              <w:t>31</w:t>
            </w:r>
          </w:p>
        </w:tc>
        <w:tc>
          <w:tcPr>
            <w:tcW w:w="1559" w:type="dxa"/>
            <w:tcBorders>
              <w:bottom w:val="nil"/>
            </w:tcBorders>
            <w:shd w:val="clear" w:color="auto" w:fill="auto"/>
          </w:tcPr>
          <w:p w14:paraId="78A0E61E" w14:textId="77777777" w:rsidR="00412A19" w:rsidRPr="00DE3EBD" w:rsidRDefault="00412A19" w:rsidP="00412A19">
            <w:pPr>
              <w:suppressAutoHyphens w:val="0"/>
              <w:spacing w:before="40" w:after="120" w:line="220" w:lineRule="exact"/>
              <w:ind w:right="113"/>
            </w:pPr>
            <w:r w:rsidRPr="00DE3EBD">
              <w:t>Serbia (third periodic report)</w:t>
            </w:r>
          </w:p>
        </w:tc>
        <w:tc>
          <w:tcPr>
            <w:tcW w:w="1417" w:type="dxa"/>
            <w:tcBorders>
              <w:bottom w:val="nil"/>
            </w:tcBorders>
            <w:shd w:val="clear" w:color="auto" w:fill="auto"/>
          </w:tcPr>
          <w:p w14:paraId="4FA9054F" w14:textId="508CAC78" w:rsidR="00412A19" w:rsidRPr="00DE3EBD" w:rsidRDefault="0035729B" w:rsidP="00412A19">
            <w:pPr>
              <w:suppressAutoHyphens w:val="0"/>
              <w:spacing w:before="40" w:after="120" w:line="220" w:lineRule="exact"/>
              <w:ind w:right="113"/>
            </w:pPr>
            <w:hyperlink r:id="rId39" w:history="1">
              <w:r w:rsidR="00412A19" w:rsidRPr="00DE3EBD">
                <w:rPr>
                  <w:rStyle w:val="Hyperlink"/>
                  <w:u w:val="none"/>
                </w:rPr>
                <w:t>E/C.12/SRB/3</w:t>
              </w:r>
            </w:hyperlink>
          </w:p>
        </w:tc>
        <w:tc>
          <w:tcPr>
            <w:tcW w:w="1276" w:type="dxa"/>
            <w:tcBorders>
              <w:bottom w:val="nil"/>
            </w:tcBorders>
            <w:shd w:val="clear" w:color="auto" w:fill="auto"/>
          </w:tcPr>
          <w:p w14:paraId="223D7DA5" w14:textId="77777777" w:rsidR="00412A19" w:rsidRPr="00DE3EBD" w:rsidRDefault="00412A19" w:rsidP="00412A19">
            <w:pPr>
              <w:suppressAutoHyphens w:val="0"/>
              <w:spacing w:before="40" w:after="120" w:line="220" w:lineRule="exact"/>
              <w:ind w:right="113"/>
            </w:pPr>
            <w:r w:rsidRPr="00DE3EBD">
              <w:t>3 May 2019</w:t>
            </w:r>
          </w:p>
        </w:tc>
        <w:tc>
          <w:tcPr>
            <w:tcW w:w="1250" w:type="dxa"/>
            <w:tcBorders>
              <w:bottom w:val="nil"/>
            </w:tcBorders>
            <w:shd w:val="clear" w:color="auto" w:fill="auto"/>
          </w:tcPr>
          <w:p w14:paraId="2C09E388" w14:textId="77777777" w:rsidR="00412A19" w:rsidRPr="00DE3EBD" w:rsidRDefault="00412A19" w:rsidP="00412A19">
            <w:pPr>
              <w:suppressAutoHyphens w:val="0"/>
              <w:spacing w:before="40" w:after="120" w:line="220" w:lineRule="exact"/>
              <w:ind w:right="113"/>
            </w:pPr>
            <w:r w:rsidRPr="00DE3EBD">
              <w:t>30 May 2019</w:t>
            </w:r>
          </w:p>
        </w:tc>
        <w:tc>
          <w:tcPr>
            <w:tcW w:w="1442" w:type="dxa"/>
            <w:tcBorders>
              <w:bottom w:val="nil"/>
            </w:tcBorders>
            <w:shd w:val="clear" w:color="auto" w:fill="auto"/>
          </w:tcPr>
          <w:p w14:paraId="126AA1EA" w14:textId="77777777" w:rsidR="00412A19" w:rsidRPr="00DE3EBD" w:rsidRDefault="00412A19" w:rsidP="00412A19">
            <w:pPr>
              <w:suppressAutoHyphens w:val="0"/>
              <w:spacing w:before="40" w:after="120" w:line="220" w:lineRule="exact"/>
              <w:ind w:right="113"/>
            </w:pPr>
            <w:r w:rsidRPr="00DE3EBD">
              <w:t xml:space="preserve">Seventy-first </w:t>
            </w:r>
          </w:p>
        </w:tc>
      </w:tr>
      <w:tr w:rsidR="00412A19" w:rsidRPr="00DE3EBD" w14:paraId="6355561E" w14:textId="77777777" w:rsidTr="00412A19">
        <w:tc>
          <w:tcPr>
            <w:tcW w:w="426" w:type="dxa"/>
            <w:tcBorders>
              <w:top w:val="nil"/>
              <w:bottom w:val="nil"/>
            </w:tcBorders>
            <w:shd w:val="clear" w:color="auto" w:fill="auto"/>
          </w:tcPr>
          <w:p w14:paraId="613DD72C" w14:textId="77777777" w:rsidR="00412A19" w:rsidRPr="00DE3EBD" w:rsidDel="00710124" w:rsidRDefault="00412A19" w:rsidP="00412A19">
            <w:pPr>
              <w:suppressAutoHyphens w:val="0"/>
              <w:spacing w:before="40" w:after="120" w:line="220" w:lineRule="exact"/>
              <w:ind w:right="113"/>
            </w:pPr>
            <w:r w:rsidRPr="00DE3EBD">
              <w:t>32</w:t>
            </w:r>
          </w:p>
        </w:tc>
        <w:tc>
          <w:tcPr>
            <w:tcW w:w="1559" w:type="dxa"/>
            <w:tcBorders>
              <w:top w:val="nil"/>
              <w:bottom w:val="nil"/>
            </w:tcBorders>
            <w:shd w:val="clear" w:color="auto" w:fill="auto"/>
          </w:tcPr>
          <w:p w14:paraId="1C74A2A1" w14:textId="77777777" w:rsidR="00412A19" w:rsidRPr="00DE3EBD" w:rsidRDefault="00412A19" w:rsidP="00412A19">
            <w:pPr>
              <w:suppressAutoHyphens w:val="0"/>
              <w:spacing w:before="40" w:after="120" w:line="220" w:lineRule="exact"/>
              <w:ind w:right="113"/>
            </w:pPr>
            <w:r w:rsidRPr="00DE3EBD">
              <w:t>State of Palestine (initial report)</w:t>
            </w:r>
          </w:p>
        </w:tc>
        <w:tc>
          <w:tcPr>
            <w:tcW w:w="1417" w:type="dxa"/>
            <w:tcBorders>
              <w:top w:val="nil"/>
              <w:bottom w:val="nil"/>
            </w:tcBorders>
            <w:shd w:val="clear" w:color="auto" w:fill="auto"/>
          </w:tcPr>
          <w:p w14:paraId="418FC6B1" w14:textId="0F5CD2A9" w:rsidR="00412A19" w:rsidRPr="00DE3EBD" w:rsidRDefault="0035729B" w:rsidP="00412A19">
            <w:pPr>
              <w:suppressAutoHyphens w:val="0"/>
              <w:spacing w:before="40" w:after="120" w:line="220" w:lineRule="exact"/>
              <w:ind w:right="113"/>
            </w:pPr>
            <w:hyperlink r:id="rId40" w:history="1">
              <w:r w:rsidR="00412A19" w:rsidRPr="00DE3EBD">
                <w:rPr>
                  <w:rStyle w:val="Hyperlink"/>
                  <w:u w:val="none"/>
                </w:rPr>
                <w:t>E/C.12/PSE/1</w:t>
              </w:r>
            </w:hyperlink>
          </w:p>
        </w:tc>
        <w:tc>
          <w:tcPr>
            <w:tcW w:w="1276" w:type="dxa"/>
            <w:tcBorders>
              <w:top w:val="nil"/>
              <w:bottom w:val="nil"/>
            </w:tcBorders>
            <w:shd w:val="clear" w:color="auto" w:fill="auto"/>
          </w:tcPr>
          <w:p w14:paraId="43C643BA" w14:textId="77777777" w:rsidR="00412A19" w:rsidRPr="00DE3EBD" w:rsidRDefault="00412A19" w:rsidP="00412A19">
            <w:pPr>
              <w:suppressAutoHyphens w:val="0"/>
              <w:spacing w:before="40" w:after="120" w:line="220" w:lineRule="exact"/>
              <w:ind w:right="113"/>
            </w:pPr>
            <w:r w:rsidRPr="00DE3EBD">
              <w:t>16 Nov. 2020</w:t>
            </w:r>
          </w:p>
        </w:tc>
        <w:tc>
          <w:tcPr>
            <w:tcW w:w="1250" w:type="dxa"/>
            <w:tcBorders>
              <w:top w:val="nil"/>
              <w:bottom w:val="nil"/>
            </w:tcBorders>
            <w:shd w:val="clear" w:color="auto" w:fill="auto"/>
          </w:tcPr>
          <w:p w14:paraId="2820FEBA" w14:textId="77777777" w:rsidR="00412A19" w:rsidRPr="00DE3EBD" w:rsidRDefault="00412A19" w:rsidP="00412A19">
            <w:pPr>
              <w:suppressAutoHyphens w:val="0"/>
              <w:spacing w:before="40" w:after="120" w:line="220" w:lineRule="exact"/>
              <w:ind w:right="113"/>
            </w:pPr>
            <w:r w:rsidRPr="00DE3EBD">
              <w:t>2 July 2016</w:t>
            </w:r>
          </w:p>
        </w:tc>
        <w:tc>
          <w:tcPr>
            <w:tcW w:w="1442" w:type="dxa"/>
            <w:tcBorders>
              <w:top w:val="nil"/>
              <w:bottom w:val="nil"/>
            </w:tcBorders>
            <w:shd w:val="clear" w:color="auto" w:fill="auto"/>
          </w:tcPr>
          <w:p w14:paraId="14D8FC57"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3DA42FC0" w14:textId="77777777" w:rsidTr="00412A19">
        <w:tc>
          <w:tcPr>
            <w:tcW w:w="426" w:type="dxa"/>
            <w:tcBorders>
              <w:top w:val="nil"/>
            </w:tcBorders>
            <w:shd w:val="clear" w:color="auto" w:fill="auto"/>
          </w:tcPr>
          <w:p w14:paraId="5BD5A5CC" w14:textId="77777777" w:rsidR="00412A19" w:rsidRPr="00DE3EBD" w:rsidRDefault="00412A19" w:rsidP="00412A19">
            <w:pPr>
              <w:suppressAutoHyphens w:val="0"/>
              <w:spacing w:before="40" w:after="120" w:line="220" w:lineRule="exact"/>
              <w:ind w:right="113"/>
            </w:pPr>
            <w:r w:rsidRPr="00DE3EBD">
              <w:lastRenderedPageBreak/>
              <w:t>33</w:t>
            </w:r>
          </w:p>
        </w:tc>
        <w:tc>
          <w:tcPr>
            <w:tcW w:w="1559" w:type="dxa"/>
            <w:tcBorders>
              <w:top w:val="nil"/>
            </w:tcBorders>
            <w:shd w:val="clear" w:color="auto" w:fill="auto"/>
          </w:tcPr>
          <w:p w14:paraId="2E466857" w14:textId="77777777" w:rsidR="00412A19" w:rsidRPr="00DE3EBD" w:rsidRDefault="00412A19" w:rsidP="00412A19">
            <w:pPr>
              <w:suppressAutoHyphens w:val="0"/>
              <w:spacing w:before="40" w:after="120" w:line="220" w:lineRule="exact"/>
              <w:ind w:right="113"/>
            </w:pPr>
            <w:r w:rsidRPr="00DE3EBD">
              <w:t>Sweden (seventh periodic report) a</w:t>
            </w:r>
          </w:p>
        </w:tc>
        <w:tc>
          <w:tcPr>
            <w:tcW w:w="1417" w:type="dxa"/>
            <w:tcBorders>
              <w:top w:val="nil"/>
            </w:tcBorders>
            <w:shd w:val="clear" w:color="auto" w:fill="auto"/>
          </w:tcPr>
          <w:p w14:paraId="5E1D944A" w14:textId="77777777" w:rsidR="00412A19" w:rsidRPr="00DE3EBD" w:rsidRDefault="00412A19" w:rsidP="00FE1FDD">
            <w:pPr>
              <w:suppressAutoHyphens w:val="0"/>
              <w:spacing w:before="40" w:after="120" w:line="220" w:lineRule="exact"/>
              <w:ind w:right="113"/>
              <w:jc w:val="center"/>
            </w:pPr>
            <w:r w:rsidRPr="00DE3EBD">
              <w:t>-</w:t>
            </w:r>
          </w:p>
        </w:tc>
        <w:tc>
          <w:tcPr>
            <w:tcW w:w="1276" w:type="dxa"/>
            <w:tcBorders>
              <w:top w:val="nil"/>
            </w:tcBorders>
            <w:shd w:val="clear" w:color="auto" w:fill="auto"/>
          </w:tcPr>
          <w:p w14:paraId="2FCECE0D" w14:textId="77777777" w:rsidR="00412A19" w:rsidRPr="00DE3EBD" w:rsidRDefault="00412A19" w:rsidP="00412A19">
            <w:pPr>
              <w:suppressAutoHyphens w:val="0"/>
              <w:spacing w:before="40" w:after="120" w:line="220" w:lineRule="exact"/>
              <w:ind w:right="113"/>
            </w:pPr>
            <w:r w:rsidRPr="00DE3EBD">
              <w:t>1 Nov. 2021</w:t>
            </w:r>
          </w:p>
        </w:tc>
        <w:tc>
          <w:tcPr>
            <w:tcW w:w="1250" w:type="dxa"/>
            <w:tcBorders>
              <w:top w:val="nil"/>
            </w:tcBorders>
            <w:shd w:val="clear" w:color="auto" w:fill="auto"/>
          </w:tcPr>
          <w:p w14:paraId="2BC3832B" w14:textId="77777777" w:rsidR="00412A19" w:rsidRPr="00DE3EBD" w:rsidRDefault="00412A19" w:rsidP="00412A19">
            <w:pPr>
              <w:suppressAutoHyphens w:val="0"/>
              <w:spacing w:before="40" w:after="120" w:line="220" w:lineRule="exact"/>
              <w:ind w:right="113"/>
            </w:pPr>
            <w:r w:rsidRPr="00DE3EBD">
              <w:t>30 June 2021</w:t>
            </w:r>
          </w:p>
        </w:tc>
        <w:tc>
          <w:tcPr>
            <w:tcW w:w="1442" w:type="dxa"/>
            <w:tcBorders>
              <w:top w:val="nil"/>
            </w:tcBorders>
            <w:shd w:val="clear" w:color="auto" w:fill="auto"/>
          </w:tcPr>
          <w:p w14:paraId="068BD62D"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7C9A89CA" w14:textId="77777777" w:rsidTr="00412A19">
        <w:tc>
          <w:tcPr>
            <w:tcW w:w="426" w:type="dxa"/>
            <w:shd w:val="clear" w:color="auto" w:fill="auto"/>
          </w:tcPr>
          <w:p w14:paraId="5EC8A374" w14:textId="77777777" w:rsidR="00412A19" w:rsidRPr="00DE3EBD" w:rsidDel="00710124" w:rsidRDefault="00412A19" w:rsidP="00412A19">
            <w:pPr>
              <w:suppressAutoHyphens w:val="0"/>
              <w:spacing w:before="40" w:after="120" w:line="220" w:lineRule="exact"/>
              <w:ind w:right="113"/>
            </w:pPr>
            <w:r w:rsidRPr="00DE3EBD">
              <w:t>34</w:t>
            </w:r>
          </w:p>
        </w:tc>
        <w:tc>
          <w:tcPr>
            <w:tcW w:w="1559" w:type="dxa"/>
            <w:shd w:val="clear" w:color="auto" w:fill="auto"/>
          </w:tcPr>
          <w:p w14:paraId="523376A6" w14:textId="77777777" w:rsidR="00412A19" w:rsidRPr="00DE3EBD" w:rsidDel="00862E4B" w:rsidRDefault="00412A19" w:rsidP="00412A19">
            <w:pPr>
              <w:suppressAutoHyphens w:val="0"/>
              <w:spacing w:before="40" w:after="120" w:line="220" w:lineRule="exact"/>
              <w:ind w:right="113"/>
            </w:pPr>
            <w:r w:rsidRPr="00DE3EBD">
              <w:t>Tajikistan (fourth periodic report)</w:t>
            </w:r>
          </w:p>
        </w:tc>
        <w:tc>
          <w:tcPr>
            <w:tcW w:w="1417" w:type="dxa"/>
            <w:shd w:val="clear" w:color="auto" w:fill="auto"/>
          </w:tcPr>
          <w:p w14:paraId="1B5BB285" w14:textId="530F57BE" w:rsidR="00412A19" w:rsidRPr="00DE3EBD" w:rsidRDefault="0035729B" w:rsidP="00412A19">
            <w:pPr>
              <w:suppressAutoHyphens w:val="0"/>
              <w:spacing w:before="40" w:after="120" w:line="220" w:lineRule="exact"/>
              <w:ind w:right="113"/>
            </w:pPr>
            <w:hyperlink r:id="rId41" w:history="1">
              <w:r w:rsidR="00412A19" w:rsidRPr="00DE3EBD">
                <w:rPr>
                  <w:rStyle w:val="Hyperlink"/>
                  <w:u w:val="none"/>
                </w:rPr>
                <w:t>E/C.12/TJK/4</w:t>
              </w:r>
            </w:hyperlink>
          </w:p>
        </w:tc>
        <w:tc>
          <w:tcPr>
            <w:tcW w:w="1276" w:type="dxa"/>
            <w:shd w:val="clear" w:color="auto" w:fill="auto"/>
          </w:tcPr>
          <w:p w14:paraId="27DC6798" w14:textId="77777777" w:rsidR="00412A19" w:rsidRPr="00DE3EBD" w:rsidRDefault="00412A19" w:rsidP="00412A19">
            <w:pPr>
              <w:suppressAutoHyphens w:val="0"/>
              <w:spacing w:before="40" w:after="120" w:line="220" w:lineRule="exact"/>
              <w:ind w:right="113"/>
            </w:pPr>
            <w:r w:rsidRPr="00DE3EBD">
              <w:t>30 Mar. 2020</w:t>
            </w:r>
          </w:p>
        </w:tc>
        <w:tc>
          <w:tcPr>
            <w:tcW w:w="1250" w:type="dxa"/>
            <w:shd w:val="clear" w:color="auto" w:fill="auto"/>
          </w:tcPr>
          <w:p w14:paraId="4D7EEC70" w14:textId="77777777" w:rsidR="00412A19" w:rsidRPr="00DE3EBD" w:rsidRDefault="00412A19" w:rsidP="00412A19">
            <w:pPr>
              <w:suppressAutoHyphens w:val="0"/>
              <w:spacing w:before="40" w:after="120" w:line="220" w:lineRule="exact"/>
              <w:ind w:right="113"/>
            </w:pPr>
            <w:r w:rsidRPr="00DE3EBD">
              <w:t>30 Mar. 2020</w:t>
            </w:r>
          </w:p>
        </w:tc>
        <w:tc>
          <w:tcPr>
            <w:tcW w:w="1442" w:type="dxa"/>
            <w:shd w:val="clear" w:color="auto" w:fill="auto"/>
          </w:tcPr>
          <w:p w14:paraId="194163B3" w14:textId="77777777" w:rsidR="00412A19" w:rsidRPr="00DE3EBD" w:rsidRDefault="00412A19" w:rsidP="00412A19">
            <w:pPr>
              <w:suppressAutoHyphens w:val="0"/>
              <w:spacing w:before="40" w:after="120" w:line="220" w:lineRule="exact"/>
              <w:ind w:right="113"/>
            </w:pPr>
            <w:r w:rsidRPr="00DE3EBD">
              <w:t>Future</w:t>
            </w:r>
          </w:p>
        </w:tc>
      </w:tr>
      <w:tr w:rsidR="00412A19" w:rsidRPr="00DE3EBD" w14:paraId="4FAE9530" w14:textId="77777777" w:rsidTr="00412A19">
        <w:tc>
          <w:tcPr>
            <w:tcW w:w="426" w:type="dxa"/>
            <w:shd w:val="clear" w:color="auto" w:fill="auto"/>
          </w:tcPr>
          <w:p w14:paraId="4FA4FA53" w14:textId="77777777" w:rsidR="00412A19" w:rsidRPr="00DE3EBD" w:rsidDel="00710124" w:rsidRDefault="00412A19" w:rsidP="00412A19">
            <w:pPr>
              <w:suppressAutoHyphens w:val="0"/>
              <w:spacing w:before="40" w:after="120" w:line="220" w:lineRule="exact"/>
              <w:ind w:right="113"/>
            </w:pPr>
            <w:r w:rsidRPr="00DE3EBD">
              <w:t>35</w:t>
            </w:r>
          </w:p>
        </w:tc>
        <w:tc>
          <w:tcPr>
            <w:tcW w:w="1559" w:type="dxa"/>
            <w:shd w:val="clear" w:color="auto" w:fill="auto"/>
          </w:tcPr>
          <w:p w14:paraId="07242A62" w14:textId="77777777" w:rsidR="00412A19" w:rsidRPr="00DE3EBD" w:rsidRDefault="00412A19" w:rsidP="00412A19">
            <w:pPr>
              <w:suppressAutoHyphens w:val="0"/>
              <w:spacing w:before="40" w:after="120" w:line="220" w:lineRule="exact"/>
              <w:ind w:right="113"/>
            </w:pPr>
            <w:r w:rsidRPr="00DE3EBD">
              <w:t>Uzbekistan (third periodic report)</w:t>
            </w:r>
          </w:p>
        </w:tc>
        <w:tc>
          <w:tcPr>
            <w:tcW w:w="1417" w:type="dxa"/>
            <w:shd w:val="clear" w:color="auto" w:fill="auto"/>
          </w:tcPr>
          <w:p w14:paraId="117A981E" w14:textId="221B073B" w:rsidR="00412A19" w:rsidRPr="00DE3EBD" w:rsidRDefault="0035729B" w:rsidP="00412A19">
            <w:pPr>
              <w:suppressAutoHyphens w:val="0"/>
              <w:spacing w:before="40" w:after="120" w:line="220" w:lineRule="exact"/>
              <w:ind w:right="113"/>
            </w:pPr>
            <w:hyperlink r:id="rId42" w:history="1">
              <w:r w:rsidR="00412A19" w:rsidRPr="00DE3EBD">
                <w:rPr>
                  <w:rStyle w:val="Hyperlink"/>
                  <w:u w:val="none"/>
                </w:rPr>
                <w:t>E/C.12/UZB/3</w:t>
              </w:r>
            </w:hyperlink>
          </w:p>
        </w:tc>
        <w:tc>
          <w:tcPr>
            <w:tcW w:w="1276" w:type="dxa"/>
            <w:shd w:val="clear" w:color="auto" w:fill="auto"/>
          </w:tcPr>
          <w:p w14:paraId="272A7850" w14:textId="77777777" w:rsidR="00412A19" w:rsidRPr="00DE3EBD" w:rsidRDefault="00412A19" w:rsidP="00412A19">
            <w:pPr>
              <w:suppressAutoHyphens w:val="0"/>
              <w:spacing w:before="40" w:after="120" w:line="220" w:lineRule="exact"/>
              <w:ind w:right="113"/>
            </w:pPr>
            <w:r w:rsidRPr="00DE3EBD">
              <w:t>19 June 2019</w:t>
            </w:r>
          </w:p>
        </w:tc>
        <w:tc>
          <w:tcPr>
            <w:tcW w:w="1250" w:type="dxa"/>
            <w:shd w:val="clear" w:color="auto" w:fill="auto"/>
          </w:tcPr>
          <w:p w14:paraId="23565E7F" w14:textId="77777777" w:rsidR="00412A19" w:rsidRPr="00DE3EBD" w:rsidRDefault="00412A19" w:rsidP="00412A19">
            <w:pPr>
              <w:suppressAutoHyphens w:val="0"/>
              <w:spacing w:before="40" w:after="120" w:line="220" w:lineRule="exact"/>
              <w:ind w:right="113"/>
            </w:pPr>
            <w:r w:rsidRPr="00DE3EBD">
              <w:t>30 May 2019</w:t>
            </w:r>
          </w:p>
        </w:tc>
        <w:tc>
          <w:tcPr>
            <w:tcW w:w="1442" w:type="dxa"/>
            <w:shd w:val="clear" w:color="auto" w:fill="auto"/>
          </w:tcPr>
          <w:p w14:paraId="4373E1EA" w14:textId="77777777" w:rsidR="00412A19" w:rsidRPr="00DE3EBD" w:rsidRDefault="00412A19" w:rsidP="00412A19">
            <w:pPr>
              <w:suppressAutoHyphens w:val="0"/>
              <w:spacing w:before="40" w:after="120" w:line="220" w:lineRule="exact"/>
              <w:ind w:right="113"/>
            </w:pPr>
            <w:r w:rsidRPr="00DE3EBD">
              <w:t xml:space="preserve">Seventy-first </w:t>
            </w:r>
          </w:p>
        </w:tc>
      </w:tr>
      <w:tr w:rsidR="00412A19" w:rsidRPr="00DE3EBD" w14:paraId="7450B75A" w14:textId="77777777" w:rsidTr="00412A19">
        <w:tc>
          <w:tcPr>
            <w:tcW w:w="426" w:type="dxa"/>
            <w:shd w:val="clear" w:color="auto" w:fill="auto"/>
          </w:tcPr>
          <w:p w14:paraId="779E41B4" w14:textId="77777777" w:rsidR="00412A19" w:rsidRPr="00DE3EBD" w:rsidDel="00710124" w:rsidRDefault="00412A19" w:rsidP="00412A19">
            <w:pPr>
              <w:suppressAutoHyphens w:val="0"/>
              <w:spacing w:before="40" w:after="120" w:line="220" w:lineRule="exact"/>
              <w:ind w:right="113"/>
            </w:pPr>
            <w:r w:rsidRPr="00DE3EBD">
              <w:t>36</w:t>
            </w:r>
          </w:p>
        </w:tc>
        <w:tc>
          <w:tcPr>
            <w:tcW w:w="1559" w:type="dxa"/>
            <w:shd w:val="clear" w:color="auto" w:fill="auto"/>
          </w:tcPr>
          <w:p w14:paraId="0D4B8C7B" w14:textId="77777777" w:rsidR="00412A19" w:rsidRPr="00DE3EBD" w:rsidRDefault="00412A19" w:rsidP="00412A19">
            <w:pPr>
              <w:suppressAutoHyphens w:val="0"/>
              <w:spacing w:before="40" w:after="120" w:line="220" w:lineRule="exact"/>
              <w:ind w:right="113"/>
            </w:pPr>
            <w:r w:rsidRPr="00DE3EBD">
              <w:t>Yemen (third periodic report)</w:t>
            </w:r>
          </w:p>
        </w:tc>
        <w:tc>
          <w:tcPr>
            <w:tcW w:w="1417" w:type="dxa"/>
            <w:shd w:val="clear" w:color="auto" w:fill="auto"/>
          </w:tcPr>
          <w:p w14:paraId="2659085A" w14:textId="0600B1E2" w:rsidR="00412A19" w:rsidRPr="00DE3EBD" w:rsidRDefault="0035729B" w:rsidP="00412A19">
            <w:pPr>
              <w:suppressAutoHyphens w:val="0"/>
              <w:spacing w:before="40" w:after="120" w:line="220" w:lineRule="exact"/>
              <w:ind w:right="113"/>
            </w:pPr>
            <w:hyperlink r:id="rId43" w:history="1">
              <w:r w:rsidR="00412A19" w:rsidRPr="00DE3EBD">
                <w:rPr>
                  <w:rStyle w:val="Hyperlink"/>
                  <w:u w:val="none"/>
                </w:rPr>
                <w:t>E/C.12/YEM/3</w:t>
              </w:r>
            </w:hyperlink>
          </w:p>
        </w:tc>
        <w:tc>
          <w:tcPr>
            <w:tcW w:w="1276" w:type="dxa"/>
            <w:shd w:val="clear" w:color="auto" w:fill="auto"/>
          </w:tcPr>
          <w:p w14:paraId="40A22AFA" w14:textId="77777777" w:rsidR="00412A19" w:rsidRPr="00DE3EBD" w:rsidRDefault="00412A19" w:rsidP="00412A19">
            <w:pPr>
              <w:suppressAutoHyphens w:val="0"/>
              <w:spacing w:before="40" w:after="120" w:line="220" w:lineRule="exact"/>
              <w:ind w:right="113"/>
            </w:pPr>
            <w:r w:rsidRPr="00DE3EBD">
              <w:t>11 July 2013</w:t>
            </w:r>
          </w:p>
        </w:tc>
        <w:tc>
          <w:tcPr>
            <w:tcW w:w="1250" w:type="dxa"/>
            <w:shd w:val="clear" w:color="auto" w:fill="auto"/>
          </w:tcPr>
          <w:p w14:paraId="2857A132" w14:textId="77777777" w:rsidR="00412A19" w:rsidRPr="00DE3EBD" w:rsidRDefault="00412A19" w:rsidP="00412A19">
            <w:pPr>
              <w:suppressAutoHyphens w:val="0"/>
              <w:spacing w:before="40" w:after="120" w:line="220" w:lineRule="exact"/>
              <w:ind w:right="113"/>
            </w:pPr>
            <w:r w:rsidRPr="00DE3EBD">
              <w:t>30 June 2013</w:t>
            </w:r>
          </w:p>
        </w:tc>
        <w:tc>
          <w:tcPr>
            <w:tcW w:w="1442" w:type="dxa"/>
            <w:shd w:val="clear" w:color="auto" w:fill="auto"/>
          </w:tcPr>
          <w:p w14:paraId="44CFD5FA" w14:textId="77777777" w:rsidR="00412A19" w:rsidRPr="00DE3EBD" w:rsidRDefault="00412A19" w:rsidP="00412A19">
            <w:pPr>
              <w:suppressAutoHyphens w:val="0"/>
              <w:spacing w:before="40" w:after="120" w:line="220" w:lineRule="exact"/>
              <w:ind w:right="113"/>
            </w:pPr>
            <w:r w:rsidRPr="00DE3EBD">
              <w:t xml:space="preserve">Seventy-second </w:t>
            </w:r>
          </w:p>
        </w:tc>
      </w:tr>
    </w:tbl>
    <w:p w14:paraId="5796E83D" w14:textId="77777777" w:rsidR="00412A19" w:rsidRPr="00DE3EBD" w:rsidRDefault="00412A19" w:rsidP="00412A19">
      <w:pPr>
        <w:pStyle w:val="SingleTxtG"/>
        <w:spacing w:before="120" w:after="0"/>
        <w:ind w:firstLine="170"/>
        <w:jc w:val="left"/>
        <w:rPr>
          <w:sz w:val="18"/>
          <w:lang w:eastAsia="en-US"/>
        </w:rPr>
      </w:pPr>
      <w:r w:rsidRPr="00DE3EBD">
        <w:rPr>
          <w:sz w:val="18"/>
          <w:lang w:eastAsia="en-US"/>
        </w:rPr>
        <w:t>a</w:t>
      </w:r>
      <w:r w:rsidRPr="00DE3EBD">
        <w:rPr>
          <w:sz w:val="18"/>
          <w:lang w:eastAsia="en-US"/>
        </w:rPr>
        <w:tab/>
        <w:t>Reports that were not yet available from the Official Document System of the United Nations as at 4 January 2022 can be found at https://tbinternet.ohchr.org/_layouts/15/TreatyBodyExternal/SessionsList.aspx?Treaty=CESCR.</w:t>
      </w:r>
    </w:p>
    <w:p w14:paraId="7B854B0D" w14:textId="77777777" w:rsidR="00412A19" w:rsidRPr="00DE3EBD" w:rsidRDefault="00412A19" w:rsidP="00412A19">
      <w:pPr>
        <w:pStyle w:val="H23G"/>
      </w:pPr>
      <w:r w:rsidRPr="00DE3EBD">
        <w:tab/>
        <w:t>(b)</w:t>
      </w:r>
      <w:r w:rsidRPr="00DE3EBD">
        <w:tab/>
        <w:t>Reports submitted by specialized agencies in accordance with article 18 of the Covenant</w:t>
      </w:r>
    </w:p>
    <w:p w14:paraId="439D1C7F" w14:textId="77777777" w:rsidR="00412A19" w:rsidRPr="00DE3EBD" w:rsidRDefault="00412A19" w:rsidP="00412A19">
      <w:pPr>
        <w:pStyle w:val="SingleTxtG"/>
      </w:pPr>
      <w:r w:rsidRPr="00DE3EBD">
        <w:t>In accordance with rule 67 of its rules of procedure, the Committee is entrusted with the task of considering the reports submitted by specialized agencies pursuant to article 18 of the Covenant.</w:t>
      </w:r>
    </w:p>
    <w:p w14:paraId="7D5B07D4" w14:textId="77777777" w:rsidR="00412A19" w:rsidRPr="00DE3EBD" w:rsidRDefault="00412A19" w:rsidP="00412A19">
      <w:pPr>
        <w:pStyle w:val="SingleTxtG"/>
      </w:pPr>
      <w:r w:rsidRPr="00DE3EBD">
        <w:t>In accordance with rule 68 of the rules of procedure, the representatives of the specialized agencies concerned may make statements on matters falling within the scope of the activities of their respective organizations.</w:t>
      </w:r>
    </w:p>
    <w:p w14:paraId="28484C19" w14:textId="77777777" w:rsidR="00412A19" w:rsidRPr="00DE3EBD" w:rsidRDefault="00412A19" w:rsidP="00412A19">
      <w:pPr>
        <w:pStyle w:val="SingleTxtG"/>
      </w:pPr>
      <w:r w:rsidRPr="00DE3EBD">
        <w:t>Any report which may be received from the specialized agencies under article 18 of the Covenant will be made available to the Committee in due course.</w:t>
      </w:r>
    </w:p>
    <w:p w14:paraId="789C2D20" w14:textId="77777777" w:rsidR="00412A19" w:rsidRPr="00DE3EBD" w:rsidRDefault="00412A19" w:rsidP="00412A19">
      <w:pPr>
        <w:pStyle w:val="H23G"/>
      </w:pPr>
      <w:r w:rsidRPr="00DE3EBD">
        <w:tab/>
        <w:t>7.</w:t>
      </w:r>
      <w:r w:rsidRPr="00DE3EBD">
        <w:tab/>
        <w:t>Submission of reports by States parties in accordance with articles 16 and 17 of the Covenant</w:t>
      </w:r>
    </w:p>
    <w:p w14:paraId="1A7C20DC" w14:textId="77777777" w:rsidR="00412A19" w:rsidRPr="00DE3EBD" w:rsidRDefault="00412A19" w:rsidP="00412A19">
      <w:pPr>
        <w:pStyle w:val="SingleTxtG"/>
      </w:pPr>
      <w:r w:rsidRPr="00DE3EBD">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DE3EBD">
        <w:rPr>
          <w:rStyle w:val="FootnoteReference"/>
        </w:rPr>
        <w:footnoteReference w:id="2"/>
      </w:r>
    </w:p>
    <w:p w14:paraId="270551B2" w14:textId="77777777" w:rsidR="00412A19" w:rsidRPr="00DE3EBD" w:rsidRDefault="00412A19" w:rsidP="00412A19">
      <w:pPr>
        <w:pStyle w:val="H23G"/>
      </w:pPr>
      <w:r w:rsidRPr="00DE3EBD">
        <w:tab/>
        <w:t>8.</w:t>
      </w:r>
      <w:r w:rsidRPr="00DE3EBD">
        <w:tab/>
        <w:t>Formulation of suggestions and recommendations of a general nature based on the consideration of reports submitted by States parties to the Covenant and by the specialized agencies</w:t>
      </w:r>
    </w:p>
    <w:p w14:paraId="121BCEDE" w14:textId="77777777" w:rsidR="00412A19" w:rsidRPr="00DE3EBD" w:rsidRDefault="00412A19" w:rsidP="00412A19">
      <w:pPr>
        <w:pStyle w:val="SingleTxtG"/>
      </w:pPr>
      <w:r w:rsidRPr="00DE3EBD">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14:paraId="4FDBCCC6" w14:textId="77777777" w:rsidR="00412A19" w:rsidRPr="00DE3EBD" w:rsidRDefault="00412A19" w:rsidP="00412A19">
      <w:pPr>
        <w:pStyle w:val="H23G"/>
      </w:pPr>
      <w:r w:rsidRPr="00DE3EBD">
        <w:tab/>
      </w:r>
      <w:bookmarkStart w:id="0" w:name="_Hlk90888154"/>
      <w:r w:rsidRPr="00DE3EBD">
        <w:t>9.</w:t>
      </w:r>
      <w:r w:rsidRPr="00DE3EBD">
        <w:tab/>
        <w:t>Consideration of communications under the Optional Protocol to the Covenant</w:t>
      </w:r>
    </w:p>
    <w:p w14:paraId="3E4BB5A0" w14:textId="77777777" w:rsidR="00412A19" w:rsidRPr="00DE3EBD" w:rsidRDefault="00412A19" w:rsidP="00412A19">
      <w:pPr>
        <w:pStyle w:val="SingleTxtG"/>
      </w:pPr>
      <w:r w:rsidRPr="00DE3EBD">
        <w:t xml:space="preserve">In accordance with the provisional rules of procedure under the Optional Protocol to the International Covenant on Economic, Social and Cultural Rights, the Committee will </w:t>
      </w:r>
      <w:r w:rsidRPr="00DE3EBD">
        <w:lastRenderedPageBreak/>
        <w:t>consider under this item communications that are, or appear to be, submitted to it under the Optional Protocol. The Committee will also consider a draft revision of its rules of procedure under the Optional Protocol to the Covenant, prepared by the working group on communications.</w:t>
      </w:r>
    </w:p>
    <w:p w14:paraId="798391F7" w14:textId="77777777" w:rsidR="00412A19" w:rsidRPr="00DE3EBD" w:rsidRDefault="00412A19" w:rsidP="00412A19">
      <w:pPr>
        <w:pStyle w:val="SingleTxtG"/>
      </w:pPr>
      <w:r w:rsidRPr="00DE3EBD">
        <w:t>In accordance with article 8 of the Optional Protocol and rule 19, paragraph 1, of the provisional rules of procedure under the Optional Protocol, the Committee or its working group on communications shall examine communications in closed meetings.</w:t>
      </w:r>
    </w:p>
    <w:bookmarkEnd w:id="0"/>
    <w:p w14:paraId="47839E93" w14:textId="77777777" w:rsidR="00412A19" w:rsidRPr="00DE3EBD" w:rsidRDefault="00412A19" w:rsidP="00412A19">
      <w:pPr>
        <w:pStyle w:val="H23G"/>
      </w:pPr>
      <w:r w:rsidRPr="00DE3EBD">
        <w:tab/>
        <w:t>10.</w:t>
      </w:r>
      <w:r w:rsidRPr="00DE3EBD">
        <w:tab/>
        <w:t>Miscellaneous matters</w:t>
      </w:r>
    </w:p>
    <w:p w14:paraId="3CCBD605" w14:textId="6EC0D0C0" w:rsidR="007268F9" w:rsidRPr="00DE3EBD" w:rsidRDefault="00412A19" w:rsidP="00412A19">
      <w:pPr>
        <w:pStyle w:val="SingleTxtG"/>
      </w:pPr>
      <w:r w:rsidRPr="00DE3EBD">
        <w:t>At its twenty-first session, held in 1999, the Committee decided to include in its agenda a standing item, entitled “Miscellaneous matters”, under which it might consider any issue falling outside the scope of the other standing agenda items.</w:t>
      </w:r>
    </w:p>
    <w:p w14:paraId="7615525A" w14:textId="30D453F6" w:rsidR="00412A19" w:rsidRPr="00DE3EBD" w:rsidRDefault="00412A19" w:rsidP="00412A19">
      <w:pPr>
        <w:spacing w:before="240"/>
        <w:jc w:val="center"/>
        <w:rPr>
          <w:u w:val="single"/>
        </w:rPr>
      </w:pPr>
      <w:r w:rsidRPr="00DE3EBD">
        <w:rPr>
          <w:u w:val="single"/>
        </w:rPr>
        <w:tab/>
      </w:r>
      <w:r w:rsidRPr="00DE3EBD">
        <w:rPr>
          <w:u w:val="single"/>
        </w:rPr>
        <w:tab/>
      </w:r>
      <w:r w:rsidRPr="00DE3EBD">
        <w:rPr>
          <w:u w:val="single"/>
        </w:rPr>
        <w:tab/>
      </w:r>
    </w:p>
    <w:sectPr w:rsidR="00412A19" w:rsidRPr="00DE3EBD" w:rsidSect="00587690">
      <w:headerReference w:type="even" r:id="rId44"/>
      <w:headerReference w:type="default" r:id="rId45"/>
      <w:footerReference w:type="even" r:id="rId46"/>
      <w:footerReference w:type="default" r:id="rId47"/>
      <w:footerReference w:type="first" r:id="rId4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7282E" w14:textId="77777777" w:rsidR="00BA0F4A" w:rsidRPr="00FB1744" w:rsidRDefault="00BA0F4A" w:rsidP="00FB1744">
      <w:pPr>
        <w:pStyle w:val="Footer"/>
      </w:pPr>
    </w:p>
  </w:endnote>
  <w:endnote w:type="continuationSeparator" w:id="0">
    <w:p w14:paraId="14900DE7" w14:textId="77777777" w:rsidR="00BA0F4A" w:rsidRPr="00FB1744" w:rsidRDefault="00BA0F4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D68CF" w14:textId="26752F4B" w:rsidR="00412A19" w:rsidRDefault="00412A19" w:rsidP="00412A19">
    <w:pPr>
      <w:pStyle w:val="Footer"/>
      <w:tabs>
        <w:tab w:val="right" w:pos="9638"/>
      </w:tabs>
    </w:pPr>
    <w:r w:rsidRPr="00412A19">
      <w:rPr>
        <w:b/>
        <w:bCs/>
        <w:sz w:val="18"/>
      </w:rPr>
      <w:fldChar w:fldCharType="begin"/>
    </w:r>
    <w:r w:rsidRPr="00412A19">
      <w:rPr>
        <w:b/>
        <w:bCs/>
        <w:sz w:val="18"/>
      </w:rPr>
      <w:instrText xml:space="preserve"> PAGE  \* MERGEFORMAT </w:instrText>
    </w:r>
    <w:r w:rsidRPr="00412A19">
      <w:rPr>
        <w:b/>
        <w:bCs/>
        <w:sz w:val="18"/>
      </w:rPr>
      <w:fldChar w:fldCharType="separate"/>
    </w:r>
    <w:r w:rsidR="005B5569">
      <w:rPr>
        <w:b/>
        <w:bCs/>
        <w:noProof/>
        <w:sz w:val="18"/>
      </w:rPr>
      <w:t>6</w:t>
    </w:r>
    <w:r w:rsidRPr="00412A19">
      <w:rPr>
        <w:b/>
        <w:bCs/>
        <w:sz w:val="18"/>
      </w:rPr>
      <w:fldChar w:fldCharType="end"/>
    </w:r>
    <w:r>
      <w:tab/>
      <w:t>GE.21-19576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8F3F9" w14:textId="5168EF31" w:rsidR="00412A19" w:rsidRDefault="00412A19" w:rsidP="00412A19">
    <w:pPr>
      <w:pStyle w:val="Footer"/>
      <w:tabs>
        <w:tab w:val="right" w:pos="9638"/>
      </w:tabs>
    </w:pPr>
    <w:r>
      <w:t>GE.21-19576</w:t>
    </w:r>
    <w:r>
      <w:tab/>
    </w:r>
    <w:r w:rsidRPr="00412A19">
      <w:rPr>
        <w:b/>
        <w:bCs/>
        <w:sz w:val="18"/>
      </w:rPr>
      <w:fldChar w:fldCharType="begin"/>
    </w:r>
    <w:r w:rsidRPr="00412A19">
      <w:rPr>
        <w:b/>
        <w:bCs/>
        <w:sz w:val="18"/>
      </w:rPr>
      <w:instrText xml:space="preserve"> PAGE  \* MERGEFORMAT </w:instrText>
    </w:r>
    <w:r w:rsidRPr="00412A19">
      <w:rPr>
        <w:b/>
        <w:bCs/>
        <w:sz w:val="18"/>
      </w:rPr>
      <w:fldChar w:fldCharType="separate"/>
    </w:r>
    <w:r w:rsidR="005B5569">
      <w:rPr>
        <w:b/>
        <w:bCs/>
        <w:noProof/>
        <w:sz w:val="18"/>
      </w:rPr>
      <w:t>5</w:t>
    </w:r>
    <w:r w:rsidRPr="00412A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8112A" w14:textId="28D79EC5" w:rsidR="0034571E" w:rsidRDefault="0034571E" w:rsidP="0034571E">
    <w:pPr>
      <w:pStyle w:val="Footer"/>
    </w:pPr>
    <w:bookmarkStart w:id="1" w:name="_GoBack"/>
    <w:bookmarkEnd w:id="1"/>
    <w:r>
      <w:rPr>
        <w:noProof/>
        <w:lang w:val="en-US"/>
      </w:rPr>
      <w:drawing>
        <wp:anchor distT="0" distB="0" distL="114300" distR="114300" simplePos="0" relativeHeight="251659264" behindDoc="1" locked="1" layoutInCell="1" allowOverlap="1" wp14:anchorId="07B557B2" wp14:editId="52F1FF2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F2A63C" w14:textId="6DF3D949" w:rsidR="0034571E" w:rsidRPr="0034571E" w:rsidRDefault="0034571E" w:rsidP="0034571E">
    <w:pPr>
      <w:pStyle w:val="Footer"/>
      <w:ind w:right="1134"/>
      <w:rPr>
        <w:sz w:val="20"/>
      </w:rPr>
    </w:pPr>
    <w:r>
      <w:rPr>
        <w:sz w:val="20"/>
      </w:rPr>
      <w:t>GE.22-00033(E)</w:t>
    </w:r>
    <w:r>
      <w:rPr>
        <w:noProof/>
        <w:sz w:val="20"/>
      </w:rPr>
      <w:drawing>
        <wp:anchor distT="0" distB="0" distL="114300" distR="114300" simplePos="0" relativeHeight="251660288" behindDoc="0" locked="0" layoutInCell="1" allowOverlap="1" wp14:anchorId="0DB9C997" wp14:editId="237B5E1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78A60" w14:textId="77777777" w:rsidR="00BA0F4A" w:rsidRPr="00FB1744" w:rsidRDefault="00BA0F4A" w:rsidP="00FB1744">
      <w:pPr>
        <w:tabs>
          <w:tab w:val="right" w:pos="2155"/>
        </w:tabs>
        <w:spacing w:after="80" w:line="240" w:lineRule="auto"/>
        <w:ind w:left="680"/>
      </w:pPr>
      <w:r>
        <w:rPr>
          <w:u w:val="single"/>
        </w:rPr>
        <w:tab/>
      </w:r>
    </w:p>
  </w:footnote>
  <w:footnote w:type="continuationSeparator" w:id="0">
    <w:p w14:paraId="2BB2A038" w14:textId="77777777" w:rsidR="00BA0F4A" w:rsidRPr="00FB1744" w:rsidRDefault="00BA0F4A" w:rsidP="00FB1744">
      <w:pPr>
        <w:tabs>
          <w:tab w:val="right" w:pos="2155"/>
        </w:tabs>
        <w:spacing w:after="80" w:line="240" w:lineRule="auto"/>
        <w:ind w:left="680"/>
      </w:pPr>
      <w:r>
        <w:rPr>
          <w:u w:val="single"/>
        </w:rPr>
        <w:tab/>
      </w:r>
    </w:p>
  </w:footnote>
  <w:footnote w:id="1">
    <w:p w14:paraId="59CE540E" w14:textId="77777777" w:rsidR="00412A19" w:rsidRPr="004C7D5F" w:rsidRDefault="00412A19" w:rsidP="00412A19">
      <w:pPr>
        <w:pStyle w:val="FootnoteText"/>
      </w:pPr>
      <w:r w:rsidRPr="004C7D5F">
        <w:tab/>
      </w:r>
      <w:r w:rsidRPr="004C7D5F">
        <w:rPr>
          <w:sz w:val="20"/>
        </w:rPr>
        <w:t>*</w:t>
      </w:r>
      <w:r w:rsidRPr="004C7D5F">
        <w:rPr>
          <w:sz w:val="20"/>
        </w:rPr>
        <w:tab/>
      </w:r>
      <w:r w:rsidRPr="004C7D5F">
        <w:t>Agreement was reached to publish the present document after the standard publication date owing to circumstances beyond the submitter’s control.</w:t>
      </w:r>
    </w:p>
  </w:footnote>
  <w:footnote w:id="2">
    <w:p w14:paraId="5B7B7A5F" w14:textId="281598AB" w:rsidR="00412A19" w:rsidRPr="004C7D5F" w:rsidRDefault="00412A19" w:rsidP="00412A19">
      <w:pPr>
        <w:pStyle w:val="FootnoteText"/>
        <w:rPr>
          <w:lang w:val="en-US"/>
        </w:rPr>
      </w:pPr>
      <w:r w:rsidRPr="004C7D5F">
        <w:tab/>
      </w:r>
      <w:r w:rsidRPr="004C7D5F">
        <w:rPr>
          <w:rStyle w:val="FootnoteReference"/>
        </w:rPr>
        <w:footnoteRef/>
      </w:r>
      <w:r w:rsidRPr="004C7D5F">
        <w:tab/>
      </w:r>
      <w:hyperlink r:id="rId1" w:history="1">
        <w:r w:rsidRPr="004C7D5F">
          <w:rPr>
            <w:rStyle w:val="Hyperlink"/>
            <w:u w:val="none"/>
          </w:rPr>
          <w:t>E/C.12/71/2</w:t>
        </w:r>
      </w:hyperlink>
      <w:r w:rsidRPr="004C7D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7BDCB" w14:textId="77777777" w:rsidR="00412A19" w:rsidRDefault="00412A19" w:rsidP="00412A19">
    <w:pPr>
      <w:pStyle w:val="Header"/>
    </w:pPr>
    <w:r>
      <w:t>E/C.12/71/1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8DE18" w14:textId="77777777" w:rsidR="00412A19" w:rsidRDefault="00412A19" w:rsidP="00412A19">
    <w:pPr>
      <w:pStyle w:val="Header"/>
      <w:jc w:val="right"/>
    </w:pPr>
    <w:r>
      <w:t>E/C.12/71/1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BA0F4A"/>
    <w:rsid w:val="00046E92"/>
    <w:rsid w:val="000D1B89"/>
    <w:rsid w:val="000F6E29"/>
    <w:rsid w:val="001170DC"/>
    <w:rsid w:val="002262B0"/>
    <w:rsid w:val="00247E2C"/>
    <w:rsid w:val="002D6C53"/>
    <w:rsid w:val="002F5595"/>
    <w:rsid w:val="00334F6A"/>
    <w:rsid w:val="00342AC8"/>
    <w:rsid w:val="0034571E"/>
    <w:rsid w:val="00360B11"/>
    <w:rsid w:val="003B4550"/>
    <w:rsid w:val="00412A19"/>
    <w:rsid w:val="0043448D"/>
    <w:rsid w:val="00461253"/>
    <w:rsid w:val="004C7D5F"/>
    <w:rsid w:val="005042C2"/>
    <w:rsid w:val="00506C12"/>
    <w:rsid w:val="0056599A"/>
    <w:rsid w:val="00585AE1"/>
    <w:rsid w:val="00587690"/>
    <w:rsid w:val="005B5569"/>
    <w:rsid w:val="00671529"/>
    <w:rsid w:val="006A0BCD"/>
    <w:rsid w:val="006A5598"/>
    <w:rsid w:val="00717266"/>
    <w:rsid w:val="007268F9"/>
    <w:rsid w:val="007C52B0"/>
    <w:rsid w:val="00926F05"/>
    <w:rsid w:val="009411B4"/>
    <w:rsid w:val="009D0139"/>
    <w:rsid w:val="009F5CDC"/>
    <w:rsid w:val="00A429CD"/>
    <w:rsid w:val="00A775CF"/>
    <w:rsid w:val="00AB3C7E"/>
    <w:rsid w:val="00B06045"/>
    <w:rsid w:val="00BA0F4A"/>
    <w:rsid w:val="00C1441D"/>
    <w:rsid w:val="00C35A27"/>
    <w:rsid w:val="00C448F7"/>
    <w:rsid w:val="00DC0D7B"/>
    <w:rsid w:val="00DE3EBD"/>
    <w:rsid w:val="00E02C2B"/>
    <w:rsid w:val="00E665C4"/>
    <w:rsid w:val="00E71CB2"/>
    <w:rsid w:val="00E929D6"/>
    <w:rsid w:val="00ED6C48"/>
    <w:rsid w:val="00EF76C5"/>
    <w:rsid w:val="00F65F5D"/>
    <w:rsid w:val="00F86A3A"/>
    <w:rsid w:val="00FB1744"/>
    <w:rsid w:val="00FC04AB"/>
    <w:rsid w:val="00FE1F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70FDEB2"/>
  <w15:docId w15:val="{5287B87F-A04B-435A-94A2-2FF173E5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DE3EBD"/>
    <w:rPr>
      <w:color w:val="0000FF" w:themeColor="hyperlink"/>
      <w:u w:val="single"/>
    </w:rPr>
  </w:style>
  <w:style w:type="character" w:customStyle="1" w:styleId="UnresolvedMention1">
    <w:name w:val="Unresolved Mention1"/>
    <w:basedOn w:val="DefaultParagraphFont"/>
    <w:uiPriority w:val="99"/>
    <w:semiHidden/>
    <w:unhideWhenUsed/>
    <w:rsid w:val="00DE3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BRA/3" TargetMode="External"/><Relationship Id="rId18" Type="http://schemas.openxmlformats.org/officeDocument/2006/relationships/hyperlink" Target="http://undocs.org/en/E/C.12/CHN-MAC/3" TargetMode="External"/><Relationship Id="rId26" Type="http://schemas.openxmlformats.org/officeDocument/2006/relationships/hyperlink" Target="http://undocs.org/en/E/C.12/IRQ/5" TargetMode="External"/><Relationship Id="rId39" Type="http://schemas.openxmlformats.org/officeDocument/2006/relationships/hyperlink" Target="http://undocs.org/en/E/C.12/SRB/3" TargetMode="External"/><Relationship Id="rId3" Type="http://schemas.openxmlformats.org/officeDocument/2006/relationships/styles" Target="styles.xml"/><Relationship Id="rId21" Type="http://schemas.openxmlformats.org/officeDocument/2006/relationships/hyperlink" Target="http://undocs.org/en/E/C.12/SLV/6" TargetMode="External"/><Relationship Id="rId34" Type="http://schemas.openxmlformats.org/officeDocument/2006/relationships/hyperlink" Target="http://undocs.org/en/E/C.12/PAN/3" TargetMode="External"/><Relationship Id="rId42" Type="http://schemas.openxmlformats.org/officeDocument/2006/relationships/hyperlink" Target="http://undocs.org/en/E/C.12/UZB/3"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E/C.12/BLR/7" TargetMode="External"/><Relationship Id="rId17" Type="http://schemas.openxmlformats.org/officeDocument/2006/relationships/hyperlink" Target="http://undocs.org/en/E/C.12/CHN-HKG/4" TargetMode="External"/><Relationship Id="rId25" Type="http://schemas.openxmlformats.org/officeDocument/2006/relationships/hyperlink" Target="http://undocs.org/en/E/C.12/IDN/2" TargetMode="External"/><Relationship Id="rId33" Type="http://schemas.openxmlformats.org/officeDocument/2006/relationships/hyperlink" Target="http://undocs.org/en/E/C.12/MNG/5" TargetMode="External"/><Relationship Id="rId38" Type="http://schemas.openxmlformats.org/officeDocument/2006/relationships/hyperlink" Target="http://undocs.org/en/E/C.12/ROU/6"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en/E/C.12/CHN/3" TargetMode="External"/><Relationship Id="rId20" Type="http://schemas.openxmlformats.org/officeDocument/2006/relationships/hyperlink" Target="http://undocs.org/en/E/C.12/COD/6" TargetMode="External"/><Relationship Id="rId29" Type="http://schemas.openxmlformats.org/officeDocument/2006/relationships/hyperlink" Target="http://undocs.org/en/E/C.12/KGZ/4" TargetMode="External"/><Relationship Id="rId41" Type="http://schemas.openxmlformats.org/officeDocument/2006/relationships/hyperlink" Target="http://undocs.org/en/E/C.12/TJK/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BHR/1" TargetMode="External"/><Relationship Id="rId24" Type="http://schemas.openxmlformats.org/officeDocument/2006/relationships/hyperlink" Target="http://undocs.org/en/E/C.12/HND/3" TargetMode="External"/><Relationship Id="rId32" Type="http://schemas.openxmlformats.org/officeDocument/2006/relationships/hyperlink" Target="http://undocs.org/en/E/C.12/MRT/2" TargetMode="External"/><Relationship Id="rId37" Type="http://schemas.openxmlformats.org/officeDocument/2006/relationships/hyperlink" Target="http://undocs.org/en/E/C.12/QAT/1" TargetMode="External"/><Relationship Id="rId40" Type="http://schemas.openxmlformats.org/officeDocument/2006/relationships/hyperlink" Target="http://undocs.org/en/E/C.12/PSE/1"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E/C.12/TCD/4" TargetMode="External"/><Relationship Id="rId23" Type="http://schemas.openxmlformats.org/officeDocument/2006/relationships/hyperlink" Target="http://undocs.org/en/E/C.12/GTM/4" TargetMode="External"/><Relationship Id="rId28" Type="http://schemas.openxmlformats.org/officeDocument/2006/relationships/hyperlink" Target="http://undocs.org/en/E/C.12/ITA/6" TargetMode="External"/><Relationship Id="rId36" Type="http://schemas.openxmlformats.org/officeDocument/2006/relationships/hyperlink" Target="http://undocs.org/en/E/C.12/PRT/5" TargetMode="External"/><Relationship Id="rId49" Type="http://schemas.openxmlformats.org/officeDocument/2006/relationships/fontTable" Target="fontTable.xml"/><Relationship Id="rId10" Type="http://schemas.openxmlformats.org/officeDocument/2006/relationships/hyperlink" Target="http://undocs.org/en/E/C.12/ARM/4" TargetMode="External"/><Relationship Id="rId19" Type="http://schemas.openxmlformats.org/officeDocument/2006/relationships/hyperlink" Target="http://undocs.org/en/E/C.12/CZE/3" TargetMode="External"/><Relationship Id="rId31" Type="http://schemas.openxmlformats.org/officeDocument/2006/relationships/hyperlink" Target="http://undocs.org/en/E/C.12/LUX/4"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E/C.12/ALB/4" TargetMode="External"/><Relationship Id="rId14" Type="http://schemas.openxmlformats.org/officeDocument/2006/relationships/hyperlink" Target="http://undocs.org/en/E/C.12/KHM/2" TargetMode="External"/><Relationship Id="rId22" Type="http://schemas.openxmlformats.org/officeDocument/2006/relationships/hyperlink" Target="http://undocs.org/en/E/C.12/FRA/5" TargetMode="External"/><Relationship Id="rId27" Type="http://schemas.openxmlformats.org/officeDocument/2006/relationships/hyperlink" Target="http://undocs.org/en/E/C.12/IRL/4" TargetMode="External"/><Relationship Id="rId30" Type="http://schemas.openxmlformats.org/officeDocument/2006/relationships/hyperlink" Target="http://undocs.org/en/E/C.12/LTU/3" TargetMode="External"/><Relationship Id="rId35" Type="http://schemas.openxmlformats.org/officeDocument/2006/relationships/hyperlink" Target="http://undocs.org/en/E/C.12/POL/7" TargetMode="External"/><Relationship Id="rId43" Type="http://schemas.openxmlformats.org/officeDocument/2006/relationships/hyperlink" Target="http://undocs.org/en/E/C.12/YEM/3" TargetMode="External"/><Relationship Id="rId48" Type="http://schemas.openxmlformats.org/officeDocument/2006/relationships/footer" Target="footer3.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CC023-80B3-4E30-AE89-54A496E0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2009</Words>
  <Characters>10893</Characters>
  <Application>Microsoft Office Word</Application>
  <DocSecurity>0</DocSecurity>
  <Lines>441</Lines>
  <Paragraphs>293</Paragraphs>
  <ScaleCrop>false</ScaleCrop>
  <HeadingPairs>
    <vt:vector size="2" baseType="variant">
      <vt:variant>
        <vt:lpstr>Title</vt:lpstr>
      </vt:variant>
      <vt:variant>
        <vt:i4>1</vt:i4>
      </vt:variant>
    </vt:vector>
  </HeadingPairs>
  <TitlesOfParts>
    <vt:vector size="1" baseType="lpstr">
      <vt:lpstr>E/C.12/71/1</vt:lpstr>
    </vt:vector>
  </TitlesOfParts>
  <Company>DCM</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E/C.12/71/1</dc:title>
  <dc:subject>2200033</dc:subject>
  <dc:creator>dm</dc:creator>
  <cp:keywords/>
  <dc:description/>
  <cp:lastModifiedBy>Maria Rosario Corazon Gatmaytan</cp:lastModifiedBy>
  <cp:revision>2</cp:revision>
  <dcterms:created xsi:type="dcterms:W3CDTF">2022-01-04T12:38:00Z</dcterms:created>
  <dcterms:modified xsi:type="dcterms:W3CDTF">2022-01-04T12:38:00Z</dcterms:modified>
</cp:coreProperties>
</file>