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12FE2CD6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080432A" w14:textId="77777777" w:rsidR="002D5AAC" w:rsidRDefault="002D5AAC" w:rsidP="001F4E8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539D4C37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5481CF65" w14:textId="4EE883A7" w:rsidR="002D5AAC" w:rsidRDefault="001F4E8B" w:rsidP="001F4E8B">
            <w:pPr>
              <w:jc w:val="right"/>
            </w:pPr>
            <w:r w:rsidRPr="001A3E25">
              <w:rPr>
                <w:sz w:val="40"/>
              </w:rPr>
              <w:t>CRPD</w:t>
            </w:r>
            <w:r w:rsidRPr="001A3E25">
              <w:t>/C/BEL/CO/2-3</w:t>
            </w:r>
          </w:p>
        </w:tc>
      </w:tr>
      <w:tr w:rsidR="002D5AAC" w:rsidRPr="00B20FB3" w14:paraId="57467A12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C0ACABC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8CC0C22" wp14:editId="76FA6065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5106298" w14:textId="77777777" w:rsidR="002D5AAC" w:rsidRPr="00033EE1" w:rsidRDefault="005966F1" w:rsidP="008A246C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60A321F5" w14:textId="47C07CDD" w:rsidR="002D5AAC" w:rsidRDefault="001F4E8B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 xml:space="preserve">Distr.: </w:t>
            </w:r>
            <w:r w:rsidRPr="001F4E8B">
              <w:rPr>
                <w:rFonts w:eastAsia="SimSun" w:cs="Times New Roman"/>
                <w:szCs w:val="20"/>
                <w:lang w:val="en-GB"/>
              </w:rPr>
              <w:t>General</w:t>
            </w:r>
          </w:p>
          <w:p w14:paraId="6D5A8B71" w14:textId="25B5E30F" w:rsidR="001F4E8B" w:rsidRDefault="001F4E8B" w:rsidP="001F4E8B">
            <w:pPr>
              <w:spacing w:line="240" w:lineRule="exact"/>
              <w:rPr>
                <w:lang w:val="en-US"/>
              </w:rPr>
            </w:pPr>
            <w:r w:rsidRPr="001F4E8B">
              <w:rPr>
                <w:rFonts w:eastAsia="SimSun" w:cs="Times New Roman"/>
                <w:szCs w:val="20"/>
                <w:lang w:val="en-GB"/>
              </w:rPr>
              <w:t>30 September 2024</w:t>
            </w:r>
          </w:p>
          <w:p w14:paraId="45A46D47" w14:textId="77777777" w:rsidR="001F4E8B" w:rsidRDefault="001F4E8B" w:rsidP="001F4E8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5001271E" w14:textId="4BFA8424" w:rsidR="001F4E8B" w:rsidRPr="008934D2" w:rsidRDefault="001F4E8B" w:rsidP="001F4E8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</w:t>
            </w:r>
            <w:r w:rsidRPr="001F4E8B">
              <w:rPr>
                <w:rFonts w:eastAsia="SimSun" w:cs="Times New Roman"/>
                <w:szCs w:val="20"/>
                <w:lang w:val="en-GB"/>
              </w:rPr>
              <w:t xml:space="preserve"> English</w:t>
            </w:r>
          </w:p>
        </w:tc>
      </w:tr>
    </w:tbl>
    <w:p w14:paraId="3E9C0160" w14:textId="77777777" w:rsidR="001F4E8B" w:rsidRPr="001F4E8B" w:rsidRDefault="001F4E8B" w:rsidP="001F4E8B">
      <w:pPr>
        <w:spacing w:before="120"/>
        <w:rPr>
          <w:b/>
          <w:bCs/>
          <w:color w:val="000000" w:themeColor="text1"/>
          <w:sz w:val="24"/>
          <w:szCs w:val="24"/>
        </w:rPr>
      </w:pPr>
      <w:r w:rsidRPr="001F4E8B">
        <w:rPr>
          <w:b/>
          <w:bCs/>
          <w:sz w:val="24"/>
          <w:szCs w:val="24"/>
        </w:rPr>
        <w:t>Комитет по правам инвалидов</w:t>
      </w:r>
    </w:p>
    <w:p w14:paraId="01ED9AFE" w14:textId="261B0E6C" w:rsidR="001F4E8B" w:rsidRPr="002C435D" w:rsidRDefault="001F4E8B" w:rsidP="001F4E8B">
      <w:pPr>
        <w:pStyle w:val="HChG"/>
      </w:pPr>
      <w:r>
        <w:tab/>
      </w:r>
      <w:r>
        <w:tab/>
      </w:r>
      <w:r>
        <w:rPr>
          <w:bCs/>
        </w:rPr>
        <w:t>Заключительные замечания по объединенным второму</w:t>
      </w:r>
      <w:r w:rsidRPr="001F4E8B">
        <w:rPr>
          <w:bCs/>
        </w:rPr>
        <w:br/>
      </w:r>
      <w:r>
        <w:rPr>
          <w:bCs/>
        </w:rPr>
        <w:t>и третьему периодическим докладам Бельгии</w:t>
      </w:r>
      <w:r w:rsidRPr="001A3E25">
        <w:rPr>
          <w:b w:val="0"/>
          <w:bCs/>
          <w:position w:val="6"/>
          <w:sz w:val="20"/>
          <w:szCs w:val="14"/>
        </w:rPr>
        <w:footnoteReference w:customMarkFollows="1" w:id="1"/>
        <w:t>*</w:t>
      </w:r>
    </w:p>
    <w:p w14:paraId="135FB0F5" w14:textId="77051C30" w:rsidR="001F4E8B" w:rsidRPr="00D54B6B" w:rsidRDefault="001F4E8B" w:rsidP="001F4E8B">
      <w:pPr>
        <w:pStyle w:val="HChG"/>
      </w:pPr>
      <w:r w:rsidRPr="00B20FB3">
        <w:rPr>
          <w:bCs/>
        </w:rPr>
        <w:tab/>
      </w:r>
      <w:r>
        <w:rPr>
          <w:bCs/>
        </w:rPr>
        <w:t>I.</w:t>
      </w:r>
      <w:r>
        <w:tab/>
      </w:r>
      <w:r>
        <w:rPr>
          <w:bCs/>
        </w:rPr>
        <w:t>Введение</w:t>
      </w:r>
    </w:p>
    <w:p w14:paraId="591460B3" w14:textId="4FD301D4" w:rsidR="001F4E8B" w:rsidRPr="002C435D" w:rsidRDefault="001F4E8B" w:rsidP="001F4E8B">
      <w:pPr>
        <w:pStyle w:val="SingleTxtG"/>
      </w:pPr>
      <w:r>
        <w:t>1.</w:t>
      </w:r>
      <w:r>
        <w:tab/>
        <w:t>Комитет рассмотрел объединенные второй и третий периодические доклады Бельгии</w:t>
      </w:r>
      <w:r w:rsidRPr="00E0047D">
        <w:rPr>
          <w:rStyle w:val="aa"/>
        </w:rPr>
        <w:footnoteReference w:id="2"/>
      </w:r>
      <w:r>
        <w:t xml:space="preserve"> на своих 735-м и 736-м заседаниях</w:t>
      </w:r>
      <w:r w:rsidRPr="00E0047D">
        <w:rPr>
          <w:rStyle w:val="aa"/>
        </w:rPr>
        <w:footnoteReference w:id="3"/>
      </w:r>
      <w:r>
        <w:t>, состоявшихся 22 августа 2024 года.</w:t>
      </w:r>
      <w:r w:rsidR="001A3E25" w:rsidRPr="001A3E25">
        <w:br/>
      </w:r>
      <w:r>
        <w:t xml:space="preserve">На своем 750-м заседании, состоявшемся 2 сентября 2024 года, он принял настоящие заключительные замечания. </w:t>
      </w:r>
    </w:p>
    <w:p w14:paraId="7DCE9E9F" w14:textId="77777777" w:rsidR="001F4E8B" w:rsidRPr="002C435D" w:rsidRDefault="001F4E8B" w:rsidP="001F4E8B">
      <w:pPr>
        <w:pStyle w:val="SingleTxtG"/>
      </w:pPr>
      <w:r>
        <w:t>2.</w:t>
      </w:r>
      <w:r>
        <w:tab/>
        <w:t>Комитет приветствует объединенные второй и третий периодические доклады Бельгии, которые были подготовлены в соответствии с руководящими принципами Комитета по представлению докладов и в ответ на перечень вопросов, предваряющий доклад, подготовленный Комитетом</w:t>
      </w:r>
      <w:r w:rsidRPr="00E0047D">
        <w:rPr>
          <w:rStyle w:val="aa"/>
        </w:rPr>
        <w:footnoteReference w:id="4"/>
      </w:r>
      <w:r>
        <w:t>.</w:t>
      </w:r>
    </w:p>
    <w:p w14:paraId="7AA833AB" w14:textId="22FC20A9" w:rsidR="001F4E8B" w:rsidRPr="00B20FB3" w:rsidRDefault="001F4E8B" w:rsidP="001F4E8B">
      <w:pPr>
        <w:pStyle w:val="SingleTxtG"/>
        <w:rPr>
          <w:lang w:val="fr-CH"/>
        </w:rPr>
      </w:pPr>
      <w:bookmarkStart w:id="0" w:name="_heading=h.gjdgxs" w:colFirst="0" w:colLast="0"/>
      <w:bookmarkEnd w:id="0"/>
      <w:r>
        <w:t>3.</w:t>
      </w:r>
      <w:r>
        <w:tab/>
        <w:t>Комитет высоко оценивает конструктивный диалог, состоявшийся с делегацией государства-участника, и выражает признательность государству-участнику за направление представительной делегации, в которую вошли представители правительств соответствующих регионов и сообществ и их соответствующих администраций. Комитет также высоко оценивает активное участие Межфедерального центра по обеспечению равных возможностей в его качестве национального правозащитного учреждения и независимого механизма мониторинга в соответствии с пунктом 2 статьи 33 Конвенции.</w:t>
      </w:r>
      <w:bookmarkStart w:id="1" w:name="_Hlk177651118"/>
      <w:bookmarkEnd w:id="1"/>
    </w:p>
    <w:p w14:paraId="21D31558" w14:textId="6CF9FB83" w:rsidR="001F4E8B" w:rsidRPr="002C435D" w:rsidRDefault="001A3E25" w:rsidP="001F4E8B">
      <w:pPr>
        <w:pStyle w:val="HChG"/>
      </w:pPr>
      <w:r w:rsidRPr="00B20FB3">
        <w:rPr>
          <w:bCs/>
        </w:rPr>
        <w:tab/>
      </w:r>
      <w:r w:rsidR="001F4E8B">
        <w:rPr>
          <w:bCs/>
        </w:rPr>
        <w:t>II.</w:t>
      </w:r>
      <w:r w:rsidR="001F4E8B">
        <w:tab/>
      </w:r>
      <w:r w:rsidR="001F4E8B">
        <w:rPr>
          <w:bCs/>
        </w:rPr>
        <w:t>Позитивные аспекты</w:t>
      </w:r>
    </w:p>
    <w:p w14:paraId="39E68BF0" w14:textId="732F396F" w:rsidR="001F4E8B" w:rsidRPr="002C435D" w:rsidRDefault="001F4E8B" w:rsidP="001F4E8B">
      <w:pPr>
        <w:pStyle w:val="SingleTxtG"/>
      </w:pPr>
      <w:r>
        <w:t>4.</w:t>
      </w:r>
      <w:r>
        <w:tab/>
        <w:t>Комитет приветствует прогресс, достигнутый государством-участником</w:t>
      </w:r>
      <w:r w:rsidR="001A3E25" w:rsidRPr="001A3E25">
        <w:br/>
      </w:r>
      <w:r>
        <w:t>со времени рассмотрения в 2014 году его первоначального доклада в осуществлении конституционных, законодательных и политических реформ, в частности:</w:t>
      </w:r>
    </w:p>
    <w:p w14:paraId="5C934E27" w14:textId="2EF72958" w:rsidR="001F4E8B" w:rsidRPr="002C435D" w:rsidRDefault="001A3E25" w:rsidP="001F4E8B">
      <w:pPr>
        <w:pStyle w:val="SingleTxtG"/>
      </w:pPr>
      <w:r w:rsidRPr="001A3E25">
        <w:tab/>
      </w:r>
      <w:r w:rsidR="001F4E8B">
        <w:t>a)</w:t>
      </w:r>
      <w:r w:rsidR="001F4E8B">
        <w:tab/>
        <w:t>принятие во Фландрии нового постановления о поддержке учащихся</w:t>
      </w:r>
      <w:r w:rsidRPr="001A3E25">
        <w:br/>
      </w:r>
      <w:r w:rsidR="001F4E8B">
        <w:t>с особыми образовательными потребностями в системе общего образования;</w:t>
      </w:r>
    </w:p>
    <w:p w14:paraId="1A2A1173" w14:textId="796D5CD9" w:rsidR="001F4E8B" w:rsidRPr="002C435D" w:rsidRDefault="001A3E25" w:rsidP="001F4E8B">
      <w:pPr>
        <w:pStyle w:val="SingleTxtG"/>
      </w:pPr>
      <w:r w:rsidRPr="001A3E25">
        <w:tab/>
      </w:r>
      <w:r w:rsidR="001F4E8B">
        <w:t>b)</w:t>
      </w:r>
      <w:r w:rsidR="001F4E8B">
        <w:tab/>
        <w:t>включение в Конституцию государства-участника нового положения, статьи 22</w:t>
      </w:r>
      <w:r w:rsidRPr="001A3E25">
        <w:t xml:space="preserve"> </w:t>
      </w:r>
      <w:r>
        <w:rPr>
          <w:lang w:val="en-US"/>
        </w:rPr>
        <w:t>ter</w:t>
      </w:r>
      <w:r w:rsidR="001F4E8B">
        <w:t>, гарантирующей право на разумное приспособление, в 2021 году;</w:t>
      </w:r>
    </w:p>
    <w:p w14:paraId="5AEC361A" w14:textId="736F5FFA" w:rsidR="001F4E8B" w:rsidRPr="002C435D" w:rsidRDefault="001A3E25" w:rsidP="001F4E8B">
      <w:pPr>
        <w:pStyle w:val="SingleTxtG"/>
      </w:pPr>
      <w:r w:rsidRPr="001A3E25">
        <w:tab/>
      </w:r>
      <w:r w:rsidR="001F4E8B">
        <w:t>c)</w:t>
      </w:r>
      <w:r w:rsidR="001F4E8B">
        <w:tab/>
        <w:t>принятие Закона от 17 марта 2013 года, согласно которому согласие</w:t>
      </w:r>
      <w:r w:rsidRPr="001A3E25">
        <w:br/>
      </w:r>
      <w:r w:rsidR="001F4E8B">
        <w:t>на стерилизацию может дать только сам человек, а не его законный опекун;</w:t>
      </w:r>
    </w:p>
    <w:p w14:paraId="32E46EAB" w14:textId="36179023" w:rsidR="001F4E8B" w:rsidRPr="002C435D" w:rsidRDefault="001A3E25" w:rsidP="001F4E8B">
      <w:pPr>
        <w:pStyle w:val="SingleTxtG"/>
      </w:pPr>
      <w:r w:rsidRPr="001A3E25">
        <w:lastRenderedPageBreak/>
        <w:tab/>
      </w:r>
      <w:r w:rsidR="001F4E8B">
        <w:t>d)</w:t>
      </w:r>
      <w:r w:rsidR="001F4E8B">
        <w:tab/>
        <w:t>введение в 2024 году в Брюссельском столичном регионе новой субсидии на трудоустройство, призванной стимулировать работодателей нанимать людей</w:t>
      </w:r>
      <w:r w:rsidRPr="001A3E25">
        <w:br/>
      </w:r>
      <w:r w:rsidR="001F4E8B">
        <w:t>с инвалидностью;</w:t>
      </w:r>
    </w:p>
    <w:p w14:paraId="00766D31" w14:textId="7DF14532" w:rsidR="001F4E8B" w:rsidRPr="002C435D" w:rsidRDefault="001A3E25" w:rsidP="001F4E8B">
      <w:pPr>
        <w:pStyle w:val="SingleTxtG"/>
      </w:pPr>
      <w:r w:rsidRPr="001A3E25">
        <w:tab/>
      </w:r>
      <w:r w:rsidR="001F4E8B">
        <w:t>e)</w:t>
      </w:r>
      <w:r w:rsidR="001F4E8B">
        <w:tab/>
        <w:t>принятие в 2022 году в Валлонии стратегии комплексного формирования самостоятельного образа жизни</w:t>
      </w:r>
      <w:r w:rsidR="001F4E8B" w:rsidRPr="006E57AF">
        <w:t xml:space="preserve"> </w:t>
      </w:r>
      <w:r w:rsidR="001F4E8B">
        <w:t>на протяжении всего жизненного пути;</w:t>
      </w:r>
    </w:p>
    <w:p w14:paraId="5A47A6D3" w14:textId="2BF88793" w:rsidR="001F4E8B" w:rsidRPr="002C435D" w:rsidRDefault="001A3E25" w:rsidP="001F4E8B">
      <w:pPr>
        <w:pStyle w:val="SingleTxtG"/>
      </w:pPr>
      <w:r w:rsidRPr="00B20FB3">
        <w:tab/>
      </w:r>
      <w:r w:rsidR="001F4E8B">
        <w:t>f)</w:t>
      </w:r>
      <w:r w:rsidR="001F4E8B">
        <w:tab/>
        <w:t>принятие в 2021 году Федерального плана действий по вопросам инвалидности на 2021–2024 годы и в 2024 году Межфедеральной стратегии по вопросам инвалидности на 2022–2030 годы, направленных на снижение институциональных барьеров с целью обеспечения осуществления прав людей с инвалидностью;</w:t>
      </w:r>
    </w:p>
    <w:p w14:paraId="09D7C513" w14:textId="7875E858" w:rsidR="001F4E8B" w:rsidRPr="002C435D" w:rsidRDefault="001A3E25" w:rsidP="001F4E8B">
      <w:pPr>
        <w:pStyle w:val="SingleTxtG"/>
      </w:pPr>
      <w:r w:rsidRPr="00B20FB3">
        <w:tab/>
      </w:r>
      <w:r w:rsidR="001F4E8B">
        <w:t>g)</w:t>
      </w:r>
      <w:r w:rsidR="001F4E8B">
        <w:tab/>
        <w:t>принятие в 2019 году королевского указа о соискателях работы, «имеющих серьезные медицинские, психические, психологические или психиатрические проблемы», позволяющего людям с психосоциальной инвалидностью пользоваться более длительной и специальной поддержкой в поиске работы.</w:t>
      </w:r>
    </w:p>
    <w:p w14:paraId="35B00F5E" w14:textId="77777777" w:rsidR="001F4E8B" w:rsidRPr="002C435D" w:rsidRDefault="001F4E8B" w:rsidP="001F4E8B">
      <w:pPr>
        <w:pStyle w:val="SingleTxtG"/>
      </w:pPr>
      <w:r>
        <w:t>5.</w:t>
      </w:r>
      <w:r>
        <w:tab/>
        <w:t>Комитет приветствует усилия государства-участника по совершенствованию своей институциональной и нормативной базы в интересах осуществления Конвенции, в частности следующие усилия:</w:t>
      </w:r>
    </w:p>
    <w:p w14:paraId="3E4A5C18" w14:textId="26F65CF1" w:rsidR="001F4E8B" w:rsidRPr="002C435D" w:rsidRDefault="001A3E25" w:rsidP="001F4E8B">
      <w:pPr>
        <w:pStyle w:val="SingleTxtG"/>
      </w:pPr>
      <w:r w:rsidRPr="00B20FB3">
        <w:tab/>
      </w:r>
      <w:r w:rsidR="001F4E8B">
        <w:t>a)</w:t>
      </w:r>
      <w:r w:rsidR="001F4E8B">
        <w:tab/>
        <w:t>создание консультативных советов для людей с инвалидностью</w:t>
      </w:r>
      <w:r w:rsidRPr="001A3E25">
        <w:br/>
      </w:r>
      <w:r w:rsidR="001F4E8B">
        <w:t>в немецкоязычном сообществе (2023</w:t>
      </w:r>
      <w:r>
        <w:t> год</w:t>
      </w:r>
      <w:r w:rsidR="001F4E8B">
        <w:t>), Фландрии (2022</w:t>
      </w:r>
      <w:r>
        <w:t> год</w:t>
      </w:r>
      <w:r w:rsidR="001F4E8B">
        <w:t>), французском</w:t>
      </w:r>
      <w:r w:rsidRPr="001A3E25">
        <w:br/>
      </w:r>
      <w:r w:rsidR="001F4E8B">
        <w:t>сообществе (2023</w:t>
      </w:r>
      <w:r>
        <w:t> год</w:t>
      </w:r>
      <w:r w:rsidR="001F4E8B">
        <w:t>), Валлонии (2023</w:t>
      </w:r>
      <w:r>
        <w:t>год </w:t>
      </w:r>
      <w:r w:rsidR="001F4E8B">
        <w:t>) и Брюссельском столичном</w:t>
      </w:r>
      <w:r>
        <w:br/>
      </w:r>
      <w:r w:rsidR="001F4E8B">
        <w:t>регионе (2018</w:t>
      </w:r>
      <w:r>
        <w:t>год </w:t>
      </w:r>
      <w:r w:rsidR="001F4E8B">
        <w:t>);</w:t>
      </w:r>
    </w:p>
    <w:p w14:paraId="45BBE17B" w14:textId="2AF1B50D" w:rsidR="001F4E8B" w:rsidRPr="002C435D" w:rsidRDefault="001A3E25" w:rsidP="001F4E8B">
      <w:pPr>
        <w:pStyle w:val="SingleTxtG"/>
      </w:pPr>
      <w:r>
        <w:tab/>
      </w:r>
      <w:r w:rsidR="001F4E8B">
        <w:t>b)</w:t>
      </w:r>
      <w:r w:rsidR="001F4E8B">
        <w:tab/>
        <w:t>принятие в Валлонии Плана обеспечения доступности</w:t>
      </w:r>
      <w:r>
        <w:br/>
      </w:r>
      <w:r w:rsidR="001F4E8B">
        <w:t>на 2022–2024 годы;</w:t>
      </w:r>
    </w:p>
    <w:p w14:paraId="53C60094" w14:textId="5D7F69C9" w:rsidR="001F4E8B" w:rsidRPr="002C435D" w:rsidRDefault="001A3E25" w:rsidP="001F4E8B">
      <w:pPr>
        <w:pStyle w:val="SingleTxtG"/>
      </w:pPr>
      <w:r>
        <w:tab/>
      </w:r>
      <w:r w:rsidR="001F4E8B">
        <w:t>c)</w:t>
      </w:r>
      <w:r w:rsidR="001F4E8B">
        <w:tab/>
        <w:t>учреждение Межведомственной конференции по вопросам инвалидности в 2022 году;</w:t>
      </w:r>
    </w:p>
    <w:p w14:paraId="6E10FFE2" w14:textId="15BB8EC3" w:rsidR="001F4E8B" w:rsidRPr="002C435D" w:rsidRDefault="001A3E25" w:rsidP="001F4E8B">
      <w:pPr>
        <w:pStyle w:val="SingleTxtG"/>
      </w:pPr>
      <w:r>
        <w:tab/>
      </w:r>
      <w:r w:rsidR="001F4E8B">
        <w:t>d)</w:t>
      </w:r>
      <w:r w:rsidR="001F4E8B">
        <w:tab/>
        <w:t>создание в 2016 году Валлонского агентства по здравоохранению, социальной защите, инвалидности и семьям;</w:t>
      </w:r>
    </w:p>
    <w:p w14:paraId="1D35844E" w14:textId="57609CEA" w:rsidR="001F4E8B" w:rsidRPr="002C435D" w:rsidRDefault="001A3E25" w:rsidP="001F4E8B">
      <w:pPr>
        <w:pStyle w:val="SingleTxtG"/>
      </w:pPr>
      <w:r>
        <w:tab/>
      </w:r>
      <w:r w:rsidR="001F4E8B">
        <w:t>e)</w:t>
      </w:r>
      <w:r w:rsidR="001F4E8B">
        <w:tab/>
        <w:t>принятие в 2015 году Хартии по учету интересов людей с инвалидностью Брюссельским столичным регионом, Общей комиссией сообществ и Комиссией французского сообщества;</w:t>
      </w:r>
    </w:p>
    <w:p w14:paraId="292159E9" w14:textId="3070A130" w:rsidR="001F4E8B" w:rsidRPr="002C435D" w:rsidRDefault="001A3E25" w:rsidP="001F4E8B">
      <w:pPr>
        <w:pStyle w:val="SingleTxtG"/>
      </w:pPr>
      <w:r>
        <w:tab/>
      </w:r>
      <w:r w:rsidR="001F4E8B">
        <w:t>f)</w:t>
      </w:r>
      <w:r w:rsidR="001F4E8B">
        <w:tab/>
        <w:t>создание в 2015 году во фламандском сообществе и Фландрии агентства по обеспечению доступности «Inter»;</w:t>
      </w:r>
    </w:p>
    <w:p w14:paraId="7F83149C" w14:textId="7A4372E0" w:rsidR="001F4E8B" w:rsidRPr="002C435D" w:rsidRDefault="001A3E25" w:rsidP="001F4E8B">
      <w:pPr>
        <w:pStyle w:val="SingleTxtG"/>
      </w:pPr>
      <w:r>
        <w:tab/>
      </w:r>
      <w:r w:rsidR="001F4E8B">
        <w:t>g)</w:t>
      </w:r>
      <w:r w:rsidR="001F4E8B">
        <w:tab/>
        <w:t>применение принципа индивидуального финансирования для взрослых</w:t>
      </w:r>
      <w:r>
        <w:br/>
      </w:r>
      <w:r w:rsidR="001F4E8B">
        <w:t>с инвалидностью и увеличение финансовой поддержки детей с инвалидностью</w:t>
      </w:r>
      <w:r>
        <w:br/>
      </w:r>
      <w:r w:rsidR="001F4E8B">
        <w:t xml:space="preserve">и их сетей, в том числе в вопросах персональной помощи. </w:t>
      </w:r>
    </w:p>
    <w:p w14:paraId="62BAA420" w14:textId="070BDDE8" w:rsidR="001F4E8B" w:rsidRPr="00D54B6B" w:rsidRDefault="001A3E25" w:rsidP="001F4E8B">
      <w:pPr>
        <w:pStyle w:val="HChG"/>
      </w:pPr>
      <w:r>
        <w:rPr>
          <w:bCs/>
        </w:rPr>
        <w:tab/>
      </w:r>
      <w:r w:rsidR="001F4E8B">
        <w:rPr>
          <w:bCs/>
        </w:rPr>
        <w:t>III.</w:t>
      </w:r>
      <w:r w:rsidR="001F4E8B">
        <w:tab/>
      </w:r>
      <w:r w:rsidR="001F4E8B">
        <w:rPr>
          <w:bCs/>
        </w:rPr>
        <w:t>Основные вопросы, вызывающие обеспокоенность,</w:t>
      </w:r>
      <w:r>
        <w:rPr>
          <w:bCs/>
        </w:rPr>
        <w:br/>
      </w:r>
      <w:r w:rsidR="001F4E8B">
        <w:rPr>
          <w:bCs/>
        </w:rPr>
        <w:t>и рекомендации</w:t>
      </w:r>
    </w:p>
    <w:p w14:paraId="2D37386B" w14:textId="6D4CCE64" w:rsidR="001F4E8B" w:rsidRPr="002C435D" w:rsidRDefault="001A3E25" w:rsidP="001F4E8B">
      <w:pPr>
        <w:pStyle w:val="H1G"/>
      </w:pPr>
      <w:r>
        <w:rPr>
          <w:bCs/>
        </w:rPr>
        <w:tab/>
      </w:r>
      <w:r w:rsidR="001F4E8B">
        <w:rPr>
          <w:bCs/>
        </w:rPr>
        <w:t>A.</w:t>
      </w:r>
      <w:r w:rsidR="001F4E8B">
        <w:tab/>
      </w:r>
      <w:r w:rsidR="001F4E8B">
        <w:rPr>
          <w:bCs/>
        </w:rPr>
        <w:t>Общие принципы и обязательства (статьи 1–4)</w:t>
      </w:r>
    </w:p>
    <w:p w14:paraId="3A7C1DB7" w14:textId="77777777" w:rsidR="001F4E8B" w:rsidRPr="002C435D" w:rsidRDefault="001F4E8B" w:rsidP="001F4E8B">
      <w:pPr>
        <w:pStyle w:val="SingleTxtG"/>
      </w:pPr>
      <w:r>
        <w:t>6.</w:t>
      </w:r>
      <w:r>
        <w:tab/>
        <w:t>Обеспокоенность Комитета вызывают:</w:t>
      </w:r>
    </w:p>
    <w:p w14:paraId="468CBBD7" w14:textId="3696CC9D" w:rsidR="001F4E8B" w:rsidRPr="002C435D" w:rsidRDefault="001A3E25" w:rsidP="001F4E8B">
      <w:pPr>
        <w:pStyle w:val="SingleTxtG"/>
      </w:pPr>
      <w:r>
        <w:tab/>
      </w:r>
      <w:r w:rsidR="001F4E8B">
        <w:t>a)</w:t>
      </w:r>
      <w:r w:rsidR="001F4E8B">
        <w:tab/>
        <w:t>непринятие государством-участником надлежащих мер с целью популяризации и распространения в доступных форматах информации о Конвенции, замечаниях общего порядка и руководящих принципах Комитета, политике в области инвалидности, а также о мандатах и компетенции органов власти в отношении прав людей с инвалидностью;</w:t>
      </w:r>
    </w:p>
    <w:p w14:paraId="200EF017" w14:textId="5234674B" w:rsidR="001F4E8B" w:rsidRPr="002C435D" w:rsidRDefault="001A3E25" w:rsidP="001F4E8B">
      <w:pPr>
        <w:pStyle w:val="SingleTxtG"/>
      </w:pPr>
      <w:r>
        <w:tab/>
      </w:r>
      <w:r w:rsidR="001F4E8B">
        <w:t>b)</w:t>
      </w:r>
      <w:r w:rsidR="001F4E8B">
        <w:tab/>
        <w:t>отсутствие какой-либо согласованности между федеральными, региональными органами власти</w:t>
      </w:r>
      <w:r w:rsidR="001F4E8B" w:rsidRPr="009D2E17">
        <w:t xml:space="preserve"> </w:t>
      </w:r>
      <w:r w:rsidR="001F4E8B">
        <w:t>и органами власти сообществ в отношении определения инвалидности и политики, связанной с инвалидностью;</w:t>
      </w:r>
    </w:p>
    <w:p w14:paraId="781D52AE" w14:textId="727A174D" w:rsidR="001F4E8B" w:rsidRPr="002C435D" w:rsidRDefault="001A3E25" w:rsidP="001F4E8B">
      <w:pPr>
        <w:pStyle w:val="SingleTxtG"/>
      </w:pPr>
      <w:r>
        <w:lastRenderedPageBreak/>
        <w:tab/>
      </w:r>
      <w:r w:rsidR="001F4E8B">
        <w:t>c)</w:t>
      </w:r>
      <w:r w:rsidR="001F4E8B">
        <w:tab/>
        <w:t>преобладание медицинской модели инвалидности в государстве-участнике, в том числе в рамках системы оценки инвалидности и в отношении критериев получения права на доступ к необходимым услугам и мерам поддержки,</w:t>
      </w:r>
      <w:r>
        <w:br/>
      </w:r>
      <w:r w:rsidR="001F4E8B">
        <w:t>а также сообщения о том, что федеральная междисциплинарная оценка не учитывает должным образом окружение человека и его индивидуальные потребности;</w:t>
      </w:r>
    </w:p>
    <w:p w14:paraId="17F9E37C" w14:textId="292AC1AC" w:rsidR="001F4E8B" w:rsidRPr="002C435D" w:rsidRDefault="001A3E25" w:rsidP="001F4E8B">
      <w:pPr>
        <w:pStyle w:val="SingleTxtG"/>
      </w:pPr>
      <w:r>
        <w:tab/>
      </w:r>
      <w:r w:rsidR="001F4E8B">
        <w:t>d)</w:t>
      </w:r>
      <w:r w:rsidR="001F4E8B">
        <w:tab/>
        <w:t>недавно принятые законы, такие как Закон от 28 марта 2023 года</w:t>
      </w:r>
      <w:r>
        <w:br/>
      </w:r>
      <w:r w:rsidR="001F4E8B">
        <w:t>о внесении изменений в избирательное законодательство, который облегчают судье признание людей с интеллектуальной и/или психосоциальной инвалидностью неспособными осуществлять свои политические права.</w:t>
      </w:r>
    </w:p>
    <w:p w14:paraId="6898D2B4" w14:textId="77777777" w:rsidR="001F4E8B" w:rsidRPr="002C435D" w:rsidRDefault="001F4E8B" w:rsidP="001F4E8B">
      <w:pPr>
        <w:pStyle w:val="SingleTxtG"/>
        <w:rPr>
          <w:b/>
          <w:bCs/>
        </w:rPr>
      </w:pPr>
      <w:r>
        <w:t>7.</w:t>
      </w:r>
      <w:r>
        <w:tab/>
      </w:r>
      <w:r>
        <w:rPr>
          <w:b/>
          <w:bCs/>
        </w:rPr>
        <w:t>Подтверждая свои предыдущие рекомендации</w:t>
      </w:r>
      <w:r w:rsidRPr="00272DA5">
        <w:rPr>
          <w:rStyle w:val="aa"/>
        </w:rPr>
        <w:footnoteReference w:id="5"/>
      </w:r>
      <w:r>
        <w:rPr>
          <w:b/>
          <w:bCs/>
        </w:rPr>
        <w:t>, Комитет рекомендует государству-участнику в тесной консультации с людьми с инвалидностью и при их активном участии через представляющие их организации:</w:t>
      </w:r>
    </w:p>
    <w:p w14:paraId="49D8283E" w14:textId="4711D308" w:rsidR="001F4E8B" w:rsidRPr="001A3E25" w:rsidRDefault="001A3E25" w:rsidP="001F4E8B">
      <w:pPr>
        <w:pStyle w:val="SingleTxtG"/>
        <w:rPr>
          <w:b/>
          <w:bCs/>
        </w:rPr>
      </w:pPr>
      <w:r>
        <w:rPr>
          <w:b/>
          <w:bCs/>
        </w:rPr>
        <w:tab/>
      </w:r>
      <w:r w:rsidR="001F4E8B" w:rsidRPr="001A3E25">
        <w:rPr>
          <w:b/>
          <w:bCs/>
        </w:rPr>
        <w:t>a)</w:t>
      </w:r>
      <w:r w:rsidR="001F4E8B" w:rsidRPr="001A3E25">
        <w:rPr>
          <w:b/>
          <w:bCs/>
        </w:rPr>
        <w:tab/>
        <w:t>популяризировать и распространять, в том числе в доступных форматах, информацию о Конвенции, замечаниях общего порядка и руководящих принципах Комитета, политике в области инвалидности, а также о мандатах и компетенции органов власти в отношении прав людей</w:t>
      </w:r>
      <w:r w:rsidR="00100233">
        <w:rPr>
          <w:b/>
          <w:bCs/>
        </w:rPr>
        <w:br/>
      </w:r>
      <w:r w:rsidR="001F4E8B" w:rsidRPr="001A3E25">
        <w:rPr>
          <w:b/>
          <w:bCs/>
        </w:rPr>
        <w:t>с инвалидностью;</w:t>
      </w:r>
    </w:p>
    <w:p w14:paraId="048CBF19" w14:textId="28E2BB2E" w:rsidR="001F4E8B" w:rsidRPr="001A3E25" w:rsidRDefault="001A3E25" w:rsidP="001F4E8B">
      <w:pPr>
        <w:pStyle w:val="SingleTxtG"/>
        <w:rPr>
          <w:b/>
          <w:bCs/>
        </w:rPr>
      </w:pPr>
      <w:r>
        <w:rPr>
          <w:b/>
          <w:bCs/>
        </w:rPr>
        <w:tab/>
      </w:r>
      <w:r w:rsidR="001F4E8B" w:rsidRPr="001A3E25">
        <w:rPr>
          <w:b/>
          <w:bCs/>
        </w:rPr>
        <w:t>b)</w:t>
      </w:r>
      <w:r w:rsidR="001F4E8B" w:rsidRPr="001A3E25">
        <w:rPr>
          <w:b/>
          <w:bCs/>
        </w:rPr>
        <w:tab/>
        <w:t>привести свою правовую и политическую базу в области инвалидности на федеральном, региональном уровнях и уровне сообществ</w:t>
      </w:r>
      <w:r w:rsidR="00100233">
        <w:rPr>
          <w:b/>
          <w:bCs/>
        </w:rPr>
        <w:br/>
      </w:r>
      <w:r w:rsidR="001F4E8B" w:rsidRPr="001A3E25">
        <w:rPr>
          <w:b/>
          <w:bCs/>
        </w:rPr>
        <w:t>в соответствие с принципами Конвенции, в частности путем интеграции правозащитной модели инвалидности в свои законы, нормативные акты</w:t>
      </w:r>
      <w:r w:rsidR="00100233">
        <w:rPr>
          <w:b/>
          <w:bCs/>
        </w:rPr>
        <w:br/>
      </w:r>
      <w:r w:rsidR="001F4E8B" w:rsidRPr="001A3E25">
        <w:rPr>
          <w:b/>
          <w:bCs/>
        </w:rPr>
        <w:t>и политику;</w:t>
      </w:r>
    </w:p>
    <w:p w14:paraId="268BDD21" w14:textId="5BE3E75F" w:rsidR="001F4E8B" w:rsidRPr="001A3E25" w:rsidRDefault="001A3E25" w:rsidP="001F4E8B">
      <w:pPr>
        <w:pStyle w:val="SingleTxtG"/>
        <w:rPr>
          <w:b/>
          <w:bCs/>
        </w:rPr>
      </w:pPr>
      <w:r>
        <w:rPr>
          <w:b/>
          <w:bCs/>
        </w:rPr>
        <w:tab/>
      </w:r>
      <w:r w:rsidR="001F4E8B" w:rsidRPr="001A3E25">
        <w:rPr>
          <w:b/>
          <w:bCs/>
        </w:rPr>
        <w:t>c)</w:t>
      </w:r>
      <w:r w:rsidR="001F4E8B" w:rsidRPr="001A3E25">
        <w:rPr>
          <w:b/>
          <w:bCs/>
        </w:rPr>
        <w:tab/>
        <w:t>пересмотреть свои системы оценки инвалидности, заменив элементы медицинской модели инвалидности принципами правозащитной модели инвалидности и создав системы оценки правовых и средовых барьеров для людей с инвалидностью, а также системы оценки поддержки и помощи, необходимой для содействия праву людей с инвалидностью на самостоятельный образ жизни и полную вовлеченность в общественную жизнь;</w:t>
      </w:r>
    </w:p>
    <w:p w14:paraId="5EAEF38F" w14:textId="60C140F9" w:rsidR="001F4E8B" w:rsidRPr="001A3E25" w:rsidRDefault="001A3E25" w:rsidP="001F4E8B">
      <w:pPr>
        <w:pStyle w:val="SingleTxtG"/>
        <w:rPr>
          <w:b/>
          <w:bCs/>
        </w:rPr>
      </w:pPr>
      <w:r>
        <w:rPr>
          <w:b/>
          <w:bCs/>
        </w:rPr>
        <w:tab/>
      </w:r>
      <w:r w:rsidR="001F4E8B" w:rsidRPr="001A3E25">
        <w:rPr>
          <w:b/>
          <w:bCs/>
        </w:rPr>
        <w:t>d)</w:t>
      </w:r>
      <w:r w:rsidR="001F4E8B" w:rsidRPr="001A3E25">
        <w:rPr>
          <w:b/>
          <w:bCs/>
        </w:rPr>
        <w:tab/>
        <w:t>исключить все положения из Гражданского кодекса</w:t>
      </w:r>
      <w:r w:rsidR="00100233">
        <w:rPr>
          <w:b/>
          <w:bCs/>
        </w:rPr>
        <w:br/>
      </w:r>
      <w:r w:rsidR="001F4E8B" w:rsidRPr="001A3E25">
        <w:rPr>
          <w:b/>
          <w:bCs/>
        </w:rPr>
        <w:t>и избирательного законодательства, которые лишают людей с инвалидностью политических прав или препятствуют осуществлению ими этих прав наравне с другими.</w:t>
      </w:r>
    </w:p>
    <w:p w14:paraId="78C2941B" w14:textId="77777777" w:rsidR="001F4E8B" w:rsidRPr="002C435D" w:rsidRDefault="001F4E8B" w:rsidP="001F4E8B">
      <w:pPr>
        <w:pStyle w:val="SingleTxtG"/>
      </w:pPr>
      <w:r>
        <w:t>8.</w:t>
      </w:r>
      <w:r>
        <w:tab/>
        <w:t>Обеспокоенность Комитета вызывают:</w:t>
      </w:r>
    </w:p>
    <w:p w14:paraId="5BB8C3DF" w14:textId="70E67D66" w:rsidR="001F4E8B" w:rsidRPr="002C435D" w:rsidRDefault="00100233" w:rsidP="001F4E8B">
      <w:pPr>
        <w:pStyle w:val="SingleTxtG"/>
      </w:pPr>
      <w:r>
        <w:tab/>
      </w:r>
      <w:r w:rsidR="001F4E8B">
        <w:t>a)</w:t>
      </w:r>
      <w:r w:rsidR="001F4E8B">
        <w:tab/>
        <w:t>сообщения о том, что при разработке и осуществлении законодательства и политики по выполнению Конвенции не обеспечиваются регулярные тесные консультации с людьми с инвалидностью и их активное вовлечение через представляющие их организации;</w:t>
      </w:r>
    </w:p>
    <w:p w14:paraId="5A3F29C9" w14:textId="5565B64D" w:rsidR="001F4E8B" w:rsidRPr="002C435D" w:rsidRDefault="00100233" w:rsidP="001F4E8B">
      <w:pPr>
        <w:pStyle w:val="SingleTxtG"/>
      </w:pPr>
      <w:r>
        <w:tab/>
      </w:r>
      <w:r w:rsidR="001F4E8B">
        <w:t>b)</w:t>
      </w:r>
      <w:r w:rsidR="001F4E8B">
        <w:tab/>
        <w:t>участие организаций, не отвечающих требованиям, предъявляемым к организациям людей с инвалидностью, разъясненных Комитетом в его замечании общего порядка № 7 (2018), в различных консультативных советах на различных уровнях власти.</w:t>
      </w:r>
    </w:p>
    <w:p w14:paraId="4432F3D0" w14:textId="77777777" w:rsidR="001F4E8B" w:rsidRPr="002C435D" w:rsidRDefault="001F4E8B" w:rsidP="001F4E8B">
      <w:pPr>
        <w:pStyle w:val="SingleTxtG"/>
        <w:rPr>
          <w:b/>
          <w:bCs/>
        </w:rPr>
      </w:pPr>
      <w:r>
        <w:t>9.</w:t>
      </w:r>
      <w:r>
        <w:tab/>
      </w:r>
      <w:r>
        <w:rPr>
          <w:b/>
          <w:bCs/>
        </w:rPr>
        <w:t>Комитет рекомендует государству-участнику в тесной консультации с людьми с инвалидностью и при их активном участии через представляющие их организации:</w:t>
      </w:r>
    </w:p>
    <w:p w14:paraId="71C04CB3" w14:textId="458D22B6" w:rsidR="001F4E8B" w:rsidRPr="00100233" w:rsidRDefault="00100233" w:rsidP="001F4E8B">
      <w:pPr>
        <w:pStyle w:val="SingleTxtG"/>
        <w:rPr>
          <w:b/>
          <w:bCs/>
        </w:rPr>
      </w:pPr>
      <w:r>
        <w:rPr>
          <w:b/>
          <w:bCs/>
        </w:rPr>
        <w:tab/>
      </w:r>
      <w:r w:rsidR="001F4E8B" w:rsidRPr="00100233">
        <w:rPr>
          <w:b/>
          <w:bCs/>
        </w:rPr>
        <w:t>a)</w:t>
      </w:r>
      <w:r w:rsidR="001F4E8B" w:rsidRPr="00100233">
        <w:rPr>
          <w:b/>
          <w:bCs/>
        </w:rPr>
        <w:tab/>
        <w:t>создать закрепленные в законодательном порядке механизмы, располагающие достаточными людскими, техническими и финансовыми ресурсами, для обеспечения тесных консультаций с людьми с инвалидностью и их активного вовлечения через представляющие их организации, включая организации женщин и девочек с инвалидностью, на всех этапах, в том числе ранних, разработки и осуществления законодательства и политики</w:t>
      </w:r>
      <w:r>
        <w:rPr>
          <w:b/>
          <w:bCs/>
        </w:rPr>
        <w:br/>
      </w:r>
      <w:r w:rsidR="001F4E8B" w:rsidRPr="00100233">
        <w:rPr>
          <w:b/>
          <w:bCs/>
        </w:rPr>
        <w:t>по выполнению Конвенции;</w:t>
      </w:r>
    </w:p>
    <w:p w14:paraId="794B5C92" w14:textId="16A7DBF1" w:rsidR="001F4E8B" w:rsidRPr="00100233" w:rsidRDefault="00100233" w:rsidP="001F4E8B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1F4E8B" w:rsidRPr="00100233">
        <w:rPr>
          <w:b/>
          <w:bCs/>
        </w:rPr>
        <w:t>b)</w:t>
      </w:r>
      <w:r w:rsidR="001F4E8B" w:rsidRPr="00100233">
        <w:rPr>
          <w:b/>
          <w:bCs/>
        </w:rPr>
        <w:tab/>
        <w:t>обеспечить, чтобы организации, участвующие в консультативных советах на различных уровнях государственного управления, соответствовали требованиям, определенным Комитетом в его замечании общего</w:t>
      </w:r>
      <w:r>
        <w:rPr>
          <w:b/>
          <w:bCs/>
        </w:rPr>
        <w:br/>
      </w:r>
      <w:r w:rsidR="001F4E8B" w:rsidRPr="00100233">
        <w:rPr>
          <w:b/>
          <w:bCs/>
        </w:rPr>
        <w:t>порядка № 7 (2018).</w:t>
      </w:r>
    </w:p>
    <w:p w14:paraId="5B2B3C75" w14:textId="40AD64D2" w:rsidR="001F4E8B" w:rsidRPr="002C435D" w:rsidRDefault="00100233" w:rsidP="001F4E8B">
      <w:pPr>
        <w:pStyle w:val="H1G"/>
      </w:pPr>
      <w:r>
        <w:rPr>
          <w:bCs/>
        </w:rPr>
        <w:tab/>
      </w:r>
      <w:r w:rsidR="001F4E8B">
        <w:rPr>
          <w:bCs/>
        </w:rPr>
        <w:t>B.</w:t>
      </w:r>
      <w:r w:rsidR="001F4E8B">
        <w:tab/>
      </w:r>
      <w:r w:rsidR="001F4E8B">
        <w:rPr>
          <w:bCs/>
        </w:rPr>
        <w:t>Конкретные права (ст. 5–30)</w:t>
      </w:r>
    </w:p>
    <w:p w14:paraId="24BB323E" w14:textId="77777777" w:rsidR="001F4E8B" w:rsidRPr="002C435D" w:rsidRDefault="001F4E8B" w:rsidP="001F4E8B">
      <w:pPr>
        <w:pStyle w:val="H23G"/>
      </w:pPr>
      <w:r>
        <w:tab/>
      </w:r>
      <w:r>
        <w:tab/>
      </w:r>
      <w:r>
        <w:rPr>
          <w:bCs/>
        </w:rPr>
        <w:t>Равенство и недискриминация (ст. 5)</w:t>
      </w:r>
    </w:p>
    <w:p w14:paraId="3C8330EB" w14:textId="77AD965F" w:rsidR="001F4E8B" w:rsidRPr="002C435D" w:rsidRDefault="001F4E8B" w:rsidP="001F4E8B">
      <w:pPr>
        <w:pStyle w:val="SingleTxtG"/>
      </w:pPr>
      <w:bookmarkStart w:id="2" w:name="_heading=h.30j0zll" w:colFirst="0" w:colLast="0"/>
      <w:bookmarkEnd w:id="2"/>
      <w:r>
        <w:t>10.</w:t>
      </w:r>
      <w:r>
        <w:tab/>
        <w:t>Комитет отмечает, что на федеральном уровне признается необходимость включения в законодательство положений о защите от перекрестных</w:t>
      </w:r>
      <w:r w:rsidR="00100233">
        <w:br/>
      </w:r>
      <w:r>
        <w:t xml:space="preserve">и множественных форм дискриминации. Вместе с тем обеспокоенность Комитета вызывают: </w:t>
      </w:r>
    </w:p>
    <w:p w14:paraId="0FF86A49" w14:textId="596EA0B6" w:rsidR="001F4E8B" w:rsidRPr="002C435D" w:rsidRDefault="00100233" w:rsidP="001F4E8B">
      <w:pPr>
        <w:pStyle w:val="SingleTxtG"/>
      </w:pPr>
      <w:r>
        <w:tab/>
      </w:r>
      <w:r w:rsidR="001F4E8B">
        <w:t>a)</w:t>
      </w:r>
      <w:r w:rsidR="001F4E8B">
        <w:tab/>
        <w:t>отсутствие информации о признании перекрестной дискриминации по признаку инвалидности с другими признаками, такими как раса, возраст, пол, этническая принадлежность, сексуальная ориентация и гендер;</w:t>
      </w:r>
    </w:p>
    <w:p w14:paraId="48122DDD" w14:textId="35B5B980" w:rsidR="001F4E8B" w:rsidRPr="002C435D" w:rsidRDefault="00100233" w:rsidP="001F4E8B">
      <w:pPr>
        <w:pStyle w:val="SingleTxtG"/>
      </w:pPr>
      <w:r>
        <w:tab/>
      </w:r>
      <w:r w:rsidR="001F4E8B">
        <w:t>b)</w:t>
      </w:r>
      <w:r w:rsidR="001F4E8B">
        <w:tab/>
        <w:t>процедурные барьеры на пути реализации антидискриминационного законодательства, связанные со сложностью определения того, являются ли различные виды защиты от дискриминации</w:t>
      </w:r>
      <w:r w:rsidR="001F4E8B" w:rsidRPr="009D2E17">
        <w:t xml:space="preserve"> </w:t>
      </w:r>
      <w:r w:rsidR="001F4E8B">
        <w:t>вопросами федерального или регионального уровня.</w:t>
      </w:r>
    </w:p>
    <w:p w14:paraId="7C764BBA" w14:textId="1595FBB6" w:rsidR="001F4E8B" w:rsidRPr="002C435D" w:rsidRDefault="001F4E8B" w:rsidP="001F4E8B">
      <w:pPr>
        <w:pStyle w:val="SingleTxtG"/>
        <w:rPr>
          <w:b/>
          <w:bCs/>
        </w:rPr>
      </w:pPr>
      <w:r>
        <w:t>11.</w:t>
      </w:r>
      <w:r>
        <w:tab/>
      </w:r>
      <w:r>
        <w:rPr>
          <w:b/>
          <w:bCs/>
        </w:rPr>
        <w:t xml:space="preserve">Ссылаясь на свое замечание общего порядка № 6 (2018) и задачи 10.2 и 10.3 </w:t>
      </w:r>
      <w:r w:rsidR="00100233">
        <w:rPr>
          <w:b/>
          <w:bCs/>
        </w:rPr>
        <w:t>Ц</w:t>
      </w:r>
      <w:r>
        <w:rPr>
          <w:b/>
          <w:bCs/>
        </w:rPr>
        <w:t>елей в области устойчивого развития, Комитет рекомендует государству-участнику в тесной консультации с людьми с инвалидностью и при их активном участии через представляющие их организации:</w:t>
      </w:r>
    </w:p>
    <w:p w14:paraId="6144139B" w14:textId="35E62FDD" w:rsidR="001F4E8B" w:rsidRPr="00100233" w:rsidRDefault="00100233" w:rsidP="001F4E8B">
      <w:pPr>
        <w:pStyle w:val="SingleTxtG"/>
        <w:rPr>
          <w:b/>
          <w:bCs/>
        </w:rPr>
      </w:pPr>
      <w:r>
        <w:rPr>
          <w:b/>
          <w:bCs/>
        </w:rPr>
        <w:tab/>
      </w:r>
      <w:r w:rsidR="001F4E8B" w:rsidRPr="00100233">
        <w:rPr>
          <w:b/>
          <w:bCs/>
        </w:rPr>
        <w:t>a)</w:t>
      </w:r>
      <w:r w:rsidR="001F4E8B" w:rsidRPr="00100233">
        <w:rPr>
          <w:b/>
          <w:bCs/>
        </w:rPr>
        <w:tab/>
        <w:t xml:space="preserve">усилить защиту от дискриминации, в том числе множественной и перекрестной дискриминации, путем пересмотра и осуществления законодательства на федеральном и региональном уровнях; </w:t>
      </w:r>
    </w:p>
    <w:p w14:paraId="0BB11706" w14:textId="5AC6F458" w:rsidR="001F4E8B" w:rsidRPr="00100233" w:rsidRDefault="00100233" w:rsidP="001F4E8B">
      <w:pPr>
        <w:pStyle w:val="SingleTxtG"/>
        <w:rPr>
          <w:b/>
          <w:bCs/>
        </w:rPr>
      </w:pPr>
      <w:r>
        <w:rPr>
          <w:b/>
          <w:bCs/>
        </w:rPr>
        <w:tab/>
      </w:r>
      <w:r w:rsidR="001F4E8B" w:rsidRPr="00100233">
        <w:rPr>
          <w:b/>
          <w:bCs/>
        </w:rPr>
        <w:t>b)</w:t>
      </w:r>
      <w:r w:rsidR="001F4E8B" w:rsidRPr="00100233">
        <w:rPr>
          <w:b/>
          <w:bCs/>
        </w:rPr>
        <w:tab/>
        <w:t>создать центры отчетности и проводить опросы для сбора данных, необходимых для документирования случаев дискриминации, в частности перекрестной дискриминации;</w:t>
      </w:r>
    </w:p>
    <w:p w14:paraId="23CD025F" w14:textId="1D98C39D" w:rsidR="001F4E8B" w:rsidRPr="002C435D" w:rsidRDefault="00100233" w:rsidP="001F4E8B">
      <w:pPr>
        <w:pStyle w:val="SingleTxtG"/>
        <w:rPr>
          <w:b/>
          <w:bCs/>
        </w:rPr>
      </w:pPr>
      <w:r>
        <w:rPr>
          <w:b/>
          <w:bCs/>
        </w:rPr>
        <w:tab/>
      </w:r>
      <w:r w:rsidR="001F4E8B" w:rsidRPr="00100233">
        <w:rPr>
          <w:b/>
          <w:bCs/>
        </w:rPr>
        <w:t>c)</w:t>
      </w:r>
      <w:r w:rsidR="001F4E8B" w:rsidRPr="00100233">
        <w:rPr>
          <w:b/>
          <w:bCs/>
        </w:rPr>
        <w:tab/>
        <w:t>создать единый контактный центр, охватывающий федеральный, региональный, муниципальный уровни и уровень сообществ, для подачи жалоб жертвами дискриминации, в том числе множественной и перекрестной дискриминации</w:t>
      </w:r>
      <w:r w:rsidR="001F4E8B">
        <w:rPr>
          <w:b/>
          <w:bCs/>
        </w:rPr>
        <w:t>.</w:t>
      </w:r>
      <w:r w:rsidR="001F4E8B">
        <w:t xml:space="preserve"> </w:t>
      </w:r>
    </w:p>
    <w:p w14:paraId="0AE0AB0A" w14:textId="77777777" w:rsidR="001F4E8B" w:rsidRPr="009621E5" w:rsidRDefault="001F4E8B" w:rsidP="001F4E8B">
      <w:pPr>
        <w:pStyle w:val="H23G"/>
      </w:pPr>
      <w:r>
        <w:tab/>
      </w:r>
      <w:r>
        <w:tab/>
      </w:r>
      <w:r>
        <w:rPr>
          <w:bCs/>
        </w:rPr>
        <w:t>Женщины с инвалидностью (ст. 6)</w:t>
      </w:r>
    </w:p>
    <w:p w14:paraId="680E5EC5" w14:textId="77777777" w:rsidR="001F4E8B" w:rsidRPr="002C435D" w:rsidRDefault="001F4E8B" w:rsidP="001F4E8B">
      <w:pPr>
        <w:pStyle w:val="SingleTxtG"/>
      </w:pPr>
      <w:bookmarkStart w:id="3" w:name="_heading=h.1fob9te" w:colFirst="0" w:colLast="0"/>
      <w:bookmarkEnd w:id="3"/>
      <w:r>
        <w:t>12.</w:t>
      </w:r>
      <w:r>
        <w:tab/>
        <w:t>Комитет с обеспокоенностью отмечает, что:</w:t>
      </w:r>
    </w:p>
    <w:p w14:paraId="0A5697FE" w14:textId="08952A3E" w:rsidR="001F4E8B" w:rsidRPr="009621E5" w:rsidRDefault="00100233" w:rsidP="001F4E8B">
      <w:pPr>
        <w:pStyle w:val="SingleTxtG"/>
      </w:pPr>
      <w:r>
        <w:tab/>
      </w:r>
      <w:r w:rsidR="001F4E8B">
        <w:t>a)</w:t>
      </w:r>
      <w:r w:rsidR="001F4E8B">
        <w:tab/>
        <w:t>в стратегиях, государственной политике и планах по вопросам инвалидности, а также в мерах по обеспечению гендерного равенства на федеральном и региональном уровнях интересы женщин и девочек с инвалидностью и их права, предусмотренные Конвенцией, учитываются выборочно и в недостаточной степени;</w:t>
      </w:r>
    </w:p>
    <w:p w14:paraId="37119862" w14:textId="5D823595" w:rsidR="001F4E8B" w:rsidRPr="002C435D" w:rsidRDefault="00100233" w:rsidP="001F4E8B">
      <w:pPr>
        <w:pStyle w:val="SingleTxtG"/>
      </w:pPr>
      <w:r>
        <w:tab/>
      </w:r>
      <w:r w:rsidR="001F4E8B">
        <w:t>b)</w:t>
      </w:r>
      <w:r w:rsidR="001F4E8B">
        <w:tab/>
        <w:t xml:space="preserve">статистическая информация о барьерах, с которыми сталкиваются женщины и девочки с инвалидностью при осуществлении своих прав, предусмотренных Конвенцией, является ограниченной, из-за чего невозможно получить достоверное представление о текущем положении женщин и девочек с инвалидностью. </w:t>
      </w:r>
    </w:p>
    <w:p w14:paraId="390FA86A" w14:textId="46159E68" w:rsidR="001F4E8B" w:rsidRPr="002C435D" w:rsidRDefault="001F4E8B" w:rsidP="001F4E8B">
      <w:pPr>
        <w:pStyle w:val="SingleTxtG"/>
        <w:rPr>
          <w:b/>
          <w:bCs/>
        </w:rPr>
      </w:pPr>
      <w:r>
        <w:t>13.</w:t>
      </w:r>
      <w:r>
        <w:tab/>
      </w:r>
      <w:r>
        <w:rPr>
          <w:b/>
          <w:bCs/>
        </w:rPr>
        <w:t>Ссылаясь на свое замечание общего порядка № 3 (2016) и задачи 5.1, 5.2</w:t>
      </w:r>
      <w:r w:rsidR="00100233">
        <w:rPr>
          <w:b/>
          <w:bCs/>
        </w:rPr>
        <w:br/>
      </w:r>
      <w:r>
        <w:rPr>
          <w:b/>
          <w:bCs/>
        </w:rPr>
        <w:t xml:space="preserve">и 5.5 </w:t>
      </w:r>
      <w:r w:rsidR="00100233">
        <w:rPr>
          <w:b/>
          <w:bCs/>
        </w:rPr>
        <w:t>Ц</w:t>
      </w:r>
      <w:r>
        <w:rPr>
          <w:b/>
          <w:bCs/>
        </w:rPr>
        <w:t>елей в области устойчивого развития, Комитет рекомендует государству-участнику в тесной консультации с людьми с инвалидностью и при их активном участии через представляющие их организации:</w:t>
      </w:r>
    </w:p>
    <w:p w14:paraId="28BCC8EB" w14:textId="466AE102" w:rsidR="001F4E8B" w:rsidRPr="00100233" w:rsidRDefault="00100233" w:rsidP="001F4E8B">
      <w:pPr>
        <w:pStyle w:val="SingleTxtG"/>
        <w:rPr>
          <w:b/>
          <w:bCs/>
        </w:rPr>
      </w:pPr>
      <w:bookmarkStart w:id="4" w:name="_heading=h.3znysh7" w:colFirst="0" w:colLast="0"/>
      <w:bookmarkEnd w:id="4"/>
      <w:r>
        <w:rPr>
          <w:b/>
          <w:bCs/>
        </w:rPr>
        <w:tab/>
      </w:r>
      <w:r w:rsidR="001F4E8B" w:rsidRPr="00100233">
        <w:rPr>
          <w:b/>
          <w:bCs/>
        </w:rPr>
        <w:t>a)</w:t>
      </w:r>
      <w:r w:rsidR="001F4E8B" w:rsidRPr="00100233">
        <w:rPr>
          <w:b/>
          <w:bCs/>
        </w:rPr>
        <w:tab/>
        <w:t>учитывать права женщин и девочек с инвалидностью, предусмотренные Конвенцией, во всех сферах государственной политики, планах действий и стратегиях, в том числе тех, которые касаются прав людей с инвалидностью и прав женщин, на всех уровнях государственного управления;</w:t>
      </w:r>
    </w:p>
    <w:p w14:paraId="6D74B41D" w14:textId="0D46F2C8" w:rsidR="001F4E8B" w:rsidRPr="002C435D" w:rsidRDefault="00100233" w:rsidP="001F4E8B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1F4E8B" w:rsidRPr="00100233">
        <w:rPr>
          <w:b/>
          <w:bCs/>
        </w:rPr>
        <w:t>b)</w:t>
      </w:r>
      <w:r w:rsidR="001F4E8B" w:rsidRPr="00100233">
        <w:rPr>
          <w:b/>
          <w:bCs/>
        </w:rPr>
        <w:tab/>
        <w:t>создать механизмы для сбора и накопления статистических данных в разбивке по нарушениям здоровья, расе, возрасту, региону и другим значимым показателям о барьерах, с которыми сталкиваются женщины и девочки с инвалидностью при осуществлении своих прав, предусмотренных</w:t>
      </w:r>
      <w:r w:rsidR="001F4E8B">
        <w:rPr>
          <w:b/>
          <w:bCs/>
        </w:rPr>
        <w:t xml:space="preserve"> Конвенцией.</w:t>
      </w:r>
    </w:p>
    <w:p w14:paraId="312EA716" w14:textId="77777777" w:rsidR="001F4E8B" w:rsidRPr="00D54B6B" w:rsidRDefault="001F4E8B" w:rsidP="001F4E8B">
      <w:pPr>
        <w:pStyle w:val="H23G"/>
      </w:pPr>
      <w:r>
        <w:tab/>
      </w:r>
      <w:r>
        <w:tab/>
      </w:r>
      <w:r>
        <w:rPr>
          <w:bCs/>
        </w:rPr>
        <w:t>Дети с инвалидностью (ст. 7)</w:t>
      </w:r>
    </w:p>
    <w:p w14:paraId="65CCB5DB" w14:textId="77777777" w:rsidR="001F4E8B" w:rsidRPr="002C435D" w:rsidRDefault="001F4E8B" w:rsidP="001F4E8B">
      <w:pPr>
        <w:pStyle w:val="SingleTxtG"/>
      </w:pPr>
      <w:r>
        <w:t>14.</w:t>
      </w:r>
      <w:r>
        <w:tab/>
        <w:t>Комитет с обеспокоенностью отмечает, что:</w:t>
      </w:r>
    </w:p>
    <w:p w14:paraId="79697B9B" w14:textId="75DC8917" w:rsidR="001F4E8B" w:rsidRPr="002C435D" w:rsidRDefault="00100233" w:rsidP="001F4E8B">
      <w:pPr>
        <w:pStyle w:val="SingleTxtG"/>
      </w:pPr>
      <w:r>
        <w:tab/>
      </w:r>
      <w:r w:rsidR="001F4E8B">
        <w:t>a)</w:t>
      </w:r>
      <w:r w:rsidR="001F4E8B">
        <w:tab/>
        <w:t xml:space="preserve">дети с инвалидностью не участвуют в принятии решений, влияющих на их жизнь, на всех уровнях государственного управления; </w:t>
      </w:r>
    </w:p>
    <w:p w14:paraId="5EB7DC79" w14:textId="10EE36FC" w:rsidR="001F4E8B" w:rsidRPr="002C435D" w:rsidRDefault="00100233" w:rsidP="001F4E8B">
      <w:pPr>
        <w:pStyle w:val="SingleTxtG"/>
      </w:pPr>
      <w:r>
        <w:tab/>
      </w:r>
      <w:r w:rsidR="001F4E8B">
        <w:t>b)</w:t>
      </w:r>
      <w:r w:rsidR="001F4E8B">
        <w:tab/>
        <w:t>услуг по поддержке детей с инвалидностью, живущих дома, крайне недостаточно, что приводит к увеличению числа случаев помещения детей</w:t>
      </w:r>
      <w:r>
        <w:br/>
      </w:r>
      <w:r w:rsidR="001F4E8B">
        <w:t>в специализированные учреждения и другие неинклюзивные структуры.</w:t>
      </w:r>
    </w:p>
    <w:p w14:paraId="4E91EED7" w14:textId="1C4E140F" w:rsidR="001F4E8B" w:rsidRPr="002C435D" w:rsidRDefault="001F4E8B" w:rsidP="001F4E8B">
      <w:pPr>
        <w:pStyle w:val="SingleTxtG"/>
        <w:rPr>
          <w:b/>
          <w:bCs/>
        </w:rPr>
      </w:pPr>
      <w:r>
        <w:t>15.</w:t>
      </w:r>
      <w:r>
        <w:tab/>
      </w:r>
      <w:r>
        <w:rPr>
          <w:b/>
          <w:bCs/>
        </w:rPr>
        <w:t>Комитет рекомендует государству-участнику в тесной консультации</w:t>
      </w:r>
      <w:r w:rsidR="00100233">
        <w:rPr>
          <w:b/>
          <w:bCs/>
        </w:rPr>
        <w:br/>
      </w:r>
      <w:r>
        <w:rPr>
          <w:b/>
          <w:bCs/>
        </w:rPr>
        <w:t>с людьми с инвалидностью, в том числе с детьми с инвалидностью, и при их активном участии через представляющие их организации:</w:t>
      </w:r>
    </w:p>
    <w:p w14:paraId="4F8482A0" w14:textId="1DC02C67" w:rsidR="001F4E8B" w:rsidRPr="00100233" w:rsidRDefault="00100233" w:rsidP="001F4E8B">
      <w:pPr>
        <w:pStyle w:val="SingleTxtG"/>
        <w:rPr>
          <w:b/>
          <w:bCs/>
        </w:rPr>
      </w:pPr>
      <w:r>
        <w:rPr>
          <w:b/>
          <w:bCs/>
        </w:rPr>
        <w:tab/>
      </w:r>
      <w:r w:rsidR="001F4E8B" w:rsidRPr="00100233">
        <w:rPr>
          <w:b/>
          <w:bCs/>
        </w:rPr>
        <w:t>a)</w:t>
      </w:r>
      <w:r w:rsidR="001F4E8B" w:rsidRPr="00100233">
        <w:rPr>
          <w:b/>
          <w:bCs/>
        </w:rPr>
        <w:tab/>
        <w:t>внести поправки в законодательство на всех уровнях государственного управления, чтобы дети с инвалидностью имели право на свободное выражение мнений по всем затрагивающим их вопросам при должном учете их мнений в соответствии с их возрастом и степенью зрелости, а также право на предоставление им помощи, соответствующей инвалидности и возрасту, в осуществлении этого права;</w:t>
      </w:r>
    </w:p>
    <w:p w14:paraId="299409C5" w14:textId="70743080" w:rsidR="001F4E8B" w:rsidRPr="00100233" w:rsidRDefault="00100233" w:rsidP="001F4E8B">
      <w:pPr>
        <w:pStyle w:val="SingleTxtG"/>
        <w:rPr>
          <w:b/>
          <w:bCs/>
        </w:rPr>
      </w:pPr>
      <w:r>
        <w:rPr>
          <w:b/>
          <w:bCs/>
        </w:rPr>
        <w:tab/>
      </w:r>
      <w:r w:rsidR="001F4E8B" w:rsidRPr="00100233">
        <w:rPr>
          <w:b/>
          <w:bCs/>
        </w:rPr>
        <w:t>b)</w:t>
      </w:r>
      <w:r w:rsidR="001F4E8B" w:rsidRPr="00100233">
        <w:rPr>
          <w:b/>
          <w:bCs/>
        </w:rPr>
        <w:tab/>
        <w:t>выделять достаточные ресурсы для разработки и предоставления мер поддержки, необходимых детям с инвалидностью и лицам, ухаживающим за ними, чтобы избежать помещения детей в специализированные учреждения и другие неинклюзивные структуры.</w:t>
      </w:r>
    </w:p>
    <w:p w14:paraId="2F4795A5" w14:textId="77777777" w:rsidR="001F4E8B" w:rsidRPr="002C435D" w:rsidRDefault="001F4E8B" w:rsidP="001F4E8B">
      <w:pPr>
        <w:pStyle w:val="H23G"/>
      </w:pPr>
      <w:r>
        <w:tab/>
      </w:r>
      <w:r>
        <w:tab/>
      </w:r>
      <w:r>
        <w:rPr>
          <w:bCs/>
        </w:rPr>
        <w:t>Информационно-просветительская работа (ст. 8)</w:t>
      </w:r>
    </w:p>
    <w:p w14:paraId="6844B4EE" w14:textId="77777777" w:rsidR="001F4E8B" w:rsidRPr="002C435D" w:rsidRDefault="001F4E8B" w:rsidP="001F4E8B">
      <w:pPr>
        <w:pStyle w:val="SingleTxtG"/>
      </w:pPr>
      <w:r>
        <w:t>16.</w:t>
      </w:r>
      <w:r>
        <w:tab/>
        <w:t>Комитет с обеспокоенностью отмечает:</w:t>
      </w:r>
    </w:p>
    <w:p w14:paraId="2EDDEE12" w14:textId="24160A48" w:rsidR="001F4E8B" w:rsidRPr="002C435D" w:rsidRDefault="00100233" w:rsidP="001F4E8B">
      <w:pPr>
        <w:pStyle w:val="SingleTxtG"/>
      </w:pPr>
      <w:r>
        <w:tab/>
      </w:r>
      <w:r w:rsidR="001F4E8B">
        <w:t>a)</w:t>
      </w:r>
      <w:r w:rsidR="001F4E8B">
        <w:tab/>
        <w:t>сохранение медицинской модели инвалидности и сообщения о том,</w:t>
      </w:r>
      <w:r>
        <w:br/>
      </w:r>
      <w:r w:rsidR="001F4E8B">
        <w:t>что люди с инвалидностью воспринимаются как бенефициары щедрости общества,</w:t>
      </w:r>
      <w:r>
        <w:br/>
      </w:r>
      <w:r w:rsidR="001F4E8B">
        <w:t>а также недостаток мер по повышению информированности, направленных</w:t>
      </w:r>
      <w:r>
        <w:br/>
      </w:r>
      <w:r w:rsidR="001F4E8B">
        <w:t xml:space="preserve">на признание людей с инвалидностью носителями прав наравне с другими людьми на всех уровнях государственного управления; </w:t>
      </w:r>
    </w:p>
    <w:p w14:paraId="1302F9B1" w14:textId="729BC842" w:rsidR="001F4E8B" w:rsidRPr="002C435D" w:rsidRDefault="00100233" w:rsidP="001F4E8B">
      <w:pPr>
        <w:pStyle w:val="SingleTxtG"/>
      </w:pPr>
      <w:bookmarkStart w:id="5" w:name="_Hlk177035320"/>
      <w:r>
        <w:tab/>
      </w:r>
      <w:r w:rsidR="001F4E8B">
        <w:t>b)</w:t>
      </w:r>
      <w:r w:rsidR="001F4E8B">
        <w:tab/>
        <w:t>бытующие в обществе мнения о том, что люди с синдромом Дауна и другими нарушениями являются менее полноценными, чем другие люди, что способствует высокому уровню селективного прерывания беременности после пренатального диагностирования синдрома Дауна или других нарушений.</w:t>
      </w:r>
    </w:p>
    <w:bookmarkEnd w:id="5"/>
    <w:p w14:paraId="7431A3E9" w14:textId="77777777" w:rsidR="001F4E8B" w:rsidRPr="002C435D" w:rsidRDefault="001F4E8B" w:rsidP="001F4E8B">
      <w:pPr>
        <w:pStyle w:val="SingleTxtG"/>
        <w:rPr>
          <w:b/>
          <w:bCs/>
        </w:rPr>
      </w:pPr>
      <w:r>
        <w:t>17.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2F6A0CB8" w14:textId="00A8A1FE" w:rsidR="001F4E8B" w:rsidRPr="00100233" w:rsidRDefault="00100233" w:rsidP="001F4E8B">
      <w:pPr>
        <w:pStyle w:val="SingleTxtG"/>
        <w:rPr>
          <w:b/>
          <w:bCs/>
        </w:rPr>
      </w:pPr>
      <w:r>
        <w:rPr>
          <w:b/>
          <w:bCs/>
        </w:rPr>
        <w:tab/>
      </w:r>
      <w:r w:rsidR="001F4E8B" w:rsidRPr="00100233">
        <w:rPr>
          <w:b/>
          <w:bCs/>
        </w:rPr>
        <w:t>a)</w:t>
      </w:r>
      <w:r w:rsidR="001F4E8B" w:rsidRPr="00100233">
        <w:rPr>
          <w:b/>
          <w:bCs/>
        </w:rPr>
        <w:tab/>
        <w:t>разработать и реализовать, в тесной консультации с людьми</w:t>
      </w:r>
      <w:r>
        <w:rPr>
          <w:b/>
          <w:bCs/>
        </w:rPr>
        <w:br/>
      </w:r>
      <w:r w:rsidR="001F4E8B" w:rsidRPr="00100233">
        <w:rPr>
          <w:b/>
          <w:bCs/>
        </w:rPr>
        <w:t>с инвалидностью и при их активном участии через представляющие их организации, информационно-просветительские стратегии и программы действий на всех уровнях государственного управления, основанные на правозащитной модели инвалидности, с целью повышения информированности о достоинстве и правах людей с инвалидностью;</w:t>
      </w:r>
    </w:p>
    <w:p w14:paraId="1276B80D" w14:textId="022761CB" w:rsidR="001F4E8B" w:rsidRPr="002C435D" w:rsidRDefault="00100233" w:rsidP="001F4E8B">
      <w:pPr>
        <w:pStyle w:val="SingleTxtG"/>
        <w:rPr>
          <w:b/>
          <w:bCs/>
        </w:rPr>
      </w:pPr>
      <w:r>
        <w:rPr>
          <w:b/>
          <w:bCs/>
        </w:rPr>
        <w:tab/>
      </w:r>
      <w:r w:rsidR="001F4E8B" w:rsidRPr="00100233">
        <w:rPr>
          <w:b/>
          <w:bCs/>
        </w:rPr>
        <w:t>b)</w:t>
      </w:r>
      <w:r w:rsidR="001F4E8B" w:rsidRPr="00100233">
        <w:rPr>
          <w:b/>
          <w:bCs/>
        </w:rPr>
        <w:tab/>
        <w:t>обеспечить предоставление будущим родителям, проходящим пренатальный скрининг, исчерпывающей информации и недирективного консультирования, не пропагандирующего стереотипы в отношении людей с</w:t>
      </w:r>
      <w:r w:rsidR="001F4E8B">
        <w:rPr>
          <w:b/>
          <w:bCs/>
        </w:rPr>
        <w:t xml:space="preserve"> инвалидностью или ценности, связанные с медицинской моделью инвалидности.</w:t>
      </w:r>
    </w:p>
    <w:p w14:paraId="6F7F8FF4" w14:textId="77777777" w:rsidR="001F4E8B" w:rsidRPr="002C435D" w:rsidRDefault="001F4E8B" w:rsidP="00100233">
      <w:pPr>
        <w:pStyle w:val="H23G"/>
        <w:pageBreakBefore/>
      </w:pPr>
      <w:r>
        <w:lastRenderedPageBreak/>
        <w:tab/>
      </w:r>
      <w:r>
        <w:tab/>
      </w:r>
      <w:r>
        <w:rPr>
          <w:bCs/>
        </w:rPr>
        <w:t>Доступность (ст. 9)</w:t>
      </w:r>
    </w:p>
    <w:p w14:paraId="0BC27D8D" w14:textId="77777777" w:rsidR="001F4E8B" w:rsidRPr="002C435D" w:rsidRDefault="001F4E8B" w:rsidP="001F4E8B">
      <w:pPr>
        <w:pStyle w:val="SingleTxtG"/>
      </w:pPr>
      <w:r>
        <w:t>18.</w:t>
      </w:r>
      <w:r>
        <w:tab/>
        <w:t>Комитет отмечает, что в регионах государства-участника действуют нормативные стандарты доступности. Вместе с тем Комитет по-прежнему обеспокоен тем, что:</w:t>
      </w:r>
    </w:p>
    <w:p w14:paraId="3F575214" w14:textId="3A51271F" w:rsidR="001F4E8B" w:rsidRPr="002C435D" w:rsidRDefault="00100233" w:rsidP="001F4E8B">
      <w:pPr>
        <w:pStyle w:val="SingleTxtG"/>
      </w:pPr>
      <w:r>
        <w:tab/>
      </w:r>
      <w:r w:rsidR="001F4E8B">
        <w:t>a)</w:t>
      </w:r>
      <w:r w:rsidR="001F4E8B">
        <w:tab/>
        <w:t>стандарты доступности соблюдаются только в новых зданиях и при капитальном ремонте существующих зданий, для которого требуется разрешение на строительство, но не распространяются на существующие здания и регулярно исключают меры, гарантирующие доступ для лиц с нарушениями зрения или слуха,</w:t>
      </w:r>
      <w:r>
        <w:br/>
      </w:r>
      <w:r w:rsidR="001F4E8B">
        <w:t>а также лиц с интеллектуальной и/или психосоциальной инвалидностью;</w:t>
      </w:r>
    </w:p>
    <w:p w14:paraId="13F4AA87" w14:textId="26FE00DE" w:rsidR="001F4E8B" w:rsidRPr="002C435D" w:rsidRDefault="00100233" w:rsidP="001F4E8B">
      <w:pPr>
        <w:pStyle w:val="SingleTxtG"/>
      </w:pPr>
      <w:r>
        <w:tab/>
      </w:r>
      <w:r w:rsidR="001F4E8B">
        <w:t>b)</w:t>
      </w:r>
      <w:r w:rsidR="001F4E8B">
        <w:tab/>
        <w:t>стандарты доступности для общественной инфраструктуры, такой как дороги и парки, представляются выборочными и недостаточными;</w:t>
      </w:r>
    </w:p>
    <w:p w14:paraId="2C3EA7AE" w14:textId="7973FD11" w:rsidR="001F4E8B" w:rsidRPr="002C435D" w:rsidRDefault="00100233" w:rsidP="001F4E8B">
      <w:pPr>
        <w:pStyle w:val="SingleTxtG"/>
      </w:pPr>
      <w:r>
        <w:tab/>
      </w:r>
      <w:r w:rsidR="001F4E8B">
        <w:t>c)</w:t>
      </w:r>
      <w:r w:rsidR="001F4E8B">
        <w:tab/>
        <w:t>выполнение требований о доступности не подвергается систематической проверке по завершении строительства;</w:t>
      </w:r>
    </w:p>
    <w:p w14:paraId="7AB37F3F" w14:textId="574C87A8" w:rsidR="001F4E8B" w:rsidRPr="002C435D" w:rsidRDefault="00100233" w:rsidP="001F4E8B">
      <w:pPr>
        <w:pStyle w:val="SingleTxtG"/>
      </w:pPr>
      <w:r>
        <w:tab/>
      </w:r>
      <w:r w:rsidR="001F4E8B">
        <w:t>d)</w:t>
      </w:r>
      <w:r w:rsidR="001F4E8B">
        <w:tab/>
        <w:t>в деле обеспечения доступности общественного транспорта для людей с инвалидностью отсутствуют подлежащие исполнению планы, содержащие четкие сроки, обязанности, бюджеты и механизмы мониторинга, и, как следствие, доступность крайне неравномерна и зависит от поставщика транспортных услуг,</w:t>
      </w:r>
      <w:r>
        <w:br/>
      </w:r>
      <w:r w:rsidR="001F4E8B">
        <w:t>и темпы обеспечения доступности общественного транспорта в целом медленные;</w:t>
      </w:r>
    </w:p>
    <w:p w14:paraId="53258733" w14:textId="7E194AC7" w:rsidR="001F4E8B" w:rsidRPr="002C435D" w:rsidRDefault="00100233" w:rsidP="001F4E8B">
      <w:pPr>
        <w:pStyle w:val="SingleTxtG"/>
      </w:pPr>
      <w:r>
        <w:tab/>
      </w:r>
      <w:r w:rsidR="001F4E8B">
        <w:t>e)</w:t>
      </w:r>
      <w:r w:rsidR="001F4E8B">
        <w:tab/>
        <w:t>отсутствуют гарантии автономной доступности железнодорожного, автобусного и морского транспорта.</w:t>
      </w:r>
    </w:p>
    <w:p w14:paraId="61C09E58" w14:textId="77777777" w:rsidR="001F4E8B" w:rsidRPr="002C435D" w:rsidRDefault="001F4E8B" w:rsidP="001F4E8B">
      <w:pPr>
        <w:pStyle w:val="SingleTxtG"/>
        <w:rPr>
          <w:b/>
          <w:bCs/>
        </w:rPr>
      </w:pPr>
      <w:r>
        <w:t>19.</w:t>
      </w:r>
      <w:r>
        <w:tab/>
      </w:r>
      <w:r>
        <w:rPr>
          <w:b/>
          <w:bCs/>
        </w:rPr>
        <w:t>Ссылаясь на свое замечание общего порядка № 2 (2014) и подтверждая свои предыдущие рекомендации</w:t>
      </w:r>
      <w:r w:rsidRPr="00272DA5">
        <w:rPr>
          <w:rStyle w:val="aa"/>
        </w:rPr>
        <w:footnoteReference w:id="6"/>
      </w:r>
      <w:r>
        <w:rPr>
          <w:b/>
          <w:bCs/>
        </w:rPr>
        <w:t>, Комитет рекомендует государству-участнику в тесной консультации с людьми с инвалидностью и при их активном участии через представляющие их организации:</w:t>
      </w:r>
    </w:p>
    <w:p w14:paraId="3587889C" w14:textId="021EEA9F" w:rsidR="001F4E8B" w:rsidRPr="00100233" w:rsidRDefault="00100233" w:rsidP="001F4E8B">
      <w:pPr>
        <w:pStyle w:val="SingleTxtG"/>
        <w:rPr>
          <w:b/>
          <w:bCs/>
        </w:rPr>
      </w:pPr>
      <w:r>
        <w:rPr>
          <w:b/>
          <w:bCs/>
        </w:rPr>
        <w:tab/>
      </w:r>
      <w:r w:rsidR="001F4E8B" w:rsidRPr="00100233">
        <w:rPr>
          <w:b/>
          <w:bCs/>
        </w:rPr>
        <w:t>a)</w:t>
      </w:r>
      <w:r w:rsidR="001F4E8B" w:rsidRPr="00100233">
        <w:rPr>
          <w:b/>
          <w:bCs/>
        </w:rPr>
        <w:tab/>
        <w:t>дополнить существующие стандарты доступности зданий стандартами, гарантирующими доступ для лиц с нарушениями зрения или слуха, а также лиц с интеллектуальной и/или психосоциальной инвалидностью, распространить действие стандартов доступности зданий на существующие здания, государственные и частные, без привязки к требованиям о получении разрешений на строительство, и разработать план внедрения стандартов доступности с четкими сроками и механизмами мониторинга;</w:t>
      </w:r>
    </w:p>
    <w:p w14:paraId="2B909F11" w14:textId="771B7AD9" w:rsidR="001F4E8B" w:rsidRPr="00100233" w:rsidRDefault="00100233" w:rsidP="001F4E8B">
      <w:pPr>
        <w:pStyle w:val="SingleTxtG"/>
        <w:rPr>
          <w:b/>
          <w:bCs/>
        </w:rPr>
      </w:pPr>
      <w:r>
        <w:rPr>
          <w:b/>
          <w:bCs/>
        </w:rPr>
        <w:tab/>
      </w:r>
      <w:r w:rsidR="001F4E8B" w:rsidRPr="00100233">
        <w:rPr>
          <w:b/>
          <w:bCs/>
        </w:rPr>
        <w:t>b)</w:t>
      </w:r>
      <w:r w:rsidR="001F4E8B" w:rsidRPr="00100233">
        <w:rPr>
          <w:b/>
          <w:bCs/>
        </w:rPr>
        <w:tab/>
        <w:t>пересмотреть стандарты доступности общественной инфраструктуры, такой как дороги и парки, убедиться, что они гарантируют доступность для людей со всеми видами нарушений здоровья, и разработать планы по внедрению стандартов с четкими сроками, обязанностями, бюджетом и механизмами мониторинга;</w:t>
      </w:r>
    </w:p>
    <w:p w14:paraId="66331335" w14:textId="7444D3A9" w:rsidR="001F4E8B" w:rsidRPr="00100233" w:rsidRDefault="00100233" w:rsidP="001F4E8B">
      <w:pPr>
        <w:pStyle w:val="SingleTxtG"/>
        <w:rPr>
          <w:b/>
          <w:bCs/>
        </w:rPr>
      </w:pPr>
      <w:r>
        <w:rPr>
          <w:b/>
          <w:bCs/>
        </w:rPr>
        <w:tab/>
      </w:r>
      <w:r w:rsidR="001F4E8B" w:rsidRPr="00100233">
        <w:rPr>
          <w:b/>
          <w:bCs/>
        </w:rPr>
        <w:t>c)</w:t>
      </w:r>
      <w:r w:rsidR="001F4E8B" w:rsidRPr="00100233">
        <w:rPr>
          <w:b/>
          <w:bCs/>
        </w:rPr>
        <w:tab/>
        <w:t>обеспечить систематическую проверку соблюдения стандартов доступности по завершении строительства и оперативное принятие мер по устранению несоответствий;</w:t>
      </w:r>
    </w:p>
    <w:p w14:paraId="5074D5C2" w14:textId="0F7902D8" w:rsidR="001F4E8B" w:rsidRPr="00100233" w:rsidRDefault="00100233" w:rsidP="001F4E8B">
      <w:pPr>
        <w:pStyle w:val="SingleTxtG"/>
        <w:rPr>
          <w:b/>
          <w:bCs/>
        </w:rPr>
      </w:pPr>
      <w:r>
        <w:rPr>
          <w:b/>
          <w:bCs/>
        </w:rPr>
        <w:tab/>
      </w:r>
      <w:r w:rsidR="001F4E8B" w:rsidRPr="00100233">
        <w:rPr>
          <w:b/>
          <w:bCs/>
        </w:rPr>
        <w:t>d)</w:t>
      </w:r>
      <w:r w:rsidR="001F4E8B" w:rsidRPr="00100233">
        <w:rPr>
          <w:b/>
          <w:bCs/>
        </w:rPr>
        <w:tab/>
        <w:t>разработать достоверные планы с четкими сроками, обязанностями, бюджетом и механизмами мониторинга, чтобы сделать общественный транспорт доступным для людей с инвалидностью, в том числе людей с высокими потребностями в поддержке, и распространить такие планы на все виды транспорта, включая железнодорожный, автобусный, воздушный и морской;</w:t>
      </w:r>
    </w:p>
    <w:p w14:paraId="2D3956D5" w14:textId="306EC31B" w:rsidR="001F4E8B" w:rsidRPr="00100233" w:rsidRDefault="00100233" w:rsidP="001F4E8B">
      <w:pPr>
        <w:pStyle w:val="SingleTxtG"/>
        <w:rPr>
          <w:b/>
          <w:bCs/>
        </w:rPr>
      </w:pPr>
      <w:r>
        <w:rPr>
          <w:b/>
          <w:bCs/>
        </w:rPr>
        <w:tab/>
      </w:r>
      <w:r w:rsidR="001F4E8B" w:rsidRPr="00100233">
        <w:rPr>
          <w:b/>
          <w:bCs/>
        </w:rPr>
        <w:t>e)</w:t>
      </w:r>
      <w:r w:rsidR="001F4E8B" w:rsidRPr="00100233">
        <w:rPr>
          <w:b/>
          <w:bCs/>
        </w:rPr>
        <w:tab/>
        <w:t>принять закон, гарантирующий автономную доступность железнодорожного, автобусного и морского транспорта, применимый на территориях, охватываемых:</w:t>
      </w:r>
    </w:p>
    <w:p w14:paraId="0BC4FDAD" w14:textId="035CC15A" w:rsidR="001F4E8B" w:rsidRPr="00100233" w:rsidRDefault="00100233" w:rsidP="001F4E8B">
      <w:pPr>
        <w:pStyle w:val="SingleTxtG"/>
        <w:ind w:left="1701" w:hanging="567"/>
        <w:rPr>
          <w:b/>
          <w:bCs/>
        </w:rPr>
      </w:pPr>
      <w:r>
        <w:rPr>
          <w:b/>
          <w:bCs/>
        </w:rPr>
        <w:tab/>
      </w:r>
      <w:r w:rsidR="001F4E8B" w:rsidRPr="00100233">
        <w:rPr>
          <w:b/>
          <w:bCs/>
        </w:rPr>
        <w:t>i)</w:t>
      </w:r>
      <w:r w:rsidR="001F4E8B" w:rsidRPr="00100233">
        <w:rPr>
          <w:b/>
          <w:bCs/>
        </w:rPr>
        <w:tab/>
        <w:t>Регламентом (ЕС) № 2021/782 Европейского парламента и Совета</w:t>
      </w:r>
      <w:r w:rsidRPr="00100233">
        <w:rPr>
          <w:b/>
          <w:bCs/>
        </w:rPr>
        <w:br/>
      </w:r>
      <w:r w:rsidR="001F4E8B" w:rsidRPr="00100233">
        <w:rPr>
          <w:b/>
          <w:bCs/>
        </w:rPr>
        <w:t>от 29</w:t>
      </w:r>
      <w:r>
        <w:rPr>
          <w:b/>
          <w:bCs/>
          <w:lang w:val="fr-CH"/>
        </w:rPr>
        <w:t> </w:t>
      </w:r>
      <w:r w:rsidR="001F4E8B" w:rsidRPr="00100233">
        <w:rPr>
          <w:b/>
          <w:bCs/>
        </w:rPr>
        <w:t xml:space="preserve">апреля 2021 года о правах и обязанностях пассажиров железнодорожного транспорта (с исправлениями). </w:t>
      </w:r>
    </w:p>
    <w:p w14:paraId="1F449697" w14:textId="18724680" w:rsidR="001F4E8B" w:rsidRPr="00B20FB3" w:rsidRDefault="00100233" w:rsidP="00100233">
      <w:pPr>
        <w:pStyle w:val="SingleTxtG"/>
        <w:ind w:left="1701" w:hanging="567"/>
        <w:rPr>
          <w:b/>
          <w:bCs/>
        </w:rPr>
      </w:pPr>
      <w:r>
        <w:rPr>
          <w:b/>
          <w:bCs/>
        </w:rPr>
        <w:lastRenderedPageBreak/>
        <w:tab/>
      </w:r>
      <w:r>
        <w:rPr>
          <w:b/>
          <w:bCs/>
          <w:lang w:val="fr-CH"/>
        </w:rPr>
        <w:t>i</w:t>
      </w:r>
      <w:r w:rsidR="001F4E8B" w:rsidRPr="00100233">
        <w:rPr>
          <w:b/>
          <w:bCs/>
        </w:rPr>
        <w:t>i)</w:t>
      </w:r>
      <w:r w:rsidR="001F4E8B" w:rsidRPr="00100233">
        <w:rPr>
          <w:b/>
          <w:bCs/>
        </w:rPr>
        <w:tab/>
        <w:t>Регламентом (ЕС) № 181/2011 Европейского парламента и Совета</w:t>
      </w:r>
      <w:r w:rsidRPr="00100233">
        <w:rPr>
          <w:b/>
          <w:bCs/>
        </w:rPr>
        <w:br/>
      </w:r>
      <w:r w:rsidR="001F4E8B" w:rsidRPr="00100233">
        <w:rPr>
          <w:b/>
          <w:bCs/>
        </w:rPr>
        <w:t>от 16 февраля 2011 г. о правах пассажиров автобусов, вносящим изменения в Регламент (ЕС) № 2006/2004;</w:t>
      </w:r>
    </w:p>
    <w:p w14:paraId="2551CFEF" w14:textId="470688BF" w:rsidR="001F4E8B" w:rsidRPr="00100233" w:rsidRDefault="00100233" w:rsidP="001F4E8B">
      <w:pPr>
        <w:pStyle w:val="SingleTxtG"/>
        <w:ind w:left="1701" w:hanging="567"/>
        <w:rPr>
          <w:b/>
          <w:bCs/>
        </w:rPr>
      </w:pPr>
      <w:r w:rsidRPr="00B20FB3">
        <w:rPr>
          <w:b/>
          <w:bCs/>
        </w:rPr>
        <w:tab/>
      </w:r>
      <w:r w:rsidR="001F4E8B" w:rsidRPr="00100233">
        <w:rPr>
          <w:b/>
          <w:bCs/>
        </w:rPr>
        <w:t>iii)</w:t>
      </w:r>
      <w:r w:rsidR="001F4E8B" w:rsidRPr="00100233">
        <w:rPr>
          <w:b/>
          <w:bCs/>
        </w:rPr>
        <w:tab/>
        <w:t>Регламентом (ЕС) № 1177/2010 Европейского парламента</w:t>
      </w:r>
      <w:r w:rsidRPr="00100233">
        <w:rPr>
          <w:b/>
          <w:bCs/>
        </w:rPr>
        <w:br/>
      </w:r>
      <w:r w:rsidR="001F4E8B" w:rsidRPr="00100233">
        <w:rPr>
          <w:b/>
          <w:bCs/>
        </w:rPr>
        <w:t>и Совета от 24 ноября 2010 года о правах пассажиров при перевозках</w:t>
      </w:r>
      <w:r w:rsidRPr="00100233">
        <w:rPr>
          <w:b/>
          <w:bCs/>
        </w:rPr>
        <w:br/>
      </w:r>
      <w:r w:rsidR="001F4E8B" w:rsidRPr="00100233">
        <w:rPr>
          <w:b/>
          <w:bCs/>
        </w:rPr>
        <w:t>по морю</w:t>
      </w:r>
      <w:r w:rsidRPr="00100233">
        <w:rPr>
          <w:b/>
          <w:bCs/>
        </w:rPr>
        <w:t xml:space="preserve"> </w:t>
      </w:r>
      <w:r w:rsidR="001F4E8B" w:rsidRPr="00100233">
        <w:rPr>
          <w:b/>
          <w:bCs/>
        </w:rPr>
        <w:t>и внутренним водным путям, вносящим изменения</w:t>
      </w:r>
      <w:r w:rsidRPr="00100233">
        <w:rPr>
          <w:b/>
          <w:bCs/>
        </w:rPr>
        <w:br/>
      </w:r>
      <w:r w:rsidR="001F4E8B" w:rsidRPr="00100233">
        <w:rPr>
          <w:b/>
          <w:bCs/>
        </w:rPr>
        <w:t>в Регламент (ЕС) № 2006/2004.</w:t>
      </w:r>
    </w:p>
    <w:p w14:paraId="4EA2DCB0" w14:textId="77777777" w:rsidR="001F4E8B" w:rsidRPr="002C435D" w:rsidRDefault="001F4E8B" w:rsidP="001F4E8B">
      <w:pPr>
        <w:pStyle w:val="H23G"/>
      </w:pPr>
      <w:r>
        <w:tab/>
      </w:r>
      <w:r>
        <w:tab/>
      </w:r>
      <w:r>
        <w:rPr>
          <w:bCs/>
        </w:rPr>
        <w:t>Право на жизнь (ст. 10)</w:t>
      </w:r>
    </w:p>
    <w:p w14:paraId="58F9361C" w14:textId="77777777" w:rsidR="001F4E8B" w:rsidRPr="002C435D" w:rsidRDefault="001F4E8B" w:rsidP="001F4E8B">
      <w:pPr>
        <w:pStyle w:val="SingleTxtG"/>
      </w:pPr>
      <w:r>
        <w:t>20.</w:t>
      </w:r>
      <w:r>
        <w:tab/>
        <w:t>Обеспокоенность Комитета вызывают:</w:t>
      </w:r>
    </w:p>
    <w:p w14:paraId="6B9DB8C5" w14:textId="7FBCA18A" w:rsidR="001F4E8B" w:rsidRPr="002C435D" w:rsidRDefault="009D6D75" w:rsidP="001F4E8B">
      <w:pPr>
        <w:pStyle w:val="SingleTxtG"/>
      </w:pPr>
      <w:r w:rsidRPr="00B20FB3">
        <w:tab/>
      </w:r>
      <w:r w:rsidR="001F4E8B">
        <w:t>a)</w:t>
      </w:r>
      <w:r w:rsidR="001F4E8B">
        <w:tab/>
        <w:t>сообщения о том, что продолжительность жизни людей с инвалидностью в специализированных учреждениях, в том числе интернатах и психиатрических учреждениях, значительно ниже, чем у населения в целом;</w:t>
      </w:r>
    </w:p>
    <w:p w14:paraId="1CC64D49" w14:textId="028E1B4E" w:rsidR="001F4E8B" w:rsidRPr="002C435D" w:rsidRDefault="009D6D75" w:rsidP="001F4E8B">
      <w:pPr>
        <w:pStyle w:val="SingleTxtG"/>
      </w:pPr>
      <w:r w:rsidRPr="00B20FB3">
        <w:tab/>
      </w:r>
      <w:r w:rsidR="001F4E8B">
        <w:t>b)</w:t>
      </w:r>
      <w:r w:rsidR="001F4E8B">
        <w:tab/>
        <w:t>сообщения о том, что люди с психосоциальной инвалидностью погибли в результате действий сотрудников полиции вследствие применения ими средств ограничения свободы и их недостаточной подготовки;</w:t>
      </w:r>
    </w:p>
    <w:p w14:paraId="7E8FBCC3" w14:textId="20BA2FAB" w:rsidR="001F4E8B" w:rsidRPr="002C435D" w:rsidRDefault="009D6D75" w:rsidP="001F4E8B">
      <w:pPr>
        <w:pStyle w:val="SingleTxtG"/>
      </w:pPr>
      <w:r w:rsidRPr="00B20FB3">
        <w:tab/>
      </w:r>
      <w:r w:rsidR="001F4E8B">
        <w:t>c)</w:t>
      </w:r>
      <w:r w:rsidR="001F4E8B">
        <w:tab/>
        <w:t xml:space="preserve">отсутствие информации о распространенности самоубийств среди молодых (от 15 до 29 лет) людей с инвалидностью, несмотря на то, что самоубийство является наиболее частой причиной смерти молодых людей этой возрастной группы. </w:t>
      </w:r>
    </w:p>
    <w:p w14:paraId="6B497D79" w14:textId="77777777" w:rsidR="001F4E8B" w:rsidRPr="002C435D" w:rsidRDefault="001F4E8B" w:rsidP="001F4E8B">
      <w:pPr>
        <w:pStyle w:val="SingleTxtG"/>
        <w:rPr>
          <w:b/>
          <w:bCs/>
        </w:rPr>
      </w:pPr>
      <w:r>
        <w:t>21.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D5F75E0" w14:textId="0ED5BE5B" w:rsidR="001F4E8B" w:rsidRPr="009D6D75" w:rsidRDefault="009D6D75" w:rsidP="001F4E8B">
      <w:pPr>
        <w:pStyle w:val="SingleTxtG"/>
        <w:rPr>
          <w:b/>
          <w:bCs/>
        </w:rPr>
      </w:pPr>
      <w:r w:rsidRPr="00B20FB3">
        <w:rPr>
          <w:b/>
          <w:bCs/>
        </w:rPr>
        <w:tab/>
      </w:r>
      <w:r w:rsidR="001F4E8B" w:rsidRPr="009D6D75">
        <w:rPr>
          <w:b/>
          <w:bCs/>
        </w:rPr>
        <w:t>a)</w:t>
      </w:r>
      <w:r w:rsidR="001F4E8B" w:rsidRPr="009D6D75">
        <w:rPr>
          <w:b/>
          <w:bCs/>
        </w:rPr>
        <w:tab/>
        <w:t>систематически собирать данные о продолжительности жизни и показателях смертности людей с инвалидностью, в том числе женщин и девочек с инвалидностью, которые все еще находятся в специализированных учреждениях, создать комплексные механизмы, с тем чтобы люди</w:t>
      </w:r>
      <w:r w:rsidRPr="009D6D75">
        <w:rPr>
          <w:b/>
          <w:bCs/>
        </w:rPr>
        <w:br/>
      </w:r>
      <w:r w:rsidR="001F4E8B" w:rsidRPr="009D6D75">
        <w:rPr>
          <w:b/>
          <w:bCs/>
        </w:rPr>
        <w:t>с инвалидностью, которые все еще находятся в специализированных учреждениях, получали качественное медицинское обслуживание, медицинскую и другую поддержку здорового образа жизни, и тщательно контролировать их применение до завершения процесса деинституционализации людей с инвалидностью;</w:t>
      </w:r>
    </w:p>
    <w:p w14:paraId="523A1A5E" w14:textId="612CB9C8" w:rsidR="001F4E8B" w:rsidRPr="009D6D75" w:rsidRDefault="009D6D75" w:rsidP="001F4E8B">
      <w:pPr>
        <w:pStyle w:val="SingleTxtG"/>
        <w:rPr>
          <w:b/>
          <w:bCs/>
        </w:rPr>
      </w:pPr>
      <w:r w:rsidRPr="009D6D75">
        <w:rPr>
          <w:b/>
          <w:bCs/>
        </w:rPr>
        <w:tab/>
      </w:r>
      <w:r w:rsidR="001F4E8B" w:rsidRPr="009D6D75">
        <w:rPr>
          <w:b/>
          <w:bCs/>
        </w:rPr>
        <w:t>b)</w:t>
      </w:r>
      <w:r w:rsidR="001F4E8B" w:rsidRPr="009D6D75">
        <w:rPr>
          <w:b/>
          <w:bCs/>
        </w:rPr>
        <w:tab/>
        <w:t>усилить работу по предотвращению гибели людей с инвалидностью в результате применения силы сотрудниками тюрем, полиции и других правоохранительных органов путем разработки комплексного плана действий, включающего меры по обязательному обучению, исключению применения силы и внедрению междисциплинарной непринудительной поддержки;</w:t>
      </w:r>
    </w:p>
    <w:p w14:paraId="1A127C11" w14:textId="61D8FA30" w:rsidR="001F4E8B" w:rsidRPr="00B20FB3" w:rsidRDefault="009D6D75" w:rsidP="001F4E8B">
      <w:pPr>
        <w:pStyle w:val="SingleTxtG"/>
        <w:rPr>
          <w:b/>
          <w:bCs/>
        </w:rPr>
      </w:pPr>
      <w:r w:rsidRPr="00B20FB3">
        <w:rPr>
          <w:b/>
          <w:bCs/>
        </w:rPr>
        <w:tab/>
      </w:r>
      <w:r w:rsidR="001F4E8B" w:rsidRPr="009D6D75">
        <w:rPr>
          <w:b/>
          <w:bCs/>
        </w:rPr>
        <w:t>c)</w:t>
      </w:r>
      <w:r w:rsidR="001F4E8B" w:rsidRPr="009D6D75">
        <w:rPr>
          <w:b/>
          <w:bCs/>
        </w:rPr>
        <w:tab/>
        <w:t>собирать статистические данные о причинах смерти молодых людей с инвалидностью и предоставлять необходимые доступные услуги, включая психосоциальные, для устранения этих причин.</w:t>
      </w:r>
    </w:p>
    <w:p w14:paraId="522E4B93" w14:textId="77777777" w:rsidR="001F4E8B" w:rsidRPr="002C435D" w:rsidRDefault="001F4E8B" w:rsidP="001F4E8B">
      <w:pPr>
        <w:pStyle w:val="H23G"/>
      </w:pPr>
      <w:r>
        <w:tab/>
      </w:r>
      <w:r>
        <w:tab/>
      </w:r>
      <w:r>
        <w:rPr>
          <w:bCs/>
        </w:rPr>
        <w:t>Ситуации риска и чрезвычайные гуманитарные ситуации (ст. 11)</w:t>
      </w:r>
    </w:p>
    <w:p w14:paraId="55163778" w14:textId="77777777" w:rsidR="001F4E8B" w:rsidRPr="002C435D" w:rsidRDefault="001F4E8B" w:rsidP="001F4E8B">
      <w:pPr>
        <w:pStyle w:val="SingleTxtG"/>
      </w:pPr>
      <w:r>
        <w:t>22.</w:t>
      </w:r>
      <w:r>
        <w:tab/>
        <w:t>Пандемия коронавирусной инфекции (COVID-19) и наводнения 2021 года привели к заметному увеличению числа погибших и пострадавших среди людей с инвалидностью в результате отсутствия адекватной и скоординированной системы защиты и обеспечения безопасности людей с инвалидностью и отсутствия учитывающих интересы людей с инвалидностью скоординированных мер по профилактике и реагированию на федеральном, региональном и местном уровнях. Комитет обеспокоен тем, что:</w:t>
      </w:r>
    </w:p>
    <w:p w14:paraId="505AD41B" w14:textId="1C59C85D" w:rsidR="001F4E8B" w:rsidRPr="00B20FB3" w:rsidRDefault="00E02BB8" w:rsidP="001F4E8B">
      <w:pPr>
        <w:pStyle w:val="SingleTxtG"/>
      </w:pPr>
      <w:r w:rsidRPr="00B20FB3">
        <w:tab/>
      </w:r>
      <w:r w:rsidR="001F4E8B">
        <w:t>a)</w:t>
      </w:r>
      <w:r w:rsidR="001F4E8B">
        <w:tab/>
        <w:t>планы эвакуации часто не включают людей с инвалидностью, в том числе с нарушениями мобильности, а существующие планы недостаточно скоординированы;</w:t>
      </w:r>
    </w:p>
    <w:p w14:paraId="4787DDA9" w14:textId="76CFC8DD" w:rsidR="001F4E8B" w:rsidRPr="002C435D" w:rsidRDefault="00E02BB8" w:rsidP="001F4E8B">
      <w:pPr>
        <w:pStyle w:val="SingleTxtG"/>
      </w:pPr>
      <w:r w:rsidRPr="00B20FB3">
        <w:tab/>
      </w:r>
      <w:r w:rsidR="001F4E8B">
        <w:t>b)</w:t>
      </w:r>
      <w:r w:rsidR="001F4E8B">
        <w:tab/>
        <w:t>службы экстренной помощи, номера телефонов экстренной связи и цифровые приложения экстренной помощи часто недоступны людям с инвалидностью, особенно людям с нарушениями слуха;</w:t>
      </w:r>
    </w:p>
    <w:p w14:paraId="424F6BAB" w14:textId="3B6857D9" w:rsidR="001F4E8B" w:rsidRPr="002C435D" w:rsidRDefault="00E02BB8" w:rsidP="001F4E8B">
      <w:pPr>
        <w:pStyle w:val="SingleTxtG"/>
      </w:pPr>
      <w:r w:rsidRPr="00B20FB3">
        <w:tab/>
      </w:r>
      <w:r w:rsidR="001F4E8B">
        <w:t>c)</w:t>
      </w:r>
      <w:r w:rsidR="001F4E8B">
        <w:tab/>
        <w:t xml:space="preserve">местные власти и службы экстренной помощи часто не знают о присутствии и потребностях людей с инвалидностью, в результате чего в кризисных </w:t>
      </w:r>
      <w:r w:rsidR="001F4E8B">
        <w:lastRenderedPageBreak/>
        <w:t xml:space="preserve">ситуациях люди с инвалидностью остаются незамеченными и не получают надлежащей помощи. </w:t>
      </w:r>
    </w:p>
    <w:p w14:paraId="7BE25FB3" w14:textId="422F0B63" w:rsidR="001F4E8B" w:rsidRPr="002C435D" w:rsidRDefault="001F4E8B" w:rsidP="001F4E8B">
      <w:pPr>
        <w:pStyle w:val="SingleTxtG"/>
        <w:rPr>
          <w:b/>
          <w:bCs/>
        </w:rPr>
      </w:pPr>
      <w:r>
        <w:t>23.</w:t>
      </w:r>
      <w:r>
        <w:tab/>
      </w:r>
      <w:r>
        <w:rPr>
          <w:b/>
          <w:bCs/>
        </w:rPr>
        <w:t>Ссылаясь на Сендайскую рамочную программу по снижению риска бедствий на 2015–2030 годы, Руководящие принципы Межучрежденческого постоянного комитета по учету особых потребностей людей с инвалидностью в рамках гуманитарной деятельности, а также на свои руководящие принципы по деинституционализации, в том числе в чрезвычайных ситуациях</w:t>
      </w:r>
      <w:r w:rsidRPr="00272DA5">
        <w:rPr>
          <w:rStyle w:val="aa"/>
        </w:rPr>
        <w:footnoteReference w:id="7"/>
      </w:r>
      <w:r>
        <w:rPr>
          <w:b/>
          <w:bCs/>
        </w:rPr>
        <w:t>, Комитет рекомендует государству-участнику в тесной консультации с людьми</w:t>
      </w:r>
      <w:r w:rsidR="00E02BB8" w:rsidRPr="00E02BB8">
        <w:rPr>
          <w:b/>
          <w:bCs/>
        </w:rPr>
        <w:br/>
      </w:r>
      <w:r>
        <w:rPr>
          <w:b/>
          <w:bCs/>
        </w:rPr>
        <w:t>с инвалидностью и при их активном участии через представляющие</w:t>
      </w:r>
      <w:r w:rsidR="00E02BB8" w:rsidRPr="00E02BB8">
        <w:rPr>
          <w:b/>
          <w:bCs/>
        </w:rPr>
        <w:br/>
      </w:r>
      <w:r>
        <w:rPr>
          <w:b/>
          <w:bCs/>
        </w:rPr>
        <w:t>их организации:</w:t>
      </w:r>
    </w:p>
    <w:p w14:paraId="367E5B67" w14:textId="21D4BE51" w:rsidR="001F4E8B" w:rsidRPr="00E02BB8" w:rsidRDefault="00E02BB8" w:rsidP="001F4E8B">
      <w:pPr>
        <w:pStyle w:val="SingleTxtG"/>
        <w:rPr>
          <w:b/>
          <w:bCs/>
        </w:rPr>
      </w:pPr>
      <w:r w:rsidRPr="00B20FB3">
        <w:rPr>
          <w:b/>
          <w:bCs/>
        </w:rPr>
        <w:tab/>
      </w:r>
      <w:r w:rsidR="001F4E8B" w:rsidRPr="00E02BB8">
        <w:rPr>
          <w:b/>
          <w:bCs/>
        </w:rPr>
        <w:t>a)</w:t>
      </w:r>
      <w:r w:rsidR="001F4E8B" w:rsidRPr="00E02BB8">
        <w:rPr>
          <w:b/>
          <w:bCs/>
        </w:rPr>
        <w:tab/>
        <w:t>принять комплексный план кризисного регулирования, который в полной мере учитывает интересы людей с инвалидностью, в частности путем обеспечения полной доступности всех планов эвакуации, средств кризисных коммуникаций и служб экстренной помощи, гарантировать предоставление основных услуг в любое время, в том числе на дому, и обеспечить неприкосновенность частной жизни людей с инвалидностью;</w:t>
      </w:r>
    </w:p>
    <w:p w14:paraId="28853E2F" w14:textId="0E646F99" w:rsidR="001F4E8B" w:rsidRPr="002C435D" w:rsidRDefault="00E02BB8" w:rsidP="001F4E8B">
      <w:pPr>
        <w:pStyle w:val="SingleTxtG"/>
        <w:rPr>
          <w:b/>
          <w:bCs/>
        </w:rPr>
      </w:pPr>
      <w:r w:rsidRPr="00B20FB3">
        <w:rPr>
          <w:b/>
          <w:bCs/>
        </w:rPr>
        <w:tab/>
      </w:r>
      <w:r w:rsidR="001F4E8B" w:rsidRPr="00E02BB8">
        <w:rPr>
          <w:b/>
          <w:bCs/>
        </w:rPr>
        <w:t>b)</w:t>
      </w:r>
      <w:r w:rsidR="001F4E8B" w:rsidRPr="00E02BB8">
        <w:rPr>
          <w:b/>
          <w:bCs/>
        </w:rPr>
        <w:tab/>
        <w:t>разработать стратегию, учитывающую потребности людей</w:t>
      </w:r>
      <w:r w:rsidRPr="00E02BB8">
        <w:rPr>
          <w:b/>
          <w:bCs/>
        </w:rPr>
        <w:br/>
      </w:r>
      <w:r w:rsidR="001F4E8B" w:rsidRPr="00E02BB8">
        <w:rPr>
          <w:b/>
          <w:bCs/>
        </w:rPr>
        <w:t>с инвалидностью, на всех уровнях государственного управления для всех видов рисков и чрезвычайных ситуаций, включая изменение климата и чрезвычайные ситуации в области общественного здравоохранения, и признать в этой стратегии потребности людей с инвалидностью в ситуациях риска</w:t>
      </w:r>
      <w:r w:rsidR="001F4E8B">
        <w:rPr>
          <w:b/>
          <w:bCs/>
        </w:rPr>
        <w:t>.</w:t>
      </w:r>
    </w:p>
    <w:p w14:paraId="1AAF5AA8" w14:textId="77777777" w:rsidR="001F4E8B" w:rsidRPr="002C435D" w:rsidRDefault="001F4E8B" w:rsidP="001F4E8B">
      <w:pPr>
        <w:pStyle w:val="H23G"/>
      </w:pPr>
      <w:r>
        <w:tab/>
      </w:r>
      <w:r>
        <w:tab/>
      </w:r>
      <w:r>
        <w:rPr>
          <w:bCs/>
        </w:rPr>
        <w:t>Равенство перед законом (ст. 12)</w:t>
      </w:r>
    </w:p>
    <w:p w14:paraId="5435A0BE" w14:textId="77777777" w:rsidR="001F4E8B" w:rsidRPr="002C435D" w:rsidRDefault="001F4E8B" w:rsidP="001F4E8B">
      <w:pPr>
        <w:pStyle w:val="SingleTxtG"/>
      </w:pPr>
      <w:r>
        <w:t>24.</w:t>
      </w:r>
      <w:r>
        <w:tab/>
        <w:t>Комитет признает, что государство-участник провело некоторые реформы своего закона об опеке с целью обеспечения того, чтобы помощь имела приоритет над представительством. Однако, ссылаясь на свои предыдущие рекомендации</w:t>
      </w:r>
      <w:r w:rsidRPr="00E0047D">
        <w:rPr>
          <w:rStyle w:val="aa"/>
        </w:rPr>
        <w:footnoteReference w:id="8"/>
      </w:r>
      <w:r>
        <w:t xml:space="preserve">, Комитет выражает обеспокоенность в связи с тем, что: </w:t>
      </w:r>
    </w:p>
    <w:p w14:paraId="28647E54" w14:textId="49B6DA8E" w:rsidR="001F4E8B" w:rsidRPr="002C435D" w:rsidRDefault="006C5900" w:rsidP="001F4E8B">
      <w:pPr>
        <w:pStyle w:val="SingleTxtG"/>
      </w:pPr>
      <w:r w:rsidRPr="00B20FB3">
        <w:tab/>
      </w:r>
      <w:r w:rsidR="001F4E8B">
        <w:t>a)</w:t>
      </w:r>
      <w:r w:rsidR="001F4E8B">
        <w:tab/>
        <w:t>несмотря на законодательные реформы, такие как Закон от 8 ноября</w:t>
      </w:r>
      <w:r w:rsidRPr="006C5900">
        <w:br/>
      </w:r>
      <w:r w:rsidR="001F4E8B">
        <w:t>2023 года, действующее законодательство по-прежнему содержит замещающие режимы принятия решений в отношении людей с инвалидностью, включая положения, позволяющие мировым судьям выбирать попечителей для людей с инвалидностью;</w:t>
      </w:r>
    </w:p>
    <w:p w14:paraId="324F262C" w14:textId="74D655AB" w:rsidR="001F4E8B" w:rsidRPr="002C435D" w:rsidRDefault="006C5900" w:rsidP="001F4E8B">
      <w:pPr>
        <w:pStyle w:val="SingleTxtG"/>
      </w:pPr>
      <w:r w:rsidRPr="006C5900">
        <w:tab/>
      </w:r>
      <w:r w:rsidR="001F4E8B">
        <w:t>b)</w:t>
      </w:r>
      <w:r w:rsidR="001F4E8B">
        <w:tab/>
        <w:t>сообщается о росте числа лиц, находящихся под опекой, и отсутствуют данные о числе лиц, находящихся под опекой, получающих помощь и имеющих представительство;</w:t>
      </w:r>
    </w:p>
    <w:p w14:paraId="21782EAB" w14:textId="5DA17F99" w:rsidR="001F4E8B" w:rsidRPr="002C435D" w:rsidRDefault="006C5900" w:rsidP="001F4E8B">
      <w:pPr>
        <w:pStyle w:val="SingleTxtG"/>
      </w:pPr>
      <w:r w:rsidRPr="00B20FB3">
        <w:tab/>
      </w:r>
      <w:r w:rsidR="001F4E8B">
        <w:t>c)</w:t>
      </w:r>
      <w:r w:rsidR="001F4E8B">
        <w:tab/>
        <w:t>мировые судьи, которые руководят назначением и организацией работы попечителей для людей с инвалидностью, работают в условиях чрезвычайно высокой нагрузки и недостаточных ресурсов.</w:t>
      </w:r>
    </w:p>
    <w:p w14:paraId="1AA310F1" w14:textId="5D9A1795" w:rsidR="001F4E8B" w:rsidRPr="002C435D" w:rsidRDefault="001F4E8B" w:rsidP="001F4E8B">
      <w:pPr>
        <w:pStyle w:val="SingleTxtG"/>
        <w:rPr>
          <w:b/>
          <w:bCs/>
        </w:rPr>
      </w:pPr>
      <w:r>
        <w:t>25.</w:t>
      </w:r>
      <w:r>
        <w:tab/>
      </w:r>
      <w:r>
        <w:rPr>
          <w:b/>
          <w:bCs/>
        </w:rPr>
        <w:t>Ссылаясь на свое замечание общего порядка №1 (2014), Комитет рекомендует государству-участнику в тесной консультации с людьми</w:t>
      </w:r>
      <w:r w:rsidR="006C5900" w:rsidRPr="006C5900">
        <w:rPr>
          <w:b/>
          <w:bCs/>
        </w:rPr>
        <w:br/>
      </w:r>
      <w:r>
        <w:rPr>
          <w:b/>
          <w:bCs/>
        </w:rPr>
        <w:t>с инвалидностью и при их активном участии через представляющие</w:t>
      </w:r>
      <w:r w:rsidR="006C5900" w:rsidRPr="006C5900">
        <w:rPr>
          <w:b/>
          <w:bCs/>
        </w:rPr>
        <w:br/>
      </w:r>
      <w:r>
        <w:rPr>
          <w:b/>
          <w:bCs/>
        </w:rPr>
        <w:t>их организации:</w:t>
      </w:r>
    </w:p>
    <w:p w14:paraId="7CCDB794" w14:textId="06EB6590" w:rsidR="001F4E8B" w:rsidRPr="006C5900" w:rsidRDefault="006C5900" w:rsidP="001F4E8B">
      <w:pPr>
        <w:pStyle w:val="SingleTxtG"/>
        <w:rPr>
          <w:b/>
          <w:bCs/>
        </w:rPr>
      </w:pPr>
      <w:r w:rsidRPr="006C5900">
        <w:rPr>
          <w:b/>
          <w:bCs/>
        </w:rPr>
        <w:tab/>
      </w:r>
      <w:r w:rsidR="001F4E8B" w:rsidRPr="006C5900">
        <w:rPr>
          <w:b/>
          <w:bCs/>
        </w:rPr>
        <w:t>a)</w:t>
      </w:r>
      <w:r w:rsidR="001F4E8B" w:rsidRPr="006C5900">
        <w:rPr>
          <w:b/>
          <w:bCs/>
        </w:rPr>
        <w:tab/>
        <w:t>пересмотреть свое законодательство с целью ликвидации всех форм замещающего принятия решений и замены их поддерживаемым режимом принятия решений, который учитывает пожелания и предпочтения людей с инвалидностью, и разработать комплексную стратегию внедрения механизмов поддерживаемого принятия решений с соответствующими гарантиями на всех уровнях федеральных, общинных, региональных и муниципальных органов власти;</w:t>
      </w:r>
    </w:p>
    <w:p w14:paraId="7B089449" w14:textId="0FA3EEFA" w:rsidR="001F4E8B" w:rsidRPr="006C5900" w:rsidRDefault="006C5900" w:rsidP="001F4E8B">
      <w:pPr>
        <w:pStyle w:val="SingleTxtG"/>
        <w:rPr>
          <w:b/>
          <w:bCs/>
        </w:rPr>
      </w:pPr>
      <w:r w:rsidRPr="00B20FB3">
        <w:rPr>
          <w:b/>
          <w:bCs/>
        </w:rPr>
        <w:tab/>
      </w:r>
      <w:r w:rsidR="001F4E8B" w:rsidRPr="006C5900">
        <w:rPr>
          <w:b/>
          <w:bCs/>
        </w:rPr>
        <w:t>b)</w:t>
      </w:r>
      <w:r w:rsidR="001F4E8B" w:rsidRPr="006C5900">
        <w:rPr>
          <w:b/>
          <w:bCs/>
        </w:rPr>
        <w:tab/>
        <w:t xml:space="preserve">пока такие меры и стратегии не приняты, собирать статистические данные о числе лиц, находящихся под опекой («судебной защитой»), в разбивке </w:t>
      </w:r>
      <w:r w:rsidR="001F4E8B" w:rsidRPr="006C5900">
        <w:rPr>
          <w:b/>
          <w:bCs/>
        </w:rPr>
        <w:lastRenderedPageBreak/>
        <w:t>по видам опеки, нарушениям здоровья, гендеру, расе, полу, возрасту и другим значимым показателям;</w:t>
      </w:r>
    </w:p>
    <w:p w14:paraId="132DA78A" w14:textId="1BCEEA8D" w:rsidR="001F4E8B" w:rsidRPr="002C435D" w:rsidRDefault="006C5900" w:rsidP="001F4E8B">
      <w:pPr>
        <w:pStyle w:val="SingleTxtG"/>
        <w:rPr>
          <w:b/>
          <w:bCs/>
        </w:rPr>
      </w:pPr>
      <w:r w:rsidRPr="00B20FB3">
        <w:rPr>
          <w:b/>
          <w:bCs/>
        </w:rPr>
        <w:tab/>
      </w:r>
      <w:r w:rsidR="001F4E8B" w:rsidRPr="006C5900">
        <w:rPr>
          <w:b/>
          <w:bCs/>
        </w:rPr>
        <w:t>c)</w:t>
      </w:r>
      <w:r w:rsidR="001F4E8B" w:rsidRPr="006C5900">
        <w:rPr>
          <w:b/>
          <w:bCs/>
        </w:rPr>
        <w:tab/>
        <w:t>предоставить ресурсы и меры поддержки, необходимые людям с инвалидностью для осуществления ими своей дееспособности; пока замещающие режимы принятия решений не отменены, предоставить ресурсы</w:t>
      </w:r>
      <w:r w:rsidRPr="006C5900">
        <w:rPr>
          <w:b/>
          <w:bCs/>
        </w:rPr>
        <w:br/>
      </w:r>
      <w:r w:rsidR="001F4E8B" w:rsidRPr="006C5900">
        <w:rPr>
          <w:b/>
          <w:bCs/>
        </w:rPr>
        <w:t>и соответствующие инструменты, чтобы мировые судьи могли принимать решения в каждом конкретном случае; и обеспечить, чтобы применение реформированного закона</w:t>
      </w:r>
      <w:r w:rsidR="001F4E8B">
        <w:rPr>
          <w:b/>
          <w:bCs/>
        </w:rPr>
        <w:t xml:space="preserve"> соответствовало духу, в котором он был задуман.</w:t>
      </w:r>
    </w:p>
    <w:p w14:paraId="598105B7" w14:textId="77777777" w:rsidR="001F4E8B" w:rsidRPr="00D54B6B" w:rsidRDefault="001F4E8B" w:rsidP="001F4E8B">
      <w:pPr>
        <w:pStyle w:val="H23G"/>
      </w:pPr>
      <w:r>
        <w:tab/>
      </w:r>
      <w:r>
        <w:tab/>
      </w:r>
      <w:r>
        <w:rPr>
          <w:bCs/>
        </w:rPr>
        <w:t>Доступ к правосудию (ст. 13)</w:t>
      </w:r>
    </w:p>
    <w:p w14:paraId="45C51A3E" w14:textId="77777777" w:rsidR="001F4E8B" w:rsidRPr="002C435D" w:rsidRDefault="001F4E8B" w:rsidP="001F4E8B">
      <w:pPr>
        <w:pStyle w:val="SingleTxtG"/>
      </w:pPr>
      <w:r>
        <w:t>26.</w:t>
      </w:r>
      <w:r>
        <w:tab/>
        <w:t>Комитет обеспокоен тем, что:</w:t>
      </w:r>
    </w:p>
    <w:p w14:paraId="358C916B" w14:textId="78A9ECBC" w:rsidR="001F4E8B" w:rsidRPr="002C435D" w:rsidRDefault="006C5900" w:rsidP="001F4E8B">
      <w:pPr>
        <w:pStyle w:val="SingleTxtG"/>
      </w:pPr>
      <w:r w:rsidRPr="00B20FB3">
        <w:tab/>
      </w:r>
      <w:r w:rsidR="001F4E8B">
        <w:t>a)</w:t>
      </w:r>
      <w:r w:rsidR="001F4E8B">
        <w:tab/>
        <w:t>процессуальные коррективы с учетом возраста, инвалидности</w:t>
      </w:r>
      <w:r w:rsidRPr="006C5900">
        <w:br/>
      </w:r>
      <w:r w:rsidR="001F4E8B">
        <w:t xml:space="preserve">и гендерных аспектов для обеспечения эффективного участия во всех судебных процессах не обеспечиваются в достаточной степени; </w:t>
      </w:r>
    </w:p>
    <w:p w14:paraId="6CB387FD" w14:textId="2A609FDB" w:rsidR="001F4E8B" w:rsidRPr="002C435D" w:rsidRDefault="006C5900" w:rsidP="001F4E8B">
      <w:pPr>
        <w:pStyle w:val="SingleTxtG"/>
      </w:pPr>
      <w:r w:rsidRPr="006C5900">
        <w:tab/>
      </w:r>
      <w:r w:rsidR="001F4E8B">
        <w:t>b)</w:t>
      </w:r>
      <w:r w:rsidR="001F4E8B">
        <w:tab/>
        <w:t>глухие или слабослышащие люди не имеют гарантированного законного права на бесплатный перевод жестового языка во всех процессах, связанных с применением права;</w:t>
      </w:r>
    </w:p>
    <w:p w14:paraId="3E74F81C" w14:textId="57E16003" w:rsidR="001F4E8B" w:rsidRPr="002C435D" w:rsidRDefault="006C5900" w:rsidP="001F4E8B">
      <w:pPr>
        <w:pStyle w:val="SingleTxtG"/>
      </w:pPr>
      <w:r w:rsidRPr="00B20FB3">
        <w:tab/>
      </w:r>
      <w:r w:rsidR="001F4E8B">
        <w:t>c)</w:t>
      </w:r>
      <w:r w:rsidR="001F4E8B">
        <w:tab/>
        <w:t>люди с инвалидностью больше не всегда могут пользоваться бесплатной юридической помощью;</w:t>
      </w:r>
    </w:p>
    <w:p w14:paraId="285F261C" w14:textId="7C2D298E" w:rsidR="001F4E8B" w:rsidRPr="002C435D" w:rsidRDefault="006C5900" w:rsidP="001F4E8B">
      <w:pPr>
        <w:pStyle w:val="SingleTxtG"/>
      </w:pPr>
      <w:r w:rsidRPr="00B20FB3">
        <w:tab/>
      </w:r>
      <w:r w:rsidR="001F4E8B">
        <w:t>d)</w:t>
      </w:r>
      <w:r w:rsidR="001F4E8B">
        <w:tab/>
        <w:t xml:space="preserve">судебные работники, такие как судьи, секретари и магистраты, зачастую не имеют достаточной подготовки в отношении индивидуальных потребностей людей с инвалидностью. </w:t>
      </w:r>
    </w:p>
    <w:p w14:paraId="6545D523" w14:textId="29EBD312" w:rsidR="001F4E8B" w:rsidRPr="00B20FB3" w:rsidRDefault="001F4E8B" w:rsidP="001F4E8B">
      <w:pPr>
        <w:pStyle w:val="SingleTxtG"/>
        <w:rPr>
          <w:b/>
          <w:bCs/>
        </w:rPr>
      </w:pPr>
      <w:r>
        <w:t>27.</w:t>
      </w:r>
      <w:r>
        <w:tab/>
      </w:r>
      <w:r>
        <w:rPr>
          <w:b/>
          <w:bCs/>
        </w:rPr>
        <w:t>Ссылаясь на Международные принципы и руководящие положения по вопросу доступа людей с инвалидностью к правосудию, Комитет рекомендует государству-участнику в тесной консультации с людьми с инвалидностью и при их активном участии через представляющие их организации:</w:t>
      </w:r>
    </w:p>
    <w:p w14:paraId="430E9F2B" w14:textId="570D2D3C" w:rsidR="001F4E8B" w:rsidRPr="006C5900" w:rsidRDefault="006C5900" w:rsidP="001F4E8B">
      <w:pPr>
        <w:pStyle w:val="SingleTxtG"/>
        <w:rPr>
          <w:b/>
          <w:bCs/>
        </w:rPr>
      </w:pPr>
      <w:r w:rsidRPr="00B20FB3">
        <w:rPr>
          <w:b/>
          <w:bCs/>
        </w:rPr>
        <w:tab/>
      </w:r>
      <w:r w:rsidR="001F4E8B" w:rsidRPr="006C5900">
        <w:rPr>
          <w:b/>
          <w:bCs/>
        </w:rPr>
        <w:t>a)</w:t>
      </w:r>
      <w:r w:rsidR="001F4E8B" w:rsidRPr="006C5900">
        <w:rPr>
          <w:b/>
          <w:bCs/>
        </w:rPr>
        <w:tab/>
        <w:t xml:space="preserve">разработать и внести необходимые процессуальные изменения для бесплатного предоставления людям с инвалидностью процессуальных коррективов с учетом возраста и гендерных аспектов во всех судебных и административных разбирательствах гражданского, уголовного или административного характера, включая доступ к сертифицированным переводчикам жестового языка, с тем чтобы люди с инвалидностью могли эффективно участвовать в таких процессах, в том числе в качестве судей, секретарей, адвокатов или свидетелей; </w:t>
      </w:r>
    </w:p>
    <w:p w14:paraId="22FD0D57" w14:textId="2F8D2C84" w:rsidR="001F4E8B" w:rsidRPr="006C5900" w:rsidRDefault="006C5900" w:rsidP="001F4E8B">
      <w:pPr>
        <w:pStyle w:val="SingleTxtG"/>
        <w:rPr>
          <w:b/>
          <w:bCs/>
        </w:rPr>
      </w:pPr>
      <w:r w:rsidRPr="00B20FB3">
        <w:rPr>
          <w:b/>
          <w:bCs/>
        </w:rPr>
        <w:tab/>
      </w:r>
      <w:r w:rsidR="001F4E8B" w:rsidRPr="006C5900">
        <w:rPr>
          <w:b/>
          <w:bCs/>
        </w:rPr>
        <w:t>b)</w:t>
      </w:r>
      <w:r w:rsidR="001F4E8B" w:rsidRPr="006C5900">
        <w:rPr>
          <w:b/>
          <w:bCs/>
        </w:rPr>
        <w:tab/>
        <w:t>обеспечить надлежащую и обязательную подготовку всех судебных и административных работников государства-участника, включая сотрудников судебных и административных органов, сотрудников полиции, прокуроров и тюремный персонал, по вопросам применения предусмотренных Конвенцией стандартов и принципов для обеспечения доступа к правосудию;</w:t>
      </w:r>
    </w:p>
    <w:p w14:paraId="60F5787A" w14:textId="55F19600" w:rsidR="001F4E8B" w:rsidRPr="006C5900" w:rsidRDefault="006C5900" w:rsidP="001F4E8B">
      <w:pPr>
        <w:pStyle w:val="SingleTxtG"/>
        <w:rPr>
          <w:b/>
          <w:bCs/>
        </w:rPr>
      </w:pPr>
      <w:r w:rsidRPr="00B20FB3">
        <w:rPr>
          <w:b/>
          <w:bCs/>
        </w:rPr>
        <w:tab/>
      </w:r>
      <w:r w:rsidR="001F4E8B" w:rsidRPr="006C5900">
        <w:rPr>
          <w:b/>
          <w:bCs/>
        </w:rPr>
        <w:t>c)</w:t>
      </w:r>
      <w:r w:rsidR="001F4E8B" w:rsidRPr="006C5900">
        <w:rPr>
          <w:b/>
          <w:bCs/>
        </w:rPr>
        <w:tab/>
        <w:t>обеспечить, чтобы люди с инвалидностью имели доступ к недорогой юридической помощи.</w:t>
      </w:r>
    </w:p>
    <w:p w14:paraId="441BD12A" w14:textId="77777777" w:rsidR="001F4E8B" w:rsidRPr="002C435D" w:rsidRDefault="001F4E8B" w:rsidP="001F4E8B">
      <w:pPr>
        <w:pStyle w:val="H23G"/>
      </w:pPr>
      <w:r>
        <w:tab/>
      </w:r>
      <w:r>
        <w:tab/>
      </w:r>
      <w:r>
        <w:rPr>
          <w:bCs/>
        </w:rPr>
        <w:t>Свобода и личная неприкосновенность (ст. 14)</w:t>
      </w:r>
    </w:p>
    <w:p w14:paraId="7A3400DC" w14:textId="77777777" w:rsidR="001F4E8B" w:rsidRPr="002C435D" w:rsidRDefault="001F4E8B" w:rsidP="001F4E8B">
      <w:pPr>
        <w:pStyle w:val="SingleTxtG"/>
      </w:pPr>
      <w:r>
        <w:t>28.</w:t>
      </w:r>
      <w:r>
        <w:tab/>
        <w:t>Комитет обеспокоен тем, что:</w:t>
      </w:r>
    </w:p>
    <w:p w14:paraId="3811F880" w14:textId="301453DE" w:rsidR="001F4E8B" w:rsidRPr="002C435D" w:rsidRDefault="006C5900" w:rsidP="001F4E8B">
      <w:pPr>
        <w:pStyle w:val="SingleTxtG"/>
      </w:pPr>
      <w:r w:rsidRPr="00B20FB3">
        <w:tab/>
      </w:r>
      <w:r w:rsidR="001F4E8B">
        <w:t>a)</w:t>
      </w:r>
      <w:r w:rsidR="001F4E8B">
        <w:tab/>
        <w:t>люди с инвалидностью могут быть на законных основаниях лишены свободы в связи с их нарушениями здоровья, и, несмотря на правовые реформы, направленные на ограничение такого лишения свободы самыми серьезными случаями, число лиц, содержащихся под стражей на этом основании, в государстве-участнике превысило 4000 человек;</w:t>
      </w:r>
    </w:p>
    <w:p w14:paraId="247714A7" w14:textId="0FAF5472" w:rsidR="001F4E8B" w:rsidRPr="002C435D" w:rsidRDefault="00A9640A" w:rsidP="001F4E8B">
      <w:pPr>
        <w:pStyle w:val="SingleTxtG"/>
      </w:pPr>
      <w:r w:rsidRPr="00B20FB3">
        <w:tab/>
      </w:r>
      <w:r w:rsidR="001F4E8B">
        <w:t>b)</w:t>
      </w:r>
      <w:r w:rsidR="001F4E8B">
        <w:tab/>
        <w:t>люди c инвалидностью, в частности лица с интеллектуальной и/или психосоциальной инвалидностью и лица, не имеющие вида на жительство, часто содержатся в тюрьмах, психиатрических отделениях и других учреждениях бессрочно и без надлежащей поддержки.</w:t>
      </w:r>
    </w:p>
    <w:p w14:paraId="07600F75" w14:textId="4809242F" w:rsidR="001F4E8B" w:rsidRPr="002C435D" w:rsidRDefault="001F4E8B" w:rsidP="001F4E8B">
      <w:pPr>
        <w:pStyle w:val="SingleTxtG"/>
        <w:rPr>
          <w:b/>
          <w:bCs/>
        </w:rPr>
      </w:pPr>
      <w:r>
        <w:lastRenderedPageBreak/>
        <w:t>29.</w:t>
      </w:r>
      <w:r>
        <w:tab/>
      </w:r>
      <w:r>
        <w:rPr>
          <w:b/>
          <w:bCs/>
        </w:rPr>
        <w:t>Ссылаясь на свои руководящие принципы относительно права инвалидов на свободу и личную неприкосновенность</w:t>
      </w:r>
      <w:r w:rsidRPr="00272DA5">
        <w:rPr>
          <w:rStyle w:val="aa"/>
        </w:rPr>
        <w:footnoteReference w:id="9"/>
      </w:r>
      <w:r>
        <w:rPr>
          <w:b/>
          <w:bCs/>
        </w:rPr>
        <w:t>, свои руководящие принципы по деинституционализации, в том числе в чрезвычайных ситуациях, и свое замечание общего порядка №</w:t>
      </w:r>
      <w:r w:rsidR="00A9640A">
        <w:rPr>
          <w:b/>
          <w:bCs/>
          <w:lang w:val="fr-CH"/>
        </w:rPr>
        <w:t> </w:t>
      </w:r>
      <w:r>
        <w:rPr>
          <w:b/>
          <w:bCs/>
        </w:rPr>
        <w:t>1</w:t>
      </w:r>
      <w:r w:rsidR="00A9640A">
        <w:rPr>
          <w:b/>
          <w:bCs/>
          <w:lang w:val="fr-CH"/>
        </w:rPr>
        <w:t> </w:t>
      </w:r>
      <w:r>
        <w:rPr>
          <w:b/>
          <w:bCs/>
        </w:rPr>
        <w:t>(2014), Комитет рекомендует государству-участнику в тесной консультации с людьми с инвалидностью и при их активном участии через представляющие их организации:</w:t>
      </w:r>
    </w:p>
    <w:p w14:paraId="0B3DA53E" w14:textId="11312454" w:rsidR="001F4E8B" w:rsidRPr="00B20FB3" w:rsidRDefault="00A9640A" w:rsidP="001F4E8B">
      <w:pPr>
        <w:pStyle w:val="SingleTxtG"/>
        <w:rPr>
          <w:b/>
          <w:bCs/>
        </w:rPr>
      </w:pPr>
      <w:r w:rsidRPr="00B20FB3">
        <w:rPr>
          <w:b/>
          <w:bCs/>
        </w:rPr>
        <w:tab/>
      </w:r>
      <w:r w:rsidR="001F4E8B" w:rsidRPr="00A9640A">
        <w:rPr>
          <w:b/>
          <w:bCs/>
        </w:rPr>
        <w:t>a)</w:t>
      </w:r>
      <w:r w:rsidR="001F4E8B" w:rsidRPr="00A9640A">
        <w:rPr>
          <w:b/>
          <w:bCs/>
        </w:rPr>
        <w:tab/>
        <w:t>изменить или отменить все законы и упразднить все виды практики, допускающие лишение свободы по признаку нарушения здоровья, более жесткие меры в отношении людей с инвалидностью по сравнению с другими лицами, осужденными за те же преступления, и бессрочное содержание под стражей,</w:t>
      </w:r>
      <w:r w:rsidRPr="00A9640A">
        <w:rPr>
          <w:b/>
          <w:bCs/>
        </w:rPr>
        <w:br/>
      </w:r>
      <w:r w:rsidR="001F4E8B" w:rsidRPr="00A9640A">
        <w:rPr>
          <w:b/>
          <w:bCs/>
        </w:rPr>
        <w:t>а также гарантировать людям с инвалидностью доступ к правосудию наравне с другими на протяжении всего судебного разбирательства;</w:t>
      </w:r>
    </w:p>
    <w:p w14:paraId="56F8F5AB" w14:textId="4FC26944" w:rsidR="001F4E8B" w:rsidRPr="00A9640A" w:rsidRDefault="00A9640A" w:rsidP="001F4E8B">
      <w:pPr>
        <w:pStyle w:val="SingleTxtG"/>
        <w:rPr>
          <w:b/>
          <w:bCs/>
        </w:rPr>
      </w:pPr>
      <w:r w:rsidRPr="00A9640A">
        <w:rPr>
          <w:b/>
          <w:bCs/>
        </w:rPr>
        <w:tab/>
      </w:r>
      <w:r w:rsidR="001F4E8B" w:rsidRPr="00A9640A">
        <w:rPr>
          <w:b/>
          <w:bCs/>
        </w:rPr>
        <w:t>b)</w:t>
      </w:r>
      <w:r w:rsidR="001F4E8B" w:rsidRPr="00A9640A">
        <w:rPr>
          <w:b/>
          <w:bCs/>
        </w:rPr>
        <w:tab/>
        <w:t>обеспечить, чтобы задержанные лица, в том числе задержанные люди с инвалидностью, не имеющие вида на жительство, имели доступ</w:t>
      </w:r>
      <w:r w:rsidRPr="00A9640A">
        <w:rPr>
          <w:b/>
          <w:bCs/>
        </w:rPr>
        <w:br/>
      </w:r>
      <w:r w:rsidR="001F4E8B" w:rsidRPr="00A9640A">
        <w:rPr>
          <w:b/>
          <w:bCs/>
        </w:rPr>
        <w:t>к внешнему уходу и поддержке, позволяющий им, когда они имеют на это право, покинуть тюрьмы, психиатрические отделения или другие учреждения,</w:t>
      </w:r>
      <w:r w:rsidRPr="00A9640A">
        <w:rPr>
          <w:b/>
          <w:bCs/>
        </w:rPr>
        <w:br/>
      </w:r>
      <w:r w:rsidR="001F4E8B" w:rsidRPr="00A9640A">
        <w:rPr>
          <w:b/>
          <w:bCs/>
        </w:rPr>
        <w:t>в которых они содержатся, и жить в обществе;</w:t>
      </w:r>
    </w:p>
    <w:p w14:paraId="27F5792A" w14:textId="5CFA6F99" w:rsidR="001F4E8B" w:rsidRPr="00A9640A" w:rsidRDefault="00A9640A" w:rsidP="001F4E8B">
      <w:pPr>
        <w:pStyle w:val="SingleTxtG"/>
        <w:rPr>
          <w:b/>
          <w:bCs/>
        </w:rPr>
      </w:pPr>
      <w:r w:rsidRPr="00A9640A">
        <w:rPr>
          <w:b/>
          <w:bCs/>
        </w:rPr>
        <w:tab/>
      </w:r>
      <w:r w:rsidR="001F4E8B" w:rsidRPr="00A9640A">
        <w:rPr>
          <w:b/>
          <w:bCs/>
        </w:rPr>
        <w:t>c)</w:t>
      </w:r>
      <w:r w:rsidR="001F4E8B" w:rsidRPr="00A9640A">
        <w:rPr>
          <w:b/>
          <w:bCs/>
        </w:rPr>
        <w:tab/>
        <w:t>в тюрьмах и местах содержания под стражей в срочном порядке решить проблему отсутствия доступности мер поддержки, связанных</w:t>
      </w:r>
      <w:r w:rsidRPr="00A9640A">
        <w:rPr>
          <w:b/>
          <w:bCs/>
        </w:rPr>
        <w:br/>
      </w:r>
      <w:r w:rsidR="001F4E8B" w:rsidRPr="00A9640A">
        <w:rPr>
          <w:b/>
          <w:bCs/>
        </w:rPr>
        <w:t>с инвалидностью и психическим здоровьем, включая предоставление разумного приспособления, и переполненности, а также обеспечить адекватные меры поддержки для содействия реинтеграции в общество;</w:t>
      </w:r>
    </w:p>
    <w:p w14:paraId="0F360425" w14:textId="7F810802" w:rsidR="001F4E8B" w:rsidRPr="00A9640A" w:rsidRDefault="00A9640A" w:rsidP="001F4E8B">
      <w:pPr>
        <w:pStyle w:val="SingleTxtG"/>
        <w:rPr>
          <w:b/>
          <w:bCs/>
        </w:rPr>
      </w:pPr>
      <w:r w:rsidRPr="00A9640A">
        <w:rPr>
          <w:b/>
          <w:bCs/>
        </w:rPr>
        <w:tab/>
      </w:r>
      <w:r w:rsidR="001F4E8B" w:rsidRPr="00A9640A">
        <w:rPr>
          <w:b/>
          <w:bCs/>
        </w:rPr>
        <w:t>d)</w:t>
      </w:r>
      <w:r w:rsidR="001F4E8B" w:rsidRPr="00A9640A">
        <w:rPr>
          <w:b/>
          <w:bCs/>
        </w:rPr>
        <w:tab/>
        <w:t>принять во внимание совместное открытое письмо Комитета и Специального докладчика по вопросу о правах людей с инвалидностью Совету Европы от июня 2021 года</w:t>
      </w:r>
      <w:r w:rsidR="001F4E8B" w:rsidRPr="00A9640A">
        <w:rPr>
          <w:rStyle w:val="aa"/>
          <w:b/>
          <w:bCs/>
        </w:rPr>
        <w:footnoteReference w:id="10"/>
      </w:r>
      <w:r w:rsidR="001F4E8B" w:rsidRPr="00A9640A">
        <w:rPr>
          <w:b/>
          <w:bCs/>
        </w:rPr>
        <w:t xml:space="preserve"> и в будущем, участвуя в любом процессе, направленном на принятие дополнительного протокола или рекомендации в отношении Конвенции о защите прав человека и человеческого достоинства в связи с применением биологии и медицины, стремиться отойти от принудительных мер и создать непринудительные механизмы в области психического здоровья, как того требует Конвенция.</w:t>
      </w:r>
    </w:p>
    <w:p w14:paraId="2649C8A6" w14:textId="77777777" w:rsidR="001F4E8B" w:rsidRPr="002C435D" w:rsidRDefault="001F4E8B" w:rsidP="001F4E8B">
      <w:pPr>
        <w:pStyle w:val="H23G"/>
      </w:pPr>
      <w:r>
        <w:tab/>
      </w:r>
      <w:r>
        <w:tab/>
      </w:r>
      <w:r>
        <w:rPr>
          <w:bCs/>
        </w:rPr>
        <w:t>Свобода от пыток и жестоких, бесчеловечных или унижающих достоинство видов обращения и наказания (ст. 15)</w:t>
      </w:r>
    </w:p>
    <w:p w14:paraId="77A34D89" w14:textId="77777777" w:rsidR="001F4E8B" w:rsidRPr="002C435D" w:rsidRDefault="001F4E8B" w:rsidP="001F4E8B">
      <w:pPr>
        <w:pStyle w:val="SingleTxtG"/>
      </w:pPr>
      <w:r>
        <w:t>30.</w:t>
      </w:r>
      <w:r>
        <w:tab/>
        <w:t>Комитет приветствует учреждение в рамках Федерального института по защите и поощрению прав человека механизма по предупреждению пыток и других жестоких, бесчеловечных или унижающих достоинство видов обращения и наказания. Вместе с тем Комитет обеспокоен тем, что:</w:t>
      </w:r>
    </w:p>
    <w:p w14:paraId="4EE27AAD" w14:textId="0E981BEC" w:rsidR="001F4E8B" w:rsidRPr="00D54B6B" w:rsidRDefault="00A9640A" w:rsidP="001F4E8B">
      <w:pPr>
        <w:pStyle w:val="SingleTxtG"/>
      </w:pPr>
      <w:r w:rsidRPr="00B20FB3">
        <w:tab/>
      </w:r>
      <w:r w:rsidR="001F4E8B">
        <w:t>a)</w:t>
      </w:r>
      <w:r w:rsidR="001F4E8B">
        <w:tab/>
        <w:t>применение средств ограничения свободы и принудительных мер в отношении людей с инвалидностью, особенно лиц с интеллектуальной и/или психосоциальной инвалидностью, а также что их изоляция по-прежнему являются законными согласно национальному законодательству и часто используются в качестве наказания или по причине нехватки персонала или переполненности закрытых или полузакрытых специализированных учреждений;</w:t>
      </w:r>
    </w:p>
    <w:p w14:paraId="61892D11" w14:textId="7C73F051" w:rsidR="001F4E8B" w:rsidRPr="002C435D" w:rsidRDefault="00A9640A" w:rsidP="001F4E8B">
      <w:pPr>
        <w:pStyle w:val="SingleTxtG"/>
      </w:pPr>
      <w:r w:rsidRPr="00B20FB3">
        <w:tab/>
      </w:r>
      <w:r w:rsidR="001F4E8B">
        <w:t>b)</w:t>
      </w:r>
      <w:r w:rsidR="001F4E8B">
        <w:tab/>
        <w:t xml:space="preserve">на региональном уровне не предусмотрено практическое осуществление визитов превентивного механизма в места лишения свободы, включая учреждения для людей с инвалидностью, психиатрические учреждения и дома престарелых, с целью предотвращения пыток и других жестоких, бесчеловечных или унижающих достоинство видов обращения и наказания. </w:t>
      </w:r>
    </w:p>
    <w:p w14:paraId="6692C66E" w14:textId="77777777" w:rsidR="001F4E8B" w:rsidRPr="002C435D" w:rsidRDefault="001F4E8B" w:rsidP="00A9640A">
      <w:pPr>
        <w:pStyle w:val="SingleTxtG"/>
        <w:pageBreakBefore/>
        <w:rPr>
          <w:b/>
          <w:bCs/>
        </w:rPr>
      </w:pPr>
      <w:r>
        <w:lastRenderedPageBreak/>
        <w:t>31.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7D36153" w14:textId="7E8662A4" w:rsidR="001F4E8B" w:rsidRPr="004C2489" w:rsidRDefault="004C2489" w:rsidP="001F4E8B">
      <w:pPr>
        <w:pStyle w:val="SingleTxtG"/>
        <w:rPr>
          <w:b/>
          <w:bCs/>
        </w:rPr>
      </w:pPr>
      <w:r w:rsidRPr="00B20FB3">
        <w:rPr>
          <w:b/>
          <w:bCs/>
        </w:rPr>
        <w:tab/>
      </w:r>
      <w:r w:rsidR="001F4E8B" w:rsidRPr="004C2489">
        <w:rPr>
          <w:b/>
          <w:bCs/>
        </w:rPr>
        <w:t>a)</w:t>
      </w:r>
      <w:r w:rsidR="001F4E8B" w:rsidRPr="004C2489">
        <w:rPr>
          <w:b/>
          <w:bCs/>
        </w:rPr>
        <w:tab/>
        <w:t>безоговорочно запретить использование всех видов принудительных мер в отношении людей с инвалидностью, включая лиц с интеллектуальной и/или психосоциальной инвалидностью;</w:t>
      </w:r>
    </w:p>
    <w:p w14:paraId="73496E30" w14:textId="04831E80" w:rsidR="001F4E8B" w:rsidRPr="004C2489" w:rsidRDefault="004C2489" w:rsidP="001F4E8B">
      <w:pPr>
        <w:pStyle w:val="SingleTxtG"/>
        <w:rPr>
          <w:b/>
          <w:bCs/>
        </w:rPr>
      </w:pPr>
      <w:r w:rsidRPr="00B20FB3">
        <w:rPr>
          <w:b/>
          <w:bCs/>
        </w:rPr>
        <w:tab/>
      </w:r>
      <w:r w:rsidR="001F4E8B" w:rsidRPr="004C2489">
        <w:rPr>
          <w:b/>
          <w:bCs/>
        </w:rPr>
        <w:t>b)</w:t>
      </w:r>
      <w:r w:rsidR="001F4E8B" w:rsidRPr="004C2489">
        <w:rPr>
          <w:b/>
          <w:bCs/>
        </w:rPr>
        <w:tab/>
        <w:t>разработать план действий, в том числе на региональном уровне, для практического осуществления посещений превентивным механизмом мест лишения свободы людей с инвалидностью в сотрудничестве с Межфедеральным центром по обеспечению равных возможностей и Фламандским институтом по правам человека, с тем чтобы превентивный механизм мог осуществлять надзор за всеми местами лишения свободы в государстве-участнике в соответствии со стандартами, установленными Подкомитетом по предупреждению пыток и других жестоких, бесчеловечных или унижающих достоинство видов обращения и наказания в его замечании общего порядка № 1 (2024) об определении и сфере охвата мест лишения свободы; повышать уровень осведомленности о правах лиц с инвалидностью среди всех работников, включая сотрудников полиции, которые работают с людьми с инвалидностью.</w:t>
      </w:r>
    </w:p>
    <w:p w14:paraId="63151AC0" w14:textId="77777777" w:rsidR="001F4E8B" w:rsidRPr="002C435D" w:rsidRDefault="001F4E8B" w:rsidP="001F4E8B">
      <w:pPr>
        <w:pStyle w:val="H23G"/>
      </w:pPr>
      <w:r>
        <w:tab/>
      </w:r>
      <w:r>
        <w:tab/>
      </w:r>
      <w:r>
        <w:rPr>
          <w:bCs/>
        </w:rPr>
        <w:t>Свобода от эксплуатации, насилия и надругательства (ст. 16)</w:t>
      </w:r>
    </w:p>
    <w:p w14:paraId="3BB02692" w14:textId="69BEA514" w:rsidR="001F4E8B" w:rsidRPr="002C435D" w:rsidRDefault="001F4E8B" w:rsidP="001F4E8B">
      <w:pPr>
        <w:pStyle w:val="SingleTxtG"/>
      </w:pPr>
      <w:r>
        <w:t>32.</w:t>
      </w:r>
      <w:r>
        <w:tab/>
        <w:t>Комитет отмечает, что в национальном плане действий по борьбе с гендерным насилием (2021–2025 годы) также затрагиваются вопросы гендерного насилия</w:t>
      </w:r>
      <w:r w:rsidR="004C2489" w:rsidRPr="004C2489">
        <w:br/>
      </w:r>
      <w:r>
        <w:t>в отношении лиц с инвалидностью. Тем не менее он обеспокоен:</w:t>
      </w:r>
    </w:p>
    <w:p w14:paraId="6FC47B50" w14:textId="1B7FBD9E" w:rsidR="001F4E8B" w:rsidRPr="002C435D" w:rsidRDefault="004C2489" w:rsidP="001F4E8B">
      <w:pPr>
        <w:pStyle w:val="SingleTxtG"/>
      </w:pPr>
      <w:r w:rsidRPr="00B20FB3">
        <w:tab/>
      </w:r>
      <w:r w:rsidR="001F4E8B">
        <w:t>a)</w:t>
      </w:r>
      <w:r w:rsidR="001F4E8B">
        <w:tab/>
        <w:t>повсеместной неосведомленностью женщин и девочек с инвалидностью</w:t>
      </w:r>
      <w:r w:rsidRPr="004C2489">
        <w:br/>
      </w:r>
      <w:r w:rsidR="001F4E8B">
        <w:t>о механизмах подачи жалоб и возмещения ущерба в случаях гендерного насилия;</w:t>
      </w:r>
    </w:p>
    <w:p w14:paraId="5FBBA8D1" w14:textId="0E9A242D" w:rsidR="001F4E8B" w:rsidRPr="002C435D" w:rsidRDefault="004C2489" w:rsidP="001F4E8B">
      <w:pPr>
        <w:pStyle w:val="SingleTxtG"/>
      </w:pPr>
      <w:r w:rsidRPr="00B20FB3">
        <w:tab/>
      </w:r>
      <w:r w:rsidR="001F4E8B">
        <w:t>b)</w:t>
      </w:r>
      <w:r w:rsidR="001F4E8B">
        <w:tab/>
        <w:t>отсутствием гарантий доступности мер поддержки, центров помощи и центров экстренного размещения для женщин и девочек с инвалидностью, ставших жертвами гендерного насилия;</w:t>
      </w:r>
    </w:p>
    <w:p w14:paraId="3D484466" w14:textId="4A6A9AA7" w:rsidR="001F4E8B" w:rsidRPr="002C435D" w:rsidRDefault="004C2489" w:rsidP="001F4E8B">
      <w:pPr>
        <w:pStyle w:val="SingleTxtG"/>
      </w:pPr>
      <w:r w:rsidRPr="00B20FB3">
        <w:tab/>
      </w:r>
      <w:r w:rsidR="001F4E8B">
        <w:t>c)</w:t>
      </w:r>
      <w:r w:rsidR="001F4E8B">
        <w:tab/>
        <w:t>сообщениями о репрессивных мерах, таких как выселение из учреждений без оказания поддержки, необходимой для ведения самостоятельного образа жизни в обществе, в отношении женщин и девочек с инвалидностью, которые подают жалобы.</w:t>
      </w:r>
    </w:p>
    <w:p w14:paraId="1874DB2B" w14:textId="77777777" w:rsidR="001F4E8B" w:rsidRPr="002C435D" w:rsidRDefault="001F4E8B" w:rsidP="001F4E8B">
      <w:pPr>
        <w:pStyle w:val="SingleTxtG"/>
        <w:rPr>
          <w:b/>
          <w:bCs/>
        </w:rPr>
      </w:pPr>
      <w:r>
        <w:t>33.</w:t>
      </w:r>
      <w:r>
        <w:tab/>
      </w:r>
      <w:r>
        <w:rPr>
          <w:b/>
          <w:bCs/>
        </w:rPr>
        <w:t>Ссылаясь на свое заявление от 25 ноября 2021 года об искоренении гендерного насилия в отношении женщин и девочек с инвалидностью, опубликованное совместно с Комитетом по ликвидации дискриминации в отношении женщин, Комитетом по правам ребенка и Специальным докладчиком по вопросу о правах людей с инвалидностью</w:t>
      </w:r>
      <w:r w:rsidRPr="00272DA5">
        <w:rPr>
          <w:rStyle w:val="aa"/>
        </w:rPr>
        <w:footnoteReference w:id="11"/>
      </w:r>
      <w:r>
        <w:rPr>
          <w:b/>
          <w:bCs/>
        </w:rPr>
        <w:t>, Комитет рекомендует государству-участнику в тесной консультации с людьми с инвалидностью, включая женщин и девочек с инвалидностью, и при их активном участии через представляющие их организации:</w:t>
      </w:r>
    </w:p>
    <w:p w14:paraId="5608B97E" w14:textId="5BB03569" w:rsidR="001F4E8B" w:rsidRPr="00B20FB3" w:rsidRDefault="004C2489" w:rsidP="001F4E8B">
      <w:pPr>
        <w:pStyle w:val="SingleTxtG"/>
        <w:rPr>
          <w:b/>
          <w:bCs/>
        </w:rPr>
      </w:pPr>
      <w:r w:rsidRPr="00B20FB3">
        <w:rPr>
          <w:b/>
          <w:bCs/>
        </w:rPr>
        <w:tab/>
      </w:r>
      <w:r w:rsidR="001F4E8B" w:rsidRPr="004C2489">
        <w:rPr>
          <w:b/>
          <w:bCs/>
        </w:rPr>
        <w:t>a)</w:t>
      </w:r>
      <w:r w:rsidR="001F4E8B" w:rsidRPr="004C2489">
        <w:rPr>
          <w:b/>
          <w:bCs/>
        </w:rPr>
        <w:tab/>
        <w:t>обеспечить, чтобы люди с инвалидностью, в том числе женщины и девочки с инвалидностью, получали доступную информацию о том, как избегать случаев насилия, в том числе гендерного насилия, распознавать их и сообщать о них, и чтобы люди с инвалидностью, ставшие жертвами эксплуатации, насилия или надругательства, имели доступ к независимым механизмам подачи жалоб и соответствующим средствам правовой защиты, таким как возмещение ущерба и надлежащая компенсация, включая реабилитацию;</w:t>
      </w:r>
    </w:p>
    <w:p w14:paraId="27C0EB72" w14:textId="6C95C4D3" w:rsidR="001F4E8B" w:rsidRPr="004C2489" w:rsidRDefault="004C2489" w:rsidP="001F4E8B">
      <w:pPr>
        <w:pStyle w:val="SingleTxtG"/>
        <w:rPr>
          <w:b/>
          <w:bCs/>
        </w:rPr>
      </w:pPr>
      <w:r w:rsidRPr="00B20FB3">
        <w:rPr>
          <w:b/>
          <w:bCs/>
        </w:rPr>
        <w:tab/>
      </w:r>
      <w:r w:rsidR="001F4E8B" w:rsidRPr="004C2489">
        <w:rPr>
          <w:b/>
          <w:bCs/>
        </w:rPr>
        <w:t>b)</w:t>
      </w:r>
      <w:r w:rsidR="001F4E8B" w:rsidRPr="004C2489">
        <w:rPr>
          <w:b/>
          <w:bCs/>
        </w:rPr>
        <w:tab/>
        <w:t>обеспечить доступность механизмов помощи жертвам гендерного насилия, включая меры поддержки, центры помощи и центры экстренного размещения, для женщин и девочек с инвалидностью, в том числе посредством предоставления доступных зданий и помещений, доступной информации</w:t>
      </w:r>
      <w:r w:rsidRPr="004C2489">
        <w:rPr>
          <w:b/>
          <w:bCs/>
        </w:rPr>
        <w:br/>
      </w:r>
      <w:r w:rsidR="001F4E8B" w:rsidRPr="004C2489">
        <w:rPr>
          <w:b/>
          <w:bCs/>
        </w:rPr>
        <w:t>и коммуникации, а также предоставления поддержки и помощи в связи</w:t>
      </w:r>
      <w:r w:rsidRPr="004C2489">
        <w:rPr>
          <w:b/>
          <w:bCs/>
        </w:rPr>
        <w:br/>
      </w:r>
      <w:r w:rsidR="001F4E8B" w:rsidRPr="004C2489">
        <w:rPr>
          <w:b/>
          <w:bCs/>
        </w:rPr>
        <w:t>с инвалидностью;</w:t>
      </w:r>
    </w:p>
    <w:p w14:paraId="2F1531A2" w14:textId="4896C92A" w:rsidR="001F4E8B" w:rsidRPr="004C2489" w:rsidRDefault="004C2489" w:rsidP="001F4E8B">
      <w:pPr>
        <w:pStyle w:val="SingleTxtG"/>
        <w:rPr>
          <w:b/>
          <w:bCs/>
        </w:rPr>
      </w:pPr>
      <w:r w:rsidRPr="004C2489">
        <w:rPr>
          <w:b/>
          <w:bCs/>
        </w:rPr>
        <w:lastRenderedPageBreak/>
        <w:tab/>
      </w:r>
      <w:r w:rsidR="001F4E8B" w:rsidRPr="004C2489">
        <w:rPr>
          <w:b/>
          <w:bCs/>
        </w:rPr>
        <w:t>c)</w:t>
      </w:r>
      <w:r w:rsidR="001F4E8B" w:rsidRPr="004C2489">
        <w:rPr>
          <w:b/>
          <w:bCs/>
        </w:rPr>
        <w:tab/>
        <w:t>обеспечить защиту людей с инвалидностью, включая женщин и девочек с инвалидностью, ставших жертвами насилия в интернатных учреждениях, от любых ответных мер за подачу жалоб.</w:t>
      </w:r>
    </w:p>
    <w:p w14:paraId="5B1DD6B0" w14:textId="77777777" w:rsidR="001F4E8B" w:rsidRPr="002C435D" w:rsidRDefault="001F4E8B" w:rsidP="001F4E8B">
      <w:pPr>
        <w:pStyle w:val="H23G"/>
      </w:pPr>
      <w:r>
        <w:tab/>
      </w:r>
      <w:r>
        <w:tab/>
      </w:r>
      <w:r>
        <w:rPr>
          <w:bCs/>
        </w:rPr>
        <w:t>Защита личной целостности (ст. 17)</w:t>
      </w:r>
    </w:p>
    <w:p w14:paraId="22C1F8AE" w14:textId="77777777" w:rsidR="001F4E8B" w:rsidRPr="002C435D" w:rsidRDefault="001F4E8B" w:rsidP="001F4E8B">
      <w:pPr>
        <w:pStyle w:val="SingleTxtG"/>
      </w:pPr>
      <w:r>
        <w:t>34.</w:t>
      </w:r>
      <w:r>
        <w:tab/>
        <w:t>Комитет обеспокоен:</w:t>
      </w:r>
    </w:p>
    <w:p w14:paraId="066DDD6B" w14:textId="591A7B3C" w:rsidR="001F4E8B" w:rsidRPr="002C435D" w:rsidRDefault="004C2489" w:rsidP="001F4E8B">
      <w:pPr>
        <w:pStyle w:val="SingleTxtG"/>
      </w:pPr>
      <w:r>
        <w:tab/>
      </w:r>
      <w:r w:rsidR="001F4E8B">
        <w:t>a)</w:t>
      </w:r>
      <w:r w:rsidR="001F4E8B">
        <w:tab/>
        <w:t>сообщениями о том, что женщин с инвалидностью, в частности женщин и девочек с интеллектуальной и/или психосоциальной инвалидностью, размещающихся в центрах коллективного проживания или специализированных учреждениях и заведениях, часто требуют пройти процедуру стерилизации</w:t>
      </w:r>
      <w:r>
        <w:br/>
      </w:r>
      <w:r w:rsidR="001F4E8B">
        <w:t>и принуждают к использованию контрацептивов, а если их согласие и получается,</w:t>
      </w:r>
      <w:r>
        <w:br/>
      </w:r>
      <w:r w:rsidR="001F4E8B">
        <w:t>то оно часто не является информированным должным образом;</w:t>
      </w:r>
    </w:p>
    <w:p w14:paraId="3FD3F9CF" w14:textId="625A8F50" w:rsidR="001F4E8B" w:rsidRPr="002C435D" w:rsidRDefault="004C2489" w:rsidP="001F4E8B">
      <w:pPr>
        <w:pStyle w:val="SingleTxtG"/>
      </w:pPr>
      <w:r>
        <w:tab/>
      </w:r>
      <w:r w:rsidR="001F4E8B">
        <w:t>b)</w:t>
      </w:r>
      <w:r w:rsidR="001F4E8B">
        <w:tab/>
        <w:t>отсутствием данных о принудительной стерилизации и принудительном использовании средств контрацепции в отношении лиц с инвалидностью, включая женщин и девочек с инвалидностью;</w:t>
      </w:r>
    </w:p>
    <w:p w14:paraId="42234CEC" w14:textId="5C19C701" w:rsidR="001F4E8B" w:rsidRPr="002C435D" w:rsidRDefault="004C2489" w:rsidP="001F4E8B">
      <w:pPr>
        <w:pStyle w:val="SingleTxtG"/>
      </w:pPr>
      <w:r>
        <w:tab/>
      </w:r>
      <w:r w:rsidR="001F4E8B">
        <w:t>c)</w:t>
      </w:r>
      <w:r w:rsidR="001F4E8B">
        <w:tab/>
        <w:t>отсутствием на сегодняшний день, несмотря на принятие в феврале</w:t>
      </w:r>
      <w:r w:rsidR="00E50C6A" w:rsidRPr="00E50C6A">
        <w:br/>
      </w:r>
      <w:r w:rsidR="001F4E8B">
        <w:t>2021 года резолюции, признающей «право на телесную неприкосновенность несовершеннолетних интерсекс-людей», законодательной базы, конкретно запрещающей ненужные медицинские вмешательства, в частности операции по «нормализации» и гормональное лечение интерсекс-людей, особенно несовершеннолетних, без их полного и информированного личного согласия.</w:t>
      </w:r>
    </w:p>
    <w:p w14:paraId="5F4AC197" w14:textId="194033F0" w:rsidR="001F4E8B" w:rsidRPr="002C435D" w:rsidRDefault="001F4E8B" w:rsidP="001F4E8B">
      <w:pPr>
        <w:pStyle w:val="SingleTxtG"/>
        <w:rPr>
          <w:b/>
          <w:bCs/>
        </w:rPr>
      </w:pPr>
      <w:r>
        <w:t>35.</w:t>
      </w:r>
      <w:r>
        <w:tab/>
      </w:r>
      <w:r>
        <w:rPr>
          <w:b/>
          <w:bCs/>
        </w:rPr>
        <w:t>Ссылаясь на свое совместное заявление с Комитетом по ликвидации</w:t>
      </w:r>
      <w:r w:rsidR="004C2489">
        <w:rPr>
          <w:b/>
          <w:bCs/>
        </w:rPr>
        <w:br/>
      </w:r>
      <w:r>
        <w:rPr>
          <w:b/>
          <w:bCs/>
        </w:rPr>
        <w:t>всех форм дискриминации в отношении женщин и его замечание общего</w:t>
      </w:r>
      <w:r w:rsidR="004C2489">
        <w:rPr>
          <w:b/>
          <w:bCs/>
        </w:rPr>
        <w:br/>
      </w:r>
      <w:r>
        <w:rPr>
          <w:b/>
          <w:bCs/>
        </w:rPr>
        <w:t>порядка № 3 (2016), Комитет рекомендует государству-участнику в соответствии</w:t>
      </w:r>
      <w:r w:rsidR="004C2489">
        <w:rPr>
          <w:b/>
          <w:bCs/>
        </w:rPr>
        <w:br/>
      </w:r>
      <w:r>
        <w:rPr>
          <w:b/>
          <w:bCs/>
        </w:rPr>
        <w:t>с правозащитной моделью инвалидности и Конвенцией Совета Европы</w:t>
      </w:r>
      <w:r w:rsidR="004C2489">
        <w:rPr>
          <w:b/>
          <w:bCs/>
        </w:rPr>
        <w:br/>
      </w:r>
      <w:r>
        <w:rPr>
          <w:b/>
          <w:bCs/>
        </w:rPr>
        <w:t>о предотвращении и пресечении насилия в отношении женщин и домашнего насилия и в тесной консультации с людьми с инвалидностью, в том числе с женщинами и девочками с инвалидностью, и при их активном участии через представляющие их организации:</w:t>
      </w:r>
    </w:p>
    <w:p w14:paraId="51F19F1D" w14:textId="4F1533B0" w:rsidR="001F4E8B" w:rsidRPr="004C2489" w:rsidRDefault="004C2489" w:rsidP="001F4E8B">
      <w:pPr>
        <w:pStyle w:val="SingleTxtG"/>
        <w:rPr>
          <w:b/>
          <w:bCs/>
        </w:rPr>
      </w:pPr>
      <w:r>
        <w:rPr>
          <w:b/>
          <w:bCs/>
        </w:rPr>
        <w:tab/>
      </w:r>
      <w:r w:rsidR="001F4E8B" w:rsidRPr="004C2489">
        <w:rPr>
          <w:b/>
          <w:bCs/>
        </w:rPr>
        <w:t>a)</w:t>
      </w:r>
      <w:r w:rsidR="001F4E8B" w:rsidRPr="004C2489">
        <w:rPr>
          <w:b/>
          <w:bCs/>
        </w:rPr>
        <w:tab/>
        <w:t>принять все необходимые законодательные, политические и административные меры для обеспечения того, чтобы использование стерилизации и контрацепции среди всех женщин и девочек с инвалидностью в любых ситуациях основывалось на их свободном и информированном личном согласии и на уважении достоинства и самостоятельности женщин и девочек с инвалидностью, и чтобы учреждения или заведения не требовали от проживающих в них лиц проходить стерилизацию или использовать контрацептивы в качестве предварительного условия для приема в учреждение до тех пор, пока не будет полностью проведена деинституционализация;</w:t>
      </w:r>
    </w:p>
    <w:p w14:paraId="3D71EC88" w14:textId="7B6CB4EF" w:rsidR="001F4E8B" w:rsidRPr="004C2489" w:rsidRDefault="004C2489" w:rsidP="001F4E8B">
      <w:pPr>
        <w:pStyle w:val="SingleTxtG"/>
        <w:rPr>
          <w:b/>
          <w:bCs/>
        </w:rPr>
      </w:pPr>
      <w:r>
        <w:rPr>
          <w:b/>
          <w:bCs/>
        </w:rPr>
        <w:tab/>
      </w:r>
      <w:r w:rsidR="001F4E8B" w:rsidRPr="004C2489">
        <w:rPr>
          <w:b/>
          <w:bCs/>
        </w:rPr>
        <w:t>b)</w:t>
      </w:r>
      <w:r w:rsidR="001F4E8B" w:rsidRPr="004C2489">
        <w:rPr>
          <w:b/>
          <w:bCs/>
        </w:rPr>
        <w:tab/>
        <w:t>собирать данные в разбивке по расе, полу, гендеру, возрасту, нарушениям здоровья, регионам и другим соответствующим критериям, чтобы можно было точно оценить число лиц, подвергшихся стерилизации или принуждению к использованию контрацептивов без их свободного и информированного личного согласия, и, в частности, оценить, увеличивается или уменьшается число случаев такой практики и где она имеет место;</w:t>
      </w:r>
    </w:p>
    <w:p w14:paraId="568C04CE" w14:textId="14663867" w:rsidR="001F4E8B" w:rsidRPr="004C2489" w:rsidRDefault="004C2489" w:rsidP="001F4E8B">
      <w:pPr>
        <w:pStyle w:val="SingleTxtG"/>
        <w:rPr>
          <w:b/>
          <w:bCs/>
        </w:rPr>
      </w:pPr>
      <w:r>
        <w:rPr>
          <w:b/>
          <w:bCs/>
        </w:rPr>
        <w:tab/>
      </w:r>
      <w:r w:rsidR="001F4E8B" w:rsidRPr="004C2489">
        <w:rPr>
          <w:b/>
          <w:bCs/>
        </w:rPr>
        <w:t>c)</w:t>
      </w:r>
      <w:r w:rsidR="001F4E8B" w:rsidRPr="004C2489">
        <w:rPr>
          <w:b/>
          <w:bCs/>
        </w:rPr>
        <w:tab/>
        <w:t>ускорить принятие и внедрение законодательной базы, охватывающей всю территорию государства-участника, с целью прямого запрета на проведение ненужных и необратимых медицинских вмешательств, включая хирургические процедуры, гормональное или иное медицинское лечение, в отношении несовершеннолетних интерсексов, а также обеспечить уголовные, гражданские и административные средства правовой защиты, медицинскую и психосоциальную поддержку для интерсексов, подвергшихся калечащим операциям на половых органах.</w:t>
      </w:r>
    </w:p>
    <w:p w14:paraId="54A14626" w14:textId="77777777" w:rsidR="001F4E8B" w:rsidRPr="002C435D" w:rsidRDefault="001F4E8B" w:rsidP="004C2489">
      <w:pPr>
        <w:pStyle w:val="H23G"/>
        <w:pageBreakBefore/>
        <w:spacing w:after="160"/>
      </w:pPr>
      <w:r>
        <w:lastRenderedPageBreak/>
        <w:tab/>
      </w:r>
      <w:r>
        <w:tab/>
      </w:r>
      <w:r>
        <w:rPr>
          <w:bCs/>
        </w:rPr>
        <w:t>Свобода передвижения и гражданство (ст. 18)</w:t>
      </w:r>
    </w:p>
    <w:p w14:paraId="4A0D0E8C" w14:textId="77777777" w:rsidR="001F4E8B" w:rsidRPr="002C435D" w:rsidRDefault="001F4E8B" w:rsidP="004C2489">
      <w:pPr>
        <w:pStyle w:val="SingleTxtG"/>
        <w:spacing w:after="160"/>
      </w:pPr>
      <w:r>
        <w:t>36.</w:t>
      </w:r>
      <w:r>
        <w:tab/>
        <w:t xml:space="preserve">Комитет обеспокоен тем, что: </w:t>
      </w:r>
    </w:p>
    <w:p w14:paraId="71F3FC87" w14:textId="5DC14604" w:rsidR="001F4E8B" w:rsidRPr="002C435D" w:rsidRDefault="004C2489" w:rsidP="004C2489">
      <w:pPr>
        <w:pStyle w:val="SingleTxtG"/>
        <w:spacing w:after="160"/>
      </w:pPr>
      <w:r>
        <w:tab/>
      </w:r>
      <w:r w:rsidR="001F4E8B">
        <w:t>a)</w:t>
      </w:r>
      <w:r w:rsidR="001F4E8B">
        <w:tab/>
        <w:t>на беженцев и просителей убежища с инвалидностью, а также людей с инвалидностью, находящихся в ситуациях, аналогичных ситуации беженцев, негативно воздействуют задержки в процессах приема, в том числе в процессе «определения степени уязвимости», направленном на выявление нарушений здоровья, и в процессе предоставления жилья, основных услуг и помощи в связи</w:t>
      </w:r>
      <w:r>
        <w:br/>
      </w:r>
      <w:r w:rsidR="001F4E8B">
        <w:t>с инвалидностью;</w:t>
      </w:r>
    </w:p>
    <w:p w14:paraId="382BC7EC" w14:textId="64D3F773" w:rsidR="001F4E8B" w:rsidRPr="002C435D" w:rsidRDefault="004C2489" w:rsidP="004C2489">
      <w:pPr>
        <w:pStyle w:val="SingleTxtG"/>
        <w:spacing w:after="160"/>
      </w:pPr>
      <w:r>
        <w:tab/>
      </w:r>
      <w:r w:rsidR="001F4E8B">
        <w:t>b)</w:t>
      </w:r>
      <w:r w:rsidR="001F4E8B">
        <w:tab/>
        <w:t>у семей недокументированных мигрантов с детьми нет другого выбора, кроме как устраиваться в местах размещения, предоставляемых общинами, даже когда место совместного проживания не подходит для ребенка с инвалидностью или другого члена семьи с инвалидностью, и что в результате члены семьи с инвалидностью часто лишены возможности получить доступ к специально приспособленным условиям проживания.</w:t>
      </w:r>
    </w:p>
    <w:p w14:paraId="02A16C66" w14:textId="77777777" w:rsidR="001F4E8B" w:rsidRPr="002C435D" w:rsidRDefault="001F4E8B" w:rsidP="004C2489">
      <w:pPr>
        <w:pStyle w:val="SingleTxtG"/>
        <w:spacing w:after="160"/>
        <w:rPr>
          <w:b/>
          <w:bCs/>
        </w:rPr>
      </w:pPr>
      <w:r>
        <w:t>37.</w:t>
      </w:r>
      <w:r>
        <w:tab/>
      </w:r>
      <w:r>
        <w:rPr>
          <w:b/>
          <w:bCs/>
        </w:rPr>
        <w:t>Комитет рекомендует государству-участнику координировать действия федеральных органов власти на различных уровнях для устранения чрезмерно длительных процессов приема и предоставления услуг всем людям с инвалидностью, обращающимся за международной защитой, в том числе путем обеспечения оперативной оценки нарушений здоровья и предоставления необходимой поддержки, проце</w:t>
      </w:r>
      <w:r>
        <w:rPr>
          <w:b/>
          <w:bCs/>
          <w:lang w:val="fr-CH"/>
        </w:rPr>
        <w:t>cc</w:t>
      </w:r>
      <w:r>
        <w:rPr>
          <w:b/>
          <w:bCs/>
        </w:rPr>
        <w:t>уального приспособления, разумного приспособления, основных услуг, поддержки, связанной с инвалидностью, и доступного жилья и размещения, в том числе для семей недокументированных мигрантов с детьми или членами семьи с инвалидностью.</w:t>
      </w:r>
    </w:p>
    <w:p w14:paraId="05C8395C" w14:textId="77777777" w:rsidR="001F4E8B" w:rsidRPr="002C435D" w:rsidRDefault="001F4E8B" w:rsidP="004C2489">
      <w:pPr>
        <w:pStyle w:val="H23G"/>
        <w:spacing w:after="160"/>
      </w:pPr>
      <w:r>
        <w:tab/>
      </w:r>
      <w:r>
        <w:tab/>
      </w:r>
      <w:r>
        <w:rPr>
          <w:bCs/>
        </w:rPr>
        <w:t>Самостоятельный образ жизни и вовлеченность в местное сообщество (ст. 19)</w:t>
      </w:r>
    </w:p>
    <w:p w14:paraId="6D4D29A8" w14:textId="77777777" w:rsidR="001F4E8B" w:rsidRPr="002C435D" w:rsidRDefault="001F4E8B" w:rsidP="004C2489">
      <w:pPr>
        <w:pStyle w:val="SingleTxtG"/>
        <w:spacing w:after="160"/>
      </w:pPr>
      <w:r>
        <w:t>38.</w:t>
      </w:r>
      <w:r>
        <w:tab/>
        <w:t>Комитет с обеспокоенностью отмечает, что:</w:t>
      </w:r>
    </w:p>
    <w:p w14:paraId="4443FB72" w14:textId="5AA7F346" w:rsidR="001F4E8B" w:rsidRPr="002C435D" w:rsidRDefault="004C2489" w:rsidP="004C2489">
      <w:pPr>
        <w:pStyle w:val="SingleTxtG"/>
        <w:spacing w:after="160"/>
      </w:pPr>
      <w:r>
        <w:tab/>
      </w:r>
      <w:r w:rsidR="001F4E8B">
        <w:t>a)</w:t>
      </w:r>
      <w:r w:rsidR="001F4E8B">
        <w:tab/>
        <w:t>отсутствуют последовательные усилия по поощрению права людей с инвалидностью на самостоятельный образ жизни и вовлеченность в местное сообщество, а также то, что власти Валлонии, Общая комиссия сообществ и власти немецкоязычного сообщества не смогли реализовать какие-либо планы по деинституционализации;</w:t>
      </w:r>
    </w:p>
    <w:p w14:paraId="7F1224D8" w14:textId="782CACE0" w:rsidR="001F4E8B" w:rsidRPr="002C435D" w:rsidRDefault="004C2489" w:rsidP="004C2489">
      <w:pPr>
        <w:pStyle w:val="SingleTxtG"/>
        <w:spacing w:after="160"/>
      </w:pPr>
      <w:r>
        <w:tab/>
      </w:r>
      <w:r w:rsidR="001F4E8B">
        <w:t>b)</w:t>
      </w:r>
      <w:r w:rsidR="001F4E8B">
        <w:tab/>
        <w:t>несмотря на то, что во Фландрии и Валлонии введена система персональной помощи взрослым людям с инвалидностью, отсутствие достаточного финансирования привело к тому, что заявители попадают в чрезвычайно длинные списки ожидания, что фактически препятствует осуществлению права на самостоятельный образ жизни и вовлеченность в местное сообщество;</w:t>
      </w:r>
    </w:p>
    <w:p w14:paraId="761C69E7" w14:textId="64F11585" w:rsidR="001F4E8B" w:rsidRPr="002C435D" w:rsidRDefault="004C2489" w:rsidP="004C2489">
      <w:pPr>
        <w:pStyle w:val="SingleTxtG"/>
        <w:spacing w:after="160"/>
      </w:pPr>
      <w:r>
        <w:tab/>
      </w:r>
      <w:r w:rsidR="001F4E8B">
        <w:t>c)</w:t>
      </w:r>
      <w:r w:rsidR="001F4E8B">
        <w:tab/>
        <w:t xml:space="preserve">из-за отсутствия доступных услуг для ведения самостоятельного образа жизни в обществе большинство родителей детей с инвалидностью склоняются в пользу неинклюзивных и сегрегированных услуг, например при выборе школы, досуга и жилья; </w:t>
      </w:r>
    </w:p>
    <w:p w14:paraId="3B17B170" w14:textId="0FD36ACF" w:rsidR="001F4E8B" w:rsidRPr="002C435D" w:rsidRDefault="004C2489" w:rsidP="004C2489">
      <w:pPr>
        <w:pStyle w:val="SingleTxtG"/>
        <w:spacing w:after="160"/>
      </w:pPr>
      <w:r>
        <w:tab/>
      </w:r>
      <w:r w:rsidR="001F4E8B">
        <w:t>d)</w:t>
      </w:r>
      <w:r w:rsidR="001F4E8B">
        <w:tab/>
        <w:t>люди с инвалидностью, в том числе дети с инвалидностью, проживающие во Франции, помещаются в психиатрические больницы и другие учреждения государства-участника.</w:t>
      </w:r>
    </w:p>
    <w:p w14:paraId="16FEEC88" w14:textId="260EC279" w:rsidR="001F4E8B" w:rsidRPr="002C435D" w:rsidRDefault="001F4E8B" w:rsidP="004C2489">
      <w:pPr>
        <w:pStyle w:val="SingleTxtG"/>
        <w:spacing w:after="160"/>
        <w:rPr>
          <w:b/>
          <w:bCs/>
        </w:rPr>
      </w:pPr>
      <w:r>
        <w:t>39.</w:t>
      </w:r>
      <w:r>
        <w:tab/>
      </w:r>
      <w:r>
        <w:rPr>
          <w:b/>
          <w:bCs/>
        </w:rPr>
        <w:t>Ссылаясь на свое замечание общего порядка № 5 (2017), свои руководящие принципы по деинституционализации, в том числе в чрезвычайных ситуациях, и доклад Специального докладчика по вопросу о правах людей с инвалидностью «Преобразование системы услуг для людей с инвалидностью»</w:t>
      </w:r>
      <w:r w:rsidRPr="00272DA5">
        <w:rPr>
          <w:rStyle w:val="aa"/>
        </w:rPr>
        <w:footnoteReference w:id="12"/>
      </w:r>
      <w:r>
        <w:rPr>
          <w:b/>
          <w:bCs/>
        </w:rPr>
        <w:t>, Комитет рекомендует государству-участнику в тесной консультации с людьми</w:t>
      </w:r>
      <w:r w:rsidR="004C2489">
        <w:rPr>
          <w:b/>
          <w:bCs/>
        </w:rPr>
        <w:br/>
      </w:r>
      <w:r>
        <w:rPr>
          <w:b/>
          <w:bCs/>
        </w:rPr>
        <w:lastRenderedPageBreak/>
        <w:t>с инвалидностью и при их активном участии через представляющие</w:t>
      </w:r>
      <w:r w:rsidR="004C2489">
        <w:rPr>
          <w:b/>
          <w:bCs/>
        </w:rPr>
        <w:br/>
      </w:r>
      <w:r>
        <w:rPr>
          <w:b/>
          <w:bCs/>
        </w:rPr>
        <w:t>их организации:</w:t>
      </w:r>
    </w:p>
    <w:p w14:paraId="4CC4E4E3" w14:textId="1F476EFB" w:rsidR="001F4E8B" w:rsidRPr="004C2489" w:rsidRDefault="004C2489" w:rsidP="001F4E8B">
      <w:pPr>
        <w:pStyle w:val="SingleTxtG"/>
        <w:rPr>
          <w:b/>
          <w:bCs/>
        </w:rPr>
      </w:pPr>
      <w:r>
        <w:rPr>
          <w:b/>
          <w:bCs/>
        </w:rPr>
        <w:tab/>
      </w:r>
      <w:r w:rsidR="001F4E8B" w:rsidRPr="004C2489">
        <w:rPr>
          <w:b/>
          <w:bCs/>
        </w:rPr>
        <w:t>a)</w:t>
      </w:r>
      <w:r w:rsidR="001F4E8B" w:rsidRPr="004C2489">
        <w:rPr>
          <w:b/>
          <w:bCs/>
        </w:rPr>
        <w:tab/>
        <w:t>разработать и внедрить эффективную стратегию деинституционализации с указанием сроков, целей, механизмов финансирования и мониторинга, включающую различные виды жилья, чтобы предоставить людям с инвалидностью реальный выбор того, как и где они живут; обеспечить доступность услуг, предоставляемых по месту проживания; и обеспечить, чтобы люди с инвалидностью, включая лиц с интеллектуальной и/или психосоциальной инвалидностью, могли эффективно осуществлять свое право на самостоятельный образ жизни и вовлеченность в местное сообщество;</w:t>
      </w:r>
    </w:p>
    <w:p w14:paraId="388DBD3F" w14:textId="1279508E" w:rsidR="001F4E8B" w:rsidRPr="004C2489" w:rsidRDefault="004C2489" w:rsidP="001F4E8B">
      <w:pPr>
        <w:pStyle w:val="SingleTxtG"/>
        <w:rPr>
          <w:b/>
          <w:bCs/>
        </w:rPr>
      </w:pPr>
      <w:r>
        <w:rPr>
          <w:b/>
          <w:bCs/>
        </w:rPr>
        <w:tab/>
      </w:r>
      <w:r w:rsidR="001F4E8B" w:rsidRPr="004C2489">
        <w:rPr>
          <w:b/>
          <w:bCs/>
        </w:rPr>
        <w:t>b)</w:t>
      </w:r>
      <w:r w:rsidR="001F4E8B" w:rsidRPr="004C2489">
        <w:rPr>
          <w:b/>
          <w:bCs/>
        </w:rPr>
        <w:tab/>
        <w:t>обеспечить достаточные административные и финансовые ресурсы для предоставления индивидуальной помощи, направленной на содействие ведению самостоятельного образа жизни и вовлеченности в жизнь общества, чтобы ликвидировать списки ожидания во всех регионах, и предоставить информацию в доступных форматах о том, как получить доступ к индивидуальной помощи;</w:t>
      </w:r>
    </w:p>
    <w:p w14:paraId="30A1D921" w14:textId="0F9BBF4F" w:rsidR="001F4E8B" w:rsidRPr="004C2489" w:rsidRDefault="004C2489" w:rsidP="001F4E8B">
      <w:pPr>
        <w:pStyle w:val="SingleTxtG"/>
        <w:rPr>
          <w:b/>
          <w:bCs/>
        </w:rPr>
      </w:pPr>
      <w:r>
        <w:rPr>
          <w:b/>
          <w:bCs/>
        </w:rPr>
        <w:tab/>
      </w:r>
      <w:r w:rsidR="001F4E8B" w:rsidRPr="004C2489">
        <w:rPr>
          <w:b/>
          <w:bCs/>
        </w:rPr>
        <w:t>c)</w:t>
      </w:r>
      <w:r w:rsidR="001F4E8B" w:rsidRPr="004C2489">
        <w:rPr>
          <w:b/>
          <w:bCs/>
        </w:rPr>
        <w:tab/>
        <w:t>оказывать необходимую поддержку детям с инвалидностью и лицам, осуществляющим уход за ними, чтобы обеспечить им доступ</w:t>
      </w:r>
      <w:r>
        <w:rPr>
          <w:b/>
          <w:bCs/>
        </w:rPr>
        <w:br/>
      </w:r>
      <w:r w:rsidR="001F4E8B" w:rsidRPr="004C2489">
        <w:rPr>
          <w:b/>
          <w:bCs/>
        </w:rPr>
        <w:t>к несегрегированным услугам — например в вопросах школы, отдыха</w:t>
      </w:r>
      <w:r>
        <w:rPr>
          <w:b/>
          <w:bCs/>
        </w:rPr>
        <w:br/>
      </w:r>
      <w:r w:rsidR="001F4E8B" w:rsidRPr="004C2489">
        <w:rPr>
          <w:b/>
          <w:bCs/>
        </w:rPr>
        <w:t>и жилья — наравне с другими детьми;</w:t>
      </w:r>
    </w:p>
    <w:p w14:paraId="4C138627" w14:textId="419D6622" w:rsidR="001F4E8B" w:rsidRPr="004C2489" w:rsidRDefault="004C2489" w:rsidP="001F4E8B">
      <w:pPr>
        <w:pStyle w:val="SingleTxtG"/>
        <w:rPr>
          <w:b/>
          <w:bCs/>
        </w:rPr>
      </w:pPr>
      <w:r>
        <w:rPr>
          <w:b/>
          <w:bCs/>
        </w:rPr>
        <w:tab/>
      </w:r>
      <w:r w:rsidR="001F4E8B" w:rsidRPr="004C2489">
        <w:rPr>
          <w:b/>
          <w:bCs/>
        </w:rPr>
        <w:t>d)</w:t>
      </w:r>
      <w:r w:rsidR="001F4E8B" w:rsidRPr="004C2489">
        <w:rPr>
          <w:b/>
          <w:bCs/>
        </w:rPr>
        <w:tab/>
        <w:t>прекратить практику активного содействия помещению в психиатрические больницы и другие учреждения государства-участника лиц с инвалидностью, проживающих во Франции.</w:t>
      </w:r>
    </w:p>
    <w:p w14:paraId="240E64BB" w14:textId="77777777" w:rsidR="001F4E8B" w:rsidRPr="002C435D" w:rsidRDefault="001F4E8B" w:rsidP="001F4E8B">
      <w:pPr>
        <w:pStyle w:val="H23G"/>
      </w:pPr>
      <w:r>
        <w:tab/>
      </w:r>
      <w:r>
        <w:tab/>
      </w:r>
      <w:r>
        <w:rPr>
          <w:bCs/>
        </w:rPr>
        <w:t>Индивидуальная мобильность (ст. 20)</w:t>
      </w:r>
    </w:p>
    <w:p w14:paraId="573B1640" w14:textId="77777777" w:rsidR="001F4E8B" w:rsidRPr="002C435D" w:rsidRDefault="001F4E8B" w:rsidP="001F4E8B">
      <w:pPr>
        <w:pStyle w:val="SingleTxtG"/>
      </w:pPr>
      <w:r>
        <w:t>40.</w:t>
      </w:r>
      <w:r>
        <w:tab/>
        <w:t>Комитет обеспокоен:</w:t>
      </w:r>
    </w:p>
    <w:p w14:paraId="10D1778F" w14:textId="03966101" w:rsidR="001F4E8B" w:rsidRPr="00F31690" w:rsidRDefault="004C2489" w:rsidP="001F4E8B">
      <w:pPr>
        <w:pStyle w:val="SingleTxtG"/>
      </w:pPr>
      <w:r>
        <w:tab/>
      </w:r>
      <w:r w:rsidR="001F4E8B">
        <w:t>a)</w:t>
      </w:r>
      <w:r w:rsidR="001F4E8B">
        <w:tab/>
        <w:t>тем, что доступность общественного транспорта и других услуг по обеспечению мобильности остается недостаточной, а люди с инвалидностью старше 65 лет, как правило, не имеют права на получение облегчающих мобильность средств, устройств и вспомогательных технологий;</w:t>
      </w:r>
    </w:p>
    <w:p w14:paraId="4EE4686A" w14:textId="3B14132B" w:rsidR="001F4E8B" w:rsidRPr="002C435D" w:rsidRDefault="004C2489" w:rsidP="001F4E8B">
      <w:pPr>
        <w:pStyle w:val="SingleTxtG"/>
      </w:pPr>
      <w:r>
        <w:tab/>
      </w:r>
      <w:r w:rsidR="001F4E8B">
        <w:t>b)</w:t>
      </w:r>
      <w:r w:rsidR="001F4E8B">
        <w:tab/>
        <w:t>отсутствием достаточного бюджета для повышения качества основных услуг в медицинских учреждениях и для предоставления собак-проводников и собак-помощников;</w:t>
      </w:r>
    </w:p>
    <w:p w14:paraId="2B867E94" w14:textId="192A3740" w:rsidR="001F4E8B" w:rsidRPr="002C435D" w:rsidRDefault="004C2489" w:rsidP="001F4E8B">
      <w:pPr>
        <w:pStyle w:val="SingleTxtG"/>
      </w:pPr>
      <w:r>
        <w:tab/>
      </w:r>
      <w:r w:rsidR="001F4E8B">
        <w:t>c)</w:t>
      </w:r>
      <w:r w:rsidR="001F4E8B">
        <w:tab/>
        <w:t>применением медицинской модели инвалидности при оценке потребности в средствах, облегчающих мобильность.</w:t>
      </w:r>
    </w:p>
    <w:p w14:paraId="61B2C5F6" w14:textId="2F65F20B" w:rsidR="001F4E8B" w:rsidRPr="002C435D" w:rsidRDefault="001F4E8B" w:rsidP="001F4E8B">
      <w:pPr>
        <w:pStyle w:val="SingleTxtG"/>
        <w:rPr>
          <w:b/>
          <w:bCs/>
        </w:rPr>
      </w:pPr>
      <w:r>
        <w:t>41.</w:t>
      </w:r>
      <w:r>
        <w:tab/>
      </w:r>
      <w:r>
        <w:rPr>
          <w:b/>
          <w:bCs/>
        </w:rPr>
        <w:t>Комитет рекомендует государству-участнику в тесной консультации</w:t>
      </w:r>
      <w:r w:rsidR="004C2489">
        <w:rPr>
          <w:b/>
          <w:bCs/>
        </w:rPr>
        <w:br/>
      </w:r>
      <w:r>
        <w:rPr>
          <w:b/>
          <w:bCs/>
        </w:rPr>
        <w:t>с людьми с инвалидностью и при их активном участии через представляющие их организации:</w:t>
      </w:r>
    </w:p>
    <w:p w14:paraId="2261522C" w14:textId="6617EB6A" w:rsidR="001F4E8B" w:rsidRPr="004C2489" w:rsidRDefault="004C2489" w:rsidP="001F4E8B">
      <w:pPr>
        <w:pStyle w:val="SingleTxtG"/>
        <w:rPr>
          <w:b/>
          <w:bCs/>
        </w:rPr>
      </w:pPr>
      <w:r>
        <w:rPr>
          <w:b/>
          <w:bCs/>
        </w:rPr>
        <w:tab/>
      </w:r>
      <w:r w:rsidR="001F4E8B" w:rsidRPr="004C2489">
        <w:rPr>
          <w:b/>
          <w:bCs/>
        </w:rPr>
        <w:t>a)</w:t>
      </w:r>
      <w:r w:rsidR="001F4E8B" w:rsidRPr="004C2489">
        <w:rPr>
          <w:b/>
          <w:bCs/>
        </w:rPr>
        <w:tab/>
        <w:t>обеспечить, чтобы политика мобильности соответствовала потребностям людей с инвалидностью, включая людей с инвалидностью старше 65 лет, и чтобы средства, облегчающие мобильность, были адаптированы к потребностям каждого человека по доступной цене;</w:t>
      </w:r>
    </w:p>
    <w:p w14:paraId="0A9A39BB" w14:textId="2029AF1A" w:rsidR="001F4E8B" w:rsidRPr="004C2489" w:rsidRDefault="004C2489" w:rsidP="001F4E8B">
      <w:pPr>
        <w:pStyle w:val="SingleTxtG"/>
        <w:rPr>
          <w:b/>
          <w:bCs/>
        </w:rPr>
      </w:pPr>
      <w:r>
        <w:rPr>
          <w:b/>
          <w:bCs/>
        </w:rPr>
        <w:tab/>
      </w:r>
      <w:r w:rsidR="001F4E8B" w:rsidRPr="004C2489">
        <w:rPr>
          <w:b/>
          <w:bCs/>
        </w:rPr>
        <w:t>b)</w:t>
      </w:r>
      <w:r w:rsidR="001F4E8B" w:rsidRPr="004C2489">
        <w:rPr>
          <w:b/>
          <w:bCs/>
        </w:rPr>
        <w:tab/>
        <w:t>разработать планы составления бюджета с учетом потребностей людей с инвалидностью на всех уровнях власти, чтобы гарантировать выделение достаточных финансовых ресурсов на повышение качества основных услуг,</w:t>
      </w:r>
      <w:r>
        <w:rPr>
          <w:b/>
          <w:bCs/>
        </w:rPr>
        <w:br/>
      </w:r>
      <w:r w:rsidR="001F4E8B" w:rsidRPr="004C2489">
        <w:rPr>
          <w:b/>
          <w:bCs/>
        </w:rPr>
        <w:t>в том числе в медицинских учреждениях, и на содержание собак-проводников и собак-помощников;</w:t>
      </w:r>
    </w:p>
    <w:p w14:paraId="59A562F2" w14:textId="114A2FC9" w:rsidR="001F4E8B" w:rsidRPr="004C2489" w:rsidRDefault="004C2489" w:rsidP="001F4E8B">
      <w:pPr>
        <w:pStyle w:val="SingleTxtG"/>
        <w:rPr>
          <w:b/>
          <w:bCs/>
        </w:rPr>
      </w:pPr>
      <w:r>
        <w:rPr>
          <w:b/>
          <w:bCs/>
        </w:rPr>
        <w:tab/>
      </w:r>
      <w:r w:rsidR="001F4E8B" w:rsidRPr="004C2489">
        <w:rPr>
          <w:b/>
          <w:bCs/>
        </w:rPr>
        <w:t>c)</w:t>
      </w:r>
      <w:r w:rsidR="001F4E8B" w:rsidRPr="004C2489">
        <w:rPr>
          <w:b/>
          <w:bCs/>
        </w:rPr>
        <w:tab/>
        <w:t>коренным образом пересмотреть свои системы оценки инвалидности, заменив элементы медицинской модели инвалидности принципами правозащитной модели инвалидности, создать системы оценки правовых и средовых барьеров для людей с инвалидностью и обеспечить поддержку и помощь, необходимые для реализации людьми с инвалидностью права на самостоятельный образ жизни и вовлеченность в общественную жизнь.</w:t>
      </w:r>
    </w:p>
    <w:p w14:paraId="38D1B79B" w14:textId="77777777" w:rsidR="001F4E8B" w:rsidRPr="002C435D" w:rsidRDefault="001F4E8B" w:rsidP="001F4E8B">
      <w:pPr>
        <w:pStyle w:val="H23G"/>
      </w:pPr>
      <w:r>
        <w:lastRenderedPageBreak/>
        <w:tab/>
      </w:r>
      <w:r>
        <w:tab/>
      </w:r>
      <w:r>
        <w:rPr>
          <w:bCs/>
        </w:rPr>
        <w:t>Свобода выражения мнения и убеждений и доступ к информации (ст. 21)</w:t>
      </w:r>
    </w:p>
    <w:p w14:paraId="607D790B" w14:textId="77777777" w:rsidR="001F4E8B" w:rsidRPr="002C435D" w:rsidRDefault="001F4E8B" w:rsidP="001F4E8B">
      <w:pPr>
        <w:pStyle w:val="SingleTxtG"/>
      </w:pPr>
      <w:r>
        <w:t>42.</w:t>
      </w:r>
      <w:r>
        <w:tab/>
        <w:t>Обеспокоенность Комитета вызывают:</w:t>
      </w:r>
    </w:p>
    <w:p w14:paraId="48997CA1" w14:textId="7A2F3A87" w:rsidR="001F4E8B" w:rsidRPr="002C435D" w:rsidRDefault="004C2489" w:rsidP="001F4E8B">
      <w:pPr>
        <w:pStyle w:val="SingleTxtG"/>
      </w:pPr>
      <w:bookmarkStart w:id="6" w:name="_heading=h.2et92p0" w:colFirst="0" w:colLast="0"/>
      <w:bookmarkEnd w:id="6"/>
      <w:r>
        <w:tab/>
      </w:r>
      <w:r w:rsidR="001F4E8B">
        <w:t>a)</w:t>
      </w:r>
      <w:r w:rsidR="001F4E8B">
        <w:tab/>
        <w:t>недостаток общедоступной информации, публикуемой государственными органами, частными поставщиками услуг и средствами массовой информации в доступных форматах, таких как Easy Read, простой язык, субтитры, жестовый язык, шрифт Брайля, аудио-описательные и тактильные средства, усиливающие и альтернативные средства общения;</w:t>
      </w:r>
    </w:p>
    <w:p w14:paraId="434EF9F7" w14:textId="69CDA0C0" w:rsidR="001F4E8B" w:rsidRPr="002C435D" w:rsidRDefault="004C2489" w:rsidP="001F4E8B">
      <w:pPr>
        <w:pStyle w:val="SingleTxtG"/>
      </w:pPr>
      <w:r>
        <w:tab/>
      </w:r>
      <w:r w:rsidR="001F4E8B">
        <w:t>b)</w:t>
      </w:r>
      <w:r w:rsidR="001F4E8B">
        <w:tab/>
        <w:t>отсутствие признания жестовых языков в качестве официальных языков во всех регионах и сообществах, а также недостаточное количество сертифицированных переводчиков жестового языка на различные языки;</w:t>
      </w:r>
    </w:p>
    <w:p w14:paraId="47D84B87" w14:textId="7901EDEC" w:rsidR="001F4E8B" w:rsidRPr="002C435D" w:rsidRDefault="004C2489" w:rsidP="001F4E8B">
      <w:pPr>
        <w:pStyle w:val="SingleTxtG"/>
      </w:pPr>
      <w:r>
        <w:tab/>
      </w:r>
      <w:r w:rsidR="001F4E8B">
        <w:t>c)</w:t>
      </w:r>
      <w:r w:rsidR="001F4E8B">
        <w:tab/>
        <w:t>ограниченная доступность веб-сайтов и мобильных приложений государственного сектора, а также отсутствие юридического обязательства для частного сектора обеспечить доступность своих веб-сайтов или приложений;</w:t>
      </w:r>
    </w:p>
    <w:p w14:paraId="4FD648DE" w14:textId="5A116E9F" w:rsidR="001F4E8B" w:rsidRPr="002C435D" w:rsidRDefault="004C2489" w:rsidP="001F4E8B">
      <w:pPr>
        <w:pStyle w:val="SingleTxtG"/>
      </w:pPr>
      <w:r>
        <w:tab/>
      </w:r>
      <w:r w:rsidR="001F4E8B">
        <w:t>d)</w:t>
      </w:r>
      <w:r w:rsidR="001F4E8B">
        <w:tab/>
        <w:t>недостаточные меры поддержки, в частности в отношении доступа к изучению жестового языка, для лиц с нарушениями слуха и зрения, членов их семей и близкого окружения, и, как следствие, резко ограниченный доступ этих людей к общению и информации.</w:t>
      </w:r>
    </w:p>
    <w:p w14:paraId="6AB649C8" w14:textId="77777777" w:rsidR="001F4E8B" w:rsidRPr="002C435D" w:rsidRDefault="001F4E8B" w:rsidP="001F4E8B">
      <w:pPr>
        <w:pStyle w:val="SingleTxtG"/>
        <w:rPr>
          <w:b/>
          <w:bCs/>
        </w:rPr>
      </w:pPr>
      <w:r>
        <w:t>43.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6E397564" w14:textId="626553DF" w:rsidR="001F4E8B" w:rsidRPr="004C2489" w:rsidRDefault="004C2489" w:rsidP="001F4E8B">
      <w:pPr>
        <w:pStyle w:val="SingleTxtG"/>
        <w:rPr>
          <w:b/>
          <w:bCs/>
        </w:rPr>
      </w:pPr>
      <w:r>
        <w:rPr>
          <w:b/>
          <w:bCs/>
        </w:rPr>
        <w:tab/>
      </w:r>
      <w:r w:rsidR="001F4E8B" w:rsidRPr="004C2489">
        <w:rPr>
          <w:b/>
          <w:bCs/>
        </w:rPr>
        <w:t>a)</w:t>
      </w:r>
      <w:r w:rsidR="001F4E8B" w:rsidRPr="004C2489">
        <w:rPr>
          <w:b/>
          <w:bCs/>
        </w:rPr>
        <w:tab/>
        <w:t>создать правовую базу, обязывающую государственные учреждения, предоставляющие общие услуги населению, предлагать информацию</w:t>
      </w:r>
      <w:r>
        <w:rPr>
          <w:b/>
          <w:bCs/>
        </w:rPr>
        <w:br/>
      </w:r>
      <w:r w:rsidR="001F4E8B" w:rsidRPr="004C2489">
        <w:rPr>
          <w:b/>
          <w:bCs/>
        </w:rPr>
        <w:t>в доступных форматах, таких как Easy Read, простой язык, субтитры, жестовый язык, шрифт Брайля, аудио-описательные и тактильные средства, усиливающие и альтернативные средства общения;</w:t>
      </w:r>
    </w:p>
    <w:p w14:paraId="2D596136" w14:textId="5695D41B" w:rsidR="001F4E8B" w:rsidRPr="004C2489" w:rsidRDefault="004C2489" w:rsidP="001F4E8B">
      <w:pPr>
        <w:pStyle w:val="SingleTxtG"/>
        <w:rPr>
          <w:b/>
          <w:bCs/>
        </w:rPr>
      </w:pPr>
      <w:r>
        <w:rPr>
          <w:b/>
          <w:bCs/>
        </w:rPr>
        <w:tab/>
      </w:r>
      <w:r w:rsidR="001F4E8B" w:rsidRPr="004C2489">
        <w:rPr>
          <w:b/>
          <w:bCs/>
        </w:rPr>
        <w:t>b)</w:t>
      </w:r>
      <w:r w:rsidR="001F4E8B" w:rsidRPr="004C2489">
        <w:rPr>
          <w:b/>
          <w:bCs/>
        </w:rPr>
        <w:tab/>
        <w:t>ускорить принятие законодательства, признающего жестовые языки официальными во всех регионах и общинах, увеличить финансовую поддержку, направленную на оказание услуг перевода жестового языка,</w:t>
      </w:r>
      <w:r>
        <w:rPr>
          <w:b/>
          <w:bCs/>
        </w:rPr>
        <w:br/>
      </w:r>
      <w:r w:rsidR="001F4E8B" w:rsidRPr="004C2489">
        <w:rPr>
          <w:b/>
          <w:bCs/>
        </w:rPr>
        <w:t>и сделать профессию переводчика жестового языка более привлекательной;</w:t>
      </w:r>
    </w:p>
    <w:p w14:paraId="58F30D09" w14:textId="219BD5E8" w:rsidR="001F4E8B" w:rsidRPr="004C2489" w:rsidRDefault="004C2489" w:rsidP="001F4E8B">
      <w:pPr>
        <w:pStyle w:val="SingleTxtG"/>
        <w:rPr>
          <w:b/>
          <w:bCs/>
        </w:rPr>
      </w:pPr>
      <w:r>
        <w:rPr>
          <w:b/>
          <w:bCs/>
        </w:rPr>
        <w:tab/>
      </w:r>
      <w:r w:rsidR="001F4E8B" w:rsidRPr="004C2489">
        <w:rPr>
          <w:b/>
          <w:bCs/>
        </w:rPr>
        <w:t>c)</w:t>
      </w:r>
      <w:r w:rsidR="001F4E8B" w:rsidRPr="004C2489">
        <w:rPr>
          <w:b/>
          <w:bCs/>
        </w:rPr>
        <w:tab/>
        <w:t>следить за выполнением Директивы (ЕС) 2016/2102 Европейского парламента и Совета от 26 октября 2016 года о доступности веб-сайтов и мобильных приложений органов государственного сектора на федеральном, региональном уровнях и уровне сообществ путем принятия необходимой правовой базы, распространить это обязательство на частный сектор и предусмотреть средства правовой защиты в случае несоблюдения, а также распространить применение законодательства на веб-сайты и мобильные приложения, не охваченные Директивой.</w:t>
      </w:r>
    </w:p>
    <w:p w14:paraId="7F4809DA" w14:textId="77777777" w:rsidR="001F4E8B" w:rsidRPr="002C435D" w:rsidRDefault="001F4E8B" w:rsidP="001F4E8B">
      <w:pPr>
        <w:pStyle w:val="H23G"/>
      </w:pPr>
      <w:r>
        <w:tab/>
      </w:r>
      <w:r>
        <w:tab/>
      </w:r>
      <w:r>
        <w:rPr>
          <w:bCs/>
        </w:rPr>
        <w:t>Неприкосновенность частной жизни (ст. 22)</w:t>
      </w:r>
    </w:p>
    <w:p w14:paraId="09AEEC81" w14:textId="4CF6FE7A" w:rsidR="001F4E8B" w:rsidRPr="002C435D" w:rsidRDefault="001F4E8B" w:rsidP="001F4E8B">
      <w:pPr>
        <w:pStyle w:val="SingleTxtG"/>
      </w:pPr>
      <w:r>
        <w:t>44.</w:t>
      </w:r>
      <w:r>
        <w:tab/>
        <w:t>Комитет обеспокоен низким уровнем защиты конфиденциальности сведений о личности, состоянии здоровья и реабилитации людей с инвалидностью, признанных недееспособными в соответствии с Законом от 22 августа 2002 года о правах пациентов.</w:t>
      </w:r>
    </w:p>
    <w:p w14:paraId="16B3D187" w14:textId="5F828BD0" w:rsidR="001F4E8B" w:rsidRPr="002C435D" w:rsidRDefault="001F4E8B" w:rsidP="001F4E8B">
      <w:pPr>
        <w:pStyle w:val="SingleTxtG"/>
        <w:rPr>
          <w:b/>
          <w:bCs/>
        </w:rPr>
      </w:pPr>
      <w:r>
        <w:t>45.</w:t>
      </w:r>
      <w:r>
        <w:tab/>
      </w:r>
      <w:r>
        <w:rPr>
          <w:b/>
          <w:bCs/>
        </w:rPr>
        <w:t>Комитет рекомендует государству-участнику в тесной консультации</w:t>
      </w:r>
      <w:r w:rsidR="004C2489">
        <w:rPr>
          <w:b/>
          <w:bCs/>
        </w:rPr>
        <w:br/>
      </w:r>
      <w:r>
        <w:rPr>
          <w:b/>
          <w:bCs/>
        </w:rPr>
        <w:t>с людьми с инвалидностью и при их активном участии через представляющие их организации:</w:t>
      </w:r>
      <w:r>
        <w:t xml:space="preserve"> </w:t>
      </w:r>
    </w:p>
    <w:p w14:paraId="0B79F885" w14:textId="740F519E" w:rsidR="001F4E8B" w:rsidRPr="004C2489" w:rsidRDefault="004C2489" w:rsidP="001F4E8B">
      <w:pPr>
        <w:pStyle w:val="SingleTxtG"/>
        <w:rPr>
          <w:b/>
          <w:bCs/>
        </w:rPr>
      </w:pPr>
      <w:r>
        <w:rPr>
          <w:b/>
          <w:bCs/>
        </w:rPr>
        <w:tab/>
      </w:r>
      <w:r w:rsidR="001F4E8B" w:rsidRPr="004C2489">
        <w:rPr>
          <w:b/>
          <w:bCs/>
        </w:rPr>
        <w:t>a)</w:t>
      </w:r>
      <w:r w:rsidR="001F4E8B" w:rsidRPr="004C2489">
        <w:rPr>
          <w:b/>
          <w:bCs/>
        </w:rPr>
        <w:tab/>
        <w:t>обеспечить защиту сведений о личности, состоянии здоровья</w:t>
      </w:r>
      <w:r>
        <w:rPr>
          <w:b/>
          <w:bCs/>
        </w:rPr>
        <w:br/>
      </w:r>
      <w:r w:rsidR="001F4E8B" w:rsidRPr="004C2489">
        <w:rPr>
          <w:b/>
          <w:bCs/>
        </w:rPr>
        <w:t>и реабилитации от любого использования кроме использования в целях,</w:t>
      </w:r>
      <w:r>
        <w:rPr>
          <w:b/>
          <w:bCs/>
        </w:rPr>
        <w:br/>
      </w:r>
      <w:r w:rsidR="001F4E8B" w:rsidRPr="004C2489">
        <w:rPr>
          <w:b/>
          <w:bCs/>
        </w:rPr>
        <w:t>для которых они были получены, регулярно обновлять и проверять их и удалять после достижения соответствующих целей;</w:t>
      </w:r>
    </w:p>
    <w:p w14:paraId="613FBCF0" w14:textId="7A24AB47" w:rsidR="001F4E8B" w:rsidRPr="004C2489" w:rsidRDefault="004C2489" w:rsidP="001F4E8B">
      <w:pPr>
        <w:pStyle w:val="SingleTxtG"/>
        <w:rPr>
          <w:b/>
          <w:bCs/>
        </w:rPr>
      </w:pPr>
      <w:r>
        <w:rPr>
          <w:b/>
          <w:bCs/>
        </w:rPr>
        <w:tab/>
      </w:r>
      <w:r w:rsidR="001F4E8B" w:rsidRPr="004C2489">
        <w:rPr>
          <w:b/>
          <w:bCs/>
        </w:rPr>
        <w:t>b)</w:t>
      </w:r>
      <w:r w:rsidR="001F4E8B" w:rsidRPr="004C2489">
        <w:rPr>
          <w:b/>
          <w:bCs/>
        </w:rPr>
        <w:tab/>
        <w:t>включить Регламент (ЕС) 2024/1689 Европейского парламента</w:t>
      </w:r>
      <w:r>
        <w:rPr>
          <w:b/>
          <w:bCs/>
        </w:rPr>
        <w:br/>
      </w:r>
      <w:r w:rsidR="001F4E8B" w:rsidRPr="004C2489">
        <w:rPr>
          <w:b/>
          <w:bCs/>
        </w:rPr>
        <w:t>и Совета от 13 июня 2024 года (Закон об искусственном интеллекте)</w:t>
      </w:r>
      <w:r>
        <w:rPr>
          <w:b/>
          <w:bCs/>
        </w:rPr>
        <w:br/>
      </w:r>
      <w:r w:rsidR="001F4E8B" w:rsidRPr="004C2489">
        <w:rPr>
          <w:b/>
          <w:bCs/>
        </w:rPr>
        <w:t>в национальное законодательство и учредить контрольный орган, специализирующийся на применении прав, закрепленных в Конвенции, а также на защите данных и конфиденциальности, для надзора за его выполнением.</w:t>
      </w:r>
    </w:p>
    <w:p w14:paraId="65402CFC" w14:textId="77777777" w:rsidR="001F4E8B" w:rsidRPr="002C435D" w:rsidRDefault="001F4E8B" w:rsidP="001F4E8B">
      <w:pPr>
        <w:pStyle w:val="H23G"/>
      </w:pPr>
      <w:r>
        <w:lastRenderedPageBreak/>
        <w:tab/>
      </w:r>
      <w:r>
        <w:tab/>
      </w:r>
      <w:r>
        <w:rPr>
          <w:bCs/>
        </w:rPr>
        <w:t>Уважение дома и семьи (ст. 23)</w:t>
      </w:r>
    </w:p>
    <w:p w14:paraId="6A0AABAB" w14:textId="77777777" w:rsidR="001F4E8B" w:rsidRPr="002C435D" w:rsidRDefault="001F4E8B" w:rsidP="001F4E8B">
      <w:pPr>
        <w:pStyle w:val="SingleTxtG"/>
      </w:pPr>
      <w:r>
        <w:t>46.</w:t>
      </w:r>
      <w:r>
        <w:tab/>
        <w:t>Комитет обеспокоен тем, что:</w:t>
      </w:r>
    </w:p>
    <w:p w14:paraId="36689D15" w14:textId="43F9D53B" w:rsidR="001F4E8B" w:rsidRPr="002C435D" w:rsidRDefault="004C2489" w:rsidP="001F4E8B">
      <w:pPr>
        <w:pStyle w:val="SingleTxtG"/>
      </w:pPr>
      <w:r>
        <w:tab/>
      </w:r>
      <w:r w:rsidR="001F4E8B">
        <w:t>a)</w:t>
      </w:r>
      <w:r w:rsidR="001F4E8B">
        <w:tab/>
        <w:t>отсутствуют правовые меры для обеспечения людям с инвалидностью доступа к информации и образованию в области сексуального и репродуктивного здоровья и прав, в том числе в области планирования семьи, с учетом их возраста и гендера;</w:t>
      </w:r>
    </w:p>
    <w:p w14:paraId="665EFFED" w14:textId="627602E9" w:rsidR="001F4E8B" w:rsidRPr="002C435D" w:rsidRDefault="004C2489" w:rsidP="001F4E8B">
      <w:pPr>
        <w:pStyle w:val="SingleTxtG"/>
      </w:pPr>
      <w:r>
        <w:tab/>
      </w:r>
      <w:r w:rsidR="001F4E8B">
        <w:t>b)</w:t>
      </w:r>
      <w:r w:rsidR="001F4E8B">
        <w:tab/>
        <w:t>людям с инвалидностью часто не остается ничего другого, как полагаться на лиц, осуществляющих неформальный уход, из-за отсутствия персональной помощи;</w:t>
      </w:r>
    </w:p>
    <w:p w14:paraId="658D0402" w14:textId="645A939D" w:rsidR="001F4E8B" w:rsidRPr="002C435D" w:rsidRDefault="004C2489" w:rsidP="001F4E8B">
      <w:pPr>
        <w:pStyle w:val="SingleTxtG"/>
      </w:pPr>
      <w:r>
        <w:tab/>
      </w:r>
      <w:r w:rsidR="001F4E8B">
        <w:t>c)</w:t>
      </w:r>
      <w:r w:rsidR="001F4E8B">
        <w:tab/>
        <w:t>отсутствует поддержка родителей детей с инвалидностью, а также родителей с инвалидностью, которая позволила бы им осуществлять право быть родителем наравне с другими.</w:t>
      </w:r>
    </w:p>
    <w:p w14:paraId="6DDFA38E" w14:textId="40305C17" w:rsidR="001F4E8B" w:rsidRPr="002C435D" w:rsidRDefault="001F4E8B" w:rsidP="001F4E8B">
      <w:pPr>
        <w:pStyle w:val="SingleTxtG"/>
        <w:rPr>
          <w:b/>
          <w:bCs/>
        </w:rPr>
      </w:pPr>
      <w:r>
        <w:t>47.</w:t>
      </w:r>
      <w:r>
        <w:tab/>
      </w:r>
      <w:r>
        <w:rPr>
          <w:b/>
          <w:bCs/>
        </w:rPr>
        <w:t>Комитет рекомендует государству-участнику в тесной консультации</w:t>
      </w:r>
      <w:r w:rsidR="000671C5">
        <w:rPr>
          <w:b/>
          <w:bCs/>
        </w:rPr>
        <w:br/>
      </w:r>
      <w:r>
        <w:rPr>
          <w:b/>
          <w:bCs/>
        </w:rPr>
        <w:t>с людьми с инвалидностью и при их активном участии через представляющие их организации:</w:t>
      </w:r>
    </w:p>
    <w:p w14:paraId="37926ED4" w14:textId="76B2F84E" w:rsidR="001F4E8B" w:rsidRPr="000671C5" w:rsidRDefault="000671C5" w:rsidP="001F4E8B">
      <w:pPr>
        <w:pStyle w:val="SingleTxtG"/>
        <w:rPr>
          <w:b/>
          <w:bCs/>
        </w:rPr>
      </w:pPr>
      <w:bookmarkStart w:id="7" w:name="_Hlk177036520"/>
      <w:r>
        <w:rPr>
          <w:b/>
          <w:bCs/>
        </w:rPr>
        <w:tab/>
      </w:r>
      <w:r w:rsidR="001F4E8B" w:rsidRPr="000671C5">
        <w:rPr>
          <w:b/>
          <w:bCs/>
        </w:rPr>
        <w:t>a)</w:t>
      </w:r>
      <w:r w:rsidR="001F4E8B" w:rsidRPr="000671C5">
        <w:rPr>
          <w:b/>
          <w:bCs/>
        </w:rPr>
        <w:tab/>
        <w:t>принять меры по обучению и повышению информированности работников здравоохранения в отношении прав людей с инвалидностью</w:t>
      </w:r>
      <w:r>
        <w:rPr>
          <w:b/>
          <w:bCs/>
        </w:rPr>
        <w:br/>
      </w:r>
      <w:r w:rsidR="001F4E8B" w:rsidRPr="000671C5">
        <w:rPr>
          <w:b/>
          <w:bCs/>
        </w:rPr>
        <w:t>и предоставления непредвзятых рекомендаций и поддержки будущим родителям после пренатальной диагностики синдрома Дауна или других нарушений, чтобы они могли принимать полностью информированные решения относительно беременности;</w:t>
      </w:r>
    </w:p>
    <w:bookmarkEnd w:id="7"/>
    <w:p w14:paraId="07B298C1" w14:textId="6438AE14" w:rsidR="001F4E8B" w:rsidRPr="000671C5" w:rsidRDefault="000671C5" w:rsidP="001F4E8B">
      <w:pPr>
        <w:pStyle w:val="SingleTxtG"/>
        <w:rPr>
          <w:b/>
          <w:bCs/>
        </w:rPr>
      </w:pPr>
      <w:r>
        <w:rPr>
          <w:b/>
          <w:bCs/>
        </w:rPr>
        <w:tab/>
      </w:r>
      <w:r w:rsidR="001F4E8B" w:rsidRPr="000671C5">
        <w:rPr>
          <w:b/>
          <w:bCs/>
        </w:rPr>
        <w:t>b)</w:t>
      </w:r>
      <w:r w:rsidR="001F4E8B" w:rsidRPr="000671C5">
        <w:rPr>
          <w:b/>
          <w:bCs/>
        </w:rPr>
        <w:tab/>
        <w:t>принять политику предоставления людям с инвалидностью, в том числе детям с инвалидностью, информации и образования в доступных форматах в области сексуального и репродуктивного здоровья и прав, в том числе в сфере планирования семьи, с учетом их возраста и гендера;</w:t>
      </w:r>
    </w:p>
    <w:p w14:paraId="699AE081" w14:textId="6D7B243B" w:rsidR="001F4E8B" w:rsidRPr="000671C5" w:rsidRDefault="000671C5" w:rsidP="001F4E8B">
      <w:pPr>
        <w:pStyle w:val="SingleTxtG"/>
        <w:rPr>
          <w:b/>
          <w:bCs/>
        </w:rPr>
      </w:pPr>
      <w:r>
        <w:rPr>
          <w:b/>
          <w:bCs/>
        </w:rPr>
        <w:tab/>
      </w:r>
      <w:r w:rsidR="001F4E8B" w:rsidRPr="000671C5">
        <w:rPr>
          <w:b/>
          <w:bCs/>
        </w:rPr>
        <w:t>c)</w:t>
      </w:r>
      <w:r w:rsidR="001F4E8B" w:rsidRPr="000671C5">
        <w:rPr>
          <w:b/>
          <w:bCs/>
        </w:rPr>
        <w:tab/>
        <w:t>обеспечить людям с инвалидностью доступ к услугам личных помощников, которые не являются лицами, осуществляющими неформальную поддержку и уход, для осуществления их прав на семейную жизнь, самостоятельный образ жизни и вовлеченность в местное сообщество, и с этой целью пересмотреть Закон от 17 мая 2019 года о признании лиц, осуществляющих неформальный уход, и четко признать потребности людей с инвалидностью в поддержке;</w:t>
      </w:r>
    </w:p>
    <w:p w14:paraId="75A39E22" w14:textId="2829EC03" w:rsidR="001F4E8B" w:rsidRPr="000671C5" w:rsidRDefault="000671C5" w:rsidP="001F4E8B">
      <w:pPr>
        <w:pStyle w:val="SingleTxtG"/>
        <w:rPr>
          <w:b/>
          <w:bCs/>
        </w:rPr>
      </w:pPr>
      <w:r>
        <w:rPr>
          <w:b/>
          <w:bCs/>
        </w:rPr>
        <w:tab/>
      </w:r>
      <w:r w:rsidR="001F4E8B" w:rsidRPr="000671C5">
        <w:rPr>
          <w:b/>
          <w:bCs/>
        </w:rPr>
        <w:t>d)</w:t>
      </w:r>
      <w:r w:rsidR="001F4E8B" w:rsidRPr="000671C5">
        <w:rPr>
          <w:b/>
          <w:bCs/>
        </w:rPr>
        <w:tab/>
        <w:t>принять законодательные и политические меры для обеспечения надлежащей поддержки родителей детей с инвалидностью, чтобы они могли воспитывать своих детей в семье, не покидая при этом рынок труда.</w:t>
      </w:r>
    </w:p>
    <w:p w14:paraId="20F6866C" w14:textId="77777777" w:rsidR="001F4E8B" w:rsidRPr="002C435D" w:rsidRDefault="001F4E8B" w:rsidP="001F4E8B">
      <w:pPr>
        <w:pStyle w:val="H23G"/>
      </w:pPr>
      <w:r>
        <w:tab/>
      </w:r>
      <w:r>
        <w:tab/>
      </w:r>
      <w:r>
        <w:rPr>
          <w:bCs/>
        </w:rPr>
        <w:t>Образование (ст. 24)</w:t>
      </w:r>
    </w:p>
    <w:p w14:paraId="2C8FB1AE" w14:textId="77777777" w:rsidR="001F4E8B" w:rsidRPr="002C435D" w:rsidRDefault="001F4E8B" w:rsidP="001F4E8B">
      <w:pPr>
        <w:pStyle w:val="SingleTxtG"/>
      </w:pPr>
      <w:r>
        <w:t>48.</w:t>
      </w:r>
      <w:r>
        <w:tab/>
        <w:t>Комитет обеспокоен тем, что:</w:t>
      </w:r>
    </w:p>
    <w:p w14:paraId="1FA02EE3" w14:textId="2F20CE1D" w:rsidR="001F4E8B" w:rsidRPr="002C435D" w:rsidRDefault="000671C5" w:rsidP="001F4E8B">
      <w:pPr>
        <w:pStyle w:val="SingleTxtG"/>
      </w:pPr>
      <w:r>
        <w:tab/>
      </w:r>
      <w:r w:rsidR="001F4E8B">
        <w:t>a)</w:t>
      </w:r>
      <w:r w:rsidR="001F4E8B">
        <w:tab/>
        <w:t>в государстве-участнике самый высокий в Европейском союзе процент учащихся с особыми образовательными потребностями, тем временем усилий по укреплению общественной поддержки инклюзивного образования недостаточно,</w:t>
      </w:r>
      <w:r w:rsidR="00E50C6A" w:rsidRPr="00E50C6A">
        <w:br/>
      </w:r>
      <w:r w:rsidR="001F4E8B">
        <w:t>и сохраняется высокий уровень негативного отношения к учащимся с инвалидностью и низкие ожидания в их отношении;</w:t>
      </w:r>
    </w:p>
    <w:p w14:paraId="5F3389AA" w14:textId="7766386E" w:rsidR="001F4E8B" w:rsidRPr="002C435D" w:rsidRDefault="000671C5" w:rsidP="001F4E8B">
      <w:pPr>
        <w:pStyle w:val="SingleTxtG"/>
      </w:pPr>
      <w:r>
        <w:tab/>
      </w:r>
      <w:r w:rsidR="001F4E8B">
        <w:t>b)</w:t>
      </w:r>
      <w:r w:rsidR="001F4E8B">
        <w:tab/>
        <w:t xml:space="preserve">не существует комплексного плана с четкими целями и методологией для реализации качественного инклюзивного обучения во всех областях образования; </w:t>
      </w:r>
    </w:p>
    <w:p w14:paraId="5735185F" w14:textId="278FD118" w:rsidR="001F4E8B" w:rsidRPr="002C435D" w:rsidRDefault="000671C5" w:rsidP="001F4E8B">
      <w:pPr>
        <w:pStyle w:val="SingleTxtG"/>
      </w:pPr>
      <w:r>
        <w:tab/>
      </w:r>
      <w:r w:rsidR="001F4E8B">
        <w:t>c)</w:t>
      </w:r>
      <w:r w:rsidR="001F4E8B">
        <w:tab/>
        <w:t xml:space="preserve">существующие документы в области инклюзивного образования содержат лишь ограниченное количество положений о доступности, разумном приспособлении, индивидуальной поддержке и помощи в классах; </w:t>
      </w:r>
    </w:p>
    <w:p w14:paraId="2AF4D7A5" w14:textId="53554662" w:rsidR="001F4E8B" w:rsidRPr="002C435D" w:rsidRDefault="000671C5" w:rsidP="001F4E8B">
      <w:pPr>
        <w:pStyle w:val="SingleTxtG"/>
      </w:pPr>
      <w:r>
        <w:tab/>
      </w:r>
      <w:r w:rsidR="001F4E8B">
        <w:t>d)</w:t>
      </w:r>
      <w:r w:rsidR="001F4E8B">
        <w:tab/>
        <w:t>обычная школа может отказать ребенку с инвалидностью в приеме, если сочтет обеспечение разумного приспособления слишком обременительным, что часто исключает детей со сложными потребностями в поддержке из обычного образования.</w:t>
      </w:r>
    </w:p>
    <w:p w14:paraId="0E019456" w14:textId="0979EE14" w:rsidR="001F4E8B" w:rsidRPr="002C435D" w:rsidRDefault="001F4E8B" w:rsidP="001F4E8B">
      <w:pPr>
        <w:pStyle w:val="SingleTxtG"/>
        <w:rPr>
          <w:b/>
          <w:bCs/>
        </w:rPr>
      </w:pPr>
      <w:r>
        <w:lastRenderedPageBreak/>
        <w:t>49.</w:t>
      </w:r>
      <w:r>
        <w:tab/>
      </w:r>
      <w:r>
        <w:rPr>
          <w:b/>
          <w:bCs/>
        </w:rPr>
        <w:t>Ссылаясь на свое замечание общего порядка №</w:t>
      </w:r>
      <w:r w:rsidR="000671C5">
        <w:rPr>
          <w:b/>
          <w:bCs/>
        </w:rPr>
        <w:t> </w:t>
      </w:r>
      <w:r>
        <w:rPr>
          <w:b/>
          <w:bCs/>
        </w:rPr>
        <w:t>4 (2016), Комитет рекомендует государству-участнику в тесной консультации с людьми с инвалидностью и при их активном участии через представляющие их организации:</w:t>
      </w:r>
    </w:p>
    <w:p w14:paraId="6DA44DFA" w14:textId="70BF2F75" w:rsidR="001F4E8B" w:rsidRPr="000671C5" w:rsidRDefault="000671C5" w:rsidP="001F4E8B">
      <w:pPr>
        <w:pStyle w:val="SingleTxtG"/>
        <w:rPr>
          <w:b/>
          <w:bCs/>
        </w:rPr>
      </w:pPr>
      <w:r>
        <w:rPr>
          <w:b/>
          <w:bCs/>
        </w:rPr>
        <w:tab/>
      </w:r>
      <w:r w:rsidR="001F4E8B" w:rsidRPr="000671C5">
        <w:rPr>
          <w:b/>
          <w:bCs/>
        </w:rPr>
        <w:t>a)</w:t>
      </w:r>
      <w:r w:rsidR="001F4E8B" w:rsidRPr="000671C5">
        <w:rPr>
          <w:b/>
          <w:bCs/>
        </w:rPr>
        <w:tab/>
        <w:t>устранить барьеры и решить проблемы, препятствующие успешному переходу от специального образования к инклюзивному общему образованию, в том числе путем повышения информированности о праве на инклюзивное образование, борьбы с негативным отношением к учащимся с инвалидностью и низкими ожиданиями в их отношении, содействия проведению исследований по методологии с сфере инклюзивного образования и определения передовой практики для инклюзивных образовательных учреждений</w:t>
      </w:r>
      <w:r>
        <w:rPr>
          <w:b/>
          <w:bCs/>
        </w:rPr>
        <w:br/>
      </w:r>
      <w:r w:rsidR="001F4E8B" w:rsidRPr="000671C5">
        <w:rPr>
          <w:b/>
          <w:bCs/>
        </w:rPr>
        <w:t>в государстве-участнике;</w:t>
      </w:r>
    </w:p>
    <w:p w14:paraId="53506C80" w14:textId="718C9FD3" w:rsidR="001F4E8B" w:rsidRPr="000671C5" w:rsidRDefault="000671C5" w:rsidP="001F4E8B">
      <w:pPr>
        <w:pStyle w:val="SingleTxtG"/>
        <w:rPr>
          <w:b/>
          <w:bCs/>
        </w:rPr>
      </w:pPr>
      <w:r>
        <w:rPr>
          <w:b/>
          <w:bCs/>
        </w:rPr>
        <w:tab/>
      </w:r>
      <w:r w:rsidR="001F4E8B" w:rsidRPr="000671C5">
        <w:rPr>
          <w:b/>
          <w:bCs/>
        </w:rPr>
        <w:t>b)</w:t>
      </w:r>
      <w:r w:rsidR="001F4E8B" w:rsidRPr="000671C5">
        <w:rPr>
          <w:b/>
          <w:bCs/>
        </w:rPr>
        <w:tab/>
        <w:t>разработать комплексный план и стратегию перехода, содержащие подробный график и необходимое финансирование, а также конкретные шаги по переходу к качественной системе инклюзивного образования, для поощрения скоординированного и качественного инклюзивного образования в различных областях политики;</w:t>
      </w:r>
    </w:p>
    <w:p w14:paraId="4F5F4DEE" w14:textId="3ADC5977" w:rsidR="001F4E8B" w:rsidRPr="000671C5" w:rsidRDefault="000671C5" w:rsidP="001F4E8B">
      <w:pPr>
        <w:pStyle w:val="SingleTxtG"/>
        <w:rPr>
          <w:b/>
          <w:bCs/>
        </w:rPr>
      </w:pPr>
      <w:r>
        <w:rPr>
          <w:b/>
          <w:bCs/>
        </w:rPr>
        <w:tab/>
      </w:r>
      <w:r w:rsidR="001F4E8B" w:rsidRPr="000671C5">
        <w:rPr>
          <w:b/>
          <w:bCs/>
        </w:rPr>
        <w:t>c)</w:t>
      </w:r>
      <w:r w:rsidR="001F4E8B" w:rsidRPr="000671C5">
        <w:rPr>
          <w:b/>
          <w:bCs/>
        </w:rPr>
        <w:tab/>
        <w:t>сделать обучение по вопросам инклюзивного образования и его организации обязательным для всего преподавательского и непедагогического персонала во всех школах, а также подготовить и нанять достаточное количество квалифицированных специалистов для поддержки учащихся с инвалидностью, включая учащихся с интеллектуальной и/или психосоциальной инвалидностью;</w:t>
      </w:r>
    </w:p>
    <w:p w14:paraId="163D7EBA" w14:textId="4BB59CF0" w:rsidR="001F4E8B" w:rsidRPr="000671C5" w:rsidRDefault="000671C5" w:rsidP="001F4E8B">
      <w:pPr>
        <w:pStyle w:val="SingleTxtG"/>
        <w:rPr>
          <w:b/>
          <w:bCs/>
        </w:rPr>
      </w:pPr>
      <w:r>
        <w:rPr>
          <w:b/>
          <w:bCs/>
        </w:rPr>
        <w:tab/>
      </w:r>
      <w:r w:rsidR="001F4E8B" w:rsidRPr="000671C5">
        <w:rPr>
          <w:b/>
          <w:bCs/>
        </w:rPr>
        <w:t>d)</w:t>
      </w:r>
      <w:r w:rsidR="001F4E8B" w:rsidRPr="000671C5">
        <w:rPr>
          <w:b/>
          <w:bCs/>
        </w:rPr>
        <w:tab/>
        <w:t>обеспечить разумное приспособление для учащихся с инвалидностью на всех уровнях образования, включая высшее.</w:t>
      </w:r>
    </w:p>
    <w:p w14:paraId="50336230" w14:textId="77777777" w:rsidR="001F4E8B" w:rsidRPr="002C435D" w:rsidRDefault="001F4E8B" w:rsidP="001F4E8B">
      <w:pPr>
        <w:pStyle w:val="H23G"/>
      </w:pPr>
      <w:r>
        <w:tab/>
      </w:r>
      <w:r>
        <w:tab/>
      </w:r>
      <w:r>
        <w:rPr>
          <w:bCs/>
        </w:rPr>
        <w:t>Здоровье (ст. 25)</w:t>
      </w:r>
    </w:p>
    <w:p w14:paraId="5E4AA340" w14:textId="11529010" w:rsidR="001F4E8B" w:rsidRPr="002C435D" w:rsidRDefault="001F4E8B" w:rsidP="001F4E8B">
      <w:pPr>
        <w:pStyle w:val="SingleTxtG"/>
      </w:pPr>
      <w:r>
        <w:t>50.</w:t>
      </w:r>
      <w:r>
        <w:tab/>
        <w:t>Обеспокоенность Комитета вызывают:</w:t>
      </w:r>
    </w:p>
    <w:p w14:paraId="7065C9F4" w14:textId="276D665E" w:rsidR="001F4E8B" w:rsidRPr="002C435D" w:rsidRDefault="000671C5" w:rsidP="001F4E8B">
      <w:pPr>
        <w:pStyle w:val="SingleTxtG"/>
      </w:pPr>
      <w:r>
        <w:tab/>
      </w:r>
      <w:r w:rsidR="001F4E8B">
        <w:t>a)</w:t>
      </w:r>
      <w:r w:rsidR="001F4E8B">
        <w:tab/>
        <w:t xml:space="preserve">отсутствие доступа к качественному медицинскому обслуживанию с учетом гендерных аспектов для людей с инвалидностью, в том числе повсеместная недоступность медицинской инфраструктуры и оборудования, а также отсутствие информации о физической доступности медицинской инфраструктуры на многих веб-сайтах; </w:t>
      </w:r>
    </w:p>
    <w:p w14:paraId="0C019193" w14:textId="2AFCF29A" w:rsidR="001F4E8B" w:rsidRPr="002C435D" w:rsidRDefault="000671C5" w:rsidP="001F4E8B">
      <w:pPr>
        <w:pStyle w:val="SingleTxtG"/>
      </w:pPr>
      <w:r>
        <w:tab/>
      </w:r>
      <w:r w:rsidR="001F4E8B">
        <w:t>b)</w:t>
      </w:r>
      <w:r w:rsidR="001F4E8B">
        <w:tab/>
        <w:t>сообщения о том, что люди с инвалидностью часто не могут дать свое свободное и информированное личное согласие на медицинские процедуры или вмешательства, отчасти из-за отсутствия доступной информации о медицинских услугах и лечении;</w:t>
      </w:r>
    </w:p>
    <w:p w14:paraId="333A78AA" w14:textId="09B0952A" w:rsidR="001F4E8B" w:rsidRPr="002C435D" w:rsidRDefault="000671C5" w:rsidP="001F4E8B">
      <w:pPr>
        <w:pStyle w:val="SingleTxtG"/>
      </w:pPr>
      <w:r>
        <w:tab/>
      </w:r>
      <w:r w:rsidR="001F4E8B">
        <w:t>c)</w:t>
      </w:r>
      <w:r w:rsidR="001F4E8B">
        <w:tab/>
        <w:t>финансовая недоступность медицинского обслуживания для людей</w:t>
      </w:r>
      <w:r>
        <w:br/>
      </w:r>
      <w:r w:rsidR="001F4E8B">
        <w:t>с инвалидностью приводит к тому, что, по сообщениям, люди с инвалидностью отказываются от лечения ввиду финансовых ограничений;</w:t>
      </w:r>
    </w:p>
    <w:p w14:paraId="6533D770" w14:textId="54EFE223" w:rsidR="001F4E8B" w:rsidRPr="002C435D" w:rsidRDefault="000671C5" w:rsidP="001F4E8B">
      <w:pPr>
        <w:pStyle w:val="SingleTxtG"/>
      </w:pPr>
      <w:r>
        <w:tab/>
      </w:r>
      <w:r w:rsidR="001F4E8B">
        <w:t>d)</w:t>
      </w:r>
      <w:r w:rsidR="001F4E8B">
        <w:tab/>
        <w:t>отсутствие подготовки медицинских работников и работников сферы здравоохранения по правам людей с инвалидностью, которая бы обеспечивала, чтобы существующая зависимость людей с инвалидностью от медицинских работников и работников сферы здравоохранения не переросла в злоупотребления и насилие.</w:t>
      </w:r>
    </w:p>
    <w:p w14:paraId="10DCE10C" w14:textId="66408744" w:rsidR="001F4E8B" w:rsidRPr="002C435D" w:rsidRDefault="001F4E8B" w:rsidP="001F4E8B">
      <w:pPr>
        <w:pStyle w:val="SingleTxtG"/>
        <w:rPr>
          <w:b/>
          <w:bCs/>
        </w:rPr>
      </w:pPr>
      <w:r>
        <w:t>51.</w:t>
      </w:r>
      <w:r>
        <w:tab/>
      </w:r>
      <w:r>
        <w:rPr>
          <w:b/>
          <w:bCs/>
        </w:rPr>
        <w:t>Комитет рекомендует государству-участнику в тесной консультации</w:t>
      </w:r>
      <w:r w:rsidR="000671C5">
        <w:rPr>
          <w:b/>
          <w:bCs/>
        </w:rPr>
        <w:br/>
      </w:r>
      <w:r>
        <w:rPr>
          <w:b/>
          <w:bCs/>
        </w:rPr>
        <w:t>с людьми с инвалидностью и при их активном участии через представляющие</w:t>
      </w:r>
      <w:r w:rsidR="000671C5">
        <w:rPr>
          <w:b/>
          <w:bCs/>
        </w:rPr>
        <w:br/>
      </w:r>
      <w:r>
        <w:rPr>
          <w:b/>
          <w:bCs/>
        </w:rPr>
        <w:t>их организации:</w:t>
      </w:r>
    </w:p>
    <w:p w14:paraId="04B2386B" w14:textId="549228F3" w:rsidR="001F4E8B" w:rsidRPr="000671C5" w:rsidRDefault="000671C5" w:rsidP="001F4E8B">
      <w:pPr>
        <w:pStyle w:val="SingleTxtG"/>
        <w:rPr>
          <w:b/>
          <w:bCs/>
        </w:rPr>
      </w:pPr>
      <w:r>
        <w:rPr>
          <w:b/>
          <w:bCs/>
        </w:rPr>
        <w:tab/>
      </w:r>
      <w:r w:rsidR="001F4E8B" w:rsidRPr="000671C5">
        <w:rPr>
          <w:b/>
          <w:bCs/>
        </w:rPr>
        <w:t>a)</w:t>
      </w:r>
      <w:r w:rsidR="001F4E8B" w:rsidRPr="000671C5">
        <w:rPr>
          <w:b/>
          <w:bCs/>
        </w:rPr>
        <w:tab/>
        <w:t xml:space="preserve">распространить обязательные стандарты доступности на всю медицинскую и парамедицинскую инфраструктуру и услуги здравоохранения и обеспечить, чтобы они учитывали возраст и гендер; </w:t>
      </w:r>
    </w:p>
    <w:p w14:paraId="442B170B" w14:textId="0639C5AD" w:rsidR="001F4E8B" w:rsidRPr="000671C5" w:rsidRDefault="000671C5" w:rsidP="001F4E8B">
      <w:pPr>
        <w:pStyle w:val="SingleTxtG"/>
        <w:rPr>
          <w:b/>
          <w:bCs/>
        </w:rPr>
      </w:pPr>
      <w:r>
        <w:rPr>
          <w:b/>
          <w:bCs/>
        </w:rPr>
        <w:tab/>
      </w:r>
      <w:r w:rsidR="001F4E8B" w:rsidRPr="000671C5">
        <w:rPr>
          <w:b/>
          <w:bCs/>
        </w:rPr>
        <w:t>b)</w:t>
      </w:r>
      <w:r w:rsidR="001F4E8B" w:rsidRPr="000671C5">
        <w:rPr>
          <w:b/>
          <w:bCs/>
        </w:rPr>
        <w:tab/>
        <w:t xml:space="preserve">создать систему, обеспечивающую людям с инвалидностью возможность подлинно давать свободное и информированное личное согласие на любую медицинскую процедуру или вмешательство, в том числе путем </w:t>
      </w:r>
      <w:r w:rsidR="001F4E8B" w:rsidRPr="000671C5">
        <w:rPr>
          <w:b/>
          <w:bCs/>
        </w:rPr>
        <w:lastRenderedPageBreak/>
        <w:t xml:space="preserve">предоставления всей информации о медицинском обслуживании и лечении в доступных форматах; </w:t>
      </w:r>
    </w:p>
    <w:p w14:paraId="441FE759" w14:textId="0913E4B8" w:rsidR="001F4E8B" w:rsidRPr="000671C5" w:rsidRDefault="000671C5" w:rsidP="001F4E8B">
      <w:pPr>
        <w:pStyle w:val="SingleTxtG"/>
        <w:rPr>
          <w:b/>
          <w:bCs/>
        </w:rPr>
      </w:pPr>
      <w:r>
        <w:rPr>
          <w:b/>
          <w:bCs/>
        </w:rPr>
        <w:tab/>
      </w:r>
      <w:r w:rsidR="001F4E8B" w:rsidRPr="000671C5">
        <w:rPr>
          <w:b/>
          <w:bCs/>
        </w:rPr>
        <w:t>c)</w:t>
      </w:r>
      <w:r w:rsidR="001F4E8B" w:rsidRPr="000671C5">
        <w:rPr>
          <w:b/>
          <w:bCs/>
        </w:rPr>
        <w:tab/>
        <w:t>обеспечить людям с инвалидностью доступ к медицинскому обслуживанию наравне с другими и по доступной цене, в том числе путем предоставления особых льгот людям с инвалидностью, находящимся</w:t>
      </w:r>
      <w:r>
        <w:rPr>
          <w:b/>
          <w:bCs/>
        </w:rPr>
        <w:br/>
      </w:r>
      <w:r w:rsidR="001F4E8B" w:rsidRPr="000671C5">
        <w:rPr>
          <w:b/>
          <w:bCs/>
        </w:rPr>
        <w:t>в неблагоприятном финансовом положении, и путем интеграции таких льгот</w:t>
      </w:r>
      <w:r>
        <w:rPr>
          <w:b/>
          <w:bCs/>
        </w:rPr>
        <w:br/>
      </w:r>
      <w:r w:rsidR="001F4E8B" w:rsidRPr="000671C5">
        <w:rPr>
          <w:b/>
          <w:bCs/>
        </w:rPr>
        <w:t xml:space="preserve">в общую систему льгот во всех регионах; </w:t>
      </w:r>
    </w:p>
    <w:p w14:paraId="16FB1FD2" w14:textId="4E3C8396" w:rsidR="001F4E8B" w:rsidRPr="000671C5" w:rsidRDefault="000671C5" w:rsidP="001F4E8B">
      <w:pPr>
        <w:pStyle w:val="SingleTxtG"/>
        <w:rPr>
          <w:b/>
          <w:bCs/>
        </w:rPr>
      </w:pPr>
      <w:r>
        <w:rPr>
          <w:b/>
          <w:bCs/>
        </w:rPr>
        <w:tab/>
      </w:r>
      <w:r w:rsidR="001F4E8B" w:rsidRPr="000671C5">
        <w:rPr>
          <w:b/>
          <w:bCs/>
        </w:rPr>
        <w:t>d)</w:t>
      </w:r>
      <w:r w:rsidR="001F4E8B" w:rsidRPr="000671C5">
        <w:rPr>
          <w:b/>
          <w:bCs/>
        </w:rPr>
        <w:tab/>
        <w:t>обеспечить систематическое включение правозащитной модели инвалидности и уважения к достоинству, самостоятельности и потребностям людей с инвалидностью в учебные программы подготовки всех медицинских работников и работников сферы здравоохранения</w:t>
      </w:r>
      <w:r>
        <w:rPr>
          <w:b/>
          <w:bCs/>
        </w:rPr>
        <w:t>.</w:t>
      </w:r>
    </w:p>
    <w:p w14:paraId="3B0070A3" w14:textId="77777777" w:rsidR="001F4E8B" w:rsidRPr="002C435D" w:rsidRDefault="001F4E8B" w:rsidP="001F4E8B">
      <w:pPr>
        <w:pStyle w:val="H23G"/>
      </w:pPr>
      <w:r>
        <w:tab/>
      </w:r>
      <w:r>
        <w:tab/>
      </w:r>
      <w:r>
        <w:rPr>
          <w:bCs/>
        </w:rPr>
        <w:t>Абилитация и реабилитация (ст. 26)</w:t>
      </w:r>
    </w:p>
    <w:p w14:paraId="1AEE03A5" w14:textId="77777777" w:rsidR="001F4E8B" w:rsidRPr="002C435D" w:rsidRDefault="001F4E8B" w:rsidP="001F4E8B">
      <w:pPr>
        <w:pStyle w:val="SingleTxtG"/>
      </w:pPr>
      <w:r>
        <w:t>52.</w:t>
      </w:r>
      <w:r>
        <w:tab/>
        <w:t>Комитет обеспокоен тем, что:</w:t>
      </w:r>
    </w:p>
    <w:p w14:paraId="380E9008" w14:textId="3116B9A6" w:rsidR="001F4E8B" w:rsidRPr="002C435D" w:rsidRDefault="000671C5" w:rsidP="001F4E8B">
      <w:pPr>
        <w:pStyle w:val="SingleTxtG"/>
      </w:pPr>
      <w:r>
        <w:tab/>
      </w:r>
      <w:r w:rsidR="001F4E8B">
        <w:t>a)</w:t>
      </w:r>
      <w:r w:rsidR="001F4E8B">
        <w:tab/>
        <w:t>некоторые люди с инвалидностью вынуждены преодолевать большие расстояния, чтобы получить реабилитационные услуги, адаптированные</w:t>
      </w:r>
      <w:r>
        <w:br/>
      </w:r>
      <w:r w:rsidR="001F4E8B">
        <w:t>к их индивидуальным потребностям;</w:t>
      </w:r>
    </w:p>
    <w:p w14:paraId="21B85A80" w14:textId="6950B5CD" w:rsidR="001F4E8B" w:rsidRPr="002C435D" w:rsidRDefault="000671C5" w:rsidP="001F4E8B">
      <w:pPr>
        <w:pStyle w:val="SingleTxtG"/>
      </w:pPr>
      <w:r>
        <w:tab/>
      </w:r>
      <w:r w:rsidR="001F4E8B">
        <w:t>b)</w:t>
      </w:r>
      <w:r w:rsidR="001F4E8B">
        <w:tab/>
        <w:t>люди с инвалидностью, находящиеся в специализированных учреждениях, не имеют возможности выбирать поставщика услуг по абилитации</w:t>
      </w:r>
      <w:r>
        <w:br/>
      </w:r>
      <w:r w:rsidR="001F4E8B">
        <w:t xml:space="preserve">и реабилитации; </w:t>
      </w:r>
    </w:p>
    <w:p w14:paraId="3874A0F0" w14:textId="46B40667" w:rsidR="001F4E8B" w:rsidRPr="002C435D" w:rsidRDefault="000671C5" w:rsidP="001F4E8B">
      <w:pPr>
        <w:pStyle w:val="SingleTxtG"/>
      </w:pPr>
      <w:r>
        <w:tab/>
      </w:r>
      <w:r w:rsidR="001F4E8B">
        <w:t>c)</w:t>
      </w:r>
      <w:r w:rsidR="001F4E8B">
        <w:tab/>
        <w:t>отсутствуют меры по обеспечению начального и последующего обучения специалистов и персонала, предоставляющих услуги абилитации</w:t>
      </w:r>
      <w:r>
        <w:br/>
      </w:r>
      <w:r w:rsidR="001F4E8B">
        <w:t>и реабилитации.</w:t>
      </w:r>
    </w:p>
    <w:p w14:paraId="6D4EF91E" w14:textId="0B170661" w:rsidR="001F4E8B" w:rsidRPr="002C435D" w:rsidRDefault="001F4E8B" w:rsidP="001F4E8B">
      <w:pPr>
        <w:pStyle w:val="SingleTxtG"/>
        <w:rPr>
          <w:b/>
          <w:bCs/>
        </w:rPr>
      </w:pPr>
      <w:r>
        <w:t>53.</w:t>
      </w:r>
      <w:r>
        <w:tab/>
      </w:r>
      <w:r>
        <w:rPr>
          <w:b/>
          <w:bCs/>
        </w:rPr>
        <w:t>Комитет рекомендует государству-участнику в тесной консультации</w:t>
      </w:r>
      <w:r w:rsidR="000671C5">
        <w:rPr>
          <w:b/>
          <w:bCs/>
        </w:rPr>
        <w:br/>
      </w:r>
      <w:r>
        <w:rPr>
          <w:b/>
          <w:bCs/>
        </w:rPr>
        <w:t>с людьми с инвалидностью и при их активном участии через представляющие их организации:</w:t>
      </w:r>
    </w:p>
    <w:p w14:paraId="09B7DD40" w14:textId="108CECD4" w:rsidR="001F4E8B" w:rsidRPr="000671C5" w:rsidRDefault="000671C5" w:rsidP="001F4E8B">
      <w:pPr>
        <w:pStyle w:val="SingleTxtG"/>
        <w:rPr>
          <w:b/>
          <w:bCs/>
        </w:rPr>
      </w:pPr>
      <w:r>
        <w:rPr>
          <w:b/>
          <w:bCs/>
        </w:rPr>
        <w:tab/>
      </w:r>
      <w:r w:rsidR="001F4E8B" w:rsidRPr="000671C5">
        <w:rPr>
          <w:b/>
          <w:bCs/>
        </w:rPr>
        <w:t>a)</w:t>
      </w:r>
      <w:r w:rsidR="001F4E8B" w:rsidRPr="000671C5">
        <w:rPr>
          <w:b/>
          <w:bCs/>
        </w:rPr>
        <w:tab/>
        <w:t>разработать четкую национальную стратегию и план</w:t>
      </w:r>
      <w:r>
        <w:rPr>
          <w:b/>
          <w:bCs/>
        </w:rPr>
        <w:br/>
      </w:r>
      <w:r w:rsidR="001F4E8B" w:rsidRPr="000671C5">
        <w:rPr>
          <w:b/>
          <w:bCs/>
        </w:rPr>
        <w:t>ее осуществления для обеспечения того, чтобы программы и услуги по абилитации и реабилитации носили комплексный характер и были направлены на поощрение и поддержку права людей с инвалидностью на самостоятельный образ жизни и вовлеченность в местное сообщество, а также чтобы они предлагались бесплатно и в непосредственной близости от мест проживания людей с инвалидностью;</w:t>
      </w:r>
    </w:p>
    <w:p w14:paraId="6DAFA2B5" w14:textId="2DAA7DD3" w:rsidR="001F4E8B" w:rsidRPr="000671C5" w:rsidRDefault="000671C5" w:rsidP="001F4E8B">
      <w:pPr>
        <w:pStyle w:val="SingleTxtG"/>
        <w:rPr>
          <w:b/>
          <w:bCs/>
        </w:rPr>
      </w:pPr>
      <w:r>
        <w:rPr>
          <w:b/>
          <w:bCs/>
        </w:rPr>
        <w:tab/>
      </w:r>
      <w:r w:rsidR="001F4E8B" w:rsidRPr="000671C5">
        <w:rPr>
          <w:b/>
          <w:bCs/>
        </w:rPr>
        <w:t>b)</w:t>
      </w:r>
      <w:r w:rsidR="001F4E8B" w:rsidRPr="000671C5">
        <w:rPr>
          <w:b/>
          <w:bCs/>
        </w:rPr>
        <w:tab/>
        <w:t>принять меры по обеспечению систематического и непрерывного обучения специалистов и персонала, предоставляющих услуги абилитации и реабилитации, по вопросам прав и потребностей людей с инвалидностью.</w:t>
      </w:r>
    </w:p>
    <w:p w14:paraId="0601FE61" w14:textId="77777777" w:rsidR="001F4E8B" w:rsidRPr="002C435D" w:rsidRDefault="001F4E8B" w:rsidP="001F4E8B">
      <w:pPr>
        <w:pStyle w:val="H23G"/>
      </w:pPr>
      <w:r>
        <w:tab/>
      </w:r>
      <w:r>
        <w:tab/>
      </w:r>
      <w:r>
        <w:rPr>
          <w:bCs/>
        </w:rPr>
        <w:t>Труд и занятость (ст. 27)</w:t>
      </w:r>
    </w:p>
    <w:p w14:paraId="15889633" w14:textId="77777777" w:rsidR="001F4E8B" w:rsidRPr="002C435D" w:rsidRDefault="001F4E8B" w:rsidP="001F4E8B">
      <w:pPr>
        <w:pStyle w:val="SingleTxtG"/>
      </w:pPr>
      <w:r>
        <w:t>54.</w:t>
      </w:r>
      <w:r>
        <w:tab/>
        <w:t>Комитет обеспокоен тем, что:</w:t>
      </w:r>
    </w:p>
    <w:p w14:paraId="33F6D687" w14:textId="158B3562" w:rsidR="001F4E8B" w:rsidRPr="002C435D" w:rsidRDefault="000671C5" w:rsidP="001F4E8B">
      <w:pPr>
        <w:pStyle w:val="SingleTxtG"/>
      </w:pPr>
      <w:r>
        <w:tab/>
      </w:r>
      <w:r w:rsidR="001F4E8B">
        <w:t>a)</w:t>
      </w:r>
      <w:r w:rsidR="001F4E8B">
        <w:tab/>
        <w:t>уровень занятости людей с инвалидностью является низким и остается ниже среднеевропейского, а также тем, что не наблюдается заметного прогресса в создании инклюзивного рынка труда — большинство трудоустроенных людей с инвалидностью работают на специализированных предприятиях;</w:t>
      </w:r>
    </w:p>
    <w:p w14:paraId="1F90D522" w14:textId="3F3F4F28" w:rsidR="001F4E8B" w:rsidRPr="002C435D" w:rsidRDefault="000671C5" w:rsidP="001F4E8B">
      <w:pPr>
        <w:pStyle w:val="SingleTxtG"/>
      </w:pPr>
      <w:r>
        <w:tab/>
      </w:r>
      <w:r w:rsidR="001F4E8B">
        <w:t>b)</w:t>
      </w:r>
      <w:r w:rsidR="001F4E8B">
        <w:tab/>
        <w:t xml:space="preserve">женщины с инвалидностью слабо представлены на рынке труда: только 45 </w:t>
      </w:r>
      <w:r>
        <w:t>%</w:t>
      </w:r>
      <w:r w:rsidR="001F4E8B">
        <w:t xml:space="preserve"> женщин с инвалидностью работают на полную ставку, и в целом женщины с инвалидностью недостаточно представлены в сфере занятости;</w:t>
      </w:r>
    </w:p>
    <w:p w14:paraId="124D35E6" w14:textId="7ECFE30B" w:rsidR="001F4E8B" w:rsidRPr="002C435D" w:rsidRDefault="000671C5" w:rsidP="001F4E8B">
      <w:pPr>
        <w:pStyle w:val="SingleTxtG"/>
      </w:pPr>
      <w:r>
        <w:tab/>
      </w:r>
      <w:r w:rsidR="001F4E8B">
        <w:t>c)</w:t>
      </w:r>
      <w:r w:rsidR="001F4E8B">
        <w:tab/>
        <w:t>отсутствуют эффективные механизмы обеспечения соблюдения и мониторинга соблюдения Закона о борьбе с некоторыми формами дискриминации, включая отказ в предоставлении разумного приспособления,</w:t>
      </w:r>
      <w:r w:rsidR="001F4E8B" w:rsidRPr="0072567E">
        <w:t xml:space="preserve"> </w:t>
      </w:r>
      <w:r w:rsidR="001F4E8B">
        <w:t>от 10 мая 2007 года;</w:t>
      </w:r>
    </w:p>
    <w:p w14:paraId="3719630A" w14:textId="45CD5534" w:rsidR="001F4E8B" w:rsidRPr="002C435D" w:rsidRDefault="000671C5" w:rsidP="000671C5">
      <w:pPr>
        <w:pStyle w:val="SingleTxtG"/>
      </w:pPr>
      <w:r>
        <w:tab/>
      </w:r>
      <w:r w:rsidR="001F4E8B">
        <w:t>d)</w:t>
      </w:r>
      <w:r w:rsidR="001F4E8B">
        <w:tab/>
        <w:t xml:space="preserve">отсутствуют меры по обеспечению тесных консультаций с людьми с инвалидностью и их активного вовлечения через представляющие их организации в </w:t>
      </w:r>
      <w:r w:rsidR="001F4E8B">
        <w:lastRenderedPageBreak/>
        <w:t xml:space="preserve">осуществление политики по реинтеграции лиц после периода длительной нетрудоспособности; </w:t>
      </w:r>
    </w:p>
    <w:p w14:paraId="63F95018" w14:textId="714A7CF6" w:rsidR="001F4E8B" w:rsidRPr="002C435D" w:rsidRDefault="000671C5" w:rsidP="001F4E8B">
      <w:pPr>
        <w:pStyle w:val="SingleTxtG"/>
      </w:pPr>
      <w:r>
        <w:tab/>
      </w:r>
      <w:r w:rsidR="001F4E8B">
        <w:t>e)</w:t>
      </w:r>
      <w:r w:rsidR="001F4E8B">
        <w:tab/>
        <w:t>неэффективность организации стандартной профессиональной подготовки, а также отсутствие мер по обеспечению доступа лиц с нарушениями слуха, в частности франкоязычных, к обучению профессиональному переводу с жестового языка и на него.</w:t>
      </w:r>
    </w:p>
    <w:p w14:paraId="6E82A446" w14:textId="51A8D7BC" w:rsidR="001F4E8B" w:rsidRPr="002C435D" w:rsidRDefault="001F4E8B" w:rsidP="001F4E8B">
      <w:pPr>
        <w:pStyle w:val="SingleTxtG"/>
        <w:rPr>
          <w:b/>
          <w:bCs/>
        </w:rPr>
      </w:pPr>
      <w:r>
        <w:t>55.</w:t>
      </w:r>
      <w:r>
        <w:tab/>
      </w:r>
      <w:r>
        <w:rPr>
          <w:b/>
          <w:bCs/>
        </w:rPr>
        <w:t>Ссылаясь на свое замечание общего порядка №</w:t>
      </w:r>
      <w:r w:rsidR="000671C5">
        <w:rPr>
          <w:b/>
          <w:bCs/>
        </w:rPr>
        <w:t> </w:t>
      </w:r>
      <w:r>
        <w:rPr>
          <w:b/>
          <w:bCs/>
        </w:rPr>
        <w:t>8 (2022), Комитет рекомендует государству-участнику в тесной консультации с людьми с инвалидностью и при их активном участии через представляющие их организации:</w:t>
      </w:r>
    </w:p>
    <w:p w14:paraId="24E4FF6D" w14:textId="55693690" w:rsidR="001F4E8B" w:rsidRPr="000671C5" w:rsidRDefault="000671C5" w:rsidP="001F4E8B">
      <w:pPr>
        <w:pStyle w:val="SingleTxtG"/>
        <w:rPr>
          <w:b/>
          <w:bCs/>
        </w:rPr>
      </w:pPr>
      <w:r>
        <w:rPr>
          <w:b/>
          <w:bCs/>
        </w:rPr>
        <w:tab/>
      </w:r>
      <w:r w:rsidR="001F4E8B" w:rsidRPr="000671C5">
        <w:rPr>
          <w:b/>
          <w:bCs/>
        </w:rPr>
        <w:t>a)</w:t>
      </w:r>
      <w:r w:rsidR="001F4E8B" w:rsidRPr="000671C5">
        <w:rPr>
          <w:b/>
          <w:bCs/>
        </w:rPr>
        <w:tab/>
        <w:t xml:space="preserve">разработать и реализовать стратегию и план действий, применимые на федеральном и региональном уровнях, для содействия переходу людей с инвалидностью, включая женщин с инвалидностью, от безработицы или работы на специализированных предприятиях к инклюзивной занятости на открытом рынке труда; </w:t>
      </w:r>
    </w:p>
    <w:p w14:paraId="0027C4F4" w14:textId="405F2866" w:rsidR="001F4E8B" w:rsidRPr="000671C5" w:rsidRDefault="000671C5" w:rsidP="001F4E8B">
      <w:pPr>
        <w:pStyle w:val="SingleTxtG"/>
        <w:rPr>
          <w:b/>
          <w:bCs/>
        </w:rPr>
      </w:pPr>
      <w:r>
        <w:rPr>
          <w:b/>
          <w:bCs/>
        </w:rPr>
        <w:tab/>
      </w:r>
      <w:r w:rsidR="001F4E8B" w:rsidRPr="000671C5">
        <w:rPr>
          <w:b/>
          <w:bCs/>
        </w:rPr>
        <w:t>b)</w:t>
      </w:r>
      <w:r w:rsidR="001F4E8B" w:rsidRPr="000671C5">
        <w:rPr>
          <w:b/>
          <w:bCs/>
        </w:rPr>
        <w:tab/>
        <w:t>расширять возможности трудоустройства и укреплять программы по повышению уровня занятости людей с инвалидностью, включая женщин с инвалидностью, как в частном, так и в государственном секторах, а также совершенствовать помощь в поиске, получении, сохранении и возобновлении работы;</w:t>
      </w:r>
    </w:p>
    <w:p w14:paraId="10BB7BA4" w14:textId="1D9DB516" w:rsidR="001F4E8B" w:rsidRPr="000671C5" w:rsidRDefault="000671C5" w:rsidP="001F4E8B">
      <w:pPr>
        <w:pStyle w:val="SingleTxtG"/>
        <w:rPr>
          <w:b/>
          <w:bCs/>
        </w:rPr>
      </w:pPr>
      <w:r>
        <w:rPr>
          <w:b/>
          <w:bCs/>
        </w:rPr>
        <w:tab/>
      </w:r>
      <w:r w:rsidR="001F4E8B" w:rsidRPr="000671C5">
        <w:rPr>
          <w:b/>
          <w:bCs/>
        </w:rPr>
        <w:t>c)</w:t>
      </w:r>
      <w:r w:rsidR="001F4E8B" w:rsidRPr="000671C5">
        <w:rPr>
          <w:b/>
          <w:bCs/>
        </w:rPr>
        <w:tab/>
        <w:t>принять эффективные правовые механизмы, в том числе механизмы подачи жалоб, для обеспечения соблюдения и мониторинга соблюдения Закона о борьбе с некоторыми формами дискриминации, включая отказ в предоставлении разумного приспособления, от 10 мая 2007 года;</w:t>
      </w:r>
    </w:p>
    <w:p w14:paraId="0383027F" w14:textId="4638D346" w:rsidR="001F4E8B" w:rsidRPr="000671C5" w:rsidRDefault="000671C5" w:rsidP="001F4E8B">
      <w:pPr>
        <w:pStyle w:val="SingleTxtG"/>
        <w:rPr>
          <w:b/>
          <w:bCs/>
        </w:rPr>
      </w:pPr>
      <w:r>
        <w:rPr>
          <w:b/>
          <w:bCs/>
        </w:rPr>
        <w:tab/>
      </w:r>
      <w:r w:rsidR="001F4E8B" w:rsidRPr="000671C5">
        <w:rPr>
          <w:b/>
          <w:bCs/>
        </w:rPr>
        <w:t>d)</w:t>
      </w:r>
      <w:r w:rsidR="001F4E8B" w:rsidRPr="000671C5">
        <w:rPr>
          <w:b/>
          <w:bCs/>
        </w:rPr>
        <w:tab/>
        <w:t>эффективно проводить политику реинтеграции лиц после периода длительной нетрудоспособности;</w:t>
      </w:r>
    </w:p>
    <w:p w14:paraId="540381A8" w14:textId="0D0E0CCF" w:rsidR="001F4E8B" w:rsidRPr="000671C5" w:rsidRDefault="000671C5" w:rsidP="001F4E8B">
      <w:pPr>
        <w:pStyle w:val="SingleTxtG"/>
        <w:rPr>
          <w:b/>
          <w:bCs/>
        </w:rPr>
      </w:pPr>
      <w:r>
        <w:rPr>
          <w:b/>
          <w:bCs/>
        </w:rPr>
        <w:tab/>
      </w:r>
      <w:r w:rsidR="001F4E8B" w:rsidRPr="000671C5">
        <w:rPr>
          <w:b/>
          <w:bCs/>
        </w:rPr>
        <w:t>e)</w:t>
      </w:r>
      <w:r w:rsidR="001F4E8B" w:rsidRPr="000671C5">
        <w:rPr>
          <w:b/>
          <w:bCs/>
        </w:rPr>
        <w:tab/>
        <w:t>обеспечить лицам с нарушениями слуха, в частности франкоязычным, реальную возможность обучения профессиональному переводу с жестового языка и на него.</w:t>
      </w:r>
    </w:p>
    <w:p w14:paraId="2591ECEB" w14:textId="6F0E15A5" w:rsidR="001F4E8B" w:rsidRPr="002C435D" w:rsidRDefault="001F4E8B" w:rsidP="001F4E8B">
      <w:pPr>
        <w:pStyle w:val="SingleTxtG"/>
      </w:pPr>
      <w:r>
        <w:t>56.</w:t>
      </w:r>
      <w:r>
        <w:tab/>
        <w:t>Комитет отмечает отсутствие последовательной, полной и прозрачной информации о влиянии субсидий для работодателей и о вариантах помощи, доступных людям с инвалидностью. Кроме того, Комитет обеспокоен крайне недостаточным сотрудничеством между службами занятости, частными работодателями на обычном рынке труда, организациями сопровождаемой занятости и организациями,</w:t>
      </w:r>
      <w:r w:rsidRPr="0072567E">
        <w:t xml:space="preserve"> </w:t>
      </w:r>
      <w:r>
        <w:t>представляющими людей с инвалидностью.</w:t>
      </w:r>
    </w:p>
    <w:p w14:paraId="6A3ACC15" w14:textId="77777777" w:rsidR="001F4E8B" w:rsidRPr="002C435D" w:rsidRDefault="001F4E8B" w:rsidP="001F4E8B">
      <w:pPr>
        <w:pStyle w:val="SingleTxtG"/>
        <w:rPr>
          <w:b/>
          <w:bCs/>
        </w:rPr>
      </w:pPr>
      <w:r>
        <w:t>57.</w:t>
      </w:r>
      <w:r>
        <w:tab/>
      </w:r>
      <w:r>
        <w:rPr>
          <w:b/>
          <w:bCs/>
        </w:rPr>
        <w:t>Комитет рекомендует государству-участнику в тесной консультации с людьми с инвалидностью и при их активном участии через представляющие их организации предоставлять доступную информацию об имеющихся мерах, способствующих возвращению к регулярной занятости, о разумном приспособлении, об имеющихся льготах и об ассоциациях, специализирующихся на конкретных областях трудовой деятельности, на всех уровнях государственного управления, а также принять структурные меры для обеспечения эффективного сотрудничества между всеми структурами, участвующими в поддержке людей с инвалидностью на рынке труда.</w:t>
      </w:r>
    </w:p>
    <w:p w14:paraId="6CB4443A" w14:textId="77777777" w:rsidR="001F4E8B" w:rsidRPr="002C435D" w:rsidRDefault="001F4E8B" w:rsidP="001F4E8B">
      <w:pPr>
        <w:pStyle w:val="H23G"/>
      </w:pPr>
      <w:r>
        <w:tab/>
      </w:r>
      <w:r>
        <w:tab/>
      </w:r>
      <w:r>
        <w:rPr>
          <w:bCs/>
        </w:rPr>
        <w:t>Достаточный жизненный уровень и социальная защита (ст. 28)</w:t>
      </w:r>
    </w:p>
    <w:p w14:paraId="5AAA55E9" w14:textId="77777777" w:rsidR="001F4E8B" w:rsidRPr="002C435D" w:rsidRDefault="001F4E8B" w:rsidP="001F4E8B">
      <w:pPr>
        <w:pStyle w:val="SingleTxtG"/>
      </w:pPr>
      <w:r>
        <w:t>58.</w:t>
      </w:r>
      <w:r>
        <w:tab/>
        <w:t>Комитет обеспокоен тем, что:</w:t>
      </w:r>
    </w:p>
    <w:p w14:paraId="53AEBAC3" w14:textId="5314BD7C" w:rsidR="001F4E8B" w:rsidRPr="002C435D" w:rsidRDefault="000671C5" w:rsidP="001F4E8B">
      <w:pPr>
        <w:pStyle w:val="SingleTxtG"/>
      </w:pPr>
      <w:r>
        <w:tab/>
      </w:r>
      <w:r w:rsidR="001F4E8B">
        <w:t>a)</w:t>
      </w:r>
      <w:r w:rsidR="001F4E8B">
        <w:tab/>
        <w:t xml:space="preserve">значительное число людей с инвалидностью живут в условиях бедности и не имеют постоянного источника дохода: 13 </w:t>
      </w:r>
      <w:r>
        <w:t>%</w:t>
      </w:r>
      <w:r w:rsidR="001F4E8B">
        <w:t xml:space="preserve"> людей с инвалидностью живут в домохозяйствах с доходами ниже черты бедности;</w:t>
      </w:r>
    </w:p>
    <w:p w14:paraId="713FB2FD" w14:textId="5DB6249F" w:rsidR="001F4E8B" w:rsidRPr="002C435D" w:rsidRDefault="000671C5" w:rsidP="001F4E8B">
      <w:pPr>
        <w:pStyle w:val="SingleTxtG"/>
      </w:pPr>
      <w:r>
        <w:tab/>
      </w:r>
      <w:r w:rsidR="001F4E8B">
        <w:t>b)</w:t>
      </w:r>
      <w:r w:rsidR="001F4E8B">
        <w:tab/>
        <w:t>фактор инвалидности не был в достаточной степени учтен в следующем федеральном плане борьбы с бедностью, и, судя по всему, не существует региональных планов действий по борьбе с бедностью среди людей с инвалидностью.</w:t>
      </w:r>
    </w:p>
    <w:p w14:paraId="33C2802F" w14:textId="024928C1" w:rsidR="001F4E8B" w:rsidRPr="002C435D" w:rsidRDefault="001F4E8B" w:rsidP="001F4E8B">
      <w:pPr>
        <w:pStyle w:val="SingleTxtG"/>
        <w:rPr>
          <w:b/>
          <w:bCs/>
        </w:rPr>
      </w:pPr>
      <w:r>
        <w:lastRenderedPageBreak/>
        <w:t>59.</w:t>
      </w:r>
      <w:r>
        <w:tab/>
      </w:r>
      <w:r>
        <w:rPr>
          <w:b/>
          <w:bCs/>
        </w:rPr>
        <w:t>Комитет рекомендует государству-участнику в тесной консультации</w:t>
      </w:r>
      <w:r w:rsidR="000671C5">
        <w:rPr>
          <w:b/>
          <w:bCs/>
        </w:rPr>
        <w:br/>
      </w:r>
      <w:r>
        <w:rPr>
          <w:b/>
          <w:bCs/>
        </w:rPr>
        <w:t>с людьми с инвалидностью и при их активном участии через представляющие их организации:</w:t>
      </w:r>
      <w:r>
        <w:t xml:space="preserve"> </w:t>
      </w:r>
    </w:p>
    <w:p w14:paraId="47BC50AF" w14:textId="2FA7DB27" w:rsidR="001F4E8B" w:rsidRPr="000671C5" w:rsidRDefault="000671C5" w:rsidP="001F4E8B">
      <w:pPr>
        <w:pStyle w:val="SingleTxtG"/>
        <w:rPr>
          <w:b/>
          <w:bCs/>
        </w:rPr>
      </w:pPr>
      <w:r>
        <w:rPr>
          <w:b/>
          <w:bCs/>
        </w:rPr>
        <w:tab/>
      </w:r>
      <w:r w:rsidR="001F4E8B" w:rsidRPr="000671C5">
        <w:rPr>
          <w:b/>
          <w:bCs/>
        </w:rPr>
        <w:t>a)</w:t>
      </w:r>
      <w:r w:rsidR="001F4E8B" w:rsidRPr="000671C5">
        <w:rPr>
          <w:b/>
          <w:bCs/>
        </w:rPr>
        <w:tab/>
        <w:t>обеспечить, чтобы доход людей с инвалидностью был достаточным для ведения достойной жизни, в том числе путем сохранения выплаты полного пособия, покрывающего их расходы, связанные с инвалидностью, когда они поступают на работу;</w:t>
      </w:r>
    </w:p>
    <w:p w14:paraId="1E70199A" w14:textId="4EBD478B" w:rsidR="001F4E8B" w:rsidRPr="000671C5" w:rsidRDefault="000671C5" w:rsidP="001F4E8B">
      <w:pPr>
        <w:pStyle w:val="SingleTxtG"/>
        <w:rPr>
          <w:b/>
          <w:bCs/>
        </w:rPr>
      </w:pPr>
      <w:r>
        <w:rPr>
          <w:b/>
          <w:bCs/>
        </w:rPr>
        <w:tab/>
      </w:r>
      <w:r w:rsidR="001F4E8B" w:rsidRPr="000671C5">
        <w:rPr>
          <w:b/>
          <w:bCs/>
        </w:rPr>
        <w:t>b)</w:t>
      </w:r>
      <w:r w:rsidR="001F4E8B" w:rsidRPr="000671C5">
        <w:rPr>
          <w:b/>
          <w:bCs/>
        </w:rPr>
        <w:tab/>
        <w:t>учесть вопросы инвалидности в стратегии сокращения бедности и бездомности в следующем федеральном плане борьбы с бедностью, а также принять региональные планы действий по борьбе с бедностью, в частности, для улучшения положения женщин и детей с инвалидностью и пожилых людей с инвалидностью, и создать механизмы мониторинга для обеспечения</w:t>
      </w:r>
      <w:r>
        <w:rPr>
          <w:b/>
          <w:bCs/>
        </w:rPr>
        <w:br/>
      </w:r>
      <w:r w:rsidR="001F4E8B" w:rsidRPr="000671C5">
        <w:rPr>
          <w:b/>
          <w:bCs/>
        </w:rPr>
        <w:t>их эффективной реализации.</w:t>
      </w:r>
    </w:p>
    <w:p w14:paraId="4D92DC1F" w14:textId="77777777" w:rsidR="001F4E8B" w:rsidRPr="002C435D" w:rsidRDefault="001F4E8B" w:rsidP="001F4E8B">
      <w:pPr>
        <w:pStyle w:val="H23G"/>
      </w:pPr>
      <w:r>
        <w:tab/>
      </w:r>
      <w:r>
        <w:tab/>
      </w:r>
      <w:r>
        <w:rPr>
          <w:bCs/>
        </w:rPr>
        <w:t>Участие в политической и общественной жизни (ст. 29)</w:t>
      </w:r>
    </w:p>
    <w:p w14:paraId="16136D6D" w14:textId="77777777" w:rsidR="001F4E8B" w:rsidRPr="002C435D" w:rsidRDefault="001F4E8B" w:rsidP="001F4E8B">
      <w:pPr>
        <w:pStyle w:val="SingleTxtG"/>
      </w:pPr>
      <w:r>
        <w:t>60.</w:t>
      </w:r>
      <w:r>
        <w:tab/>
        <w:t>Комитет отмечает, что на региональном уровне и уровне сообществ были приняты меры по улучшению доступности мест и процедур голосования для лиц с инвалидностью. Вместе с тем Комитет с обеспокоенностью отмечает следующее:</w:t>
      </w:r>
    </w:p>
    <w:p w14:paraId="0259B21D" w14:textId="4E6E85D9" w:rsidR="001F4E8B" w:rsidRPr="002C435D" w:rsidRDefault="000671C5" w:rsidP="001F4E8B">
      <w:pPr>
        <w:pStyle w:val="SingleTxtG"/>
      </w:pPr>
      <w:r>
        <w:tab/>
      </w:r>
      <w:r w:rsidR="001F4E8B">
        <w:t>a)</w:t>
      </w:r>
      <w:r w:rsidR="001F4E8B">
        <w:tab/>
        <w:t>статья 7 Избирательного кодекса предусматривает временное лишение права голоса по причине нарушений здоровья;</w:t>
      </w:r>
    </w:p>
    <w:p w14:paraId="4612A8E6" w14:textId="0111B452" w:rsidR="001F4E8B" w:rsidRPr="002C435D" w:rsidRDefault="000671C5" w:rsidP="001F4E8B">
      <w:pPr>
        <w:pStyle w:val="SingleTxtG"/>
      </w:pPr>
      <w:r>
        <w:tab/>
      </w:r>
      <w:r w:rsidR="001F4E8B">
        <w:t>b)</w:t>
      </w:r>
      <w:r w:rsidR="001F4E8B">
        <w:tab/>
        <w:t>в соответствии со статьей 492/1 Гражданского кодекса с поправками, внесенными Законом от 28 марта 2023 года, судья, налагающий на людей с инвалидностью меры судебной защиты, имеет право объявить их неспособными осуществлять свои политические права;</w:t>
      </w:r>
    </w:p>
    <w:p w14:paraId="54E65965" w14:textId="1F3F6324" w:rsidR="001F4E8B" w:rsidRPr="002C435D" w:rsidRDefault="000671C5" w:rsidP="001F4E8B">
      <w:pPr>
        <w:pStyle w:val="SingleTxtG"/>
      </w:pPr>
      <w:r>
        <w:tab/>
      </w:r>
      <w:r w:rsidR="001F4E8B">
        <w:t>c)</w:t>
      </w:r>
      <w:r w:rsidR="001F4E8B">
        <w:tab/>
        <w:t xml:space="preserve">недоступность некоторых избирательных участков и процедур голосования, помещений и материалов, а также информации о выборах, включая публичные предвыборные дебаты, предвыборные программы и онлайновые или печатные материалы о выборах; </w:t>
      </w:r>
    </w:p>
    <w:p w14:paraId="2400605E" w14:textId="5DCB1C24" w:rsidR="001F4E8B" w:rsidRPr="002C435D" w:rsidRDefault="000671C5" w:rsidP="001F4E8B">
      <w:pPr>
        <w:pStyle w:val="SingleTxtG"/>
      </w:pPr>
      <w:r>
        <w:tab/>
      </w:r>
      <w:r w:rsidR="001F4E8B">
        <w:t>d)</w:t>
      </w:r>
      <w:r w:rsidR="001F4E8B">
        <w:tab/>
        <w:t>отсутствуют меры по обеспечению реальной представленности людей с инвалидностью, в том числе женщин с инвалидностью, на политических и государственных руководящих должностях на федеральном, региональном и местном уровнях.</w:t>
      </w:r>
    </w:p>
    <w:p w14:paraId="3D7DC679" w14:textId="25A0531C" w:rsidR="001F4E8B" w:rsidRPr="002C435D" w:rsidRDefault="001F4E8B" w:rsidP="001F4E8B">
      <w:pPr>
        <w:pStyle w:val="SingleTxtG"/>
        <w:rPr>
          <w:b/>
          <w:bCs/>
        </w:rPr>
      </w:pPr>
      <w:r>
        <w:t>61.</w:t>
      </w:r>
      <w:r>
        <w:tab/>
      </w:r>
      <w:r>
        <w:rPr>
          <w:b/>
          <w:bCs/>
        </w:rPr>
        <w:t>Комитет рекомендует государству-участнику в тесной консультации</w:t>
      </w:r>
      <w:r w:rsidR="000671C5">
        <w:rPr>
          <w:b/>
          <w:bCs/>
        </w:rPr>
        <w:br/>
      </w:r>
      <w:r>
        <w:rPr>
          <w:b/>
          <w:bCs/>
        </w:rPr>
        <w:t>с людьми с инвалидностью и при их активном участии через представляющие их организации:</w:t>
      </w:r>
    </w:p>
    <w:p w14:paraId="1D33DF02" w14:textId="7615F374" w:rsidR="001F4E8B" w:rsidRPr="000671C5" w:rsidRDefault="000671C5" w:rsidP="001F4E8B">
      <w:pPr>
        <w:pStyle w:val="SingleTxtG"/>
        <w:rPr>
          <w:b/>
          <w:bCs/>
        </w:rPr>
      </w:pPr>
      <w:r>
        <w:rPr>
          <w:b/>
          <w:bCs/>
        </w:rPr>
        <w:tab/>
      </w:r>
      <w:r w:rsidR="001F4E8B" w:rsidRPr="000671C5">
        <w:rPr>
          <w:b/>
          <w:bCs/>
        </w:rPr>
        <w:t>a)</w:t>
      </w:r>
      <w:r w:rsidR="001F4E8B" w:rsidRPr="000671C5">
        <w:rPr>
          <w:b/>
          <w:bCs/>
        </w:rPr>
        <w:tab/>
        <w:t>внести поправки во все соответствующие законодательные положения, чтобы отменить все меры, лишающие людей с инвалидностью, включая лиц</w:t>
      </w:r>
      <w:r>
        <w:rPr>
          <w:b/>
          <w:bCs/>
        </w:rPr>
        <w:t xml:space="preserve"> </w:t>
      </w:r>
      <w:r w:rsidR="001F4E8B" w:rsidRPr="000671C5">
        <w:rPr>
          <w:b/>
          <w:bCs/>
        </w:rPr>
        <w:t>с интеллектуальной и/или психосоциальной инвалидностью,</w:t>
      </w:r>
      <w:r>
        <w:rPr>
          <w:b/>
          <w:bCs/>
        </w:rPr>
        <w:br/>
      </w:r>
      <w:r w:rsidR="001F4E8B" w:rsidRPr="000671C5">
        <w:rPr>
          <w:b/>
          <w:bCs/>
        </w:rPr>
        <w:t>их права голоса,</w:t>
      </w:r>
      <w:r>
        <w:rPr>
          <w:b/>
          <w:bCs/>
        </w:rPr>
        <w:t xml:space="preserve"> </w:t>
      </w:r>
      <w:r w:rsidR="001F4E8B" w:rsidRPr="000671C5">
        <w:rPr>
          <w:b/>
          <w:bCs/>
        </w:rPr>
        <w:t xml:space="preserve">и принять необходимые меры для оказания им поддержки в процессе принятия решений; </w:t>
      </w:r>
    </w:p>
    <w:p w14:paraId="69FF1B67" w14:textId="4329982F" w:rsidR="001F4E8B" w:rsidRPr="000671C5" w:rsidRDefault="000671C5" w:rsidP="001F4E8B">
      <w:pPr>
        <w:pStyle w:val="SingleTxtG"/>
        <w:rPr>
          <w:b/>
          <w:bCs/>
        </w:rPr>
      </w:pPr>
      <w:r>
        <w:rPr>
          <w:b/>
          <w:bCs/>
        </w:rPr>
        <w:tab/>
      </w:r>
      <w:r w:rsidR="001F4E8B" w:rsidRPr="000671C5">
        <w:rPr>
          <w:b/>
          <w:bCs/>
        </w:rPr>
        <w:t>b)</w:t>
      </w:r>
      <w:r w:rsidR="001F4E8B" w:rsidRPr="000671C5">
        <w:rPr>
          <w:b/>
          <w:bCs/>
        </w:rPr>
        <w:tab/>
        <w:t>обязать политические партии распространять свои программы и другие сообщения в доступных форматах;</w:t>
      </w:r>
    </w:p>
    <w:p w14:paraId="7ACB29C9" w14:textId="2DC02468" w:rsidR="001F4E8B" w:rsidRPr="000671C5" w:rsidRDefault="000671C5" w:rsidP="001F4E8B">
      <w:pPr>
        <w:pStyle w:val="SingleTxtG"/>
        <w:rPr>
          <w:b/>
          <w:bCs/>
        </w:rPr>
      </w:pPr>
      <w:r>
        <w:rPr>
          <w:b/>
          <w:bCs/>
        </w:rPr>
        <w:tab/>
      </w:r>
      <w:r w:rsidR="001F4E8B" w:rsidRPr="000671C5">
        <w:rPr>
          <w:b/>
          <w:bCs/>
        </w:rPr>
        <w:t>c)</w:t>
      </w:r>
      <w:r w:rsidR="001F4E8B" w:rsidRPr="000671C5">
        <w:rPr>
          <w:b/>
          <w:bCs/>
        </w:rPr>
        <w:tab/>
        <w:t>усилить меры, принимаемые для обеспечения доступности голосования, включая обеспечение доступности физической среды и предоставление всем людям с инвалидностью избирательных материалов и информации в доступных форматах;</w:t>
      </w:r>
    </w:p>
    <w:p w14:paraId="5F0F0F62" w14:textId="5EE230A3" w:rsidR="001F4E8B" w:rsidRPr="000671C5" w:rsidRDefault="000671C5" w:rsidP="001F4E8B">
      <w:pPr>
        <w:pStyle w:val="SingleTxtG"/>
        <w:rPr>
          <w:b/>
          <w:bCs/>
        </w:rPr>
      </w:pPr>
      <w:r>
        <w:rPr>
          <w:b/>
          <w:bCs/>
        </w:rPr>
        <w:tab/>
      </w:r>
      <w:r w:rsidR="001F4E8B" w:rsidRPr="000671C5">
        <w:rPr>
          <w:b/>
          <w:bCs/>
        </w:rPr>
        <w:t>d)</w:t>
      </w:r>
      <w:r w:rsidR="001F4E8B" w:rsidRPr="000671C5">
        <w:rPr>
          <w:b/>
          <w:bCs/>
        </w:rPr>
        <w:tab/>
        <w:t>принять стратегию по поощрению реальной представленности людей с инвалидностью, в том числе женщин с инвалидностью, в политической и общественной жизни, а также на руководящих должностях в государственном и частом секторе на федеральном, региональном, общинном и местном уровнях.</w:t>
      </w:r>
    </w:p>
    <w:p w14:paraId="5FCE1D1C" w14:textId="2670B449" w:rsidR="001F4E8B" w:rsidRPr="002C435D" w:rsidRDefault="000671C5" w:rsidP="001F4E8B">
      <w:pPr>
        <w:pStyle w:val="H1G"/>
      </w:pPr>
      <w:r>
        <w:rPr>
          <w:bCs/>
        </w:rPr>
        <w:lastRenderedPageBreak/>
        <w:tab/>
      </w:r>
      <w:r w:rsidR="001F4E8B">
        <w:rPr>
          <w:bCs/>
        </w:rPr>
        <w:t>C.</w:t>
      </w:r>
      <w:r w:rsidR="001F4E8B">
        <w:tab/>
      </w:r>
      <w:r w:rsidR="001F4E8B">
        <w:rPr>
          <w:bCs/>
        </w:rPr>
        <w:t>Конкретные обязательства (ст. 31–33)</w:t>
      </w:r>
    </w:p>
    <w:p w14:paraId="013F9457" w14:textId="77777777" w:rsidR="001F4E8B" w:rsidRPr="002C435D" w:rsidRDefault="001F4E8B" w:rsidP="001F4E8B">
      <w:pPr>
        <w:pStyle w:val="H23G"/>
      </w:pPr>
      <w:r>
        <w:tab/>
      </w:r>
      <w:r>
        <w:tab/>
      </w:r>
      <w:r>
        <w:rPr>
          <w:bCs/>
        </w:rPr>
        <w:t>Статистика и сбор данных (ст. 31)</w:t>
      </w:r>
    </w:p>
    <w:p w14:paraId="7F2A86EC" w14:textId="24BE4EEA" w:rsidR="001F4E8B" w:rsidRPr="002C435D" w:rsidRDefault="001F4E8B" w:rsidP="001F4E8B">
      <w:pPr>
        <w:pStyle w:val="SingleTxtG"/>
      </w:pPr>
      <w:r>
        <w:t>62.</w:t>
      </w:r>
      <w:r>
        <w:tab/>
        <w:t>Комитет обеспокоен тем, что имеющиеся в государстве-участнике данные являются крайне ограниченными, трудно сопоставимыми — отчасти из-за различий в определениях инвалидности — и рассредоточен</w:t>
      </w:r>
      <w:r w:rsidR="000671C5">
        <w:t>н</w:t>
      </w:r>
      <w:r>
        <w:t>ыми по различным областям политики; что из-за этого трудно выявить изменения на уровне государства, экономики и общества и установить связи между различными базами данных; и что отсутствие должным образом интерпретируемых количественных данных затрудняет, если не делает невозможным, разработку политики и мер, необходимых для осуществления Конвенции.</w:t>
      </w:r>
    </w:p>
    <w:p w14:paraId="1D870A38" w14:textId="33E6275F" w:rsidR="001F4E8B" w:rsidRPr="00D54B6B" w:rsidRDefault="001F4E8B" w:rsidP="001F4E8B">
      <w:pPr>
        <w:pStyle w:val="SingleTxtG"/>
        <w:rPr>
          <w:b/>
          <w:bCs/>
        </w:rPr>
      </w:pPr>
      <w:r>
        <w:t>63.</w:t>
      </w:r>
      <w:r>
        <w:tab/>
      </w:r>
      <w:r>
        <w:rPr>
          <w:b/>
          <w:bCs/>
        </w:rPr>
        <w:t>Комитет рекомендует государству-участнику дать определение термину «инвалидность» при сборе данных, чтобы добиться сопоставимости для контекстуального толкования.</w:t>
      </w:r>
      <w:r>
        <w:t xml:space="preserve"> </w:t>
      </w:r>
      <w:r>
        <w:rPr>
          <w:b/>
          <w:bCs/>
        </w:rPr>
        <w:t>Он также рекомендует государству-участнику использовать краткий опросник по функциональным возможностям, подготовленный Вашингтонской группой, и маркер политики в области инклюзивности и расширения прав и возможностей лиц с инвалидностью Комитета содействия развитию Организации экономического сотрудничества и развития, а также создать систему централизованного учета данных как федерального, так и регионального уровня, с тем чтобы иметь возможность разрабатывать политику по осуществлению Конвенции на основе всех имеющихся данных.</w:t>
      </w:r>
    </w:p>
    <w:p w14:paraId="609FB65F" w14:textId="77777777" w:rsidR="001F4E8B" w:rsidRPr="002C435D" w:rsidRDefault="001F4E8B" w:rsidP="001F4E8B">
      <w:pPr>
        <w:pStyle w:val="H23G"/>
      </w:pPr>
      <w:r>
        <w:tab/>
      </w:r>
      <w:r>
        <w:tab/>
      </w:r>
      <w:r>
        <w:rPr>
          <w:bCs/>
        </w:rPr>
        <w:t>Международное сотрудничество (ст. 32)</w:t>
      </w:r>
    </w:p>
    <w:p w14:paraId="6A2444E8" w14:textId="1F81427A" w:rsidR="001F4E8B" w:rsidRPr="002C435D" w:rsidRDefault="001F4E8B" w:rsidP="001F4E8B">
      <w:pPr>
        <w:pStyle w:val="SingleTxtG"/>
      </w:pPr>
      <w:r>
        <w:t>64.</w:t>
      </w:r>
      <w:r>
        <w:tab/>
        <w:t>Комитет обеспокоен ограниченным включением вопросов инвалидности в программу председательства государства-участника в Европейском союзе в 2024 году, а также ограниченным участием людей с инвалидностью через представляющие их организации в разработке и оценке стратегий и программ международного сотрудничества.</w:t>
      </w:r>
    </w:p>
    <w:p w14:paraId="0C7475CA" w14:textId="35688567" w:rsidR="001F4E8B" w:rsidRPr="002C435D" w:rsidRDefault="001F4E8B" w:rsidP="001F4E8B">
      <w:pPr>
        <w:pStyle w:val="SingleTxtG"/>
        <w:rPr>
          <w:b/>
          <w:bCs/>
        </w:rPr>
      </w:pPr>
      <w:r>
        <w:t>65.</w:t>
      </w:r>
      <w:r>
        <w:tab/>
      </w:r>
      <w:r>
        <w:rPr>
          <w:b/>
          <w:bCs/>
        </w:rPr>
        <w:t>Комитет рекомендует государству-участнику принять конкретные меры для обеспечения тесных консультаций с людьми с инвалидностью и их активного участия через представляющие их организации в разработке соглашений и программ международного сотрудничества, особенно в отношении осуществления Повестки дня в области устойчивого развития на период</w:t>
      </w:r>
      <w:r w:rsidR="000671C5">
        <w:rPr>
          <w:b/>
          <w:bCs/>
        </w:rPr>
        <w:br/>
      </w:r>
      <w:r>
        <w:rPr>
          <w:b/>
          <w:bCs/>
        </w:rPr>
        <w:t>до 2030 года и мониторинга достижения целей в области устойчивого развития.</w:t>
      </w:r>
      <w:r>
        <w:t xml:space="preserve"> </w:t>
      </w:r>
      <w:r>
        <w:rPr>
          <w:b/>
          <w:bCs/>
        </w:rPr>
        <w:t>Он также рекомендует государству-участнику принять необходимые меры для осуществления Европейского консенсуса по вопросам развития в целях дальнейшего продвижения прав людей с инвалидностью.</w:t>
      </w:r>
    </w:p>
    <w:p w14:paraId="6AD7835F" w14:textId="77777777" w:rsidR="001F4E8B" w:rsidRPr="002C435D" w:rsidRDefault="001F4E8B" w:rsidP="001F4E8B">
      <w:pPr>
        <w:pStyle w:val="H23G"/>
      </w:pPr>
      <w:r>
        <w:tab/>
      </w:r>
      <w:r>
        <w:tab/>
      </w:r>
      <w:r>
        <w:rPr>
          <w:bCs/>
        </w:rPr>
        <w:t>Национальное осуществление и мониторинг (ст. 33)</w:t>
      </w:r>
    </w:p>
    <w:p w14:paraId="68D7CE2B" w14:textId="7BF4558C" w:rsidR="001F4E8B" w:rsidRPr="002C435D" w:rsidRDefault="001F4E8B" w:rsidP="001F4E8B">
      <w:pPr>
        <w:pStyle w:val="SingleTxtG"/>
      </w:pPr>
      <w:r>
        <w:t>66.</w:t>
      </w:r>
      <w:r>
        <w:tab/>
        <w:t>Комитет с обеспокоенностью отмечает, что Межфедеральный центр</w:t>
      </w:r>
      <w:r w:rsidR="000671C5">
        <w:br/>
      </w:r>
      <w:r>
        <w:t>по обеспечению равных возможностей, выступающий в качестве независимого органа, контролирующего выполнение Конвенции, не обладает независимостью</w:t>
      </w:r>
      <w:r w:rsidR="000671C5">
        <w:br/>
      </w:r>
      <w:r>
        <w:t>и полномочиями, предусмотренными принципами, касающимися статуса национальных учреждений, занимающихся поощрением и защитой прав человека (Парижскими принципами), и поэтому не был аккредитован Глобальным альянсом национальных правозащитных учреждений в качестве учреждения статуса «А».</w:t>
      </w:r>
      <w:r w:rsidR="000671C5">
        <w:br/>
      </w:r>
      <w:r>
        <w:t>Он также с обеспокоенностью отмечает, что после создания Фламандского института по правам человека — нового контрольного органа Фландрии— Межфедеральный центр по обеспечению равных возможностей больше не имеет мандата по вопросам, относящимся к компетенции Фландрии.</w:t>
      </w:r>
      <w:bookmarkStart w:id="8" w:name="_Hlk178343029"/>
      <w:bookmarkEnd w:id="8"/>
    </w:p>
    <w:p w14:paraId="3A0D2ECC" w14:textId="77777777" w:rsidR="001F4E8B" w:rsidRPr="002C435D" w:rsidRDefault="001F4E8B" w:rsidP="001F4E8B">
      <w:pPr>
        <w:pStyle w:val="SingleTxtG"/>
        <w:rPr>
          <w:b/>
          <w:bCs/>
        </w:rPr>
      </w:pPr>
      <w:r>
        <w:t>67.</w:t>
      </w:r>
      <w:r>
        <w:tab/>
      </w:r>
      <w:r>
        <w:rPr>
          <w:b/>
          <w:bCs/>
        </w:rPr>
        <w:t xml:space="preserve">Ссылаясь на свое замечание общего порядка № 7 (2018) и подтверждая свои предыдущие рекомендации государству-участнику по завершению процесса обеспечения соответствия Межфедерального центра по обеспечению равных </w:t>
      </w:r>
      <w:r>
        <w:rPr>
          <w:b/>
          <w:bCs/>
        </w:rPr>
        <w:lastRenderedPageBreak/>
        <w:t>возможностей Парижским принципам</w:t>
      </w:r>
      <w:r w:rsidRPr="00272DA5">
        <w:rPr>
          <w:rStyle w:val="aa"/>
        </w:rPr>
        <w:footnoteReference w:id="13"/>
      </w:r>
      <w:r>
        <w:rPr>
          <w:b/>
          <w:bCs/>
        </w:rPr>
        <w:t>, Комитет рекомендует государству-участнику подать заявку на аккредитацию в качестве учреждений статуса «А» всех органов, осуществляющих мониторинг выполнения Конвенции, Глобальным альянсом национальных правозащитных учреждений и при необходимости адаптировать организационную структуру таких органов с этой целью.</w:t>
      </w:r>
      <w:r>
        <w:t xml:space="preserve"> </w:t>
      </w:r>
      <w:r>
        <w:rPr>
          <w:b/>
          <w:bCs/>
        </w:rPr>
        <w:t>Он также рекомендует государству-участнику установить четкую процедуру вовлечения людей с инвалидностью в работу всех органов, проводящих мониторинг выполнения Конвенции, и обеспечения их полного участия в этой работе через представляющие их организации.</w:t>
      </w:r>
      <w:r>
        <w:t xml:space="preserve"> </w:t>
      </w:r>
      <w:r>
        <w:rPr>
          <w:b/>
          <w:bCs/>
        </w:rPr>
        <w:t>Комитет рекомендует Межфедеральному центру по обеспечению равных возможностей и Фламандскому институту по правам человека наладить конструктивное партнерство в целях мониторинга выполнения Конвенции.</w:t>
      </w:r>
    </w:p>
    <w:p w14:paraId="26C92685" w14:textId="6782CE33" w:rsidR="001F4E8B" w:rsidRPr="002C435D" w:rsidRDefault="000671C5" w:rsidP="001F4E8B">
      <w:pPr>
        <w:pStyle w:val="HChG"/>
      </w:pPr>
      <w:r>
        <w:rPr>
          <w:bCs/>
        </w:rPr>
        <w:tab/>
      </w:r>
      <w:r w:rsidR="001F4E8B">
        <w:rPr>
          <w:bCs/>
        </w:rPr>
        <w:t>IV.</w:t>
      </w:r>
      <w:r w:rsidR="001F4E8B">
        <w:tab/>
      </w:r>
      <w:r w:rsidR="001F4E8B">
        <w:rPr>
          <w:bCs/>
        </w:rPr>
        <w:t>Последующая деятельность</w:t>
      </w:r>
    </w:p>
    <w:p w14:paraId="0DD79110" w14:textId="77777777" w:rsidR="001F4E8B" w:rsidRPr="002C435D" w:rsidRDefault="001F4E8B" w:rsidP="001F4E8B">
      <w:pPr>
        <w:pStyle w:val="H23G"/>
      </w:pPr>
      <w:r>
        <w:tab/>
      </w:r>
      <w:r>
        <w:tab/>
      </w:r>
      <w:r>
        <w:rPr>
          <w:bCs/>
        </w:rPr>
        <w:t>Распространение информации</w:t>
      </w:r>
    </w:p>
    <w:p w14:paraId="21E4D700" w14:textId="77777777" w:rsidR="001F4E8B" w:rsidRPr="002C435D" w:rsidRDefault="001F4E8B" w:rsidP="001F4E8B">
      <w:pPr>
        <w:pStyle w:val="SingleTxtG"/>
        <w:rPr>
          <w:b/>
          <w:bCs/>
        </w:rPr>
      </w:pPr>
      <w:r>
        <w:t>68.</w:t>
      </w:r>
      <w:r>
        <w:tab/>
      </w:r>
      <w:r>
        <w:rPr>
          <w:b/>
          <w:bCs/>
        </w:rPr>
        <w:t>Комитет подчеркивает важность всех рекомендаций, сформулированных в настоящих заключительных замечаниях.</w:t>
      </w:r>
      <w:r>
        <w:t xml:space="preserve"> </w:t>
      </w:r>
      <w:r>
        <w:rPr>
          <w:b/>
          <w:bCs/>
        </w:rPr>
        <w:t>Что касается подлежащих принятию срочных мер, то Комитет хотел бы обратить внимание государства-участника на рекомендации в отношении равенства перед законом, содержащиеся в пункте 25, в отношении свободы и личной неприкосновенности, содержащиеся в пункте 29, и в отношении самостоятельного образа жизни и вовлеченности в местное сообщество, содержащиеся в пункте 39.</w:t>
      </w:r>
    </w:p>
    <w:p w14:paraId="6318D9B7" w14:textId="77777777" w:rsidR="001F4E8B" w:rsidRPr="002C435D" w:rsidRDefault="001F4E8B" w:rsidP="001F4E8B">
      <w:pPr>
        <w:pStyle w:val="SingleTxtG"/>
        <w:rPr>
          <w:b/>
          <w:bCs/>
        </w:rPr>
      </w:pPr>
      <w:r>
        <w:t>69.</w:t>
      </w:r>
      <w:r>
        <w:tab/>
      </w:r>
      <w:r>
        <w:rPr>
          <w:b/>
          <w:bCs/>
        </w:rPr>
        <w:t>Комитет просит государство-участник выполнить рекомендации, содержащиеся в настоящих заключительных замечаниях.</w:t>
      </w:r>
      <w:r>
        <w:t xml:space="preserve"> </w:t>
      </w:r>
      <w:r>
        <w:rPr>
          <w:b/>
          <w:bCs/>
        </w:rPr>
        <w:t>Он рекомендует государству-участнику препроводить заключительные замечания для рассмотрения и принятия соответствующих мер членам правительства и парламента, должностным лицам соответствующих министерств и судебных органов, местным органам власти и членам таких соответствующих профессиональных групп, как преподаватели, медицинские работники и юристы, а также средствам массовой информации, использовав для этих целей современные стратегии социальной коммуникации.</w:t>
      </w:r>
    </w:p>
    <w:p w14:paraId="4B651C98" w14:textId="77777777" w:rsidR="001F4E8B" w:rsidRPr="002C435D" w:rsidRDefault="001F4E8B" w:rsidP="001F4E8B">
      <w:pPr>
        <w:pStyle w:val="SingleTxtG"/>
        <w:rPr>
          <w:b/>
          <w:bCs/>
        </w:rPr>
      </w:pPr>
      <w:r>
        <w:t>70.</w:t>
      </w:r>
      <w:r>
        <w:tab/>
      </w:r>
      <w:r>
        <w:rPr>
          <w:b/>
          <w:bCs/>
        </w:rPr>
        <w:t>Комитет настоятельно рекомендует государству-участнику привлекать организации гражданского общества, в частности организации людей с инвалидностью, к подготовке своего периодического доклада.</w:t>
      </w:r>
    </w:p>
    <w:p w14:paraId="0106C844" w14:textId="77777777" w:rsidR="001F4E8B" w:rsidRPr="002C435D" w:rsidRDefault="001F4E8B" w:rsidP="001F4E8B">
      <w:pPr>
        <w:pStyle w:val="SingleTxtG"/>
        <w:rPr>
          <w:b/>
          <w:bCs/>
        </w:rPr>
      </w:pPr>
      <w:r>
        <w:t>71.</w:t>
      </w:r>
      <w:r>
        <w:tab/>
      </w:r>
      <w:r>
        <w:rPr>
          <w:b/>
          <w:bCs/>
        </w:rPr>
        <w:t>Комитет просит государство-участник широко распространить настоящие заключительные замечания, в частности среди неправительственных организаций и организаций людей с инвалидностью, а также среди самих людей с инвалидностью и их семей на национальных языках и языках меньшинств, включая жестовый язык, и в доступных форматах, и опубликовать их на сайте правительства, посвященном правам человека.</w:t>
      </w:r>
    </w:p>
    <w:p w14:paraId="7C3D9265" w14:textId="77777777" w:rsidR="001F4E8B" w:rsidRPr="002C435D" w:rsidRDefault="001F4E8B" w:rsidP="001F4E8B">
      <w:pPr>
        <w:pStyle w:val="H23G"/>
      </w:pPr>
      <w:r>
        <w:tab/>
      </w:r>
      <w:r>
        <w:tab/>
      </w:r>
      <w:r>
        <w:rPr>
          <w:bCs/>
        </w:rPr>
        <w:t>Следующий периодический доклад</w:t>
      </w:r>
    </w:p>
    <w:p w14:paraId="612627A6" w14:textId="77777777" w:rsidR="001F4E8B" w:rsidRPr="002C435D" w:rsidRDefault="001F4E8B" w:rsidP="001F4E8B">
      <w:pPr>
        <w:pStyle w:val="SingleTxtG"/>
        <w:rPr>
          <w:b/>
          <w:bCs/>
        </w:rPr>
      </w:pPr>
      <w:r>
        <w:t>72.</w:t>
      </w:r>
      <w:r>
        <w:tab/>
      </w:r>
      <w:r>
        <w:rPr>
          <w:b/>
          <w:bCs/>
        </w:rPr>
        <w:t>В соответствии с упрощенной процедурой представления докладов Комитет направит государству-участнику перечень вопросов, предшествующих представлению докладов, по меньшей мере за год до 2 августа 2031 года, т. е. даты, к которой должны быть представлены объединенные четвертый–шестой периодические доклады государства-участника.</w:t>
      </w:r>
      <w:r>
        <w:t xml:space="preserve"> </w:t>
      </w:r>
      <w:r>
        <w:rPr>
          <w:b/>
          <w:bCs/>
        </w:rPr>
        <w:t>Ответы государства-участника на этот перечень вопросов станут его объединенными четвертым–шестым докладами.</w:t>
      </w:r>
    </w:p>
    <w:p w14:paraId="0FCBF389" w14:textId="77777777" w:rsidR="001F4E8B" w:rsidRPr="002C435D" w:rsidRDefault="001F4E8B" w:rsidP="001F4E8B">
      <w:pPr>
        <w:spacing w:before="240"/>
        <w:jc w:val="center"/>
        <w:rPr>
          <w:u w:val="single"/>
        </w:rPr>
      </w:pPr>
      <w:r w:rsidRPr="002C435D">
        <w:rPr>
          <w:u w:val="single"/>
        </w:rPr>
        <w:tab/>
      </w:r>
      <w:r w:rsidRPr="002C435D">
        <w:rPr>
          <w:u w:val="single"/>
        </w:rPr>
        <w:tab/>
      </w:r>
      <w:r w:rsidRPr="002C435D">
        <w:rPr>
          <w:u w:val="single"/>
        </w:rPr>
        <w:tab/>
      </w:r>
    </w:p>
    <w:sectPr w:rsidR="001F4E8B" w:rsidRPr="002C435D" w:rsidSect="001F4E8B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0CFB57" w14:textId="77777777" w:rsidR="008A43ED" w:rsidRPr="00A312BC" w:rsidRDefault="008A43ED" w:rsidP="00A312BC"/>
  </w:endnote>
  <w:endnote w:type="continuationSeparator" w:id="0">
    <w:p w14:paraId="4546D3AD" w14:textId="77777777" w:rsidR="008A43ED" w:rsidRPr="00A312BC" w:rsidRDefault="008A43ED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F8152" w14:textId="77777777" w:rsidR="001F4E8B" w:rsidRPr="001F4E8B" w:rsidRDefault="001F4E8B">
    <w:pPr>
      <w:pStyle w:val="a8"/>
    </w:pPr>
    <w:r w:rsidRPr="001F4E8B">
      <w:rPr>
        <w:b/>
        <w:sz w:val="18"/>
      </w:rPr>
      <w:fldChar w:fldCharType="begin"/>
    </w:r>
    <w:r w:rsidRPr="001F4E8B">
      <w:rPr>
        <w:b/>
        <w:sz w:val="18"/>
      </w:rPr>
      <w:instrText xml:space="preserve"> PAGE  \* MERGEFORMAT </w:instrText>
    </w:r>
    <w:r w:rsidRPr="001F4E8B">
      <w:rPr>
        <w:b/>
        <w:sz w:val="18"/>
      </w:rPr>
      <w:fldChar w:fldCharType="separate"/>
    </w:r>
    <w:r w:rsidRPr="001F4E8B">
      <w:rPr>
        <w:b/>
        <w:noProof/>
        <w:sz w:val="18"/>
      </w:rPr>
      <w:t>2</w:t>
    </w:r>
    <w:r w:rsidRPr="001F4E8B">
      <w:rPr>
        <w:b/>
        <w:sz w:val="18"/>
      </w:rPr>
      <w:fldChar w:fldCharType="end"/>
    </w:r>
    <w:r>
      <w:rPr>
        <w:b/>
        <w:sz w:val="18"/>
      </w:rPr>
      <w:tab/>
    </w:r>
    <w:r>
      <w:t>GE.24-16496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79C2C6" w14:textId="77777777" w:rsidR="001F4E8B" w:rsidRPr="001F4E8B" w:rsidRDefault="001F4E8B" w:rsidP="001F4E8B">
    <w:pPr>
      <w:pStyle w:val="a8"/>
      <w:tabs>
        <w:tab w:val="clear" w:pos="9639"/>
        <w:tab w:val="right" w:pos="9638"/>
      </w:tabs>
      <w:rPr>
        <w:b/>
        <w:sz w:val="18"/>
      </w:rPr>
    </w:pPr>
    <w:r>
      <w:t>GE.24-16496</w:t>
    </w:r>
    <w:r>
      <w:tab/>
    </w:r>
    <w:r w:rsidRPr="001F4E8B">
      <w:rPr>
        <w:b/>
        <w:sz w:val="18"/>
      </w:rPr>
      <w:fldChar w:fldCharType="begin"/>
    </w:r>
    <w:r w:rsidRPr="001F4E8B">
      <w:rPr>
        <w:b/>
        <w:sz w:val="18"/>
      </w:rPr>
      <w:instrText xml:space="preserve"> PAGE  \* MERGEFORMAT </w:instrText>
    </w:r>
    <w:r w:rsidRPr="001F4E8B">
      <w:rPr>
        <w:b/>
        <w:sz w:val="18"/>
      </w:rPr>
      <w:fldChar w:fldCharType="separate"/>
    </w:r>
    <w:r w:rsidRPr="001F4E8B">
      <w:rPr>
        <w:b/>
        <w:noProof/>
        <w:sz w:val="18"/>
      </w:rPr>
      <w:t>3</w:t>
    </w:r>
    <w:r w:rsidRPr="001F4E8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768076" w14:textId="270F7449" w:rsidR="00042B72" w:rsidRPr="001F4E8B" w:rsidRDefault="001F4E8B" w:rsidP="001F4E8B">
    <w:pPr>
      <w:spacing w:before="120" w:line="240" w:lineRule="auto"/>
      <w:rPr>
        <w:lang w:val="fr-CH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4E7B3C5" wp14:editId="07E8557A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24-16496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A09852E" wp14:editId="7A4706A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</w:t>
    </w:r>
    <w:r>
      <w:rPr>
        <w:lang w:val="fr-CH"/>
      </w:rPr>
      <w:t>281124  0</w:t>
    </w:r>
    <w:r w:rsidR="00611E77">
      <w:rPr>
        <w:lang w:val="fr-CH"/>
      </w:rPr>
      <w:t>4</w:t>
    </w:r>
    <w:r>
      <w:rPr>
        <w:lang w:val="fr-CH"/>
      </w:rPr>
      <w:t>1224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D28EEB" w14:textId="77777777" w:rsidR="008A43ED" w:rsidRPr="001075E9" w:rsidRDefault="008A43E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3888E23" w14:textId="77777777" w:rsidR="008A43ED" w:rsidRDefault="008A43ED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E4A7549" w14:textId="77777777" w:rsidR="001F4E8B" w:rsidRPr="002C435D" w:rsidRDefault="001F4E8B" w:rsidP="001F4E8B">
      <w:pPr>
        <w:pStyle w:val="ad"/>
      </w:pPr>
      <w:r>
        <w:tab/>
        <w:t>*</w:t>
      </w:r>
      <w:r>
        <w:tab/>
        <w:t>Приняты Комитетом на его тридцать первой сессии (12 августа — 5 сентября 2024 года).</w:t>
      </w:r>
    </w:p>
  </w:footnote>
  <w:footnote w:id="2">
    <w:p w14:paraId="298232EF" w14:textId="1B2CB741" w:rsidR="001F4E8B" w:rsidRPr="002C435D" w:rsidRDefault="001F4E8B" w:rsidP="001F4E8B">
      <w:pPr>
        <w:pStyle w:val="ad"/>
        <w:rPr>
          <w:lang w:val="de-CH"/>
        </w:rPr>
      </w:pPr>
      <w:r>
        <w:tab/>
      </w:r>
      <w:r w:rsidRPr="00E0047D">
        <w:rPr>
          <w:rStyle w:val="aa"/>
        </w:rPr>
        <w:footnoteRef/>
      </w:r>
      <w:r w:rsidRPr="002C435D">
        <w:rPr>
          <w:lang w:val="de-CH"/>
        </w:rPr>
        <w:tab/>
      </w:r>
      <w:hyperlink r:id="rId1" w:history="1">
        <w:r w:rsidRPr="001A3E25">
          <w:rPr>
            <w:rStyle w:val="af1"/>
            <w:lang w:val="de-CH"/>
          </w:rPr>
          <w:t>CRPD/C/BEL/2-3</w:t>
        </w:r>
      </w:hyperlink>
      <w:r w:rsidRPr="002C435D">
        <w:rPr>
          <w:lang w:val="de-CH"/>
        </w:rPr>
        <w:t>.</w:t>
      </w:r>
    </w:p>
  </w:footnote>
  <w:footnote w:id="3">
    <w:p w14:paraId="02E8C442" w14:textId="07CC4BB8" w:rsidR="001F4E8B" w:rsidRPr="002C435D" w:rsidRDefault="001F4E8B" w:rsidP="001F4E8B">
      <w:pPr>
        <w:pStyle w:val="ad"/>
        <w:rPr>
          <w:lang w:val="de-CH"/>
        </w:rPr>
      </w:pPr>
      <w:r w:rsidRPr="002C435D">
        <w:rPr>
          <w:lang w:val="de-CH"/>
        </w:rPr>
        <w:tab/>
      </w:r>
      <w:r w:rsidRPr="00E0047D">
        <w:rPr>
          <w:rStyle w:val="aa"/>
        </w:rPr>
        <w:footnoteRef/>
      </w:r>
      <w:r w:rsidRPr="002C435D">
        <w:rPr>
          <w:lang w:val="de-CH"/>
        </w:rPr>
        <w:tab/>
      </w:r>
      <w:r>
        <w:t>См</w:t>
      </w:r>
      <w:r w:rsidRPr="002C435D">
        <w:rPr>
          <w:lang w:val="de-CH"/>
        </w:rPr>
        <w:t xml:space="preserve">. </w:t>
      </w:r>
      <w:hyperlink r:id="rId2" w:history="1">
        <w:r w:rsidRPr="001A3E25">
          <w:rPr>
            <w:rStyle w:val="af1"/>
            <w:lang w:val="de-CH"/>
          </w:rPr>
          <w:t>CRPD/C/SR.735</w:t>
        </w:r>
      </w:hyperlink>
      <w:r w:rsidRPr="002C435D">
        <w:rPr>
          <w:lang w:val="de-CH"/>
        </w:rPr>
        <w:t xml:space="preserve"> </w:t>
      </w:r>
      <w:r>
        <w:t>и</w:t>
      </w:r>
      <w:r w:rsidRPr="002C435D">
        <w:rPr>
          <w:lang w:val="de-CH"/>
        </w:rPr>
        <w:t xml:space="preserve"> </w:t>
      </w:r>
      <w:hyperlink r:id="rId3" w:history="1">
        <w:r w:rsidRPr="001A3E25">
          <w:rPr>
            <w:rStyle w:val="af1"/>
            <w:lang w:val="de-CH"/>
          </w:rPr>
          <w:t>CRPD/C/SR.736</w:t>
        </w:r>
      </w:hyperlink>
      <w:r w:rsidRPr="002C435D">
        <w:rPr>
          <w:lang w:val="de-CH"/>
        </w:rPr>
        <w:t>.</w:t>
      </w:r>
    </w:p>
  </w:footnote>
  <w:footnote w:id="4">
    <w:p w14:paraId="36BDCBC1" w14:textId="7D3B0B94" w:rsidR="001F4E8B" w:rsidRPr="001F4E8B" w:rsidRDefault="001F4E8B" w:rsidP="001A3E25">
      <w:pPr>
        <w:pStyle w:val="ad"/>
        <w:spacing w:after="240"/>
        <w:rPr>
          <w:lang w:val="en-US"/>
        </w:rPr>
      </w:pPr>
      <w:r w:rsidRPr="002C435D">
        <w:rPr>
          <w:lang w:val="de-CH"/>
        </w:rPr>
        <w:tab/>
      </w:r>
      <w:r w:rsidRPr="00E0047D">
        <w:rPr>
          <w:rStyle w:val="aa"/>
        </w:rPr>
        <w:footnoteRef/>
      </w:r>
      <w:r w:rsidRPr="002C435D">
        <w:rPr>
          <w:lang w:val="en-US"/>
        </w:rPr>
        <w:tab/>
      </w:r>
      <w:hyperlink r:id="rId4" w:history="1">
        <w:r w:rsidRPr="001A3E25">
          <w:rPr>
            <w:rStyle w:val="af1"/>
            <w:lang w:val="en-US"/>
          </w:rPr>
          <w:t>CRPD/C/BEL/QPR/2-3</w:t>
        </w:r>
      </w:hyperlink>
      <w:r w:rsidRPr="002C435D">
        <w:rPr>
          <w:lang w:val="en-US"/>
        </w:rPr>
        <w:t>.</w:t>
      </w:r>
    </w:p>
  </w:footnote>
  <w:footnote w:id="5">
    <w:p w14:paraId="2A3E724D" w14:textId="47AA9CD6" w:rsidR="001F4E8B" w:rsidRPr="001F4E8B" w:rsidRDefault="001F4E8B" w:rsidP="001F4E8B">
      <w:pPr>
        <w:pStyle w:val="ad"/>
        <w:rPr>
          <w:lang w:val="en-US"/>
        </w:rPr>
      </w:pPr>
      <w:r w:rsidRPr="002C435D">
        <w:rPr>
          <w:lang w:val="en-US"/>
        </w:rPr>
        <w:tab/>
      </w:r>
      <w:r w:rsidRPr="00E0047D">
        <w:rPr>
          <w:rStyle w:val="aa"/>
        </w:rPr>
        <w:footnoteRef/>
      </w:r>
      <w:r w:rsidRPr="002C435D">
        <w:rPr>
          <w:lang w:val="en-US"/>
        </w:rPr>
        <w:tab/>
      </w:r>
      <w:hyperlink r:id="rId5" w:history="1">
        <w:r w:rsidRPr="001A3E25">
          <w:rPr>
            <w:rStyle w:val="af1"/>
            <w:lang w:val="en-US"/>
          </w:rPr>
          <w:t>CRPD/C/BEL/CO/1</w:t>
        </w:r>
      </w:hyperlink>
      <w:r w:rsidRPr="002C435D">
        <w:rPr>
          <w:lang w:val="en-US"/>
        </w:rPr>
        <w:t xml:space="preserve">, </w:t>
      </w:r>
      <w:r>
        <w:t>пп</w:t>
      </w:r>
      <w:r w:rsidRPr="002C435D">
        <w:rPr>
          <w:lang w:val="en-US"/>
        </w:rPr>
        <w:t xml:space="preserve">. 5 </w:t>
      </w:r>
      <w:r>
        <w:t>и</w:t>
      </w:r>
      <w:r w:rsidRPr="002C435D">
        <w:rPr>
          <w:lang w:val="en-US"/>
        </w:rPr>
        <w:t xml:space="preserve"> 6.</w:t>
      </w:r>
    </w:p>
  </w:footnote>
  <w:footnote w:id="6">
    <w:p w14:paraId="38B3AD85" w14:textId="77777777" w:rsidR="001F4E8B" w:rsidRPr="002C435D" w:rsidRDefault="001F4E8B" w:rsidP="001F4E8B">
      <w:pPr>
        <w:pStyle w:val="ad"/>
      </w:pPr>
      <w:r w:rsidRPr="002C435D">
        <w:rPr>
          <w:lang w:val="en-US"/>
        </w:rPr>
        <w:tab/>
      </w:r>
      <w:r w:rsidRPr="00E0047D">
        <w:rPr>
          <w:rStyle w:val="aa"/>
        </w:rPr>
        <w:footnoteRef/>
      </w:r>
      <w:r>
        <w:tab/>
        <w:t>Там же, пп. 21 и 22.</w:t>
      </w:r>
    </w:p>
  </w:footnote>
  <w:footnote w:id="7">
    <w:p w14:paraId="60148DF9" w14:textId="7A2365CD" w:rsidR="001F4E8B" w:rsidRPr="00B20FB3" w:rsidRDefault="001F4E8B" w:rsidP="001F4E8B">
      <w:pPr>
        <w:pStyle w:val="ad"/>
        <w:rPr>
          <w:color w:val="000000"/>
          <w:szCs w:val="18"/>
        </w:rPr>
      </w:pPr>
      <w:r>
        <w:rPr>
          <w:color w:val="000000"/>
          <w:szCs w:val="18"/>
        </w:rPr>
        <w:tab/>
      </w:r>
      <w:r w:rsidRPr="00E0047D">
        <w:rPr>
          <w:rStyle w:val="aa"/>
        </w:rPr>
        <w:footnoteRef/>
      </w:r>
      <w:r w:rsidRPr="00B20FB3">
        <w:tab/>
      </w:r>
      <w:hyperlink r:id="rId6" w:history="1">
        <w:r w:rsidRPr="001A3E25">
          <w:rPr>
            <w:rStyle w:val="af1"/>
            <w:lang w:val="en-US"/>
          </w:rPr>
          <w:t>CRPD</w:t>
        </w:r>
        <w:r w:rsidRPr="00B20FB3">
          <w:rPr>
            <w:rStyle w:val="af1"/>
          </w:rPr>
          <w:t>/</w:t>
        </w:r>
        <w:r w:rsidRPr="001A3E25">
          <w:rPr>
            <w:rStyle w:val="af1"/>
            <w:lang w:val="en-US"/>
          </w:rPr>
          <w:t>C</w:t>
        </w:r>
        <w:r w:rsidRPr="00B20FB3">
          <w:rPr>
            <w:rStyle w:val="af1"/>
          </w:rPr>
          <w:t>/5</w:t>
        </w:r>
      </w:hyperlink>
      <w:r w:rsidRPr="00B20FB3">
        <w:t>.</w:t>
      </w:r>
    </w:p>
  </w:footnote>
  <w:footnote w:id="8">
    <w:p w14:paraId="0F976E50" w14:textId="29883433" w:rsidR="001F4E8B" w:rsidRPr="001F4E8B" w:rsidRDefault="001F4E8B" w:rsidP="001F4E8B">
      <w:pPr>
        <w:pStyle w:val="ad"/>
        <w:rPr>
          <w:lang w:val="en-US"/>
        </w:rPr>
      </w:pPr>
      <w:r w:rsidRPr="00B20FB3">
        <w:tab/>
      </w:r>
      <w:r w:rsidRPr="00E0047D">
        <w:rPr>
          <w:rStyle w:val="aa"/>
        </w:rPr>
        <w:footnoteRef/>
      </w:r>
      <w:r w:rsidRPr="002C435D">
        <w:rPr>
          <w:lang w:val="en-US"/>
        </w:rPr>
        <w:tab/>
      </w:r>
      <w:hyperlink r:id="rId7" w:history="1">
        <w:r w:rsidRPr="001A3E25">
          <w:rPr>
            <w:rStyle w:val="af1"/>
            <w:lang w:val="en-US"/>
          </w:rPr>
          <w:t>CRPD/C/BEL/CO/1</w:t>
        </w:r>
      </w:hyperlink>
      <w:r w:rsidRPr="002C435D">
        <w:rPr>
          <w:lang w:val="en-US"/>
        </w:rPr>
        <w:t xml:space="preserve">, </w:t>
      </w:r>
      <w:r>
        <w:t>пп</w:t>
      </w:r>
      <w:r w:rsidRPr="002C435D">
        <w:rPr>
          <w:lang w:val="en-US"/>
        </w:rPr>
        <w:t xml:space="preserve">. 23 </w:t>
      </w:r>
      <w:r>
        <w:t>и</w:t>
      </w:r>
      <w:r w:rsidRPr="002C435D">
        <w:rPr>
          <w:lang w:val="en-US"/>
        </w:rPr>
        <w:t xml:space="preserve"> 24.</w:t>
      </w:r>
    </w:p>
  </w:footnote>
  <w:footnote w:id="9">
    <w:p w14:paraId="3F6FB945" w14:textId="4910ED58" w:rsidR="001F4E8B" w:rsidRPr="002C435D" w:rsidRDefault="001F4E8B" w:rsidP="001F4E8B">
      <w:pPr>
        <w:pStyle w:val="ad"/>
      </w:pPr>
      <w:r w:rsidRPr="002C435D">
        <w:rPr>
          <w:lang w:val="en-US"/>
        </w:rPr>
        <w:tab/>
      </w:r>
      <w:r w:rsidRPr="00E0047D">
        <w:rPr>
          <w:rStyle w:val="aa"/>
        </w:rPr>
        <w:footnoteRef/>
      </w:r>
      <w:r>
        <w:tab/>
      </w:r>
      <w:hyperlink r:id="rId8" w:history="1">
        <w:r w:rsidRPr="001A3E25">
          <w:rPr>
            <w:rStyle w:val="af1"/>
          </w:rPr>
          <w:t>A/72/55</w:t>
        </w:r>
      </w:hyperlink>
      <w:r>
        <w:t>, приложение.</w:t>
      </w:r>
    </w:p>
  </w:footnote>
  <w:footnote w:id="10">
    <w:p w14:paraId="3C236D79" w14:textId="28F76BE5" w:rsidR="001F4E8B" w:rsidRPr="006C2C9A" w:rsidRDefault="001F4E8B" w:rsidP="001F4E8B">
      <w:pPr>
        <w:pStyle w:val="ad"/>
        <w:rPr>
          <w:color w:val="000000"/>
          <w:szCs w:val="18"/>
          <w:lang w:val="en-US"/>
        </w:rPr>
      </w:pPr>
      <w:r>
        <w:rPr>
          <w:color w:val="000000"/>
          <w:szCs w:val="18"/>
        </w:rPr>
        <w:tab/>
      </w:r>
      <w:r w:rsidRPr="00E0047D">
        <w:rPr>
          <w:rStyle w:val="aa"/>
        </w:rPr>
        <w:footnoteRef/>
      </w:r>
      <w:r w:rsidRPr="006C2C9A">
        <w:rPr>
          <w:lang w:val="en-US"/>
        </w:rPr>
        <w:tab/>
      </w:r>
      <w:r>
        <w:t>См</w:t>
      </w:r>
      <w:r w:rsidRPr="006C2C9A">
        <w:rPr>
          <w:lang w:val="en-US"/>
        </w:rPr>
        <w:t xml:space="preserve">. </w:t>
      </w:r>
      <w:r w:rsidR="006C2C9A">
        <w:rPr>
          <w:lang w:val="en-US"/>
        </w:rPr>
        <w:t>URL</w:t>
      </w:r>
      <w:r w:rsidR="006C2C9A" w:rsidRPr="006C2C9A">
        <w:rPr>
          <w:lang w:val="en-US"/>
        </w:rPr>
        <w:t xml:space="preserve">: </w:t>
      </w:r>
      <w:hyperlink r:id="rId9" w:history="1">
        <w:r w:rsidRPr="006C2C9A">
          <w:rPr>
            <w:rStyle w:val="af1"/>
            <w:lang w:val="en-US"/>
          </w:rPr>
          <w:t>https://www.ohchr.org/en/treaty-bodies/crpd/statements-declarations-and-observations</w:t>
        </w:r>
      </w:hyperlink>
      <w:r w:rsidRPr="006C2C9A">
        <w:rPr>
          <w:lang w:val="en-US"/>
        </w:rPr>
        <w:t>.</w:t>
      </w:r>
    </w:p>
  </w:footnote>
  <w:footnote w:id="11">
    <w:p w14:paraId="362B99E4" w14:textId="2D986F74" w:rsidR="001F4E8B" w:rsidRPr="004C2489" w:rsidRDefault="001F4E8B" w:rsidP="001F4E8B">
      <w:pPr>
        <w:pStyle w:val="ad"/>
        <w:rPr>
          <w:color w:val="000000"/>
          <w:szCs w:val="18"/>
          <w:lang w:val="en-US"/>
        </w:rPr>
      </w:pPr>
      <w:r w:rsidRPr="006C2C9A">
        <w:rPr>
          <w:color w:val="000000"/>
          <w:szCs w:val="18"/>
          <w:lang w:val="en-US"/>
        </w:rPr>
        <w:tab/>
      </w:r>
      <w:r w:rsidRPr="00E0047D">
        <w:rPr>
          <w:rStyle w:val="aa"/>
        </w:rPr>
        <w:footnoteRef/>
      </w:r>
      <w:r w:rsidRPr="004C2489">
        <w:rPr>
          <w:lang w:val="en-US"/>
        </w:rPr>
        <w:tab/>
      </w:r>
      <w:r w:rsidR="004C2489">
        <w:rPr>
          <w:lang w:val="en-US"/>
        </w:rPr>
        <w:t>URL</w:t>
      </w:r>
      <w:r w:rsidR="004C2489" w:rsidRPr="004C2489">
        <w:rPr>
          <w:lang w:val="en-US"/>
        </w:rPr>
        <w:t xml:space="preserve">: </w:t>
      </w:r>
      <w:hyperlink r:id="rId10" w:history="1">
        <w:r w:rsidR="004C2489" w:rsidRPr="00732466">
          <w:rPr>
            <w:rStyle w:val="af1"/>
            <w:lang w:val="en-US"/>
          </w:rPr>
          <w:t>https://www.un.org/development/desa/disabilities/wp-content/uploads/sites/15/2021/12/CRPD-Statement-25_11_2021-End-violence-against-Women-1.pdf</w:t>
        </w:r>
      </w:hyperlink>
      <w:r w:rsidRPr="004C2489">
        <w:rPr>
          <w:lang w:val="en-US"/>
        </w:rPr>
        <w:t>.</w:t>
      </w:r>
    </w:p>
  </w:footnote>
  <w:footnote w:id="12">
    <w:p w14:paraId="41BB9EFD" w14:textId="7B675749" w:rsidR="001F4E8B" w:rsidRPr="001F4E8B" w:rsidRDefault="001F4E8B" w:rsidP="001F4E8B">
      <w:pPr>
        <w:pStyle w:val="ad"/>
        <w:rPr>
          <w:color w:val="000000"/>
          <w:szCs w:val="18"/>
          <w:lang w:val="en-US"/>
        </w:rPr>
      </w:pPr>
      <w:r w:rsidRPr="004C2489">
        <w:rPr>
          <w:color w:val="000000"/>
          <w:szCs w:val="18"/>
          <w:lang w:val="en-US"/>
        </w:rPr>
        <w:tab/>
      </w:r>
      <w:r w:rsidRPr="00E0047D">
        <w:rPr>
          <w:rStyle w:val="aa"/>
        </w:rPr>
        <w:footnoteRef/>
      </w:r>
      <w:r w:rsidRPr="002C435D">
        <w:rPr>
          <w:lang w:val="en-US"/>
        </w:rPr>
        <w:tab/>
      </w:r>
      <w:hyperlink r:id="rId11" w:history="1">
        <w:r w:rsidRPr="001A3E25">
          <w:rPr>
            <w:rStyle w:val="af1"/>
            <w:lang w:val="en-US"/>
          </w:rPr>
          <w:t>A/HRC/52/32</w:t>
        </w:r>
      </w:hyperlink>
      <w:r w:rsidRPr="002C435D">
        <w:rPr>
          <w:lang w:val="en-US"/>
        </w:rPr>
        <w:t>.</w:t>
      </w:r>
    </w:p>
  </w:footnote>
  <w:footnote w:id="13">
    <w:p w14:paraId="55CF1D9C" w14:textId="51F3EBDB" w:rsidR="001F4E8B" w:rsidRPr="001F4E8B" w:rsidRDefault="001F4E8B" w:rsidP="001F4E8B">
      <w:pPr>
        <w:pStyle w:val="ad"/>
        <w:rPr>
          <w:lang w:val="en-US"/>
        </w:rPr>
      </w:pPr>
      <w:r w:rsidRPr="002C435D">
        <w:rPr>
          <w:lang w:val="en-US"/>
        </w:rPr>
        <w:tab/>
      </w:r>
      <w:r w:rsidRPr="00E0047D">
        <w:rPr>
          <w:rStyle w:val="aa"/>
        </w:rPr>
        <w:footnoteRef/>
      </w:r>
      <w:r w:rsidRPr="002C435D">
        <w:rPr>
          <w:lang w:val="en-US"/>
        </w:rPr>
        <w:tab/>
      </w:r>
      <w:hyperlink r:id="rId12" w:history="1">
        <w:r w:rsidRPr="001A3E25">
          <w:rPr>
            <w:rStyle w:val="af1"/>
            <w:lang w:val="en-US"/>
          </w:rPr>
          <w:t>CRPD/C/BEL/CO/1</w:t>
        </w:r>
      </w:hyperlink>
      <w:r w:rsidRPr="002C435D">
        <w:rPr>
          <w:lang w:val="en-US"/>
        </w:rPr>
        <w:t xml:space="preserve">, </w:t>
      </w:r>
      <w:r>
        <w:t>п</w:t>
      </w:r>
      <w:r w:rsidRPr="002C435D">
        <w:rPr>
          <w:lang w:val="en-US"/>
        </w:rPr>
        <w:t>. 49.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97FF2" w14:textId="5C8DA4AC" w:rsidR="001F4E8B" w:rsidRPr="001F4E8B" w:rsidRDefault="00DE08A2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CRPD/C/BEL/CO/2-3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02E94" w14:textId="5094FE82" w:rsidR="001F4E8B" w:rsidRPr="001F4E8B" w:rsidRDefault="00DE08A2" w:rsidP="001F4E8B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CRPD/C/BEL/CO/2-3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421023853">
    <w:abstractNumId w:val="16"/>
  </w:num>
  <w:num w:numId="2" w16cid:durableId="1365910494">
    <w:abstractNumId w:val="11"/>
  </w:num>
  <w:num w:numId="3" w16cid:durableId="665287963">
    <w:abstractNumId w:val="10"/>
  </w:num>
  <w:num w:numId="4" w16cid:durableId="1757701707">
    <w:abstractNumId w:val="17"/>
  </w:num>
  <w:num w:numId="5" w16cid:durableId="1395662093">
    <w:abstractNumId w:val="13"/>
  </w:num>
  <w:num w:numId="6" w16cid:durableId="2052918076">
    <w:abstractNumId w:val="8"/>
  </w:num>
  <w:num w:numId="7" w16cid:durableId="608243617">
    <w:abstractNumId w:val="3"/>
  </w:num>
  <w:num w:numId="8" w16cid:durableId="321204788">
    <w:abstractNumId w:val="2"/>
  </w:num>
  <w:num w:numId="9" w16cid:durableId="540435780">
    <w:abstractNumId w:val="1"/>
  </w:num>
  <w:num w:numId="10" w16cid:durableId="1440367792">
    <w:abstractNumId w:val="0"/>
  </w:num>
  <w:num w:numId="11" w16cid:durableId="1135634355">
    <w:abstractNumId w:val="9"/>
  </w:num>
  <w:num w:numId="12" w16cid:durableId="1529374879">
    <w:abstractNumId w:val="7"/>
  </w:num>
  <w:num w:numId="13" w16cid:durableId="783228940">
    <w:abstractNumId w:val="6"/>
  </w:num>
  <w:num w:numId="14" w16cid:durableId="388453810">
    <w:abstractNumId w:val="5"/>
  </w:num>
  <w:num w:numId="15" w16cid:durableId="449712075">
    <w:abstractNumId w:val="4"/>
  </w:num>
  <w:num w:numId="16" w16cid:durableId="1905218128">
    <w:abstractNumId w:val="15"/>
  </w:num>
  <w:num w:numId="17" w16cid:durableId="1308633681">
    <w:abstractNumId w:val="12"/>
  </w:num>
  <w:num w:numId="18" w16cid:durableId="1198157292">
    <w:abstractNumId w:val="14"/>
  </w:num>
  <w:num w:numId="19" w16cid:durableId="5715612">
    <w:abstractNumId w:val="15"/>
  </w:num>
  <w:num w:numId="20" w16cid:durableId="1488472499">
    <w:abstractNumId w:val="12"/>
  </w:num>
  <w:num w:numId="21" w16cid:durableId="1246264567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43ED"/>
    <w:rsid w:val="00011089"/>
    <w:rsid w:val="00026643"/>
    <w:rsid w:val="00033EE1"/>
    <w:rsid w:val="00042B72"/>
    <w:rsid w:val="000558BD"/>
    <w:rsid w:val="000671C5"/>
    <w:rsid w:val="000B57E7"/>
    <w:rsid w:val="000B6373"/>
    <w:rsid w:val="000B732B"/>
    <w:rsid w:val="000F09DF"/>
    <w:rsid w:val="000F61B2"/>
    <w:rsid w:val="00100233"/>
    <w:rsid w:val="001075E9"/>
    <w:rsid w:val="00180183"/>
    <w:rsid w:val="0018024D"/>
    <w:rsid w:val="00184607"/>
    <w:rsid w:val="00184691"/>
    <w:rsid w:val="0018649F"/>
    <w:rsid w:val="00196389"/>
    <w:rsid w:val="001A3E25"/>
    <w:rsid w:val="001B3EF6"/>
    <w:rsid w:val="001C499F"/>
    <w:rsid w:val="001C7A89"/>
    <w:rsid w:val="001E7B61"/>
    <w:rsid w:val="001F4E8B"/>
    <w:rsid w:val="00215062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6D59"/>
    <w:rsid w:val="003349E4"/>
    <w:rsid w:val="003402C2"/>
    <w:rsid w:val="00360B3F"/>
    <w:rsid w:val="00381C24"/>
    <w:rsid w:val="003958D0"/>
    <w:rsid w:val="003B00E5"/>
    <w:rsid w:val="003D46D5"/>
    <w:rsid w:val="00407B78"/>
    <w:rsid w:val="00424203"/>
    <w:rsid w:val="00452493"/>
    <w:rsid w:val="00453318"/>
    <w:rsid w:val="00454E07"/>
    <w:rsid w:val="00472C5C"/>
    <w:rsid w:val="004C2489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11E77"/>
    <w:rsid w:val="00654EC0"/>
    <w:rsid w:val="00681A10"/>
    <w:rsid w:val="006A1ED8"/>
    <w:rsid w:val="006B5625"/>
    <w:rsid w:val="006C2031"/>
    <w:rsid w:val="006C2C9A"/>
    <w:rsid w:val="006C5900"/>
    <w:rsid w:val="006D461A"/>
    <w:rsid w:val="006F35EE"/>
    <w:rsid w:val="007021FF"/>
    <w:rsid w:val="00712895"/>
    <w:rsid w:val="00757357"/>
    <w:rsid w:val="00757BAA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A246C"/>
    <w:rsid w:val="008A43ED"/>
    <w:rsid w:val="008B6909"/>
    <w:rsid w:val="00903712"/>
    <w:rsid w:val="00906890"/>
    <w:rsid w:val="00906901"/>
    <w:rsid w:val="00911BE4"/>
    <w:rsid w:val="00951972"/>
    <w:rsid w:val="009608F3"/>
    <w:rsid w:val="00983128"/>
    <w:rsid w:val="009A24AC"/>
    <w:rsid w:val="009D6D75"/>
    <w:rsid w:val="00A14DA8"/>
    <w:rsid w:val="00A312BC"/>
    <w:rsid w:val="00A84021"/>
    <w:rsid w:val="00A84D35"/>
    <w:rsid w:val="00A917B3"/>
    <w:rsid w:val="00A9640A"/>
    <w:rsid w:val="00AB4B51"/>
    <w:rsid w:val="00AC12E8"/>
    <w:rsid w:val="00B10CC7"/>
    <w:rsid w:val="00B20FB3"/>
    <w:rsid w:val="00B36DF7"/>
    <w:rsid w:val="00B539E7"/>
    <w:rsid w:val="00B62458"/>
    <w:rsid w:val="00B739FE"/>
    <w:rsid w:val="00BC18B2"/>
    <w:rsid w:val="00BD33EE"/>
    <w:rsid w:val="00C106D6"/>
    <w:rsid w:val="00C60F0C"/>
    <w:rsid w:val="00C805C9"/>
    <w:rsid w:val="00C81FBC"/>
    <w:rsid w:val="00C92939"/>
    <w:rsid w:val="00CA1679"/>
    <w:rsid w:val="00CB151C"/>
    <w:rsid w:val="00CE5A1A"/>
    <w:rsid w:val="00CF55F6"/>
    <w:rsid w:val="00D33D63"/>
    <w:rsid w:val="00D90028"/>
    <w:rsid w:val="00D90138"/>
    <w:rsid w:val="00DB5673"/>
    <w:rsid w:val="00DD1D1E"/>
    <w:rsid w:val="00DD78D1"/>
    <w:rsid w:val="00DE08A2"/>
    <w:rsid w:val="00DE32CD"/>
    <w:rsid w:val="00DF71B9"/>
    <w:rsid w:val="00E02BB8"/>
    <w:rsid w:val="00E136D1"/>
    <w:rsid w:val="00E30B7B"/>
    <w:rsid w:val="00E50C6A"/>
    <w:rsid w:val="00E63E4A"/>
    <w:rsid w:val="00E73F76"/>
    <w:rsid w:val="00E74465"/>
    <w:rsid w:val="00E77684"/>
    <w:rsid w:val="00E92F15"/>
    <w:rsid w:val="00EA2C9F"/>
    <w:rsid w:val="00EA420E"/>
    <w:rsid w:val="00ED0BDA"/>
    <w:rsid w:val="00EF1360"/>
    <w:rsid w:val="00EF3220"/>
    <w:rsid w:val="00F25B74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23D2AD"/>
  <w15:docId w15:val="{5D640CBC-9E68-42D4-87FE-2B2B83809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rsid w:val="001F4E8B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1A3E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A/72/55" TargetMode="External"/><Relationship Id="rId3" Type="http://schemas.openxmlformats.org/officeDocument/2006/relationships/hyperlink" Target="http://undocs.org/ru/CRPD/C/SR.736" TargetMode="External"/><Relationship Id="rId7" Type="http://schemas.openxmlformats.org/officeDocument/2006/relationships/hyperlink" Target="http://undocs.org/ru/CRPD/C/BEL/CO/1" TargetMode="External"/><Relationship Id="rId12" Type="http://schemas.openxmlformats.org/officeDocument/2006/relationships/hyperlink" Target="http://undocs.org/ru/CRPD/C/BEL/CO/1" TargetMode="External"/><Relationship Id="rId2" Type="http://schemas.openxmlformats.org/officeDocument/2006/relationships/hyperlink" Target="http://undocs.org/ru/CRPD/C/SR.735" TargetMode="External"/><Relationship Id="rId1" Type="http://schemas.openxmlformats.org/officeDocument/2006/relationships/hyperlink" Target="http://undocs.org/fr/CRPD/C/BEL/2-3" TargetMode="External"/><Relationship Id="rId6" Type="http://schemas.openxmlformats.org/officeDocument/2006/relationships/hyperlink" Target="http://undocs.org/ru/CRPD/C/5" TargetMode="External"/><Relationship Id="rId11" Type="http://schemas.openxmlformats.org/officeDocument/2006/relationships/hyperlink" Target="http://undocs.org/ru/A/HRC/52/32" TargetMode="External"/><Relationship Id="rId5" Type="http://schemas.openxmlformats.org/officeDocument/2006/relationships/hyperlink" Target="http://undocs.org/ru/CRPD/C/BEL/CO/1" TargetMode="External"/><Relationship Id="rId10" Type="http://schemas.openxmlformats.org/officeDocument/2006/relationships/hyperlink" Target="https://www.un.org/development/desa/disabilities/wp-content/uploads/sites/15/2021/12/CRPD-Statement-25_11_2021-End-violence-against-Women-1.pdf" TargetMode="External"/><Relationship Id="rId4" Type="http://schemas.openxmlformats.org/officeDocument/2006/relationships/hyperlink" Target="http://undocs.org/ru/CRPD/C/BEL/QPR/2-3" TargetMode="External"/><Relationship Id="rId9" Type="http://schemas.openxmlformats.org/officeDocument/2006/relationships/hyperlink" Target="https://www.ohchr.org/en/treaty-bodies/crpd/statements-declarations-and-observations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A6DB6E-29B3-4B17-83C5-EA2F45529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</TotalTime>
  <Pages>22</Pages>
  <Words>8390</Words>
  <Characters>57777</Characters>
  <Application>Microsoft Office Word</Application>
  <DocSecurity>0</DocSecurity>
  <Lines>1083</Lines>
  <Paragraphs>295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CRPD/C/BEL/CO/2-3</vt:lpstr>
      <vt:lpstr>A/</vt:lpstr>
      <vt:lpstr>A/</vt:lpstr>
    </vt:vector>
  </TitlesOfParts>
  <Company>DCM</Company>
  <LinksUpToDate>false</LinksUpToDate>
  <CharactersWithSpaces>66140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CRPD/C/BEL/CO/2-3</dc:title>
  <dc:subject/>
  <dc:creator>Anna KISSELEVA</dc:creator>
  <cp:keywords/>
  <cp:lastModifiedBy>Anna Kisseleva</cp:lastModifiedBy>
  <cp:revision>3</cp:revision>
  <cp:lastPrinted>2024-12-04T15:51:00Z</cp:lastPrinted>
  <dcterms:created xsi:type="dcterms:W3CDTF">2024-12-04T15:51:00Z</dcterms:created>
  <dcterms:modified xsi:type="dcterms:W3CDTF">2024-12-04T15:52:00Z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