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20460" w:rsidRPr="00320460" w14:paraId="145F4B02" w14:textId="77777777" w:rsidTr="0047154B">
        <w:trPr>
          <w:trHeight w:hRule="exact" w:val="851"/>
        </w:trPr>
        <w:tc>
          <w:tcPr>
            <w:tcW w:w="1276" w:type="dxa"/>
            <w:tcBorders>
              <w:bottom w:val="single" w:sz="4" w:space="0" w:color="auto"/>
            </w:tcBorders>
          </w:tcPr>
          <w:p w14:paraId="2F97B919" w14:textId="77777777" w:rsidR="003D1DF3" w:rsidRPr="00320460" w:rsidRDefault="003D1DF3" w:rsidP="00F01516"/>
        </w:tc>
        <w:tc>
          <w:tcPr>
            <w:tcW w:w="2268" w:type="dxa"/>
            <w:tcBorders>
              <w:bottom w:val="single" w:sz="4" w:space="0" w:color="auto"/>
            </w:tcBorders>
            <w:vAlign w:val="bottom"/>
          </w:tcPr>
          <w:p w14:paraId="6AA4BD96" w14:textId="77777777" w:rsidR="003D1DF3" w:rsidRPr="00A34835" w:rsidRDefault="003D1DF3" w:rsidP="00F01516">
            <w:pPr>
              <w:spacing w:after="80" w:line="300" w:lineRule="exact"/>
              <w:rPr>
                <w:sz w:val="28"/>
              </w:rPr>
            </w:pPr>
            <w:r w:rsidRPr="00A34835">
              <w:rPr>
                <w:sz w:val="28"/>
              </w:rPr>
              <w:t>Nations Unies</w:t>
            </w:r>
          </w:p>
        </w:tc>
        <w:tc>
          <w:tcPr>
            <w:tcW w:w="6095" w:type="dxa"/>
            <w:gridSpan w:val="2"/>
            <w:tcBorders>
              <w:bottom w:val="single" w:sz="4" w:space="0" w:color="auto"/>
            </w:tcBorders>
            <w:vAlign w:val="bottom"/>
          </w:tcPr>
          <w:p w14:paraId="4D0A0499" w14:textId="68951C84" w:rsidR="003D1DF3" w:rsidRPr="00143ECA" w:rsidRDefault="00143ECA" w:rsidP="00143ECA">
            <w:pPr>
              <w:jc w:val="right"/>
            </w:pPr>
            <w:r w:rsidRPr="00143ECA">
              <w:rPr>
                <w:sz w:val="40"/>
              </w:rPr>
              <w:t>E</w:t>
            </w:r>
            <w:r>
              <w:t>/C.12/BFA/CO/1</w:t>
            </w:r>
          </w:p>
        </w:tc>
      </w:tr>
      <w:tr w:rsidR="00320460" w:rsidRPr="00320460" w14:paraId="2018F94C" w14:textId="77777777" w:rsidTr="00F01516">
        <w:trPr>
          <w:trHeight w:hRule="exact" w:val="2835"/>
        </w:trPr>
        <w:tc>
          <w:tcPr>
            <w:tcW w:w="1276" w:type="dxa"/>
            <w:tcBorders>
              <w:top w:val="single" w:sz="4" w:space="0" w:color="auto"/>
              <w:bottom w:val="single" w:sz="12" w:space="0" w:color="auto"/>
            </w:tcBorders>
          </w:tcPr>
          <w:p w14:paraId="26CD5502" w14:textId="618C40DF" w:rsidR="003D1DF3" w:rsidRPr="00320460" w:rsidRDefault="00B94D2A" w:rsidP="00F01516">
            <w:pPr>
              <w:spacing w:before="120"/>
              <w:jc w:val="center"/>
            </w:pPr>
            <w:r w:rsidRPr="00320460">
              <w:rPr>
                <w:noProof/>
                <w:lang w:val="en-US" w:eastAsia="zh-CN"/>
              </w:rPr>
              <w:drawing>
                <wp:inline distT="0" distB="0" distL="0" distR="0" wp14:anchorId="0E687056" wp14:editId="44ED6018">
                  <wp:extent cx="712470" cy="599440"/>
                  <wp:effectExtent l="0" t="0" r="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12470" cy="59944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E42F9EE" w14:textId="77777777" w:rsidR="003D1DF3" w:rsidRPr="00A34835" w:rsidRDefault="003D1DF3" w:rsidP="00F01516">
            <w:pPr>
              <w:spacing w:before="120" w:line="420" w:lineRule="exact"/>
              <w:rPr>
                <w:b/>
                <w:sz w:val="40"/>
                <w:szCs w:val="40"/>
              </w:rPr>
            </w:pPr>
            <w:r w:rsidRPr="00A34835">
              <w:rPr>
                <w:b/>
                <w:sz w:val="40"/>
                <w:szCs w:val="40"/>
              </w:rPr>
              <w:t>Conseil économique et social</w:t>
            </w:r>
          </w:p>
        </w:tc>
        <w:tc>
          <w:tcPr>
            <w:tcW w:w="2835" w:type="dxa"/>
            <w:tcBorders>
              <w:top w:val="single" w:sz="4" w:space="0" w:color="auto"/>
              <w:bottom w:val="single" w:sz="12" w:space="0" w:color="auto"/>
            </w:tcBorders>
          </w:tcPr>
          <w:p w14:paraId="709D902C" w14:textId="77777777" w:rsidR="007B78BB" w:rsidRPr="00A34835" w:rsidRDefault="007B78BB" w:rsidP="0047154B">
            <w:pPr>
              <w:spacing w:line="240" w:lineRule="exact"/>
            </w:pPr>
          </w:p>
          <w:p w14:paraId="5A7AEEE2" w14:textId="03BB8A81" w:rsidR="006B1A3E" w:rsidRPr="00320460" w:rsidRDefault="005A52DA" w:rsidP="0047154B">
            <w:pPr>
              <w:spacing w:line="240" w:lineRule="exact"/>
            </w:pPr>
            <w:r w:rsidRPr="00A34835">
              <w:t xml:space="preserve">Distr. </w:t>
            </w:r>
            <w:r w:rsidR="006F14BC" w:rsidRPr="00320460">
              <w:t>générale</w:t>
            </w:r>
          </w:p>
          <w:p w14:paraId="392B429F" w14:textId="498310FA" w:rsidR="005A52DA" w:rsidRPr="00320460" w:rsidRDefault="004E506D" w:rsidP="004E506D">
            <w:pPr>
              <w:spacing w:line="240" w:lineRule="exact"/>
            </w:pPr>
            <w:r>
              <w:t>1</w:t>
            </w:r>
            <w:r w:rsidR="0077109E">
              <w:t>2</w:t>
            </w:r>
            <w:r w:rsidR="006A62DC">
              <w:t xml:space="preserve"> juillet</w:t>
            </w:r>
            <w:r w:rsidR="005A52DA" w:rsidRPr="00320460">
              <w:t xml:space="preserve"> 2016</w:t>
            </w:r>
          </w:p>
          <w:p w14:paraId="4BA7A487" w14:textId="77777777" w:rsidR="005A52DA" w:rsidRPr="00320460" w:rsidRDefault="005A52DA" w:rsidP="005A52DA">
            <w:pPr>
              <w:spacing w:line="240" w:lineRule="exact"/>
            </w:pPr>
          </w:p>
          <w:p w14:paraId="795FB5EB" w14:textId="0862377C" w:rsidR="005A52DA" w:rsidRPr="00320460" w:rsidRDefault="005A52DA" w:rsidP="005A52DA">
            <w:pPr>
              <w:spacing w:line="240" w:lineRule="exact"/>
            </w:pPr>
            <w:r w:rsidRPr="00320460">
              <w:t>Original</w:t>
            </w:r>
            <w:r w:rsidR="006A62DC">
              <w:t> </w:t>
            </w:r>
            <w:r w:rsidRPr="00320460">
              <w:t xml:space="preserve">: français </w:t>
            </w:r>
          </w:p>
          <w:p w14:paraId="67D2E145" w14:textId="7BF48DBE" w:rsidR="006F625D" w:rsidRPr="00320460" w:rsidRDefault="006F625D" w:rsidP="005A52DA">
            <w:pPr>
              <w:spacing w:line="240" w:lineRule="exact"/>
            </w:pPr>
          </w:p>
        </w:tc>
      </w:tr>
    </w:tbl>
    <w:p w14:paraId="79209B4B" w14:textId="77777777" w:rsidR="0047154B" w:rsidRPr="00320460" w:rsidRDefault="0047154B" w:rsidP="0047154B">
      <w:pPr>
        <w:pStyle w:val="H1G"/>
        <w:spacing w:before="120" w:after="0"/>
      </w:pPr>
      <w:r w:rsidRPr="00320460">
        <w:t>Comité des droits économiques, sociaux et culturels</w:t>
      </w:r>
      <w:bookmarkStart w:id="0" w:name="_GoBack"/>
      <w:bookmarkEnd w:id="0"/>
    </w:p>
    <w:p w14:paraId="0EFB957A" w14:textId="6338856C" w:rsidR="0047154B" w:rsidRPr="00320460" w:rsidRDefault="0047154B" w:rsidP="0047154B">
      <w:pPr>
        <w:pStyle w:val="HChG"/>
      </w:pPr>
      <w:r w:rsidRPr="00320460">
        <w:tab/>
      </w:r>
      <w:r w:rsidRPr="00320460">
        <w:tab/>
        <w:t xml:space="preserve">Observations finales concernant le rapport </w:t>
      </w:r>
      <w:r w:rsidR="005A52DA" w:rsidRPr="00320460">
        <w:t xml:space="preserve">initial </w:t>
      </w:r>
      <w:r w:rsidR="00B53970">
        <w:br/>
      </w:r>
      <w:r w:rsidR="005A52DA" w:rsidRPr="00320460">
        <w:t xml:space="preserve">du </w:t>
      </w:r>
      <w:r w:rsidR="005A52DA" w:rsidRPr="00320460">
        <w:rPr>
          <w:lang w:val="fr-FR"/>
        </w:rPr>
        <w:t>Burkina Faso</w:t>
      </w:r>
      <w:r w:rsidR="0093411A" w:rsidRPr="0019589B">
        <w:rPr>
          <w:b w:val="0"/>
          <w:sz w:val="20"/>
        </w:rPr>
        <w:footnoteReference w:customMarkFollows="1" w:id="2"/>
        <w:t>*</w:t>
      </w:r>
    </w:p>
    <w:p w14:paraId="3A4BAEE0" w14:textId="168BFC90" w:rsidR="00E83EF8" w:rsidRPr="00320460" w:rsidRDefault="0019589B" w:rsidP="0019589B">
      <w:pPr>
        <w:pStyle w:val="SingleTxtG"/>
        <w:rPr>
          <w:lang w:val="fr-FR"/>
        </w:rPr>
      </w:pPr>
      <w:r w:rsidRPr="00320460">
        <w:rPr>
          <w:lang w:val="fr-FR"/>
        </w:rPr>
        <w:t>1.</w:t>
      </w:r>
      <w:r w:rsidRPr="00320460">
        <w:rPr>
          <w:lang w:val="fr-FR"/>
        </w:rPr>
        <w:tab/>
      </w:r>
      <w:r w:rsidR="00E83EF8" w:rsidRPr="00320460">
        <w:rPr>
          <w:lang w:val="fr-FR"/>
        </w:rPr>
        <w:t>Le Comité des droits économiques, so</w:t>
      </w:r>
      <w:r w:rsidR="00677163" w:rsidRPr="00320460">
        <w:rPr>
          <w:lang w:val="fr-FR"/>
        </w:rPr>
        <w:t xml:space="preserve">ciaux et culturels a examiné </w:t>
      </w:r>
      <w:r w:rsidR="006F625D" w:rsidRPr="00320460">
        <w:rPr>
          <w:lang w:val="fr-FR"/>
        </w:rPr>
        <w:t>le</w:t>
      </w:r>
      <w:r w:rsidR="00E83EF8" w:rsidRPr="00320460">
        <w:rPr>
          <w:lang w:val="fr-FR"/>
        </w:rPr>
        <w:t xml:space="preserve"> rapport </w:t>
      </w:r>
      <w:r w:rsidR="006F625D" w:rsidRPr="00320460">
        <w:rPr>
          <w:lang w:val="fr-FR"/>
        </w:rPr>
        <w:t>initial du Burkina Faso</w:t>
      </w:r>
      <w:r w:rsidR="00E83EF8" w:rsidRPr="00320460">
        <w:rPr>
          <w:lang w:val="fr-FR"/>
        </w:rPr>
        <w:t xml:space="preserve"> sur l’application du Pacte international relatif aux droits économiques</w:t>
      </w:r>
      <w:r w:rsidR="00677163" w:rsidRPr="00320460">
        <w:rPr>
          <w:lang w:val="fr-FR"/>
        </w:rPr>
        <w:t>, sociaux et culturels (E/C.12/</w:t>
      </w:r>
      <w:r w:rsidR="006F625D" w:rsidRPr="00320460">
        <w:rPr>
          <w:lang w:val="fr-FR"/>
        </w:rPr>
        <w:t>BFA</w:t>
      </w:r>
      <w:r w:rsidR="00677163" w:rsidRPr="00320460">
        <w:rPr>
          <w:lang w:val="fr-FR"/>
        </w:rPr>
        <w:t>/</w:t>
      </w:r>
      <w:r w:rsidR="006F625D" w:rsidRPr="00320460">
        <w:rPr>
          <w:lang w:val="fr-FR"/>
        </w:rPr>
        <w:t>1</w:t>
      </w:r>
      <w:r w:rsidR="00E83EF8" w:rsidRPr="00320460">
        <w:rPr>
          <w:lang w:val="fr-FR"/>
        </w:rPr>
        <w:t xml:space="preserve">) à ses </w:t>
      </w:r>
      <w:r w:rsidR="006F1EB3" w:rsidRPr="00320460">
        <w:rPr>
          <w:lang w:val="fr-FR"/>
        </w:rPr>
        <w:t>28</w:t>
      </w:r>
      <w:r w:rsidR="00E83EF8" w:rsidRPr="00320460">
        <w:rPr>
          <w:vertAlign w:val="superscript"/>
          <w:lang w:val="fr-FR"/>
        </w:rPr>
        <w:t xml:space="preserve">e </w:t>
      </w:r>
      <w:r w:rsidR="00E83EF8" w:rsidRPr="00320460">
        <w:rPr>
          <w:lang w:val="fr-FR"/>
        </w:rPr>
        <w:t xml:space="preserve">à </w:t>
      </w:r>
      <w:r w:rsidR="006F1EB3" w:rsidRPr="00320460">
        <w:rPr>
          <w:lang w:val="fr-FR"/>
        </w:rPr>
        <w:t>30</w:t>
      </w:r>
      <w:r w:rsidR="00E83EF8" w:rsidRPr="00320460">
        <w:rPr>
          <w:vertAlign w:val="superscript"/>
          <w:lang w:val="fr-FR"/>
        </w:rPr>
        <w:t>e</w:t>
      </w:r>
      <w:r w:rsidR="006B7B29">
        <w:rPr>
          <w:lang w:val="fr-FR"/>
        </w:rPr>
        <w:t xml:space="preserve"> </w:t>
      </w:r>
      <w:r w:rsidR="00D605A8" w:rsidRPr="00320460">
        <w:rPr>
          <w:lang w:val="fr-FR"/>
        </w:rPr>
        <w:t>séances (E/C.12/201</w:t>
      </w:r>
      <w:r w:rsidR="00FF617B" w:rsidRPr="00320460">
        <w:rPr>
          <w:lang w:val="fr-FR"/>
        </w:rPr>
        <w:t>6</w:t>
      </w:r>
      <w:r w:rsidR="00E83EF8" w:rsidRPr="00320460">
        <w:rPr>
          <w:lang w:val="fr-FR"/>
        </w:rPr>
        <w:t>/SR.</w:t>
      </w:r>
      <w:r w:rsidR="006F1EB3" w:rsidRPr="00320460">
        <w:rPr>
          <w:lang w:val="fr-FR"/>
        </w:rPr>
        <w:t>28-30</w:t>
      </w:r>
      <w:r w:rsidR="00B93EC2" w:rsidRPr="00320460">
        <w:rPr>
          <w:lang w:val="fr-FR"/>
        </w:rPr>
        <w:t>), le</w:t>
      </w:r>
      <w:r w:rsidR="0025123C">
        <w:rPr>
          <w:lang w:val="fr-FR"/>
        </w:rPr>
        <w:t>s</w:t>
      </w:r>
      <w:r w:rsidR="00E83EF8" w:rsidRPr="00320460">
        <w:rPr>
          <w:lang w:val="fr-FR"/>
        </w:rPr>
        <w:t xml:space="preserve"> </w:t>
      </w:r>
      <w:r w:rsidR="006F1EB3" w:rsidRPr="00320460">
        <w:rPr>
          <w:lang w:val="fr-FR"/>
        </w:rPr>
        <w:t>9 et 10 juin 2016</w:t>
      </w:r>
      <w:r w:rsidR="00D605A8" w:rsidRPr="00320460">
        <w:rPr>
          <w:lang w:val="fr-FR"/>
        </w:rPr>
        <w:t xml:space="preserve">, et </w:t>
      </w:r>
      <w:r w:rsidR="00707E1C">
        <w:rPr>
          <w:lang w:val="fr-FR"/>
        </w:rPr>
        <w:t xml:space="preserve">a </w:t>
      </w:r>
      <w:r w:rsidR="00D605A8" w:rsidRPr="00320460">
        <w:rPr>
          <w:lang w:val="fr-FR"/>
        </w:rPr>
        <w:t>adopté, à sa 5</w:t>
      </w:r>
      <w:r w:rsidR="00ED1E34" w:rsidRPr="00320460">
        <w:rPr>
          <w:lang w:val="fr-FR"/>
        </w:rPr>
        <w:t>0</w:t>
      </w:r>
      <w:r w:rsidR="00E83EF8" w:rsidRPr="00320460">
        <w:rPr>
          <w:vertAlign w:val="superscript"/>
          <w:lang w:val="fr-FR"/>
        </w:rPr>
        <w:t>e</w:t>
      </w:r>
      <w:r w:rsidR="00D605A8" w:rsidRPr="00320460">
        <w:rPr>
          <w:lang w:val="fr-FR"/>
        </w:rPr>
        <w:t xml:space="preserve"> séance, le </w:t>
      </w:r>
      <w:r w:rsidR="006F1EB3" w:rsidRPr="00320460">
        <w:rPr>
          <w:lang w:val="fr-FR"/>
        </w:rPr>
        <w:t>24 juin</w:t>
      </w:r>
      <w:r w:rsidR="00E87F92" w:rsidRPr="00320460">
        <w:rPr>
          <w:lang w:val="fr-FR"/>
        </w:rPr>
        <w:t xml:space="preserve"> </w:t>
      </w:r>
      <w:r w:rsidR="006F1EB3" w:rsidRPr="00320460">
        <w:rPr>
          <w:lang w:val="fr-FR"/>
        </w:rPr>
        <w:t>2016</w:t>
      </w:r>
      <w:r w:rsidR="00E83EF8" w:rsidRPr="00320460">
        <w:rPr>
          <w:lang w:val="fr-FR"/>
        </w:rPr>
        <w:t>, les</w:t>
      </w:r>
      <w:r w:rsidR="00750C65">
        <w:rPr>
          <w:lang w:val="fr-FR"/>
        </w:rPr>
        <w:t xml:space="preserve"> </w:t>
      </w:r>
      <w:r w:rsidR="00E83EF8" w:rsidRPr="00320460">
        <w:rPr>
          <w:lang w:val="fr-FR"/>
        </w:rPr>
        <w:t>observations finales ci</w:t>
      </w:r>
      <w:r w:rsidR="00750C65">
        <w:rPr>
          <w:lang w:val="fr-FR"/>
        </w:rPr>
        <w:t>­</w:t>
      </w:r>
      <w:r w:rsidR="00E83EF8" w:rsidRPr="00320460">
        <w:rPr>
          <w:lang w:val="fr-FR"/>
        </w:rPr>
        <w:t>après.</w:t>
      </w:r>
    </w:p>
    <w:p w14:paraId="57115D01" w14:textId="77777777" w:rsidR="00FC00F2" w:rsidRPr="00320460" w:rsidRDefault="00FC00F2" w:rsidP="00FC00F2">
      <w:pPr>
        <w:pStyle w:val="HChG"/>
      </w:pPr>
      <w:r w:rsidRPr="00320460">
        <w:tab/>
      </w:r>
      <w:r w:rsidR="00C63E3B" w:rsidRPr="00320460">
        <w:rPr>
          <w:lang w:val="fr-FR"/>
        </w:rPr>
        <w:t>A.</w:t>
      </w:r>
      <w:r w:rsidR="00C63E3B" w:rsidRPr="00320460">
        <w:rPr>
          <w:lang w:val="fr-FR"/>
        </w:rPr>
        <w:tab/>
        <w:t>Introduction</w:t>
      </w:r>
    </w:p>
    <w:p w14:paraId="5029C8D4" w14:textId="48651992" w:rsidR="00FF1DBD" w:rsidRPr="00320460" w:rsidRDefault="0019589B" w:rsidP="0019589B">
      <w:pPr>
        <w:pStyle w:val="SingleTxtG"/>
      </w:pPr>
      <w:r w:rsidRPr="00320460">
        <w:t>2.</w:t>
      </w:r>
      <w:r w:rsidRPr="00320460">
        <w:tab/>
      </w:r>
      <w:r w:rsidR="00E87F92" w:rsidRPr="00320460">
        <w:t>Le Comit</w:t>
      </w:r>
      <w:r w:rsidR="00E87F92" w:rsidRPr="00320460">
        <w:rPr>
          <w:lang w:val="fr-FR"/>
        </w:rPr>
        <w:t>é se félicite de la présentation du rapport initial du Burkina Faso</w:t>
      </w:r>
      <w:r w:rsidR="006C5CC5">
        <w:rPr>
          <w:lang w:val="fr-FR"/>
        </w:rPr>
        <w:t>,</w:t>
      </w:r>
      <w:r w:rsidR="00E87F92" w:rsidRPr="00320460">
        <w:rPr>
          <w:lang w:val="fr-FR"/>
        </w:rPr>
        <w:t xml:space="preserve"> bien qu’il ait été soumis avec beaucoup de retard, ainsi que des réponses écrites de l’État partie (E/C.12/BFA/Q/1/Add.1) à la liste de points. Le Comité se félicite également du dialogue constructif qu’il a eu avec la délégation </w:t>
      </w:r>
      <w:r w:rsidR="004D0EE0" w:rsidRPr="00320460">
        <w:rPr>
          <w:lang w:val="fr-FR"/>
        </w:rPr>
        <w:t xml:space="preserve">interministérielle </w:t>
      </w:r>
      <w:r w:rsidR="00E87F92" w:rsidRPr="00320460">
        <w:rPr>
          <w:lang w:val="fr-FR"/>
        </w:rPr>
        <w:t xml:space="preserve">de l’État partie. </w:t>
      </w:r>
    </w:p>
    <w:p w14:paraId="6E0A4235" w14:textId="6992C323" w:rsidR="00C63E3B" w:rsidRPr="00320460" w:rsidRDefault="00FC00F2" w:rsidP="00C63E3B">
      <w:pPr>
        <w:pStyle w:val="HChG"/>
        <w:rPr>
          <w:lang w:val="fr-FR"/>
        </w:rPr>
      </w:pPr>
      <w:r w:rsidRPr="00320460">
        <w:tab/>
      </w:r>
      <w:r w:rsidR="00C63E3B" w:rsidRPr="00320460">
        <w:rPr>
          <w:lang w:val="fr-FR"/>
        </w:rPr>
        <w:t>B.</w:t>
      </w:r>
      <w:r w:rsidR="00C63E3B" w:rsidRPr="00320460">
        <w:rPr>
          <w:lang w:val="fr-FR"/>
        </w:rPr>
        <w:tab/>
        <w:t>Aspects positifs</w:t>
      </w:r>
    </w:p>
    <w:p w14:paraId="28BF01E1" w14:textId="7866F2FE" w:rsidR="005603F0" w:rsidRPr="00320460" w:rsidRDefault="0019589B" w:rsidP="0019589B">
      <w:pPr>
        <w:pStyle w:val="SingleTxtG"/>
      </w:pPr>
      <w:r w:rsidRPr="00320460">
        <w:t>3.</w:t>
      </w:r>
      <w:r w:rsidRPr="00320460">
        <w:tab/>
      </w:r>
      <w:r w:rsidR="00E87F92" w:rsidRPr="00320460">
        <w:t>Le Comité accueille avec satisfaction la ratification par l’État partie des instruments internationaux relatifs aux droits de l’homme suivants :</w:t>
      </w:r>
      <w:r w:rsidR="0073015E" w:rsidRPr="00320460">
        <w:t xml:space="preserve"> </w:t>
      </w:r>
    </w:p>
    <w:p w14:paraId="73850A79" w14:textId="3E551265" w:rsidR="005603F0" w:rsidRPr="00320460" w:rsidRDefault="0019589B" w:rsidP="0019589B">
      <w:pPr>
        <w:pStyle w:val="SingleTxtG"/>
        <w:ind w:firstLine="567"/>
      </w:pPr>
      <w:r w:rsidRPr="00320460">
        <w:t>a)</w:t>
      </w:r>
      <w:r w:rsidRPr="00320460">
        <w:tab/>
      </w:r>
      <w:r w:rsidR="007B78BB" w:rsidRPr="00320460">
        <w:t>La</w:t>
      </w:r>
      <w:r w:rsidR="003D5EA2" w:rsidRPr="00320460">
        <w:rPr>
          <w:lang w:val="fr-FR"/>
        </w:rPr>
        <w:t xml:space="preserve"> Convention relative aux droits des personnes handicapées et </w:t>
      </w:r>
      <w:r w:rsidR="00560539">
        <w:rPr>
          <w:lang w:val="fr-FR"/>
        </w:rPr>
        <w:t>le</w:t>
      </w:r>
      <w:r w:rsidR="00560539" w:rsidRPr="00320460">
        <w:rPr>
          <w:lang w:val="fr-FR"/>
        </w:rPr>
        <w:t xml:space="preserve"> </w:t>
      </w:r>
      <w:r w:rsidR="003D5EA2" w:rsidRPr="00320460">
        <w:rPr>
          <w:lang w:val="fr-FR"/>
        </w:rPr>
        <w:t>Protocole facultatif</w:t>
      </w:r>
      <w:r w:rsidR="00560539">
        <w:rPr>
          <w:lang w:val="fr-FR"/>
        </w:rPr>
        <w:t xml:space="preserve"> s</w:t>
      </w:r>
      <w:r w:rsidR="00560539" w:rsidRPr="00560539">
        <w:rPr>
          <w:lang w:val="fr-FR"/>
        </w:rPr>
        <w:t>’</w:t>
      </w:r>
      <w:r w:rsidR="00560539">
        <w:rPr>
          <w:lang w:val="fr-FR"/>
        </w:rPr>
        <w:t>y rapportant</w:t>
      </w:r>
      <w:r w:rsidR="00D644CB" w:rsidRPr="00320460">
        <w:rPr>
          <w:lang w:val="fr-FR"/>
        </w:rPr>
        <w:t>,</w:t>
      </w:r>
      <w:r w:rsidR="00C32791" w:rsidRPr="00320460">
        <w:rPr>
          <w:lang w:val="fr-FR"/>
        </w:rPr>
        <w:t xml:space="preserve"> en</w:t>
      </w:r>
      <w:r w:rsidR="003D5EA2" w:rsidRPr="00320460">
        <w:rPr>
          <w:lang w:val="fr-FR"/>
        </w:rPr>
        <w:t xml:space="preserve"> 2009 ;</w:t>
      </w:r>
      <w:r w:rsidR="0073015E" w:rsidRPr="00320460">
        <w:rPr>
          <w:lang w:val="fr-FR"/>
        </w:rPr>
        <w:t xml:space="preserve"> </w:t>
      </w:r>
    </w:p>
    <w:p w14:paraId="7503391F" w14:textId="59A6CF1C" w:rsidR="005603F0" w:rsidRPr="00320460" w:rsidRDefault="0019589B" w:rsidP="0019589B">
      <w:pPr>
        <w:pStyle w:val="SingleTxtG"/>
        <w:ind w:firstLine="567"/>
      </w:pPr>
      <w:r w:rsidRPr="00320460">
        <w:t>b)</w:t>
      </w:r>
      <w:r w:rsidRPr="00320460">
        <w:tab/>
      </w:r>
      <w:r w:rsidR="007B78BB" w:rsidRPr="00320460">
        <w:t>La</w:t>
      </w:r>
      <w:r w:rsidR="00E97D33" w:rsidRPr="00320460">
        <w:rPr>
          <w:lang w:val="fr-FR"/>
        </w:rPr>
        <w:t xml:space="preserve"> Convention international</w:t>
      </w:r>
      <w:r w:rsidR="000A4332" w:rsidRPr="00320460">
        <w:rPr>
          <w:lang w:val="fr-FR"/>
        </w:rPr>
        <w:t>e</w:t>
      </w:r>
      <w:r w:rsidR="00E97D33" w:rsidRPr="00320460">
        <w:rPr>
          <w:lang w:val="fr-FR"/>
        </w:rPr>
        <w:t xml:space="preserve"> pour la protection</w:t>
      </w:r>
      <w:r w:rsidR="00FF3888" w:rsidRPr="00320460">
        <w:rPr>
          <w:lang w:val="fr-FR"/>
        </w:rPr>
        <w:t xml:space="preserve"> de toutes les personnes contre</w:t>
      </w:r>
      <w:r w:rsidR="00E97D33" w:rsidRPr="00320460">
        <w:rPr>
          <w:lang w:val="fr-FR"/>
        </w:rPr>
        <w:t xml:space="preserve"> les disparitions forcées</w:t>
      </w:r>
      <w:r w:rsidR="00D644CB" w:rsidRPr="00320460">
        <w:rPr>
          <w:lang w:val="fr-FR"/>
        </w:rPr>
        <w:t>,</w:t>
      </w:r>
      <w:r w:rsidR="00C32791" w:rsidRPr="00320460">
        <w:rPr>
          <w:lang w:val="fr-FR"/>
        </w:rPr>
        <w:t xml:space="preserve"> en</w:t>
      </w:r>
      <w:r w:rsidR="003D5EA2" w:rsidRPr="00320460">
        <w:rPr>
          <w:lang w:val="fr-FR"/>
        </w:rPr>
        <w:t xml:space="preserve"> 2009 ;</w:t>
      </w:r>
      <w:r w:rsidR="0073015E" w:rsidRPr="00320460">
        <w:rPr>
          <w:lang w:val="fr-FR"/>
        </w:rPr>
        <w:t xml:space="preserve"> </w:t>
      </w:r>
    </w:p>
    <w:p w14:paraId="1378C150" w14:textId="60AF901F" w:rsidR="002E17BD" w:rsidRPr="00320460" w:rsidRDefault="0019589B" w:rsidP="0019589B">
      <w:pPr>
        <w:pStyle w:val="SingleTxtG"/>
        <w:ind w:firstLine="567"/>
      </w:pPr>
      <w:r w:rsidRPr="00320460">
        <w:t>c)</w:t>
      </w:r>
      <w:r w:rsidRPr="00320460">
        <w:tab/>
      </w:r>
      <w:r w:rsidR="002E17BD" w:rsidRPr="00320460">
        <w:t xml:space="preserve">La Convention internationale sur la protection des droits de tous les travailleurs migrants et des membres de leur famille, </w:t>
      </w:r>
      <w:r w:rsidR="006F14BC" w:rsidRPr="00320460">
        <w:t xml:space="preserve">en </w:t>
      </w:r>
      <w:r w:rsidR="002E17BD" w:rsidRPr="00320460">
        <w:t>2003</w:t>
      </w:r>
      <w:r w:rsidR="00992776">
        <w:t> </w:t>
      </w:r>
      <w:r w:rsidR="002E17BD" w:rsidRPr="00320460">
        <w:t>;</w:t>
      </w:r>
    </w:p>
    <w:p w14:paraId="57CA6BBB" w14:textId="2478B963" w:rsidR="005603F0" w:rsidRPr="00320460" w:rsidRDefault="0019589B" w:rsidP="0019589B">
      <w:pPr>
        <w:pStyle w:val="SingleTxtG"/>
        <w:ind w:firstLine="567"/>
      </w:pPr>
      <w:r w:rsidRPr="00320460">
        <w:t>d)</w:t>
      </w:r>
      <w:r w:rsidRPr="00320460">
        <w:tab/>
      </w:r>
      <w:r w:rsidR="007B78BB" w:rsidRPr="00320460">
        <w:t>La</w:t>
      </w:r>
      <w:r w:rsidR="00C32791" w:rsidRPr="00320460">
        <w:rPr>
          <w:lang w:val="fr-FR"/>
        </w:rPr>
        <w:t xml:space="preserve"> Convention relative aux droits de l’enfant</w:t>
      </w:r>
      <w:r w:rsidR="00660AE8">
        <w:rPr>
          <w:lang w:val="fr-FR"/>
        </w:rPr>
        <w:t>,</w:t>
      </w:r>
      <w:r w:rsidR="00C32791" w:rsidRPr="00320460">
        <w:rPr>
          <w:lang w:val="fr-FR"/>
        </w:rPr>
        <w:t xml:space="preserve"> en 1990, et s</w:t>
      </w:r>
      <w:r w:rsidR="003D5EA2" w:rsidRPr="00320460">
        <w:rPr>
          <w:lang w:val="fr-FR"/>
        </w:rPr>
        <w:t>e</w:t>
      </w:r>
      <w:r w:rsidR="00C32791" w:rsidRPr="00320460">
        <w:rPr>
          <w:lang w:val="fr-FR"/>
        </w:rPr>
        <w:t>s</w:t>
      </w:r>
      <w:r w:rsidR="003D5EA2" w:rsidRPr="00320460">
        <w:rPr>
          <w:lang w:val="fr-FR"/>
        </w:rPr>
        <w:t xml:space="preserve"> Protocole</w:t>
      </w:r>
      <w:r w:rsidR="006239BC" w:rsidRPr="00320460">
        <w:rPr>
          <w:lang w:val="fr-FR"/>
        </w:rPr>
        <w:t>s</w:t>
      </w:r>
      <w:r w:rsidR="003D5EA2" w:rsidRPr="00320460">
        <w:rPr>
          <w:lang w:val="fr-FR"/>
        </w:rPr>
        <w:t xml:space="preserve"> facultatif</w:t>
      </w:r>
      <w:r w:rsidR="000A4332" w:rsidRPr="00320460">
        <w:rPr>
          <w:lang w:val="fr-FR"/>
        </w:rPr>
        <w:t>s</w:t>
      </w:r>
      <w:r w:rsidR="003D5EA2" w:rsidRPr="00320460">
        <w:rPr>
          <w:lang w:val="fr-FR"/>
        </w:rPr>
        <w:t xml:space="preserve"> </w:t>
      </w:r>
      <w:r w:rsidR="006239BC" w:rsidRPr="00320460">
        <w:rPr>
          <w:lang w:val="fr-FR"/>
        </w:rPr>
        <w:t xml:space="preserve">concernant la vente d’enfants, la prostitution des enfants et la pornographie mettant en scène des enfants, et </w:t>
      </w:r>
      <w:r w:rsidR="003D5EA2" w:rsidRPr="00320460">
        <w:rPr>
          <w:lang w:val="fr-FR"/>
        </w:rPr>
        <w:t>concernant l’implication d’enfants dans les conflits armés</w:t>
      </w:r>
      <w:r w:rsidR="00D644CB" w:rsidRPr="00320460">
        <w:rPr>
          <w:lang w:val="fr-FR"/>
        </w:rPr>
        <w:t>,</w:t>
      </w:r>
      <w:r w:rsidR="003D5EA2" w:rsidRPr="00320460">
        <w:rPr>
          <w:lang w:val="fr-FR"/>
        </w:rPr>
        <w:t xml:space="preserve"> </w:t>
      </w:r>
      <w:r w:rsidR="006239BC" w:rsidRPr="00320460">
        <w:rPr>
          <w:lang w:val="fr-FR"/>
        </w:rPr>
        <w:t>en 2006 et 2007, respectivement</w:t>
      </w:r>
      <w:r w:rsidR="0073168B" w:rsidRPr="00320460">
        <w:rPr>
          <w:lang w:val="fr-FR"/>
        </w:rPr>
        <w:t> ;</w:t>
      </w:r>
      <w:r w:rsidR="00C32791" w:rsidRPr="00320460">
        <w:rPr>
          <w:lang w:val="fr-FR"/>
        </w:rPr>
        <w:t xml:space="preserve"> </w:t>
      </w:r>
    </w:p>
    <w:p w14:paraId="3FB11097" w14:textId="4A38D086" w:rsidR="005603F0" w:rsidRPr="00320460" w:rsidRDefault="0019589B" w:rsidP="0019589B">
      <w:pPr>
        <w:pStyle w:val="SingleTxtG"/>
        <w:ind w:firstLine="567"/>
      </w:pPr>
      <w:r w:rsidRPr="00320460">
        <w:t>e)</w:t>
      </w:r>
      <w:r w:rsidRPr="00320460">
        <w:tab/>
      </w:r>
      <w:r w:rsidR="007B78BB" w:rsidRPr="00320460">
        <w:t>La</w:t>
      </w:r>
      <w:r w:rsidR="00C32791" w:rsidRPr="00320460">
        <w:rPr>
          <w:lang w:val="fr-FR"/>
        </w:rPr>
        <w:t xml:space="preserve"> Convention sur l’élimination de toutes </w:t>
      </w:r>
      <w:r w:rsidR="0017422F">
        <w:rPr>
          <w:lang w:val="fr-FR"/>
        </w:rPr>
        <w:t xml:space="preserve">les </w:t>
      </w:r>
      <w:r w:rsidR="00C32791" w:rsidRPr="00320460">
        <w:rPr>
          <w:lang w:val="fr-FR"/>
        </w:rPr>
        <w:t>formes de disc</w:t>
      </w:r>
      <w:r w:rsidR="00A86EB6" w:rsidRPr="00320460">
        <w:rPr>
          <w:lang w:val="fr-FR"/>
        </w:rPr>
        <w:t>rimination à l’égard des femmes</w:t>
      </w:r>
      <w:r w:rsidR="00D644CB" w:rsidRPr="00320460">
        <w:rPr>
          <w:lang w:val="fr-FR"/>
        </w:rPr>
        <w:t>,</w:t>
      </w:r>
      <w:r w:rsidR="00A86EB6" w:rsidRPr="00320460">
        <w:rPr>
          <w:lang w:val="fr-FR"/>
        </w:rPr>
        <w:t xml:space="preserve"> en</w:t>
      </w:r>
      <w:r w:rsidR="00C32791" w:rsidRPr="00320460">
        <w:rPr>
          <w:lang w:val="fr-FR"/>
        </w:rPr>
        <w:t xml:space="preserve"> 1987, et </w:t>
      </w:r>
      <w:r w:rsidR="00A40F00">
        <w:rPr>
          <w:lang w:val="fr-FR"/>
        </w:rPr>
        <w:t>le</w:t>
      </w:r>
      <w:r w:rsidR="00A40F00" w:rsidRPr="00320460">
        <w:rPr>
          <w:lang w:val="fr-FR"/>
        </w:rPr>
        <w:t xml:space="preserve"> </w:t>
      </w:r>
      <w:r w:rsidR="005A6EAA" w:rsidRPr="00320460">
        <w:rPr>
          <w:lang w:val="fr-FR"/>
        </w:rPr>
        <w:t>Protocole facultatif</w:t>
      </w:r>
      <w:r w:rsidR="00A40F00">
        <w:rPr>
          <w:lang w:val="fr-FR"/>
        </w:rPr>
        <w:t xml:space="preserve"> s</w:t>
      </w:r>
      <w:r w:rsidR="00A40F00" w:rsidRPr="00A40F00">
        <w:rPr>
          <w:lang w:val="fr-FR"/>
        </w:rPr>
        <w:t>’</w:t>
      </w:r>
      <w:r w:rsidR="00A40F00">
        <w:rPr>
          <w:lang w:val="fr-FR"/>
        </w:rPr>
        <w:t>y rapportant</w:t>
      </w:r>
      <w:r w:rsidR="00D644CB" w:rsidRPr="00320460">
        <w:rPr>
          <w:lang w:val="fr-FR"/>
        </w:rPr>
        <w:t>,</w:t>
      </w:r>
      <w:r w:rsidR="005A6EAA" w:rsidRPr="00320460">
        <w:rPr>
          <w:lang w:val="fr-FR"/>
        </w:rPr>
        <w:t xml:space="preserve"> </w:t>
      </w:r>
      <w:r w:rsidR="00C32791" w:rsidRPr="00320460">
        <w:rPr>
          <w:lang w:val="fr-FR"/>
        </w:rPr>
        <w:t xml:space="preserve">en </w:t>
      </w:r>
      <w:r w:rsidR="003D5EA2" w:rsidRPr="00320460">
        <w:rPr>
          <w:lang w:val="fr-FR"/>
        </w:rPr>
        <w:t>2005 ;</w:t>
      </w:r>
      <w:r w:rsidR="00C32791" w:rsidRPr="00320460">
        <w:rPr>
          <w:lang w:val="fr-FR"/>
        </w:rPr>
        <w:t xml:space="preserve"> </w:t>
      </w:r>
    </w:p>
    <w:p w14:paraId="671EB346" w14:textId="42F53636" w:rsidR="005603F0" w:rsidRPr="00320460" w:rsidRDefault="0019589B" w:rsidP="0019589B">
      <w:pPr>
        <w:pStyle w:val="SingleTxtG"/>
        <w:ind w:firstLine="567"/>
      </w:pPr>
      <w:r w:rsidRPr="00320460">
        <w:lastRenderedPageBreak/>
        <w:t>f)</w:t>
      </w:r>
      <w:r w:rsidRPr="00320460">
        <w:tab/>
      </w:r>
      <w:r w:rsidR="007B78BB" w:rsidRPr="00320460">
        <w:t>La</w:t>
      </w:r>
      <w:r w:rsidR="003D5EA2" w:rsidRPr="00320460">
        <w:rPr>
          <w:lang w:val="fr-FR"/>
        </w:rPr>
        <w:t xml:space="preserve"> Convention contre la torture et autres peines ou traitements cruels, inhumains ou dégradants</w:t>
      </w:r>
      <w:r w:rsidR="00D644CB" w:rsidRPr="00320460">
        <w:rPr>
          <w:lang w:val="fr-FR"/>
        </w:rPr>
        <w:t>,</w:t>
      </w:r>
      <w:r w:rsidR="002C429C" w:rsidRPr="00320460">
        <w:rPr>
          <w:lang w:val="fr-FR"/>
        </w:rPr>
        <w:t xml:space="preserve"> </w:t>
      </w:r>
      <w:r w:rsidR="00C32791" w:rsidRPr="00320460">
        <w:rPr>
          <w:lang w:val="fr-FR"/>
        </w:rPr>
        <w:t xml:space="preserve">en </w:t>
      </w:r>
      <w:r w:rsidR="0073015E" w:rsidRPr="00320460">
        <w:rPr>
          <w:lang w:val="fr-FR"/>
        </w:rPr>
        <w:t>1999</w:t>
      </w:r>
      <w:r w:rsidR="008C33B3">
        <w:rPr>
          <w:lang w:val="fr-FR"/>
        </w:rPr>
        <w:t>,</w:t>
      </w:r>
      <w:r w:rsidR="0073015E" w:rsidRPr="00320460">
        <w:rPr>
          <w:lang w:val="fr-FR"/>
        </w:rPr>
        <w:t xml:space="preserve"> et </w:t>
      </w:r>
      <w:r w:rsidR="00CD277F">
        <w:rPr>
          <w:lang w:val="fr-FR"/>
        </w:rPr>
        <w:t>le</w:t>
      </w:r>
      <w:r w:rsidR="00CD277F" w:rsidRPr="00320460">
        <w:rPr>
          <w:lang w:val="fr-FR"/>
        </w:rPr>
        <w:t xml:space="preserve"> </w:t>
      </w:r>
      <w:r w:rsidR="0073015E" w:rsidRPr="00320460">
        <w:rPr>
          <w:lang w:val="fr-FR"/>
        </w:rPr>
        <w:t>Protocole facultatif</w:t>
      </w:r>
      <w:r w:rsidR="00CD277F">
        <w:rPr>
          <w:lang w:val="fr-FR"/>
        </w:rPr>
        <w:t xml:space="preserve"> s</w:t>
      </w:r>
      <w:r w:rsidR="00CD277F" w:rsidRPr="00CD277F">
        <w:rPr>
          <w:lang w:val="fr-FR"/>
        </w:rPr>
        <w:t>’</w:t>
      </w:r>
      <w:r w:rsidR="00CD277F">
        <w:rPr>
          <w:lang w:val="fr-FR"/>
        </w:rPr>
        <w:t>y rapportant</w:t>
      </w:r>
      <w:r w:rsidR="00D644CB" w:rsidRPr="00320460">
        <w:rPr>
          <w:lang w:val="fr-FR"/>
        </w:rPr>
        <w:t>,</w:t>
      </w:r>
      <w:r w:rsidR="0073015E" w:rsidRPr="00320460">
        <w:rPr>
          <w:lang w:val="fr-FR"/>
        </w:rPr>
        <w:t xml:space="preserve"> </w:t>
      </w:r>
      <w:r w:rsidR="00C32791" w:rsidRPr="00320460">
        <w:rPr>
          <w:lang w:val="fr-FR"/>
        </w:rPr>
        <w:t xml:space="preserve">en </w:t>
      </w:r>
      <w:r w:rsidR="0073015E" w:rsidRPr="00320460">
        <w:rPr>
          <w:lang w:val="fr-FR"/>
        </w:rPr>
        <w:t>2010</w:t>
      </w:r>
      <w:r w:rsidR="00C32791" w:rsidRPr="00320460">
        <w:rPr>
          <w:lang w:val="fr-FR"/>
        </w:rPr>
        <w:t xml:space="preserve"> ; </w:t>
      </w:r>
    </w:p>
    <w:p w14:paraId="5C80C5A9" w14:textId="542D8AF6" w:rsidR="002E17BD" w:rsidRPr="0019589B" w:rsidRDefault="0019589B" w:rsidP="0019589B">
      <w:pPr>
        <w:pStyle w:val="SingleTxtG"/>
        <w:ind w:firstLine="567"/>
      </w:pPr>
      <w:r w:rsidRPr="0019589B">
        <w:t>g)</w:t>
      </w:r>
      <w:r w:rsidRPr="0019589B">
        <w:tab/>
      </w:r>
      <w:r w:rsidR="007B78BB" w:rsidRPr="00320460">
        <w:rPr>
          <w:lang w:val="fr-FR"/>
        </w:rPr>
        <w:t>Le</w:t>
      </w:r>
      <w:r w:rsidR="00954698" w:rsidRPr="00320460">
        <w:rPr>
          <w:lang w:val="fr-FR"/>
        </w:rPr>
        <w:t xml:space="preserve"> Pacte international relatif aux droits civils et politiques et </w:t>
      </w:r>
      <w:r w:rsidR="00E63AEE">
        <w:rPr>
          <w:lang w:val="fr-FR"/>
        </w:rPr>
        <w:t>le</w:t>
      </w:r>
      <w:r w:rsidR="00954698" w:rsidRPr="00320460">
        <w:rPr>
          <w:lang w:val="fr-FR"/>
        </w:rPr>
        <w:t xml:space="preserve"> Protocole facultatif</w:t>
      </w:r>
      <w:r w:rsidR="00E63AEE">
        <w:rPr>
          <w:lang w:val="fr-FR"/>
        </w:rPr>
        <w:t xml:space="preserve"> s</w:t>
      </w:r>
      <w:r w:rsidR="00E63AEE" w:rsidRPr="00E63AEE">
        <w:rPr>
          <w:lang w:val="fr-FR"/>
        </w:rPr>
        <w:t>’</w:t>
      </w:r>
      <w:r w:rsidR="00E63AEE">
        <w:rPr>
          <w:lang w:val="fr-FR"/>
        </w:rPr>
        <w:t>y rapportant</w:t>
      </w:r>
      <w:r w:rsidR="00D644CB" w:rsidRPr="00320460">
        <w:rPr>
          <w:lang w:val="fr-FR"/>
        </w:rPr>
        <w:t>,</w:t>
      </w:r>
      <w:r w:rsidR="00954698" w:rsidRPr="00320460">
        <w:rPr>
          <w:lang w:val="fr-FR"/>
        </w:rPr>
        <w:t xml:space="preserve"> </w:t>
      </w:r>
      <w:r w:rsidR="00FF3888" w:rsidRPr="00320460">
        <w:rPr>
          <w:lang w:val="fr-FR"/>
        </w:rPr>
        <w:t xml:space="preserve">en </w:t>
      </w:r>
      <w:r w:rsidR="00137FB2" w:rsidRPr="00320460">
        <w:rPr>
          <w:lang w:val="fr-FR"/>
        </w:rPr>
        <w:t>1999</w:t>
      </w:r>
      <w:r w:rsidR="002E17BD" w:rsidRPr="00320460">
        <w:rPr>
          <w:lang w:val="fr-FR"/>
        </w:rPr>
        <w:t> ;</w:t>
      </w:r>
    </w:p>
    <w:p w14:paraId="1889658F" w14:textId="7592B963" w:rsidR="005603F0" w:rsidRPr="00320460" w:rsidRDefault="0019589B" w:rsidP="0019589B">
      <w:pPr>
        <w:pStyle w:val="SingleTxtG"/>
        <w:ind w:firstLine="567"/>
      </w:pPr>
      <w:r w:rsidRPr="00320460">
        <w:t>h)</w:t>
      </w:r>
      <w:r w:rsidRPr="00320460">
        <w:tab/>
      </w:r>
      <w:r w:rsidR="002E17BD" w:rsidRPr="00A34835">
        <w:t>La</w:t>
      </w:r>
      <w:r w:rsidR="002E17BD" w:rsidRPr="00320460">
        <w:rPr>
          <w:lang w:val="fr-FR"/>
        </w:rPr>
        <w:t xml:space="preserve"> Convention internationale sur l</w:t>
      </w:r>
      <w:r w:rsidR="008C33B3" w:rsidRPr="008C33B3">
        <w:rPr>
          <w:lang w:val="fr-FR"/>
        </w:rPr>
        <w:t>’</w:t>
      </w:r>
      <w:r w:rsidR="002E17BD" w:rsidRPr="00320460">
        <w:rPr>
          <w:lang w:val="fr-FR"/>
        </w:rPr>
        <w:t xml:space="preserve">élimination de toutes les formes de discrimination raciale, </w:t>
      </w:r>
      <w:r w:rsidR="00C728C7" w:rsidRPr="00320460">
        <w:rPr>
          <w:lang w:val="fr-FR"/>
        </w:rPr>
        <w:t xml:space="preserve">en </w:t>
      </w:r>
      <w:r w:rsidR="002E17BD" w:rsidRPr="00320460">
        <w:rPr>
          <w:lang w:val="fr-FR"/>
        </w:rPr>
        <w:t>1974</w:t>
      </w:r>
      <w:r w:rsidR="00B349FF">
        <w:rPr>
          <w:lang w:val="fr-FR"/>
        </w:rPr>
        <w:t>.</w:t>
      </w:r>
    </w:p>
    <w:p w14:paraId="4113C57F" w14:textId="39DB1CA1" w:rsidR="00B90BCA" w:rsidRPr="00320460" w:rsidRDefault="0019589B" w:rsidP="0019589B">
      <w:pPr>
        <w:pStyle w:val="SingleTxtG"/>
      </w:pPr>
      <w:r w:rsidRPr="00320460">
        <w:t>4.</w:t>
      </w:r>
      <w:r w:rsidRPr="00320460">
        <w:tab/>
      </w:r>
      <w:r w:rsidR="008F3C1A" w:rsidRPr="00320460">
        <w:t>Le Comité note avec</w:t>
      </w:r>
      <w:r w:rsidR="00FF3888" w:rsidRPr="00320460">
        <w:t xml:space="preserve"> satisfaction</w:t>
      </w:r>
      <w:r w:rsidR="008F3C1A" w:rsidRPr="00320460">
        <w:t xml:space="preserve"> </w:t>
      </w:r>
      <w:r w:rsidR="00FF3888" w:rsidRPr="00320460">
        <w:t xml:space="preserve">la mise en place </w:t>
      </w:r>
      <w:r w:rsidR="00DF3DDC" w:rsidRPr="00320460">
        <w:t xml:space="preserve">d’une </w:t>
      </w:r>
      <w:r w:rsidR="005546E9">
        <w:t>c</w:t>
      </w:r>
      <w:r w:rsidR="005546E9" w:rsidRPr="00320460">
        <w:t xml:space="preserve">ommission </w:t>
      </w:r>
      <w:r w:rsidR="00DF3DDC" w:rsidRPr="00320460">
        <w:t>des affaires générales, institutionnelles et des droits humains tant au sein</w:t>
      </w:r>
      <w:r w:rsidR="00FF3888" w:rsidRPr="00320460">
        <w:t xml:space="preserve"> </w:t>
      </w:r>
      <w:r w:rsidR="00DF3DDC" w:rsidRPr="00320460">
        <w:t xml:space="preserve">de </w:t>
      </w:r>
      <w:r w:rsidR="00FF3888" w:rsidRPr="00320460">
        <w:t>l</w:t>
      </w:r>
      <w:r w:rsidR="006137D4" w:rsidRPr="00320460">
        <w:t xml:space="preserve">’Assemblée </w:t>
      </w:r>
      <w:r w:rsidR="00992776">
        <w:t>n</w:t>
      </w:r>
      <w:r w:rsidR="00992776" w:rsidRPr="00320460">
        <w:t xml:space="preserve">ationale </w:t>
      </w:r>
      <w:r w:rsidR="00DF3DDC" w:rsidRPr="00320460">
        <w:t>qu’au sein du Conseil national de la transition</w:t>
      </w:r>
      <w:r w:rsidR="00FF3888" w:rsidRPr="00320460">
        <w:t>.</w:t>
      </w:r>
      <w:r w:rsidR="00992776">
        <w:t xml:space="preserve"> </w:t>
      </w:r>
      <w:r w:rsidR="00FF3888" w:rsidRPr="00320460">
        <w:t xml:space="preserve">Il note également la création d’un </w:t>
      </w:r>
      <w:r w:rsidR="005546E9">
        <w:t>m</w:t>
      </w:r>
      <w:r w:rsidR="005546E9" w:rsidRPr="00320460">
        <w:t xml:space="preserve">inistère </w:t>
      </w:r>
      <w:r w:rsidR="00DF3DDC" w:rsidRPr="00320460">
        <w:t>en charge des droits humains</w:t>
      </w:r>
      <w:r w:rsidR="005546E9">
        <w:t xml:space="preserve"> et</w:t>
      </w:r>
      <w:r w:rsidR="005546E9" w:rsidRPr="00320460">
        <w:t xml:space="preserve"> </w:t>
      </w:r>
      <w:r w:rsidR="00DF3DDC" w:rsidRPr="00320460">
        <w:t xml:space="preserve">d’un </w:t>
      </w:r>
      <w:r w:rsidR="005546E9">
        <w:t>c</w:t>
      </w:r>
      <w:r w:rsidR="005546E9" w:rsidRPr="00320460">
        <w:t xml:space="preserve">omité </w:t>
      </w:r>
      <w:r w:rsidR="00626D52" w:rsidRPr="00320460">
        <w:t>interministériel des droits humains et du droit international humanitaire</w:t>
      </w:r>
      <w:r w:rsidR="007D1BED" w:rsidRPr="00320460">
        <w:t xml:space="preserve">. </w:t>
      </w:r>
    </w:p>
    <w:p w14:paraId="5D3F6646" w14:textId="25E621AF" w:rsidR="00D644CB" w:rsidRPr="00320460" w:rsidRDefault="0019589B" w:rsidP="0019589B">
      <w:pPr>
        <w:pStyle w:val="SingleTxtG"/>
      </w:pPr>
      <w:r w:rsidRPr="00320460">
        <w:t>5.</w:t>
      </w:r>
      <w:r w:rsidRPr="00320460">
        <w:tab/>
      </w:r>
      <w:r w:rsidR="00D644CB" w:rsidRPr="00320460">
        <w:t xml:space="preserve">Le Comité note </w:t>
      </w:r>
      <w:r w:rsidR="005546E9">
        <w:t>en outre</w:t>
      </w:r>
      <w:r w:rsidR="005546E9" w:rsidRPr="00320460">
        <w:t xml:space="preserve"> </w:t>
      </w:r>
      <w:r w:rsidR="00D644CB" w:rsidRPr="00320460">
        <w:t>avec satisfaction l’adoption de lois renforçant la protection et contribuant à la réalisation des droits économiques, sociaux et culturels</w:t>
      </w:r>
      <w:r w:rsidR="00895A48">
        <w:t>,</w:t>
      </w:r>
      <w:r w:rsidR="001D2CCB" w:rsidRPr="00320460">
        <w:t xml:space="preserve"> </w:t>
      </w:r>
      <w:r w:rsidR="00D644CB" w:rsidRPr="00320460">
        <w:t>notamment</w:t>
      </w:r>
      <w:r w:rsidR="00C23250">
        <w:t> </w:t>
      </w:r>
      <w:r w:rsidR="00D644CB" w:rsidRPr="00320460">
        <w:t>:</w:t>
      </w:r>
    </w:p>
    <w:p w14:paraId="46FB1F3C" w14:textId="08A6FE36" w:rsidR="00A11FCC" w:rsidRPr="00320460" w:rsidRDefault="0019589B" w:rsidP="0019589B">
      <w:pPr>
        <w:pStyle w:val="SingleTxtG"/>
        <w:ind w:firstLine="567"/>
      </w:pPr>
      <w:r w:rsidRPr="00320460">
        <w:t>a)</w:t>
      </w:r>
      <w:r w:rsidRPr="00320460">
        <w:tab/>
      </w:r>
      <w:r w:rsidR="00A11FCC" w:rsidRPr="00320460">
        <w:t>La loi n</w:t>
      </w:r>
      <w:r w:rsidR="00147D20" w:rsidRPr="0019589B">
        <w:rPr>
          <w:vertAlign w:val="superscript"/>
        </w:rPr>
        <w:t>o</w:t>
      </w:r>
      <w:r w:rsidR="00147D20">
        <w:t> </w:t>
      </w:r>
      <w:r w:rsidR="00A11FCC" w:rsidRPr="00320460">
        <w:t>103-2015/CNT du 22 décembre 2015, portant bail d’habitation privée au Burkina Faso ;</w:t>
      </w:r>
    </w:p>
    <w:p w14:paraId="33A79582" w14:textId="0973039C" w:rsidR="00A11FCC" w:rsidRPr="00320460" w:rsidRDefault="0019589B" w:rsidP="0019589B">
      <w:pPr>
        <w:pStyle w:val="SingleTxtG"/>
        <w:ind w:firstLine="567"/>
      </w:pPr>
      <w:r w:rsidRPr="00320460">
        <w:t>b)</w:t>
      </w:r>
      <w:r w:rsidRPr="00320460">
        <w:tab/>
      </w:r>
      <w:r w:rsidR="00A11FCC" w:rsidRPr="00320460">
        <w:t>La loi n</w:t>
      </w:r>
      <w:r w:rsidR="00147D20" w:rsidRPr="00E83CC2">
        <w:rPr>
          <w:vertAlign w:val="superscript"/>
        </w:rPr>
        <w:t>o</w:t>
      </w:r>
      <w:r w:rsidR="00147D20">
        <w:t> </w:t>
      </w:r>
      <w:r w:rsidR="00A11FCC" w:rsidRPr="00320460">
        <w:t xml:space="preserve">60-2015/CNT du 5 septembre 2015, portant régime d’assurance maladie universelle au Burkina Faso ; </w:t>
      </w:r>
    </w:p>
    <w:p w14:paraId="0D9AF12D" w14:textId="1C5E2EAC" w:rsidR="00E75ADA" w:rsidRPr="00320460" w:rsidRDefault="0019589B" w:rsidP="0019589B">
      <w:pPr>
        <w:pStyle w:val="SingleTxtG"/>
        <w:ind w:firstLine="567"/>
      </w:pPr>
      <w:r w:rsidRPr="00320460">
        <w:t>c)</w:t>
      </w:r>
      <w:r w:rsidRPr="00320460">
        <w:tab/>
      </w:r>
      <w:r w:rsidR="00E75ADA" w:rsidRPr="00320460">
        <w:t>La loi n</w:t>
      </w:r>
      <w:r w:rsidR="00147D20" w:rsidRPr="00E83CC2">
        <w:rPr>
          <w:vertAlign w:val="superscript"/>
        </w:rPr>
        <w:t>o</w:t>
      </w:r>
      <w:r w:rsidR="00147D20">
        <w:t> </w:t>
      </w:r>
      <w:r w:rsidR="00E75ADA" w:rsidRPr="00320460">
        <w:t>34/2009/AN du 16 juin 2009 sur le foncier rural ;</w:t>
      </w:r>
    </w:p>
    <w:p w14:paraId="4430B0DA" w14:textId="64313C65" w:rsidR="00D644CB" w:rsidRPr="00320460" w:rsidRDefault="0019589B" w:rsidP="0019589B">
      <w:pPr>
        <w:pStyle w:val="SingleTxtG"/>
        <w:ind w:firstLine="567"/>
      </w:pPr>
      <w:r w:rsidRPr="00320460">
        <w:t>d)</w:t>
      </w:r>
      <w:r w:rsidRPr="00320460">
        <w:tab/>
      </w:r>
      <w:r w:rsidR="00D644CB" w:rsidRPr="00320460">
        <w:t>La loi n</w:t>
      </w:r>
      <w:r w:rsidR="00147D20" w:rsidRPr="00E83CC2">
        <w:rPr>
          <w:vertAlign w:val="superscript"/>
        </w:rPr>
        <w:t>o</w:t>
      </w:r>
      <w:r w:rsidR="00147D20">
        <w:t> </w:t>
      </w:r>
      <w:r w:rsidR="00D644CB" w:rsidRPr="00320460">
        <w:t>036-2015/CNT du 26 juin 2015</w:t>
      </w:r>
      <w:r w:rsidR="00DF6043" w:rsidRPr="00320460">
        <w:t>,</w:t>
      </w:r>
      <w:r w:rsidR="00D644CB" w:rsidRPr="00320460">
        <w:t xml:space="preserve"> portant </w:t>
      </w:r>
      <w:r w:rsidR="006F14BC" w:rsidRPr="00320460">
        <w:t xml:space="preserve">sur le </w:t>
      </w:r>
      <w:r w:rsidR="00D644CB" w:rsidRPr="00320460">
        <w:t>Code minier du Burkina Faso</w:t>
      </w:r>
      <w:r w:rsidR="007B78BB" w:rsidRPr="00320460">
        <w:t>.</w:t>
      </w:r>
    </w:p>
    <w:p w14:paraId="5F59B123" w14:textId="77777777" w:rsidR="00FC00F2" w:rsidRPr="00320460" w:rsidRDefault="00FC00F2" w:rsidP="00FC00F2">
      <w:pPr>
        <w:pStyle w:val="HChG"/>
        <w:rPr>
          <w:lang w:val="fr-FR"/>
        </w:rPr>
      </w:pPr>
      <w:r w:rsidRPr="00320460">
        <w:rPr>
          <w:lang w:val="fr-FR"/>
        </w:rPr>
        <w:tab/>
      </w:r>
      <w:r w:rsidR="00C63E3B" w:rsidRPr="00320460">
        <w:rPr>
          <w:lang w:val="fr-FR"/>
        </w:rPr>
        <w:t>C.</w:t>
      </w:r>
      <w:r w:rsidR="00C63E3B" w:rsidRPr="00320460">
        <w:rPr>
          <w:lang w:val="fr-FR"/>
        </w:rPr>
        <w:tab/>
        <w:t>Principaux sujets de préoccupation et recommandations</w:t>
      </w:r>
    </w:p>
    <w:p w14:paraId="7CF76193" w14:textId="668BF870" w:rsidR="00AA6EE4" w:rsidRPr="00320460" w:rsidRDefault="006B7B29" w:rsidP="0019589B">
      <w:pPr>
        <w:pStyle w:val="H1G"/>
      </w:pPr>
      <w:r>
        <w:tab/>
      </w:r>
      <w:r>
        <w:tab/>
      </w:r>
      <w:r w:rsidR="006843D0" w:rsidRPr="00320460">
        <w:t>Justiciabilité des droits consacrés par</w:t>
      </w:r>
      <w:r w:rsidR="00A177FA" w:rsidRPr="00320460">
        <w:t xml:space="preserve"> </w:t>
      </w:r>
      <w:r w:rsidR="006843D0" w:rsidRPr="00320460">
        <w:t>le</w:t>
      </w:r>
      <w:r w:rsidR="00AA6EE4" w:rsidRPr="00320460">
        <w:t xml:space="preserve"> Pacte</w:t>
      </w:r>
    </w:p>
    <w:p w14:paraId="396746C7" w14:textId="6BD95D10" w:rsidR="00AA6EE4" w:rsidRPr="00320460" w:rsidRDefault="0019589B" w:rsidP="0019589B">
      <w:pPr>
        <w:pStyle w:val="SingleTxtG"/>
      </w:pPr>
      <w:r w:rsidRPr="00320460">
        <w:t>6.</w:t>
      </w:r>
      <w:r w:rsidRPr="00320460">
        <w:tab/>
      </w:r>
      <w:r w:rsidR="00E27C36" w:rsidRPr="00320460">
        <w:t xml:space="preserve">Le </w:t>
      </w:r>
      <w:r w:rsidR="00A5538E" w:rsidRPr="00320460">
        <w:t>Comité</w:t>
      </w:r>
      <w:r w:rsidR="00E27C36" w:rsidRPr="00320460">
        <w:t xml:space="preserve"> c</w:t>
      </w:r>
      <w:r w:rsidR="003A364E" w:rsidRPr="00320460">
        <w:t xml:space="preserve">onstate avec </w:t>
      </w:r>
      <w:r w:rsidR="000E4C6D" w:rsidRPr="00320460">
        <w:t>préoccupation</w:t>
      </w:r>
      <w:r w:rsidR="00E27C36" w:rsidRPr="00320460">
        <w:t xml:space="preserve"> que l’absence de reconnaissance expresse </w:t>
      </w:r>
      <w:r w:rsidR="00A11FCC" w:rsidRPr="00320460">
        <w:t xml:space="preserve">dans la Constitution ou dans la législation nationale </w:t>
      </w:r>
      <w:r w:rsidR="00E27C36" w:rsidRPr="00320460">
        <w:t xml:space="preserve">de plusieurs droits </w:t>
      </w:r>
      <w:r w:rsidR="000E4C6D" w:rsidRPr="00320460">
        <w:t>prévus</w:t>
      </w:r>
      <w:r w:rsidR="00E27C36" w:rsidRPr="00320460">
        <w:t xml:space="preserve"> dans le Pacte</w:t>
      </w:r>
      <w:r w:rsidR="00A5538E" w:rsidRPr="00320460">
        <w:t>, notamment en matière de logement, d’alimentation et de promotion des langues nationales,</w:t>
      </w:r>
      <w:r w:rsidR="00E27C36" w:rsidRPr="00320460">
        <w:t xml:space="preserve"> </w:t>
      </w:r>
      <w:r w:rsidR="003A364E" w:rsidRPr="00320460">
        <w:t>en diminue la protection.</w:t>
      </w:r>
      <w:r w:rsidR="00D436D6" w:rsidRPr="00320460">
        <w:t xml:space="preserve"> Le Comité regrette</w:t>
      </w:r>
      <w:r w:rsidR="00AA6EE4" w:rsidRPr="00320460">
        <w:rPr>
          <w:lang w:val="fr-FR"/>
        </w:rPr>
        <w:t xml:space="preserve"> </w:t>
      </w:r>
      <w:r w:rsidR="00A75448" w:rsidRPr="00320460">
        <w:rPr>
          <w:lang w:val="fr-FR"/>
        </w:rPr>
        <w:t>le manque d’information</w:t>
      </w:r>
      <w:r w:rsidR="009E5EF8" w:rsidRPr="00320460">
        <w:rPr>
          <w:lang w:val="fr-FR"/>
        </w:rPr>
        <w:t>s</w:t>
      </w:r>
      <w:r w:rsidR="00A75448" w:rsidRPr="00320460">
        <w:rPr>
          <w:lang w:val="fr-FR"/>
        </w:rPr>
        <w:t xml:space="preserve"> sur l’invocation du </w:t>
      </w:r>
      <w:r w:rsidR="00D436D6" w:rsidRPr="00320460">
        <w:rPr>
          <w:lang w:val="fr-FR"/>
        </w:rPr>
        <w:t>Pacte</w:t>
      </w:r>
      <w:r w:rsidR="001D2CCB" w:rsidRPr="00320460">
        <w:rPr>
          <w:lang w:val="fr-FR"/>
        </w:rPr>
        <w:t xml:space="preserve"> </w:t>
      </w:r>
      <w:r w:rsidR="00A75448" w:rsidRPr="00320460">
        <w:rPr>
          <w:lang w:val="fr-FR"/>
        </w:rPr>
        <w:t>devant</w:t>
      </w:r>
      <w:r w:rsidR="00AA6EE4" w:rsidRPr="00320460">
        <w:rPr>
          <w:lang w:val="fr-FR"/>
        </w:rPr>
        <w:t xml:space="preserve"> les tribunaux nati</w:t>
      </w:r>
      <w:r w:rsidR="00E27C36" w:rsidRPr="00320460">
        <w:rPr>
          <w:lang w:val="fr-FR"/>
        </w:rPr>
        <w:t>onaux, bien que la Constitution</w:t>
      </w:r>
      <w:r w:rsidR="00AA6EE4" w:rsidRPr="00320460">
        <w:rPr>
          <w:lang w:val="fr-FR"/>
        </w:rPr>
        <w:t xml:space="preserve"> reconnaisse la primauté des instruments internationaux ratifiés par le Burkina Faso sur les lois internes (art. 2, par.</w:t>
      </w:r>
      <w:r w:rsidR="006B7B29">
        <w:rPr>
          <w:lang w:val="fr-FR"/>
        </w:rPr>
        <w:t> </w:t>
      </w:r>
      <w:r w:rsidR="00AA6EE4" w:rsidRPr="00320460">
        <w:rPr>
          <w:lang w:val="fr-FR"/>
        </w:rPr>
        <w:t>1).</w:t>
      </w:r>
    </w:p>
    <w:p w14:paraId="4A131C3B" w14:textId="2DDE10C8" w:rsidR="00AA6EE4" w:rsidRPr="00320460" w:rsidRDefault="0019589B" w:rsidP="0019589B">
      <w:pPr>
        <w:pStyle w:val="SingleTxtG"/>
        <w:rPr>
          <w:b/>
        </w:rPr>
      </w:pPr>
      <w:r w:rsidRPr="00320460">
        <w:t>7.</w:t>
      </w:r>
      <w:r w:rsidRPr="00320460">
        <w:tab/>
      </w:r>
      <w:r w:rsidR="00AA6EE4" w:rsidRPr="00320460">
        <w:rPr>
          <w:b/>
          <w:lang w:val="fr-FR"/>
        </w:rPr>
        <w:t>Le Comit</w:t>
      </w:r>
      <w:r w:rsidR="00E27C36" w:rsidRPr="00320460">
        <w:rPr>
          <w:b/>
          <w:lang w:val="fr-FR"/>
        </w:rPr>
        <w:t xml:space="preserve">é recommande à l’État partie d’incorporer l’ensemble des droits </w:t>
      </w:r>
      <w:r w:rsidR="00D83AC2" w:rsidRPr="00320460">
        <w:rPr>
          <w:b/>
          <w:lang w:val="fr-FR"/>
        </w:rPr>
        <w:t>énoncés</w:t>
      </w:r>
      <w:r w:rsidR="00E27C36" w:rsidRPr="00320460">
        <w:rPr>
          <w:b/>
          <w:lang w:val="fr-FR"/>
        </w:rPr>
        <w:t xml:space="preserve"> dans le Pacte dans sa Constitution</w:t>
      </w:r>
      <w:r w:rsidR="003A364E" w:rsidRPr="00320460">
        <w:rPr>
          <w:b/>
          <w:lang w:val="fr-FR"/>
        </w:rPr>
        <w:t xml:space="preserve"> et de</w:t>
      </w:r>
      <w:r w:rsidR="00E27C36" w:rsidRPr="00320460">
        <w:rPr>
          <w:b/>
          <w:lang w:val="fr-FR"/>
        </w:rPr>
        <w:t xml:space="preserve"> </w:t>
      </w:r>
      <w:r w:rsidR="00AA6EE4" w:rsidRPr="00320460">
        <w:rPr>
          <w:b/>
          <w:lang w:val="fr-FR"/>
        </w:rPr>
        <w:t xml:space="preserve">prendre les mesures nécessaires pour donner effet au Pacte dans l’ordre juridique interne. Il encourage l’État partie </w:t>
      </w:r>
      <w:r w:rsidR="00D50D17" w:rsidRPr="00320460">
        <w:rPr>
          <w:b/>
          <w:lang w:val="fr-FR"/>
        </w:rPr>
        <w:t>à</w:t>
      </w:r>
      <w:r w:rsidR="00AA6EE4" w:rsidRPr="00320460">
        <w:rPr>
          <w:b/>
          <w:lang w:val="fr-FR"/>
        </w:rPr>
        <w:t xml:space="preserve"> faire connaître le</w:t>
      </w:r>
      <w:r w:rsidR="00D50D17" w:rsidRPr="00320460">
        <w:rPr>
          <w:b/>
          <w:lang w:val="fr-FR"/>
        </w:rPr>
        <w:t xml:space="preserve"> Pacte et sa </w:t>
      </w:r>
      <w:r w:rsidR="00AA6EE4" w:rsidRPr="00320460">
        <w:rPr>
          <w:b/>
          <w:lang w:val="fr-FR"/>
        </w:rPr>
        <w:t xml:space="preserve">justiciabilité </w:t>
      </w:r>
      <w:r w:rsidR="00D50D17" w:rsidRPr="00320460">
        <w:rPr>
          <w:b/>
          <w:lang w:val="fr-FR"/>
        </w:rPr>
        <w:t>auprès des juges, des avocats</w:t>
      </w:r>
      <w:r w:rsidR="00FF2C36">
        <w:rPr>
          <w:b/>
          <w:lang w:val="fr-FR"/>
        </w:rPr>
        <w:t>,</w:t>
      </w:r>
      <w:r w:rsidR="00D50D17" w:rsidRPr="00320460">
        <w:rPr>
          <w:b/>
          <w:lang w:val="fr-FR"/>
        </w:rPr>
        <w:t xml:space="preserve"> des agents publics et des autres acteurs chargés de l’application des lois</w:t>
      </w:r>
      <w:r w:rsidR="00FF2C36">
        <w:rPr>
          <w:b/>
          <w:lang w:val="fr-FR"/>
        </w:rPr>
        <w:t>,</w:t>
      </w:r>
      <w:r w:rsidR="00D50D17" w:rsidRPr="00320460">
        <w:rPr>
          <w:b/>
          <w:lang w:val="fr-FR"/>
        </w:rPr>
        <w:t xml:space="preserve"> ainsi qu’auprès de la population</w:t>
      </w:r>
      <w:r w:rsidR="00AA6EE4" w:rsidRPr="00320460">
        <w:rPr>
          <w:b/>
          <w:lang w:val="fr-FR"/>
        </w:rPr>
        <w:t>, et d’instaurer un recours judiciaire accessible et abordable. Il invite également l’État partie à informer les parlementaires de leur rôle dans la mise en œuvre du Pacte. Le Comité se réfère à cet égard à son observation générale n</w:t>
      </w:r>
      <w:r w:rsidR="0012732E" w:rsidRPr="0019589B">
        <w:rPr>
          <w:b/>
          <w:vertAlign w:val="superscript"/>
          <w:lang w:val="fr-FR"/>
        </w:rPr>
        <w:t>o</w:t>
      </w:r>
      <w:r w:rsidR="0012732E">
        <w:rPr>
          <w:b/>
          <w:lang w:val="fr-FR"/>
        </w:rPr>
        <w:t> </w:t>
      </w:r>
      <w:r w:rsidR="00AA6EE4" w:rsidRPr="00320460">
        <w:rPr>
          <w:b/>
          <w:lang w:val="fr-FR"/>
        </w:rPr>
        <w:t xml:space="preserve">9 (1998) sur l’application du Pacte au niveau national. </w:t>
      </w:r>
    </w:p>
    <w:p w14:paraId="36A5D794" w14:textId="752C01DB" w:rsidR="006E7351" w:rsidRPr="00320460" w:rsidRDefault="006B7B29" w:rsidP="0019589B">
      <w:pPr>
        <w:pStyle w:val="H1G"/>
      </w:pPr>
      <w:r>
        <w:tab/>
      </w:r>
      <w:r>
        <w:tab/>
      </w:r>
      <w:r w:rsidR="006E7351" w:rsidRPr="00320460">
        <w:t>Commission nationale indépendante des droits de l’homme</w:t>
      </w:r>
    </w:p>
    <w:p w14:paraId="66E7735F" w14:textId="79C77C6B" w:rsidR="006E7351" w:rsidRPr="00320460" w:rsidRDefault="0019589B" w:rsidP="0019589B">
      <w:pPr>
        <w:pStyle w:val="SingleTxtG"/>
        <w:rPr>
          <w:b/>
        </w:rPr>
      </w:pPr>
      <w:r w:rsidRPr="00320460">
        <w:t>8.</w:t>
      </w:r>
      <w:r w:rsidRPr="00320460">
        <w:tab/>
      </w:r>
      <w:r w:rsidR="003B34F2" w:rsidRPr="00320460">
        <w:rPr>
          <w:b/>
        </w:rPr>
        <w:t xml:space="preserve">Le Comité </w:t>
      </w:r>
      <w:r w:rsidR="00A92175" w:rsidRPr="00320460">
        <w:rPr>
          <w:b/>
        </w:rPr>
        <w:t>accueil</w:t>
      </w:r>
      <w:r w:rsidR="00D50D17" w:rsidRPr="00320460">
        <w:rPr>
          <w:b/>
        </w:rPr>
        <w:t>le</w:t>
      </w:r>
      <w:r w:rsidR="003B34F2" w:rsidRPr="00320460">
        <w:rPr>
          <w:b/>
        </w:rPr>
        <w:t xml:space="preserve"> </w:t>
      </w:r>
      <w:r w:rsidR="00A41C67">
        <w:rPr>
          <w:b/>
        </w:rPr>
        <w:t xml:space="preserve">avec satisfaction </w:t>
      </w:r>
      <w:r w:rsidR="003B34F2" w:rsidRPr="00320460">
        <w:rPr>
          <w:b/>
        </w:rPr>
        <w:t>l’</w:t>
      </w:r>
      <w:r w:rsidR="002C595A" w:rsidRPr="00320460">
        <w:rPr>
          <w:b/>
        </w:rPr>
        <w:t>adoption</w:t>
      </w:r>
      <w:r w:rsidR="00D432AA" w:rsidRPr="00320460">
        <w:rPr>
          <w:b/>
        </w:rPr>
        <w:t xml:space="preserve"> par </w:t>
      </w:r>
      <w:r w:rsidR="00992776" w:rsidRPr="00320460">
        <w:rPr>
          <w:b/>
        </w:rPr>
        <w:t>l’</w:t>
      </w:r>
      <w:r w:rsidR="00992776">
        <w:rPr>
          <w:b/>
        </w:rPr>
        <w:t>É</w:t>
      </w:r>
      <w:r w:rsidR="00992776" w:rsidRPr="00320460">
        <w:rPr>
          <w:b/>
        </w:rPr>
        <w:t xml:space="preserve">tat </w:t>
      </w:r>
      <w:r w:rsidR="00D50D17" w:rsidRPr="00320460">
        <w:rPr>
          <w:b/>
        </w:rPr>
        <w:t>partie</w:t>
      </w:r>
      <w:r w:rsidR="00D432AA" w:rsidRPr="00320460">
        <w:rPr>
          <w:b/>
        </w:rPr>
        <w:t xml:space="preserve"> </w:t>
      </w:r>
      <w:r w:rsidR="002C595A" w:rsidRPr="00320460">
        <w:rPr>
          <w:b/>
        </w:rPr>
        <w:t>de la loi portant création d’une commission nationale des droits humains</w:t>
      </w:r>
      <w:r w:rsidR="00D432AA" w:rsidRPr="00320460">
        <w:rPr>
          <w:b/>
        </w:rPr>
        <w:t xml:space="preserve"> en mars 2016 </w:t>
      </w:r>
      <w:r w:rsidR="00E8284F" w:rsidRPr="00320460">
        <w:rPr>
          <w:b/>
        </w:rPr>
        <w:t xml:space="preserve">et </w:t>
      </w:r>
      <w:r w:rsidR="00AF5B84" w:rsidRPr="00320460">
        <w:rPr>
          <w:b/>
        </w:rPr>
        <w:t>recommande</w:t>
      </w:r>
      <w:r w:rsidR="006E7351" w:rsidRPr="00320460">
        <w:rPr>
          <w:b/>
        </w:rPr>
        <w:t xml:space="preserve"> à l’État partie d’adopter les mesures </w:t>
      </w:r>
      <w:r w:rsidR="00DD4FEF">
        <w:rPr>
          <w:b/>
        </w:rPr>
        <w:t>requises pour</w:t>
      </w:r>
      <w:r w:rsidR="006E7351" w:rsidRPr="00320460">
        <w:rPr>
          <w:b/>
        </w:rPr>
        <w:t xml:space="preserve"> permettre à la </w:t>
      </w:r>
      <w:r w:rsidR="00D432AA" w:rsidRPr="00320460">
        <w:rPr>
          <w:b/>
        </w:rPr>
        <w:t xml:space="preserve">nouvelle </w:t>
      </w:r>
      <w:r w:rsidR="006E7351" w:rsidRPr="00320460">
        <w:rPr>
          <w:b/>
        </w:rPr>
        <w:t xml:space="preserve">Commission </w:t>
      </w:r>
      <w:r w:rsidR="00520D27">
        <w:rPr>
          <w:b/>
        </w:rPr>
        <w:t>n</w:t>
      </w:r>
      <w:r w:rsidR="006E7351" w:rsidRPr="00320460">
        <w:rPr>
          <w:b/>
        </w:rPr>
        <w:t xml:space="preserve">ationale </w:t>
      </w:r>
      <w:r w:rsidR="005C25B8" w:rsidRPr="00A34835">
        <w:rPr>
          <w:b/>
        </w:rPr>
        <w:t xml:space="preserve">des </w:t>
      </w:r>
      <w:r w:rsidR="00520D27">
        <w:rPr>
          <w:b/>
        </w:rPr>
        <w:t>d</w:t>
      </w:r>
      <w:r w:rsidR="005C25B8" w:rsidRPr="00320460">
        <w:rPr>
          <w:b/>
        </w:rPr>
        <w:t xml:space="preserve">roits </w:t>
      </w:r>
      <w:r w:rsidR="00520D27">
        <w:rPr>
          <w:b/>
        </w:rPr>
        <w:t>h</w:t>
      </w:r>
      <w:r w:rsidR="005C25B8" w:rsidRPr="00320460">
        <w:rPr>
          <w:b/>
        </w:rPr>
        <w:t>umains</w:t>
      </w:r>
      <w:r w:rsidR="006E7351" w:rsidRPr="00A34835">
        <w:rPr>
          <w:b/>
        </w:rPr>
        <w:t xml:space="preserve"> </w:t>
      </w:r>
      <w:r w:rsidR="006E7351" w:rsidRPr="00320460">
        <w:rPr>
          <w:b/>
        </w:rPr>
        <w:t xml:space="preserve">de se conformer pleinement aux </w:t>
      </w:r>
      <w:r w:rsidR="00FD5DD7">
        <w:rPr>
          <w:rStyle w:val="fr"/>
          <w:b/>
          <w:bCs/>
        </w:rPr>
        <w:t xml:space="preserve">Principes concernant le </w:t>
      </w:r>
      <w:r w:rsidR="00FD5DD7">
        <w:rPr>
          <w:rStyle w:val="fr"/>
          <w:b/>
          <w:bCs/>
        </w:rPr>
        <w:lastRenderedPageBreak/>
        <w:t>statut des institutions nationales pour la promotion et la protection des droits de l’homme (</w:t>
      </w:r>
      <w:r w:rsidR="006E7351" w:rsidRPr="00320460">
        <w:rPr>
          <w:b/>
        </w:rPr>
        <w:t>Principes de Paris</w:t>
      </w:r>
      <w:r w:rsidR="00FD5DD7">
        <w:rPr>
          <w:b/>
        </w:rPr>
        <w:t>)</w:t>
      </w:r>
      <w:r w:rsidR="00A92175" w:rsidRPr="00320460">
        <w:rPr>
          <w:b/>
        </w:rPr>
        <w:t>.</w:t>
      </w:r>
      <w:r w:rsidR="006E7351" w:rsidRPr="00320460">
        <w:rPr>
          <w:b/>
        </w:rPr>
        <w:t xml:space="preserve"> Il demande à l’État partie de ve</w:t>
      </w:r>
      <w:r w:rsidR="00A92175" w:rsidRPr="00320460">
        <w:rPr>
          <w:b/>
        </w:rPr>
        <w:t xml:space="preserve">iller à ce que le mandat de </w:t>
      </w:r>
      <w:r w:rsidR="00520D27">
        <w:rPr>
          <w:b/>
        </w:rPr>
        <w:t>cette commission</w:t>
      </w:r>
      <w:r w:rsidR="006E7351" w:rsidRPr="00320460">
        <w:rPr>
          <w:b/>
        </w:rPr>
        <w:t xml:space="preserve"> intègre l’ensemble des droits économiques, sociaux et culturels et à ce que les ressources humaines et financières nécessaires à son bon fonctionnement lui soient </w:t>
      </w:r>
      <w:r w:rsidR="00496E1D" w:rsidRPr="00647B8A">
        <w:rPr>
          <w:b/>
        </w:rPr>
        <w:t>allouées</w:t>
      </w:r>
      <w:r w:rsidR="00E8284F" w:rsidRPr="00647B8A">
        <w:rPr>
          <w:b/>
        </w:rPr>
        <w:t xml:space="preserve"> (art. 2, par. 1)</w:t>
      </w:r>
      <w:r w:rsidR="006E7351" w:rsidRPr="00647B8A">
        <w:rPr>
          <w:b/>
        </w:rPr>
        <w:t>.</w:t>
      </w:r>
      <w:r w:rsidR="006E7351" w:rsidRPr="00320460">
        <w:rPr>
          <w:b/>
        </w:rPr>
        <w:t xml:space="preserve"> </w:t>
      </w:r>
    </w:p>
    <w:p w14:paraId="088B0471" w14:textId="005E8033" w:rsidR="00E75ADA" w:rsidRPr="00320460" w:rsidRDefault="006B7B29" w:rsidP="0019589B">
      <w:pPr>
        <w:pStyle w:val="H1G"/>
      </w:pPr>
      <w:r>
        <w:tab/>
      </w:r>
      <w:r>
        <w:tab/>
      </w:r>
      <w:r w:rsidR="00E75ADA" w:rsidRPr="0019589B">
        <w:t>Corruption</w:t>
      </w:r>
    </w:p>
    <w:p w14:paraId="18FF3EC9" w14:textId="546CAF23" w:rsidR="00E75ADA" w:rsidRPr="00320460" w:rsidRDefault="0019589B" w:rsidP="0019589B">
      <w:pPr>
        <w:pStyle w:val="SingleTxtG"/>
        <w:rPr>
          <w:b/>
        </w:rPr>
      </w:pPr>
      <w:r w:rsidRPr="00320460">
        <w:t>9.</w:t>
      </w:r>
      <w:r w:rsidRPr="00320460">
        <w:tab/>
      </w:r>
      <w:r w:rsidR="00E75ADA" w:rsidRPr="00A34835">
        <w:rPr>
          <w:lang w:val="fr-FR"/>
        </w:rPr>
        <w:t>Le Comité est préoccupé par le fait que, malgré les efforts consentis par l’État partie dans ce domaine, la corruption et les flux financiers illicites font obstacle à la pleine jouissance des droits économiques, sociaux et culturels (art. 2, par. 1).</w:t>
      </w:r>
    </w:p>
    <w:p w14:paraId="0355F5F6" w14:textId="74FD0F87" w:rsidR="00E75ADA" w:rsidRPr="00320460" w:rsidRDefault="0019589B" w:rsidP="0019589B">
      <w:pPr>
        <w:pStyle w:val="SingleTxtG"/>
        <w:rPr>
          <w:b/>
          <w:lang w:val="fr-FR"/>
        </w:rPr>
      </w:pPr>
      <w:r w:rsidRPr="00320460">
        <w:rPr>
          <w:lang w:val="fr-FR"/>
        </w:rPr>
        <w:t>10.</w:t>
      </w:r>
      <w:r w:rsidRPr="00320460">
        <w:rPr>
          <w:lang w:val="fr-FR"/>
        </w:rPr>
        <w:tab/>
      </w:r>
      <w:r w:rsidR="00E75ADA" w:rsidRPr="00320460">
        <w:rPr>
          <w:b/>
          <w:lang w:val="fr-FR"/>
        </w:rPr>
        <w:t>Le Comité recommande à l’État partie de redoubler d’efforts dans la lutte contre la corruption, les flux financiers illicites et l’impunité qui y est associée, et de garantir la transparence absolue dans la conduite des affaires publiques, en droit et dans la pratique. Le Comité recommande également à l’État partie de renforcer les mesures prises pour sensibiliser les responsables politiques, les parlementaires et les fonctionnaires nationaux et locaux aux coûts économique</w:t>
      </w:r>
      <w:r w:rsidR="005329A6" w:rsidRPr="00320460">
        <w:rPr>
          <w:b/>
          <w:lang w:val="fr-FR"/>
        </w:rPr>
        <w:t>s</w:t>
      </w:r>
      <w:r w:rsidR="00E75ADA" w:rsidRPr="00320460">
        <w:rPr>
          <w:b/>
          <w:lang w:val="fr-FR"/>
        </w:rPr>
        <w:t xml:space="preserve"> et socia</w:t>
      </w:r>
      <w:r w:rsidR="005329A6" w:rsidRPr="00320460">
        <w:rPr>
          <w:b/>
          <w:lang w:val="fr-FR"/>
        </w:rPr>
        <w:t>ux</w:t>
      </w:r>
      <w:r w:rsidR="00E75ADA" w:rsidRPr="00320460">
        <w:rPr>
          <w:b/>
          <w:lang w:val="fr-FR"/>
        </w:rPr>
        <w:t xml:space="preserve"> de la corruption, ainsi que les juges, les procureurs et les agents des forces de l’ordre à la stricte application de la législation.</w:t>
      </w:r>
    </w:p>
    <w:p w14:paraId="02866191" w14:textId="22ADD92D" w:rsidR="001C38DC" w:rsidRPr="00320460" w:rsidRDefault="008C31C1" w:rsidP="0019589B">
      <w:pPr>
        <w:pStyle w:val="H1G"/>
      </w:pPr>
      <w:r>
        <w:tab/>
      </w:r>
      <w:r>
        <w:tab/>
      </w:r>
      <w:r w:rsidR="00E07CAC" w:rsidRPr="00320460">
        <w:t>Non-d</w:t>
      </w:r>
      <w:r w:rsidR="001C38DC" w:rsidRPr="00320460">
        <w:t>iscrimination</w:t>
      </w:r>
    </w:p>
    <w:p w14:paraId="3900F135" w14:textId="496A3C17" w:rsidR="005603F0" w:rsidRPr="00320460" w:rsidRDefault="0019589B" w:rsidP="0019589B">
      <w:pPr>
        <w:pStyle w:val="SingleTxtG"/>
      </w:pPr>
      <w:r w:rsidRPr="00320460">
        <w:t>11.</w:t>
      </w:r>
      <w:r w:rsidRPr="00320460">
        <w:tab/>
      </w:r>
      <w:r w:rsidR="0049693C" w:rsidRPr="00320460">
        <w:rPr>
          <w:lang w:val="fr-FR"/>
        </w:rPr>
        <w:t>Le Comité est préoccupé par l’absence d’une loi générale de lutte contre la discrimination s’étendant à l’ensemble des domaines couverts par le Pacte</w:t>
      </w:r>
      <w:r w:rsidR="000D3444" w:rsidRPr="00320460">
        <w:rPr>
          <w:lang w:val="fr-FR"/>
        </w:rPr>
        <w:t xml:space="preserve">, et </w:t>
      </w:r>
      <w:r w:rsidR="00D50D17" w:rsidRPr="00320460">
        <w:rPr>
          <w:lang w:val="fr-FR"/>
        </w:rPr>
        <w:t xml:space="preserve">par </w:t>
      </w:r>
      <w:r w:rsidR="000D3444" w:rsidRPr="00320460">
        <w:rPr>
          <w:lang w:val="fr-FR"/>
        </w:rPr>
        <w:t xml:space="preserve">l’absence de mesures efficaces, législatives ou autres </w:t>
      </w:r>
      <w:r w:rsidR="00D50D17" w:rsidRPr="00320460">
        <w:rPr>
          <w:lang w:val="fr-FR"/>
        </w:rPr>
        <w:t>visant à</w:t>
      </w:r>
      <w:r w:rsidR="001D2CCB" w:rsidRPr="00320460">
        <w:rPr>
          <w:lang w:val="fr-FR"/>
        </w:rPr>
        <w:t xml:space="preserve"> </w:t>
      </w:r>
      <w:r w:rsidR="000D3444" w:rsidRPr="00320460">
        <w:rPr>
          <w:lang w:val="fr-FR"/>
        </w:rPr>
        <w:t>lutter contre la discrimination</w:t>
      </w:r>
      <w:r w:rsidR="0049693C" w:rsidRPr="00320460">
        <w:rPr>
          <w:lang w:val="fr-FR"/>
        </w:rPr>
        <w:t xml:space="preserve">. </w:t>
      </w:r>
      <w:r w:rsidR="000D3444" w:rsidRPr="00320460">
        <w:rPr>
          <w:lang w:val="fr-FR"/>
        </w:rPr>
        <w:t xml:space="preserve">Il note avec </w:t>
      </w:r>
      <w:r w:rsidR="000A4964" w:rsidRPr="00320460">
        <w:rPr>
          <w:lang w:val="fr-FR"/>
        </w:rPr>
        <w:t>préoccupation</w:t>
      </w:r>
      <w:r w:rsidR="000D3444" w:rsidRPr="00320460">
        <w:rPr>
          <w:lang w:val="fr-FR"/>
        </w:rPr>
        <w:t xml:space="preserve"> les disparités </w:t>
      </w:r>
      <w:r w:rsidR="00252C84" w:rsidRPr="00320460">
        <w:rPr>
          <w:lang w:val="fr-FR"/>
        </w:rPr>
        <w:t xml:space="preserve">qui existent </w:t>
      </w:r>
      <w:r w:rsidR="000D3444" w:rsidRPr="00320460">
        <w:rPr>
          <w:lang w:val="fr-FR"/>
        </w:rPr>
        <w:t>entre les zones rurales et urbaines dans la jouissance des droits économiques, sociaux et culturels</w:t>
      </w:r>
      <w:r w:rsidR="000A15A6">
        <w:rPr>
          <w:lang w:val="fr-FR"/>
        </w:rPr>
        <w:t>,</w:t>
      </w:r>
      <w:r w:rsidR="000D3444" w:rsidRPr="00320460">
        <w:rPr>
          <w:lang w:val="fr-FR"/>
        </w:rPr>
        <w:t xml:space="preserve"> affectant de manière plus significative les individus et les groupes les plus marginalisés et les plus vulnérables </w:t>
      </w:r>
      <w:r w:rsidR="001C38DC" w:rsidRPr="00320460">
        <w:rPr>
          <w:lang w:val="fr-FR"/>
        </w:rPr>
        <w:t>(art.</w:t>
      </w:r>
      <w:r w:rsidR="008C31C1">
        <w:rPr>
          <w:lang w:val="fr-FR"/>
        </w:rPr>
        <w:t> </w:t>
      </w:r>
      <w:r w:rsidR="001C38DC" w:rsidRPr="00320460">
        <w:rPr>
          <w:lang w:val="fr-FR"/>
        </w:rPr>
        <w:t>2</w:t>
      </w:r>
      <w:r w:rsidR="00C14065" w:rsidRPr="00320460">
        <w:rPr>
          <w:lang w:val="fr-FR"/>
        </w:rPr>
        <w:t>, par.</w:t>
      </w:r>
      <w:r w:rsidR="008C31C1">
        <w:rPr>
          <w:lang w:val="fr-FR"/>
        </w:rPr>
        <w:t> </w:t>
      </w:r>
      <w:r w:rsidR="00C14065" w:rsidRPr="00320460">
        <w:rPr>
          <w:lang w:val="fr-FR"/>
        </w:rPr>
        <w:t>2</w:t>
      </w:r>
      <w:r w:rsidR="001C38DC" w:rsidRPr="00320460">
        <w:rPr>
          <w:lang w:val="fr-FR"/>
        </w:rPr>
        <w:t>).</w:t>
      </w:r>
    </w:p>
    <w:p w14:paraId="28D50A2E" w14:textId="65603F28" w:rsidR="00C822CD" w:rsidRPr="00320460" w:rsidRDefault="0019589B" w:rsidP="0019589B">
      <w:pPr>
        <w:pStyle w:val="SingleTxtG"/>
        <w:rPr>
          <w:b/>
          <w:lang w:val="fr-FR"/>
        </w:rPr>
      </w:pPr>
      <w:r w:rsidRPr="00320460">
        <w:rPr>
          <w:lang w:val="fr-FR"/>
        </w:rPr>
        <w:t>12.</w:t>
      </w:r>
      <w:r w:rsidRPr="00320460">
        <w:rPr>
          <w:lang w:val="fr-FR"/>
        </w:rPr>
        <w:tab/>
      </w:r>
      <w:r w:rsidR="005603F0" w:rsidRPr="00320460">
        <w:rPr>
          <w:b/>
        </w:rPr>
        <w:t>L</w:t>
      </w:r>
      <w:r w:rsidR="0049693C" w:rsidRPr="00320460">
        <w:rPr>
          <w:b/>
          <w:lang w:val="fr-FR"/>
        </w:rPr>
        <w:t xml:space="preserve">e Comité recommande à l’État partie </w:t>
      </w:r>
      <w:r w:rsidR="00FA4B2C" w:rsidRPr="00320460">
        <w:rPr>
          <w:b/>
          <w:lang w:val="fr-FR"/>
        </w:rPr>
        <w:t>d</w:t>
      </w:r>
      <w:r w:rsidR="00C822CD" w:rsidRPr="00320460">
        <w:rPr>
          <w:b/>
          <w:lang w:val="fr-FR"/>
        </w:rPr>
        <w:t xml:space="preserve">’adopter et de mettre en œuvre une loi </w:t>
      </w:r>
      <w:r w:rsidR="00252C84" w:rsidRPr="00320460">
        <w:rPr>
          <w:b/>
          <w:lang w:val="fr-FR"/>
        </w:rPr>
        <w:t xml:space="preserve">générale et complète de lutte contre la </w:t>
      </w:r>
      <w:r w:rsidR="00C822CD" w:rsidRPr="00320460">
        <w:rPr>
          <w:b/>
          <w:lang w:val="fr-FR"/>
        </w:rPr>
        <w:t>discrimination</w:t>
      </w:r>
      <w:r w:rsidR="007D1BED" w:rsidRPr="00320460">
        <w:rPr>
          <w:b/>
          <w:lang w:val="fr-FR"/>
        </w:rPr>
        <w:t xml:space="preserve"> qui intègre tous les motifs de discrimination prévus à l’article 2 </w:t>
      </w:r>
      <w:r w:rsidR="004050B7" w:rsidRPr="0019589B">
        <w:rPr>
          <w:b/>
          <w:lang w:val="fr-FR"/>
        </w:rPr>
        <w:t>du Pacte</w:t>
      </w:r>
      <w:r w:rsidR="000E3585">
        <w:rPr>
          <w:b/>
          <w:lang w:val="fr-FR"/>
        </w:rPr>
        <w:t xml:space="preserve"> et</w:t>
      </w:r>
      <w:r w:rsidR="000E3585" w:rsidRPr="00A34835">
        <w:rPr>
          <w:b/>
          <w:lang w:val="fr-FR"/>
        </w:rPr>
        <w:t xml:space="preserve"> </w:t>
      </w:r>
      <w:r w:rsidR="00C822CD" w:rsidRPr="00A34835">
        <w:rPr>
          <w:b/>
          <w:lang w:val="fr-FR"/>
        </w:rPr>
        <w:t>interdi</w:t>
      </w:r>
      <w:r w:rsidR="007D1BED" w:rsidRPr="00320460">
        <w:rPr>
          <w:b/>
          <w:lang w:val="fr-FR"/>
        </w:rPr>
        <w:t>s</w:t>
      </w:r>
      <w:r w:rsidR="00C822CD" w:rsidRPr="00320460">
        <w:rPr>
          <w:b/>
          <w:lang w:val="fr-FR"/>
        </w:rPr>
        <w:t>e toute forme de discrimination, directe et indirecte</w:t>
      </w:r>
      <w:r w:rsidR="007D1BED" w:rsidRPr="00320460">
        <w:rPr>
          <w:b/>
          <w:lang w:val="fr-FR"/>
        </w:rPr>
        <w:t>. Ladite loi devrait également</w:t>
      </w:r>
      <w:r w:rsidR="001D2CCB" w:rsidRPr="00320460">
        <w:rPr>
          <w:b/>
          <w:lang w:val="fr-FR"/>
        </w:rPr>
        <w:t xml:space="preserve"> </w:t>
      </w:r>
      <w:r w:rsidR="00C822CD" w:rsidRPr="00320460">
        <w:rPr>
          <w:b/>
          <w:lang w:val="fr-FR"/>
        </w:rPr>
        <w:t>autorise</w:t>
      </w:r>
      <w:r w:rsidR="00252C84" w:rsidRPr="00320460">
        <w:rPr>
          <w:b/>
          <w:lang w:val="fr-FR"/>
        </w:rPr>
        <w:t>r</w:t>
      </w:r>
      <w:r w:rsidR="00C822CD" w:rsidRPr="00320460">
        <w:rPr>
          <w:b/>
          <w:lang w:val="fr-FR"/>
        </w:rPr>
        <w:t xml:space="preserve"> la mise en œuvre de mesures spéciales temporaires en faveur des groupes</w:t>
      </w:r>
      <w:r w:rsidR="00E209DD" w:rsidRPr="00320460">
        <w:rPr>
          <w:b/>
          <w:lang w:val="fr-FR"/>
        </w:rPr>
        <w:t xml:space="preserve"> défavor</w:t>
      </w:r>
      <w:r w:rsidR="00FA4B2C" w:rsidRPr="00320460">
        <w:rPr>
          <w:b/>
          <w:lang w:val="fr-FR"/>
        </w:rPr>
        <w:t>isés ou marginalisés</w:t>
      </w:r>
      <w:r w:rsidR="000E3585">
        <w:rPr>
          <w:b/>
          <w:lang w:val="fr-FR"/>
        </w:rPr>
        <w:t>,</w:t>
      </w:r>
      <w:r w:rsidR="005603F0" w:rsidRPr="00320460">
        <w:rPr>
          <w:b/>
          <w:lang w:val="fr-FR"/>
        </w:rPr>
        <w:t xml:space="preserve"> y compris les groupes minoritaires</w:t>
      </w:r>
      <w:r w:rsidR="00AA6A2F">
        <w:rPr>
          <w:b/>
          <w:lang w:val="fr-FR"/>
        </w:rPr>
        <w:t xml:space="preserve"> tels que</w:t>
      </w:r>
      <w:r w:rsidR="005603F0" w:rsidRPr="00320460">
        <w:rPr>
          <w:b/>
          <w:lang w:val="fr-FR"/>
        </w:rPr>
        <w:t xml:space="preserve"> les Silanko, Mossé et Peul, les peuples autochtones</w:t>
      </w:r>
      <w:r w:rsidR="00AA6A2F">
        <w:rPr>
          <w:b/>
          <w:lang w:val="fr-FR"/>
        </w:rPr>
        <w:t xml:space="preserve"> tels que</w:t>
      </w:r>
      <w:r w:rsidR="005603F0" w:rsidRPr="00320460">
        <w:rPr>
          <w:b/>
          <w:lang w:val="fr-FR"/>
        </w:rPr>
        <w:t xml:space="preserve"> les T</w:t>
      </w:r>
      <w:r w:rsidR="0020185C">
        <w:rPr>
          <w:b/>
          <w:lang w:val="fr-FR"/>
        </w:rPr>
        <w:t>o</w:t>
      </w:r>
      <w:r w:rsidR="005603F0" w:rsidRPr="00320460">
        <w:rPr>
          <w:b/>
          <w:lang w:val="fr-FR"/>
        </w:rPr>
        <w:t>uareg, Mbororo et Woodabe, les personnes atteintes d’albinisme et les personnes ayant un handicap</w:t>
      </w:r>
      <w:r w:rsidR="00FA4B2C" w:rsidRPr="00320460">
        <w:rPr>
          <w:b/>
          <w:lang w:val="fr-FR"/>
        </w:rPr>
        <w:t>. Il lui re</w:t>
      </w:r>
      <w:r w:rsidR="00E209DD" w:rsidRPr="00320460">
        <w:rPr>
          <w:b/>
          <w:lang w:val="fr-FR"/>
        </w:rPr>
        <w:t>com</w:t>
      </w:r>
      <w:r w:rsidR="00FA4B2C" w:rsidRPr="00320460">
        <w:rPr>
          <w:b/>
          <w:lang w:val="fr-FR"/>
        </w:rPr>
        <w:t>m</w:t>
      </w:r>
      <w:r w:rsidR="00E209DD" w:rsidRPr="00320460">
        <w:rPr>
          <w:b/>
          <w:lang w:val="fr-FR"/>
        </w:rPr>
        <w:t>ande d</w:t>
      </w:r>
      <w:r w:rsidR="00C822CD" w:rsidRPr="00320460">
        <w:rPr>
          <w:b/>
          <w:lang w:val="fr-FR"/>
        </w:rPr>
        <w:t>e prendre toutes les mesures nécessaires pour remédier aux disparités régionales qui ne permettent pas à toute la population de jouir sur un pied d’égalité des droits éc</w:t>
      </w:r>
      <w:r w:rsidR="00FA4B2C" w:rsidRPr="00320460">
        <w:rPr>
          <w:b/>
          <w:lang w:val="fr-FR"/>
        </w:rPr>
        <w:t xml:space="preserve">onomiques, sociaux et culturels. </w:t>
      </w:r>
      <w:r w:rsidR="00C822CD" w:rsidRPr="00320460">
        <w:rPr>
          <w:b/>
          <w:lang w:val="fr-FR"/>
        </w:rPr>
        <w:t xml:space="preserve">À cet égard, le Comité invite l’État partie à se reporter à son observation générale </w:t>
      </w:r>
      <w:r w:rsidR="000E3585" w:rsidRPr="00320460">
        <w:rPr>
          <w:b/>
          <w:lang w:val="fr-FR"/>
        </w:rPr>
        <w:t>n</w:t>
      </w:r>
      <w:r w:rsidR="000E3585" w:rsidRPr="0019589B">
        <w:rPr>
          <w:b/>
          <w:vertAlign w:val="superscript"/>
          <w:lang w:val="fr-FR"/>
        </w:rPr>
        <w:t>o</w:t>
      </w:r>
      <w:r w:rsidR="000E3585">
        <w:rPr>
          <w:b/>
          <w:lang w:val="fr-FR"/>
        </w:rPr>
        <w:t> </w:t>
      </w:r>
      <w:r w:rsidR="00C822CD" w:rsidRPr="00320460">
        <w:rPr>
          <w:b/>
          <w:lang w:val="fr-FR"/>
        </w:rPr>
        <w:t>20 (2009) sur la non-discrimination dans l’exercice des droits économiques, sociaux et culturels.</w:t>
      </w:r>
    </w:p>
    <w:p w14:paraId="25D59A0A" w14:textId="20E9940B" w:rsidR="00E75ADA" w:rsidRPr="00320460" w:rsidRDefault="008C31C1" w:rsidP="0019589B">
      <w:pPr>
        <w:pStyle w:val="H1G"/>
      </w:pPr>
      <w:r>
        <w:lastRenderedPageBreak/>
        <w:tab/>
      </w:r>
      <w:r>
        <w:tab/>
      </w:r>
      <w:r w:rsidR="00E75ADA" w:rsidRPr="00320460">
        <w:t>Ressources</w:t>
      </w:r>
    </w:p>
    <w:p w14:paraId="392043CB" w14:textId="7EF9465B" w:rsidR="00E75ADA" w:rsidRPr="00320460" w:rsidRDefault="0019589B" w:rsidP="0019589B">
      <w:pPr>
        <w:pStyle w:val="SingleTxtG"/>
        <w:rPr>
          <w:b/>
          <w:lang w:val="fr-FR"/>
        </w:rPr>
      </w:pPr>
      <w:r w:rsidRPr="00320460">
        <w:rPr>
          <w:lang w:val="fr-FR"/>
        </w:rPr>
        <w:t>13.</w:t>
      </w:r>
      <w:r w:rsidRPr="00320460">
        <w:rPr>
          <w:lang w:val="fr-FR"/>
        </w:rPr>
        <w:tab/>
      </w:r>
      <w:r w:rsidR="00DA215B" w:rsidRPr="00320460">
        <w:rPr>
          <w:lang w:val="fr-FR"/>
        </w:rPr>
        <w:t>Le Comité est alarmé par l’incidence préjudiciable sur les droits</w:t>
      </w:r>
      <w:r w:rsidR="001D2CCB" w:rsidRPr="00320460">
        <w:rPr>
          <w:lang w:val="fr-FR"/>
        </w:rPr>
        <w:t xml:space="preserve"> </w:t>
      </w:r>
      <w:r w:rsidR="00DA215B" w:rsidRPr="00320460">
        <w:rPr>
          <w:lang w:val="fr-FR"/>
        </w:rPr>
        <w:t xml:space="preserve">des communautés rurales, des petits exploitants agricoles et </w:t>
      </w:r>
      <w:r w:rsidR="005329A6" w:rsidRPr="00320460">
        <w:rPr>
          <w:lang w:val="fr-FR"/>
        </w:rPr>
        <w:t>d</w:t>
      </w:r>
      <w:r w:rsidR="00DA215B" w:rsidRPr="00320460">
        <w:rPr>
          <w:lang w:val="fr-FR"/>
        </w:rPr>
        <w:t>es agropasteurs, des activités d’entreprises qui exploitent les ressources naturelles de leurs territoires. Il est très préoccupé par les informations selon lesquelles ces activités ont un impact grave sur les droits humains de ces communautés, tels que le</w:t>
      </w:r>
      <w:r w:rsidR="006438DF">
        <w:rPr>
          <w:lang w:val="fr-FR"/>
        </w:rPr>
        <w:t>s</w:t>
      </w:r>
      <w:r w:rsidR="00DA215B" w:rsidRPr="00320460">
        <w:rPr>
          <w:lang w:val="fr-FR"/>
        </w:rPr>
        <w:t xml:space="preserve"> droit</w:t>
      </w:r>
      <w:r w:rsidR="006438DF">
        <w:rPr>
          <w:lang w:val="fr-FR"/>
        </w:rPr>
        <w:t>s</w:t>
      </w:r>
      <w:r w:rsidR="00DA215B" w:rsidRPr="00320460">
        <w:rPr>
          <w:lang w:val="fr-FR"/>
        </w:rPr>
        <w:t xml:space="preserve"> à la santé, à l’environnement, à l’éducation, au logement</w:t>
      </w:r>
      <w:r w:rsidR="00FC10BF">
        <w:rPr>
          <w:lang w:val="fr-FR"/>
        </w:rPr>
        <w:t xml:space="preserve"> et</w:t>
      </w:r>
      <w:r w:rsidR="00FC10BF" w:rsidRPr="00320460">
        <w:rPr>
          <w:lang w:val="fr-FR"/>
        </w:rPr>
        <w:t xml:space="preserve"> </w:t>
      </w:r>
      <w:r w:rsidR="00DA215B" w:rsidRPr="00320460">
        <w:rPr>
          <w:lang w:val="fr-FR"/>
        </w:rPr>
        <w:t>à l’eau, notamment dans la communauté Essakane où la</w:t>
      </w:r>
      <w:r w:rsidR="001F60A7" w:rsidRPr="00320460">
        <w:rPr>
          <w:lang w:val="fr-FR"/>
        </w:rPr>
        <w:t xml:space="preserve"> société minière concernée</w:t>
      </w:r>
      <w:r w:rsidR="001D2CCB" w:rsidRPr="00320460">
        <w:rPr>
          <w:lang w:val="fr-FR"/>
        </w:rPr>
        <w:t xml:space="preserve"> </w:t>
      </w:r>
      <w:r w:rsidR="00DA215B" w:rsidRPr="00320460">
        <w:rPr>
          <w:lang w:val="fr-FR"/>
        </w:rPr>
        <w:t xml:space="preserve">n’a pas entièrement respecté ses engagements pris à titre de compensation </w:t>
      </w:r>
      <w:r w:rsidR="00B86E3C">
        <w:rPr>
          <w:lang w:val="fr-FR"/>
        </w:rPr>
        <w:t>envers les</w:t>
      </w:r>
      <w:r w:rsidR="00B86E3C" w:rsidRPr="00320460">
        <w:rPr>
          <w:lang w:val="fr-FR"/>
        </w:rPr>
        <w:t xml:space="preserve"> </w:t>
      </w:r>
      <w:r w:rsidR="00DA215B" w:rsidRPr="00320460">
        <w:rPr>
          <w:lang w:val="fr-FR"/>
        </w:rPr>
        <w:t>populations déplacées</w:t>
      </w:r>
      <w:r w:rsidR="001F60A7" w:rsidRPr="00320460">
        <w:rPr>
          <w:lang w:val="fr-FR"/>
        </w:rPr>
        <w:t>,</w:t>
      </w:r>
      <w:r w:rsidR="00DA215B" w:rsidRPr="00320460">
        <w:rPr>
          <w:lang w:val="fr-FR"/>
        </w:rPr>
        <w:t xml:space="preserve"> en l’occurrence la construction de l’école non achevée et l’approvisionnement en eau pour les cultures maraîchères.</w:t>
      </w:r>
    </w:p>
    <w:p w14:paraId="615811B7" w14:textId="3AF0D3B4" w:rsidR="00DA215B" w:rsidRPr="00320460" w:rsidRDefault="0019589B" w:rsidP="0019589B">
      <w:pPr>
        <w:pStyle w:val="SingleTxtG"/>
        <w:rPr>
          <w:b/>
          <w:lang w:val="fr-FR"/>
        </w:rPr>
      </w:pPr>
      <w:r w:rsidRPr="00320460">
        <w:rPr>
          <w:lang w:val="fr-FR"/>
        </w:rPr>
        <w:t>14.</w:t>
      </w:r>
      <w:r w:rsidRPr="00320460">
        <w:rPr>
          <w:lang w:val="fr-FR"/>
        </w:rPr>
        <w:tab/>
      </w:r>
      <w:r w:rsidR="00DA215B" w:rsidRPr="00320460">
        <w:rPr>
          <w:b/>
          <w:lang w:val="fr-FR"/>
        </w:rPr>
        <w:t xml:space="preserve">Le Comité recommande à l’État partie de prendre les mesures nécessaires pour renforcer la mise en œuvre du Plan de </w:t>
      </w:r>
      <w:r w:rsidR="00836481">
        <w:rPr>
          <w:b/>
          <w:lang w:val="fr-FR"/>
        </w:rPr>
        <w:t>g</w:t>
      </w:r>
      <w:r w:rsidR="00836481" w:rsidRPr="00320460">
        <w:rPr>
          <w:b/>
          <w:lang w:val="fr-FR"/>
        </w:rPr>
        <w:t xml:space="preserve">estion </w:t>
      </w:r>
      <w:r w:rsidR="00836481">
        <w:rPr>
          <w:b/>
          <w:lang w:val="fr-FR"/>
        </w:rPr>
        <w:t>e</w:t>
      </w:r>
      <w:r w:rsidR="00836481" w:rsidRPr="00320460">
        <w:rPr>
          <w:b/>
          <w:lang w:val="fr-FR"/>
        </w:rPr>
        <w:t xml:space="preserve">nvironnementale </w:t>
      </w:r>
      <w:r w:rsidR="00DA215B" w:rsidRPr="00320460">
        <w:rPr>
          <w:b/>
          <w:lang w:val="fr-FR"/>
        </w:rPr>
        <w:t xml:space="preserve">et </w:t>
      </w:r>
      <w:r w:rsidR="00836481">
        <w:rPr>
          <w:b/>
          <w:lang w:val="fr-FR"/>
        </w:rPr>
        <w:t>s</w:t>
      </w:r>
      <w:r w:rsidR="00836481" w:rsidRPr="00320460">
        <w:rPr>
          <w:b/>
          <w:lang w:val="fr-FR"/>
        </w:rPr>
        <w:t xml:space="preserve">ociale </w:t>
      </w:r>
      <w:r w:rsidR="00DA215B" w:rsidRPr="00320460">
        <w:rPr>
          <w:b/>
          <w:lang w:val="fr-FR"/>
        </w:rPr>
        <w:t>afin d</w:t>
      </w:r>
      <w:r w:rsidR="00E32523">
        <w:rPr>
          <w:b/>
          <w:lang w:val="fr-FR"/>
        </w:rPr>
        <w:t xml:space="preserve">e veiller à ce </w:t>
      </w:r>
      <w:r w:rsidR="00DA215B" w:rsidRPr="00320460">
        <w:rPr>
          <w:b/>
          <w:lang w:val="fr-FR"/>
        </w:rPr>
        <w:t>qu’</w:t>
      </w:r>
      <w:r w:rsidR="00DA215B" w:rsidRPr="00320460">
        <w:rPr>
          <w:b/>
        </w:rPr>
        <w:t xml:space="preserve">aucun terrain ne soit cédé </w:t>
      </w:r>
      <w:r w:rsidR="00F27B76">
        <w:rPr>
          <w:b/>
        </w:rPr>
        <w:t xml:space="preserve">ni </w:t>
      </w:r>
      <w:r w:rsidR="00DA215B" w:rsidRPr="00320460">
        <w:rPr>
          <w:b/>
        </w:rPr>
        <w:t>à des investisseurs, ni</w:t>
      </w:r>
      <w:r w:rsidR="001D2CCB" w:rsidRPr="00320460">
        <w:rPr>
          <w:b/>
        </w:rPr>
        <w:t xml:space="preserve"> </w:t>
      </w:r>
      <w:r w:rsidR="00DA215B" w:rsidRPr="00320460">
        <w:rPr>
          <w:b/>
        </w:rPr>
        <w:t xml:space="preserve">pour des projets de développement économique sans </w:t>
      </w:r>
      <w:r w:rsidR="00F46BC3">
        <w:rPr>
          <w:b/>
        </w:rPr>
        <w:t>que l</w:t>
      </w:r>
      <w:r w:rsidR="00F46BC3" w:rsidRPr="00F46BC3">
        <w:rPr>
          <w:b/>
        </w:rPr>
        <w:t>’</w:t>
      </w:r>
      <w:r w:rsidR="00F46BC3">
        <w:rPr>
          <w:b/>
        </w:rPr>
        <w:t xml:space="preserve">on ait </w:t>
      </w:r>
      <w:r w:rsidR="00DA215B" w:rsidRPr="00320460">
        <w:rPr>
          <w:b/>
        </w:rPr>
        <w:t xml:space="preserve">d’abord procédé à une évaluation complète d’impact sur les droits économiques, sociaux et culturels et sollicité le consentement libre, préalable et éclairé des populations qui dépendent de la terre pour leur subsistance. </w:t>
      </w:r>
      <w:r w:rsidR="00F84D23">
        <w:rPr>
          <w:b/>
        </w:rPr>
        <w:t>À</w:t>
      </w:r>
      <w:r w:rsidR="00F84D23" w:rsidRPr="00320460">
        <w:rPr>
          <w:b/>
        </w:rPr>
        <w:t xml:space="preserve"> </w:t>
      </w:r>
      <w:r w:rsidR="00DA215B" w:rsidRPr="00320460">
        <w:rPr>
          <w:b/>
        </w:rPr>
        <w:t>cet égard, le Comité recommande à l’</w:t>
      </w:r>
      <w:r w:rsidR="00992776">
        <w:rPr>
          <w:b/>
        </w:rPr>
        <w:t>É</w:t>
      </w:r>
      <w:r w:rsidR="00DA215B" w:rsidRPr="00320460">
        <w:rPr>
          <w:b/>
        </w:rPr>
        <w:t xml:space="preserve">tat partie </w:t>
      </w:r>
      <w:r w:rsidR="00DA215B" w:rsidRPr="00320460">
        <w:rPr>
          <w:b/>
          <w:lang w:val="fr-FR"/>
        </w:rPr>
        <w:t>de veiller à l’application du Code minier et de l’environnement et d</w:t>
      </w:r>
      <w:r w:rsidR="00F27B76">
        <w:rPr>
          <w:b/>
          <w:lang w:val="fr-FR"/>
        </w:rPr>
        <w:t>e faire en sorte</w:t>
      </w:r>
      <w:r w:rsidR="00DA215B" w:rsidRPr="00320460">
        <w:rPr>
          <w:b/>
          <w:lang w:val="fr-FR"/>
        </w:rPr>
        <w:t xml:space="preserve"> que </w:t>
      </w:r>
      <w:r w:rsidR="00DA215B" w:rsidRPr="00320460">
        <w:rPr>
          <w:b/>
        </w:rPr>
        <w:t xml:space="preserve">les utilisateurs des terres qui estiment que leurs droits ont été violés disposent de voies de recours, </w:t>
      </w:r>
      <w:r w:rsidR="00350040" w:rsidRPr="00320460">
        <w:rPr>
          <w:b/>
        </w:rPr>
        <w:t>tel que prévu par</w:t>
      </w:r>
      <w:r w:rsidR="001D2CCB" w:rsidRPr="00320460">
        <w:rPr>
          <w:b/>
        </w:rPr>
        <w:t xml:space="preserve"> </w:t>
      </w:r>
      <w:r w:rsidR="00DA215B" w:rsidRPr="00320460">
        <w:rPr>
          <w:b/>
          <w:lang w:val="fr-FR"/>
        </w:rPr>
        <w:t>l’article 30 de la Constitution</w:t>
      </w:r>
      <w:r w:rsidR="00DA215B" w:rsidRPr="00320460">
        <w:rPr>
          <w:b/>
        </w:rPr>
        <w:t>.</w:t>
      </w:r>
    </w:p>
    <w:p w14:paraId="3C108444" w14:textId="4B088505" w:rsidR="00162EF2" w:rsidRPr="00320460" w:rsidRDefault="008C31C1" w:rsidP="0019589B">
      <w:pPr>
        <w:pStyle w:val="H1G"/>
      </w:pPr>
      <w:r>
        <w:tab/>
      </w:r>
      <w:r>
        <w:tab/>
      </w:r>
      <w:r w:rsidR="00162EF2" w:rsidRPr="00320460">
        <w:t>Égalité des droits entre les hommes et les femmes</w:t>
      </w:r>
    </w:p>
    <w:p w14:paraId="06230922" w14:textId="3E15B648" w:rsidR="00235541" w:rsidRPr="00320460" w:rsidRDefault="0019589B" w:rsidP="0019589B">
      <w:pPr>
        <w:pStyle w:val="SingleTxtG"/>
      </w:pPr>
      <w:r w:rsidRPr="00320460">
        <w:t>15.</w:t>
      </w:r>
      <w:r w:rsidRPr="00320460">
        <w:tab/>
      </w:r>
      <w:r w:rsidR="00235541" w:rsidRPr="00320460">
        <w:t>Le Comité regrette qu’en dépit des modifications apportées à la loi pour assurer l’égalité des sexes, dans la pratique, des inégalités perdurent entre hommes et femmes</w:t>
      </w:r>
      <w:r w:rsidR="005329A6" w:rsidRPr="00320460">
        <w:t>, notamment en raison de la persistance des</w:t>
      </w:r>
      <w:r w:rsidR="00252C84" w:rsidRPr="00320460">
        <w:t xml:space="preserve"> </w:t>
      </w:r>
      <w:r w:rsidR="00235541" w:rsidRPr="00320460">
        <w:t>stéréotypes sur le rôle de</w:t>
      </w:r>
      <w:r w:rsidR="007D1BED" w:rsidRPr="00320460">
        <w:t>s</w:t>
      </w:r>
      <w:r w:rsidR="001D2CCB" w:rsidRPr="00320460">
        <w:t xml:space="preserve"> </w:t>
      </w:r>
      <w:r w:rsidR="00235541" w:rsidRPr="00320460">
        <w:t>femme</w:t>
      </w:r>
      <w:r w:rsidR="007D1BED" w:rsidRPr="00320460">
        <w:t>s et des hommes.</w:t>
      </w:r>
      <w:r w:rsidR="001D2CCB" w:rsidRPr="00320460">
        <w:t xml:space="preserve"> </w:t>
      </w:r>
      <w:r w:rsidR="004F3A3E" w:rsidRPr="00320460">
        <w:t>Le Comité constate aussi avec inquiétude que les femmes</w:t>
      </w:r>
      <w:r w:rsidR="000A4964" w:rsidRPr="00320460">
        <w:t xml:space="preserve"> </w:t>
      </w:r>
      <w:r w:rsidR="00997FC1">
        <w:t xml:space="preserve">vivant </w:t>
      </w:r>
      <w:r w:rsidR="000A4964" w:rsidRPr="00320460">
        <w:t>dans les zones</w:t>
      </w:r>
      <w:r w:rsidR="004F3A3E" w:rsidRPr="00320460">
        <w:t xml:space="preserve"> </w:t>
      </w:r>
      <w:r w:rsidR="006F6546" w:rsidRPr="00320460">
        <w:t>rurales</w:t>
      </w:r>
      <w:r w:rsidR="004F3A3E" w:rsidRPr="00320460">
        <w:t xml:space="preserve"> sont </w:t>
      </w:r>
      <w:r w:rsidR="007D1BED" w:rsidRPr="00320460">
        <w:t xml:space="preserve">encore plus </w:t>
      </w:r>
      <w:r w:rsidR="004F3A3E" w:rsidRPr="00320460">
        <w:t>défavorisées (art. 3 et 7)</w:t>
      </w:r>
      <w:r w:rsidR="00235541" w:rsidRPr="00320460">
        <w:t>.</w:t>
      </w:r>
      <w:r w:rsidR="004F3A3E" w:rsidRPr="00320460">
        <w:t xml:space="preserve"> </w:t>
      </w:r>
    </w:p>
    <w:p w14:paraId="4E235AB3" w14:textId="28926DDE" w:rsidR="004F3A3E" w:rsidRPr="00320460" w:rsidRDefault="0019589B" w:rsidP="0019589B">
      <w:pPr>
        <w:pStyle w:val="SingleTxtG"/>
        <w:rPr>
          <w:b/>
        </w:rPr>
      </w:pPr>
      <w:r w:rsidRPr="00320460">
        <w:t>16.</w:t>
      </w:r>
      <w:r w:rsidRPr="00320460">
        <w:tab/>
      </w:r>
      <w:r w:rsidR="006F6546" w:rsidRPr="00320460">
        <w:rPr>
          <w:b/>
          <w:lang w:val="fr-FR"/>
        </w:rPr>
        <w:t>Le</w:t>
      </w:r>
      <w:r w:rsidR="004F3A3E" w:rsidRPr="00320460">
        <w:rPr>
          <w:b/>
        </w:rPr>
        <w:t xml:space="preserve"> Comité recommande à l’État partie</w:t>
      </w:r>
      <w:r w:rsidR="001B353B" w:rsidRPr="00320460">
        <w:rPr>
          <w:b/>
        </w:rPr>
        <w:t xml:space="preserve"> d</w:t>
      </w:r>
      <w:r w:rsidR="004F3A3E" w:rsidRPr="00320460">
        <w:rPr>
          <w:b/>
        </w:rPr>
        <w:t xml:space="preserve">e mener, en collaboration avec les organisations de la société civile et les médias, des campagnes de sensibilisation de l’opinion publique en vue d’éliminer les stéréotypes </w:t>
      </w:r>
      <w:r w:rsidR="00551750" w:rsidRPr="00320460">
        <w:rPr>
          <w:b/>
        </w:rPr>
        <w:t>d</w:t>
      </w:r>
      <w:r w:rsidR="004F3A3E" w:rsidRPr="00320460">
        <w:rPr>
          <w:b/>
        </w:rPr>
        <w:t xml:space="preserve">e </w:t>
      </w:r>
      <w:r w:rsidR="00F560AD" w:rsidRPr="00320460">
        <w:rPr>
          <w:b/>
        </w:rPr>
        <w:t xml:space="preserve">genre </w:t>
      </w:r>
      <w:r w:rsidR="004F3A3E" w:rsidRPr="00320460">
        <w:rPr>
          <w:b/>
        </w:rPr>
        <w:t>dans la famille et dans la société en général</w:t>
      </w:r>
      <w:r w:rsidR="00F560AD" w:rsidRPr="00320460">
        <w:rPr>
          <w:b/>
        </w:rPr>
        <w:t>, dans l</w:t>
      </w:r>
      <w:r w:rsidR="00EB4450" w:rsidRPr="00EB4450">
        <w:rPr>
          <w:b/>
        </w:rPr>
        <w:t>’</w:t>
      </w:r>
      <w:r w:rsidR="00F560AD" w:rsidRPr="00320460">
        <w:rPr>
          <w:b/>
        </w:rPr>
        <w:t>intérêt des femmes comme des hommes</w:t>
      </w:r>
      <w:r w:rsidR="007D1BED" w:rsidRPr="00320460">
        <w:rPr>
          <w:b/>
        </w:rPr>
        <w:t>.</w:t>
      </w:r>
      <w:r w:rsidR="009D3F07" w:rsidRPr="00320460">
        <w:rPr>
          <w:b/>
        </w:rPr>
        <w:t xml:space="preserve"> </w:t>
      </w:r>
      <w:r w:rsidR="001B353B" w:rsidRPr="00320460">
        <w:rPr>
          <w:b/>
        </w:rPr>
        <w:t>Il lui recommande d</w:t>
      </w:r>
      <w:r w:rsidR="004F3A3E" w:rsidRPr="00320460">
        <w:rPr>
          <w:b/>
        </w:rPr>
        <w:t>e renforcer l’application des mesures visant à combattre la discrimination à l’égard des femmes</w:t>
      </w:r>
      <w:r w:rsidR="001D2CCB" w:rsidRPr="00320460">
        <w:rPr>
          <w:b/>
        </w:rPr>
        <w:t>,</w:t>
      </w:r>
      <w:r w:rsidR="007D1BED" w:rsidRPr="00320460">
        <w:rPr>
          <w:b/>
        </w:rPr>
        <w:t xml:space="preserve"> </w:t>
      </w:r>
      <w:r w:rsidR="001B353B" w:rsidRPr="00320460">
        <w:rPr>
          <w:b/>
        </w:rPr>
        <w:t>et d</w:t>
      </w:r>
      <w:r w:rsidR="004F3A3E" w:rsidRPr="00320460">
        <w:rPr>
          <w:b/>
        </w:rPr>
        <w:t xml:space="preserve">’adopter des mesures concrètes pour éliminer les inégalités persistantes entre les hommes et les femmes, en particulier les femmes </w:t>
      </w:r>
      <w:r w:rsidR="005725B7" w:rsidRPr="00320460">
        <w:rPr>
          <w:b/>
        </w:rPr>
        <w:t xml:space="preserve">en zone </w:t>
      </w:r>
      <w:r w:rsidR="004F3A3E" w:rsidRPr="00320460">
        <w:rPr>
          <w:b/>
        </w:rPr>
        <w:t>rurale, et de favoriser le</w:t>
      </w:r>
      <w:r w:rsidR="00350040" w:rsidRPr="00320460">
        <w:rPr>
          <w:b/>
        </w:rPr>
        <w:t>ur</w:t>
      </w:r>
      <w:r w:rsidR="004F3A3E" w:rsidRPr="00320460">
        <w:rPr>
          <w:b/>
        </w:rPr>
        <w:t xml:space="preserve"> plein accès à l’éducation, à la santé et à la terre.</w:t>
      </w:r>
      <w:r w:rsidR="0040486A" w:rsidRPr="00320460">
        <w:rPr>
          <w:b/>
        </w:rPr>
        <w:t xml:space="preserve"> </w:t>
      </w:r>
      <w:r w:rsidR="0040486A" w:rsidRPr="00A34835">
        <w:rPr>
          <w:b/>
          <w:lang w:val="fr-FR"/>
        </w:rPr>
        <w:t>Le Comité se réfère à cet égard à son observation générale</w:t>
      </w:r>
      <w:r w:rsidR="0040486A" w:rsidRPr="00320460">
        <w:rPr>
          <w:b/>
          <w:lang w:val="fr-FR"/>
        </w:rPr>
        <w:t xml:space="preserve"> </w:t>
      </w:r>
      <w:r w:rsidR="0040486A" w:rsidRPr="00320460">
        <w:rPr>
          <w:b/>
        </w:rPr>
        <w:t>n</w:t>
      </w:r>
      <w:r w:rsidR="00647B8A" w:rsidRPr="0019589B">
        <w:rPr>
          <w:b/>
          <w:vertAlign w:val="superscript"/>
        </w:rPr>
        <w:t>o</w:t>
      </w:r>
      <w:r w:rsidR="00647B8A">
        <w:rPr>
          <w:b/>
        </w:rPr>
        <w:t> </w:t>
      </w:r>
      <w:r w:rsidR="0040486A" w:rsidRPr="00320460">
        <w:rPr>
          <w:b/>
        </w:rPr>
        <w:t>16 (2005) sur le droit égal de l</w:t>
      </w:r>
      <w:r w:rsidR="00647B8A" w:rsidRPr="00647B8A">
        <w:rPr>
          <w:b/>
        </w:rPr>
        <w:t>’</w:t>
      </w:r>
      <w:r w:rsidR="0040486A" w:rsidRPr="00320460">
        <w:rPr>
          <w:b/>
        </w:rPr>
        <w:t>homme et de la femme au bénéfice de tous les droits économiques, sociaux et culturels</w:t>
      </w:r>
      <w:r w:rsidR="0040486A" w:rsidRPr="00647B8A">
        <w:rPr>
          <w:b/>
        </w:rPr>
        <w:t xml:space="preserve"> (art. 3)</w:t>
      </w:r>
      <w:r w:rsidR="0040486A" w:rsidRPr="00320460">
        <w:rPr>
          <w:b/>
        </w:rPr>
        <w:t>.</w:t>
      </w:r>
    </w:p>
    <w:p w14:paraId="3467EFEF" w14:textId="148DA50F" w:rsidR="00C14065" w:rsidRPr="00320460" w:rsidRDefault="008C31C1" w:rsidP="0019589B">
      <w:pPr>
        <w:pStyle w:val="H1G"/>
      </w:pPr>
      <w:r>
        <w:tab/>
      </w:r>
      <w:r>
        <w:tab/>
      </w:r>
      <w:r w:rsidR="00C14065" w:rsidRPr="00320460">
        <w:t>Inégalité en matière de succession et de régimes matrimoniaux</w:t>
      </w:r>
    </w:p>
    <w:p w14:paraId="126C62FE" w14:textId="2824CB06" w:rsidR="00C14065" w:rsidRPr="00320460" w:rsidRDefault="0019589B" w:rsidP="0019589B">
      <w:pPr>
        <w:pStyle w:val="SingleTxtG"/>
      </w:pPr>
      <w:r w:rsidRPr="00320460">
        <w:t>17.</w:t>
      </w:r>
      <w:r w:rsidRPr="00320460">
        <w:tab/>
      </w:r>
      <w:r w:rsidR="00EC5A61" w:rsidRPr="00320460">
        <w:t xml:space="preserve">Le Comité note la déclaration par laquelle la délégation a indiqué que le </w:t>
      </w:r>
      <w:r w:rsidR="00EC5A61" w:rsidRPr="00320460">
        <w:rPr>
          <w:lang w:val="fr-FR"/>
        </w:rPr>
        <w:t xml:space="preserve">Code des </w:t>
      </w:r>
      <w:r w:rsidR="00EB4450">
        <w:rPr>
          <w:lang w:val="fr-FR"/>
        </w:rPr>
        <w:t>p</w:t>
      </w:r>
      <w:r w:rsidR="00EC5A61" w:rsidRPr="00320460">
        <w:rPr>
          <w:lang w:val="fr-FR"/>
        </w:rPr>
        <w:t xml:space="preserve">ersonnes et de la </w:t>
      </w:r>
      <w:r w:rsidR="00EB4450">
        <w:rPr>
          <w:lang w:val="fr-FR"/>
        </w:rPr>
        <w:t>f</w:t>
      </w:r>
      <w:r w:rsidR="00EC5A61" w:rsidRPr="00A34835">
        <w:rPr>
          <w:lang w:val="fr-FR"/>
        </w:rPr>
        <w:t>amille a</w:t>
      </w:r>
      <w:r w:rsidR="00DB042A">
        <w:rPr>
          <w:lang w:val="fr-FR"/>
        </w:rPr>
        <w:t>vait</w:t>
      </w:r>
      <w:r w:rsidR="00EC5A61" w:rsidRPr="00A34835">
        <w:rPr>
          <w:lang w:val="fr-FR"/>
        </w:rPr>
        <w:t xml:space="preserve"> été révisé et sera</w:t>
      </w:r>
      <w:r w:rsidR="00DB042A">
        <w:rPr>
          <w:lang w:val="fr-FR"/>
        </w:rPr>
        <w:t>it</w:t>
      </w:r>
      <w:r w:rsidR="00EC5A61" w:rsidRPr="00A34835">
        <w:rPr>
          <w:lang w:val="fr-FR"/>
        </w:rPr>
        <w:t xml:space="preserve"> présenté à l’Assemblée </w:t>
      </w:r>
      <w:r w:rsidR="00350040" w:rsidRPr="00320460">
        <w:rPr>
          <w:lang w:val="fr-FR"/>
        </w:rPr>
        <w:t>n</w:t>
      </w:r>
      <w:r w:rsidR="00EC5A61" w:rsidRPr="00320460">
        <w:rPr>
          <w:lang w:val="fr-FR"/>
        </w:rPr>
        <w:t>ationale à s</w:t>
      </w:r>
      <w:r w:rsidR="00DE299B" w:rsidRPr="00320460">
        <w:rPr>
          <w:lang w:val="fr-FR"/>
        </w:rPr>
        <w:t>a</w:t>
      </w:r>
      <w:r w:rsidR="00EC5A61" w:rsidRPr="00320460">
        <w:rPr>
          <w:lang w:val="fr-FR"/>
        </w:rPr>
        <w:t xml:space="preserve"> prochain</w:t>
      </w:r>
      <w:r w:rsidR="00DE299B" w:rsidRPr="00320460">
        <w:rPr>
          <w:lang w:val="fr-FR"/>
        </w:rPr>
        <w:t>e</w:t>
      </w:r>
      <w:r w:rsidR="00EC5A61" w:rsidRPr="00320460">
        <w:rPr>
          <w:lang w:val="fr-FR"/>
        </w:rPr>
        <w:t xml:space="preserve"> séance.</w:t>
      </w:r>
      <w:r w:rsidR="00EC5A61" w:rsidRPr="0019589B">
        <w:rPr>
          <w:lang w:val="fr-FR"/>
        </w:rPr>
        <w:t xml:space="preserve"> </w:t>
      </w:r>
      <w:r w:rsidR="00C655ED" w:rsidRPr="008D2F8F">
        <w:t>L</w:t>
      </w:r>
      <w:r w:rsidR="00C655ED" w:rsidRPr="00320460">
        <w:t xml:space="preserve">e Comité </w:t>
      </w:r>
      <w:r w:rsidR="00EB60BB" w:rsidRPr="00320460">
        <w:t>note également</w:t>
      </w:r>
      <w:r w:rsidR="00EB60BB" w:rsidRPr="00320460">
        <w:rPr>
          <w:lang w:val="fr-FR"/>
        </w:rPr>
        <w:t xml:space="preserve"> </w:t>
      </w:r>
      <w:r w:rsidR="00DE299B" w:rsidRPr="00320460">
        <w:rPr>
          <w:lang w:val="fr-FR"/>
        </w:rPr>
        <w:t xml:space="preserve">l’information </w:t>
      </w:r>
      <w:r w:rsidR="00EB60BB" w:rsidRPr="00320460">
        <w:rPr>
          <w:lang w:val="fr-FR"/>
        </w:rPr>
        <w:t xml:space="preserve">fournie </w:t>
      </w:r>
      <w:r w:rsidR="00DE299B" w:rsidRPr="00320460">
        <w:rPr>
          <w:lang w:val="fr-FR"/>
        </w:rPr>
        <w:t xml:space="preserve">par </w:t>
      </w:r>
      <w:r w:rsidR="00C655ED" w:rsidRPr="00320460">
        <w:t>la délégation</w:t>
      </w:r>
      <w:r w:rsidR="00DE299B" w:rsidRPr="00320460">
        <w:t xml:space="preserve">, selon laquelle </w:t>
      </w:r>
      <w:r w:rsidR="00C655ED" w:rsidRPr="00320460">
        <w:t>l’État partie</w:t>
      </w:r>
      <w:r w:rsidR="00C655ED" w:rsidRPr="00320460">
        <w:rPr>
          <w:b/>
        </w:rPr>
        <w:t xml:space="preserve"> </w:t>
      </w:r>
      <w:r w:rsidR="00C655ED" w:rsidRPr="00320460">
        <w:rPr>
          <w:lang w:val="fr-FR"/>
        </w:rPr>
        <w:t xml:space="preserve">a proposé </w:t>
      </w:r>
      <w:r w:rsidR="00F560AD" w:rsidRPr="00320460">
        <w:rPr>
          <w:lang w:val="fr-FR"/>
        </w:rPr>
        <w:t xml:space="preserve">de fixer </w:t>
      </w:r>
      <w:r w:rsidR="00D16DBC" w:rsidRPr="00320460">
        <w:rPr>
          <w:lang w:val="fr-FR"/>
        </w:rPr>
        <w:t>l’âge légal du mariage à 18 ans pour les femmes et les hommes</w:t>
      </w:r>
      <w:r w:rsidR="00C655ED" w:rsidRPr="00320460">
        <w:rPr>
          <w:lang w:val="fr-FR"/>
        </w:rPr>
        <w:t xml:space="preserve"> </w:t>
      </w:r>
      <w:r w:rsidR="00EB60BB" w:rsidRPr="00320460">
        <w:rPr>
          <w:lang w:val="fr-FR"/>
        </w:rPr>
        <w:t>ainsi qu</w:t>
      </w:r>
      <w:r w:rsidR="00F560AD" w:rsidRPr="00320460">
        <w:rPr>
          <w:lang w:val="fr-FR"/>
        </w:rPr>
        <w:t>e d</w:t>
      </w:r>
      <w:r w:rsidR="00EB60BB" w:rsidRPr="00320460">
        <w:rPr>
          <w:lang w:val="fr-FR"/>
        </w:rPr>
        <w:t>’</w:t>
      </w:r>
      <w:r w:rsidR="00F560AD" w:rsidRPr="00320460">
        <w:rPr>
          <w:lang w:val="fr-FR"/>
        </w:rPr>
        <w:t xml:space="preserve">adopter </w:t>
      </w:r>
      <w:r w:rsidR="00EB60BB" w:rsidRPr="00320460">
        <w:rPr>
          <w:lang w:val="fr-FR"/>
        </w:rPr>
        <w:t xml:space="preserve">une </w:t>
      </w:r>
      <w:r w:rsidR="004A7873" w:rsidRPr="00320460">
        <w:rPr>
          <w:lang w:val="fr-FR"/>
        </w:rPr>
        <w:t xml:space="preserve">définition </w:t>
      </w:r>
      <w:r w:rsidR="00F560AD" w:rsidRPr="00320460">
        <w:rPr>
          <w:lang w:val="fr-FR"/>
        </w:rPr>
        <w:t xml:space="preserve">élargie </w:t>
      </w:r>
      <w:r w:rsidR="004A7873" w:rsidRPr="00320460">
        <w:rPr>
          <w:lang w:val="fr-FR"/>
        </w:rPr>
        <w:t>du mariage</w:t>
      </w:r>
      <w:r w:rsidR="00EA5FFC" w:rsidRPr="00320460">
        <w:rPr>
          <w:lang w:val="fr-FR"/>
        </w:rPr>
        <w:t xml:space="preserve">. </w:t>
      </w:r>
      <w:r w:rsidR="004964DB" w:rsidRPr="00320460">
        <w:rPr>
          <w:lang w:val="fr-FR"/>
        </w:rPr>
        <w:t xml:space="preserve">Le Comité est </w:t>
      </w:r>
      <w:r w:rsidR="004A7873" w:rsidRPr="00320460">
        <w:rPr>
          <w:lang w:val="fr-FR"/>
        </w:rPr>
        <w:t xml:space="preserve">néanmoins </w:t>
      </w:r>
      <w:r w:rsidR="004964DB" w:rsidRPr="00320460">
        <w:rPr>
          <w:lang w:val="fr-FR"/>
        </w:rPr>
        <w:t>préoccupé par l’application du droit coutumier en matière de succession, de régimes matrimoniaux et de libéralités, renforçant l’inégalité de traitement entre les hommes et les femmes</w:t>
      </w:r>
      <w:r w:rsidR="00235541" w:rsidRPr="00320460">
        <w:rPr>
          <w:lang w:val="fr-FR"/>
        </w:rPr>
        <w:t>. Le Comité regrette que la polygamie soit tou</w:t>
      </w:r>
      <w:r w:rsidR="000A5895" w:rsidRPr="00320460">
        <w:rPr>
          <w:lang w:val="fr-FR"/>
        </w:rPr>
        <w:t xml:space="preserve">jours </w:t>
      </w:r>
      <w:r w:rsidR="00D42146" w:rsidRPr="00320460">
        <w:rPr>
          <w:lang w:val="fr-FR"/>
        </w:rPr>
        <w:t>autorisé</w:t>
      </w:r>
      <w:r w:rsidR="0082607E" w:rsidRPr="00320460">
        <w:rPr>
          <w:lang w:val="fr-FR"/>
        </w:rPr>
        <w:t>e</w:t>
      </w:r>
      <w:r w:rsidR="00D42146" w:rsidRPr="00320460">
        <w:rPr>
          <w:lang w:val="fr-FR"/>
        </w:rPr>
        <w:t xml:space="preserve"> par le </w:t>
      </w:r>
      <w:r w:rsidR="00D42146" w:rsidRPr="00320460">
        <w:rPr>
          <w:lang w:val="fr-FR"/>
        </w:rPr>
        <w:lastRenderedPageBreak/>
        <w:t xml:space="preserve">Code des </w:t>
      </w:r>
      <w:r w:rsidR="004404F2">
        <w:rPr>
          <w:lang w:val="fr-FR"/>
        </w:rPr>
        <w:t>p</w:t>
      </w:r>
      <w:r w:rsidR="00D42146" w:rsidRPr="00320460">
        <w:rPr>
          <w:lang w:val="fr-FR"/>
        </w:rPr>
        <w:t xml:space="preserve">ersonnes et de la </w:t>
      </w:r>
      <w:r w:rsidR="004404F2">
        <w:rPr>
          <w:lang w:val="fr-FR"/>
        </w:rPr>
        <w:t>f</w:t>
      </w:r>
      <w:r w:rsidR="00D42146" w:rsidRPr="00A34835">
        <w:rPr>
          <w:lang w:val="fr-FR"/>
        </w:rPr>
        <w:t>amille</w:t>
      </w:r>
      <w:r w:rsidR="00D42146" w:rsidRPr="00320460">
        <w:rPr>
          <w:lang w:val="fr-FR"/>
        </w:rPr>
        <w:t xml:space="preserve"> </w:t>
      </w:r>
      <w:r w:rsidR="000A5895" w:rsidRPr="00320460">
        <w:rPr>
          <w:lang w:val="fr-FR"/>
        </w:rPr>
        <w:t>et pratiqué</w:t>
      </w:r>
      <w:r w:rsidR="00EB60BB" w:rsidRPr="00320460">
        <w:rPr>
          <w:lang w:val="fr-FR"/>
        </w:rPr>
        <w:t>e</w:t>
      </w:r>
      <w:r w:rsidR="004404F2">
        <w:rPr>
          <w:lang w:val="fr-FR"/>
        </w:rPr>
        <w:t>,</w:t>
      </w:r>
      <w:r w:rsidR="004964DB" w:rsidRPr="00320460">
        <w:rPr>
          <w:lang w:val="fr-FR"/>
        </w:rPr>
        <w:t xml:space="preserve"> </w:t>
      </w:r>
      <w:r w:rsidR="00675538" w:rsidRPr="00320460">
        <w:rPr>
          <w:lang w:val="fr-FR"/>
        </w:rPr>
        <w:t xml:space="preserve">et que les </w:t>
      </w:r>
      <w:r w:rsidR="00675538" w:rsidRPr="00320460">
        <w:t>mariages précoces et forcés so</w:t>
      </w:r>
      <w:r w:rsidR="00EB60BB" w:rsidRPr="00320460">
        <w:t>ie</w:t>
      </w:r>
      <w:r w:rsidR="00675538" w:rsidRPr="00320460">
        <w:t>nt nombreux</w:t>
      </w:r>
      <w:r w:rsidR="00675538" w:rsidRPr="00320460">
        <w:rPr>
          <w:lang w:val="fr-FR"/>
        </w:rPr>
        <w:t xml:space="preserve"> </w:t>
      </w:r>
      <w:r w:rsidR="00C76353" w:rsidRPr="00320460">
        <w:t>dans l’État partie</w:t>
      </w:r>
      <w:r w:rsidR="00C76353">
        <w:t xml:space="preserve"> </w:t>
      </w:r>
      <w:r w:rsidR="00496E1D" w:rsidRPr="00320460">
        <w:rPr>
          <w:lang w:val="fr-FR"/>
        </w:rPr>
        <w:t>(art.</w:t>
      </w:r>
      <w:r w:rsidR="00786D53">
        <w:rPr>
          <w:lang w:val="fr-FR"/>
        </w:rPr>
        <w:t> </w:t>
      </w:r>
      <w:r w:rsidR="00496E1D" w:rsidRPr="00320460">
        <w:rPr>
          <w:lang w:val="fr-FR"/>
        </w:rPr>
        <w:t>3)</w:t>
      </w:r>
      <w:r w:rsidR="00C14065" w:rsidRPr="00320460">
        <w:rPr>
          <w:lang w:val="fr-FR"/>
        </w:rPr>
        <w:t>.</w:t>
      </w:r>
    </w:p>
    <w:p w14:paraId="226A32D8" w14:textId="671E3685" w:rsidR="008A6125" w:rsidRPr="00320460" w:rsidRDefault="0019589B" w:rsidP="0019589B">
      <w:pPr>
        <w:pStyle w:val="SingleTxtG"/>
        <w:rPr>
          <w:b/>
        </w:rPr>
      </w:pPr>
      <w:r w:rsidRPr="00320460">
        <w:t>18.</w:t>
      </w:r>
      <w:r w:rsidRPr="00320460">
        <w:tab/>
      </w:r>
      <w:r w:rsidR="00141A67" w:rsidRPr="00320460">
        <w:rPr>
          <w:b/>
          <w:lang w:val="fr-FR"/>
        </w:rPr>
        <w:t xml:space="preserve">Le Comité </w:t>
      </w:r>
      <w:r w:rsidR="00C14065" w:rsidRPr="00320460">
        <w:rPr>
          <w:b/>
          <w:lang w:val="fr-FR"/>
        </w:rPr>
        <w:t xml:space="preserve">recommande à l’État partie </w:t>
      </w:r>
      <w:r w:rsidR="004964DB" w:rsidRPr="00320460">
        <w:rPr>
          <w:b/>
          <w:lang w:val="fr-FR"/>
        </w:rPr>
        <w:t>d</w:t>
      </w:r>
      <w:r w:rsidR="00141A67" w:rsidRPr="00320460">
        <w:rPr>
          <w:b/>
          <w:lang w:val="fr-FR"/>
        </w:rPr>
        <w:t xml:space="preserve">e veiller </w:t>
      </w:r>
      <w:r w:rsidR="00EB60BB" w:rsidRPr="00320460">
        <w:rPr>
          <w:b/>
          <w:lang w:val="fr-FR"/>
        </w:rPr>
        <w:t xml:space="preserve">à ce </w:t>
      </w:r>
      <w:r w:rsidR="00141A67" w:rsidRPr="00320460">
        <w:rPr>
          <w:b/>
          <w:lang w:val="fr-FR"/>
        </w:rPr>
        <w:t>que</w:t>
      </w:r>
      <w:r w:rsidR="00EB60BB" w:rsidRPr="00320460">
        <w:rPr>
          <w:b/>
          <w:lang w:val="fr-FR"/>
        </w:rPr>
        <w:t xml:space="preserve"> </w:t>
      </w:r>
      <w:r w:rsidR="00B415AB" w:rsidRPr="00320460">
        <w:rPr>
          <w:b/>
          <w:lang w:val="fr-FR"/>
        </w:rPr>
        <w:t xml:space="preserve">soient abrogées </w:t>
      </w:r>
      <w:r w:rsidR="00EB60BB" w:rsidRPr="00320460">
        <w:rPr>
          <w:b/>
          <w:lang w:val="fr-FR"/>
        </w:rPr>
        <w:t>toutes l</w:t>
      </w:r>
      <w:r w:rsidR="001D68C2" w:rsidRPr="00320460">
        <w:rPr>
          <w:b/>
          <w:lang w:val="fr-FR"/>
        </w:rPr>
        <w:t xml:space="preserve">es dispositions </w:t>
      </w:r>
      <w:r w:rsidR="00141A67" w:rsidRPr="00320460">
        <w:rPr>
          <w:b/>
          <w:lang w:val="fr-FR"/>
        </w:rPr>
        <w:t xml:space="preserve">discriminatoires </w:t>
      </w:r>
      <w:r w:rsidR="001D68C2" w:rsidRPr="00320460">
        <w:rPr>
          <w:b/>
          <w:lang w:val="fr-FR"/>
        </w:rPr>
        <w:t>du C</w:t>
      </w:r>
      <w:r w:rsidR="000A5895" w:rsidRPr="00320460">
        <w:rPr>
          <w:b/>
          <w:lang w:val="fr-FR"/>
        </w:rPr>
        <w:t xml:space="preserve">ode des </w:t>
      </w:r>
      <w:r w:rsidR="003B68B4">
        <w:rPr>
          <w:b/>
          <w:lang w:val="fr-FR"/>
        </w:rPr>
        <w:t>p</w:t>
      </w:r>
      <w:r w:rsidR="000A5895" w:rsidRPr="00320460">
        <w:rPr>
          <w:b/>
          <w:lang w:val="fr-FR"/>
        </w:rPr>
        <w:t xml:space="preserve">ersonnes </w:t>
      </w:r>
      <w:r w:rsidR="008B6483" w:rsidRPr="00A34835">
        <w:rPr>
          <w:b/>
          <w:lang w:val="fr-FR"/>
        </w:rPr>
        <w:t xml:space="preserve">et de la </w:t>
      </w:r>
      <w:r w:rsidR="003B68B4">
        <w:rPr>
          <w:b/>
          <w:lang w:val="fr-FR"/>
        </w:rPr>
        <w:t>f</w:t>
      </w:r>
      <w:r w:rsidR="008B6483" w:rsidRPr="00320460">
        <w:rPr>
          <w:b/>
          <w:lang w:val="fr-FR"/>
        </w:rPr>
        <w:t>amille</w:t>
      </w:r>
      <w:r w:rsidR="00B415AB" w:rsidRPr="00320460">
        <w:rPr>
          <w:b/>
          <w:lang w:val="fr-FR"/>
        </w:rPr>
        <w:t xml:space="preserve"> et </w:t>
      </w:r>
      <w:r w:rsidR="00A413A9" w:rsidRPr="00320460">
        <w:rPr>
          <w:b/>
        </w:rPr>
        <w:t>celles du droit coutumi</w:t>
      </w:r>
      <w:r w:rsidR="003B68B4">
        <w:rPr>
          <w:b/>
        </w:rPr>
        <w:t>e</w:t>
      </w:r>
      <w:r w:rsidR="00A413A9" w:rsidRPr="00320460">
        <w:rPr>
          <w:b/>
        </w:rPr>
        <w:t>r</w:t>
      </w:r>
      <w:r w:rsidR="00B415AB" w:rsidRPr="00320460">
        <w:rPr>
          <w:b/>
        </w:rPr>
        <w:t>, notamment la polygamie</w:t>
      </w:r>
      <w:r w:rsidR="00234D76" w:rsidRPr="00320460">
        <w:rPr>
          <w:b/>
        </w:rPr>
        <w:t>.</w:t>
      </w:r>
      <w:r w:rsidR="00D42146" w:rsidRPr="00320460">
        <w:rPr>
          <w:b/>
        </w:rPr>
        <w:t xml:space="preserve"> </w:t>
      </w:r>
      <w:r w:rsidR="00D16DBC" w:rsidRPr="00320460">
        <w:rPr>
          <w:b/>
        </w:rPr>
        <w:t xml:space="preserve">Il </w:t>
      </w:r>
      <w:r w:rsidR="00D42146" w:rsidRPr="00320460">
        <w:rPr>
          <w:b/>
        </w:rPr>
        <w:t xml:space="preserve">lui </w:t>
      </w:r>
      <w:r w:rsidR="00D16DBC" w:rsidRPr="00320460">
        <w:rPr>
          <w:b/>
        </w:rPr>
        <w:t xml:space="preserve">recommande </w:t>
      </w:r>
      <w:r w:rsidR="008B6483" w:rsidRPr="00320460">
        <w:rPr>
          <w:b/>
        </w:rPr>
        <w:t>également d</w:t>
      </w:r>
      <w:r w:rsidR="00234D76" w:rsidRPr="00320460">
        <w:rPr>
          <w:b/>
        </w:rPr>
        <w:t xml:space="preserve">e prendre </w:t>
      </w:r>
      <w:r w:rsidR="003B68B4">
        <w:rPr>
          <w:b/>
        </w:rPr>
        <w:t>d</w:t>
      </w:r>
      <w:r w:rsidR="00234D76" w:rsidRPr="00320460">
        <w:rPr>
          <w:b/>
        </w:rPr>
        <w:t xml:space="preserve">es mesures efficaces pour combattre </w:t>
      </w:r>
      <w:r w:rsidR="00234D76" w:rsidRPr="00320460">
        <w:rPr>
          <w:b/>
          <w:lang w:val="fr-FR"/>
        </w:rPr>
        <w:t xml:space="preserve">les </w:t>
      </w:r>
      <w:r w:rsidR="00234D76" w:rsidRPr="00320460">
        <w:rPr>
          <w:b/>
        </w:rPr>
        <w:t>mariages précoces et forcés</w:t>
      </w:r>
      <w:r w:rsidR="006324DD" w:rsidRPr="00320460">
        <w:rPr>
          <w:b/>
        </w:rPr>
        <w:t xml:space="preserve"> et de veiller à l’application des dispositions du Code pénal</w:t>
      </w:r>
      <w:r w:rsidR="00A413A9" w:rsidRPr="00320460">
        <w:rPr>
          <w:b/>
        </w:rPr>
        <w:t xml:space="preserve"> qui les criminalis</w:t>
      </w:r>
      <w:r w:rsidR="006324DD" w:rsidRPr="00320460">
        <w:rPr>
          <w:b/>
        </w:rPr>
        <w:t>e</w:t>
      </w:r>
      <w:r w:rsidR="00234D76" w:rsidRPr="00320460">
        <w:rPr>
          <w:b/>
        </w:rPr>
        <w:t xml:space="preserve">. </w:t>
      </w:r>
      <w:r w:rsidR="006324DD" w:rsidRPr="00320460">
        <w:rPr>
          <w:b/>
        </w:rPr>
        <w:t>Il lui recommande</w:t>
      </w:r>
      <w:r w:rsidR="00234D76" w:rsidRPr="00320460">
        <w:rPr>
          <w:b/>
        </w:rPr>
        <w:t xml:space="preserve"> </w:t>
      </w:r>
      <w:r w:rsidR="006C64F8">
        <w:rPr>
          <w:b/>
        </w:rPr>
        <w:t xml:space="preserve">en outre de faire </w:t>
      </w:r>
      <w:r w:rsidR="00BA6778">
        <w:rPr>
          <w:b/>
        </w:rPr>
        <w:t xml:space="preserve">en sorte que </w:t>
      </w:r>
      <w:r w:rsidR="00BA6778" w:rsidRPr="00320460">
        <w:rPr>
          <w:b/>
        </w:rPr>
        <w:t>soient enregistrés, sans frais, par l’État</w:t>
      </w:r>
      <w:r w:rsidR="00BA6778">
        <w:rPr>
          <w:b/>
        </w:rPr>
        <w:t>,</w:t>
      </w:r>
      <w:r w:rsidR="006C64F8" w:rsidRPr="00320460">
        <w:rPr>
          <w:b/>
        </w:rPr>
        <w:t xml:space="preserve"> </w:t>
      </w:r>
      <w:r w:rsidR="00D16DBC" w:rsidRPr="00320460">
        <w:rPr>
          <w:b/>
        </w:rPr>
        <w:t>tous les mariages</w:t>
      </w:r>
      <w:r w:rsidR="006324DD" w:rsidRPr="00320460">
        <w:rPr>
          <w:b/>
        </w:rPr>
        <w:t xml:space="preserve"> </w:t>
      </w:r>
      <w:r w:rsidR="00043AAB" w:rsidRPr="00320460">
        <w:rPr>
          <w:b/>
        </w:rPr>
        <w:t>autorisé</w:t>
      </w:r>
      <w:r w:rsidR="00783CBC">
        <w:rPr>
          <w:b/>
        </w:rPr>
        <w:t>s</w:t>
      </w:r>
      <w:r w:rsidR="00043AAB" w:rsidRPr="00320460">
        <w:rPr>
          <w:b/>
        </w:rPr>
        <w:t xml:space="preserve"> par le Code des </w:t>
      </w:r>
      <w:r w:rsidR="003B68B4">
        <w:rPr>
          <w:b/>
        </w:rPr>
        <w:t>p</w:t>
      </w:r>
      <w:r w:rsidR="00043AAB" w:rsidRPr="00320460">
        <w:rPr>
          <w:b/>
        </w:rPr>
        <w:t xml:space="preserve">ersonnes et de la </w:t>
      </w:r>
      <w:r w:rsidR="003B68B4">
        <w:rPr>
          <w:b/>
        </w:rPr>
        <w:t>f</w:t>
      </w:r>
      <w:r w:rsidR="00043AAB" w:rsidRPr="00320460">
        <w:rPr>
          <w:b/>
        </w:rPr>
        <w:t>amille</w:t>
      </w:r>
      <w:r w:rsidR="00C23250">
        <w:rPr>
          <w:b/>
        </w:rPr>
        <w:t>,</w:t>
      </w:r>
      <w:r w:rsidR="00675538" w:rsidRPr="00320460">
        <w:rPr>
          <w:b/>
        </w:rPr>
        <w:t xml:space="preserve"> </w:t>
      </w:r>
      <w:r w:rsidR="00043AAB" w:rsidRPr="00320460">
        <w:rPr>
          <w:b/>
        </w:rPr>
        <w:t xml:space="preserve">y compris les mariages organisés sous forme de cérémonies coutumières ou religieuses, </w:t>
      </w:r>
      <w:r w:rsidR="008B6483" w:rsidRPr="00320460">
        <w:rPr>
          <w:b/>
        </w:rPr>
        <w:t xml:space="preserve">afin de s’assurer que </w:t>
      </w:r>
      <w:r w:rsidR="00675538" w:rsidRPr="00320460">
        <w:rPr>
          <w:b/>
        </w:rPr>
        <w:t>tou</w:t>
      </w:r>
      <w:r w:rsidR="008B6483" w:rsidRPr="00320460">
        <w:rPr>
          <w:b/>
        </w:rPr>
        <w:t>te</w:t>
      </w:r>
      <w:r w:rsidR="00675538" w:rsidRPr="00320460">
        <w:rPr>
          <w:b/>
        </w:rPr>
        <w:t xml:space="preserve">s </w:t>
      </w:r>
      <w:r w:rsidR="008B6483" w:rsidRPr="00320460">
        <w:rPr>
          <w:b/>
        </w:rPr>
        <w:t xml:space="preserve">les </w:t>
      </w:r>
      <w:r w:rsidR="00675538" w:rsidRPr="00320460">
        <w:rPr>
          <w:b/>
        </w:rPr>
        <w:t>personnes marié</w:t>
      </w:r>
      <w:r w:rsidR="008B6483" w:rsidRPr="00320460">
        <w:rPr>
          <w:b/>
        </w:rPr>
        <w:t>e</w:t>
      </w:r>
      <w:r w:rsidR="00675538" w:rsidRPr="00320460">
        <w:rPr>
          <w:b/>
        </w:rPr>
        <w:t xml:space="preserve">s </w:t>
      </w:r>
      <w:r w:rsidR="008B6483" w:rsidRPr="00320460">
        <w:rPr>
          <w:b/>
        </w:rPr>
        <w:t xml:space="preserve">bénéficient de la </w:t>
      </w:r>
      <w:r w:rsidR="00675538" w:rsidRPr="00320460">
        <w:rPr>
          <w:b/>
        </w:rPr>
        <w:t xml:space="preserve">protection </w:t>
      </w:r>
      <w:r w:rsidR="008B6483" w:rsidRPr="00320460">
        <w:rPr>
          <w:b/>
        </w:rPr>
        <w:t xml:space="preserve">prévue par la loi </w:t>
      </w:r>
      <w:r w:rsidR="00B26C3D" w:rsidRPr="00320460">
        <w:rPr>
          <w:b/>
        </w:rPr>
        <w:t xml:space="preserve">pour </w:t>
      </w:r>
      <w:r w:rsidR="008B6483" w:rsidRPr="00320460">
        <w:rPr>
          <w:b/>
        </w:rPr>
        <w:t xml:space="preserve">lutter contre </w:t>
      </w:r>
      <w:r w:rsidR="00675538" w:rsidRPr="00320460">
        <w:rPr>
          <w:b/>
          <w:lang w:val="fr-FR"/>
        </w:rPr>
        <w:t xml:space="preserve">les </w:t>
      </w:r>
      <w:r w:rsidR="00675538" w:rsidRPr="00320460">
        <w:rPr>
          <w:b/>
        </w:rPr>
        <w:t>mariages précoces et forcés.</w:t>
      </w:r>
    </w:p>
    <w:p w14:paraId="2897E6A3" w14:textId="0D1E7D29" w:rsidR="008948C6" w:rsidRPr="00320460" w:rsidRDefault="00A70E38" w:rsidP="0019589B">
      <w:pPr>
        <w:pStyle w:val="H1G"/>
      </w:pPr>
      <w:r>
        <w:tab/>
      </w:r>
      <w:r>
        <w:tab/>
      </w:r>
      <w:r w:rsidR="008948C6" w:rsidRPr="00320460">
        <w:t>Droit au travail</w:t>
      </w:r>
    </w:p>
    <w:p w14:paraId="721F6D49" w14:textId="3F582450" w:rsidR="00F87ECF" w:rsidRPr="00320460" w:rsidRDefault="0019589B" w:rsidP="0019589B">
      <w:pPr>
        <w:pStyle w:val="SingleTxtG"/>
      </w:pPr>
      <w:r w:rsidRPr="00320460">
        <w:t>19.</w:t>
      </w:r>
      <w:r w:rsidRPr="00320460">
        <w:tab/>
      </w:r>
      <w:r w:rsidR="00CA4BD2" w:rsidRPr="00320460">
        <w:t>Le Comité relève avec préoccupation qu’en dépit des efforts de l’État partie, le taux de chômage demeure élevé, particulièrement parmi les jeunes</w:t>
      </w:r>
      <w:r w:rsidR="00566CDC" w:rsidRPr="00320460">
        <w:t xml:space="preserve"> et les femmes</w:t>
      </w:r>
      <w:r w:rsidR="00583D27" w:rsidRPr="00320460">
        <w:t>, et de façon plus prononcée</w:t>
      </w:r>
      <w:r w:rsidR="008D1D5C" w:rsidRPr="00320460">
        <w:t>, de l</w:t>
      </w:r>
      <w:r w:rsidR="00A413A9" w:rsidRPr="00320460">
        <w:t>’ordre</w:t>
      </w:r>
      <w:r w:rsidR="008D1D5C" w:rsidRPr="00320460">
        <w:t xml:space="preserve"> de </w:t>
      </w:r>
      <w:r w:rsidR="00583D27" w:rsidRPr="00320460">
        <w:t>30</w:t>
      </w:r>
      <w:r w:rsidR="0061065B">
        <w:t> </w:t>
      </w:r>
      <w:r w:rsidR="00583D27" w:rsidRPr="00320460">
        <w:t>%</w:t>
      </w:r>
      <w:r w:rsidR="008D1D5C" w:rsidRPr="00320460">
        <w:t>,</w:t>
      </w:r>
      <w:r w:rsidR="00583D27" w:rsidRPr="00320460">
        <w:t xml:space="preserve"> </w:t>
      </w:r>
      <w:r w:rsidR="00350040" w:rsidRPr="00320460">
        <w:t>chez</w:t>
      </w:r>
      <w:r w:rsidR="00A548B4" w:rsidRPr="00320460">
        <w:t xml:space="preserve"> </w:t>
      </w:r>
      <w:r w:rsidR="00583D27" w:rsidRPr="00320460">
        <w:t>l</w:t>
      </w:r>
      <w:r w:rsidR="00A548B4" w:rsidRPr="00320460">
        <w:t>es jeunes adultes</w:t>
      </w:r>
      <w:r w:rsidR="00C060AE" w:rsidRPr="00320460">
        <w:t xml:space="preserve"> </w:t>
      </w:r>
      <w:r w:rsidR="00583D27" w:rsidRPr="00320460">
        <w:t xml:space="preserve">vivant </w:t>
      </w:r>
      <w:r w:rsidR="00C060AE" w:rsidRPr="00320460">
        <w:t>dans</w:t>
      </w:r>
      <w:r w:rsidR="00C060AE" w:rsidRPr="00320460">
        <w:rPr>
          <w:lang w:val="fr-FR"/>
        </w:rPr>
        <w:t xml:space="preserve"> les centres urbains</w:t>
      </w:r>
      <w:r w:rsidR="00CA461A" w:rsidRPr="00320460">
        <w:t xml:space="preserve"> (art.</w:t>
      </w:r>
      <w:r w:rsidR="00A70E38">
        <w:t> </w:t>
      </w:r>
      <w:r w:rsidR="00CA461A" w:rsidRPr="00320460">
        <w:t>3</w:t>
      </w:r>
      <w:r w:rsidR="00647B8A">
        <w:t xml:space="preserve"> et</w:t>
      </w:r>
      <w:r w:rsidR="00A70E38">
        <w:t> </w:t>
      </w:r>
      <w:r w:rsidR="00CA461A" w:rsidRPr="00320460">
        <w:t>6).</w:t>
      </w:r>
    </w:p>
    <w:p w14:paraId="25B2A814" w14:textId="0CEC2C29" w:rsidR="00350040" w:rsidRPr="00320460" w:rsidRDefault="0019589B" w:rsidP="0019589B">
      <w:pPr>
        <w:pStyle w:val="SingleTxtG"/>
      </w:pPr>
      <w:r w:rsidRPr="00320460">
        <w:t>20.</w:t>
      </w:r>
      <w:r w:rsidRPr="00320460">
        <w:tab/>
      </w:r>
      <w:r w:rsidR="00466462" w:rsidRPr="00320460">
        <w:rPr>
          <w:b/>
          <w:lang w:val="fr-FR"/>
        </w:rPr>
        <w:t>L</w:t>
      </w:r>
      <w:r w:rsidR="00350040" w:rsidRPr="00320460">
        <w:rPr>
          <w:b/>
          <w:lang w:val="fr-FR"/>
        </w:rPr>
        <w:t xml:space="preserve">e Comité recommande à l’État partie de prendre les mesures nécessaires pour renforcer la mise en œuvre de sa politique nationale de l’emploi en y introduisant des objectifs précis, en ciblant ses efforts en particulier sur les jeunes et les femmes, et en renforçant la qualité de l’éducation et de la formation technique et professionnelle, </w:t>
      </w:r>
      <w:r w:rsidR="00411EBB">
        <w:rPr>
          <w:b/>
          <w:lang w:val="fr-FR"/>
        </w:rPr>
        <w:t xml:space="preserve">qui doit être </w:t>
      </w:r>
      <w:r w:rsidR="00350040" w:rsidRPr="00320460">
        <w:rPr>
          <w:b/>
          <w:lang w:val="fr-FR"/>
        </w:rPr>
        <w:t>adapté</w:t>
      </w:r>
      <w:r w:rsidR="005D1719">
        <w:rPr>
          <w:b/>
          <w:lang w:val="fr-FR"/>
        </w:rPr>
        <w:t>e</w:t>
      </w:r>
      <w:r w:rsidR="00350040" w:rsidRPr="00320460">
        <w:rPr>
          <w:b/>
          <w:lang w:val="fr-FR"/>
        </w:rPr>
        <w:t xml:space="preserve"> aux besoins du marché du travail.</w:t>
      </w:r>
      <w:r w:rsidR="00466462" w:rsidRPr="00320460">
        <w:rPr>
          <w:b/>
          <w:lang w:val="fr-FR"/>
        </w:rPr>
        <w:t xml:space="preserve"> Le Comité se réfère à cet égard à son observation générale </w:t>
      </w:r>
      <w:r w:rsidR="00466462" w:rsidRPr="00320460">
        <w:rPr>
          <w:b/>
        </w:rPr>
        <w:t>n</w:t>
      </w:r>
      <w:r w:rsidR="00150A79" w:rsidRPr="00E83CC2">
        <w:rPr>
          <w:b/>
          <w:vertAlign w:val="superscript"/>
          <w:lang w:val="fr-FR"/>
        </w:rPr>
        <w:t>o</w:t>
      </w:r>
      <w:r w:rsidR="00150A79">
        <w:rPr>
          <w:b/>
          <w:lang w:val="fr-FR"/>
        </w:rPr>
        <w:t> </w:t>
      </w:r>
      <w:r w:rsidR="00466462" w:rsidRPr="00320460">
        <w:rPr>
          <w:b/>
          <w:lang w:val="fr-FR"/>
        </w:rPr>
        <w:t>18 (2005) sur le droit au travail.</w:t>
      </w:r>
    </w:p>
    <w:p w14:paraId="7691498D" w14:textId="5B66E620" w:rsidR="00350040" w:rsidRPr="00320460" w:rsidRDefault="00A70E38" w:rsidP="0019589B">
      <w:pPr>
        <w:pStyle w:val="H1G"/>
      </w:pPr>
      <w:r>
        <w:tab/>
      </w:r>
      <w:r>
        <w:tab/>
      </w:r>
      <w:r w:rsidR="00350040" w:rsidRPr="00320460">
        <w:t>Secteur informel</w:t>
      </w:r>
      <w:r w:rsidR="007D1BED" w:rsidRPr="00320460">
        <w:t xml:space="preserve"> et sécurité sociale</w:t>
      </w:r>
    </w:p>
    <w:p w14:paraId="3EBF8FA6" w14:textId="1F3020C6" w:rsidR="00350040" w:rsidRPr="00A34835" w:rsidRDefault="0019589B" w:rsidP="0019589B">
      <w:pPr>
        <w:pStyle w:val="SingleTxtG"/>
      </w:pPr>
      <w:r w:rsidRPr="00A34835">
        <w:t>21.</w:t>
      </w:r>
      <w:r w:rsidRPr="00A34835">
        <w:tab/>
      </w:r>
      <w:r w:rsidR="00350040" w:rsidRPr="00320460">
        <w:rPr>
          <w:lang w:val="fr-FR"/>
        </w:rPr>
        <w:t xml:space="preserve">Le Comité exprime sa préoccupation </w:t>
      </w:r>
      <w:r w:rsidR="00061B56">
        <w:rPr>
          <w:lang w:val="fr-FR"/>
        </w:rPr>
        <w:t xml:space="preserve">quant au fait </w:t>
      </w:r>
      <w:r w:rsidR="00350040" w:rsidRPr="00320460">
        <w:rPr>
          <w:lang w:val="fr-FR"/>
        </w:rPr>
        <w:t>qu’</w:t>
      </w:r>
      <w:r w:rsidR="00350040" w:rsidRPr="00320460">
        <w:t>un grand nombre de travailleurs (plus de 70</w:t>
      </w:r>
      <w:r w:rsidR="000A7A34">
        <w:t> </w:t>
      </w:r>
      <w:r w:rsidR="00350040" w:rsidRPr="00320460">
        <w:t xml:space="preserve">%) demeurent dans l’économie informelle et ne sont pas </w:t>
      </w:r>
      <w:r w:rsidR="00572DA6" w:rsidRPr="00320460">
        <w:t>prot</w:t>
      </w:r>
      <w:r w:rsidR="00572DA6" w:rsidRPr="00320460">
        <w:rPr>
          <w:lang w:val="fr-FR"/>
        </w:rPr>
        <w:t>égé</w:t>
      </w:r>
      <w:r w:rsidR="00180A6F" w:rsidRPr="00320460">
        <w:rPr>
          <w:lang w:val="fr-FR"/>
        </w:rPr>
        <w:t>s</w:t>
      </w:r>
      <w:r w:rsidR="00572DA6" w:rsidRPr="00320460">
        <w:t xml:space="preserve"> </w:t>
      </w:r>
      <w:r w:rsidR="00350040" w:rsidRPr="00320460">
        <w:t xml:space="preserve">par la législation du travail. </w:t>
      </w:r>
      <w:r w:rsidR="00BA37A1" w:rsidRPr="00320460">
        <w:t>Il en</w:t>
      </w:r>
      <w:r w:rsidR="00350040" w:rsidRPr="00320460">
        <w:t xml:space="preserve"> résulte qu’</w:t>
      </w:r>
      <w:r w:rsidR="00350040" w:rsidRPr="00320460">
        <w:rPr>
          <w:lang w:val="fr-FR"/>
        </w:rPr>
        <w:t>une grande partie de la population burkinabè</w:t>
      </w:r>
      <w:r w:rsidR="00350040" w:rsidRPr="00320460">
        <w:t xml:space="preserve"> ne bénéficie d’aucune protection sociale</w:t>
      </w:r>
      <w:r w:rsidR="00180A6F" w:rsidRPr="00320460">
        <w:t>. Le Comité est aussi préoccupé par l</w:t>
      </w:r>
      <w:r w:rsidR="008A2EC4" w:rsidRPr="00320460">
        <w:t>e</w:t>
      </w:r>
      <w:r w:rsidR="00180A6F" w:rsidRPr="00320460">
        <w:t xml:space="preserve"> manque</w:t>
      </w:r>
      <w:r w:rsidR="00350040" w:rsidRPr="00320460">
        <w:t xml:space="preserve"> </w:t>
      </w:r>
      <w:r w:rsidR="00350040" w:rsidRPr="00A34835">
        <w:t>de prestations d’assistance sociale non soumises à cotisation (art. 6, 7 et 9).</w:t>
      </w:r>
    </w:p>
    <w:p w14:paraId="55F69CA9" w14:textId="2242EEEA" w:rsidR="00350040" w:rsidRPr="00320460" w:rsidRDefault="0019589B" w:rsidP="0019589B">
      <w:pPr>
        <w:pStyle w:val="SingleTxtG"/>
        <w:rPr>
          <w:b/>
        </w:rPr>
      </w:pPr>
      <w:r w:rsidRPr="00320460">
        <w:t>22.</w:t>
      </w:r>
      <w:r w:rsidRPr="00320460">
        <w:tab/>
      </w:r>
      <w:r w:rsidR="00AB370C" w:rsidRPr="00320460">
        <w:rPr>
          <w:b/>
          <w:lang w:val="fr-FR"/>
        </w:rPr>
        <w:t>L</w:t>
      </w:r>
      <w:r w:rsidR="00350040" w:rsidRPr="00320460">
        <w:rPr>
          <w:b/>
          <w:lang w:val="fr-FR"/>
        </w:rPr>
        <w:t xml:space="preserve">e Comité </w:t>
      </w:r>
      <w:r w:rsidR="004E2998" w:rsidRPr="00320460">
        <w:rPr>
          <w:b/>
          <w:lang w:val="fr-FR"/>
        </w:rPr>
        <w:t xml:space="preserve">recommande </w:t>
      </w:r>
      <w:r w:rsidR="00A413A9" w:rsidRPr="00320460">
        <w:rPr>
          <w:b/>
          <w:lang w:val="fr-FR"/>
        </w:rPr>
        <w:t xml:space="preserve">à </w:t>
      </w:r>
      <w:r w:rsidR="00350040" w:rsidRPr="00320460">
        <w:rPr>
          <w:b/>
          <w:lang w:val="fr-FR"/>
        </w:rPr>
        <w:t xml:space="preserve">l’État partie </w:t>
      </w:r>
      <w:r w:rsidR="00A413A9" w:rsidRPr="00320460">
        <w:rPr>
          <w:b/>
          <w:lang w:val="fr-FR"/>
        </w:rPr>
        <w:t>de</w:t>
      </w:r>
      <w:r w:rsidR="00350040" w:rsidRPr="00320460">
        <w:rPr>
          <w:b/>
          <w:lang w:val="fr-FR"/>
        </w:rPr>
        <w:t xml:space="preserve"> s’assurer que sa politique nationale établit un système de sécurité sociale</w:t>
      </w:r>
      <w:r w:rsidR="007235A0" w:rsidRPr="00320460">
        <w:rPr>
          <w:b/>
          <w:lang w:val="fr-FR"/>
        </w:rPr>
        <w:t xml:space="preserve"> universelle</w:t>
      </w:r>
      <w:r w:rsidR="00350040" w:rsidRPr="00320460">
        <w:rPr>
          <w:b/>
          <w:lang w:val="fr-FR"/>
        </w:rPr>
        <w:t xml:space="preserve"> qui, progressivement, garantisse</w:t>
      </w:r>
      <w:r w:rsidR="00742131" w:rsidRPr="00320460">
        <w:rPr>
          <w:b/>
          <w:lang w:val="fr-FR"/>
        </w:rPr>
        <w:t xml:space="preserve"> </w:t>
      </w:r>
      <w:r w:rsidR="007235A0" w:rsidRPr="00320460">
        <w:rPr>
          <w:b/>
          <w:lang w:val="fr-FR"/>
        </w:rPr>
        <w:t xml:space="preserve">les prestations suffisantes </w:t>
      </w:r>
      <w:r w:rsidR="00350040" w:rsidRPr="00320460">
        <w:rPr>
          <w:b/>
          <w:lang w:val="fr-FR"/>
        </w:rPr>
        <w:t>à tous les travailleurs et</w:t>
      </w:r>
      <w:r w:rsidR="007235A0" w:rsidRPr="00320460">
        <w:rPr>
          <w:b/>
          <w:lang w:val="fr-FR"/>
        </w:rPr>
        <w:t xml:space="preserve"> les prestations </w:t>
      </w:r>
      <w:r w:rsidR="007235A0" w:rsidRPr="0019589B">
        <w:rPr>
          <w:b/>
        </w:rPr>
        <w:t>non soumises à cotisation</w:t>
      </w:r>
      <w:r w:rsidR="00B63580" w:rsidRPr="00320460">
        <w:rPr>
          <w:b/>
          <w:lang w:val="fr-FR"/>
        </w:rPr>
        <w:t xml:space="preserve"> </w:t>
      </w:r>
      <w:r w:rsidR="00350040" w:rsidRPr="00A34835">
        <w:rPr>
          <w:b/>
          <w:lang w:val="fr-FR"/>
        </w:rPr>
        <w:t>à toute personne ou famille défavorisée</w:t>
      </w:r>
      <w:r w:rsidR="00A413A9" w:rsidRPr="00320460">
        <w:rPr>
          <w:b/>
          <w:lang w:val="fr-FR"/>
        </w:rPr>
        <w:t>, afin qu’elle</w:t>
      </w:r>
      <w:r w:rsidR="00EC4B7A" w:rsidRPr="00320460">
        <w:rPr>
          <w:b/>
          <w:lang w:val="fr-FR"/>
        </w:rPr>
        <w:t xml:space="preserve"> p</w:t>
      </w:r>
      <w:r w:rsidR="00A413A9" w:rsidRPr="00320460">
        <w:rPr>
          <w:b/>
          <w:lang w:val="fr-FR"/>
        </w:rPr>
        <w:t>uiss</w:t>
      </w:r>
      <w:r w:rsidR="00EC4B7A" w:rsidRPr="00320460">
        <w:rPr>
          <w:b/>
          <w:lang w:val="fr-FR"/>
        </w:rPr>
        <w:t>e avoir un niveau de vie décent</w:t>
      </w:r>
      <w:r w:rsidR="00350040" w:rsidRPr="00320460">
        <w:rPr>
          <w:b/>
          <w:lang w:val="fr-FR"/>
        </w:rPr>
        <w:t xml:space="preserve">. En s’inspirant de la recommandation </w:t>
      </w:r>
      <w:r w:rsidR="00511CA4">
        <w:rPr>
          <w:b/>
          <w:lang w:val="fr-FR"/>
        </w:rPr>
        <w:t>n</w:t>
      </w:r>
      <w:r w:rsidR="00511CA4" w:rsidRPr="0019589B">
        <w:rPr>
          <w:b/>
          <w:vertAlign w:val="superscript"/>
          <w:lang w:val="fr-FR"/>
        </w:rPr>
        <w:t>o</w:t>
      </w:r>
      <w:r w:rsidR="00511CA4">
        <w:rPr>
          <w:b/>
          <w:lang w:val="fr-FR"/>
        </w:rPr>
        <w:t> 204</w:t>
      </w:r>
      <w:r w:rsidR="00350040" w:rsidRPr="00320460">
        <w:rPr>
          <w:b/>
          <w:lang w:val="fr-FR"/>
        </w:rPr>
        <w:t xml:space="preserve"> de l’Organisation internationale du Travail (OIT) sur la transition de l’économie informelle vers l’économie formelle (</w:t>
      </w:r>
      <w:r w:rsidR="00511CA4">
        <w:rPr>
          <w:b/>
          <w:lang w:val="fr-FR"/>
        </w:rPr>
        <w:t>2015</w:t>
      </w:r>
      <w:r w:rsidR="00350040" w:rsidRPr="00320460">
        <w:rPr>
          <w:b/>
          <w:lang w:val="fr-FR"/>
        </w:rPr>
        <w:t xml:space="preserve">), </w:t>
      </w:r>
      <w:r w:rsidR="00350040" w:rsidRPr="00320460">
        <w:rPr>
          <w:b/>
        </w:rPr>
        <w:t xml:space="preserve">le Comité recommande à l’État partie </w:t>
      </w:r>
      <w:r w:rsidR="00350040" w:rsidRPr="00320460">
        <w:rPr>
          <w:b/>
          <w:lang w:val="fr-FR"/>
        </w:rPr>
        <w:t>de prendre des mesures pour régulariser la situation des travailleurs de l’économie informelle et</w:t>
      </w:r>
      <w:r w:rsidR="00350040" w:rsidRPr="00320460">
        <w:rPr>
          <w:b/>
        </w:rPr>
        <w:t xml:space="preserve"> d’étendre de façon systématique les services de l’inspection du travail au secteur informel.</w:t>
      </w:r>
      <w:r w:rsidR="00AB370C" w:rsidRPr="00320460">
        <w:rPr>
          <w:b/>
        </w:rPr>
        <w:t xml:space="preserve"> </w:t>
      </w:r>
      <w:r w:rsidR="00EF78F5" w:rsidRPr="00320460">
        <w:rPr>
          <w:b/>
          <w:lang w:val="fr-FR"/>
        </w:rPr>
        <w:t xml:space="preserve">Le Comité se réfère à cet égard à son observation générale </w:t>
      </w:r>
      <w:r w:rsidR="00EF78F5" w:rsidRPr="00320460">
        <w:rPr>
          <w:b/>
        </w:rPr>
        <w:t>n</w:t>
      </w:r>
      <w:r w:rsidR="00150A79" w:rsidRPr="00E83CC2">
        <w:rPr>
          <w:b/>
          <w:vertAlign w:val="superscript"/>
          <w:lang w:val="fr-FR"/>
        </w:rPr>
        <w:t>o</w:t>
      </w:r>
      <w:r w:rsidR="00150A79">
        <w:rPr>
          <w:b/>
          <w:lang w:val="fr-FR"/>
        </w:rPr>
        <w:t> </w:t>
      </w:r>
      <w:r w:rsidR="00AB370C" w:rsidRPr="00320460">
        <w:rPr>
          <w:b/>
          <w:lang w:val="fr-FR"/>
        </w:rPr>
        <w:t xml:space="preserve">19 (2007) sur le droit à la sécurité sociale et </w:t>
      </w:r>
      <w:r w:rsidR="00180A6F" w:rsidRPr="00320460">
        <w:rPr>
          <w:b/>
          <w:lang w:val="fr-FR"/>
        </w:rPr>
        <w:t xml:space="preserve">à </w:t>
      </w:r>
      <w:r w:rsidR="00AB370C" w:rsidRPr="00320460">
        <w:rPr>
          <w:b/>
          <w:lang w:val="fr-FR"/>
        </w:rPr>
        <w:t xml:space="preserve">sa </w:t>
      </w:r>
      <w:r w:rsidR="00385805">
        <w:rPr>
          <w:b/>
          <w:lang w:val="fr-FR"/>
        </w:rPr>
        <w:t>d</w:t>
      </w:r>
      <w:r w:rsidR="00AB370C" w:rsidRPr="00320460">
        <w:rPr>
          <w:b/>
          <w:lang w:val="fr-FR"/>
        </w:rPr>
        <w:t xml:space="preserve">éclaration sur les </w:t>
      </w:r>
      <w:r w:rsidR="00511CA4">
        <w:rPr>
          <w:b/>
          <w:lang w:val="fr-FR"/>
        </w:rPr>
        <w:t>s</w:t>
      </w:r>
      <w:r w:rsidR="00AB370C" w:rsidRPr="00320460">
        <w:rPr>
          <w:b/>
          <w:lang w:val="fr-FR"/>
        </w:rPr>
        <w:t xml:space="preserve">ocles de </w:t>
      </w:r>
      <w:r w:rsidR="00511CA4">
        <w:rPr>
          <w:b/>
          <w:lang w:val="fr-FR"/>
        </w:rPr>
        <w:t>p</w:t>
      </w:r>
      <w:r w:rsidR="00AB370C" w:rsidRPr="00320460">
        <w:rPr>
          <w:b/>
          <w:lang w:val="fr-FR"/>
        </w:rPr>
        <w:t xml:space="preserve">rotection </w:t>
      </w:r>
      <w:r w:rsidR="00511CA4">
        <w:rPr>
          <w:b/>
          <w:lang w:val="fr-FR"/>
        </w:rPr>
        <w:t>s</w:t>
      </w:r>
      <w:r w:rsidR="00AB370C" w:rsidRPr="00320460">
        <w:rPr>
          <w:b/>
          <w:lang w:val="fr-FR"/>
        </w:rPr>
        <w:t>ociale (2015)</w:t>
      </w:r>
      <w:r w:rsidR="00B63580" w:rsidRPr="00320460">
        <w:rPr>
          <w:b/>
          <w:lang w:val="fr-FR"/>
        </w:rPr>
        <w:t>.</w:t>
      </w:r>
    </w:p>
    <w:p w14:paraId="5428CB6A" w14:textId="0ED6EA46" w:rsidR="00162EF2" w:rsidRPr="00320460" w:rsidRDefault="005B77E8" w:rsidP="0019589B">
      <w:pPr>
        <w:pStyle w:val="H1G"/>
      </w:pPr>
      <w:r>
        <w:lastRenderedPageBreak/>
        <w:tab/>
      </w:r>
      <w:r>
        <w:tab/>
      </w:r>
      <w:r w:rsidR="00D1340E" w:rsidRPr="00320460">
        <w:t>Salaire minimum</w:t>
      </w:r>
    </w:p>
    <w:p w14:paraId="01694BF2" w14:textId="3AD57A91" w:rsidR="00AA6EE4" w:rsidRPr="00320460" w:rsidRDefault="0019589B" w:rsidP="0019589B">
      <w:pPr>
        <w:pStyle w:val="SingleTxtG"/>
      </w:pPr>
      <w:r w:rsidRPr="00320460">
        <w:t>23.</w:t>
      </w:r>
      <w:r w:rsidRPr="00320460">
        <w:tab/>
      </w:r>
      <w:r w:rsidR="00AA6EE4" w:rsidRPr="00320460">
        <w:t xml:space="preserve">Le Comité constate avec inquiétude </w:t>
      </w:r>
      <w:r w:rsidR="00583D27" w:rsidRPr="00320460">
        <w:t xml:space="preserve">que </w:t>
      </w:r>
      <w:r w:rsidR="00AA6EE4" w:rsidRPr="00320460">
        <w:t>le salaire minimum</w:t>
      </w:r>
      <w:r w:rsidR="004063BA" w:rsidRPr="00320460">
        <w:t xml:space="preserve"> reste bas e</w:t>
      </w:r>
      <w:r w:rsidR="002B26E4" w:rsidRPr="00320460">
        <w:t xml:space="preserve">t ne garantit pas un niveau </w:t>
      </w:r>
      <w:r w:rsidR="00CE27E0" w:rsidRPr="00320460">
        <w:t xml:space="preserve">de vie </w:t>
      </w:r>
      <w:r w:rsidR="002B26E4" w:rsidRPr="00320460">
        <w:t>déce</w:t>
      </w:r>
      <w:r w:rsidR="004063BA" w:rsidRPr="00320460">
        <w:t>nt</w:t>
      </w:r>
      <w:r w:rsidR="00362978">
        <w:t>,</w:t>
      </w:r>
      <w:r w:rsidR="0086286D" w:rsidRPr="00320460">
        <w:t xml:space="preserve"> et</w:t>
      </w:r>
      <w:r w:rsidR="009F69C8" w:rsidRPr="00320460">
        <w:t xml:space="preserve"> que le salaire mini</w:t>
      </w:r>
      <w:r w:rsidR="00AA6EE4" w:rsidRPr="00320460">
        <w:t>mum n</w:t>
      </w:r>
      <w:r w:rsidR="00CE27E0" w:rsidRPr="00320460">
        <w:t>e s</w:t>
      </w:r>
      <w:r w:rsidR="00AA6EE4" w:rsidRPr="00320460">
        <w:t xml:space="preserve">’applique pas aux </w:t>
      </w:r>
      <w:r w:rsidR="00CE27E0" w:rsidRPr="00320460">
        <w:t>travailleurs d</w:t>
      </w:r>
      <w:r w:rsidR="00B57B17">
        <w:t>e</w:t>
      </w:r>
      <w:r w:rsidR="001D2CCB" w:rsidRPr="00320460">
        <w:t xml:space="preserve"> </w:t>
      </w:r>
      <w:r w:rsidR="00AA6EE4" w:rsidRPr="00320460">
        <w:t>l’économie informelle (art. 7).</w:t>
      </w:r>
    </w:p>
    <w:p w14:paraId="55D98708" w14:textId="7EB913FF" w:rsidR="00C80B19" w:rsidRPr="00A34835" w:rsidRDefault="0019589B" w:rsidP="0019589B">
      <w:pPr>
        <w:pStyle w:val="SingleTxtG"/>
        <w:rPr>
          <w:b/>
        </w:rPr>
      </w:pPr>
      <w:r w:rsidRPr="00A34835">
        <w:t>24.</w:t>
      </w:r>
      <w:r w:rsidRPr="00A34835">
        <w:tab/>
      </w:r>
      <w:r w:rsidR="00C80B19" w:rsidRPr="00320460">
        <w:rPr>
          <w:b/>
        </w:rPr>
        <w:t xml:space="preserve">Le Comité recommande à l’État partie de </w:t>
      </w:r>
      <w:r w:rsidR="009C4B88" w:rsidRPr="0019589B">
        <w:rPr>
          <w:b/>
        </w:rPr>
        <w:t>prendre</w:t>
      </w:r>
      <w:r w:rsidR="009C4B88" w:rsidRPr="00320460">
        <w:rPr>
          <w:b/>
        </w:rPr>
        <w:t xml:space="preserve"> </w:t>
      </w:r>
      <w:r w:rsidR="00362978">
        <w:rPr>
          <w:b/>
        </w:rPr>
        <w:t>d</w:t>
      </w:r>
      <w:r w:rsidR="009C4B88" w:rsidRPr="00320460">
        <w:rPr>
          <w:b/>
        </w:rPr>
        <w:t>es mesures administratives et législatives pour garantir</w:t>
      </w:r>
      <w:r w:rsidR="009C4B88" w:rsidRPr="0019589B">
        <w:rPr>
          <w:b/>
        </w:rPr>
        <w:t xml:space="preserve"> </w:t>
      </w:r>
      <w:r w:rsidR="00C80B19" w:rsidRPr="00A34835">
        <w:rPr>
          <w:b/>
        </w:rPr>
        <w:t>qu</w:t>
      </w:r>
      <w:r w:rsidR="009C4B88" w:rsidRPr="00A34835">
        <w:rPr>
          <w:b/>
        </w:rPr>
        <w:t>e le salaire minimum</w:t>
      </w:r>
      <w:r w:rsidR="00C80B19" w:rsidRPr="00320460">
        <w:rPr>
          <w:b/>
        </w:rPr>
        <w:t xml:space="preserve"> soit régulièrement réexaminé et fixé à un montant suffisant </w:t>
      </w:r>
      <w:r w:rsidR="003A2913" w:rsidRPr="00320460">
        <w:rPr>
          <w:b/>
        </w:rPr>
        <w:t xml:space="preserve">qui </w:t>
      </w:r>
      <w:r w:rsidR="00180A6F" w:rsidRPr="00320460">
        <w:rPr>
          <w:b/>
        </w:rPr>
        <w:t>permet</w:t>
      </w:r>
      <w:r w:rsidR="00362978">
        <w:rPr>
          <w:b/>
        </w:rPr>
        <w:t>te</w:t>
      </w:r>
      <w:r w:rsidR="00180A6F" w:rsidRPr="00320460">
        <w:rPr>
          <w:b/>
        </w:rPr>
        <w:t xml:space="preserve"> </w:t>
      </w:r>
      <w:r w:rsidR="00C80B19" w:rsidRPr="00A34835">
        <w:rPr>
          <w:b/>
        </w:rPr>
        <w:t>à tous les travailleurs et travailleuses</w:t>
      </w:r>
      <w:r w:rsidR="003A2913" w:rsidRPr="00A34835">
        <w:rPr>
          <w:b/>
        </w:rPr>
        <w:t xml:space="preserve"> </w:t>
      </w:r>
      <w:r w:rsidR="00C80B19" w:rsidRPr="00320460">
        <w:rPr>
          <w:b/>
        </w:rPr>
        <w:t>et aux membres de leur famille</w:t>
      </w:r>
      <w:r w:rsidR="00180A6F" w:rsidRPr="00320460">
        <w:rPr>
          <w:b/>
        </w:rPr>
        <w:t>s</w:t>
      </w:r>
      <w:r w:rsidR="003A2913" w:rsidRPr="00320460">
        <w:rPr>
          <w:b/>
        </w:rPr>
        <w:t>, y compris les travailleurs d</w:t>
      </w:r>
      <w:r w:rsidR="00B57B17">
        <w:rPr>
          <w:b/>
        </w:rPr>
        <w:t>e</w:t>
      </w:r>
      <w:r w:rsidR="003A2913" w:rsidRPr="00320460">
        <w:rPr>
          <w:b/>
        </w:rPr>
        <w:t xml:space="preserve"> l’économie informelle,</w:t>
      </w:r>
      <w:r w:rsidR="00A34835">
        <w:rPr>
          <w:b/>
        </w:rPr>
        <w:t xml:space="preserve"> </w:t>
      </w:r>
      <w:r w:rsidR="00C80B19" w:rsidRPr="00A34835">
        <w:rPr>
          <w:b/>
        </w:rPr>
        <w:t xml:space="preserve">d’avoir </w:t>
      </w:r>
      <w:r w:rsidR="003A2913" w:rsidRPr="00320460">
        <w:rPr>
          <w:b/>
        </w:rPr>
        <w:t>des conditions</w:t>
      </w:r>
      <w:r w:rsidR="00C80B19" w:rsidRPr="00320460">
        <w:rPr>
          <w:b/>
        </w:rPr>
        <w:t xml:space="preserve"> de vie décent</w:t>
      </w:r>
      <w:r w:rsidR="003A2913" w:rsidRPr="00320460">
        <w:rPr>
          <w:b/>
        </w:rPr>
        <w:t>es</w:t>
      </w:r>
      <w:r w:rsidR="00C80B19" w:rsidRPr="00320460">
        <w:rPr>
          <w:b/>
        </w:rPr>
        <w:t>.</w:t>
      </w:r>
      <w:r w:rsidR="00D16DB0" w:rsidRPr="00320460">
        <w:rPr>
          <w:b/>
        </w:rPr>
        <w:t xml:space="preserve"> </w:t>
      </w:r>
      <w:r w:rsidR="00AF5384" w:rsidRPr="00320460">
        <w:rPr>
          <w:b/>
          <w:lang w:val="fr-FR"/>
        </w:rPr>
        <w:t xml:space="preserve">Le Comité se réfère à cet égard à son observation générale </w:t>
      </w:r>
      <w:r w:rsidR="00AF5384" w:rsidRPr="00320460">
        <w:rPr>
          <w:b/>
        </w:rPr>
        <w:t>n</w:t>
      </w:r>
      <w:r w:rsidR="00150A79" w:rsidRPr="00E83CC2">
        <w:rPr>
          <w:b/>
          <w:vertAlign w:val="superscript"/>
          <w:lang w:val="fr-FR"/>
        </w:rPr>
        <w:t>o</w:t>
      </w:r>
      <w:r w:rsidR="00150A79">
        <w:rPr>
          <w:b/>
          <w:lang w:val="fr-FR"/>
        </w:rPr>
        <w:t> </w:t>
      </w:r>
      <w:r w:rsidR="00AF5384" w:rsidRPr="00320460">
        <w:rPr>
          <w:b/>
          <w:lang w:val="fr-FR"/>
        </w:rPr>
        <w:t>23 (2016) sur</w:t>
      </w:r>
      <w:r w:rsidR="002A1090" w:rsidRPr="00320460">
        <w:rPr>
          <w:b/>
        </w:rPr>
        <w:t xml:space="preserve"> </w:t>
      </w:r>
      <w:r w:rsidR="00AF5384" w:rsidRPr="00320460">
        <w:rPr>
          <w:b/>
        </w:rPr>
        <w:t>l</w:t>
      </w:r>
      <w:r w:rsidR="00AF5384" w:rsidRPr="0019589B">
        <w:rPr>
          <w:b/>
        </w:rPr>
        <w:t>e droit</w:t>
      </w:r>
      <w:r w:rsidR="00AF5384" w:rsidRPr="00320460">
        <w:rPr>
          <w:b/>
        </w:rPr>
        <w:t xml:space="preserve"> </w:t>
      </w:r>
      <w:r w:rsidR="00557A3E" w:rsidRPr="0019589B">
        <w:rPr>
          <w:b/>
        </w:rPr>
        <w:t>à des</w:t>
      </w:r>
      <w:r w:rsidR="00AF5384" w:rsidRPr="0019589B">
        <w:rPr>
          <w:b/>
        </w:rPr>
        <w:t xml:space="preserve"> condit</w:t>
      </w:r>
      <w:r w:rsidR="00AF5384" w:rsidRPr="00320460">
        <w:rPr>
          <w:b/>
        </w:rPr>
        <w:t>ions de tra</w:t>
      </w:r>
      <w:r w:rsidR="00AF5384" w:rsidRPr="0019589B">
        <w:rPr>
          <w:b/>
        </w:rPr>
        <w:t>vail</w:t>
      </w:r>
      <w:r w:rsidR="00AF5384" w:rsidRPr="00320460">
        <w:rPr>
          <w:b/>
        </w:rPr>
        <w:t xml:space="preserve"> </w:t>
      </w:r>
      <w:r w:rsidR="00557A3E" w:rsidRPr="0019589B">
        <w:rPr>
          <w:b/>
        </w:rPr>
        <w:t>justes</w:t>
      </w:r>
      <w:r w:rsidR="00AF5384" w:rsidRPr="00320460">
        <w:rPr>
          <w:b/>
        </w:rPr>
        <w:t xml:space="preserve"> et </w:t>
      </w:r>
      <w:r w:rsidR="00557A3E" w:rsidRPr="0019589B">
        <w:rPr>
          <w:b/>
        </w:rPr>
        <w:t>favorables</w:t>
      </w:r>
      <w:r w:rsidR="002A1090" w:rsidRPr="00A34835">
        <w:rPr>
          <w:b/>
        </w:rPr>
        <w:t>.</w:t>
      </w:r>
    </w:p>
    <w:p w14:paraId="2FEA2143" w14:textId="4DE5014D" w:rsidR="003D52F5" w:rsidRPr="00320460" w:rsidRDefault="005B77E8" w:rsidP="0019589B">
      <w:pPr>
        <w:pStyle w:val="H1G"/>
      </w:pPr>
      <w:r>
        <w:tab/>
      </w:r>
      <w:r>
        <w:tab/>
      </w:r>
      <w:r w:rsidR="00EC5A61" w:rsidRPr="00320460">
        <w:t>D</w:t>
      </w:r>
      <w:r w:rsidR="003D52F5" w:rsidRPr="00320460">
        <w:t>roits syndicaux</w:t>
      </w:r>
    </w:p>
    <w:p w14:paraId="440ADF75" w14:textId="354DD4F3" w:rsidR="003D52F5" w:rsidRPr="00320460" w:rsidRDefault="0019589B" w:rsidP="0019589B">
      <w:pPr>
        <w:pStyle w:val="SingleTxtG"/>
      </w:pPr>
      <w:r w:rsidRPr="00320460">
        <w:t>25.</w:t>
      </w:r>
      <w:r w:rsidRPr="00320460">
        <w:tab/>
      </w:r>
      <w:r w:rsidR="00622FAB" w:rsidRPr="00320460">
        <w:rPr>
          <w:lang w:val="fr-FR"/>
        </w:rPr>
        <w:t xml:space="preserve">Le Comité </w:t>
      </w:r>
      <w:r w:rsidR="00530060" w:rsidRPr="00320460">
        <w:rPr>
          <w:lang w:val="fr-FR"/>
        </w:rPr>
        <w:t>est</w:t>
      </w:r>
      <w:r w:rsidR="001D2CCB" w:rsidRPr="00320460">
        <w:rPr>
          <w:lang w:val="fr-FR"/>
        </w:rPr>
        <w:t xml:space="preserve"> </w:t>
      </w:r>
      <w:r w:rsidR="00622FAB" w:rsidRPr="00320460">
        <w:rPr>
          <w:lang w:val="fr-FR"/>
        </w:rPr>
        <w:t>préoccup</w:t>
      </w:r>
      <w:r w:rsidR="00530060" w:rsidRPr="00320460">
        <w:rPr>
          <w:lang w:val="fr-FR"/>
        </w:rPr>
        <w:t>é</w:t>
      </w:r>
      <w:r w:rsidR="00622FAB" w:rsidRPr="00320460">
        <w:rPr>
          <w:lang w:val="fr-FR"/>
        </w:rPr>
        <w:t xml:space="preserve"> </w:t>
      </w:r>
      <w:r w:rsidR="00530060" w:rsidRPr="00320460">
        <w:rPr>
          <w:lang w:val="fr-FR"/>
        </w:rPr>
        <w:t xml:space="preserve">par le fait </w:t>
      </w:r>
      <w:r w:rsidR="00622FAB" w:rsidRPr="00320460">
        <w:rPr>
          <w:lang w:val="fr-FR"/>
        </w:rPr>
        <w:t>que l’exercice des droits syndicaux, notamment le droit de grève, fasse encore l’objet de restrictions excessives dans la pratique</w:t>
      </w:r>
      <w:r w:rsidR="00A548B4" w:rsidRPr="00320460">
        <w:rPr>
          <w:lang w:val="fr-FR"/>
        </w:rPr>
        <w:t xml:space="preserve">. </w:t>
      </w:r>
      <w:r w:rsidR="00A13B38">
        <w:rPr>
          <w:lang w:val="fr-FR"/>
        </w:rPr>
        <w:t>Il</w:t>
      </w:r>
      <w:r w:rsidR="00A548B4" w:rsidRPr="00320460">
        <w:rPr>
          <w:lang w:val="fr-FR"/>
        </w:rPr>
        <w:t xml:space="preserve"> s’inquiète des allégations </w:t>
      </w:r>
      <w:r w:rsidR="00C80B19" w:rsidRPr="00320460">
        <w:rPr>
          <w:lang w:val="fr-FR"/>
        </w:rPr>
        <w:t>selon</w:t>
      </w:r>
      <w:r w:rsidR="00A548B4" w:rsidRPr="00320460">
        <w:rPr>
          <w:lang w:val="fr-FR"/>
        </w:rPr>
        <w:t xml:space="preserve"> </w:t>
      </w:r>
      <w:r w:rsidR="00C80B19" w:rsidRPr="00320460">
        <w:rPr>
          <w:lang w:val="fr-FR"/>
        </w:rPr>
        <w:t>l</w:t>
      </w:r>
      <w:r w:rsidR="00A548B4" w:rsidRPr="00320460">
        <w:rPr>
          <w:lang w:val="fr-FR"/>
        </w:rPr>
        <w:t xml:space="preserve">esquelles des dirigeants et adhérents syndicaux seraient victimes de discrimination et </w:t>
      </w:r>
      <w:r w:rsidR="00CE3AD3" w:rsidRPr="00320460">
        <w:rPr>
          <w:lang w:val="fr-FR"/>
        </w:rPr>
        <w:t xml:space="preserve">peuvent être </w:t>
      </w:r>
      <w:r w:rsidR="00A548B4" w:rsidRPr="00320460">
        <w:rPr>
          <w:lang w:val="fr-FR"/>
        </w:rPr>
        <w:t>licenci</w:t>
      </w:r>
      <w:r w:rsidR="00CE3AD3" w:rsidRPr="00320460">
        <w:rPr>
          <w:lang w:val="fr-FR"/>
        </w:rPr>
        <w:t>és</w:t>
      </w:r>
      <w:r w:rsidR="00A548B4" w:rsidRPr="00320460">
        <w:rPr>
          <w:lang w:val="fr-FR"/>
        </w:rPr>
        <w:t xml:space="preserve"> en raison de leurs activités syndicales</w:t>
      </w:r>
      <w:r w:rsidR="00622FAB" w:rsidRPr="00320460">
        <w:rPr>
          <w:lang w:val="fr-FR"/>
        </w:rPr>
        <w:t xml:space="preserve"> </w:t>
      </w:r>
      <w:r w:rsidR="003D52F5" w:rsidRPr="00320460">
        <w:rPr>
          <w:lang w:val="fr-FR"/>
        </w:rPr>
        <w:t>(art.</w:t>
      </w:r>
      <w:r w:rsidR="005B77E8">
        <w:rPr>
          <w:lang w:val="fr-FR"/>
        </w:rPr>
        <w:t> </w:t>
      </w:r>
      <w:r w:rsidR="003D52F5" w:rsidRPr="00320460">
        <w:rPr>
          <w:lang w:val="fr-FR"/>
        </w:rPr>
        <w:t>8).</w:t>
      </w:r>
    </w:p>
    <w:p w14:paraId="14C711C1" w14:textId="670C15C8" w:rsidR="003D52F5" w:rsidRPr="00320460" w:rsidRDefault="0019589B" w:rsidP="0019589B">
      <w:pPr>
        <w:pStyle w:val="SingleTxtG"/>
        <w:rPr>
          <w:b/>
        </w:rPr>
      </w:pPr>
      <w:r w:rsidRPr="00320460">
        <w:t>26.</w:t>
      </w:r>
      <w:r w:rsidRPr="00320460">
        <w:tab/>
      </w:r>
      <w:r w:rsidR="00622FAB" w:rsidRPr="00320460">
        <w:rPr>
          <w:b/>
          <w:lang w:val="fr-FR"/>
        </w:rPr>
        <w:t xml:space="preserve">Le Comité engage l’État partie à </w:t>
      </w:r>
      <w:r w:rsidR="00DB4E19" w:rsidRPr="00320460">
        <w:rPr>
          <w:b/>
          <w:lang w:val="fr-FR"/>
        </w:rPr>
        <w:t xml:space="preserve">veiller </w:t>
      </w:r>
      <w:r w:rsidR="004E6182">
        <w:rPr>
          <w:b/>
          <w:lang w:val="fr-FR"/>
        </w:rPr>
        <w:t xml:space="preserve">à ce </w:t>
      </w:r>
      <w:r w:rsidR="00DB4E19" w:rsidRPr="00320460">
        <w:rPr>
          <w:b/>
          <w:lang w:val="fr-FR"/>
        </w:rPr>
        <w:t xml:space="preserve">que </w:t>
      </w:r>
      <w:r w:rsidR="00E25F67" w:rsidRPr="00320460">
        <w:rPr>
          <w:b/>
          <w:lang w:val="fr-FR"/>
        </w:rPr>
        <w:t>son cadre législati</w:t>
      </w:r>
      <w:r w:rsidR="00530060" w:rsidRPr="00320460">
        <w:rPr>
          <w:b/>
          <w:lang w:val="fr-FR"/>
        </w:rPr>
        <w:t>f</w:t>
      </w:r>
      <w:r w:rsidR="00E25F67" w:rsidRPr="00320460">
        <w:rPr>
          <w:b/>
          <w:lang w:val="fr-FR"/>
        </w:rPr>
        <w:t xml:space="preserve"> </w:t>
      </w:r>
      <w:r w:rsidR="00DB4E19" w:rsidRPr="00320460">
        <w:rPr>
          <w:b/>
          <w:lang w:val="fr-FR"/>
        </w:rPr>
        <w:t xml:space="preserve">sur </w:t>
      </w:r>
      <w:r w:rsidR="00622FAB" w:rsidRPr="00320460">
        <w:rPr>
          <w:b/>
          <w:lang w:val="fr-FR"/>
        </w:rPr>
        <w:t xml:space="preserve">les droits syndicaux </w:t>
      </w:r>
      <w:r w:rsidR="00530060" w:rsidRPr="00320460">
        <w:rPr>
          <w:b/>
          <w:lang w:val="fr-FR"/>
        </w:rPr>
        <w:t>soit</w:t>
      </w:r>
      <w:r w:rsidR="00DB4E19" w:rsidRPr="00320460">
        <w:rPr>
          <w:b/>
          <w:lang w:val="fr-FR"/>
        </w:rPr>
        <w:t xml:space="preserve"> </w:t>
      </w:r>
      <w:r w:rsidR="00622FAB" w:rsidRPr="00320460">
        <w:rPr>
          <w:b/>
          <w:lang w:val="fr-FR"/>
        </w:rPr>
        <w:t>en conformité avec l’article 8 du Pacte, tout en prenant</w:t>
      </w:r>
      <w:r w:rsidR="001D2CCB" w:rsidRPr="00320460">
        <w:rPr>
          <w:b/>
          <w:lang w:val="fr-FR"/>
        </w:rPr>
        <w:t xml:space="preserve"> </w:t>
      </w:r>
      <w:r w:rsidR="00622FAB" w:rsidRPr="00320460">
        <w:rPr>
          <w:b/>
          <w:lang w:val="fr-FR"/>
        </w:rPr>
        <w:t>en</w:t>
      </w:r>
      <w:r w:rsidR="00530060" w:rsidRPr="00320460">
        <w:rPr>
          <w:b/>
          <w:lang w:val="fr-FR"/>
        </w:rPr>
        <w:t xml:space="preserve"> </w:t>
      </w:r>
      <w:r w:rsidR="00622FAB" w:rsidRPr="00320460">
        <w:rPr>
          <w:b/>
          <w:lang w:val="fr-FR"/>
        </w:rPr>
        <w:t>compte l</w:t>
      </w:r>
      <w:r w:rsidR="00EF6386">
        <w:rPr>
          <w:b/>
          <w:lang w:val="fr-FR"/>
        </w:rPr>
        <w:t>es</w:t>
      </w:r>
      <w:r w:rsidR="00622FAB" w:rsidRPr="00320460">
        <w:rPr>
          <w:b/>
          <w:lang w:val="fr-FR"/>
        </w:rPr>
        <w:t xml:space="preserve"> Convention</w:t>
      </w:r>
      <w:r w:rsidR="00EF6386">
        <w:rPr>
          <w:b/>
          <w:lang w:val="fr-FR"/>
        </w:rPr>
        <w:t>s</w:t>
      </w:r>
      <w:r w:rsidR="00622FAB" w:rsidRPr="00320460">
        <w:rPr>
          <w:b/>
          <w:lang w:val="fr-FR"/>
        </w:rPr>
        <w:t xml:space="preserve"> </w:t>
      </w:r>
      <w:r w:rsidR="00EF6386">
        <w:rPr>
          <w:b/>
          <w:lang w:val="fr-FR"/>
        </w:rPr>
        <w:t>de l</w:t>
      </w:r>
      <w:r w:rsidR="00EF6386" w:rsidRPr="00EF6386">
        <w:rPr>
          <w:b/>
          <w:lang w:val="fr-FR"/>
        </w:rPr>
        <w:t>’</w:t>
      </w:r>
      <w:r w:rsidR="00EF6386">
        <w:rPr>
          <w:b/>
          <w:lang w:val="fr-FR"/>
        </w:rPr>
        <w:t xml:space="preserve">OIT </w:t>
      </w:r>
      <w:r w:rsidR="004253A6" w:rsidRPr="00320460">
        <w:rPr>
          <w:b/>
          <w:lang w:val="fr-FR"/>
        </w:rPr>
        <w:t>n</w:t>
      </w:r>
      <w:r w:rsidR="004253A6" w:rsidRPr="0019589B">
        <w:rPr>
          <w:b/>
          <w:vertAlign w:val="superscript"/>
          <w:lang w:val="fr-FR"/>
        </w:rPr>
        <w:t>o</w:t>
      </w:r>
      <w:r w:rsidR="004253A6">
        <w:rPr>
          <w:b/>
          <w:lang w:val="fr-FR"/>
        </w:rPr>
        <w:t> </w:t>
      </w:r>
      <w:r w:rsidR="004253A6" w:rsidRPr="00320460">
        <w:rPr>
          <w:b/>
          <w:lang w:val="fr-FR"/>
        </w:rPr>
        <w:t>87</w:t>
      </w:r>
      <w:r w:rsidR="004253A6">
        <w:rPr>
          <w:b/>
          <w:lang w:val="fr-FR"/>
        </w:rPr>
        <w:t xml:space="preserve"> </w:t>
      </w:r>
      <w:r w:rsidR="00622FAB" w:rsidRPr="00320460">
        <w:rPr>
          <w:b/>
          <w:lang w:val="fr-FR"/>
        </w:rPr>
        <w:t>sur la liberté syndicale et la protection du droit syndical (</w:t>
      </w:r>
      <w:r w:rsidR="004253A6">
        <w:rPr>
          <w:b/>
          <w:lang w:val="fr-FR"/>
        </w:rPr>
        <w:t>1948</w:t>
      </w:r>
      <w:r w:rsidR="00622FAB" w:rsidRPr="00320460">
        <w:rPr>
          <w:b/>
          <w:lang w:val="fr-FR"/>
        </w:rPr>
        <w:t xml:space="preserve">) et </w:t>
      </w:r>
      <w:r w:rsidR="00A93CDE" w:rsidRPr="00320460">
        <w:rPr>
          <w:b/>
          <w:lang w:val="fr-FR"/>
        </w:rPr>
        <w:t>n</w:t>
      </w:r>
      <w:r w:rsidR="00A93CDE" w:rsidRPr="0019589B">
        <w:rPr>
          <w:b/>
          <w:vertAlign w:val="superscript"/>
          <w:lang w:val="fr-FR"/>
        </w:rPr>
        <w:t>o</w:t>
      </w:r>
      <w:r w:rsidR="00A93CDE">
        <w:rPr>
          <w:b/>
          <w:lang w:val="fr-FR"/>
        </w:rPr>
        <w:t> </w:t>
      </w:r>
      <w:r w:rsidR="00A93CDE" w:rsidRPr="00320460">
        <w:rPr>
          <w:b/>
          <w:lang w:val="fr-FR"/>
        </w:rPr>
        <w:t>98</w:t>
      </w:r>
      <w:r w:rsidR="00A93CDE">
        <w:rPr>
          <w:b/>
          <w:lang w:val="fr-FR"/>
        </w:rPr>
        <w:t xml:space="preserve"> </w:t>
      </w:r>
      <w:r w:rsidR="00622FAB" w:rsidRPr="00320460">
        <w:rPr>
          <w:b/>
          <w:lang w:val="fr-FR"/>
        </w:rPr>
        <w:t>sur le droit d’organisation et de négociation collective</w:t>
      </w:r>
      <w:r w:rsidR="00A93CDE" w:rsidRPr="00320460">
        <w:rPr>
          <w:b/>
          <w:lang w:val="fr-FR"/>
        </w:rPr>
        <w:t xml:space="preserve"> </w:t>
      </w:r>
      <w:r w:rsidR="00A93CDE">
        <w:rPr>
          <w:b/>
          <w:lang w:val="fr-FR"/>
        </w:rPr>
        <w:t>(</w:t>
      </w:r>
      <w:r w:rsidR="00A93CDE" w:rsidRPr="00320460">
        <w:rPr>
          <w:b/>
          <w:lang w:val="fr-FR"/>
        </w:rPr>
        <w:t>1949</w:t>
      </w:r>
      <w:r w:rsidR="00622FAB" w:rsidRPr="00320460">
        <w:rPr>
          <w:b/>
          <w:lang w:val="fr-FR"/>
        </w:rPr>
        <w:t xml:space="preserve">). </w:t>
      </w:r>
      <w:r w:rsidR="00A548B4" w:rsidRPr="00320460">
        <w:rPr>
          <w:b/>
          <w:lang w:val="fr-FR"/>
        </w:rPr>
        <w:t>Il engage également l’État partie à protéger les travailleurs syndiqués et leurs dirigeants contre les actes d’intimidation, notamment en veillant à ce que ce type d’agissement</w:t>
      </w:r>
      <w:r w:rsidR="00530060" w:rsidRPr="00320460">
        <w:rPr>
          <w:b/>
          <w:lang w:val="fr-FR"/>
        </w:rPr>
        <w:t>s</w:t>
      </w:r>
      <w:r w:rsidR="00A548B4" w:rsidRPr="00320460">
        <w:rPr>
          <w:b/>
          <w:lang w:val="fr-FR"/>
        </w:rPr>
        <w:t xml:space="preserve"> fasse l’objet d’enquêtes et que les responsables soient systématiquement jugés et sanctionnés.</w:t>
      </w:r>
    </w:p>
    <w:p w14:paraId="040F6CA0" w14:textId="0E4FBA31" w:rsidR="003D52F5" w:rsidRPr="00320460" w:rsidRDefault="005B77E8" w:rsidP="0019589B">
      <w:pPr>
        <w:pStyle w:val="H1G"/>
      </w:pPr>
      <w:r>
        <w:tab/>
      </w:r>
      <w:r>
        <w:tab/>
      </w:r>
      <w:r w:rsidR="003D52F5" w:rsidRPr="00320460">
        <w:t>Violence envers les femmes</w:t>
      </w:r>
    </w:p>
    <w:p w14:paraId="5EC6FA9C" w14:textId="7B49A341" w:rsidR="003D52F5" w:rsidRPr="0019589B" w:rsidRDefault="0019589B" w:rsidP="0019589B">
      <w:pPr>
        <w:pStyle w:val="SingleTxtG"/>
      </w:pPr>
      <w:r w:rsidRPr="0019589B">
        <w:t>27.</w:t>
      </w:r>
      <w:r w:rsidRPr="0019589B">
        <w:tab/>
      </w:r>
      <w:r w:rsidR="00C8793D" w:rsidRPr="00320460">
        <w:rPr>
          <w:lang w:val="fr-FR"/>
        </w:rPr>
        <w:t xml:space="preserve">Le Comité est préoccupé par </w:t>
      </w:r>
      <w:r w:rsidR="006E2C5D" w:rsidRPr="00320460">
        <w:rPr>
          <w:lang w:val="fr-FR"/>
        </w:rPr>
        <w:t>la pré</w:t>
      </w:r>
      <w:r w:rsidR="0069195E" w:rsidRPr="00320460">
        <w:rPr>
          <w:lang w:val="fr-FR"/>
        </w:rPr>
        <w:t xml:space="preserve">valence </w:t>
      </w:r>
      <w:r w:rsidR="006E2C5D" w:rsidRPr="00320460">
        <w:rPr>
          <w:lang w:val="fr-FR"/>
        </w:rPr>
        <w:t>et</w:t>
      </w:r>
      <w:r w:rsidR="0069195E" w:rsidRPr="00320460">
        <w:rPr>
          <w:lang w:val="fr-FR"/>
        </w:rPr>
        <w:t xml:space="preserve"> </w:t>
      </w:r>
      <w:r w:rsidR="006E2C5D" w:rsidRPr="00320460">
        <w:rPr>
          <w:lang w:val="fr-FR"/>
        </w:rPr>
        <w:t>l’omniprésence</w:t>
      </w:r>
      <w:r w:rsidR="0069195E" w:rsidRPr="00320460">
        <w:rPr>
          <w:lang w:val="fr-FR"/>
        </w:rPr>
        <w:t xml:space="preserve"> </w:t>
      </w:r>
      <w:r w:rsidR="006E2C5D" w:rsidRPr="00320460">
        <w:rPr>
          <w:lang w:val="fr-FR"/>
        </w:rPr>
        <w:t>de</w:t>
      </w:r>
      <w:r w:rsidR="0069195E" w:rsidRPr="00320460">
        <w:rPr>
          <w:lang w:val="fr-FR"/>
        </w:rPr>
        <w:t xml:space="preserve"> </w:t>
      </w:r>
      <w:r w:rsidR="00C8793D" w:rsidRPr="00320460">
        <w:rPr>
          <w:lang w:val="fr-FR"/>
        </w:rPr>
        <w:t>violence</w:t>
      </w:r>
      <w:r w:rsidR="004E6182">
        <w:rPr>
          <w:lang w:val="fr-FR"/>
        </w:rPr>
        <w:t>s</w:t>
      </w:r>
      <w:r w:rsidR="00C8793D" w:rsidRPr="00320460">
        <w:rPr>
          <w:lang w:val="fr-FR"/>
        </w:rPr>
        <w:t xml:space="preserve"> à l’égard des femmes, en particulier des cas de violence familiale</w:t>
      </w:r>
      <w:r w:rsidR="00D12196" w:rsidRPr="00320460">
        <w:rPr>
          <w:lang w:val="fr-FR"/>
        </w:rPr>
        <w:t xml:space="preserve"> et</w:t>
      </w:r>
      <w:r w:rsidR="009C40A6" w:rsidRPr="00320460">
        <w:rPr>
          <w:lang w:val="fr-FR"/>
        </w:rPr>
        <w:t xml:space="preserve"> </w:t>
      </w:r>
      <w:r w:rsidR="00C8793D" w:rsidRPr="00320460">
        <w:rPr>
          <w:lang w:val="fr-FR"/>
        </w:rPr>
        <w:t>de violence sexuelle</w:t>
      </w:r>
      <w:r w:rsidR="00D12196" w:rsidRPr="00320460">
        <w:rPr>
          <w:lang w:val="fr-FR"/>
        </w:rPr>
        <w:t>.</w:t>
      </w:r>
      <w:r w:rsidR="00FF6900" w:rsidRPr="00320460">
        <w:t xml:space="preserve"> </w:t>
      </w:r>
      <w:r w:rsidR="00D12196" w:rsidRPr="00320460">
        <w:rPr>
          <w:lang w:val="fr-FR"/>
        </w:rPr>
        <w:t xml:space="preserve">Il s’inquiète </w:t>
      </w:r>
      <w:r w:rsidR="00530060" w:rsidRPr="00320460">
        <w:rPr>
          <w:lang w:val="fr-FR"/>
        </w:rPr>
        <w:t>d</w:t>
      </w:r>
      <w:r w:rsidR="009C40A6" w:rsidRPr="00320460">
        <w:rPr>
          <w:lang w:val="fr-FR"/>
        </w:rPr>
        <w:t>e</w:t>
      </w:r>
      <w:r w:rsidR="00D12196" w:rsidRPr="00320460">
        <w:rPr>
          <w:lang w:val="fr-FR"/>
        </w:rPr>
        <w:t>s actes de</w:t>
      </w:r>
      <w:r w:rsidR="00702A1B" w:rsidRPr="00320460">
        <w:rPr>
          <w:lang w:val="fr-FR"/>
        </w:rPr>
        <w:t xml:space="preserve"> violence </w:t>
      </w:r>
      <w:r w:rsidR="006F43F3" w:rsidRPr="00320460">
        <w:rPr>
          <w:lang w:val="fr-FR"/>
        </w:rPr>
        <w:t>contre</w:t>
      </w:r>
      <w:r w:rsidR="00702A1B" w:rsidRPr="00320460">
        <w:rPr>
          <w:lang w:val="fr-FR"/>
        </w:rPr>
        <w:t xml:space="preserve"> les femmes </w:t>
      </w:r>
      <w:r w:rsidR="006F43F3" w:rsidRPr="00320460">
        <w:t>âgées</w:t>
      </w:r>
      <w:r w:rsidR="006F43F3" w:rsidRPr="00320460">
        <w:rPr>
          <w:lang w:val="fr-FR"/>
        </w:rPr>
        <w:t xml:space="preserve"> </w:t>
      </w:r>
      <w:r w:rsidR="00702A1B" w:rsidRPr="00320460">
        <w:rPr>
          <w:lang w:val="fr-FR"/>
        </w:rPr>
        <w:t>accusées de sorcellerie</w:t>
      </w:r>
      <w:r w:rsidR="009C40A6" w:rsidRPr="00320460">
        <w:rPr>
          <w:lang w:val="fr-FR"/>
        </w:rPr>
        <w:t>.</w:t>
      </w:r>
      <w:r w:rsidR="004E6182">
        <w:rPr>
          <w:lang w:val="fr-FR"/>
        </w:rPr>
        <w:t xml:space="preserve"> </w:t>
      </w:r>
      <w:r w:rsidR="00530060" w:rsidRPr="00320460">
        <w:rPr>
          <w:lang w:val="fr-FR"/>
        </w:rPr>
        <w:t>Le Comité</w:t>
      </w:r>
      <w:r w:rsidR="00014234" w:rsidRPr="00320460">
        <w:rPr>
          <w:lang w:val="fr-FR"/>
        </w:rPr>
        <w:t xml:space="preserve"> </w:t>
      </w:r>
      <w:r w:rsidR="00C8793D" w:rsidRPr="00320460">
        <w:rPr>
          <w:lang w:val="fr-FR"/>
        </w:rPr>
        <w:t>regrette les difficultés rencontrées par les femmes victimes de violence pour accéder à la justice et pour bénéficier d</w:t>
      </w:r>
      <w:r w:rsidR="00ED7848">
        <w:rPr>
          <w:lang w:val="fr-FR"/>
        </w:rPr>
        <w:t>u</w:t>
      </w:r>
      <w:r w:rsidR="00C8793D" w:rsidRPr="00320460">
        <w:rPr>
          <w:lang w:val="fr-FR"/>
        </w:rPr>
        <w:t xml:space="preserve"> soutien </w:t>
      </w:r>
      <w:r w:rsidR="006E2C5D" w:rsidRPr="00320460">
        <w:rPr>
          <w:lang w:val="fr-FR"/>
        </w:rPr>
        <w:t>nécessaire</w:t>
      </w:r>
      <w:r w:rsidR="00FF6900" w:rsidRPr="00320460">
        <w:rPr>
          <w:lang w:val="fr-FR"/>
        </w:rPr>
        <w:t xml:space="preserve">. </w:t>
      </w:r>
      <w:r w:rsidR="00FF6900" w:rsidRPr="00320460">
        <w:t xml:space="preserve">Il note avec regret qu’en dépit des efforts </w:t>
      </w:r>
      <w:r w:rsidR="00530060" w:rsidRPr="00320460">
        <w:t>fournis</w:t>
      </w:r>
      <w:r w:rsidR="00FF6900" w:rsidRPr="00320460">
        <w:t xml:space="preserve"> les mutilations génitales féminines </w:t>
      </w:r>
      <w:r w:rsidR="00530060" w:rsidRPr="00320460">
        <w:t>persistent</w:t>
      </w:r>
      <w:r w:rsidR="001D2CCB" w:rsidRPr="00320460">
        <w:t xml:space="preserve"> </w:t>
      </w:r>
      <w:r w:rsidR="00FF6900" w:rsidRPr="00320460">
        <w:t xml:space="preserve">dans l’État partie, </w:t>
      </w:r>
      <w:r w:rsidR="00530060" w:rsidRPr="00320460">
        <w:t>en particulier</w:t>
      </w:r>
      <w:r w:rsidR="001D2CCB" w:rsidRPr="00320460">
        <w:t xml:space="preserve"> </w:t>
      </w:r>
      <w:r w:rsidR="00FF6900" w:rsidRPr="00320460">
        <w:t>dans les régions rurales.</w:t>
      </w:r>
      <w:r w:rsidR="00FF6900" w:rsidRPr="00320460">
        <w:rPr>
          <w:lang w:val="fr-FR"/>
        </w:rPr>
        <w:t xml:space="preserve"> </w:t>
      </w:r>
      <w:r w:rsidR="002F00D1" w:rsidRPr="00320460">
        <w:rPr>
          <w:lang w:val="fr-FR"/>
        </w:rPr>
        <w:t xml:space="preserve">Le Comité </w:t>
      </w:r>
      <w:r w:rsidR="00ED7848">
        <w:rPr>
          <w:lang w:val="fr-FR"/>
        </w:rPr>
        <w:t>est également</w:t>
      </w:r>
      <w:r w:rsidR="003E063A" w:rsidRPr="00320460">
        <w:rPr>
          <w:lang w:val="fr-FR"/>
        </w:rPr>
        <w:t xml:space="preserve"> préoccup</w:t>
      </w:r>
      <w:r w:rsidR="00ED7848">
        <w:rPr>
          <w:lang w:val="fr-FR"/>
        </w:rPr>
        <w:t>é par le fait que</w:t>
      </w:r>
      <w:r w:rsidR="002F00D1" w:rsidRPr="00320460">
        <w:rPr>
          <w:lang w:val="fr-FR"/>
        </w:rPr>
        <w:t xml:space="preserve"> la loi n</w:t>
      </w:r>
      <w:r w:rsidR="004E6182" w:rsidRPr="0019589B">
        <w:rPr>
          <w:vertAlign w:val="superscript"/>
          <w:lang w:val="fr-FR"/>
        </w:rPr>
        <w:t>o</w:t>
      </w:r>
      <w:r w:rsidR="004E6182">
        <w:rPr>
          <w:lang w:val="fr-FR"/>
        </w:rPr>
        <w:t> </w:t>
      </w:r>
      <w:r w:rsidR="002F00D1" w:rsidRPr="00320460">
        <w:rPr>
          <w:lang w:val="fr-FR"/>
        </w:rPr>
        <w:t>061-2015/CNT portant prévention, répression et réparation des violences à l’égard des femmes et des filles et prise en charge des victimes</w:t>
      </w:r>
      <w:r w:rsidR="00511BCE" w:rsidRPr="00320460">
        <w:rPr>
          <w:lang w:val="fr-FR"/>
        </w:rPr>
        <w:t xml:space="preserve"> </w:t>
      </w:r>
      <w:r w:rsidR="002F00D1" w:rsidRPr="00320460">
        <w:rPr>
          <w:lang w:val="fr-FR"/>
        </w:rPr>
        <w:t xml:space="preserve">ne pénalise pas </w:t>
      </w:r>
      <w:r w:rsidR="004E6182">
        <w:rPr>
          <w:lang w:val="fr-FR"/>
        </w:rPr>
        <w:t>l</w:t>
      </w:r>
      <w:r w:rsidR="004E6182" w:rsidRPr="004E6182">
        <w:rPr>
          <w:lang w:val="fr-FR"/>
        </w:rPr>
        <w:t>’</w:t>
      </w:r>
      <w:r w:rsidR="00224B7E" w:rsidRPr="00320460">
        <w:rPr>
          <w:lang w:val="fr-FR"/>
        </w:rPr>
        <w:t xml:space="preserve">acte du </w:t>
      </w:r>
      <w:r w:rsidR="002F00D1" w:rsidRPr="00320460">
        <w:rPr>
          <w:lang w:val="fr-FR"/>
        </w:rPr>
        <w:t xml:space="preserve">viol entre époux. </w:t>
      </w:r>
      <w:r w:rsidR="00ED7848">
        <w:rPr>
          <w:lang w:val="fr-FR"/>
        </w:rPr>
        <w:t>À</w:t>
      </w:r>
      <w:r w:rsidR="00224B7E" w:rsidRPr="00320460">
        <w:rPr>
          <w:lang w:val="fr-FR"/>
        </w:rPr>
        <w:t xml:space="preserve"> cet égard, i</w:t>
      </w:r>
      <w:r w:rsidR="003E063A" w:rsidRPr="00320460">
        <w:rPr>
          <w:lang w:val="fr-FR"/>
        </w:rPr>
        <w:t xml:space="preserve">l regrette que </w:t>
      </w:r>
      <w:r w:rsidR="00511BCE" w:rsidRPr="00320460">
        <w:rPr>
          <w:lang w:val="fr-FR"/>
        </w:rPr>
        <w:t xml:space="preserve">l’alinéa 2 </w:t>
      </w:r>
      <w:r w:rsidR="004E6182">
        <w:rPr>
          <w:lang w:val="fr-FR"/>
        </w:rPr>
        <w:t>de l</w:t>
      </w:r>
      <w:r w:rsidR="004E6182" w:rsidRPr="004E6182">
        <w:rPr>
          <w:lang w:val="fr-FR"/>
        </w:rPr>
        <w:t>’</w:t>
      </w:r>
      <w:r w:rsidR="004E6182" w:rsidRPr="00320460">
        <w:rPr>
          <w:lang w:val="fr-FR"/>
        </w:rPr>
        <w:t xml:space="preserve">article 14 </w:t>
      </w:r>
      <w:r w:rsidR="00511BCE" w:rsidRPr="00320460">
        <w:rPr>
          <w:lang w:val="fr-FR"/>
        </w:rPr>
        <w:t xml:space="preserve">de cette </w:t>
      </w:r>
      <w:r w:rsidR="003E063A" w:rsidRPr="00320460">
        <w:rPr>
          <w:lang w:val="fr-FR"/>
        </w:rPr>
        <w:t xml:space="preserve">loi impose une amende </w:t>
      </w:r>
      <w:r w:rsidR="003E063A" w:rsidRPr="00320460">
        <w:t>«</w:t>
      </w:r>
      <w:r w:rsidR="00CE7C24">
        <w:t> </w:t>
      </w:r>
      <w:r w:rsidR="003E063A" w:rsidRPr="00320460">
        <w:t>lorsque le viol est commis de manière répétitive sur un partenaire intime avec qui l’auteur entretient des relations sexuelles stables et continues ou lorsque ladite partenaire est dans une incapacité physique quelconque d’accomplir une relation sexuelle »</w:t>
      </w:r>
      <w:r w:rsidR="003E063A" w:rsidRPr="00320460">
        <w:rPr>
          <w:lang w:val="fr-FR"/>
        </w:rPr>
        <w:t xml:space="preserve"> </w:t>
      </w:r>
      <w:r w:rsidR="003D52F5" w:rsidRPr="00320460">
        <w:rPr>
          <w:lang w:val="fr-FR"/>
        </w:rPr>
        <w:t xml:space="preserve">(art. </w:t>
      </w:r>
      <w:r w:rsidR="00FF6900" w:rsidRPr="00320460">
        <w:rPr>
          <w:lang w:val="fr-FR"/>
        </w:rPr>
        <w:t>3</w:t>
      </w:r>
      <w:r w:rsidR="00647B8A">
        <w:rPr>
          <w:lang w:val="fr-FR"/>
        </w:rPr>
        <w:t xml:space="preserve"> et</w:t>
      </w:r>
      <w:r w:rsidR="00647B8A" w:rsidRPr="00320460">
        <w:rPr>
          <w:lang w:val="fr-FR"/>
        </w:rPr>
        <w:t xml:space="preserve"> </w:t>
      </w:r>
      <w:r w:rsidR="003D52F5" w:rsidRPr="00320460">
        <w:rPr>
          <w:lang w:val="fr-FR"/>
        </w:rPr>
        <w:t>10).</w:t>
      </w:r>
      <w:r w:rsidR="0069195E" w:rsidRPr="00320460">
        <w:rPr>
          <w:lang w:val="fr-FR"/>
        </w:rPr>
        <w:t xml:space="preserve"> </w:t>
      </w:r>
    </w:p>
    <w:p w14:paraId="30569157" w14:textId="2FD840EE" w:rsidR="007700B9" w:rsidRPr="0019589B" w:rsidRDefault="0019589B" w:rsidP="0019589B">
      <w:pPr>
        <w:pStyle w:val="SingleTxtG"/>
        <w:rPr>
          <w:b/>
        </w:rPr>
      </w:pPr>
      <w:r w:rsidRPr="0019589B">
        <w:t>28.</w:t>
      </w:r>
      <w:r w:rsidRPr="0019589B">
        <w:tab/>
      </w:r>
      <w:r w:rsidR="00AC67F5" w:rsidRPr="00A34835">
        <w:rPr>
          <w:b/>
          <w:lang w:val="fr-FR"/>
        </w:rPr>
        <w:t xml:space="preserve">Le Comité </w:t>
      </w:r>
      <w:r w:rsidR="007700B9" w:rsidRPr="00320460">
        <w:rPr>
          <w:b/>
          <w:lang w:val="fr-FR"/>
        </w:rPr>
        <w:t>engage</w:t>
      </w:r>
      <w:r w:rsidR="0069195E" w:rsidRPr="00320460">
        <w:rPr>
          <w:b/>
          <w:lang w:val="fr-FR"/>
        </w:rPr>
        <w:t xml:space="preserve"> </w:t>
      </w:r>
      <w:r w:rsidR="00AC67F5" w:rsidRPr="00320460">
        <w:rPr>
          <w:b/>
          <w:lang w:val="fr-FR"/>
        </w:rPr>
        <w:t>l’État partie</w:t>
      </w:r>
      <w:r w:rsidR="00C23250">
        <w:rPr>
          <w:b/>
          <w:lang w:val="fr-FR"/>
        </w:rPr>
        <w:t> </w:t>
      </w:r>
      <w:r w:rsidR="007700B9" w:rsidRPr="00320460">
        <w:rPr>
          <w:b/>
          <w:lang w:val="fr-FR"/>
        </w:rPr>
        <w:t>:</w:t>
      </w:r>
    </w:p>
    <w:p w14:paraId="3F81EBEA" w14:textId="0C7F2DD0" w:rsidR="007700B9" w:rsidRPr="0019589B" w:rsidRDefault="005B77E8" w:rsidP="0019589B">
      <w:pPr>
        <w:pStyle w:val="SingleTxtG"/>
        <w:ind w:firstLine="567"/>
        <w:rPr>
          <w:b/>
        </w:rPr>
      </w:pPr>
      <w:r>
        <w:t>a)</w:t>
      </w:r>
      <w:r>
        <w:tab/>
      </w:r>
      <w:r w:rsidR="006C1857" w:rsidRPr="0019589B">
        <w:rPr>
          <w:b/>
        </w:rPr>
        <w:t>À</w:t>
      </w:r>
      <w:r w:rsidR="007700B9" w:rsidRPr="0019589B">
        <w:rPr>
          <w:b/>
        </w:rPr>
        <w:t xml:space="preserve"> </w:t>
      </w:r>
      <w:r w:rsidR="00D95EDE" w:rsidRPr="0019589B">
        <w:rPr>
          <w:b/>
        </w:rPr>
        <w:t xml:space="preserve">réviser sa loi </w:t>
      </w:r>
      <w:r w:rsidR="0072329B" w:rsidRPr="0019589B">
        <w:rPr>
          <w:b/>
        </w:rPr>
        <w:t>portant prévention, répression et réparation des violences à l’égard des femmes et des filles et prise en charge des victimes</w:t>
      </w:r>
      <w:r w:rsidR="00AC67F5" w:rsidRPr="0019589B">
        <w:rPr>
          <w:b/>
        </w:rPr>
        <w:t xml:space="preserve">, </w:t>
      </w:r>
      <w:r w:rsidR="00FA714E" w:rsidRPr="0019589B">
        <w:rPr>
          <w:b/>
        </w:rPr>
        <w:t xml:space="preserve">afin de </w:t>
      </w:r>
      <w:r w:rsidR="00511BCE" w:rsidRPr="0019589B">
        <w:rPr>
          <w:b/>
        </w:rPr>
        <w:t xml:space="preserve">pénaliser </w:t>
      </w:r>
      <w:r w:rsidR="006F4724" w:rsidRPr="0019589B">
        <w:rPr>
          <w:b/>
        </w:rPr>
        <w:t>tout</w:t>
      </w:r>
      <w:r w:rsidR="00511BCE" w:rsidRPr="0019589B">
        <w:rPr>
          <w:b/>
        </w:rPr>
        <w:t xml:space="preserve"> acte d</w:t>
      </w:r>
      <w:r w:rsidR="00A413A9" w:rsidRPr="0019589B">
        <w:rPr>
          <w:b/>
        </w:rPr>
        <w:t>e</w:t>
      </w:r>
      <w:r w:rsidR="00372340" w:rsidRPr="0019589B">
        <w:rPr>
          <w:b/>
        </w:rPr>
        <w:t xml:space="preserve"> </w:t>
      </w:r>
      <w:r w:rsidR="00511BCE" w:rsidRPr="0019589B">
        <w:rPr>
          <w:b/>
        </w:rPr>
        <w:t>viol entre époux</w:t>
      </w:r>
      <w:r w:rsidR="00372340" w:rsidRPr="0019589B">
        <w:rPr>
          <w:b/>
        </w:rPr>
        <w:t>, sans condition</w:t>
      </w:r>
      <w:r w:rsidR="00992776" w:rsidRPr="0019589B">
        <w:rPr>
          <w:b/>
        </w:rPr>
        <w:t> </w:t>
      </w:r>
      <w:r w:rsidR="007700B9" w:rsidRPr="0019589B">
        <w:rPr>
          <w:b/>
        </w:rPr>
        <w:t>;</w:t>
      </w:r>
    </w:p>
    <w:p w14:paraId="34493D64" w14:textId="1057165C" w:rsidR="007700B9" w:rsidRPr="0019589B" w:rsidRDefault="005B77E8" w:rsidP="0019589B">
      <w:pPr>
        <w:pStyle w:val="SingleTxtG"/>
        <w:ind w:firstLine="567"/>
        <w:rPr>
          <w:b/>
        </w:rPr>
      </w:pPr>
      <w:r>
        <w:t>b)</w:t>
      </w:r>
      <w:r>
        <w:tab/>
      </w:r>
      <w:r w:rsidR="006C1857" w:rsidRPr="0019589B">
        <w:rPr>
          <w:b/>
        </w:rPr>
        <w:t>À</w:t>
      </w:r>
      <w:r w:rsidR="00A413A9" w:rsidRPr="0019589B">
        <w:rPr>
          <w:b/>
        </w:rPr>
        <w:t xml:space="preserve"> </w:t>
      </w:r>
      <w:r w:rsidR="00D95EDE" w:rsidRPr="0019589B">
        <w:rPr>
          <w:b/>
        </w:rPr>
        <w:t>garantir l’accès à la justice aux victimes de violence familiale</w:t>
      </w:r>
      <w:r w:rsidR="006F43F3" w:rsidRPr="0019589B">
        <w:rPr>
          <w:b/>
        </w:rPr>
        <w:t>,</w:t>
      </w:r>
      <w:r w:rsidR="001D2CCB" w:rsidRPr="0019589B">
        <w:rPr>
          <w:b/>
        </w:rPr>
        <w:t xml:space="preserve"> </w:t>
      </w:r>
      <w:r w:rsidR="00622172" w:rsidRPr="0019589B">
        <w:rPr>
          <w:b/>
        </w:rPr>
        <w:t xml:space="preserve">de </w:t>
      </w:r>
      <w:r w:rsidR="00D95EDE" w:rsidRPr="0019589B">
        <w:rPr>
          <w:b/>
        </w:rPr>
        <w:t>violence sexuelle</w:t>
      </w:r>
      <w:r w:rsidR="006F43F3" w:rsidRPr="0019589B">
        <w:rPr>
          <w:b/>
        </w:rPr>
        <w:t xml:space="preserve"> et</w:t>
      </w:r>
      <w:r w:rsidR="00D95EDE" w:rsidRPr="0019589B">
        <w:rPr>
          <w:b/>
        </w:rPr>
        <w:t xml:space="preserve"> </w:t>
      </w:r>
      <w:r w:rsidR="00622172" w:rsidRPr="0019589B">
        <w:rPr>
          <w:b/>
        </w:rPr>
        <w:t xml:space="preserve">de </w:t>
      </w:r>
      <w:r w:rsidR="006F43F3" w:rsidRPr="0019589B">
        <w:rPr>
          <w:b/>
        </w:rPr>
        <w:t xml:space="preserve">violence contre les femmes âgées accusées de sorcellerie, </w:t>
      </w:r>
      <w:r w:rsidR="00AC67F5" w:rsidRPr="0019589B">
        <w:rPr>
          <w:b/>
        </w:rPr>
        <w:t xml:space="preserve">en </w:t>
      </w:r>
      <w:r w:rsidR="00AC67F5" w:rsidRPr="0019589B">
        <w:rPr>
          <w:b/>
        </w:rPr>
        <w:lastRenderedPageBreak/>
        <w:t>encourageant le signalement des infractions et en veillant à ce que les auteurs soient poursuivis et condamnés</w:t>
      </w:r>
      <w:r w:rsidR="00B7049A" w:rsidRPr="0019589B">
        <w:rPr>
          <w:b/>
        </w:rPr>
        <w:t> ;</w:t>
      </w:r>
    </w:p>
    <w:p w14:paraId="5BA38F1B" w14:textId="6F191597" w:rsidR="007700B9" w:rsidRPr="005B77E8" w:rsidRDefault="005B77E8" w:rsidP="0019589B">
      <w:pPr>
        <w:pStyle w:val="SingleTxtG"/>
        <w:ind w:firstLine="567"/>
        <w:rPr>
          <w:b/>
        </w:rPr>
      </w:pPr>
      <w:r>
        <w:t>c)</w:t>
      </w:r>
      <w:r>
        <w:tab/>
      </w:r>
      <w:r w:rsidR="00CE6D7D" w:rsidRPr="005B77E8">
        <w:rPr>
          <w:b/>
        </w:rPr>
        <w:t>À</w:t>
      </w:r>
      <w:r w:rsidR="00FF6900" w:rsidRPr="005B77E8">
        <w:rPr>
          <w:b/>
        </w:rPr>
        <w:t xml:space="preserve"> redoubler d’efforts dans sa lutte contre les mutilations génitales féminines, notamment en agissant sur la base d’études, corroborées par des données empiriques, sur les causes profondes de ces pratiques et en menant une campagne de sensibilisation continue contre ces pratiques</w:t>
      </w:r>
      <w:r w:rsidR="00B7049A" w:rsidRPr="005B77E8">
        <w:rPr>
          <w:b/>
        </w:rPr>
        <w:t> ;</w:t>
      </w:r>
      <w:r w:rsidR="00407DFA" w:rsidRPr="005B77E8">
        <w:rPr>
          <w:b/>
        </w:rPr>
        <w:t xml:space="preserve"> </w:t>
      </w:r>
    </w:p>
    <w:p w14:paraId="6ECA730B" w14:textId="11D4E72D" w:rsidR="007700B9" w:rsidRPr="0019589B" w:rsidRDefault="005B77E8" w:rsidP="0019589B">
      <w:pPr>
        <w:pStyle w:val="SingleTxtG"/>
        <w:ind w:firstLine="567"/>
        <w:rPr>
          <w:b/>
        </w:rPr>
      </w:pPr>
      <w:r>
        <w:t>d)</w:t>
      </w:r>
      <w:r>
        <w:tab/>
      </w:r>
      <w:r w:rsidR="006C1857" w:rsidRPr="0019589B">
        <w:rPr>
          <w:b/>
        </w:rPr>
        <w:t>À</w:t>
      </w:r>
      <w:r w:rsidR="00407DFA" w:rsidRPr="0019589B">
        <w:rPr>
          <w:b/>
        </w:rPr>
        <w:t xml:space="preserve"> garantir l’accès des victimes à des services </w:t>
      </w:r>
      <w:r w:rsidR="00180A6F" w:rsidRPr="0019589B">
        <w:rPr>
          <w:b/>
        </w:rPr>
        <w:t xml:space="preserve">adéquats </w:t>
      </w:r>
      <w:r w:rsidR="00407DFA" w:rsidRPr="0019589B">
        <w:rPr>
          <w:b/>
        </w:rPr>
        <w:t xml:space="preserve">de rétablissement, de conseil et de réhabilitation, et </w:t>
      </w:r>
      <w:r w:rsidR="00815C27" w:rsidRPr="0019589B">
        <w:rPr>
          <w:b/>
        </w:rPr>
        <w:t xml:space="preserve">à </w:t>
      </w:r>
      <w:r w:rsidR="00407DFA" w:rsidRPr="0019589B">
        <w:rPr>
          <w:b/>
        </w:rPr>
        <w:t>prendre des mesures pour sensibiliser les agents chargés de l’application des lois</w:t>
      </w:r>
      <w:r w:rsidR="00815C27" w:rsidRPr="0019589B">
        <w:rPr>
          <w:b/>
        </w:rPr>
        <w:t>,</w:t>
      </w:r>
      <w:r w:rsidR="00407DFA" w:rsidRPr="0019589B">
        <w:rPr>
          <w:b/>
        </w:rPr>
        <w:t xml:space="preserve"> ainsi que le public</w:t>
      </w:r>
      <w:r w:rsidR="00FA714E" w:rsidRPr="0019589B">
        <w:rPr>
          <w:b/>
        </w:rPr>
        <w:t>,</w:t>
      </w:r>
      <w:r w:rsidR="00407DFA" w:rsidRPr="0019589B">
        <w:rPr>
          <w:b/>
        </w:rPr>
        <w:t xml:space="preserve"> à l’élimination de toute forme de violence à l’égard des femmes.</w:t>
      </w:r>
      <w:r w:rsidR="0069195E" w:rsidRPr="0019589B">
        <w:rPr>
          <w:b/>
        </w:rPr>
        <w:t xml:space="preserve"> </w:t>
      </w:r>
    </w:p>
    <w:p w14:paraId="2B90ED37" w14:textId="5B2FC267" w:rsidR="00FF6900" w:rsidRPr="00320460" w:rsidRDefault="0019589B" w:rsidP="0019589B">
      <w:pPr>
        <w:pStyle w:val="SingleTxtG"/>
        <w:rPr>
          <w:b/>
        </w:rPr>
      </w:pPr>
      <w:r w:rsidRPr="00320460">
        <w:t>29.</w:t>
      </w:r>
      <w:r w:rsidRPr="00320460">
        <w:tab/>
      </w:r>
      <w:r w:rsidR="00117D6D" w:rsidRPr="00320460">
        <w:rPr>
          <w:b/>
          <w:lang w:val="fr-FR"/>
        </w:rPr>
        <w:t>Le Comité se réfère à cet égard à son observation générale</w:t>
      </w:r>
      <w:r w:rsidR="00117D6D" w:rsidRPr="00A34835">
        <w:rPr>
          <w:b/>
          <w:lang w:val="fr-FR"/>
        </w:rPr>
        <w:t xml:space="preserve"> </w:t>
      </w:r>
      <w:r w:rsidR="00117D6D" w:rsidRPr="00A34835">
        <w:rPr>
          <w:b/>
        </w:rPr>
        <w:t>n</w:t>
      </w:r>
      <w:r w:rsidR="00150A79" w:rsidRPr="00E83CC2">
        <w:rPr>
          <w:b/>
          <w:vertAlign w:val="superscript"/>
          <w:lang w:val="fr-FR"/>
        </w:rPr>
        <w:t>o</w:t>
      </w:r>
      <w:r w:rsidR="00150A79">
        <w:rPr>
          <w:b/>
          <w:lang w:val="fr-FR"/>
        </w:rPr>
        <w:t> </w:t>
      </w:r>
      <w:r w:rsidR="00117D6D" w:rsidRPr="00320460">
        <w:rPr>
          <w:b/>
          <w:lang w:val="fr-FR"/>
        </w:rPr>
        <w:t>22 (2016) sur l</w:t>
      </w:r>
      <w:r w:rsidR="00EC5053">
        <w:rPr>
          <w:b/>
          <w:lang w:val="fr-FR"/>
        </w:rPr>
        <w:t>e droit à l</w:t>
      </w:r>
      <w:r w:rsidR="00117D6D" w:rsidRPr="00320460">
        <w:rPr>
          <w:b/>
          <w:lang w:val="fr-FR"/>
        </w:rPr>
        <w:t xml:space="preserve">a santé sexuelle et reproductive. </w:t>
      </w:r>
    </w:p>
    <w:p w14:paraId="067F2744" w14:textId="74F03456" w:rsidR="005A6EAA" w:rsidRPr="00320460" w:rsidRDefault="005B77E8" w:rsidP="0019589B">
      <w:pPr>
        <w:pStyle w:val="H1G"/>
      </w:pPr>
      <w:r>
        <w:tab/>
      </w:r>
      <w:r>
        <w:tab/>
      </w:r>
      <w:r w:rsidR="005A6EAA" w:rsidRPr="00320460">
        <w:t>Exploitation économique des enfants</w:t>
      </w:r>
    </w:p>
    <w:p w14:paraId="1887E459" w14:textId="639ACDED" w:rsidR="007E230D" w:rsidRPr="00320460" w:rsidRDefault="0019589B" w:rsidP="0019589B">
      <w:pPr>
        <w:pStyle w:val="SingleTxtG"/>
        <w:rPr>
          <w:b/>
          <w:lang w:val="fr-FR"/>
        </w:rPr>
      </w:pPr>
      <w:r w:rsidRPr="00320460">
        <w:rPr>
          <w:lang w:val="fr-FR"/>
        </w:rPr>
        <w:t>30.</w:t>
      </w:r>
      <w:r w:rsidRPr="00320460">
        <w:rPr>
          <w:lang w:val="fr-FR"/>
        </w:rPr>
        <w:tab/>
      </w:r>
      <w:r w:rsidR="00F03005" w:rsidRPr="00320460">
        <w:rPr>
          <w:lang w:val="fr-FR"/>
        </w:rPr>
        <w:t xml:space="preserve">Le Comité est préoccupé par le nombre important d’enfants qui </w:t>
      </w:r>
      <w:r w:rsidR="00595574" w:rsidRPr="00320460">
        <w:rPr>
          <w:lang w:val="fr-FR"/>
        </w:rPr>
        <w:t>sont exploité</w:t>
      </w:r>
      <w:r w:rsidR="00FA714E" w:rsidRPr="00320460">
        <w:rPr>
          <w:lang w:val="fr-FR"/>
        </w:rPr>
        <w:t xml:space="preserve">s </w:t>
      </w:r>
      <w:r w:rsidR="00A413A9" w:rsidRPr="00320460">
        <w:rPr>
          <w:lang w:val="fr-FR"/>
        </w:rPr>
        <w:t xml:space="preserve">à </w:t>
      </w:r>
      <w:r w:rsidR="00FA714E" w:rsidRPr="00320460">
        <w:rPr>
          <w:lang w:val="fr-FR"/>
        </w:rPr>
        <w:t>des fins</w:t>
      </w:r>
      <w:r w:rsidR="001D2CCB" w:rsidRPr="00320460">
        <w:rPr>
          <w:lang w:val="fr-FR"/>
        </w:rPr>
        <w:t xml:space="preserve"> </w:t>
      </w:r>
      <w:r w:rsidR="00FA714E" w:rsidRPr="00320460">
        <w:rPr>
          <w:lang w:val="fr-FR"/>
        </w:rPr>
        <w:t>économiques</w:t>
      </w:r>
      <w:r w:rsidR="00CE3AD3" w:rsidRPr="00320460">
        <w:rPr>
          <w:lang w:val="fr-FR"/>
        </w:rPr>
        <w:t xml:space="preserve"> </w:t>
      </w:r>
      <w:r w:rsidR="009723F2" w:rsidRPr="00320460">
        <w:rPr>
          <w:lang w:val="fr-FR"/>
        </w:rPr>
        <w:t>dans les secteurs de l’agriculture et du travai</w:t>
      </w:r>
      <w:r w:rsidR="00105319" w:rsidRPr="00320460">
        <w:rPr>
          <w:lang w:val="fr-FR"/>
        </w:rPr>
        <w:t>l domestique, et en particulier</w:t>
      </w:r>
      <w:r w:rsidR="009723F2" w:rsidRPr="00320460">
        <w:rPr>
          <w:lang w:val="fr-FR"/>
        </w:rPr>
        <w:t xml:space="preserve"> dans des conditions </w:t>
      </w:r>
      <w:r w:rsidR="00105319" w:rsidRPr="00320460">
        <w:rPr>
          <w:lang w:val="fr-FR"/>
        </w:rPr>
        <w:t>dangereu</w:t>
      </w:r>
      <w:r w:rsidR="00A413A9" w:rsidRPr="00320460">
        <w:rPr>
          <w:lang w:val="fr-FR"/>
        </w:rPr>
        <w:t>ses</w:t>
      </w:r>
      <w:r w:rsidR="00105319" w:rsidRPr="00320460">
        <w:rPr>
          <w:lang w:val="fr-FR"/>
        </w:rPr>
        <w:t>, notamment dans</w:t>
      </w:r>
      <w:r w:rsidR="00F03005" w:rsidRPr="00320460">
        <w:rPr>
          <w:lang w:val="fr-FR"/>
        </w:rPr>
        <w:t xml:space="preserve"> l’extraction minière </w:t>
      </w:r>
      <w:r w:rsidR="00FC3058" w:rsidRPr="00320460">
        <w:rPr>
          <w:lang w:val="fr-FR"/>
        </w:rPr>
        <w:t>artis</w:t>
      </w:r>
      <w:r w:rsidR="00FA714E" w:rsidRPr="00320460">
        <w:rPr>
          <w:lang w:val="fr-FR"/>
        </w:rPr>
        <w:t>a</w:t>
      </w:r>
      <w:r w:rsidR="00FC3058" w:rsidRPr="00320460">
        <w:rPr>
          <w:lang w:val="fr-FR"/>
        </w:rPr>
        <w:t>nale</w:t>
      </w:r>
      <w:r w:rsidR="00CE3AD3" w:rsidRPr="00320460">
        <w:rPr>
          <w:lang w:val="fr-FR"/>
        </w:rPr>
        <w:t xml:space="preserve">. </w:t>
      </w:r>
      <w:r w:rsidR="002C2613" w:rsidRPr="00320460">
        <w:rPr>
          <w:lang w:val="fr-FR"/>
        </w:rPr>
        <w:t xml:space="preserve">Il </w:t>
      </w:r>
      <w:r w:rsidR="00FA714E" w:rsidRPr="00320460">
        <w:rPr>
          <w:lang w:val="fr-FR"/>
        </w:rPr>
        <w:t>est également préoccupé</w:t>
      </w:r>
      <w:r w:rsidR="001D2CCB" w:rsidRPr="00320460">
        <w:rPr>
          <w:lang w:val="fr-FR"/>
        </w:rPr>
        <w:t xml:space="preserve"> </w:t>
      </w:r>
      <w:r w:rsidR="00FA714E" w:rsidRPr="00320460">
        <w:rPr>
          <w:lang w:val="fr-FR"/>
        </w:rPr>
        <w:t xml:space="preserve">par le fait </w:t>
      </w:r>
      <w:r w:rsidR="002C2613" w:rsidRPr="00320460">
        <w:rPr>
          <w:lang w:val="fr-FR"/>
        </w:rPr>
        <w:t xml:space="preserve">que la pauvreté des familles dans les zones rurales et l’accès restreint à l’enseignement </w:t>
      </w:r>
      <w:r w:rsidR="00E17FB1" w:rsidRPr="00320460">
        <w:rPr>
          <w:lang w:val="fr-FR"/>
        </w:rPr>
        <w:t xml:space="preserve">augmentent le risque d’exploitation </w:t>
      </w:r>
      <w:r w:rsidR="00EC5A61" w:rsidRPr="00320460">
        <w:rPr>
          <w:lang w:val="fr-FR"/>
        </w:rPr>
        <w:t>é</w:t>
      </w:r>
      <w:r w:rsidR="00304AC2" w:rsidRPr="00320460">
        <w:rPr>
          <w:lang w:val="fr-FR"/>
        </w:rPr>
        <w:t xml:space="preserve">conomique </w:t>
      </w:r>
      <w:r w:rsidR="002C2613" w:rsidRPr="00320460">
        <w:rPr>
          <w:lang w:val="fr-FR"/>
        </w:rPr>
        <w:t>des enfants (art. 10).</w:t>
      </w:r>
    </w:p>
    <w:p w14:paraId="0F349B1B" w14:textId="51E60A08" w:rsidR="002A4223" w:rsidRPr="00320460" w:rsidRDefault="0019589B" w:rsidP="0019589B">
      <w:pPr>
        <w:pStyle w:val="SingleTxtG"/>
        <w:rPr>
          <w:b/>
          <w:lang w:val="fr-FR"/>
        </w:rPr>
      </w:pPr>
      <w:r w:rsidRPr="00320460">
        <w:rPr>
          <w:lang w:val="fr-FR"/>
        </w:rPr>
        <w:t>31.</w:t>
      </w:r>
      <w:r w:rsidRPr="00320460">
        <w:rPr>
          <w:lang w:val="fr-FR"/>
        </w:rPr>
        <w:tab/>
      </w:r>
      <w:r w:rsidR="007E230D" w:rsidRPr="00320460">
        <w:rPr>
          <w:b/>
          <w:lang w:val="fr-FR"/>
        </w:rPr>
        <w:t>Le Comité recommande à l’État partie de prendre</w:t>
      </w:r>
      <w:r w:rsidR="00FA714E" w:rsidRPr="00320460">
        <w:rPr>
          <w:b/>
          <w:lang w:val="fr-FR"/>
        </w:rPr>
        <w:t xml:space="preserve"> les mesures nécessaires</w:t>
      </w:r>
      <w:r w:rsidR="007E230D" w:rsidRPr="00320460">
        <w:rPr>
          <w:b/>
          <w:lang w:val="fr-FR"/>
        </w:rPr>
        <w:t xml:space="preserve"> pour </w:t>
      </w:r>
      <w:r w:rsidR="00BC1B8A" w:rsidRPr="00320460">
        <w:rPr>
          <w:b/>
          <w:lang w:val="fr-FR"/>
        </w:rPr>
        <w:t>combattre l’exploitation économique des enfants</w:t>
      </w:r>
      <w:r w:rsidR="00B67C5C" w:rsidRPr="00320460">
        <w:rPr>
          <w:b/>
          <w:lang w:val="fr-FR"/>
        </w:rPr>
        <w:t xml:space="preserve"> </w:t>
      </w:r>
      <w:r w:rsidR="00BC1B8A" w:rsidRPr="00320460">
        <w:rPr>
          <w:b/>
          <w:lang w:val="fr-FR"/>
        </w:rPr>
        <w:t>et d’assurer l’</w:t>
      </w:r>
      <w:r w:rsidR="007E230D" w:rsidRPr="00320460">
        <w:rPr>
          <w:b/>
          <w:lang w:val="fr-FR"/>
        </w:rPr>
        <w:t>appli</w:t>
      </w:r>
      <w:r w:rsidR="00BC1B8A" w:rsidRPr="00320460">
        <w:rPr>
          <w:b/>
          <w:lang w:val="fr-FR"/>
        </w:rPr>
        <w:t xml:space="preserve">cation </w:t>
      </w:r>
      <w:r w:rsidR="00B90280" w:rsidRPr="00320460">
        <w:rPr>
          <w:b/>
          <w:lang w:val="fr-FR"/>
        </w:rPr>
        <w:t>de manière effective</w:t>
      </w:r>
      <w:r w:rsidR="007E230D" w:rsidRPr="00320460">
        <w:rPr>
          <w:b/>
          <w:lang w:val="fr-FR"/>
        </w:rPr>
        <w:t xml:space="preserve"> </w:t>
      </w:r>
      <w:r w:rsidR="00BC1B8A" w:rsidRPr="00320460">
        <w:rPr>
          <w:b/>
          <w:lang w:val="fr-FR"/>
        </w:rPr>
        <w:t>d</w:t>
      </w:r>
      <w:r w:rsidR="0097585C" w:rsidRPr="00320460">
        <w:rPr>
          <w:b/>
          <w:lang w:val="fr-FR"/>
        </w:rPr>
        <w:t>es disposition</w:t>
      </w:r>
      <w:r w:rsidR="00FA714E" w:rsidRPr="00320460">
        <w:rPr>
          <w:b/>
          <w:lang w:val="fr-FR"/>
        </w:rPr>
        <w:t>s</w:t>
      </w:r>
      <w:r w:rsidR="0097585C" w:rsidRPr="00320460">
        <w:rPr>
          <w:b/>
          <w:lang w:val="fr-FR"/>
        </w:rPr>
        <w:t xml:space="preserve"> du Code du </w:t>
      </w:r>
      <w:r w:rsidR="004B35C2">
        <w:rPr>
          <w:b/>
          <w:lang w:val="fr-FR"/>
        </w:rPr>
        <w:t>t</w:t>
      </w:r>
      <w:r w:rsidR="0097585C" w:rsidRPr="00320460">
        <w:rPr>
          <w:b/>
          <w:lang w:val="fr-FR"/>
        </w:rPr>
        <w:t>ravail</w:t>
      </w:r>
      <w:r w:rsidR="001D2CCB" w:rsidRPr="00A34835">
        <w:rPr>
          <w:b/>
          <w:lang w:val="fr-FR"/>
        </w:rPr>
        <w:t xml:space="preserve"> </w:t>
      </w:r>
      <w:r w:rsidR="007E230D" w:rsidRPr="00A34835">
        <w:rPr>
          <w:b/>
          <w:lang w:val="fr-FR"/>
        </w:rPr>
        <w:t>interdi</w:t>
      </w:r>
      <w:r w:rsidR="00C80B19" w:rsidRPr="00320460">
        <w:rPr>
          <w:b/>
          <w:lang w:val="fr-FR"/>
        </w:rPr>
        <w:t>sant</w:t>
      </w:r>
      <w:r w:rsidR="007E230D" w:rsidRPr="00320460">
        <w:rPr>
          <w:b/>
          <w:lang w:val="fr-FR"/>
        </w:rPr>
        <w:t xml:space="preserve"> le</w:t>
      </w:r>
      <w:r w:rsidR="0097585C" w:rsidRPr="00320460">
        <w:rPr>
          <w:b/>
          <w:lang w:val="fr-FR"/>
        </w:rPr>
        <w:t>s pires formes de</w:t>
      </w:r>
      <w:r w:rsidR="007E230D" w:rsidRPr="00320460">
        <w:rPr>
          <w:b/>
          <w:lang w:val="fr-FR"/>
        </w:rPr>
        <w:t xml:space="preserve"> travail des enfants, notamment en renforçant les inspections, en diligentant des enquêtes</w:t>
      </w:r>
      <w:r w:rsidR="00FA714E" w:rsidRPr="00320460">
        <w:rPr>
          <w:b/>
          <w:lang w:val="fr-FR"/>
        </w:rPr>
        <w:t xml:space="preserve">, </w:t>
      </w:r>
      <w:r w:rsidR="007E230D" w:rsidRPr="00320460">
        <w:rPr>
          <w:b/>
          <w:lang w:val="fr-FR"/>
        </w:rPr>
        <w:t xml:space="preserve">en poursuivant et en sanctionnant les responsables, et en faisant bénéficier </w:t>
      </w:r>
      <w:r w:rsidR="00667416">
        <w:rPr>
          <w:b/>
          <w:lang w:val="fr-FR"/>
        </w:rPr>
        <w:t>les</w:t>
      </w:r>
      <w:r w:rsidR="00667416" w:rsidRPr="00320460">
        <w:rPr>
          <w:b/>
          <w:lang w:val="fr-FR"/>
        </w:rPr>
        <w:t xml:space="preserve"> </w:t>
      </w:r>
      <w:r w:rsidR="007E230D" w:rsidRPr="00320460">
        <w:rPr>
          <w:b/>
          <w:lang w:val="fr-FR"/>
        </w:rPr>
        <w:t>victimes de mesures de réadaptation et d’assistance. Il recommande également à l’État partie d</w:t>
      </w:r>
      <w:r w:rsidR="006B77FA">
        <w:rPr>
          <w:b/>
          <w:lang w:val="fr-FR"/>
        </w:rPr>
        <w:t>e mener</w:t>
      </w:r>
      <w:r w:rsidR="007E230D" w:rsidRPr="00320460">
        <w:rPr>
          <w:b/>
          <w:lang w:val="fr-FR"/>
        </w:rPr>
        <w:t xml:space="preserve"> des campagnes de sensibilisation sur sa législation contre le travail des enfants, en particulier dans les zones minières</w:t>
      </w:r>
      <w:r w:rsidR="00667416">
        <w:rPr>
          <w:b/>
          <w:lang w:val="fr-FR"/>
        </w:rPr>
        <w:t xml:space="preserve"> et</w:t>
      </w:r>
      <w:r w:rsidR="007E230D" w:rsidRPr="00320460">
        <w:rPr>
          <w:b/>
          <w:lang w:val="fr-FR"/>
        </w:rPr>
        <w:t xml:space="preserve"> </w:t>
      </w:r>
      <w:r w:rsidR="00FA714E" w:rsidRPr="00320460">
        <w:rPr>
          <w:b/>
          <w:lang w:val="fr-FR"/>
        </w:rPr>
        <w:t xml:space="preserve">les </w:t>
      </w:r>
      <w:r w:rsidR="00750B82" w:rsidRPr="00320460">
        <w:rPr>
          <w:b/>
          <w:lang w:val="fr-FR"/>
        </w:rPr>
        <w:t>zones</w:t>
      </w:r>
      <w:r w:rsidR="00FA714E" w:rsidRPr="00320460">
        <w:rPr>
          <w:b/>
          <w:lang w:val="fr-FR"/>
        </w:rPr>
        <w:t xml:space="preserve"> </w:t>
      </w:r>
      <w:r w:rsidR="007E230D" w:rsidRPr="00320460">
        <w:rPr>
          <w:b/>
          <w:lang w:val="fr-FR"/>
        </w:rPr>
        <w:t>agricole</w:t>
      </w:r>
      <w:r w:rsidR="00FA714E" w:rsidRPr="00320460">
        <w:rPr>
          <w:b/>
          <w:lang w:val="fr-FR"/>
        </w:rPr>
        <w:t>s</w:t>
      </w:r>
      <w:r w:rsidR="007E230D" w:rsidRPr="00320460">
        <w:rPr>
          <w:b/>
          <w:lang w:val="fr-FR"/>
        </w:rPr>
        <w:t xml:space="preserve">, ainsi que </w:t>
      </w:r>
      <w:r w:rsidR="00750B82" w:rsidRPr="00320460">
        <w:rPr>
          <w:b/>
          <w:lang w:val="fr-FR"/>
        </w:rPr>
        <w:t xml:space="preserve">dans les villes où les enfants sont souvent employés </w:t>
      </w:r>
      <w:r w:rsidR="00FA714E" w:rsidRPr="00320460">
        <w:rPr>
          <w:b/>
          <w:lang w:val="fr-FR"/>
        </w:rPr>
        <w:t>à des fins domestiques.</w:t>
      </w:r>
      <w:r w:rsidR="001D2CCB" w:rsidRPr="00320460">
        <w:rPr>
          <w:b/>
          <w:lang w:val="fr-FR"/>
        </w:rPr>
        <w:t xml:space="preserve"> </w:t>
      </w:r>
      <w:r w:rsidR="00B2502E" w:rsidRPr="00320460">
        <w:rPr>
          <w:b/>
          <w:lang w:val="fr-FR"/>
        </w:rPr>
        <w:t>Il lui recommande de prendre d</w:t>
      </w:r>
      <w:r w:rsidR="00E6059A" w:rsidRPr="00320460">
        <w:rPr>
          <w:b/>
          <w:lang w:val="fr-FR"/>
        </w:rPr>
        <w:t xml:space="preserve">es mesures </w:t>
      </w:r>
      <w:r w:rsidR="00A413A9" w:rsidRPr="00320460">
        <w:rPr>
          <w:b/>
          <w:lang w:val="fr-FR"/>
        </w:rPr>
        <w:t>pour</w:t>
      </w:r>
      <w:r w:rsidR="00E6059A" w:rsidRPr="00320460">
        <w:rPr>
          <w:b/>
          <w:lang w:val="fr-FR"/>
        </w:rPr>
        <w:t xml:space="preserve"> soutenir les familles pauvres afin de permettre à leurs enfants de jouir du droit à l’éducation.</w:t>
      </w:r>
    </w:p>
    <w:p w14:paraId="2208D6B1" w14:textId="3CFAE02F" w:rsidR="00EF3760" w:rsidRPr="00320460" w:rsidRDefault="005B77E8" w:rsidP="0019589B">
      <w:pPr>
        <w:pStyle w:val="H1G"/>
      </w:pPr>
      <w:r>
        <w:tab/>
      </w:r>
      <w:r>
        <w:tab/>
      </w:r>
      <w:r w:rsidR="00EF3760" w:rsidRPr="00320460">
        <w:t>Pauvreté</w:t>
      </w:r>
    </w:p>
    <w:p w14:paraId="4821044A" w14:textId="4F7363C8" w:rsidR="00EF3760" w:rsidRPr="00320460" w:rsidRDefault="0019589B" w:rsidP="0019589B">
      <w:pPr>
        <w:pStyle w:val="SingleTxtG"/>
      </w:pPr>
      <w:r w:rsidRPr="00320460">
        <w:t>32.</w:t>
      </w:r>
      <w:r w:rsidRPr="00320460">
        <w:tab/>
      </w:r>
      <w:r w:rsidR="006E0E9C" w:rsidRPr="00320460">
        <w:rPr>
          <w:lang w:val="fr-FR"/>
        </w:rPr>
        <w:t xml:space="preserve">Le Comité est préoccupé de ce que, malgré la mise en œuvre </w:t>
      </w:r>
      <w:r w:rsidR="002A1090" w:rsidRPr="0019589B">
        <w:rPr>
          <w:lang w:val="fr-FR"/>
        </w:rPr>
        <w:t xml:space="preserve">des mesures pour combattre </w:t>
      </w:r>
      <w:r w:rsidR="006E0E9C" w:rsidRPr="00A34835">
        <w:rPr>
          <w:lang w:val="fr-FR"/>
        </w:rPr>
        <w:t>la pauvreté,</w:t>
      </w:r>
      <w:r w:rsidR="002A1090" w:rsidRPr="00A34835">
        <w:rPr>
          <w:lang w:val="fr-FR"/>
        </w:rPr>
        <w:t xml:space="preserve"> </w:t>
      </w:r>
      <w:r w:rsidR="006E0E9C" w:rsidRPr="00320460">
        <w:rPr>
          <w:lang w:val="fr-FR"/>
        </w:rPr>
        <w:t>une proportion importante de la population n’est pas en mesure de bénéficier d’un niveau de vie adéquat</w:t>
      </w:r>
      <w:r w:rsidR="001A0569">
        <w:rPr>
          <w:lang w:val="fr-FR"/>
        </w:rPr>
        <w:t>,</w:t>
      </w:r>
      <w:r w:rsidR="00047DAB" w:rsidRPr="00320460">
        <w:rPr>
          <w:lang w:val="fr-FR"/>
        </w:rPr>
        <w:t xml:space="preserve"> et</w:t>
      </w:r>
      <w:r w:rsidR="001A0569">
        <w:rPr>
          <w:lang w:val="fr-FR"/>
        </w:rPr>
        <w:t xml:space="preserve"> de ce que</w:t>
      </w:r>
      <w:r w:rsidR="00047DAB" w:rsidRPr="00320460">
        <w:rPr>
          <w:lang w:val="fr-FR"/>
        </w:rPr>
        <w:t xml:space="preserve"> la pauvreté, dont l’extrême pauvreté</w:t>
      </w:r>
      <w:r w:rsidR="00590FD5" w:rsidRPr="00320460">
        <w:rPr>
          <w:lang w:val="fr-FR"/>
        </w:rPr>
        <w:t xml:space="preserve"> (</w:t>
      </w:r>
      <w:r w:rsidR="00EC5A61" w:rsidRPr="00320460">
        <w:rPr>
          <w:lang w:val="fr-FR"/>
        </w:rPr>
        <w:t xml:space="preserve">plus de </w:t>
      </w:r>
      <w:r w:rsidR="00590FD5" w:rsidRPr="00320460">
        <w:rPr>
          <w:lang w:val="fr-FR"/>
        </w:rPr>
        <w:t>2</w:t>
      </w:r>
      <w:r w:rsidR="00EC5A61" w:rsidRPr="00320460">
        <w:rPr>
          <w:lang w:val="fr-FR"/>
        </w:rPr>
        <w:t>5</w:t>
      </w:r>
      <w:r w:rsidR="0061065B">
        <w:rPr>
          <w:lang w:val="fr-FR"/>
        </w:rPr>
        <w:t> </w:t>
      </w:r>
      <w:r w:rsidR="00590FD5" w:rsidRPr="00320460">
        <w:rPr>
          <w:lang w:val="fr-FR"/>
        </w:rPr>
        <w:t>%)</w:t>
      </w:r>
      <w:r w:rsidR="00047DAB" w:rsidRPr="00320460">
        <w:rPr>
          <w:lang w:val="fr-FR"/>
        </w:rPr>
        <w:t>, reste généralisée dans l’État partie.</w:t>
      </w:r>
      <w:r w:rsidR="006E0E9C" w:rsidRPr="00320460">
        <w:rPr>
          <w:lang w:val="fr-FR"/>
        </w:rPr>
        <w:t xml:space="preserve"> </w:t>
      </w:r>
      <w:r w:rsidR="00A6369E" w:rsidRPr="00320460">
        <w:rPr>
          <w:lang w:val="fr-FR"/>
        </w:rPr>
        <w:t>Le Comité note que l</w:t>
      </w:r>
      <w:r w:rsidR="006E0E9C" w:rsidRPr="00320460">
        <w:rPr>
          <w:lang w:val="fr-FR"/>
        </w:rPr>
        <w:t>es taux de pauvreté sont plus élevés</w:t>
      </w:r>
      <w:r w:rsidR="000E7AE6" w:rsidRPr="0019589B">
        <w:rPr>
          <w:lang w:val="fr-FR"/>
        </w:rPr>
        <w:t xml:space="preserve"> </w:t>
      </w:r>
      <w:r w:rsidR="00A6369E" w:rsidRPr="00A34835">
        <w:rPr>
          <w:lang w:val="fr-FR"/>
        </w:rPr>
        <w:t xml:space="preserve">chez </w:t>
      </w:r>
      <w:r w:rsidR="00047DAB" w:rsidRPr="00A34835">
        <w:rPr>
          <w:lang w:val="fr-FR"/>
        </w:rPr>
        <w:t xml:space="preserve">les femmes et </w:t>
      </w:r>
      <w:r w:rsidR="006E0E9C" w:rsidRPr="00320460">
        <w:rPr>
          <w:lang w:val="fr-FR"/>
        </w:rPr>
        <w:t xml:space="preserve">les </w:t>
      </w:r>
      <w:r w:rsidR="00047DAB" w:rsidRPr="00320460">
        <w:rPr>
          <w:lang w:val="fr-FR"/>
        </w:rPr>
        <w:t xml:space="preserve">habitants des zones rurales </w:t>
      </w:r>
      <w:r w:rsidR="00A6369E" w:rsidRPr="00320460">
        <w:rPr>
          <w:lang w:val="fr-FR"/>
        </w:rPr>
        <w:t xml:space="preserve">qui </w:t>
      </w:r>
      <w:r w:rsidR="00047DAB" w:rsidRPr="00320460">
        <w:rPr>
          <w:lang w:val="fr-FR"/>
        </w:rPr>
        <w:t>sont touchés de façon disproportionnée</w:t>
      </w:r>
      <w:r w:rsidR="00024F39" w:rsidRPr="00320460">
        <w:rPr>
          <w:lang w:val="fr-FR"/>
        </w:rPr>
        <w:t xml:space="preserve"> </w:t>
      </w:r>
      <w:r w:rsidR="00EF3760" w:rsidRPr="00320460">
        <w:rPr>
          <w:lang w:val="fr-FR"/>
        </w:rPr>
        <w:t>(art. 11).</w:t>
      </w:r>
    </w:p>
    <w:p w14:paraId="35AE695E" w14:textId="705A22CB" w:rsidR="00EF3760" w:rsidRPr="00320460" w:rsidRDefault="0019589B" w:rsidP="0019589B">
      <w:pPr>
        <w:pStyle w:val="SingleTxtG"/>
        <w:rPr>
          <w:b/>
        </w:rPr>
      </w:pPr>
      <w:r w:rsidRPr="00320460">
        <w:t>33.</w:t>
      </w:r>
      <w:r w:rsidRPr="00320460">
        <w:tab/>
      </w:r>
      <w:r w:rsidR="009C04DC" w:rsidRPr="00320460">
        <w:rPr>
          <w:b/>
          <w:lang w:val="fr-FR"/>
        </w:rPr>
        <w:t>L</w:t>
      </w:r>
      <w:r w:rsidR="00495EF4" w:rsidRPr="00320460">
        <w:rPr>
          <w:b/>
          <w:lang w:val="fr-FR"/>
        </w:rPr>
        <w:t xml:space="preserve">e Comité recommande à l’État partie de redoubler d’efforts pour combattre la pauvreté, en particulier l’extrême pauvreté, en veillant à ce que </w:t>
      </w:r>
      <w:r w:rsidR="00C70747" w:rsidRPr="00320460">
        <w:rPr>
          <w:b/>
          <w:lang w:val="fr-FR"/>
        </w:rPr>
        <w:t xml:space="preserve">la </w:t>
      </w:r>
      <w:r w:rsidR="002E2521">
        <w:rPr>
          <w:b/>
          <w:lang w:val="fr-FR"/>
        </w:rPr>
        <w:t>s</w:t>
      </w:r>
      <w:r w:rsidR="002E2521" w:rsidRPr="00320460">
        <w:rPr>
          <w:b/>
          <w:lang w:val="fr-FR"/>
        </w:rPr>
        <w:t xml:space="preserve">tratégie </w:t>
      </w:r>
      <w:r w:rsidR="00C70747" w:rsidRPr="00320460">
        <w:rPr>
          <w:b/>
          <w:lang w:val="fr-FR"/>
        </w:rPr>
        <w:t xml:space="preserve">de croissance accélérée et de </w:t>
      </w:r>
      <w:r w:rsidR="00CE6D7D" w:rsidRPr="00320460">
        <w:rPr>
          <w:b/>
          <w:lang w:val="fr-FR"/>
        </w:rPr>
        <w:t>développement</w:t>
      </w:r>
      <w:r w:rsidR="00C70747" w:rsidRPr="00320460">
        <w:rPr>
          <w:b/>
          <w:lang w:val="fr-FR"/>
        </w:rPr>
        <w:t xml:space="preserve"> durable </w:t>
      </w:r>
      <w:r w:rsidR="00495EF4" w:rsidRPr="00A34835">
        <w:rPr>
          <w:b/>
          <w:lang w:val="fr-FR"/>
        </w:rPr>
        <w:t>so</w:t>
      </w:r>
      <w:r w:rsidR="00C70747" w:rsidRPr="00A34835">
        <w:rPr>
          <w:b/>
          <w:lang w:val="fr-FR"/>
        </w:rPr>
        <w:t>i</w:t>
      </w:r>
      <w:r w:rsidR="00495EF4" w:rsidRPr="00320460">
        <w:rPr>
          <w:b/>
          <w:lang w:val="fr-FR"/>
        </w:rPr>
        <w:t>t mis</w:t>
      </w:r>
      <w:r w:rsidR="00C80B19" w:rsidRPr="00320460">
        <w:rPr>
          <w:b/>
          <w:lang w:val="fr-FR"/>
        </w:rPr>
        <w:t>e</w:t>
      </w:r>
      <w:r w:rsidR="00495EF4" w:rsidRPr="00320460">
        <w:rPr>
          <w:b/>
          <w:lang w:val="fr-FR"/>
        </w:rPr>
        <w:t xml:space="preserve"> en œuvre dans </w:t>
      </w:r>
      <w:r w:rsidR="00E54CC7">
        <w:rPr>
          <w:b/>
          <w:lang w:val="fr-FR"/>
        </w:rPr>
        <w:t>une</w:t>
      </w:r>
      <w:r w:rsidR="00E54CC7" w:rsidRPr="00320460">
        <w:rPr>
          <w:b/>
          <w:lang w:val="fr-FR"/>
        </w:rPr>
        <w:t xml:space="preserve"> </w:t>
      </w:r>
      <w:r w:rsidR="00495EF4" w:rsidRPr="00320460">
        <w:rPr>
          <w:b/>
          <w:lang w:val="fr-FR"/>
        </w:rPr>
        <w:t xml:space="preserve">perspective fondée sur les droits de l’homme et </w:t>
      </w:r>
      <w:r w:rsidR="00EA57E4">
        <w:rPr>
          <w:b/>
          <w:lang w:val="fr-FR"/>
        </w:rPr>
        <w:t xml:space="preserve">soit </w:t>
      </w:r>
      <w:r w:rsidR="00495EF4" w:rsidRPr="00320460">
        <w:rPr>
          <w:b/>
          <w:lang w:val="fr-FR"/>
        </w:rPr>
        <w:t>doté</w:t>
      </w:r>
      <w:r w:rsidR="00A6369E" w:rsidRPr="00320460">
        <w:rPr>
          <w:b/>
          <w:lang w:val="fr-FR"/>
        </w:rPr>
        <w:t>e</w:t>
      </w:r>
      <w:r w:rsidR="00495EF4" w:rsidRPr="00320460">
        <w:rPr>
          <w:b/>
          <w:lang w:val="fr-FR"/>
        </w:rPr>
        <w:t xml:space="preserve"> des ressources nécessaires</w:t>
      </w:r>
      <w:r w:rsidR="00A6369E" w:rsidRPr="00320460">
        <w:rPr>
          <w:b/>
          <w:lang w:val="fr-FR"/>
        </w:rPr>
        <w:t>,</w:t>
      </w:r>
      <w:r w:rsidR="00495EF4" w:rsidRPr="00320460">
        <w:rPr>
          <w:b/>
          <w:lang w:val="fr-FR"/>
        </w:rPr>
        <w:t xml:space="preserve"> et en accordant </w:t>
      </w:r>
      <w:r w:rsidR="00ED3174">
        <w:rPr>
          <w:b/>
          <w:lang w:val="fr-FR"/>
        </w:rPr>
        <w:t xml:space="preserve">une </w:t>
      </w:r>
      <w:r w:rsidR="00ED3174" w:rsidRPr="00320460">
        <w:rPr>
          <w:b/>
          <w:lang w:val="fr-FR"/>
        </w:rPr>
        <w:t xml:space="preserve">attention </w:t>
      </w:r>
      <w:r w:rsidR="007D1BED" w:rsidRPr="00320460">
        <w:rPr>
          <w:b/>
          <w:lang w:val="fr-FR"/>
        </w:rPr>
        <w:t xml:space="preserve">prioritaire </w:t>
      </w:r>
      <w:r w:rsidR="00495EF4" w:rsidRPr="00320460">
        <w:rPr>
          <w:b/>
          <w:lang w:val="fr-FR"/>
        </w:rPr>
        <w:t>aux besoins des individus, des familles et des groupes sociaux les plus défavorisés et marginalisés.</w:t>
      </w:r>
      <w:r w:rsidR="009C04DC" w:rsidRPr="00320460">
        <w:rPr>
          <w:b/>
          <w:lang w:val="fr-FR"/>
        </w:rPr>
        <w:t xml:space="preserve"> Le Comité rappelle sa </w:t>
      </w:r>
      <w:r w:rsidR="00385805">
        <w:rPr>
          <w:b/>
          <w:lang w:val="fr-FR"/>
        </w:rPr>
        <w:t>d</w:t>
      </w:r>
      <w:r w:rsidR="009C04DC" w:rsidRPr="00320460">
        <w:rPr>
          <w:b/>
          <w:lang w:val="fr-FR"/>
        </w:rPr>
        <w:t xml:space="preserve">éclaration sur la pauvreté et le Pacte </w:t>
      </w:r>
      <w:r w:rsidR="00E54CC7">
        <w:rPr>
          <w:b/>
          <w:lang w:val="fr-FR"/>
        </w:rPr>
        <w:t>i</w:t>
      </w:r>
      <w:r w:rsidR="009C04DC" w:rsidRPr="00320460">
        <w:rPr>
          <w:b/>
          <w:lang w:val="fr-FR"/>
        </w:rPr>
        <w:t xml:space="preserve">nternational relatif aux </w:t>
      </w:r>
      <w:r w:rsidR="00E54CC7">
        <w:rPr>
          <w:b/>
          <w:lang w:val="fr-FR"/>
        </w:rPr>
        <w:t>d</w:t>
      </w:r>
      <w:r w:rsidR="009C04DC" w:rsidRPr="00320460">
        <w:rPr>
          <w:b/>
          <w:lang w:val="fr-FR"/>
        </w:rPr>
        <w:t xml:space="preserve">roits </w:t>
      </w:r>
      <w:r w:rsidR="00E54CC7">
        <w:rPr>
          <w:b/>
          <w:lang w:val="fr-FR"/>
        </w:rPr>
        <w:t>é</w:t>
      </w:r>
      <w:r w:rsidR="009C04DC" w:rsidRPr="00320460">
        <w:rPr>
          <w:b/>
          <w:lang w:val="fr-FR"/>
        </w:rPr>
        <w:t xml:space="preserve">conomiques, </w:t>
      </w:r>
      <w:r w:rsidR="00E54CC7">
        <w:rPr>
          <w:b/>
          <w:lang w:val="fr-FR"/>
        </w:rPr>
        <w:t>s</w:t>
      </w:r>
      <w:r w:rsidR="009C04DC" w:rsidRPr="00320460">
        <w:rPr>
          <w:b/>
          <w:lang w:val="fr-FR"/>
        </w:rPr>
        <w:t xml:space="preserve">ociaux et </w:t>
      </w:r>
      <w:r w:rsidR="00E54CC7">
        <w:rPr>
          <w:b/>
          <w:lang w:val="fr-FR"/>
        </w:rPr>
        <w:t>c</w:t>
      </w:r>
      <w:r w:rsidR="009C04DC" w:rsidRPr="00320460">
        <w:rPr>
          <w:b/>
          <w:lang w:val="fr-FR"/>
        </w:rPr>
        <w:t>ulturels (2001).</w:t>
      </w:r>
    </w:p>
    <w:p w14:paraId="5866CFCC" w14:textId="1BDE0ABA" w:rsidR="00024F39" w:rsidRPr="00320460" w:rsidRDefault="005B77E8" w:rsidP="0019589B">
      <w:pPr>
        <w:pStyle w:val="H1G"/>
      </w:pPr>
      <w:r>
        <w:lastRenderedPageBreak/>
        <w:tab/>
      </w:r>
      <w:r>
        <w:tab/>
      </w:r>
      <w:r w:rsidR="00024F39" w:rsidRPr="00320460">
        <w:t>Insécurité alimentaire et malnutrition</w:t>
      </w:r>
    </w:p>
    <w:p w14:paraId="7B3EBBF1" w14:textId="1F60F0FA" w:rsidR="00024F39" w:rsidRPr="00320460" w:rsidRDefault="0019589B" w:rsidP="0019589B">
      <w:pPr>
        <w:pStyle w:val="SingleTxtG"/>
        <w:rPr>
          <w:lang w:val="fr-FR"/>
        </w:rPr>
      </w:pPr>
      <w:r w:rsidRPr="00320460">
        <w:rPr>
          <w:lang w:val="fr-FR"/>
        </w:rPr>
        <w:t>34.</w:t>
      </w:r>
      <w:r w:rsidRPr="00320460">
        <w:rPr>
          <w:lang w:val="fr-FR"/>
        </w:rPr>
        <w:tab/>
      </w:r>
      <w:r w:rsidR="00024F39" w:rsidRPr="00320460">
        <w:rPr>
          <w:lang w:val="fr-FR"/>
        </w:rPr>
        <w:t xml:space="preserve">Le Comité </w:t>
      </w:r>
      <w:r w:rsidR="00A6369E" w:rsidRPr="00320460">
        <w:rPr>
          <w:lang w:val="fr-FR"/>
        </w:rPr>
        <w:t>est</w:t>
      </w:r>
      <w:r w:rsidR="001D2CCB" w:rsidRPr="00320460">
        <w:rPr>
          <w:lang w:val="fr-FR"/>
        </w:rPr>
        <w:t xml:space="preserve"> </w:t>
      </w:r>
      <w:r w:rsidR="00024F39" w:rsidRPr="00320460">
        <w:rPr>
          <w:lang w:val="fr-FR"/>
        </w:rPr>
        <w:t>préoccup</w:t>
      </w:r>
      <w:r w:rsidR="00A6369E" w:rsidRPr="00320460">
        <w:rPr>
          <w:lang w:val="fr-FR"/>
        </w:rPr>
        <w:t>é</w:t>
      </w:r>
      <w:r w:rsidR="00024F39" w:rsidRPr="00320460">
        <w:rPr>
          <w:lang w:val="fr-FR"/>
        </w:rPr>
        <w:t xml:space="preserve"> </w:t>
      </w:r>
      <w:r w:rsidR="00A6369E" w:rsidRPr="00320460">
        <w:rPr>
          <w:lang w:val="fr-FR"/>
        </w:rPr>
        <w:t xml:space="preserve">par le fait </w:t>
      </w:r>
      <w:r w:rsidR="00024F39" w:rsidRPr="00320460">
        <w:rPr>
          <w:lang w:val="fr-FR"/>
        </w:rPr>
        <w:t>que</w:t>
      </w:r>
      <w:r w:rsidR="00D90F1D">
        <w:rPr>
          <w:lang w:val="fr-FR"/>
        </w:rPr>
        <w:t>,</w:t>
      </w:r>
      <w:r w:rsidR="00024F39" w:rsidRPr="00320460">
        <w:rPr>
          <w:lang w:val="fr-FR"/>
        </w:rPr>
        <w:t xml:space="preserve"> malgré la mise en œuvre, entre autres, du </w:t>
      </w:r>
      <w:r w:rsidR="00F67386">
        <w:rPr>
          <w:lang w:val="fr-FR"/>
        </w:rPr>
        <w:t>p</w:t>
      </w:r>
      <w:r w:rsidR="00F67386" w:rsidRPr="00320460">
        <w:rPr>
          <w:lang w:val="fr-FR"/>
        </w:rPr>
        <w:t xml:space="preserve">rogramme </w:t>
      </w:r>
      <w:r w:rsidR="00024F39" w:rsidRPr="00320460">
        <w:rPr>
          <w:lang w:val="fr-FR"/>
        </w:rPr>
        <w:t>national de développement des services agricoles, l’insécurité alimentaire touche une grande partie de la population. En dépit d</w:t>
      </w:r>
      <w:r w:rsidR="00F67386">
        <w:rPr>
          <w:lang w:val="fr-FR"/>
        </w:rPr>
        <w:t>es</w:t>
      </w:r>
      <w:r w:rsidR="00024F39" w:rsidRPr="00320460">
        <w:rPr>
          <w:lang w:val="fr-FR"/>
        </w:rPr>
        <w:t xml:space="preserve"> progrès réalisé</w:t>
      </w:r>
      <w:r w:rsidR="00F67386">
        <w:rPr>
          <w:lang w:val="fr-FR"/>
        </w:rPr>
        <w:t>s</w:t>
      </w:r>
      <w:r w:rsidR="00024F39" w:rsidRPr="00320460">
        <w:rPr>
          <w:lang w:val="fr-FR"/>
        </w:rPr>
        <w:t xml:space="preserve"> dans la lutte contre la malnutrition, le Comité s’inquiète </w:t>
      </w:r>
      <w:r w:rsidR="00A6369E" w:rsidRPr="00320460">
        <w:rPr>
          <w:lang w:val="fr-FR"/>
        </w:rPr>
        <w:t xml:space="preserve">de </w:t>
      </w:r>
      <w:r w:rsidR="00024F39" w:rsidRPr="00320460">
        <w:rPr>
          <w:lang w:val="fr-FR"/>
        </w:rPr>
        <w:t xml:space="preserve">la persistance alarmante de </w:t>
      </w:r>
      <w:r w:rsidR="00A6369E" w:rsidRPr="00320460">
        <w:rPr>
          <w:lang w:val="fr-FR"/>
        </w:rPr>
        <w:t xml:space="preserve">la </w:t>
      </w:r>
      <w:r w:rsidR="00024F39" w:rsidRPr="00320460">
        <w:rPr>
          <w:lang w:val="fr-FR"/>
        </w:rPr>
        <w:t xml:space="preserve">malnutrition aiguë chez les moins de 5 ans et </w:t>
      </w:r>
      <w:r w:rsidR="00F67386">
        <w:rPr>
          <w:lang w:val="fr-FR"/>
        </w:rPr>
        <w:t xml:space="preserve">de </w:t>
      </w:r>
      <w:r w:rsidR="00024F39" w:rsidRPr="00320460">
        <w:rPr>
          <w:lang w:val="fr-FR"/>
        </w:rPr>
        <w:t xml:space="preserve">la prévalence de </w:t>
      </w:r>
      <w:r w:rsidR="00A6369E" w:rsidRPr="00320460">
        <w:rPr>
          <w:lang w:val="fr-FR"/>
        </w:rPr>
        <w:t xml:space="preserve">la </w:t>
      </w:r>
      <w:r w:rsidR="00024F39" w:rsidRPr="00320460">
        <w:rPr>
          <w:lang w:val="fr-FR"/>
        </w:rPr>
        <w:t>maladie d</w:t>
      </w:r>
      <w:r w:rsidR="00A6369E" w:rsidRPr="00320460">
        <w:rPr>
          <w:lang w:val="fr-FR"/>
        </w:rPr>
        <w:t>u</w:t>
      </w:r>
      <w:r w:rsidR="00024F39" w:rsidRPr="00320460">
        <w:rPr>
          <w:lang w:val="fr-FR"/>
        </w:rPr>
        <w:t xml:space="preserve"> noma. Le Comité constate que la politique de promotion d</w:t>
      </w:r>
      <w:r w:rsidR="00A552CF" w:rsidRPr="00320460">
        <w:rPr>
          <w:lang w:val="fr-FR"/>
        </w:rPr>
        <w:t>e l</w:t>
      </w:r>
      <w:r w:rsidR="00024F39" w:rsidRPr="00320460">
        <w:rPr>
          <w:lang w:val="fr-FR"/>
        </w:rPr>
        <w:t>’agro</w:t>
      </w:r>
      <w:r w:rsidR="00A6369E" w:rsidRPr="00320460">
        <w:rPr>
          <w:lang w:val="fr-FR"/>
        </w:rPr>
        <w:t>-industrie</w:t>
      </w:r>
      <w:r w:rsidR="001D2CCB" w:rsidRPr="00320460">
        <w:rPr>
          <w:lang w:val="fr-FR"/>
        </w:rPr>
        <w:t xml:space="preserve"> </w:t>
      </w:r>
      <w:r w:rsidR="00024F39" w:rsidRPr="00320460">
        <w:rPr>
          <w:lang w:val="fr-FR"/>
        </w:rPr>
        <w:t xml:space="preserve">dans l’État partie a un impact néfaste sur les exploitations familiales agricoles dans les zones fertiles du pays </w:t>
      </w:r>
      <w:r w:rsidR="00A62E5E" w:rsidRPr="00A34835">
        <w:rPr>
          <w:lang w:val="fr-FR"/>
        </w:rPr>
        <w:t>et peut faire obstacle à</w:t>
      </w:r>
      <w:r w:rsidR="001D2CCB" w:rsidRPr="00320460">
        <w:rPr>
          <w:lang w:val="fr-FR"/>
        </w:rPr>
        <w:t xml:space="preserve"> </w:t>
      </w:r>
      <w:r w:rsidR="00024F39" w:rsidRPr="00320460">
        <w:rPr>
          <w:lang w:val="fr-FR"/>
        </w:rPr>
        <w:t xml:space="preserve">la réalisation du droit à l’alimentation des couches sociales les plus </w:t>
      </w:r>
      <w:r w:rsidR="00EC43BD" w:rsidRPr="00320460">
        <w:rPr>
          <w:lang w:val="fr-FR"/>
        </w:rPr>
        <w:t>vulnérables</w:t>
      </w:r>
      <w:r w:rsidR="00A62E5E" w:rsidRPr="00320460">
        <w:rPr>
          <w:lang w:val="fr-FR"/>
        </w:rPr>
        <w:t>, notamment en raison de l</w:t>
      </w:r>
      <w:r w:rsidR="00F67386" w:rsidRPr="00F67386">
        <w:rPr>
          <w:lang w:val="fr-FR"/>
        </w:rPr>
        <w:t>’</w:t>
      </w:r>
      <w:r w:rsidR="00A62E5E" w:rsidRPr="00320460">
        <w:rPr>
          <w:lang w:val="fr-FR"/>
        </w:rPr>
        <w:t>accaparement de ressources qui peut en résulter.</w:t>
      </w:r>
      <w:r w:rsidR="00024F39" w:rsidRPr="00320460">
        <w:rPr>
          <w:lang w:val="fr-FR"/>
        </w:rPr>
        <w:t xml:space="preserve"> </w:t>
      </w:r>
      <w:r w:rsidR="00A62E5E" w:rsidRPr="00320460">
        <w:rPr>
          <w:lang w:val="fr-FR"/>
        </w:rPr>
        <w:t>Il regrette les retards pris dans la mise en œuvre des programmes de délivrance des attestatio</w:t>
      </w:r>
      <w:r w:rsidR="00A413A9" w:rsidRPr="00320460">
        <w:rPr>
          <w:lang w:val="fr-FR"/>
        </w:rPr>
        <w:t>ns de possession foncière prévue</w:t>
      </w:r>
      <w:r w:rsidR="00A62E5E" w:rsidRPr="00320460">
        <w:rPr>
          <w:lang w:val="fr-FR"/>
        </w:rPr>
        <w:t xml:space="preserve"> par la loi </w:t>
      </w:r>
      <w:r w:rsidR="00F67386">
        <w:rPr>
          <w:lang w:val="fr-FR"/>
        </w:rPr>
        <w:t>n</w:t>
      </w:r>
      <w:r w:rsidR="00F67386" w:rsidRPr="0019589B">
        <w:rPr>
          <w:vertAlign w:val="superscript"/>
          <w:lang w:val="fr-FR"/>
        </w:rPr>
        <w:t>o</w:t>
      </w:r>
      <w:r w:rsidR="00F67386">
        <w:rPr>
          <w:lang w:val="fr-FR"/>
        </w:rPr>
        <w:t> </w:t>
      </w:r>
      <w:r w:rsidR="00A62E5E" w:rsidRPr="00320460">
        <w:rPr>
          <w:lang w:val="fr-FR"/>
        </w:rPr>
        <w:t>34-2009/AN portant régime foncier rural, ainsi que l</w:t>
      </w:r>
      <w:r w:rsidR="000A15A6" w:rsidRPr="000A15A6">
        <w:rPr>
          <w:lang w:val="fr-FR"/>
        </w:rPr>
        <w:t>’</w:t>
      </w:r>
      <w:r w:rsidR="00A62E5E" w:rsidRPr="00320460">
        <w:rPr>
          <w:lang w:val="fr-FR"/>
        </w:rPr>
        <w:t>absence de décret d</w:t>
      </w:r>
      <w:r w:rsidR="000A15A6" w:rsidRPr="000A15A6">
        <w:rPr>
          <w:lang w:val="fr-FR"/>
        </w:rPr>
        <w:t>’</w:t>
      </w:r>
      <w:r w:rsidR="00A62E5E" w:rsidRPr="00320460">
        <w:rPr>
          <w:lang w:val="fr-FR"/>
        </w:rPr>
        <w:t>application de l</w:t>
      </w:r>
      <w:r w:rsidR="000A15A6" w:rsidRPr="000A15A6">
        <w:rPr>
          <w:lang w:val="fr-FR"/>
        </w:rPr>
        <w:t>’</w:t>
      </w:r>
      <w:r w:rsidR="00A62E5E" w:rsidRPr="00320460">
        <w:rPr>
          <w:lang w:val="fr-FR"/>
        </w:rPr>
        <w:t xml:space="preserve">article 74 de cette loi </w:t>
      </w:r>
      <w:r w:rsidR="00024F39" w:rsidRPr="00320460">
        <w:rPr>
          <w:lang w:val="fr-FR"/>
        </w:rPr>
        <w:t xml:space="preserve">(art. 11). </w:t>
      </w:r>
    </w:p>
    <w:p w14:paraId="30BD0FE7" w14:textId="39AD7011" w:rsidR="00024F39" w:rsidRPr="00320460" w:rsidRDefault="0019589B" w:rsidP="0019589B">
      <w:pPr>
        <w:pStyle w:val="SingleTxtG"/>
        <w:rPr>
          <w:b/>
        </w:rPr>
      </w:pPr>
      <w:r w:rsidRPr="00320460">
        <w:t>35.</w:t>
      </w:r>
      <w:r w:rsidRPr="00320460">
        <w:tab/>
      </w:r>
      <w:r w:rsidR="00024F39" w:rsidRPr="00320460">
        <w:rPr>
          <w:b/>
          <w:lang w:val="fr-FR"/>
        </w:rPr>
        <w:t>Le Comité recommande à l’État partie de redoubler d’efforts afin de garantir le droit à une alimentation adéquate et de renforcer la lutte contre la faim et la malnutrition</w:t>
      </w:r>
      <w:r w:rsidR="00A552CF" w:rsidRPr="00320460">
        <w:rPr>
          <w:b/>
          <w:lang w:val="fr-FR"/>
        </w:rPr>
        <w:t>,</w:t>
      </w:r>
      <w:r w:rsidR="00024F39" w:rsidRPr="00320460">
        <w:rPr>
          <w:b/>
          <w:lang w:val="fr-FR"/>
        </w:rPr>
        <w:t xml:space="preserve"> en particulier pour les enfants de moins de 5 ans</w:t>
      </w:r>
      <w:r w:rsidR="007A566F" w:rsidRPr="00320460">
        <w:rPr>
          <w:b/>
          <w:lang w:val="fr-FR"/>
        </w:rPr>
        <w:t>.</w:t>
      </w:r>
      <w:r w:rsidR="007A566F" w:rsidRPr="00320460">
        <w:t xml:space="preserve"> </w:t>
      </w:r>
      <w:r w:rsidR="007A566F" w:rsidRPr="00320460">
        <w:rPr>
          <w:b/>
          <w:lang w:val="fr-FR"/>
        </w:rPr>
        <w:t>Il relève l</w:t>
      </w:r>
      <w:r w:rsidR="00D94F6B" w:rsidRPr="00D94F6B">
        <w:rPr>
          <w:b/>
          <w:lang w:val="fr-FR"/>
        </w:rPr>
        <w:t>’</w:t>
      </w:r>
      <w:r w:rsidR="007A566F" w:rsidRPr="00320460">
        <w:rPr>
          <w:b/>
          <w:lang w:val="fr-FR"/>
        </w:rPr>
        <w:t>intérêt que pourrait présenter à cet égard l</w:t>
      </w:r>
      <w:r w:rsidR="00D94F6B" w:rsidRPr="00D94F6B">
        <w:rPr>
          <w:b/>
          <w:lang w:val="fr-FR"/>
        </w:rPr>
        <w:t>’</w:t>
      </w:r>
      <w:r w:rsidR="007A566F" w:rsidRPr="00320460">
        <w:rPr>
          <w:b/>
          <w:lang w:val="fr-FR"/>
        </w:rPr>
        <w:t>adoption d</w:t>
      </w:r>
      <w:r w:rsidR="00D94F6B" w:rsidRPr="00D94F6B">
        <w:rPr>
          <w:b/>
          <w:lang w:val="fr-FR"/>
        </w:rPr>
        <w:t>’</w:t>
      </w:r>
      <w:r w:rsidR="007A566F" w:rsidRPr="00320460">
        <w:rPr>
          <w:b/>
          <w:lang w:val="fr-FR"/>
        </w:rPr>
        <w:t>une loi-cadre</w:t>
      </w:r>
      <w:r w:rsidR="00A40B7B" w:rsidRPr="00320460">
        <w:rPr>
          <w:b/>
          <w:lang w:val="fr-FR"/>
        </w:rPr>
        <w:t xml:space="preserve"> sur le droit à l</w:t>
      </w:r>
      <w:r w:rsidR="00D94F6B" w:rsidRPr="00D94F6B">
        <w:rPr>
          <w:b/>
          <w:lang w:val="fr-FR"/>
        </w:rPr>
        <w:t>’</w:t>
      </w:r>
      <w:r w:rsidR="00A40B7B" w:rsidRPr="00320460">
        <w:rPr>
          <w:b/>
          <w:lang w:val="fr-FR"/>
        </w:rPr>
        <w:t xml:space="preserve">alimentation. </w:t>
      </w:r>
      <w:r w:rsidR="007A566F" w:rsidRPr="00320460">
        <w:rPr>
          <w:b/>
          <w:lang w:val="fr-FR"/>
        </w:rPr>
        <w:t xml:space="preserve">Le Comité </w:t>
      </w:r>
      <w:r w:rsidR="00024F39" w:rsidRPr="00320460">
        <w:rPr>
          <w:b/>
          <w:lang w:val="fr-FR"/>
        </w:rPr>
        <w:t xml:space="preserve">recommande </w:t>
      </w:r>
      <w:r w:rsidR="007A566F" w:rsidRPr="00320460">
        <w:rPr>
          <w:b/>
          <w:lang w:val="fr-FR"/>
        </w:rPr>
        <w:t>également à l</w:t>
      </w:r>
      <w:r w:rsidR="00992776" w:rsidRPr="00992776">
        <w:rPr>
          <w:b/>
          <w:lang w:val="fr-FR"/>
        </w:rPr>
        <w:t>’</w:t>
      </w:r>
      <w:r w:rsidR="00992776">
        <w:rPr>
          <w:b/>
          <w:lang w:val="fr-FR"/>
        </w:rPr>
        <w:t>É</w:t>
      </w:r>
      <w:r w:rsidR="007A566F" w:rsidRPr="00320460">
        <w:rPr>
          <w:b/>
          <w:lang w:val="fr-FR"/>
        </w:rPr>
        <w:t xml:space="preserve">tat partie </w:t>
      </w:r>
      <w:r w:rsidR="00024F39" w:rsidRPr="00320460">
        <w:rPr>
          <w:b/>
          <w:lang w:val="fr-FR"/>
        </w:rPr>
        <w:t xml:space="preserve">de mettre en place des mesures visant à </w:t>
      </w:r>
      <w:r w:rsidR="00D94F6B">
        <w:rPr>
          <w:b/>
          <w:lang w:val="fr-FR"/>
        </w:rPr>
        <w:t xml:space="preserve">favoriser </w:t>
      </w:r>
      <w:r w:rsidR="00024F39" w:rsidRPr="00320460">
        <w:rPr>
          <w:b/>
          <w:lang w:val="fr-FR"/>
        </w:rPr>
        <w:t>l’utilisation rationnelle de la terre et à surmonter les pratiques discriminatoires existantes, surtout à l’égard des petits producteurs agricoles</w:t>
      </w:r>
      <w:r w:rsidR="007A566F" w:rsidRPr="00320460">
        <w:rPr>
          <w:b/>
          <w:lang w:val="fr-FR"/>
        </w:rPr>
        <w:t xml:space="preserve">, </w:t>
      </w:r>
      <w:r w:rsidR="002C58F1">
        <w:rPr>
          <w:b/>
          <w:lang w:val="fr-FR"/>
        </w:rPr>
        <w:t xml:space="preserve">et </w:t>
      </w:r>
      <w:r w:rsidR="007A566F" w:rsidRPr="00320460">
        <w:rPr>
          <w:b/>
          <w:lang w:val="fr-FR"/>
        </w:rPr>
        <w:t>d</w:t>
      </w:r>
      <w:r w:rsidR="00D94F6B" w:rsidRPr="00D94F6B">
        <w:rPr>
          <w:b/>
          <w:lang w:val="fr-FR"/>
        </w:rPr>
        <w:t>’</w:t>
      </w:r>
      <w:r w:rsidR="007A566F" w:rsidRPr="00320460">
        <w:rPr>
          <w:b/>
          <w:lang w:val="fr-FR"/>
        </w:rPr>
        <w:t>encadrer strictement les investissements agricoles afin de s</w:t>
      </w:r>
      <w:r w:rsidR="00D94F6B" w:rsidRPr="00D94F6B">
        <w:rPr>
          <w:b/>
          <w:lang w:val="fr-FR"/>
        </w:rPr>
        <w:t>’</w:t>
      </w:r>
      <w:r w:rsidR="007A566F" w:rsidRPr="00320460">
        <w:rPr>
          <w:b/>
          <w:lang w:val="fr-FR"/>
        </w:rPr>
        <w:t>assurer qu</w:t>
      </w:r>
      <w:r w:rsidR="00D94F6B" w:rsidRPr="00D94F6B">
        <w:rPr>
          <w:b/>
          <w:lang w:val="fr-FR"/>
        </w:rPr>
        <w:t>’</w:t>
      </w:r>
      <w:r w:rsidR="007A566F" w:rsidRPr="00320460">
        <w:rPr>
          <w:b/>
          <w:lang w:val="fr-FR"/>
        </w:rPr>
        <w:t>ils n</w:t>
      </w:r>
      <w:r w:rsidR="00D94F6B" w:rsidRPr="00D94F6B">
        <w:rPr>
          <w:b/>
          <w:lang w:val="fr-FR"/>
        </w:rPr>
        <w:t>’</w:t>
      </w:r>
      <w:r w:rsidR="000C6BD9">
        <w:rPr>
          <w:b/>
          <w:lang w:val="fr-FR"/>
        </w:rPr>
        <w:t>entravent</w:t>
      </w:r>
      <w:r w:rsidR="007A566F" w:rsidRPr="00320460">
        <w:rPr>
          <w:b/>
          <w:lang w:val="fr-FR"/>
        </w:rPr>
        <w:t xml:space="preserve"> pas l</w:t>
      </w:r>
      <w:r w:rsidR="00D94F6B" w:rsidRPr="00D94F6B">
        <w:rPr>
          <w:b/>
          <w:lang w:val="fr-FR"/>
        </w:rPr>
        <w:t>’</w:t>
      </w:r>
      <w:r w:rsidR="007A566F" w:rsidRPr="00320460">
        <w:rPr>
          <w:b/>
          <w:lang w:val="fr-FR"/>
        </w:rPr>
        <w:t>accès aux ressources des communautés locales et que le respect des conditions imposées aux investisseurs fa</w:t>
      </w:r>
      <w:r w:rsidR="002C58F1">
        <w:rPr>
          <w:b/>
          <w:lang w:val="fr-FR"/>
        </w:rPr>
        <w:t>it</w:t>
      </w:r>
      <w:r w:rsidR="007A566F" w:rsidRPr="00320460">
        <w:rPr>
          <w:b/>
          <w:lang w:val="fr-FR"/>
        </w:rPr>
        <w:t xml:space="preserve"> l</w:t>
      </w:r>
      <w:r w:rsidR="00D94F6B" w:rsidRPr="00D94F6B">
        <w:rPr>
          <w:b/>
          <w:lang w:val="fr-FR"/>
        </w:rPr>
        <w:t>’</w:t>
      </w:r>
      <w:r w:rsidR="007A566F" w:rsidRPr="00320460">
        <w:rPr>
          <w:b/>
          <w:lang w:val="fr-FR"/>
        </w:rPr>
        <w:t>objet d</w:t>
      </w:r>
      <w:r w:rsidR="002C58F1" w:rsidRPr="002C58F1">
        <w:rPr>
          <w:b/>
          <w:lang w:val="fr-FR"/>
        </w:rPr>
        <w:t>’</w:t>
      </w:r>
      <w:r w:rsidR="007A566F" w:rsidRPr="00320460">
        <w:rPr>
          <w:b/>
          <w:lang w:val="fr-FR"/>
        </w:rPr>
        <w:t>un suivi rigoureux. Il renvoie à cet égard aux Directives volontaires pour une gouvernance responsable des régimes fonciers applicables aux terres, aux pêches et aux forêts dans le contexte de la sécurité alimentaire nationale, adoptées en 2012 par le Comité de la sécurité alimentaire mondiale</w:t>
      </w:r>
      <w:r w:rsidR="00024F39" w:rsidRPr="00320460">
        <w:rPr>
          <w:b/>
          <w:lang w:val="fr-FR"/>
        </w:rPr>
        <w:t xml:space="preserve">. Le Comité recommande </w:t>
      </w:r>
      <w:r w:rsidR="00A552CF" w:rsidRPr="00320460">
        <w:rPr>
          <w:b/>
          <w:lang w:val="fr-FR"/>
        </w:rPr>
        <w:t xml:space="preserve">également </w:t>
      </w:r>
      <w:r w:rsidR="00024F39" w:rsidRPr="00320460">
        <w:rPr>
          <w:b/>
          <w:lang w:val="fr-FR"/>
        </w:rPr>
        <w:t>à l’État partie d’adopter des mesures</w:t>
      </w:r>
      <w:r w:rsidR="00A552CF" w:rsidRPr="00320460">
        <w:rPr>
          <w:b/>
          <w:lang w:val="fr-FR"/>
        </w:rPr>
        <w:t xml:space="preserve"> </w:t>
      </w:r>
      <w:r w:rsidR="00024F39" w:rsidRPr="00320460">
        <w:rPr>
          <w:b/>
          <w:lang w:val="fr-FR"/>
        </w:rPr>
        <w:t xml:space="preserve">favorisant </w:t>
      </w:r>
      <w:r w:rsidR="00A552CF" w:rsidRPr="00320460">
        <w:rPr>
          <w:b/>
          <w:lang w:val="fr-FR"/>
        </w:rPr>
        <w:t>l’</w:t>
      </w:r>
      <w:r w:rsidR="00024F39" w:rsidRPr="00320460">
        <w:rPr>
          <w:b/>
          <w:lang w:val="fr-FR"/>
        </w:rPr>
        <w:t xml:space="preserve">accès </w:t>
      </w:r>
      <w:r w:rsidR="00C80B19" w:rsidRPr="00320460">
        <w:rPr>
          <w:b/>
          <w:lang w:val="fr-FR"/>
        </w:rPr>
        <w:t xml:space="preserve">des </w:t>
      </w:r>
      <w:r w:rsidR="00A552CF" w:rsidRPr="00320460">
        <w:rPr>
          <w:b/>
          <w:lang w:val="fr-FR"/>
        </w:rPr>
        <w:t xml:space="preserve">petits producteurs agricoles </w:t>
      </w:r>
      <w:r w:rsidR="00024F39" w:rsidRPr="00320460">
        <w:rPr>
          <w:b/>
          <w:lang w:val="fr-FR"/>
        </w:rPr>
        <w:t>aux technologies appropriées</w:t>
      </w:r>
      <w:r w:rsidR="00FF5DEC">
        <w:rPr>
          <w:b/>
          <w:lang w:val="fr-FR"/>
        </w:rPr>
        <w:t xml:space="preserve"> et </w:t>
      </w:r>
      <w:r w:rsidR="00024F39" w:rsidRPr="00320460">
        <w:rPr>
          <w:b/>
          <w:lang w:val="fr-FR"/>
        </w:rPr>
        <w:t>facilitant leur accès aux marchés locaux, afin d’améliorer les revenus en zone rurale</w:t>
      </w:r>
      <w:r w:rsidR="007A566F" w:rsidRPr="00320460">
        <w:rPr>
          <w:b/>
          <w:lang w:val="fr-FR"/>
        </w:rPr>
        <w:t>, notamment en favorisant la diffusion des pratiques agroécologiques</w:t>
      </w:r>
      <w:r w:rsidR="00024F39" w:rsidRPr="00320460">
        <w:rPr>
          <w:b/>
          <w:lang w:val="fr-FR"/>
        </w:rPr>
        <w:t>. Le Comité renvoie l’État partie à son observation générale n</w:t>
      </w:r>
      <w:r w:rsidR="00150A79" w:rsidRPr="00E83CC2">
        <w:rPr>
          <w:b/>
          <w:vertAlign w:val="superscript"/>
          <w:lang w:val="fr-FR"/>
        </w:rPr>
        <w:t>o</w:t>
      </w:r>
      <w:r w:rsidR="00150A79">
        <w:rPr>
          <w:b/>
          <w:lang w:val="fr-FR"/>
        </w:rPr>
        <w:t> </w:t>
      </w:r>
      <w:r w:rsidR="00024F39" w:rsidRPr="00320460">
        <w:rPr>
          <w:b/>
          <w:lang w:val="fr-FR"/>
        </w:rPr>
        <w:t xml:space="preserve">12 (1999) </w:t>
      </w:r>
      <w:r w:rsidR="00A40B7B" w:rsidRPr="00320460">
        <w:rPr>
          <w:b/>
          <w:lang w:val="fr-FR"/>
        </w:rPr>
        <w:t>sur le droit à une nourriture suffisante</w:t>
      </w:r>
      <w:r w:rsidR="00A40B7B" w:rsidRPr="00320460" w:rsidDel="007A566F">
        <w:rPr>
          <w:b/>
          <w:lang w:val="fr-FR"/>
        </w:rPr>
        <w:t xml:space="preserve"> </w:t>
      </w:r>
      <w:r w:rsidR="00024F39" w:rsidRPr="00320460">
        <w:rPr>
          <w:b/>
          <w:lang w:val="fr-FR"/>
        </w:rPr>
        <w:t>et aux Directives volontaires à l’appui de la concrétisation progressive du droit à une alimentation adéquate dans le contexte de la sécurité alimentaire nationale, adoptées par le Conseil de l’Organisation des Nations Unies pour l’alimentation et l’agriculture.</w:t>
      </w:r>
    </w:p>
    <w:p w14:paraId="09776826" w14:textId="4704B49D" w:rsidR="004D1FF9" w:rsidRPr="00320460" w:rsidRDefault="005B77E8" w:rsidP="0019589B">
      <w:pPr>
        <w:pStyle w:val="H1G"/>
      </w:pPr>
      <w:r>
        <w:tab/>
      </w:r>
      <w:r>
        <w:tab/>
      </w:r>
      <w:r w:rsidR="004D1FF9" w:rsidRPr="00320460">
        <w:t>Expulsion</w:t>
      </w:r>
      <w:r w:rsidR="007A566F" w:rsidRPr="00320460">
        <w:t>s</w:t>
      </w:r>
      <w:r w:rsidR="004D1FF9" w:rsidRPr="00320460">
        <w:t xml:space="preserve"> forcée</w:t>
      </w:r>
      <w:r w:rsidR="007A566F" w:rsidRPr="00320460">
        <w:t>s</w:t>
      </w:r>
      <w:r w:rsidR="004D1FF9" w:rsidRPr="00320460">
        <w:t xml:space="preserve"> </w:t>
      </w:r>
    </w:p>
    <w:p w14:paraId="13C0D6A4" w14:textId="7D609DAE" w:rsidR="000777AD" w:rsidRPr="00320460" w:rsidRDefault="0019589B" w:rsidP="0019589B">
      <w:pPr>
        <w:pStyle w:val="SingleTxtG"/>
      </w:pPr>
      <w:r w:rsidRPr="00320460">
        <w:t>36.</w:t>
      </w:r>
      <w:r w:rsidRPr="00320460">
        <w:tab/>
      </w:r>
      <w:r w:rsidR="004D1FF9" w:rsidRPr="00320460">
        <w:rPr>
          <w:lang w:val="fr-FR"/>
        </w:rPr>
        <w:t xml:space="preserve">Le Comité </w:t>
      </w:r>
      <w:r w:rsidR="00A552CF" w:rsidRPr="00320460">
        <w:rPr>
          <w:lang w:val="fr-FR"/>
        </w:rPr>
        <w:t xml:space="preserve">est préoccupé par </w:t>
      </w:r>
      <w:r w:rsidR="004D1FF9" w:rsidRPr="00320460">
        <w:rPr>
          <w:lang w:val="fr-FR"/>
        </w:rPr>
        <w:t>les expulsions forcées</w:t>
      </w:r>
      <w:r w:rsidR="009473CB">
        <w:rPr>
          <w:lang w:val="fr-FR"/>
        </w:rPr>
        <w:t xml:space="preserve"> </w:t>
      </w:r>
      <w:r w:rsidR="009473CB" w:rsidRPr="00320460">
        <w:rPr>
          <w:lang w:val="fr-FR"/>
        </w:rPr>
        <w:t>d’un grand nombre de familles en zone rurale</w:t>
      </w:r>
      <w:r w:rsidR="00690E1D" w:rsidRPr="00320460">
        <w:rPr>
          <w:lang w:val="fr-FR"/>
        </w:rPr>
        <w:t>,</w:t>
      </w:r>
      <w:r w:rsidR="004D1FF9" w:rsidRPr="00320460">
        <w:rPr>
          <w:lang w:val="fr-FR"/>
        </w:rPr>
        <w:t xml:space="preserve"> </w:t>
      </w:r>
      <w:r w:rsidR="00690E1D" w:rsidRPr="00320460">
        <w:rPr>
          <w:lang w:val="fr-FR"/>
        </w:rPr>
        <w:t xml:space="preserve">notamment </w:t>
      </w:r>
      <w:r w:rsidR="005936B7">
        <w:rPr>
          <w:lang w:val="fr-FR"/>
        </w:rPr>
        <w:t>à</w:t>
      </w:r>
      <w:r w:rsidR="005936B7" w:rsidRPr="00320460">
        <w:rPr>
          <w:lang w:val="fr-FR"/>
        </w:rPr>
        <w:t xml:space="preserve"> </w:t>
      </w:r>
      <w:r w:rsidR="00690E1D" w:rsidRPr="00320460">
        <w:rPr>
          <w:lang w:val="fr-FR"/>
        </w:rPr>
        <w:t>Kounkoufouanou</w:t>
      </w:r>
      <w:r w:rsidR="00137FB2" w:rsidRPr="00320460">
        <w:rPr>
          <w:lang w:val="fr-FR"/>
        </w:rPr>
        <w:t xml:space="preserve"> et à Essakane</w:t>
      </w:r>
      <w:r w:rsidR="00690E1D" w:rsidRPr="00320460">
        <w:rPr>
          <w:lang w:val="fr-FR"/>
        </w:rPr>
        <w:t>,</w:t>
      </w:r>
      <w:r w:rsidR="00B77F45" w:rsidRPr="00320460">
        <w:rPr>
          <w:lang w:val="fr-FR"/>
        </w:rPr>
        <w:t xml:space="preserve"> </w:t>
      </w:r>
      <w:r w:rsidR="00A552CF" w:rsidRPr="00320460">
        <w:rPr>
          <w:lang w:val="fr-FR"/>
        </w:rPr>
        <w:t>du fait</w:t>
      </w:r>
      <w:r w:rsidR="001D2CCB" w:rsidRPr="00320460">
        <w:rPr>
          <w:lang w:val="fr-FR"/>
        </w:rPr>
        <w:t xml:space="preserve"> </w:t>
      </w:r>
      <w:r w:rsidR="004D1FF9" w:rsidRPr="00320460">
        <w:rPr>
          <w:lang w:val="fr-FR"/>
        </w:rPr>
        <w:t xml:space="preserve">de l’exploitation de mines d’or et </w:t>
      </w:r>
      <w:r w:rsidR="005936B7">
        <w:rPr>
          <w:lang w:val="fr-FR"/>
        </w:rPr>
        <w:t xml:space="preserve">de </w:t>
      </w:r>
      <w:r w:rsidR="004D1FF9" w:rsidRPr="00320460">
        <w:rPr>
          <w:lang w:val="fr-FR"/>
        </w:rPr>
        <w:t>l’agro</w:t>
      </w:r>
      <w:r w:rsidR="00A552CF" w:rsidRPr="00320460">
        <w:rPr>
          <w:lang w:val="fr-FR"/>
        </w:rPr>
        <w:t>-industrie</w:t>
      </w:r>
      <w:r w:rsidR="00B77F45" w:rsidRPr="00320460">
        <w:rPr>
          <w:lang w:val="fr-FR"/>
        </w:rPr>
        <w:t xml:space="preserve"> </w:t>
      </w:r>
      <w:r w:rsidR="004D1FF9" w:rsidRPr="00320460">
        <w:rPr>
          <w:lang w:val="fr-FR"/>
        </w:rPr>
        <w:t>(art. 11)</w:t>
      </w:r>
      <w:r w:rsidR="004D1FF9" w:rsidRPr="00320460">
        <w:t>.</w:t>
      </w:r>
    </w:p>
    <w:p w14:paraId="6B79C5EA" w14:textId="0CD0F8C7" w:rsidR="00D04FF1" w:rsidRPr="00320460" w:rsidRDefault="0019589B" w:rsidP="0019589B">
      <w:pPr>
        <w:pStyle w:val="SingleTxtG"/>
        <w:rPr>
          <w:b/>
        </w:rPr>
      </w:pPr>
      <w:r w:rsidRPr="00320460">
        <w:t>37.</w:t>
      </w:r>
      <w:r w:rsidRPr="00320460">
        <w:tab/>
      </w:r>
      <w:r w:rsidR="00024F39" w:rsidRPr="00320460">
        <w:rPr>
          <w:b/>
          <w:lang w:val="fr-FR"/>
        </w:rPr>
        <w:t xml:space="preserve">Le Comité recommande </w:t>
      </w:r>
      <w:r w:rsidR="00B90280" w:rsidRPr="00320460">
        <w:rPr>
          <w:b/>
          <w:lang w:val="fr-FR"/>
        </w:rPr>
        <w:t xml:space="preserve">à </w:t>
      </w:r>
      <w:r w:rsidR="00024F39" w:rsidRPr="00320460">
        <w:rPr>
          <w:b/>
          <w:lang w:val="fr-FR"/>
        </w:rPr>
        <w:t>l’État partie</w:t>
      </w:r>
      <w:r w:rsidR="00024F39" w:rsidRPr="00320460">
        <w:rPr>
          <w:b/>
        </w:rPr>
        <w:t xml:space="preserve"> d</w:t>
      </w:r>
      <w:r w:rsidR="00024F39" w:rsidRPr="00320460">
        <w:rPr>
          <w:b/>
          <w:lang w:val="fr-FR"/>
        </w:rPr>
        <w:t xml:space="preserve">’adopter des mesures efficaces contre les expulsions forcées, en conformité avec les normes internationales relatives aux droits de l’homme, et de garantir aux victimes d’expulsions forcées un recours effectif permettant la restitution de leurs biens </w:t>
      </w:r>
      <w:r w:rsidR="00D33F6C" w:rsidRPr="00320460">
        <w:rPr>
          <w:b/>
          <w:lang w:val="fr-FR"/>
        </w:rPr>
        <w:t xml:space="preserve">ou </w:t>
      </w:r>
      <w:r w:rsidR="00024F39" w:rsidRPr="00320460">
        <w:rPr>
          <w:b/>
          <w:lang w:val="fr-FR"/>
        </w:rPr>
        <w:t>l’octroi d’une indemnisation adéquate.</w:t>
      </w:r>
      <w:r w:rsidR="00F1163D" w:rsidRPr="00320460">
        <w:rPr>
          <w:b/>
        </w:rPr>
        <w:t xml:space="preserve"> </w:t>
      </w:r>
      <w:r w:rsidR="00D04FF1" w:rsidRPr="00320460">
        <w:rPr>
          <w:b/>
        </w:rPr>
        <w:t>Le Comité renvoie l’État partie à son observation générale n</w:t>
      </w:r>
      <w:r w:rsidR="00150A79" w:rsidRPr="00E83CC2">
        <w:rPr>
          <w:b/>
          <w:vertAlign w:val="superscript"/>
          <w:lang w:val="fr-FR"/>
        </w:rPr>
        <w:t>o</w:t>
      </w:r>
      <w:r w:rsidR="00150A79">
        <w:rPr>
          <w:b/>
          <w:lang w:val="fr-FR"/>
        </w:rPr>
        <w:t> </w:t>
      </w:r>
      <w:r w:rsidR="00D04FF1" w:rsidRPr="00320460">
        <w:rPr>
          <w:b/>
        </w:rPr>
        <w:t xml:space="preserve">7 (1997) sur </w:t>
      </w:r>
      <w:r w:rsidR="009633A4">
        <w:rPr>
          <w:b/>
          <w:lang w:val="fr-FR"/>
        </w:rPr>
        <w:t>le droit à un logement suffisant :</w:t>
      </w:r>
      <w:r w:rsidR="00D04FF1" w:rsidRPr="00320460">
        <w:rPr>
          <w:b/>
        </w:rPr>
        <w:t xml:space="preserve"> expulsions forcées</w:t>
      </w:r>
      <w:r w:rsidR="00B77F45" w:rsidRPr="00320460">
        <w:rPr>
          <w:b/>
        </w:rPr>
        <w:t>.</w:t>
      </w:r>
    </w:p>
    <w:p w14:paraId="296735B9" w14:textId="63D06757" w:rsidR="00CA4277" w:rsidRPr="00320460" w:rsidRDefault="005B77E8" w:rsidP="0019589B">
      <w:pPr>
        <w:pStyle w:val="H1G"/>
      </w:pPr>
      <w:r>
        <w:lastRenderedPageBreak/>
        <w:tab/>
      </w:r>
      <w:r>
        <w:tab/>
      </w:r>
      <w:r w:rsidR="00DE226A" w:rsidRPr="00320460">
        <w:t xml:space="preserve">Droit </w:t>
      </w:r>
      <w:r w:rsidR="0065402C" w:rsidRPr="00320460">
        <w:t xml:space="preserve">à un logement </w:t>
      </w:r>
      <w:r w:rsidR="00274B12" w:rsidRPr="00320460">
        <w:t xml:space="preserve">adéquat et </w:t>
      </w:r>
      <w:r w:rsidR="0065402C" w:rsidRPr="00320460">
        <w:t>abordable</w:t>
      </w:r>
    </w:p>
    <w:p w14:paraId="3BE3BCE2" w14:textId="4D8E97BF" w:rsidR="0065402C" w:rsidRPr="00320460" w:rsidRDefault="0019589B" w:rsidP="0019589B">
      <w:pPr>
        <w:pStyle w:val="SingleTxtG"/>
      </w:pPr>
      <w:r w:rsidRPr="00320460">
        <w:t>38.</w:t>
      </w:r>
      <w:r w:rsidRPr="00320460">
        <w:tab/>
      </w:r>
      <w:r w:rsidR="00BE25CC" w:rsidRPr="00320460">
        <w:rPr>
          <w:lang w:val="fr-FR"/>
        </w:rPr>
        <w:t xml:space="preserve">Le Comité note avec préoccupation qu’une proportion élevée de la population </w:t>
      </w:r>
      <w:r w:rsidR="00624483">
        <w:rPr>
          <w:lang w:val="fr-FR"/>
        </w:rPr>
        <w:t>vit</w:t>
      </w:r>
      <w:r w:rsidR="00624483" w:rsidRPr="00320460">
        <w:rPr>
          <w:lang w:val="fr-FR"/>
        </w:rPr>
        <w:t xml:space="preserve"> </w:t>
      </w:r>
      <w:r w:rsidR="00396A2E" w:rsidRPr="00320460">
        <w:rPr>
          <w:lang w:val="fr-FR"/>
        </w:rPr>
        <w:t>dans des logements précaires et</w:t>
      </w:r>
      <w:r w:rsidR="00BE25CC" w:rsidRPr="00320460">
        <w:rPr>
          <w:lang w:val="fr-FR"/>
        </w:rPr>
        <w:t xml:space="preserve"> dans des conditions peu adéquates</w:t>
      </w:r>
      <w:r w:rsidR="00CA4277" w:rsidRPr="00320460">
        <w:rPr>
          <w:lang w:val="fr-FR"/>
        </w:rPr>
        <w:t>.</w:t>
      </w:r>
      <w:r w:rsidR="001D2CCB" w:rsidRPr="00320460">
        <w:rPr>
          <w:lang w:val="fr-FR"/>
        </w:rPr>
        <w:t xml:space="preserve"> </w:t>
      </w:r>
      <w:r w:rsidR="00C117CB" w:rsidRPr="00320460">
        <w:rPr>
          <w:lang w:val="fr-FR"/>
        </w:rPr>
        <w:t>Le Comité craint que le nombre de logements construits</w:t>
      </w:r>
      <w:r w:rsidR="00CA4277" w:rsidRPr="00320460">
        <w:rPr>
          <w:lang w:val="fr-FR"/>
        </w:rPr>
        <w:t xml:space="preserve"> </w:t>
      </w:r>
      <w:r w:rsidR="002A0C5A" w:rsidRPr="00320460">
        <w:rPr>
          <w:lang w:val="fr-FR"/>
        </w:rPr>
        <w:t>et prévus par l’État partie</w:t>
      </w:r>
      <w:r w:rsidR="00C117CB" w:rsidRPr="00320460">
        <w:rPr>
          <w:lang w:val="fr-FR"/>
        </w:rPr>
        <w:t xml:space="preserve"> ne soit pas à la mesure de la grave pénurie de logements</w:t>
      </w:r>
      <w:r w:rsidR="00CE2C9B" w:rsidRPr="00320460">
        <w:rPr>
          <w:lang w:val="fr-FR"/>
        </w:rPr>
        <w:t xml:space="preserve"> </w:t>
      </w:r>
      <w:r w:rsidR="008B27AB">
        <w:rPr>
          <w:lang w:val="fr-FR"/>
        </w:rPr>
        <w:t>actuelle</w:t>
      </w:r>
      <w:r w:rsidR="002A0C5A" w:rsidRPr="00320460">
        <w:rPr>
          <w:lang w:val="fr-FR"/>
        </w:rPr>
        <w:t>, surtout dans la ville de Ougadougou</w:t>
      </w:r>
      <w:r w:rsidR="00152A79" w:rsidRPr="00320460">
        <w:rPr>
          <w:lang w:val="fr-FR"/>
        </w:rPr>
        <w:t>, et qu’il n’exist</w:t>
      </w:r>
      <w:r w:rsidR="00A77D33" w:rsidRPr="00320460">
        <w:rPr>
          <w:lang w:val="fr-FR"/>
        </w:rPr>
        <w:t>e aucun</w:t>
      </w:r>
      <w:r w:rsidR="00CE2C9B" w:rsidRPr="00320460">
        <w:rPr>
          <w:lang w:val="fr-FR"/>
        </w:rPr>
        <w:t>e</w:t>
      </w:r>
      <w:r w:rsidR="00A77D33" w:rsidRPr="00320460">
        <w:rPr>
          <w:lang w:val="fr-FR"/>
        </w:rPr>
        <w:t xml:space="preserve"> politique nationale sur le droit à un logement abordable</w:t>
      </w:r>
      <w:r w:rsidR="00A33BA1" w:rsidRPr="00320460">
        <w:rPr>
          <w:lang w:val="fr-FR"/>
        </w:rPr>
        <w:t>.</w:t>
      </w:r>
      <w:r w:rsidR="00C117CB" w:rsidRPr="00320460">
        <w:rPr>
          <w:lang w:val="fr-FR"/>
        </w:rPr>
        <w:t xml:space="preserve"> Il s’inquiète aussi de la hausse des prix du logement qui en résulte, en particulier dans les zones urbaines</w:t>
      </w:r>
      <w:r w:rsidR="00BE25CC" w:rsidRPr="00320460">
        <w:rPr>
          <w:lang w:val="fr-FR"/>
        </w:rPr>
        <w:t xml:space="preserve"> </w:t>
      </w:r>
      <w:r w:rsidR="0065402C" w:rsidRPr="00320460">
        <w:rPr>
          <w:lang w:val="fr-FR"/>
        </w:rPr>
        <w:t xml:space="preserve">(art. </w:t>
      </w:r>
      <w:r w:rsidR="00EC01F9" w:rsidRPr="00320460">
        <w:rPr>
          <w:lang w:val="fr-FR"/>
        </w:rPr>
        <w:t>11</w:t>
      </w:r>
      <w:r w:rsidR="0065402C" w:rsidRPr="00320460">
        <w:rPr>
          <w:lang w:val="fr-FR"/>
        </w:rPr>
        <w:t>).</w:t>
      </w:r>
    </w:p>
    <w:p w14:paraId="2AD1FAE0" w14:textId="72605D24" w:rsidR="0065402C" w:rsidRPr="00320460" w:rsidRDefault="0019589B" w:rsidP="0019589B">
      <w:pPr>
        <w:pStyle w:val="SingleTxtG"/>
        <w:rPr>
          <w:b/>
        </w:rPr>
      </w:pPr>
      <w:r w:rsidRPr="00320460">
        <w:t>39.</w:t>
      </w:r>
      <w:r w:rsidRPr="00320460">
        <w:tab/>
      </w:r>
      <w:r w:rsidR="004978CF" w:rsidRPr="00320460">
        <w:rPr>
          <w:b/>
          <w:lang w:val="fr-FR"/>
        </w:rPr>
        <w:t>L</w:t>
      </w:r>
      <w:r w:rsidR="00457AF2" w:rsidRPr="00320460">
        <w:rPr>
          <w:b/>
          <w:lang w:val="fr-FR"/>
        </w:rPr>
        <w:t xml:space="preserve">e Comité recommande à l’État partie d’adopter </w:t>
      </w:r>
      <w:r w:rsidR="00BE25CC" w:rsidRPr="00320460">
        <w:rPr>
          <w:b/>
          <w:lang w:val="fr-FR"/>
        </w:rPr>
        <w:t>u</w:t>
      </w:r>
      <w:r w:rsidR="00457AF2" w:rsidRPr="00320460">
        <w:rPr>
          <w:b/>
          <w:lang w:val="fr-FR"/>
        </w:rPr>
        <w:t>ne stratégie nationale sur le logement</w:t>
      </w:r>
      <w:r w:rsidR="004978CF" w:rsidRPr="00320460">
        <w:rPr>
          <w:b/>
          <w:lang w:val="fr-FR"/>
        </w:rPr>
        <w:t xml:space="preserve"> </w:t>
      </w:r>
      <w:r w:rsidR="004978CF" w:rsidRPr="00320460">
        <w:rPr>
          <w:b/>
        </w:rPr>
        <w:t>fondée sur les droits de l’homme</w:t>
      </w:r>
      <w:r w:rsidR="004213E9">
        <w:rPr>
          <w:b/>
        </w:rPr>
        <w:t>,</w:t>
      </w:r>
      <w:r w:rsidR="004978CF" w:rsidRPr="00320460">
        <w:rPr>
          <w:b/>
        </w:rPr>
        <w:t xml:space="preserve"> qui indique les mesures à prendre et les ressources nécessaires pour remédier progressivement à la pénurie de logements. Le Comité </w:t>
      </w:r>
      <w:r w:rsidR="002A0C5A" w:rsidRPr="00320460">
        <w:rPr>
          <w:b/>
        </w:rPr>
        <w:t>invite</w:t>
      </w:r>
      <w:r w:rsidR="004978CF" w:rsidRPr="00320460">
        <w:rPr>
          <w:b/>
        </w:rPr>
        <w:t xml:space="preserve"> également l’État partie </w:t>
      </w:r>
      <w:r w:rsidR="00C80B19" w:rsidRPr="00320460">
        <w:rPr>
          <w:b/>
        </w:rPr>
        <w:t xml:space="preserve">à </w:t>
      </w:r>
      <w:r w:rsidR="00EC028C" w:rsidRPr="00320460">
        <w:rPr>
          <w:b/>
        </w:rPr>
        <w:t>assurer</w:t>
      </w:r>
      <w:r w:rsidR="002A0C5A" w:rsidRPr="00320460">
        <w:rPr>
          <w:b/>
        </w:rPr>
        <w:t xml:space="preserve"> l’application de </w:t>
      </w:r>
      <w:r w:rsidR="002A7C5A">
        <w:rPr>
          <w:b/>
        </w:rPr>
        <w:t xml:space="preserve">la </w:t>
      </w:r>
      <w:r w:rsidR="002A0C5A" w:rsidRPr="00320460">
        <w:rPr>
          <w:b/>
        </w:rPr>
        <w:t xml:space="preserve">loi portant bail d’habitation privée </w:t>
      </w:r>
      <w:r w:rsidR="004978CF" w:rsidRPr="00320460">
        <w:rPr>
          <w:b/>
        </w:rPr>
        <w:t>pour protéger les locataires des loyers excessifs et des augmentations de loyer excessives</w:t>
      </w:r>
      <w:r w:rsidR="00457AF2" w:rsidRPr="00320460">
        <w:rPr>
          <w:b/>
          <w:lang w:val="fr-FR"/>
        </w:rPr>
        <w:t xml:space="preserve">. </w:t>
      </w:r>
      <w:r w:rsidR="004978CF" w:rsidRPr="00320460">
        <w:rPr>
          <w:b/>
          <w:lang w:val="fr-FR"/>
        </w:rPr>
        <w:t>Il appelle l’attention de l’État partie sur son observation générale n</w:t>
      </w:r>
      <w:r w:rsidR="00150A79" w:rsidRPr="00E83CC2">
        <w:rPr>
          <w:b/>
          <w:vertAlign w:val="superscript"/>
          <w:lang w:val="fr-FR"/>
        </w:rPr>
        <w:t>o</w:t>
      </w:r>
      <w:r w:rsidR="00150A79">
        <w:rPr>
          <w:b/>
          <w:lang w:val="fr-FR"/>
        </w:rPr>
        <w:t> </w:t>
      </w:r>
      <w:r w:rsidR="004978CF" w:rsidRPr="00320460">
        <w:rPr>
          <w:b/>
          <w:lang w:val="fr-FR"/>
        </w:rPr>
        <w:t>4 (1991) sur le droit à un logement suffisant</w:t>
      </w:r>
      <w:r w:rsidR="006151B0" w:rsidRPr="00320460">
        <w:rPr>
          <w:b/>
          <w:lang w:val="fr-FR"/>
        </w:rPr>
        <w:t xml:space="preserve">. </w:t>
      </w:r>
    </w:p>
    <w:p w14:paraId="5C812627" w14:textId="75E21759" w:rsidR="00045C0D" w:rsidRPr="00320460" w:rsidRDefault="005B77E8" w:rsidP="0019589B">
      <w:pPr>
        <w:pStyle w:val="H1G"/>
      </w:pPr>
      <w:r>
        <w:tab/>
      </w:r>
      <w:r>
        <w:tab/>
      </w:r>
      <w:r w:rsidR="00045C0D" w:rsidRPr="00320460">
        <w:t>Droit à l’eau potable et à l’assainissement</w:t>
      </w:r>
    </w:p>
    <w:p w14:paraId="7FE06024" w14:textId="5A29CECB" w:rsidR="00C907D4" w:rsidRPr="00320460" w:rsidRDefault="0019589B" w:rsidP="0019589B">
      <w:pPr>
        <w:pStyle w:val="SingleTxtG"/>
      </w:pPr>
      <w:r w:rsidRPr="00320460">
        <w:t>40.</w:t>
      </w:r>
      <w:r w:rsidRPr="00320460">
        <w:tab/>
      </w:r>
      <w:r w:rsidR="00C907D4" w:rsidRPr="00320460">
        <w:t>Le Comité est préoccupé par l</w:t>
      </w:r>
      <w:r w:rsidR="00FC3058" w:rsidRPr="00320460">
        <w:t>e manque d</w:t>
      </w:r>
      <w:r w:rsidR="00C907D4" w:rsidRPr="00320460">
        <w:t>’accès à l’eau potable</w:t>
      </w:r>
      <w:r w:rsidR="00FC3058" w:rsidRPr="00320460">
        <w:t xml:space="preserve">, qui est aggravé dans les </w:t>
      </w:r>
      <w:r w:rsidR="00C907D4" w:rsidRPr="00320460">
        <w:t>zones rurales, et les ruptures dans l’approvisionnement en eau potable par les services de l’Office national de l’eau et de l’assainissement.</w:t>
      </w:r>
      <w:r w:rsidR="00E47768" w:rsidRPr="00320460">
        <w:t xml:space="preserve"> Il note l’absence d</w:t>
      </w:r>
      <w:r w:rsidR="004213E9">
        <w:t>e</w:t>
      </w:r>
      <w:r w:rsidR="00E47768" w:rsidRPr="00320460">
        <w:t xml:space="preserve"> stratégie nationale </w:t>
      </w:r>
      <w:r w:rsidR="004213E9">
        <w:t>pour le</w:t>
      </w:r>
      <w:r w:rsidR="004213E9" w:rsidRPr="00320460">
        <w:t xml:space="preserve"> </w:t>
      </w:r>
      <w:r w:rsidR="00E47768" w:rsidRPr="00320460">
        <w:t>système d’assainissement, notamment le traitement et l’évacuation des déchets solides et des eaux usées.</w:t>
      </w:r>
    </w:p>
    <w:p w14:paraId="61C92AB4" w14:textId="10EF3A89" w:rsidR="00C61049" w:rsidRPr="00320460" w:rsidRDefault="0019589B" w:rsidP="0019589B">
      <w:pPr>
        <w:pStyle w:val="SingleTxtG"/>
        <w:rPr>
          <w:b/>
        </w:rPr>
      </w:pPr>
      <w:r w:rsidRPr="00320460">
        <w:t>41.</w:t>
      </w:r>
      <w:r w:rsidRPr="00320460">
        <w:tab/>
      </w:r>
      <w:r w:rsidR="0082716B" w:rsidRPr="00320460">
        <w:rPr>
          <w:b/>
          <w:lang w:val="fr-FR"/>
        </w:rPr>
        <w:t>Le Comité</w:t>
      </w:r>
      <w:r w:rsidR="00C61049" w:rsidRPr="00320460">
        <w:rPr>
          <w:b/>
          <w:lang w:val="fr-FR"/>
        </w:rPr>
        <w:t xml:space="preserve"> recommande à l’État partie de veiller à ce que chacun bénéficie de la fourniture sûre et accessible de services d’approvisionnement en eau et d’assainissement</w:t>
      </w:r>
      <w:r w:rsidR="00C61049" w:rsidRPr="00320460">
        <w:rPr>
          <w:b/>
        </w:rPr>
        <w:t>, en particulier ceux qui vivent en milieu rural</w:t>
      </w:r>
      <w:r w:rsidR="00C61049" w:rsidRPr="00320460">
        <w:rPr>
          <w:b/>
          <w:lang w:val="fr-FR"/>
        </w:rPr>
        <w:t>. Il appelle l’attention de l’État partie sur son observation générale n</w:t>
      </w:r>
      <w:r w:rsidR="00150A79" w:rsidRPr="00E83CC2">
        <w:rPr>
          <w:b/>
          <w:vertAlign w:val="superscript"/>
          <w:lang w:val="fr-FR"/>
        </w:rPr>
        <w:t>o</w:t>
      </w:r>
      <w:r w:rsidR="00150A79">
        <w:rPr>
          <w:b/>
          <w:lang w:val="fr-FR"/>
        </w:rPr>
        <w:t> </w:t>
      </w:r>
      <w:r w:rsidR="006151B0" w:rsidRPr="00320460">
        <w:rPr>
          <w:b/>
          <w:lang w:val="fr-FR"/>
        </w:rPr>
        <w:t xml:space="preserve">15 </w:t>
      </w:r>
      <w:r w:rsidR="00C61049" w:rsidRPr="00320460">
        <w:rPr>
          <w:b/>
          <w:lang w:val="fr-FR"/>
        </w:rPr>
        <w:t>(</w:t>
      </w:r>
      <w:r w:rsidR="006151B0" w:rsidRPr="00320460">
        <w:rPr>
          <w:b/>
          <w:lang w:val="fr-FR"/>
        </w:rPr>
        <w:t>2002</w:t>
      </w:r>
      <w:r w:rsidR="00C61049" w:rsidRPr="00320460">
        <w:rPr>
          <w:b/>
          <w:lang w:val="fr-FR"/>
        </w:rPr>
        <w:t>) sur</w:t>
      </w:r>
      <w:r w:rsidR="003071AB" w:rsidRPr="00320460">
        <w:rPr>
          <w:b/>
          <w:lang w:val="fr-FR"/>
        </w:rPr>
        <w:t xml:space="preserve"> le droit à l’eau, ainsi que </w:t>
      </w:r>
      <w:r w:rsidR="001E66F9">
        <w:rPr>
          <w:b/>
          <w:lang w:val="fr-FR"/>
        </w:rPr>
        <w:t xml:space="preserve">sur </w:t>
      </w:r>
      <w:r w:rsidR="00C61049" w:rsidRPr="00320460">
        <w:rPr>
          <w:b/>
          <w:lang w:val="fr-FR"/>
        </w:rPr>
        <w:t>sa Déclaration sur le droit à l’assainissement (2010).</w:t>
      </w:r>
    </w:p>
    <w:p w14:paraId="01A259C6" w14:textId="10CECA2C" w:rsidR="005A6EAA" w:rsidRPr="00320460" w:rsidRDefault="005B77E8" w:rsidP="0019589B">
      <w:pPr>
        <w:pStyle w:val="H1G"/>
      </w:pPr>
      <w:r>
        <w:tab/>
      </w:r>
      <w:r>
        <w:tab/>
      </w:r>
      <w:r w:rsidR="000E58CA" w:rsidRPr="00320460">
        <w:t xml:space="preserve">Droit </w:t>
      </w:r>
      <w:r w:rsidR="005A6EAA" w:rsidRPr="00320460">
        <w:t>à la santé</w:t>
      </w:r>
    </w:p>
    <w:p w14:paraId="4C5ABD19" w14:textId="03A4F02E" w:rsidR="005A6EAA" w:rsidRPr="00320460" w:rsidRDefault="0019589B" w:rsidP="0019589B">
      <w:pPr>
        <w:pStyle w:val="SingleTxtG"/>
      </w:pPr>
      <w:r w:rsidRPr="00320460">
        <w:t>42.</w:t>
      </w:r>
      <w:r w:rsidRPr="00320460">
        <w:tab/>
      </w:r>
      <w:r w:rsidR="004E6DA8" w:rsidRPr="00320460">
        <w:rPr>
          <w:lang w:val="fr-FR"/>
        </w:rPr>
        <w:t xml:space="preserve">Le Comité </w:t>
      </w:r>
      <w:r w:rsidR="00C80B19" w:rsidRPr="00320460">
        <w:rPr>
          <w:lang w:val="fr-FR"/>
        </w:rPr>
        <w:t xml:space="preserve">se </w:t>
      </w:r>
      <w:r w:rsidR="004E6DA8" w:rsidRPr="00320460">
        <w:rPr>
          <w:lang w:val="fr-FR"/>
        </w:rPr>
        <w:t xml:space="preserve">félicite </w:t>
      </w:r>
      <w:r w:rsidR="00C80B19" w:rsidRPr="00320460">
        <w:rPr>
          <w:lang w:val="fr-FR"/>
        </w:rPr>
        <w:t xml:space="preserve">de </w:t>
      </w:r>
      <w:r w:rsidR="004E6DA8" w:rsidRPr="00320460">
        <w:rPr>
          <w:lang w:val="fr-FR"/>
        </w:rPr>
        <w:t xml:space="preserve">l’adoption de la loi portant régime d’assurance maladie universelle </w:t>
      </w:r>
      <w:r w:rsidR="00B90280" w:rsidRPr="00320460">
        <w:rPr>
          <w:lang w:val="fr-FR"/>
        </w:rPr>
        <w:t xml:space="preserve">dans </w:t>
      </w:r>
      <w:r w:rsidR="00992776" w:rsidRPr="00320460">
        <w:rPr>
          <w:lang w:val="fr-FR"/>
        </w:rPr>
        <w:t>l’</w:t>
      </w:r>
      <w:r w:rsidR="00992776">
        <w:rPr>
          <w:lang w:val="fr-FR"/>
        </w:rPr>
        <w:t>É</w:t>
      </w:r>
      <w:r w:rsidR="00992776" w:rsidRPr="00320460">
        <w:rPr>
          <w:lang w:val="fr-FR"/>
        </w:rPr>
        <w:t xml:space="preserve">tat </w:t>
      </w:r>
      <w:r w:rsidR="00B90280" w:rsidRPr="00320460">
        <w:rPr>
          <w:lang w:val="fr-FR"/>
        </w:rPr>
        <w:t>partie</w:t>
      </w:r>
      <w:r w:rsidR="004E6DA8" w:rsidRPr="00320460">
        <w:rPr>
          <w:lang w:val="fr-FR"/>
        </w:rPr>
        <w:t xml:space="preserve">. </w:t>
      </w:r>
      <w:r w:rsidR="00B92B6C" w:rsidRPr="00320460">
        <w:rPr>
          <w:lang w:val="fr-FR"/>
        </w:rPr>
        <w:t xml:space="preserve">Le Comité regrette </w:t>
      </w:r>
      <w:r w:rsidR="00014234" w:rsidRPr="00320460">
        <w:rPr>
          <w:lang w:val="fr-FR"/>
        </w:rPr>
        <w:t xml:space="preserve">cependant </w:t>
      </w:r>
      <w:r w:rsidR="00B92B6C" w:rsidRPr="00320460">
        <w:rPr>
          <w:lang w:val="fr-FR"/>
        </w:rPr>
        <w:t>qu</w:t>
      </w:r>
      <w:r w:rsidR="00B90280" w:rsidRPr="00320460">
        <w:rPr>
          <w:lang w:val="fr-FR"/>
        </w:rPr>
        <w:t>’</w:t>
      </w:r>
      <w:r w:rsidR="00B92B6C" w:rsidRPr="00320460">
        <w:rPr>
          <w:lang w:val="fr-FR"/>
        </w:rPr>
        <w:t>en dépit des efforts déployés</w:t>
      </w:r>
      <w:r w:rsidR="00486F8F" w:rsidRPr="00320460">
        <w:rPr>
          <w:lang w:val="fr-FR"/>
        </w:rPr>
        <w:t xml:space="preserve"> </w:t>
      </w:r>
      <w:r w:rsidR="00B92B6C" w:rsidRPr="00320460">
        <w:rPr>
          <w:lang w:val="fr-FR"/>
        </w:rPr>
        <w:t xml:space="preserve">par l’État partie pour améliorer </w:t>
      </w:r>
      <w:r w:rsidR="0045535C" w:rsidRPr="00320460">
        <w:rPr>
          <w:lang w:val="fr-FR"/>
        </w:rPr>
        <w:t>la qualité et la disponibilité des services de soins de santé</w:t>
      </w:r>
      <w:r w:rsidR="00486F8F" w:rsidRPr="00320460">
        <w:rPr>
          <w:lang w:val="fr-FR"/>
        </w:rPr>
        <w:t>,</w:t>
      </w:r>
      <w:r w:rsidR="00B92B6C" w:rsidRPr="00320460">
        <w:rPr>
          <w:lang w:val="fr-FR"/>
        </w:rPr>
        <w:t xml:space="preserve"> les personnes ou groupes défavorisés ou marginalisés, notamment les personnes </w:t>
      </w:r>
      <w:r w:rsidR="00540BA5">
        <w:rPr>
          <w:lang w:val="fr-FR"/>
        </w:rPr>
        <w:t xml:space="preserve">vivant en </w:t>
      </w:r>
      <w:r w:rsidR="00B92B6C" w:rsidRPr="00320460">
        <w:rPr>
          <w:lang w:val="fr-FR"/>
        </w:rPr>
        <w:t>zone rurale</w:t>
      </w:r>
      <w:r w:rsidR="00CA5322" w:rsidRPr="00320460">
        <w:rPr>
          <w:lang w:val="fr-FR"/>
        </w:rPr>
        <w:t xml:space="preserve"> et les personnes handicapées</w:t>
      </w:r>
      <w:r w:rsidR="00B92B6C" w:rsidRPr="00320460">
        <w:rPr>
          <w:lang w:val="fr-FR"/>
        </w:rPr>
        <w:t xml:space="preserve">, continuent d’éprouver des difficultés à accéder aux services de santé. </w:t>
      </w:r>
      <w:r w:rsidR="00F00EA4" w:rsidRPr="00320460">
        <w:rPr>
          <w:lang w:val="fr-FR"/>
        </w:rPr>
        <w:t xml:space="preserve">Le Comité constate avec regret que le budget alloué à la santé est insuffisant pour couvrir </w:t>
      </w:r>
      <w:r w:rsidR="003B1764" w:rsidRPr="00A34835">
        <w:rPr>
          <w:lang w:val="fr-FR"/>
        </w:rPr>
        <w:t>toute la population</w:t>
      </w:r>
      <w:r w:rsidR="00F2485F" w:rsidRPr="00A34835">
        <w:rPr>
          <w:lang w:val="fr-FR"/>
        </w:rPr>
        <w:t>.</w:t>
      </w:r>
      <w:r w:rsidR="00624D05" w:rsidRPr="00320460">
        <w:rPr>
          <w:lang w:val="fr-FR"/>
        </w:rPr>
        <w:t xml:space="preserve"> </w:t>
      </w:r>
      <w:r w:rsidR="00F2485F" w:rsidRPr="00320460">
        <w:rPr>
          <w:lang w:val="fr-FR"/>
        </w:rPr>
        <w:t>Le Comité s’inquiète d</w:t>
      </w:r>
      <w:r w:rsidR="00CE2C9B" w:rsidRPr="00320460">
        <w:rPr>
          <w:lang w:val="fr-FR"/>
        </w:rPr>
        <w:t>u</w:t>
      </w:r>
      <w:r w:rsidR="001D2CCB" w:rsidRPr="00320460">
        <w:rPr>
          <w:lang w:val="fr-FR"/>
        </w:rPr>
        <w:t xml:space="preserve"> </w:t>
      </w:r>
      <w:r w:rsidR="0082716B" w:rsidRPr="00320460">
        <w:rPr>
          <w:lang w:val="fr-FR"/>
        </w:rPr>
        <w:t>manque</w:t>
      </w:r>
      <w:r w:rsidR="00F2485F" w:rsidRPr="00320460">
        <w:rPr>
          <w:lang w:val="fr-FR"/>
        </w:rPr>
        <w:t xml:space="preserve"> d</w:t>
      </w:r>
      <w:r w:rsidR="004B0458" w:rsidRPr="00320460">
        <w:rPr>
          <w:lang w:val="fr-FR"/>
        </w:rPr>
        <w:t>’</w:t>
      </w:r>
      <w:r w:rsidR="00F2485F" w:rsidRPr="00320460">
        <w:rPr>
          <w:lang w:val="fr-FR"/>
        </w:rPr>
        <w:t xml:space="preserve">infrastructures sanitaires, d’équipement et de personnel médical, </w:t>
      </w:r>
      <w:r w:rsidR="00FA0243" w:rsidRPr="00320460">
        <w:rPr>
          <w:lang w:val="fr-FR"/>
        </w:rPr>
        <w:t xml:space="preserve">et </w:t>
      </w:r>
      <w:r w:rsidR="00C80B19" w:rsidRPr="00320460">
        <w:rPr>
          <w:lang w:val="fr-FR"/>
        </w:rPr>
        <w:t>d</w:t>
      </w:r>
      <w:r w:rsidR="00CA635B">
        <w:rPr>
          <w:lang w:val="fr-FR"/>
        </w:rPr>
        <w:t>e la</w:t>
      </w:r>
      <w:r w:rsidR="00FA27D6" w:rsidRPr="00320460">
        <w:rPr>
          <w:lang w:val="fr-FR"/>
        </w:rPr>
        <w:t xml:space="preserve"> </w:t>
      </w:r>
      <w:r w:rsidR="00F2485F" w:rsidRPr="00320460">
        <w:rPr>
          <w:lang w:val="fr-FR"/>
        </w:rPr>
        <w:t xml:space="preserve">disponibilité </w:t>
      </w:r>
      <w:r w:rsidR="00FA27D6" w:rsidRPr="00320460">
        <w:rPr>
          <w:lang w:val="fr-FR"/>
        </w:rPr>
        <w:t xml:space="preserve">limitée </w:t>
      </w:r>
      <w:r w:rsidR="00F2485F" w:rsidRPr="00320460">
        <w:rPr>
          <w:lang w:val="fr-FR"/>
        </w:rPr>
        <w:t xml:space="preserve">des médicaments </w:t>
      </w:r>
      <w:r w:rsidR="005A6EAA" w:rsidRPr="00320460">
        <w:rPr>
          <w:lang w:val="fr-FR"/>
        </w:rPr>
        <w:t>(art. 12).</w:t>
      </w:r>
    </w:p>
    <w:p w14:paraId="50153C74" w14:textId="04920ABE" w:rsidR="005A6EAA" w:rsidRPr="00320460" w:rsidRDefault="0019589B" w:rsidP="0019589B">
      <w:pPr>
        <w:pStyle w:val="SingleTxtG"/>
        <w:rPr>
          <w:b/>
        </w:rPr>
      </w:pPr>
      <w:r w:rsidRPr="00320460">
        <w:t>43.</w:t>
      </w:r>
      <w:r w:rsidRPr="00320460">
        <w:tab/>
      </w:r>
      <w:r w:rsidR="00624D05" w:rsidRPr="00320460">
        <w:rPr>
          <w:b/>
          <w:lang w:val="fr-FR"/>
        </w:rPr>
        <w:t>Le Comité recommande à l’État partie d’</w:t>
      </w:r>
      <w:r w:rsidR="0018540B" w:rsidRPr="00320460">
        <w:rPr>
          <w:b/>
          <w:lang w:val="fr-FR"/>
        </w:rPr>
        <w:t>augmenter le budget allou</w:t>
      </w:r>
      <w:r w:rsidR="00F86946" w:rsidRPr="00320460">
        <w:rPr>
          <w:b/>
          <w:lang w:val="fr-FR"/>
        </w:rPr>
        <w:t>é</w:t>
      </w:r>
      <w:r w:rsidR="00624D05" w:rsidRPr="00320460">
        <w:rPr>
          <w:b/>
          <w:lang w:val="fr-FR"/>
        </w:rPr>
        <w:t xml:space="preserve"> </w:t>
      </w:r>
      <w:r w:rsidR="00F86946" w:rsidRPr="00320460">
        <w:rPr>
          <w:b/>
          <w:lang w:val="fr-FR"/>
        </w:rPr>
        <w:t>à</w:t>
      </w:r>
      <w:r w:rsidR="00624D05" w:rsidRPr="00320460">
        <w:rPr>
          <w:b/>
          <w:lang w:val="fr-FR"/>
        </w:rPr>
        <w:t xml:space="preserve"> la santé et de poursuivre ses efforts pour garantir l’accessibilité, la disponibilité et la qualité des services de santé, en particulier dans les zones</w:t>
      </w:r>
      <w:r w:rsidR="0025222B" w:rsidRPr="00320460">
        <w:rPr>
          <w:b/>
          <w:lang w:val="fr-FR"/>
        </w:rPr>
        <w:t xml:space="preserve"> rurales</w:t>
      </w:r>
      <w:r w:rsidR="00624D05" w:rsidRPr="00320460">
        <w:rPr>
          <w:b/>
          <w:lang w:val="fr-FR"/>
        </w:rPr>
        <w:t xml:space="preserve">. Il lui recommande </w:t>
      </w:r>
      <w:r w:rsidR="003A5701">
        <w:rPr>
          <w:b/>
          <w:lang w:val="fr-FR"/>
        </w:rPr>
        <w:t>notamment</w:t>
      </w:r>
      <w:r w:rsidR="00624D05" w:rsidRPr="00320460">
        <w:rPr>
          <w:b/>
          <w:lang w:val="fr-FR"/>
        </w:rPr>
        <w:t xml:space="preserve"> d’améliorer l’infrastructure du système de soins de santé primaires et de veiller à ce que les hôpitaux disposent du personnel médical, des fournitures et des médicaments d’urgence nécessaires.</w:t>
      </w:r>
      <w:r w:rsidR="005A6EAA" w:rsidRPr="00320460">
        <w:rPr>
          <w:b/>
          <w:lang w:val="fr-FR"/>
        </w:rPr>
        <w:t xml:space="preserve"> </w:t>
      </w:r>
      <w:r w:rsidR="00F86946" w:rsidRPr="00320460">
        <w:rPr>
          <w:b/>
          <w:lang w:val="fr-FR"/>
        </w:rPr>
        <w:t xml:space="preserve">Le Comité rappelle son </w:t>
      </w:r>
      <w:r w:rsidR="00150A79">
        <w:rPr>
          <w:b/>
          <w:lang w:val="fr-FR"/>
        </w:rPr>
        <w:t>o</w:t>
      </w:r>
      <w:r w:rsidR="00150A79" w:rsidRPr="00320460">
        <w:rPr>
          <w:b/>
          <w:lang w:val="fr-FR"/>
        </w:rPr>
        <w:t xml:space="preserve">bservation </w:t>
      </w:r>
      <w:r w:rsidR="00F86946" w:rsidRPr="00320460">
        <w:rPr>
          <w:b/>
          <w:lang w:val="fr-FR"/>
        </w:rPr>
        <w:t>générale n</w:t>
      </w:r>
      <w:r w:rsidR="00150A79" w:rsidRPr="00E83CC2">
        <w:rPr>
          <w:b/>
          <w:vertAlign w:val="superscript"/>
          <w:lang w:val="fr-FR"/>
        </w:rPr>
        <w:t>o</w:t>
      </w:r>
      <w:r w:rsidR="00150A79">
        <w:rPr>
          <w:b/>
          <w:lang w:val="fr-FR"/>
        </w:rPr>
        <w:t> </w:t>
      </w:r>
      <w:r w:rsidR="00F86946" w:rsidRPr="00320460">
        <w:rPr>
          <w:b/>
          <w:lang w:val="fr-FR"/>
        </w:rPr>
        <w:t xml:space="preserve">14 (2000) sur le droit </w:t>
      </w:r>
      <w:r w:rsidR="008C132F">
        <w:rPr>
          <w:b/>
          <w:lang w:val="fr-FR"/>
        </w:rPr>
        <w:t>a</w:t>
      </w:r>
      <w:r w:rsidR="00F86946" w:rsidRPr="00320460">
        <w:rPr>
          <w:b/>
          <w:lang w:val="fr-FR"/>
        </w:rPr>
        <w:t xml:space="preserve">u meilleur état de santé </w:t>
      </w:r>
      <w:r w:rsidR="008C132F">
        <w:rPr>
          <w:b/>
          <w:lang w:val="fr-FR"/>
        </w:rPr>
        <w:t>susceptible d</w:t>
      </w:r>
      <w:r w:rsidR="008C132F" w:rsidRPr="008C132F">
        <w:rPr>
          <w:b/>
          <w:lang w:val="fr-FR"/>
        </w:rPr>
        <w:t>’</w:t>
      </w:r>
      <w:r w:rsidR="008C132F">
        <w:rPr>
          <w:b/>
          <w:lang w:val="fr-FR"/>
        </w:rPr>
        <w:t>être atteint</w:t>
      </w:r>
      <w:r w:rsidR="00F86946" w:rsidRPr="00320460">
        <w:rPr>
          <w:b/>
          <w:lang w:val="fr-FR"/>
        </w:rPr>
        <w:t xml:space="preserve"> (art.</w:t>
      </w:r>
      <w:r w:rsidR="005B77E8">
        <w:rPr>
          <w:b/>
          <w:lang w:val="fr-FR"/>
        </w:rPr>
        <w:t> </w:t>
      </w:r>
      <w:r w:rsidR="00F86946" w:rsidRPr="00320460">
        <w:rPr>
          <w:b/>
          <w:lang w:val="fr-FR"/>
        </w:rPr>
        <w:t>12).</w:t>
      </w:r>
    </w:p>
    <w:p w14:paraId="0081FFA0" w14:textId="35FB7AC6" w:rsidR="005A6EAA" w:rsidRPr="00320460" w:rsidRDefault="005B77E8" w:rsidP="0019589B">
      <w:pPr>
        <w:pStyle w:val="H1G"/>
      </w:pPr>
      <w:r>
        <w:lastRenderedPageBreak/>
        <w:tab/>
      </w:r>
      <w:r>
        <w:tab/>
      </w:r>
      <w:r w:rsidR="005A6EAA" w:rsidRPr="00320460">
        <w:t>Mortalité infantile et maternelle</w:t>
      </w:r>
      <w:r w:rsidR="00C554EC" w:rsidRPr="00320460">
        <w:t xml:space="preserve"> </w:t>
      </w:r>
    </w:p>
    <w:p w14:paraId="16384DAE" w14:textId="76CE0003" w:rsidR="005A6EAA" w:rsidRPr="00320460" w:rsidRDefault="0019589B" w:rsidP="0019589B">
      <w:pPr>
        <w:pStyle w:val="SingleTxtG"/>
      </w:pPr>
      <w:r w:rsidRPr="00320460">
        <w:t>44.</w:t>
      </w:r>
      <w:r w:rsidRPr="00320460">
        <w:tab/>
      </w:r>
      <w:r w:rsidR="0001334C" w:rsidRPr="00320460">
        <w:rPr>
          <w:lang w:val="fr-FR"/>
        </w:rPr>
        <w:t>Le Comité relève avec préoccupation que, en dépit de</w:t>
      </w:r>
      <w:r w:rsidR="004B0458" w:rsidRPr="00320460">
        <w:rPr>
          <w:lang w:val="fr-FR"/>
        </w:rPr>
        <w:t>s</w:t>
      </w:r>
      <w:r w:rsidR="0001334C" w:rsidRPr="00320460">
        <w:rPr>
          <w:lang w:val="fr-FR"/>
        </w:rPr>
        <w:t xml:space="preserve"> </w:t>
      </w:r>
      <w:r w:rsidR="00E91EBD" w:rsidRPr="00320460">
        <w:rPr>
          <w:lang w:val="fr-FR"/>
        </w:rPr>
        <w:t>progrès réalisé</w:t>
      </w:r>
      <w:r w:rsidR="004B0458" w:rsidRPr="00320460">
        <w:rPr>
          <w:lang w:val="fr-FR"/>
        </w:rPr>
        <w:t>s</w:t>
      </w:r>
      <w:r w:rsidR="00E91EBD" w:rsidRPr="00320460">
        <w:rPr>
          <w:lang w:val="fr-FR"/>
        </w:rPr>
        <w:t xml:space="preserve"> </w:t>
      </w:r>
      <w:r w:rsidR="00485799">
        <w:rPr>
          <w:lang w:val="fr-FR"/>
        </w:rPr>
        <w:t>dans</w:t>
      </w:r>
      <w:r w:rsidR="00485799" w:rsidRPr="00320460">
        <w:rPr>
          <w:lang w:val="fr-FR"/>
        </w:rPr>
        <w:t xml:space="preserve"> </w:t>
      </w:r>
      <w:r w:rsidR="00E91EBD" w:rsidRPr="00320460">
        <w:rPr>
          <w:lang w:val="fr-FR"/>
        </w:rPr>
        <w:t>la réduction des taux de mortalité infantile et maternelle</w:t>
      </w:r>
      <w:r w:rsidR="0001334C" w:rsidRPr="00320460">
        <w:rPr>
          <w:lang w:val="fr-FR"/>
        </w:rPr>
        <w:t xml:space="preserve">, </w:t>
      </w:r>
      <w:r w:rsidR="00DB5E26">
        <w:rPr>
          <w:lang w:val="fr-FR"/>
        </w:rPr>
        <w:t>c</w:t>
      </w:r>
      <w:r w:rsidR="0001334C" w:rsidRPr="00320460">
        <w:rPr>
          <w:lang w:val="fr-FR"/>
        </w:rPr>
        <w:t>es taux demeurent très élevés</w:t>
      </w:r>
      <w:r w:rsidR="004B0458" w:rsidRPr="00320460">
        <w:rPr>
          <w:lang w:val="fr-FR"/>
        </w:rPr>
        <w:t>.</w:t>
      </w:r>
      <w:r w:rsidR="001D2CCB" w:rsidRPr="00320460">
        <w:rPr>
          <w:lang w:val="fr-FR"/>
        </w:rPr>
        <w:t xml:space="preserve"> </w:t>
      </w:r>
      <w:r w:rsidR="0046016C" w:rsidRPr="00320460">
        <w:rPr>
          <w:lang w:val="fr-FR"/>
        </w:rPr>
        <w:t xml:space="preserve">Le Comité regrette que la </w:t>
      </w:r>
      <w:r w:rsidR="00BF3694" w:rsidRPr="00320460">
        <w:rPr>
          <w:lang w:val="fr-FR"/>
        </w:rPr>
        <w:t>plupart</w:t>
      </w:r>
      <w:r w:rsidR="0046016C" w:rsidRPr="00320460">
        <w:rPr>
          <w:lang w:val="fr-FR"/>
        </w:rPr>
        <w:t xml:space="preserve"> des </w:t>
      </w:r>
      <w:r w:rsidR="00AC4E89" w:rsidRPr="00320460">
        <w:rPr>
          <w:lang w:val="fr-FR"/>
        </w:rPr>
        <w:t>décès d</w:t>
      </w:r>
      <w:r w:rsidR="00485799" w:rsidRPr="00485799">
        <w:rPr>
          <w:lang w:val="fr-FR"/>
        </w:rPr>
        <w:t>’</w:t>
      </w:r>
      <w:r w:rsidR="0046016C" w:rsidRPr="00320460">
        <w:rPr>
          <w:lang w:val="fr-FR"/>
        </w:rPr>
        <w:t xml:space="preserve">enfants de moins de </w:t>
      </w:r>
      <w:r w:rsidR="00485799">
        <w:rPr>
          <w:lang w:val="fr-FR"/>
        </w:rPr>
        <w:t>5</w:t>
      </w:r>
      <w:r w:rsidR="00485799" w:rsidRPr="00320460">
        <w:rPr>
          <w:lang w:val="fr-FR"/>
        </w:rPr>
        <w:t xml:space="preserve"> </w:t>
      </w:r>
      <w:r w:rsidR="0046016C" w:rsidRPr="00320460">
        <w:rPr>
          <w:lang w:val="fr-FR"/>
        </w:rPr>
        <w:t xml:space="preserve">ans </w:t>
      </w:r>
      <w:r w:rsidR="004B0458" w:rsidRPr="00320460">
        <w:rPr>
          <w:lang w:val="fr-FR"/>
        </w:rPr>
        <w:t>soi</w:t>
      </w:r>
      <w:r w:rsidR="00485799">
        <w:rPr>
          <w:lang w:val="fr-FR"/>
        </w:rPr>
        <w:t>en</w:t>
      </w:r>
      <w:r w:rsidR="004B0458" w:rsidRPr="00320460">
        <w:rPr>
          <w:lang w:val="fr-FR"/>
        </w:rPr>
        <w:t>t</w:t>
      </w:r>
      <w:r w:rsidR="001D2CCB" w:rsidRPr="00320460">
        <w:rPr>
          <w:lang w:val="fr-FR"/>
        </w:rPr>
        <w:t xml:space="preserve"> </w:t>
      </w:r>
      <w:r w:rsidR="000D6E22" w:rsidRPr="00320460">
        <w:rPr>
          <w:lang w:val="fr-FR"/>
        </w:rPr>
        <w:t>d</w:t>
      </w:r>
      <w:r w:rsidR="00485799">
        <w:rPr>
          <w:lang w:val="fr-FR"/>
        </w:rPr>
        <w:t>us</w:t>
      </w:r>
      <w:r w:rsidR="000D6E22" w:rsidRPr="00320460">
        <w:rPr>
          <w:lang w:val="fr-FR"/>
        </w:rPr>
        <w:t xml:space="preserve"> à des </w:t>
      </w:r>
      <w:r w:rsidR="00BF3694" w:rsidRPr="00320460">
        <w:rPr>
          <w:lang w:val="fr-FR"/>
        </w:rPr>
        <w:t>maladies facilement évitables ou guérissables</w:t>
      </w:r>
      <w:r w:rsidR="00FA27D6" w:rsidRPr="00320460">
        <w:rPr>
          <w:lang w:val="fr-FR"/>
        </w:rPr>
        <w:t xml:space="preserve"> (art. 12).</w:t>
      </w:r>
    </w:p>
    <w:p w14:paraId="4D7FB2D1" w14:textId="3B07538A" w:rsidR="0001334C" w:rsidRPr="00320460" w:rsidRDefault="0019589B" w:rsidP="0019589B">
      <w:pPr>
        <w:pStyle w:val="SingleTxtG"/>
        <w:rPr>
          <w:b/>
          <w:lang w:val="fr-FR"/>
        </w:rPr>
      </w:pPr>
      <w:r w:rsidRPr="00320460">
        <w:rPr>
          <w:lang w:val="fr-FR"/>
        </w:rPr>
        <w:t>45.</w:t>
      </w:r>
      <w:r w:rsidRPr="00320460">
        <w:rPr>
          <w:lang w:val="fr-FR"/>
        </w:rPr>
        <w:tab/>
      </w:r>
      <w:r w:rsidR="005A6EAA" w:rsidRPr="00320460">
        <w:rPr>
          <w:b/>
          <w:lang w:val="fr-FR"/>
        </w:rPr>
        <w:t xml:space="preserve">Le Comité </w:t>
      </w:r>
      <w:r w:rsidR="00486F8F" w:rsidRPr="00320460">
        <w:rPr>
          <w:b/>
          <w:lang w:val="fr-FR"/>
        </w:rPr>
        <w:t>recommande à l’État partie d</w:t>
      </w:r>
      <w:r w:rsidR="0001334C" w:rsidRPr="00320460">
        <w:rPr>
          <w:b/>
          <w:lang w:val="fr-FR"/>
        </w:rPr>
        <w:t>e redoubler d’efforts pour réduire le taux élevé de mortalité infantile</w:t>
      </w:r>
      <w:r w:rsidR="00C010CE">
        <w:rPr>
          <w:b/>
          <w:lang w:val="fr-FR"/>
        </w:rPr>
        <w:t>,</w:t>
      </w:r>
      <w:r w:rsidR="0001334C" w:rsidRPr="00320460">
        <w:rPr>
          <w:b/>
          <w:lang w:val="fr-FR"/>
        </w:rPr>
        <w:t xml:space="preserve"> </w:t>
      </w:r>
      <w:r w:rsidR="00C80B19" w:rsidRPr="00320460">
        <w:rPr>
          <w:b/>
          <w:lang w:val="fr-FR"/>
        </w:rPr>
        <w:t xml:space="preserve">notamment </w:t>
      </w:r>
      <w:r w:rsidR="0001334C" w:rsidRPr="00320460">
        <w:rPr>
          <w:b/>
          <w:lang w:val="fr-FR"/>
        </w:rPr>
        <w:t>des enfants de moins de 5 ans</w:t>
      </w:r>
      <w:r w:rsidR="00C010CE">
        <w:rPr>
          <w:b/>
          <w:lang w:val="fr-FR"/>
        </w:rPr>
        <w:t>,</w:t>
      </w:r>
      <w:r w:rsidR="0001334C" w:rsidRPr="00320460">
        <w:rPr>
          <w:b/>
          <w:lang w:val="fr-FR"/>
        </w:rPr>
        <w:t xml:space="preserve"> et faire en sorte que les naissances se déroulent avec l’assistance de professionne</w:t>
      </w:r>
      <w:r w:rsidR="00486F8F" w:rsidRPr="00320460">
        <w:rPr>
          <w:b/>
          <w:lang w:val="fr-FR"/>
        </w:rPr>
        <w:t>ls de la santé dûment qualifiés</w:t>
      </w:r>
      <w:r w:rsidR="00D55D3A" w:rsidRPr="00320460">
        <w:rPr>
          <w:b/>
          <w:lang w:val="fr-FR"/>
        </w:rPr>
        <w:t xml:space="preserve"> et </w:t>
      </w:r>
      <w:r w:rsidR="0046016C" w:rsidRPr="00320460">
        <w:rPr>
          <w:b/>
          <w:lang w:val="fr-FR"/>
        </w:rPr>
        <w:t xml:space="preserve">que </w:t>
      </w:r>
      <w:r w:rsidR="00D55D3A" w:rsidRPr="00320460">
        <w:rPr>
          <w:b/>
          <w:lang w:val="fr-FR"/>
        </w:rPr>
        <w:t>le suivi mé</w:t>
      </w:r>
      <w:r w:rsidR="00510413" w:rsidRPr="00320460">
        <w:rPr>
          <w:b/>
          <w:lang w:val="fr-FR"/>
        </w:rPr>
        <w:t>dical</w:t>
      </w:r>
      <w:r w:rsidR="00D55D3A" w:rsidRPr="00320460">
        <w:rPr>
          <w:b/>
          <w:lang w:val="fr-FR"/>
        </w:rPr>
        <w:t xml:space="preserve"> </w:t>
      </w:r>
      <w:r w:rsidR="00C80B19" w:rsidRPr="00320460">
        <w:rPr>
          <w:b/>
          <w:lang w:val="fr-FR"/>
        </w:rPr>
        <w:t>soit</w:t>
      </w:r>
      <w:r w:rsidR="00D55D3A" w:rsidRPr="00320460">
        <w:rPr>
          <w:b/>
          <w:lang w:val="fr-FR"/>
        </w:rPr>
        <w:t xml:space="preserve"> assuré </w:t>
      </w:r>
      <w:r w:rsidR="00C010CE" w:rsidRPr="00320460">
        <w:rPr>
          <w:b/>
          <w:lang w:val="fr-FR"/>
        </w:rPr>
        <w:t xml:space="preserve">sur une base régulière </w:t>
      </w:r>
      <w:r w:rsidR="00D55D3A" w:rsidRPr="00320460">
        <w:rPr>
          <w:b/>
          <w:lang w:val="fr-FR"/>
        </w:rPr>
        <w:t>pour les enfants de moins de 5 ans</w:t>
      </w:r>
      <w:r w:rsidR="00486F8F" w:rsidRPr="00320460">
        <w:rPr>
          <w:b/>
          <w:lang w:val="fr-FR"/>
        </w:rPr>
        <w:t xml:space="preserve">. Il lui recommande </w:t>
      </w:r>
      <w:r w:rsidR="004B0458" w:rsidRPr="00320460">
        <w:rPr>
          <w:b/>
          <w:lang w:val="fr-FR"/>
        </w:rPr>
        <w:t xml:space="preserve">également </w:t>
      </w:r>
      <w:r w:rsidR="00486F8F" w:rsidRPr="00320460">
        <w:rPr>
          <w:b/>
          <w:lang w:val="fr-FR"/>
        </w:rPr>
        <w:t>d</w:t>
      </w:r>
      <w:r w:rsidR="0001334C" w:rsidRPr="00320460">
        <w:rPr>
          <w:b/>
          <w:lang w:val="fr-FR"/>
        </w:rPr>
        <w:t>e renforcer les mesures visant à prévenir la mortalité et la morbidité maternelles, notamment en améliorant l’accès des femmes aux soins obstétricaux et néonatals de base</w:t>
      </w:r>
      <w:r w:rsidR="00C80B19" w:rsidRPr="00320460">
        <w:rPr>
          <w:b/>
          <w:lang w:val="fr-FR"/>
        </w:rPr>
        <w:t xml:space="preserve">. </w:t>
      </w:r>
      <w:r w:rsidR="0001334C" w:rsidRPr="00320460">
        <w:rPr>
          <w:b/>
          <w:lang w:val="fr-FR"/>
        </w:rPr>
        <w:t xml:space="preserve">À ce sujet, le Comité invite l’État partie à tenir compte du guide technique du Haut-Commissariat des Nations Unies aux droits de l’homme concernant l’application d’une approche fondée sur les droits </w:t>
      </w:r>
      <w:r w:rsidR="005D7B51">
        <w:rPr>
          <w:b/>
          <w:lang w:val="fr-FR"/>
        </w:rPr>
        <w:t>de l</w:t>
      </w:r>
      <w:r w:rsidR="005D7B51" w:rsidRPr="005D7B51">
        <w:rPr>
          <w:b/>
          <w:lang w:val="fr-FR"/>
        </w:rPr>
        <w:t>’</w:t>
      </w:r>
      <w:r w:rsidR="005D7B51">
        <w:rPr>
          <w:b/>
          <w:lang w:val="fr-FR"/>
        </w:rPr>
        <w:t>homme</w:t>
      </w:r>
      <w:r w:rsidR="005D7B51" w:rsidRPr="00320460">
        <w:rPr>
          <w:b/>
          <w:lang w:val="fr-FR"/>
        </w:rPr>
        <w:t xml:space="preserve"> </w:t>
      </w:r>
      <w:r w:rsidR="0001334C" w:rsidRPr="00320460">
        <w:rPr>
          <w:b/>
          <w:lang w:val="fr-FR"/>
        </w:rPr>
        <w:t>à la mise en œuvre des politiques et des programmes visant à réduire la mortalité et la morbidité mate</w:t>
      </w:r>
      <w:r w:rsidR="00DE26C2" w:rsidRPr="00320460">
        <w:rPr>
          <w:b/>
          <w:lang w:val="fr-FR"/>
        </w:rPr>
        <w:t>rnelles évitables (A/HRC/21/22).</w:t>
      </w:r>
    </w:p>
    <w:p w14:paraId="676B80A9" w14:textId="5A07DBF0" w:rsidR="00B7431B" w:rsidRPr="00320460" w:rsidRDefault="005B77E8" w:rsidP="0019589B">
      <w:pPr>
        <w:pStyle w:val="H1G"/>
      </w:pPr>
      <w:r>
        <w:tab/>
      </w:r>
      <w:r>
        <w:tab/>
      </w:r>
      <w:r w:rsidR="00B7431B" w:rsidRPr="00320460">
        <w:t xml:space="preserve">Santé sexuelle et </w:t>
      </w:r>
      <w:r w:rsidR="004B0458" w:rsidRPr="00320460">
        <w:t>reproductive</w:t>
      </w:r>
    </w:p>
    <w:p w14:paraId="0AFC5F4E" w14:textId="2E0993CF" w:rsidR="00B7431B" w:rsidRPr="00320460" w:rsidRDefault="0019589B" w:rsidP="0019589B">
      <w:pPr>
        <w:pStyle w:val="SingleTxtG"/>
      </w:pPr>
      <w:r w:rsidRPr="00320460">
        <w:t>46.</w:t>
      </w:r>
      <w:r w:rsidRPr="00320460">
        <w:tab/>
      </w:r>
      <w:r w:rsidR="008E6B10" w:rsidRPr="00320460">
        <w:rPr>
          <w:lang w:val="fr-FR"/>
        </w:rPr>
        <w:t>Le Comité est préoccupé par la criminalisation de l’avortement</w:t>
      </w:r>
      <w:r w:rsidR="0023680D" w:rsidRPr="00320460">
        <w:rPr>
          <w:lang w:val="fr-FR"/>
        </w:rPr>
        <w:t xml:space="preserve"> en toutes circonstances, sans aucune exception</w:t>
      </w:r>
      <w:r w:rsidR="008E6B10" w:rsidRPr="00320460">
        <w:rPr>
          <w:lang w:val="fr-FR"/>
        </w:rPr>
        <w:t xml:space="preserve">, ce qui pousse les femmes à recourir à des avortements </w:t>
      </w:r>
      <w:r w:rsidR="00432779" w:rsidRPr="00320460">
        <w:rPr>
          <w:lang w:val="fr-FR"/>
        </w:rPr>
        <w:t>à risque</w:t>
      </w:r>
      <w:r w:rsidR="0003543A" w:rsidRPr="00320460">
        <w:rPr>
          <w:lang w:val="fr-FR"/>
        </w:rPr>
        <w:t xml:space="preserve"> </w:t>
      </w:r>
      <w:r w:rsidR="008E6B10" w:rsidRPr="00320460">
        <w:rPr>
          <w:lang w:val="fr-FR"/>
        </w:rPr>
        <w:t xml:space="preserve">susceptibles de mettre </w:t>
      </w:r>
      <w:r w:rsidR="00F02A91">
        <w:rPr>
          <w:lang w:val="fr-FR"/>
        </w:rPr>
        <w:t>sérieusement en</w:t>
      </w:r>
      <w:r w:rsidR="008E6B10" w:rsidRPr="00320460">
        <w:rPr>
          <w:lang w:val="fr-FR"/>
        </w:rPr>
        <w:t xml:space="preserve"> danger leur vie</w:t>
      </w:r>
      <w:r w:rsidR="0003543A" w:rsidRPr="00320460">
        <w:rPr>
          <w:lang w:val="fr-FR"/>
        </w:rPr>
        <w:t xml:space="preserve"> et leur santé</w:t>
      </w:r>
      <w:r w:rsidR="008E6B10" w:rsidRPr="00320460">
        <w:rPr>
          <w:lang w:val="fr-FR"/>
        </w:rPr>
        <w:t xml:space="preserve">. </w:t>
      </w:r>
      <w:r w:rsidR="00B7431B" w:rsidRPr="00320460">
        <w:rPr>
          <w:lang w:val="fr-FR"/>
        </w:rPr>
        <w:t>Le Comité</w:t>
      </w:r>
      <w:r w:rsidR="003A2735" w:rsidRPr="00320460">
        <w:rPr>
          <w:lang w:val="fr-FR"/>
        </w:rPr>
        <w:t xml:space="preserve"> est</w:t>
      </w:r>
      <w:r w:rsidR="00B7431B" w:rsidRPr="00320460">
        <w:rPr>
          <w:lang w:val="fr-FR"/>
        </w:rPr>
        <w:t xml:space="preserve"> </w:t>
      </w:r>
      <w:r w:rsidR="008E6B10" w:rsidRPr="00320460">
        <w:rPr>
          <w:lang w:val="fr-FR"/>
        </w:rPr>
        <w:t xml:space="preserve">aussi </w:t>
      </w:r>
      <w:r w:rsidR="00B7431B" w:rsidRPr="00320460">
        <w:t>préoccupé par les taux élevés de grossesse</w:t>
      </w:r>
      <w:r w:rsidR="00C8595D" w:rsidRPr="00320460">
        <w:t xml:space="preserve">, </w:t>
      </w:r>
      <w:r w:rsidR="004B0458" w:rsidRPr="00320460">
        <w:t>y compris</w:t>
      </w:r>
      <w:r w:rsidR="002F2DDC" w:rsidRPr="00320460">
        <w:t xml:space="preserve"> </w:t>
      </w:r>
      <w:r w:rsidR="00B7431B" w:rsidRPr="00320460">
        <w:t xml:space="preserve">chez les adolescentes, dus en partie à </w:t>
      </w:r>
      <w:r w:rsidR="00C8595D" w:rsidRPr="00320460">
        <w:t xml:space="preserve">l’inaccessibilité et </w:t>
      </w:r>
      <w:r w:rsidR="004B0458" w:rsidRPr="00320460">
        <w:t xml:space="preserve">à </w:t>
      </w:r>
      <w:r w:rsidR="00C8595D" w:rsidRPr="00320460">
        <w:t>l</w:t>
      </w:r>
      <w:r w:rsidR="00176F4F" w:rsidRPr="00926DC8">
        <w:t>’</w:t>
      </w:r>
      <w:r w:rsidR="00C8595D" w:rsidRPr="00320460">
        <w:t xml:space="preserve">indisponibilité </w:t>
      </w:r>
      <w:r w:rsidR="00B7431B" w:rsidRPr="00320460">
        <w:t xml:space="preserve">de services appropriés de santé sexuelle et </w:t>
      </w:r>
      <w:r w:rsidR="0023680D" w:rsidRPr="00320460">
        <w:t>reproductive</w:t>
      </w:r>
      <w:r w:rsidR="00C8595D" w:rsidRPr="00320460">
        <w:t xml:space="preserve"> et </w:t>
      </w:r>
      <w:r w:rsidR="00176F4F">
        <w:t>aux</w:t>
      </w:r>
      <w:r w:rsidR="00176F4F" w:rsidRPr="00320460">
        <w:t xml:space="preserve"> </w:t>
      </w:r>
      <w:r w:rsidR="003A2735" w:rsidRPr="00320460">
        <w:t xml:space="preserve">difficultés </w:t>
      </w:r>
      <w:r w:rsidR="0023680D" w:rsidRPr="00320460">
        <w:t>rencontrées par</w:t>
      </w:r>
      <w:r w:rsidR="001D2CCB" w:rsidRPr="00320460">
        <w:t xml:space="preserve"> </w:t>
      </w:r>
      <w:r w:rsidR="0023680D" w:rsidRPr="00320460">
        <w:t xml:space="preserve">les </w:t>
      </w:r>
      <w:r w:rsidR="003A2735" w:rsidRPr="00320460">
        <w:t>femmes</w:t>
      </w:r>
      <w:r w:rsidR="004B0458" w:rsidRPr="00320460">
        <w:t xml:space="preserve"> pour </w:t>
      </w:r>
      <w:r w:rsidR="003A2735" w:rsidRPr="00320460">
        <w:t>acc</w:t>
      </w:r>
      <w:r w:rsidR="004B0458" w:rsidRPr="00320460">
        <w:t>é</w:t>
      </w:r>
      <w:r w:rsidR="003A2735" w:rsidRPr="00320460">
        <w:t xml:space="preserve">der </w:t>
      </w:r>
      <w:r w:rsidR="004B0458" w:rsidRPr="00320460">
        <w:t xml:space="preserve">aux </w:t>
      </w:r>
      <w:r w:rsidR="003A2735" w:rsidRPr="00320460">
        <w:t>moyens de contraception</w:t>
      </w:r>
      <w:r w:rsidR="00D55D3A" w:rsidRPr="00320460">
        <w:t xml:space="preserve">. </w:t>
      </w:r>
      <w:r w:rsidR="004B0458" w:rsidRPr="00320460">
        <w:rPr>
          <w:lang w:val="fr-FR"/>
        </w:rPr>
        <w:t>Il</w:t>
      </w:r>
      <w:r w:rsidR="00510413" w:rsidRPr="00320460">
        <w:rPr>
          <w:lang w:val="fr-FR"/>
        </w:rPr>
        <w:t xml:space="preserve"> </w:t>
      </w:r>
      <w:r w:rsidR="003A2735" w:rsidRPr="00320460">
        <w:rPr>
          <w:lang w:val="fr-FR"/>
        </w:rPr>
        <w:t>regrette</w:t>
      </w:r>
      <w:r w:rsidR="00510413" w:rsidRPr="00320460">
        <w:rPr>
          <w:lang w:val="fr-FR"/>
        </w:rPr>
        <w:t xml:space="preserve"> </w:t>
      </w:r>
      <w:r w:rsidR="003A2735" w:rsidRPr="00320460">
        <w:rPr>
          <w:lang w:val="fr-FR"/>
        </w:rPr>
        <w:t>que</w:t>
      </w:r>
      <w:r w:rsidR="00142E97" w:rsidRPr="00320460">
        <w:rPr>
          <w:lang w:val="fr-FR"/>
        </w:rPr>
        <w:t>, dans la pratique,</w:t>
      </w:r>
      <w:r w:rsidR="003A2735" w:rsidRPr="00320460">
        <w:rPr>
          <w:lang w:val="fr-FR"/>
        </w:rPr>
        <w:t xml:space="preserve"> les victimes de viol n’</w:t>
      </w:r>
      <w:r w:rsidR="004B0458" w:rsidRPr="00320460">
        <w:rPr>
          <w:lang w:val="fr-FR"/>
        </w:rPr>
        <w:t xml:space="preserve">aient </w:t>
      </w:r>
      <w:r w:rsidR="003A2735" w:rsidRPr="00320460">
        <w:rPr>
          <w:lang w:val="fr-FR"/>
        </w:rPr>
        <w:t>pas accès aux contraceptifs d’urgence et qu’elles so</w:t>
      </w:r>
      <w:r w:rsidR="004B0458" w:rsidRPr="00320460">
        <w:rPr>
          <w:lang w:val="fr-FR"/>
        </w:rPr>
        <w:t>ie</w:t>
      </w:r>
      <w:r w:rsidR="003A2735" w:rsidRPr="00320460">
        <w:rPr>
          <w:lang w:val="fr-FR"/>
        </w:rPr>
        <w:t>nt obligé</w:t>
      </w:r>
      <w:r w:rsidR="00142E97" w:rsidRPr="00320460">
        <w:rPr>
          <w:lang w:val="fr-FR"/>
        </w:rPr>
        <w:t>e</w:t>
      </w:r>
      <w:r w:rsidR="003A2735" w:rsidRPr="00320460">
        <w:rPr>
          <w:lang w:val="fr-FR"/>
        </w:rPr>
        <w:t xml:space="preserve">s </w:t>
      </w:r>
      <w:r w:rsidR="004B0458" w:rsidRPr="00320460">
        <w:rPr>
          <w:lang w:val="fr-FR"/>
        </w:rPr>
        <w:t>de</w:t>
      </w:r>
      <w:r w:rsidR="003A2735" w:rsidRPr="00320460">
        <w:rPr>
          <w:lang w:val="fr-FR"/>
        </w:rPr>
        <w:t xml:space="preserve"> payer pour leurs propres soins médicaux</w:t>
      </w:r>
      <w:r w:rsidR="002C00F4" w:rsidRPr="00320460">
        <w:rPr>
          <w:lang w:val="fr-FR"/>
        </w:rPr>
        <w:t xml:space="preserve"> </w:t>
      </w:r>
      <w:r w:rsidR="00B7431B" w:rsidRPr="00320460">
        <w:rPr>
          <w:lang w:val="fr-FR"/>
        </w:rPr>
        <w:t>(art. 12).</w:t>
      </w:r>
    </w:p>
    <w:p w14:paraId="52DEB0B2" w14:textId="5D7AA977" w:rsidR="00B7431B" w:rsidRPr="00320460" w:rsidRDefault="0019589B" w:rsidP="0019589B">
      <w:pPr>
        <w:pStyle w:val="SingleTxtG"/>
        <w:rPr>
          <w:b/>
          <w:lang w:val="fr-FR"/>
        </w:rPr>
      </w:pPr>
      <w:r w:rsidRPr="00320460">
        <w:rPr>
          <w:lang w:val="fr-FR"/>
        </w:rPr>
        <w:t>47.</w:t>
      </w:r>
      <w:r w:rsidRPr="00320460">
        <w:rPr>
          <w:lang w:val="fr-FR"/>
        </w:rPr>
        <w:tab/>
      </w:r>
      <w:r w:rsidR="008A3F40" w:rsidRPr="00320460">
        <w:rPr>
          <w:b/>
          <w:lang w:val="fr-FR"/>
        </w:rPr>
        <w:t>L</w:t>
      </w:r>
      <w:r w:rsidR="00B7431B" w:rsidRPr="00320460">
        <w:rPr>
          <w:b/>
          <w:lang w:val="fr-FR"/>
        </w:rPr>
        <w:t>e Comité recommande à l’État partie</w:t>
      </w:r>
      <w:r w:rsidR="00715C8B" w:rsidRPr="00320460">
        <w:rPr>
          <w:b/>
          <w:lang w:val="fr-FR"/>
        </w:rPr>
        <w:t> :</w:t>
      </w:r>
      <w:r w:rsidR="00EF3341" w:rsidRPr="00320460">
        <w:rPr>
          <w:b/>
          <w:lang w:val="fr-FR"/>
        </w:rPr>
        <w:t xml:space="preserve"> </w:t>
      </w:r>
    </w:p>
    <w:p w14:paraId="1AAE0752" w14:textId="4F3F4CDE" w:rsidR="008E6B10" w:rsidRPr="0019589B" w:rsidRDefault="005B77E8" w:rsidP="0019589B">
      <w:pPr>
        <w:pStyle w:val="SingleTxtG"/>
        <w:ind w:firstLine="567"/>
        <w:rPr>
          <w:b/>
        </w:rPr>
      </w:pPr>
      <w:r>
        <w:t>a)</w:t>
      </w:r>
      <w:r>
        <w:tab/>
      </w:r>
      <w:r w:rsidR="008E6B10" w:rsidRPr="0019589B">
        <w:rPr>
          <w:b/>
        </w:rPr>
        <w:t xml:space="preserve">D’abroger sa législation concernant </w:t>
      </w:r>
      <w:r w:rsidR="00432779" w:rsidRPr="0019589B">
        <w:rPr>
          <w:b/>
        </w:rPr>
        <w:t>la pénalisation</w:t>
      </w:r>
      <w:r w:rsidR="008A3F40" w:rsidRPr="0019589B">
        <w:rPr>
          <w:b/>
        </w:rPr>
        <w:t xml:space="preserve"> </w:t>
      </w:r>
      <w:r w:rsidR="008E6B10" w:rsidRPr="0019589B">
        <w:rPr>
          <w:b/>
        </w:rPr>
        <w:t xml:space="preserve">de l’avortement afin d’adopter une législation compatible avec les droits de la femme </w:t>
      </w:r>
      <w:r w:rsidR="00432779" w:rsidRPr="0019589B">
        <w:rPr>
          <w:b/>
        </w:rPr>
        <w:t xml:space="preserve">à la vie, </w:t>
      </w:r>
      <w:r w:rsidR="006E3465" w:rsidRPr="0019589B">
        <w:rPr>
          <w:b/>
        </w:rPr>
        <w:t xml:space="preserve">à </w:t>
      </w:r>
      <w:r w:rsidR="00432779" w:rsidRPr="0019589B">
        <w:rPr>
          <w:b/>
        </w:rPr>
        <w:t>la santé et</w:t>
      </w:r>
      <w:r w:rsidR="00A34835" w:rsidRPr="0019589B">
        <w:rPr>
          <w:b/>
        </w:rPr>
        <w:t xml:space="preserve"> </w:t>
      </w:r>
      <w:r w:rsidR="006E3465" w:rsidRPr="0019589B">
        <w:rPr>
          <w:b/>
        </w:rPr>
        <w:t xml:space="preserve">à </w:t>
      </w:r>
      <w:r w:rsidR="00432779" w:rsidRPr="0019589B">
        <w:rPr>
          <w:b/>
        </w:rPr>
        <w:t>la dignité</w:t>
      </w:r>
      <w:r w:rsidR="008A3F40" w:rsidRPr="0019589B">
        <w:rPr>
          <w:b/>
        </w:rPr>
        <w:t xml:space="preserve"> </w:t>
      </w:r>
      <w:r w:rsidR="008E6B10" w:rsidRPr="0019589B">
        <w:rPr>
          <w:b/>
        </w:rPr>
        <w:t xml:space="preserve">et de prendre des mesures pour prévenir les avortements </w:t>
      </w:r>
      <w:r w:rsidR="00432779" w:rsidRPr="0019589B">
        <w:rPr>
          <w:b/>
        </w:rPr>
        <w:t>à risque</w:t>
      </w:r>
      <w:r w:rsidR="00992776" w:rsidRPr="0019589B">
        <w:rPr>
          <w:b/>
        </w:rPr>
        <w:t> </w:t>
      </w:r>
      <w:r w:rsidR="008E6B10" w:rsidRPr="0019589B">
        <w:rPr>
          <w:b/>
        </w:rPr>
        <w:t>;</w:t>
      </w:r>
    </w:p>
    <w:p w14:paraId="40094BFB" w14:textId="7DF49E9E" w:rsidR="00715C8B" w:rsidRPr="0019589B" w:rsidRDefault="005B77E8" w:rsidP="0019589B">
      <w:pPr>
        <w:pStyle w:val="SingleTxtG"/>
        <w:ind w:firstLine="567"/>
        <w:rPr>
          <w:b/>
        </w:rPr>
      </w:pPr>
      <w:r>
        <w:t>b)</w:t>
      </w:r>
      <w:r>
        <w:tab/>
      </w:r>
      <w:r w:rsidR="00474CA8" w:rsidRPr="0019589B">
        <w:rPr>
          <w:b/>
        </w:rPr>
        <w:t xml:space="preserve">De redoubler d’efforts pour assurer </w:t>
      </w:r>
      <w:r w:rsidR="008A3F40" w:rsidRPr="0019589B">
        <w:rPr>
          <w:b/>
        </w:rPr>
        <w:t xml:space="preserve">la disponibilité et </w:t>
      </w:r>
      <w:r w:rsidR="00474CA8" w:rsidRPr="0019589B">
        <w:rPr>
          <w:b/>
        </w:rPr>
        <w:t xml:space="preserve">l’accessibilité des services de santé sexuelle et procréative, </w:t>
      </w:r>
      <w:r w:rsidR="006E3465" w:rsidRPr="0019589B">
        <w:rPr>
          <w:b/>
        </w:rPr>
        <w:t>notamment</w:t>
      </w:r>
      <w:r w:rsidR="00474CA8" w:rsidRPr="0019589B">
        <w:rPr>
          <w:b/>
        </w:rPr>
        <w:t xml:space="preserve"> la délivrance de contraceptifs d’urgence</w:t>
      </w:r>
      <w:r w:rsidR="00510413" w:rsidRPr="0019589B">
        <w:rPr>
          <w:b/>
        </w:rPr>
        <w:t xml:space="preserve"> </w:t>
      </w:r>
      <w:r w:rsidR="00142E97" w:rsidRPr="0019589B">
        <w:rPr>
          <w:b/>
        </w:rPr>
        <w:t>et le suivi médical</w:t>
      </w:r>
      <w:r w:rsidR="004B1D44" w:rsidRPr="0019589B">
        <w:rPr>
          <w:b/>
        </w:rPr>
        <w:t xml:space="preserve"> sans frais, </w:t>
      </w:r>
      <w:r w:rsidR="004B0458" w:rsidRPr="0019589B">
        <w:rPr>
          <w:b/>
        </w:rPr>
        <w:t>y compris</w:t>
      </w:r>
      <w:r w:rsidR="001D2CCB" w:rsidRPr="0019589B">
        <w:rPr>
          <w:b/>
        </w:rPr>
        <w:t xml:space="preserve"> </w:t>
      </w:r>
      <w:r w:rsidR="004B1D44" w:rsidRPr="0019589B">
        <w:rPr>
          <w:b/>
        </w:rPr>
        <w:t>pour les victimes de viol</w:t>
      </w:r>
      <w:r w:rsidR="00190E90" w:rsidRPr="0019589B">
        <w:rPr>
          <w:b/>
        </w:rPr>
        <w:t> ;</w:t>
      </w:r>
    </w:p>
    <w:p w14:paraId="1DFD11FD" w14:textId="1F46A0EF" w:rsidR="00B7431B" w:rsidRPr="0019589B" w:rsidRDefault="005B77E8" w:rsidP="0019589B">
      <w:pPr>
        <w:pStyle w:val="SingleTxtG"/>
        <w:ind w:firstLine="567"/>
        <w:rPr>
          <w:b/>
        </w:rPr>
      </w:pPr>
      <w:r>
        <w:t>c)</w:t>
      </w:r>
      <w:r>
        <w:tab/>
      </w:r>
      <w:r w:rsidR="00B7431B" w:rsidRPr="0019589B">
        <w:rPr>
          <w:b/>
        </w:rPr>
        <w:t>De développer et de renforcer l’éducation à la santé sexuelle et procréative dans les programmes des établissements d’enseignement primaire et secondaire pour filles et garçons, de façon à ce qu’elle soit complète et adaptée à chaque tranche d’âge.</w:t>
      </w:r>
    </w:p>
    <w:p w14:paraId="7B4AA643" w14:textId="49002AF0" w:rsidR="008A3F40" w:rsidRPr="00320460" w:rsidRDefault="0019589B" w:rsidP="0019589B">
      <w:pPr>
        <w:pStyle w:val="SingleTxtG"/>
        <w:rPr>
          <w:b/>
          <w:lang w:val="fr-FR"/>
        </w:rPr>
      </w:pPr>
      <w:r w:rsidRPr="00320460">
        <w:rPr>
          <w:lang w:val="fr-FR"/>
        </w:rPr>
        <w:t>48.</w:t>
      </w:r>
      <w:r w:rsidRPr="00320460">
        <w:rPr>
          <w:lang w:val="fr-FR"/>
        </w:rPr>
        <w:tab/>
      </w:r>
      <w:r w:rsidR="008C3B50" w:rsidRPr="00320460">
        <w:rPr>
          <w:b/>
          <w:lang w:val="fr-FR"/>
        </w:rPr>
        <w:t>Le Comité se réfère à cet égard à son observation générale n</w:t>
      </w:r>
      <w:r w:rsidR="00150A79" w:rsidRPr="00E83CC2">
        <w:rPr>
          <w:b/>
          <w:vertAlign w:val="superscript"/>
          <w:lang w:val="fr-FR"/>
        </w:rPr>
        <w:t>o</w:t>
      </w:r>
      <w:r w:rsidR="00150A79">
        <w:rPr>
          <w:b/>
          <w:lang w:val="fr-FR"/>
        </w:rPr>
        <w:t> </w:t>
      </w:r>
      <w:r w:rsidR="008A3F40" w:rsidRPr="00320460">
        <w:rPr>
          <w:b/>
          <w:lang w:val="fr-FR"/>
        </w:rPr>
        <w:t>22.</w:t>
      </w:r>
    </w:p>
    <w:p w14:paraId="41C5043B" w14:textId="427C48CA" w:rsidR="00EF3760" w:rsidRPr="00320460" w:rsidRDefault="005B77E8" w:rsidP="0019589B">
      <w:pPr>
        <w:pStyle w:val="H1G"/>
      </w:pPr>
      <w:r>
        <w:tab/>
      </w:r>
      <w:r>
        <w:tab/>
      </w:r>
      <w:r w:rsidR="00EC01F9" w:rsidRPr="00320460">
        <w:t>Accès à l’é</w:t>
      </w:r>
      <w:r w:rsidR="00EF3760" w:rsidRPr="00320460">
        <w:t>ducation</w:t>
      </w:r>
    </w:p>
    <w:p w14:paraId="237177CF" w14:textId="267C035E" w:rsidR="006D5EA4" w:rsidRPr="00320460" w:rsidRDefault="0019589B" w:rsidP="0019589B">
      <w:pPr>
        <w:pStyle w:val="SingleTxtG"/>
        <w:rPr>
          <w:lang w:val="fr-FR"/>
        </w:rPr>
      </w:pPr>
      <w:r w:rsidRPr="00320460">
        <w:rPr>
          <w:lang w:val="fr-FR"/>
        </w:rPr>
        <w:t>49.</w:t>
      </w:r>
      <w:r w:rsidRPr="00320460">
        <w:rPr>
          <w:lang w:val="fr-FR"/>
        </w:rPr>
        <w:tab/>
      </w:r>
      <w:r w:rsidR="006D5EA4" w:rsidRPr="00320460">
        <w:rPr>
          <w:lang w:val="fr-FR"/>
        </w:rPr>
        <w:t>Le Comité note avec satisfaction l’augmentation des taux de scolarisation primaire dans l’État partie, particulièrement due à l’introduction de la mesure de gratuité des frais de scolarité. Toutefois, le Comité est préoccupé par</w:t>
      </w:r>
      <w:r w:rsidR="00C23250">
        <w:rPr>
          <w:lang w:val="fr-FR"/>
        </w:rPr>
        <w:t> </w:t>
      </w:r>
      <w:r w:rsidR="006D5EA4" w:rsidRPr="00320460">
        <w:rPr>
          <w:lang w:val="fr-FR"/>
        </w:rPr>
        <w:t>:</w:t>
      </w:r>
    </w:p>
    <w:p w14:paraId="530E0F66" w14:textId="3501529D" w:rsidR="006D5EA4" w:rsidRPr="0019589B" w:rsidRDefault="005B77E8" w:rsidP="0019589B">
      <w:pPr>
        <w:pStyle w:val="SingleTxtG"/>
        <w:ind w:firstLine="567"/>
      </w:pPr>
      <w:r>
        <w:lastRenderedPageBreak/>
        <w:t>a)</w:t>
      </w:r>
      <w:r>
        <w:tab/>
      </w:r>
      <w:r w:rsidR="006D5EA4" w:rsidRPr="0019589B">
        <w:t>Les informations selon lesquelles il existe encore des coûts indirects de scolarité, sous la forme de contributions financières demandées aux parents, qui limiteraient l’accès à l’éducation</w:t>
      </w:r>
      <w:r w:rsidR="0058247C" w:rsidRPr="0019589B">
        <w:t xml:space="preserve"> primaire</w:t>
      </w:r>
      <w:r w:rsidR="00190E90" w:rsidRPr="0019589B">
        <w:t> </w:t>
      </w:r>
      <w:r w:rsidR="006D5EA4" w:rsidRPr="0019589B">
        <w:t>;</w:t>
      </w:r>
    </w:p>
    <w:p w14:paraId="5D7195AB" w14:textId="367AF6E9" w:rsidR="006D5EA4" w:rsidRPr="0019589B" w:rsidRDefault="005B77E8" w:rsidP="0019589B">
      <w:pPr>
        <w:pStyle w:val="SingleTxtG"/>
        <w:ind w:firstLine="567"/>
      </w:pPr>
      <w:r>
        <w:t>b)</w:t>
      </w:r>
      <w:r>
        <w:tab/>
      </w:r>
      <w:r w:rsidR="006D5EA4" w:rsidRPr="0019589B">
        <w:t xml:space="preserve">La persistance d’inégalités dans l’accès à l’éducation touchant particulièrement les enfants </w:t>
      </w:r>
      <w:r w:rsidR="003A310F" w:rsidRPr="0019589B">
        <w:t xml:space="preserve">ayant un handicap </w:t>
      </w:r>
      <w:r w:rsidR="0019053E" w:rsidRPr="0019589B">
        <w:t xml:space="preserve">et des enfants </w:t>
      </w:r>
      <w:r w:rsidR="002D4B99" w:rsidRPr="0019589B">
        <w:t xml:space="preserve">vivant </w:t>
      </w:r>
      <w:r w:rsidR="00DF62A1" w:rsidRPr="0019589B">
        <w:t>en</w:t>
      </w:r>
      <w:r w:rsidR="0019053E" w:rsidRPr="0019589B">
        <w:t xml:space="preserve"> zone rurale</w:t>
      </w:r>
      <w:r w:rsidR="00190E90" w:rsidRPr="0019589B">
        <w:t> </w:t>
      </w:r>
      <w:r w:rsidR="006D5EA4" w:rsidRPr="0019589B">
        <w:t>;</w:t>
      </w:r>
    </w:p>
    <w:p w14:paraId="13B51101" w14:textId="1FC06D03" w:rsidR="006D5EA4" w:rsidRPr="0019589B" w:rsidRDefault="005B77E8" w:rsidP="0019589B">
      <w:pPr>
        <w:pStyle w:val="SingleTxtG"/>
        <w:ind w:firstLine="567"/>
      </w:pPr>
      <w:r>
        <w:t>c)</w:t>
      </w:r>
      <w:r>
        <w:tab/>
      </w:r>
      <w:r w:rsidR="006D5EA4" w:rsidRPr="0019589B">
        <w:t xml:space="preserve">Le taux élevé d’abandon scolaire dans le </w:t>
      </w:r>
      <w:r w:rsidR="00613029" w:rsidRPr="0019589B">
        <w:t xml:space="preserve">primaire et </w:t>
      </w:r>
      <w:r w:rsidR="00BA160A" w:rsidRPr="0019589B">
        <w:t xml:space="preserve">le </w:t>
      </w:r>
      <w:r w:rsidR="006D5EA4" w:rsidRPr="0019589B">
        <w:t>secondaire, en particulier des filles</w:t>
      </w:r>
      <w:r w:rsidR="00190E90" w:rsidRPr="0019589B">
        <w:t> ;</w:t>
      </w:r>
    </w:p>
    <w:p w14:paraId="761DA610" w14:textId="265F1D8A" w:rsidR="009B1171" w:rsidRPr="0019589B" w:rsidRDefault="005B77E8" w:rsidP="0019589B">
      <w:pPr>
        <w:pStyle w:val="SingleTxtG"/>
        <w:ind w:firstLine="567"/>
      </w:pPr>
      <w:r>
        <w:t>d)</w:t>
      </w:r>
      <w:r>
        <w:tab/>
      </w:r>
      <w:r w:rsidR="006D5EA4" w:rsidRPr="0019589B">
        <w:t>La faible qualité de l’enseignement en raison du nombre insuffisant d’enseignants qualifiés</w:t>
      </w:r>
      <w:r w:rsidR="00072194" w:rsidRPr="0019589B">
        <w:t xml:space="preserve"> et</w:t>
      </w:r>
      <w:r w:rsidR="001D2CCB" w:rsidRPr="0019589B">
        <w:t xml:space="preserve"> </w:t>
      </w:r>
      <w:r w:rsidR="006D5EA4" w:rsidRPr="0019589B">
        <w:t>du manque d’infrastructures et de matériel pédagogique</w:t>
      </w:r>
      <w:r w:rsidR="009B1171" w:rsidRPr="0019589B">
        <w:t> ;</w:t>
      </w:r>
    </w:p>
    <w:p w14:paraId="4D822909" w14:textId="35274352" w:rsidR="00D53E61" w:rsidRPr="005B77E8" w:rsidRDefault="005B77E8" w:rsidP="0019589B">
      <w:pPr>
        <w:pStyle w:val="SingleTxtG"/>
        <w:ind w:firstLine="567"/>
      </w:pPr>
      <w:r>
        <w:t>e)</w:t>
      </w:r>
      <w:r>
        <w:tab/>
      </w:r>
      <w:r w:rsidR="009B1171" w:rsidRPr="0019589B">
        <w:t>Le taux élevé d’analphabétisme, principalement dans les zones rurales et en particulier chez les femmes (art. 13).</w:t>
      </w:r>
    </w:p>
    <w:p w14:paraId="668049A9" w14:textId="139734A3" w:rsidR="00754EB1" w:rsidRPr="00320460" w:rsidRDefault="0019589B" w:rsidP="0019589B">
      <w:pPr>
        <w:pStyle w:val="SingleTxtG"/>
        <w:rPr>
          <w:b/>
        </w:rPr>
      </w:pPr>
      <w:r w:rsidRPr="00320460">
        <w:t>50.</w:t>
      </w:r>
      <w:r w:rsidRPr="00320460">
        <w:tab/>
      </w:r>
      <w:r w:rsidR="006D5EA4" w:rsidRPr="00320460">
        <w:rPr>
          <w:b/>
          <w:lang w:val="fr-FR"/>
        </w:rPr>
        <w:t xml:space="preserve">Le Comité recommande à l’État partie de </w:t>
      </w:r>
      <w:r w:rsidR="009418FB" w:rsidRPr="00320460">
        <w:rPr>
          <w:b/>
          <w:lang w:val="fr-FR"/>
        </w:rPr>
        <w:t xml:space="preserve">renforcer </w:t>
      </w:r>
      <w:r w:rsidR="00014234" w:rsidRPr="00320460">
        <w:rPr>
          <w:b/>
          <w:lang w:val="fr-FR"/>
        </w:rPr>
        <w:t>l</w:t>
      </w:r>
      <w:r w:rsidR="006D5EA4" w:rsidRPr="00320460">
        <w:rPr>
          <w:b/>
          <w:lang w:val="fr-FR"/>
        </w:rPr>
        <w:t xml:space="preserve">es mesures </w:t>
      </w:r>
      <w:r w:rsidR="00014234" w:rsidRPr="00320460">
        <w:rPr>
          <w:b/>
          <w:lang w:val="fr-FR"/>
        </w:rPr>
        <w:t>tendant à</w:t>
      </w:r>
      <w:r w:rsidR="006D5EA4" w:rsidRPr="00320460">
        <w:rPr>
          <w:b/>
          <w:lang w:val="fr-FR"/>
        </w:rPr>
        <w:t xml:space="preserve"> garantir l’application effective de la gratuité des frais de scolarité au niveau de l’enseignement primaire</w:t>
      </w:r>
      <w:r w:rsidR="007877A8" w:rsidRPr="00320460">
        <w:rPr>
          <w:b/>
          <w:lang w:val="fr-FR"/>
        </w:rPr>
        <w:t xml:space="preserve"> et</w:t>
      </w:r>
      <w:r w:rsidR="00063AEB" w:rsidRPr="00320460">
        <w:rPr>
          <w:b/>
          <w:lang w:val="fr-FR"/>
        </w:rPr>
        <w:t>,</w:t>
      </w:r>
      <w:r w:rsidR="007877A8" w:rsidRPr="00320460">
        <w:rPr>
          <w:b/>
          <w:lang w:val="fr-FR"/>
        </w:rPr>
        <w:t xml:space="preserve"> </w:t>
      </w:r>
      <w:r w:rsidR="00AA174C" w:rsidRPr="00A34835">
        <w:rPr>
          <w:b/>
          <w:lang w:val="fr-FR"/>
        </w:rPr>
        <w:t>progressivement</w:t>
      </w:r>
      <w:r w:rsidR="001C7A81" w:rsidRPr="00A34835">
        <w:rPr>
          <w:b/>
          <w:lang w:val="fr-FR"/>
        </w:rPr>
        <w:t>,</w:t>
      </w:r>
      <w:r w:rsidR="00AA174C" w:rsidRPr="00320460">
        <w:rPr>
          <w:b/>
          <w:lang w:val="fr-FR"/>
        </w:rPr>
        <w:t xml:space="preserve"> </w:t>
      </w:r>
      <w:r w:rsidR="007C543E">
        <w:rPr>
          <w:b/>
          <w:lang w:val="fr-FR"/>
        </w:rPr>
        <w:t>de l</w:t>
      </w:r>
      <w:r w:rsidR="007C543E" w:rsidRPr="007C543E">
        <w:rPr>
          <w:b/>
          <w:lang w:val="fr-FR"/>
        </w:rPr>
        <w:t>’</w:t>
      </w:r>
      <w:r w:rsidR="007C543E">
        <w:rPr>
          <w:b/>
          <w:lang w:val="fr-FR"/>
        </w:rPr>
        <w:t>enseignement</w:t>
      </w:r>
      <w:r w:rsidR="001D2CCB" w:rsidRPr="00320460">
        <w:rPr>
          <w:b/>
          <w:lang w:val="fr-FR"/>
        </w:rPr>
        <w:t xml:space="preserve"> </w:t>
      </w:r>
      <w:r w:rsidR="007877A8" w:rsidRPr="00320460">
        <w:rPr>
          <w:b/>
          <w:lang w:val="fr-FR"/>
        </w:rPr>
        <w:t>secondaire</w:t>
      </w:r>
      <w:r w:rsidR="00992776">
        <w:rPr>
          <w:b/>
          <w:lang w:val="fr-FR"/>
        </w:rPr>
        <w:t> </w:t>
      </w:r>
      <w:r w:rsidR="00D86FE5" w:rsidRPr="00320460">
        <w:rPr>
          <w:b/>
          <w:lang w:val="fr-FR"/>
        </w:rPr>
        <w:t>; d’assurer l</w:t>
      </w:r>
      <w:r w:rsidR="002D4B99" w:rsidRPr="00320460">
        <w:rPr>
          <w:b/>
          <w:lang w:val="fr-FR"/>
        </w:rPr>
        <w:t>a</w:t>
      </w:r>
      <w:r w:rsidR="00D86FE5" w:rsidRPr="00320460">
        <w:rPr>
          <w:b/>
          <w:lang w:val="fr-FR"/>
        </w:rPr>
        <w:t xml:space="preserve"> mis</w:t>
      </w:r>
      <w:r w:rsidR="002D4B99" w:rsidRPr="00320460">
        <w:rPr>
          <w:b/>
          <w:lang w:val="fr-FR"/>
        </w:rPr>
        <w:t>e</w:t>
      </w:r>
      <w:r w:rsidR="00D86FE5" w:rsidRPr="00320460">
        <w:rPr>
          <w:b/>
          <w:lang w:val="fr-FR"/>
        </w:rPr>
        <w:t xml:space="preserve"> en œuvre du</w:t>
      </w:r>
      <w:r w:rsidR="00131C57" w:rsidRPr="00320460">
        <w:rPr>
          <w:b/>
          <w:lang w:val="fr-FR"/>
        </w:rPr>
        <w:t xml:space="preserve"> </w:t>
      </w:r>
      <w:r w:rsidR="00D86FE5" w:rsidRPr="00320460">
        <w:rPr>
          <w:b/>
          <w:lang w:val="fr-FR"/>
        </w:rPr>
        <w:t>Plan de développement stratégique de l’éducation de base</w:t>
      </w:r>
      <w:r w:rsidR="006D5EA4" w:rsidRPr="00320460">
        <w:rPr>
          <w:b/>
          <w:lang w:val="fr-FR"/>
        </w:rPr>
        <w:t xml:space="preserve"> pour garantir l’accès de tous les enfants au système éducatif, </w:t>
      </w:r>
      <w:r w:rsidR="00014234" w:rsidRPr="00A34835">
        <w:rPr>
          <w:b/>
        </w:rPr>
        <w:t>en</w:t>
      </w:r>
      <w:r w:rsidR="00613029" w:rsidRPr="00A34835">
        <w:rPr>
          <w:b/>
        </w:rPr>
        <w:t xml:space="preserve"> mett</w:t>
      </w:r>
      <w:r w:rsidR="00014234" w:rsidRPr="00320460">
        <w:rPr>
          <w:b/>
        </w:rPr>
        <w:t>a</w:t>
      </w:r>
      <w:r w:rsidR="002D4B99" w:rsidRPr="00320460">
        <w:rPr>
          <w:b/>
        </w:rPr>
        <w:t>nt</w:t>
      </w:r>
      <w:r w:rsidR="00613029" w:rsidRPr="00320460">
        <w:rPr>
          <w:b/>
        </w:rPr>
        <w:t xml:space="preserve"> </w:t>
      </w:r>
      <w:r w:rsidR="00E57353">
        <w:rPr>
          <w:b/>
        </w:rPr>
        <w:t>l</w:t>
      </w:r>
      <w:r w:rsidR="00E57353" w:rsidRPr="00E57353">
        <w:rPr>
          <w:b/>
        </w:rPr>
        <w:t>’</w:t>
      </w:r>
      <w:r w:rsidR="00613029" w:rsidRPr="00320460">
        <w:rPr>
          <w:b/>
        </w:rPr>
        <w:t>accent sur l’enseignement préscolaire</w:t>
      </w:r>
      <w:r w:rsidR="00613029" w:rsidRPr="00320460">
        <w:rPr>
          <w:b/>
          <w:lang w:val="fr-FR"/>
        </w:rPr>
        <w:t xml:space="preserve"> </w:t>
      </w:r>
      <w:r w:rsidR="00131C57" w:rsidRPr="00320460">
        <w:rPr>
          <w:b/>
          <w:lang w:val="fr-FR"/>
        </w:rPr>
        <w:t>et</w:t>
      </w:r>
      <w:r w:rsidR="006D5EA4" w:rsidRPr="00320460">
        <w:rPr>
          <w:b/>
          <w:lang w:val="fr-FR"/>
        </w:rPr>
        <w:t xml:space="preserve"> </w:t>
      </w:r>
      <w:r w:rsidR="00014234" w:rsidRPr="00320460">
        <w:rPr>
          <w:b/>
          <w:lang w:val="fr-FR"/>
        </w:rPr>
        <w:t xml:space="preserve">en </w:t>
      </w:r>
      <w:r w:rsidR="006D5EA4" w:rsidRPr="00320460">
        <w:rPr>
          <w:b/>
          <w:lang w:val="fr-FR"/>
        </w:rPr>
        <w:t>encourage</w:t>
      </w:r>
      <w:r w:rsidR="00014234" w:rsidRPr="00320460">
        <w:rPr>
          <w:b/>
          <w:lang w:val="fr-FR"/>
        </w:rPr>
        <w:t>ant</w:t>
      </w:r>
      <w:r w:rsidR="006D5EA4" w:rsidRPr="00320460">
        <w:rPr>
          <w:b/>
          <w:lang w:val="fr-FR"/>
        </w:rPr>
        <w:t xml:space="preserve"> l’éducation inclusive pour les enfants ayant un handicap</w:t>
      </w:r>
      <w:r w:rsidR="00992776">
        <w:rPr>
          <w:b/>
          <w:lang w:val="fr-FR"/>
        </w:rPr>
        <w:t> </w:t>
      </w:r>
      <w:r w:rsidR="006D5EA4" w:rsidRPr="00320460">
        <w:rPr>
          <w:b/>
          <w:lang w:val="fr-FR"/>
        </w:rPr>
        <w:t xml:space="preserve">; et de remédier d’urgence au taux élevé d’abandon scolaire dans le primaire et le secondaire, particulièrement </w:t>
      </w:r>
      <w:r w:rsidR="00014234" w:rsidRPr="00320460">
        <w:rPr>
          <w:b/>
          <w:lang w:val="fr-FR"/>
        </w:rPr>
        <w:t>pour</w:t>
      </w:r>
      <w:r w:rsidR="006D5EA4" w:rsidRPr="00320460">
        <w:rPr>
          <w:b/>
          <w:lang w:val="fr-FR"/>
        </w:rPr>
        <w:t xml:space="preserve"> les filles</w:t>
      </w:r>
      <w:r w:rsidR="005E4342" w:rsidRPr="00320460">
        <w:rPr>
          <w:b/>
          <w:lang w:val="fr-FR"/>
        </w:rPr>
        <w:t xml:space="preserve">, par la mise en œuvre de la </w:t>
      </w:r>
      <w:r w:rsidR="0039398B">
        <w:rPr>
          <w:b/>
          <w:lang w:val="fr-FR"/>
        </w:rPr>
        <w:t>s</w:t>
      </w:r>
      <w:r w:rsidR="0039398B" w:rsidRPr="00320460">
        <w:rPr>
          <w:b/>
          <w:lang w:val="fr-FR"/>
        </w:rPr>
        <w:t xml:space="preserve">tratégie </w:t>
      </w:r>
      <w:r w:rsidR="005E4342" w:rsidRPr="00320460">
        <w:rPr>
          <w:b/>
          <w:lang w:val="fr-FR"/>
        </w:rPr>
        <w:t>nationale d’accélération de l’éducation des filles</w:t>
      </w:r>
      <w:r w:rsidR="006D5EA4" w:rsidRPr="00320460">
        <w:rPr>
          <w:b/>
          <w:lang w:val="fr-FR"/>
        </w:rPr>
        <w:t>. Il lui recommande aussi d’améliorer la qualité et l’infrastructure des écoles, en particulier dans les zones rurales</w:t>
      </w:r>
      <w:r w:rsidR="00535A24" w:rsidRPr="00320460">
        <w:rPr>
          <w:b/>
          <w:lang w:val="fr-FR"/>
        </w:rPr>
        <w:t>,</w:t>
      </w:r>
      <w:r w:rsidR="009B1171" w:rsidRPr="00320460">
        <w:rPr>
          <w:b/>
          <w:lang w:val="fr-FR"/>
        </w:rPr>
        <w:t xml:space="preserve"> et </w:t>
      </w:r>
      <w:r w:rsidR="00E47FB8" w:rsidRPr="00320460">
        <w:rPr>
          <w:b/>
          <w:lang w:val="fr-FR"/>
        </w:rPr>
        <w:t xml:space="preserve">de poursuivre ses efforts dans le cadre du </w:t>
      </w:r>
      <w:r w:rsidR="00F27B76">
        <w:rPr>
          <w:b/>
          <w:lang w:val="fr-FR"/>
        </w:rPr>
        <w:t>P</w:t>
      </w:r>
      <w:r w:rsidR="00F27B76" w:rsidRPr="00320460">
        <w:rPr>
          <w:b/>
          <w:lang w:val="fr-FR"/>
        </w:rPr>
        <w:t xml:space="preserve">lan </w:t>
      </w:r>
      <w:r w:rsidR="00E47FB8" w:rsidRPr="00320460">
        <w:rPr>
          <w:b/>
          <w:lang w:val="fr-FR"/>
        </w:rPr>
        <w:t>d’alphabétisation.</w:t>
      </w:r>
    </w:p>
    <w:p w14:paraId="0F7E4428" w14:textId="55B8384B" w:rsidR="00754EB1" w:rsidRPr="00320460" w:rsidRDefault="005B77E8" w:rsidP="0019589B">
      <w:pPr>
        <w:pStyle w:val="H1G"/>
      </w:pPr>
      <w:r>
        <w:tab/>
      </w:r>
      <w:r>
        <w:tab/>
      </w:r>
      <w:r w:rsidR="00754EB1" w:rsidRPr="00320460">
        <w:t>Accès à Internet</w:t>
      </w:r>
    </w:p>
    <w:p w14:paraId="341432E0" w14:textId="0CAEEEAE" w:rsidR="000E7AE6" w:rsidRPr="00320460" w:rsidRDefault="007F7014" w:rsidP="0019589B">
      <w:pPr>
        <w:pStyle w:val="SingleTxtG"/>
      </w:pPr>
      <w:r w:rsidRPr="00DD4E1B">
        <w:rPr>
          <w:lang w:val="fr-FR"/>
        </w:rPr>
        <w:t xml:space="preserve">Le Comité note avec inquiétude </w:t>
      </w:r>
      <w:r w:rsidR="00DC2575" w:rsidRPr="006A62DC">
        <w:rPr>
          <w:lang w:val="fr-FR"/>
        </w:rPr>
        <w:t xml:space="preserve">que </w:t>
      </w:r>
      <w:r w:rsidR="002D4B99" w:rsidRPr="00CB3C7E">
        <w:rPr>
          <w:lang w:val="fr-FR"/>
        </w:rPr>
        <w:t xml:space="preserve">la population résidant dans </w:t>
      </w:r>
      <w:r w:rsidR="00992776" w:rsidRPr="00BA6778">
        <w:rPr>
          <w:lang w:val="fr-FR"/>
        </w:rPr>
        <w:t>l’</w:t>
      </w:r>
      <w:r w:rsidR="00992776">
        <w:rPr>
          <w:lang w:val="fr-FR"/>
        </w:rPr>
        <w:t>É</w:t>
      </w:r>
      <w:r w:rsidR="00992776" w:rsidRPr="00CB3C7E">
        <w:rPr>
          <w:lang w:val="fr-FR"/>
        </w:rPr>
        <w:t xml:space="preserve">tat </w:t>
      </w:r>
      <w:r w:rsidR="002D4B99" w:rsidRPr="003B6FB6">
        <w:rPr>
          <w:lang w:val="fr-FR"/>
        </w:rPr>
        <w:t xml:space="preserve">partie </w:t>
      </w:r>
      <w:r w:rsidRPr="00BA6778">
        <w:rPr>
          <w:lang w:val="fr-FR"/>
        </w:rPr>
        <w:t>n’</w:t>
      </w:r>
      <w:r w:rsidR="002D4B99" w:rsidRPr="000A7A34">
        <w:rPr>
          <w:lang w:val="fr-FR"/>
        </w:rPr>
        <w:t xml:space="preserve">a </w:t>
      </w:r>
      <w:r w:rsidRPr="008D2F8F">
        <w:rPr>
          <w:lang w:val="fr-FR"/>
        </w:rPr>
        <w:t xml:space="preserve">qu’un accès limité </w:t>
      </w:r>
      <w:r w:rsidR="002D4B99" w:rsidRPr="00914B66">
        <w:rPr>
          <w:lang w:val="fr-FR"/>
        </w:rPr>
        <w:t xml:space="preserve">à </w:t>
      </w:r>
      <w:r w:rsidRPr="00C43017">
        <w:rPr>
          <w:lang w:val="fr-FR"/>
        </w:rPr>
        <w:t xml:space="preserve">Internet </w:t>
      </w:r>
      <w:r w:rsidR="00754EB1" w:rsidRPr="00750C65">
        <w:rPr>
          <w:lang w:val="fr-FR"/>
        </w:rPr>
        <w:t xml:space="preserve">(art. </w:t>
      </w:r>
      <w:r w:rsidRPr="00750C65">
        <w:rPr>
          <w:lang w:val="fr-FR"/>
        </w:rPr>
        <w:t>15</w:t>
      </w:r>
      <w:r w:rsidR="00754EB1" w:rsidRPr="00385805">
        <w:rPr>
          <w:lang w:val="fr-FR"/>
        </w:rPr>
        <w:t>).</w:t>
      </w:r>
      <w:r w:rsidR="0019589B" w:rsidRPr="00320460">
        <w:t>51.</w:t>
      </w:r>
      <w:r w:rsidR="0019589B" w:rsidRPr="00320460">
        <w:tab/>
      </w:r>
    </w:p>
    <w:p w14:paraId="2488BE6D" w14:textId="4E216526" w:rsidR="000E7AE6" w:rsidRPr="00A34835" w:rsidRDefault="00FC094A" w:rsidP="0019589B">
      <w:pPr>
        <w:pStyle w:val="SingleTxtG"/>
        <w:rPr>
          <w:lang w:val="fr-FR"/>
        </w:rPr>
      </w:pPr>
      <w:r w:rsidRPr="00320460">
        <w:rPr>
          <w:b/>
        </w:rPr>
        <w:t>Le Comité recommande à l’État partie d’</w:t>
      </w:r>
      <w:r w:rsidR="002D4B99" w:rsidRPr="00320460">
        <w:rPr>
          <w:b/>
        </w:rPr>
        <w:t xml:space="preserve">accroître </w:t>
      </w:r>
      <w:r w:rsidRPr="00320460">
        <w:rPr>
          <w:b/>
        </w:rPr>
        <w:t>l’accès à Internet et de redoubler d’efforts dans la mise en place de centres d’information et d’éducation sur l’utilisation des nouvelles technologies et d</w:t>
      </w:r>
      <w:r w:rsidR="00190E90" w:rsidRPr="00320460">
        <w:rPr>
          <w:b/>
        </w:rPr>
        <w:t>’Internet.</w:t>
      </w:r>
      <w:r w:rsidR="003A310F" w:rsidRPr="00320460">
        <w:rPr>
          <w:b/>
        </w:rPr>
        <w:t xml:space="preserve"> Le Comité recommande aussi à l’État </w:t>
      </w:r>
      <w:r w:rsidR="006E70F3">
        <w:rPr>
          <w:b/>
        </w:rPr>
        <w:t>p</w:t>
      </w:r>
      <w:r w:rsidR="003A310F" w:rsidRPr="00320460">
        <w:rPr>
          <w:b/>
        </w:rPr>
        <w:t xml:space="preserve">artie de </w:t>
      </w:r>
      <w:r w:rsidR="003A310F" w:rsidRPr="0019589B">
        <w:rPr>
          <w:b/>
        </w:rPr>
        <w:t xml:space="preserve">poursuivre </w:t>
      </w:r>
      <w:r w:rsidR="003A310F" w:rsidRPr="0019589B">
        <w:rPr>
          <w:b/>
          <w:lang w:val="fr-FR"/>
        </w:rPr>
        <w:t>ses efforts dans le cadre</w:t>
      </w:r>
      <w:r w:rsidR="00A34835">
        <w:rPr>
          <w:b/>
          <w:lang w:val="fr-FR"/>
        </w:rPr>
        <w:t xml:space="preserve"> </w:t>
      </w:r>
      <w:r w:rsidR="003A310F" w:rsidRPr="0019589B">
        <w:rPr>
          <w:b/>
          <w:lang w:val="fr-FR"/>
        </w:rPr>
        <w:t>d</w:t>
      </w:r>
      <w:r w:rsidR="00CE2D17">
        <w:rPr>
          <w:b/>
          <w:lang w:val="fr-FR"/>
        </w:rPr>
        <w:t>e l</w:t>
      </w:r>
      <w:r w:rsidR="003A310F" w:rsidRPr="0019589B">
        <w:rPr>
          <w:b/>
          <w:lang w:val="fr-FR"/>
        </w:rPr>
        <w:t xml:space="preserve">’amélioration de la couverture </w:t>
      </w:r>
      <w:r w:rsidR="00CE2D17">
        <w:rPr>
          <w:b/>
          <w:lang w:val="fr-FR"/>
        </w:rPr>
        <w:t xml:space="preserve">du réseau </w:t>
      </w:r>
      <w:r w:rsidR="003A310F" w:rsidRPr="0019589B">
        <w:rPr>
          <w:b/>
          <w:lang w:val="fr-FR"/>
        </w:rPr>
        <w:t>électri</w:t>
      </w:r>
      <w:r w:rsidR="00CE2D17">
        <w:rPr>
          <w:b/>
          <w:lang w:val="fr-FR"/>
        </w:rPr>
        <w:t>que</w:t>
      </w:r>
      <w:r w:rsidR="003A310F" w:rsidRPr="0019589B">
        <w:rPr>
          <w:b/>
          <w:lang w:val="fr-FR"/>
        </w:rPr>
        <w:t xml:space="preserve"> dans tout le pays</w:t>
      </w:r>
      <w:r w:rsidR="003A310F" w:rsidRPr="00320460">
        <w:rPr>
          <w:b/>
          <w:lang w:val="fr-FR"/>
        </w:rPr>
        <w:t>.</w:t>
      </w:r>
      <w:r w:rsidR="0019589B" w:rsidRPr="00A34835">
        <w:rPr>
          <w:lang w:val="fr-FR"/>
        </w:rPr>
        <w:t>52.</w:t>
      </w:r>
      <w:r w:rsidR="0019589B" w:rsidRPr="00A34835">
        <w:rPr>
          <w:lang w:val="fr-FR"/>
        </w:rPr>
        <w:tab/>
      </w:r>
    </w:p>
    <w:p w14:paraId="46A27022" w14:textId="72323154" w:rsidR="00B93EC2" w:rsidRPr="0019589B" w:rsidRDefault="000E7AE6" w:rsidP="006F14BC">
      <w:pPr>
        <w:pStyle w:val="HChG"/>
      </w:pPr>
      <w:r w:rsidRPr="0019589B">
        <w:tab/>
      </w:r>
      <w:r w:rsidR="00B93EC2" w:rsidRPr="0019589B">
        <w:t>D.</w:t>
      </w:r>
      <w:r w:rsidR="00B93EC2" w:rsidRPr="0019589B">
        <w:tab/>
        <w:t>Autres recommandations</w:t>
      </w:r>
    </w:p>
    <w:p w14:paraId="31242D78" w14:textId="128FFCC8" w:rsidR="002058D0" w:rsidRPr="00320460" w:rsidRDefault="0019589B" w:rsidP="0019589B">
      <w:pPr>
        <w:pStyle w:val="SingleTxtG"/>
        <w:rPr>
          <w:b/>
        </w:rPr>
      </w:pPr>
      <w:r w:rsidRPr="00320460">
        <w:t>53.</w:t>
      </w:r>
      <w:r w:rsidRPr="00320460">
        <w:tab/>
      </w:r>
      <w:r w:rsidR="00FE3275" w:rsidRPr="00320460">
        <w:rPr>
          <w:b/>
        </w:rPr>
        <w:t xml:space="preserve">Le Comité </w:t>
      </w:r>
      <w:r w:rsidR="00754E01" w:rsidRPr="00320460">
        <w:rPr>
          <w:b/>
        </w:rPr>
        <w:t xml:space="preserve">encourage </w:t>
      </w:r>
      <w:r w:rsidR="00FE3275" w:rsidRPr="00320460">
        <w:rPr>
          <w:b/>
        </w:rPr>
        <w:t>l’État partie</w:t>
      </w:r>
      <w:r w:rsidR="0023680D" w:rsidRPr="00320460">
        <w:rPr>
          <w:b/>
        </w:rPr>
        <w:t xml:space="preserve"> </w:t>
      </w:r>
      <w:r w:rsidR="00107DCF">
        <w:rPr>
          <w:b/>
        </w:rPr>
        <w:t>à</w:t>
      </w:r>
      <w:r w:rsidR="00107DCF" w:rsidRPr="00320460">
        <w:rPr>
          <w:b/>
        </w:rPr>
        <w:t xml:space="preserve"> </w:t>
      </w:r>
      <w:r w:rsidR="0023680D" w:rsidRPr="00320460">
        <w:rPr>
          <w:b/>
        </w:rPr>
        <w:t>ratifier le</w:t>
      </w:r>
      <w:r w:rsidR="00FE3275" w:rsidRPr="00320460">
        <w:rPr>
          <w:b/>
        </w:rPr>
        <w:t xml:space="preserve"> Protocole facultatif se rapportant au Pacte international relatif aux droits économiques, sociaux et culturels.</w:t>
      </w:r>
    </w:p>
    <w:p w14:paraId="4B5C3EAF" w14:textId="6C3B3BF8" w:rsidR="005A6EAA" w:rsidRPr="00320460" w:rsidRDefault="0019589B" w:rsidP="0019589B">
      <w:pPr>
        <w:pStyle w:val="SingleTxtG"/>
        <w:rPr>
          <w:b/>
        </w:rPr>
      </w:pPr>
      <w:r w:rsidRPr="00320460">
        <w:t>54.</w:t>
      </w:r>
      <w:r w:rsidRPr="00320460">
        <w:tab/>
      </w:r>
      <w:r w:rsidR="005A6EAA" w:rsidRPr="00320460">
        <w:rPr>
          <w:b/>
        </w:rPr>
        <w:t xml:space="preserve">Le Comité recommande à l’État partie de </w:t>
      </w:r>
      <w:r w:rsidR="003F38A2" w:rsidRPr="00320460">
        <w:rPr>
          <w:b/>
        </w:rPr>
        <w:t>prendre des mesures pour progressivement élaborer et appliquer des indicateurs appropriés sur la mise en œuvre</w:t>
      </w:r>
      <w:r w:rsidR="005A6EAA" w:rsidRPr="00320460">
        <w:rPr>
          <w:b/>
        </w:rPr>
        <w:t xml:space="preserve"> </w:t>
      </w:r>
      <w:r w:rsidR="003F38A2" w:rsidRPr="00320460">
        <w:rPr>
          <w:b/>
        </w:rPr>
        <w:t>d</w:t>
      </w:r>
      <w:r w:rsidR="005A6EAA" w:rsidRPr="00320460">
        <w:rPr>
          <w:b/>
        </w:rPr>
        <w:t xml:space="preserve">es droits économiques, sociaux et culturels, </w:t>
      </w:r>
      <w:r w:rsidR="003F38A2" w:rsidRPr="00320460">
        <w:rPr>
          <w:b/>
        </w:rPr>
        <w:t>afin de faciliter l</w:t>
      </w:r>
      <w:r w:rsidR="00F423AF" w:rsidRPr="00F423AF">
        <w:rPr>
          <w:b/>
        </w:rPr>
        <w:t>’</w:t>
      </w:r>
      <w:r w:rsidR="003F38A2" w:rsidRPr="00320460">
        <w:rPr>
          <w:b/>
        </w:rPr>
        <w:t>évaluation des progrès accomplis par l</w:t>
      </w:r>
      <w:r w:rsidR="00F423AF" w:rsidRPr="00F423AF">
        <w:rPr>
          <w:b/>
        </w:rPr>
        <w:t>’</w:t>
      </w:r>
      <w:r w:rsidR="003F38A2" w:rsidRPr="00320460">
        <w:rPr>
          <w:b/>
        </w:rPr>
        <w:t xml:space="preserve">État partie dans le respect de ses obligations en vertu du Pacte pour les différents segments de la population. </w:t>
      </w:r>
      <w:r w:rsidR="005A6EAA" w:rsidRPr="00320460">
        <w:rPr>
          <w:b/>
        </w:rPr>
        <w:t>À cet égard, le Comité renvoie l’État partie au cadre conceptuel et méthodologique concernant les indicateurs des droits de l’homme élaboré par le Haut-Commissariat des Nations Unies aux droits de l’homme (</w:t>
      </w:r>
      <w:r w:rsidR="00F423AF">
        <w:rPr>
          <w:b/>
        </w:rPr>
        <w:t xml:space="preserve">voir </w:t>
      </w:r>
      <w:r w:rsidR="005A6EAA" w:rsidRPr="00320460">
        <w:rPr>
          <w:b/>
        </w:rPr>
        <w:t>HRI/MC/2008/3</w:t>
      </w:r>
      <w:r w:rsidR="00F423AF">
        <w:rPr>
          <w:b/>
        </w:rPr>
        <w:t>, chap.</w:t>
      </w:r>
      <w:r w:rsidR="005B77E8">
        <w:rPr>
          <w:b/>
        </w:rPr>
        <w:t> </w:t>
      </w:r>
      <w:r w:rsidR="00F423AF">
        <w:rPr>
          <w:b/>
        </w:rPr>
        <w:t>I</w:t>
      </w:r>
      <w:r w:rsidR="005A6EAA" w:rsidRPr="00320460">
        <w:rPr>
          <w:b/>
        </w:rPr>
        <w:t>).</w:t>
      </w:r>
    </w:p>
    <w:p w14:paraId="2CDD8EB3" w14:textId="799031A1" w:rsidR="005A6EAA" w:rsidRPr="00320460" w:rsidRDefault="0019589B" w:rsidP="0019589B">
      <w:pPr>
        <w:pStyle w:val="SingleTxtG"/>
        <w:rPr>
          <w:b/>
        </w:rPr>
      </w:pPr>
      <w:r w:rsidRPr="00320460">
        <w:t>55.</w:t>
      </w:r>
      <w:r w:rsidRPr="00320460">
        <w:tab/>
      </w:r>
      <w:r w:rsidR="005A6EAA" w:rsidRPr="00320460">
        <w:rPr>
          <w:b/>
        </w:rPr>
        <w:t xml:space="preserve">Le Comité demande à l’État partie de diffuser largement les présentes observations finales dans tous les secteurs de la société, en particulier auprès des agents de l’État, des autorités judiciaires, des parlementaires, des avocats et des </w:t>
      </w:r>
      <w:r w:rsidR="005A6EAA" w:rsidRPr="00320460">
        <w:rPr>
          <w:b/>
        </w:rPr>
        <w:lastRenderedPageBreak/>
        <w:t>organisations de la société civile, et de l’informer, dans son prochain rapport périodique, des mesures qu’il aura prises pour les mettre en œuvre. Il encourage aussi l’État partie à associer les organisations de la société civile aux discussions menées au niveau national avant la présentation de son prochain rapport périodique.</w:t>
      </w:r>
    </w:p>
    <w:p w14:paraId="05BCC922" w14:textId="04CAF7C7" w:rsidR="005A6EAA" w:rsidRPr="00320460" w:rsidRDefault="0019589B" w:rsidP="0019589B">
      <w:pPr>
        <w:pStyle w:val="SingleTxtG"/>
        <w:rPr>
          <w:b/>
        </w:rPr>
      </w:pPr>
      <w:r w:rsidRPr="00320460">
        <w:t>56.</w:t>
      </w:r>
      <w:r w:rsidRPr="00320460">
        <w:tab/>
      </w:r>
      <w:r w:rsidR="005A6EAA" w:rsidRPr="00320460">
        <w:rPr>
          <w:b/>
        </w:rPr>
        <w:t xml:space="preserve">Le Comité prie l’État partie de soumettre son deuxième rapport périodique d’ici au </w:t>
      </w:r>
      <w:r w:rsidR="002732DD" w:rsidRPr="00320460">
        <w:rPr>
          <w:b/>
        </w:rPr>
        <w:t>30</w:t>
      </w:r>
      <w:r w:rsidR="00B772CA" w:rsidRPr="00320460">
        <w:rPr>
          <w:b/>
        </w:rPr>
        <w:t xml:space="preserve"> </w:t>
      </w:r>
      <w:r w:rsidR="002732DD" w:rsidRPr="00320460">
        <w:rPr>
          <w:b/>
        </w:rPr>
        <w:t>juin</w:t>
      </w:r>
      <w:r w:rsidR="00B772CA" w:rsidRPr="00320460">
        <w:rPr>
          <w:b/>
        </w:rPr>
        <w:t xml:space="preserve"> 2021</w:t>
      </w:r>
      <w:r w:rsidR="005A6EAA" w:rsidRPr="00320460">
        <w:rPr>
          <w:b/>
        </w:rPr>
        <w:t xml:space="preserve"> et l’invite à présenter un</w:t>
      </w:r>
      <w:r w:rsidR="0039688D" w:rsidRPr="00320460">
        <w:rPr>
          <w:b/>
        </w:rPr>
        <w:t>e version actualisée</w:t>
      </w:r>
      <w:r w:rsidR="005A6EAA" w:rsidRPr="00320460">
        <w:rPr>
          <w:b/>
        </w:rPr>
        <w:t xml:space="preserve"> de </w:t>
      </w:r>
      <w:r w:rsidR="0039688D" w:rsidRPr="00320460">
        <w:rPr>
          <w:b/>
        </w:rPr>
        <w:t xml:space="preserve">son document de </w:t>
      </w:r>
      <w:r w:rsidR="005A6EAA" w:rsidRPr="00320460">
        <w:rPr>
          <w:b/>
        </w:rPr>
        <w:t>base commun conformément aux directives harmonisées pour l’établissement de rapports au titre des instruments internationaux relatifs aux droits de l’homme</w:t>
      </w:r>
      <w:r w:rsidR="005470FF">
        <w:rPr>
          <w:b/>
        </w:rPr>
        <w:t xml:space="preserve">, englobant le document de base </w:t>
      </w:r>
      <w:r w:rsidR="005470FF">
        <w:rPr>
          <w:b/>
          <w:lang w:val="fr-FR"/>
        </w:rPr>
        <w:t>commun et les rapports pour chaque instrument</w:t>
      </w:r>
      <w:r w:rsidR="005470FF" w:rsidRPr="00FD2A75">
        <w:rPr>
          <w:b/>
          <w:lang w:val="fr-FR"/>
        </w:rPr>
        <w:t xml:space="preserve"> (HRI/</w:t>
      </w:r>
      <w:r w:rsidR="005470FF">
        <w:rPr>
          <w:b/>
          <w:lang w:val="fr-FR"/>
        </w:rPr>
        <w:t>MC/2006/3</w:t>
      </w:r>
      <w:r w:rsidR="005470FF" w:rsidRPr="00FD2A75">
        <w:rPr>
          <w:b/>
          <w:lang w:val="fr-FR"/>
        </w:rPr>
        <w:t>)</w:t>
      </w:r>
      <w:r w:rsidR="005A6EAA" w:rsidRPr="00320460">
        <w:rPr>
          <w:b/>
        </w:rPr>
        <w:t>.</w:t>
      </w:r>
    </w:p>
    <w:p w14:paraId="60B4AD47" w14:textId="77777777" w:rsidR="005A52DA" w:rsidRPr="00320460" w:rsidRDefault="006F625D" w:rsidP="006F625D">
      <w:pPr>
        <w:pStyle w:val="SingleTxtG"/>
        <w:spacing w:before="240" w:after="0"/>
        <w:jc w:val="center"/>
        <w:rPr>
          <w:u w:val="single"/>
        </w:rPr>
      </w:pPr>
      <w:r w:rsidRPr="00320460">
        <w:rPr>
          <w:u w:val="single"/>
        </w:rPr>
        <w:tab/>
      </w:r>
      <w:r w:rsidRPr="00320460">
        <w:rPr>
          <w:u w:val="single"/>
        </w:rPr>
        <w:tab/>
      </w:r>
      <w:r w:rsidRPr="00320460">
        <w:rPr>
          <w:u w:val="single"/>
        </w:rPr>
        <w:tab/>
      </w:r>
    </w:p>
    <w:sectPr w:rsidR="005A52DA" w:rsidRPr="00320460" w:rsidSect="00B53970">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CE3D7A" w14:textId="77777777" w:rsidR="009F4C74" w:rsidRDefault="009F4C74"/>
  </w:endnote>
  <w:endnote w:type="continuationSeparator" w:id="0">
    <w:p w14:paraId="600659D5" w14:textId="77777777" w:rsidR="009F4C74" w:rsidRDefault="009F4C74"/>
  </w:endnote>
  <w:endnote w:type="continuationNotice" w:id="1">
    <w:p w14:paraId="1E5864B6" w14:textId="77777777" w:rsidR="009F4C74" w:rsidRDefault="009F4C7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06C637" w14:textId="2BFAAAEA" w:rsidR="00224B7E" w:rsidRPr="0019589B" w:rsidRDefault="00224B7E" w:rsidP="0047154B">
    <w:pPr>
      <w:pStyle w:val="Footer"/>
      <w:tabs>
        <w:tab w:val="right" w:pos="9638"/>
      </w:tabs>
      <w:rPr>
        <w:b/>
        <w:sz w:val="18"/>
      </w:rPr>
    </w:pPr>
    <w:r w:rsidRPr="0019589B">
      <w:rPr>
        <w:b/>
        <w:sz w:val="18"/>
      </w:rPr>
      <w:fldChar w:fldCharType="begin"/>
    </w:r>
    <w:r w:rsidRPr="0019589B">
      <w:rPr>
        <w:b/>
        <w:sz w:val="18"/>
      </w:rPr>
      <w:instrText xml:space="preserve"> PAGE  \* MERGEFORMAT </w:instrText>
    </w:r>
    <w:r w:rsidRPr="0019589B">
      <w:rPr>
        <w:b/>
        <w:sz w:val="18"/>
      </w:rPr>
      <w:fldChar w:fldCharType="separate"/>
    </w:r>
    <w:r w:rsidR="007426EC">
      <w:rPr>
        <w:b/>
        <w:noProof/>
        <w:sz w:val="18"/>
      </w:rPr>
      <w:t>2</w:t>
    </w:r>
    <w:r w:rsidRPr="0019589B">
      <w:rPr>
        <w:b/>
        <w:sz w:val="18"/>
      </w:rPr>
      <w:fldChar w:fldCharType="end"/>
    </w:r>
    <w:r w:rsidRPr="0019589B">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3BE5F9" w14:textId="79DBFD5E" w:rsidR="00224B7E" w:rsidRPr="0019589B" w:rsidRDefault="00224B7E" w:rsidP="0047154B">
    <w:pPr>
      <w:pStyle w:val="Footer"/>
      <w:tabs>
        <w:tab w:val="right" w:pos="9638"/>
      </w:tabs>
      <w:rPr>
        <w:b/>
        <w:sz w:val="18"/>
      </w:rPr>
    </w:pPr>
    <w:r w:rsidRPr="006F625D">
      <w:tab/>
    </w:r>
    <w:r w:rsidRPr="0019589B">
      <w:rPr>
        <w:b/>
        <w:sz w:val="18"/>
      </w:rPr>
      <w:fldChar w:fldCharType="begin"/>
    </w:r>
    <w:r w:rsidRPr="0019589B">
      <w:rPr>
        <w:b/>
        <w:sz w:val="18"/>
      </w:rPr>
      <w:instrText xml:space="preserve"> PAGE  \* MERGEFORMAT </w:instrText>
    </w:r>
    <w:r w:rsidRPr="0019589B">
      <w:rPr>
        <w:b/>
        <w:sz w:val="18"/>
      </w:rPr>
      <w:fldChar w:fldCharType="separate"/>
    </w:r>
    <w:r w:rsidR="007426EC">
      <w:rPr>
        <w:b/>
        <w:noProof/>
        <w:sz w:val="18"/>
      </w:rPr>
      <w:t>11</w:t>
    </w:r>
    <w:r w:rsidRPr="0019589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28B722" w14:textId="30DA2E6E" w:rsidR="00143ECA" w:rsidRPr="00143ECA" w:rsidRDefault="00143ECA" w:rsidP="00143ECA">
    <w:pPr>
      <w:pStyle w:val="Footer"/>
      <w:spacing w:before="120"/>
      <w:rPr>
        <w:sz w:val="20"/>
      </w:rPr>
    </w:pPr>
    <w:r>
      <w:rPr>
        <w:sz w:val="20"/>
      </w:rPr>
      <w:t>GE.16-11935  (F)</w:t>
    </w:r>
    <w:r>
      <w:rPr>
        <w:sz w:val="20"/>
      </w:rPr>
      <w:br/>
    </w:r>
    <w:r w:rsidRPr="00143ECA">
      <w:rPr>
        <w:rFonts w:ascii="C39T30Lfz" w:hAnsi="C39T30Lfz"/>
        <w:sz w:val="56"/>
      </w:rPr>
      <w:t></w:t>
    </w:r>
    <w:r w:rsidRPr="00143ECA">
      <w:rPr>
        <w:rFonts w:ascii="C39T30Lfz" w:hAnsi="C39T30Lfz"/>
        <w:sz w:val="56"/>
      </w:rPr>
      <w:t></w:t>
    </w:r>
    <w:r w:rsidRPr="00143ECA">
      <w:rPr>
        <w:rFonts w:ascii="C39T30Lfz" w:hAnsi="C39T30Lfz"/>
        <w:sz w:val="56"/>
      </w:rPr>
      <w:t></w:t>
    </w:r>
    <w:r w:rsidRPr="00143ECA">
      <w:rPr>
        <w:rFonts w:ascii="C39T30Lfz" w:hAnsi="C39T30Lfz"/>
        <w:sz w:val="56"/>
      </w:rPr>
      <w:t></w:t>
    </w:r>
    <w:r w:rsidRPr="00143ECA">
      <w:rPr>
        <w:rFonts w:ascii="C39T30Lfz" w:hAnsi="C39T30Lfz"/>
        <w:sz w:val="56"/>
      </w:rPr>
      <w:t></w:t>
    </w:r>
    <w:r w:rsidRPr="00143ECA">
      <w:rPr>
        <w:rFonts w:ascii="C39T30Lfz" w:hAnsi="C39T30Lfz"/>
        <w:sz w:val="56"/>
      </w:rPr>
      <w:t></w:t>
    </w:r>
    <w:r w:rsidRPr="00143ECA">
      <w:rPr>
        <w:rFonts w:ascii="C39T30Lfz" w:hAnsi="C39T30Lfz"/>
        <w:sz w:val="56"/>
      </w:rPr>
      <w:t></w:t>
    </w:r>
    <w:r w:rsidRPr="00143ECA">
      <w:rPr>
        <w:rFonts w:ascii="C39T30Lfz" w:hAnsi="C39T30Lfz"/>
        <w:sz w:val="56"/>
      </w:rPr>
      <w:t></w:t>
    </w:r>
    <w:r w:rsidRPr="00143ECA">
      <w:rPr>
        <w:rFonts w:ascii="C39T30Lfz" w:hAnsi="C39T30Lfz"/>
        <w:sz w:val="56"/>
      </w:rPr>
      <w:t></w:t>
    </w:r>
    <w:r w:rsidRPr="00143ECA">
      <w:rPr>
        <w:rFonts w:ascii="C39T30Lfz" w:hAnsi="C39T30Lfz"/>
        <w:noProof/>
        <w:sz w:val="56"/>
        <w:lang w:val="en-US" w:eastAsia="zh-CN"/>
      </w:rPr>
      <w:drawing>
        <wp:anchor distT="0" distB="0" distL="114300" distR="114300" simplePos="0" relativeHeight="251660288" behindDoc="0" locked="0" layoutInCell="1" allowOverlap="0" wp14:anchorId="3D33F0AD" wp14:editId="0CA4F7F7">
          <wp:simplePos x="0" y="0"/>
          <wp:positionH relativeFrom="margin">
            <wp:posOffset>4320540</wp:posOffset>
          </wp:positionH>
          <wp:positionV relativeFrom="margin">
            <wp:posOffset>8281035</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0"/>
        <w:lang w:val="en-US" w:eastAsia="zh-CN"/>
      </w:rPr>
      <w:drawing>
        <wp:anchor distT="0" distB="0" distL="114300" distR="114300" simplePos="0" relativeHeight="251658240" behindDoc="0" locked="0" layoutInCell="1" allowOverlap="1" wp14:anchorId="7C1BB321" wp14:editId="2CCC3356">
          <wp:simplePos x="0" y="0"/>
          <wp:positionH relativeFrom="margin">
            <wp:posOffset>5489575</wp:posOffset>
          </wp:positionH>
          <wp:positionV relativeFrom="margin">
            <wp:posOffset>8027670</wp:posOffset>
          </wp:positionV>
          <wp:extent cx="635330" cy="635330"/>
          <wp:effectExtent l="0" t="0" r="0" b="0"/>
          <wp:wrapNone/>
          <wp:docPr id="2" name="Image 1" descr="http://undocs.org/m2/QRCode.ashx?DS=E/C.12/BFA/CO/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BFA/CO/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5330" cy="63533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F840DA" w14:textId="77777777" w:rsidR="009F4C74" w:rsidRPr="00D27D5E" w:rsidRDefault="009F4C74" w:rsidP="00D27D5E">
      <w:pPr>
        <w:tabs>
          <w:tab w:val="right" w:pos="2155"/>
        </w:tabs>
        <w:spacing w:after="80"/>
        <w:ind w:left="680"/>
        <w:rPr>
          <w:u w:val="single"/>
        </w:rPr>
      </w:pPr>
      <w:r>
        <w:rPr>
          <w:u w:val="single"/>
        </w:rPr>
        <w:tab/>
      </w:r>
    </w:p>
  </w:footnote>
  <w:footnote w:type="continuationSeparator" w:id="0">
    <w:p w14:paraId="0F85A732" w14:textId="77777777" w:rsidR="009F4C74" w:rsidRPr="005B09DD" w:rsidRDefault="009F4C74" w:rsidP="005B09DD">
      <w:pPr>
        <w:tabs>
          <w:tab w:val="right" w:pos="2155"/>
        </w:tabs>
        <w:spacing w:after="80"/>
        <w:ind w:left="680"/>
        <w:rPr>
          <w:u w:val="single"/>
        </w:rPr>
      </w:pPr>
      <w:r w:rsidRPr="005B09DD">
        <w:rPr>
          <w:u w:val="single"/>
        </w:rPr>
        <w:tab/>
      </w:r>
    </w:p>
  </w:footnote>
  <w:footnote w:type="continuationNotice" w:id="1">
    <w:p w14:paraId="67E7DB22" w14:textId="77777777" w:rsidR="009F4C74" w:rsidRDefault="009F4C74"/>
  </w:footnote>
  <w:footnote w:id="2">
    <w:p w14:paraId="3EA79B20" w14:textId="5E276A0F" w:rsidR="00224B7E" w:rsidRPr="000D2D65" w:rsidRDefault="00224B7E" w:rsidP="00707E1C">
      <w:pPr>
        <w:pStyle w:val="FootnoteText"/>
      </w:pPr>
      <w:r>
        <w:tab/>
      </w:r>
      <w:r w:rsidRPr="00B53970">
        <w:rPr>
          <w:rStyle w:val="FootnoteReference"/>
          <w:sz w:val="20"/>
          <w:vertAlign w:val="baseline"/>
        </w:rPr>
        <w:t>*</w:t>
      </w:r>
      <w:r>
        <w:rPr>
          <w:sz w:val="20"/>
        </w:rPr>
        <w:tab/>
      </w:r>
      <w:r w:rsidR="005B2413">
        <w:t>Adoptées par le Comité à sa cinquante-huitième session (6</w:t>
      </w:r>
      <w:r w:rsidR="00707E1C">
        <w:t>-</w:t>
      </w:r>
      <w:r w:rsidR="005B2413">
        <w:t>24 juin 2016)</w:t>
      </w:r>
      <w:r w:rsidR="005B2413">
        <w:rPr>
          <w:color w:val="000000"/>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3D9521" w14:textId="37789B8B" w:rsidR="00224B7E" w:rsidRPr="0047154B" w:rsidRDefault="00224B7E" w:rsidP="00B93EC2">
    <w:pPr>
      <w:pStyle w:val="Header"/>
    </w:pPr>
    <w:r>
      <w:t>E/C.12/BFA</w:t>
    </w:r>
    <w:r w:rsidR="00A413A9">
      <w:rPr>
        <w:lang w:val="en-US"/>
      </w:rPr>
      <w:t>/</w:t>
    </w:r>
    <w:r>
      <w:t>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2974D4" w14:textId="28F4067A" w:rsidR="00224B7E" w:rsidRPr="0047154B" w:rsidRDefault="00224B7E" w:rsidP="0047154B">
    <w:pPr>
      <w:pStyle w:val="Header"/>
      <w:jc w:val="right"/>
    </w:pPr>
    <w:r>
      <w:t>E/C.12/BFA</w:t>
    </w:r>
    <w:r w:rsidR="00A413A9">
      <w:t>/</w:t>
    </w:r>
    <w:r>
      <w:t>CO/1</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6EADBC" w14:textId="77777777" w:rsidR="00143ECA" w:rsidRDefault="00143EC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AB0C88E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81F2FDC"/>
    <w:multiLevelType w:val="hybridMultilevel"/>
    <w:tmpl w:val="384E8C48"/>
    <w:lvl w:ilvl="0" w:tplc="272AE4C6">
      <w:start w:val="1"/>
      <w:numFmt w:val="decimal"/>
      <w:lvlText w:val="%1."/>
      <w:lvlJc w:val="left"/>
      <w:pPr>
        <w:ind w:left="1656" w:hanging="576"/>
      </w:pPr>
      <w:rPr>
        <w:b w:val="0"/>
        <w:color w:val="auto"/>
      </w:rPr>
    </w:lvl>
    <w:lvl w:ilvl="1" w:tplc="FD44ACCE">
      <w:start w:val="1"/>
      <w:numFmt w:val="lowerLetter"/>
      <w:lvlText w:val="%2)"/>
      <w:lvlJc w:val="left"/>
      <w:pPr>
        <w:ind w:left="2214" w:hanging="360"/>
      </w:pPr>
      <w:rPr>
        <w:b w:val="0"/>
      </w:rPr>
    </w:lvl>
    <w:lvl w:ilvl="2" w:tplc="0809001B">
      <w:start w:val="1"/>
      <w:numFmt w:val="lowerRoman"/>
      <w:lvlText w:val="%3."/>
      <w:lvlJc w:val="right"/>
      <w:pPr>
        <w:ind w:left="2934" w:hanging="180"/>
      </w:pPr>
    </w:lvl>
    <w:lvl w:ilvl="3" w:tplc="0809000F">
      <w:start w:val="1"/>
      <w:numFmt w:val="decimal"/>
      <w:lvlText w:val="%4."/>
      <w:lvlJc w:val="left"/>
      <w:pPr>
        <w:ind w:left="3654" w:hanging="360"/>
      </w:pPr>
    </w:lvl>
    <w:lvl w:ilvl="4" w:tplc="08090019">
      <w:start w:val="1"/>
      <w:numFmt w:val="lowerLetter"/>
      <w:lvlText w:val="%5."/>
      <w:lvlJc w:val="left"/>
      <w:pPr>
        <w:ind w:left="4374" w:hanging="360"/>
      </w:pPr>
    </w:lvl>
    <w:lvl w:ilvl="5" w:tplc="0809001B">
      <w:start w:val="1"/>
      <w:numFmt w:val="lowerRoman"/>
      <w:lvlText w:val="%6."/>
      <w:lvlJc w:val="right"/>
      <w:pPr>
        <w:ind w:left="5094" w:hanging="180"/>
      </w:pPr>
    </w:lvl>
    <w:lvl w:ilvl="6" w:tplc="0809000F">
      <w:start w:val="1"/>
      <w:numFmt w:val="decimal"/>
      <w:lvlText w:val="%7."/>
      <w:lvlJc w:val="left"/>
      <w:pPr>
        <w:ind w:left="5814" w:hanging="360"/>
      </w:pPr>
    </w:lvl>
    <w:lvl w:ilvl="7" w:tplc="08090019">
      <w:start w:val="1"/>
      <w:numFmt w:val="lowerLetter"/>
      <w:lvlText w:val="%8."/>
      <w:lvlJc w:val="left"/>
      <w:pPr>
        <w:ind w:left="6534" w:hanging="360"/>
      </w:pPr>
    </w:lvl>
    <w:lvl w:ilvl="8" w:tplc="0809001B">
      <w:start w:val="1"/>
      <w:numFmt w:val="lowerRoman"/>
      <w:lvlText w:val="%9."/>
      <w:lvlJc w:val="right"/>
      <w:pPr>
        <w:ind w:left="7254" w:hanging="180"/>
      </w:pPr>
    </w:lvl>
  </w:abstractNum>
  <w:abstractNum w:abstractNumId="2" w15:restartNumberingAfterBreak="0">
    <w:nsid w:val="1A32279C"/>
    <w:multiLevelType w:val="hybridMultilevel"/>
    <w:tmpl w:val="32902C46"/>
    <w:lvl w:ilvl="0" w:tplc="8AA20DBC">
      <w:start w:val="1"/>
      <w:numFmt w:val="lowerLetter"/>
      <w:lvlText w:val="(%1)"/>
      <w:lvlJc w:val="left"/>
      <w:pPr>
        <w:ind w:left="1854" w:hanging="360"/>
      </w:pPr>
      <w:rPr>
        <w:rFonts w:hint="default"/>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3" w15:restartNumberingAfterBreak="0">
    <w:nsid w:val="28691075"/>
    <w:multiLevelType w:val="hybridMultilevel"/>
    <w:tmpl w:val="E0D009FC"/>
    <w:lvl w:ilvl="0" w:tplc="133EACA2">
      <w:start w:val="1"/>
      <w:numFmt w:val="decimal"/>
      <w:lvlText w:val="%1."/>
      <w:lvlJc w:val="left"/>
      <w:pPr>
        <w:ind w:left="1656" w:hanging="576"/>
      </w:pPr>
      <w:rPr>
        <w:b w:val="0"/>
      </w:rPr>
    </w:lvl>
    <w:lvl w:ilvl="1" w:tplc="FD44ACCE">
      <w:start w:val="1"/>
      <w:numFmt w:val="lowerLetter"/>
      <w:lvlText w:val="%2)"/>
      <w:lvlJc w:val="left"/>
      <w:pPr>
        <w:ind w:left="2214" w:hanging="360"/>
      </w:pPr>
      <w:rPr>
        <w:b w:val="0"/>
      </w:rPr>
    </w:lvl>
    <w:lvl w:ilvl="2" w:tplc="0809001B">
      <w:start w:val="1"/>
      <w:numFmt w:val="lowerRoman"/>
      <w:lvlText w:val="%3."/>
      <w:lvlJc w:val="right"/>
      <w:pPr>
        <w:ind w:left="2934" w:hanging="180"/>
      </w:pPr>
    </w:lvl>
    <w:lvl w:ilvl="3" w:tplc="0809000F">
      <w:start w:val="1"/>
      <w:numFmt w:val="decimal"/>
      <w:lvlText w:val="%4."/>
      <w:lvlJc w:val="left"/>
      <w:pPr>
        <w:ind w:left="3654" w:hanging="360"/>
      </w:pPr>
    </w:lvl>
    <w:lvl w:ilvl="4" w:tplc="08090019">
      <w:start w:val="1"/>
      <w:numFmt w:val="lowerLetter"/>
      <w:lvlText w:val="%5."/>
      <w:lvlJc w:val="left"/>
      <w:pPr>
        <w:ind w:left="4374" w:hanging="360"/>
      </w:pPr>
    </w:lvl>
    <w:lvl w:ilvl="5" w:tplc="0809001B">
      <w:start w:val="1"/>
      <w:numFmt w:val="lowerRoman"/>
      <w:lvlText w:val="%6."/>
      <w:lvlJc w:val="right"/>
      <w:pPr>
        <w:ind w:left="5094" w:hanging="180"/>
      </w:pPr>
    </w:lvl>
    <w:lvl w:ilvl="6" w:tplc="0809000F">
      <w:start w:val="1"/>
      <w:numFmt w:val="decimal"/>
      <w:lvlText w:val="%7."/>
      <w:lvlJc w:val="left"/>
      <w:pPr>
        <w:ind w:left="5814" w:hanging="360"/>
      </w:pPr>
    </w:lvl>
    <w:lvl w:ilvl="7" w:tplc="08090019">
      <w:start w:val="1"/>
      <w:numFmt w:val="lowerLetter"/>
      <w:lvlText w:val="%8."/>
      <w:lvlJc w:val="left"/>
      <w:pPr>
        <w:ind w:left="6534" w:hanging="360"/>
      </w:pPr>
    </w:lvl>
    <w:lvl w:ilvl="8" w:tplc="0809001B">
      <w:start w:val="1"/>
      <w:numFmt w:val="lowerRoman"/>
      <w:lvlText w:val="%9."/>
      <w:lvlJc w:val="right"/>
      <w:pPr>
        <w:ind w:left="7254" w:hanging="180"/>
      </w:pPr>
    </w:lvl>
  </w:abstractNum>
  <w:abstractNum w:abstractNumId="4" w15:restartNumberingAfterBreak="0">
    <w:nsid w:val="2AFE7F85"/>
    <w:multiLevelType w:val="hybridMultilevel"/>
    <w:tmpl w:val="A7C24222"/>
    <w:lvl w:ilvl="0" w:tplc="89F4D194">
      <w:start w:val="1"/>
      <w:numFmt w:val="decimal"/>
      <w:lvlText w:val="%1."/>
      <w:lvlJc w:val="left"/>
      <w:pPr>
        <w:ind w:left="2574" w:hanging="360"/>
      </w:pPr>
      <w:rPr>
        <w:rFonts w:hint="default"/>
        <w:b w:val="0"/>
        <w:color w:val="auto"/>
      </w:rPr>
    </w:lvl>
    <w:lvl w:ilvl="1" w:tplc="08090019" w:tentative="1">
      <w:start w:val="1"/>
      <w:numFmt w:val="lowerLetter"/>
      <w:lvlText w:val="%2."/>
      <w:lvlJc w:val="left"/>
      <w:pPr>
        <w:ind w:left="3294" w:hanging="360"/>
      </w:pPr>
    </w:lvl>
    <w:lvl w:ilvl="2" w:tplc="0809001B" w:tentative="1">
      <w:start w:val="1"/>
      <w:numFmt w:val="lowerRoman"/>
      <w:lvlText w:val="%3."/>
      <w:lvlJc w:val="right"/>
      <w:pPr>
        <w:ind w:left="4014" w:hanging="180"/>
      </w:pPr>
    </w:lvl>
    <w:lvl w:ilvl="3" w:tplc="0809000F" w:tentative="1">
      <w:start w:val="1"/>
      <w:numFmt w:val="decimal"/>
      <w:lvlText w:val="%4."/>
      <w:lvlJc w:val="left"/>
      <w:pPr>
        <w:ind w:left="4734" w:hanging="360"/>
      </w:pPr>
    </w:lvl>
    <w:lvl w:ilvl="4" w:tplc="08090019" w:tentative="1">
      <w:start w:val="1"/>
      <w:numFmt w:val="lowerLetter"/>
      <w:lvlText w:val="%5."/>
      <w:lvlJc w:val="left"/>
      <w:pPr>
        <w:ind w:left="5454" w:hanging="360"/>
      </w:pPr>
    </w:lvl>
    <w:lvl w:ilvl="5" w:tplc="0809001B" w:tentative="1">
      <w:start w:val="1"/>
      <w:numFmt w:val="lowerRoman"/>
      <w:lvlText w:val="%6."/>
      <w:lvlJc w:val="right"/>
      <w:pPr>
        <w:ind w:left="6174" w:hanging="180"/>
      </w:pPr>
    </w:lvl>
    <w:lvl w:ilvl="6" w:tplc="0809000F" w:tentative="1">
      <w:start w:val="1"/>
      <w:numFmt w:val="decimal"/>
      <w:lvlText w:val="%7."/>
      <w:lvlJc w:val="left"/>
      <w:pPr>
        <w:ind w:left="6894" w:hanging="360"/>
      </w:pPr>
    </w:lvl>
    <w:lvl w:ilvl="7" w:tplc="08090019" w:tentative="1">
      <w:start w:val="1"/>
      <w:numFmt w:val="lowerLetter"/>
      <w:lvlText w:val="%8."/>
      <w:lvlJc w:val="left"/>
      <w:pPr>
        <w:ind w:left="7614" w:hanging="360"/>
      </w:pPr>
    </w:lvl>
    <w:lvl w:ilvl="8" w:tplc="0809001B" w:tentative="1">
      <w:start w:val="1"/>
      <w:numFmt w:val="lowerRoman"/>
      <w:lvlText w:val="%9."/>
      <w:lvlJc w:val="right"/>
      <w:pPr>
        <w:ind w:left="8334" w:hanging="180"/>
      </w:pPr>
    </w:lvl>
  </w:abstractNum>
  <w:abstractNum w:abstractNumId="5"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6" w15:restartNumberingAfterBreak="0">
    <w:nsid w:val="5A8F5FDA"/>
    <w:multiLevelType w:val="hybridMultilevel"/>
    <w:tmpl w:val="2C981144"/>
    <w:lvl w:ilvl="0" w:tplc="8E9C7716">
      <w:start w:val="5"/>
      <w:numFmt w:val="lowerLetter"/>
      <w:lvlText w:val="%1)"/>
      <w:lvlJc w:val="left"/>
      <w:pPr>
        <w:ind w:left="2061" w:hanging="360"/>
      </w:pPr>
      <w:rPr>
        <w:rFonts w:hint="default"/>
      </w:rPr>
    </w:lvl>
    <w:lvl w:ilvl="1" w:tplc="04090019" w:tentative="1">
      <w:start w:val="1"/>
      <w:numFmt w:val="lowerLetter"/>
      <w:lvlText w:val="%2."/>
      <w:lvlJc w:val="left"/>
      <w:pPr>
        <w:ind w:left="2781" w:hanging="360"/>
      </w:pPr>
    </w:lvl>
    <w:lvl w:ilvl="2" w:tplc="0409001B" w:tentative="1">
      <w:start w:val="1"/>
      <w:numFmt w:val="lowerRoman"/>
      <w:lvlText w:val="%3."/>
      <w:lvlJc w:val="right"/>
      <w:pPr>
        <w:ind w:left="3501" w:hanging="180"/>
      </w:pPr>
    </w:lvl>
    <w:lvl w:ilvl="3" w:tplc="0409000F" w:tentative="1">
      <w:start w:val="1"/>
      <w:numFmt w:val="decimal"/>
      <w:lvlText w:val="%4."/>
      <w:lvlJc w:val="left"/>
      <w:pPr>
        <w:ind w:left="4221" w:hanging="360"/>
      </w:pPr>
    </w:lvl>
    <w:lvl w:ilvl="4" w:tplc="04090019" w:tentative="1">
      <w:start w:val="1"/>
      <w:numFmt w:val="lowerLetter"/>
      <w:lvlText w:val="%5."/>
      <w:lvlJc w:val="left"/>
      <w:pPr>
        <w:ind w:left="4941" w:hanging="360"/>
      </w:pPr>
    </w:lvl>
    <w:lvl w:ilvl="5" w:tplc="0409001B" w:tentative="1">
      <w:start w:val="1"/>
      <w:numFmt w:val="lowerRoman"/>
      <w:lvlText w:val="%6."/>
      <w:lvlJc w:val="right"/>
      <w:pPr>
        <w:ind w:left="5661" w:hanging="180"/>
      </w:pPr>
    </w:lvl>
    <w:lvl w:ilvl="6" w:tplc="0409000F" w:tentative="1">
      <w:start w:val="1"/>
      <w:numFmt w:val="decimal"/>
      <w:lvlText w:val="%7."/>
      <w:lvlJc w:val="left"/>
      <w:pPr>
        <w:ind w:left="6381" w:hanging="360"/>
      </w:pPr>
    </w:lvl>
    <w:lvl w:ilvl="7" w:tplc="04090019" w:tentative="1">
      <w:start w:val="1"/>
      <w:numFmt w:val="lowerLetter"/>
      <w:lvlText w:val="%8."/>
      <w:lvlJc w:val="left"/>
      <w:pPr>
        <w:ind w:left="7101" w:hanging="360"/>
      </w:pPr>
    </w:lvl>
    <w:lvl w:ilvl="8" w:tplc="0409001B" w:tentative="1">
      <w:start w:val="1"/>
      <w:numFmt w:val="lowerRoman"/>
      <w:lvlText w:val="%9."/>
      <w:lvlJc w:val="right"/>
      <w:pPr>
        <w:ind w:left="7821" w:hanging="180"/>
      </w:pPr>
    </w:lvl>
  </w:abstractNum>
  <w:abstractNum w:abstractNumId="7" w15:restartNumberingAfterBreak="0">
    <w:nsid w:val="626A35CE"/>
    <w:multiLevelType w:val="hybridMultilevel"/>
    <w:tmpl w:val="CDB64228"/>
    <w:lvl w:ilvl="0" w:tplc="89F4D194">
      <w:start w:val="1"/>
      <w:numFmt w:val="decimal"/>
      <w:lvlText w:val="%1."/>
      <w:lvlJc w:val="left"/>
      <w:pPr>
        <w:ind w:left="1854" w:hanging="360"/>
      </w:pPr>
      <w:rPr>
        <w:rFonts w:hint="default"/>
        <w:b w:val="0"/>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8"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9" w15:restartNumberingAfterBreak="0">
    <w:nsid w:val="6AB7384B"/>
    <w:multiLevelType w:val="hybridMultilevel"/>
    <w:tmpl w:val="E0D009FC"/>
    <w:lvl w:ilvl="0" w:tplc="133EACA2">
      <w:start w:val="1"/>
      <w:numFmt w:val="decimal"/>
      <w:lvlText w:val="%1."/>
      <w:lvlJc w:val="left"/>
      <w:pPr>
        <w:ind w:left="1656" w:hanging="576"/>
      </w:pPr>
      <w:rPr>
        <w:b w:val="0"/>
      </w:rPr>
    </w:lvl>
    <w:lvl w:ilvl="1" w:tplc="FD44ACCE">
      <w:start w:val="1"/>
      <w:numFmt w:val="lowerLetter"/>
      <w:lvlText w:val="%2)"/>
      <w:lvlJc w:val="left"/>
      <w:pPr>
        <w:ind w:left="2214" w:hanging="360"/>
      </w:pPr>
      <w:rPr>
        <w:b w:val="0"/>
      </w:rPr>
    </w:lvl>
    <w:lvl w:ilvl="2" w:tplc="0809001B">
      <w:start w:val="1"/>
      <w:numFmt w:val="lowerRoman"/>
      <w:lvlText w:val="%3."/>
      <w:lvlJc w:val="right"/>
      <w:pPr>
        <w:ind w:left="2934" w:hanging="180"/>
      </w:pPr>
    </w:lvl>
    <w:lvl w:ilvl="3" w:tplc="0809000F">
      <w:start w:val="1"/>
      <w:numFmt w:val="decimal"/>
      <w:lvlText w:val="%4."/>
      <w:lvlJc w:val="left"/>
      <w:pPr>
        <w:ind w:left="3654" w:hanging="360"/>
      </w:pPr>
    </w:lvl>
    <w:lvl w:ilvl="4" w:tplc="08090019">
      <w:start w:val="1"/>
      <w:numFmt w:val="lowerLetter"/>
      <w:lvlText w:val="%5."/>
      <w:lvlJc w:val="left"/>
      <w:pPr>
        <w:ind w:left="4374" w:hanging="360"/>
      </w:pPr>
    </w:lvl>
    <w:lvl w:ilvl="5" w:tplc="0809001B">
      <w:start w:val="1"/>
      <w:numFmt w:val="lowerRoman"/>
      <w:lvlText w:val="%6."/>
      <w:lvlJc w:val="right"/>
      <w:pPr>
        <w:ind w:left="5094" w:hanging="180"/>
      </w:pPr>
    </w:lvl>
    <w:lvl w:ilvl="6" w:tplc="0809000F">
      <w:start w:val="1"/>
      <w:numFmt w:val="decimal"/>
      <w:lvlText w:val="%7."/>
      <w:lvlJc w:val="left"/>
      <w:pPr>
        <w:ind w:left="5814" w:hanging="360"/>
      </w:pPr>
    </w:lvl>
    <w:lvl w:ilvl="7" w:tplc="08090019">
      <w:start w:val="1"/>
      <w:numFmt w:val="lowerLetter"/>
      <w:lvlText w:val="%8."/>
      <w:lvlJc w:val="left"/>
      <w:pPr>
        <w:ind w:left="6534" w:hanging="360"/>
      </w:pPr>
    </w:lvl>
    <w:lvl w:ilvl="8" w:tplc="0809001B">
      <w:start w:val="1"/>
      <w:numFmt w:val="lowerRoman"/>
      <w:lvlText w:val="%9."/>
      <w:lvlJc w:val="right"/>
      <w:pPr>
        <w:ind w:left="7254" w:hanging="180"/>
      </w:pPr>
    </w:lvl>
  </w:abstractNum>
  <w:num w:numId="1">
    <w:abstractNumId w:val="8"/>
  </w:num>
  <w:num w:numId="2">
    <w:abstractNumId w:val="5"/>
  </w:num>
  <w:num w:numId="3">
    <w:abstractNumId w:val="7"/>
  </w:num>
  <w:num w:numId="4">
    <w:abstractNumId w:val="4"/>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3"/>
  </w:num>
  <w:num w:numId="8">
    <w:abstractNumId w:val="9"/>
  </w:num>
  <w:num w:numId="9">
    <w:abstractNumId w:val="0"/>
  </w:num>
  <w:num w:numId="10">
    <w:abstractNumId w:val="6"/>
  </w:num>
  <w:num w:numId="11">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7" w:nlCheck="1" w:checkStyle="1"/>
  <w:activeWritingStyle w:appName="MSWord" w:lang="fr-CH" w:vendorID="64" w:dllVersion="131078" w:nlCheck="1" w:checkStyle="0"/>
  <w:activeWritingStyle w:appName="MSWord" w:lang="fr-FR" w:vendorID="64" w:dllVersion="131078" w:nlCheck="1" w:checkStyle="0"/>
  <w:activeWritingStyle w:appName="MSWord" w:lang="es-ES" w:vendorID="64" w:dllVersion="131078"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154B"/>
    <w:rsid w:val="000067ED"/>
    <w:rsid w:val="0000696F"/>
    <w:rsid w:val="00007651"/>
    <w:rsid w:val="00007C28"/>
    <w:rsid w:val="0001334C"/>
    <w:rsid w:val="00014234"/>
    <w:rsid w:val="00015C0B"/>
    <w:rsid w:val="00015C15"/>
    <w:rsid w:val="00016AC5"/>
    <w:rsid w:val="00016C29"/>
    <w:rsid w:val="00024F39"/>
    <w:rsid w:val="00030ADE"/>
    <w:rsid w:val="000317E6"/>
    <w:rsid w:val="00032834"/>
    <w:rsid w:val="0003543A"/>
    <w:rsid w:val="00035850"/>
    <w:rsid w:val="00040937"/>
    <w:rsid w:val="00043AAB"/>
    <w:rsid w:val="00045C0D"/>
    <w:rsid w:val="00047DAB"/>
    <w:rsid w:val="0005013C"/>
    <w:rsid w:val="00050175"/>
    <w:rsid w:val="00053174"/>
    <w:rsid w:val="0005638C"/>
    <w:rsid w:val="000576DC"/>
    <w:rsid w:val="00061B56"/>
    <w:rsid w:val="00062C61"/>
    <w:rsid w:val="00063AEB"/>
    <w:rsid w:val="00072194"/>
    <w:rsid w:val="000724E4"/>
    <w:rsid w:val="000752C4"/>
    <w:rsid w:val="000777AD"/>
    <w:rsid w:val="00077C67"/>
    <w:rsid w:val="000872FF"/>
    <w:rsid w:val="00090510"/>
    <w:rsid w:val="00090DD8"/>
    <w:rsid w:val="00094867"/>
    <w:rsid w:val="000A15A6"/>
    <w:rsid w:val="000A4332"/>
    <w:rsid w:val="000A4964"/>
    <w:rsid w:val="000A5895"/>
    <w:rsid w:val="000A66F3"/>
    <w:rsid w:val="000A7A34"/>
    <w:rsid w:val="000B0A84"/>
    <w:rsid w:val="000B0B04"/>
    <w:rsid w:val="000B1EFC"/>
    <w:rsid w:val="000B5867"/>
    <w:rsid w:val="000B59FC"/>
    <w:rsid w:val="000B6142"/>
    <w:rsid w:val="000B68E7"/>
    <w:rsid w:val="000C21C0"/>
    <w:rsid w:val="000C2655"/>
    <w:rsid w:val="000C3334"/>
    <w:rsid w:val="000C5A8A"/>
    <w:rsid w:val="000C6BD9"/>
    <w:rsid w:val="000D320E"/>
    <w:rsid w:val="000D3444"/>
    <w:rsid w:val="000D3612"/>
    <w:rsid w:val="000D4103"/>
    <w:rsid w:val="000D6E22"/>
    <w:rsid w:val="000E3585"/>
    <w:rsid w:val="000E4A64"/>
    <w:rsid w:val="000E4C6D"/>
    <w:rsid w:val="000E5835"/>
    <w:rsid w:val="000E58CA"/>
    <w:rsid w:val="000E7AE6"/>
    <w:rsid w:val="000E7E4E"/>
    <w:rsid w:val="000F346D"/>
    <w:rsid w:val="000F3D35"/>
    <w:rsid w:val="000F41F2"/>
    <w:rsid w:val="000F6562"/>
    <w:rsid w:val="000F7429"/>
    <w:rsid w:val="00102853"/>
    <w:rsid w:val="00103060"/>
    <w:rsid w:val="00104ABE"/>
    <w:rsid w:val="00105319"/>
    <w:rsid w:val="00106C47"/>
    <w:rsid w:val="00107DCF"/>
    <w:rsid w:val="0011347E"/>
    <w:rsid w:val="00113F57"/>
    <w:rsid w:val="00115508"/>
    <w:rsid w:val="00117AFE"/>
    <w:rsid w:val="00117D6D"/>
    <w:rsid w:val="00117FBB"/>
    <w:rsid w:val="001219BA"/>
    <w:rsid w:val="00122364"/>
    <w:rsid w:val="00122557"/>
    <w:rsid w:val="00124E94"/>
    <w:rsid w:val="0012732E"/>
    <w:rsid w:val="00130091"/>
    <w:rsid w:val="00131949"/>
    <w:rsid w:val="00131C57"/>
    <w:rsid w:val="00133C09"/>
    <w:rsid w:val="00135C0D"/>
    <w:rsid w:val="0013661F"/>
    <w:rsid w:val="00137FB2"/>
    <w:rsid w:val="00140A95"/>
    <w:rsid w:val="0014195A"/>
    <w:rsid w:val="00141A67"/>
    <w:rsid w:val="00142E97"/>
    <w:rsid w:val="0014358E"/>
    <w:rsid w:val="00143ECA"/>
    <w:rsid w:val="001476D1"/>
    <w:rsid w:val="00147D20"/>
    <w:rsid w:val="00150A79"/>
    <w:rsid w:val="00152A79"/>
    <w:rsid w:val="00154990"/>
    <w:rsid w:val="001566BB"/>
    <w:rsid w:val="00156FEB"/>
    <w:rsid w:val="00160540"/>
    <w:rsid w:val="00161960"/>
    <w:rsid w:val="00162EF2"/>
    <w:rsid w:val="0016349C"/>
    <w:rsid w:val="001739F0"/>
    <w:rsid w:val="00173D79"/>
    <w:rsid w:val="0017422F"/>
    <w:rsid w:val="00175B67"/>
    <w:rsid w:val="00176F4F"/>
    <w:rsid w:val="00177007"/>
    <w:rsid w:val="00180A6F"/>
    <w:rsid w:val="0018540B"/>
    <w:rsid w:val="00186EE9"/>
    <w:rsid w:val="0019053E"/>
    <w:rsid w:val="00190E90"/>
    <w:rsid w:val="001923B9"/>
    <w:rsid w:val="00192EEB"/>
    <w:rsid w:val="00194AF5"/>
    <w:rsid w:val="00194F8A"/>
    <w:rsid w:val="0019589B"/>
    <w:rsid w:val="00196F8D"/>
    <w:rsid w:val="001A0569"/>
    <w:rsid w:val="001A20FB"/>
    <w:rsid w:val="001A2835"/>
    <w:rsid w:val="001A4C91"/>
    <w:rsid w:val="001B077E"/>
    <w:rsid w:val="001B353B"/>
    <w:rsid w:val="001B3617"/>
    <w:rsid w:val="001B3A4B"/>
    <w:rsid w:val="001B4A1A"/>
    <w:rsid w:val="001B6F40"/>
    <w:rsid w:val="001C0013"/>
    <w:rsid w:val="001C1DB1"/>
    <w:rsid w:val="001C21D3"/>
    <w:rsid w:val="001C38DC"/>
    <w:rsid w:val="001C6375"/>
    <w:rsid w:val="001C6AB9"/>
    <w:rsid w:val="001C7A81"/>
    <w:rsid w:val="001D1933"/>
    <w:rsid w:val="001D1CED"/>
    <w:rsid w:val="001D1EBE"/>
    <w:rsid w:val="001D2CCB"/>
    <w:rsid w:val="001D2D06"/>
    <w:rsid w:val="001D4557"/>
    <w:rsid w:val="001D68C2"/>
    <w:rsid w:val="001D7F8A"/>
    <w:rsid w:val="001E0257"/>
    <w:rsid w:val="001E1D02"/>
    <w:rsid w:val="001E316C"/>
    <w:rsid w:val="001E33BF"/>
    <w:rsid w:val="001E3FEB"/>
    <w:rsid w:val="001E4010"/>
    <w:rsid w:val="001E4058"/>
    <w:rsid w:val="001E4A02"/>
    <w:rsid w:val="001E5844"/>
    <w:rsid w:val="001E66F9"/>
    <w:rsid w:val="001F0C16"/>
    <w:rsid w:val="001F3306"/>
    <w:rsid w:val="001F60A7"/>
    <w:rsid w:val="001F7219"/>
    <w:rsid w:val="0020185C"/>
    <w:rsid w:val="00201D77"/>
    <w:rsid w:val="00202909"/>
    <w:rsid w:val="0020382F"/>
    <w:rsid w:val="002044C2"/>
    <w:rsid w:val="002058D0"/>
    <w:rsid w:val="002076C0"/>
    <w:rsid w:val="002160EC"/>
    <w:rsid w:val="00222910"/>
    <w:rsid w:val="00223B89"/>
    <w:rsid w:val="00224B7E"/>
    <w:rsid w:val="00225A8C"/>
    <w:rsid w:val="00234D76"/>
    <w:rsid w:val="00235541"/>
    <w:rsid w:val="0023680D"/>
    <w:rsid w:val="00236B64"/>
    <w:rsid w:val="00240AB3"/>
    <w:rsid w:val="002442F7"/>
    <w:rsid w:val="002479EA"/>
    <w:rsid w:val="00250A5E"/>
    <w:rsid w:val="0025123C"/>
    <w:rsid w:val="0025222B"/>
    <w:rsid w:val="00252C84"/>
    <w:rsid w:val="002566F1"/>
    <w:rsid w:val="002569DE"/>
    <w:rsid w:val="002576AC"/>
    <w:rsid w:val="00257C51"/>
    <w:rsid w:val="00257E87"/>
    <w:rsid w:val="00263EB1"/>
    <w:rsid w:val="002640FE"/>
    <w:rsid w:val="002659F1"/>
    <w:rsid w:val="002662F5"/>
    <w:rsid w:val="00266733"/>
    <w:rsid w:val="00267E07"/>
    <w:rsid w:val="002732DD"/>
    <w:rsid w:val="00274B12"/>
    <w:rsid w:val="0028263D"/>
    <w:rsid w:val="00286D0F"/>
    <w:rsid w:val="00287E79"/>
    <w:rsid w:val="0029160F"/>
    <w:rsid w:val="002928F9"/>
    <w:rsid w:val="00294D6E"/>
    <w:rsid w:val="00295696"/>
    <w:rsid w:val="00296444"/>
    <w:rsid w:val="002A08AB"/>
    <w:rsid w:val="002A0C5A"/>
    <w:rsid w:val="002A1090"/>
    <w:rsid w:val="002A4223"/>
    <w:rsid w:val="002A47F8"/>
    <w:rsid w:val="002A5D07"/>
    <w:rsid w:val="002A7C5A"/>
    <w:rsid w:val="002B0A2E"/>
    <w:rsid w:val="002B26E4"/>
    <w:rsid w:val="002C00F4"/>
    <w:rsid w:val="002C2613"/>
    <w:rsid w:val="002C429C"/>
    <w:rsid w:val="002C58F1"/>
    <w:rsid w:val="002C595A"/>
    <w:rsid w:val="002D4B99"/>
    <w:rsid w:val="002D6CFE"/>
    <w:rsid w:val="002D6EEC"/>
    <w:rsid w:val="002D7197"/>
    <w:rsid w:val="002E17BD"/>
    <w:rsid w:val="002E2521"/>
    <w:rsid w:val="002E4F94"/>
    <w:rsid w:val="002E6266"/>
    <w:rsid w:val="002E7A79"/>
    <w:rsid w:val="002F00D1"/>
    <w:rsid w:val="002F02C7"/>
    <w:rsid w:val="002F2A4B"/>
    <w:rsid w:val="002F2DDC"/>
    <w:rsid w:val="002F36AD"/>
    <w:rsid w:val="002F51DC"/>
    <w:rsid w:val="003016B7"/>
    <w:rsid w:val="00304AC2"/>
    <w:rsid w:val="00306DF1"/>
    <w:rsid w:val="003071AB"/>
    <w:rsid w:val="00311B3D"/>
    <w:rsid w:val="00313666"/>
    <w:rsid w:val="00314FF0"/>
    <w:rsid w:val="00315BB4"/>
    <w:rsid w:val="00320460"/>
    <w:rsid w:val="00320C4B"/>
    <w:rsid w:val="00322AAD"/>
    <w:rsid w:val="0032755D"/>
    <w:rsid w:val="00327657"/>
    <w:rsid w:val="0033405B"/>
    <w:rsid w:val="003409F0"/>
    <w:rsid w:val="00340C35"/>
    <w:rsid w:val="00341224"/>
    <w:rsid w:val="00342556"/>
    <w:rsid w:val="00343326"/>
    <w:rsid w:val="00347B4B"/>
    <w:rsid w:val="00350040"/>
    <w:rsid w:val="00350CFD"/>
    <w:rsid w:val="003515AA"/>
    <w:rsid w:val="00352B2F"/>
    <w:rsid w:val="003561BA"/>
    <w:rsid w:val="00357D68"/>
    <w:rsid w:val="00362978"/>
    <w:rsid w:val="00370E0F"/>
    <w:rsid w:val="00372340"/>
    <w:rsid w:val="003727A7"/>
    <w:rsid w:val="00374106"/>
    <w:rsid w:val="0037451E"/>
    <w:rsid w:val="00380964"/>
    <w:rsid w:val="003819E4"/>
    <w:rsid w:val="00381C0C"/>
    <w:rsid w:val="00383D05"/>
    <w:rsid w:val="00385805"/>
    <w:rsid w:val="00385C27"/>
    <w:rsid w:val="00392C96"/>
    <w:rsid w:val="00392F09"/>
    <w:rsid w:val="0039398B"/>
    <w:rsid w:val="003958A5"/>
    <w:rsid w:val="00395B4D"/>
    <w:rsid w:val="0039688D"/>
    <w:rsid w:val="00396A2E"/>
    <w:rsid w:val="003976D5"/>
    <w:rsid w:val="00397905"/>
    <w:rsid w:val="003A2735"/>
    <w:rsid w:val="003A2913"/>
    <w:rsid w:val="003A310F"/>
    <w:rsid w:val="003A364E"/>
    <w:rsid w:val="003A3B0D"/>
    <w:rsid w:val="003A501B"/>
    <w:rsid w:val="003A5701"/>
    <w:rsid w:val="003A6E59"/>
    <w:rsid w:val="003A7A89"/>
    <w:rsid w:val="003B04BD"/>
    <w:rsid w:val="003B1186"/>
    <w:rsid w:val="003B1764"/>
    <w:rsid w:val="003B3030"/>
    <w:rsid w:val="003B34F2"/>
    <w:rsid w:val="003B3510"/>
    <w:rsid w:val="003B68B4"/>
    <w:rsid w:val="003B6FB6"/>
    <w:rsid w:val="003C1871"/>
    <w:rsid w:val="003C1BD9"/>
    <w:rsid w:val="003C61EF"/>
    <w:rsid w:val="003C6373"/>
    <w:rsid w:val="003D1DF3"/>
    <w:rsid w:val="003D27AD"/>
    <w:rsid w:val="003D3F43"/>
    <w:rsid w:val="003D4493"/>
    <w:rsid w:val="003D46A7"/>
    <w:rsid w:val="003D52F5"/>
    <w:rsid w:val="003D5809"/>
    <w:rsid w:val="003D5EA2"/>
    <w:rsid w:val="003D6C68"/>
    <w:rsid w:val="003E063A"/>
    <w:rsid w:val="003E63C4"/>
    <w:rsid w:val="003F38A2"/>
    <w:rsid w:val="003F42C8"/>
    <w:rsid w:val="003F5AF0"/>
    <w:rsid w:val="003F7CB2"/>
    <w:rsid w:val="0040129D"/>
    <w:rsid w:val="0040486A"/>
    <w:rsid w:val="004050B7"/>
    <w:rsid w:val="004063BA"/>
    <w:rsid w:val="0040732E"/>
    <w:rsid w:val="004078E6"/>
    <w:rsid w:val="00407DFA"/>
    <w:rsid w:val="00411EBB"/>
    <w:rsid w:val="004127A9"/>
    <w:rsid w:val="00413A05"/>
    <w:rsid w:val="004159D0"/>
    <w:rsid w:val="00415EC4"/>
    <w:rsid w:val="00416242"/>
    <w:rsid w:val="0041654D"/>
    <w:rsid w:val="00420548"/>
    <w:rsid w:val="004213E9"/>
    <w:rsid w:val="004244EC"/>
    <w:rsid w:val="004249E7"/>
    <w:rsid w:val="004253A6"/>
    <w:rsid w:val="004255EC"/>
    <w:rsid w:val="00426FA0"/>
    <w:rsid w:val="00427AF7"/>
    <w:rsid w:val="00430ECB"/>
    <w:rsid w:val="00431C65"/>
    <w:rsid w:val="00432779"/>
    <w:rsid w:val="00435127"/>
    <w:rsid w:val="004404F2"/>
    <w:rsid w:val="00440832"/>
    <w:rsid w:val="004422A3"/>
    <w:rsid w:val="0044261C"/>
    <w:rsid w:val="00444B4C"/>
    <w:rsid w:val="00445106"/>
    <w:rsid w:val="004522B0"/>
    <w:rsid w:val="00452F70"/>
    <w:rsid w:val="004537FC"/>
    <w:rsid w:val="0045535C"/>
    <w:rsid w:val="00457AF2"/>
    <w:rsid w:val="0046016C"/>
    <w:rsid w:val="004605EA"/>
    <w:rsid w:val="00460F23"/>
    <w:rsid w:val="00466462"/>
    <w:rsid w:val="00467A6E"/>
    <w:rsid w:val="0047154B"/>
    <w:rsid w:val="00472B36"/>
    <w:rsid w:val="00474CA8"/>
    <w:rsid w:val="00475391"/>
    <w:rsid w:val="00480B6D"/>
    <w:rsid w:val="0048505B"/>
    <w:rsid w:val="0048577A"/>
    <w:rsid w:val="00485799"/>
    <w:rsid w:val="00485C6F"/>
    <w:rsid w:val="00486F8F"/>
    <w:rsid w:val="004900CB"/>
    <w:rsid w:val="00491A73"/>
    <w:rsid w:val="00495EF4"/>
    <w:rsid w:val="004964DB"/>
    <w:rsid w:val="0049693C"/>
    <w:rsid w:val="00496E1D"/>
    <w:rsid w:val="00497178"/>
    <w:rsid w:val="004978CF"/>
    <w:rsid w:val="004A04AF"/>
    <w:rsid w:val="004A4CF9"/>
    <w:rsid w:val="004A62D0"/>
    <w:rsid w:val="004A7873"/>
    <w:rsid w:val="004A7FCC"/>
    <w:rsid w:val="004B0458"/>
    <w:rsid w:val="004B0ED9"/>
    <w:rsid w:val="004B1D44"/>
    <w:rsid w:val="004B35C2"/>
    <w:rsid w:val="004B6A38"/>
    <w:rsid w:val="004C11B5"/>
    <w:rsid w:val="004C1817"/>
    <w:rsid w:val="004C1A1A"/>
    <w:rsid w:val="004C1CD7"/>
    <w:rsid w:val="004C1EB5"/>
    <w:rsid w:val="004C2C95"/>
    <w:rsid w:val="004C2EC3"/>
    <w:rsid w:val="004C3DBA"/>
    <w:rsid w:val="004C3FCA"/>
    <w:rsid w:val="004C5D6B"/>
    <w:rsid w:val="004D0EE0"/>
    <w:rsid w:val="004D1FF9"/>
    <w:rsid w:val="004D641B"/>
    <w:rsid w:val="004E23AA"/>
    <w:rsid w:val="004E2998"/>
    <w:rsid w:val="004E459C"/>
    <w:rsid w:val="004E506D"/>
    <w:rsid w:val="004E52D9"/>
    <w:rsid w:val="004E57F5"/>
    <w:rsid w:val="004E6182"/>
    <w:rsid w:val="004E6DA8"/>
    <w:rsid w:val="004E7477"/>
    <w:rsid w:val="004F3A3E"/>
    <w:rsid w:val="004F3E8B"/>
    <w:rsid w:val="004F788A"/>
    <w:rsid w:val="005046DB"/>
    <w:rsid w:val="00505803"/>
    <w:rsid w:val="00506D47"/>
    <w:rsid w:val="005076CA"/>
    <w:rsid w:val="00510413"/>
    <w:rsid w:val="005107DB"/>
    <w:rsid w:val="0051097E"/>
    <w:rsid w:val="00511BCE"/>
    <w:rsid w:val="00511CA4"/>
    <w:rsid w:val="00517494"/>
    <w:rsid w:val="00517CD6"/>
    <w:rsid w:val="00520D27"/>
    <w:rsid w:val="00522011"/>
    <w:rsid w:val="00522A42"/>
    <w:rsid w:val="005233CC"/>
    <w:rsid w:val="00526AA9"/>
    <w:rsid w:val="005273C5"/>
    <w:rsid w:val="0052779B"/>
    <w:rsid w:val="00530060"/>
    <w:rsid w:val="005310CE"/>
    <w:rsid w:val="005318EC"/>
    <w:rsid w:val="0053273D"/>
    <w:rsid w:val="005329A6"/>
    <w:rsid w:val="005329AB"/>
    <w:rsid w:val="00533BF1"/>
    <w:rsid w:val="00534932"/>
    <w:rsid w:val="00535A24"/>
    <w:rsid w:val="005364C7"/>
    <w:rsid w:val="00540BA5"/>
    <w:rsid w:val="00541BA8"/>
    <w:rsid w:val="00543B77"/>
    <w:rsid w:val="00543D5E"/>
    <w:rsid w:val="005470FF"/>
    <w:rsid w:val="00550476"/>
    <w:rsid w:val="00551750"/>
    <w:rsid w:val="005537BB"/>
    <w:rsid w:val="005546E9"/>
    <w:rsid w:val="005573B8"/>
    <w:rsid w:val="00557A3E"/>
    <w:rsid w:val="00557D6C"/>
    <w:rsid w:val="005603F0"/>
    <w:rsid w:val="005604D1"/>
    <w:rsid w:val="00560539"/>
    <w:rsid w:val="005616E3"/>
    <w:rsid w:val="005626C1"/>
    <w:rsid w:val="005656D7"/>
    <w:rsid w:val="00566CDC"/>
    <w:rsid w:val="00571F41"/>
    <w:rsid w:val="005723A5"/>
    <w:rsid w:val="005725B7"/>
    <w:rsid w:val="00572DA6"/>
    <w:rsid w:val="00573973"/>
    <w:rsid w:val="005775C1"/>
    <w:rsid w:val="0058247C"/>
    <w:rsid w:val="00583016"/>
    <w:rsid w:val="00583CC4"/>
    <w:rsid w:val="00583D27"/>
    <w:rsid w:val="005870DF"/>
    <w:rsid w:val="00590FD5"/>
    <w:rsid w:val="00591BF5"/>
    <w:rsid w:val="005925C9"/>
    <w:rsid w:val="00592853"/>
    <w:rsid w:val="005936B7"/>
    <w:rsid w:val="00595574"/>
    <w:rsid w:val="00595F59"/>
    <w:rsid w:val="00596977"/>
    <w:rsid w:val="00596D29"/>
    <w:rsid w:val="005A52DA"/>
    <w:rsid w:val="005A559B"/>
    <w:rsid w:val="005A6EAA"/>
    <w:rsid w:val="005B09DD"/>
    <w:rsid w:val="005B1478"/>
    <w:rsid w:val="005B23B2"/>
    <w:rsid w:val="005B2413"/>
    <w:rsid w:val="005B3C6E"/>
    <w:rsid w:val="005B41B0"/>
    <w:rsid w:val="005B512B"/>
    <w:rsid w:val="005B669C"/>
    <w:rsid w:val="005B77E8"/>
    <w:rsid w:val="005C13E0"/>
    <w:rsid w:val="005C25B8"/>
    <w:rsid w:val="005C66F6"/>
    <w:rsid w:val="005D1719"/>
    <w:rsid w:val="005D5F5F"/>
    <w:rsid w:val="005D7A6C"/>
    <w:rsid w:val="005D7B51"/>
    <w:rsid w:val="005E27A4"/>
    <w:rsid w:val="005E36C2"/>
    <w:rsid w:val="005E4342"/>
    <w:rsid w:val="005E5D1F"/>
    <w:rsid w:val="005F0420"/>
    <w:rsid w:val="005F07ED"/>
    <w:rsid w:val="005F2EAA"/>
    <w:rsid w:val="005F36D1"/>
    <w:rsid w:val="005F4EBF"/>
    <w:rsid w:val="00600A8F"/>
    <w:rsid w:val="00603391"/>
    <w:rsid w:val="0061065B"/>
    <w:rsid w:val="00610CD0"/>
    <w:rsid w:val="00611CF8"/>
    <w:rsid w:val="00611D43"/>
    <w:rsid w:val="00611F10"/>
    <w:rsid w:val="00611F49"/>
    <w:rsid w:val="00611FAA"/>
    <w:rsid w:val="00612D48"/>
    <w:rsid w:val="00613029"/>
    <w:rsid w:val="00613350"/>
    <w:rsid w:val="0061335D"/>
    <w:rsid w:val="006137D4"/>
    <w:rsid w:val="006151B0"/>
    <w:rsid w:val="00615995"/>
    <w:rsid w:val="00615CEB"/>
    <w:rsid w:val="00616B45"/>
    <w:rsid w:val="00617D25"/>
    <w:rsid w:val="00622172"/>
    <w:rsid w:val="00622FAB"/>
    <w:rsid w:val="006239BC"/>
    <w:rsid w:val="00624483"/>
    <w:rsid w:val="00624D05"/>
    <w:rsid w:val="00624FEB"/>
    <w:rsid w:val="00626D52"/>
    <w:rsid w:val="00630D9B"/>
    <w:rsid w:val="00631953"/>
    <w:rsid w:val="006324DD"/>
    <w:rsid w:val="00633406"/>
    <w:rsid w:val="00633FD8"/>
    <w:rsid w:val="00634498"/>
    <w:rsid w:val="0063572A"/>
    <w:rsid w:val="00636F4F"/>
    <w:rsid w:val="006410C6"/>
    <w:rsid w:val="006413A6"/>
    <w:rsid w:val="006438DF"/>
    <w:rsid w:val="006439EC"/>
    <w:rsid w:val="00643E0A"/>
    <w:rsid w:val="00647B8A"/>
    <w:rsid w:val="006501D5"/>
    <w:rsid w:val="00650530"/>
    <w:rsid w:val="00652353"/>
    <w:rsid w:val="00653316"/>
    <w:rsid w:val="0065402C"/>
    <w:rsid w:val="00657298"/>
    <w:rsid w:val="00660AE8"/>
    <w:rsid w:val="00664AC3"/>
    <w:rsid w:val="006653AD"/>
    <w:rsid w:val="00665E95"/>
    <w:rsid w:val="00667416"/>
    <w:rsid w:val="00667BF4"/>
    <w:rsid w:val="00670CD9"/>
    <w:rsid w:val="006738AA"/>
    <w:rsid w:val="00674EF1"/>
    <w:rsid w:val="00675538"/>
    <w:rsid w:val="00675721"/>
    <w:rsid w:val="00676295"/>
    <w:rsid w:val="00677163"/>
    <w:rsid w:val="0067720A"/>
    <w:rsid w:val="00682148"/>
    <w:rsid w:val="0068259E"/>
    <w:rsid w:val="006843D0"/>
    <w:rsid w:val="00690353"/>
    <w:rsid w:val="00690E1D"/>
    <w:rsid w:val="0069195E"/>
    <w:rsid w:val="00691B6F"/>
    <w:rsid w:val="006970C8"/>
    <w:rsid w:val="006A33F8"/>
    <w:rsid w:val="006A47B4"/>
    <w:rsid w:val="006A5351"/>
    <w:rsid w:val="006A62DC"/>
    <w:rsid w:val="006B02FC"/>
    <w:rsid w:val="006B135D"/>
    <w:rsid w:val="006B1A3E"/>
    <w:rsid w:val="006B4590"/>
    <w:rsid w:val="006B77FA"/>
    <w:rsid w:val="006B7B29"/>
    <w:rsid w:val="006C1857"/>
    <w:rsid w:val="006C1EB7"/>
    <w:rsid w:val="006C340C"/>
    <w:rsid w:val="006C5CC5"/>
    <w:rsid w:val="006C64F8"/>
    <w:rsid w:val="006D0449"/>
    <w:rsid w:val="006D09D1"/>
    <w:rsid w:val="006D0A09"/>
    <w:rsid w:val="006D12D3"/>
    <w:rsid w:val="006D33ED"/>
    <w:rsid w:val="006D3551"/>
    <w:rsid w:val="006D4CCD"/>
    <w:rsid w:val="006D5A40"/>
    <w:rsid w:val="006D5EA4"/>
    <w:rsid w:val="006E0CC3"/>
    <w:rsid w:val="006E0E9C"/>
    <w:rsid w:val="006E2C5D"/>
    <w:rsid w:val="006E3465"/>
    <w:rsid w:val="006E4A26"/>
    <w:rsid w:val="006E5747"/>
    <w:rsid w:val="006E6024"/>
    <w:rsid w:val="006E70F3"/>
    <w:rsid w:val="006E7351"/>
    <w:rsid w:val="006F13B2"/>
    <w:rsid w:val="006F14BC"/>
    <w:rsid w:val="006F1EB3"/>
    <w:rsid w:val="006F2B74"/>
    <w:rsid w:val="006F3732"/>
    <w:rsid w:val="006F4113"/>
    <w:rsid w:val="006F43F3"/>
    <w:rsid w:val="006F4724"/>
    <w:rsid w:val="006F5573"/>
    <w:rsid w:val="006F625D"/>
    <w:rsid w:val="006F6546"/>
    <w:rsid w:val="00702104"/>
    <w:rsid w:val="0070215D"/>
    <w:rsid w:val="007028D4"/>
    <w:rsid w:val="00702A1B"/>
    <w:rsid w:val="0070347C"/>
    <w:rsid w:val="00704DF8"/>
    <w:rsid w:val="00705EFE"/>
    <w:rsid w:val="00707E1C"/>
    <w:rsid w:val="0071223E"/>
    <w:rsid w:val="007122AD"/>
    <w:rsid w:val="00712833"/>
    <w:rsid w:val="00712C04"/>
    <w:rsid w:val="007146B1"/>
    <w:rsid w:val="007157E4"/>
    <w:rsid w:val="00715C8B"/>
    <w:rsid w:val="007172ED"/>
    <w:rsid w:val="007176C1"/>
    <w:rsid w:val="00721808"/>
    <w:rsid w:val="00722258"/>
    <w:rsid w:val="007222CB"/>
    <w:rsid w:val="0072329B"/>
    <w:rsid w:val="007235A0"/>
    <w:rsid w:val="00726015"/>
    <w:rsid w:val="007263C3"/>
    <w:rsid w:val="0073015E"/>
    <w:rsid w:val="00730ED4"/>
    <w:rsid w:val="0073168B"/>
    <w:rsid w:val="0073263C"/>
    <w:rsid w:val="0073402F"/>
    <w:rsid w:val="00734A8A"/>
    <w:rsid w:val="00736A46"/>
    <w:rsid w:val="00741024"/>
    <w:rsid w:val="00741A07"/>
    <w:rsid w:val="00741B3C"/>
    <w:rsid w:val="00742131"/>
    <w:rsid w:val="007426EC"/>
    <w:rsid w:val="0074445F"/>
    <w:rsid w:val="00744A9D"/>
    <w:rsid w:val="00746797"/>
    <w:rsid w:val="00750B82"/>
    <w:rsid w:val="00750C65"/>
    <w:rsid w:val="0075282C"/>
    <w:rsid w:val="00752BFE"/>
    <w:rsid w:val="00752DAA"/>
    <w:rsid w:val="00753566"/>
    <w:rsid w:val="00754BEE"/>
    <w:rsid w:val="00754E01"/>
    <w:rsid w:val="00754EB1"/>
    <w:rsid w:val="007600B5"/>
    <w:rsid w:val="007616AB"/>
    <w:rsid w:val="007627CC"/>
    <w:rsid w:val="00763969"/>
    <w:rsid w:val="00764846"/>
    <w:rsid w:val="00766091"/>
    <w:rsid w:val="00766DF9"/>
    <w:rsid w:val="007670FF"/>
    <w:rsid w:val="00767BA9"/>
    <w:rsid w:val="007700B9"/>
    <w:rsid w:val="0077109E"/>
    <w:rsid w:val="00772462"/>
    <w:rsid w:val="00773D4D"/>
    <w:rsid w:val="007741E5"/>
    <w:rsid w:val="007745E3"/>
    <w:rsid w:val="00780C40"/>
    <w:rsid w:val="00782644"/>
    <w:rsid w:val="00783893"/>
    <w:rsid w:val="00783CBC"/>
    <w:rsid w:val="00786D53"/>
    <w:rsid w:val="0078756A"/>
    <w:rsid w:val="0078759E"/>
    <w:rsid w:val="007877A8"/>
    <w:rsid w:val="00791ED6"/>
    <w:rsid w:val="0079415C"/>
    <w:rsid w:val="00796833"/>
    <w:rsid w:val="007A2775"/>
    <w:rsid w:val="007A566F"/>
    <w:rsid w:val="007B340F"/>
    <w:rsid w:val="007B3FDA"/>
    <w:rsid w:val="007B41BE"/>
    <w:rsid w:val="007B78BB"/>
    <w:rsid w:val="007B7F94"/>
    <w:rsid w:val="007C0E8B"/>
    <w:rsid w:val="007C14D0"/>
    <w:rsid w:val="007C2B86"/>
    <w:rsid w:val="007C44DD"/>
    <w:rsid w:val="007C543E"/>
    <w:rsid w:val="007C7D7B"/>
    <w:rsid w:val="007D1BED"/>
    <w:rsid w:val="007D25EA"/>
    <w:rsid w:val="007D49A8"/>
    <w:rsid w:val="007D4E15"/>
    <w:rsid w:val="007D6436"/>
    <w:rsid w:val="007D6642"/>
    <w:rsid w:val="007D68A5"/>
    <w:rsid w:val="007D6A04"/>
    <w:rsid w:val="007D77E3"/>
    <w:rsid w:val="007D7852"/>
    <w:rsid w:val="007D798B"/>
    <w:rsid w:val="007E0BD3"/>
    <w:rsid w:val="007E1CCE"/>
    <w:rsid w:val="007E230D"/>
    <w:rsid w:val="007E45E1"/>
    <w:rsid w:val="007F0BE0"/>
    <w:rsid w:val="007F14B0"/>
    <w:rsid w:val="007F181B"/>
    <w:rsid w:val="007F30E1"/>
    <w:rsid w:val="007F55CB"/>
    <w:rsid w:val="007F7014"/>
    <w:rsid w:val="00801E8C"/>
    <w:rsid w:val="00804944"/>
    <w:rsid w:val="00805197"/>
    <w:rsid w:val="00805DE5"/>
    <w:rsid w:val="00807523"/>
    <w:rsid w:val="0081123F"/>
    <w:rsid w:val="00812EB1"/>
    <w:rsid w:val="00814E50"/>
    <w:rsid w:val="00815B1C"/>
    <w:rsid w:val="00815C27"/>
    <w:rsid w:val="00824C03"/>
    <w:rsid w:val="00824CBE"/>
    <w:rsid w:val="00825E79"/>
    <w:rsid w:val="00825EFB"/>
    <w:rsid w:val="0082607E"/>
    <w:rsid w:val="0082716B"/>
    <w:rsid w:val="008317F6"/>
    <w:rsid w:val="00832419"/>
    <w:rsid w:val="00833397"/>
    <w:rsid w:val="00836481"/>
    <w:rsid w:val="008377DF"/>
    <w:rsid w:val="00840B0E"/>
    <w:rsid w:val="00842194"/>
    <w:rsid w:val="00844750"/>
    <w:rsid w:val="00845ABA"/>
    <w:rsid w:val="00852AE1"/>
    <w:rsid w:val="00857B15"/>
    <w:rsid w:val="0086286D"/>
    <w:rsid w:val="00866C7A"/>
    <w:rsid w:val="008761F8"/>
    <w:rsid w:val="00880C2F"/>
    <w:rsid w:val="008821B2"/>
    <w:rsid w:val="00883353"/>
    <w:rsid w:val="00884974"/>
    <w:rsid w:val="00886B6E"/>
    <w:rsid w:val="00887502"/>
    <w:rsid w:val="00887776"/>
    <w:rsid w:val="008948C6"/>
    <w:rsid w:val="00895A48"/>
    <w:rsid w:val="00897686"/>
    <w:rsid w:val="00897E3C"/>
    <w:rsid w:val="008A0E8B"/>
    <w:rsid w:val="008A2EC4"/>
    <w:rsid w:val="008A3492"/>
    <w:rsid w:val="008A3F40"/>
    <w:rsid w:val="008A5B0D"/>
    <w:rsid w:val="008A6125"/>
    <w:rsid w:val="008A7773"/>
    <w:rsid w:val="008B27AB"/>
    <w:rsid w:val="008B309C"/>
    <w:rsid w:val="008B44C4"/>
    <w:rsid w:val="008B6483"/>
    <w:rsid w:val="008B7879"/>
    <w:rsid w:val="008C030E"/>
    <w:rsid w:val="008C132F"/>
    <w:rsid w:val="008C31C1"/>
    <w:rsid w:val="008C33B3"/>
    <w:rsid w:val="008C361E"/>
    <w:rsid w:val="008C3B50"/>
    <w:rsid w:val="008C7215"/>
    <w:rsid w:val="008D02B1"/>
    <w:rsid w:val="008D1D5C"/>
    <w:rsid w:val="008D2F8F"/>
    <w:rsid w:val="008D3132"/>
    <w:rsid w:val="008D4490"/>
    <w:rsid w:val="008D4B91"/>
    <w:rsid w:val="008D6F08"/>
    <w:rsid w:val="008E18A6"/>
    <w:rsid w:val="008E1DE4"/>
    <w:rsid w:val="008E23F9"/>
    <w:rsid w:val="008E2AB9"/>
    <w:rsid w:val="008E6B10"/>
    <w:rsid w:val="008E7FAE"/>
    <w:rsid w:val="008F3C1A"/>
    <w:rsid w:val="008F4A6E"/>
    <w:rsid w:val="008F4D1E"/>
    <w:rsid w:val="008F4F3E"/>
    <w:rsid w:val="008F54EF"/>
    <w:rsid w:val="008F648B"/>
    <w:rsid w:val="008F6E97"/>
    <w:rsid w:val="009036B9"/>
    <w:rsid w:val="009067B3"/>
    <w:rsid w:val="009109C7"/>
    <w:rsid w:val="00911BF7"/>
    <w:rsid w:val="00912238"/>
    <w:rsid w:val="00913C91"/>
    <w:rsid w:val="00914A9B"/>
    <w:rsid w:val="00914B66"/>
    <w:rsid w:val="00914C6D"/>
    <w:rsid w:val="00915405"/>
    <w:rsid w:val="00915731"/>
    <w:rsid w:val="00916BF9"/>
    <w:rsid w:val="00917B32"/>
    <w:rsid w:val="0092469D"/>
    <w:rsid w:val="0093256A"/>
    <w:rsid w:val="0093411A"/>
    <w:rsid w:val="009351E6"/>
    <w:rsid w:val="009364D1"/>
    <w:rsid w:val="009418FB"/>
    <w:rsid w:val="009422C4"/>
    <w:rsid w:val="009459AA"/>
    <w:rsid w:val="009473CB"/>
    <w:rsid w:val="0095226D"/>
    <w:rsid w:val="00954698"/>
    <w:rsid w:val="00954C5F"/>
    <w:rsid w:val="009600F5"/>
    <w:rsid w:val="00961C63"/>
    <w:rsid w:val="009633A4"/>
    <w:rsid w:val="00963635"/>
    <w:rsid w:val="00965410"/>
    <w:rsid w:val="009678A1"/>
    <w:rsid w:val="009678D2"/>
    <w:rsid w:val="00970A5B"/>
    <w:rsid w:val="009723F2"/>
    <w:rsid w:val="0097585C"/>
    <w:rsid w:val="009761E9"/>
    <w:rsid w:val="00976986"/>
    <w:rsid w:val="00977EC8"/>
    <w:rsid w:val="00980719"/>
    <w:rsid w:val="00980EA3"/>
    <w:rsid w:val="00986314"/>
    <w:rsid w:val="00987610"/>
    <w:rsid w:val="00991EB7"/>
    <w:rsid w:val="00992776"/>
    <w:rsid w:val="00994095"/>
    <w:rsid w:val="009943F0"/>
    <w:rsid w:val="0099628E"/>
    <w:rsid w:val="009965D0"/>
    <w:rsid w:val="00997B8D"/>
    <w:rsid w:val="00997FC1"/>
    <w:rsid w:val="009A1DC9"/>
    <w:rsid w:val="009A3BA3"/>
    <w:rsid w:val="009A5120"/>
    <w:rsid w:val="009A6AFE"/>
    <w:rsid w:val="009A76A8"/>
    <w:rsid w:val="009A7998"/>
    <w:rsid w:val="009B1171"/>
    <w:rsid w:val="009B1D99"/>
    <w:rsid w:val="009B1F5B"/>
    <w:rsid w:val="009B63EB"/>
    <w:rsid w:val="009B6C14"/>
    <w:rsid w:val="009B740F"/>
    <w:rsid w:val="009C007D"/>
    <w:rsid w:val="009C04DC"/>
    <w:rsid w:val="009C0A4F"/>
    <w:rsid w:val="009C40A6"/>
    <w:rsid w:val="009C41B8"/>
    <w:rsid w:val="009C4617"/>
    <w:rsid w:val="009C4B88"/>
    <w:rsid w:val="009C69E6"/>
    <w:rsid w:val="009C79FC"/>
    <w:rsid w:val="009D046D"/>
    <w:rsid w:val="009D2935"/>
    <w:rsid w:val="009D295A"/>
    <w:rsid w:val="009D3A8C"/>
    <w:rsid w:val="009D3BC8"/>
    <w:rsid w:val="009D3F07"/>
    <w:rsid w:val="009D62F0"/>
    <w:rsid w:val="009D7980"/>
    <w:rsid w:val="009D7B08"/>
    <w:rsid w:val="009E0441"/>
    <w:rsid w:val="009E1D71"/>
    <w:rsid w:val="009E2574"/>
    <w:rsid w:val="009E2C9B"/>
    <w:rsid w:val="009E46D4"/>
    <w:rsid w:val="009E5EF8"/>
    <w:rsid w:val="009E711A"/>
    <w:rsid w:val="009E7956"/>
    <w:rsid w:val="009F06C1"/>
    <w:rsid w:val="009F43C8"/>
    <w:rsid w:val="009F4C74"/>
    <w:rsid w:val="009F5257"/>
    <w:rsid w:val="009F69C8"/>
    <w:rsid w:val="009F759C"/>
    <w:rsid w:val="009F79FF"/>
    <w:rsid w:val="00A020AB"/>
    <w:rsid w:val="00A02E14"/>
    <w:rsid w:val="00A11FCC"/>
    <w:rsid w:val="00A13547"/>
    <w:rsid w:val="00A13B38"/>
    <w:rsid w:val="00A13E4C"/>
    <w:rsid w:val="00A152A9"/>
    <w:rsid w:val="00A177FA"/>
    <w:rsid w:val="00A217EF"/>
    <w:rsid w:val="00A2197C"/>
    <w:rsid w:val="00A225FB"/>
    <w:rsid w:val="00A2492E"/>
    <w:rsid w:val="00A24BF2"/>
    <w:rsid w:val="00A258BE"/>
    <w:rsid w:val="00A32E0A"/>
    <w:rsid w:val="00A33BA1"/>
    <w:rsid w:val="00A33BCD"/>
    <w:rsid w:val="00A34835"/>
    <w:rsid w:val="00A3557D"/>
    <w:rsid w:val="00A35B39"/>
    <w:rsid w:val="00A40B7B"/>
    <w:rsid w:val="00A40F00"/>
    <w:rsid w:val="00A413A9"/>
    <w:rsid w:val="00A41845"/>
    <w:rsid w:val="00A4188F"/>
    <w:rsid w:val="00A41C67"/>
    <w:rsid w:val="00A4287D"/>
    <w:rsid w:val="00A472C4"/>
    <w:rsid w:val="00A502BC"/>
    <w:rsid w:val="00A513EF"/>
    <w:rsid w:val="00A52B0A"/>
    <w:rsid w:val="00A538EE"/>
    <w:rsid w:val="00A548B4"/>
    <w:rsid w:val="00A552CF"/>
    <w:rsid w:val="00A5538E"/>
    <w:rsid w:val="00A62E5E"/>
    <w:rsid w:val="00A6369E"/>
    <w:rsid w:val="00A63E8B"/>
    <w:rsid w:val="00A70163"/>
    <w:rsid w:val="00A70D58"/>
    <w:rsid w:val="00A70E38"/>
    <w:rsid w:val="00A73B7D"/>
    <w:rsid w:val="00A74610"/>
    <w:rsid w:val="00A75448"/>
    <w:rsid w:val="00A76F42"/>
    <w:rsid w:val="00A77D33"/>
    <w:rsid w:val="00A821DB"/>
    <w:rsid w:val="00A82C1F"/>
    <w:rsid w:val="00A86EB6"/>
    <w:rsid w:val="00A91DCE"/>
    <w:rsid w:val="00A92175"/>
    <w:rsid w:val="00A93428"/>
    <w:rsid w:val="00A93CDE"/>
    <w:rsid w:val="00A954D7"/>
    <w:rsid w:val="00AA1712"/>
    <w:rsid w:val="00AA174C"/>
    <w:rsid w:val="00AA3009"/>
    <w:rsid w:val="00AA525E"/>
    <w:rsid w:val="00AA5F8F"/>
    <w:rsid w:val="00AA6A2F"/>
    <w:rsid w:val="00AA6EE4"/>
    <w:rsid w:val="00AB23D1"/>
    <w:rsid w:val="00AB370C"/>
    <w:rsid w:val="00AB431F"/>
    <w:rsid w:val="00AB5EF4"/>
    <w:rsid w:val="00AC1B43"/>
    <w:rsid w:val="00AC2548"/>
    <w:rsid w:val="00AC4E89"/>
    <w:rsid w:val="00AC5376"/>
    <w:rsid w:val="00AC60D2"/>
    <w:rsid w:val="00AC67A1"/>
    <w:rsid w:val="00AC67F5"/>
    <w:rsid w:val="00AC7977"/>
    <w:rsid w:val="00AD0EF1"/>
    <w:rsid w:val="00AE352C"/>
    <w:rsid w:val="00AE4EFD"/>
    <w:rsid w:val="00AE5843"/>
    <w:rsid w:val="00AE616E"/>
    <w:rsid w:val="00AE7C81"/>
    <w:rsid w:val="00AF1603"/>
    <w:rsid w:val="00AF361A"/>
    <w:rsid w:val="00AF397A"/>
    <w:rsid w:val="00AF534E"/>
    <w:rsid w:val="00AF5384"/>
    <w:rsid w:val="00AF59B1"/>
    <w:rsid w:val="00AF5B84"/>
    <w:rsid w:val="00B00A02"/>
    <w:rsid w:val="00B04964"/>
    <w:rsid w:val="00B05DB6"/>
    <w:rsid w:val="00B064F5"/>
    <w:rsid w:val="00B072E6"/>
    <w:rsid w:val="00B07EE4"/>
    <w:rsid w:val="00B15651"/>
    <w:rsid w:val="00B161A1"/>
    <w:rsid w:val="00B20A37"/>
    <w:rsid w:val="00B20C3B"/>
    <w:rsid w:val="00B23D16"/>
    <w:rsid w:val="00B24593"/>
    <w:rsid w:val="00B2502E"/>
    <w:rsid w:val="00B25564"/>
    <w:rsid w:val="00B26966"/>
    <w:rsid w:val="00B26C3D"/>
    <w:rsid w:val="00B30BDA"/>
    <w:rsid w:val="00B32C85"/>
    <w:rsid w:val="00B32E2D"/>
    <w:rsid w:val="00B33FC4"/>
    <w:rsid w:val="00B349FF"/>
    <w:rsid w:val="00B37100"/>
    <w:rsid w:val="00B407C7"/>
    <w:rsid w:val="00B415AB"/>
    <w:rsid w:val="00B4466B"/>
    <w:rsid w:val="00B46C99"/>
    <w:rsid w:val="00B47B2C"/>
    <w:rsid w:val="00B507CD"/>
    <w:rsid w:val="00B50948"/>
    <w:rsid w:val="00B5198E"/>
    <w:rsid w:val="00B51D1D"/>
    <w:rsid w:val="00B53970"/>
    <w:rsid w:val="00B556F2"/>
    <w:rsid w:val="00B55A35"/>
    <w:rsid w:val="00B57B17"/>
    <w:rsid w:val="00B615F4"/>
    <w:rsid w:val="00B61990"/>
    <w:rsid w:val="00B621B4"/>
    <w:rsid w:val="00B63191"/>
    <w:rsid w:val="00B63580"/>
    <w:rsid w:val="00B651B3"/>
    <w:rsid w:val="00B66504"/>
    <w:rsid w:val="00B67C5C"/>
    <w:rsid w:val="00B7049A"/>
    <w:rsid w:val="00B73B26"/>
    <w:rsid w:val="00B73CCF"/>
    <w:rsid w:val="00B7431B"/>
    <w:rsid w:val="00B772CA"/>
    <w:rsid w:val="00B77D30"/>
    <w:rsid w:val="00B77F45"/>
    <w:rsid w:val="00B8258C"/>
    <w:rsid w:val="00B83B1C"/>
    <w:rsid w:val="00B85907"/>
    <w:rsid w:val="00B85D99"/>
    <w:rsid w:val="00B86E3C"/>
    <w:rsid w:val="00B870FB"/>
    <w:rsid w:val="00B90280"/>
    <w:rsid w:val="00B90BCA"/>
    <w:rsid w:val="00B92B6C"/>
    <w:rsid w:val="00B92C7E"/>
    <w:rsid w:val="00B93EC2"/>
    <w:rsid w:val="00B949CA"/>
    <w:rsid w:val="00B94D2A"/>
    <w:rsid w:val="00B96333"/>
    <w:rsid w:val="00BA115E"/>
    <w:rsid w:val="00BA160A"/>
    <w:rsid w:val="00BA32AA"/>
    <w:rsid w:val="00BA37A1"/>
    <w:rsid w:val="00BA59E1"/>
    <w:rsid w:val="00BA62D1"/>
    <w:rsid w:val="00BA6778"/>
    <w:rsid w:val="00BB15E6"/>
    <w:rsid w:val="00BB19CD"/>
    <w:rsid w:val="00BB467B"/>
    <w:rsid w:val="00BB6F69"/>
    <w:rsid w:val="00BB6F9E"/>
    <w:rsid w:val="00BB7AA8"/>
    <w:rsid w:val="00BC0256"/>
    <w:rsid w:val="00BC1B8A"/>
    <w:rsid w:val="00BC36E6"/>
    <w:rsid w:val="00BC7F8C"/>
    <w:rsid w:val="00BD07AA"/>
    <w:rsid w:val="00BD3978"/>
    <w:rsid w:val="00BD74FE"/>
    <w:rsid w:val="00BE25CC"/>
    <w:rsid w:val="00BE5748"/>
    <w:rsid w:val="00BF0556"/>
    <w:rsid w:val="00BF1D92"/>
    <w:rsid w:val="00BF2216"/>
    <w:rsid w:val="00BF3694"/>
    <w:rsid w:val="00BF6C46"/>
    <w:rsid w:val="00C00674"/>
    <w:rsid w:val="00C010CE"/>
    <w:rsid w:val="00C060AE"/>
    <w:rsid w:val="00C1167C"/>
    <w:rsid w:val="00C117CB"/>
    <w:rsid w:val="00C12BB6"/>
    <w:rsid w:val="00C14065"/>
    <w:rsid w:val="00C15316"/>
    <w:rsid w:val="00C169F3"/>
    <w:rsid w:val="00C203BE"/>
    <w:rsid w:val="00C23250"/>
    <w:rsid w:val="00C24D4D"/>
    <w:rsid w:val="00C2565B"/>
    <w:rsid w:val="00C261F8"/>
    <w:rsid w:val="00C32791"/>
    <w:rsid w:val="00C33100"/>
    <w:rsid w:val="00C37B66"/>
    <w:rsid w:val="00C43017"/>
    <w:rsid w:val="00C47378"/>
    <w:rsid w:val="00C54628"/>
    <w:rsid w:val="00C55371"/>
    <w:rsid w:val="00C554EC"/>
    <w:rsid w:val="00C55FC0"/>
    <w:rsid w:val="00C562BD"/>
    <w:rsid w:val="00C61049"/>
    <w:rsid w:val="00C61EA1"/>
    <w:rsid w:val="00C63E3B"/>
    <w:rsid w:val="00C6542B"/>
    <w:rsid w:val="00C655ED"/>
    <w:rsid w:val="00C66CBF"/>
    <w:rsid w:val="00C70747"/>
    <w:rsid w:val="00C711BC"/>
    <w:rsid w:val="00C71E8D"/>
    <w:rsid w:val="00C72768"/>
    <w:rsid w:val="00C728C7"/>
    <w:rsid w:val="00C72D9F"/>
    <w:rsid w:val="00C7466E"/>
    <w:rsid w:val="00C757DB"/>
    <w:rsid w:val="00C75B14"/>
    <w:rsid w:val="00C76353"/>
    <w:rsid w:val="00C80B19"/>
    <w:rsid w:val="00C810C2"/>
    <w:rsid w:val="00C822CD"/>
    <w:rsid w:val="00C824D8"/>
    <w:rsid w:val="00C82C8E"/>
    <w:rsid w:val="00C8595D"/>
    <w:rsid w:val="00C85C36"/>
    <w:rsid w:val="00C8793D"/>
    <w:rsid w:val="00C907D4"/>
    <w:rsid w:val="00C92438"/>
    <w:rsid w:val="00C93FC6"/>
    <w:rsid w:val="00C940E9"/>
    <w:rsid w:val="00C94DE7"/>
    <w:rsid w:val="00C95476"/>
    <w:rsid w:val="00C968D5"/>
    <w:rsid w:val="00CA0BF1"/>
    <w:rsid w:val="00CA4277"/>
    <w:rsid w:val="00CA461A"/>
    <w:rsid w:val="00CA4BD2"/>
    <w:rsid w:val="00CA5322"/>
    <w:rsid w:val="00CA635B"/>
    <w:rsid w:val="00CA70B3"/>
    <w:rsid w:val="00CB25DD"/>
    <w:rsid w:val="00CB2F8F"/>
    <w:rsid w:val="00CB3C7E"/>
    <w:rsid w:val="00CB5B20"/>
    <w:rsid w:val="00CB6404"/>
    <w:rsid w:val="00CB71AB"/>
    <w:rsid w:val="00CB7F14"/>
    <w:rsid w:val="00CC10B1"/>
    <w:rsid w:val="00CC10BE"/>
    <w:rsid w:val="00CC2622"/>
    <w:rsid w:val="00CC391C"/>
    <w:rsid w:val="00CD1A71"/>
    <w:rsid w:val="00CD1C66"/>
    <w:rsid w:val="00CD1FBB"/>
    <w:rsid w:val="00CD277F"/>
    <w:rsid w:val="00CD29DA"/>
    <w:rsid w:val="00CD56AC"/>
    <w:rsid w:val="00CD66D2"/>
    <w:rsid w:val="00CE0686"/>
    <w:rsid w:val="00CE244D"/>
    <w:rsid w:val="00CE27E0"/>
    <w:rsid w:val="00CE2C9B"/>
    <w:rsid w:val="00CE2D17"/>
    <w:rsid w:val="00CE3AD3"/>
    <w:rsid w:val="00CE59F8"/>
    <w:rsid w:val="00CE6D7D"/>
    <w:rsid w:val="00CE7C24"/>
    <w:rsid w:val="00CF065A"/>
    <w:rsid w:val="00CF07C8"/>
    <w:rsid w:val="00CF3B3F"/>
    <w:rsid w:val="00CF3EC1"/>
    <w:rsid w:val="00CF46AA"/>
    <w:rsid w:val="00CF4DEA"/>
    <w:rsid w:val="00CF7F90"/>
    <w:rsid w:val="00D00B33"/>
    <w:rsid w:val="00D016B5"/>
    <w:rsid w:val="00D034F1"/>
    <w:rsid w:val="00D04FF1"/>
    <w:rsid w:val="00D07765"/>
    <w:rsid w:val="00D1015A"/>
    <w:rsid w:val="00D10A2F"/>
    <w:rsid w:val="00D10F94"/>
    <w:rsid w:val="00D113F1"/>
    <w:rsid w:val="00D11B17"/>
    <w:rsid w:val="00D12196"/>
    <w:rsid w:val="00D1340E"/>
    <w:rsid w:val="00D142EF"/>
    <w:rsid w:val="00D16DB0"/>
    <w:rsid w:val="00D16DBC"/>
    <w:rsid w:val="00D21826"/>
    <w:rsid w:val="00D22AFE"/>
    <w:rsid w:val="00D24E36"/>
    <w:rsid w:val="00D27D5E"/>
    <w:rsid w:val="00D30D2F"/>
    <w:rsid w:val="00D337DF"/>
    <w:rsid w:val="00D33F6C"/>
    <w:rsid w:val="00D35D07"/>
    <w:rsid w:val="00D41824"/>
    <w:rsid w:val="00D42146"/>
    <w:rsid w:val="00D4277C"/>
    <w:rsid w:val="00D42EED"/>
    <w:rsid w:val="00D42FD6"/>
    <w:rsid w:val="00D432AA"/>
    <w:rsid w:val="00D4357A"/>
    <w:rsid w:val="00D436D6"/>
    <w:rsid w:val="00D466FA"/>
    <w:rsid w:val="00D46F71"/>
    <w:rsid w:val="00D471F0"/>
    <w:rsid w:val="00D47C67"/>
    <w:rsid w:val="00D503B0"/>
    <w:rsid w:val="00D50D17"/>
    <w:rsid w:val="00D511CD"/>
    <w:rsid w:val="00D51A32"/>
    <w:rsid w:val="00D53E61"/>
    <w:rsid w:val="00D55D3A"/>
    <w:rsid w:val="00D573F1"/>
    <w:rsid w:val="00D57539"/>
    <w:rsid w:val="00D605A8"/>
    <w:rsid w:val="00D62287"/>
    <w:rsid w:val="00D644CB"/>
    <w:rsid w:val="00D65E9F"/>
    <w:rsid w:val="00D66E2B"/>
    <w:rsid w:val="00D70C18"/>
    <w:rsid w:val="00D71CA0"/>
    <w:rsid w:val="00D720C8"/>
    <w:rsid w:val="00D74E7D"/>
    <w:rsid w:val="00D750CB"/>
    <w:rsid w:val="00D76847"/>
    <w:rsid w:val="00D768D1"/>
    <w:rsid w:val="00D83AC2"/>
    <w:rsid w:val="00D86E17"/>
    <w:rsid w:val="00D86FE5"/>
    <w:rsid w:val="00D90F1D"/>
    <w:rsid w:val="00D94F6B"/>
    <w:rsid w:val="00D95EDE"/>
    <w:rsid w:val="00D9625C"/>
    <w:rsid w:val="00DA0E90"/>
    <w:rsid w:val="00DA215B"/>
    <w:rsid w:val="00DA57D4"/>
    <w:rsid w:val="00DB042A"/>
    <w:rsid w:val="00DB13A4"/>
    <w:rsid w:val="00DB40BE"/>
    <w:rsid w:val="00DB4793"/>
    <w:rsid w:val="00DB4E19"/>
    <w:rsid w:val="00DB5A12"/>
    <w:rsid w:val="00DB5E26"/>
    <w:rsid w:val="00DB714E"/>
    <w:rsid w:val="00DB7220"/>
    <w:rsid w:val="00DB786C"/>
    <w:rsid w:val="00DC05B6"/>
    <w:rsid w:val="00DC2575"/>
    <w:rsid w:val="00DC45AD"/>
    <w:rsid w:val="00DD123C"/>
    <w:rsid w:val="00DD38B9"/>
    <w:rsid w:val="00DD3EA0"/>
    <w:rsid w:val="00DD4E1B"/>
    <w:rsid w:val="00DD4FEF"/>
    <w:rsid w:val="00DE01E3"/>
    <w:rsid w:val="00DE226A"/>
    <w:rsid w:val="00DE26C2"/>
    <w:rsid w:val="00DE299B"/>
    <w:rsid w:val="00DE4C04"/>
    <w:rsid w:val="00DE56C4"/>
    <w:rsid w:val="00DE6D90"/>
    <w:rsid w:val="00DE7DCC"/>
    <w:rsid w:val="00DF002F"/>
    <w:rsid w:val="00DF0DF8"/>
    <w:rsid w:val="00DF3DDC"/>
    <w:rsid w:val="00DF52D9"/>
    <w:rsid w:val="00DF6043"/>
    <w:rsid w:val="00DF62A1"/>
    <w:rsid w:val="00DF6E6B"/>
    <w:rsid w:val="00E0155D"/>
    <w:rsid w:val="00E02346"/>
    <w:rsid w:val="00E0244D"/>
    <w:rsid w:val="00E0362F"/>
    <w:rsid w:val="00E07CAC"/>
    <w:rsid w:val="00E07D76"/>
    <w:rsid w:val="00E13A32"/>
    <w:rsid w:val="00E17FB1"/>
    <w:rsid w:val="00E209DD"/>
    <w:rsid w:val="00E20E74"/>
    <w:rsid w:val="00E21149"/>
    <w:rsid w:val="00E24178"/>
    <w:rsid w:val="00E25F67"/>
    <w:rsid w:val="00E27C36"/>
    <w:rsid w:val="00E30056"/>
    <w:rsid w:val="00E30EC8"/>
    <w:rsid w:val="00E32523"/>
    <w:rsid w:val="00E3345F"/>
    <w:rsid w:val="00E44A93"/>
    <w:rsid w:val="00E47768"/>
    <w:rsid w:val="00E47789"/>
    <w:rsid w:val="00E47FB8"/>
    <w:rsid w:val="00E54CC7"/>
    <w:rsid w:val="00E55D71"/>
    <w:rsid w:val="00E57353"/>
    <w:rsid w:val="00E6059A"/>
    <w:rsid w:val="00E61AE1"/>
    <w:rsid w:val="00E631C2"/>
    <w:rsid w:val="00E63AEE"/>
    <w:rsid w:val="00E64A58"/>
    <w:rsid w:val="00E7313D"/>
    <w:rsid w:val="00E75ADA"/>
    <w:rsid w:val="00E81AFE"/>
    <w:rsid w:val="00E81E94"/>
    <w:rsid w:val="00E82607"/>
    <w:rsid w:val="00E8284F"/>
    <w:rsid w:val="00E83EF8"/>
    <w:rsid w:val="00E854F9"/>
    <w:rsid w:val="00E87F92"/>
    <w:rsid w:val="00E91EBD"/>
    <w:rsid w:val="00E97219"/>
    <w:rsid w:val="00E97D33"/>
    <w:rsid w:val="00EA31C2"/>
    <w:rsid w:val="00EA57E4"/>
    <w:rsid w:val="00EA5FFC"/>
    <w:rsid w:val="00EB1F92"/>
    <w:rsid w:val="00EB35C3"/>
    <w:rsid w:val="00EB3DEE"/>
    <w:rsid w:val="00EB4450"/>
    <w:rsid w:val="00EB60BB"/>
    <w:rsid w:val="00EB6422"/>
    <w:rsid w:val="00EB7087"/>
    <w:rsid w:val="00EB778E"/>
    <w:rsid w:val="00EC01F9"/>
    <w:rsid w:val="00EC028C"/>
    <w:rsid w:val="00EC1184"/>
    <w:rsid w:val="00EC43BD"/>
    <w:rsid w:val="00EC4698"/>
    <w:rsid w:val="00EC4B7A"/>
    <w:rsid w:val="00EC5053"/>
    <w:rsid w:val="00EC5598"/>
    <w:rsid w:val="00EC5A61"/>
    <w:rsid w:val="00EC5AA2"/>
    <w:rsid w:val="00ED1E34"/>
    <w:rsid w:val="00ED2009"/>
    <w:rsid w:val="00ED3174"/>
    <w:rsid w:val="00ED7848"/>
    <w:rsid w:val="00EE131A"/>
    <w:rsid w:val="00EE2EA3"/>
    <w:rsid w:val="00EE3F52"/>
    <w:rsid w:val="00EE798A"/>
    <w:rsid w:val="00EF00AA"/>
    <w:rsid w:val="00EF0D76"/>
    <w:rsid w:val="00EF3341"/>
    <w:rsid w:val="00EF3760"/>
    <w:rsid w:val="00EF3C3C"/>
    <w:rsid w:val="00EF411F"/>
    <w:rsid w:val="00EF5134"/>
    <w:rsid w:val="00EF6386"/>
    <w:rsid w:val="00EF78F5"/>
    <w:rsid w:val="00F00B75"/>
    <w:rsid w:val="00F00EA4"/>
    <w:rsid w:val="00F01516"/>
    <w:rsid w:val="00F02A91"/>
    <w:rsid w:val="00F03005"/>
    <w:rsid w:val="00F036A7"/>
    <w:rsid w:val="00F04D45"/>
    <w:rsid w:val="00F06C0F"/>
    <w:rsid w:val="00F10F91"/>
    <w:rsid w:val="00F1163D"/>
    <w:rsid w:val="00F11931"/>
    <w:rsid w:val="00F12200"/>
    <w:rsid w:val="00F1236A"/>
    <w:rsid w:val="00F12ECD"/>
    <w:rsid w:val="00F1573F"/>
    <w:rsid w:val="00F16BCC"/>
    <w:rsid w:val="00F22142"/>
    <w:rsid w:val="00F2485F"/>
    <w:rsid w:val="00F27B76"/>
    <w:rsid w:val="00F34344"/>
    <w:rsid w:val="00F423AF"/>
    <w:rsid w:val="00F42C39"/>
    <w:rsid w:val="00F443AC"/>
    <w:rsid w:val="00F45AA4"/>
    <w:rsid w:val="00F46BC3"/>
    <w:rsid w:val="00F47AAA"/>
    <w:rsid w:val="00F560AD"/>
    <w:rsid w:val="00F561B0"/>
    <w:rsid w:val="00F573A5"/>
    <w:rsid w:val="00F649DC"/>
    <w:rsid w:val="00F6628A"/>
    <w:rsid w:val="00F67049"/>
    <w:rsid w:val="00F67386"/>
    <w:rsid w:val="00F76418"/>
    <w:rsid w:val="00F76A7A"/>
    <w:rsid w:val="00F77B7A"/>
    <w:rsid w:val="00F82A90"/>
    <w:rsid w:val="00F84808"/>
    <w:rsid w:val="00F84D23"/>
    <w:rsid w:val="00F86946"/>
    <w:rsid w:val="00F87DD5"/>
    <w:rsid w:val="00F87ECF"/>
    <w:rsid w:val="00F91855"/>
    <w:rsid w:val="00F95FCE"/>
    <w:rsid w:val="00FA0243"/>
    <w:rsid w:val="00FA27D6"/>
    <w:rsid w:val="00FA4101"/>
    <w:rsid w:val="00FA4B2C"/>
    <w:rsid w:val="00FA5A79"/>
    <w:rsid w:val="00FA714E"/>
    <w:rsid w:val="00FB0BFE"/>
    <w:rsid w:val="00FB3E7E"/>
    <w:rsid w:val="00FB4C51"/>
    <w:rsid w:val="00FC00F2"/>
    <w:rsid w:val="00FC094A"/>
    <w:rsid w:val="00FC10BF"/>
    <w:rsid w:val="00FC3058"/>
    <w:rsid w:val="00FC482F"/>
    <w:rsid w:val="00FC4D53"/>
    <w:rsid w:val="00FC77E8"/>
    <w:rsid w:val="00FD2293"/>
    <w:rsid w:val="00FD357C"/>
    <w:rsid w:val="00FD5DD7"/>
    <w:rsid w:val="00FD6359"/>
    <w:rsid w:val="00FE1011"/>
    <w:rsid w:val="00FE1B68"/>
    <w:rsid w:val="00FE3275"/>
    <w:rsid w:val="00FE4C4B"/>
    <w:rsid w:val="00FE5CB4"/>
    <w:rsid w:val="00FE680F"/>
    <w:rsid w:val="00FF1DBD"/>
    <w:rsid w:val="00FF1ED0"/>
    <w:rsid w:val="00FF2C36"/>
    <w:rsid w:val="00FF3888"/>
    <w:rsid w:val="00FF5DEC"/>
    <w:rsid w:val="00FF617B"/>
    <w:rsid w:val="00FF6900"/>
    <w:rsid w:val="00FF7440"/>
  </w:rsids>
  <m:mathPr>
    <m:mathFont m:val="Cambria Math"/>
    <m:brkBin m:val="before"/>
    <m:brkBinSub m:val="--"/>
    <m:smallFrac m:val="0"/>
    <m:dispDef/>
    <m:lMargin m:val="0"/>
    <m:rMargin m:val="0"/>
    <m:defJc m:val="centerGroup"/>
    <m:wrapIndent m:val="1440"/>
    <m:intLim m:val="subSup"/>
    <m:naryLim m:val="undOvr"/>
  </m:mathPr>
  <w:themeFontLang w:val="en-CA"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oNotEmbedSmartTags/>
  <w:decimalSymbol w:val="."/>
  <w:listSeparator w:val=","/>
  <w14:docId w14:val="10D3AE3C"/>
  <w15:docId w15:val="{3502AC75-54BD-49D0-9E71-FD60843FBA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CA" w:eastAsia="en-US" w:bidi="ar-SA"/>
      </w:rPr>
    </w:rPrDefault>
    <w:pPrDefault/>
  </w:docDefaults>
  <w:latentStyles w:defLockedState="0" w:defUIPriority="0" w:defSemiHidden="0" w:defUnhideWhenUsed="0" w:defQFormat="0" w:count="372">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Number" w:semiHidden="1" w:unhideWhenUsed="1"/>
    <w:lsdException w:name="List 2"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00696F"/>
    <w:pPr>
      <w:suppressAutoHyphens/>
      <w:spacing w:line="240" w:lineRule="atLeast"/>
    </w:pPr>
    <w:rPr>
      <w:lang w:val="fr-CH"/>
    </w:rPr>
  </w:style>
  <w:style w:type="paragraph" w:styleId="Heading1">
    <w:name w:val="heading 1"/>
    <w:aliases w:val="Table_G"/>
    <w:basedOn w:val="SingleTxtG"/>
    <w:next w:val="SingleTxtG"/>
    <w:qFormat/>
    <w:rsid w:val="0000696F"/>
    <w:pPr>
      <w:keepNext/>
      <w:keepLines/>
      <w:spacing w:after="0" w:line="240" w:lineRule="auto"/>
      <w:ind w:right="0"/>
      <w:jc w:val="left"/>
      <w:outlineLvl w:val="0"/>
    </w:pPr>
  </w:style>
  <w:style w:type="paragraph" w:styleId="Heading2">
    <w:name w:val="heading 2"/>
    <w:basedOn w:val="Normal"/>
    <w:next w:val="Normal"/>
    <w:qFormat/>
    <w:rsid w:val="0000696F"/>
    <w:pPr>
      <w:outlineLvl w:val="1"/>
    </w:pPr>
  </w:style>
  <w:style w:type="paragraph" w:styleId="Heading3">
    <w:name w:val="heading 3"/>
    <w:basedOn w:val="Normal"/>
    <w:next w:val="Normal"/>
    <w:qFormat/>
    <w:rsid w:val="0000696F"/>
    <w:pPr>
      <w:outlineLvl w:val="2"/>
    </w:pPr>
  </w:style>
  <w:style w:type="paragraph" w:styleId="Heading4">
    <w:name w:val="heading 4"/>
    <w:basedOn w:val="Normal"/>
    <w:next w:val="Normal"/>
    <w:qFormat/>
    <w:rsid w:val="0000696F"/>
    <w:pPr>
      <w:outlineLvl w:val="3"/>
    </w:pPr>
  </w:style>
  <w:style w:type="paragraph" w:styleId="Heading5">
    <w:name w:val="heading 5"/>
    <w:basedOn w:val="Normal"/>
    <w:next w:val="Normal"/>
    <w:qFormat/>
    <w:rsid w:val="0000696F"/>
    <w:pPr>
      <w:outlineLvl w:val="4"/>
    </w:pPr>
  </w:style>
  <w:style w:type="paragraph" w:styleId="Heading6">
    <w:name w:val="heading 6"/>
    <w:basedOn w:val="Normal"/>
    <w:next w:val="Normal"/>
    <w:qFormat/>
    <w:rsid w:val="0000696F"/>
    <w:pPr>
      <w:outlineLvl w:val="5"/>
    </w:pPr>
  </w:style>
  <w:style w:type="paragraph" w:styleId="Heading7">
    <w:name w:val="heading 7"/>
    <w:basedOn w:val="Normal"/>
    <w:next w:val="Normal"/>
    <w:qFormat/>
    <w:rsid w:val="0000696F"/>
    <w:pPr>
      <w:outlineLvl w:val="6"/>
    </w:pPr>
  </w:style>
  <w:style w:type="paragraph" w:styleId="Heading8">
    <w:name w:val="heading 8"/>
    <w:basedOn w:val="Normal"/>
    <w:next w:val="Normal"/>
    <w:qFormat/>
    <w:rsid w:val="0000696F"/>
    <w:pPr>
      <w:outlineLvl w:val="7"/>
    </w:pPr>
  </w:style>
  <w:style w:type="paragraph" w:styleId="Heading9">
    <w:name w:val="heading 9"/>
    <w:basedOn w:val="Normal"/>
    <w:next w:val="Normal"/>
    <w:qFormat/>
    <w:rsid w:val="00D11B17"/>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rsid w:val="0000696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00696F"/>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rsid w:val="0000696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0696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0696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0696F"/>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00696F"/>
    <w:pPr>
      <w:spacing w:after="120"/>
      <w:ind w:left="1134" w:right="1134"/>
      <w:jc w:val="both"/>
    </w:pPr>
  </w:style>
  <w:style w:type="paragraph" w:customStyle="1" w:styleId="SLG">
    <w:name w:val="__S_L_G"/>
    <w:basedOn w:val="Normal"/>
    <w:next w:val="Normal"/>
    <w:rsid w:val="0000696F"/>
    <w:pPr>
      <w:keepNext/>
      <w:keepLines/>
      <w:spacing w:before="240" w:after="240" w:line="580" w:lineRule="exact"/>
      <w:ind w:left="1134" w:right="1134"/>
    </w:pPr>
    <w:rPr>
      <w:b/>
      <w:sz w:val="56"/>
    </w:rPr>
  </w:style>
  <w:style w:type="paragraph" w:customStyle="1" w:styleId="SMG">
    <w:name w:val="__S_M_G"/>
    <w:basedOn w:val="Normal"/>
    <w:next w:val="Normal"/>
    <w:rsid w:val="0000696F"/>
    <w:pPr>
      <w:keepNext/>
      <w:keepLines/>
      <w:spacing w:before="240" w:after="240" w:line="420" w:lineRule="exact"/>
      <w:ind w:left="1134" w:right="1134"/>
    </w:pPr>
    <w:rPr>
      <w:b/>
      <w:sz w:val="40"/>
    </w:rPr>
  </w:style>
  <w:style w:type="paragraph" w:customStyle="1" w:styleId="SSG">
    <w:name w:val="__S_S_G"/>
    <w:basedOn w:val="Normal"/>
    <w:next w:val="Normal"/>
    <w:rsid w:val="0000696F"/>
    <w:pPr>
      <w:keepNext/>
      <w:keepLines/>
      <w:spacing w:before="240" w:after="240" w:line="300" w:lineRule="exact"/>
      <w:ind w:left="1134" w:right="1134"/>
    </w:pPr>
    <w:rPr>
      <w:b/>
      <w:sz w:val="28"/>
    </w:rPr>
  </w:style>
  <w:style w:type="paragraph" w:customStyle="1" w:styleId="XLargeG">
    <w:name w:val="__XLarge_G"/>
    <w:basedOn w:val="Normal"/>
    <w:next w:val="Normal"/>
    <w:rsid w:val="0000696F"/>
    <w:pPr>
      <w:keepNext/>
      <w:keepLines/>
      <w:spacing w:before="240" w:after="240" w:line="420" w:lineRule="exact"/>
      <w:ind w:left="1134" w:right="1134"/>
    </w:pPr>
    <w:rPr>
      <w:b/>
      <w:sz w:val="40"/>
    </w:rPr>
  </w:style>
  <w:style w:type="paragraph" w:customStyle="1" w:styleId="Bullet1G">
    <w:name w:val="_Bullet 1_G"/>
    <w:basedOn w:val="Normal"/>
    <w:rsid w:val="0000696F"/>
    <w:pPr>
      <w:numPr>
        <w:numId w:val="1"/>
      </w:numPr>
      <w:spacing w:after="120"/>
      <w:ind w:right="1134"/>
      <w:jc w:val="both"/>
    </w:pPr>
  </w:style>
  <w:style w:type="paragraph" w:customStyle="1" w:styleId="Bullet2G">
    <w:name w:val="_Bullet 2_G"/>
    <w:basedOn w:val="Normal"/>
    <w:rsid w:val="0000696F"/>
    <w:pPr>
      <w:numPr>
        <w:numId w:val="2"/>
      </w:numPr>
      <w:spacing w:after="120"/>
      <w:ind w:right="1134"/>
      <w:jc w:val="both"/>
    </w:pPr>
  </w:style>
  <w:style w:type="character" w:styleId="FootnoteReference">
    <w:name w:val="footnote reference"/>
    <w:aliases w:val="4_G"/>
    <w:rsid w:val="0000696F"/>
    <w:rPr>
      <w:rFonts w:ascii="Times New Roman" w:hAnsi="Times New Roman"/>
      <w:sz w:val="18"/>
      <w:vertAlign w:val="superscript"/>
      <w:lang w:val="fr-CH"/>
    </w:rPr>
  </w:style>
  <w:style w:type="character" w:styleId="EndnoteReference">
    <w:name w:val="endnote reference"/>
    <w:aliases w:val="1_G"/>
    <w:rsid w:val="0000696F"/>
    <w:rPr>
      <w:rFonts w:ascii="Times New Roman" w:hAnsi="Times New Roman"/>
      <w:sz w:val="18"/>
      <w:vertAlign w:val="superscript"/>
      <w:lang w:val="fr-CH"/>
    </w:rPr>
  </w:style>
  <w:style w:type="paragraph" w:styleId="Header">
    <w:name w:val="header"/>
    <w:aliases w:val="6_G"/>
    <w:basedOn w:val="Normal"/>
    <w:next w:val="Normal"/>
    <w:rsid w:val="0000696F"/>
    <w:pPr>
      <w:pBdr>
        <w:bottom w:val="single" w:sz="4" w:space="4" w:color="auto"/>
      </w:pBdr>
      <w:spacing w:line="240" w:lineRule="auto"/>
    </w:pPr>
    <w:rPr>
      <w:b/>
      <w:sz w:val="18"/>
    </w:rPr>
  </w:style>
  <w:style w:type="paragraph" w:styleId="FootnoteText">
    <w:name w:val="footnote text"/>
    <w:aliases w:val="5_G"/>
    <w:basedOn w:val="Normal"/>
    <w:rsid w:val="0000696F"/>
    <w:pPr>
      <w:tabs>
        <w:tab w:val="right" w:pos="1021"/>
      </w:tabs>
      <w:spacing w:line="220" w:lineRule="exact"/>
      <w:ind w:left="1134" w:right="1134" w:hanging="1134"/>
    </w:pPr>
    <w:rPr>
      <w:sz w:val="18"/>
    </w:rPr>
  </w:style>
  <w:style w:type="paragraph" w:styleId="EndnoteText">
    <w:name w:val="endnote text"/>
    <w:aliases w:val="2_G"/>
    <w:basedOn w:val="FootnoteText"/>
    <w:rsid w:val="0000696F"/>
  </w:style>
  <w:style w:type="character" w:styleId="PageNumber">
    <w:name w:val="page number"/>
    <w:aliases w:val="7_G"/>
    <w:rsid w:val="0000696F"/>
    <w:rPr>
      <w:rFonts w:ascii="Times New Roman" w:hAnsi="Times New Roman"/>
      <w:b/>
      <w:sz w:val="18"/>
      <w:lang w:val="fr-CH"/>
    </w:rPr>
  </w:style>
  <w:style w:type="paragraph" w:styleId="Footer">
    <w:name w:val="footer"/>
    <w:aliases w:val="3_G"/>
    <w:basedOn w:val="Normal"/>
    <w:next w:val="Normal"/>
    <w:rsid w:val="0000696F"/>
    <w:pPr>
      <w:spacing w:line="240" w:lineRule="auto"/>
    </w:pPr>
    <w:rPr>
      <w:sz w:val="16"/>
    </w:rPr>
  </w:style>
  <w:style w:type="character" w:styleId="Hyperlink">
    <w:name w:val="Hyperlink"/>
    <w:semiHidden/>
    <w:rsid w:val="0000696F"/>
    <w:rPr>
      <w:color w:val="auto"/>
      <w:u w:val="none"/>
    </w:rPr>
  </w:style>
  <w:style w:type="character" w:styleId="FollowedHyperlink">
    <w:name w:val="FollowedHyperlink"/>
    <w:semiHidden/>
    <w:rsid w:val="0000696F"/>
    <w:rPr>
      <w:color w:val="auto"/>
      <w:u w:val="none"/>
    </w:rPr>
  </w:style>
  <w:style w:type="table" w:styleId="TableGrid1">
    <w:name w:val="Table Grid 1"/>
    <w:basedOn w:val="TableNormal"/>
    <w:semiHidden/>
    <w:rsid w:val="0000696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
    <w:name w:val="Table Grid"/>
    <w:basedOn w:val="TableNormal"/>
    <w:semiHidden/>
    <w:rsid w:val="0000696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H1GChar">
    <w:name w:val="_ H_1_G Char"/>
    <w:link w:val="H1G"/>
    <w:locked/>
    <w:rsid w:val="0047154B"/>
    <w:rPr>
      <w:b/>
      <w:sz w:val="24"/>
      <w:lang w:val="fr-CH" w:eastAsia="en-US"/>
    </w:rPr>
  </w:style>
  <w:style w:type="character" w:customStyle="1" w:styleId="HChGChar">
    <w:name w:val="_ H _Ch_G Char"/>
    <w:link w:val="HChG"/>
    <w:locked/>
    <w:rsid w:val="00FC00F2"/>
    <w:rPr>
      <w:b/>
      <w:sz w:val="28"/>
      <w:lang w:val="fr-CH" w:eastAsia="en-US"/>
    </w:rPr>
  </w:style>
  <w:style w:type="character" w:customStyle="1" w:styleId="SingleTxtGChar">
    <w:name w:val="_ Single Txt_G Char"/>
    <w:link w:val="SingleTxtG"/>
    <w:locked/>
    <w:rsid w:val="00E83EF8"/>
    <w:rPr>
      <w:lang w:val="fr-CH" w:eastAsia="en-US"/>
    </w:rPr>
  </w:style>
  <w:style w:type="paragraph" w:styleId="BalloonText">
    <w:name w:val="Balloon Text"/>
    <w:basedOn w:val="Normal"/>
    <w:link w:val="BalloonTextChar"/>
    <w:rsid w:val="00FF617B"/>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FF617B"/>
    <w:rPr>
      <w:rFonts w:ascii="Tahoma" w:hAnsi="Tahoma" w:cs="Tahoma"/>
      <w:sz w:val="16"/>
      <w:szCs w:val="16"/>
      <w:lang w:val="fr-CH"/>
    </w:rPr>
  </w:style>
  <w:style w:type="character" w:styleId="CommentReference">
    <w:name w:val="annotation reference"/>
    <w:basedOn w:val="DefaultParagraphFont"/>
    <w:rsid w:val="00FF617B"/>
    <w:rPr>
      <w:sz w:val="16"/>
      <w:szCs w:val="16"/>
    </w:rPr>
  </w:style>
  <w:style w:type="paragraph" w:styleId="CommentText">
    <w:name w:val="annotation text"/>
    <w:basedOn w:val="Normal"/>
    <w:link w:val="CommentTextChar"/>
    <w:rsid w:val="00FF617B"/>
  </w:style>
  <w:style w:type="character" w:customStyle="1" w:styleId="CommentTextChar">
    <w:name w:val="Comment Text Char"/>
    <w:basedOn w:val="DefaultParagraphFont"/>
    <w:link w:val="CommentText"/>
    <w:rsid w:val="00FF617B"/>
    <w:rPr>
      <w:lang w:val="fr-CH"/>
    </w:rPr>
  </w:style>
  <w:style w:type="paragraph" w:styleId="CommentSubject">
    <w:name w:val="annotation subject"/>
    <w:basedOn w:val="CommentText"/>
    <w:next w:val="CommentText"/>
    <w:link w:val="CommentSubjectChar"/>
    <w:rsid w:val="00FF617B"/>
    <w:rPr>
      <w:b/>
      <w:bCs/>
    </w:rPr>
  </w:style>
  <w:style w:type="character" w:customStyle="1" w:styleId="CommentSubjectChar">
    <w:name w:val="Comment Subject Char"/>
    <w:basedOn w:val="CommentTextChar"/>
    <w:link w:val="CommentSubject"/>
    <w:rsid w:val="00FF617B"/>
    <w:rPr>
      <w:b/>
      <w:bCs/>
      <w:lang w:val="fr-CH"/>
    </w:rPr>
  </w:style>
  <w:style w:type="paragraph" w:styleId="Revision">
    <w:name w:val="Revision"/>
    <w:hidden/>
    <w:uiPriority w:val="71"/>
    <w:rsid w:val="00043AAB"/>
    <w:rPr>
      <w:lang w:val="fr-CH"/>
    </w:rPr>
  </w:style>
  <w:style w:type="character" w:customStyle="1" w:styleId="fr">
    <w:name w:val="fr"/>
    <w:basedOn w:val="DefaultParagraphFont"/>
    <w:rsid w:val="00FD5D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20507806">
      <w:bodyDiv w:val="1"/>
      <w:marLeft w:val="0"/>
      <w:marRight w:val="0"/>
      <w:marTop w:val="0"/>
      <w:marBottom w:val="0"/>
      <w:divBdr>
        <w:top w:val="none" w:sz="0" w:space="0" w:color="auto"/>
        <w:left w:val="none" w:sz="0" w:space="0" w:color="auto"/>
        <w:bottom w:val="none" w:sz="0" w:space="0" w:color="auto"/>
        <w:right w:val="none" w:sz="0" w:space="0" w:color="auto"/>
      </w:divBdr>
    </w:div>
    <w:div w:id="1255281834">
      <w:bodyDiv w:val="1"/>
      <w:marLeft w:val="0"/>
      <w:marRight w:val="0"/>
      <w:marTop w:val="0"/>
      <w:marBottom w:val="0"/>
      <w:divBdr>
        <w:top w:val="none" w:sz="0" w:space="0" w:color="auto"/>
        <w:left w:val="none" w:sz="0" w:space="0" w:color="auto"/>
        <w:bottom w:val="none" w:sz="0" w:space="0" w:color="auto"/>
        <w:right w:val="none" w:sz="0" w:space="0" w:color="auto"/>
      </w:divBdr>
    </w:div>
    <w:div w:id="1285766116">
      <w:bodyDiv w:val="1"/>
      <w:marLeft w:val="0"/>
      <w:marRight w:val="0"/>
      <w:marTop w:val="0"/>
      <w:marBottom w:val="0"/>
      <w:divBdr>
        <w:top w:val="none" w:sz="0" w:space="0" w:color="auto"/>
        <w:left w:val="none" w:sz="0" w:space="0" w:color="auto"/>
        <w:bottom w:val="none" w:sz="0" w:space="0" w:color="auto"/>
        <w:right w:val="none" w:sz="0" w:space="0" w:color="auto"/>
      </w:divBdr>
    </w:div>
    <w:div w:id="1444114646">
      <w:bodyDiv w:val="1"/>
      <w:marLeft w:val="0"/>
      <w:marRight w:val="0"/>
      <w:marTop w:val="0"/>
      <w:marBottom w:val="0"/>
      <w:divBdr>
        <w:top w:val="none" w:sz="0" w:space="0" w:color="auto"/>
        <w:left w:val="none" w:sz="0" w:space="0" w:color="auto"/>
        <w:bottom w:val="none" w:sz="0" w:space="0" w:color="auto"/>
        <w:right w:val="none" w:sz="0" w:space="0" w:color="auto"/>
      </w:divBdr>
    </w:div>
    <w:div w:id="169838339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E_F.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24FB7B-2685-47CF-BAC9-7CDA04BE4E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E_F.dotm</Template>
  <TotalTime>1</TotalTime>
  <Pages>12</Pages>
  <Words>5287</Words>
  <Characters>30136</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E/C.12/BFA/CO/1</vt:lpstr>
    </vt:vector>
  </TitlesOfParts>
  <Company>Corinne</Company>
  <LinksUpToDate>false</LinksUpToDate>
  <CharactersWithSpaces>35353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E/C.12/BFA/CO/1</dc:title>
  <dc:subject>final</dc:subject>
  <dc:creator>Kim Mahoney-Monod</dc:creator>
  <cp:keywords/>
  <dc:description/>
  <cp:lastModifiedBy>Emeric Camp</cp:lastModifiedBy>
  <cp:revision>2</cp:revision>
  <cp:lastPrinted>2014-09-23T09:42:00Z</cp:lastPrinted>
  <dcterms:created xsi:type="dcterms:W3CDTF">2018-10-22T13:43:00Z</dcterms:created>
  <dcterms:modified xsi:type="dcterms:W3CDTF">2018-10-22T13:43:00Z</dcterms:modified>
</cp:coreProperties>
</file>