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0F4C00">
              <w:rPr>
                <w:sz w:val="20"/>
              </w:rPr>
              <w:t>/</w:t>
            </w:r>
            <w:r w:rsidRPr="00137BEA">
              <w:rPr>
                <w:sz w:val="20"/>
              </w:rPr>
              <w:t>C</w:t>
            </w:r>
            <w:r w:rsidR="000F4C00">
              <w:rPr>
                <w:sz w:val="20"/>
              </w:rPr>
              <w:t>/</w:t>
            </w:r>
            <w:r w:rsidR="000F4C00">
              <w:rPr>
                <w:rFonts w:hint="eastAsia"/>
                <w:sz w:val="20"/>
              </w:rPr>
              <w:t>SVK</w:t>
            </w:r>
            <w:r w:rsidR="000F4C00">
              <w:rPr>
                <w:sz w:val="20"/>
              </w:rPr>
              <w:t>/</w:t>
            </w:r>
            <w:r w:rsidR="000F4C00">
              <w:rPr>
                <w:rFonts w:hint="eastAsia"/>
                <w:sz w:val="20"/>
              </w:rPr>
              <w:t>CO/2</w:t>
            </w:r>
          </w:p>
        </w:tc>
      </w:tr>
      <w:tr w:rsidR="00A879C2">
        <w:trPr>
          <w:trHeight w:hRule="exact" w:val="2835"/>
        </w:trPr>
        <w:tc>
          <w:tcPr>
            <w:tcW w:w="1280" w:type="dxa"/>
            <w:tcBorders>
              <w:top w:val="single" w:sz="4" w:space="0" w:color="auto"/>
              <w:bottom w:val="single" w:sz="12" w:space="0" w:color="auto"/>
            </w:tcBorders>
          </w:tcPr>
          <w:p w:rsidR="00A879C2" w:rsidRDefault="000F4C00">
            <w:pPr>
              <w:spacing w:line="120" w:lineRule="atLeast"/>
              <w:rPr>
                <w:sz w:val="10"/>
                <w:szCs w:val="10"/>
              </w:rPr>
            </w:pPr>
            <w:r>
              <w:rPr>
                <w:rFonts w:hint="eastAsia"/>
                <w:sz w:val="10"/>
                <w:szCs w:val="10"/>
              </w:rPr>
              <w:t>0</w:t>
            </w: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F4C00" w:rsidP="00137BEA">
            <w:pPr>
              <w:spacing w:before="240" w:line="240" w:lineRule="atLeast"/>
              <w:rPr>
                <w:sz w:val="20"/>
              </w:rPr>
            </w:pPr>
            <w:r>
              <w:rPr>
                <w:sz w:val="20"/>
              </w:rPr>
              <w:t xml:space="preserve">Distr.: </w:t>
            </w:r>
            <w:r w:rsidR="00A879C2" w:rsidRPr="00137BEA">
              <w:rPr>
                <w:sz w:val="20"/>
              </w:rPr>
              <w:t>General</w:t>
            </w:r>
          </w:p>
          <w:p w:rsidR="00A879C2" w:rsidRPr="00137BEA" w:rsidRDefault="000F4C00">
            <w:pPr>
              <w:spacing w:line="240" w:lineRule="atLeast"/>
              <w:rPr>
                <w:rFonts w:hint="eastAsia"/>
                <w:sz w:val="20"/>
              </w:rPr>
            </w:pPr>
            <w:r>
              <w:rPr>
                <w:rFonts w:hint="eastAsia"/>
                <w:sz w:val="20"/>
              </w:rPr>
              <w:t xml:space="preserve">17 </w:t>
            </w:r>
            <w:r w:rsidRPr="000F4C00">
              <w:rPr>
                <w:sz w:val="20"/>
              </w:rPr>
              <w:t>December</w:t>
            </w:r>
            <w:r w:rsidR="00A879C2" w:rsidRPr="00137BEA">
              <w:rPr>
                <w:sz w:val="20"/>
              </w:rPr>
              <w:t xml:space="preserve"> 200</w:t>
            </w:r>
            <w:r w:rsidR="00CB38D9">
              <w:rPr>
                <w:rFonts w:hint="eastAsia"/>
                <w:sz w:val="20"/>
              </w:rPr>
              <w:t>9</w:t>
            </w:r>
          </w:p>
          <w:p w:rsidR="00A879C2" w:rsidRPr="00137BEA" w:rsidRDefault="00A879C2" w:rsidP="00626C95">
            <w:pPr>
              <w:spacing w:line="240" w:lineRule="atLeast"/>
              <w:rPr>
                <w:sz w:val="20"/>
              </w:rPr>
            </w:pPr>
            <w:r w:rsidRPr="00137BEA">
              <w:rPr>
                <w:sz w:val="20"/>
              </w:rPr>
              <w:t xml:space="preserve">Chinese </w:t>
            </w:r>
          </w:p>
          <w:p w:rsidR="00A879C2" w:rsidRPr="00137BEA" w:rsidRDefault="000F4C00"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0F4C00">
        <w:rPr>
          <w:rFonts w:ascii="Time New Roman" w:eastAsia="SimHei" w:hAnsi="Time New Roman" w:hint="eastAsia"/>
        </w:rPr>
        <w:t>四十三</w:t>
      </w:r>
      <w:r>
        <w:rPr>
          <w:rFonts w:ascii="Time New Roman" w:eastAsia="SimHei" w:hAnsi="Time New Roman" w:hint="eastAsia"/>
        </w:rPr>
        <w:t>届会议</w:t>
      </w:r>
    </w:p>
    <w:p w:rsidR="00A879C2" w:rsidRDefault="00A879C2" w:rsidP="000F4C00">
      <w:pPr>
        <w:rPr>
          <w:rFonts w:hint="eastAsia"/>
          <w:lang w:val="fr-CH"/>
        </w:rPr>
      </w:pPr>
      <w:r>
        <w:rPr>
          <w:rFonts w:hint="eastAsia"/>
        </w:rPr>
        <w:t>200</w:t>
      </w:r>
      <w:r w:rsidR="008D6116">
        <w:rPr>
          <w:rFonts w:hint="eastAsia"/>
        </w:rPr>
        <w:t>9</w:t>
      </w:r>
      <w:r>
        <w:rPr>
          <w:rFonts w:hint="eastAsia"/>
        </w:rPr>
        <w:t>年</w:t>
      </w:r>
      <w:r w:rsidR="000F4C00">
        <w:rPr>
          <w:rFonts w:hint="eastAsia"/>
        </w:rPr>
        <w:t>11</w:t>
      </w:r>
      <w:r>
        <w:rPr>
          <w:rFonts w:hint="eastAsia"/>
        </w:rPr>
        <w:t>月</w:t>
      </w:r>
      <w:r w:rsidR="000F4C00">
        <w:rPr>
          <w:rFonts w:hint="eastAsia"/>
        </w:rPr>
        <w:t>2</w:t>
      </w:r>
      <w:r>
        <w:rPr>
          <w:rFonts w:hint="eastAsia"/>
        </w:rPr>
        <w:t>日至</w:t>
      </w:r>
      <w:r w:rsidR="000F4C00">
        <w:rPr>
          <w:rFonts w:hint="eastAsia"/>
        </w:rPr>
        <w:t>20</w:t>
      </w:r>
      <w:r>
        <w:rPr>
          <w:rFonts w:hint="eastAsia"/>
        </w:rPr>
        <w:t>日</w:t>
      </w:r>
    </w:p>
    <w:p w:rsidR="00C47AAF" w:rsidRDefault="008D6116" w:rsidP="000F4C00">
      <w:pPr>
        <w:pStyle w:val="HChGC"/>
        <w:rPr>
          <w:rFonts w:hint="eastAsia"/>
          <w:lang w:val="fr-CH"/>
        </w:rPr>
      </w:pPr>
      <w:r>
        <w:rPr>
          <w:rFonts w:hint="eastAsia"/>
          <w:lang w:val="fr-CH"/>
        </w:rPr>
        <w:tab/>
      </w:r>
      <w:r>
        <w:rPr>
          <w:rFonts w:hint="eastAsia"/>
          <w:lang w:val="fr-CH"/>
        </w:rPr>
        <w:tab/>
      </w:r>
      <w:r w:rsidR="000F4C00" w:rsidRPr="000F4C00">
        <w:rPr>
          <w:rFonts w:hint="eastAsia"/>
        </w:rPr>
        <w:t>审议缔约国根据《公约》第</w:t>
      </w:r>
      <w:r w:rsidR="000F4C00" w:rsidRPr="000F4C00">
        <w:rPr>
          <w:rFonts w:hint="eastAsia"/>
        </w:rPr>
        <w:t>19</w:t>
      </w:r>
      <w:r w:rsidR="000F4C00" w:rsidRPr="000F4C00">
        <w:rPr>
          <w:rFonts w:hint="eastAsia"/>
        </w:rPr>
        <w:t>条提交的报告</w:t>
      </w:r>
    </w:p>
    <w:p w:rsidR="00A879C2" w:rsidRDefault="000F4C00" w:rsidP="000F4C00">
      <w:pPr>
        <w:pStyle w:val="H1GC"/>
        <w:rPr>
          <w:rFonts w:hint="eastAsia"/>
        </w:rPr>
      </w:pPr>
      <w:r>
        <w:rPr>
          <w:rFonts w:hint="eastAsia"/>
        </w:rPr>
        <w:tab/>
      </w:r>
      <w:r>
        <w:rPr>
          <w:rFonts w:hint="eastAsia"/>
        </w:rPr>
        <w:tab/>
      </w:r>
      <w:r w:rsidRPr="000F4C00">
        <w:rPr>
          <w:rFonts w:hint="eastAsia"/>
        </w:rPr>
        <w:t>禁止酷刑委员会的结论性意见</w:t>
      </w:r>
    </w:p>
    <w:p w:rsidR="000F4C00" w:rsidRDefault="000F4C00" w:rsidP="000F4C00">
      <w:pPr>
        <w:pStyle w:val="HChGC"/>
        <w:rPr>
          <w:rFonts w:hint="eastAsia"/>
        </w:rPr>
      </w:pPr>
      <w:r>
        <w:rPr>
          <w:rFonts w:hint="eastAsia"/>
        </w:rPr>
        <w:tab/>
      </w:r>
      <w:r>
        <w:rPr>
          <w:rFonts w:hint="eastAsia"/>
        </w:rPr>
        <w:tab/>
      </w:r>
      <w:r w:rsidRPr="000F4C00">
        <w:rPr>
          <w:rFonts w:hint="eastAsia"/>
        </w:rPr>
        <w:t>斯洛伐克</w:t>
      </w:r>
    </w:p>
    <w:p w:rsidR="000F4C00" w:rsidRPr="000F4C00" w:rsidRDefault="000F4C00" w:rsidP="000F4C00">
      <w:pPr>
        <w:pStyle w:val="SingleTxtGC"/>
        <w:rPr>
          <w:rFonts w:hint="eastAsia"/>
        </w:rPr>
      </w:pPr>
      <w:r>
        <w:rPr>
          <w:rFonts w:hint="eastAsia"/>
        </w:rPr>
        <w:t>1.</w:t>
      </w:r>
      <w:r w:rsidRPr="000F4C00">
        <w:rPr>
          <w:rFonts w:hint="eastAsia"/>
        </w:rPr>
        <w:t xml:space="preserve">  </w:t>
      </w:r>
      <w:r w:rsidRPr="00C26CE3">
        <w:rPr>
          <w:rFonts w:hint="eastAsia"/>
          <w:spacing w:val="-2"/>
        </w:rPr>
        <w:t>禁止酷刑委员会在</w:t>
      </w:r>
      <w:r w:rsidRPr="00C26CE3">
        <w:rPr>
          <w:rFonts w:hint="eastAsia"/>
          <w:spacing w:val="-2"/>
        </w:rPr>
        <w:t>2009</w:t>
      </w:r>
      <w:r w:rsidRPr="00C26CE3">
        <w:rPr>
          <w:rFonts w:hint="eastAsia"/>
          <w:spacing w:val="-2"/>
        </w:rPr>
        <w:t>年</w:t>
      </w:r>
      <w:r w:rsidRPr="00C26CE3">
        <w:rPr>
          <w:rFonts w:hint="eastAsia"/>
          <w:spacing w:val="-2"/>
        </w:rPr>
        <w:t>11</w:t>
      </w:r>
      <w:r w:rsidRPr="00C26CE3">
        <w:rPr>
          <w:rFonts w:hint="eastAsia"/>
          <w:spacing w:val="-2"/>
        </w:rPr>
        <w:t>月</w:t>
      </w:r>
      <w:r w:rsidRPr="00C26CE3">
        <w:rPr>
          <w:rFonts w:hint="eastAsia"/>
          <w:spacing w:val="-2"/>
        </w:rPr>
        <w:t>3</w:t>
      </w:r>
      <w:r w:rsidRPr="00C26CE3">
        <w:rPr>
          <w:rFonts w:hint="eastAsia"/>
          <w:spacing w:val="-2"/>
        </w:rPr>
        <w:t>日和</w:t>
      </w:r>
      <w:r w:rsidRPr="00C26CE3">
        <w:rPr>
          <w:rFonts w:hint="eastAsia"/>
          <w:spacing w:val="-2"/>
        </w:rPr>
        <w:t>4</w:t>
      </w:r>
      <w:r w:rsidRPr="00C26CE3">
        <w:rPr>
          <w:rFonts w:hint="eastAsia"/>
          <w:spacing w:val="-2"/>
        </w:rPr>
        <w:t>日举行的第</w:t>
      </w:r>
      <w:r w:rsidRPr="00C26CE3">
        <w:rPr>
          <w:rFonts w:hint="eastAsia"/>
          <w:spacing w:val="-2"/>
        </w:rPr>
        <w:t>899</w:t>
      </w:r>
      <w:r w:rsidRPr="00C26CE3">
        <w:rPr>
          <w:rFonts w:hint="eastAsia"/>
          <w:spacing w:val="-2"/>
        </w:rPr>
        <w:t>次和</w:t>
      </w:r>
      <w:r w:rsidRPr="00C26CE3">
        <w:rPr>
          <w:rFonts w:hint="eastAsia"/>
          <w:spacing w:val="-2"/>
        </w:rPr>
        <w:t>901</w:t>
      </w:r>
      <w:r w:rsidRPr="00C26CE3">
        <w:rPr>
          <w:rFonts w:hint="eastAsia"/>
          <w:spacing w:val="-2"/>
        </w:rPr>
        <w:t>次会议</w:t>
      </w:r>
      <w:r w:rsidRPr="00C26CE3">
        <w:rPr>
          <w:rFonts w:hint="eastAsia"/>
          <w:spacing w:val="-2"/>
        </w:rPr>
        <w:t>(</w:t>
      </w:r>
      <w:r w:rsidRPr="00C26CE3">
        <w:rPr>
          <w:spacing w:val="-2"/>
        </w:rPr>
        <w:t>CAT/C/S</w:t>
      </w:r>
      <w:r w:rsidR="001341C8" w:rsidRPr="00C26CE3">
        <w:rPr>
          <w:rFonts w:hint="eastAsia"/>
          <w:spacing w:val="-2"/>
        </w:rPr>
        <w:t>R</w:t>
      </w:r>
      <w:r w:rsidRPr="00C26CE3">
        <w:rPr>
          <w:spacing w:val="-2"/>
        </w:rPr>
        <w:t>.899</w:t>
      </w:r>
      <w:r w:rsidRPr="00C26CE3">
        <w:rPr>
          <w:rFonts w:hint="eastAsia"/>
          <w:spacing w:val="-2"/>
        </w:rPr>
        <w:t>和</w:t>
      </w:r>
      <w:r w:rsidRPr="00C26CE3">
        <w:rPr>
          <w:spacing w:val="-2"/>
        </w:rPr>
        <w:t>901</w:t>
      </w:r>
      <w:r w:rsidRPr="00C26CE3">
        <w:rPr>
          <w:rFonts w:hint="eastAsia"/>
          <w:spacing w:val="-2"/>
        </w:rPr>
        <w:t>)</w:t>
      </w:r>
      <w:r w:rsidRPr="00C26CE3">
        <w:rPr>
          <w:rFonts w:hint="eastAsia"/>
          <w:spacing w:val="-2"/>
        </w:rPr>
        <w:t>上审议了斯洛伐克的第二次定期报告</w:t>
      </w:r>
      <w:r w:rsidRPr="00C26CE3">
        <w:rPr>
          <w:spacing w:val="-2"/>
        </w:rPr>
        <w:t>(CAT/C/SVK/2)</w:t>
      </w:r>
      <w:r w:rsidRPr="00C26CE3">
        <w:rPr>
          <w:rFonts w:hint="eastAsia"/>
          <w:spacing w:val="-2"/>
        </w:rPr>
        <w:t>，并在</w:t>
      </w:r>
      <w:r w:rsidRPr="00C26CE3">
        <w:rPr>
          <w:rFonts w:hint="eastAsia"/>
          <w:spacing w:val="-2"/>
        </w:rPr>
        <w:t>2009</w:t>
      </w:r>
      <w:r w:rsidRPr="00C26CE3">
        <w:rPr>
          <w:rFonts w:hint="eastAsia"/>
          <w:spacing w:val="-2"/>
        </w:rPr>
        <w:t>年</w:t>
      </w:r>
      <w:r w:rsidRPr="00C26CE3">
        <w:rPr>
          <w:rFonts w:hint="eastAsia"/>
          <w:spacing w:val="-2"/>
        </w:rPr>
        <w:t>11</w:t>
      </w:r>
      <w:r w:rsidRPr="00C26CE3">
        <w:rPr>
          <w:rFonts w:hint="eastAsia"/>
          <w:spacing w:val="-2"/>
        </w:rPr>
        <w:t>月</w:t>
      </w:r>
      <w:r w:rsidRPr="00C26CE3">
        <w:rPr>
          <w:rFonts w:hint="eastAsia"/>
          <w:spacing w:val="-2"/>
        </w:rPr>
        <w:t>16</w:t>
      </w:r>
      <w:r w:rsidRPr="00C26CE3">
        <w:rPr>
          <w:rFonts w:hint="eastAsia"/>
          <w:spacing w:val="-2"/>
        </w:rPr>
        <w:t>日的第</w:t>
      </w:r>
      <w:r w:rsidRPr="00C26CE3">
        <w:rPr>
          <w:rFonts w:hint="eastAsia"/>
          <w:spacing w:val="-2"/>
        </w:rPr>
        <w:t>916</w:t>
      </w:r>
      <w:r w:rsidRPr="00C26CE3">
        <w:rPr>
          <w:rFonts w:hint="eastAsia"/>
          <w:spacing w:val="-2"/>
        </w:rPr>
        <w:t>次会议</w:t>
      </w:r>
      <w:r w:rsidRPr="00C26CE3">
        <w:rPr>
          <w:rFonts w:hint="eastAsia"/>
          <w:spacing w:val="-2"/>
        </w:rPr>
        <w:t>(CAT/C/S</w:t>
      </w:r>
      <w:r w:rsidR="001341C8" w:rsidRPr="00C26CE3">
        <w:rPr>
          <w:rFonts w:hint="eastAsia"/>
          <w:spacing w:val="-2"/>
        </w:rPr>
        <w:t>R</w:t>
      </w:r>
      <w:r w:rsidRPr="00C26CE3">
        <w:rPr>
          <w:rFonts w:hint="eastAsia"/>
          <w:spacing w:val="-2"/>
        </w:rPr>
        <w:t>.916)</w:t>
      </w:r>
      <w:r w:rsidRPr="00C26CE3">
        <w:rPr>
          <w:rFonts w:hint="eastAsia"/>
          <w:spacing w:val="-2"/>
        </w:rPr>
        <w:t>上通过了下述结论性意见。</w:t>
      </w:r>
    </w:p>
    <w:p w:rsidR="000F4C00" w:rsidRPr="000F4C00" w:rsidRDefault="00DB2D2B" w:rsidP="00DB2D2B">
      <w:pPr>
        <w:pStyle w:val="H1GC"/>
        <w:rPr>
          <w:rFonts w:hint="eastAsia"/>
          <w:u w:val="single"/>
        </w:rPr>
      </w:pPr>
      <w:r>
        <w:rPr>
          <w:rFonts w:hint="eastAsia"/>
        </w:rPr>
        <w:tab/>
      </w:r>
      <w:r w:rsidR="000F4C00" w:rsidRPr="000F4C00">
        <w:rPr>
          <w:rFonts w:hint="eastAsia"/>
        </w:rPr>
        <w:t>A</w:t>
      </w:r>
      <w:r w:rsidR="000F4C00" w:rsidRPr="000F4C00">
        <w:t>.</w:t>
      </w:r>
      <w:r w:rsidR="000F4C00" w:rsidRPr="000F4C00">
        <w:rPr>
          <w:rFonts w:hint="eastAsia"/>
        </w:rPr>
        <w:tab/>
      </w:r>
      <w:r w:rsidR="000F4C00" w:rsidRPr="00DB2D2B">
        <w:rPr>
          <w:rFonts w:hint="eastAsia"/>
        </w:rPr>
        <w:t>导言</w:t>
      </w:r>
    </w:p>
    <w:p w:rsidR="000F4C00" w:rsidRPr="000F4C00" w:rsidRDefault="000F4C00" w:rsidP="000F4C00">
      <w:pPr>
        <w:pStyle w:val="SingleTxtGC"/>
        <w:rPr>
          <w:rFonts w:hint="eastAsia"/>
        </w:rPr>
      </w:pPr>
      <w:r>
        <w:rPr>
          <w:rFonts w:hint="eastAsia"/>
        </w:rPr>
        <w:t>2.</w:t>
      </w:r>
      <w:r w:rsidR="00DB2D2B">
        <w:rPr>
          <w:rFonts w:hint="eastAsia"/>
        </w:rPr>
        <w:t xml:space="preserve"> </w:t>
      </w:r>
      <w:r w:rsidRPr="000F4C00">
        <w:rPr>
          <w:rFonts w:hint="eastAsia"/>
        </w:rPr>
        <w:t xml:space="preserve"> </w:t>
      </w:r>
      <w:r w:rsidRPr="000F4C00">
        <w:rPr>
          <w:rFonts w:hint="eastAsia"/>
        </w:rPr>
        <w:t>委员会欢迎斯洛伐克按照报告准则提交第二次定期报告</w:t>
      </w:r>
      <w:r>
        <w:rPr>
          <w:rFonts w:hint="eastAsia"/>
        </w:rPr>
        <w:t>(</w:t>
      </w:r>
      <w:r w:rsidRPr="000F4C00">
        <w:rPr>
          <w:rFonts w:hint="eastAsia"/>
        </w:rPr>
        <w:t>涵盖</w:t>
      </w:r>
      <w:r w:rsidRPr="000F4C00">
        <w:rPr>
          <w:rFonts w:hint="eastAsia"/>
        </w:rPr>
        <w:t>200</w:t>
      </w:r>
      <w:r w:rsidR="00C26CE3">
        <w:rPr>
          <w:rFonts w:hint="eastAsia"/>
        </w:rPr>
        <w:t>1</w:t>
      </w:r>
      <w:r w:rsidRPr="000F4C00">
        <w:rPr>
          <w:rFonts w:hint="eastAsia"/>
        </w:rPr>
        <w:t>年</w:t>
      </w:r>
      <w:r w:rsidRPr="000F4C00">
        <w:rPr>
          <w:rFonts w:hint="eastAsia"/>
        </w:rPr>
        <w:t>1</w:t>
      </w:r>
      <w:r w:rsidRPr="000F4C00">
        <w:rPr>
          <w:rFonts w:hint="eastAsia"/>
        </w:rPr>
        <w:t>月</w:t>
      </w:r>
      <w:r w:rsidRPr="000F4C00">
        <w:rPr>
          <w:rFonts w:hint="eastAsia"/>
        </w:rPr>
        <w:t>1</w:t>
      </w:r>
      <w:r w:rsidRPr="000F4C00">
        <w:rPr>
          <w:rFonts w:hint="eastAsia"/>
        </w:rPr>
        <w:t>日至</w:t>
      </w:r>
      <w:r w:rsidR="00C26CE3">
        <w:rPr>
          <w:rFonts w:hint="eastAsia"/>
        </w:rPr>
        <w:t>2006</w:t>
      </w:r>
      <w:r w:rsidR="00C26CE3">
        <w:rPr>
          <w:rFonts w:hint="eastAsia"/>
        </w:rPr>
        <w:t>年</w:t>
      </w:r>
      <w:r w:rsidRPr="000F4C00">
        <w:rPr>
          <w:rFonts w:hint="eastAsia"/>
        </w:rPr>
        <w:t>12</w:t>
      </w:r>
      <w:r w:rsidRPr="000F4C00">
        <w:rPr>
          <w:rFonts w:hint="eastAsia"/>
        </w:rPr>
        <w:t>月</w:t>
      </w:r>
      <w:r w:rsidRPr="000F4C00">
        <w:rPr>
          <w:rFonts w:hint="eastAsia"/>
        </w:rPr>
        <w:t>31</w:t>
      </w:r>
      <w:r w:rsidRPr="000F4C00">
        <w:rPr>
          <w:rFonts w:hint="eastAsia"/>
        </w:rPr>
        <w:t>日这一期间</w:t>
      </w:r>
      <w:r>
        <w:rPr>
          <w:rFonts w:hint="eastAsia"/>
        </w:rPr>
        <w:t>)</w:t>
      </w:r>
      <w:r>
        <w:rPr>
          <w:rFonts w:hint="eastAsia"/>
        </w:rPr>
        <w:t>，</w:t>
      </w:r>
      <w:r w:rsidR="001341C8">
        <w:rPr>
          <w:rFonts w:hint="eastAsia"/>
        </w:rPr>
        <w:t>并</w:t>
      </w:r>
      <w:r w:rsidRPr="000F4C00">
        <w:rPr>
          <w:rFonts w:hint="eastAsia"/>
        </w:rPr>
        <w:t>答复</w:t>
      </w:r>
      <w:r w:rsidR="001341C8">
        <w:rPr>
          <w:rFonts w:hint="eastAsia"/>
        </w:rPr>
        <w:t>了</w:t>
      </w:r>
      <w:r w:rsidRPr="000F4C00">
        <w:rPr>
          <w:rFonts w:hint="eastAsia"/>
        </w:rPr>
        <w:t>问题清单</w:t>
      </w:r>
      <w:r>
        <w:rPr>
          <w:rFonts w:hint="eastAsia"/>
        </w:rPr>
        <w:t>(</w:t>
      </w:r>
      <w:r w:rsidRPr="000F4C00">
        <w:rPr>
          <w:rFonts w:hint="eastAsia"/>
        </w:rPr>
        <w:t>CAT</w:t>
      </w:r>
      <w:r>
        <w:rPr>
          <w:rFonts w:hint="eastAsia"/>
        </w:rPr>
        <w:t>/</w:t>
      </w:r>
      <w:r w:rsidRPr="000F4C00">
        <w:rPr>
          <w:rFonts w:hint="eastAsia"/>
        </w:rPr>
        <w:t>C</w:t>
      </w:r>
      <w:r>
        <w:rPr>
          <w:rFonts w:hint="eastAsia"/>
        </w:rPr>
        <w:t>/</w:t>
      </w:r>
      <w:r w:rsidRPr="000F4C00">
        <w:rPr>
          <w:rFonts w:hint="eastAsia"/>
        </w:rPr>
        <w:t>SVK</w:t>
      </w:r>
      <w:r>
        <w:rPr>
          <w:rFonts w:hint="eastAsia"/>
        </w:rPr>
        <w:t>/</w:t>
      </w:r>
      <w:r w:rsidRPr="000F4C00">
        <w:rPr>
          <w:rFonts w:hint="eastAsia"/>
        </w:rPr>
        <w:t>Q</w:t>
      </w:r>
      <w:r>
        <w:rPr>
          <w:rFonts w:hint="eastAsia"/>
        </w:rPr>
        <w:t>/</w:t>
      </w:r>
      <w:r w:rsidRPr="000F4C00">
        <w:rPr>
          <w:rFonts w:hint="eastAsia"/>
        </w:rPr>
        <w:t>2</w:t>
      </w:r>
      <w:r>
        <w:rPr>
          <w:rFonts w:hint="eastAsia"/>
        </w:rPr>
        <w:t>/</w:t>
      </w:r>
      <w:r w:rsidR="00C26CE3">
        <w:rPr>
          <w:rFonts w:hint="eastAsia"/>
        </w:rPr>
        <w:t xml:space="preserve"> </w:t>
      </w:r>
      <w:r w:rsidRPr="000F4C00">
        <w:rPr>
          <w:rFonts w:hint="eastAsia"/>
        </w:rPr>
        <w:t>Add.1</w:t>
      </w:r>
      <w:r>
        <w:rPr>
          <w:rFonts w:hint="eastAsia"/>
        </w:rPr>
        <w:t>)</w:t>
      </w:r>
      <w:r>
        <w:rPr>
          <w:rFonts w:hint="eastAsia"/>
        </w:rPr>
        <w:t>，</w:t>
      </w:r>
      <w:r w:rsidRPr="000F4C00">
        <w:rPr>
          <w:rFonts w:hint="eastAsia"/>
        </w:rPr>
        <w:t>补充说明缔约国为履行《公约》所采取的措施。委员会还满意地注意到与缔约国高级代表团进行的建设性对话。</w:t>
      </w:r>
    </w:p>
    <w:p w:rsidR="000F4C00" w:rsidRPr="000F4C00" w:rsidRDefault="00DB2D2B" w:rsidP="00DB2D2B">
      <w:pPr>
        <w:pStyle w:val="H1GC"/>
        <w:rPr>
          <w:rFonts w:hint="eastAsia"/>
        </w:rPr>
      </w:pPr>
      <w:r>
        <w:rPr>
          <w:rFonts w:hint="eastAsia"/>
        </w:rPr>
        <w:tab/>
      </w:r>
      <w:r w:rsidR="000F4C00" w:rsidRPr="000F4C00">
        <w:rPr>
          <w:rFonts w:hint="eastAsia"/>
        </w:rPr>
        <w:t>B.</w:t>
      </w:r>
      <w:r>
        <w:rPr>
          <w:rFonts w:hint="eastAsia"/>
        </w:rPr>
        <w:tab/>
      </w:r>
      <w:r w:rsidR="000F4C00" w:rsidRPr="000F4C00">
        <w:rPr>
          <w:rFonts w:hint="eastAsia"/>
        </w:rPr>
        <w:t>积极方面</w:t>
      </w:r>
    </w:p>
    <w:p w:rsidR="000F4C00" w:rsidRPr="000F4C00" w:rsidRDefault="000F4C00" w:rsidP="000F4C00">
      <w:pPr>
        <w:pStyle w:val="SingleTxtGC"/>
        <w:rPr>
          <w:rFonts w:hint="eastAsia"/>
        </w:rPr>
      </w:pPr>
      <w:r>
        <w:rPr>
          <w:rFonts w:hint="eastAsia"/>
        </w:rPr>
        <w:t>3.</w:t>
      </w:r>
      <w:r w:rsidR="00DB2D2B">
        <w:rPr>
          <w:rFonts w:hint="eastAsia"/>
        </w:rPr>
        <w:t xml:space="preserve">  </w:t>
      </w:r>
      <w:r w:rsidRPr="000F4C00">
        <w:rPr>
          <w:rFonts w:hint="eastAsia"/>
        </w:rPr>
        <w:t>委员会赞赏地注意到</w:t>
      </w:r>
      <w:r>
        <w:rPr>
          <w:rFonts w:hint="eastAsia"/>
        </w:rPr>
        <w:t>：</w:t>
      </w:r>
    </w:p>
    <w:p w:rsidR="000F4C00" w:rsidRPr="000F4C00" w:rsidRDefault="001341C8" w:rsidP="00DB2D2B">
      <w:pPr>
        <w:pStyle w:val="SingleTxtGC"/>
        <w:numPr>
          <w:ilvl w:val="0"/>
          <w:numId w:val="35"/>
        </w:numPr>
        <w:rPr>
          <w:rFonts w:hint="eastAsia"/>
        </w:rPr>
      </w:pPr>
      <w:r>
        <w:rPr>
          <w:rFonts w:hint="eastAsia"/>
        </w:rPr>
        <w:t>国际条约优先</w:t>
      </w:r>
      <w:r w:rsidR="000F4C00" w:rsidRPr="000F4C00">
        <w:rPr>
          <w:rFonts w:hint="eastAsia"/>
        </w:rPr>
        <w:t>于斯洛伐克法律</w:t>
      </w:r>
      <w:r w:rsidR="000F4C00">
        <w:rPr>
          <w:rFonts w:hint="eastAsia"/>
        </w:rPr>
        <w:t>；</w:t>
      </w:r>
    </w:p>
    <w:p w:rsidR="000F4C00" w:rsidRPr="000F4C00" w:rsidRDefault="000F4C00" w:rsidP="00DB2D2B">
      <w:pPr>
        <w:pStyle w:val="SingleTxtGC"/>
        <w:numPr>
          <w:ilvl w:val="0"/>
          <w:numId w:val="35"/>
        </w:numPr>
        <w:rPr>
          <w:rFonts w:hint="eastAsia"/>
        </w:rPr>
      </w:pPr>
      <w:r w:rsidRPr="000F4C00">
        <w:rPr>
          <w:rFonts w:hint="eastAsia"/>
        </w:rPr>
        <w:t>2004</w:t>
      </w:r>
      <w:r w:rsidRPr="000F4C00">
        <w:rPr>
          <w:rFonts w:hint="eastAsia"/>
        </w:rPr>
        <w:t>年批准《儿童权利公约关于买卖儿童、儿童卖淫和儿童色情制品问题的任择议定书》</w:t>
      </w:r>
      <w:r>
        <w:rPr>
          <w:rFonts w:hint="eastAsia"/>
        </w:rPr>
        <w:t>，</w:t>
      </w:r>
      <w:r w:rsidRPr="000F4C00">
        <w:rPr>
          <w:rFonts w:hint="eastAsia"/>
        </w:rPr>
        <w:t>2006</w:t>
      </w:r>
      <w:r w:rsidRPr="000F4C00">
        <w:rPr>
          <w:rFonts w:hint="eastAsia"/>
        </w:rPr>
        <w:t>年批准《儿童权利公约关于儿童卷入武装冲突问题的任择议定书》</w:t>
      </w:r>
      <w:r>
        <w:rPr>
          <w:rFonts w:hint="eastAsia"/>
        </w:rPr>
        <w:t>；</w:t>
      </w:r>
    </w:p>
    <w:p w:rsidR="000F4C00" w:rsidRPr="000F4C00" w:rsidRDefault="000F4C00" w:rsidP="00DB2D2B">
      <w:pPr>
        <w:pStyle w:val="SingleTxtGC"/>
        <w:numPr>
          <w:ilvl w:val="0"/>
          <w:numId w:val="35"/>
        </w:numPr>
        <w:rPr>
          <w:rFonts w:hint="eastAsia"/>
        </w:rPr>
      </w:pPr>
      <w:r w:rsidRPr="000F4C00">
        <w:rPr>
          <w:rFonts w:hint="eastAsia"/>
        </w:rPr>
        <w:t>2002</w:t>
      </w:r>
      <w:r w:rsidRPr="000F4C00">
        <w:rPr>
          <w:rFonts w:hint="eastAsia"/>
        </w:rPr>
        <w:t>年</w:t>
      </w:r>
      <w:r w:rsidRPr="000F4C00">
        <w:rPr>
          <w:rFonts w:hint="eastAsia"/>
        </w:rPr>
        <w:t>4</w:t>
      </w:r>
      <w:r w:rsidRPr="000F4C00">
        <w:rPr>
          <w:rFonts w:hint="eastAsia"/>
        </w:rPr>
        <w:t>月</w:t>
      </w:r>
      <w:r w:rsidRPr="000F4C00">
        <w:rPr>
          <w:rFonts w:hint="eastAsia"/>
        </w:rPr>
        <w:t>11</w:t>
      </w:r>
      <w:r w:rsidRPr="000F4C00">
        <w:rPr>
          <w:rFonts w:hint="eastAsia"/>
        </w:rPr>
        <w:t>日批准《国际刑事法院罗马规约》</w:t>
      </w:r>
      <w:r>
        <w:rPr>
          <w:rFonts w:hint="eastAsia"/>
        </w:rPr>
        <w:t>；</w:t>
      </w:r>
    </w:p>
    <w:p w:rsidR="000F4C00" w:rsidRPr="000F4C00" w:rsidRDefault="000F4C00" w:rsidP="00C26CE3">
      <w:pPr>
        <w:pStyle w:val="SingleTxtGC"/>
        <w:widowControl w:val="0"/>
        <w:numPr>
          <w:ilvl w:val="0"/>
          <w:numId w:val="35"/>
        </w:numPr>
        <w:rPr>
          <w:rFonts w:hint="eastAsia"/>
        </w:rPr>
      </w:pPr>
      <w:r w:rsidRPr="000F4C00">
        <w:rPr>
          <w:rFonts w:hint="eastAsia"/>
        </w:rPr>
        <w:t>审议</w:t>
      </w:r>
      <w:r w:rsidR="001341C8">
        <w:rPr>
          <w:rFonts w:hint="eastAsia"/>
        </w:rPr>
        <w:t>旨在</w:t>
      </w:r>
      <w:r w:rsidRPr="000F4C00">
        <w:rPr>
          <w:rFonts w:hint="eastAsia"/>
        </w:rPr>
        <w:t>改进缔约国履行《公约》义务情况</w:t>
      </w:r>
      <w:r w:rsidR="001341C8">
        <w:rPr>
          <w:rFonts w:hint="eastAsia"/>
        </w:rPr>
        <w:t>的立法</w:t>
      </w:r>
      <w:r>
        <w:rPr>
          <w:rFonts w:hint="eastAsia"/>
        </w:rPr>
        <w:t>，</w:t>
      </w:r>
      <w:r w:rsidRPr="000F4C00">
        <w:rPr>
          <w:rFonts w:hint="eastAsia"/>
        </w:rPr>
        <w:t>比如新的《刑法》</w:t>
      </w:r>
      <w:r>
        <w:rPr>
          <w:rFonts w:hint="eastAsia"/>
        </w:rPr>
        <w:t>(</w:t>
      </w:r>
      <w:r w:rsidRPr="000F4C00">
        <w:rPr>
          <w:rFonts w:hint="eastAsia"/>
        </w:rPr>
        <w:t>第</w:t>
      </w:r>
      <w:r w:rsidRPr="000F4C00">
        <w:rPr>
          <w:rFonts w:hint="eastAsia"/>
        </w:rPr>
        <w:t>300</w:t>
      </w:r>
      <w:r>
        <w:rPr>
          <w:rFonts w:hint="eastAsia"/>
        </w:rPr>
        <w:t>/</w:t>
      </w:r>
      <w:r w:rsidRPr="000F4C00">
        <w:rPr>
          <w:rFonts w:hint="eastAsia"/>
        </w:rPr>
        <w:t>2005</w:t>
      </w:r>
      <w:r w:rsidRPr="000F4C00">
        <w:rPr>
          <w:rFonts w:hint="eastAsia"/>
        </w:rPr>
        <w:t>号</w:t>
      </w:r>
      <w:r>
        <w:rPr>
          <w:rFonts w:hint="eastAsia"/>
        </w:rPr>
        <w:t>)</w:t>
      </w:r>
      <w:r w:rsidRPr="000F4C00">
        <w:rPr>
          <w:rFonts w:hint="eastAsia"/>
        </w:rPr>
        <w:t>、新的《刑事诉讼法》</w:t>
      </w:r>
      <w:r>
        <w:rPr>
          <w:rFonts w:hint="eastAsia"/>
        </w:rPr>
        <w:t>(</w:t>
      </w:r>
      <w:r w:rsidRPr="000F4C00">
        <w:rPr>
          <w:rFonts w:hint="eastAsia"/>
        </w:rPr>
        <w:t>第</w:t>
      </w:r>
      <w:r w:rsidRPr="000F4C00">
        <w:rPr>
          <w:rFonts w:hint="eastAsia"/>
        </w:rPr>
        <w:t>301</w:t>
      </w:r>
      <w:r>
        <w:rPr>
          <w:rFonts w:hint="eastAsia"/>
        </w:rPr>
        <w:t>/</w:t>
      </w:r>
      <w:r w:rsidRPr="000F4C00">
        <w:rPr>
          <w:rFonts w:hint="eastAsia"/>
        </w:rPr>
        <w:t>2005</w:t>
      </w:r>
      <w:r w:rsidRPr="000F4C00">
        <w:rPr>
          <w:rFonts w:hint="eastAsia"/>
        </w:rPr>
        <w:t>号</w:t>
      </w:r>
      <w:r>
        <w:rPr>
          <w:rFonts w:hint="eastAsia"/>
        </w:rPr>
        <w:t>)</w:t>
      </w:r>
      <w:r w:rsidRPr="000F4C00">
        <w:rPr>
          <w:rFonts w:hint="eastAsia"/>
        </w:rPr>
        <w:t>、《关于执行监禁判决的第</w:t>
      </w:r>
      <w:r w:rsidRPr="000F4C00">
        <w:rPr>
          <w:rFonts w:hint="eastAsia"/>
        </w:rPr>
        <w:t>475</w:t>
      </w:r>
      <w:r>
        <w:rPr>
          <w:rFonts w:hint="eastAsia"/>
        </w:rPr>
        <w:t>/</w:t>
      </w:r>
      <w:r w:rsidRPr="000F4C00">
        <w:rPr>
          <w:rFonts w:hint="eastAsia"/>
        </w:rPr>
        <w:t>2005</w:t>
      </w:r>
      <w:r w:rsidRPr="000F4C00">
        <w:rPr>
          <w:rFonts w:hint="eastAsia"/>
        </w:rPr>
        <w:t>号法令》与《关于执行</w:t>
      </w:r>
      <w:r w:rsidR="001341C8">
        <w:rPr>
          <w:rFonts w:hint="eastAsia"/>
        </w:rPr>
        <w:t>还押</w:t>
      </w:r>
      <w:r w:rsidRPr="000F4C00">
        <w:rPr>
          <w:rFonts w:hint="eastAsia"/>
        </w:rPr>
        <w:t>的第</w:t>
      </w:r>
      <w:r w:rsidRPr="000F4C00">
        <w:rPr>
          <w:rFonts w:hint="eastAsia"/>
        </w:rPr>
        <w:t>221</w:t>
      </w:r>
      <w:r>
        <w:rPr>
          <w:rFonts w:hint="eastAsia"/>
        </w:rPr>
        <w:t>/</w:t>
      </w:r>
      <w:r w:rsidRPr="000F4C00">
        <w:rPr>
          <w:rFonts w:hint="eastAsia"/>
        </w:rPr>
        <w:t>2006</w:t>
      </w:r>
      <w:r w:rsidRPr="000F4C00">
        <w:rPr>
          <w:rFonts w:hint="eastAsia"/>
        </w:rPr>
        <w:t>号法令》</w:t>
      </w:r>
      <w:r>
        <w:rPr>
          <w:rFonts w:hint="eastAsia"/>
        </w:rPr>
        <w:t>；</w:t>
      </w:r>
    </w:p>
    <w:p w:rsidR="000F4C00" w:rsidRPr="000F4C00" w:rsidRDefault="000F4C00" w:rsidP="00DB2D2B">
      <w:pPr>
        <w:pStyle w:val="SingleTxtGC"/>
        <w:numPr>
          <w:ilvl w:val="0"/>
          <w:numId w:val="35"/>
        </w:numPr>
        <w:rPr>
          <w:rFonts w:hint="eastAsia"/>
        </w:rPr>
      </w:pPr>
      <w:r w:rsidRPr="000F4C00">
        <w:rPr>
          <w:rFonts w:hint="eastAsia"/>
        </w:rPr>
        <w:t>2001</w:t>
      </w:r>
      <w:r w:rsidR="001341C8">
        <w:rPr>
          <w:rFonts w:hint="eastAsia"/>
        </w:rPr>
        <w:t>年设立公设权利辩护人</w:t>
      </w:r>
      <w:r>
        <w:rPr>
          <w:rFonts w:hint="eastAsia"/>
        </w:rPr>
        <w:t>(</w:t>
      </w:r>
      <w:r w:rsidRPr="000F4C00">
        <w:rPr>
          <w:rFonts w:hint="eastAsia"/>
        </w:rPr>
        <w:t>监察员办公室</w:t>
      </w:r>
      <w:r>
        <w:rPr>
          <w:rFonts w:hint="eastAsia"/>
        </w:rPr>
        <w:t>)</w:t>
      </w:r>
      <w:r w:rsidRPr="000F4C00">
        <w:rPr>
          <w:rFonts w:hint="eastAsia"/>
        </w:rPr>
        <w:t>。</w:t>
      </w:r>
    </w:p>
    <w:p w:rsidR="000F4C00" w:rsidRPr="000F4C00" w:rsidRDefault="000F4C00" w:rsidP="000F4C00">
      <w:pPr>
        <w:pStyle w:val="SingleTxtGC"/>
        <w:rPr>
          <w:rFonts w:hint="eastAsia"/>
        </w:rPr>
      </w:pPr>
      <w:r>
        <w:rPr>
          <w:rFonts w:hint="eastAsia"/>
        </w:rPr>
        <w:t>4.</w:t>
      </w:r>
      <w:r w:rsidR="00DB2D2B">
        <w:rPr>
          <w:rFonts w:hint="eastAsia"/>
        </w:rPr>
        <w:t xml:space="preserve">  </w:t>
      </w:r>
      <w:r w:rsidRPr="000F4C00">
        <w:rPr>
          <w:rFonts w:hint="eastAsia"/>
        </w:rPr>
        <w:t>委员会也欢迎宪法法院于</w:t>
      </w:r>
      <w:r w:rsidRPr="000F4C00">
        <w:rPr>
          <w:rFonts w:hint="eastAsia"/>
        </w:rPr>
        <w:t>2008</w:t>
      </w:r>
      <w:r w:rsidRPr="000F4C00">
        <w:rPr>
          <w:rFonts w:hint="eastAsia"/>
        </w:rPr>
        <w:t>年</w:t>
      </w:r>
      <w:r w:rsidRPr="000F4C00">
        <w:rPr>
          <w:rFonts w:hint="eastAsia"/>
        </w:rPr>
        <w:t>6</w:t>
      </w:r>
      <w:r w:rsidRPr="000F4C00">
        <w:rPr>
          <w:rFonts w:hint="eastAsia"/>
        </w:rPr>
        <w:t>月</w:t>
      </w:r>
      <w:r w:rsidRPr="000F4C00">
        <w:rPr>
          <w:rFonts w:hint="eastAsia"/>
        </w:rPr>
        <w:t>26</w:t>
      </w:r>
      <w:r w:rsidRPr="000F4C00">
        <w:rPr>
          <w:rFonts w:hint="eastAsia"/>
        </w:rPr>
        <w:t>日作出裁决</w:t>
      </w:r>
      <w:r>
        <w:rPr>
          <w:rFonts w:hint="eastAsia"/>
        </w:rPr>
        <w:t>，</w:t>
      </w:r>
      <w:r w:rsidRPr="000F4C00">
        <w:rPr>
          <w:rFonts w:hint="eastAsia"/>
        </w:rPr>
        <w:t>以</w:t>
      </w:r>
      <w:r w:rsidRPr="000F4C00">
        <w:rPr>
          <w:rFonts w:hint="eastAsia"/>
        </w:rPr>
        <w:t>Mustapha Labsi</w:t>
      </w:r>
      <w:r w:rsidRPr="000F4C00">
        <w:rPr>
          <w:rFonts w:hint="eastAsia"/>
        </w:rPr>
        <w:t>先生可能遭受酷刑为由</w:t>
      </w:r>
      <w:r>
        <w:rPr>
          <w:rFonts w:hint="eastAsia"/>
        </w:rPr>
        <w:t>，</w:t>
      </w:r>
      <w:r w:rsidRPr="000F4C00">
        <w:rPr>
          <w:rFonts w:hint="eastAsia"/>
        </w:rPr>
        <w:t>不将其送归阿尔及利亚。</w:t>
      </w:r>
    </w:p>
    <w:p w:rsidR="000F4C00" w:rsidRPr="000F4C00" w:rsidRDefault="00DB2D2B" w:rsidP="00DB2D2B">
      <w:pPr>
        <w:pStyle w:val="H1GC"/>
        <w:rPr>
          <w:rFonts w:hint="eastAsia"/>
        </w:rPr>
      </w:pPr>
      <w:r>
        <w:rPr>
          <w:rFonts w:hint="eastAsia"/>
        </w:rPr>
        <w:tab/>
      </w:r>
      <w:r w:rsidR="000F4C00" w:rsidRPr="000F4C00">
        <w:rPr>
          <w:rFonts w:hint="eastAsia"/>
        </w:rPr>
        <w:t>C</w:t>
      </w:r>
      <w:r w:rsidR="000F4C00" w:rsidRPr="000F4C00">
        <w:t>.</w:t>
      </w:r>
      <w:r w:rsidR="000F4C00" w:rsidRPr="000F4C00">
        <w:rPr>
          <w:rFonts w:hint="eastAsia"/>
        </w:rPr>
        <w:tab/>
      </w:r>
      <w:r w:rsidR="000F4C00" w:rsidRPr="000F4C00">
        <w:rPr>
          <w:rFonts w:hint="eastAsia"/>
        </w:rPr>
        <w:t>主要关注问题和建议</w:t>
      </w:r>
    </w:p>
    <w:p w:rsidR="000F4C00" w:rsidRPr="000F4C00" w:rsidRDefault="00DB2D2B" w:rsidP="00DB2D2B">
      <w:pPr>
        <w:pStyle w:val="H23GC"/>
        <w:rPr>
          <w:rFonts w:hint="eastAsia"/>
        </w:rPr>
      </w:pPr>
      <w:r>
        <w:rPr>
          <w:rFonts w:hint="eastAsia"/>
        </w:rPr>
        <w:tab/>
      </w:r>
      <w:r w:rsidR="00C26CE3">
        <w:rPr>
          <w:rFonts w:hint="eastAsia"/>
        </w:rPr>
        <w:t>1</w:t>
      </w:r>
      <w:r>
        <w:rPr>
          <w:rFonts w:hint="eastAsia"/>
        </w:rPr>
        <w:t>.</w:t>
      </w:r>
      <w:r>
        <w:rPr>
          <w:rFonts w:hint="eastAsia"/>
        </w:rPr>
        <w:tab/>
      </w:r>
      <w:r w:rsidR="000F4C00" w:rsidRPr="000F4C00">
        <w:rPr>
          <w:rFonts w:hint="eastAsia"/>
        </w:rPr>
        <w:t>酷刑的定义</w:t>
      </w:r>
    </w:p>
    <w:p w:rsidR="000F4C00" w:rsidRPr="000F4C00" w:rsidRDefault="000F4C00" w:rsidP="000F4C00">
      <w:pPr>
        <w:pStyle w:val="SingleTxtGC"/>
        <w:rPr>
          <w:rFonts w:hint="eastAsia"/>
        </w:rPr>
      </w:pPr>
      <w:r>
        <w:rPr>
          <w:rFonts w:hint="eastAsia"/>
        </w:rPr>
        <w:t>5.</w:t>
      </w:r>
      <w:r w:rsidR="00DB2D2B">
        <w:rPr>
          <w:rFonts w:hint="eastAsia"/>
        </w:rPr>
        <w:t xml:space="preserve">  </w:t>
      </w:r>
      <w:r w:rsidRPr="000F4C00">
        <w:rPr>
          <w:rFonts w:hint="eastAsia"/>
        </w:rPr>
        <w:t>委员会尽管注意到斯洛伐克《刑法》载有酷刑的广泛定义</w:t>
      </w:r>
      <w:r>
        <w:rPr>
          <w:rFonts w:hint="eastAsia"/>
        </w:rPr>
        <w:t>，</w:t>
      </w:r>
      <w:r w:rsidRPr="000F4C00">
        <w:rPr>
          <w:rFonts w:hint="eastAsia"/>
        </w:rPr>
        <w:t>但关切该定义未包括以歧视为</w:t>
      </w:r>
      <w:r w:rsidR="001341C8">
        <w:rPr>
          <w:rFonts w:hint="eastAsia"/>
        </w:rPr>
        <w:t>目的</w:t>
      </w:r>
      <w:r w:rsidRPr="000F4C00">
        <w:rPr>
          <w:rFonts w:hint="eastAsia"/>
        </w:rPr>
        <w:t>的行为</w:t>
      </w:r>
      <w:r>
        <w:rPr>
          <w:rFonts w:hint="eastAsia"/>
        </w:rPr>
        <w:t>，</w:t>
      </w:r>
      <w:r w:rsidRPr="000F4C00">
        <w:rPr>
          <w:rFonts w:hint="eastAsia"/>
        </w:rPr>
        <w:t>也不包括公职人员或以官方身份行使职权的其他人唆使、同意或默许的行为</w:t>
      </w:r>
      <w:r>
        <w:rPr>
          <w:rFonts w:hint="eastAsia"/>
        </w:rPr>
        <w:t>(</w:t>
      </w:r>
      <w:r w:rsidRPr="000F4C00">
        <w:rPr>
          <w:rFonts w:hint="eastAsia"/>
        </w:rPr>
        <w:t>第</w:t>
      </w:r>
      <w:r w:rsidRPr="000F4C00">
        <w:rPr>
          <w:rFonts w:hint="eastAsia"/>
        </w:rPr>
        <w:t>1</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缔约国应当使其酷刑定义符合《公约》第</w:t>
      </w:r>
      <w:r w:rsidRPr="00C26CE3">
        <w:rPr>
          <w:rFonts w:eastAsia="SimHei" w:hint="eastAsia"/>
        </w:rPr>
        <w:t>1</w:t>
      </w:r>
      <w:r w:rsidRPr="00C26CE3">
        <w:rPr>
          <w:rFonts w:eastAsia="SimHei" w:hint="eastAsia"/>
        </w:rPr>
        <w:t>条，纳入歧视</w:t>
      </w:r>
      <w:r w:rsidR="001341C8" w:rsidRPr="00C26CE3">
        <w:rPr>
          <w:rFonts w:eastAsia="SimHei" w:hint="eastAsia"/>
        </w:rPr>
        <w:t>因素</w:t>
      </w:r>
      <w:r w:rsidRPr="00C26CE3">
        <w:rPr>
          <w:rFonts w:eastAsia="SimHei" w:hint="eastAsia"/>
        </w:rPr>
        <w:t>，并且将公职人员或以官方身份行使职权的其他人唆使、同意或默许的行为定为罪行。</w:t>
      </w:r>
    </w:p>
    <w:p w:rsidR="000F4C00" w:rsidRPr="000F4C00" w:rsidRDefault="00DB2D2B" w:rsidP="00DB2D2B">
      <w:pPr>
        <w:pStyle w:val="H23GC"/>
        <w:rPr>
          <w:rFonts w:hint="eastAsia"/>
        </w:rPr>
      </w:pPr>
      <w:r>
        <w:rPr>
          <w:rFonts w:hint="eastAsia"/>
        </w:rPr>
        <w:tab/>
      </w:r>
      <w:r w:rsidR="00C26CE3">
        <w:rPr>
          <w:rFonts w:hint="eastAsia"/>
        </w:rPr>
        <w:t>2</w:t>
      </w:r>
      <w:r>
        <w:rPr>
          <w:rFonts w:hint="eastAsia"/>
        </w:rPr>
        <w:t>.</w:t>
      </w:r>
      <w:r>
        <w:rPr>
          <w:rFonts w:hint="eastAsia"/>
        </w:rPr>
        <w:tab/>
      </w:r>
      <w:r w:rsidR="000F4C00" w:rsidRPr="000F4C00">
        <w:rPr>
          <w:rFonts w:hint="eastAsia"/>
        </w:rPr>
        <w:t>基本保障</w:t>
      </w:r>
    </w:p>
    <w:p w:rsidR="000F4C00" w:rsidRPr="000F4C00" w:rsidRDefault="000F4C00" w:rsidP="000F4C00">
      <w:pPr>
        <w:pStyle w:val="SingleTxtGC"/>
        <w:rPr>
          <w:rFonts w:hint="eastAsia"/>
        </w:rPr>
      </w:pPr>
      <w:r>
        <w:rPr>
          <w:rFonts w:hint="eastAsia"/>
        </w:rPr>
        <w:t>6.</w:t>
      </w:r>
      <w:r w:rsidR="00DB2D2B">
        <w:rPr>
          <w:rFonts w:hint="eastAsia"/>
        </w:rPr>
        <w:t xml:space="preserve">  </w:t>
      </w:r>
      <w:r w:rsidRPr="000F4C00">
        <w:rPr>
          <w:rFonts w:hint="eastAsia"/>
        </w:rPr>
        <w:t>委员会表示关切</w:t>
      </w:r>
      <w:r w:rsidR="001341C8">
        <w:rPr>
          <w:rFonts w:hint="eastAsia"/>
        </w:rPr>
        <w:t>，</w:t>
      </w:r>
      <w:r w:rsidRPr="000F4C00">
        <w:rPr>
          <w:rFonts w:hint="eastAsia"/>
        </w:rPr>
        <w:t>警方拘留的人不是从拘留</w:t>
      </w:r>
      <w:r w:rsidR="001341C8">
        <w:rPr>
          <w:rFonts w:hint="eastAsia"/>
        </w:rPr>
        <w:t>开</w:t>
      </w:r>
      <w:r w:rsidRPr="000F4C00">
        <w:rPr>
          <w:rFonts w:hint="eastAsia"/>
        </w:rPr>
        <w:t>始</w:t>
      </w:r>
      <w:r w:rsidR="001341C8">
        <w:rPr>
          <w:rFonts w:hint="eastAsia"/>
        </w:rPr>
        <w:t>起</w:t>
      </w:r>
      <w:r>
        <w:rPr>
          <w:rFonts w:hint="eastAsia"/>
        </w:rPr>
        <w:t>，</w:t>
      </w:r>
      <w:r w:rsidRPr="000F4C00">
        <w:rPr>
          <w:rFonts w:hint="eastAsia"/>
        </w:rPr>
        <w:t>而</w:t>
      </w:r>
      <w:r w:rsidR="001341C8">
        <w:rPr>
          <w:rFonts w:hint="eastAsia"/>
        </w:rPr>
        <w:t>只是在</w:t>
      </w:r>
      <w:r>
        <w:rPr>
          <w:rFonts w:hint="eastAsia"/>
        </w:rPr>
        <w:t>“</w:t>
      </w:r>
      <w:r w:rsidRPr="000F4C00">
        <w:rPr>
          <w:rFonts w:hint="eastAsia"/>
        </w:rPr>
        <w:t>实际情况允许</w:t>
      </w:r>
      <w:r>
        <w:rPr>
          <w:rFonts w:hint="eastAsia"/>
        </w:rPr>
        <w:t>”</w:t>
      </w:r>
      <w:r w:rsidRPr="000F4C00">
        <w:rPr>
          <w:rFonts w:hint="eastAsia"/>
        </w:rPr>
        <w:t>时才有权联系家人、独立的医生以及律师</w:t>
      </w:r>
      <w:r>
        <w:rPr>
          <w:rFonts w:hint="eastAsia"/>
        </w:rPr>
        <w:t>(</w:t>
      </w:r>
      <w:r w:rsidRPr="000F4C00">
        <w:rPr>
          <w:rFonts w:hint="eastAsia"/>
        </w:rPr>
        <w:t>第</w:t>
      </w:r>
      <w:r w:rsidRPr="000F4C00">
        <w:rPr>
          <w:rFonts w:hint="eastAsia"/>
        </w:rPr>
        <w:t>2</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缔约国应确保警方拘留的人从</w:t>
      </w:r>
      <w:r w:rsidR="001341C8" w:rsidRPr="00C26CE3">
        <w:rPr>
          <w:rFonts w:eastAsia="SimHei" w:hint="eastAsia"/>
        </w:rPr>
        <w:t>被</w:t>
      </w:r>
      <w:r w:rsidRPr="00C26CE3">
        <w:rPr>
          <w:rFonts w:eastAsia="SimHei" w:hint="eastAsia"/>
        </w:rPr>
        <w:t>剥夺自由之始就有权联系家人、</w:t>
      </w:r>
      <w:r w:rsidR="001341C8" w:rsidRPr="00C26CE3">
        <w:rPr>
          <w:rFonts w:eastAsia="SimHei" w:hint="eastAsia"/>
        </w:rPr>
        <w:t>联系独立的医生如有</w:t>
      </w:r>
      <w:r w:rsidRPr="00C26CE3">
        <w:rPr>
          <w:rFonts w:eastAsia="SimHei" w:hint="eastAsia"/>
        </w:rPr>
        <w:t>可能</w:t>
      </w:r>
      <w:r w:rsidR="001341C8" w:rsidRPr="00C26CE3">
        <w:rPr>
          <w:rFonts w:eastAsia="SimHei" w:hint="eastAsia"/>
        </w:rPr>
        <w:t>则</w:t>
      </w:r>
      <w:r w:rsidRPr="00C26CE3">
        <w:rPr>
          <w:rFonts w:eastAsia="SimHei" w:hint="eastAsia"/>
        </w:rPr>
        <w:t>联系自己选择的医生、以及联系律师。</w:t>
      </w:r>
    </w:p>
    <w:p w:rsidR="000F4C00" w:rsidRPr="000F4C00" w:rsidRDefault="00DB2D2B" w:rsidP="00DB2D2B">
      <w:pPr>
        <w:pStyle w:val="H23GC"/>
        <w:rPr>
          <w:rFonts w:hint="eastAsia"/>
        </w:rPr>
      </w:pPr>
      <w:r>
        <w:rPr>
          <w:rFonts w:hint="eastAsia"/>
        </w:rPr>
        <w:tab/>
      </w:r>
      <w:r w:rsidR="00C26CE3">
        <w:rPr>
          <w:rFonts w:hint="eastAsia"/>
        </w:rPr>
        <w:t>3</w:t>
      </w:r>
      <w:r>
        <w:rPr>
          <w:rFonts w:hint="eastAsia"/>
        </w:rPr>
        <w:t>.</w:t>
      </w:r>
      <w:r>
        <w:rPr>
          <w:rFonts w:hint="eastAsia"/>
        </w:rPr>
        <w:tab/>
      </w:r>
      <w:r w:rsidR="000F4C00" w:rsidRPr="000F4C00">
        <w:rPr>
          <w:rFonts w:hint="eastAsia"/>
        </w:rPr>
        <w:t>司法机关的独立性</w:t>
      </w:r>
    </w:p>
    <w:p w:rsidR="000F4C00" w:rsidRPr="000F4C00" w:rsidRDefault="000F4C00" w:rsidP="000F4C00">
      <w:pPr>
        <w:pStyle w:val="SingleTxtGC"/>
        <w:rPr>
          <w:rFonts w:hint="eastAsia"/>
        </w:rPr>
      </w:pPr>
      <w:r>
        <w:rPr>
          <w:rFonts w:hint="eastAsia"/>
        </w:rPr>
        <w:t>7.</w:t>
      </w:r>
      <w:r w:rsidR="00DB2D2B">
        <w:rPr>
          <w:rFonts w:hint="eastAsia"/>
        </w:rPr>
        <w:t xml:space="preserve">  </w:t>
      </w:r>
      <w:r w:rsidRPr="000F4C00">
        <w:rPr>
          <w:rFonts w:hint="eastAsia"/>
        </w:rPr>
        <w:t>委员会表示关切</w:t>
      </w:r>
      <w:r w:rsidR="001341C8">
        <w:rPr>
          <w:rFonts w:hint="eastAsia"/>
        </w:rPr>
        <w:t>，</w:t>
      </w:r>
      <w:r w:rsidRPr="000F4C00">
        <w:rPr>
          <w:rFonts w:hint="eastAsia"/>
        </w:rPr>
        <w:t>法官由斯洛伐克共和国总统根据司法委员会建议而任命</w:t>
      </w:r>
      <w:r>
        <w:rPr>
          <w:rFonts w:hint="eastAsia"/>
        </w:rPr>
        <w:t>，</w:t>
      </w:r>
      <w:r w:rsidR="001341C8">
        <w:rPr>
          <w:rFonts w:hint="eastAsia"/>
        </w:rPr>
        <w:t>而</w:t>
      </w:r>
      <w:r w:rsidRPr="000F4C00">
        <w:rPr>
          <w:rFonts w:hint="eastAsia"/>
        </w:rPr>
        <w:t>司法委员会的一些成员由共和国总统和政府任免</w:t>
      </w:r>
      <w:r>
        <w:rPr>
          <w:rFonts w:hint="eastAsia"/>
        </w:rPr>
        <w:t>(</w:t>
      </w:r>
      <w:r w:rsidRPr="000F4C00">
        <w:rPr>
          <w:rFonts w:hint="eastAsia"/>
        </w:rPr>
        <w:t>第</w:t>
      </w:r>
      <w:r w:rsidRPr="000F4C00">
        <w:rPr>
          <w:rFonts w:hint="eastAsia"/>
        </w:rPr>
        <w:t>2</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缔约国应保障司法委员会的充分独立，从而确保司法机关的独立性。委员会就此提及</w:t>
      </w:r>
      <w:r w:rsidRPr="00C26CE3">
        <w:rPr>
          <w:rFonts w:eastAsia="SimHei" w:hint="eastAsia"/>
        </w:rPr>
        <w:t>1985</w:t>
      </w:r>
      <w:r w:rsidRPr="00C26CE3">
        <w:rPr>
          <w:rFonts w:eastAsia="SimHei" w:hint="eastAsia"/>
        </w:rPr>
        <w:t>年在米兰通过、并由大会第</w:t>
      </w:r>
      <w:r w:rsidRPr="00C26CE3">
        <w:rPr>
          <w:rFonts w:eastAsia="SimHei" w:hint="eastAsia"/>
        </w:rPr>
        <w:t>40/32</w:t>
      </w:r>
      <w:r w:rsidRPr="00C26CE3">
        <w:rPr>
          <w:rFonts w:eastAsia="SimHei" w:hint="eastAsia"/>
        </w:rPr>
        <w:t>号和第</w:t>
      </w:r>
      <w:r w:rsidRPr="00C26CE3">
        <w:rPr>
          <w:rFonts w:eastAsia="SimHei" w:hint="eastAsia"/>
        </w:rPr>
        <w:t>40/146</w:t>
      </w:r>
      <w:r w:rsidRPr="00C26CE3">
        <w:rPr>
          <w:rFonts w:eastAsia="SimHei" w:hint="eastAsia"/>
        </w:rPr>
        <w:t>号决议确认的《关于司法机关独立的基本原则》。</w:t>
      </w:r>
    </w:p>
    <w:p w:rsidR="000F4C00" w:rsidRPr="000F4C00" w:rsidRDefault="00DB2D2B" w:rsidP="00DB2D2B">
      <w:pPr>
        <w:pStyle w:val="H23GC"/>
        <w:rPr>
          <w:rFonts w:hint="eastAsia"/>
        </w:rPr>
      </w:pPr>
      <w:r>
        <w:rPr>
          <w:rFonts w:hint="eastAsia"/>
        </w:rPr>
        <w:tab/>
      </w:r>
      <w:r w:rsidR="00C26CE3">
        <w:rPr>
          <w:rFonts w:hint="eastAsia"/>
        </w:rPr>
        <w:t>4</w:t>
      </w:r>
      <w:r>
        <w:rPr>
          <w:rFonts w:hint="eastAsia"/>
        </w:rPr>
        <w:t>.</w:t>
      </w:r>
      <w:r>
        <w:rPr>
          <w:rFonts w:hint="eastAsia"/>
        </w:rPr>
        <w:tab/>
      </w:r>
      <w:r w:rsidR="000F4C00" w:rsidRPr="000F4C00">
        <w:rPr>
          <w:rFonts w:hint="eastAsia"/>
        </w:rPr>
        <w:t>不驱回和受酷刑的危险</w:t>
      </w:r>
    </w:p>
    <w:p w:rsidR="000F4C00" w:rsidRPr="000F4C00" w:rsidRDefault="000F4C00" w:rsidP="000F4C00">
      <w:pPr>
        <w:pStyle w:val="SingleTxtGC"/>
        <w:rPr>
          <w:rFonts w:hint="eastAsia"/>
        </w:rPr>
      </w:pPr>
      <w:r>
        <w:rPr>
          <w:rFonts w:hint="eastAsia"/>
        </w:rPr>
        <w:t>8.</w:t>
      </w:r>
      <w:r w:rsidR="00DB2D2B">
        <w:rPr>
          <w:rFonts w:hint="eastAsia"/>
        </w:rPr>
        <w:t xml:space="preserve">  </w:t>
      </w:r>
      <w:r w:rsidRPr="000F4C00">
        <w:rPr>
          <w:rFonts w:hint="eastAsia"/>
        </w:rPr>
        <w:t>根据《庇护法》第</w:t>
      </w:r>
      <w:r w:rsidRPr="000F4C00">
        <w:rPr>
          <w:rFonts w:hint="eastAsia"/>
        </w:rPr>
        <w:t>13</w:t>
      </w:r>
      <w:r w:rsidR="001341C8">
        <w:rPr>
          <w:rFonts w:hint="eastAsia"/>
        </w:rPr>
        <w:t>节</w:t>
      </w:r>
      <w:r>
        <w:rPr>
          <w:rFonts w:hint="eastAsia"/>
        </w:rPr>
        <w:t>，</w:t>
      </w:r>
      <w:r w:rsidRPr="000F4C00">
        <w:rPr>
          <w:rFonts w:hint="eastAsia"/>
        </w:rPr>
        <w:t>凡被视为威胁国家安全或对社区构成危险者</w:t>
      </w:r>
      <w:r>
        <w:rPr>
          <w:rFonts w:hint="eastAsia"/>
        </w:rPr>
        <w:t>，</w:t>
      </w:r>
      <w:r w:rsidRPr="000F4C00">
        <w:rPr>
          <w:rFonts w:hint="eastAsia"/>
        </w:rPr>
        <w:t>不受不驱回原则的保护</w:t>
      </w:r>
      <w:r>
        <w:rPr>
          <w:rFonts w:hint="eastAsia"/>
        </w:rPr>
        <w:t>，</w:t>
      </w:r>
      <w:r w:rsidRPr="000F4C00">
        <w:rPr>
          <w:rFonts w:hint="eastAsia"/>
        </w:rPr>
        <w:t>从而可能面临酷刑或其它残忍、不人道或有辱人格待</w:t>
      </w:r>
      <w:r w:rsidR="001341C8">
        <w:rPr>
          <w:rFonts w:hint="eastAsia"/>
        </w:rPr>
        <w:t>遇或处罚的危险。委员会对此表示关切。委员会还关切庇护申请很少获准</w:t>
      </w:r>
      <w:r>
        <w:rPr>
          <w:rFonts w:hint="eastAsia"/>
        </w:rPr>
        <w:t>(</w:t>
      </w:r>
      <w:r w:rsidRPr="000F4C00">
        <w:rPr>
          <w:rFonts w:hint="eastAsia"/>
        </w:rPr>
        <w:t>第</w:t>
      </w:r>
      <w:r w:rsidRPr="000F4C00">
        <w:rPr>
          <w:rFonts w:hint="eastAsia"/>
        </w:rPr>
        <w:t>3</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缔约国应紧急</w:t>
      </w:r>
      <w:r w:rsidR="001341C8" w:rsidRPr="00C26CE3">
        <w:rPr>
          <w:rFonts w:eastAsia="SimHei" w:hint="eastAsia"/>
        </w:rPr>
        <w:t>采取</w:t>
      </w:r>
      <w:r w:rsidRPr="00C26CE3">
        <w:rPr>
          <w:rFonts w:eastAsia="SimHei" w:hint="eastAsia"/>
        </w:rPr>
        <w:t>必要措施，特别是法律措施，切实保护一切寻求庇护和申请难民身份者的权利。另外，缔约国应无任何歧视或例外地适用不驱回原则。</w:t>
      </w:r>
    </w:p>
    <w:p w:rsidR="000F4C00" w:rsidRPr="000F4C00" w:rsidRDefault="00DB2D2B" w:rsidP="00DB2D2B">
      <w:pPr>
        <w:pStyle w:val="H23GC"/>
        <w:rPr>
          <w:rFonts w:hint="eastAsia"/>
        </w:rPr>
      </w:pPr>
      <w:r>
        <w:rPr>
          <w:rFonts w:hint="eastAsia"/>
        </w:rPr>
        <w:tab/>
      </w:r>
      <w:r w:rsidR="00C26CE3">
        <w:rPr>
          <w:rFonts w:hint="eastAsia"/>
        </w:rPr>
        <w:t>5</w:t>
      </w:r>
      <w:r>
        <w:rPr>
          <w:rFonts w:hint="eastAsia"/>
        </w:rPr>
        <w:t>.</w:t>
      </w:r>
      <w:r>
        <w:rPr>
          <w:rFonts w:hint="eastAsia"/>
        </w:rPr>
        <w:tab/>
      </w:r>
      <w:r w:rsidR="000F4C00" w:rsidRPr="000F4C00">
        <w:rPr>
          <w:rFonts w:hint="eastAsia"/>
        </w:rPr>
        <w:t>申诉、调查、起诉和定罪</w:t>
      </w:r>
    </w:p>
    <w:p w:rsidR="000F4C00" w:rsidRPr="000F4C00" w:rsidRDefault="000F4C00" w:rsidP="00C26CE3">
      <w:pPr>
        <w:pStyle w:val="SingleTxtGC"/>
        <w:widowControl w:val="0"/>
        <w:rPr>
          <w:rFonts w:hint="eastAsia"/>
        </w:rPr>
      </w:pPr>
      <w:r>
        <w:rPr>
          <w:rFonts w:hint="eastAsia"/>
        </w:rPr>
        <w:t>9.</w:t>
      </w:r>
      <w:r w:rsidR="00DB2D2B">
        <w:rPr>
          <w:rFonts w:hint="eastAsia"/>
        </w:rPr>
        <w:t xml:space="preserve">  </w:t>
      </w:r>
      <w:r w:rsidRPr="000F4C00">
        <w:rPr>
          <w:rFonts w:hint="eastAsia"/>
        </w:rPr>
        <w:t>尽管注意到监察</w:t>
      </w:r>
      <w:r w:rsidR="001341C8">
        <w:rPr>
          <w:rFonts w:hint="eastAsia"/>
        </w:rPr>
        <w:t>处</w:t>
      </w:r>
      <w:r w:rsidRPr="000F4C00">
        <w:rPr>
          <w:rFonts w:hint="eastAsia"/>
        </w:rPr>
        <w:t>受内务部管辖</w:t>
      </w:r>
      <w:r>
        <w:rPr>
          <w:rFonts w:hint="eastAsia"/>
        </w:rPr>
        <w:t>，</w:t>
      </w:r>
      <w:r w:rsidRPr="000F4C00">
        <w:rPr>
          <w:rFonts w:hint="eastAsia"/>
        </w:rPr>
        <w:t>并据称独立于警方</w:t>
      </w:r>
      <w:r>
        <w:rPr>
          <w:rFonts w:hint="eastAsia"/>
        </w:rPr>
        <w:t>，</w:t>
      </w:r>
      <w:r w:rsidRPr="000F4C00">
        <w:rPr>
          <w:rFonts w:hint="eastAsia"/>
        </w:rPr>
        <w:t>但据称监察</w:t>
      </w:r>
      <w:r w:rsidR="001341C8">
        <w:rPr>
          <w:rFonts w:hint="eastAsia"/>
        </w:rPr>
        <w:t>处</w:t>
      </w:r>
      <w:r w:rsidRPr="000F4C00">
        <w:rPr>
          <w:rFonts w:hint="eastAsia"/>
        </w:rPr>
        <w:t>警官负责调查警方的不法行为</w:t>
      </w:r>
      <w:r>
        <w:rPr>
          <w:rFonts w:hint="eastAsia"/>
        </w:rPr>
        <w:t>，</w:t>
      </w:r>
      <w:r w:rsidRPr="000F4C00">
        <w:rPr>
          <w:rFonts w:hint="eastAsia"/>
        </w:rPr>
        <w:t>包括酷刑和虐待。委员会对此表示关切。在这方面</w:t>
      </w:r>
      <w:r>
        <w:rPr>
          <w:rFonts w:hint="eastAsia"/>
        </w:rPr>
        <w:t>，</w:t>
      </w:r>
      <w:r w:rsidRPr="000F4C00">
        <w:rPr>
          <w:rFonts w:hint="eastAsia"/>
        </w:rPr>
        <w:t>委员会关切对警官的申诉很少得到接受、调查以及最终起诉和定罪</w:t>
      </w:r>
      <w:r>
        <w:rPr>
          <w:rFonts w:hint="eastAsia"/>
        </w:rPr>
        <w:t>(</w:t>
      </w:r>
      <w:r w:rsidRPr="000F4C00">
        <w:rPr>
          <w:rFonts w:hint="eastAsia"/>
        </w:rPr>
        <w:t>第</w:t>
      </w:r>
      <w:r w:rsidRPr="000F4C00">
        <w:rPr>
          <w:rFonts w:hint="eastAsia"/>
        </w:rPr>
        <w:t>12</w:t>
      </w:r>
      <w:r w:rsidRPr="000F4C00">
        <w:rPr>
          <w:rFonts w:hint="eastAsia"/>
        </w:rPr>
        <w:t>条和</w:t>
      </w:r>
      <w:r w:rsidRPr="000F4C00">
        <w:rPr>
          <w:rFonts w:hint="eastAsia"/>
        </w:rPr>
        <w:t>13</w:t>
      </w:r>
      <w:r w:rsidRPr="000F4C00">
        <w:rPr>
          <w:rFonts w:hint="eastAsia"/>
        </w:rPr>
        <w:t>条</w:t>
      </w:r>
      <w:r>
        <w:rPr>
          <w:rFonts w:hint="eastAsia"/>
        </w:rPr>
        <w:t>)</w:t>
      </w:r>
      <w:r w:rsidRPr="000F4C00">
        <w:rPr>
          <w:rFonts w:hint="eastAsia"/>
        </w:rPr>
        <w:t>。</w:t>
      </w:r>
    </w:p>
    <w:p w:rsidR="000F4C00" w:rsidRPr="00C26CE3" w:rsidRDefault="001341C8" w:rsidP="000F4C00">
      <w:pPr>
        <w:pStyle w:val="SingleTxtGC"/>
        <w:rPr>
          <w:rFonts w:eastAsia="SimHei" w:hint="eastAsia"/>
        </w:rPr>
      </w:pPr>
      <w:r w:rsidRPr="00C26CE3">
        <w:rPr>
          <w:rFonts w:eastAsia="SimHei" w:hint="eastAsia"/>
        </w:rPr>
        <w:t>缔约国应进一步加强监察处</w:t>
      </w:r>
      <w:r w:rsidR="000F4C00" w:rsidRPr="00C26CE3">
        <w:rPr>
          <w:rFonts w:eastAsia="SimHei" w:hint="eastAsia"/>
        </w:rPr>
        <w:t>的独立性，包括吸收警方以外的独立专家，从而确保及时、公正、彻底和有效地调查关于酷刑和其他残忍、不人道或有辱人格待遇或处罚的指控。</w:t>
      </w:r>
    </w:p>
    <w:p w:rsidR="000F4C00" w:rsidRPr="000F4C00" w:rsidRDefault="00DB2D2B" w:rsidP="00DB2D2B">
      <w:pPr>
        <w:pStyle w:val="H23GC"/>
        <w:rPr>
          <w:rFonts w:hint="eastAsia"/>
        </w:rPr>
      </w:pPr>
      <w:r>
        <w:rPr>
          <w:rFonts w:hint="eastAsia"/>
        </w:rPr>
        <w:tab/>
      </w:r>
      <w:r w:rsidR="00C26CE3">
        <w:rPr>
          <w:rFonts w:hint="eastAsia"/>
        </w:rPr>
        <w:t>6</w:t>
      </w:r>
      <w:r>
        <w:rPr>
          <w:rFonts w:hint="eastAsia"/>
        </w:rPr>
        <w:t>.</w:t>
      </w:r>
      <w:r>
        <w:rPr>
          <w:rFonts w:hint="eastAsia"/>
        </w:rPr>
        <w:tab/>
      </w:r>
      <w:r w:rsidR="000F4C00" w:rsidRPr="000F4C00">
        <w:rPr>
          <w:rFonts w:hint="eastAsia"/>
        </w:rPr>
        <w:t>独立监测</w:t>
      </w:r>
    </w:p>
    <w:p w:rsidR="000F4C00" w:rsidRPr="000F4C00" w:rsidRDefault="000F4C00" w:rsidP="000F4C00">
      <w:pPr>
        <w:pStyle w:val="SingleTxtGC"/>
        <w:rPr>
          <w:rFonts w:hint="eastAsia"/>
        </w:rPr>
      </w:pPr>
      <w:r w:rsidRPr="000F4C00">
        <w:rPr>
          <w:rFonts w:hint="eastAsia"/>
        </w:rPr>
        <w:t>1</w:t>
      </w:r>
      <w:r>
        <w:rPr>
          <w:rFonts w:hint="eastAsia"/>
        </w:rPr>
        <w:t>0.</w:t>
      </w:r>
      <w:r w:rsidR="00DB2D2B">
        <w:rPr>
          <w:rFonts w:hint="eastAsia"/>
        </w:rPr>
        <w:t xml:space="preserve">  </w:t>
      </w:r>
      <w:r w:rsidRPr="000F4C00">
        <w:rPr>
          <w:rFonts w:hint="eastAsia"/>
        </w:rPr>
        <w:t>委员会感到遗憾的是缺少资料说明缔约国是否存在一个独立机构有权不经宣布而探访一切剥夺自由场所</w:t>
      </w:r>
      <w:r>
        <w:rPr>
          <w:rFonts w:hint="eastAsia"/>
        </w:rPr>
        <w:t>，</w:t>
      </w:r>
      <w:r w:rsidRPr="000F4C00">
        <w:rPr>
          <w:rFonts w:hint="eastAsia"/>
        </w:rPr>
        <w:t>包括警察局和审前拘留设施</w:t>
      </w:r>
      <w:r>
        <w:rPr>
          <w:rFonts w:hint="eastAsia"/>
        </w:rPr>
        <w:t>(</w:t>
      </w:r>
      <w:r w:rsidRPr="000F4C00">
        <w:rPr>
          <w:rFonts w:hint="eastAsia"/>
        </w:rPr>
        <w:t>第</w:t>
      </w:r>
      <w:r w:rsidRPr="000F4C00">
        <w:rPr>
          <w:rFonts w:hint="eastAsia"/>
        </w:rPr>
        <w:t>2</w:t>
      </w:r>
      <w:r w:rsidRPr="000F4C00">
        <w:rPr>
          <w:rFonts w:hint="eastAsia"/>
        </w:rPr>
        <w:t>、</w:t>
      </w:r>
      <w:r w:rsidRPr="000F4C00">
        <w:rPr>
          <w:rFonts w:hint="eastAsia"/>
        </w:rPr>
        <w:t>11</w:t>
      </w:r>
      <w:r w:rsidRPr="000F4C00">
        <w:rPr>
          <w:rFonts w:hint="eastAsia"/>
        </w:rPr>
        <w:t>和</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缔约国应确保定期和完全独立地监测，包括不经宣布而探访一切剥夺自由场所。缔约国也应确保在地方和全国一级为此目的而设立的任何机制有适当授权和适足资源。</w:t>
      </w:r>
    </w:p>
    <w:p w:rsidR="000F4C00" w:rsidRPr="000F4C00" w:rsidRDefault="00DB2D2B" w:rsidP="00DB2D2B">
      <w:pPr>
        <w:pStyle w:val="H23GC"/>
        <w:rPr>
          <w:rFonts w:hint="eastAsia"/>
        </w:rPr>
      </w:pPr>
      <w:r>
        <w:rPr>
          <w:rFonts w:hint="eastAsia"/>
        </w:rPr>
        <w:tab/>
      </w:r>
      <w:r w:rsidR="00C26CE3">
        <w:rPr>
          <w:rFonts w:hint="eastAsia"/>
        </w:rPr>
        <w:t>7</w:t>
      </w:r>
      <w:r>
        <w:rPr>
          <w:rFonts w:hint="eastAsia"/>
        </w:rPr>
        <w:t>.</w:t>
      </w:r>
      <w:r>
        <w:rPr>
          <w:rFonts w:hint="eastAsia"/>
        </w:rPr>
        <w:tab/>
      </w:r>
      <w:r w:rsidR="000F4C00" w:rsidRPr="000F4C00">
        <w:rPr>
          <w:rFonts w:hint="eastAsia"/>
        </w:rPr>
        <w:t>培训</w:t>
      </w:r>
    </w:p>
    <w:p w:rsidR="000F4C00" w:rsidRPr="000F4C00" w:rsidRDefault="000F4C00" w:rsidP="000F4C00">
      <w:pPr>
        <w:pStyle w:val="SingleTxtGC"/>
        <w:rPr>
          <w:rFonts w:hint="eastAsia"/>
        </w:rPr>
      </w:pPr>
      <w:r w:rsidRPr="000F4C00">
        <w:rPr>
          <w:rFonts w:hint="eastAsia"/>
        </w:rPr>
        <w:t>1</w:t>
      </w:r>
      <w:r>
        <w:rPr>
          <w:rFonts w:hint="eastAsia"/>
        </w:rPr>
        <w:t>1.</w:t>
      </w:r>
      <w:r w:rsidR="00DB2D2B">
        <w:rPr>
          <w:rFonts w:hint="eastAsia"/>
        </w:rPr>
        <w:t xml:space="preserve">  </w:t>
      </w:r>
      <w:r w:rsidRPr="000F4C00">
        <w:rPr>
          <w:rFonts w:hint="eastAsia"/>
        </w:rPr>
        <w:t>委员会注意到缔约国在培训执法人员方面的努力。但是由于指称警方逮捕和拘留期间</w:t>
      </w:r>
      <w:r>
        <w:rPr>
          <w:rFonts w:hint="eastAsia"/>
        </w:rPr>
        <w:t>(</w:t>
      </w:r>
      <w:r w:rsidRPr="000F4C00">
        <w:rPr>
          <w:rFonts w:hint="eastAsia"/>
        </w:rPr>
        <w:t>特别是涉及罗姆人嫌疑犯时</w:t>
      </w:r>
      <w:r>
        <w:rPr>
          <w:rFonts w:hint="eastAsia"/>
        </w:rPr>
        <w:t>)</w:t>
      </w:r>
      <w:r w:rsidRPr="000F4C00">
        <w:rPr>
          <w:rFonts w:hint="eastAsia"/>
        </w:rPr>
        <w:t>实施骚扰和虐待的案件数量很多</w:t>
      </w:r>
      <w:r>
        <w:rPr>
          <w:rFonts w:hint="eastAsia"/>
        </w:rPr>
        <w:t>，</w:t>
      </w:r>
      <w:r w:rsidR="001341C8">
        <w:rPr>
          <w:rFonts w:hint="eastAsia"/>
        </w:rPr>
        <w:t>因此委员会关切这种</w:t>
      </w:r>
      <w:r w:rsidRPr="000F4C00">
        <w:rPr>
          <w:rFonts w:hint="eastAsia"/>
        </w:rPr>
        <w:t>培训是否有效。委员会还关切</w:t>
      </w:r>
      <w:r w:rsidR="001341C8">
        <w:rPr>
          <w:rFonts w:hint="eastAsia"/>
        </w:rPr>
        <w:t>，</w:t>
      </w:r>
      <w:r w:rsidRPr="000F4C00">
        <w:rPr>
          <w:rFonts w:hint="eastAsia"/>
        </w:rPr>
        <w:t>缔约国根据《伊斯坦布尔议定书》为医务人员确认和记录酷刑案而举办的培训方案可能不当</w:t>
      </w:r>
      <w:r>
        <w:rPr>
          <w:rFonts w:hint="eastAsia"/>
        </w:rPr>
        <w:t>(</w:t>
      </w:r>
      <w:r w:rsidRPr="000F4C00">
        <w:rPr>
          <w:rFonts w:hint="eastAsia"/>
        </w:rPr>
        <w:t>第</w:t>
      </w:r>
      <w:r w:rsidRPr="000F4C00">
        <w:rPr>
          <w:rFonts w:hint="eastAsia"/>
        </w:rPr>
        <w:t>10</w:t>
      </w:r>
      <w:r w:rsidRPr="000F4C00">
        <w:rPr>
          <w:rFonts w:hint="eastAsia"/>
        </w:rPr>
        <w:t>和</w:t>
      </w:r>
      <w:r w:rsidRPr="000F4C00">
        <w:rPr>
          <w:rFonts w:hint="eastAsia"/>
        </w:rPr>
        <w:t>11</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w:t>
      </w:r>
    </w:p>
    <w:p w:rsidR="000F4C00" w:rsidRPr="00C26CE3" w:rsidRDefault="000F4C00" w:rsidP="00DB2D2B">
      <w:pPr>
        <w:pStyle w:val="SingleTxtGC"/>
        <w:numPr>
          <w:ilvl w:val="0"/>
          <w:numId w:val="37"/>
        </w:numPr>
        <w:rPr>
          <w:rFonts w:eastAsia="SimHei" w:hint="eastAsia"/>
        </w:rPr>
      </w:pPr>
      <w:r w:rsidRPr="00C26CE3">
        <w:rPr>
          <w:rFonts w:eastAsia="SimHei" w:hint="eastAsia"/>
        </w:rPr>
        <w:t>在关于审讯规则、指示和方法的培训课程中包括关于《公约》全部条款，特别是严禁酷刑的资料；</w:t>
      </w:r>
    </w:p>
    <w:p w:rsidR="000F4C00" w:rsidRPr="00C26CE3" w:rsidRDefault="000F4C00" w:rsidP="00DB2D2B">
      <w:pPr>
        <w:pStyle w:val="SingleTxtGC"/>
        <w:numPr>
          <w:ilvl w:val="0"/>
          <w:numId w:val="37"/>
        </w:numPr>
        <w:rPr>
          <w:rFonts w:eastAsia="SimHei" w:hint="eastAsia"/>
        </w:rPr>
      </w:pPr>
      <w:r w:rsidRPr="00C26CE3">
        <w:rPr>
          <w:rFonts w:eastAsia="SimHei" w:hint="eastAsia"/>
        </w:rPr>
        <w:t>按照《伊斯坦布尔议定书》，对参与治疗在押者的人员进行培训，以辨别酷刑和残忍、不人道或有辱人格待遇的症状，并对一切参与调查和记录酷刑案的专业人员加强关于《伊斯坦布尔议定书》</w:t>
      </w:r>
      <w:r w:rsidR="001341C8" w:rsidRPr="00C26CE3">
        <w:rPr>
          <w:rFonts w:eastAsia="SimHei" w:hint="eastAsia"/>
        </w:rPr>
        <w:t>的</w:t>
      </w:r>
      <w:r w:rsidRPr="00C26CE3">
        <w:rPr>
          <w:rFonts w:eastAsia="SimHei" w:hint="eastAsia"/>
        </w:rPr>
        <w:t>培训；</w:t>
      </w:r>
    </w:p>
    <w:p w:rsidR="000F4C00" w:rsidRPr="00C26CE3" w:rsidRDefault="000F4C00" w:rsidP="00DB2D2B">
      <w:pPr>
        <w:pStyle w:val="SingleTxtGC"/>
        <w:numPr>
          <w:ilvl w:val="0"/>
          <w:numId w:val="37"/>
        </w:numPr>
        <w:rPr>
          <w:rFonts w:eastAsia="SimHei" w:hint="eastAsia"/>
        </w:rPr>
      </w:pPr>
      <w:r w:rsidRPr="00C26CE3">
        <w:rPr>
          <w:rFonts w:eastAsia="SimHei" w:hint="eastAsia"/>
        </w:rPr>
        <w:t>定期评估为执法人员提供的培训。</w:t>
      </w:r>
    </w:p>
    <w:p w:rsidR="000F4C00" w:rsidRPr="000F4C00" w:rsidRDefault="00DB2D2B" w:rsidP="00DB2D2B">
      <w:pPr>
        <w:pStyle w:val="H23GC"/>
        <w:rPr>
          <w:rFonts w:hint="eastAsia"/>
        </w:rPr>
      </w:pPr>
      <w:r>
        <w:rPr>
          <w:rFonts w:hint="eastAsia"/>
        </w:rPr>
        <w:tab/>
      </w:r>
      <w:r w:rsidR="00C26CE3">
        <w:rPr>
          <w:rFonts w:hint="eastAsia"/>
        </w:rPr>
        <w:t>8</w:t>
      </w:r>
      <w:r>
        <w:rPr>
          <w:rFonts w:hint="eastAsia"/>
        </w:rPr>
        <w:t>.</w:t>
      </w:r>
      <w:r>
        <w:rPr>
          <w:rFonts w:hint="eastAsia"/>
        </w:rPr>
        <w:tab/>
      </w:r>
      <w:r w:rsidR="000F4C00" w:rsidRPr="000F4C00">
        <w:rPr>
          <w:rFonts w:hint="eastAsia"/>
        </w:rPr>
        <w:t>少年司法</w:t>
      </w:r>
    </w:p>
    <w:p w:rsidR="000F4C00" w:rsidRPr="000F4C00" w:rsidRDefault="000F4C00" w:rsidP="000F4C00">
      <w:pPr>
        <w:pStyle w:val="SingleTxtGC"/>
        <w:rPr>
          <w:rFonts w:hint="eastAsia"/>
        </w:rPr>
      </w:pPr>
      <w:r w:rsidRPr="000F4C00">
        <w:rPr>
          <w:rFonts w:hint="eastAsia"/>
        </w:rPr>
        <w:t>1</w:t>
      </w:r>
      <w:r>
        <w:rPr>
          <w:rFonts w:hint="eastAsia"/>
        </w:rPr>
        <w:t>2.</w:t>
      </w:r>
      <w:r w:rsidR="00DB2D2B">
        <w:rPr>
          <w:rFonts w:hint="eastAsia"/>
        </w:rPr>
        <w:t xml:space="preserve">  </w:t>
      </w:r>
      <w:r w:rsidRPr="000F4C00">
        <w:rPr>
          <w:rFonts w:hint="eastAsia"/>
        </w:rPr>
        <w:t>委员会表示关切少年的拘留条件</w:t>
      </w:r>
      <w:r>
        <w:rPr>
          <w:rFonts w:hint="eastAsia"/>
        </w:rPr>
        <w:t>，</w:t>
      </w:r>
      <w:r w:rsidRPr="000F4C00">
        <w:rPr>
          <w:rFonts w:hint="eastAsia"/>
        </w:rPr>
        <w:t>比如可长达</w:t>
      </w:r>
      <w:r w:rsidRPr="000F4C00">
        <w:rPr>
          <w:rFonts w:hint="eastAsia"/>
        </w:rPr>
        <w:t>10</w:t>
      </w:r>
      <w:r w:rsidRPr="000F4C00">
        <w:rPr>
          <w:rFonts w:hint="eastAsia"/>
        </w:rPr>
        <w:t>日的单独监禁</w:t>
      </w:r>
      <w:r>
        <w:rPr>
          <w:rFonts w:hint="eastAsia"/>
        </w:rPr>
        <w:t>，</w:t>
      </w:r>
      <w:r w:rsidRPr="000F4C00">
        <w:rPr>
          <w:rFonts w:hint="eastAsia"/>
        </w:rPr>
        <w:t>以及在审前阶段将少年与成年人监禁在一起</w:t>
      </w:r>
      <w:r>
        <w:rPr>
          <w:rFonts w:hint="eastAsia"/>
        </w:rPr>
        <w:t>(</w:t>
      </w:r>
      <w:r w:rsidRPr="000F4C00">
        <w:rPr>
          <w:rFonts w:hint="eastAsia"/>
        </w:rPr>
        <w:t>第</w:t>
      </w:r>
      <w:r w:rsidRPr="000F4C00">
        <w:rPr>
          <w:rFonts w:hint="eastAsia"/>
        </w:rPr>
        <w:t>11</w:t>
      </w:r>
      <w:r w:rsidRPr="000F4C00">
        <w:rPr>
          <w:rFonts w:hint="eastAsia"/>
        </w:rPr>
        <w:t>和</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根据儿童权利委员会</w:t>
      </w:r>
      <w:r w:rsidRPr="00C26CE3">
        <w:rPr>
          <w:rFonts w:eastAsia="SimHei" w:hint="eastAsia"/>
        </w:rPr>
        <w:t>2007</w:t>
      </w:r>
      <w:r w:rsidRPr="00C26CE3">
        <w:rPr>
          <w:rFonts w:eastAsia="SimHei" w:hint="eastAsia"/>
        </w:rPr>
        <w:t>年的结论性意见</w:t>
      </w:r>
      <w:r w:rsidRPr="00C26CE3">
        <w:rPr>
          <w:rFonts w:eastAsia="SimHei" w:hint="eastAsia"/>
        </w:rPr>
        <w:t>(CRC/C/SVK/CO/2,</w:t>
      </w:r>
      <w:r w:rsidR="00C26CE3" w:rsidRPr="00C26CE3">
        <w:rPr>
          <w:rFonts w:eastAsia="SimHei" w:hint="eastAsia"/>
        </w:rPr>
        <w:t xml:space="preserve"> </w:t>
      </w:r>
      <w:r w:rsidRPr="00C26CE3">
        <w:rPr>
          <w:rFonts w:eastAsia="SimHei" w:hint="eastAsia"/>
        </w:rPr>
        <w:t>第</w:t>
      </w:r>
      <w:r w:rsidRPr="00C26CE3">
        <w:rPr>
          <w:rFonts w:eastAsia="SimHei" w:hint="eastAsia"/>
        </w:rPr>
        <w:t>68</w:t>
      </w:r>
      <w:r w:rsidRPr="00C26CE3">
        <w:rPr>
          <w:rFonts w:eastAsia="SimHei" w:hint="eastAsia"/>
        </w:rPr>
        <w:t>段</w:t>
      </w:r>
      <w:r w:rsidRPr="00C26CE3">
        <w:rPr>
          <w:rFonts w:eastAsia="SimHei" w:hint="eastAsia"/>
        </w:rPr>
        <w:t>)</w:t>
      </w:r>
      <w:r w:rsidRPr="00C26CE3">
        <w:rPr>
          <w:rFonts w:eastAsia="SimHei" w:hint="eastAsia"/>
        </w:rPr>
        <w:t>，禁止酷刑委员会建议缔约国：</w:t>
      </w:r>
    </w:p>
    <w:p w:rsidR="000F4C00" w:rsidRPr="00C26CE3" w:rsidRDefault="000F4C00" w:rsidP="00C26CE3">
      <w:pPr>
        <w:pStyle w:val="SingleTxtGC"/>
        <w:widowControl w:val="0"/>
        <w:numPr>
          <w:ilvl w:val="0"/>
          <w:numId w:val="39"/>
        </w:numPr>
        <w:rPr>
          <w:rFonts w:eastAsia="SimHei" w:hint="eastAsia"/>
        </w:rPr>
      </w:pPr>
      <w:r w:rsidRPr="00C26CE3">
        <w:rPr>
          <w:rFonts w:eastAsia="SimHei" w:hint="eastAsia"/>
        </w:rPr>
        <w:t>贯彻</w:t>
      </w:r>
      <w:r w:rsidRPr="00C26CE3">
        <w:rPr>
          <w:rFonts w:eastAsia="SimHei" w:hint="eastAsia"/>
        </w:rPr>
        <w:t>1985</w:t>
      </w:r>
      <w:r w:rsidRPr="00C26CE3">
        <w:rPr>
          <w:rFonts w:eastAsia="SimHei" w:hint="eastAsia"/>
        </w:rPr>
        <w:t>年通过的《联合国少年司法最低限度标准规则》</w:t>
      </w:r>
      <w:r w:rsidRPr="00C26CE3">
        <w:rPr>
          <w:rFonts w:eastAsia="SimHei" w:hint="eastAsia"/>
        </w:rPr>
        <w:t>(</w:t>
      </w:r>
      <w:r w:rsidRPr="00C26CE3">
        <w:rPr>
          <w:rFonts w:eastAsia="SimHei" w:hint="eastAsia"/>
        </w:rPr>
        <w:t>《北京规则》</w:t>
      </w:r>
      <w:r w:rsidRPr="00C26CE3">
        <w:rPr>
          <w:rFonts w:eastAsia="SimHei" w:hint="eastAsia"/>
        </w:rPr>
        <w:t>)</w:t>
      </w:r>
      <w:r w:rsidRPr="00C26CE3">
        <w:rPr>
          <w:rFonts w:eastAsia="SimHei" w:hint="eastAsia"/>
        </w:rPr>
        <w:t>和</w:t>
      </w:r>
      <w:r w:rsidRPr="00C26CE3">
        <w:rPr>
          <w:rFonts w:eastAsia="SimHei" w:hint="eastAsia"/>
        </w:rPr>
        <w:t>1990</w:t>
      </w:r>
      <w:r w:rsidRPr="00C26CE3">
        <w:rPr>
          <w:rFonts w:eastAsia="SimHei" w:hint="eastAsia"/>
        </w:rPr>
        <w:t>年通过的《联合国保护被剥夺自由少年规则》</w:t>
      </w:r>
      <w:r w:rsidRPr="00C26CE3">
        <w:rPr>
          <w:rFonts w:eastAsia="SimHei" w:hint="eastAsia"/>
        </w:rPr>
        <w:t>(</w:t>
      </w:r>
      <w:r w:rsidRPr="00C26CE3">
        <w:rPr>
          <w:rFonts w:eastAsia="SimHei" w:hint="eastAsia"/>
        </w:rPr>
        <w:t>《哈瓦那规则》</w:t>
      </w:r>
      <w:r w:rsidRPr="00C26CE3">
        <w:rPr>
          <w:rFonts w:eastAsia="SimHei" w:hint="eastAsia"/>
        </w:rPr>
        <w:t>)</w:t>
      </w:r>
      <w:r w:rsidRPr="00C26CE3">
        <w:rPr>
          <w:rFonts w:eastAsia="SimHei" w:hint="eastAsia"/>
        </w:rPr>
        <w:t>；</w:t>
      </w:r>
    </w:p>
    <w:p w:rsidR="000F4C00" w:rsidRPr="00C26CE3" w:rsidRDefault="000F4C00" w:rsidP="00DB2D2B">
      <w:pPr>
        <w:pStyle w:val="SingleTxtGC"/>
        <w:numPr>
          <w:ilvl w:val="0"/>
          <w:numId w:val="39"/>
        </w:numPr>
        <w:rPr>
          <w:rFonts w:eastAsia="SimHei" w:hint="eastAsia"/>
        </w:rPr>
      </w:pPr>
      <w:r w:rsidRPr="00C26CE3">
        <w:rPr>
          <w:rFonts w:eastAsia="SimHei" w:hint="eastAsia"/>
        </w:rPr>
        <w:t>确保仅作为最后措施拘押少年并严守法律，以及确保对少年拘留条件进行定期复审；</w:t>
      </w:r>
    </w:p>
    <w:p w:rsidR="000F4C00" w:rsidRPr="00C26CE3" w:rsidRDefault="000F4C00" w:rsidP="00DB2D2B">
      <w:pPr>
        <w:pStyle w:val="SingleTxtGC"/>
        <w:numPr>
          <w:ilvl w:val="0"/>
          <w:numId w:val="39"/>
        </w:numPr>
        <w:rPr>
          <w:rFonts w:eastAsia="SimHei" w:hint="eastAsia"/>
        </w:rPr>
      </w:pPr>
      <w:r w:rsidRPr="00C26CE3">
        <w:rPr>
          <w:rFonts w:eastAsia="SimHei" w:hint="eastAsia"/>
        </w:rPr>
        <w:t>制订少年犯专职法官</w:t>
      </w:r>
      <w:r w:rsidR="00F338B7" w:rsidRPr="00C26CE3">
        <w:rPr>
          <w:rFonts w:eastAsia="SimHei" w:hint="eastAsia"/>
        </w:rPr>
        <w:t>培训方案</w:t>
      </w:r>
      <w:r w:rsidRPr="00C26CE3">
        <w:rPr>
          <w:rFonts w:eastAsia="SimHei" w:hint="eastAsia"/>
        </w:rPr>
        <w:t>，包括</w:t>
      </w:r>
      <w:r w:rsidR="00F338B7" w:rsidRPr="00C26CE3">
        <w:rPr>
          <w:rFonts w:eastAsia="SimHei" w:hint="eastAsia"/>
        </w:rPr>
        <w:t>执行</w:t>
      </w:r>
      <w:r w:rsidRPr="00C26CE3">
        <w:rPr>
          <w:rFonts w:eastAsia="SimHei" w:hint="eastAsia"/>
        </w:rPr>
        <w:t>非拘留措施；</w:t>
      </w:r>
    </w:p>
    <w:p w:rsidR="000F4C00" w:rsidRPr="00C26CE3" w:rsidRDefault="000F4C00" w:rsidP="00DB2D2B">
      <w:pPr>
        <w:pStyle w:val="SingleTxtGC"/>
        <w:numPr>
          <w:ilvl w:val="0"/>
          <w:numId w:val="39"/>
        </w:numPr>
        <w:rPr>
          <w:rFonts w:eastAsia="SimHei" w:hint="eastAsia"/>
        </w:rPr>
      </w:pPr>
      <w:r w:rsidRPr="00C26CE3">
        <w:rPr>
          <w:rFonts w:eastAsia="SimHei" w:hint="eastAsia"/>
        </w:rPr>
        <w:t>在必要情况下寻求少年司法问题机构间小组的技术援助和其他合作。</w:t>
      </w:r>
    </w:p>
    <w:p w:rsidR="000F4C00" w:rsidRPr="000F4C00" w:rsidRDefault="00DB2D2B" w:rsidP="00DB2D2B">
      <w:pPr>
        <w:pStyle w:val="H23GC"/>
        <w:rPr>
          <w:rFonts w:hint="eastAsia"/>
        </w:rPr>
      </w:pPr>
      <w:r>
        <w:rPr>
          <w:rFonts w:hint="eastAsia"/>
        </w:rPr>
        <w:tab/>
      </w:r>
      <w:r w:rsidR="00C26CE3">
        <w:rPr>
          <w:rFonts w:hint="eastAsia"/>
        </w:rPr>
        <w:t>9</w:t>
      </w:r>
      <w:r>
        <w:rPr>
          <w:rFonts w:hint="eastAsia"/>
        </w:rPr>
        <w:t>.</w:t>
      </w:r>
      <w:r>
        <w:rPr>
          <w:rFonts w:hint="eastAsia"/>
        </w:rPr>
        <w:tab/>
      </w:r>
      <w:r w:rsidR="000F4C00" w:rsidRPr="000F4C00">
        <w:rPr>
          <w:rFonts w:hint="eastAsia"/>
        </w:rPr>
        <w:t>关于警方拘留期间酷刑和虐待的指称</w:t>
      </w:r>
    </w:p>
    <w:p w:rsidR="000F4C00" w:rsidRPr="000F4C00" w:rsidRDefault="000F4C00" w:rsidP="000F4C00">
      <w:pPr>
        <w:pStyle w:val="SingleTxtGC"/>
        <w:rPr>
          <w:rFonts w:hint="eastAsia"/>
        </w:rPr>
      </w:pPr>
      <w:r w:rsidRPr="000F4C00">
        <w:rPr>
          <w:rFonts w:hint="eastAsia"/>
        </w:rPr>
        <w:t>1</w:t>
      </w:r>
      <w:r>
        <w:rPr>
          <w:rFonts w:hint="eastAsia"/>
        </w:rPr>
        <w:t>3.</w:t>
      </w:r>
      <w:r w:rsidR="00DB2D2B">
        <w:rPr>
          <w:rFonts w:hint="eastAsia"/>
        </w:rPr>
        <w:t xml:space="preserve">  </w:t>
      </w:r>
      <w:r w:rsidRPr="000F4C00">
        <w:rPr>
          <w:rFonts w:hint="eastAsia"/>
        </w:rPr>
        <w:t>委员会表示关切关于执法人员虐待在押者</w:t>
      </w:r>
      <w:r>
        <w:rPr>
          <w:rFonts w:hint="eastAsia"/>
        </w:rPr>
        <w:t>(</w:t>
      </w:r>
      <w:r w:rsidRPr="000F4C00">
        <w:rPr>
          <w:rFonts w:hint="eastAsia"/>
        </w:rPr>
        <w:t>包括掌掴、拳击、脚踢和硬物击打</w:t>
      </w:r>
      <w:r>
        <w:rPr>
          <w:rFonts w:hint="eastAsia"/>
        </w:rPr>
        <w:t>)</w:t>
      </w:r>
      <w:r w:rsidRPr="000F4C00">
        <w:rPr>
          <w:rFonts w:hint="eastAsia"/>
        </w:rPr>
        <w:t>的大量指称和一名男子于</w:t>
      </w:r>
      <w:r w:rsidRPr="000F4C00">
        <w:rPr>
          <w:rFonts w:hint="eastAsia"/>
        </w:rPr>
        <w:t>2001</w:t>
      </w:r>
      <w:r w:rsidRPr="000F4C00">
        <w:rPr>
          <w:rFonts w:hint="eastAsia"/>
        </w:rPr>
        <w:t>年在警方粗暴讯问后死亡的事件。委员会还关切将在押者过久地锁铐在在走廊或办公室的做法</w:t>
      </w:r>
      <w:r>
        <w:rPr>
          <w:rFonts w:hint="eastAsia"/>
        </w:rPr>
        <w:t>(</w:t>
      </w:r>
      <w:r w:rsidRPr="000F4C00">
        <w:rPr>
          <w:rFonts w:hint="eastAsia"/>
        </w:rPr>
        <w:t>第</w:t>
      </w:r>
      <w:r w:rsidRPr="000F4C00">
        <w:rPr>
          <w:rFonts w:hint="eastAsia"/>
        </w:rPr>
        <w:t>12</w:t>
      </w:r>
      <w:r w:rsidRPr="000F4C00">
        <w:rPr>
          <w:rFonts w:hint="eastAsia"/>
        </w:rPr>
        <w:t>和</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缔约国应采取适当措施，</w:t>
      </w:r>
      <w:r w:rsidR="00F338B7" w:rsidRPr="00C26CE3">
        <w:rPr>
          <w:rFonts w:eastAsia="SimHei" w:hint="eastAsia"/>
        </w:rPr>
        <w:t>确保迅速</w:t>
      </w:r>
      <w:r w:rsidRPr="00C26CE3">
        <w:rPr>
          <w:rFonts w:eastAsia="SimHei" w:hint="eastAsia"/>
        </w:rPr>
        <w:t>和公正地调查一切关于酷刑或残忍、不人道或有辱人格待遇的指称；正当起诉实施者并且根据行为的严重性而惩治被定罪者；以及适足赔偿受害者，包括使其充分康复。缔约国也应终止对在押者过久上铐的做法以及任何其它虐待在押嫌疑人的做法。</w:t>
      </w:r>
    </w:p>
    <w:p w:rsidR="000F4C00" w:rsidRPr="000F4C00" w:rsidRDefault="00DB2D2B" w:rsidP="00DB2D2B">
      <w:pPr>
        <w:pStyle w:val="H23GC"/>
        <w:rPr>
          <w:rFonts w:hint="eastAsia"/>
        </w:rPr>
      </w:pPr>
      <w:r>
        <w:rPr>
          <w:rFonts w:hint="eastAsia"/>
        </w:rPr>
        <w:tab/>
      </w:r>
      <w:r w:rsidR="00C26CE3">
        <w:rPr>
          <w:rFonts w:hint="eastAsia"/>
        </w:rPr>
        <w:t>10</w:t>
      </w:r>
      <w:r>
        <w:rPr>
          <w:rFonts w:hint="eastAsia"/>
        </w:rPr>
        <w:t>.</w:t>
      </w:r>
      <w:r>
        <w:rPr>
          <w:rFonts w:hint="eastAsia"/>
        </w:rPr>
        <w:tab/>
      </w:r>
      <w:r w:rsidR="00F338B7">
        <w:rPr>
          <w:rFonts w:hint="eastAsia"/>
        </w:rPr>
        <w:t>对罗姆</w:t>
      </w:r>
      <w:r w:rsidR="000F4C00" w:rsidRPr="000F4C00">
        <w:rPr>
          <w:rFonts w:hint="eastAsia"/>
        </w:rPr>
        <w:t>妇女的绝育措施</w:t>
      </w:r>
    </w:p>
    <w:p w:rsidR="000F4C00" w:rsidRPr="000F4C00" w:rsidRDefault="000F4C00" w:rsidP="000F4C00">
      <w:pPr>
        <w:pStyle w:val="SingleTxtGC"/>
        <w:rPr>
          <w:rFonts w:hint="eastAsia"/>
        </w:rPr>
      </w:pPr>
      <w:r w:rsidRPr="000F4C00">
        <w:rPr>
          <w:rFonts w:hint="eastAsia"/>
        </w:rPr>
        <w:t>1</w:t>
      </w:r>
      <w:r>
        <w:rPr>
          <w:rFonts w:hint="eastAsia"/>
        </w:rPr>
        <w:t>4.</w:t>
      </w:r>
      <w:r w:rsidR="00DB2D2B">
        <w:rPr>
          <w:rFonts w:hint="eastAsia"/>
        </w:rPr>
        <w:t xml:space="preserve">  </w:t>
      </w:r>
      <w:r w:rsidRPr="000F4C00">
        <w:rPr>
          <w:rFonts w:hint="eastAsia"/>
        </w:rPr>
        <w:t>委员会深为关切</w:t>
      </w:r>
      <w:r w:rsidR="00F338B7">
        <w:rPr>
          <w:rFonts w:hint="eastAsia"/>
        </w:rPr>
        <w:t>关于</w:t>
      </w:r>
      <w:r w:rsidRPr="000F4C00">
        <w:rPr>
          <w:rFonts w:hint="eastAsia"/>
        </w:rPr>
        <w:t>缔约国继续对罗姆人实施非自愿节育的指称。</w:t>
      </w:r>
    </w:p>
    <w:p w:rsidR="000F4C00" w:rsidRPr="00C26CE3" w:rsidRDefault="000F4C00" w:rsidP="000F4C00">
      <w:pPr>
        <w:pStyle w:val="SingleTxtGC"/>
        <w:rPr>
          <w:rFonts w:eastAsia="SimHei" w:hint="eastAsia"/>
        </w:rPr>
      </w:pPr>
      <w:r w:rsidRPr="00C26CE3">
        <w:rPr>
          <w:rFonts w:eastAsia="SimHei" w:hint="eastAsia"/>
        </w:rPr>
        <w:t>缔约国应：</w:t>
      </w:r>
    </w:p>
    <w:p w:rsidR="000F4C00" w:rsidRPr="00C26CE3" w:rsidRDefault="000F4C00" w:rsidP="00DB2D2B">
      <w:pPr>
        <w:pStyle w:val="SingleTxtGC"/>
        <w:numPr>
          <w:ilvl w:val="0"/>
          <w:numId w:val="41"/>
        </w:numPr>
        <w:rPr>
          <w:rFonts w:eastAsia="SimHei" w:hint="eastAsia"/>
        </w:rPr>
      </w:pPr>
      <w:r w:rsidRPr="00C26CE3">
        <w:rPr>
          <w:rFonts w:eastAsia="SimHei" w:hint="eastAsia"/>
        </w:rPr>
        <w:t>采取紧急措施，</w:t>
      </w:r>
      <w:r w:rsidR="00F338B7" w:rsidRPr="00C26CE3">
        <w:rPr>
          <w:rFonts w:eastAsia="SimHei" w:hint="eastAsia"/>
        </w:rPr>
        <w:t>迅速、公正、彻底和有效地调查一切关于对罗姆</w:t>
      </w:r>
      <w:r w:rsidRPr="00C26CE3">
        <w:rPr>
          <w:rFonts w:eastAsia="SimHei" w:hint="eastAsia"/>
        </w:rPr>
        <w:t>妇女进行非自愿节育的指控，起诉和惩治实施者，并向受害者提供公平和适当的赔偿；</w:t>
      </w:r>
    </w:p>
    <w:p w:rsidR="000F4C00" w:rsidRPr="00C26CE3" w:rsidRDefault="000F4C00" w:rsidP="00DB2D2B">
      <w:pPr>
        <w:pStyle w:val="SingleTxtGC"/>
        <w:numPr>
          <w:ilvl w:val="0"/>
          <w:numId w:val="41"/>
        </w:numPr>
        <w:rPr>
          <w:rFonts w:eastAsia="SimHei" w:hint="eastAsia"/>
        </w:rPr>
      </w:pPr>
      <w:r w:rsidRPr="00C26CE3">
        <w:rPr>
          <w:rFonts w:eastAsia="SimHei" w:hint="eastAsia"/>
        </w:rPr>
        <w:t>有效执行</w:t>
      </w:r>
      <w:r w:rsidRPr="00C26CE3">
        <w:rPr>
          <w:rFonts w:eastAsia="SimHei" w:hint="eastAsia"/>
        </w:rPr>
        <w:t>2004</w:t>
      </w:r>
      <w:r w:rsidRPr="00C26CE3">
        <w:rPr>
          <w:rFonts w:eastAsia="SimHei" w:hint="eastAsia"/>
        </w:rPr>
        <w:t>年《保健法》，颁布准则并培训公职人员，包括让医务人员了解在无自由、充分和知情同意下实施节育的刑事责任，并了解如何取得有关节育妇女的这一同意。</w:t>
      </w:r>
    </w:p>
    <w:p w:rsidR="000F4C00" w:rsidRPr="000F4C00" w:rsidRDefault="00DB2D2B" w:rsidP="00DB2D2B">
      <w:pPr>
        <w:pStyle w:val="H23GC"/>
        <w:rPr>
          <w:rFonts w:hint="eastAsia"/>
        </w:rPr>
      </w:pPr>
      <w:r>
        <w:rPr>
          <w:rFonts w:hint="eastAsia"/>
        </w:rPr>
        <w:tab/>
      </w:r>
      <w:r w:rsidR="00C26CE3">
        <w:rPr>
          <w:rFonts w:hint="eastAsia"/>
        </w:rPr>
        <w:t>11</w:t>
      </w:r>
      <w:r>
        <w:rPr>
          <w:rFonts w:hint="eastAsia"/>
        </w:rPr>
        <w:t>.</w:t>
      </w:r>
      <w:r>
        <w:rPr>
          <w:rFonts w:hint="eastAsia"/>
        </w:rPr>
        <w:tab/>
      </w:r>
      <w:r w:rsidR="000F4C00" w:rsidRPr="000F4C00">
        <w:rPr>
          <w:rFonts w:hint="eastAsia"/>
        </w:rPr>
        <w:t>罗姆人少数群体</w:t>
      </w:r>
    </w:p>
    <w:p w:rsidR="000F4C00" w:rsidRPr="000F4C00" w:rsidRDefault="000F4C00" w:rsidP="000F4C00">
      <w:pPr>
        <w:pStyle w:val="SingleTxtGC"/>
        <w:rPr>
          <w:rFonts w:hint="eastAsia"/>
        </w:rPr>
      </w:pPr>
      <w:r w:rsidRPr="000F4C00">
        <w:rPr>
          <w:rFonts w:hint="eastAsia"/>
        </w:rPr>
        <w:t>1</w:t>
      </w:r>
      <w:r>
        <w:rPr>
          <w:rFonts w:hint="eastAsia"/>
        </w:rPr>
        <w:t>5.</w:t>
      </w:r>
      <w:r w:rsidR="00DB2D2B">
        <w:rPr>
          <w:rFonts w:hint="eastAsia"/>
        </w:rPr>
        <w:t xml:space="preserve">  </w:t>
      </w:r>
      <w:r w:rsidRPr="000F4C00">
        <w:rPr>
          <w:rFonts w:hint="eastAsia"/>
        </w:rPr>
        <w:t>委员会关切</w:t>
      </w:r>
      <w:r w:rsidR="00F338B7">
        <w:rPr>
          <w:rFonts w:hint="eastAsia"/>
        </w:rPr>
        <w:t>地注意到，据报道警察在逮捕和拘留期间虐待罗姆人。委员会也关切罗姆</w:t>
      </w:r>
      <w:r w:rsidRPr="000F4C00">
        <w:rPr>
          <w:rFonts w:hint="eastAsia"/>
        </w:rPr>
        <w:t>儿童在智障儿童学校中比例高的情况。它还关切对罗姆少数群体的歧视现象及其导致的对《公约》所保护权利的侵犯</w:t>
      </w:r>
      <w:r>
        <w:rPr>
          <w:rFonts w:hint="eastAsia"/>
        </w:rPr>
        <w:t>(</w:t>
      </w:r>
      <w:r w:rsidRPr="000F4C00">
        <w:rPr>
          <w:rFonts w:hint="eastAsia"/>
        </w:rPr>
        <w:t>第</w:t>
      </w:r>
      <w:r w:rsidRPr="000F4C00">
        <w:rPr>
          <w:rFonts w:hint="eastAsia"/>
        </w:rPr>
        <w:t>10</w:t>
      </w:r>
      <w:r w:rsidRPr="000F4C00">
        <w:rPr>
          <w:rFonts w:hint="eastAsia"/>
        </w:rPr>
        <w:t>和</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根据关于执行《公约》第</w:t>
      </w:r>
      <w:r w:rsidRPr="00C26CE3">
        <w:rPr>
          <w:rFonts w:eastAsia="SimHei" w:hint="eastAsia"/>
        </w:rPr>
        <w:t>2</w:t>
      </w:r>
      <w:r w:rsidRPr="00C26CE3">
        <w:rPr>
          <w:rFonts w:eastAsia="SimHei" w:hint="eastAsia"/>
        </w:rPr>
        <w:t>条的第</w:t>
      </w:r>
      <w:r w:rsidRPr="00C26CE3">
        <w:rPr>
          <w:rFonts w:eastAsia="SimHei" w:hint="eastAsia"/>
        </w:rPr>
        <w:t>2</w:t>
      </w:r>
      <w:r w:rsidRPr="00C26CE3">
        <w:rPr>
          <w:rFonts w:eastAsia="SimHei" w:hint="eastAsia"/>
        </w:rPr>
        <w:t>号一般性评论</w:t>
      </w:r>
      <w:r w:rsidRPr="00C26CE3">
        <w:rPr>
          <w:rFonts w:eastAsia="SimHei" w:hint="eastAsia"/>
        </w:rPr>
        <w:t>(CAT/C/GC/2)</w:t>
      </w:r>
      <w:r w:rsidRPr="00C26CE3">
        <w:rPr>
          <w:rFonts w:eastAsia="SimHei" w:hint="eastAsia"/>
        </w:rPr>
        <w:t>，委员会指出：</w:t>
      </w:r>
      <w:r w:rsidR="00F338B7" w:rsidRPr="00C26CE3">
        <w:rPr>
          <w:rFonts w:eastAsia="SimHei" w:hint="eastAsia"/>
        </w:rPr>
        <w:t>特别保护某些少数民族、边缘化</w:t>
      </w:r>
      <w:r w:rsidRPr="00C26CE3">
        <w:rPr>
          <w:rFonts w:eastAsia="SimHei" w:hint="eastAsia"/>
        </w:rPr>
        <w:t>个人或尤其处于危险的群体，属于缔约国的《公约》义务之一。就此，缔约国应：</w:t>
      </w:r>
    </w:p>
    <w:p w:rsidR="000F4C00" w:rsidRPr="00C26CE3" w:rsidRDefault="000F4C00" w:rsidP="00DB2D2B">
      <w:pPr>
        <w:pStyle w:val="SingleTxtGC"/>
        <w:numPr>
          <w:ilvl w:val="0"/>
          <w:numId w:val="43"/>
        </w:numPr>
        <w:rPr>
          <w:rFonts w:eastAsia="SimHei" w:hint="eastAsia"/>
        </w:rPr>
      </w:pPr>
      <w:r w:rsidRPr="00C26CE3">
        <w:rPr>
          <w:rFonts w:eastAsia="SimHei" w:hint="eastAsia"/>
        </w:rPr>
        <w:t>加大努力制止对在押罗姆人的虐待，确保他们从被拘押之始就享有合法权利；</w:t>
      </w:r>
    </w:p>
    <w:p w:rsidR="000F4C00" w:rsidRPr="00C26CE3" w:rsidRDefault="000F4C00" w:rsidP="00C26CE3">
      <w:pPr>
        <w:pStyle w:val="SingleTxtGC"/>
        <w:widowControl w:val="0"/>
        <w:numPr>
          <w:ilvl w:val="0"/>
          <w:numId w:val="43"/>
        </w:numPr>
        <w:rPr>
          <w:rFonts w:eastAsia="SimHei" w:hint="eastAsia"/>
        </w:rPr>
      </w:pPr>
      <w:r w:rsidRPr="00C26CE3">
        <w:rPr>
          <w:rFonts w:eastAsia="SimHei" w:hint="eastAsia"/>
        </w:rPr>
        <w:t>执行《学校法》</w:t>
      </w:r>
      <w:r w:rsidRPr="00C26CE3">
        <w:rPr>
          <w:rFonts w:eastAsia="SimHei" w:hint="eastAsia"/>
        </w:rPr>
        <w:t>(</w:t>
      </w:r>
      <w:r w:rsidRPr="00C26CE3">
        <w:rPr>
          <w:rFonts w:eastAsia="SimHei" w:hint="eastAsia"/>
        </w:rPr>
        <w:t>第</w:t>
      </w:r>
      <w:r w:rsidRPr="00C26CE3">
        <w:rPr>
          <w:rFonts w:eastAsia="SimHei" w:hint="eastAsia"/>
        </w:rPr>
        <w:t>245/2008</w:t>
      </w:r>
      <w:r w:rsidRPr="00C26CE3">
        <w:rPr>
          <w:rFonts w:eastAsia="SimHei" w:hint="eastAsia"/>
        </w:rPr>
        <w:t>号</w:t>
      </w:r>
      <w:r w:rsidRPr="00C26CE3">
        <w:rPr>
          <w:rFonts w:eastAsia="SimHei" w:hint="eastAsia"/>
        </w:rPr>
        <w:t>)</w:t>
      </w:r>
      <w:r w:rsidRPr="00C26CE3">
        <w:rPr>
          <w:rFonts w:eastAsia="SimHei" w:hint="eastAsia"/>
        </w:rPr>
        <w:t>，</w:t>
      </w:r>
      <w:r w:rsidR="00F338B7" w:rsidRPr="00C26CE3">
        <w:rPr>
          <w:rFonts w:eastAsia="SimHei" w:hint="eastAsia"/>
        </w:rPr>
        <w:t>除非根据适当评估而断定儿童有智障并且儿童的法律监护</w:t>
      </w:r>
      <w:r w:rsidRPr="00C26CE3">
        <w:rPr>
          <w:rFonts w:eastAsia="SimHei" w:hint="eastAsia"/>
        </w:rPr>
        <w:t>人请求将其安置在这类特殊学校，</w:t>
      </w:r>
      <w:r w:rsidR="00F338B7" w:rsidRPr="00C26CE3">
        <w:rPr>
          <w:rFonts w:eastAsia="SimHei" w:hint="eastAsia"/>
        </w:rPr>
        <w:t>否则应确保罗姆</w:t>
      </w:r>
      <w:r w:rsidRPr="00C26CE3">
        <w:rPr>
          <w:rFonts w:eastAsia="SimHei" w:hint="eastAsia"/>
        </w:rPr>
        <w:t>儿童进入主流教育。缔约国尤其应将“社会弱势”概念与“智障”的概念分离开。</w:t>
      </w:r>
    </w:p>
    <w:p w:rsidR="000F4C00" w:rsidRPr="000F4C00" w:rsidRDefault="00DB2D2B" w:rsidP="00DB2D2B">
      <w:pPr>
        <w:pStyle w:val="H23GC"/>
        <w:rPr>
          <w:rFonts w:hint="eastAsia"/>
        </w:rPr>
      </w:pPr>
      <w:r>
        <w:rPr>
          <w:rFonts w:hint="eastAsia"/>
        </w:rPr>
        <w:tab/>
      </w:r>
      <w:r w:rsidR="00C26CE3">
        <w:rPr>
          <w:rFonts w:hint="eastAsia"/>
        </w:rPr>
        <w:t>12</w:t>
      </w:r>
      <w:r>
        <w:rPr>
          <w:rFonts w:hint="eastAsia"/>
        </w:rPr>
        <w:t>.</w:t>
      </w:r>
      <w:r>
        <w:rPr>
          <w:rFonts w:hint="eastAsia"/>
        </w:rPr>
        <w:tab/>
      </w:r>
      <w:r w:rsidR="000F4C00" w:rsidRPr="000F4C00">
        <w:rPr>
          <w:rFonts w:hint="eastAsia"/>
        </w:rPr>
        <w:t>补救和赔偿</w:t>
      </w:r>
      <w:r w:rsidR="000F4C00">
        <w:rPr>
          <w:rFonts w:hint="eastAsia"/>
        </w:rPr>
        <w:t>，</w:t>
      </w:r>
      <w:r w:rsidR="000F4C00" w:rsidRPr="000F4C00">
        <w:rPr>
          <w:rFonts w:hint="eastAsia"/>
        </w:rPr>
        <w:t>包括康复</w:t>
      </w:r>
    </w:p>
    <w:p w:rsidR="000F4C00" w:rsidRPr="000F4C00" w:rsidRDefault="000F4C00" w:rsidP="000F4C00">
      <w:pPr>
        <w:pStyle w:val="SingleTxtGC"/>
        <w:rPr>
          <w:rFonts w:hint="eastAsia"/>
        </w:rPr>
      </w:pPr>
      <w:r w:rsidRPr="000F4C00">
        <w:rPr>
          <w:rFonts w:hint="eastAsia"/>
        </w:rPr>
        <w:t>1</w:t>
      </w:r>
      <w:r>
        <w:rPr>
          <w:rFonts w:hint="eastAsia"/>
        </w:rPr>
        <w:t>6.</w:t>
      </w:r>
      <w:r w:rsidR="00DB2D2B">
        <w:rPr>
          <w:rFonts w:hint="eastAsia"/>
        </w:rPr>
        <w:t xml:space="preserve">  </w:t>
      </w:r>
      <w:r w:rsidRPr="000F4C00">
        <w:rPr>
          <w:rFonts w:hint="eastAsia"/>
        </w:rPr>
        <w:t>委员会感到遗憾的是缔约国没有落实酷刑和虐待受害者获得补救和赔偿包括康复的权利。委员会还感到遗憾的是缺乏资料说明可能已经得到赔偿的酷刑和虐待受害者数量与这种案件的赔偿额</w:t>
      </w:r>
      <w:r>
        <w:rPr>
          <w:rFonts w:hint="eastAsia"/>
        </w:rPr>
        <w:t>，</w:t>
      </w:r>
      <w:r w:rsidRPr="000F4C00">
        <w:rPr>
          <w:rFonts w:hint="eastAsia"/>
        </w:rPr>
        <w:t>以及缺乏资料说明向受害者提供的其它形式援助</w:t>
      </w:r>
      <w:r>
        <w:rPr>
          <w:rFonts w:hint="eastAsia"/>
        </w:rPr>
        <w:t>，</w:t>
      </w:r>
      <w:r w:rsidRPr="000F4C00">
        <w:rPr>
          <w:rFonts w:hint="eastAsia"/>
        </w:rPr>
        <w:t>包括医疗或社会心理康复</w:t>
      </w:r>
      <w:r>
        <w:rPr>
          <w:rFonts w:hint="eastAsia"/>
        </w:rPr>
        <w:t>(</w:t>
      </w:r>
      <w:r w:rsidRPr="000F4C00">
        <w:rPr>
          <w:rFonts w:hint="eastAsia"/>
        </w:rPr>
        <w:t>第</w:t>
      </w:r>
      <w:r w:rsidRPr="000F4C00">
        <w:rPr>
          <w:rFonts w:hint="eastAsia"/>
        </w:rPr>
        <w:t>14</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缔约国应确保酷刑和虐待受害者有权获得补救和赔偿，包括康复，从而</w:t>
      </w:r>
      <w:r w:rsidR="00F338B7" w:rsidRPr="00C26CE3">
        <w:rPr>
          <w:rFonts w:eastAsia="SimHei" w:hint="eastAsia"/>
        </w:rPr>
        <w:t>使</w:t>
      </w:r>
      <w:r w:rsidRPr="00C26CE3">
        <w:rPr>
          <w:rFonts w:eastAsia="SimHei" w:hint="eastAsia"/>
        </w:rPr>
        <w:t>酷刑和其它残忍、不人道或有辱人格待遇或处罚的受害者可获得公平和适当赔偿，包括尽可能完全康复的途径。缔约国还应收集数据，说明有多少受害者已经得到赔偿或其它形式援助。</w:t>
      </w:r>
    </w:p>
    <w:p w:rsidR="000F4C00" w:rsidRPr="000F4C00" w:rsidRDefault="00DB2D2B" w:rsidP="00DB2D2B">
      <w:pPr>
        <w:pStyle w:val="H23GC"/>
        <w:rPr>
          <w:rFonts w:hint="eastAsia"/>
        </w:rPr>
      </w:pPr>
      <w:r>
        <w:rPr>
          <w:rFonts w:hint="eastAsia"/>
        </w:rPr>
        <w:tab/>
      </w:r>
      <w:r w:rsidR="00C26CE3">
        <w:rPr>
          <w:rFonts w:hint="eastAsia"/>
        </w:rPr>
        <w:t>13</w:t>
      </w:r>
      <w:r>
        <w:rPr>
          <w:rFonts w:hint="eastAsia"/>
        </w:rPr>
        <w:t>.</w:t>
      </w:r>
      <w:r>
        <w:rPr>
          <w:rFonts w:hint="eastAsia"/>
        </w:rPr>
        <w:tab/>
      </w:r>
      <w:r w:rsidR="000F4C00" w:rsidRPr="000F4C00">
        <w:rPr>
          <w:rFonts w:hint="eastAsia"/>
        </w:rPr>
        <w:t>暴力侵害妇女和儿童的现象</w:t>
      </w:r>
    </w:p>
    <w:p w:rsidR="000F4C00" w:rsidRPr="000F4C00" w:rsidRDefault="000F4C00" w:rsidP="000F4C00">
      <w:pPr>
        <w:pStyle w:val="SingleTxtGC"/>
        <w:rPr>
          <w:rFonts w:hint="eastAsia"/>
        </w:rPr>
      </w:pPr>
      <w:r w:rsidRPr="000F4C00">
        <w:rPr>
          <w:rFonts w:hint="eastAsia"/>
        </w:rPr>
        <w:t>1</w:t>
      </w:r>
      <w:r>
        <w:rPr>
          <w:rFonts w:hint="eastAsia"/>
        </w:rPr>
        <w:t>7.</w:t>
      </w:r>
      <w:r w:rsidR="00DB2D2B">
        <w:rPr>
          <w:rFonts w:hint="eastAsia"/>
        </w:rPr>
        <w:t xml:space="preserve">  </w:t>
      </w:r>
      <w:r w:rsidRPr="000F4C00">
        <w:rPr>
          <w:rFonts w:hint="eastAsia"/>
        </w:rPr>
        <w:t>委员会关切</w:t>
      </w:r>
      <w:r w:rsidR="00F338B7">
        <w:rPr>
          <w:rFonts w:hint="eastAsia"/>
        </w:rPr>
        <w:t>的是，</w:t>
      </w:r>
      <w:r w:rsidRPr="000F4C00">
        <w:rPr>
          <w:rFonts w:hint="eastAsia"/>
        </w:rPr>
        <w:t>缔约国没有采取足够措施保护妇女和儿童免受暴力侵害。在这方面</w:t>
      </w:r>
      <w:r>
        <w:rPr>
          <w:rFonts w:hint="eastAsia"/>
        </w:rPr>
        <w:t>，</w:t>
      </w:r>
      <w:r w:rsidRPr="000F4C00">
        <w:rPr>
          <w:rFonts w:hint="eastAsia"/>
        </w:rPr>
        <w:t>禁止酷刑委员会</w:t>
      </w:r>
      <w:r w:rsidR="00F338B7">
        <w:rPr>
          <w:rFonts w:hint="eastAsia"/>
        </w:rPr>
        <w:t>与</w:t>
      </w:r>
      <w:r w:rsidRPr="000F4C00">
        <w:rPr>
          <w:rFonts w:hint="eastAsia"/>
        </w:rPr>
        <w:t>消除对妇女歧视委员会</w:t>
      </w:r>
      <w:r>
        <w:rPr>
          <w:rFonts w:hint="eastAsia"/>
        </w:rPr>
        <w:t>(</w:t>
      </w:r>
      <w:r w:rsidRPr="000F4C00">
        <w:rPr>
          <w:rFonts w:hint="eastAsia"/>
        </w:rPr>
        <w:t>CEDAW</w:t>
      </w:r>
      <w:r>
        <w:rPr>
          <w:rFonts w:hint="eastAsia"/>
        </w:rPr>
        <w:t>/</w:t>
      </w:r>
      <w:r w:rsidRPr="000F4C00">
        <w:rPr>
          <w:rFonts w:hint="eastAsia"/>
        </w:rPr>
        <w:t>C</w:t>
      </w:r>
      <w:r>
        <w:rPr>
          <w:rFonts w:hint="eastAsia"/>
        </w:rPr>
        <w:t>/</w:t>
      </w:r>
      <w:r w:rsidRPr="000F4C00">
        <w:rPr>
          <w:rFonts w:hint="eastAsia"/>
        </w:rPr>
        <w:t>SVK</w:t>
      </w:r>
      <w:r>
        <w:rPr>
          <w:rFonts w:hint="eastAsia"/>
        </w:rPr>
        <w:t>/</w:t>
      </w:r>
      <w:r w:rsidRPr="000F4C00">
        <w:rPr>
          <w:rFonts w:hint="eastAsia"/>
        </w:rPr>
        <w:t>CO</w:t>
      </w:r>
      <w:r>
        <w:rPr>
          <w:rFonts w:hint="eastAsia"/>
        </w:rPr>
        <w:t>/</w:t>
      </w:r>
      <w:r w:rsidRPr="000F4C00">
        <w:rPr>
          <w:rFonts w:hint="eastAsia"/>
        </w:rPr>
        <w:t>4</w:t>
      </w:r>
      <w:r w:rsidR="00F338B7">
        <w:rPr>
          <w:rFonts w:hint="eastAsia"/>
        </w:rPr>
        <w:t>第</w:t>
      </w:r>
      <w:r w:rsidR="00F338B7">
        <w:rPr>
          <w:rFonts w:hint="eastAsia"/>
        </w:rPr>
        <w:t>20</w:t>
      </w:r>
      <w:r w:rsidR="00F338B7">
        <w:rPr>
          <w:rFonts w:hint="eastAsia"/>
        </w:rPr>
        <w:t>段</w:t>
      </w:r>
      <w:r>
        <w:rPr>
          <w:rFonts w:hint="eastAsia"/>
        </w:rPr>
        <w:t>)</w:t>
      </w:r>
      <w:r w:rsidR="00F338B7">
        <w:rPr>
          <w:rFonts w:hint="eastAsia"/>
        </w:rPr>
        <w:t>一样</w:t>
      </w:r>
      <w:r w:rsidRPr="000F4C00">
        <w:rPr>
          <w:rFonts w:hint="eastAsia"/>
        </w:rPr>
        <w:t>关切大量存在的暴力侵害妇女和女童现象</w:t>
      </w:r>
      <w:r>
        <w:rPr>
          <w:rFonts w:hint="eastAsia"/>
        </w:rPr>
        <w:t>，</w:t>
      </w:r>
      <w:r w:rsidRPr="000F4C00">
        <w:rPr>
          <w:rFonts w:hint="eastAsia"/>
        </w:rPr>
        <w:t>包括妇女因家庭暴力而遇害的现象</w:t>
      </w:r>
      <w:r>
        <w:rPr>
          <w:rFonts w:hint="eastAsia"/>
        </w:rPr>
        <w:t>(</w:t>
      </w:r>
      <w:r w:rsidRPr="000F4C00">
        <w:rPr>
          <w:rFonts w:hint="eastAsia"/>
        </w:rPr>
        <w:t>第</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w:t>
      </w:r>
    </w:p>
    <w:p w:rsidR="000F4C00" w:rsidRPr="00C26CE3" w:rsidRDefault="000F4C00" w:rsidP="00DB2D2B">
      <w:pPr>
        <w:pStyle w:val="SingleTxtGC"/>
        <w:numPr>
          <w:ilvl w:val="0"/>
          <w:numId w:val="45"/>
        </w:numPr>
        <w:rPr>
          <w:rFonts w:eastAsia="SimHei" w:hint="eastAsia"/>
        </w:rPr>
      </w:pPr>
      <w:r w:rsidRPr="00C26CE3">
        <w:rPr>
          <w:rFonts w:eastAsia="SimHei" w:hint="eastAsia"/>
        </w:rPr>
        <w:t>加大努力，确保采取紧急和有效的保护措施，</w:t>
      </w:r>
      <w:r w:rsidR="00F338B7" w:rsidRPr="00C26CE3">
        <w:rPr>
          <w:rFonts w:eastAsia="SimHei" w:hint="eastAsia"/>
        </w:rPr>
        <w:t>迅速</w:t>
      </w:r>
      <w:r w:rsidRPr="00C26CE3">
        <w:rPr>
          <w:rFonts w:eastAsia="SimHei" w:hint="eastAsia"/>
        </w:rPr>
        <w:t>和公正调查一切关于暴力侵害妇女和女童的指称，包括妇女因家庭暴力遇害的案件，并起诉和惩治实施者；</w:t>
      </w:r>
    </w:p>
    <w:p w:rsidR="000F4C00" w:rsidRPr="00C26CE3" w:rsidRDefault="000F4C00" w:rsidP="00DB2D2B">
      <w:pPr>
        <w:pStyle w:val="SingleTxtGC"/>
        <w:numPr>
          <w:ilvl w:val="0"/>
          <w:numId w:val="45"/>
        </w:numPr>
        <w:rPr>
          <w:rFonts w:eastAsia="SimHei" w:hint="eastAsia"/>
        </w:rPr>
      </w:pPr>
      <w:r w:rsidRPr="00C26CE3">
        <w:rPr>
          <w:rFonts w:eastAsia="SimHei" w:hint="eastAsia"/>
        </w:rPr>
        <w:t>为暴力行为妇女受害者提供充足并符合恰当标准的庇护场所和咨询服务；</w:t>
      </w:r>
    </w:p>
    <w:p w:rsidR="000F4C00" w:rsidRPr="00C26CE3" w:rsidRDefault="000F4C00" w:rsidP="00DB2D2B">
      <w:pPr>
        <w:pStyle w:val="SingleTxtGC"/>
        <w:numPr>
          <w:ilvl w:val="0"/>
          <w:numId w:val="45"/>
        </w:numPr>
        <w:rPr>
          <w:rFonts w:eastAsia="SimHei" w:hint="eastAsia"/>
        </w:rPr>
      </w:pPr>
      <w:r w:rsidRPr="00C26CE3">
        <w:rPr>
          <w:rFonts w:eastAsia="SimHei" w:hint="eastAsia"/>
        </w:rPr>
        <w:t>为官员</w:t>
      </w:r>
      <w:r w:rsidRPr="00C26CE3">
        <w:rPr>
          <w:rFonts w:eastAsia="SimHei" w:hint="eastAsia"/>
        </w:rPr>
        <w:t>(</w:t>
      </w:r>
      <w:r w:rsidRPr="00C26CE3">
        <w:rPr>
          <w:rFonts w:eastAsia="SimHei" w:hint="eastAsia"/>
        </w:rPr>
        <w:t>法官、检察官、律师、执法机构和社会工作者</w:t>
      </w:r>
      <w:r w:rsidRPr="00C26CE3">
        <w:rPr>
          <w:rFonts w:eastAsia="SimHei" w:hint="eastAsia"/>
        </w:rPr>
        <w:t>)</w:t>
      </w:r>
      <w:r w:rsidRPr="00C26CE3">
        <w:rPr>
          <w:rFonts w:eastAsia="SimHei" w:hint="eastAsia"/>
        </w:rPr>
        <w:t>和公众开展更广泛的家庭暴力问题宣传运动和培训；</w:t>
      </w:r>
    </w:p>
    <w:p w:rsidR="000F4C00" w:rsidRPr="00C26CE3" w:rsidRDefault="000F4C00" w:rsidP="00DB2D2B">
      <w:pPr>
        <w:pStyle w:val="SingleTxtGC"/>
        <w:numPr>
          <w:ilvl w:val="0"/>
          <w:numId w:val="45"/>
        </w:numPr>
        <w:rPr>
          <w:rFonts w:eastAsia="SimHei" w:hint="eastAsia"/>
        </w:rPr>
      </w:pPr>
      <w:r w:rsidRPr="00C26CE3">
        <w:rPr>
          <w:rFonts w:eastAsia="SimHei" w:hint="eastAsia"/>
        </w:rPr>
        <w:t>加强与从事保护妇女和女童免遭暴力的非政府组织的合作。</w:t>
      </w:r>
    </w:p>
    <w:p w:rsidR="000F4C00" w:rsidRPr="000F4C00" w:rsidRDefault="00DB2D2B" w:rsidP="00DB2D2B">
      <w:pPr>
        <w:pStyle w:val="H23GC"/>
        <w:rPr>
          <w:rFonts w:hint="eastAsia"/>
        </w:rPr>
      </w:pPr>
      <w:r>
        <w:rPr>
          <w:rFonts w:hint="eastAsia"/>
        </w:rPr>
        <w:tab/>
      </w:r>
      <w:r w:rsidR="00C26CE3">
        <w:rPr>
          <w:rFonts w:hint="eastAsia"/>
        </w:rPr>
        <w:t>14</w:t>
      </w:r>
      <w:r>
        <w:rPr>
          <w:rFonts w:hint="eastAsia"/>
        </w:rPr>
        <w:t>.</w:t>
      </w:r>
      <w:r>
        <w:rPr>
          <w:rFonts w:hint="eastAsia"/>
        </w:rPr>
        <w:tab/>
      </w:r>
      <w:r w:rsidR="000F4C00" w:rsidRPr="000F4C00">
        <w:rPr>
          <w:rFonts w:hint="eastAsia"/>
        </w:rPr>
        <w:t>体罚</w:t>
      </w:r>
    </w:p>
    <w:p w:rsidR="000F4C00" w:rsidRPr="000F4C00" w:rsidRDefault="000F4C00" w:rsidP="000F4C00">
      <w:pPr>
        <w:pStyle w:val="SingleTxtGC"/>
        <w:rPr>
          <w:rFonts w:hint="eastAsia"/>
        </w:rPr>
      </w:pPr>
      <w:r w:rsidRPr="000F4C00">
        <w:rPr>
          <w:rFonts w:hint="eastAsia"/>
        </w:rPr>
        <w:t>1</w:t>
      </w:r>
      <w:r>
        <w:rPr>
          <w:rFonts w:hint="eastAsia"/>
        </w:rPr>
        <w:t>8.</w:t>
      </w:r>
      <w:r w:rsidR="00DB2D2B">
        <w:rPr>
          <w:rFonts w:hint="eastAsia"/>
        </w:rPr>
        <w:t xml:space="preserve">  </w:t>
      </w:r>
      <w:r w:rsidR="00F338B7">
        <w:rPr>
          <w:rFonts w:hint="eastAsia"/>
        </w:rPr>
        <w:t>委员会关切缔约国的家庭法未</w:t>
      </w:r>
      <w:r w:rsidRPr="000F4C00">
        <w:rPr>
          <w:rFonts w:hint="eastAsia"/>
        </w:rPr>
        <w:t>明确禁止体罚</w:t>
      </w:r>
      <w:r>
        <w:rPr>
          <w:rFonts w:hint="eastAsia"/>
        </w:rPr>
        <w:t>，</w:t>
      </w:r>
      <w:r w:rsidRPr="000F4C00">
        <w:rPr>
          <w:rFonts w:hint="eastAsia"/>
        </w:rPr>
        <w:t>并且社会上普遍接受体罚行为</w:t>
      </w:r>
      <w:r>
        <w:rPr>
          <w:rFonts w:hint="eastAsia"/>
        </w:rPr>
        <w:t>(</w:t>
      </w:r>
      <w:r w:rsidRPr="000F4C00">
        <w:rPr>
          <w:rFonts w:hint="eastAsia"/>
        </w:rPr>
        <w:t>第</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缔约国应明确禁止家中体罚，</w:t>
      </w:r>
      <w:r w:rsidR="00F338B7" w:rsidRPr="00C26CE3">
        <w:rPr>
          <w:rFonts w:eastAsia="SimHei" w:hint="eastAsia"/>
        </w:rPr>
        <w:t>也应确保</w:t>
      </w:r>
      <w:r w:rsidRPr="00C26CE3">
        <w:rPr>
          <w:rFonts w:eastAsia="SimHei" w:hint="eastAsia"/>
        </w:rPr>
        <w:t>禁止体罚的法律得到严格执行，并为此开展宣传和教育活动。</w:t>
      </w:r>
    </w:p>
    <w:p w:rsidR="000F4C00" w:rsidRPr="000F4C00" w:rsidRDefault="00DB2D2B" w:rsidP="00DB2D2B">
      <w:pPr>
        <w:pStyle w:val="H23GC"/>
        <w:rPr>
          <w:rFonts w:hint="eastAsia"/>
        </w:rPr>
      </w:pPr>
      <w:r>
        <w:rPr>
          <w:rFonts w:hint="eastAsia"/>
        </w:rPr>
        <w:tab/>
      </w:r>
      <w:r w:rsidR="00C26CE3">
        <w:rPr>
          <w:rFonts w:hint="eastAsia"/>
        </w:rPr>
        <w:t>15</w:t>
      </w:r>
      <w:r>
        <w:rPr>
          <w:rFonts w:hint="eastAsia"/>
        </w:rPr>
        <w:t>.</w:t>
      </w:r>
      <w:r>
        <w:rPr>
          <w:rFonts w:hint="eastAsia"/>
        </w:rPr>
        <w:tab/>
      </w:r>
      <w:r w:rsidR="000F4C00" w:rsidRPr="000F4C00">
        <w:rPr>
          <w:rFonts w:hint="eastAsia"/>
        </w:rPr>
        <w:t>人口贩运</w:t>
      </w:r>
    </w:p>
    <w:p w:rsidR="000F4C00" w:rsidRPr="000F4C00" w:rsidRDefault="000F4C00" w:rsidP="00C26CE3">
      <w:pPr>
        <w:pStyle w:val="SingleTxtGC"/>
        <w:widowControl w:val="0"/>
        <w:rPr>
          <w:rFonts w:hint="eastAsia"/>
        </w:rPr>
      </w:pPr>
      <w:r w:rsidRPr="000F4C00">
        <w:rPr>
          <w:rFonts w:hint="eastAsia"/>
        </w:rPr>
        <w:t>1</w:t>
      </w:r>
      <w:r>
        <w:rPr>
          <w:rFonts w:hint="eastAsia"/>
        </w:rPr>
        <w:t>9.</w:t>
      </w:r>
      <w:r w:rsidR="00DB2D2B">
        <w:rPr>
          <w:rFonts w:hint="eastAsia"/>
        </w:rPr>
        <w:t xml:space="preserve">  </w:t>
      </w:r>
      <w:r w:rsidRPr="000F4C00">
        <w:rPr>
          <w:rFonts w:hint="eastAsia"/>
        </w:rPr>
        <w:t>委员会表示关切关于跨境贩运妇女用于性和其它剥削目的</w:t>
      </w:r>
      <w:r>
        <w:rPr>
          <w:rFonts w:hint="eastAsia"/>
        </w:rPr>
        <w:t>，</w:t>
      </w:r>
      <w:r w:rsidR="00F338B7">
        <w:rPr>
          <w:rFonts w:hint="eastAsia"/>
        </w:rPr>
        <w:t>以及贩运罗姆</w:t>
      </w:r>
      <w:r w:rsidRPr="000F4C00">
        <w:rPr>
          <w:rFonts w:hint="eastAsia"/>
        </w:rPr>
        <w:t>儿童出境</w:t>
      </w:r>
      <w:r>
        <w:rPr>
          <w:rFonts w:hint="eastAsia"/>
        </w:rPr>
        <w:t>，</w:t>
      </w:r>
      <w:r w:rsidR="00F338B7">
        <w:rPr>
          <w:rFonts w:hint="eastAsia"/>
        </w:rPr>
        <w:t>尤其是用于强迫乞讨的报道。委员会还关切境内贩运罗姆</w:t>
      </w:r>
      <w:r w:rsidRPr="000F4C00">
        <w:rPr>
          <w:rFonts w:hint="eastAsia"/>
        </w:rPr>
        <w:t>妇女和儿童的现象。委员会遗憾的是缺乏这些问题的统计数据、很少起诉以及对犯罪者经常缓刑的现象。委员会还关切缔约国没有向贩运受害者提供充分的重新融入社会和康复服务</w:t>
      </w:r>
      <w:r>
        <w:rPr>
          <w:rFonts w:hint="eastAsia"/>
        </w:rPr>
        <w:t>(</w:t>
      </w:r>
      <w:r w:rsidRPr="000F4C00">
        <w:rPr>
          <w:rFonts w:hint="eastAsia"/>
        </w:rPr>
        <w:t>第</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w:t>
      </w:r>
    </w:p>
    <w:p w:rsidR="000F4C00" w:rsidRPr="00C26CE3" w:rsidRDefault="00F338B7" w:rsidP="00DB2D2B">
      <w:pPr>
        <w:pStyle w:val="SingleTxtGC"/>
        <w:numPr>
          <w:ilvl w:val="0"/>
          <w:numId w:val="47"/>
        </w:numPr>
        <w:rPr>
          <w:rFonts w:eastAsia="SimHei" w:hint="eastAsia"/>
        </w:rPr>
      </w:pPr>
      <w:r w:rsidRPr="00C26CE3">
        <w:rPr>
          <w:rFonts w:eastAsia="SimHei" w:hint="eastAsia"/>
        </w:rPr>
        <w:t>迅速</w:t>
      </w:r>
      <w:r w:rsidR="000F4C00" w:rsidRPr="00C26CE3">
        <w:rPr>
          <w:rFonts w:eastAsia="SimHei" w:hint="eastAsia"/>
        </w:rPr>
        <w:t>和公正调查一切关于贩运人口，特别是妇女和儿童的指称，起诉据称实施者，并以适当刑罚惩治被定罪者；</w:t>
      </w:r>
    </w:p>
    <w:p w:rsidR="000F4C00" w:rsidRPr="00C26CE3" w:rsidRDefault="000F4C00" w:rsidP="00DB2D2B">
      <w:pPr>
        <w:pStyle w:val="SingleTxtGC"/>
        <w:numPr>
          <w:ilvl w:val="0"/>
          <w:numId w:val="47"/>
        </w:numPr>
        <w:rPr>
          <w:rFonts w:eastAsia="SimHei" w:hint="eastAsia"/>
        </w:rPr>
      </w:pPr>
      <w:r w:rsidRPr="00C26CE3">
        <w:rPr>
          <w:rFonts w:eastAsia="SimHei" w:hint="eastAsia"/>
        </w:rPr>
        <w:t>加大努力向受害者提供关于重新融入社会和康复的服务；</w:t>
      </w:r>
    </w:p>
    <w:p w:rsidR="000F4C00" w:rsidRPr="00C26CE3" w:rsidRDefault="000F4C00" w:rsidP="00DB2D2B">
      <w:pPr>
        <w:pStyle w:val="SingleTxtGC"/>
        <w:numPr>
          <w:ilvl w:val="0"/>
          <w:numId w:val="47"/>
        </w:numPr>
        <w:rPr>
          <w:rFonts w:eastAsia="SimHei" w:hint="eastAsia"/>
        </w:rPr>
      </w:pPr>
      <w:r w:rsidRPr="00C26CE3">
        <w:rPr>
          <w:rFonts w:eastAsia="SimHei" w:hint="eastAsia"/>
        </w:rPr>
        <w:t>开展全国性的宣传活动，并对执法人员、移民官员和边防警察进行关于人口贩运的原因、后果和事件的培训。</w:t>
      </w:r>
    </w:p>
    <w:p w:rsidR="000F4C00" w:rsidRPr="000F4C00" w:rsidRDefault="00DB2D2B" w:rsidP="00DB2D2B">
      <w:pPr>
        <w:pStyle w:val="H23GC"/>
        <w:rPr>
          <w:rFonts w:hint="eastAsia"/>
        </w:rPr>
      </w:pPr>
      <w:r>
        <w:rPr>
          <w:rFonts w:hint="eastAsia"/>
        </w:rPr>
        <w:tab/>
      </w:r>
      <w:r w:rsidR="00C26CE3">
        <w:rPr>
          <w:rFonts w:hint="eastAsia"/>
        </w:rPr>
        <w:t>16</w:t>
      </w:r>
      <w:r>
        <w:rPr>
          <w:rFonts w:hint="eastAsia"/>
        </w:rPr>
        <w:t>.</w:t>
      </w:r>
      <w:r>
        <w:rPr>
          <w:rFonts w:hint="eastAsia"/>
        </w:rPr>
        <w:tab/>
      </w:r>
      <w:r w:rsidR="000F4C00" w:rsidRPr="000F4C00">
        <w:rPr>
          <w:rFonts w:hint="eastAsia"/>
        </w:rPr>
        <w:t>精神病设施</w:t>
      </w:r>
    </w:p>
    <w:p w:rsidR="000F4C00" w:rsidRPr="000F4C00" w:rsidRDefault="000F4C00" w:rsidP="000F4C00">
      <w:pPr>
        <w:pStyle w:val="SingleTxtGC"/>
        <w:rPr>
          <w:rFonts w:hint="eastAsia"/>
        </w:rPr>
      </w:pPr>
      <w:r w:rsidRPr="000F4C00">
        <w:rPr>
          <w:rFonts w:hint="eastAsia"/>
        </w:rPr>
        <w:t>2</w:t>
      </w:r>
      <w:r>
        <w:rPr>
          <w:rFonts w:hint="eastAsia"/>
        </w:rPr>
        <w:t>0.</w:t>
      </w:r>
      <w:r w:rsidR="00DB2D2B">
        <w:rPr>
          <w:rFonts w:hint="eastAsia"/>
        </w:rPr>
        <w:t xml:space="preserve">  </w:t>
      </w:r>
      <w:r w:rsidRPr="000F4C00">
        <w:rPr>
          <w:rFonts w:hint="eastAsia"/>
        </w:rPr>
        <w:t>委员会关切缔约国</w:t>
      </w:r>
      <w:r w:rsidR="00F338B7">
        <w:rPr>
          <w:rFonts w:hint="eastAsia"/>
        </w:rPr>
        <w:t>中</w:t>
      </w:r>
      <w:r w:rsidRPr="000F4C00">
        <w:rPr>
          <w:rFonts w:hint="eastAsia"/>
        </w:rPr>
        <w:t>虐待精神病人</w:t>
      </w:r>
      <w:r>
        <w:rPr>
          <w:rFonts w:hint="eastAsia"/>
        </w:rPr>
        <w:t>，</w:t>
      </w:r>
      <w:r w:rsidRPr="000F4C00">
        <w:rPr>
          <w:rFonts w:hint="eastAsia"/>
        </w:rPr>
        <w:t>包括使用网床的现象</w:t>
      </w:r>
      <w:r>
        <w:rPr>
          <w:rFonts w:hint="eastAsia"/>
        </w:rPr>
        <w:t>，</w:t>
      </w:r>
      <w:r w:rsidRPr="000F4C00">
        <w:rPr>
          <w:rFonts w:hint="eastAsia"/>
        </w:rPr>
        <w:t>以及这类剥夺自由场所缺少独立监测的情况</w:t>
      </w:r>
      <w:r>
        <w:rPr>
          <w:rFonts w:hint="eastAsia"/>
        </w:rPr>
        <w:t>(</w:t>
      </w:r>
      <w:r w:rsidRPr="000F4C00">
        <w:rPr>
          <w:rFonts w:hint="eastAsia"/>
        </w:rPr>
        <w:t>第</w:t>
      </w:r>
      <w:r w:rsidRPr="000F4C00">
        <w:rPr>
          <w:rFonts w:hint="eastAsia"/>
        </w:rPr>
        <w:t>11</w:t>
      </w:r>
      <w:r w:rsidRPr="000F4C00">
        <w:rPr>
          <w:rFonts w:hint="eastAsia"/>
        </w:rPr>
        <w:t>和</w:t>
      </w:r>
      <w:r w:rsidRPr="000F4C00">
        <w:rPr>
          <w:rFonts w:hint="eastAsia"/>
        </w:rPr>
        <w:t>16</w:t>
      </w:r>
      <w:r w:rsidRPr="000F4C00">
        <w:rPr>
          <w:rFonts w:hint="eastAsia"/>
        </w:rPr>
        <w:t>条</w:t>
      </w:r>
      <w:r>
        <w:rPr>
          <w:rFonts w:hint="eastAsia"/>
        </w:rPr>
        <w:t>)</w:t>
      </w:r>
      <w:r w:rsidRPr="000F4C00">
        <w:rPr>
          <w:rFonts w:hint="eastAsia"/>
        </w:rPr>
        <w:t>。</w:t>
      </w:r>
    </w:p>
    <w:p w:rsidR="000F4C00" w:rsidRPr="00C26CE3" w:rsidRDefault="000F4C00" w:rsidP="000F4C00">
      <w:pPr>
        <w:pStyle w:val="SingleTxtGC"/>
        <w:rPr>
          <w:rFonts w:eastAsia="SimHei" w:hint="eastAsia"/>
        </w:rPr>
      </w:pPr>
      <w:r w:rsidRPr="00C26CE3">
        <w:rPr>
          <w:rFonts w:eastAsia="SimHei" w:hint="eastAsia"/>
        </w:rPr>
        <w:t>缔约国应改善精神病院患者的生活条件，确保由独立监测机构定期探访所有强制治疗精神病患者的场所，以确保适当落实为保护患者权利而规定的保障措施，并制订替代性治疗方式。</w:t>
      </w:r>
    </w:p>
    <w:p w:rsidR="000F4C00" w:rsidRPr="000F4C00" w:rsidRDefault="00DB2D2B" w:rsidP="00DB2D2B">
      <w:pPr>
        <w:pStyle w:val="H23GC"/>
        <w:rPr>
          <w:rFonts w:hint="eastAsia"/>
        </w:rPr>
      </w:pPr>
      <w:r>
        <w:rPr>
          <w:rFonts w:hint="eastAsia"/>
        </w:rPr>
        <w:tab/>
      </w:r>
      <w:r w:rsidR="00C26CE3">
        <w:rPr>
          <w:rFonts w:hint="eastAsia"/>
        </w:rPr>
        <w:t>17</w:t>
      </w:r>
      <w:r>
        <w:rPr>
          <w:rFonts w:hint="eastAsia"/>
        </w:rPr>
        <w:t>.</w:t>
      </w:r>
      <w:r>
        <w:rPr>
          <w:rFonts w:hint="eastAsia"/>
        </w:rPr>
        <w:tab/>
      </w:r>
      <w:r w:rsidR="000F4C00" w:rsidRPr="000F4C00">
        <w:rPr>
          <w:rFonts w:hint="eastAsia"/>
        </w:rPr>
        <w:t>数据收集</w:t>
      </w:r>
    </w:p>
    <w:p w:rsidR="000F4C00" w:rsidRPr="000F4C00" w:rsidRDefault="000F4C00" w:rsidP="000F4C00">
      <w:pPr>
        <w:pStyle w:val="SingleTxtGC"/>
        <w:rPr>
          <w:rFonts w:hint="eastAsia"/>
        </w:rPr>
      </w:pPr>
      <w:r w:rsidRPr="000F4C00">
        <w:rPr>
          <w:rFonts w:hint="eastAsia"/>
        </w:rPr>
        <w:t>2</w:t>
      </w:r>
      <w:r>
        <w:rPr>
          <w:rFonts w:hint="eastAsia"/>
        </w:rPr>
        <w:t>1.</w:t>
      </w:r>
      <w:r w:rsidR="00DB2D2B">
        <w:rPr>
          <w:rFonts w:hint="eastAsia"/>
        </w:rPr>
        <w:t xml:space="preserve">  </w:t>
      </w:r>
      <w:r w:rsidRPr="000F4C00">
        <w:rPr>
          <w:rFonts w:hint="eastAsia"/>
        </w:rPr>
        <w:t>委员会请缔约国在下一次定期报告中</w:t>
      </w:r>
      <w:r>
        <w:rPr>
          <w:rFonts w:hint="eastAsia"/>
        </w:rPr>
        <w:t>，</w:t>
      </w:r>
      <w:r w:rsidRPr="000F4C00">
        <w:rPr>
          <w:rFonts w:hint="eastAsia"/>
        </w:rPr>
        <w:t>按罪行、刑罚、族裔、年龄和性别分类</w:t>
      </w:r>
      <w:r>
        <w:rPr>
          <w:rFonts w:hint="eastAsia"/>
        </w:rPr>
        <w:t>，</w:t>
      </w:r>
      <w:r w:rsidRPr="000F4C00">
        <w:rPr>
          <w:rFonts w:hint="eastAsia"/>
        </w:rPr>
        <w:t>提供以下详细统计数据</w:t>
      </w:r>
      <w:r>
        <w:rPr>
          <w:rFonts w:hint="eastAsia"/>
        </w:rPr>
        <w:t>：</w:t>
      </w:r>
      <w:r w:rsidRPr="000F4C00">
        <w:rPr>
          <w:rFonts w:hint="eastAsia"/>
        </w:rPr>
        <w:t>被剥夺自由者的数量</w:t>
      </w:r>
      <w:r>
        <w:rPr>
          <w:rFonts w:hint="eastAsia"/>
        </w:rPr>
        <w:t>，</w:t>
      </w:r>
      <w:r w:rsidRPr="000F4C00">
        <w:rPr>
          <w:rFonts w:hint="eastAsia"/>
        </w:rPr>
        <w:t>据称执法人员实施酷刑和虐待的申诉</w:t>
      </w:r>
      <w:r>
        <w:rPr>
          <w:rFonts w:hint="eastAsia"/>
        </w:rPr>
        <w:t>，</w:t>
      </w:r>
      <w:r w:rsidRPr="000F4C00">
        <w:rPr>
          <w:rFonts w:hint="eastAsia"/>
        </w:rPr>
        <w:t>相关的调查、起诉、刑罚或纪律处罚</w:t>
      </w:r>
      <w:r>
        <w:rPr>
          <w:rFonts w:hint="eastAsia"/>
        </w:rPr>
        <w:t>，</w:t>
      </w:r>
      <w:r w:rsidRPr="000F4C00">
        <w:rPr>
          <w:rFonts w:hint="eastAsia"/>
        </w:rPr>
        <w:t>以及候审在押者和定罪囚犯的情况。委员会也请缔约国提供资料</w:t>
      </w:r>
      <w:r>
        <w:rPr>
          <w:rFonts w:hint="eastAsia"/>
        </w:rPr>
        <w:t>，</w:t>
      </w:r>
      <w:r w:rsidRPr="000F4C00">
        <w:rPr>
          <w:rFonts w:hint="eastAsia"/>
        </w:rPr>
        <w:t>说明向受害者提供的赔偿和康复措施。</w:t>
      </w:r>
    </w:p>
    <w:p w:rsidR="000F4C00" w:rsidRPr="000F4C00" w:rsidRDefault="000F4C00" w:rsidP="000F4C00">
      <w:pPr>
        <w:pStyle w:val="SingleTxtGC"/>
        <w:rPr>
          <w:rFonts w:hint="eastAsia"/>
        </w:rPr>
      </w:pPr>
      <w:r w:rsidRPr="000F4C00">
        <w:rPr>
          <w:rFonts w:hint="eastAsia"/>
        </w:rPr>
        <w:t>2</w:t>
      </w:r>
      <w:r>
        <w:rPr>
          <w:rFonts w:hint="eastAsia"/>
        </w:rPr>
        <w:t>2.</w:t>
      </w:r>
      <w:r w:rsidR="00DB2D2B">
        <w:rPr>
          <w:rFonts w:hint="eastAsia"/>
        </w:rPr>
        <w:t xml:space="preserve">  </w:t>
      </w:r>
      <w:r w:rsidRPr="000F4C00">
        <w:rPr>
          <w:rFonts w:hint="eastAsia"/>
        </w:rPr>
        <w:t>委员会鼓励缔约国批准《禁止酷刑公约任择议定书》。</w:t>
      </w:r>
    </w:p>
    <w:p w:rsidR="000F4C00" w:rsidRPr="000F4C00" w:rsidRDefault="000F4C00" w:rsidP="000F4C00">
      <w:pPr>
        <w:pStyle w:val="SingleTxtGC"/>
        <w:rPr>
          <w:rFonts w:hint="eastAsia"/>
        </w:rPr>
      </w:pPr>
      <w:r w:rsidRPr="000F4C00">
        <w:rPr>
          <w:rFonts w:hint="eastAsia"/>
        </w:rPr>
        <w:t>2</w:t>
      </w:r>
      <w:r>
        <w:rPr>
          <w:rFonts w:hint="eastAsia"/>
        </w:rPr>
        <w:t>3.</w:t>
      </w:r>
      <w:r w:rsidR="00DB2D2B">
        <w:rPr>
          <w:rFonts w:hint="eastAsia"/>
        </w:rPr>
        <w:t xml:space="preserve"> </w:t>
      </w:r>
      <w:r w:rsidRPr="000F4C00">
        <w:rPr>
          <w:rFonts w:hint="eastAsia"/>
        </w:rPr>
        <w:t xml:space="preserve"> </w:t>
      </w:r>
      <w:r w:rsidRPr="000F4C00">
        <w:rPr>
          <w:rFonts w:hint="eastAsia"/>
        </w:rPr>
        <w:t>委员会请缔约国加入其尚未加入的联合国核心人权条约</w:t>
      </w:r>
      <w:r>
        <w:rPr>
          <w:rFonts w:hint="eastAsia"/>
        </w:rPr>
        <w:t>，</w:t>
      </w:r>
      <w:r w:rsidRPr="000F4C00">
        <w:rPr>
          <w:rFonts w:hint="eastAsia"/>
        </w:rPr>
        <w:t>即</w:t>
      </w:r>
      <w:r>
        <w:rPr>
          <w:rFonts w:hint="eastAsia"/>
        </w:rPr>
        <w:t>：</w:t>
      </w:r>
      <w:r w:rsidRPr="000F4C00">
        <w:rPr>
          <w:rFonts w:hint="eastAsia"/>
        </w:rPr>
        <w:t>《保护所有移徙工人及其家庭成员权利国际公约》和《残疾人权利公约》。委员会请缔约国批准《保护所有人免遭强迫失踪国际公约》。</w:t>
      </w:r>
    </w:p>
    <w:p w:rsidR="000F4C00" w:rsidRPr="000F4C00" w:rsidRDefault="000F4C00" w:rsidP="000F4C00">
      <w:pPr>
        <w:pStyle w:val="SingleTxtGC"/>
        <w:rPr>
          <w:rFonts w:hint="eastAsia"/>
        </w:rPr>
      </w:pPr>
      <w:r w:rsidRPr="000F4C00">
        <w:rPr>
          <w:rFonts w:hint="eastAsia"/>
        </w:rPr>
        <w:t>2</w:t>
      </w:r>
      <w:r>
        <w:rPr>
          <w:rFonts w:hint="eastAsia"/>
        </w:rPr>
        <w:t>4.</w:t>
      </w:r>
      <w:r w:rsidR="00DB2D2B">
        <w:rPr>
          <w:rFonts w:hint="eastAsia"/>
        </w:rPr>
        <w:t xml:space="preserve">  </w:t>
      </w:r>
      <w:r w:rsidRPr="000F4C00">
        <w:rPr>
          <w:rFonts w:hint="eastAsia"/>
        </w:rPr>
        <w:t>鼓励缔约国通过其官方网站、向媒体和非政府组织广泛传播它向委员会提交的报告、委员会的结论性意见和简要记录。</w:t>
      </w:r>
    </w:p>
    <w:p w:rsidR="000F4C00" w:rsidRPr="000F4C00" w:rsidRDefault="000F4C00" w:rsidP="000F4C00">
      <w:pPr>
        <w:pStyle w:val="SingleTxtGC"/>
        <w:rPr>
          <w:rFonts w:hint="eastAsia"/>
        </w:rPr>
      </w:pPr>
      <w:r w:rsidRPr="000F4C00">
        <w:rPr>
          <w:rFonts w:hint="eastAsia"/>
        </w:rPr>
        <w:t>2</w:t>
      </w:r>
      <w:r>
        <w:rPr>
          <w:rFonts w:hint="eastAsia"/>
        </w:rPr>
        <w:t>5.</w:t>
      </w:r>
      <w:r w:rsidR="00DB2D2B">
        <w:rPr>
          <w:rFonts w:hint="eastAsia"/>
        </w:rPr>
        <w:t xml:space="preserve">  </w:t>
      </w:r>
      <w:r w:rsidRPr="000F4C00">
        <w:rPr>
          <w:rFonts w:hint="eastAsia"/>
        </w:rPr>
        <w:t>委员会请缔约国按照国际人权条约机构核准的《报告协调准则》</w:t>
      </w:r>
      <w:r>
        <w:rPr>
          <w:rFonts w:hint="eastAsia"/>
        </w:rPr>
        <w:t>(</w:t>
      </w:r>
      <w:r w:rsidRPr="000F4C00">
        <w:rPr>
          <w:rFonts w:hint="eastAsia"/>
        </w:rPr>
        <w:t>HRI</w:t>
      </w:r>
      <w:r>
        <w:rPr>
          <w:rFonts w:hint="eastAsia"/>
        </w:rPr>
        <w:t>/</w:t>
      </w:r>
      <w:r w:rsidRPr="000F4C00">
        <w:rPr>
          <w:rFonts w:hint="eastAsia"/>
        </w:rPr>
        <w:t>GEN</w:t>
      </w:r>
      <w:r>
        <w:rPr>
          <w:rFonts w:hint="eastAsia"/>
        </w:rPr>
        <w:t>/</w:t>
      </w:r>
      <w:r w:rsidRPr="000F4C00">
        <w:rPr>
          <w:rFonts w:hint="eastAsia"/>
        </w:rPr>
        <w:t>2</w:t>
      </w:r>
      <w:r>
        <w:rPr>
          <w:rFonts w:hint="eastAsia"/>
        </w:rPr>
        <w:t>/</w:t>
      </w:r>
      <w:r w:rsidRPr="000F4C00">
        <w:t>Rev.</w:t>
      </w:r>
      <w:r w:rsidRPr="000F4C00">
        <w:rPr>
          <w:rFonts w:hint="eastAsia"/>
        </w:rPr>
        <w:t>5</w:t>
      </w:r>
      <w:r>
        <w:rPr>
          <w:rFonts w:hint="eastAsia"/>
        </w:rPr>
        <w:t>)</w:t>
      </w:r>
      <w:r w:rsidRPr="000F4C00">
        <w:rPr>
          <w:rFonts w:hint="eastAsia"/>
        </w:rPr>
        <w:t>中</w:t>
      </w:r>
      <w:r>
        <w:rPr>
          <w:rFonts w:hint="eastAsia"/>
        </w:rPr>
        <w:t>“</w:t>
      </w:r>
      <w:r w:rsidRPr="000F4C00">
        <w:rPr>
          <w:rFonts w:hint="eastAsia"/>
        </w:rPr>
        <w:t>共同核心文件</w:t>
      </w:r>
      <w:r>
        <w:rPr>
          <w:rFonts w:hint="eastAsia"/>
        </w:rPr>
        <w:t>”</w:t>
      </w:r>
      <w:r w:rsidRPr="000F4C00">
        <w:rPr>
          <w:rFonts w:hint="eastAsia"/>
        </w:rPr>
        <w:t>的要求</w:t>
      </w:r>
      <w:r>
        <w:rPr>
          <w:rFonts w:hint="eastAsia"/>
        </w:rPr>
        <w:t>，</w:t>
      </w:r>
      <w:r w:rsidRPr="000F4C00">
        <w:rPr>
          <w:rFonts w:hint="eastAsia"/>
        </w:rPr>
        <w:t>提交其核心文件。</w:t>
      </w:r>
    </w:p>
    <w:p w:rsidR="000F4C00" w:rsidRPr="000F4C00" w:rsidRDefault="000F4C00" w:rsidP="000F4C00">
      <w:pPr>
        <w:pStyle w:val="SingleTxtGC"/>
        <w:rPr>
          <w:rFonts w:hint="eastAsia"/>
        </w:rPr>
      </w:pPr>
      <w:r w:rsidRPr="000F4C00">
        <w:rPr>
          <w:rFonts w:hint="eastAsia"/>
        </w:rPr>
        <w:t>2</w:t>
      </w:r>
      <w:r>
        <w:rPr>
          <w:rFonts w:hint="eastAsia"/>
        </w:rPr>
        <w:t>6.</w:t>
      </w:r>
      <w:r w:rsidR="00DB2D2B">
        <w:rPr>
          <w:rFonts w:hint="eastAsia"/>
        </w:rPr>
        <w:t xml:space="preserve">  </w:t>
      </w:r>
      <w:r w:rsidRPr="000F4C00">
        <w:rPr>
          <w:rFonts w:hint="eastAsia"/>
        </w:rPr>
        <w:t>委员会请缔约国在一年之内提交资料</w:t>
      </w:r>
      <w:r>
        <w:rPr>
          <w:rFonts w:hint="eastAsia"/>
        </w:rPr>
        <w:t>，</w:t>
      </w:r>
      <w:r w:rsidRPr="000F4C00">
        <w:rPr>
          <w:rFonts w:hint="eastAsia"/>
        </w:rPr>
        <w:t>答复上述第</w:t>
      </w:r>
      <w:r w:rsidRPr="000F4C00">
        <w:rPr>
          <w:rFonts w:hint="eastAsia"/>
        </w:rPr>
        <w:t>8</w:t>
      </w:r>
      <w:r w:rsidRPr="000F4C00">
        <w:rPr>
          <w:rFonts w:hint="eastAsia"/>
        </w:rPr>
        <w:t>、</w:t>
      </w:r>
      <w:r w:rsidRPr="000F4C00">
        <w:rPr>
          <w:rFonts w:hint="eastAsia"/>
        </w:rPr>
        <w:t>13</w:t>
      </w:r>
      <w:r w:rsidRPr="000F4C00">
        <w:rPr>
          <w:rFonts w:hint="eastAsia"/>
        </w:rPr>
        <w:t>、</w:t>
      </w:r>
      <w:r w:rsidRPr="000F4C00">
        <w:rPr>
          <w:rFonts w:hint="eastAsia"/>
        </w:rPr>
        <w:t>14</w:t>
      </w:r>
      <w:r w:rsidRPr="000F4C00">
        <w:rPr>
          <w:rFonts w:hint="eastAsia"/>
        </w:rPr>
        <w:t>和</w:t>
      </w:r>
      <w:r w:rsidRPr="000F4C00">
        <w:rPr>
          <w:rFonts w:hint="eastAsia"/>
        </w:rPr>
        <w:t>15</w:t>
      </w:r>
      <w:r w:rsidR="00DB2D2B">
        <w:rPr>
          <w:rFonts w:hint="eastAsia"/>
        </w:rPr>
        <w:t>段所载的委员会建议。</w:t>
      </w:r>
    </w:p>
    <w:p w:rsidR="000F4C00" w:rsidRPr="000F4C00" w:rsidRDefault="000F4C00" w:rsidP="00C26CE3">
      <w:pPr>
        <w:pStyle w:val="SingleTxtGC"/>
        <w:widowControl w:val="0"/>
        <w:rPr>
          <w:rFonts w:hint="eastAsia"/>
        </w:rPr>
      </w:pPr>
      <w:r w:rsidRPr="000F4C00">
        <w:rPr>
          <w:rFonts w:hint="eastAsia"/>
        </w:rPr>
        <w:t>2</w:t>
      </w:r>
      <w:r>
        <w:rPr>
          <w:rFonts w:hint="eastAsia"/>
        </w:rPr>
        <w:t>7.</w:t>
      </w:r>
      <w:r w:rsidR="00DB2D2B">
        <w:rPr>
          <w:rFonts w:hint="eastAsia"/>
        </w:rPr>
        <w:t xml:space="preserve"> </w:t>
      </w:r>
      <w:r w:rsidRPr="000F4C00">
        <w:rPr>
          <w:rFonts w:hint="eastAsia"/>
        </w:rPr>
        <w:t xml:space="preserve"> </w:t>
      </w:r>
      <w:r w:rsidRPr="000F4C00">
        <w:rPr>
          <w:rFonts w:hint="eastAsia"/>
        </w:rPr>
        <w:t>请缔约国至迟于</w:t>
      </w:r>
      <w:r w:rsidRPr="000F4C00">
        <w:rPr>
          <w:rFonts w:hint="eastAsia"/>
        </w:rPr>
        <w:t>2013</w:t>
      </w:r>
      <w:r w:rsidRPr="000F4C00">
        <w:rPr>
          <w:rFonts w:hint="eastAsia"/>
        </w:rPr>
        <w:t>年</w:t>
      </w:r>
      <w:r w:rsidRPr="000F4C00">
        <w:rPr>
          <w:rFonts w:hint="eastAsia"/>
        </w:rPr>
        <w:t>11</w:t>
      </w:r>
      <w:r w:rsidRPr="000F4C00">
        <w:rPr>
          <w:rFonts w:hint="eastAsia"/>
        </w:rPr>
        <w:t>月</w:t>
      </w:r>
      <w:r w:rsidRPr="000F4C00">
        <w:rPr>
          <w:rFonts w:hint="eastAsia"/>
        </w:rPr>
        <w:t>20</w:t>
      </w:r>
      <w:r w:rsidRPr="000F4C00">
        <w:rPr>
          <w:rFonts w:hint="eastAsia"/>
        </w:rPr>
        <w:t>日前提交下一次定期报告</w:t>
      </w:r>
      <w:r>
        <w:rPr>
          <w:rFonts w:hint="eastAsia"/>
        </w:rPr>
        <w:t>，</w:t>
      </w:r>
      <w:r w:rsidRPr="000F4C00">
        <w:rPr>
          <w:rFonts w:hint="eastAsia"/>
        </w:rPr>
        <w:t>即第三次定期报告。</w:t>
      </w:r>
    </w:p>
    <w:p w:rsidR="00DB2D2B" w:rsidRPr="002D6A9C" w:rsidRDefault="00DB2D2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B2D2B"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BF8" w:rsidRPr="00EE3782" w:rsidRDefault="00D94BF8"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94BF8" w:rsidRPr="00EE3782" w:rsidRDefault="00D94BF8"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F8" w:rsidRPr="000F4C00" w:rsidRDefault="00D94BF8">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0F4C00">
      <w:rPr>
        <w:rFonts w:eastAsia="SimSun"/>
        <w:lang w:val="en-US" w:eastAsia="zh-CN"/>
      </w:rPr>
      <w:t>GE.09-46818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F8" w:rsidRDefault="00D94BF8">
    <w:pPr>
      <w:pStyle w:val="Footer"/>
      <w:tabs>
        <w:tab w:val="right" w:pos="9639"/>
      </w:tabs>
    </w:pPr>
    <w:r w:rsidRPr="000F4C00">
      <w:rPr>
        <w:rFonts w:eastAsia="SimSun"/>
        <w:lang w:val="en-US" w:eastAsia="zh-CN"/>
      </w:rPr>
      <w:t>GE.09-46818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F8" w:rsidRPr="00800F27" w:rsidRDefault="00D94BF8"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46818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050110</w:t>
    </w:r>
    <w:r>
      <w:rPr>
        <w:rFonts w:eastAsia="SimSun"/>
        <w:sz w:val="20"/>
        <w:lang w:eastAsia="zh-CN"/>
      </w:rPr>
      <w:tab/>
    </w:r>
    <w:r>
      <w:rPr>
        <w:rFonts w:eastAsia="SimSun" w:hint="eastAsia"/>
        <w:sz w:val="20"/>
        <w:lang w:eastAsia="zh-CN"/>
      </w:rPr>
      <w:t>140110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BF8" w:rsidRPr="003126F9" w:rsidRDefault="00D94BF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94BF8" w:rsidRPr="003126F9" w:rsidRDefault="00D94BF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F8" w:rsidRPr="000F4C00" w:rsidRDefault="00D94BF8">
    <w:pPr>
      <w:pStyle w:val="Header"/>
    </w:pPr>
    <w:r w:rsidRPr="000F4C00">
      <w:t>CAT/C/SVK/CO/2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F8" w:rsidRPr="000F4C00" w:rsidRDefault="00D94BF8" w:rsidP="003843D8">
    <w:pPr>
      <w:pStyle w:val="Header"/>
      <w:jc w:val="right"/>
      <w:rPr>
        <w:rFonts w:hint="eastAsia"/>
        <w:lang w:eastAsia="zh-CN"/>
      </w:rPr>
    </w:pPr>
    <w:r w:rsidRPr="000F4C00">
      <w:rPr>
        <w:lang w:eastAsia="zh-CN"/>
      </w:rPr>
      <w:t>CAT/C/SVK/CO/2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BF8" w:rsidRDefault="00D94BF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ADA6DA1"/>
    <w:multiLevelType w:val="hybridMultilevel"/>
    <w:tmpl w:val="0DBC45BE"/>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C9E72BC"/>
    <w:multiLevelType w:val="hybridMultilevel"/>
    <w:tmpl w:val="AD6EC722"/>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F1E3DA4"/>
    <w:multiLevelType w:val="hybridMultilevel"/>
    <w:tmpl w:val="102602F8"/>
    <w:lvl w:ilvl="0" w:tplc="BB181A72">
      <w:start w:val="1"/>
      <w:numFmt w:val="lowerLetter"/>
      <w:lvlText w:val="(%1)"/>
      <w:lvlJc w:val="left"/>
      <w:pPr>
        <w:tabs>
          <w:tab w:val="num" w:pos="900"/>
        </w:tabs>
        <w:ind w:left="900" w:hanging="4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CF37B41"/>
    <w:multiLevelType w:val="hybridMultilevel"/>
    <w:tmpl w:val="889C73E6"/>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F5556F1"/>
    <w:multiLevelType w:val="hybridMultilevel"/>
    <w:tmpl w:val="68A28610"/>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FC47881"/>
    <w:multiLevelType w:val="hybridMultilevel"/>
    <w:tmpl w:val="873CB29C"/>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690CB9"/>
    <w:multiLevelType w:val="hybridMultilevel"/>
    <w:tmpl w:val="186E87F0"/>
    <w:lvl w:ilvl="0" w:tplc="00DEA84C">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514C0439"/>
    <w:multiLevelType w:val="hybridMultilevel"/>
    <w:tmpl w:val="6492AA7C"/>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5A955FB5"/>
    <w:multiLevelType w:val="hybridMultilevel"/>
    <w:tmpl w:val="AFDE8468"/>
    <w:lvl w:ilvl="0" w:tplc="80E2C1B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CEF053E"/>
    <w:multiLevelType w:val="hybridMultilevel"/>
    <w:tmpl w:val="B4DA8B82"/>
    <w:lvl w:ilvl="0" w:tplc="10FCF4B4">
      <w:start w:val="1"/>
      <w:numFmt w:val="lowerLetter"/>
      <w:lvlRestart w:val="0"/>
      <w:lvlText w:val="(%1)"/>
      <w:lvlJc w:val="left"/>
      <w:pPr>
        <w:tabs>
          <w:tab w:val="num" w:pos="2426"/>
        </w:tabs>
        <w:ind w:left="1134" w:firstLine="431"/>
      </w:pPr>
      <w:rPr>
        <w:rFonts w:ascii="Times New Roman" w:hAnsi="Times New Roman" w:cs="Times New Roman" w:hint="default"/>
        <w:color w:val="auto"/>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C07138"/>
    <w:multiLevelType w:val="hybridMultilevel"/>
    <w:tmpl w:val="D978590C"/>
    <w:lvl w:ilvl="0" w:tplc="9ABCBC72">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714A66D1"/>
    <w:multiLevelType w:val="hybridMultilevel"/>
    <w:tmpl w:val="00FAE4EE"/>
    <w:lvl w:ilvl="0" w:tplc="A46894B2">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3316E08"/>
    <w:multiLevelType w:val="hybridMultilevel"/>
    <w:tmpl w:val="0562E720"/>
    <w:lvl w:ilvl="0" w:tplc="45646242">
      <w:start w:val="1"/>
      <w:numFmt w:val="lowerLetter"/>
      <w:lvlText w:val="(%1)"/>
      <w:lvlJc w:val="left"/>
      <w:pPr>
        <w:tabs>
          <w:tab w:val="num" w:pos="885"/>
        </w:tabs>
        <w:ind w:left="885" w:hanging="45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5">
    <w:nsid w:val="7A684738"/>
    <w:multiLevelType w:val="hybridMultilevel"/>
    <w:tmpl w:val="98CC70EC"/>
    <w:lvl w:ilvl="0" w:tplc="0D4A3A14">
      <w:start w:val="1"/>
      <w:numFmt w:val="lowerLetter"/>
      <w:lvlText w:val="(%1)"/>
      <w:lvlJc w:val="left"/>
      <w:pPr>
        <w:tabs>
          <w:tab w:val="num" w:pos="885"/>
        </w:tabs>
        <w:ind w:left="885" w:hanging="45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1"/>
  </w:num>
  <w:num w:numId="14">
    <w:abstractNumId w:val="13"/>
  </w:num>
  <w:num w:numId="15">
    <w:abstractNumId w:val="14"/>
  </w:num>
  <w:num w:numId="16">
    <w:abstractNumId w:val="32"/>
  </w:num>
  <w:num w:numId="17">
    <w:abstractNumId w:val="13"/>
  </w:num>
  <w:num w:numId="18">
    <w:abstractNumId w:val="32"/>
  </w:num>
  <w:num w:numId="19">
    <w:abstractNumId w:val="14"/>
  </w:num>
  <w:num w:numId="20">
    <w:abstractNumId w:val="23"/>
  </w:num>
  <w:num w:numId="21">
    <w:abstractNumId w:val="10"/>
  </w:num>
  <w:num w:numId="22">
    <w:abstractNumId w:val="17"/>
  </w:num>
  <w:num w:numId="23">
    <w:abstractNumId w:val="14"/>
  </w:num>
  <w:num w:numId="24">
    <w:abstractNumId w:val="28"/>
  </w:num>
  <w:num w:numId="25">
    <w:abstractNumId w:val="20"/>
  </w:num>
  <w:num w:numId="26">
    <w:abstractNumId w:val="16"/>
  </w:num>
  <w:num w:numId="27">
    <w:abstractNumId w:val="36"/>
  </w:num>
  <w:num w:numId="28">
    <w:abstractNumId w:val="28"/>
  </w:num>
  <w:num w:numId="29">
    <w:abstractNumId w:val="20"/>
  </w:num>
  <w:num w:numId="30">
    <w:abstractNumId w:val="16"/>
  </w:num>
  <w:num w:numId="31">
    <w:abstractNumId w:val="23"/>
  </w:num>
  <w:num w:numId="32">
    <w:abstractNumId w:val="10"/>
  </w:num>
  <w:num w:numId="33">
    <w:abstractNumId w:val="17"/>
  </w:num>
  <w:num w:numId="34">
    <w:abstractNumId w:val="36"/>
  </w:num>
  <w:num w:numId="35">
    <w:abstractNumId w:val="24"/>
  </w:num>
  <w:num w:numId="36">
    <w:abstractNumId w:val="29"/>
  </w:num>
  <w:num w:numId="37">
    <w:abstractNumId w:val="11"/>
  </w:num>
  <w:num w:numId="38">
    <w:abstractNumId w:val="35"/>
  </w:num>
  <w:num w:numId="39">
    <w:abstractNumId w:val="25"/>
  </w:num>
  <w:num w:numId="40">
    <w:abstractNumId w:val="26"/>
  </w:num>
  <w:num w:numId="41">
    <w:abstractNumId w:val="27"/>
  </w:num>
  <w:num w:numId="42">
    <w:abstractNumId w:val="34"/>
  </w:num>
  <w:num w:numId="43">
    <w:abstractNumId w:val="22"/>
  </w:num>
  <w:num w:numId="44">
    <w:abstractNumId w:val="31"/>
  </w:num>
  <w:num w:numId="45">
    <w:abstractNumId w:val="30"/>
  </w:num>
  <w:num w:numId="46">
    <w:abstractNumId w:val="19"/>
  </w:num>
  <w:num w:numId="47">
    <w:abstractNumId w:val="18"/>
  </w:num>
  <w:num w:numId="48">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C00"/>
    <w:rsid w:val="00027608"/>
    <w:rsid w:val="00042557"/>
    <w:rsid w:val="00055D21"/>
    <w:rsid w:val="00066D74"/>
    <w:rsid w:val="000725DD"/>
    <w:rsid w:val="00076F85"/>
    <w:rsid w:val="000A01D8"/>
    <w:rsid w:val="000C1A2F"/>
    <w:rsid w:val="000C4087"/>
    <w:rsid w:val="000C6070"/>
    <w:rsid w:val="000D1566"/>
    <w:rsid w:val="000F00DC"/>
    <w:rsid w:val="000F4C00"/>
    <w:rsid w:val="001011BD"/>
    <w:rsid w:val="0010791A"/>
    <w:rsid w:val="00110959"/>
    <w:rsid w:val="00122A56"/>
    <w:rsid w:val="001231E9"/>
    <w:rsid w:val="001341C8"/>
    <w:rsid w:val="00137BEA"/>
    <w:rsid w:val="001520BA"/>
    <w:rsid w:val="0017111A"/>
    <w:rsid w:val="001A068C"/>
    <w:rsid w:val="001A6F68"/>
    <w:rsid w:val="001B2918"/>
    <w:rsid w:val="001B3BF6"/>
    <w:rsid w:val="001B7160"/>
    <w:rsid w:val="00252072"/>
    <w:rsid w:val="00296B09"/>
    <w:rsid w:val="003126F9"/>
    <w:rsid w:val="003412AD"/>
    <w:rsid w:val="003517C6"/>
    <w:rsid w:val="00355A94"/>
    <w:rsid w:val="003613F6"/>
    <w:rsid w:val="003843D8"/>
    <w:rsid w:val="0038638B"/>
    <w:rsid w:val="00391902"/>
    <w:rsid w:val="00401C99"/>
    <w:rsid w:val="00496FA9"/>
    <w:rsid w:val="004D3F9C"/>
    <w:rsid w:val="004D5556"/>
    <w:rsid w:val="00515BE0"/>
    <w:rsid w:val="00516C7C"/>
    <w:rsid w:val="0053311A"/>
    <w:rsid w:val="005F1AF4"/>
    <w:rsid w:val="00606650"/>
    <w:rsid w:val="00626C95"/>
    <w:rsid w:val="00634C3D"/>
    <w:rsid w:val="00646796"/>
    <w:rsid w:val="006625DC"/>
    <w:rsid w:val="00673E9B"/>
    <w:rsid w:val="006E09ED"/>
    <w:rsid w:val="00721E6D"/>
    <w:rsid w:val="00756374"/>
    <w:rsid w:val="007730AC"/>
    <w:rsid w:val="0079383F"/>
    <w:rsid w:val="0079553A"/>
    <w:rsid w:val="007A32CB"/>
    <w:rsid w:val="00800F27"/>
    <w:rsid w:val="0083376D"/>
    <w:rsid w:val="008D6116"/>
    <w:rsid w:val="008E7CA7"/>
    <w:rsid w:val="008F4B6E"/>
    <w:rsid w:val="008F5B7D"/>
    <w:rsid w:val="009502BD"/>
    <w:rsid w:val="009A4D41"/>
    <w:rsid w:val="009B4331"/>
    <w:rsid w:val="00A02DA3"/>
    <w:rsid w:val="00A22F01"/>
    <w:rsid w:val="00A45F96"/>
    <w:rsid w:val="00A74043"/>
    <w:rsid w:val="00A77115"/>
    <w:rsid w:val="00A879C2"/>
    <w:rsid w:val="00AC6E98"/>
    <w:rsid w:val="00AC7CE6"/>
    <w:rsid w:val="00AD10BC"/>
    <w:rsid w:val="00B474CC"/>
    <w:rsid w:val="00B63E11"/>
    <w:rsid w:val="00BB5427"/>
    <w:rsid w:val="00BB5FDE"/>
    <w:rsid w:val="00BB6622"/>
    <w:rsid w:val="00C26CE3"/>
    <w:rsid w:val="00C47AAF"/>
    <w:rsid w:val="00C56016"/>
    <w:rsid w:val="00C80338"/>
    <w:rsid w:val="00C917CC"/>
    <w:rsid w:val="00CB38D9"/>
    <w:rsid w:val="00CC0A02"/>
    <w:rsid w:val="00CC6728"/>
    <w:rsid w:val="00D039EE"/>
    <w:rsid w:val="00D40281"/>
    <w:rsid w:val="00D71651"/>
    <w:rsid w:val="00D75B05"/>
    <w:rsid w:val="00D94BF8"/>
    <w:rsid w:val="00DA658B"/>
    <w:rsid w:val="00DB10BB"/>
    <w:rsid w:val="00DB2D2B"/>
    <w:rsid w:val="00DC0297"/>
    <w:rsid w:val="00DC0D82"/>
    <w:rsid w:val="00E11F54"/>
    <w:rsid w:val="00EE195B"/>
    <w:rsid w:val="00EE3782"/>
    <w:rsid w:val="00F02747"/>
    <w:rsid w:val="00F118F2"/>
    <w:rsid w:val="00F338B7"/>
    <w:rsid w:val="00F77050"/>
    <w:rsid w:val="00F82D07"/>
    <w:rsid w:val="00F85DFD"/>
    <w:rsid w:val="00F94C89"/>
    <w:rsid w:val="00FA2C35"/>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1B7160"/>
    <w:pPr>
      <w:spacing w:before="40" w:after="40" w:line="220" w:lineRule="exact"/>
      <w:ind w:left="0" w:right="0"/>
      <w:jc w:val="left"/>
    </w:pPr>
    <w:rPr>
      <w:sz w:val="18"/>
    </w:rPr>
  </w:style>
  <w:style w:type="paragraph" w:styleId="BalloonText">
    <w:name w:val="Balloon Text"/>
    <w:basedOn w:val="Normal"/>
    <w:semiHidden/>
    <w:rsid w:val="0064679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731</Words>
  <Characters>4173</Characters>
  <Application>Microsoft Office Word</Application>
  <DocSecurity>4</DocSecurity>
  <Lines>34</Lines>
  <Paragraphs>9</Paragraphs>
  <ScaleCrop>false</ScaleCrop>
  <Company>CSD</Company>
  <LinksUpToDate>false</LinksUpToDate>
  <CharactersWithSpaces>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Admieng</cp:lastModifiedBy>
  <cp:revision>2</cp:revision>
  <cp:lastPrinted>2010-01-14T11:29:00Z</cp:lastPrinted>
  <dcterms:created xsi:type="dcterms:W3CDTF">2010-01-14T11:30:00Z</dcterms:created>
  <dcterms:modified xsi:type="dcterms:W3CDTF">2010-01-14T11:30:00Z</dcterms:modified>
</cp:coreProperties>
</file>