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FE47A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FE47AD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E10604">
              <w:t>C/ITA/CO/1</w:t>
            </w:r>
            <w:r>
              <w:fldChar w:fldCharType="end"/>
            </w:r>
          </w:p>
        </w:tc>
      </w:tr>
      <w:tr w:rsidR="00BB5A75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F5119C" wp14:editId="51B14E5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FE47AD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DE2B8D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FE47AD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E10604">
              <w:rPr>
                <w:lang w:val="en-US"/>
              </w:rPr>
              <w:t>6 October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FE47AD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FE47AD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DE2B8D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FE47AD"/>
        </w:tc>
      </w:tr>
    </w:tbl>
    <w:p w:rsidR="00327FD0" w:rsidRPr="0014244A" w:rsidRDefault="00327FD0" w:rsidP="0014244A">
      <w:pPr>
        <w:pStyle w:val="SingleTxtGR"/>
        <w:spacing w:before="120"/>
        <w:ind w:left="0"/>
        <w:rPr>
          <w:b/>
          <w:bCs/>
          <w:sz w:val="24"/>
          <w:szCs w:val="24"/>
        </w:rPr>
      </w:pPr>
      <w:r w:rsidRPr="0014244A">
        <w:rPr>
          <w:b/>
          <w:bCs/>
          <w:sz w:val="24"/>
          <w:szCs w:val="24"/>
        </w:rPr>
        <w:t>Комитет по правам инвалидов</w:t>
      </w:r>
    </w:p>
    <w:p w:rsidR="00327FD0" w:rsidRPr="00327FD0" w:rsidRDefault="00327FD0" w:rsidP="0014244A">
      <w:pPr>
        <w:pStyle w:val="HChGR"/>
      </w:pPr>
      <w:r w:rsidRPr="00327FD0">
        <w:tab/>
      </w:r>
      <w:r w:rsidRPr="00327FD0">
        <w:tab/>
        <w:t>Заключительные замечания по первоначальному докладу Италии</w:t>
      </w:r>
      <w:r w:rsidRPr="0014244A">
        <w:rPr>
          <w:b w:val="0"/>
          <w:bCs/>
          <w:position w:val="4"/>
          <w:sz w:val="18"/>
          <w:szCs w:val="18"/>
        </w:rPr>
        <w:footnoteReference w:customMarkFollows="1" w:id="1"/>
        <w:t>*</w:t>
      </w:r>
    </w:p>
    <w:p w:rsidR="00327FD0" w:rsidRPr="00B52653" w:rsidRDefault="0014244A" w:rsidP="0014244A">
      <w:pPr>
        <w:pStyle w:val="HChGR"/>
      </w:pPr>
      <w:r>
        <w:tab/>
        <w:t>I.</w:t>
      </w:r>
      <w:r>
        <w:tab/>
        <w:t>Введение</w:t>
      </w:r>
    </w:p>
    <w:p w:rsidR="00327FD0" w:rsidRPr="00327FD0" w:rsidRDefault="00327FD0" w:rsidP="00327FD0">
      <w:pPr>
        <w:pStyle w:val="SingleTxtGR"/>
      </w:pPr>
      <w:r w:rsidRPr="00327FD0">
        <w:t>1.</w:t>
      </w:r>
      <w:r w:rsidRPr="00327FD0">
        <w:tab/>
        <w:t>Комитет рассмотрел первоначальный доклад Италии (CRPD/C/ITA/1) на своих 283-м и 284-м заседаниях (см. CRPD/C</w:t>
      </w:r>
      <w:r w:rsidR="008565C6">
        <w:t>/SR.283 и 284), состоявшихся 24</w:t>
      </w:r>
      <w:r w:rsidR="008565C6">
        <w:br/>
      </w:r>
      <w:r w:rsidRPr="00327FD0">
        <w:t>и 25 августа 2016 года. На своем 294-м зас</w:t>
      </w:r>
      <w:r w:rsidR="0014244A">
        <w:t>едании, состоявшемся 1 сентября</w:t>
      </w:r>
      <w:r w:rsidR="0014244A" w:rsidRPr="0014244A">
        <w:br/>
      </w:r>
      <w:r w:rsidRPr="00327FD0">
        <w:t>2016 года, он принял настоящие заключительные замечания.</w:t>
      </w:r>
    </w:p>
    <w:p w:rsidR="00327FD0" w:rsidRPr="00327FD0" w:rsidRDefault="00327FD0" w:rsidP="00327FD0">
      <w:pPr>
        <w:pStyle w:val="SingleTxtGR"/>
      </w:pPr>
      <w:r w:rsidRPr="00327FD0">
        <w:t>2.</w:t>
      </w:r>
      <w:r w:rsidRPr="00327FD0">
        <w:tab/>
        <w:t>Комитет приветствует первоначальный доклад Италии, подготовленный в соответствии с руководящими принципам</w:t>
      </w:r>
      <w:r w:rsidR="00C85BE4">
        <w:t>и подготовки докладов Комитета,</w:t>
      </w:r>
      <w:r w:rsidR="00C85BE4" w:rsidRPr="00C85BE4">
        <w:br/>
      </w:r>
      <w:r w:rsidRPr="00327FD0">
        <w:t>и благодарит государство-участник за его письменные ответы (CRPD/C/</w:t>
      </w:r>
      <w:r w:rsidR="00C85BE4" w:rsidRPr="00C85BE4">
        <w:t xml:space="preserve"> </w:t>
      </w:r>
      <w:r w:rsidRPr="00327FD0">
        <w:t>ITA/Q/1/Add.1) на подготовленный Комитетом перечень вопросов (CRPD/C/</w:t>
      </w:r>
      <w:r w:rsidR="00C85BE4" w:rsidRPr="00C85BE4">
        <w:t xml:space="preserve"> </w:t>
      </w:r>
      <w:r w:rsidRPr="00327FD0">
        <w:t>ITA/Q/1).</w:t>
      </w:r>
    </w:p>
    <w:p w:rsidR="00327FD0" w:rsidRPr="00327FD0" w:rsidRDefault="00327FD0" w:rsidP="00327FD0">
      <w:pPr>
        <w:pStyle w:val="SingleTxtGR"/>
      </w:pPr>
      <w:r w:rsidRPr="00327FD0">
        <w:t>3.</w:t>
      </w:r>
      <w:r w:rsidRPr="00327FD0">
        <w:tab/>
        <w:t>Комитет высоко оценивает конструктивный диалог, состоявшийся с дел</w:t>
      </w:r>
      <w:r w:rsidRPr="00327FD0">
        <w:t>е</w:t>
      </w:r>
      <w:r w:rsidRPr="00327FD0">
        <w:t>гацией государства-участника, и приветствует дополнительные разъяснения, представленные в ответ на вопросы, заданные в устной форме членами Комит</w:t>
      </w:r>
      <w:r w:rsidRPr="00327FD0">
        <w:t>е</w:t>
      </w:r>
      <w:r w:rsidRPr="00327FD0">
        <w:t>та.</w:t>
      </w:r>
    </w:p>
    <w:p w:rsidR="00327FD0" w:rsidRPr="00327FD0" w:rsidRDefault="00327FD0" w:rsidP="0014244A">
      <w:pPr>
        <w:pStyle w:val="HChGR"/>
      </w:pPr>
      <w:r w:rsidRPr="00327FD0">
        <w:tab/>
        <w:t>II.</w:t>
      </w:r>
      <w:r w:rsidRPr="00327FD0">
        <w:tab/>
        <w:t>Позитивные аспекты</w:t>
      </w:r>
    </w:p>
    <w:p w:rsidR="00327FD0" w:rsidRPr="00327FD0" w:rsidRDefault="00327FD0" w:rsidP="00327FD0">
      <w:pPr>
        <w:pStyle w:val="SingleTxtGR"/>
      </w:pPr>
      <w:r w:rsidRPr="00327FD0">
        <w:t>4.</w:t>
      </w:r>
      <w:r w:rsidRPr="00327FD0">
        <w:tab/>
        <w:t>Комитет с удовлетворением отмечает принятие в 2010 году Национальн</w:t>
      </w:r>
      <w:r w:rsidRPr="00327FD0">
        <w:t>о</w:t>
      </w:r>
      <w:r w:rsidRPr="00327FD0">
        <w:t>го плана действий в отношении инвалидов и ратификацию в 2013 году Конве</w:t>
      </w:r>
      <w:r w:rsidRPr="00327FD0">
        <w:t>н</w:t>
      </w:r>
      <w:r w:rsidRPr="00327FD0">
        <w:t>ции Совета Европы о предотвращении и пресечении насилия в отношении женщин и насилия в семье (Стамбульской конвенции). Он выражает призн</w:t>
      </w:r>
      <w:r w:rsidRPr="00327FD0">
        <w:t>а</w:t>
      </w:r>
      <w:r w:rsidRPr="00327FD0">
        <w:t>тельность государству-участнику, которое в течение последних трех десятил</w:t>
      </w:r>
      <w:r w:rsidRPr="00327FD0">
        <w:t>е</w:t>
      </w:r>
      <w:r w:rsidRPr="00327FD0">
        <w:t>тий принимает все меры для реализации инклюзивной системы образования, свободной от сегрегации.</w:t>
      </w:r>
    </w:p>
    <w:p w:rsidR="00327FD0" w:rsidRPr="00327FD0" w:rsidRDefault="00327FD0" w:rsidP="0014244A">
      <w:pPr>
        <w:pStyle w:val="HChGR"/>
      </w:pPr>
      <w:r w:rsidRPr="00327FD0">
        <w:lastRenderedPageBreak/>
        <w:tab/>
        <w:t>III.</w:t>
      </w:r>
      <w:r w:rsidRPr="00327FD0">
        <w:tab/>
        <w:t>Основные вопросы, вызыв</w:t>
      </w:r>
      <w:r w:rsidR="0014244A">
        <w:t>ающие обеспокоенность,</w:t>
      </w:r>
      <w:r w:rsidR="0014244A" w:rsidRPr="0014244A">
        <w:br/>
      </w:r>
      <w:r w:rsidRPr="00327FD0">
        <w:t>и рекомендации</w:t>
      </w:r>
    </w:p>
    <w:p w:rsidR="00327FD0" w:rsidRPr="00327FD0" w:rsidRDefault="00327FD0" w:rsidP="0014244A">
      <w:pPr>
        <w:pStyle w:val="H1GR"/>
      </w:pPr>
      <w:r w:rsidRPr="00327FD0">
        <w:tab/>
        <w:t>A</w:t>
      </w:r>
      <w:r w:rsidR="005C717C">
        <w:t>.</w:t>
      </w:r>
      <w:r w:rsidRPr="00327FD0">
        <w:tab/>
        <w:t xml:space="preserve">Общие принципы и обязательства (статьи 1–4) </w:t>
      </w:r>
    </w:p>
    <w:p w:rsidR="00327FD0" w:rsidRPr="00327FD0" w:rsidRDefault="00327FD0" w:rsidP="00327FD0">
      <w:pPr>
        <w:pStyle w:val="SingleTxtGR"/>
      </w:pPr>
      <w:r w:rsidRPr="00327FD0">
        <w:t>5.</w:t>
      </w:r>
      <w:r w:rsidRPr="00327FD0">
        <w:tab/>
        <w:t>Комитет обеспокоен существованием в различных секторах и разных р</w:t>
      </w:r>
      <w:r w:rsidRPr="00327FD0">
        <w:t>е</w:t>
      </w:r>
      <w:r w:rsidRPr="00327FD0">
        <w:t>гионах нескольких определений инвалидности, что приводит к отсутствию ра</w:t>
      </w:r>
      <w:r w:rsidRPr="00327FD0">
        <w:t>в</w:t>
      </w:r>
      <w:r w:rsidRPr="00327FD0">
        <w:t>ного доступа к помощи и услугам. Кроме того, определение инвалидности по-прежнему дается на основе медицинского подхода, а пересмотренная конце</w:t>
      </w:r>
      <w:r w:rsidRPr="00327FD0">
        <w:t>п</w:t>
      </w:r>
      <w:r w:rsidRPr="00327FD0">
        <w:t>ция инвалидности, предложенная Национальным центром наблюдения за пол</w:t>
      </w:r>
      <w:r w:rsidRPr="00327FD0">
        <w:t>о</w:t>
      </w:r>
      <w:r w:rsidRPr="00327FD0">
        <w:t>жением инвалидов, не приведена в соответствие с положениями Конвенции и не подкреплена обязательным к исполнению законодательством на национал</w:t>
      </w:r>
      <w:r w:rsidRPr="00327FD0">
        <w:t>ь</w:t>
      </w:r>
      <w:r w:rsidRPr="00327FD0">
        <w:t>ном и региональном уровнях.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6.</w:t>
      </w:r>
      <w:r w:rsidRPr="00327FD0">
        <w:tab/>
      </w:r>
      <w:r w:rsidRPr="00327FD0">
        <w:rPr>
          <w:b/>
        </w:rPr>
        <w:t>Комитет рекомендует государству-участнику принять концепцию и</w:t>
      </w:r>
      <w:r w:rsidRPr="00327FD0">
        <w:rPr>
          <w:b/>
        </w:rPr>
        <w:t>н</w:t>
      </w:r>
      <w:r w:rsidRPr="00327FD0">
        <w:rPr>
          <w:b/>
        </w:rPr>
        <w:t>валидности, соответствующую положениям Конвенции, и обеспечить пр</w:t>
      </w:r>
      <w:r w:rsidRPr="00327FD0">
        <w:rPr>
          <w:b/>
        </w:rPr>
        <w:t>и</w:t>
      </w:r>
      <w:r w:rsidRPr="00327FD0">
        <w:rPr>
          <w:b/>
        </w:rPr>
        <w:t>нятие законодательства, предусматривающего единообразное применение новой концепции на всех уровнях управления на всей территории страны.</w:t>
      </w:r>
    </w:p>
    <w:p w:rsidR="00327FD0" w:rsidRPr="00327FD0" w:rsidRDefault="00327FD0" w:rsidP="00327FD0">
      <w:pPr>
        <w:pStyle w:val="SingleTxtGR"/>
      </w:pPr>
      <w:r w:rsidRPr="00327FD0">
        <w:t>7.</w:t>
      </w:r>
      <w:r w:rsidRPr="00327FD0">
        <w:tab/>
        <w:t>Комитет обеспокоен отсутствием консультаций с инвалидами через пре</w:t>
      </w:r>
      <w:r w:rsidRPr="00327FD0">
        <w:t>д</w:t>
      </w:r>
      <w:r w:rsidRPr="00327FD0">
        <w:t>ставляющие их организации, а также тем, что Национальный центр наблюдения за положением инвалидов не является постоянным консультативным органом. Он также обеспокоен тем, что участию организаций инвалидов не придается приоритетного значения из-за того, что мнения всех заинтересованных сторон рассматриваются в равной мере и, таким образом, участие инвалидов, в том числе женщин-инвалидов и детей-инвалидов, в процессах непосредственного принятия решений ограничивается.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8.</w:t>
      </w:r>
      <w:r w:rsidRPr="00327FD0">
        <w:tab/>
      </w:r>
      <w:r w:rsidRPr="00327FD0">
        <w:rPr>
          <w:b/>
        </w:rPr>
        <w:t>Комитет рекомендует государству-участнику создать постоянный консультативный орган, который бы проводил реальные и содержател</w:t>
      </w:r>
      <w:r w:rsidRPr="00327FD0">
        <w:rPr>
          <w:b/>
        </w:rPr>
        <w:t>ь</w:t>
      </w:r>
      <w:r w:rsidRPr="00327FD0">
        <w:rPr>
          <w:b/>
        </w:rPr>
        <w:t>ные консультации с инвалидами через представляющие их организации при разработке любых законов, мер политики и программ, а также обесп</w:t>
      </w:r>
      <w:r w:rsidRPr="00327FD0">
        <w:rPr>
          <w:b/>
        </w:rPr>
        <w:t>е</w:t>
      </w:r>
      <w:r w:rsidRPr="00327FD0">
        <w:rPr>
          <w:b/>
        </w:rPr>
        <w:t>чивать, чтобы в процессе непосредственного принятия решений, затраг</w:t>
      </w:r>
      <w:r w:rsidRPr="00327FD0">
        <w:rPr>
          <w:b/>
        </w:rPr>
        <w:t>и</w:t>
      </w:r>
      <w:r w:rsidRPr="00327FD0">
        <w:rPr>
          <w:b/>
        </w:rPr>
        <w:t>вающих жизнь инвалидов на всех уровнях и во всех секторах государства-участника, реально участвовал доступным для них образом весь широкий круг лиц с инвалидностями, отражающий многообразие особенностей этих людей, в том числе возраст, пол, вероисповедание, расу, сексуальную ор</w:t>
      </w:r>
      <w:r w:rsidRPr="00327FD0">
        <w:rPr>
          <w:b/>
        </w:rPr>
        <w:t>и</w:t>
      </w:r>
      <w:r w:rsidRPr="00327FD0">
        <w:rPr>
          <w:b/>
        </w:rPr>
        <w:t>ентацию, положение мигранта и вид инвалидности.</w:t>
      </w:r>
    </w:p>
    <w:p w:rsidR="00327FD0" w:rsidRPr="00327FD0" w:rsidRDefault="00327FD0" w:rsidP="0014244A">
      <w:pPr>
        <w:pStyle w:val="H1GR"/>
      </w:pPr>
      <w:r w:rsidRPr="00327FD0">
        <w:tab/>
        <w:t>B.</w:t>
      </w:r>
      <w:r w:rsidRPr="00327FD0">
        <w:tab/>
        <w:t>Конкретные права (статьи 5–30)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Равенство и недискриминация (статья 5)</w:t>
      </w:r>
    </w:p>
    <w:p w:rsidR="00327FD0" w:rsidRPr="00327FD0" w:rsidRDefault="00327FD0" w:rsidP="00327FD0">
      <w:pPr>
        <w:pStyle w:val="SingleTxtGR"/>
      </w:pPr>
      <w:r w:rsidRPr="00327FD0">
        <w:t>9.</w:t>
      </w:r>
      <w:r w:rsidRPr="00327FD0">
        <w:tab/>
        <w:t>Комитет обеспокоен тем, что в законодательстве государства отсутствует определение разумного приспособления и не содержится прямого признания того, что отказ в предоставлении разумного приспособления представляет с</w:t>
      </w:r>
      <w:r w:rsidRPr="00327FD0">
        <w:t>о</w:t>
      </w:r>
      <w:r w:rsidRPr="00327FD0">
        <w:t>бой дискриминацию по признаку инвалидности.</w:t>
      </w:r>
    </w:p>
    <w:p w:rsidR="00327FD0" w:rsidRPr="00327FD0" w:rsidRDefault="00327FD0" w:rsidP="00327FD0">
      <w:pPr>
        <w:pStyle w:val="SingleTxtGR"/>
        <w:rPr>
          <w:b/>
        </w:rPr>
      </w:pPr>
      <w:r w:rsidRPr="00327FD0">
        <w:t>10.</w:t>
      </w:r>
      <w:r w:rsidRPr="00327FD0">
        <w:tab/>
      </w:r>
      <w:r w:rsidRPr="00327FD0">
        <w:rPr>
          <w:b/>
        </w:rPr>
        <w:t>Комитет рекомендует государству-участнику незамедлительно пр</w:t>
      </w:r>
      <w:r w:rsidRPr="00327FD0">
        <w:rPr>
          <w:b/>
        </w:rPr>
        <w:t>и</w:t>
      </w:r>
      <w:r w:rsidRPr="00327FD0">
        <w:rPr>
          <w:b/>
        </w:rPr>
        <w:t>нять определение разумного приспособления, соответствующее положен</w:t>
      </w:r>
      <w:r w:rsidRPr="00327FD0">
        <w:rPr>
          <w:b/>
        </w:rPr>
        <w:t>и</w:t>
      </w:r>
      <w:r w:rsidRPr="00327FD0">
        <w:rPr>
          <w:b/>
        </w:rPr>
        <w:t>ям Конвенции, и законодательство, согласно которому отказ в предоста</w:t>
      </w:r>
      <w:r w:rsidRPr="00327FD0">
        <w:rPr>
          <w:b/>
        </w:rPr>
        <w:t>в</w:t>
      </w:r>
      <w:r w:rsidRPr="00327FD0">
        <w:rPr>
          <w:b/>
        </w:rPr>
        <w:t>лении разумного приспособления в любых областях жизни, в том числе в государственном и частном секторах, будет прямо признаваться дискрим</w:t>
      </w:r>
      <w:r w:rsidRPr="00327FD0">
        <w:rPr>
          <w:b/>
        </w:rPr>
        <w:t>и</w:t>
      </w:r>
      <w:r w:rsidRPr="00327FD0">
        <w:rPr>
          <w:b/>
        </w:rPr>
        <w:t>нацией по признаку инвалидности.</w:t>
      </w:r>
    </w:p>
    <w:p w:rsidR="00327FD0" w:rsidRPr="00327FD0" w:rsidRDefault="00327FD0" w:rsidP="00327FD0">
      <w:pPr>
        <w:pStyle w:val="SingleTxtGR"/>
      </w:pPr>
      <w:r w:rsidRPr="00327FD0">
        <w:t>11.</w:t>
      </w:r>
      <w:r w:rsidRPr="00327FD0">
        <w:tab/>
        <w:t>Комитет обеспокоен отсутствием законодательства и механизмов, кот</w:t>
      </w:r>
      <w:r w:rsidRPr="00327FD0">
        <w:t>о</w:t>
      </w:r>
      <w:r w:rsidRPr="00327FD0">
        <w:t>рые имели бы мандат на борьбу с множественной дискриминацией, включая действенные санкции и средства правовой защиты.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12.</w:t>
      </w:r>
      <w:r w:rsidRPr="00327FD0">
        <w:tab/>
      </w:r>
      <w:r w:rsidRPr="00327FD0">
        <w:rPr>
          <w:b/>
        </w:rPr>
        <w:t>Комитет рекомендует государству-участнику принять соответству</w:t>
      </w:r>
      <w:r w:rsidRPr="00327FD0">
        <w:rPr>
          <w:b/>
        </w:rPr>
        <w:t>ю</w:t>
      </w:r>
      <w:r w:rsidRPr="00327FD0">
        <w:rPr>
          <w:b/>
        </w:rPr>
        <w:t>щие законы и меры политики, устанавливающие механизмы правоприм</w:t>
      </w:r>
      <w:r w:rsidRPr="00327FD0">
        <w:rPr>
          <w:b/>
        </w:rPr>
        <w:t>е</w:t>
      </w:r>
      <w:r w:rsidRPr="00327FD0">
        <w:rPr>
          <w:b/>
        </w:rPr>
        <w:t>нения для борьбы с множественной и перекрестной дискриминацией, включая эффективные санкции и средства правовой защиты, и обеспеч</w:t>
      </w:r>
      <w:r w:rsidRPr="00327FD0">
        <w:rPr>
          <w:b/>
        </w:rPr>
        <w:t>и</w:t>
      </w:r>
      <w:r w:rsidRPr="00327FD0">
        <w:rPr>
          <w:b/>
        </w:rPr>
        <w:t>вать подготовку сотрудников всех ведомств, а также доступ инвалидов к информации о подаче жалоб и об обращении за правовой защитой. Он та</w:t>
      </w:r>
      <w:r w:rsidRPr="00327FD0">
        <w:rPr>
          <w:b/>
        </w:rPr>
        <w:t>к</w:t>
      </w:r>
      <w:r w:rsidRPr="00327FD0">
        <w:rPr>
          <w:b/>
        </w:rPr>
        <w:t>же рекомендует государству-участнику принимать во внимание статью 5 Конвенции при выполнении задач 10.2 и 10.3 Целей устойчивого развития.</w:t>
      </w:r>
      <w:r w:rsidRPr="00327FD0">
        <w:t xml:space="preserve"> 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Женщины-инвалиды (статья 6)</w:t>
      </w:r>
    </w:p>
    <w:p w:rsidR="00327FD0" w:rsidRPr="00327FD0" w:rsidRDefault="00327FD0" w:rsidP="00327FD0">
      <w:pPr>
        <w:pStyle w:val="SingleTxtGR"/>
      </w:pPr>
      <w:r w:rsidRPr="00327FD0">
        <w:t>13.</w:t>
      </w:r>
      <w:r w:rsidRPr="00327FD0">
        <w:tab/>
        <w:t>Комитет обеспокоен отсутствием систематического учета положения женщин-инвалидов и девочек-инвалидов в рамках повестки дня в области ге</w:t>
      </w:r>
      <w:r w:rsidRPr="00327FD0">
        <w:t>н</w:t>
      </w:r>
      <w:r w:rsidRPr="00327FD0">
        <w:t>дерного равенства и проблем инвалидов.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14.</w:t>
      </w:r>
      <w:r w:rsidRPr="00327FD0">
        <w:tab/>
      </w:r>
      <w:r w:rsidRPr="00327FD0">
        <w:rPr>
          <w:b/>
        </w:rPr>
        <w:t>Комитет рекомендует учитывать гендерные аспекты в политических программах, связанных с проблемами инвалидов, а аспекты, связанные с инвалидностью, учитывать в программах гендерной политики, причем в обоих случаях проводить тесные консультации с женщинами-инвалидами, девочками-инвалидами и представляющими их организациями. Он также рекомендует государству-участнику принять во внимание статью 6 Ко</w:t>
      </w:r>
      <w:r w:rsidRPr="00327FD0">
        <w:rPr>
          <w:b/>
        </w:rPr>
        <w:t>н</w:t>
      </w:r>
      <w:r w:rsidRPr="00327FD0">
        <w:rPr>
          <w:b/>
        </w:rPr>
        <w:t>венции и принятое Комитетом заме</w:t>
      </w:r>
      <w:r w:rsidR="0014244A">
        <w:rPr>
          <w:b/>
        </w:rPr>
        <w:t>чание общего порядка № 3 (2016)</w:t>
      </w:r>
      <w:r w:rsidR="0014244A" w:rsidRPr="0014244A">
        <w:rPr>
          <w:b/>
        </w:rPr>
        <w:br/>
      </w:r>
      <w:r w:rsidRPr="00327FD0">
        <w:rPr>
          <w:b/>
        </w:rPr>
        <w:t>о женщинах-инвалидах и девочках-инвалидах при выполнении задач 5.1, 5.2 и 5.5 Целей устойчивого развития.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Дети-инвалиды (статья 7)</w:t>
      </w:r>
    </w:p>
    <w:p w:rsidR="00327FD0" w:rsidRPr="00327FD0" w:rsidRDefault="00327FD0" w:rsidP="00327FD0">
      <w:pPr>
        <w:pStyle w:val="SingleTxtGR"/>
      </w:pPr>
      <w:r w:rsidRPr="00327FD0">
        <w:t>15.</w:t>
      </w:r>
      <w:r w:rsidRPr="00327FD0">
        <w:tab/>
        <w:t>Комитет обеспокоен тем, что объем и степень детализации общенаци</w:t>
      </w:r>
      <w:r w:rsidRPr="00327FD0">
        <w:t>о</w:t>
      </w:r>
      <w:r w:rsidRPr="00327FD0">
        <w:t>нальных данных о числе</w:t>
      </w:r>
      <w:r w:rsidR="005C717C">
        <w:t xml:space="preserve"> детей-инвалидов в возрасте до пяти</w:t>
      </w:r>
      <w:r w:rsidRPr="00327FD0">
        <w:t xml:space="preserve"> лет, с разбивкой по возрасту, инвалидности и полу, недостаточны для понимания положения д</w:t>
      </w:r>
      <w:r w:rsidRPr="00327FD0">
        <w:t>е</w:t>
      </w:r>
      <w:r w:rsidRPr="00327FD0">
        <w:t>тей-инвалидов.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16.</w:t>
      </w:r>
      <w:r w:rsidRPr="00327FD0">
        <w:tab/>
      </w:r>
      <w:r w:rsidRPr="00327FD0">
        <w:rPr>
          <w:b/>
        </w:rPr>
        <w:t>Комитет рекомендует государству-участнику незамедлительно улу</w:t>
      </w:r>
      <w:r w:rsidRPr="00327FD0">
        <w:rPr>
          <w:b/>
        </w:rPr>
        <w:t>ч</w:t>
      </w:r>
      <w:r w:rsidRPr="00327FD0">
        <w:rPr>
          <w:b/>
        </w:rPr>
        <w:t>шить сбор данных в целях обеспечения раннего выявления, вмешател</w:t>
      </w:r>
      <w:r w:rsidRPr="00327FD0">
        <w:rPr>
          <w:b/>
        </w:rPr>
        <w:t>ь</w:t>
      </w:r>
      <w:r w:rsidRPr="00327FD0">
        <w:rPr>
          <w:b/>
        </w:rPr>
        <w:t>ства и оказания услуг в отношении всех детей-инвалидов, особенно в во</w:t>
      </w:r>
      <w:r w:rsidRPr="00327FD0">
        <w:rPr>
          <w:b/>
        </w:rPr>
        <w:t>з</w:t>
      </w:r>
      <w:r w:rsidRPr="00327FD0">
        <w:rPr>
          <w:b/>
        </w:rPr>
        <w:t xml:space="preserve">растной группе до </w:t>
      </w:r>
      <w:r w:rsidR="005C717C">
        <w:rPr>
          <w:b/>
        </w:rPr>
        <w:t>пяти</w:t>
      </w:r>
      <w:r w:rsidRPr="00327FD0">
        <w:rPr>
          <w:b/>
        </w:rPr>
        <w:t xml:space="preserve"> лет.</w:t>
      </w:r>
    </w:p>
    <w:p w:rsidR="00327FD0" w:rsidRPr="00327FD0" w:rsidRDefault="00327FD0" w:rsidP="00327FD0">
      <w:pPr>
        <w:pStyle w:val="SingleTxtGR"/>
      </w:pPr>
      <w:r w:rsidRPr="00327FD0">
        <w:t>17.</w:t>
      </w:r>
      <w:r w:rsidRPr="00327FD0">
        <w:tab/>
        <w:t>Комитет обеспокоен несоответствием системы мер политики по преод</w:t>
      </w:r>
      <w:r w:rsidRPr="00327FD0">
        <w:t>о</w:t>
      </w:r>
      <w:r w:rsidRPr="00327FD0">
        <w:t>лению детской бедности потребностям детей-инвалидов и отсутствием мех</w:t>
      </w:r>
      <w:r w:rsidRPr="00327FD0">
        <w:t>а</w:t>
      </w:r>
      <w:r w:rsidRPr="00327FD0">
        <w:t>низмов мониторинга.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18.</w:t>
      </w:r>
      <w:r w:rsidRPr="00327FD0">
        <w:tab/>
      </w:r>
      <w:r w:rsidRPr="00327FD0">
        <w:rPr>
          <w:b/>
        </w:rPr>
        <w:t>Комитет рекомендует государству-участнику об</w:t>
      </w:r>
      <w:r w:rsidR="005C717C">
        <w:rPr>
          <w:b/>
        </w:rPr>
        <w:t xml:space="preserve">еспечить, чтобы меры политики, </w:t>
      </w:r>
      <w:r w:rsidRPr="00327FD0">
        <w:rPr>
          <w:b/>
        </w:rPr>
        <w:t>нацеленные на преодоление детской бедности, уделяли особое внимание детям-инвалидам на основе привлечени</w:t>
      </w:r>
      <w:r w:rsidR="005C717C">
        <w:rPr>
          <w:b/>
        </w:rPr>
        <w:t>я представляющих их организаций</w:t>
      </w:r>
      <w:r w:rsidRPr="00327FD0">
        <w:rPr>
          <w:b/>
        </w:rPr>
        <w:t xml:space="preserve"> и чтобы </w:t>
      </w:r>
      <w:proofErr w:type="gramStart"/>
      <w:r w:rsidRPr="00327FD0">
        <w:rPr>
          <w:b/>
        </w:rPr>
        <w:t>контроль за</w:t>
      </w:r>
      <w:proofErr w:type="gramEnd"/>
      <w:r w:rsidRPr="00327FD0">
        <w:rPr>
          <w:b/>
        </w:rPr>
        <w:t xml:space="preserve"> осуществлением этих мер и за уровнем бедности среди детей-инвалидов осуществлялся в тесной консультации с детьми, живущими в бедности, и их семьями.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Просветительно-воспитательная работа (статья 8)</w:t>
      </w:r>
    </w:p>
    <w:p w:rsidR="00327FD0" w:rsidRPr="00327FD0" w:rsidRDefault="00327FD0" w:rsidP="00327FD0">
      <w:pPr>
        <w:pStyle w:val="SingleTxtGR"/>
      </w:pPr>
      <w:r w:rsidRPr="00327FD0">
        <w:t>19.</w:t>
      </w:r>
      <w:r w:rsidRPr="00327FD0">
        <w:tab/>
        <w:t>Комитет обеспокоен отсутствием эффективных и надлежащих мер для поощрения возможностей инвалидов и отсутствием мер по борьбе со стереот</w:t>
      </w:r>
      <w:r w:rsidRPr="00327FD0">
        <w:t>и</w:t>
      </w:r>
      <w:r w:rsidRPr="00327FD0">
        <w:t>пами и предрассудками, которые бы проводились с помощью кампаний по и</w:t>
      </w:r>
      <w:r w:rsidRPr="00327FD0">
        <w:t>н</w:t>
      </w:r>
      <w:r w:rsidRPr="00327FD0">
        <w:t>формированию общественности и с использованием средств массовой инфо</w:t>
      </w:r>
      <w:r w:rsidRPr="00327FD0">
        <w:t>р</w:t>
      </w:r>
      <w:r w:rsidRPr="00327FD0">
        <w:t>мации.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20.</w:t>
      </w:r>
      <w:r w:rsidRPr="00327FD0">
        <w:tab/>
      </w:r>
      <w:r w:rsidRPr="00327FD0">
        <w:rPr>
          <w:b/>
        </w:rPr>
        <w:t>Комитет рекомендует государству-участнику принимать меры по п</w:t>
      </w:r>
      <w:r w:rsidRPr="00327FD0">
        <w:rPr>
          <w:b/>
        </w:rPr>
        <w:t>о</w:t>
      </w:r>
      <w:r w:rsidRPr="00327FD0">
        <w:rPr>
          <w:b/>
        </w:rPr>
        <w:t>вышению информированности общественности с использованием камп</w:t>
      </w:r>
      <w:r w:rsidRPr="00327FD0">
        <w:rPr>
          <w:b/>
        </w:rPr>
        <w:t>а</w:t>
      </w:r>
      <w:r w:rsidRPr="00327FD0">
        <w:rPr>
          <w:b/>
        </w:rPr>
        <w:t>ний в средствах массовой информации и путем подготовки работников средств массовой информации, связанной с разъяснением им негативного влияния стереотипов и важного значения распространения информации о позитивном вкладе инвалидов, в частности женщин-инвалидов и девочек-инвалидов.</w:t>
      </w:r>
      <w:r w:rsidRPr="00327FD0">
        <w:t xml:space="preserve"> </w:t>
      </w:r>
    </w:p>
    <w:p w:rsidR="00327FD0" w:rsidRPr="00B52653" w:rsidRDefault="00327FD0" w:rsidP="0014244A">
      <w:pPr>
        <w:pStyle w:val="H23GR"/>
      </w:pPr>
      <w:r w:rsidRPr="00327FD0">
        <w:tab/>
      </w:r>
      <w:r w:rsidRPr="00327FD0">
        <w:tab/>
      </w:r>
      <w:r w:rsidR="0014244A">
        <w:t>Доступность (статья 9)</w:t>
      </w:r>
    </w:p>
    <w:p w:rsidR="00327FD0" w:rsidRPr="00327FD0" w:rsidRDefault="00327FD0" w:rsidP="00327FD0">
      <w:pPr>
        <w:pStyle w:val="SingleTxtGR"/>
      </w:pPr>
      <w:r w:rsidRPr="00327FD0">
        <w:t>21.</w:t>
      </w:r>
      <w:r w:rsidRPr="00327FD0">
        <w:tab/>
        <w:t>Комитет обеспокоен недостаточным объемом информации о жалобах и о мониторинге в отношении соблюдения стандартов доступности, в частности в рамках государственных закупок, и отсутствием мер для обеспечения соблюд</w:t>
      </w:r>
      <w:r w:rsidRPr="00327FD0">
        <w:t>е</w:t>
      </w:r>
      <w:r w:rsidRPr="00327FD0">
        <w:t>ния стандартов доступности и санкций за их несоблюдение.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22.</w:t>
      </w:r>
      <w:r w:rsidRPr="00327FD0">
        <w:tab/>
      </w:r>
      <w:r w:rsidRPr="00327FD0">
        <w:rPr>
          <w:b/>
        </w:rPr>
        <w:t>Комитет рекомендует государству-участнику укрепить механизмы сбора данных, мониторинга и применения санкций, в том числе в рамках законов и политики в области государственных закупок, в целях обеспеч</w:t>
      </w:r>
      <w:r w:rsidRPr="00327FD0">
        <w:rPr>
          <w:b/>
        </w:rPr>
        <w:t>е</w:t>
      </w:r>
      <w:r w:rsidRPr="00327FD0">
        <w:rPr>
          <w:b/>
        </w:rPr>
        <w:t xml:space="preserve">ния соблюдения стандартов доступности. Это должно касаться доступности веб-сайтов и доступа к неотложной помощи, общественному транспорту, зданиям и инфраструктуре. </w:t>
      </w:r>
      <w:proofErr w:type="gramStart"/>
      <w:r w:rsidRPr="00327FD0">
        <w:rPr>
          <w:b/>
        </w:rPr>
        <w:t>Он также рекомендует государству-участнику обращать внимание на связь между статьей 9 Конвенции, принятым Ком</w:t>
      </w:r>
      <w:r w:rsidRPr="00327FD0">
        <w:rPr>
          <w:b/>
        </w:rPr>
        <w:t>и</w:t>
      </w:r>
      <w:r w:rsidRPr="00327FD0">
        <w:rPr>
          <w:b/>
        </w:rPr>
        <w:t>тетом замечанием общего порядка №</w:t>
      </w:r>
      <w:r w:rsidR="005C717C">
        <w:rPr>
          <w:b/>
        </w:rPr>
        <w:t xml:space="preserve"> 2 (2014) о доступности</w:t>
      </w:r>
      <w:r w:rsidRPr="00327FD0">
        <w:rPr>
          <w:b/>
        </w:rPr>
        <w:t xml:space="preserve"> и задачами 11.2 и 11.7 Целей устойчивого развития, ориентированными на то, чтобы все могли пользоваться безопасными, недорогими, доступными и экологически усто</w:t>
      </w:r>
      <w:r w:rsidR="005C717C">
        <w:rPr>
          <w:b/>
        </w:rPr>
        <w:t>йчивыми транспортными системами</w:t>
      </w:r>
      <w:r w:rsidRPr="00327FD0">
        <w:rPr>
          <w:b/>
        </w:rPr>
        <w:t xml:space="preserve"> на основе, в частности, расшир</w:t>
      </w:r>
      <w:r w:rsidRPr="00327FD0">
        <w:rPr>
          <w:b/>
        </w:rPr>
        <w:t>е</w:t>
      </w:r>
      <w:r w:rsidRPr="00327FD0">
        <w:rPr>
          <w:b/>
        </w:rPr>
        <w:t>ния использования общественного транспорта, с уделением особого вним</w:t>
      </w:r>
      <w:r w:rsidRPr="00327FD0">
        <w:rPr>
          <w:b/>
        </w:rPr>
        <w:t>а</w:t>
      </w:r>
      <w:r w:rsidRPr="00327FD0">
        <w:rPr>
          <w:b/>
        </w:rPr>
        <w:t>ние нуждам инвалидов;</w:t>
      </w:r>
      <w:proofErr w:type="gramEnd"/>
      <w:r w:rsidRPr="00327FD0">
        <w:rPr>
          <w:b/>
        </w:rPr>
        <w:t xml:space="preserve"> обеспечить всеобщий доступ к безопасным, д</w:t>
      </w:r>
      <w:r w:rsidRPr="00327FD0">
        <w:rPr>
          <w:b/>
        </w:rPr>
        <w:t>о</w:t>
      </w:r>
      <w:r w:rsidRPr="00327FD0">
        <w:rPr>
          <w:b/>
        </w:rPr>
        <w:t>ступным и открытым для всех зеленым зонам и общественным местам, особенно для инвалидов.</w:t>
      </w:r>
    </w:p>
    <w:p w:rsidR="00327FD0" w:rsidRPr="00327FD0" w:rsidRDefault="00327FD0" w:rsidP="00327FD0">
      <w:pPr>
        <w:pStyle w:val="SingleTxtGR"/>
      </w:pPr>
      <w:r w:rsidRPr="00327FD0">
        <w:t>23.</w:t>
      </w:r>
      <w:r w:rsidRPr="00327FD0">
        <w:tab/>
        <w:t>Комитет обеспокоен недостаточным объе</w:t>
      </w:r>
      <w:r w:rsidR="005C717C">
        <w:t>мом данных о</w:t>
      </w:r>
      <w:r w:rsidRPr="00327FD0">
        <w:t xml:space="preserve"> нехватке досту</w:t>
      </w:r>
      <w:r w:rsidRPr="00327FD0">
        <w:t>п</w:t>
      </w:r>
      <w:r w:rsidRPr="00327FD0">
        <w:t>ных способов общения в государственном секторе, включая сектор образов</w:t>
      </w:r>
      <w:r w:rsidRPr="00327FD0">
        <w:t>а</w:t>
      </w:r>
      <w:r w:rsidRPr="00327FD0">
        <w:t>ния.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24.</w:t>
      </w:r>
      <w:r w:rsidRPr="00327FD0">
        <w:tab/>
      </w:r>
      <w:r w:rsidRPr="00327FD0">
        <w:rPr>
          <w:b/>
        </w:rPr>
        <w:t>Комитет рекомендует государству-участнику провести ревизию и разработать план действий,  чтобы обеспечить предоставление во всех учреждениях  государственного сектора услуг помощников и посредников, в том числе проводников, чтецов и профессиональных сурдопереводчиков, а также усиливающих и альтернативных способов общения. В частности, усиливающие и альтернативные способы общения должны бесплатно предоставляться в секторе образования.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Ситуации риска и чрезвычайные гуманитарные ситуации (статья 11)</w:t>
      </w:r>
    </w:p>
    <w:p w:rsidR="00327FD0" w:rsidRPr="00327FD0" w:rsidRDefault="00327FD0" w:rsidP="00327FD0">
      <w:pPr>
        <w:pStyle w:val="SingleTxtGR"/>
      </w:pPr>
      <w:r w:rsidRPr="00327FD0">
        <w:t>25.</w:t>
      </w:r>
      <w:r w:rsidRPr="00327FD0">
        <w:tab/>
        <w:t>Комитет обеспокоен проблемами, с которыми сталкиваются прибыва</w:t>
      </w:r>
      <w:r w:rsidRPr="00327FD0">
        <w:t>ю</w:t>
      </w:r>
      <w:r w:rsidRPr="00327FD0">
        <w:t>щие в государство-участник беженцы, мигранты и просители убежища из числа инвалидов, особенно лица с психосоциальными расстройствами, при получ</w:t>
      </w:r>
      <w:r w:rsidRPr="00327FD0">
        <w:t>е</w:t>
      </w:r>
      <w:r w:rsidRPr="00327FD0">
        <w:t xml:space="preserve">нии доступа к соответствующим учреждениям приема, учета и распределения и психологической помощи, включая консультирование. 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26.</w:t>
      </w:r>
      <w:r w:rsidRPr="00327FD0">
        <w:tab/>
      </w:r>
      <w:r w:rsidRPr="00327FD0">
        <w:rPr>
          <w:b/>
        </w:rPr>
        <w:t>Комитет рекомендует государству-участнику обеспечить, чтобы все инвалиды, прибывающие в государство-участник, имели доступ к учр</w:t>
      </w:r>
      <w:r w:rsidRPr="00327FD0">
        <w:rPr>
          <w:b/>
        </w:rPr>
        <w:t>е</w:t>
      </w:r>
      <w:r w:rsidRPr="00327FD0">
        <w:rPr>
          <w:b/>
        </w:rPr>
        <w:t>ждениям наравне с другими людьми и чтобы лицам с психосоциальными расстройствами предоставлялась надлежащая поддержка и реабилитация с помощью более совершенных систем. Он также рекомендует государству-участнику ратифицировать Международную конвенцию о защите прав всех трудящихся-мигрантов и членов их семей и одобрить Хартию об учете особых потребностей инвалидов в рамках гуманитарной деятельности (2016 года).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Равенство перед законом (статья 12)</w:t>
      </w:r>
    </w:p>
    <w:p w:rsidR="00327FD0" w:rsidRPr="00327FD0" w:rsidRDefault="00327FD0" w:rsidP="00327FD0">
      <w:pPr>
        <w:pStyle w:val="SingleTxtGR"/>
      </w:pPr>
      <w:r w:rsidRPr="00327FD0">
        <w:t>27.</w:t>
      </w:r>
      <w:r w:rsidRPr="00327FD0">
        <w:tab/>
        <w:t>Комитет обеспокоен тем, что в рамках механизма административной по</w:t>
      </w:r>
      <w:r w:rsidRPr="00327FD0">
        <w:t>д</w:t>
      </w:r>
      <w:r w:rsidR="00B01675">
        <w:t>держки «Administrazione di Sostegno»</w:t>
      </w:r>
      <w:r w:rsidRPr="00327FD0">
        <w:t xml:space="preserve"> по-прежнему применяется субститути</w:t>
      </w:r>
      <w:r w:rsidRPr="00327FD0">
        <w:t>в</w:t>
      </w:r>
      <w:r w:rsidRPr="00327FD0">
        <w:t>ная модель принятия решений.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28.</w:t>
      </w:r>
      <w:r w:rsidRPr="00327FD0">
        <w:tab/>
      </w:r>
      <w:r w:rsidRPr="00327FD0">
        <w:rPr>
          <w:b/>
        </w:rPr>
        <w:t>Комитет рекомендует государству-участнику отменить все законы, допускающие субститутивное принятие решений законными опекунами, включая механизм административной поддержки, а также принятие и осуществление положений, касающихся суппортивного принятия решений, включая подготовку работников правосудия, здравоохранения и социал</w:t>
      </w:r>
      <w:r w:rsidRPr="00327FD0">
        <w:rPr>
          <w:b/>
        </w:rPr>
        <w:t>ь</w:t>
      </w:r>
      <w:r w:rsidRPr="00327FD0">
        <w:rPr>
          <w:b/>
        </w:rPr>
        <w:t>ного сектора.</w:t>
      </w:r>
    </w:p>
    <w:p w:rsidR="00327FD0" w:rsidRPr="00B52653" w:rsidRDefault="00327FD0" w:rsidP="0014244A">
      <w:pPr>
        <w:pStyle w:val="H23GR"/>
      </w:pPr>
      <w:r w:rsidRPr="00327FD0">
        <w:tab/>
      </w:r>
      <w:r w:rsidRPr="00327FD0">
        <w:tab/>
      </w:r>
      <w:r w:rsidR="0014244A">
        <w:t>Доступ к правосудию (статья 13)</w:t>
      </w:r>
    </w:p>
    <w:p w:rsidR="00327FD0" w:rsidRPr="00327FD0" w:rsidRDefault="00327FD0" w:rsidP="00327FD0">
      <w:pPr>
        <w:pStyle w:val="SingleTxtGR"/>
      </w:pPr>
      <w:r w:rsidRPr="00327FD0">
        <w:t>29.</w:t>
      </w:r>
      <w:r w:rsidRPr="00327FD0">
        <w:tab/>
        <w:t>Комитет обеспокоен тем, что не проводится подготовка работников пр</w:t>
      </w:r>
      <w:r w:rsidRPr="00327FD0">
        <w:t>а</w:t>
      </w:r>
      <w:r w:rsidRPr="00327FD0">
        <w:t>восудия и правоохранительных органов по вопросам борьбы с дискриминацией в отношении равных прав инвалидов во всех аспектах брака и семейной жизни и борьбы с негативными стереотипами.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30.</w:t>
      </w:r>
      <w:r w:rsidRPr="00327FD0">
        <w:tab/>
      </w:r>
      <w:r w:rsidRPr="00327FD0">
        <w:rPr>
          <w:b/>
        </w:rPr>
        <w:t>Комитет рекомендует государству-участнику вести подготовку рабо</w:t>
      </w:r>
      <w:r w:rsidRPr="00327FD0">
        <w:rPr>
          <w:b/>
        </w:rPr>
        <w:t>т</w:t>
      </w:r>
      <w:r w:rsidRPr="00327FD0">
        <w:rPr>
          <w:b/>
        </w:rPr>
        <w:t>ников системы правосудия и правоохранительных органов по вопросам прав всех инвалидов, касающихся брака, семьи, отцовства, материнства и личных отношений, наравне с другими, включая право сохранять свою фертильность и создавать семью, в соответствии со статьей 23 Конвенции.</w:t>
      </w:r>
    </w:p>
    <w:p w:rsidR="00327FD0" w:rsidRPr="00327FD0" w:rsidRDefault="00327FD0" w:rsidP="00327FD0">
      <w:pPr>
        <w:pStyle w:val="SingleTxtGR"/>
      </w:pPr>
      <w:r w:rsidRPr="00327FD0">
        <w:t>31.</w:t>
      </w:r>
      <w:r w:rsidRPr="00327FD0">
        <w:tab/>
        <w:t>Комитет обеспокоен отсутствием доступности информации и связи в с</w:t>
      </w:r>
      <w:r w:rsidRPr="00327FD0">
        <w:t>и</w:t>
      </w:r>
      <w:r w:rsidRPr="00327FD0">
        <w:t>стеме правосудия.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32.</w:t>
      </w:r>
      <w:r w:rsidRPr="00327FD0">
        <w:tab/>
      </w:r>
      <w:r w:rsidRPr="00327FD0">
        <w:rPr>
          <w:b/>
        </w:rPr>
        <w:t>Комитет рекомендует государству-участнику обеспечить предоста</w:t>
      </w:r>
      <w:r w:rsidRPr="00327FD0">
        <w:rPr>
          <w:b/>
        </w:rPr>
        <w:t>в</w:t>
      </w:r>
      <w:r w:rsidRPr="00327FD0">
        <w:rPr>
          <w:b/>
        </w:rPr>
        <w:t>ление процессуальных коррективов, включая профессиональный сурдоп</w:t>
      </w:r>
      <w:r w:rsidRPr="00327FD0">
        <w:rPr>
          <w:b/>
        </w:rPr>
        <w:t>е</w:t>
      </w:r>
      <w:r w:rsidRPr="00327FD0">
        <w:rPr>
          <w:b/>
        </w:rPr>
        <w:t>ревод, и информации в легкочитаемом формате и с использованием азбуки Брайля. Он также рекомендует государству-участнику принимать во вн</w:t>
      </w:r>
      <w:r w:rsidRPr="00327FD0">
        <w:rPr>
          <w:b/>
        </w:rPr>
        <w:t>и</w:t>
      </w:r>
      <w:r w:rsidRPr="00327FD0">
        <w:rPr>
          <w:b/>
        </w:rPr>
        <w:t>мание статью 13 Конвенции при выполнении задачи 16.3 Целей устойчив</w:t>
      </w:r>
      <w:r w:rsidRPr="00327FD0">
        <w:rPr>
          <w:b/>
        </w:rPr>
        <w:t>о</w:t>
      </w:r>
      <w:r w:rsidRPr="00327FD0">
        <w:rPr>
          <w:b/>
        </w:rPr>
        <w:t>го развития.</w:t>
      </w:r>
      <w:r w:rsidRPr="00327FD0">
        <w:t xml:space="preserve"> 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Свобода и личная неприкосновенность (статья 14)</w:t>
      </w:r>
    </w:p>
    <w:p w:rsidR="00327FD0" w:rsidRPr="00327FD0" w:rsidRDefault="00327FD0" w:rsidP="00327FD0">
      <w:pPr>
        <w:pStyle w:val="SingleTxtGR"/>
      </w:pPr>
      <w:r w:rsidRPr="00327FD0">
        <w:t>33.</w:t>
      </w:r>
      <w:r w:rsidRPr="00327FD0">
        <w:tab/>
        <w:t>Комитет обеспокоен огран</w:t>
      </w:r>
      <w:r w:rsidR="005C717C">
        <w:t>ичительными мерами в отношении «</w:t>
      </w:r>
      <w:r w:rsidRPr="00327FD0">
        <w:t>общ</w:t>
      </w:r>
      <w:r w:rsidRPr="00327FD0">
        <w:t>е</w:t>
      </w:r>
      <w:r w:rsidRPr="00327FD0">
        <w:t>ствен</w:t>
      </w:r>
      <w:r w:rsidR="005C717C">
        <w:t>но опасных лиц»</w:t>
      </w:r>
      <w:r w:rsidRPr="00327FD0">
        <w:t>, включая лиц, которые, как считается, представляют опасность для себя или других.</w:t>
      </w:r>
    </w:p>
    <w:p w:rsidR="00327FD0" w:rsidRPr="00327FD0" w:rsidRDefault="00327FD0" w:rsidP="00327FD0">
      <w:pPr>
        <w:pStyle w:val="SingleTxtGR"/>
        <w:rPr>
          <w:b/>
        </w:rPr>
      </w:pPr>
      <w:r w:rsidRPr="00327FD0">
        <w:t>34.</w:t>
      </w:r>
      <w:r w:rsidRPr="00327FD0">
        <w:tab/>
      </w:r>
      <w:r w:rsidRPr="00327FD0">
        <w:rPr>
          <w:b/>
        </w:rPr>
        <w:t>Комитет рекомендует государству-участнику провести правовую и политическую реформу, с тем чтобы запретить лишение свободы, в том числе недобровольную госпитализацию и/или лечение, на основании инв</w:t>
      </w:r>
      <w:r w:rsidRPr="00327FD0">
        <w:rPr>
          <w:b/>
        </w:rPr>
        <w:t>а</w:t>
      </w:r>
      <w:r w:rsidRPr="00327FD0">
        <w:rPr>
          <w:b/>
        </w:rPr>
        <w:t>лидности, как это указано выше, чтобы законы и политики были привед</w:t>
      </w:r>
      <w:r w:rsidRPr="00327FD0">
        <w:rPr>
          <w:b/>
        </w:rPr>
        <w:t>е</w:t>
      </w:r>
      <w:r w:rsidRPr="00327FD0">
        <w:rPr>
          <w:b/>
        </w:rPr>
        <w:t>ны в соответствие с заявлением Комитета по статье 14 Конвенции.</w:t>
      </w:r>
    </w:p>
    <w:p w:rsidR="00327FD0" w:rsidRPr="00327FD0" w:rsidRDefault="00327FD0" w:rsidP="00327FD0">
      <w:pPr>
        <w:pStyle w:val="SingleTxtGR"/>
      </w:pPr>
      <w:r w:rsidRPr="00327FD0">
        <w:t>35.</w:t>
      </w:r>
      <w:r w:rsidRPr="00327FD0">
        <w:tab/>
        <w:t>Комитет обеспокоен тем, что уголовное законодательство государства-участника позволяет признавать лиц с умственными или психосоциальными расстройствами процессуально недееспособными, и в этом случае процесс</w:t>
      </w:r>
      <w:r w:rsidRPr="00327FD0">
        <w:t>у</w:t>
      </w:r>
      <w:r w:rsidRPr="00327FD0">
        <w:t>альные гарантии справедливого суда не применяются. Он также обеспокоен тем, что к инвалидам, признанным процессуально недееспособными, могут применяться меры безопасности, включающие принудительное лишение своб</w:t>
      </w:r>
      <w:r w:rsidRPr="00327FD0">
        <w:t>о</w:t>
      </w:r>
      <w:r w:rsidRPr="00327FD0">
        <w:t>ды на неопределенный срок.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36.</w:t>
      </w:r>
      <w:r w:rsidRPr="00327FD0">
        <w:tab/>
      </w:r>
      <w:r w:rsidRPr="00327FD0">
        <w:rPr>
          <w:b/>
        </w:rPr>
        <w:t>Комитет рекомендует государству-участнику отменить уголовное з</w:t>
      </w:r>
      <w:r w:rsidRPr="00327FD0">
        <w:rPr>
          <w:b/>
        </w:rPr>
        <w:t>а</w:t>
      </w:r>
      <w:r w:rsidRPr="00327FD0">
        <w:rPr>
          <w:b/>
        </w:rPr>
        <w:t>конодательство, допускающее признание лиц с умственными или психос</w:t>
      </w:r>
      <w:r w:rsidRPr="00327FD0">
        <w:rPr>
          <w:b/>
        </w:rPr>
        <w:t>о</w:t>
      </w:r>
      <w:r w:rsidRPr="00327FD0">
        <w:rPr>
          <w:b/>
        </w:rPr>
        <w:t>циальными расстройствами процессуально недееспособными, чтобы обе</w:t>
      </w:r>
      <w:r w:rsidRPr="00327FD0">
        <w:rPr>
          <w:b/>
        </w:rPr>
        <w:t>с</w:t>
      </w:r>
      <w:r w:rsidRPr="00327FD0">
        <w:rPr>
          <w:b/>
        </w:rPr>
        <w:t>печить неукоснительное применение процессуальных гарантий справе</w:t>
      </w:r>
      <w:r w:rsidRPr="00327FD0">
        <w:rPr>
          <w:b/>
        </w:rPr>
        <w:t>д</w:t>
      </w:r>
      <w:r w:rsidRPr="00327FD0">
        <w:rPr>
          <w:b/>
        </w:rPr>
        <w:t>ливого суда. Он также рекомендует государству-участнику обеспечить, чт</w:t>
      </w:r>
      <w:r w:rsidRPr="00327FD0">
        <w:rPr>
          <w:b/>
        </w:rPr>
        <w:t>о</w:t>
      </w:r>
      <w:r w:rsidRPr="00327FD0">
        <w:rPr>
          <w:b/>
        </w:rPr>
        <w:t>бы меры безопасности не включали бессрочное лишение свободы без док</w:t>
      </w:r>
      <w:r w:rsidRPr="00327FD0">
        <w:rPr>
          <w:b/>
        </w:rPr>
        <w:t>а</w:t>
      </w:r>
      <w:r w:rsidRPr="00327FD0">
        <w:rPr>
          <w:b/>
        </w:rPr>
        <w:t>зательства вины.</w:t>
      </w:r>
    </w:p>
    <w:p w:rsidR="00327FD0" w:rsidRPr="00327FD0" w:rsidRDefault="00327FD0" w:rsidP="00327FD0">
      <w:pPr>
        <w:pStyle w:val="SingleTxtGR"/>
      </w:pPr>
      <w:r w:rsidRPr="00327FD0">
        <w:t>37.</w:t>
      </w:r>
      <w:r w:rsidRPr="00327FD0">
        <w:tab/>
        <w:t>Комитет обеспокоен отсутствием равного обращения с заключенными-инвалидами по сравнению с заключенными без инвалидности.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38.</w:t>
      </w:r>
      <w:r w:rsidRPr="00327FD0">
        <w:tab/>
      </w:r>
      <w:r w:rsidRPr="00327FD0">
        <w:rPr>
          <w:b/>
        </w:rPr>
        <w:t>Комитет рекомендует государству-участнику обеспечить предоста</w:t>
      </w:r>
      <w:r w:rsidRPr="00327FD0">
        <w:rPr>
          <w:b/>
        </w:rPr>
        <w:t>в</w:t>
      </w:r>
      <w:r w:rsidRPr="00327FD0">
        <w:rPr>
          <w:b/>
        </w:rPr>
        <w:t>ление разумного приспособления в тюрьмах или других местах заключ</w:t>
      </w:r>
      <w:r w:rsidRPr="00327FD0">
        <w:rPr>
          <w:b/>
        </w:rPr>
        <w:t>е</w:t>
      </w:r>
      <w:r w:rsidRPr="00327FD0">
        <w:rPr>
          <w:b/>
        </w:rPr>
        <w:t>ния для заключенных-инвалидов, чтобы обеспечить им наравне с другими доступ ко всем услугам и мероприятиям.</w:t>
      </w:r>
      <w:r w:rsidRPr="00327FD0">
        <w:t xml:space="preserve"> 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327FD0" w:rsidRPr="00327FD0" w:rsidRDefault="00327FD0" w:rsidP="00327FD0">
      <w:pPr>
        <w:pStyle w:val="SingleTxtGR"/>
      </w:pPr>
      <w:r w:rsidRPr="00327FD0">
        <w:t>39.</w:t>
      </w:r>
      <w:r w:rsidRPr="00327FD0">
        <w:tab/>
        <w:t>Комитет обеспокоен тем, что инвалиды подвергаются медицинским оп</w:t>
      </w:r>
      <w:r w:rsidRPr="00327FD0">
        <w:t>ы</w:t>
      </w:r>
      <w:r w:rsidRPr="00327FD0">
        <w:t>там без получения их свободного и осознанного согласия.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40.</w:t>
      </w:r>
      <w:r w:rsidRPr="00327FD0">
        <w:tab/>
      </w:r>
      <w:r w:rsidRPr="00327FD0">
        <w:rPr>
          <w:b/>
        </w:rPr>
        <w:t>Комитет рекомендует государству-участнику в безотлагательном п</w:t>
      </w:r>
      <w:r w:rsidRPr="00327FD0">
        <w:rPr>
          <w:b/>
        </w:rPr>
        <w:t>о</w:t>
      </w:r>
      <w:r w:rsidRPr="00327FD0">
        <w:rPr>
          <w:b/>
        </w:rPr>
        <w:t>рядке отменить все законы, позволяющие законным опекунам давать от имени инвалидов согласие на участие в медицинских экспериментах.</w:t>
      </w:r>
    </w:p>
    <w:p w:rsidR="00327FD0" w:rsidRPr="00327FD0" w:rsidRDefault="00327FD0" w:rsidP="00327FD0">
      <w:pPr>
        <w:pStyle w:val="SingleTxtGR"/>
      </w:pPr>
      <w:r w:rsidRPr="00327FD0">
        <w:t>41.</w:t>
      </w:r>
      <w:r w:rsidRPr="00327FD0">
        <w:tab/>
        <w:t>Комитет обеспокоен тем, что мандат национального превентивного мех</w:t>
      </w:r>
      <w:r w:rsidRPr="00327FD0">
        <w:t>а</w:t>
      </w:r>
      <w:r w:rsidRPr="00327FD0">
        <w:t>низма не распространяется на психиатрические учреждения или другие учр</w:t>
      </w:r>
      <w:r w:rsidRPr="00327FD0">
        <w:t>е</w:t>
      </w:r>
      <w:r w:rsidRPr="00327FD0">
        <w:t>ждения интернатного типа для инвалидов, где их свобода ограничивается.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42.</w:t>
      </w:r>
      <w:r w:rsidRPr="00327FD0">
        <w:tab/>
      </w:r>
      <w:r w:rsidRPr="00327FD0">
        <w:rPr>
          <w:b/>
        </w:rPr>
        <w:t>Комитет рекомендует национальному превентивному механизму незамедлительно организовать посещения и предоставить доклад о пол</w:t>
      </w:r>
      <w:r w:rsidRPr="00327FD0">
        <w:rPr>
          <w:b/>
        </w:rPr>
        <w:t>о</w:t>
      </w:r>
      <w:r w:rsidRPr="00327FD0">
        <w:rPr>
          <w:b/>
        </w:rPr>
        <w:t>жении дел в психиатрических учреждениях или других учреждениях и</w:t>
      </w:r>
      <w:r w:rsidRPr="00327FD0">
        <w:rPr>
          <w:b/>
        </w:rPr>
        <w:t>н</w:t>
      </w:r>
      <w:r w:rsidRPr="00327FD0">
        <w:rPr>
          <w:b/>
        </w:rPr>
        <w:t>тернатного типа для инвалидов, особенно для лиц с умственными и/или психосоциальными расстройствами.</w:t>
      </w:r>
    </w:p>
    <w:p w:rsidR="00327FD0" w:rsidRPr="0014244A" w:rsidRDefault="00327FD0" w:rsidP="0014244A">
      <w:pPr>
        <w:pStyle w:val="H23GR"/>
      </w:pPr>
      <w:r w:rsidRPr="00327FD0">
        <w:tab/>
      </w:r>
      <w:r w:rsidRPr="00327FD0">
        <w:tab/>
        <w:t>Свобода от эксплуатации, насилия и</w:t>
      </w:r>
      <w:r w:rsidR="0014244A">
        <w:t xml:space="preserve"> надругательства (статья 16)</w:t>
      </w:r>
    </w:p>
    <w:p w:rsidR="00327FD0" w:rsidRPr="00327FD0" w:rsidRDefault="00327FD0" w:rsidP="00327FD0">
      <w:pPr>
        <w:pStyle w:val="SingleTxtGR"/>
      </w:pPr>
      <w:r w:rsidRPr="00327FD0">
        <w:t>43.</w:t>
      </w:r>
      <w:r w:rsidRPr="00327FD0">
        <w:tab/>
        <w:t>Комитет обеспокоен отсутствием правовых положений и механизмов контроля для выявления и предупреждения насилия и борьбы с ним как дома, так вне его.</w:t>
      </w:r>
    </w:p>
    <w:p w:rsidR="00327FD0" w:rsidRPr="0014244A" w:rsidRDefault="00327FD0" w:rsidP="00327FD0">
      <w:pPr>
        <w:pStyle w:val="SingleTxtGR"/>
        <w:rPr>
          <w:b/>
          <w:bCs/>
        </w:rPr>
      </w:pPr>
      <w:r w:rsidRPr="00327FD0">
        <w:t>44.</w:t>
      </w:r>
      <w:r w:rsidRPr="00327FD0">
        <w:tab/>
      </w:r>
      <w:r w:rsidRPr="00327FD0">
        <w:rPr>
          <w:b/>
        </w:rPr>
        <w:t>Комитет рекомендует государству-участнику принять законодател</w:t>
      </w:r>
      <w:r w:rsidRPr="00327FD0">
        <w:rPr>
          <w:b/>
        </w:rPr>
        <w:t>ь</w:t>
      </w:r>
      <w:r w:rsidRPr="00327FD0">
        <w:rPr>
          <w:b/>
        </w:rPr>
        <w:t>ство, включая механизмы мониторинга, для выявления, предупреждения и пресечения насилия в отношении инвалидов, в особенности женщин-инвалидов и детей-инвалидов, как дома, так и вне его, а также подготовить план действий по осуществлению Конвенции Совета Европы о предотвр</w:t>
      </w:r>
      <w:r w:rsidRPr="00327FD0">
        <w:rPr>
          <w:b/>
        </w:rPr>
        <w:t>а</w:t>
      </w:r>
      <w:r w:rsidRPr="00327FD0">
        <w:rPr>
          <w:b/>
        </w:rPr>
        <w:t>щении и пресечении насилия в отношении женщин и насилия в семье (Стамбульской конвенции), в которой прямо затрагиваются женщины-инвалиды и девочки-инвалиды. Он также рекомендует государству-участнику обеспечить, чтобы сотрудники полиции, судебных органов, здравоохранения и социального сектора получали подготовку и чтобы для тех, кто подвергся насилию, имелись доступные и открытые для всех службы поддержки, такие как регистрация заявлений в полицию, мех</w:t>
      </w:r>
      <w:r w:rsidRPr="00327FD0">
        <w:rPr>
          <w:b/>
        </w:rPr>
        <w:t>а</w:t>
      </w:r>
      <w:r w:rsidRPr="00327FD0">
        <w:rPr>
          <w:b/>
        </w:rPr>
        <w:t>низмы рассмотрения жалоб, предоставление приюта и другие меры по</w:t>
      </w:r>
      <w:r w:rsidRPr="00327FD0">
        <w:rPr>
          <w:b/>
        </w:rPr>
        <w:t>д</w:t>
      </w:r>
      <w:r w:rsidRPr="00327FD0">
        <w:rPr>
          <w:b/>
        </w:rPr>
        <w:t>держки.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Защита личной целостности (статья 17)</w:t>
      </w:r>
    </w:p>
    <w:p w:rsidR="00327FD0" w:rsidRPr="00327FD0" w:rsidRDefault="00327FD0" w:rsidP="00327FD0">
      <w:pPr>
        <w:pStyle w:val="SingleTxtGR"/>
      </w:pPr>
      <w:r w:rsidRPr="00327FD0">
        <w:t>45.</w:t>
      </w:r>
      <w:r w:rsidRPr="00327FD0">
        <w:tab/>
        <w:t>Комитет обеспокоен тем, что дети подвергаются необратимым хирург</w:t>
      </w:r>
      <w:r w:rsidRPr="00327FD0">
        <w:t>и</w:t>
      </w:r>
      <w:r w:rsidRPr="00327FD0">
        <w:t>ческим операциям по поводу интерсексуальных состояний без получения их свободного и осознанного согласия.</w:t>
      </w:r>
    </w:p>
    <w:p w:rsidR="00327FD0" w:rsidRPr="0014244A" w:rsidRDefault="00327FD0" w:rsidP="00327FD0">
      <w:pPr>
        <w:pStyle w:val="SingleTxtGR"/>
        <w:rPr>
          <w:b/>
          <w:bCs/>
        </w:rPr>
      </w:pPr>
      <w:r w:rsidRPr="00327FD0">
        <w:t>46.</w:t>
      </w:r>
      <w:r w:rsidRPr="00327FD0">
        <w:tab/>
      </w:r>
      <w:r w:rsidRPr="00327FD0">
        <w:rPr>
          <w:b/>
        </w:rPr>
        <w:t>Комитет рекомендует государству-участнику обеспечить, чтобы н</w:t>
      </w:r>
      <w:r w:rsidRPr="00327FD0">
        <w:rPr>
          <w:b/>
        </w:rPr>
        <w:t>и</w:t>
      </w:r>
      <w:r w:rsidRPr="00327FD0">
        <w:rPr>
          <w:b/>
        </w:rPr>
        <w:t>кто не подвергался недокументированному научно-медицинскому или х</w:t>
      </w:r>
      <w:r w:rsidRPr="00327FD0">
        <w:rPr>
          <w:b/>
        </w:rPr>
        <w:t>и</w:t>
      </w:r>
      <w:r w:rsidRPr="00327FD0">
        <w:rPr>
          <w:b/>
        </w:rPr>
        <w:t>рургическому вмешательству в младенческом или детском возрасте; г</w:t>
      </w:r>
      <w:r w:rsidRPr="00327FD0">
        <w:rPr>
          <w:b/>
        </w:rPr>
        <w:t>а</w:t>
      </w:r>
      <w:r w:rsidRPr="00327FD0">
        <w:rPr>
          <w:b/>
        </w:rPr>
        <w:t>рантировать интерсексуальным детям физическую неприкосновенность, самостоятельность и самоопределение; предоставлять семьям интерсекс</w:t>
      </w:r>
      <w:r w:rsidRPr="00327FD0">
        <w:rPr>
          <w:b/>
        </w:rPr>
        <w:t>у</w:t>
      </w:r>
      <w:r w:rsidR="005C717C">
        <w:rPr>
          <w:b/>
        </w:rPr>
        <w:t>альных</w:t>
      </w:r>
      <w:r w:rsidRPr="00327FD0">
        <w:rPr>
          <w:b/>
        </w:rPr>
        <w:t xml:space="preserve"> детей надл</w:t>
      </w:r>
      <w:r w:rsidR="0014244A">
        <w:rPr>
          <w:b/>
        </w:rPr>
        <w:t>ежащие консультации и поддержку</w:t>
      </w:r>
      <w:r w:rsidR="0014244A" w:rsidRPr="0014244A">
        <w:rPr>
          <w:b/>
        </w:rPr>
        <w:t>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Самостоятельный образ жизни и вовлеченность в местное сообщество (статья 19)</w:t>
      </w:r>
    </w:p>
    <w:p w:rsidR="00327FD0" w:rsidRPr="00327FD0" w:rsidRDefault="00327FD0" w:rsidP="00327FD0">
      <w:pPr>
        <w:pStyle w:val="SingleTxtGR"/>
      </w:pPr>
      <w:r w:rsidRPr="00327FD0">
        <w:t>47.</w:t>
      </w:r>
      <w:r w:rsidRPr="00327FD0">
        <w:tab/>
        <w:t>Комитет глубоко обеспокоен тенденцией к повторное помещение инвал</w:t>
      </w:r>
      <w:r w:rsidRPr="00327FD0">
        <w:t>и</w:t>
      </w:r>
      <w:r w:rsidRPr="00327FD0">
        <w:t>дов в специальные учреждения и тем, что ассигнования на финансирование специальных учреждений не перераспределяются для поощрения и обеспеч</w:t>
      </w:r>
      <w:r w:rsidRPr="00327FD0">
        <w:t>е</w:t>
      </w:r>
      <w:r w:rsidRPr="00327FD0">
        <w:t>ния самостоятельного образа жизни всех инвалидов в своих местных сообщ</w:t>
      </w:r>
      <w:r w:rsidRPr="00327FD0">
        <w:t>е</w:t>
      </w:r>
      <w:r w:rsidRPr="00327FD0">
        <w:t>ствах. Кроме того, он с обеспокоенностью отмечает гендерные аспекты сле</w:t>
      </w:r>
      <w:r w:rsidRPr="00327FD0">
        <w:t>д</w:t>
      </w:r>
      <w:r w:rsidRPr="00327FD0">
        <w:t>ствий нынешней пол</w:t>
      </w:r>
      <w:r w:rsidR="0014244A">
        <w:t>итики, в рамках которой женщин «вынуждают»</w:t>
      </w:r>
      <w:r w:rsidRPr="00327FD0">
        <w:t xml:space="preserve"> оставаться дома для ухода за родственниками-инвалидами, а не находить работу на рынке труда.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48.</w:t>
      </w:r>
      <w:r w:rsidRPr="00327FD0">
        <w:tab/>
      </w:r>
      <w:r w:rsidRPr="00327FD0">
        <w:rPr>
          <w:b/>
        </w:rPr>
        <w:t>Комитет рекомендует государству-участнику применять во всех р</w:t>
      </w:r>
      <w:r w:rsidRPr="00327FD0">
        <w:rPr>
          <w:b/>
        </w:rPr>
        <w:t>е</w:t>
      </w:r>
      <w:r w:rsidRPr="00327FD0">
        <w:rPr>
          <w:b/>
        </w:rPr>
        <w:t>гионах меры для сохранения права на самостоятельный независимый о</w:t>
      </w:r>
      <w:r w:rsidRPr="00327FD0">
        <w:rPr>
          <w:b/>
        </w:rPr>
        <w:t>б</w:t>
      </w:r>
      <w:r w:rsidRPr="00327FD0">
        <w:rPr>
          <w:b/>
        </w:rPr>
        <w:t>раз жизни, выделяемые на помещение в специальные учреждения ресурсы перенаправлять на оказание услуг по месту проживания и увеличивать бюджетную поддержку, чтобы по всей стране инвалиды могли вести сам</w:t>
      </w:r>
      <w:r w:rsidRPr="00327FD0">
        <w:rPr>
          <w:b/>
        </w:rPr>
        <w:t>о</w:t>
      </w:r>
      <w:r w:rsidRPr="00327FD0">
        <w:rPr>
          <w:b/>
        </w:rPr>
        <w:t xml:space="preserve">стоятельный образ жизни и пользоваться равным доступом к услугам, включая персональную помощь. 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Свобода выражения мнений и убеждений и доступ к информации и коммуникации (статья 21)</w:t>
      </w:r>
    </w:p>
    <w:p w:rsidR="00327FD0" w:rsidRPr="00327FD0" w:rsidRDefault="00327FD0" w:rsidP="00327FD0">
      <w:pPr>
        <w:pStyle w:val="SingleTxtGR"/>
      </w:pPr>
      <w:r w:rsidRPr="00327FD0">
        <w:t>49.</w:t>
      </w:r>
      <w:r w:rsidRPr="00327FD0">
        <w:tab/>
        <w:t>Комитет обеспокоен отсутствием официального признания жест</w:t>
      </w:r>
      <w:r w:rsidR="005C717C">
        <w:t>ового языка</w:t>
      </w:r>
      <w:r w:rsidRPr="00327FD0">
        <w:t xml:space="preserve"> и его ограниченным применением в сфере вещания. Он также обеспокоен недостаточным признанием азбуки Брайля и тактильных средств общения в к</w:t>
      </w:r>
      <w:r w:rsidRPr="00327FD0">
        <w:t>а</w:t>
      </w:r>
      <w:r w:rsidRPr="00327FD0">
        <w:t>честве эффективных средств обучения слепых и слепоглухих.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50.</w:t>
      </w:r>
      <w:r w:rsidRPr="00327FD0">
        <w:tab/>
      </w:r>
      <w:r w:rsidRPr="00327FD0">
        <w:rPr>
          <w:b/>
        </w:rPr>
        <w:t>Комитет рекомендует государству-участнику ускорить принятие з</w:t>
      </w:r>
      <w:r w:rsidRPr="00327FD0">
        <w:rPr>
          <w:b/>
        </w:rPr>
        <w:t>а</w:t>
      </w:r>
      <w:r w:rsidRPr="00327FD0">
        <w:rPr>
          <w:b/>
        </w:rPr>
        <w:t>конодательства о предлагаемых положениях, направленных на устранение барьеров для общения, признать итальянский жестовый и тактильный языки и поощрять интеграцию глухих и слепоглухих лиц, а также лиц с нарушениями слуха в целом. Он также рекомендует государству-участнику значительно расширить использование сурдоперевода в рамках общ</w:t>
      </w:r>
      <w:r w:rsidRPr="00327FD0">
        <w:rPr>
          <w:b/>
        </w:rPr>
        <w:t>е</w:t>
      </w:r>
      <w:r w:rsidRPr="00327FD0">
        <w:rPr>
          <w:b/>
        </w:rPr>
        <w:t>ственного вещания, а также принять конкретные меры по обеспечению преподавания стандартной азбуки Брайля для слепых и тактильных мет</w:t>
      </w:r>
      <w:r w:rsidRPr="00327FD0">
        <w:rPr>
          <w:b/>
        </w:rPr>
        <w:t>о</w:t>
      </w:r>
      <w:r w:rsidRPr="00327FD0">
        <w:rPr>
          <w:b/>
        </w:rPr>
        <w:t>дов общения для слепоглухих, чтобы дать им возможность получить доступ не только к ассистивным технологиям, но и к информации.</w:t>
      </w:r>
    </w:p>
    <w:p w:rsidR="00327FD0" w:rsidRPr="00327FD0" w:rsidRDefault="00327FD0" w:rsidP="0014244A">
      <w:pPr>
        <w:pStyle w:val="H23GR"/>
      </w:pPr>
      <w:r w:rsidRPr="00327FD0">
        <w:tab/>
      </w:r>
      <w:r w:rsidRPr="00327FD0">
        <w:tab/>
        <w:t>Ув</w:t>
      </w:r>
      <w:r w:rsidR="0014244A">
        <w:t>ажение дома и семьи (статья 23)</w:t>
      </w:r>
    </w:p>
    <w:p w:rsidR="00327FD0" w:rsidRPr="00327FD0" w:rsidRDefault="00327FD0" w:rsidP="00327FD0">
      <w:pPr>
        <w:pStyle w:val="SingleTxtGR"/>
      </w:pPr>
      <w:r w:rsidRPr="00327FD0">
        <w:t>51.</w:t>
      </w:r>
      <w:r w:rsidRPr="00327FD0">
        <w:tab/>
        <w:t>Комитет обеспокоен отсутствием конкретных мер по оказанию поддер</w:t>
      </w:r>
      <w:r w:rsidRPr="00327FD0">
        <w:t>ж</w:t>
      </w:r>
      <w:r w:rsidRPr="00327FD0">
        <w:t>ки семьям с детьми-инвалидами или взрослыми, нуждающимися в высоком уровне поддержки, включая финансовую помощь.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52.</w:t>
      </w:r>
      <w:r w:rsidRPr="00327FD0">
        <w:tab/>
      </w:r>
      <w:proofErr w:type="gramStart"/>
      <w:r w:rsidRPr="00327FD0">
        <w:rPr>
          <w:b/>
        </w:rPr>
        <w:t>Комитет рекомендует государству-участнику выделять во всех рег</w:t>
      </w:r>
      <w:r w:rsidRPr="00327FD0">
        <w:rPr>
          <w:b/>
        </w:rPr>
        <w:t>и</w:t>
      </w:r>
      <w:r w:rsidRPr="00327FD0">
        <w:rPr>
          <w:b/>
        </w:rPr>
        <w:t>онах конкретные финансовые, социальные и другие ресурсы для обеспеч</w:t>
      </w:r>
      <w:r w:rsidRPr="00327FD0">
        <w:rPr>
          <w:b/>
        </w:rPr>
        <w:t>е</w:t>
      </w:r>
      <w:r w:rsidRPr="00327FD0">
        <w:rPr>
          <w:b/>
        </w:rPr>
        <w:t>ния всем семьям с членами-инвалидами, в том числе инвалидами, нужд</w:t>
      </w:r>
      <w:r w:rsidRPr="00327FD0">
        <w:rPr>
          <w:b/>
        </w:rPr>
        <w:t>а</w:t>
      </w:r>
      <w:r w:rsidRPr="00327FD0">
        <w:rPr>
          <w:b/>
        </w:rPr>
        <w:t>ющимися в высоком уровне поддержки, доступа ко всей необходимой им помощи, помимо налоговых льгот, перечисленных государством-участ</w:t>
      </w:r>
      <w:r w:rsidR="0014244A">
        <w:rPr>
          <w:b/>
        </w:rPr>
        <w:t>-</w:t>
      </w:r>
      <w:r w:rsidRPr="00327FD0">
        <w:rPr>
          <w:b/>
        </w:rPr>
        <w:t>ником (см. CRPD/C/ITA/Q/1/Add.1, пункт 52), чтобы обесп</w:t>
      </w:r>
      <w:r w:rsidR="0014244A">
        <w:rPr>
          <w:b/>
        </w:rPr>
        <w:t xml:space="preserve">ечить права на жилище и семью, </w:t>
      </w:r>
      <w:r w:rsidRPr="00327FD0">
        <w:rPr>
          <w:b/>
        </w:rPr>
        <w:t>на социальную интеграцию и</w:t>
      </w:r>
      <w:proofErr w:type="gramEnd"/>
      <w:r w:rsidRPr="00327FD0">
        <w:rPr>
          <w:b/>
        </w:rPr>
        <w:t xml:space="preserve"> участие в жизни их мес</w:t>
      </w:r>
      <w:r w:rsidRPr="00327FD0">
        <w:rPr>
          <w:b/>
        </w:rPr>
        <w:t>т</w:t>
      </w:r>
      <w:r w:rsidRPr="00327FD0">
        <w:rPr>
          <w:b/>
        </w:rPr>
        <w:t>ных сообществ, а также ликвидировать практику помещения в специал</w:t>
      </w:r>
      <w:r w:rsidRPr="00327FD0">
        <w:rPr>
          <w:b/>
        </w:rPr>
        <w:t>ь</w:t>
      </w:r>
      <w:r w:rsidRPr="00327FD0">
        <w:rPr>
          <w:b/>
        </w:rPr>
        <w:t>ные учреждения.</w:t>
      </w:r>
    </w:p>
    <w:p w:rsidR="00327FD0" w:rsidRPr="00327FD0" w:rsidRDefault="00327FD0" w:rsidP="00327FD0">
      <w:pPr>
        <w:pStyle w:val="SingleTxtGR"/>
      </w:pPr>
      <w:r w:rsidRPr="00327FD0">
        <w:t>53.</w:t>
      </w:r>
      <w:r w:rsidRPr="00327FD0">
        <w:tab/>
        <w:t>Комитет глубоко обеспокоен тем, что родители-инвалиды, желающие усыновить детей с инвалидностью или без нее по-прежнему сталкиваются с административными барьерами, включая недоступные процедуры.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54.</w:t>
      </w:r>
      <w:r w:rsidRPr="00327FD0">
        <w:tab/>
      </w:r>
      <w:r w:rsidRPr="00327FD0">
        <w:rPr>
          <w:b/>
        </w:rPr>
        <w:t>Комитет рекомендует, чтобы государство-участник пересмотрело действующие законы, политику и практику в области усыновления и ок</w:t>
      </w:r>
      <w:r w:rsidRPr="00327FD0">
        <w:rPr>
          <w:b/>
        </w:rPr>
        <w:t>а</w:t>
      </w:r>
      <w:r w:rsidRPr="00327FD0">
        <w:rPr>
          <w:b/>
        </w:rPr>
        <w:t>зывало поддержку родителям-инвалидам для сохранения полной род</w:t>
      </w:r>
      <w:r w:rsidRPr="00327FD0">
        <w:rPr>
          <w:b/>
        </w:rPr>
        <w:t>и</w:t>
      </w:r>
      <w:r w:rsidRPr="00327FD0">
        <w:rPr>
          <w:b/>
        </w:rPr>
        <w:t>тельской ответственности за своих детей.</w:t>
      </w:r>
    </w:p>
    <w:p w:rsidR="00327FD0" w:rsidRPr="00327FD0" w:rsidRDefault="0014244A" w:rsidP="0014244A">
      <w:pPr>
        <w:pStyle w:val="H23GR"/>
      </w:pPr>
      <w:r>
        <w:tab/>
      </w:r>
      <w:r>
        <w:tab/>
        <w:t>Образование (статья 24)</w:t>
      </w:r>
    </w:p>
    <w:p w:rsidR="00327FD0" w:rsidRPr="00327FD0" w:rsidRDefault="00327FD0" w:rsidP="00327FD0">
      <w:pPr>
        <w:pStyle w:val="SingleTxtGR"/>
      </w:pPr>
      <w:r w:rsidRPr="00327FD0">
        <w:t>55.</w:t>
      </w:r>
      <w:r w:rsidRPr="00327FD0">
        <w:tab/>
        <w:t>Комитет обеспокоен отсутствием данных и показателей для мониторинга качества образования и интеграции учащихся-инвалидов в рамках обычных школ и классов, качества подготовки преподавателей, включая прохождение ими обучения в области инклюзивного образования до начала работы и без о</w:t>
      </w:r>
      <w:r w:rsidRPr="00327FD0">
        <w:t>т</w:t>
      </w:r>
      <w:r w:rsidRPr="00327FD0">
        <w:t>рыва от трудовой деятельности, и несоблюдения законов и подзаконных актов, касающихся инклюзивного образования.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56.</w:t>
      </w:r>
      <w:r w:rsidRPr="00327FD0">
        <w:tab/>
      </w:r>
      <w:r w:rsidRPr="00327FD0">
        <w:rPr>
          <w:b/>
        </w:rPr>
        <w:t>Комитет рекомендует государству-участнику осуществлять план де</w:t>
      </w:r>
      <w:r w:rsidRPr="00327FD0">
        <w:rPr>
          <w:b/>
        </w:rPr>
        <w:t>й</w:t>
      </w:r>
      <w:r w:rsidR="005C717C">
        <w:rPr>
          <w:b/>
        </w:rPr>
        <w:t>ствий –</w:t>
      </w:r>
      <w:r w:rsidRPr="00327FD0">
        <w:rPr>
          <w:b/>
        </w:rPr>
        <w:t xml:space="preserve"> с указанием достаточных объемов ресур</w:t>
      </w:r>
      <w:r w:rsidR="005C717C">
        <w:rPr>
          <w:b/>
        </w:rPr>
        <w:t>сов, сроков и конкретных целей –</w:t>
      </w:r>
      <w:r w:rsidRPr="00327FD0">
        <w:rPr>
          <w:b/>
        </w:rPr>
        <w:t xml:space="preserve"> в целях ведения мониторинга выполнения законов и подзаконных актов, направленных на повышение качества инклюзивного образования в школах, оказание поддержки и подготов</w:t>
      </w:r>
      <w:r w:rsidR="005C717C">
        <w:rPr>
          <w:b/>
        </w:rPr>
        <w:t>ки учителей на всех уровнях.</w:t>
      </w:r>
      <w:r w:rsidR="005C717C">
        <w:rPr>
          <w:b/>
        </w:rPr>
        <w:br/>
      </w:r>
      <w:proofErr w:type="gramStart"/>
      <w:r w:rsidRPr="00327FD0">
        <w:rPr>
          <w:b/>
        </w:rPr>
        <w:t>Он также рекомендует государству-учас</w:t>
      </w:r>
      <w:r w:rsidR="005C717C">
        <w:rPr>
          <w:b/>
        </w:rPr>
        <w:t>тнику руководствоваться стат</w:t>
      </w:r>
      <w:r w:rsidR="005C717C">
        <w:rPr>
          <w:b/>
        </w:rPr>
        <w:t>ь</w:t>
      </w:r>
      <w:r w:rsidR="005C717C">
        <w:rPr>
          <w:b/>
        </w:rPr>
        <w:t>ей </w:t>
      </w:r>
      <w:r w:rsidRPr="00327FD0">
        <w:rPr>
          <w:b/>
        </w:rPr>
        <w:t>24 Конвенции, включая приня</w:t>
      </w:r>
      <w:r w:rsidR="005C717C">
        <w:rPr>
          <w:b/>
        </w:rPr>
        <w:t>тое им замечание общего поря</w:t>
      </w:r>
      <w:r w:rsidR="005C717C">
        <w:rPr>
          <w:b/>
        </w:rPr>
        <w:t>д</w:t>
      </w:r>
      <w:r w:rsidR="005C717C">
        <w:rPr>
          <w:b/>
        </w:rPr>
        <w:t>ка № 4 </w:t>
      </w:r>
      <w:r w:rsidRPr="00327FD0">
        <w:rPr>
          <w:b/>
        </w:rPr>
        <w:t>(2016) о праве на инклюзивное об</w:t>
      </w:r>
      <w:r w:rsidR="005C717C">
        <w:rPr>
          <w:b/>
        </w:rPr>
        <w:t>разование, при выполнении з</w:t>
      </w:r>
      <w:r w:rsidR="005C717C">
        <w:rPr>
          <w:b/>
        </w:rPr>
        <w:t>а</w:t>
      </w:r>
      <w:r w:rsidR="005C717C">
        <w:rPr>
          <w:b/>
        </w:rPr>
        <w:t>дач </w:t>
      </w:r>
      <w:r w:rsidRPr="00327FD0">
        <w:rPr>
          <w:b/>
        </w:rPr>
        <w:t>4.5 и 4 а) Целей устойчивого развития, чтобы обеспечить равный д</w:t>
      </w:r>
      <w:r w:rsidRPr="00327FD0">
        <w:rPr>
          <w:b/>
        </w:rPr>
        <w:t>о</w:t>
      </w:r>
      <w:r w:rsidRPr="00327FD0">
        <w:rPr>
          <w:b/>
        </w:rPr>
        <w:t>ступ к образованию и профессионально-технической подготовке всех уро</w:t>
      </w:r>
      <w:r w:rsidRPr="00327FD0">
        <w:rPr>
          <w:b/>
        </w:rPr>
        <w:t>в</w:t>
      </w:r>
      <w:r w:rsidRPr="00327FD0">
        <w:rPr>
          <w:b/>
        </w:rPr>
        <w:t>ней, а также создавать и совершенствовать учебные заведения, учитыв</w:t>
      </w:r>
      <w:r w:rsidRPr="00327FD0">
        <w:rPr>
          <w:b/>
        </w:rPr>
        <w:t>а</w:t>
      </w:r>
      <w:r w:rsidRPr="00327FD0">
        <w:rPr>
          <w:b/>
        </w:rPr>
        <w:t>ющие особые нужды инвалидов и обеспечивающие безопасную среду.</w:t>
      </w:r>
      <w:proofErr w:type="gramEnd"/>
    </w:p>
    <w:p w:rsidR="00327FD0" w:rsidRPr="00327FD0" w:rsidRDefault="00327FD0" w:rsidP="00327FD0">
      <w:pPr>
        <w:pStyle w:val="SingleTxtGR"/>
      </w:pPr>
      <w:r w:rsidRPr="00327FD0">
        <w:t>57.</w:t>
      </w:r>
      <w:r w:rsidRPr="00327FD0">
        <w:tab/>
        <w:t xml:space="preserve">Комитет обеспокоен тем, что глухим детям, обращающимся с просьбой о предоставлении услуг сурдоперевода, такие услуги  не </w:t>
      </w:r>
      <w:r w:rsidR="00B01675" w:rsidRPr="00327FD0">
        <w:t>предоставляются</w:t>
      </w:r>
      <w:r w:rsidRPr="00327FD0">
        <w:t>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58.</w:t>
      </w:r>
      <w:r w:rsidRPr="00327FD0">
        <w:tab/>
      </w:r>
      <w:r w:rsidRPr="00327FD0">
        <w:rPr>
          <w:b/>
        </w:rPr>
        <w:t>Комитет рекомендует государству-участнику осуществлять монит</w:t>
      </w:r>
      <w:r w:rsidRPr="00327FD0">
        <w:rPr>
          <w:b/>
        </w:rPr>
        <w:t>о</w:t>
      </w:r>
      <w:r w:rsidRPr="00327FD0">
        <w:rPr>
          <w:b/>
        </w:rPr>
        <w:t>ринг и предоставлять высококвалифицированных сурдопереводчиков для всех глухих детей, которые обращаются с просьбой о такой помощи, и во</w:t>
      </w:r>
      <w:r w:rsidRPr="00327FD0">
        <w:rPr>
          <w:b/>
        </w:rPr>
        <w:t>з</w:t>
      </w:r>
      <w:r w:rsidRPr="00327FD0">
        <w:rPr>
          <w:b/>
        </w:rPr>
        <w:t>держиваться от того, чтобы рекомендовать обращение к помощникам в о</w:t>
      </w:r>
      <w:r w:rsidRPr="00327FD0">
        <w:rPr>
          <w:b/>
        </w:rPr>
        <w:t>б</w:t>
      </w:r>
      <w:r w:rsidRPr="00327FD0">
        <w:rPr>
          <w:b/>
        </w:rPr>
        <w:t>ласти общения в качестве исключительной альтернативы.</w:t>
      </w:r>
    </w:p>
    <w:p w:rsidR="00327FD0" w:rsidRPr="00327FD0" w:rsidRDefault="00327FD0" w:rsidP="00327FD0">
      <w:pPr>
        <w:pStyle w:val="SingleTxtGR"/>
      </w:pPr>
      <w:r w:rsidRPr="00327FD0">
        <w:t>59.</w:t>
      </w:r>
      <w:r w:rsidRPr="00327FD0">
        <w:tab/>
        <w:t>Комитет обеспокоен тем, что обеспечение доступными учебными мат</w:t>
      </w:r>
      <w:r w:rsidRPr="00327FD0">
        <w:t>е</w:t>
      </w:r>
      <w:r w:rsidRPr="00327FD0">
        <w:t>риалами и ассистивными технологиями осуществляется несвоевременно, что негативно отражается на качестве образования в рамках обычных учебных з</w:t>
      </w:r>
      <w:r w:rsidRPr="00327FD0">
        <w:t>а</w:t>
      </w:r>
      <w:r w:rsidRPr="00327FD0">
        <w:t>ведений.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60.</w:t>
      </w:r>
      <w:r w:rsidRPr="00327FD0">
        <w:tab/>
      </w:r>
      <w:r w:rsidRPr="00327FD0">
        <w:rPr>
          <w:b/>
        </w:rPr>
        <w:t>Комитет рекомендует государству-участнику принимать законод</w:t>
      </w:r>
      <w:r w:rsidRPr="00327FD0">
        <w:rPr>
          <w:b/>
        </w:rPr>
        <w:t>а</w:t>
      </w:r>
      <w:r w:rsidRPr="00327FD0">
        <w:rPr>
          <w:b/>
        </w:rPr>
        <w:t>тельные и прочие меры, включая новый проект указа об образовании, чт</w:t>
      </w:r>
      <w:r w:rsidRPr="00327FD0">
        <w:rPr>
          <w:b/>
        </w:rPr>
        <w:t>о</w:t>
      </w:r>
      <w:r w:rsidRPr="00327FD0">
        <w:rPr>
          <w:b/>
        </w:rPr>
        <w:t>бы гарантировать своевременное предоставление доступных учебных м</w:t>
      </w:r>
      <w:r w:rsidRPr="00327FD0">
        <w:rPr>
          <w:b/>
        </w:rPr>
        <w:t>а</w:t>
      </w:r>
      <w:r w:rsidRPr="00327FD0">
        <w:rPr>
          <w:b/>
        </w:rPr>
        <w:t>териалов и ассистивных технологий для обеспечения инклюзивного и к</w:t>
      </w:r>
      <w:r w:rsidRPr="00327FD0">
        <w:rPr>
          <w:b/>
        </w:rPr>
        <w:t>а</w:t>
      </w:r>
      <w:r w:rsidRPr="00327FD0">
        <w:rPr>
          <w:b/>
        </w:rPr>
        <w:t>чественного образования в рамках обычных учебных заведений.</w:t>
      </w:r>
    </w:p>
    <w:p w:rsidR="00327FD0" w:rsidRPr="00327FD0" w:rsidRDefault="0014244A" w:rsidP="0014244A">
      <w:pPr>
        <w:pStyle w:val="H23GR"/>
      </w:pPr>
      <w:r>
        <w:tab/>
      </w:r>
      <w:r>
        <w:tab/>
        <w:t>Здоровье (статья 25)</w:t>
      </w:r>
    </w:p>
    <w:p w:rsidR="00327FD0" w:rsidRPr="00327FD0" w:rsidRDefault="00327FD0" w:rsidP="00327FD0">
      <w:pPr>
        <w:pStyle w:val="SingleTxtGR"/>
      </w:pPr>
      <w:r w:rsidRPr="00327FD0">
        <w:t>61.</w:t>
      </w:r>
      <w:r w:rsidRPr="00327FD0">
        <w:tab/>
        <w:t>Комитет обеспокоен физической недоступностью услуг в области секс</w:t>
      </w:r>
      <w:r w:rsidRPr="00327FD0">
        <w:t>у</w:t>
      </w:r>
      <w:r w:rsidRPr="00327FD0">
        <w:t>ального и репродуктивного здоровья, а также низким уровнем информирова</w:t>
      </w:r>
      <w:r w:rsidRPr="00327FD0">
        <w:t>н</w:t>
      </w:r>
      <w:r w:rsidRPr="00327FD0">
        <w:t>ности об этих услугах, включая дискриминацию и стереотипное отношение, особенно к женщинам-инвалидам и девочкам-инвалидам.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62.</w:t>
      </w:r>
      <w:r w:rsidRPr="00327FD0">
        <w:tab/>
      </w:r>
      <w:r w:rsidRPr="00327FD0">
        <w:rPr>
          <w:b/>
        </w:rPr>
        <w:t>Комитет рекомендует государству-участнику в тесном сотрудничестве с организациями, представляющими интересы инвалидов, особенно с о</w:t>
      </w:r>
      <w:r w:rsidRPr="00327FD0">
        <w:rPr>
          <w:b/>
        </w:rPr>
        <w:t>р</w:t>
      </w:r>
      <w:r w:rsidRPr="00327FD0">
        <w:rPr>
          <w:b/>
        </w:rPr>
        <w:t>ганизациями, которые представляют интересы женщин-инвалидов, обе</w:t>
      </w:r>
      <w:r w:rsidRPr="00327FD0">
        <w:rPr>
          <w:b/>
        </w:rPr>
        <w:t>с</w:t>
      </w:r>
      <w:r w:rsidRPr="00327FD0">
        <w:rPr>
          <w:b/>
        </w:rPr>
        <w:t>печить доступ к помещениям, оборудованию, информации и средствам о</w:t>
      </w:r>
      <w:r w:rsidRPr="00327FD0">
        <w:rPr>
          <w:b/>
        </w:rPr>
        <w:t>б</w:t>
      </w:r>
      <w:r w:rsidRPr="00327FD0">
        <w:rPr>
          <w:b/>
        </w:rPr>
        <w:t>щения в сфере услуг сексуального и репродуктивного здоровья, а также обеспечивать подготовку медицинских работников в области прав инвал</w:t>
      </w:r>
      <w:r w:rsidRPr="00327FD0">
        <w:rPr>
          <w:b/>
        </w:rPr>
        <w:t>и</w:t>
      </w:r>
      <w:r w:rsidRPr="00327FD0">
        <w:rPr>
          <w:b/>
        </w:rPr>
        <w:t>дов. Он также рекомендует государству-участнику укреплять механизмы по борьбе с дискриминацией и стереотипами в соответствии с принятым им замечанием общего порядка № 3.</w:t>
      </w:r>
    </w:p>
    <w:p w:rsidR="00327FD0" w:rsidRPr="00327FD0" w:rsidRDefault="00327FD0" w:rsidP="00327FD0">
      <w:pPr>
        <w:pStyle w:val="SingleTxtGR"/>
      </w:pPr>
      <w:r w:rsidRPr="00327FD0">
        <w:t>63.</w:t>
      </w:r>
      <w:r w:rsidRPr="00327FD0">
        <w:tab/>
        <w:t>Комитет обеспокоен отсутствием данных о медицинских вмешательствах, включая стерилизацию, проводимых без получения свободного и осознанного согласия соответствующего лица.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64.</w:t>
      </w:r>
      <w:r w:rsidRPr="00327FD0">
        <w:tab/>
      </w:r>
      <w:r w:rsidRPr="00327FD0">
        <w:rPr>
          <w:b/>
        </w:rPr>
        <w:t>Комитет рекомендует государству-участнику отменить все законы, допускающие медицинское вмешательство, включая стерилизацию, с с</w:t>
      </w:r>
      <w:r w:rsidRPr="00327FD0">
        <w:rPr>
          <w:b/>
        </w:rPr>
        <w:t>о</w:t>
      </w:r>
      <w:r w:rsidRPr="00327FD0">
        <w:rPr>
          <w:b/>
        </w:rPr>
        <w:t>гласия третьей стороны (родителя или опекуна) без получения свободного и осознанного личного согласия, и обеспечить соответствующую кач</w:t>
      </w:r>
      <w:r w:rsidRPr="00327FD0">
        <w:rPr>
          <w:b/>
        </w:rPr>
        <w:t>е</w:t>
      </w:r>
      <w:r w:rsidRPr="00327FD0">
        <w:rPr>
          <w:b/>
        </w:rPr>
        <w:t>ственную подгото</w:t>
      </w:r>
      <w:r w:rsidR="00B01675">
        <w:rPr>
          <w:b/>
        </w:rPr>
        <w:t>вку работников здравоохранения.</w:t>
      </w:r>
    </w:p>
    <w:p w:rsidR="00327FD0" w:rsidRPr="00327FD0" w:rsidRDefault="00327FD0" w:rsidP="00327FD0">
      <w:pPr>
        <w:pStyle w:val="SingleTxtGR"/>
      </w:pPr>
      <w:r w:rsidRPr="00327FD0">
        <w:t>65.</w:t>
      </w:r>
      <w:r w:rsidRPr="00327FD0">
        <w:tab/>
        <w:t>Комитет обеспокоен медленным прогрессом в деле разработки и фина</w:t>
      </w:r>
      <w:r w:rsidRPr="00327FD0">
        <w:t>н</w:t>
      </w:r>
      <w:r w:rsidRPr="00327FD0">
        <w:t>сирования минимальных стандартов медицинского обслуживания, включая раннюю диагностику и вмешательство в отношении детей-инвалидов.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66.</w:t>
      </w:r>
      <w:r w:rsidRPr="00327FD0">
        <w:tab/>
      </w:r>
      <w:r w:rsidRPr="00327FD0">
        <w:rPr>
          <w:b/>
        </w:rPr>
        <w:t>Комитет рекомендует государству-участнику ускорить принятие, ф</w:t>
      </w:r>
      <w:r w:rsidRPr="00327FD0">
        <w:rPr>
          <w:b/>
        </w:rPr>
        <w:t>и</w:t>
      </w:r>
      <w:r w:rsidRPr="00327FD0">
        <w:rPr>
          <w:b/>
        </w:rPr>
        <w:t>нансирование и осуществление минимальных стандартов медицинского обслуживания, чтобы все дети имели доступ к ранней диагностике и п</w:t>
      </w:r>
      <w:r w:rsidRPr="00327FD0">
        <w:rPr>
          <w:b/>
        </w:rPr>
        <w:t>о</w:t>
      </w:r>
      <w:r w:rsidRPr="00327FD0">
        <w:rPr>
          <w:b/>
        </w:rPr>
        <w:t>мощи в соответствии с их потребностями. Он также рекомендует госуда</w:t>
      </w:r>
      <w:r w:rsidRPr="00327FD0">
        <w:rPr>
          <w:b/>
        </w:rPr>
        <w:t>р</w:t>
      </w:r>
      <w:r w:rsidRPr="00327FD0">
        <w:rPr>
          <w:b/>
        </w:rPr>
        <w:t>ству-участнику принимать во внимание статью 25 Конвенции при выпо</w:t>
      </w:r>
      <w:r w:rsidRPr="00327FD0">
        <w:rPr>
          <w:b/>
        </w:rPr>
        <w:t>л</w:t>
      </w:r>
      <w:r w:rsidRPr="00327FD0">
        <w:rPr>
          <w:b/>
        </w:rPr>
        <w:t>нении задач 3.7 и 3.8 Целей устойчивого развития.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Абилит</w:t>
      </w:r>
      <w:r w:rsidR="00B01675">
        <w:t>ация и реабилитация (статья 26)</w:t>
      </w:r>
    </w:p>
    <w:p w:rsidR="00327FD0" w:rsidRPr="00327FD0" w:rsidRDefault="00327FD0" w:rsidP="00327FD0">
      <w:pPr>
        <w:pStyle w:val="SingleTxtGR"/>
      </w:pPr>
      <w:r w:rsidRPr="00327FD0">
        <w:t>67.</w:t>
      </w:r>
      <w:r w:rsidRPr="00327FD0">
        <w:tab/>
        <w:t>Комитет обеспокоен медленным прогрессом в осуществлении Наци</w:t>
      </w:r>
      <w:r w:rsidRPr="00327FD0">
        <w:t>о</w:t>
      </w:r>
      <w:r w:rsidRPr="00327FD0">
        <w:t>нальных минимальных стандартов медицинского обслуживания применительно к всеобъемлющим услугам и программам абилитации и реабилитации, а также тем, что эти стандарты не распространяются на программы самостоятельного образа жизни и персональной помощи, нацеленные на оказание поддержки для жизни в местных сообществах, а по-прежнему способствуют выделению ресу</w:t>
      </w:r>
      <w:r w:rsidRPr="00327FD0">
        <w:t>р</w:t>
      </w:r>
      <w:r w:rsidRPr="00327FD0">
        <w:t>сов для помещения в специальные учреждения.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68.</w:t>
      </w:r>
      <w:r w:rsidRPr="00327FD0">
        <w:tab/>
      </w:r>
      <w:r w:rsidRPr="00327FD0">
        <w:rPr>
          <w:b/>
        </w:rPr>
        <w:t>Комитет рекомендует государству-участнику в тесном сотрудничестве с организациями, представляющими интересы инвалидов, провести обзор и пересмотр Минимальных стандартов медицинского обслуживания; во</w:t>
      </w:r>
      <w:r w:rsidRPr="00327FD0">
        <w:rPr>
          <w:b/>
        </w:rPr>
        <w:t>з</w:t>
      </w:r>
      <w:r w:rsidRPr="00327FD0">
        <w:rPr>
          <w:b/>
        </w:rPr>
        <w:t>держиваться от выделения ресурсов на оказание услуг в рамках сегрегир</w:t>
      </w:r>
      <w:r w:rsidRPr="00327FD0">
        <w:rPr>
          <w:b/>
        </w:rPr>
        <w:t>о</w:t>
      </w:r>
      <w:r w:rsidRPr="00327FD0">
        <w:rPr>
          <w:b/>
        </w:rPr>
        <w:t>ванных учреждений; перенаправлять ресурсы на поддержку самостоятел</w:t>
      </w:r>
      <w:r w:rsidRPr="00327FD0">
        <w:rPr>
          <w:b/>
        </w:rPr>
        <w:t>ь</w:t>
      </w:r>
      <w:r w:rsidRPr="00327FD0">
        <w:rPr>
          <w:b/>
        </w:rPr>
        <w:t>ного образа жизни. Он также рекомендует государству-участнику ускорить принятие, финансирование и осуществление этих стандартов, чтобы все взрослые-инвалиды и дети-инвалиды имели полный доступ к всеобъе</w:t>
      </w:r>
      <w:r w:rsidRPr="00327FD0">
        <w:rPr>
          <w:b/>
        </w:rPr>
        <w:t>м</w:t>
      </w:r>
      <w:r w:rsidRPr="00327FD0">
        <w:rPr>
          <w:b/>
        </w:rPr>
        <w:t>лющим услугам и программам абилитации и реабилитации в своих мес</w:t>
      </w:r>
      <w:r w:rsidRPr="00327FD0">
        <w:rPr>
          <w:b/>
        </w:rPr>
        <w:t>т</w:t>
      </w:r>
      <w:r w:rsidRPr="00327FD0">
        <w:rPr>
          <w:b/>
        </w:rPr>
        <w:t>ных сообществах.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Труд и занятость (статья 27)</w:t>
      </w:r>
    </w:p>
    <w:p w:rsidR="00327FD0" w:rsidRPr="00327FD0" w:rsidRDefault="00327FD0" w:rsidP="00327FD0">
      <w:pPr>
        <w:pStyle w:val="SingleTxtGR"/>
      </w:pPr>
      <w:r w:rsidRPr="00327FD0">
        <w:t>69.</w:t>
      </w:r>
      <w:r w:rsidRPr="00327FD0">
        <w:tab/>
        <w:t>Комитет обеспокоен высокой безработицей среди инвалидов и отсутств</w:t>
      </w:r>
      <w:r w:rsidRPr="00327FD0">
        <w:t>и</w:t>
      </w:r>
      <w:r w:rsidRPr="00327FD0">
        <w:t>ем надлежащих положений, которые содействовали бы трудоустройству инв</w:t>
      </w:r>
      <w:r w:rsidRPr="00327FD0">
        <w:t>а</w:t>
      </w:r>
      <w:r w:rsidRPr="00327FD0">
        <w:t>лидов, особенно женщин-инвалидов, на открытом рынке труда. Комитет обе</w:t>
      </w:r>
      <w:r w:rsidRPr="00327FD0">
        <w:t>с</w:t>
      </w:r>
      <w:r w:rsidRPr="00327FD0">
        <w:t>покоен тем, что в государстве-участнике инвалиды могут сталкиваться с огр</w:t>
      </w:r>
      <w:r w:rsidRPr="00327FD0">
        <w:t>а</w:t>
      </w:r>
      <w:r w:rsidRPr="00327FD0">
        <w:t>ничениями в выборе определенных профессий по причине наличия у них инв</w:t>
      </w:r>
      <w:r w:rsidRPr="00327FD0">
        <w:t>а</w:t>
      </w:r>
      <w:r w:rsidRPr="00327FD0">
        <w:t>лидности.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70.</w:t>
      </w:r>
      <w:r w:rsidRPr="00327FD0">
        <w:tab/>
      </w:r>
      <w:r w:rsidRPr="00327FD0">
        <w:rPr>
          <w:b/>
        </w:rPr>
        <w:t>Он также рекомендует государству-участнику руководствоваться статьей 27 Конвенции при выполнении задачи 8.5 Целей устойчивого ра</w:t>
      </w:r>
      <w:r w:rsidRPr="00327FD0">
        <w:rPr>
          <w:b/>
        </w:rPr>
        <w:t>з</w:t>
      </w:r>
      <w:r w:rsidRPr="00327FD0">
        <w:rPr>
          <w:b/>
        </w:rPr>
        <w:t>вития; обеспечить достижение целей полной и производительной занят</w:t>
      </w:r>
      <w:r w:rsidRPr="00327FD0">
        <w:rPr>
          <w:b/>
        </w:rPr>
        <w:t>о</w:t>
      </w:r>
      <w:r w:rsidRPr="00327FD0">
        <w:rPr>
          <w:b/>
        </w:rPr>
        <w:t>сти и достойного труда для всех, включая инвалидов, и равную оплату за труд равной ценности. Кроме того, государство-участник должно прин</w:t>
      </w:r>
      <w:r w:rsidRPr="00327FD0">
        <w:rPr>
          <w:b/>
        </w:rPr>
        <w:t>и</w:t>
      </w:r>
      <w:r w:rsidRPr="00327FD0">
        <w:rPr>
          <w:b/>
        </w:rPr>
        <w:t>мать конкретные меры для решения проблемы низкого уровня занятости среди женщин-инвалидов. Он также рекомендует государству-участнику отменить все законы, ограничивающие права инвалидов на выбор какой-либо профессии по причине наличия у них инвалидности.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Достаточный жизненный уровень и социальная защита (статья 28)</w:t>
      </w:r>
    </w:p>
    <w:p w:rsidR="00327FD0" w:rsidRPr="00327FD0" w:rsidRDefault="00327FD0" w:rsidP="00327FD0">
      <w:pPr>
        <w:pStyle w:val="SingleTxtGR"/>
      </w:pPr>
      <w:r w:rsidRPr="00327FD0">
        <w:t>71.</w:t>
      </w:r>
      <w:r w:rsidRPr="00327FD0">
        <w:tab/>
        <w:t>Комитет обеспокоен: a) наличием различий в региональных механизмах социальной защиты; b) отсутствием минимальных стандартов социальной п</w:t>
      </w:r>
      <w:r w:rsidRPr="00327FD0">
        <w:t>о</w:t>
      </w:r>
      <w:r w:rsidRPr="00327FD0">
        <w:t>мощи; с) высоким уровнем бедности среди инвалидов и их семей, в частности детей-инвалидов; d) отсутствием оценки негативного во</w:t>
      </w:r>
      <w:r w:rsidR="00B01675">
        <w:t>здействия мер жесткой экономии.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72.</w:t>
      </w:r>
      <w:r w:rsidRPr="00327FD0">
        <w:tab/>
      </w:r>
      <w:r w:rsidRPr="00327FD0">
        <w:rPr>
          <w:b/>
        </w:rPr>
        <w:t>Комитет рекомендует государству-участнику ускорить проведение конституционной реформы в целях обеспечения единообразия мер и пол</w:t>
      </w:r>
      <w:r w:rsidRPr="00327FD0">
        <w:rPr>
          <w:b/>
        </w:rPr>
        <w:t>и</w:t>
      </w:r>
      <w:r w:rsidRPr="00327FD0">
        <w:rPr>
          <w:b/>
        </w:rPr>
        <w:t>тики в области социальной защиты на всей территории страны; ускорить разработку и осуществление минимальных стандартов социальной пом</w:t>
      </w:r>
      <w:r w:rsidRPr="00327FD0">
        <w:rPr>
          <w:b/>
        </w:rPr>
        <w:t>о</w:t>
      </w:r>
      <w:r w:rsidRPr="00327FD0">
        <w:rPr>
          <w:b/>
        </w:rPr>
        <w:t>щи; проводить оценку воздействия мер жесткой экономии на положение детей-инвалидов и взрослых-инвалидов; избегать любого дальнейшего с</w:t>
      </w:r>
      <w:r w:rsidRPr="00327FD0">
        <w:rPr>
          <w:b/>
        </w:rPr>
        <w:t>о</w:t>
      </w:r>
      <w:r w:rsidRPr="00327FD0">
        <w:rPr>
          <w:b/>
        </w:rPr>
        <w:t>кращения ресурсов, которое может привести к росту бедности. Он также рекомендует государству-участнику руководствоваться статьей 28 Конве</w:t>
      </w:r>
      <w:r w:rsidRPr="00327FD0">
        <w:rPr>
          <w:b/>
        </w:rPr>
        <w:t>н</w:t>
      </w:r>
      <w:r w:rsidRPr="00327FD0">
        <w:rPr>
          <w:b/>
        </w:rPr>
        <w:t>ции в выполнении задачи 10.2 Целей устойчивого развития, в том числе путем учета фактора инвалидности в рамках стратегии сокращения ма</w:t>
      </w:r>
      <w:r w:rsidRPr="00327FD0">
        <w:rPr>
          <w:b/>
        </w:rPr>
        <w:t>с</w:t>
      </w:r>
      <w:r w:rsidRPr="00327FD0">
        <w:rPr>
          <w:b/>
        </w:rPr>
        <w:t>штабов нищеты.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Участие в политической и общественной жизни (статья 29)</w:t>
      </w:r>
    </w:p>
    <w:p w:rsidR="00327FD0" w:rsidRPr="00327FD0" w:rsidRDefault="00327FD0" w:rsidP="00327FD0">
      <w:pPr>
        <w:pStyle w:val="SingleTxtGR"/>
      </w:pPr>
      <w:r w:rsidRPr="00327FD0">
        <w:t>73.</w:t>
      </w:r>
      <w:r w:rsidRPr="00327FD0">
        <w:tab/>
        <w:t>Комитет обеспокоен тем, что лица с интеллектуальной инвалидностью и/или психосоциальными расстройствами не получают надлежащей поддержки для того, чтобы осуществлять свое право голоса, и тем фактом, что статья 48 Конституции, в соответствии с которой право голоса ограничивается на осн</w:t>
      </w:r>
      <w:r w:rsidRPr="00327FD0">
        <w:t>о</w:t>
      </w:r>
      <w:r w:rsidR="00B01675">
        <w:t xml:space="preserve">вании «гражданской недееспособности», </w:t>
      </w:r>
      <w:r w:rsidRPr="00327FD0">
        <w:t xml:space="preserve">не согласуется </w:t>
      </w:r>
      <w:proofErr w:type="gramStart"/>
      <w:r w:rsidRPr="00327FD0">
        <w:t>с</w:t>
      </w:r>
      <w:proofErr w:type="gramEnd"/>
      <w:r w:rsidRPr="00327FD0">
        <w:t xml:space="preserve"> </w:t>
      </w:r>
      <w:proofErr w:type="gramStart"/>
      <w:r w:rsidRPr="00327FD0">
        <w:t>положениям</w:t>
      </w:r>
      <w:proofErr w:type="gramEnd"/>
      <w:r w:rsidRPr="00327FD0">
        <w:t xml:space="preserve"> Конве</w:t>
      </w:r>
      <w:r w:rsidRPr="00327FD0">
        <w:t>н</w:t>
      </w:r>
      <w:r w:rsidRPr="00327FD0">
        <w:t>ции. Комитет обеспокоен по поводу отсутствия у инвалидов возможности гол</w:t>
      </w:r>
      <w:r w:rsidRPr="00327FD0">
        <w:t>о</w:t>
      </w:r>
      <w:r w:rsidRPr="00327FD0">
        <w:t>совать на тех участках, где они пожелают, из-за налагаемых на них юридич</w:t>
      </w:r>
      <w:r w:rsidRPr="00327FD0">
        <w:t>е</w:t>
      </w:r>
      <w:r w:rsidRPr="00327FD0">
        <w:t>ских ограничений. Он также обеспокоен тем, что положения об оказании инв</w:t>
      </w:r>
      <w:r w:rsidRPr="00327FD0">
        <w:t>а</w:t>
      </w:r>
      <w:r w:rsidRPr="00327FD0">
        <w:t>лидам помощи для участия в голосовании не согласуется с положениями Ко</w:t>
      </w:r>
      <w:r w:rsidRPr="00327FD0">
        <w:t>н</w:t>
      </w:r>
      <w:r w:rsidRPr="00327FD0">
        <w:t>венции.</w:t>
      </w:r>
    </w:p>
    <w:p w:rsidR="00327FD0" w:rsidRPr="00327FD0" w:rsidRDefault="00327FD0" w:rsidP="00327FD0">
      <w:pPr>
        <w:pStyle w:val="SingleTxtGR"/>
        <w:rPr>
          <w:b/>
        </w:rPr>
      </w:pPr>
      <w:r w:rsidRPr="00327FD0">
        <w:t>74.</w:t>
      </w:r>
      <w:r w:rsidRPr="00327FD0">
        <w:tab/>
      </w:r>
      <w:r w:rsidRPr="00327FD0">
        <w:rPr>
          <w:b/>
        </w:rPr>
        <w:t>Комитет рекомендует государству-участнику отменить статью 48 Конституции и предоставлять поддержку и облегчающие участие услуги для того, чтобы все инвалиды могли осуществлять свое право на участие в голосовании, в том числе лица с умственной отсталостью и/или психосоц</w:t>
      </w:r>
      <w:r w:rsidRPr="00327FD0">
        <w:rPr>
          <w:b/>
        </w:rPr>
        <w:t>и</w:t>
      </w:r>
      <w:r w:rsidRPr="00327FD0">
        <w:rPr>
          <w:b/>
        </w:rPr>
        <w:t>альными расстройствами. Он также рекомендует государству-участнику отменить закон № 62/04, который ограничивает возможности инвалидов голосовать на избирательных участках по своему выбору. Кроме того, он рекомендует государству-участнику привести свою нормативно-правовую базу в области оказания инвалидам помощи в осуществлении их права г</w:t>
      </w:r>
      <w:r w:rsidRPr="00327FD0">
        <w:rPr>
          <w:b/>
        </w:rPr>
        <w:t>о</w:t>
      </w:r>
      <w:r w:rsidRPr="00327FD0">
        <w:rPr>
          <w:b/>
        </w:rPr>
        <w:t>лоса в соответствие с Конвенцией.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Участие в культурной жизни, проведении досуга и отдыха и занятии спортом (статья 30)</w:t>
      </w:r>
    </w:p>
    <w:p w:rsidR="00327FD0" w:rsidRPr="00327FD0" w:rsidRDefault="00327FD0" w:rsidP="00327FD0">
      <w:pPr>
        <w:pStyle w:val="SingleTxtGR"/>
      </w:pPr>
      <w:r w:rsidRPr="00327FD0">
        <w:t>75.</w:t>
      </w:r>
      <w:r w:rsidRPr="00327FD0">
        <w:tab/>
        <w:t>Комитет обеспокоен тем, что государство-участник не ратифицировало Марракешский договор об облегчении доступа слепых и лиц с нарушениями зрения или иными ограниченными возможностями воспринимать печатную и</w:t>
      </w:r>
      <w:r w:rsidRPr="00327FD0">
        <w:t>н</w:t>
      </w:r>
      <w:r w:rsidRPr="00327FD0">
        <w:t>формацию к опубликованным произведениям.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76.</w:t>
      </w:r>
      <w:r w:rsidRPr="00327FD0">
        <w:tab/>
      </w:r>
      <w:r w:rsidRPr="00327FD0">
        <w:rPr>
          <w:b/>
        </w:rPr>
        <w:t>Комитет рекомендует государству-участнику приложить все усилия для скорейшей ратификации Марракешского договора.</w:t>
      </w:r>
    </w:p>
    <w:p w:rsidR="00327FD0" w:rsidRPr="00327FD0" w:rsidRDefault="00327FD0" w:rsidP="00B01675">
      <w:pPr>
        <w:pStyle w:val="H1GR"/>
      </w:pPr>
      <w:r w:rsidRPr="00327FD0">
        <w:tab/>
        <w:t>C.</w:t>
      </w:r>
      <w:r w:rsidRPr="00327FD0">
        <w:tab/>
        <w:t>Конкретные обязательства (статьи 31–33)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Статистика и сбор данных (статья 31)</w:t>
      </w:r>
    </w:p>
    <w:p w:rsidR="00327FD0" w:rsidRPr="00327FD0" w:rsidRDefault="00327FD0" w:rsidP="00327FD0">
      <w:pPr>
        <w:pStyle w:val="SingleTxtGR"/>
      </w:pPr>
      <w:r w:rsidRPr="00327FD0">
        <w:t>77.</w:t>
      </w:r>
      <w:r w:rsidRPr="00327FD0">
        <w:tab/>
        <w:t>Комитет обеспокоен осуществлением и качеством сбора данных в ходе обследований и переписей населения с разбивкой по инвалидности, полу и во</w:t>
      </w:r>
      <w:r w:rsidRPr="00327FD0">
        <w:t>з</w:t>
      </w:r>
      <w:r w:rsidRPr="00327FD0">
        <w:t>расту.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78.</w:t>
      </w:r>
      <w:r w:rsidRPr="00327FD0">
        <w:tab/>
      </w:r>
      <w:r w:rsidRPr="00327FD0">
        <w:rPr>
          <w:b/>
        </w:rPr>
        <w:t>Комитет рекомендует государству-участнику руководствоваться ст</w:t>
      </w:r>
      <w:r w:rsidRPr="00327FD0">
        <w:rPr>
          <w:b/>
        </w:rPr>
        <w:t>а</w:t>
      </w:r>
      <w:r w:rsidRPr="00327FD0">
        <w:rPr>
          <w:b/>
        </w:rPr>
        <w:t>тьей 31 Конвенции при выполнении задачи 17.18 Целей устойчивого разв</w:t>
      </w:r>
      <w:r w:rsidRPr="00327FD0">
        <w:rPr>
          <w:b/>
        </w:rPr>
        <w:t>и</w:t>
      </w:r>
      <w:r w:rsidRPr="00327FD0">
        <w:rPr>
          <w:b/>
        </w:rPr>
        <w:t>тия, направленной на то, чтобы значительно повысить доступность кач</w:t>
      </w:r>
      <w:r w:rsidRPr="00327FD0">
        <w:rPr>
          <w:b/>
        </w:rPr>
        <w:t>е</w:t>
      </w:r>
      <w:r w:rsidRPr="00327FD0">
        <w:rPr>
          <w:b/>
        </w:rPr>
        <w:t>ственных, актуальных и достоверных данных, детализированных, в час</w:t>
      </w:r>
      <w:r w:rsidRPr="00327FD0">
        <w:rPr>
          <w:b/>
        </w:rPr>
        <w:t>т</w:t>
      </w:r>
      <w:r w:rsidRPr="00327FD0">
        <w:rPr>
          <w:b/>
        </w:rPr>
        <w:t>ности, по уровню доходов, гендерной принадлежности, возрасту, расе, национальности, миграционному статусу, инвалидности, местожительству и другим признакам, значимым с учетом национальных условий, в том числе в рамках всех обследований и переписей населения.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Междунаро</w:t>
      </w:r>
      <w:r w:rsidR="00B01675">
        <w:t>дное сотрудничество (статья 32)</w:t>
      </w:r>
    </w:p>
    <w:p w:rsidR="00327FD0" w:rsidRPr="00327FD0" w:rsidRDefault="00327FD0" w:rsidP="00327FD0">
      <w:pPr>
        <w:pStyle w:val="SingleTxtGR"/>
      </w:pPr>
      <w:r w:rsidRPr="00327FD0">
        <w:t>79.</w:t>
      </w:r>
      <w:r w:rsidRPr="00327FD0">
        <w:tab/>
        <w:t>Комитет обеспокоен отсутствием учета прав инвалидов, как предусмо</w:t>
      </w:r>
      <w:r w:rsidRPr="00327FD0">
        <w:t>т</w:t>
      </w:r>
      <w:r w:rsidRPr="00327FD0">
        <w:t>рено в Конвенции, в процессе национального осуществления и мониторинга Повестки дня устойчивого р</w:t>
      </w:r>
      <w:r w:rsidR="00B01675">
        <w:t>азвития на период до 2030 года.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80.</w:t>
      </w:r>
      <w:r w:rsidRPr="00327FD0">
        <w:tab/>
      </w:r>
      <w:r w:rsidRPr="00327FD0">
        <w:rPr>
          <w:b/>
        </w:rPr>
        <w:t>Комитет рекомендует государству-участнику обеспечить, чтобы пр</w:t>
      </w:r>
      <w:r w:rsidRPr="00327FD0">
        <w:rPr>
          <w:b/>
        </w:rPr>
        <w:t>а</w:t>
      </w:r>
      <w:r w:rsidRPr="00327FD0">
        <w:rPr>
          <w:b/>
        </w:rPr>
        <w:t>ва инвалидов, как предусмотрено в Конвенции, учитывались в процессе национального осуществления и мониторинга Повестки дня устойчивого развития на период до 2030 года и Целей устойчивого развития и чтобы эти процессы осуществлялись в тесном сотрудничестве с организациями инв</w:t>
      </w:r>
      <w:r w:rsidRPr="00327FD0">
        <w:rPr>
          <w:b/>
        </w:rPr>
        <w:t>а</w:t>
      </w:r>
      <w:r w:rsidRPr="00327FD0">
        <w:rPr>
          <w:b/>
        </w:rPr>
        <w:t>лидов и при их участии.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Национальное осуществление и мониторинг (статья 33)</w:t>
      </w:r>
    </w:p>
    <w:p w:rsidR="00327FD0" w:rsidRPr="00327FD0" w:rsidRDefault="00327FD0" w:rsidP="00327FD0">
      <w:pPr>
        <w:pStyle w:val="SingleTxtGR"/>
      </w:pPr>
      <w:r w:rsidRPr="00327FD0">
        <w:t>81.</w:t>
      </w:r>
      <w:r w:rsidRPr="00327FD0">
        <w:tab/>
        <w:t>Комитет обеспокоен отсутствием независимого и инклюзивного мех</w:t>
      </w:r>
      <w:r w:rsidRPr="00327FD0">
        <w:t>а</w:t>
      </w:r>
      <w:r w:rsidRPr="00327FD0">
        <w:t>низма мониторинга, как это требуется в соответствии с</w:t>
      </w:r>
      <w:r w:rsidR="00B01675">
        <w:t xml:space="preserve"> пунктом 2 статьи 33 Конвенции.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82.</w:t>
      </w:r>
      <w:r w:rsidRPr="00327FD0">
        <w:tab/>
      </w:r>
      <w:proofErr w:type="gramStart"/>
      <w:r w:rsidRPr="00327FD0">
        <w:rPr>
          <w:b/>
        </w:rPr>
        <w:t>Комитет рекомендует государству-участнику незамедлительно разр</w:t>
      </w:r>
      <w:r w:rsidRPr="00327FD0">
        <w:rPr>
          <w:b/>
        </w:rPr>
        <w:t>а</w:t>
      </w:r>
      <w:r w:rsidRPr="00327FD0">
        <w:rPr>
          <w:b/>
        </w:rPr>
        <w:t xml:space="preserve">ботать и внедрять </w:t>
      </w:r>
      <w:r w:rsidR="00B01675">
        <w:rPr>
          <w:b/>
        </w:rPr>
        <w:t>независимый</w:t>
      </w:r>
      <w:r w:rsidRPr="00327FD0">
        <w:rPr>
          <w:b/>
        </w:rPr>
        <w:t xml:space="preserve"> механизм мониторинга, который бы соо</w:t>
      </w:r>
      <w:r w:rsidRPr="00327FD0">
        <w:rPr>
          <w:b/>
        </w:rPr>
        <w:t>т</w:t>
      </w:r>
      <w:r w:rsidRPr="00327FD0">
        <w:rPr>
          <w:b/>
        </w:rPr>
        <w:t>ветствовал Принципам, касающимся статуса национальных учреждений, занимающихся поощрением и защитой прав человека (Парижским при</w:t>
      </w:r>
      <w:r w:rsidRPr="00327FD0">
        <w:rPr>
          <w:b/>
        </w:rPr>
        <w:t>н</w:t>
      </w:r>
      <w:r w:rsidRPr="00327FD0">
        <w:rPr>
          <w:b/>
        </w:rPr>
        <w:t>ципам), и выделять надлежащее финансирование для его работы и полн</w:t>
      </w:r>
      <w:r w:rsidRPr="00327FD0">
        <w:rPr>
          <w:b/>
        </w:rPr>
        <w:t>о</w:t>
      </w:r>
      <w:r w:rsidRPr="00327FD0">
        <w:rPr>
          <w:b/>
        </w:rPr>
        <w:t>ценного участия в его деятельности организаций инвалидов.</w:t>
      </w:r>
      <w:proofErr w:type="gramEnd"/>
    </w:p>
    <w:p w:rsidR="00327FD0" w:rsidRPr="00327FD0" w:rsidRDefault="00327FD0" w:rsidP="00DE2B8D">
      <w:pPr>
        <w:pStyle w:val="HChGR"/>
      </w:pPr>
      <w:r w:rsidRPr="00327FD0">
        <w:tab/>
        <w:t>IV.</w:t>
      </w:r>
      <w:r w:rsidRPr="00327FD0">
        <w:tab/>
        <w:t>После</w:t>
      </w:r>
      <w:bookmarkStart w:id="2" w:name="_GoBack"/>
      <w:bookmarkEnd w:id="2"/>
      <w:r w:rsidRPr="00327FD0">
        <w:t>дующая деятельность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Сотрудничество и техническая помощь</w:t>
      </w:r>
    </w:p>
    <w:p w:rsidR="00327FD0" w:rsidRPr="00327FD0" w:rsidRDefault="00327FD0" w:rsidP="00327FD0">
      <w:pPr>
        <w:pStyle w:val="SingleTxtGR"/>
        <w:rPr>
          <w:b/>
        </w:rPr>
      </w:pPr>
      <w:r w:rsidRPr="00327FD0">
        <w:t>83.</w:t>
      </w:r>
      <w:r w:rsidRPr="00327FD0">
        <w:tab/>
      </w:r>
      <w:r w:rsidRPr="00327FD0">
        <w:rPr>
          <w:b/>
        </w:rPr>
        <w:t>В соотв</w:t>
      </w:r>
      <w:r w:rsidR="005C717C">
        <w:rPr>
          <w:b/>
        </w:rPr>
        <w:t>етствии со статьей 37 Конвенции</w:t>
      </w:r>
      <w:r w:rsidRPr="00327FD0">
        <w:rPr>
          <w:b/>
        </w:rPr>
        <w:t xml:space="preserve"> Комитет может оказывать государству-участнику техническую консультативную помощь по любым вопросам, направленным экспертам через секретариат. Государство-участник может также обратиться за технической помощью к специализ</w:t>
      </w:r>
      <w:r w:rsidRPr="00327FD0">
        <w:rPr>
          <w:b/>
        </w:rPr>
        <w:t>и</w:t>
      </w:r>
      <w:r w:rsidRPr="00327FD0">
        <w:rPr>
          <w:b/>
        </w:rPr>
        <w:t>рованным учреждениям Организации Объединенных Наций, имеющим свои отделения в стране или регионе.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Распространение информации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84.</w:t>
      </w:r>
      <w:r w:rsidRPr="00327FD0">
        <w:tab/>
      </w:r>
      <w:r w:rsidRPr="00327FD0">
        <w:rPr>
          <w:b/>
        </w:rPr>
        <w:t>Комитет просит государство-участник представить в течение 12 м</w:t>
      </w:r>
      <w:r w:rsidRPr="00327FD0">
        <w:rPr>
          <w:b/>
        </w:rPr>
        <w:t>е</w:t>
      </w:r>
      <w:r w:rsidRPr="00327FD0">
        <w:rPr>
          <w:b/>
        </w:rPr>
        <w:t>сяцев и в соответствии с пунктом 2 статьи 35 Конвенции письменную и</w:t>
      </w:r>
      <w:r w:rsidRPr="00327FD0">
        <w:rPr>
          <w:b/>
        </w:rPr>
        <w:t>н</w:t>
      </w:r>
      <w:r w:rsidRPr="00327FD0">
        <w:rPr>
          <w:b/>
        </w:rPr>
        <w:t>формацию о принятых мерах по выполнению рекомендаций Комитета, и</w:t>
      </w:r>
      <w:r w:rsidRPr="00327FD0">
        <w:rPr>
          <w:b/>
        </w:rPr>
        <w:t>з</w:t>
      </w:r>
      <w:r w:rsidRPr="00327FD0">
        <w:rPr>
          <w:b/>
        </w:rPr>
        <w:t>ложенных в пунктах 10 и 82 выше, касающихся принятия определения р</w:t>
      </w:r>
      <w:r w:rsidRPr="00327FD0">
        <w:rPr>
          <w:b/>
        </w:rPr>
        <w:t>а</w:t>
      </w:r>
      <w:r w:rsidRPr="00327FD0">
        <w:rPr>
          <w:b/>
        </w:rPr>
        <w:t>зумного приспособления и внедрения независимого механизма монитори</w:t>
      </w:r>
      <w:r w:rsidRPr="00327FD0">
        <w:rPr>
          <w:b/>
        </w:rPr>
        <w:t>н</w:t>
      </w:r>
      <w:r w:rsidRPr="00327FD0">
        <w:rPr>
          <w:b/>
        </w:rPr>
        <w:t>га, соответственно.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85.</w:t>
      </w:r>
      <w:r w:rsidRPr="00327FD0">
        <w:tab/>
      </w:r>
      <w:r w:rsidRPr="00327FD0">
        <w:rPr>
          <w:b/>
        </w:rPr>
        <w:t>Комитет просит государство-участник выполнить рекомендации, с</w:t>
      </w:r>
      <w:r w:rsidRPr="00327FD0">
        <w:rPr>
          <w:b/>
        </w:rPr>
        <w:t>о</w:t>
      </w:r>
      <w:r w:rsidRPr="00327FD0">
        <w:rPr>
          <w:b/>
        </w:rPr>
        <w:t>держащиеся в настоящих заключительных замечаниях. Он рекомендует государству-участнику препроводить заключительные замечания для ра</w:t>
      </w:r>
      <w:r w:rsidRPr="00327FD0">
        <w:rPr>
          <w:b/>
        </w:rPr>
        <w:t>с</w:t>
      </w:r>
      <w:r w:rsidRPr="00327FD0">
        <w:rPr>
          <w:b/>
        </w:rPr>
        <w:t>смотрения и принятия мер членам правительства, парламента, должнос</w:t>
      </w:r>
      <w:r w:rsidRPr="00327FD0">
        <w:rPr>
          <w:b/>
        </w:rPr>
        <w:t>т</w:t>
      </w:r>
      <w:r w:rsidRPr="00327FD0">
        <w:rPr>
          <w:b/>
        </w:rPr>
        <w:t>ным лицам соответствующих минис</w:t>
      </w:r>
      <w:r w:rsidR="005C717C">
        <w:rPr>
          <w:b/>
        </w:rPr>
        <w:t>терств, местных органов власти,</w:t>
      </w:r>
      <w:r w:rsidR="005C717C">
        <w:rPr>
          <w:b/>
        </w:rPr>
        <w:br/>
      </w:r>
      <w:r w:rsidRPr="00327FD0">
        <w:rPr>
          <w:b/>
        </w:rPr>
        <w:t>а также членам соответствующих профессиональных групп, в частности специалистам по образованию, медицине и юридическим вопросам, а та</w:t>
      </w:r>
      <w:r w:rsidRPr="00327FD0">
        <w:rPr>
          <w:b/>
        </w:rPr>
        <w:t>к</w:t>
      </w:r>
      <w:r w:rsidRPr="00327FD0">
        <w:rPr>
          <w:b/>
        </w:rPr>
        <w:t>же сотрудникам средств массовой информации с использованием совр</w:t>
      </w:r>
      <w:r w:rsidRPr="00327FD0">
        <w:rPr>
          <w:b/>
        </w:rPr>
        <w:t>е</w:t>
      </w:r>
      <w:r w:rsidRPr="00327FD0">
        <w:rPr>
          <w:b/>
        </w:rPr>
        <w:t>менных стратегий социальной коммуникации.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86.</w:t>
      </w:r>
      <w:r w:rsidRPr="00327FD0">
        <w:tab/>
      </w:r>
      <w:r w:rsidRPr="00327FD0">
        <w:rPr>
          <w:b/>
        </w:rPr>
        <w:t>Комитет настоятельно предлагает государству-участнику привлекать организации гражданского общества, в частности организации инвалидов, к подготовке его периодического доклада.</w:t>
      </w:r>
    </w:p>
    <w:p w:rsidR="00327FD0" w:rsidRPr="00327FD0" w:rsidRDefault="00327FD0" w:rsidP="00327FD0">
      <w:pPr>
        <w:pStyle w:val="SingleTxtGR"/>
        <w:rPr>
          <w:b/>
          <w:bCs/>
        </w:rPr>
      </w:pPr>
      <w:r w:rsidRPr="00327FD0">
        <w:t>87.</w:t>
      </w:r>
      <w:r w:rsidRPr="00327FD0">
        <w:tab/>
      </w:r>
      <w:r w:rsidRPr="00327FD0">
        <w:rPr>
          <w:b/>
        </w:rPr>
        <w:t>Комитет просит государство-участник широко распространить настоящие заключительные замечания, в том числе среди неправител</w:t>
      </w:r>
      <w:r w:rsidRPr="00327FD0">
        <w:rPr>
          <w:b/>
        </w:rPr>
        <w:t>ь</w:t>
      </w:r>
      <w:r w:rsidRPr="00327FD0">
        <w:rPr>
          <w:b/>
        </w:rPr>
        <w:t>ственных организаций и организаций, представляющих инвалидов, равно как и среди самих инвалидов и членов их семей, на национальных языках, языках меньшинств, включая язык жестов, а также в других доступных форматах, и разместить их на правительственном веб-сайте, посвященном правам человека.</w:t>
      </w:r>
    </w:p>
    <w:p w:rsidR="00327FD0" w:rsidRPr="00327FD0" w:rsidRDefault="00327FD0" w:rsidP="00B01675">
      <w:pPr>
        <w:pStyle w:val="H23GR"/>
      </w:pPr>
      <w:r w:rsidRPr="00327FD0">
        <w:tab/>
      </w:r>
      <w:r w:rsidRPr="00327FD0">
        <w:tab/>
        <w:t>Следующий периодический доклад</w:t>
      </w:r>
    </w:p>
    <w:p w:rsidR="00BB5A75" w:rsidRDefault="00327FD0" w:rsidP="00327FD0">
      <w:pPr>
        <w:pStyle w:val="SingleTxtGR"/>
        <w:rPr>
          <w:b/>
        </w:rPr>
      </w:pPr>
      <w:r w:rsidRPr="00327FD0">
        <w:t>88.</w:t>
      </w:r>
      <w:r w:rsidRPr="00327FD0">
        <w:tab/>
      </w:r>
      <w:r w:rsidRPr="00327FD0">
        <w:rPr>
          <w:b/>
        </w:rPr>
        <w:t>Комитет просит государство-участник представить свои объедине</w:t>
      </w:r>
      <w:r w:rsidRPr="00327FD0">
        <w:rPr>
          <w:b/>
        </w:rPr>
        <w:t>н</w:t>
      </w:r>
      <w:r w:rsidR="005C717C">
        <w:rPr>
          <w:b/>
        </w:rPr>
        <w:t>ные второй–</w:t>
      </w:r>
      <w:r w:rsidRPr="00327FD0">
        <w:rPr>
          <w:b/>
        </w:rPr>
        <w:t>четвертый доклады не позднее 11 мая 2023 года и включить в них информацию о выполнении рекомендаций, содержащихся в настоящих заключительных замечаниях. Комитет просит также государство-участник рассмотреть возможность представления упомянутых выше докладов по упрощенной процедуре представления докладов Комитету, в соответствии с которой Комитет готовит перечень вопросов не менее чем за один год до установленной даты представления доклада государства-участника. Отв</w:t>
      </w:r>
      <w:r w:rsidRPr="00327FD0">
        <w:rPr>
          <w:b/>
        </w:rPr>
        <w:t>е</w:t>
      </w:r>
      <w:r w:rsidRPr="00327FD0">
        <w:rPr>
          <w:b/>
        </w:rPr>
        <w:t>ты государства-участника на такой перечень вопросов являются его д</w:t>
      </w:r>
      <w:r w:rsidRPr="00327FD0">
        <w:rPr>
          <w:b/>
        </w:rPr>
        <w:t>о</w:t>
      </w:r>
      <w:r w:rsidRPr="00327FD0">
        <w:rPr>
          <w:b/>
        </w:rPr>
        <w:t>кладом.</w:t>
      </w:r>
    </w:p>
    <w:p w:rsidR="00B01675" w:rsidRPr="00B01675" w:rsidRDefault="00B01675" w:rsidP="00B0167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01675" w:rsidRPr="00B01675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36D" w:rsidRDefault="00C1136D" w:rsidP="00B471C5">
      <w:r>
        <w:separator/>
      </w:r>
    </w:p>
  </w:endnote>
  <w:endnote w:type="continuationSeparator" w:id="0">
    <w:p w:rsidR="00C1136D" w:rsidRDefault="00C1136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BB5A75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E2B8D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B01675">
      <w:rPr>
        <w:lang w:val="en-US"/>
      </w:rPr>
      <w:t>17294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BB5A75">
    <w:pPr>
      <w:pStyle w:val="a7"/>
      <w:rPr>
        <w:lang w:val="en-US"/>
      </w:rPr>
    </w:pPr>
    <w:r>
      <w:rPr>
        <w:lang w:val="en-US"/>
      </w:rPr>
      <w:t>GE.16-</w:t>
    </w:r>
    <w:r w:rsidR="00B01675">
      <w:rPr>
        <w:lang w:val="en-US"/>
      </w:rPr>
      <w:t>17294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DE2B8D">
      <w:rPr>
        <w:rStyle w:val="a9"/>
        <w:noProof/>
      </w:rPr>
      <w:t>11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C4872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C4872" w:rsidRPr="001C3ABC" w:rsidRDefault="005C4872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B01675">
            <w:rPr>
              <w:lang w:val="en-US"/>
            </w:rPr>
            <w:t xml:space="preserve">17294 </w:t>
          </w:r>
          <w:r w:rsidRPr="001C3ABC">
            <w:rPr>
              <w:lang w:val="en-US"/>
            </w:rPr>
            <w:t xml:space="preserve"> (R)</w:t>
          </w:r>
          <w:r w:rsidR="00B01675">
            <w:rPr>
              <w:lang w:val="en-US"/>
            </w:rPr>
            <w:t xml:space="preserve">  211016  241016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C4872" w:rsidRDefault="005C4872" w:rsidP="00B0167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C4872" w:rsidRDefault="00B01675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2E5DA576" wp14:editId="59A1634D">
                <wp:extent cx="637540" cy="637540"/>
                <wp:effectExtent l="0" t="0" r="0" b="0"/>
                <wp:docPr id="3" name="Рисунок 3" descr="http://undocs.org/m2/QRCode.ashx?DS=CRPD/C/ITA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ITA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7540" cy="63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C4872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C4872" w:rsidRPr="00B01675" w:rsidRDefault="00B01675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0167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C4872" w:rsidRDefault="005C4872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C4872" w:rsidRDefault="005C4872" w:rsidP="007B199D"/>
      </w:tc>
    </w:tr>
  </w:tbl>
  <w:p w:rsidR="00C84171" w:rsidRDefault="00DE2B8D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36D" w:rsidRPr="009141DC" w:rsidRDefault="00C1136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C1136D" w:rsidRPr="00D1261C" w:rsidRDefault="00C1136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27FD0" w:rsidRPr="006A1371" w:rsidRDefault="00327FD0" w:rsidP="00327FD0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шестнадцатой сессии (15 августа – 2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B01675" w:rsidRDefault="00B01675" w:rsidP="00B01675">
    <w:pPr>
      <w:pStyle w:val="a3"/>
    </w:pPr>
    <w:r w:rsidRPr="00B01675">
      <w:rPr>
        <w:lang w:val="en-US"/>
      </w:rPr>
      <w:t>CRPD/C/ITA/CO/1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B01675" w:rsidP="00B01675">
    <w:pPr>
      <w:pStyle w:val="a3"/>
      <w:jc w:val="right"/>
      <w:rPr>
        <w:lang w:val="en-US"/>
      </w:rPr>
    </w:pPr>
    <w:r w:rsidRPr="00B01675">
      <w:rPr>
        <w:lang w:val="en-US"/>
      </w:rPr>
      <w:t>CRPD/C/ITA/CO/1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36D"/>
    <w:rsid w:val="000450D1"/>
    <w:rsid w:val="000677ED"/>
    <w:rsid w:val="000F2A4F"/>
    <w:rsid w:val="0014244A"/>
    <w:rsid w:val="001F3F4F"/>
    <w:rsid w:val="00203F84"/>
    <w:rsid w:val="00275188"/>
    <w:rsid w:val="0028687D"/>
    <w:rsid w:val="002B091C"/>
    <w:rsid w:val="002D0CCB"/>
    <w:rsid w:val="00327FD0"/>
    <w:rsid w:val="00345C79"/>
    <w:rsid w:val="00366A39"/>
    <w:rsid w:val="0048005C"/>
    <w:rsid w:val="004E242B"/>
    <w:rsid w:val="00544379"/>
    <w:rsid w:val="00566944"/>
    <w:rsid w:val="005C4872"/>
    <w:rsid w:val="005C717C"/>
    <w:rsid w:val="005D56BF"/>
    <w:rsid w:val="00665D8D"/>
    <w:rsid w:val="006A7A3B"/>
    <w:rsid w:val="006B6B57"/>
    <w:rsid w:val="00705394"/>
    <w:rsid w:val="00743F62"/>
    <w:rsid w:val="00760D3A"/>
    <w:rsid w:val="00761DCE"/>
    <w:rsid w:val="00777042"/>
    <w:rsid w:val="007A1F42"/>
    <w:rsid w:val="007D76DD"/>
    <w:rsid w:val="008565C6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01675"/>
    <w:rsid w:val="00B35A32"/>
    <w:rsid w:val="00B432C6"/>
    <w:rsid w:val="00B471C5"/>
    <w:rsid w:val="00B52653"/>
    <w:rsid w:val="00B6474A"/>
    <w:rsid w:val="00BB5A75"/>
    <w:rsid w:val="00BE1742"/>
    <w:rsid w:val="00C1136D"/>
    <w:rsid w:val="00C85BE4"/>
    <w:rsid w:val="00D1261C"/>
    <w:rsid w:val="00D75DCE"/>
    <w:rsid w:val="00DD35AC"/>
    <w:rsid w:val="00DD479F"/>
    <w:rsid w:val="00DE2B8D"/>
    <w:rsid w:val="00E10604"/>
    <w:rsid w:val="00E15E48"/>
    <w:rsid w:val="00EB0723"/>
    <w:rsid w:val="00EE6F37"/>
    <w:rsid w:val="00F1599F"/>
    <w:rsid w:val="00F31EF2"/>
    <w:rsid w:val="00F9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113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1136D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113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1136D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34B9C-297D-4AE5-9DA1-C4A460DB0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4</TotalTime>
  <Pages>13</Pages>
  <Words>5018</Words>
  <Characters>28605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33556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Kisseleva</dc:creator>
  <cp:lastModifiedBy>TPSRUS2</cp:lastModifiedBy>
  <cp:revision>5</cp:revision>
  <cp:lastPrinted>2016-10-24T07:02:00Z</cp:lastPrinted>
  <dcterms:created xsi:type="dcterms:W3CDTF">2016-10-24T07:02:00Z</dcterms:created>
  <dcterms:modified xsi:type="dcterms:W3CDTF">2016-10-24T07:27:00Z</dcterms:modified>
</cp:coreProperties>
</file>