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18A2C111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5BA9AE4" w14:textId="77777777" w:rsidR="00DC0149" w:rsidRPr="00DB58B5" w:rsidRDefault="00DC0149" w:rsidP="0024714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2D4DD8D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B445CA3" w14:textId="4E7C0763" w:rsidR="00DC0149" w:rsidRPr="00DB58B5" w:rsidRDefault="00247149" w:rsidP="00247149">
            <w:pPr>
              <w:jc w:val="right"/>
            </w:pPr>
            <w:r w:rsidRPr="00247149">
              <w:rPr>
                <w:sz w:val="40"/>
              </w:rPr>
              <w:t>CERD</w:t>
            </w:r>
            <w:r>
              <w:t>/C/112/3</w:t>
            </w:r>
          </w:p>
        </w:tc>
      </w:tr>
      <w:tr w:rsidR="00DC0149" w:rsidRPr="00DB58B5" w14:paraId="43707121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6D57993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DFD802D" wp14:editId="712B0C6C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A5D26C" w14:textId="06C2A401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 w:rsidR="00247149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 w:rsidR="00247149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2179005" w14:textId="77777777" w:rsidR="00DC0149" w:rsidRDefault="00247149" w:rsidP="009D5F1A">
            <w:pPr>
              <w:spacing w:before="240"/>
            </w:pPr>
            <w:r>
              <w:t>Distr. générale</w:t>
            </w:r>
          </w:p>
          <w:p w14:paraId="277B7168" w14:textId="67604E03" w:rsidR="00247149" w:rsidRDefault="00247149" w:rsidP="00247149">
            <w:pPr>
              <w:spacing w:line="240" w:lineRule="exact"/>
            </w:pPr>
            <w:r>
              <w:t>14 février 2024</w:t>
            </w:r>
          </w:p>
          <w:p w14:paraId="2A256138" w14:textId="77777777" w:rsidR="00247149" w:rsidRDefault="00247149" w:rsidP="00247149">
            <w:pPr>
              <w:spacing w:line="240" w:lineRule="exact"/>
            </w:pPr>
            <w:r>
              <w:t>Français</w:t>
            </w:r>
          </w:p>
          <w:p w14:paraId="459EE9FE" w14:textId="77777777" w:rsidR="00247149" w:rsidRDefault="00247149" w:rsidP="00247149">
            <w:pPr>
              <w:spacing w:line="240" w:lineRule="exact"/>
            </w:pPr>
            <w:r>
              <w:t>Original : anglais</w:t>
            </w:r>
          </w:p>
          <w:p w14:paraId="128640CB" w14:textId="0318CD82" w:rsidR="00247149" w:rsidRPr="00DB58B5" w:rsidRDefault="00247149" w:rsidP="00247149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4BB0E078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26BF1DBE" w14:textId="13ADECBD" w:rsidR="00247149" w:rsidRPr="00E40BD9" w:rsidRDefault="00247149" w:rsidP="00780585">
      <w:pPr>
        <w:rPr>
          <w:b/>
        </w:rPr>
      </w:pPr>
      <w:r>
        <w:rPr>
          <w:b/>
        </w:rPr>
        <w:t>112</w:t>
      </w:r>
      <w:r w:rsidRPr="00247149">
        <w:rPr>
          <w:b/>
          <w:vertAlign w:val="superscript"/>
        </w:rPr>
        <w:t>e</w:t>
      </w:r>
      <w:r>
        <w:rPr>
          <w:b/>
        </w:rPr>
        <w:t> </w:t>
      </w:r>
      <w:r w:rsidRPr="00E40BD9">
        <w:rPr>
          <w:b/>
        </w:rPr>
        <w:t>session</w:t>
      </w:r>
    </w:p>
    <w:p w14:paraId="0CE4BAAC" w14:textId="5D623042" w:rsidR="00247149" w:rsidRPr="00E40BD9" w:rsidRDefault="00247149" w:rsidP="00780585">
      <w:r>
        <w:t>8-26 avril 2024</w:t>
      </w:r>
    </w:p>
    <w:p w14:paraId="3DDA1840" w14:textId="6CF3DBBE" w:rsidR="00247149" w:rsidRPr="00E40BD9" w:rsidRDefault="00247149" w:rsidP="00780585">
      <w:r w:rsidRPr="00E40BD9">
        <w:t>Point</w:t>
      </w:r>
      <w:r>
        <w:t xml:space="preserve"> 12 </w:t>
      </w:r>
      <w:r w:rsidRPr="00E40BD9">
        <w:t>de l’ordre du jour</w:t>
      </w:r>
      <w:r>
        <w:t xml:space="preserve"> provisoire</w:t>
      </w:r>
    </w:p>
    <w:p w14:paraId="30E99903" w14:textId="77777777" w:rsidR="00247149" w:rsidRPr="004777E5" w:rsidRDefault="00247149" w:rsidP="00247149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</w:t>
      </w:r>
      <w:r>
        <w:rPr>
          <w:b/>
          <w:lang w:val="fr-FR"/>
        </w:rPr>
        <w:t>d’</w:t>
      </w:r>
      <w:r w:rsidRPr="004777E5">
        <w:rPr>
          <w:b/>
          <w:lang w:val="fr-FR"/>
        </w:rPr>
        <w:t xml:space="preserve">autres </w:t>
      </w:r>
      <w:r w:rsidRPr="004777E5">
        <w:rPr>
          <w:b/>
          <w:lang w:val="fr-FR"/>
        </w:rPr>
        <w:br/>
        <w:t xml:space="preserve">renseignements relatifs aux territoires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14:paraId="0C9FCA1B" w14:textId="77777777" w:rsidR="00247149" w:rsidRPr="004777E5" w:rsidRDefault="00247149" w:rsidP="00247149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 xml:space="preserve">et </w:t>
      </w:r>
      <w:r>
        <w:rPr>
          <w:lang w:val="fr-FR"/>
        </w:rPr>
        <w:t>d’</w:t>
      </w:r>
      <w:r w:rsidRPr="00E164C7">
        <w:rPr>
          <w:lang w:val="fr-FR"/>
        </w:rPr>
        <w:t xml:space="preserve">autres renseignements relatifs aux territoires sous tutelle, aux </w:t>
      </w:r>
      <w:r w:rsidRPr="00247149">
        <w:t>territoires</w:t>
      </w:r>
      <w:r w:rsidRPr="00E164C7">
        <w:rPr>
          <w:lang w:val="fr-FR"/>
        </w:rPr>
        <w:t xml:space="preserve">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1514 (XV) de</w:t>
      </w:r>
      <w:r>
        <w:rPr>
          <w:lang w:val="fr-FR"/>
        </w:rPr>
        <w:t> </w:t>
      </w:r>
      <w:r w:rsidRPr="00E164C7">
        <w:rPr>
          <w:lang w:val="fr-FR"/>
        </w:rPr>
        <w:t>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 xml:space="preserve">15 </w:t>
      </w:r>
      <w:r>
        <w:rPr>
          <w:lang w:val="fr-FR"/>
        </w:rPr>
        <w:br/>
      </w:r>
      <w:r w:rsidRPr="004777E5">
        <w:rPr>
          <w:lang w:val="fr-FR"/>
        </w:rPr>
        <w:t>de la Convention</w:t>
      </w:r>
    </w:p>
    <w:p w14:paraId="69192242" w14:textId="77777777" w:rsidR="00247149" w:rsidRPr="004777E5" w:rsidRDefault="00247149" w:rsidP="00247149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247149">
        <w:t>Secrétaire</w:t>
      </w:r>
      <w:r w:rsidRPr="004777E5">
        <w:rPr>
          <w:lang w:val="fr-FR"/>
        </w:rPr>
        <w:t xml:space="preserve"> général</w:t>
      </w:r>
    </w:p>
    <w:p w14:paraId="04441D84" w14:textId="36399CAE" w:rsidR="00247149" w:rsidRPr="00C85994" w:rsidRDefault="00247149" w:rsidP="00247149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 xml:space="preserve">À sa </w:t>
      </w:r>
      <w:r>
        <w:rPr>
          <w:lang w:val="fr-FR"/>
        </w:rPr>
        <w:t>109</w:t>
      </w:r>
      <w:r w:rsidRPr="00A138F6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>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 qui lui avaient été communiqués en 20</w:t>
      </w:r>
      <w:r>
        <w:rPr>
          <w:lang w:val="fr-FR"/>
        </w:rPr>
        <w:t>23</w:t>
      </w:r>
      <w:r w:rsidRPr="004777E5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</w:t>
      </w:r>
    </w:p>
    <w:p w14:paraId="442CF4C5" w14:textId="77777777" w:rsidR="00247149" w:rsidRPr="004777E5" w:rsidRDefault="00247149" w:rsidP="00247149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 xml:space="preserve">À </w:t>
      </w:r>
      <w:r>
        <w:rPr>
          <w:lang w:val="fr-FR"/>
        </w:rPr>
        <w:t>sa</w:t>
      </w:r>
      <w:r w:rsidRPr="004777E5">
        <w:rPr>
          <w:lang w:val="fr-FR"/>
        </w:rPr>
        <w:t xml:space="preserve"> session de </w:t>
      </w:r>
      <w:r>
        <w:rPr>
          <w:lang w:val="fr-FR"/>
        </w:rPr>
        <w:t>2023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 xml:space="preserve">article 15 de la Convention, le Comité spécial a continué de suivre les travaux du Comité et </w:t>
      </w:r>
      <w:r>
        <w:rPr>
          <w:lang w:val="fr-FR"/>
        </w:rPr>
        <w:t>de</w:t>
      </w:r>
      <w:r w:rsidRPr="004777E5">
        <w:rPr>
          <w:lang w:val="fr-FR"/>
        </w:rPr>
        <w:t xml:space="preserve">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AF4402">
        <w:rPr>
          <w:rStyle w:val="Appelnotedebasdep"/>
        </w:rPr>
        <w:footnoteReference w:id="2"/>
      </w:r>
      <w:r w:rsidRPr="004777E5">
        <w:rPr>
          <w:lang w:val="fr-FR"/>
        </w:rPr>
        <w:t>.</w:t>
      </w:r>
    </w:p>
    <w:p w14:paraId="0BB6FCAA" w14:textId="77777777" w:rsidR="00247149" w:rsidRPr="004777E5" w:rsidRDefault="00247149" w:rsidP="00247149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0607CA19" w14:textId="3C1C382D" w:rsidR="00247149" w:rsidRPr="00180651" w:rsidRDefault="00247149" w:rsidP="00247149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112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 xml:space="preserve">es documents de travail relatifs aux différents territoires, établis par le secrétariat en </w:t>
      </w:r>
      <w:r>
        <w:rPr>
          <w:lang w:val="fr-FR"/>
        </w:rPr>
        <w:t>2023</w:t>
      </w:r>
      <w:r w:rsidRPr="00180651">
        <w:rPr>
          <w:lang w:val="fr-FR"/>
        </w:rPr>
        <w:t xml:space="preserve"> à</w:t>
      </w:r>
      <w:r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</w:t>
      </w:r>
      <w:r>
        <w:rPr>
          <w:lang w:val="fr-FR"/>
        </w:rPr>
        <w:t> </w:t>
      </w:r>
      <w:r w:rsidRPr="00180651">
        <w:rPr>
          <w:lang w:val="fr-FR"/>
        </w:rPr>
        <w:t>Comité spécial et du Conseil de tutelle.</w:t>
      </w:r>
    </w:p>
    <w:p w14:paraId="73E0C75E" w14:textId="438EE5C1" w:rsidR="00247149" w:rsidRDefault="00247149" w:rsidP="00247149">
      <w:pPr>
        <w:pStyle w:val="SingleTxtG"/>
        <w:keepNext/>
        <w:keepLines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112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>
        <w:rPr>
          <w:lang w:val="fr-FR"/>
        </w:rPr>
        <w:t> :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247149" w:rsidRPr="00B6117F" w14:paraId="610CB672" w14:textId="77777777" w:rsidTr="00DF6042">
        <w:tc>
          <w:tcPr>
            <w:tcW w:w="1985" w:type="dxa"/>
          </w:tcPr>
          <w:p w14:paraId="114D5A63" w14:textId="0576E0C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8" w:history="1">
              <w:r w:rsidRPr="00440323">
                <w:rPr>
                  <w:rStyle w:val="Lienhypertexte"/>
                  <w:lang w:val="fr-FR"/>
                </w:rPr>
                <w:t>A/AC.109/2023/1</w:t>
              </w:r>
            </w:hyperlink>
          </w:p>
        </w:tc>
        <w:tc>
          <w:tcPr>
            <w:tcW w:w="4819" w:type="dxa"/>
          </w:tcPr>
          <w:p w14:paraId="5F91378B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Samoa américaines</w:t>
            </w:r>
          </w:p>
        </w:tc>
      </w:tr>
      <w:tr w:rsidR="00247149" w:rsidRPr="00B6117F" w14:paraId="7AC48DC3" w14:textId="77777777" w:rsidTr="00DF6042">
        <w:tc>
          <w:tcPr>
            <w:tcW w:w="1985" w:type="dxa"/>
          </w:tcPr>
          <w:p w14:paraId="3FC02348" w14:textId="203BDB1E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9" w:history="1">
              <w:r w:rsidRPr="00440323">
                <w:rPr>
                  <w:rStyle w:val="Lienhypertexte"/>
                  <w:lang w:val="fr-FR"/>
                </w:rPr>
                <w:t>A/AC.109/2023/2</w:t>
              </w:r>
            </w:hyperlink>
          </w:p>
        </w:tc>
        <w:tc>
          <w:tcPr>
            <w:tcW w:w="4819" w:type="dxa"/>
          </w:tcPr>
          <w:p w14:paraId="49166243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Anguilla </w:t>
            </w:r>
          </w:p>
        </w:tc>
      </w:tr>
      <w:tr w:rsidR="00247149" w:rsidRPr="00B6117F" w14:paraId="14888C6B" w14:textId="77777777" w:rsidTr="00DF6042">
        <w:tc>
          <w:tcPr>
            <w:tcW w:w="1985" w:type="dxa"/>
          </w:tcPr>
          <w:p w14:paraId="617F617B" w14:textId="1E616B96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0" w:history="1">
              <w:r w:rsidRPr="00440323">
                <w:rPr>
                  <w:rStyle w:val="Lienhypertexte"/>
                  <w:lang w:val="fr-FR"/>
                </w:rPr>
                <w:t>A/AC.109/2023/3</w:t>
              </w:r>
            </w:hyperlink>
          </w:p>
        </w:tc>
        <w:tc>
          <w:tcPr>
            <w:tcW w:w="4819" w:type="dxa"/>
          </w:tcPr>
          <w:p w14:paraId="6ECB9E65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Bermudes</w:t>
            </w:r>
          </w:p>
        </w:tc>
      </w:tr>
      <w:tr w:rsidR="00247149" w:rsidRPr="00B6117F" w14:paraId="70195D62" w14:textId="77777777" w:rsidTr="00DF6042">
        <w:tc>
          <w:tcPr>
            <w:tcW w:w="1985" w:type="dxa"/>
          </w:tcPr>
          <w:p w14:paraId="557FA4EF" w14:textId="0B1D8251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1" w:history="1">
              <w:r w:rsidRPr="00440323">
                <w:rPr>
                  <w:rStyle w:val="Lienhypertexte"/>
                  <w:lang w:val="fr-FR"/>
                </w:rPr>
                <w:t>A/AC.109/2023/4</w:t>
              </w:r>
            </w:hyperlink>
          </w:p>
        </w:tc>
        <w:tc>
          <w:tcPr>
            <w:tcW w:w="4819" w:type="dxa"/>
          </w:tcPr>
          <w:p w14:paraId="1CE74A48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britanniques</w:t>
            </w:r>
          </w:p>
        </w:tc>
      </w:tr>
      <w:tr w:rsidR="00247149" w:rsidRPr="00B6117F" w14:paraId="60F743AE" w14:textId="77777777" w:rsidTr="00DF6042">
        <w:tc>
          <w:tcPr>
            <w:tcW w:w="1985" w:type="dxa"/>
          </w:tcPr>
          <w:p w14:paraId="18205F68" w14:textId="5B2A04DD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2" w:history="1">
              <w:r w:rsidRPr="00440323">
                <w:rPr>
                  <w:rStyle w:val="Lienhypertexte"/>
                  <w:lang w:val="fr-FR"/>
                </w:rPr>
                <w:t>A/AC.109/2023/5</w:t>
              </w:r>
            </w:hyperlink>
          </w:p>
        </w:tc>
        <w:tc>
          <w:tcPr>
            <w:tcW w:w="4819" w:type="dxa"/>
          </w:tcPr>
          <w:p w14:paraId="2CF8D45A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Caïmanes</w:t>
            </w:r>
          </w:p>
        </w:tc>
      </w:tr>
      <w:tr w:rsidR="00247149" w:rsidRPr="00B6117F" w14:paraId="16BC7A6F" w14:textId="77777777" w:rsidTr="00DF6042">
        <w:tc>
          <w:tcPr>
            <w:tcW w:w="1985" w:type="dxa"/>
          </w:tcPr>
          <w:p w14:paraId="08EC52E4" w14:textId="2A28BA50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3" w:history="1">
              <w:r w:rsidRPr="00440323">
                <w:rPr>
                  <w:rStyle w:val="Lienhypertexte"/>
                  <w:lang w:val="fr-FR"/>
                </w:rPr>
                <w:t>A/AC.109/2023/6</w:t>
              </w:r>
            </w:hyperlink>
          </w:p>
        </w:tc>
        <w:tc>
          <w:tcPr>
            <w:tcW w:w="4819" w:type="dxa"/>
          </w:tcPr>
          <w:p w14:paraId="6D349EC9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Falkland (Malvinas)</w:t>
            </w:r>
            <w:r w:rsidRPr="00AF4402">
              <w:rPr>
                <w:rStyle w:val="Appelnotedebasdep"/>
              </w:rPr>
              <w:footnoteReference w:id="3"/>
            </w:r>
          </w:p>
        </w:tc>
      </w:tr>
      <w:tr w:rsidR="00247149" w:rsidRPr="00B6117F" w14:paraId="1D44AA68" w14:textId="77777777" w:rsidTr="00DF6042">
        <w:tc>
          <w:tcPr>
            <w:tcW w:w="1985" w:type="dxa"/>
          </w:tcPr>
          <w:p w14:paraId="57B1C013" w14:textId="3D670039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4" w:history="1">
              <w:r w:rsidRPr="00440323">
                <w:rPr>
                  <w:rStyle w:val="Lienhypertexte"/>
                  <w:lang w:val="fr-FR"/>
                </w:rPr>
                <w:t>A/AC.109/2023/7</w:t>
              </w:r>
            </w:hyperlink>
          </w:p>
        </w:tc>
        <w:tc>
          <w:tcPr>
            <w:tcW w:w="4819" w:type="dxa"/>
          </w:tcPr>
          <w:p w14:paraId="59228B3E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Polynésie française</w:t>
            </w:r>
          </w:p>
        </w:tc>
      </w:tr>
      <w:tr w:rsidR="00247149" w:rsidRPr="00B6117F" w14:paraId="3FD1878D" w14:textId="77777777" w:rsidTr="00DF6042">
        <w:tc>
          <w:tcPr>
            <w:tcW w:w="1985" w:type="dxa"/>
          </w:tcPr>
          <w:p w14:paraId="6E4A2C4C" w14:textId="5F793228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5" w:history="1">
              <w:r w:rsidRPr="00440323">
                <w:rPr>
                  <w:rStyle w:val="Lienhypertexte"/>
                  <w:lang w:val="fr-FR"/>
                </w:rPr>
                <w:t>A/AC.109/2023/8</w:t>
              </w:r>
            </w:hyperlink>
          </w:p>
        </w:tc>
        <w:tc>
          <w:tcPr>
            <w:tcW w:w="4819" w:type="dxa"/>
          </w:tcPr>
          <w:p w14:paraId="2E925B9E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Gibraltar</w:t>
            </w:r>
          </w:p>
        </w:tc>
      </w:tr>
      <w:tr w:rsidR="00247149" w:rsidRPr="00B6117F" w14:paraId="7C7E6B0C" w14:textId="77777777" w:rsidTr="00DF6042">
        <w:tc>
          <w:tcPr>
            <w:tcW w:w="1985" w:type="dxa"/>
          </w:tcPr>
          <w:p w14:paraId="644A0D2E" w14:textId="118D831E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6" w:history="1">
              <w:r w:rsidRPr="00440323">
                <w:rPr>
                  <w:rStyle w:val="Lienhypertexte"/>
                  <w:lang w:val="fr-FR"/>
                </w:rPr>
                <w:t>A/AC.109/2023/9</w:t>
              </w:r>
            </w:hyperlink>
          </w:p>
        </w:tc>
        <w:tc>
          <w:tcPr>
            <w:tcW w:w="4819" w:type="dxa"/>
          </w:tcPr>
          <w:p w14:paraId="07E87934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Guam</w:t>
            </w:r>
          </w:p>
        </w:tc>
      </w:tr>
      <w:tr w:rsidR="00247149" w:rsidRPr="00B6117F" w14:paraId="1F2D05CD" w14:textId="77777777" w:rsidTr="00DF6042">
        <w:tc>
          <w:tcPr>
            <w:tcW w:w="1985" w:type="dxa"/>
          </w:tcPr>
          <w:p w14:paraId="18DD9D2E" w14:textId="2BE3D0D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7" w:history="1">
              <w:r w:rsidRPr="00440323">
                <w:rPr>
                  <w:rStyle w:val="Lienhypertexte"/>
                  <w:lang w:val="fr-FR"/>
                </w:rPr>
                <w:t>A/AC.109/2023/10</w:t>
              </w:r>
            </w:hyperlink>
          </w:p>
        </w:tc>
        <w:tc>
          <w:tcPr>
            <w:tcW w:w="4819" w:type="dxa"/>
          </w:tcPr>
          <w:p w14:paraId="08E39DE5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Montserrat</w:t>
            </w:r>
          </w:p>
        </w:tc>
      </w:tr>
      <w:tr w:rsidR="00247149" w:rsidRPr="00B6117F" w14:paraId="126032A7" w14:textId="77777777" w:rsidTr="00DF6042">
        <w:tc>
          <w:tcPr>
            <w:tcW w:w="1985" w:type="dxa"/>
          </w:tcPr>
          <w:p w14:paraId="1D445860" w14:textId="0B6883BF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8" w:history="1">
              <w:r w:rsidRPr="00440323">
                <w:rPr>
                  <w:rStyle w:val="Lienhypertexte"/>
                  <w:lang w:val="fr-FR"/>
                </w:rPr>
                <w:t>A/AC.109/2023/11</w:t>
              </w:r>
            </w:hyperlink>
          </w:p>
        </w:tc>
        <w:tc>
          <w:tcPr>
            <w:tcW w:w="4819" w:type="dxa"/>
          </w:tcPr>
          <w:p w14:paraId="61FF189D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Nouvelle-Calédonie</w:t>
            </w:r>
          </w:p>
        </w:tc>
      </w:tr>
      <w:tr w:rsidR="00247149" w:rsidRPr="00B6117F" w14:paraId="34A87DBA" w14:textId="77777777" w:rsidTr="00DF6042">
        <w:tc>
          <w:tcPr>
            <w:tcW w:w="1985" w:type="dxa"/>
          </w:tcPr>
          <w:p w14:paraId="0F83EE90" w14:textId="5A7A73D6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19" w:history="1">
              <w:r w:rsidRPr="00440323">
                <w:rPr>
                  <w:rStyle w:val="Lienhypertexte"/>
                  <w:lang w:val="fr-FR"/>
                </w:rPr>
                <w:t>A/AC.109/2023/12</w:t>
              </w:r>
            </w:hyperlink>
          </w:p>
        </w:tc>
        <w:tc>
          <w:tcPr>
            <w:tcW w:w="4819" w:type="dxa"/>
          </w:tcPr>
          <w:p w14:paraId="5363BF23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Pitcairn</w:t>
            </w:r>
          </w:p>
        </w:tc>
      </w:tr>
      <w:tr w:rsidR="00247149" w:rsidRPr="00B6117F" w14:paraId="5BADAB41" w14:textId="77777777" w:rsidTr="00DF6042">
        <w:tc>
          <w:tcPr>
            <w:tcW w:w="1985" w:type="dxa"/>
          </w:tcPr>
          <w:p w14:paraId="3EEC2482" w14:textId="0A5A9789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20" w:history="1">
              <w:r w:rsidRPr="00440323">
                <w:rPr>
                  <w:rStyle w:val="Lienhypertexte"/>
                  <w:lang w:val="fr-FR"/>
                </w:rPr>
                <w:t>A/AC.109/2023/13</w:t>
              </w:r>
            </w:hyperlink>
          </w:p>
        </w:tc>
        <w:tc>
          <w:tcPr>
            <w:tcW w:w="4819" w:type="dxa"/>
          </w:tcPr>
          <w:p w14:paraId="04416433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Sainte-Hélène</w:t>
            </w:r>
          </w:p>
        </w:tc>
      </w:tr>
      <w:tr w:rsidR="00247149" w:rsidRPr="00B6117F" w14:paraId="7ECA3D97" w14:textId="77777777" w:rsidTr="00DF6042">
        <w:tc>
          <w:tcPr>
            <w:tcW w:w="1985" w:type="dxa"/>
          </w:tcPr>
          <w:p w14:paraId="308FB554" w14:textId="13BFA298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21" w:history="1">
              <w:r w:rsidRPr="00440323">
                <w:rPr>
                  <w:rStyle w:val="Lienhypertexte"/>
                  <w:lang w:val="fr-FR"/>
                </w:rPr>
                <w:t>A/AC.109/2023/14</w:t>
              </w:r>
            </w:hyperlink>
          </w:p>
        </w:tc>
        <w:tc>
          <w:tcPr>
            <w:tcW w:w="4819" w:type="dxa"/>
          </w:tcPr>
          <w:p w14:paraId="142C33C1" w14:textId="5C10FAC6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Tokélaou</w:t>
            </w:r>
          </w:p>
        </w:tc>
      </w:tr>
      <w:tr w:rsidR="00247149" w:rsidRPr="00B6117F" w14:paraId="154202AC" w14:textId="77777777" w:rsidTr="00DF6042">
        <w:tc>
          <w:tcPr>
            <w:tcW w:w="1985" w:type="dxa"/>
          </w:tcPr>
          <w:p w14:paraId="2FA9B8D3" w14:textId="2CA3A64D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22" w:history="1">
              <w:r w:rsidRPr="00440323">
                <w:rPr>
                  <w:rStyle w:val="Lienhypertexte"/>
                  <w:lang w:val="fr-FR"/>
                </w:rPr>
                <w:t>A/AC.109/2023/15</w:t>
              </w:r>
            </w:hyperlink>
          </w:p>
        </w:tc>
        <w:tc>
          <w:tcPr>
            <w:tcW w:w="4819" w:type="dxa"/>
          </w:tcPr>
          <w:p w14:paraId="1D2450F2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Turques et Caïques </w:t>
            </w:r>
          </w:p>
        </w:tc>
      </w:tr>
      <w:tr w:rsidR="00247149" w:rsidRPr="00B6117F" w14:paraId="4DE1C3C7" w14:textId="77777777" w:rsidTr="00DF6042">
        <w:tc>
          <w:tcPr>
            <w:tcW w:w="1985" w:type="dxa"/>
          </w:tcPr>
          <w:p w14:paraId="206D4126" w14:textId="6FC35EA8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23" w:history="1">
              <w:r w:rsidRPr="00440323">
                <w:rPr>
                  <w:rStyle w:val="Lienhypertexte"/>
                  <w:lang w:val="fr-FR"/>
                </w:rPr>
                <w:t>A/AC.109/2023/16</w:t>
              </w:r>
            </w:hyperlink>
          </w:p>
        </w:tc>
        <w:tc>
          <w:tcPr>
            <w:tcW w:w="4819" w:type="dxa"/>
          </w:tcPr>
          <w:p w14:paraId="1A691F48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américaines</w:t>
            </w:r>
          </w:p>
        </w:tc>
      </w:tr>
      <w:tr w:rsidR="00247149" w:rsidRPr="00B6117F" w14:paraId="221FB748" w14:textId="77777777" w:rsidTr="00DF6042">
        <w:tc>
          <w:tcPr>
            <w:tcW w:w="1985" w:type="dxa"/>
          </w:tcPr>
          <w:p w14:paraId="69209317" w14:textId="6AD82B36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hyperlink r:id="rId24" w:history="1">
              <w:r w:rsidRPr="00440323">
                <w:rPr>
                  <w:rStyle w:val="Lienhypertexte"/>
                  <w:lang w:val="fr-FR"/>
                </w:rPr>
                <w:t>A/AC.109/2023/17</w:t>
              </w:r>
            </w:hyperlink>
          </w:p>
        </w:tc>
        <w:tc>
          <w:tcPr>
            <w:tcW w:w="4819" w:type="dxa"/>
          </w:tcPr>
          <w:p w14:paraId="21B7C57B" w14:textId="77777777" w:rsidR="00247149" w:rsidRPr="00B6117F" w:rsidRDefault="00247149" w:rsidP="00DF6042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Sahara occidental</w:t>
            </w:r>
          </w:p>
        </w:tc>
      </w:tr>
    </w:tbl>
    <w:p w14:paraId="6701F8D5" w14:textId="35C71674" w:rsidR="00984B29" w:rsidRDefault="00247149" w:rsidP="00440323">
      <w:pPr>
        <w:pStyle w:val="SingleTxtG"/>
        <w:spacing w:before="120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6A24958C" w14:textId="188A13F9" w:rsidR="00247149" w:rsidRPr="00247149" w:rsidRDefault="00247149" w:rsidP="0024714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47149" w:rsidRPr="00247149" w:rsidSect="00247149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92F52" w14:textId="77777777" w:rsidR="006600E3" w:rsidRDefault="006600E3" w:rsidP="00F95C08">
      <w:pPr>
        <w:spacing w:line="240" w:lineRule="auto"/>
      </w:pPr>
    </w:p>
  </w:endnote>
  <w:endnote w:type="continuationSeparator" w:id="0">
    <w:p w14:paraId="31D8EA79" w14:textId="77777777" w:rsidR="006600E3" w:rsidRPr="00AC3823" w:rsidRDefault="006600E3" w:rsidP="00AC3823">
      <w:pPr>
        <w:pStyle w:val="Pieddepage"/>
      </w:pPr>
    </w:p>
  </w:endnote>
  <w:endnote w:type="continuationNotice" w:id="1">
    <w:p w14:paraId="6B9DF9D7" w14:textId="77777777" w:rsidR="006600E3" w:rsidRDefault="006600E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C1A57" w14:textId="6BB50932" w:rsidR="00247149" w:rsidRPr="00247149" w:rsidRDefault="00247149" w:rsidP="00247149">
    <w:pPr>
      <w:pStyle w:val="Pieddepage"/>
      <w:tabs>
        <w:tab w:val="right" w:pos="9638"/>
      </w:tabs>
    </w:pPr>
    <w:r w:rsidRPr="00247149">
      <w:rPr>
        <w:b/>
        <w:sz w:val="18"/>
      </w:rPr>
      <w:fldChar w:fldCharType="begin"/>
    </w:r>
    <w:r w:rsidRPr="00247149">
      <w:rPr>
        <w:b/>
        <w:sz w:val="18"/>
      </w:rPr>
      <w:instrText xml:space="preserve"> PAGE  \* MERGEFORMAT </w:instrText>
    </w:r>
    <w:r w:rsidRPr="00247149">
      <w:rPr>
        <w:b/>
        <w:sz w:val="18"/>
      </w:rPr>
      <w:fldChar w:fldCharType="separate"/>
    </w:r>
    <w:r w:rsidRPr="00247149">
      <w:rPr>
        <w:b/>
        <w:noProof/>
        <w:sz w:val="18"/>
      </w:rPr>
      <w:t>2</w:t>
    </w:r>
    <w:r w:rsidRPr="00247149">
      <w:rPr>
        <w:b/>
        <w:sz w:val="18"/>
      </w:rPr>
      <w:fldChar w:fldCharType="end"/>
    </w:r>
    <w:r>
      <w:rPr>
        <w:b/>
        <w:sz w:val="18"/>
      </w:rPr>
      <w:tab/>
    </w:r>
    <w:r>
      <w:t>GE.24-02583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2EC6" w14:textId="696FBEE5" w:rsidR="00247149" w:rsidRPr="00247149" w:rsidRDefault="00247149" w:rsidP="00247149">
    <w:pPr>
      <w:pStyle w:val="Pieddepage"/>
      <w:tabs>
        <w:tab w:val="right" w:pos="9638"/>
      </w:tabs>
      <w:rPr>
        <w:b/>
        <w:sz w:val="18"/>
      </w:rPr>
    </w:pPr>
    <w:r>
      <w:t>GE.24-02583</w:t>
    </w:r>
    <w:r>
      <w:tab/>
    </w:r>
    <w:r w:rsidRPr="00247149">
      <w:rPr>
        <w:b/>
        <w:sz w:val="18"/>
      </w:rPr>
      <w:fldChar w:fldCharType="begin"/>
    </w:r>
    <w:r w:rsidRPr="00247149">
      <w:rPr>
        <w:b/>
        <w:sz w:val="18"/>
      </w:rPr>
      <w:instrText xml:space="preserve"> PAGE  \* MERGEFORMAT </w:instrText>
    </w:r>
    <w:r w:rsidRPr="00247149">
      <w:rPr>
        <w:b/>
        <w:sz w:val="18"/>
      </w:rPr>
      <w:fldChar w:fldCharType="separate"/>
    </w:r>
    <w:r w:rsidRPr="00247149">
      <w:rPr>
        <w:b/>
        <w:noProof/>
        <w:sz w:val="18"/>
      </w:rPr>
      <w:t>3</w:t>
    </w:r>
    <w:r w:rsidRPr="0024714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4EC1C" w14:textId="1AA35347" w:rsidR="00984B29" w:rsidRPr="00247149" w:rsidRDefault="00247149" w:rsidP="0024714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73CC191" wp14:editId="5FBE067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24-02583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F4D195F" wp14:editId="41D752B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11767601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150224    160224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86F6B" w14:textId="77777777" w:rsidR="006600E3" w:rsidRPr="00AC3823" w:rsidRDefault="006600E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AFE493" w14:textId="77777777" w:rsidR="006600E3" w:rsidRPr="00AC3823" w:rsidRDefault="006600E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539E156" w14:textId="77777777" w:rsidR="006600E3" w:rsidRPr="00AC3823" w:rsidRDefault="006600E3">
      <w:pPr>
        <w:spacing w:line="240" w:lineRule="auto"/>
        <w:rPr>
          <w:sz w:val="2"/>
          <w:szCs w:val="2"/>
        </w:rPr>
      </w:pPr>
    </w:p>
  </w:footnote>
  <w:footnote w:id="2">
    <w:p w14:paraId="31B53D0E" w14:textId="2B677390" w:rsidR="00247149" w:rsidRPr="00247149" w:rsidRDefault="00247149" w:rsidP="00247149">
      <w:pPr>
        <w:pStyle w:val="Notedebasdepage"/>
      </w:pPr>
      <w:r w:rsidRPr="003E5FA1">
        <w:rPr>
          <w:lang w:val="fr-FR"/>
        </w:rPr>
        <w:tab/>
      </w:r>
      <w:r w:rsidRPr="00AF4402">
        <w:rPr>
          <w:rStyle w:val="Appelnotedebasdep"/>
        </w:rPr>
        <w:footnoteRef/>
      </w:r>
      <w:r w:rsidRPr="003E5FA1">
        <w:rPr>
          <w:lang w:val="fr-FR"/>
        </w:rPr>
        <w:tab/>
      </w:r>
      <w:hyperlink r:id="rId1" w:history="1">
        <w:r w:rsidRPr="00440323">
          <w:rPr>
            <w:rStyle w:val="Lienhypertexte"/>
          </w:rPr>
          <w:t>A/78/23</w:t>
        </w:r>
      </w:hyperlink>
      <w:r>
        <w:t>.</w:t>
      </w:r>
    </w:p>
  </w:footnote>
  <w:footnote w:id="3">
    <w:p w14:paraId="10F3FE8E" w14:textId="77777777" w:rsidR="00247149" w:rsidRPr="004B03B8" w:rsidRDefault="00247149" w:rsidP="00247149">
      <w:pPr>
        <w:pStyle w:val="Notedebasdepage"/>
        <w:rPr>
          <w:lang w:val="fr-FR"/>
        </w:rPr>
      </w:pPr>
      <w:r>
        <w:tab/>
      </w:r>
      <w:r w:rsidRPr="00AF4402">
        <w:rPr>
          <w:rStyle w:val="Appelnotedebasdep"/>
        </w:rPr>
        <w:footnoteRef/>
      </w:r>
      <w:r>
        <w:tab/>
        <w:t xml:space="preserve">La souveraineté sur les </w:t>
      </w:r>
      <w:r w:rsidRPr="008D5000">
        <w:t>Îles Falkland (Malvinas</w:t>
      </w:r>
      <w:r>
        <w:t>) fait l’objet d’un différend entre les Gouvernements de l’Argentine et du</w:t>
      </w:r>
      <w:r w:rsidRPr="008958A3">
        <w:t xml:space="preserve"> Royaume-Uni de Grande-Bretagne et d</w:t>
      </w:r>
      <w:r>
        <w:t>’</w:t>
      </w:r>
      <w:r w:rsidRPr="008958A3">
        <w:t>Irlande du Nord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9DBA" w14:textId="2F8F44EF" w:rsidR="00247149" w:rsidRPr="00247149" w:rsidRDefault="00247149">
    <w:pPr>
      <w:pStyle w:val="En-tte"/>
    </w:pPr>
    <w:fldSimple w:instr=" TITLE  \* MERGEFORMAT ">
      <w:r>
        <w:t>CERD/C/112/3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8B7C" w14:textId="56DF2F5B" w:rsidR="00247149" w:rsidRPr="00247149" w:rsidRDefault="00247149" w:rsidP="00247149">
    <w:pPr>
      <w:pStyle w:val="En-tte"/>
      <w:jc w:val="right"/>
    </w:pPr>
    <w:fldSimple w:instr=" TITLE  \* MERGEFORMAT ">
      <w:r>
        <w:t>CERD/C/112/3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533689224">
    <w:abstractNumId w:val="12"/>
  </w:num>
  <w:num w:numId="2" w16cid:durableId="359163255">
    <w:abstractNumId w:val="11"/>
  </w:num>
  <w:num w:numId="3" w16cid:durableId="1555461651">
    <w:abstractNumId w:val="10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12"/>
  </w:num>
  <w:num w:numId="15" w16cid:durableId="753356106">
    <w:abstractNumId w:val="11"/>
  </w:num>
  <w:num w:numId="16" w16cid:durableId="84536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E3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149"/>
    <w:rsid w:val="0024779E"/>
    <w:rsid w:val="00262657"/>
    <w:rsid w:val="003E18C1"/>
    <w:rsid w:val="00440323"/>
    <w:rsid w:val="00446FE5"/>
    <w:rsid w:val="00452396"/>
    <w:rsid w:val="004F094E"/>
    <w:rsid w:val="005505B7"/>
    <w:rsid w:val="00573BE5"/>
    <w:rsid w:val="00586ED3"/>
    <w:rsid w:val="00596AA9"/>
    <w:rsid w:val="00623CA8"/>
    <w:rsid w:val="006600E3"/>
    <w:rsid w:val="006E0451"/>
    <w:rsid w:val="00712E6E"/>
    <w:rsid w:val="0071601D"/>
    <w:rsid w:val="00780585"/>
    <w:rsid w:val="00783E9F"/>
    <w:rsid w:val="007A62E6"/>
    <w:rsid w:val="007F40E8"/>
    <w:rsid w:val="0080684C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B19C3"/>
    <w:rsid w:val="00C02814"/>
    <w:rsid w:val="00C02897"/>
    <w:rsid w:val="00D3439C"/>
    <w:rsid w:val="00DB1831"/>
    <w:rsid w:val="00DC0149"/>
    <w:rsid w:val="00DD3BFD"/>
    <w:rsid w:val="00DF6678"/>
    <w:rsid w:val="00F660DF"/>
    <w:rsid w:val="00F95C08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2B546"/>
  <w15:docId w15:val="{01216E2E-FB1C-4ACF-8D10-F560D25EC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A/AC.109/2022/1" TargetMode="External"/><Relationship Id="rId13" Type="http://schemas.openxmlformats.org/officeDocument/2006/relationships/hyperlink" Target="https://undocs.org/fr/A/AC.109/2022/6" TargetMode="External"/><Relationship Id="rId18" Type="http://schemas.openxmlformats.org/officeDocument/2006/relationships/hyperlink" Target="https://undocs.org/fr/A/AC.109/2022/11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undocs.org/fr/A/AC.109/2022/14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undocs.org/fr/A/AC.109/2022/5" TargetMode="External"/><Relationship Id="rId17" Type="http://schemas.openxmlformats.org/officeDocument/2006/relationships/hyperlink" Target="https://undocs.org/fr/A/AC.109/2022/1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undocs.org/fr/A/AC.109/2022/9" TargetMode="External"/><Relationship Id="rId20" Type="http://schemas.openxmlformats.org/officeDocument/2006/relationships/hyperlink" Target="https://undocs.org/fr/A/AC.109/2022/13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A/AC.109/2022/4" TargetMode="External"/><Relationship Id="rId24" Type="http://schemas.openxmlformats.org/officeDocument/2006/relationships/hyperlink" Target="https://undocs.org/fr/A/AC.109/2022/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fr/A/AC.109/2022/8" TargetMode="External"/><Relationship Id="rId23" Type="http://schemas.openxmlformats.org/officeDocument/2006/relationships/hyperlink" Target="https://undocs.org/fr/A/AC.109/2022/16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undocs.org/fr/A/AC.109/2022/3" TargetMode="External"/><Relationship Id="rId19" Type="http://schemas.openxmlformats.org/officeDocument/2006/relationships/hyperlink" Target="https://undocs.org/fr/A/AC.109/2022/1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A/AC.109/2022/2" TargetMode="External"/><Relationship Id="rId14" Type="http://schemas.openxmlformats.org/officeDocument/2006/relationships/hyperlink" Target="https://undocs.org/fr/A/AC.109/2022/7" TargetMode="External"/><Relationship Id="rId22" Type="http://schemas.openxmlformats.org/officeDocument/2006/relationships/hyperlink" Target="https://undocs.org/fr/A/AC.109/2022/15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fr/A/77/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2</Pages>
  <Words>635</Words>
  <Characters>3569</Characters>
  <Application>Microsoft Office Word</Application>
  <DocSecurity>0</DocSecurity>
  <Lines>50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CERD/C/112/3</vt:lpstr>
    </vt:vector>
  </TitlesOfParts>
  <Company>DCM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CERD/C/112/3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2024-02-16T13:48:00Z</dcterms:created>
  <dcterms:modified xsi:type="dcterms:W3CDTF">2024-02-16T13:48:00Z</dcterms:modified>
</cp:coreProperties>
</file>