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BD79B6">
                <w:t>C.12/IRN/CO/2</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BD79B6">
                <w:rPr>
                  <w:lang w:val="en-US"/>
                </w:rPr>
                <w:t>10 June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A10348" w:rsidRDefault="00E73F6C" w:rsidP="00E73F6C">
      <w:pPr>
        <w:spacing w:before="120"/>
        <w:rPr>
          <w:b/>
          <w:sz w:val="24"/>
          <w:lang w:val="en-US"/>
        </w:rPr>
      </w:pPr>
      <w:r>
        <w:rPr>
          <w:b/>
          <w:sz w:val="24"/>
        </w:rPr>
        <w:t>Комитет по экономическим, социальным</w:t>
      </w:r>
      <w:r>
        <w:rPr>
          <w:b/>
          <w:sz w:val="24"/>
        </w:rPr>
        <w:br/>
        <w:t>и культурным правам</w:t>
      </w:r>
    </w:p>
    <w:p w:rsidR="009425A4" w:rsidRPr="00DC5EE2" w:rsidRDefault="009425A4" w:rsidP="009425A4">
      <w:pPr>
        <w:pStyle w:val="HChGR"/>
      </w:pPr>
      <w:r>
        <w:tab/>
      </w:r>
      <w:r>
        <w:tab/>
        <w:t>Заключительные замечания по второму периодическому докладу Исламской Республики Иран</w:t>
      </w:r>
      <w:r w:rsidR="00DC5EE2">
        <w:t>, принятые Комитетом на его пятидесятой сессии (29 апреля − 17 мая 2013 года)</w:t>
      </w:r>
    </w:p>
    <w:p w:rsidR="009425A4" w:rsidRDefault="009425A4" w:rsidP="009425A4">
      <w:pPr>
        <w:pStyle w:val="SingleTxtGR"/>
        <w:rPr>
          <w:rFonts w:eastAsia="SimSun"/>
          <w:lang w:eastAsia="zh-CN"/>
        </w:rPr>
      </w:pPr>
      <w:r>
        <w:t>1.</w:t>
      </w:r>
      <w:r>
        <w:tab/>
        <w:t>Комитет по экономическим, социальным и культурным правам рассмо</w:t>
      </w:r>
      <w:r>
        <w:t>т</w:t>
      </w:r>
      <w:r>
        <w:t>рел второй периодический доклад Исламской Республики Иран об осуществл</w:t>
      </w:r>
      <w:r>
        <w:t>е</w:t>
      </w:r>
      <w:r>
        <w:t>нии Международного пакта об экономических, социальных и культурных пр</w:t>
      </w:r>
      <w:r>
        <w:t>а</w:t>
      </w:r>
      <w:r>
        <w:t xml:space="preserve">вах </w:t>
      </w:r>
      <w:r w:rsidRPr="0008217C">
        <w:rPr>
          <w:rFonts w:eastAsia="SimSun"/>
          <w:lang w:eastAsia="zh-CN"/>
        </w:rPr>
        <w:t>(E/C.12/IRN/2)</w:t>
      </w:r>
      <w:r>
        <w:rPr>
          <w:rFonts w:eastAsia="SimSun"/>
          <w:lang w:eastAsia="zh-CN"/>
        </w:rPr>
        <w:t xml:space="preserve"> на своих 5-м и 6-м заседаниях, состоявшихся 1 мая 2013 года </w:t>
      </w:r>
      <w:r w:rsidRPr="0008217C">
        <w:rPr>
          <w:rFonts w:eastAsia="SimSun"/>
          <w:lang w:eastAsia="zh-CN"/>
        </w:rPr>
        <w:t>(E/C.12/2013/SR.</w:t>
      </w:r>
      <w:r>
        <w:rPr>
          <w:rFonts w:eastAsia="SimSun"/>
          <w:lang w:eastAsia="zh-CN"/>
        </w:rPr>
        <w:t>5</w:t>
      </w:r>
      <w:r w:rsidRPr="0008217C">
        <w:rPr>
          <w:rFonts w:eastAsia="SimSun"/>
          <w:lang w:eastAsia="zh-CN"/>
        </w:rPr>
        <w:t>-</w:t>
      </w:r>
      <w:r>
        <w:rPr>
          <w:rFonts w:eastAsia="SimSun"/>
          <w:lang w:eastAsia="zh-CN"/>
        </w:rPr>
        <w:t>6</w:t>
      </w:r>
      <w:r w:rsidRPr="0008217C">
        <w:rPr>
          <w:rFonts w:eastAsia="SimSun"/>
          <w:lang w:eastAsia="zh-CN"/>
        </w:rPr>
        <w:t>)</w:t>
      </w:r>
      <w:r>
        <w:rPr>
          <w:rFonts w:eastAsia="SimSun"/>
          <w:lang w:eastAsia="zh-CN"/>
        </w:rPr>
        <w:t>, и на своем 28-м заседании, состоявшемся 17 мая 2013 г</w:t>
      </w:r>
      <w:r>
        <w:rPr>
          <w:rFonts w:eastAsia="SimSun"/>
          <w:lang w:eastAsia="zh-CN"/>
        </w:rPr>
        <w:t>о</w:t>
      </w:r>
      <w:r>
        <w:rPr>
          <w:rFonts w:eastAsia="SimSun"/>
          <w:lang w:eastAsia="zh-CN"/>
        </w:rPr>
        <w:t xml:space="preserve">да, принял </w:t>
      </w:r>
      <w:r w:rsidR="00872A58">
        <w:rPr>
          <w:rFonts w:eastAsia="SimSun"/>
          <w:lang w:eastAsia="zh-CN"/>
        </w:rPr>
        <w:t>ниже</w:t>
      </w:r>
      <w:r>
        <w:rPr>
          <w:rFonts w:eastAsia="SimSun"/>
          <w:lang w:eastAsia="zh-CN"/>
        </w:rPr>
        <w:t>следующие заключительные замечания.</w:t>
      </w:r>
    </w:p>
    <w:p w:rsidR="009425A4" w:rsidRPr="00976C9C" w:rsidRDefault="009425A4" w:rsidP="009425A4">
      <w:pPr>
        <w:pStyle w:val="H1GR"/>
        <w:rPr>
          <w:rFonts w:eastAsia="SimSun"/>
        </w:rPr>
      </w:pPr>
      <w:r w:rsidRPr="00976C9C">
        <w:rPr>
          <w:rFonts w:eastAsia="SimSun"/>
        </w:rPr>
        <w:tab/>
        <w:t>А.</w:t>
      </w:r>
      <w:r w:rsidRPr="00976C9C">
        <w:rPr>
          <w:rFonts w:eastAsia="SimSun"/>
        </w:rPr>
        <w:tab/>
        <w:t>Введение</w:t>
      </w:r>
    </w:p>
    <w:p w:rsidR="009425A4" w:rsidRPr="00976C9C" w:rsidRDefault="009425A4" w:rsidP="009425A4">
      <w:pPr>
        <w:pStyle w:val="SingleTxtGR"/>
        <w:rPr>
          <w:szCs w:val="24"/>
        </w:rPr>
      </w:pPr>
      <w:r w:rsidRPr="00976C9C">
        <w:rPr>
          <w:rFonts w:eastAsia="SimSun"/>
          <w:szCs w:val="24"/>
          <w:lang w:eastAsia="zh-CN"/>
        </w:rPr>
        <w:t>2.</w:t>
      </w:r>
      <w:r w:rsidRPr="00976C9C">
        <w:rPr>
          <w:rFonts w:eastAsia="SimSun"/>
          <w:szCs w:val="24"/>
          <w:lang w:eastAsia="zh-CN"/>
        </w:rPr>
        <w:tab/>
        <w:t>Комитет приветствует второ</w:t>
      </w:r>
      <w:r w:rsidR="00872A58">
        <w:rPr>
          <w:rFonts w:eastAsia="SimSun"/>
          <w:szCs w:val="24"/>
          <w:lang w:eastAsia="zh-CN"/>
        </w:rPr>
        <w:t>й периодический</w:t>
      </w:r>
      <w:r w:rsidRPr="00976C9C">
        <w:rPr>
          <w:rFonts w:eastAsia="SimSun"/>
          <w:szCs w:val="24"/>
          <w:lang w:eastAsia="zh-CN"/>
        </w:rPr>
        <w:t xml:space="preserve"> доклад Исламской Респу</w:t>
      </w:r>
      <w:r w:rsidRPr="00976C9C">
        <w:rPr>
          <w:rFonts w:eastAsia="SimSun"/>
          <w:szCs w:val="24"/>
          <w:lang w:eastAsia="zh-CN"/>
        </w:rPr>
        <w:t>б</w:t>
      </w:r>
      <w:r w:rsidRPr="00976C9C">
        <w:rPr>
          <w:rFonts w:eastAsia="SimSun"/>
          <w:szCs w:val="24"/>
          <w:lang w:eastAsia="zh-CN"/>
        </w:rPr>
        <w:t>лики Иран (</w:t>
      </w:r>
      <w:r w:rsidRPr="00976C9C">
        <w:rPr>
          <w:rFonts w:eastAsia="SimSun"/>
          <w:szCs w:val="24"/>
          <w:lang w:val="en-US" w:eastAsia="zh-CN"/>
        </w:rPr>
        <w:t>E</w:t>
      </w:r>
      <w:r w:rsidRPr="00976C9C">
        <w:rPr>
          <w:rFonts w:eastAsia="SimSun"/>
          <w:szCs w:val="24"/>
          <w:lang w:eastAsia="zh-CN"/>
        </w:rPr>
        <w:t>/</w:t>
      </w:r>
      <w:r w:rsidRPr="00976C9C">
        <w:rPr>
          <w:rFonts w:eastAsia="SimSun"/>
          <w:szCs w:val="24"/>
          <w:lang w:val="en-US" w:eastAsia="zh-CN"/>
        </w:rPr>
        <w:t>C</w:t>
      </w:r>
      <w:r w:rsidRPr="00976C9C">
        <w:rPr>
          <w:rFonts w:eastAsia="SimSun"/>
          <w:szCs w:val="24"/>
          <w:lang w:eastAsia="zh-CN"/>
        </w:rPr>
        <w:t>.12/</w:t>
      </w:r>
      <w:r w:rsidRPr="00976C9C">
        <w:rPr>
          <w:rFonts w:eastAsia="SimSun"/>
          <w:szCs w:val="24"/>
          <w:lang w:val="en-US" w:eastAsia="zh-CN"/>
        </w:rPr>
        <w:t>IRN</w:t>
      </w:r>
      <w:r w:rsidRPr="00976C9C">
        <w:rPr>
          <w:rFonts w:eastAsia="SimSun"/>
          <w:szCs w:val="24"/>
          <w:lang w:eastAsia="zh-CN"/>
        </w:rPr>
        <w:t xml:space="preserve">/2) </w:t>
      </w:r>
      <w:r w:rsidR="00872A58">
        <w:rPr>
          <w:rFonts w:eastAsia="SimSun"/>
          <w:szCs w:val="24"/>
          <w:lang w:eastAsia="zh-CN"/>
        </w:rPr>
        <w:t>и вместе с тем отмечает, что задержки в его пре</w:t>
      </w:r>
      <w:r w:rsidR="00872A58">
        <w:rPr>
          <w:rFonts w:eastAsia="SimSun"/>
          <w:szCs w:val="24"/>
          <w:lang w:eastAsia="zh-CN"/>
        </w:rPr>
        <w:t>д</w:t>
      </w:r>
      <w:r w:rsidR="00872A58">
        <w:rPr>
          <w:rFonts w:eastAsia="SimSun"/>
          <w:szCs w:val="24"/>
          <w:lang w:eastAsia="zh-CN"/>
        </w:rPr>
        <w:t xml:space="preserve">ставлении </w:t>
      </w:r>
      <w:r w:rsidRPr="00976C9C">
        <w:rPr>
          <w:rFonts w:eastAsia="SimSun"/>
          <w:szCs w:val="24"/>
          <w:lang w:eastAsia="zh-CN"/>
        </w:rPr>
        <w:t xml:space="preserve">после доклада, </w:t>
      </w:r>
      <w:r>
        <w:rPr>
          <w:rFonts w:eastAsia="SimSun"/>
          <w:szCs w:val="24"/>
          <w:lang w:eastAsia="zh-CN"/>
        </w:rPr>
        <w:t xml:space="preserve">который был </w:t>
      </w:r>
      <w:r w:rsidRPr="00976C9C">
        <w:rPr>
          <w:rFonts w:eastAsia="SimSun"/>
          <w:szCs w:val="24"/>
          <w:lang w:eastAsia="zh-CN"/>
        </w:rPr>
        <w:t>рассмотрен в 1993 году</w:t>
      </w:r>
      <w:r w:rsidR="00872A58">
        <w:rPr>
          <w:rFonts w:eastAsia="SimSun"/>
          <w:szCs w:val="24"/>
          <w:lang w:eastAsia="zh-CN"/>
        </w:rPr>
        <w:t>,</w:t>
      </w:r>
      <w:r w:rsidRPr="00976C9C">
        <w:rPr>
          <w:rFonts w:eastAsia="SimSun"/>
          <w:szCs w:val="24"/>
          <w:lang w:eastAsia="zh-CN"/>
        </w:rPr>
        <w:t xml:space="preserve"> не позволил</w:t>
      </w:r>
      <w:r w:rsidR="00872A58">
        <w:rPr>
          <w:rFonts w:eastAsia="SimSun"/>
          <w:szCs w:val="24"/>
          <w:lang w:eastAsia="zh-CN"/>
        </w:rPr>
        <w:t>и</w:t>
      </w:r>
      <w:r w:rsidRPr="00976C9C">
        <w:rPr>
          <w:rFonts w:eastAsia="SimSun"/>
          <w:szCs w:val="24"/>
          <w:lang w:eastAsia="zh-CN"/>
        </w:rPr>
        <w:t xml:space="preserve"> Комитету поддерживать </w:t>
      </w:r>
      <w:r w:rsidR="00872A58">
        <w:rPr>
          <w:rFonts w:eastAsia="SimSun"/>
          <w:szCs w:val="24"/>
          <w:lang w:eastAsia="zh-CN"/>
        </w:rPr>
        <w:t xml:space="preserve">регулярный </w:t>
      </w:r>
      <w:r w:rsidRPr="00976C9C">
        <w:rPr>
          <w:rFonts w:eastAsia="SimSun"/>
          <w:szCs w:val="24"/>
          <w:lang w:eastAsia="zh-CN"/>
        </w:rPr>
        <w:t>диалог с государст</w:t>
      </w:r>
      <w:r w:rsidR="00872A58">
        <w:rPr>
          <w:rFonts w:eastAsia="SimSun"/>
          <w:szCs w:val="24"/>
          <w:lang w:eastAsia="zh-CN"/>
        </w:rPr>
        <w:t>вом-участником.</w:t>
      </w:r>
      <w:r w:rsidRPr="00976C9C">
        <w:rPr>
          <w:rFonts w:eastAsia="SimSun"/>
          <w:szCs w:val="24"/>
          <w:lang w:eastAsia="zh-CN"/>
        </w:rPr>
        <w:t xml:space="preserve"> </w:t>
      </w:r>
      <w:r w:rsidR="00872A58">
        <w:rPr>
          <w:rFonts w:eastAsia="SimSun"/>
          <w:szCs w:val="24"/>
          <w:lang w:eastAsia="zh-CN"/>
        </w:rPr>
        <w:t>Ком</w:t>
      </w:r>
      <w:r w:rsidR="00872A58">
        <w:rPr>
          <w:rFonts w:eastAsia="SimSun"/>
          <w:szCs w:val="24"/>
          <w:lang w:eastAsia="zh-CN"/>
        </w:rPr>
        <w:t>и</w:t>
      </w:r>
      <w:r w:rsidR="00872A58">
        <w:rPr>
          <w:rFonts w:eastAsia="SimSun"/>
          <w:szCs w:val="24"/>
          <w:lang w:eastAsia="zh-CN"/>
        </w:rPr>
        <w:t>тет также приветствует ответы на перечень вопросов</w:t>
      </w:r>
      <w:r w:rsidR="001D1E5C">
        <w:rPr>
          <w:rFonts w:eastAsia="SimSun"/>
          <w:szCs w:val="24"/>
          <w:lang w:eastAsia="zh-CN"/>
        </w:rPr>
        <w:t xml:space="preserve"> </w:t>
      </w:r>
      <w:r w:rsidR="001D1E5C" w:rsidRPr="00976C9C">
        <w:rPr>
          <w:rFonts w:eastAsia="SimSun"/>
          <w:szCs w:val="24"/>
          <w:lang w:eastAsia="zh-CN"/>
        </w:rPr>
        <w:t>(</w:t>
      </w:r>
      <w:r w:rsidR="001D1E5C" w:rsidRPr="00976C9C">
        <w:rPr>
          <w:szCs w:val="24"/>
        </w:rPr>
        <w:t>E/C.12/IRN/Q/2/Add.1)</w:t>
      </w:r>
      <w:r w:rsidR="00872A58">
        <w:rPr>
          <w:rFonts w:eastAsia="SimSun"/>
          <w:szCs w:val="24"/>
          <w:lang w:eastAsia="zh-CN"/>
        </w:rPr>
        <w:t xml:space="preserve">, </w:t>
      </w:r>
      <w:r w:rsidR="001D1E5C">
        <w:rPr>
          <w:rFonts w:eastAsia="SimSun"/>
          <w:szCs w:val="24"/>
          <w:lang w:eastAsia="zh-CN"/>
        </w:rPr>
        <w:t>однако сожалеет, что государство-участник не представило адекватные ответы на некоторые из поставленных вопросов.</w:t>
      </w:r>
    </w:p>
    <w:p w:rsidR="009425A4" w:rsidRPr="00976C9C" w:rsidRDefault="009425A4" w:rsidP="00AF3233">
      <w:pPr>
        <w:pStyle w:val="H1GR"/>
        <w:keepNext w:val="0"/>
        <w:keepLines w:val="0"/>
      </w:pPr>
      <w:r w:rsidRPr="00976C9C">
        <w:tab/>
        <w:t>В.</w:t>
      </w:r>
      <w:r w:rsidRPr="00976C9C">
        <w:tab/>
        <w:t>Позитивные аспекты</w:t>
      </w:r>
    </w:p>
    <w:p w:rsidR="009425A4" w:rsidRPr="00976C9C" w:rsidRDefault="009425A4" w:rsidP="009425A4">
      <w:pPr>
        <w:pStyle w:val="SingleTxtGR"/>
        <w:rPr>
          <w:szCs w:val="24"/>
        </w:rPr>
      </w:pPr>
      <w:r w:rsidRPr="00976C9C">
        <w:rPr>
          <w:szCs w:val="24"/>
        </w:rPr>
        <w:t>3.</w:t>
      </w:r>
      <w:r w:rsidRPr="00976C9C">
        <w:rPr>
          <w:szCs w:val="24"/>
        </w:rPr>
        <w:tab/>
        <w:t>Комитет с удовлетворением отмечает:</w:t>
      </w:r>
    </w:p>
    <w:p w:rsidR="009425A4" w:rsidRPr="00976C9C" w:rsidRDefault="009425A4" w:rsidP="009425A4">
      <w:pPr>
        <w:pStyle w:val="SingleTxtGR"/>
        <w:rPr>
          <w:szCs w:val="24"/>
        </w:rPr>
      </w:pPr>
      <w:r w:rsidRPr="00976C9C">
        <w:rPr>
          <w:szCs w:val="24"/>
        </w:rPr>
        <w:tab/>
        <w:t>а)</w:t>
      </w:r>
      <w:r w:rsidRPr="00976C9C">
        <w:rPr>
          <w:szCs w:val="24"/>
        </w:rPr>
        <w:tab/>
        <w:t xml:space="preserve">значительный прогресс в сокращении отставания в развитии, что подтверждается ростом на 67% индекса </w:t>
      </w:r>
      <w:r>
        <w:rPr>
          <w:szCs w:val="24"/>
        </w:rPr>
        <w:t xml:space="preserve">развития </w:t>
      </w:r>
      <w:r w:rsidRPr="00976C9C">
        <w:rPr>
          <w:szCs w:val="24"/>
        </w:rPr>
        <w:t xml:space="preserve">человеческого потенциала </w:t>
      </w:r>
      <w:r w:rsidR="008C5AF4">
        <w:rPr>
          <w:szCs w:val="24"/>
        </w:rPr>
        <w:t>г</w:t>
      </w:r>
      <w:r w:rsidR="008C5AF4">
        <w:rPr>
          <w:szCs w:val="24"/>
        </w:rPr>
        <w:t>о</w:t>
      </w:r>
      <w:r w:rsidR="008C5AF4">
        <w:rPr>
          <w:szCs w:val="24"/>
        </w:rPr>
        <w:t xml:space="preserve">сударства-участника </w:t>
      </w:r>
      <w:r>
        <w:rPr>
          <w:szCs w:val="24"/>
        </w:rPr>
        <w:t xml:space="preserve">в период </w:t>
      </w:r>
      <w:r w:rsidRPr="00976C9C">
        <w:rPr>
          <w:szCs w:val="24"/>
        </w:rPr>
        <w:t>с 1980 по 2012 год;</w:t>
      </w:r>
    </w:p>
    <w:p w:rsidR="009425A4" w:rsidRPr="00976C9C" w:rsidRDefault="009425A4" w:rsidP="009425A4">
      <w:pPr>
        <w:pStyle w:val="SingleTxtGR"/>
        <w:rPr>
          <w:szCs w:val="24"/>
        </w:rPr>
      </w:pPr>
      <w:r w:rsidRPr="00976C9C">
        <w:rPr>
          <w:szCs w:val="24"/>
        </w:rPr>
        <w:tab/>
      </w:r>
      <w:r w:rsidRPr="00976C9C">
        <w:rPr>
          <w:szCs w:val="24"/>
          <w:lang w:val="en-US"/>
        </w:rPr>
        <w:t>b</w:t>
      </w:r>
      <w:r w:rsidRPr="00976C9C">
        <w:rPr>
          <w:szCs w:val="24"/>
        </w:rPr>
        <w:t>)</w:t>
      </w:r>
      <w:r w:rsidRPr="00976C9C">
        <w:rPr>
          <w:szCs w:val="24"/>
        </w:rPr>
        <w:tab/>
        <w:t xml:space="preserve">снижение доли населения с доходом менее 1,25 долл. США в день </w:t>
      </w:r>
      <w:r w:rsidR="008C5AF4">
        <w:rPr>
          <w:szCs w:val="24"/>
        </w:rPr>
        <w:t>(</w:t>
      </w:r>
      <w:r w:rsidRPr="00976C9C">
        <w:rPr>
          <w:szCs w:val="24"/>
        </w:rPr>
        <w:t>по паритету покупател</w:t>
      </w:r>
      <w:r w:rsidRPr="00976C9C">
        <w:rPr>
          <w:szCs w:val="24"/>
        </w:rPr>
        <w:t>ь</w:t>
      </w:r>
      <w:r w:rsidRPr="00976C9C">
        <w:rPr>
          <w:szCs w:val="24"/>
        </w:rPr>
        <w:t>ной способности</w:t>
      </w:r>
      <w:r w:rsidR="00723A16">
        <w:rPr>
          <w:szCs w:val="18"/>
        </w:rPr>
        <w:t>)</w:t>
      </w:r>
      <w:r w:rsidRPr="00976C9C">
        <w:rPr>
          <w:szCs w:val="24"/>
        </w:rPr>
        <w:t>;</w:t>
      </w:r>
    </w:p>
    <w:p w:rsidR="009425A4" w:rsidRPr="00976C9C" w:rsidRDefault="009425A4" w:rsidP="009425A4">
      <w:pPr>
        <w:pStyle w:val="SingleTxtGR"/>
        <w:rPr>
          <w:szCs w:val="24"/>
        </w:rPr>
      </w:pPr>
      <w:r w:rsidRPr="00976C9C">
        <w:rPr>
          <w:szCs w:val="24"/>
        </w:rPr>
        <w:tab/>
        <w:t>с)</w:t>
      </w:r>
      <w:r w:rsidRPr="00976C9C">
        <w:rPr>
          <w:szCs w:val="24"/>
        </w:rPr>
        <w:tab/>
        <w:t>разработк</w:t>
      </w:r>
      <w:r>
        <w:rPr>
          <w:szCs w:val="24"/>
        </w:rPr>
        <w:t>у</w:t>
      </w:r>
      <w:r w:rsidRPr="00976C9C">
        <w:rPr>
          <w:szCs w:val="24"/>
        </w:rPr>
        <w:t xml:space="preserve"> в 2006 году Национального всеобъемлющего плана ж</w:t>
      </w:r>
      <w:r w:rsidRPr="00976C9C">
        <w:rPr>
          <w:szCs w:val="24"/>
        </w:rPr>
        <w:t>и</w:t>
      </w:r>
      <w:r w:rsidRPr="00976C9C">
        <w:rPr>
          <w:szCs w:val="24"/>
        </w:rPr>
        <w:t>лищного строительства и принятие в 2007 году Закона о регулировании и по</w:t>
      </w:r>
      <w:r w:rsidRPr="00976C9C">
        <w:rPr>
          <w:szCs w:val="24"/>
        </w:rPr>
        <w:t>д</w:t>
      </w:r>
      <w:r w:rsidRPr="00976C9C">
        <w:rPr>
          <w:szCs w:val="24"/>
        </w:rPr>
        <w:t>держке жилищного строительства и обеспечения;</w:t>
      </w:r>
    </w:p>
    <w:p w:rsidR="00E73F6C" w:rsidRPr="00E73F6C" w:rsidRDefault="009425A4" w:rsidP="009425A4">
      <w:pPr>
        <w:pStyle w:val="SingleTxtGR"/>
      </w:pPr>
      <w:r>
        <w:tab/>
      </w:r>
      <w:r>
        <w:rPr>
          <w:lang w:val="en-US"/>
        </w:rPr>
        <w:t>d</w:t>
      </w:r>
      <w:r>
        <w:t>)</w:t>
      </w:r>
      <w:r>
        <w:tab/>
        <w:t>значительное увеличение числа женщин, зачисленных в вуз</w:t>
      </w:r>
      <w:r w:rsidR="00161CE1">
        <w:t>ы.</w:t>
      </w:r>
    </w:p>
    <w:p w:rsidR="00161CE1" w:rsidRPr="00161CE1" w:rsidRDefault="00161CE1" w:rsidP="00161CE1">
      <w:pPr>
        <w:pStyle w:val="H1GR"/>
      </w:pPr>
      <w:r>
        <w:tab/>
      </w:r>
      <w:r w:rsidRPr="00161CE1">
        <w:t>С.</w:t>
      </w:r>
      <w:r w:rsidRPr="00161CE1">
        <w:tab/>
        <w:t>Основные вопросы, вызывающие обеспокоенность, и</w:t>
      </w:r>
      <w:r w:rsidR="00EF36EA">
        <w:t> </w:t>
      </w:r>
      <w:r w:rsidRPr="00161CE1">
        <w:t>рекомендации</w:t>
      </w:r>
    </w:p>
    <w:p w:rsidR="00161CE1" w:rsidRPr="00161CE1" w:rsidRDefault="00161CE1" w:rsidP="00161CE1">
      <w:pPr>
        <w:pStyle w:val="SingleTxtGR"/>
      </w:pPr>
      <w:r w:rsidRPr="00161CE1">
        <w:t>4.</w:t>
      </w:r>
      <w:r w:rsidRPr="00161CE1">
        <w:tab/>
        <w:t>Комитет обеспокоен тем, что государство-участник не обеспечивает то</w:t>
      </w:r>
      <w:r w:rsidRPr="00161CE1">
        <w:t>л</w:t>
      </w:r>
      <w:r w:rsidRPr="00161CE1">
        <w:t>кования статей 4 и 20 своей Конституции в соответствии с его обязательствами, вытекающими из Пакта, в том числе в отношении вопросов, охватываемых пунктами 7, 9, 12 и 18 настоящих заключительных замечаний.</w:t>
      </w:r>
    </w:p>
    <w:p w:rsidR="00161CE1" w:rsidRPr="00161CE1" w:rsidRDefault="00161CE1" w:rsidP="00161CE1">
      <w:pPr>
        <w:pStyle w:val="SingleTxtGR"/>
        <w:rPr>
          <w:b/>
        </w:rPr>
      </w:pPr>
      <w:r w:rsidRPr="00161CE1">
        <w:rPr>
          <w:b/>
        </w:rPr>
        <w:t>Комитет рекомендует государству-участнику обеспечить полное выполн</w:t>
      </w:r>
      <w:r w:rsidRPr="00161CE1">
        <w:rPr>
          <w:b/>
        </w:rPr>
        <w:t>е</w:t>
      </w:r>
      <w:r w:rsidRPr="00161CE1">
        <w:rPr>
          <w:b/>
        </w:rPr>
        <w:t>ние всех обязательств</w:t>
      </w:r>
      <w:r w:rsidR="00EF36EA">
        <w:rPr>
          <w:b/>
        </w:rPr>
        <w:t>, предусмотренных в</w:t>
      </w:r>
      <w:r w:rsidRPr="00161CE1">
        <w:rPr>
          <w:b/>
        </w:rPr>
        <w:t xml:space="preserve"> Пакт</w:t>
      </w:r>
      <w:r w:rsidR="00EF36EA">
        <w:rPr>
          <w:b/>
        </w:rPr>
        <w:t>е,</w:t>
      </w:r>
      <w:r w:rsidRPr="00161CE1">
        <w:rPr>
          <w:b/>
        </w:rPr>
        <w:t xml:space="preserve"> во всех обстоятельствах и применение положений Конституции, в особенности статей 4 и 20, в соо</w:t>
      </w:r>
      <w:r w:rsidRPr="00161CE1">
        <w:rPr>
          <w:b/>
        </w:rPr>
        <w:t>т</w:t>
      </w:r>
      <w:r w:rsidRPr="00161CE1">
        <w:rPr>
          <w:b/>
        </w:rPr>
        <w:t xml:space="preserve">ветствии с положениями Пакта. Комитет обращает внимание государства-участника на свои замечания </w:t>
      </w:r>
      <w:r w:rsidR="00EF36EA">
        <w:rPr>
          <w:b/>
        </w:rPr>
        <w:t xml:space="preserve">общего порядка </w:t>
      </w:r>
      <w:r w:rsidRPr="00161CE1">
        <w:rPr>
          <w:b/>
        </w:rPr>
        <w:t>№ 3 (1990 год) о природе об</w:t>
      </w:r>
      <w:r w:rsidRPr="00161CE1">
        <w:rPr>
          <w:b/>
        </w:rPr>
        <w:t>я</w:t>
      </w:r>
      <w:r w:rsidRPr="00161CE1">
        <w:rPr>
          <w:b/>
        </w:rPr>
        <w:t>зательств государств-участников и № 9 (1998 год) о применении Пакта о внутреннем праве и ссылается на обязанность государств-участников н</w:t>
      </w:r>
      <w:r w:rsidRPr="00161CE1">
        <w:rPr>
          <w:b/>
        </w:rPr>
        <w:t>е</w:t>
      </w:r>
      <w:r w:rsidRPr="00161CE1">
        <w:rPr>
          <w:b/>
        </w:rPr>
        <w:t>зависимо от их политических, экономических и культурных систем поо</w:t>
      </w:r>
      <w:r w:rsidRPr="00161CE1">
        <w:rPr>
          <w:b/>
        </w:rPr>
        <w:t>щ</w:t>
      </w:r>
      <w:r w:rsidRPr="00161CE1">
        <w:rPr>
          <w:b/>
        </w:rPr>
        <w:t>рять и защищать все права человека и основные свободы.</w:t>
      </w:r>
    </w:p>
    <w:p w:rsidR="00161CE1" w:rsidRPr="00161CE1" w:rsidRDefault="00161CE1" w:rsidP="00161CE1">
      <w:pPr>
        <w:pStyle w:val="SingleTxtGR"/>
      </w:pPr>
      <w:r w:rsidRPr="00161CE1">
        <w:t>5.</w:t>
      </w:r>
      <w:r w:rsidRPr="00161CE1">
        <w:tab/>
        <w:t>Комитет обеспокоен тем, что государство-участник до сих пор не создало независимое национальное правозащитное учреждение в соответствии с При</w:t>
      </w:r>
      <w:r w:rsidRPr="00161CE1">
        <w:t>н</w:t>
      </w:r>
      <w:r w:rsidRPr="00161CE1">
        <w:t>ципами, касающимися статуса национальных учреждений, занимающихся п</w:t>
      </w:r>
      <w:r w:rsidRPr="00161CE1">
        <w:t>о</w:t>
      </w:r>
      <w:r w:rsidRPr="00161CE1">
        <w:t>ощрением и защитой прав человека (Парижские принципы).</w:t>
      </w:r>
    </w:p>
    <w:p w:rsidR="00161CE1" w:rsidRPr="00161CE1" w:rsidRDefault="00161CE1" w:rsidP="00161CE1">
      <w:pPr>
        <w:pStyle w:val="SingleTxtGR"/>
        <w:rPr>
          <w:b/>
        </w:rPr>
      </w:pPr>
      <w:r w:rsidRPr="00161CE1">
        <w:rPr>
          <w:b/>
        </w:rPr>
        <w:t>Комитет рекомендует государству-участнику принять меры для создания независимого национального правозащитного учреждения, наделенного широким мандатом в области прав человека, включая экономические, с</w:t>
      </w:r>
      <w:r w:rsidRPr="00161CE1">
        <w:rPr>
          <w:b/>
        </w:rPr>
        <w:t>о</w:t>
      </w:r>
      <w:r w:rsidRPr="00161CE1">
        <w:rPr>
          <w:b/>
        </w:rPr>
        <w:t>циальные и культурные права, в соответствии с Парижскими принципами и обеспечить его надлежащими людскими и финансовыми ресурсами.</w:t>
      </w:r>
    </w:p>
    <w:p w:rsidR="00161CE1" w:rsidRPr="00161CE1" w:rsidRDefault="00161CE1" w:rsidP="00161CE1">
      <w:pPr>
        <w:pStyle w:val="SingleTxtGR"/>
      </w:pPr>
      <w:r w:rsidRPr="00161CE1">
        <w:t>6.</w:t>
      </w:r>
      <w:r w:rsidRPr="00161CE1">
        <w:tab/>
        <w:t>Комитет обеспокоен тем, что государство-участник подвергает дискр</w:t>
      </w:r>
      <w:r w:rsidRPr="00161CE1">
        <w:t>и</w:t>
      </w:r>
      <w:r w:rsidRPr="00161CE1">
        <w:t>минации му</w:t>
      </w:r>
      <w:r w:rsidR="004375C7">
        <w:t>сульман, христиан, иудеев и зоро</w:t>
      </w:r>
      <w:r w:rsidRPr="00161CE1">
        <w:t>астрийцев, а также другие религ</w:t>
      </w:r>
      <w:r w:rsidRPr="00161CE1">
        <w:t>и</w:t>
      </w:r>
      <w:r w:rsidRPr="00161CE1">
        <w:t>озные общины, что серьезно и негативно сказывается на процессе осуществл</w:t>
      </w:r>
      <w:r w:rsidRPr="00161CE1">
        <w:t>е</w:t>
      </w:r>
      <w:r w:rsidRPr="00161CE1">
        <w:t>ния населением его экономических, социальных и культурных прав.</w:t>
      </w:r>
    </w:p>
    <w:p w:rsidR="00E73F6C" w:rsidRDefault="00161CE1" w:rsidP="00161CE1">
      <w:pPr>
        <w:pStyle w:val="SingleTxtGR"/>
        <w:rPr>
          <w:b/>
        </w:rPr>
      </w:pPr>
      <w:r w:rsidRPr="00161CE1">
        <w:rPr>
          <w:b/>
        </w:rPr>
        <w:t>Комитет настоятельно призывает государство-участник принять меры для обеспечения того, чтобы лица, имеющие религиозные убеждения, отли</w:t>
      </w:r>
      <w:r w:rsidRPr="00161CE1">
        <w:rPr>
          <w:b/>
        </w:rPr>
        <w:t>ч</w:t>
      </w:r>
      <w:r w:rsidRPr="00161CE1">
        <w:rPr>
          <w:b/>
        </w:rPr>
        <w:t>ные от тех, которые признаны в государстве-участнике, могли в полной степени осуществлять без какой-либо дискриминации все аспекты экон</w:t>
      </w:r>
      <w:r w:rsidRPr="00161CE1">
        <w:rPr>
          <w:b/>
        </w:rPr>
        <w:t>о</w:t>
      </w:r>
      <w:r w:rsidRPr="00161CE1">
        <w:rPr>
          <w:b/>
        </w:rPr>
        <w:t>мических, социальных и культурных прав.</w:t>
      </w:r>
    </w:p>
    <w:p w:rsidR="00390D90" w:rsidRDefault="00390D90" w:rsidP="00390D90">
      <w:pPr>
        <w:pStyle w:val="SingleTxtGR"/>
      </w:pPr>
      <w:r>
        <w:t>7.</w:t>
      </w:r>
      <w:r>
        <w:tab/>
        <w:t>Комитет обеспокоен тем, что добровольные половые контакты между взрослыми партнерами одного пола квалифицируются как уголовное престу</w:t>
      </w:r>
      <w:r>
        <w:t>п</w:t>
      </w:r>
      <w:r>
        <w:t>ление и что осужденные лица могут быть даже приговорены к смертной казни. Он</w:t>
      </w:r>
      <w:r>
        <w:rPr>
          <w:lang w:val="en-US"/>
        </w:rPr>
        <w:t> </w:t>
      </w:r>
      <w:r>
        <w:t>также обеспокоен тем, что лица, принадлежащие к сообществу лесбиянок, геев, бисексуалов и трансгендеров, сталкиваются с дискриминацией в вопросах доступа к занятости, жилью, образованию и здравоохранению, а также с соц</w:t>
      </w:r>
      <w:r>
        <w:t>и</w:t>
      </w:r>
      <w:r>
        <w:t>альной стигматизацией и маргинализацией (статья 2).</w:t>
      </w:r>
    </w:p>
    <w:p w:rsidR="00390D90" w:rsidRPr="00390D90" w:rsidRDefault="00390D90" w:rsidP="00390D90">
      <w:pPr>
        <w:pStyle w:val="SingleTxtGR"/>
        <w:rPr>
          <w:b/>
        </w:rPr>
      </w:pPr>
      <w:r>
        <w:rPr>
          <w:b/>
        </w:rPr>
        <w:t>Комитет рекомендует государству-участнику отменить или изменить все законодательные нормы, предусматривающие или потенциально обусло</w:t>
      </w:r>
      <w:r>
        <w:rPr>
          <w:b/>
        </w:rPr>
        <w:t>в</w:t>
      </w:r>
      <w:r>
        <w:rPr>
          <w:b/>
        </w:rPr>
        <w:t>ливающие дискриминацию, преследование и наказание людей из-за их се</w:t>
      </w:r>
      <w:r>
        <w:rPr>
          <w:b/>
        </w:rPr>
        <w:t>к</w:t>
      </w:r>
      <w:r>
        <w:rPr>
          <w:b/>
        </w:rPr>
        <w:t>суальной ориентации или гендерной идентичности. Комитет рекомендует государству-участнику принять меры для пресечения и предотвращения дискриминации и социальной стигматизации членов сообщества лесби</w:t>
      </w:r>
      <w:r>
        <w:rPr>
          <w:b/>
        </w:rPr>
        <w:t>я</w:t>
      </w:r>
      <w:r>
        <w:rPr>
          <w:b/>
        </w:rPr>
        <w:t>нок, геев, бисексуалов и трансгендеров и обеспечить осуществление ими всех прав, провозглашенных в Пакте, включая беспрепятственный доступ к занятости, социальным услугам, здравоохра</w:t>
      </w:r>
      <w:r w:rsidR="003A5AD5">
        <w:rPr>
          <w:b/>
        </w:rPr>
        <w:t>нению и образованию в соо</w:t>
      </w:r>
      <w:r w:rsidR="003A5AD5">
        <w:rPr>
          <w:b/>
        </w:rPr>
        <w:t>т</w:t>
      </w:r>
      <w:r w:rsidR="003A5AD5">
        <w:rPr>
          <w:b/>
        </w:rPr>
        <w:t>ветс</w:t>
      </w:r>
      <w:r w:rsidR="00021A0D">
        <w:rPr>
          <w:b/>
        </w:rPr>
        <w:t>т</w:t>
      </w:r>
      <w:r w:rsidR="003A5AD5">
        <w:rPr>
          <w:b/>
        </w:rPr>
        <w:t>вии с пунктом 2 статьи 2 Пакта и замечанием Комитета № 20 (2009 год) о недискриминации в области экономических, социальных и культурных прав.</w:t>
      </w:r>
    </w:p>
    <w:p w:rsidR="00390D90" w:rsidRDefault="00390D90" w:rsidP="00390D90">
      <w:pPr>
        <w:pStyle w:val="SingleTxtGR"/>
      </w:pPr>
      <w:r>
        <w:t>8.</w:t>
      </w:r>
      <w:r>
        <w:tab/>
        <w:t xml:space="preserve">Комитет обеспокоен тем, что члены сообщества бехаистов сталкиваются с широко распространенной и укоренившейся дискриминацией, </w:t>
      </w:r>
      <w:r w:rsidR="003A5AD5">
        <w:t>включая отр</w:t>
      </w:r>
      <w:r w:rsidR="003A5AD5">
        <w:t>и</w:t>
      </w:r>
      <w:r w:rsidR="003A5AD5">
        <w:t>цание</w:t>
      </w:r>
      <w:r>
        <w:t xml:space="preserve"> </w:t>
      </w:r>
      <w:r w:rsidR="00021A0D">
        <w:t xml:space="preserve">их </w:t>
      </w:r>
      <w:r>
        <w:t>доступа к занятости в государственном секторе, к высшим учебным заведениям, а также к пособиям в рамках пенсионной системы (статья 2).</w:t>
      </w:r>
    </w:p>
    <w:p w:rsidR="00390D90" w:rsidRDefault="00390D90" w:rsidP="00390D90">
      <w:pPr>
        <w:pStyle w:val="SingleTxtGR"/>
        <w:rPr>
          <w:b/>
        </w:rPr>
      </w:pPr>
      <w:r>
        <w:rPr>
          <w:b/>
        </w:rPr>
        <w:t>Комитет рекомендует государству-участнику принять меры для обеспеч</w:t>
      </w:r>
      <w:r>
        <w:rPr>
          <w:b/>
        </w:rPr>
        <w:t>е</w:t>
      </w:r>
      <w:r>
        <w:rPr>
          <w:b/>
        </w:rPr>
        <w:t>ния з</w:t>
      </w:r>
      <w:r>
        <w:rPr>
          <w:b/>
        </w:rPr>
        <w:t>а</w:t>
      </w:r>
      <w:r>
        <w:rPr>
          <w:b/>
        </w:rPr>
        <w:t>щиты членов сообщества бехаистов от дискриминации и социальной изоляции во всех областях, включая отказ в доступе к занятости и к пос</w:t>
      </w:r>
      <w:r>
        <w:rPr>
          <w:b/>
        </w:rPr>
        <w:t>о</w:t>
      </w:r>
      <w:r>
        <w:rPr>
          <w:b/>
        </w:rPr>
        <w:t>биям в рамках пенсионной системы. Комитет рекомендует</w:t>
      </w:r>
      <w:r w:rsidRPr="00617A22">
        <w:rPr>
          <w:b/>
        </w:rPr>
        <w:t xml:space="preserve"> </w:t>
      </w:r>
      <w:r>
        <w:rPr>
          <w:b/>
        </w:rPr>
        <w:t>также госуда</w:t>
      </w:r>
      <w:r>
        <w:rPr>
          <w:b/>
        </w:rPr>
        <w:t>р</w:t>
      </w:r>
      <w:r>
        <w:rPr>
          <w:b/>
        </w:rPr>
        <w:t>ству-участнику принять меры с целью гарантировать в законодательном порядке и на практике беспрепятственный доступ студентов-бехаистов к высшим и профессионально-техническим учебным заведениям и предо</w:t>
      </w:r>
      <w:r>
        <w:rPr>
          <w:b/>
        </w:rPr>
        <w:t>т</w:t>
      </w:r>
      <w:r>
        <w:rPr>
          <w:b/>
        </w:rPr>
        <w:t>вращать отказы в зачислении или исключения ст</w:t>
      </w:r>
      <w:r>
        <w:rPr>
          <w:b/>
        </w:rPr>
        <w:t>у</w:t>
      </w:r>
      <w:r>
        <w:rPr>
          <w:b/>
        </w:rPr>
        <w:t>дентов из таких учебных заведений по причине их принадлежности к сообществу б</w:t>
      </w:r>
      <w:r>
        <w:rPr>
          <w:b/>
        </w:rPr>
        <w:t>е</w:t>
      </w:r>
      <w:r>
        <w:rPr>
          <w:b/>
        </w:rPr>
        <w:t>хаистов.</w:t>
      </w:r>
    </w:p>
    <w:p w:rsidR="00390D90" w:rsidRDefault="00390D90" w:rsidP="00390D90">
      <w:pPr>
        <w:pStyle w:val="SingleTxtGR"/>
      </w:pPr>
      <w:r>
        <w:t>9.</w:t>
      </w:r>
      <w:r>
        <w:tab/>
        <w:t>Комитет обеспокоен ограничениями в деле доступа к высшему образов</w:t>
      </w:r>
      <w:r>
        <w:t>а</w:t>
      </w:r>
      <w:r>
        <w:t>нию, к</w:t>
      </w:r>
      <w:r>
        <w:t>о</w:t>
      </w:r>
      <w:r>
        <w:t>торые в особенности затрагивают женщин (статья 2).</w:t>
      </w:r>
    </w:p>
    <w:p w:rsidR="00390D90" w:rsidRDefault="00390D90" w:rsidP="00390D90">
      <w:pPr>
        <w:pStyle w:val="SingleTxtGR"/>
        <w:rPr>
          <w:b/>
        </w:rPr>
      </w:pPr>
      <w:r>
        <w:rPr>
          <w:b/>
        </w:rPr>
        <w:t>Комитет рекомендует государству-участнику принять меры по отмене всех огр</w:t>
      </w:r>
      <w:r>
        <w:rPr>
          <w:b/>
        </w:rPr>
        <w:t>а</w:t>
      </w:r>
      <w:r>
        <w:rPr>
          <w:b/>
        </w:rPr>
        <w:t xml:space="preserve">ничений в деле доступа к высшему образованию, включая запреты на зачисление женщин и мужчин, </w:t>
      </w:r>
      <w:r w:rsidR="003A5AD5">
        <w:rPr>
          <w:b/>
        </w:rPr>
        <w:t xml:space="preserve">ограниченные </w:t>
      </w:r>
      <w:r>
        <w:rPr>
          <w:b/>
        </w:rPr>
        <w:t>квоты для женщин в некот</w:t>
      </w:r>
      <w:r>
        <w:rPr>
          <w:b/>
        </w:rPr>
        <w:t>о</w:t>
      </w:r>
      <w:r>
        <w:rPr>
          <w:b/>
        </w:rPr>
        <w:t>рых областях</w:t>
      </w:r>
      <w:r w:rsidR="003A5AD5">
        <w:rPr>
          <w:b/>
        </w:rPr>
        <w:t xml:space="preserve"> и</w:t>
      </w:r>
      <w:r>
        <w:rPr>
          <w:b/>
        </w:rPr>
        <w:t xml:space="preserve"> гендерную сегрегацию в классах и местах общего польз</w:t>
      </w:r>
      <w:r>
        <w:rPr>
          <w:b/>
        </w:rPr>
        <w:t>о</w:t>
      </w:r>
      <w:r>
        <w:rPr>
          <w:b/>
        </w:rPr>
        <w:t>вания.</w:t>
      </w:r>
    </w:p>
    <w:p w:rsidR="00390D90" w:rsidRDefault="00390D90" w:rsidP="00390D90">
      <w:pPr>
        <w:pStyle w:val="SingleTxtGR"/>
      </w:pPr>
      <w:r>
        <w:t>10.</w:t>
      </w:r>
      <w:r>
        <w:tab/>
        <w:t>Комитет обеспокоен тем, что доля женщин в категории экономически а</w:t>
      </w:r>
      <w:r>
        <w:t>к</w:t>
      </w:r>
      <w:r>
        <w:t xml:space="preserve">тивного населения является низкой и продолжает снижаться. </w:t>
      </w:r>
      <w:r w:rsidR="005A0ED0">
        <w:t>Он также</w:t>
      </w:r>
      <w:r>
        <w:t xml:space="preserve"> обесп</w:t>
      </w:r>
      <w:r>
        <w:t>о</w:t>
      </w:r>
      <w:r>
        <w:t xml:space="preserve">коен тем, что на руководящих должностях в государственном секторе находится лишь небольшое число женщин и что женщины не допускаются к отдельным государственным должностям, таким как должность председателя суда. </w:t>
      </w:r>
      <w:r w:rsidR="005A0ED0">
        <w:t xml:space="preserve">Кроме того, </w:t>
      </w:r>
      <w:r>
        <w:t>Коми</w:t>
      </w:r>
      <w:r w:rsidR="005A0ED0">
        <w:t xml:space="preserve">тет </w:t>
      </w:r>
      <w:r>
        <w:t>обеспокоен тем, что Закон о защите семьи позволяет одному из супругов не допустить трудоустройство другого супруга по решению суда (ст</w:t>
      </w:r>
      <w:r>
        <w:t>а</w:t>
      </w:r>
      <w:r>
        <w:t>тья 3).</w:t>
      </w:r>
    </w:p>
    <w:p w:rsidR="00390D90" w:rsidRDefault="00390D90" w:rsidP="00390D90">
      <w:pPr>
        <w:pStyle w:val="SingleTxtGR"/>
        <w:rPr>
          <w:b/>
        </w:rPr>
      </w:pPr>
      <w:r>
        <w:rPr>
          <w:b/>
        </w:rPr>
        <w:t>Комитет рекомендует государству-участнику принять меры для решения проблемы снижения доли женщин в категории экономически активного населения. К</w:t>
      </w:r>
      <w:r>
        <w:rPr>
          <w:b/>
        </w:rPr>
        <w:t>о</w:t>
      </w:r>
      <w:r>
        <w:rPr>
          <w:b/>
        </w:rPr>
        <w:t xml:space="preserve">митет рекомендует государству-участнику внести изменения в Гражданский кодекс и в </w:t>
      </w:r>
      <w:r w:rsidR="005A0ED0">
        <w:rPr>
          <w:b/>
        </w:rPr>
        <w:t>Закон</w:t>
      </w:r>
      <w:r>
        <w:rPr>
          <w:b/>
        </w:rPr>
        <w:t xml:space="preserve"> о защите семьи в целях отмены права о</w:t>
      </w:r>
      <w:r>
        <w:rPr>
          <w:b/>
        </w:rPr>
        <w:t>д</w:t>
      </w:r>
      <w:r>
        <w:rPr>
          <w:b/>
        </w:rPr>
        <w:t>ного из супругов не допускать трудоустройство другого супруга. Комитет рекомендует</w:t>
      </w:r>
      <w:r w:rsidRPr="00290D7E">
        <w:rPr>
          <w:b/>
        </w:rPr>
        <w:t xml:space="preserve"> </w:t>
      </w:r>
      <w:r>
        <w:rPr>
          <w:b/>
        </w:rPr>
        <w:t>также государству-участнику принять меры для увеличения числа женщин на руководящих должностях и в судебных органах на всех уровнях и во всех обла</w:t>
      </w:r>
      <w:r>
        <w:rPr>
          <w:b/>
        </w:rPr>
        <w:t>с</w:t>
      </w:r>
      <w:r>
        <w:rPr>
          <w:b/>
        </w:rPr>
        <w:t>тях.</w:t>
      </w:r>
    </w:p>
    <w:p w:rsidR="00390D90" w:rsidRDefault="00390D90" w:rsidP="00390D90">
      <w:pPr>
        <w:pStyle w:val="SingleTxtGR"/>
      </w:pPr>
      <w:r>
        <w:t>11.</w:t>
      </w:r>
      <w:r>
        <w:tab/>
        <w:t>Комитет обеспокоен высоким уровнем безработицы, который продолжает расти, несмотря на меры, принятые государством-участником в целях стимул</w:t>
      </w:r>
      <w:r>
        <w:t>и</w:t>
      </w:r>
      <w:r>
        <w:t>рования занятости. Он особенно обеспокоен высоким уровнем безработицы среди женщин (20,9% в 2011 году) и среди молодежи, а также непропорци</w:t>
      </w:r>
      <w:r>
        <w:t>о</w:t>
      </w:r>
      <w:r>
        <w:t>нально высоким уровнем безработицы в районах проживания этн</w:t>
      </w:r>
      <w:r>
        <w:t>и</w:t>
      </w:r>
      <w:r>
        <w:t>ческих меньшинств</w:t>
      </w:r>
      <w:r w:rsidR="005A0ED0">
        <w:t xml:space="preserve"> в таких провинциях, как Систан и </w:t>
      </w:r>
      <w:r>
        <w:t>Белуджистан и Хузестан (ст</w:t>
      </w:r>
      <w:r>
        <w:t>а</w:t>
      </w:r>
      <w:r>
        <w:t>тья</w:t>
      </w:r>
      <w:r w:rsidR="005A0ED0">
        <w:t> </w:t>
      </w:r>
      <w:r>
        <w:t>6).</w:t>
      </w:r>
    </w:p>
    <w:p w:rsidR="00390D90" w:rsidRDefault="009F437B" w:rsidP="00390D90">
      <w:pPr>
        <w:pStyle w:val="SingleTxtGR"/>
        <w:rPr>
          <w:b/>
        </w:rPr>
      </w:pPr>
      <w:r>
        <w:rPr>
          <w:b/>
        </w:rPr>
        <w:br w:type="page"/>
      </w:r>
      <w:r w:rsidR="00390D90">
        <w:rPr>
          <w:b/>
        </w:rPr>
        <w:t>Комитет рекомендует государству-участнику активизировать свои усилия по борьбе с безработицей за счет принятия конкретных адресных мер, ор</w:t>
      </w:r>
      <w:r w:rsidR="00390D90">
        <w:rPr>
          <w:b/>
        </w:rPr>
        <w:t>и</w:t>
      </w:r>
      <w:r w:rsidR="00390D90">
        <w:rPr>
          <w:b/>
        </w:rPr>
        <w:t>ентированных, в частности, на женщин и молодежь, в том числе путем р</w:t>
      </w:r>
      <w:r w:rsidR="00390D90">
        <w:rPr>
          <w:b/>
        </w:rPr>
        <w:t>е</w:t>
      </w:r>
      <w:r w:rsidR="00390D90">
        <w:rPr>
          <w:b/>
        </w:rPr>
        <w:t>шения проблемы нес</w:t>
      </w:r>
      <w:r w:rsidR="00390D90">
        <w:rPr>
          <w:b/>
        </w:rPr>
        <w:t>о</w:t>
      </w:r>
      <w:r w:rsidR="00390D90">
        <w:rPr>
          <w:b/>
        </w:rPr>
        <w:t>ответствий между уровнем образо</w:t>
      </w:r>
      <w:r w:rsidR="005A0ED0">
        <w:rPr>
          <w:b/>
        </w:rPr>
        <w:t>вания и спросом на рынках труда посредством</w:t>
      </w:r>
      <w:r w:rsidR="00390D90">
        <w:rPr>
          <w:b/>
        </w:rPr>
        <w:t xml:space="preserve"> повышения качества технической и професси</w:t>
      </w:r>
      <w:r w:rsidR="00390D90">
        <w:rPr>
          <w:b/>
        </w:rPr>
        <w:t>о</w:t>
      </w:r>
      <w:r w:rsidR="00390D90">
        <w:rPr>
          <w:b/>
        </w:rPr>
        <w:t xml:space="preserve">нальной подготовки и образования. Комитет </w:t>
      </w:r>
      <w:r w:rsidR="005A0ED0">
        <w:rPr>
          <w:b/>
        </w:rPr>
        <w:t xml:space="preserve">также </w:t>
      </w:r>
      <w:r w:rsidR="00390D90">
        <w:rPr>
          <w:b/>
        </w:rPr>
        <w:t>настоятельно призыв</w:t>
      </w:r>
      <w:r w:rsidR="00390D90">
        <w:rPr>
          <w:b/>
        </w:rPr>
        <w:t>а</w:t>
      </w:r>
      <w:r w:rsidR="00390D90">
        <w:rPr>
          <w:b/>
        </w:rPr>
        <w:t xml:space="preserve">ет государство-участник принять особые </w:t>
      </w:r>
      <w:r w:rsidR="005A0ED0">
        <w:rPr>
          <w:b/>
        </w:rPr>
        <w:t xml:space="preserve">временные </w:t>
      </w:r>
      <w:r w:rsidR="00390D90">
        <w:rPr>
          <w:b/>
        </w:rPr>
        <w:t>меры по борьбе с кра</w:t>
      </w:r>
      <w:r w:rsidR="00390D90">
        <w:rPr>
          <w:b/>
        </w:rPr>
        <w:t>й</w:t>
      </w:r>
      <w:r w:rsidR="00390D90">
        <w:rPr>
          <w:b/>
        </w:rPr>
        <w:t>не высоким уровнем безработицы в районах проживания этнических меньшинств и включить в следующий доклад государства-участника и</w:t>
      </w:r>
      <w:r w:rsidR="00390D90">
        <w:rPr>
          <w:b/>
        </w:rPr>
        <w:t>н</w:t>
      </w:r>
      <w:r w:rsidR="00390D90">
        <w:rPr>
          <w:b/>
        </w:rPr>
        <w:t>формацию о достигнутом прогре</w:t>
      </w:r>
      <w:r w:rsidR="00390D90">
        <w:rPr>
          <w:b/>
        </w:rPr>
        <w:t>с</w:t>
      </w:r>
      <w:r w:rsidR="00390D90">
        <w:rPr>
          <w:b/>
        </w:rPr>
        <w:t>се.</w:t>
      </w:r>
    </w:p>
    <w:p w:rsidR="00390D90" w:rsidRDefault="00390D90" w:rsidP="00390D90">
      <w:pPr>
        <w:pStyle w:val="SingleTxtGR"/>
      </w:pPr>
      <w:r>
        <w:t>12.</w:t>
      </w:r>
      <w:r>
        <w:tab/>
        <w:t>Комитет обеспокоен тем, что применение процесса "гозинеш" в соотве</w:t>
      </w:r>
      <w:r>
        <w:t>т</w:t>
      </w:r>
      <w:r>
        <w:t>ствии с Законом 1995 года об отборе на основе религиозных и этических ста</w:t>
      </w:r>
      <w:r>
        <w:t>н</w:t>
      </w:r>
      <w:r>
        <w:t>дартов подрывает право на равные возможности или равное обращение в сфере труда или занятости для лиц, принадлежащих к этническим и религиозным меньшинствам, а также для мирян, ищущих работу в государственном секторе и организациях, получающих государстве</w:t>
      </w:r>
      <w:r>
        <w:t>н</w:t>
      </w:r>
      <w:r>
        <w:t>ное финансирование (статья 6).</w:t>
      </w:r>
    </w:p>
    <w:p w:rsidR="00E73F6C" w:rsidRDefault="00390D90" w:rsidP="009425A4">
      <w:pPr>
        <w:pStyle w:val="SingleTxtGR"/>
        <w:rPr>
          <w:b/>
        </w:rPr>
      </w:pPr>
      <w:r>
        <w:rPr>
          <w:b/>
        </w:rPr>
        <w:t>Комитет рекомендует государству-участнику принять меры, с тем чтобы обеспечить полное соответствие процесса "гозинеш" стандартам Пакта и обеспечить при этом такие условия занятости, которые не зависят от пол</w:t>
      </w:r>
      <w:r>
        <w:rPr>
          <w:b/>
        </w:rPr>
        <w:t>и</w:t>
      </w:r>
      <w:r>
        <w:rPr>
          <w:b/>
        </w:rPr>
        <w:t>тических убеждений, предыдущей политической принадлежности или по</w:t>
      </w:r>
      <w:r>
        <w:rPr>
          <w:b/>
        </w:rPr>
        <w:t>д</w:t>
      </w:r>
      <w:r>
        <w:rPr>
          <w:b/>
        </w:rPr>
        <w:t>держки или от религиозной пр</w:t>
      </w:r>
      <w:r>
        <w:rPr>
          <w:b/>
        </w:rPr>
        <w:t>и</w:t>
      </w:r>
      <w:r>
        <w:rPr>
          <w:b/>
        </w:rPr>
        <w:t>надлежности.</w:t>
      </w:r>
    </w:p>
    <w:p w:rsidR="005D4DF2" w:rsidRDefault="005D4DF2" w:rsidP="00842C23">
      <w:pPr>
        <w:pStyle w:val="SingleTxtGR"/>
        <w:keepLines/>
      </w:pPr>
      <w:r w:rsidRPr="00FC17B2">
        <w:t>13</w:t>
      </w:r>
      <w:r>
        <w:t>.</w:t>
      </w:r>
      <w:r>
        <w:tab/>
        <w:t>Комитет обеспокоен тем, что трудовое законодательство не охватывает трудовые коллективы, насчитывающие менее пяти работников, или трудящихся в зонах экспортной переработки, что выводит за рамки законодательства пр</w:t>
      </w:r>
      <w:r>
        <w:t>и</w:t>
      </w:r>
      <w:r>
        <w:t>мерно 700 000 законно з</w:t>
      </w:r>
      <w:r>
        <w:t>а</w:t>
      </w:r>
      <w:r>
        <w:t>нятых трудящихся (статья 7).</w:t>
      </w:r>
    </w:p>
    <w:p w:rsidR="005D4DF2" w:rsidRDefault="005D4DF2" w:rsidP="00842C23">
      <w:pPr>
        <w:pStyle w:val="SingleTxtGR"/>
        <w:rPr>
          <w:b/>
        </w:rPr>
      </w:pPr>
      <w:r>
        <w:rPr>
          <w:b/>
        </w:rPr>
        <w:t>Комитет рекомендует государству-участнику принять меры по распростр</w:t>
      </w:r>
      <w:r>
        <w:rPr>
          <w:b/>
        </w:rPr>
        <w:t>а</w:t>
      </w:r>
      <w:r>
        <w:rPr>
          <w:b/>
        </w:rPr>
        <w:t>нению сферы охвата его трудового законодательства на всех трудящихся, включая тех, кто работает в коллективах, насчитывающих менее пяти р</w:t>
      </w:r>
      <w:r>
        <w:rPr>
          <w:b/>
        </w:rPr>
        <w:t>а</w:t>
      </w:r>
      <w:r>
        <w:rPr>
          <w:b/>
        </w:rPr>
        <w:t>ботников, и тех, кто работает в зонах эк</w:t>
      </w:r>
      <w:r>
        <w:rPr>
          <w:b/>
        </w:rPr>
        <w:t>с</w:t>
      </w:r>
      <w:r>
        <w:rPr>
          <w:b/>
        </w:rPr>
        <w:t>портной переработки.</w:t>
      </w:r>
    </w:p>
    <w:p w:rsidR="005D4DF2" w:rsidRDefault="005D4DF2" w:rsidP="00842C23">
      <w:pPr>
        <w:pStyle w:val="SingleTxtGR"/>
      </w:pPr>
      <w:r>
        <w:t>1</w:t>
      </w:r>
      <w:r w:rsidRPr="00FC17B2">
        <w:t>4</w:t>
      </w:r>
      <w:r>
        <w:t>.</w:t>
      </w:r>
      <w:r>
        <w:tab/>
        <w:t>Комитет обеспокоен тем, что минимальный размер оплаты труда, объя</w:t>
      </w:r>
      <w:r>
        <w:t>в</w:t>
      </w:r>
      <w:r>
        <w:t>ленный Верховным советом по вопросам труда, установлен на уровне, недост</w:t>
      </w:r>
      <w:r>
        <w:t>а</w:t>
      </w:r>
      <w:r>
        <w:t>точном для обеспечения трудящимся и их семьям достойной жизни. Он также обеспокоен тем, что афганские трудящиеся во многих случаях получают зар</w:t>
      </w:r>
      <w:r>
        <w:t>а</w:t>
      </w:r>
      <w:r>
        <w:t>ботную плату ниже минимального размера оплаты труда или сталкиваются с проблемой невыплаты заработной платы (ст</w:t>
      </w:r>
      <w:r>
        <w:t>а</w:t>
      </w:r>
      <w:r>
        <w:t>тья 7).</w:t>
      </w:r>
    </w:p>
    <w:p w:rsidR="005D4DF2" w:rsidRDefault="005D4DF2" w:rsidP="00842C23">
      <w:pPr>
        <w:pStyle w:val="SingleTxtGR"/>
        <w:rPr>
          <w:b/>
        </w:rPr>
      </w:pPr>
      <w:r>
        <w:rPr>
          <w:b/>
        </w:rPr>
        <w:t>Комитет рекомендует государству-участнику обеспечить установление о</w:t>
      </w:r>
      <w:r>
        <w:rPr>
          <w:b/>
        </w:rPr>
        <w:t>б</w:t>
      </w:r>
      <w:r>
        <w:rPr>
          <w:b/>
        </w:rPr>
        <w:t>щенационального минимального размера оплаты труда на уровне, позв</w:t>
      </w:r>
      <w:r>
        <w:rPr>
          <w:b/>
        </w:rPr>
        <w:t>о</w:t>
      </w:r>
      <w:r>
        <w:rPr>
          <w:b/>
        </w:rPr>
        <w:t>ляющем гарантировать трудящимся и их семьям достойный уровень жи</w:t>
      </w:r>
      <w:r>
        <w:rPr>
          <w:b/>
        </w:rPr>
        <w:t>з</w:t>
      </w:r>
      <w:r>
        <w:rPr>
          <w:b/>
        </w:rPr>
        <w:t>ни, и активизировать свои усилия, направленные на постепенное увелич</w:t>
      </w:r>
      <w:r>
        <w:rPr>
          <w:b/>
        </w:rPr>
        <w:t>е</w:t>
      </w:r>
      <w:r>
        <w:rPr>
          <w:b/>
        </w:rPr>
        <w:t>ние минимального ра</w:t>
      </w:r>
      <w:r>
        <w:rPr>
          <w:b/>
        </w:rPr>
        <w:t>з</w:t>
      </w:r>
      <w:r>
        <w:rPr>
          <w:b/>
        </w:rPr>
        <w:t xml:space="preserve">мера оплаты труда в соответствии со статьей 7 </w:t>
      </w:r>
      <w:r>
        <w:rPr>
          <w:b/>
          <w:lang w:val="en-US"/>
        </w:rPr>
        <w:t>a</w:t>
      </w:r>
      <w:r w:rsidRPr="00D12D80">
        <w:rPr>
          <w:b/>
        </w:rPr>
        <w:t>)</w:t>
      </w:r>
      <w:r>
        <w:rPr>
          <w:b/>
        </w:rPr>
        <w:t xml:space="preserve"> </w:t>
      </w:r>
      <w:r>
        <w:rPr>
          <w:b/>
          <w:lang w:val="en-US"/>
        </w:rPr>
        <w:t>ii</w:t>
      </w:r>
      <w:r w:rsidRPr="00D12D80">
        <w:rPr>
          <w:b/>
        </w:rPr>
        <w:t>)</w:t>
      </w:r>
      <w:r>
        <w:rPr>
          <w:b/>
        </w:rPr>
        <w:t xml:space="preserve"> Пакта. Комитет рек</w:t>
      </w:r>
      <w:r>
        <w:rPr>
          <w:b/>
        </w:rPr>
        <w:t>о</w:t>
      </w:r>
      <w:r>
        <w:rPr>
          <w:b/>
        </w:rPr>
        <w:t>мендует также государству-участнику принять меры с тем, чтобы зарплата, выплачиваемая афганским трудящимся, не была н</w:t>
      </w:r>
      <w:r>
        <w:rPr>
          <w:b/>
        </w:rPr>
        <w:t>и</w:t>
      </w:r>
      <w:r>
        <w:rPr>
          <w:b/>
        </w:rPr>
        <w:t>же минимального размера оплаты тр</w:t>
      </w:r>
      <w:r>
        <w:rPr>
          <w:b/>
        </w:rPr>
        <w:t>у</w:t>
      </w:r>
      <w:r>
        <w:rPr>
          <w:b/>
        </w:rPr>
        <w:t>да.</w:t>
      </w:r>
    </w:p>
    <w:p w:rsidR="005D4DF2" w:rsidRDefault="005D4DF2" w:rsidP="00842C23">
      <w:pPr>
        <w:pStyle w:val="SingleTxtGR"/>
      </w:pPr>
      <w:r>
        <w:t>15.</w:t>
      </w:r>
      <w:r>
        <w:tab/>
        <w:t>Комитет обеспокоен тем, что государство-участник препятствует созд</w:t>
      </w:r>
      <w:r>
        <w:t>а</w:t>
      </w:r>
      <w:r>
        <w:t>нию независимых профсоюзов. Он обеспокоен тем, что профсоюзные актив</w:t>
      </w:r>
      <w:r>
        <w:t>и</w:t>
      </w:r>
      <w:r>
        <w:t>сты, такие как члены Комитета за создание организаций трудящихся, ассоци</w:t>
      </w:r>
      <w:r>
        <w:t>а</w:t>
      </w:r>
      <w:r>
        <w:t>ции профсоюзов иранских преподавателей, профсоюза свободных трудящихся Ирана и члены профсоюзов водителей автобусов и трудящихся, занятых на плантациях сахарного тростника, сталкиваются с проблемой преследований, арестов и тюремных заключений на основании расплывчато сформулированных обвинений, таких как "причинение вреда государственной безопасности", "де</w:t>
      </w:r>
      <w:r>
        <w:t>й</w:t>
      </w:r>
      <w:r>
        <w:t>ствия, направленные против национальной безопасности" или "ведение проп</w:t>
      </w:r>
      <w:r>
        <w:t>а</w:t>
      </w:r>
      <w:r>
        <w:t>ганды против системы". Комитет обеспокоен также тем, что трудящиеся, пр</w:t>
      </w:r>
      <w:r>
        <w:t>и</w:t>
      </w:r>
      <w:r>
        <w:t>нявшие участие в забастовках, подверглись репрессиям со стороны властей г</w:t>
      </w:r>
      <w:r>
        <w:t>о</w:t>
      </w:r>
      <w:r>
        <w:t>сударс</w:t>
      </w:r>
      <w:r>
        <w:t>т</w:t>
      </w:r>
      <w:r>
        <w:t>ва-участника, в том числе были приговорены к условным тюремным срокам и были уволены (статья 8).</w:t>
      </w:r>
    </w:p>
    <w:p w:rsidR="005D4DF2" w:rsidRDefault="005D4DF2" w:rsidP="00842C23">
      <w:pPr>
        <w:pStyle w:val="SingleTxtGR"/>
        <w:rPr>
          <w:b/>
        </w:rPr>
      </w:pPr>
      <w:r>
        <w:rPr>
          <w:b/>
        </w:rPr>
        <w:t>Комитет рекомендует государству-участнику принять меры для обеспеч</w:t>
      </w:r>
      <w:r>
        <w:rPr>
          <w:b/>
        </w:rPr>
        <w:t>е</w:t>
      </w:r>
      <w:r>
        <w:rPr>
          <w:b/>
        </w:rPr>
        <w:t>ния возможности беспрепятственного создания и функционирования нез</w:t>
      </w:r>
      <w:r>
        <w:rPr>
          <w:b/>
        </w:rPr>
        <w:t>а</w:t>
      </w:r>
      <w:r>
        <w:rPr>
          <w:b/>
        </w:rPr>
        <w:t>висимых профсоюзов, включая профсоюзы преподавателей, водителей а</w:t>
      </w:r>
      <w:r>
        <w:rPr>
          <w:b/>
        </w:rPr>
        <w:t>в</w:t>
      </w:r>
      <w:r>
        <w:rPr>
          <w:b/>
        </w:rPr>
        <w:t>тобусов и трудящихся, занятых на плантациях сахарного тростника, а та</w:t>
      </w:r>
      <w:r>
        <w:rPr>
          <w:b/>
        </w:rPr>
        <w:t>к</w:t>
      </w:r>
      <w:r>
        <w:rPr>
          <w:b/>
        </w:rPr>
        <w:t>же профсоюз свободных тр</w:t>
      </w:r>
      <w:r>
        <w:rPr>
          <w:b/>
        </w:rPr>
        <w:t>у</w:t>
      </w:r>
      <w:r>
        <w:rPr>
          <w:b/>
        </w:rPr>
        <w:t>дящихся Ирана. Он рекомендует государству-участнику обеспечить возмо</w:t>
      </w:r>
      <w:r>
        <w:rPr>
          <w:b/>
        </w:rPr>
        <w:t>ж</w:t>
      </w:r>
      <w:r>
        <w:rPr>
          <w:b/>
        </w:rPr>
        <w:t>ность участия трудящихся в забастовках без применения к ним мер репрессий. Ком</w:t>
      </w:r>
      <w:r>
        <w:rPr>
          <w:b/>
        </w:rPr>
        <w:t>и</w:t>
      </w:r>
      <w:r>
        <w:rPr>
          <w:b/>
        </w:rPr>
        <w:t>тет призывает также государство-участник немедленно освободить тех профсоюзных активистов и членов независимых профсоюзов, отбывающих в настоящее время тюремные ср</w:t>
      </w:r>
      <w:r>
        <w:rPr>
          <w:b/>
        </w:rPr>
        <w:t>о</w:t>
      </w:r>
      <w:r>
        <w:rPr>
          <w:b/>
        </w:rPr>
        <w:t>ки, которые действовали в соответствии с международно призна</w:t>
      </w:r>
      <w:r>
        <w:rPr>
          <w:b/>
        </w:rPr>
        <w:t>н</w:t>
      </w:r>
      <w:r>
        <w:rPr>
          <w:b/>
        </w:rPr>
        <w:t>ными станда</w:t>
      </w:r>
      <w:r>
        <w:rPr>
          <w:b/>
        </w:rPr>
        <w:t>р</w:t>
      </w:r>
      <w:r>
        <w:rPr>
          <w:b/>
        </w:rPr>
        <w:t>тами деятельности профсоюзов.</w:t>
      </w:r>
    </w:p>
    <w:p w:rsidR="005D4DF2" w:rsidRDefault="005D4DF2" w:rsidP="00842C23">
      <w:pPr>
        <w:pStyle w:val="SingleTxtGR"/>
      </w:pPr>
      <w:r>
        <w:t>16.</w:t>
      </w:r>
      <w:r>
        <w:tab/>
        <w:t>Комитет обеспокоен тем, что значительная часть населения не охвачена какой-либо системой медицинского страхования (статья 9).</w:t>
      </w:r>
    </w:p>
    <w:p w:rsidR="005D4DF2" w:rsidRPr="00873FFD" w:rsidRDefault="005D4DF2" w:rsidP="00842C23">
      <w:pPr>
        <w:pStyle w:val="SingleTxtGR"/>
        <w:rPr>
          <w:b/>
        </w:rPr>
      </w:pPr>
      <w:r>
        <w:rPr>
          <w:b/>
        </w:rPr>
        <w:t>Комитет рекомендует государству-участнику принять меры для обеспеч</w:t>
      </w:r>
      <w:r>
        <w:rPr>
          <w:b/>
        </w:rPr>
        <w:t>е</w:t>
      </w:r>
      <w:r>
        <w:rPr>
          <w:b/>
        </w:rPr>
        <w:t>ния вс</w:t>
      </w:r>
      <w:r>
        <w:rPr>
          <w:b/>
        </w:rPr>
        <w:t>е</w:t>
      </w:r>
      <w:r>
        <w:rPr>
          <w:b/>
        </w:rPr>
        <w:t>общего доступа к медицинскому страхованию, предусматривающего оказание минимального уровня необходимых услуг всем лицам и семьям, включая обеспечение доступа к медицинским учреждениям, товарам и у</w:t>
      </w:r>
      <w:r>
        <w:rPr>
          <w:b/>
        </w:rPr>
        <w:t>с</w:t>
      </w:r>
      <w:r>
        <w:rPr>
          <w:b/>
        </w:rPr>
        <w:t>лугам на недискриминац</w:t>
      </w:r>
      <w:r>
        <w:rPr>
          <w:b/>
        </w:rPr>
        <w:t>и</w:t>
      </w:r>
      <w:r>
        <w:rPr>
          <w:b/>
        </w:rPr>
        <w:t>онной основе, основным медикаментам, услугам по охране репродуктивного, материнского (дородового и послеродового) и детского</w:t>
      </w:r>
      <w:r w:rsidRPr="00061232">
        <w:rPr>
          <w:b/>
        </w:rPr>
        <w:t xml:space="preserve"> </w:t>
      </w:r>
      <w:r>
        <w:rPr>
          <w:b/>
        </w:rPr>
        <w:t>здоровья и обеспечение вакцинации против основных инфекц</w:t>
      </w:r>
      <w:r>
        <w:rPr>
          <w:b/>
        </w:rPr>
        <w:t>и</w:t>
      </w:r>
      <w:r>
        <w:rPr>
          <w:b/>
        </w:rPr>
        <w:t>онных заболеваний, распространенных среди н</w:t>
      </w:r>
      <w:r>
        <w:rPr>
          <w:b/>
        </w:rPr>
        <w:t>а</w:t>
      </w:r>
      <w:r>
        <w:rPr>
          <w:b/>
        </w:rPr>
        <w:t>селения.</w:t>
      </w:r>
    </w:p>
    <w:p w:rsidR="005D4DF2" w:rsidRPr="00D41B7B" w:rsidRDefault="005D4DF2" w:rsidP="00842C23">
      <w:pPr>
        <w:pStyle w:val="SingleTxtGR"/>
      </w:pPr>
      <w:r>
        <w:t>17</w:t>
      </w:r>
      <w:r w:rsidRPr="00D41B7B">
        <w:t>.</w:t>
      </w:r>
      <w:r w:rsidRPr="00D41B7B">
        <w:tab/>
        <w:t xml:space="preserve">Комитет </w:t>
      </w:r>
      <w:r>
        <w:t>обеспокоен</w:t>
      </w:r>
      <w:r w:rsidRPr="00D41B7B">
        <w:t xml:space="preserve"> тем, что во внутреннем законодательстве конкретно нигде не предусмотрено, что насилие в семье, включая изнасилование в браке, является уголовным преступлением. Он </w:t>
      </w:r>
      <w:r>
        <w:t>обеспокоен</w:t>
      </w:r>
      <w:r w:rsidRPr="00D41B7B">
        <w:t xml:space="preserve"> также тем, что жертвы н</w:t>
      </w:r>
      <w:r w:rsidRPr="00D41B7B">
        <w:t>а</w:t>
      </w:r>
      <w:r w:rsidRPr="00D41B7B">
        <w:t>силия в семье не имеют надлежащего доступа к эффективным средствам обе</w:t>
      </w:r>
      <w:r w:rsidRPr="00D41B7B">
        <w:t>с</w:t>
      </w:r>
      <w:r w:rsidRPr="00D41B7B">
        <w:t xml:space="preserve">печения возмещения и непосредственной защиты (статья 10). </w:t>
      </w:r>
    </w:p>
    <w:p w:rsidR="005D4DF2" w:rsidRPr="00D41B7B" w:rsidRDefault="005D4DF2" w:rsidP="00842C23">
      <w:pPr>
        <w:pStyle w:val="SingleTxtGR"/>
        <w:rPr>
          <w:b/>
        </w:rPr>
      </w:pPr>
      <w:r w:rsidRPr="00D41B7B">
        <w:rPr>
          <w:b/>
        </w:rPr>
        <w:t xml:space="preserve">Комитет рекомендует государству-участнику принять </w:t>
      </w:r>
      <w:r>
        <w:rPr>
          <w:b/>
        </w:rPr>
        <w:t>безотлагательные</w:t>
      </w:r>
      <w:r w:rsidRPr="00D41B7B">
        <w:rPr>
          <w:b/>
        </w:rPr>
        <w:t xml:space="preserve"> законодатель</w:t>
      </w:r>
      <w:r>
        <w:rPr>
          <w:b/>
        </w:rPr>
        <w:t>ные меры в</w:t>
      </w:r>
      <w:r w:rsidRPr="00D41B7B">
        <w:rPr>
          <w:b/>
        </w:rPr>
        <w:t xml:space="preserve"> цел</w:t>
      </w:r>
      <w:r>
        <w:rPr>
          <w:b/>
        </w:rPr>
        <w:t>ях</w:t>
      </w:r>
      <w:r w:rsidRPr="00D41B7B">
        <w:rPr>
          <w:b/>
        </w:rPr>
        <w:t xml:space="preserve"> конкретной квалификации насилия в с</w:t>
      </w:r>
      <w:r w:rsidRPr="00D41B7B">
        <w:rPr>
          <w:b/>
        </w:rPr>
        <w:t>е</w:t>
      </w:r>
      <w:r w:rsidRPr="00D41B7B">
        <w:rPr>
          <w:b/>
        </w:rPr>
        <w:t xml:space="preserve">мье, включая изнасилование в браке, </w:t>
      </w:r>
      <w:r>
        <w:rPr>
          <w:b/>
        </w:rPr>
        <w:t>в качестве</w:t>
      </w:r>
      <w:r w:rsidRPr="00D41B7B">
        <w:rPr>
          <w:b/>
        </w:rPr>
        <w:t xml:space="preserve"> уголовного преступления. Он рекомендует также государству-участнику принять меры </w:t>
      </w:r>
      <w:r>
        <w:rPr>
          <w:b/>
        </w:rPr>
        <w:t>для</w:t>
      </w:r>
      <w:r w:rsidRPr="00D41B7B">
        <w:rPr>
          <w:b/>
        </w:rPr>
        <w:t xml:space="preserve"> обеспеч</w:t>
      </w:r>
      <w:r w:rsidRPr="00D41B7B">
        <w:rPr>
          <w:b/>
        </w:rPr>
        <w:t>е</w:t>
      </w:r>
      <w:r>
        <w:rPr>
          <w:b/>
        </w:rPr>
        <w:t>ния</w:t>
      </w:r>
      <w:r w:rsidRPr="00D41B7B">
        <w:rPr>
          <w:b/>
        </w:rPr>
        <w:t xml:space="preserve"> того, чтобы жертвы насилия в семье имели доступ к эффективным средс</w:t>
      </w:r>
      <w:r w:rsidRPr="00D41B7B">
        <w:rPr>
          <w:b/>
        </w:rPr>
        <w:t>т</w:t>
      </w:r>
      <w:r w:rsidRPr="00D41B7B">
        <w:rPr>
          <w:b/>
        </w:rPr>
        <w:t xml:space="preserve">вам обеспечения возмещения и непосредственной защиты, в том числе путем обеспечения достаточного количества </w:t>
      </w:r>
      <w:r>
        <w:rPr>
          <w:b/>
        </w:rPr>
        <w:t>безопасных приютов</w:t>
      </w:r>
      <w:r w:rsidRPr="00D41B7B">
        <w:rPr>
          <w:b/>
        </w:rPr>
        <w:t xml:space="preserve">. </w:t>
      </w:r>
    </w:p>
    <w:p w:rsidR="005D4DF2" w:rsidRPr="00D41B7B" w:rsidRDefault="005D4DF2" w:rsidP="00842C23">
      <w:pPr>
        <w:pStyle w:val="SingleTxtGR"/>
      </w:pPr>
      <w:r w:rsidRPr="00D41B7B">
        <w:t>1</w:t>
      </w:r>
      <w:r>
        <w:t>8</w:t>
      </w:r>
      <w:r w:rsidRPr="00D41B7B">
        <w:t>.</w:t>
      </w:r>
      <w:r w:rsidRPr="00D41B7B">
        <w:tab/>
        <w:t xml:space="preserve">Комитет </w:t>
      </w:r>
      <w:r>
        <w:t>обеспокоен</w:t>
      </w:r>
      <w:r w:rsidRPr="00D41B7B">
        <w:t xml:space="preserve"> тем, что минимальный возраст вступления в брак, а</w:t>
      </w:r>
      <w:r>
        <w:t xml:space="preserve"> </w:t>
      </w:r>
      <w:r w:rsidRPr="00D41B7B">
        <w:t xml:space="preserve">именно 13 лет </w:t>
      </w:r>
      <w:r>
        <w:t>для</w:t>
      </w:r>
      <w:r w:rsidRPr="00D41B7B">
        <w:t xml:space="preserve"> девочек и 15 лет </w:t>
      </w:r>
      <w:r>
        <w:t>для</w:t>
      </w:r>
      <w:r w:rsidRPr="00D41B7B">
        <w:t xml:space="preserve"> мальчиков, не соответствует требов</w:t>
      </w:r>
      <w:r w:rsidRPr="00D41B7B">
        <w:t>а</w:t>
      </w:r>
      <w:r w:rsidRPr="00D41B7B">
        <w:t>нию Пакта о т</w:t>
      </w:r>
      <w:r>
        <w:t xml:space="preserve">ом, что брак должен заключаться исключительно </w:t>
      </w:r>
      <w:r w:rsidRPr="00D41B7B">
        <w:t>по свободному согласию (статья 10).</w:t>
      </w:r>
    </w:p>
    <w:p w:rsidR="005D4DF2" w:rsidRPr="00D41B7B" w:rsidRDefault="005D4DF2" w:rsidP="00842C23">
      <w:pPr>
        <w:pStyle w:val="SingleTxtGR"/>
        <w:rPr>
          <w:b/>
        </w:rPr>
      </w:pPr>
      <w:r w:rsidRPr="00D41B7B">
        <w:rPr>
          <w:b/>
        </w:rPr>
        <w:t>Комитет призывает государство-участник повысить минимальный возраст вступления в брак как для мальчик</w:t>
      </w:r>
      <w:r>
        <w:rPr>
          <w:b/>
        </w:rPr>
        <w:t>ов, так и для девочек до 18 лет и обе</w:t>
      </w:r>
      <w:r>
        <w:rPr>
          <w:b/>
        </w:rPr>
        <w:t>с</w:t>
      </w:r>
      <w:r>
        <w:rPr>
          <w:b/>
        </w:rPr>
        <w:t>печить, чтобы брак мог заключаться только по свободному согласию.</w:t>
      </w:r>
    </w:p>
    <w:p w:rsidR="005D4DF2" w:rsidRPr="00D41B7B" w:rsidRDefault="009F437B" w:rsidP="00842C23">
      <w:pPr>
        <w:pStyle w:val="SingleTxtGR"/>
      </w:pPr>
      <w:r>
        <w:br w:type="page"/>
      </w:r>
      <w:r w:rsidR="005D4DF2">
        <w:t>19</w:t>
      </w:r>
      <w:r w:rsidR="005D4DF2" w:rsidRPr="00D41B7B">
        <w:t>.</w:t>
      </w:r>
      <w:r w:rsidR="005D4DF2" w:rsidRPr="00D41B7B">
        <w:tab/>
        <w:t xml:space="preserve">Комитет </w:t>
      </w:r>
      <w:r w:rsidR="005D4DF2">
        <w:t>обеспокоен</w:t>
      </w:r>
      <w:r w:rsidR="005D4DF2" w:rsidRPr="00D41B7B">
        <w:t xml:space="preserve"> тем, что </w:t>
      </w:r>
      <w:r w:rsidR="005D4DF2">
        <w:t>очень</w:t>
      </w:r>
      <w:r w:rsidR="005D4DF2" w:rsidRPr="00D41B7B">
        <w:t xml:space="preserve"> большое </w:t>
      </w:r>
      <w:r w:rsidR="005D4DF2">
        <w:t>число детей живу</w:t>
      </w:r>
      <w:r w:rsidR="005D4DF2" w:rsidRPr="00D41B7B">
        <w:t>т и/или р</w:t>
      </w:r>
      <w:r w:rsidR="005D4DF2" w:rsidRPr="00D41B7B">
        <w:t>а</w:t>
      </w:r>
      <w:r w:rsidR="005D4DF2" w:rsidRPr="00D41B7B">
        <w:t>бота</w:t>
      </w:r>
      <w:r w:rsidR="005D4DF2">
        <w:t>ю</w:t>
      </w:r>
      <w:r w:rsidR="005D4DF2" w:rsidRPr="00D41B7B">
        <w:t>т на улице, в частности в Тегеране, Исфа</w:t>
      </w:r>
      <w:r w:rsidR="005D4DF2">
        <w:t>х</w:t>
      </w:r>
      <w:r w:rsidR="005D4DF2" w:rsidRPr="00D41B7B">
        <w:t xml:space="preserve">ане, Машдаде и Ширазе, и что эти дети имеют ограниченный доступ к услугам здравоохранения и </w:t>
      </w:r>
      <w:r w:rsidR="005D4DF2">
        <w:t xml:space="preserve">к </w:t>
      </w:r>
      <w:r w:rsidR="005D4DF2" w:rsidRPr="00D41B7B">
        <w:t>образов</w:t>
      </w:r>
      <w:r w:rsidR="005D4DF2" w:rsidRPr="00D41B7B">
        <w:t>а</w:t>
      </w:r>
      <w:r w:rsidR="005D4DF2" w:rsidRPr="00D41B7B">
        <w:t>нию (статья 10).</w:t>
      </w:r>
    </w:p>
    <w:p w:rsidR="005D4DF2" w:rsidRPr="00D41B7B" w:rsidRDefault="005D4DF2" w:rsidP="00842C23">
      <w:pPr>
        <w:pStyle w:val="SingleTxtGR"/>
        <w:rPr>
          <w:b/>
        </w:rPr>
      </w:pPr>
      <w:r w:rsidRPr="00D41B7B">
        <w:rPr>
          <w:b/>
        </w:rPr>
        <w:t xml:space="preserve">Комитет рекомендует государству-участнику </w:t>
      </w:r>
      <w:r>
        <w:rPr>
          <w:b/>
        </w:rPr>
        <w:t xml:space="preserve">срочно </w:t>
      </w:r>
      <w:r w:rsidRPr="00D41B7B">
        <w:rPr>
          <w:b/>
        </w:rPr>
        <w:t>принять</w:t>
      </w:r>
      <w:r>
        <w:rPr>
          <w:b/>
        </w:rPr>
        <w:t xml:space="preserve"> эффективные</w:t>
      </w:r>
      <w:r w:rsidRPr="00D41B7B">
        <w:rPr>
          <w:b/>
        </w:rPr>
        <w:t xml:space="preserve"> меры по решению проблемы </w:t>
      </w:r>
      <w:r>
        <w:rPr>
          <w:b/>
        </w:rPr>
        <w:t>очень</w:t>
      </w:r>
      <w:r w:rsidRPr="00D41B7B">
        <w:rPr>
          <w:b/>
        </w:rPr>
        <w:t xml:space="preserve"> большого числа детей, живущих и/или работающих на улице, по искоренению глубинных причин этого явления и по улучшению доступа для всех детей, живущих на улице, к услугам здр</w:t>
      </w:r>
      <w:r w:rsidRPr="00D41B7B">
        <w:rPr>
          <w:b/>
        </w:rPr>
        <w:t>а</w:t>
      </w:r>
      <w:r w:rsidRPr="00D41B7B">
        <w:rPr>
          <w:b/>
        </w:rPr>
        <w:t xml:space="preserve">воохранения и </w:t>
      </w:r>
      <w:r>
        <w:rPr>
          <w:b/>
        </w:rPr>
        <w:t xml:space="preserve">к </w:t>
      </w:r>
      <w:r w:rsidRPr="00D41B7B">
        <w:rPr>
          <w:b/>
        </w:rPr>
        <w:t xml:space="preserve">образованию. </w:t>
      </w:r>
    </w:p>
    <w:p w:rsidR="005D4DF2" w:rsidRPr="00D41B7B" w:rsidRDefault="005D4DF2" w:rsidP="00842C23">
      <w:pPr>
        <w:pStyle w:val="SingleTxtGR"/>
      </w:pPr>
      <w:r>
        <w:t>20</w:t>
      </w:r>
      <w:r w:rsidRPr="00D41B7B">
        <w:t>.</w:t>
      </w:r>
      <w:r w:rsidRPr="00D41B7B">
        <w:tab/>
        <w:t xml:space="preserve">Комитет </w:t>
      </w:r>
      <w:r>
        <w:t>обеспокоен</w:t>
      </w:r>
      <w:r w:rsidRPr="00D41B7B">
        <w:t xml:space="preserve"> тем, что широко используется детский труд, в час</w:t>
      </w:r>
      <w:r w:rsidRPr="00D41B7B">
        <w:t>т</w:t>
      </w:r>
      <w:r w:rsidRPr="00D41B7B">
        <w:t>ности в сельских районах, включая ковроткачество и другие виды традицио</w:t>
      </w:r>
      <w:r w:rsidRPr="00D41B7B">
        <w:t>н</w:t>
      </w:r>
      <w:r w:rsidRPr="00D41B7B">
        <w:t xml:space="preserve">ного семейного производства. Комитет </w:t>
      </w:r>
      <w:r>
        <w:t>обеспокоен</w:t>
      </w:r>
      <w:r w:rsidRPr="00D41B7B">
        <w:t xml:space="preserve"> тем, что внутренне</w:t>
      </w:r>
      <w:r>
        <w:t>е</w:t>
      </w:r>
      <w:r w:rsidRPr="00D41B7B">
        <w:t xml:space="preserve"> закон</w:t>
      </w:r>
      <w:r w:rsidRPr="00D41B7B">
        <w:t>о</w:t>
      </w:r>
      <w:r w:rsidRPr="00D41B7B">
        <w:t xml:space="preserve">дательство </w:t>
      </w:r>
      <w:r>
        <w:t>характеризуется</w:t>
      </w:r>
      <w:r w:rsidRPr="00D41B7B">
        <w:t xml:space="preserve"> непоследовательностью в определении минимал</w:t>
      </w:r>
      <w:r w:rsidRPr="00D41B7B">
        <w:t>ь</w:t>
      </w:r>
      <w:r w:rsidRPr="00D41B7B">
        <w:t>ного возраста устройства на работу и что в сель</w:t>
      </w:r>
      <w:r>
        <w:t>ском хозяйстве</w:t>
      </w:r>
      <w:r w:rsidRPr="00D41B7B">
        <w:t xml:space="preserve"> </w:t>
      </w:r>
      <w:r>
        <w:t>в качестве д</w:t>
      </w:r>
      <w:r>
        <w:t>о</w:t>
      </w:r>
      <w:r>
        <w:t>машней прислуги</w:t>
      </w:r>
      <w:r w:rsidRPr="00D41B7B">
        <w:t xml:space="preserve"> и на некоторых мелких предприятиях дет</w:t>
      </w:r>
      <w:r>
        <w:t>ский</w:t>
      </w:r>
      <w:r w:rsidRPr="00D41B7B">
        <w:t xml:space="preserve"> труд разрешен. Комитет </w:t>
      </w:r>
      <w:r>
        <w:t>обеспокоен</w:t>
      </w:r>
      <w:r w:rsidRPr="00D41B7B">
        <w:t xml:space="preserve"> также тем, что мониторинг и </w:t>
      </w:r>
      <w:r>
        <w:t>практическое применение</w:t>
      </w:r>
      <w:r w:rsidRPr="00D41B7B">
        <w:t xml:space="preserve"> з</w:t>
      </w:r>
      <w:r w:rsidRPr="00D41B7B">
        <w:t>а</w:t>
      </w:r>
      <w:r w:rsidRPr="00D41B7B">
        <w:t>конодательства, касающегося детского труда, являются неэффективным</w:t>
      </w:r>
      <w:r>
        <w:t>и</w:t>
      </w:r>
      <w:r w:rsidRPr="00D41B7B">
        <w:t xml:space="preserve"> и н</w:t>
      </w:r>
      <w:r w:rsidRPr="00D41B7B">
        <w:t>е</w:t>
      </w:r>
      <w:r w:rsidRPr="00D41B7B">
        <w:t>адекватным</w:t>
      </w:r>
      <w:r>
        <w:t>и</w:t>
      </w:r>
      <w:r w:rsidRPr="00D41B7B">
        <w:t xml:space="preserve"> (ст</w:t>
      </w:r>
      <w:r w:rsidRPr="00D41B7B">
        <w:t>а</w:t>
      </w:r>
      <w:r w:rsidRPr="00D41B7B">
        <w:t xml:space="preserve">тья 10). </w:t>
      </w:r>
    </w:p>
    <w:p w:rsidR="005D4DF2" w:rsidRPr="00D41B7B" w:rsidRDefault="005D4DF2" w:rsidP="00842C23">
      <w:pPr>
        <w:pStyle w:val="SingleTxtGR"/>
        <w:rPr>
          <w:b/>
        </w:rPr>
      </w:pPr>
      <w:r w:rsidRPr="00D41B7B">
        <w:rPr>
          <w:b/>
        </w:rPr>
        <w:t>Комитет рекомендует государству-участнику принять меры по укреплению своего национального законодательства, запрещающего детский труд, в с</w:t>
      </w:r>
      <w:r w:rsidRPr="00D41B7B">
        <w:rPr>
          <w:b/>
        </w:rPr>
        <w:t>о</w:t>
      </w:r>
      <w:r w:rsidRPr="00D41B7B">
        <w:rPr>
          <w:b/>
        </w:rPr>
        <w:t xml:space="preserve">ответствии с международными стандартами во всех секторах, в том числе в сельском хозяйстве, </w:t>
      </w:r>
      <w:r>
        <w:rPr>
          <w:b/>
        </w:rPr>
        <w:t xml:space="preserve">в качестве </w:t>
      </w:r>
      <w:r w:rsidRPr="00D41B7B">
        <w:rPr>
          <w:b/>
        </w:rPr>
        <w:t>домашне</w:t>
      </w:r>
      <w:r>
        <w:rPr>
          <w:b/>
        </w:rPr>
        <w:t>й</w:t>
      </w:r>
      <w:r w:rsidRPr="00D41B7B">
        <w:rPr>
          <w:b/>
        </w:rPr>
        <w:t xml:space="preserve"> </w:t>
      </w:r>
      <w:r>
        <w:rPr>
          <w:b/>
        </w:rPr>
        <w:t>прислуги</w:t>
      </w:r>
      <w:r w:rsidRPr="00D41B7B">
        <w:rPr>
          <w:b/>
        </w:rPr>
        <w:t xml:space="preserve"> и </w:t>
      </w:r>
      <w:r>
        <w:rPr>
          <w:b/>
        </w:rPr>
        <w:t xml:space="preserve">на предприятиях по </w:t>
      </w:r>
      <w:r w:rsidRPr="00D41B7B">
        <w:rPr>
          <w:b/>
        </w:rPr>
        <w:t>производств</w:t>
      </w:r>
      <w:r>
        <w:rPr>
          <w:b/>
        </w:rPr>
        <w:t>у глины/</w:t>
      </w:r>
      <w:r w:rsidRPr="00D41B7B">
        <w:rPr>
          <w:b/>
        </w:rPr>
        <w:t>кирпи</w:t>
      </w:r>
      <w:r>
        <w:rPr>
          <w:b/>
        </w:rPr>
        <w:t>чей</w:t>
      </w:r>
      <w:r w:rsidRPr="00D41B7B">
        <w:rPr>
          <w:b/>
        </w:rPr>
        <w:t>. Комитет рекомендует также гос</w:t>
      </w:r>
      <w:r w:rsidRPr="00D41B7B">
        <w:rPr>
          <w:b/>
        </w:rPr>
        <w:t>у</w:t>
      </w:r>
      <w:r w:rsidRPr="00D41B7B">
        <w:rPr>
          <w:b/>
        </w:rPr>
        <w:t>дарству-участнику обеспечить эффективный мониторинг</w:t>
      </w:r>
      <w:r>
        <w:rPr>
          <w:b/>
        </w:rPr>
        <w:t xml:space="preserve"> и практическое примен</w:t>
      </w:r>
      <w:r>
        <w:rPr>
          <w:b/>
        </w:rPr>
        <w:t>е</w:t>
      </w:r>
      <w:r>
        <w:rPr>
          <w:b/>
        </w:rPr>
        <w:t>ние</w:t>
      </w:r>
      <w:r w:rsidRPr="00D41B7B">
        <w:rPr>
          <w:b/>
        </w:rPr>
        <w:t xml:space="preserve"> законодательства, касающегося детского труда, </w:t>
      </w:r>
      <w:r>
        <w:rPr>
          <w:b/>
        </w:rPr>
        <w:t>в том числе</w:t>
      </w:r>
      <w:r w:rsidRPr="00D41B7B">
        <w:rPr>
          <w:b/>
        </w:rPr>
        <w:t xml:space="preserve"> посредс</w:t>
      </w:r>
      <w:r w:rsidRPr="00D41B7B">
        <w:rPr>
          <w:b/>
        </w:rPr>
        <w:t>т</w:t>
      </w:r>
      <w:r w:rsidRPr="00D41B7B">
        <w:rPr>
          <w:b/>
        </w:rPr>
        <w:t>вом проведения трудовых инспекций в сельско</w:t>
      </w:r>
      <w:r>
        <w:rPr>
          <w:b/>
        </w:rPr>
        <w:t xml:space="preserve">м </w:t>
      </w:r>
      <w:r w:rsidRPr="00D41B7B">
        <w:rPr>
          <w:b/>
        </w:rPr>
        <w:t>хозяйстве и неформал</w:t>
      </w:r>
      <w:r w:rsidRPr="00D41B7B">
        <w:rPr>
          <w:b/>
        </w:rPr>
        <w:t>ь</w:t>
      </w:r>
      <w:r w:rsidRPr="00D41B7B">
        <w:rPr>
          <w:b/>
        </w:rPr>
        <w:t xml:space="preserve">ном секторе, </w:t>
      </w:r>
      <w:r>
        <w:rPr>
          <w:b/>
        </w:rPr>
        <w:t>добиваясь при этом</w:t>
      </w:r>
      <w:r w:rsidRPr="00D41B7B">
        <w:rPr>
          <w:b/>
        </w:rPr>
        <w:t xml:space="preserve">, чтобы работодатели, эксплуатирующие детский труд, привлекались к ответственности и чтобы жертвы </w:t>
      </w:r>
      <w:r>
        <w:rPr>
          <w:b/>
        </w:rPr>
        <w:t>использ</w:t>
      </w:r>
      <w:r>
        <w:rPr>
          <w:b/>
        </w:rPr>
        <w:t>о</w:t>
      </w:r>
      <w:r>
        <w:rPr>
          <w:b/>
        </w:rPr>
        <w:t xml:space="preserve">вания </w:t>
      </w:r>
      <w:r w:rsidRPr="00D41B7B">
        <w:rPr>
          <w:b/>
        </w:rPr>
        <w:t>детского труда проходили реабилитацию и получали гарантирова</w:t>
      </w:r>
      <w:r w:rsidRPr="00D41B7B">
        <w:rPr>
          <w:b/>
        </w:rPr>
        <w:t>н</w:t>
      </w:r>
      <w:r w:rsidRPr="00D41B7B">
        <w:rPr>
          <w:b/>
        </w:rPr>
        <w:t>ный доступ к образованию. Комитет рекомендует государству-участнику провести информационно-просветительски</w:t>
      </w:r>
      <w:r>
        <w:rPr>
          <w:b/>
        </w:rPr>
        <w:t>е кампании</w:t>
      </w:r>
      <w:r w:rsidRPr="00D41B7B">
        <w:rPr>
          <w:b/>
        </w:rPr>
        <w:t xml:space="preserve"> в целях искорен</w:t>
      </w:r>
      <w:r w:rsidRPr="00D41B7B">
        <w:rPr>
          <w:b/>
        </w:rPr>
        <w:t>е</w:t>
      </w:r>
      <w:r w:rsidRPr="00D41B7B">
        <w:rPr>
          <w:b/>
        </w:rPr>
        <w:t xml:space="preserve">ния детского труда. </w:t>
      </w:r>
    </w:p>
    <w:p w:rsidR="005D4DF2" w:rsidRPr="00D41B7B" w:rsidRDefault="005D4DF2" w:rsidP="00842C23">
      <w:pPr>
        <w:pStyle w:val="SingleTxtGR"/>
      </w:pPr>
      <w:r>
        <w:t>21</w:t>
      </w:r>
      <w:r w:rsidRPr="00D41B7B">
        <w:t>.</w:t>
      </w:r>
      <w:r w:rsidRPr="00D41B7B">
        <w:tab/>
        <w:t xml:space="preserve">Комитет </w:t>
      </w:r>
      <w:r>
        <w:t>обеспокоен</w:t>
      </w:r>
      <w:r w:rsidRPr="00D41B7B">
        <w:t xml:space="preserve"> тем, что, несмотря на значительный прогресс, до</w:t>
      </w:r>
      <w:r w:rsidRPr="00D41B7B">
        <w:t>с</w:t>
      </w:r>
      <w:r w:rsidRPr="00D41B7B">
        <w:t xml:space="preserve">тигнутый в </w:t>
      </w:r>
      <w:r>
        <w:t>деле</w:t>
      </w:r>
      <w:r w:rsidRPr="00D41B7B">
        <w:t xml:space="preserve"> сокращения масштабов</w:t>
      </w:r>
      <w:r>
        <w:t xml:space="preserve"> крайней</w:t>
      </w:r>
      <w:r w:rsidRPr="00D41B7B">
        <w:t xml:space="preserve"> нищеты, в некоторых недост</w:t>
      </w:r>
      <w:r w:rsidRPr="00D41B7B">
        <w:t>а</w:t>
      </w:r>
      <w:r w:rsidRPr="00D41B7B">
        <w:t>точно развитых районах, включая Систан</w:t>
      </w:r>
      <w:r>
        <w:t xml:space="preserve"> и Белуджистан, Х</w:t>
      </w:r>
      <w:r w:rsidRPr="00D41B7B">
        <w:t>узестан и Курд</w:t>
      </w:r>
      <w:r w:rsidRPr="00D41B7B">
        <w:t>и</w:t>
      </w:r>
      <w:r w:rsidRPr="00D41B7B">
        <w:t>стан, уровни нищеты по-прежнему высоки (статья 11).</w:t>
      </w:r>
    </w:p>
    <w:p w:rsidR="005D4DF2" w:rsidRPr="00D41B7B" w:rsidRDefault="005D4DF2" w:rsidP="00842C23">
      <w:pPr>
        <w:pStyle w:val="SingleTxtGR"/>
        <w:rPr>
          <w:b/>
        </w:rPr>
      </w:pPr>
      <w:r w:rsidRPr="00D41B7B">
        <w:rPr>
          <w:b/>
        </w:rPr>
        <w:t>Комитет рекомендует государству-участнику принять все необходимые м</w:t>
      </w:r>
      <w:r w:rsidRPr="00D41B7B">
        <w:rPr>
          <w:b/>
        </w:rPr>
        <w:t>е</w:t>
      </w:r>
      <w:r w:rsidRPr="00D41B7B">
        <w:rPr>
          <w:b/>
        </w:rPr>
        <w:t>ры для дальнейшего с</w:t>
      </w:r>
      <w:r w:rsidRPr="00D41B7B">
        <w:rPr>
          <w:b/>
        </w:rPr>
        <w:t>о</w:t>
      </w:r>
      <w:r w:rsidRPr="00D41B7B">
        <w:rPr>
          <w:b/>
        </w:rPr>
        <w:t>кращения масштабов бедности и крайней нищеты, в частности в провинциях, населенных этническими меньшинствами, т</w:t>
      </w:r>
      <w:r w:rsidRPr="00D41B7B">
        <w:rPr>
          <w:b/>
        </w:rPr>
        <w:t>а</w:t>
      </w:r>
      <w:r>
        <w:rPr>
          <w:b/>
        </w:rPr>
        <w:t>ких как Систан и Белуджистан, Х</w:t>
      </w:r>
      <w:r w:rsidRPr="00D41B7B">
        <w:rPr>
          <w:b/>
        </w:rPr>
        <w:t>узестан и Курдистан. Комитет просит г</w:t>
      </w:r>
      <w:r w:rsidRPr="00D41B7B">
        <w:rPr>
          <w:b/>
        </w:rPr>
        <w:t>о</w:t>
      </w:r>
      <w:r w:rsidRPr="00D41B7B">
        <w:rPr>
          <w:b/>
        </w:rPr>
        <w:t xml:space="preserve">сударство-участник включить в свой следующий периодический доклад дезагрегированные и сравнительные данные </w:t>
      </w:r>
      <w:r>
        <w:rPr>
          <w:b/>
        </w:rPr>
        <w:t>в</w:t>
      </w:r>
      <w:r w:rsidRPr="00D41B7B">
        <w:rPr>
          <w:b/>
        </w:rPr>
        <w:t xml:space="preserve"> разбивк</w:t>
      </w:r>
      <w:r>
        <w:rPr>
          <w:b/>
        </w:rPr>
        <w:t>е</w:t>
      </w:r>
      <w:r w:rsidRPr="00D41B7B">
        <w:rPr>
          <w:b/>
        </w:rPr>
        <w:t xml:space="preserve"> по годам и пр</w:t>
      </w:r>
      <w:r w:rsidRPr="00D41B7B">
        <w:rPr>
          <w:b/>
        </w:rPr>
        <w:t>о</w:t>
      </w:r>
      <w:r w:rsidRPr="00D41B7B">
        <w:rPr>
          <w:b/>
        </w:rPr>
        <w:t xml:space="preserve">винциям о числе </w:t>
      </w:r>
      <w:r>
        <w:rPr>
          <w:b/>
        </w:rPr>
        <w:t>мужчин и женщин</w:t>
      </w:r>
      <w:r w:rsidRPr="00D41B7B">
        <w:rPr>
          <w:b/>
        </w:rPr>
        <w:t xml:space="preserve">, живущих в бедности и </w:t>
      </w:r>
      <w:r>
        <w:rPr>
          <w:b/>
        </w:rPr>
        <w:t>крайней</w:t>
      </w:r>
      <w:r w:rsidRPr="00D41B7B">
        <w:rPr>
          <w:b/>
        </w:rPr>
        <w:t xml:space="preserve"> нищ</w:t>
      </w:r>
      <w:r w:rsidRPr="00D41B7B">
        <w:rPr>
          <w:b/>
        </w:rPr>
        <w:t>е</w:t>
      </w:r>
      <w:r w:rsidRPr="00D41B7B">
        <w:rPr>
          <w:b/>
        </w:rPr>
        <w:t xml:space="preserve">те. </w:t>
      </w:r>
    </w:p>
    <w:p w:rsidR="005D4DF2" w:rsidRPr="00D41B7B" w:rsidRDefault="005D4DF2" w:rsidP="00842C23">
      <w:pPr>
        <w:pStyle w:val="SingleTxtGR"/>
      </w:pPr>
      <w:r>
        <w:t>22</w:t>
      </w:r>
      <w:r w:rsidRPr="00D41B7B">
        <w:t>.</w:t>
      </w:r>
      <w:r w:rsidRPr="00D41B7B">
        <w:tab/>
        <w:t xml:space="preserve">Комитет </w:t>
      </w:r>
      <w:r>
        <w:t>обеспокоен</w:t>
      </w:r>
      <w:r w:rsidRPr="00D41B7B">
        <w:t xml:space="preserve"> тем, что значительное число семей не имеют офиц</w:t>
      </w:r>
      <w:r w:rsidRPr="00D41B7B">
        <w:t>и</w:t>
      </w:r>
      <w:r w:rsidRPr="00D41B7B">
        <w:t>альных правоустанавливающих документов на свои дома и земли, в частн</w:t>
      </w:r>
      <w:r w:rsidRPr="00D41B7B">
        <w:t>о</w:t>
      </w:r>
      <w:r w:rsidRPr="00D41B7B">
        <w:t xml:space="preserve">сти в сельских районах. Он </w:t>
      </w:r>
      <w:r>
        <w:t>также обеспокоен</w:t>
      </w:r>
      <w:r w:rsidRPr="00D41B7B">
        <w:t xml:space="preserve"> тем, что </w:t>
      </w:r>
      <w:r>
        <w:t>толкование статьи</w:t>
      </w:r>
      <w:r w:rsidRPr="00D41B7B">
        <w:t xml:space="preserve"> 49 Конст</w:t>
      </w:r>
      <w:r w:rsidRPr="00D41B7B">
        <w:t>и</w:t>
      </w:r>
      <w:r w:rsidRPr="00D41B7B">
        <w:t>туции</w:t>
      </w:r>
      <w:r>
        <w:t xml:space="preserve"> в ряде случаев</w:t>
      </w:r>
      <w:r w:rsidRPr="00D41B7B">
        <w:t xml:space="preserve"> предусмат</w:t>
      </w:r>
      <w:r>
        <w:t>ривало произвольную конфискацию</w:t>
      </w:r>
      <w:r w:rsidRPr="00D41B7B">
        <w:t xml:space="preserve"> имущес</w:t>
      </w:r>
      <w:r w:rsidRPr="00D41B7B">
        <w:t>т</w:t>
      </w:r>
      <w:r w:rsidRPr="00D41B7B">
        <w:t>ва</w:t>
      </w:r>
      <w:r>
        <w:t xml:space="preserve"> </w:t>
      </w:r>
      <w:r w:rsidRPr="00D41B7B">
        <w:t xml:space="preserve">(статья 11). </w:t>
      </w:r>
    </w:p>
    <w:p w:rsidR="005D4DF2" w:rsidRDefault="005D4DF2" w:rsidP="00842C23">
      <w:pPr>
        <w:pStyle w:val="SingleTxtGR"/>
        <w:rPr>
          <w:b/>
        </w:rPr>
      </w:pPr>
      <w:r w:rsidRPr="00D3648C">
        <w:rPr>
          <w:b/>
        </w:rPr>
        <w:t>Комитет рекомендует государству-участнику принять меры по обеспеч</w:t>
      </w:r>
      <w:r w:rsidRPr="00D3648C">
        <w:rPr>
          <w:b/>
        </w:rPr>
        <w:t>е</w:t>
      </w:r>
      <w:r w:rsidRPr="00D3648C">
        <w:rPr>
          <w:b/>
        </w:rPr>
        <w:t>нию официальной регистрации права с</w:t>
      </w:r>
      <w:r w:rsidRPr="00FC17B2">
        <w:rPr>
          <w:b/>
        </w:rPr>
        <w:t>обственности на дома и землю, в частности в сельских районах, и приложить активные усилия для пов</w:t>
      </w:r>
      <w:r w:rsidRPr="00FC17B2">
        <w:rPr>
          <w:b/>
        </w:rPr>
        <w:t>ы</w:t>
      </w:r>
      <w:r w:rsidRPr="00FC17B2">
        <w:rPr>
          <w:b/>
        </w:rPr>
        <w:t>шения уровня осведомленности затрагиваемых групп населения, в том числе путем распространения знаний, о соответствующих правовых пол</w:t>
      </w:r>
      <w:r w:rsidRPr="00FC17B2">
        <w:rPr>
          <w:b/>
        </w:rPr>
        <w:t>о</w:t>
      </w:r>
      <w:r w:rsidRPr="00FC17B2">
        <w:rPr>
          <w:b/>
        </w:rPr>
        <w:t>жениях и процедурах р</w:t>
      </w:r>
      <w:r w:rsidRPr="00FC17B2">
        <w:rPr>
          <w:b/>
        </w:rPr>
        <w:t>е</w:t>
      </w:r>
      <w:r w:rsidRPr="00FC17B2">
        <w:rPr>
          <w:b/>
        </w:rPr>
        <w:t>гистрации. Он рекомендует государству-участнику принять меры по предотвращению произвольных толкований статьи 49 Конституции и обеспечению того, чтобы лица, затронутые такой конф</w:t>
      </w:r>
      <w:r w:rsidRPr="00FC17B2">
        <w:rPr>
          <w:b/>
        </w:rPr>
        <w:t>и</w:t>
      </w:r>
      <w:r w:rsidRPr="00FC17B2">
        <w:rPr>
          <w:b/>
        </w:rPr>
        <w:t>скацией, имели в установленном порядке</w:t>
      </w:r>
      <w:r w:rsidRPr="00191AAD">
        <w:rPr>
          <w:b/>
        </w:rPr>
        <w:t xml:space="preserve"> </w:t>
      </w:r>
      <w:r w:rsidRPr="00FC17B2">
        <w:rPr>
          <w:b/>
        </w:rPr>
        <w:t>доступ к адекватным средствам правовой защиты, возвращения их имущества и получения компенсации в соответствии с</w:t>
      </w:r>
      <w:r>
        <w:rPr>
          <w:b/>
        </w:rPr>
        <w:t xml:space="preserve"> </w:t>
      </w:r>
      <w:r w:rsidRPr="00FC17B2">
        <w:rPr>
          <w:b/>
        </w:rPr>
        <w:t>замечанием Комитета общего порядка № 7 (1997 год) о пр</w:t>
      </w:r>
      <w:r w:rsidRPr="00FC17B2">
        <w:rPr>
          <w:b/>
        </w:rPr>
        <w:t>и</w:t>
      </w:r>
      <w:r w:rsidRPr="00FC17B2">
        <w:rPr>
          <w:b/>
        </w:rPr>
        <w:t>нудительных выселениях. Комитет также просит государство-участник включить в свой следующий периодический доклад информацию о ма</w:t>
      </w:r>
      <w:r w:rsidRPr="00FC17B2">
        <w:rPr>
          <w:b/>
        </w:rPr>
        <w:t>с</w:t>
      </w:r>
      <w:r w:rsidRPr="00FC17B2">
        <w:rPr>
          <w:b/>
        </w:rPr>
        <w:t>штабах и коренных причинах бездомности в государстве-участнике. Ком</w:t>
      </w:r>
      <w:r w:rsidRPr="00FC17B2">
        <w:rPr>
          <w:b/>
        </w:rPr>
        <w:t>и</w:t>
      </w:r>
      <w:r w:rsidRPr="00FC17B2">
        <w:rPr>
          <w:b/>
        </w:rPr>
        <w:t>тет обращает внимание государства-участника на свое замечание общего порядка № 4 (1991 год) о праве на достаточное жилище.</w:t>
      </w:r>
    </w:p>
    <w:p w:rsidR="00A32C9B" w:rsidRPr="005F768F" w:rsidRDefault="00A32C9B" w:rsidP="00842C23">
      <w:pPr>
        <w:pStyle w:val="SingleTxtGR"/>
      </w:pPr>
      <w:r w:rsidRPr="00CC341D">
        <w:t>2</w:t>
      </w:r>
      <w:r>
        <w:t>3</w:t>
      </w:r>
      <w:r w:rsidRPr="00CC341D">
        <w:t>.</w:t>
      </w:r>
      <w:r w:rsidRPr="00CC341D">
        <w:tab/>
      </w:r>
      <w:r>
        <w:t>Комитет обеспокоен плохими условиями жизни в районах традиционного проживания этнических меньшинств, в которых в отдельных случаях полн</w:t>
      </w:r>
      <w:r>
        <w:t>о</w:t>
      </w:r>
      <w:r>
        <w:t>стью отсутствуют такие базовые услуги, как системы электроснабжения, вод</w:t>
      </w:r>
      <w:r>
        <w:t>о</w:t>
      </w:r>
      <w:r>
        <w:t>проводно-канализационные системы, общественный транспорт, медицинские заведения или шк</w:t>
      </w:r>
      <w:r>
        <w:t>о</w:t>
      </w:r>
      <w:r>
        <w:t xml:space="preserve">лы </w:t>
      </w:r>
      <w:r w:rsidRPr="00CC341D">
        <w:t>(статья 11)</w:t>
      </w:r>
      <w:r>
        <w:t>.</w:t>
      </w:r>
    </w:p>
    <w:p w:rsidR="00A32C9B" w:rsidRPr="00CC341D" w:rsidRDefault="00A32C9B" w:rsidP="00842C23">
      <w:pPr>
        <w:pStyle w:val="SingleTxtGR"/>
        <w:rPr>
          <w:b/>
        </w:rPr>
      </w:pPr>
      <w:r w:rsidRPr="00CC341D">
        <w:rPr>
          <w:b/>
        </w:rPr>
        <w:t>Комитет рекомендует государству-участнику принять незамедлительные меры, в частности посредством увеличения бюджетных ассигнований, по улучшению жилищных условий и условий жизни в регионах традиционн</w:t>
      </w:r>
      <w:r w:rsidRPr="00CC341D">
        <w:rPr>
          <w:b/>
        </w:rPr>
        <w:t>о</w:t>
      </w:r>
      <w:r w:rsidRPr="00CC341D">
        <w:rPr>
          <w:b/>
        </w:rPr>
        <w:t>го проживания этнических меньшинств, включая обеспечение доступа к безопасной питьевой воде, адекватной санитарно-гигиенической инфр</w:t>
      </w:r>
      <w:r w:rsidRPr="00CC341D">
        <w:rPr>
          <w:b/>
        </w:rPr>
        <w:t>а</w:t>
      </w:r>
      <w:r w:rsidRPr="00CC341D">
        <w:rPr>
          <w:b/>
        </w:rPr>
        <w:t>структуре, электроэнергии, транспортным средствам, школам и центрам здравоохранения.</w:t>
      </w:r>
    </w:p>
    <w:p w:rsidR="00A32C9B" w:rsidRPr="002731F9" w:rsidRDefault="00A32C9B" w:rsidP="00842C23">
      <w:pPr>
        <w:pStyle w:val="SingleTxtGR"/>
      </w:pPr>
      <w:r w:rsidRPr="00CC341D">
        <w:t>2</w:t>
      </w:r>
      <w:r>
        <w:t>4</w:t>
      </w:r>
      <w:r w:rsidRPr="00CC341D">
        <w:t>.</w:t>
      </w:r>
      <w:r w:rsidRPr="00CC341D">
        <w:tab/>
      </w:r>
      <w:r>
        <w:t>Комитет обеспокоен экспроприацией земель и принудительными высел</w:t>
      </w:r>
      <w:r>
        <w:t>е</w:t>
      </w:r>
      <w:r>
        <w:t xml:space="preserve">ниями, к которым привело осуществление ряда проектов развития, и тем, что они в гораздо большей степени затронули группы меньшинств, включая курдов и белуджей </w:t>
      </w:r>
      <w:r w:rsidRPr="00CC341D">
        <w:t>(статья 11)</w:t>
      </w:r>
      <w:r>
        <w:t>.</w:t>
      </w:r>
    </w:p>
    <w:p w:rsidR="00A32C9B" w:rsidRPr="00CC557B" w:rsidRDefault="00A32C9B" w:rsidP="00842C23">
      <w:pPr>
        <w:pStyle w:val="SingleTxtGR"/>
        <w:rPr>
          <w:b/>
        </w:rPr>
      </w:pPr>
      <w:r w:rsidRPr="00CC557B">
        <w:rPr>
          <w:b/>
        </w:rPr>
        <w:t>Комитет настоятельно призывает государство-участник воздерживаться от принудительного выселения людей и экспроприации земли в результате осуществления проектов развития, в том числе в районах традиционного проживания этнических меньшинств. Он напоминает, что в тех случаях, когда выселение или переселение считается обоснованным, оно должно производиться при строгом соблюдении соответствующих положений ме</w:t>
      </w:r>
      <w:r w:rsidRPr="00CC557B">
        <w:rPr>
          <w:b/>
        </w:rPr>
        <w:t>ж</w:t>
      </w:r>
      <w:r w:rsidRPr="00CC557B">
        <w:rPr>
          <w:b/>
        </w:rPr>
        <w:t>дународного права прав человека. В этой связи Комитет обращает вним</w:t>
      </w:r>
      <w:r w:rsidRPr="00CC557B">
        <w:rPr>
          <w:b/>
        </w:rPr>
        <w:t>а</w:t>
      </w:r>
      <w:r w:rsidRPr="00CC557B">
        <w:rPr>
          <w:b/>
        </w:rPr>
        <w:t>ние государства-участника на свое з</w:t>
      </w:r>
      <w:r w:rsidRPr="00CC557B">
        <w:rPr>
          <w:b/>
        </w:rPr>
        <w:t>а</w:t>
      </w:r>
      <w:r w:rsidRPr="00CC557B">
        <w:rPr>
          <w:b/>
        </w:rPr>
        <w:t xml:space="preserve">мечание общего порядка </w:t>
      </w:r>
      <w:r>
        <w:rPr>
          <w:b/>
        </w:rPr>
        <w:t>№ </w:t>
      </w:r>
      <w:r w:rsidRPr="00CC557B">
        <w:rPr>
          <w:b/>
        </w:rPr>
        <w:t>7 (1997</w:t>
      </w:r>
      <w:r>
        <w:rPr>
          <w:b/>
        </w:rPr>
        <w:t> </w:t>
      </w:r>
      <w:r w:rsidRPr="00CC557B">
        <w:rPr>
          <w:b/>
        </w:rPr>
        <w:t>год) о принудительных выселениях, которое содержит руководящие указания, касающиеся, в частности, обеспечения надлежащих средств пр</w:t>
      </w:r>
      <w:r w:rsidRPr="00CC557B">
        <w:rPr>
          <w:b/>
        </w:rPr>
        <w:t>а</w:t>
      </w:r>
      <w:r w:rsidRPr="00CC557B">
        <w:rPr>
          <w:b/>
        </w:rPr>
        <w:t>вовой защиты, надлежащей компенсации и проведения эффективных и конс</w:t>
      </w:r>
      <w:r w:rsidRPr="00CC557B">
        <w:rPr>
          <w:b/>
        </w:rPr>
        <w:t>т</w:t>
      </w:r>
      <w:r w:rsidRPr="00CC557B">
        <w:rPr>
          <w:b/>
        </w:rPr>
        <w:t>руктивных консультаций.</w:t>
      </w:r>
    </w:p>
    <w:p w:rsidR="00A32C9B" w:rsidRPr="001A072B" w:rsidRDefault="00A32C9B" w:rsidP="00842C23">
      <w:pPr>
        <w:pStyle w:val="SingleTxtGR"/>
        <w:keepLines/>
      </w:pPr>
      <w:r w:rsidRPr="00CC341D">
        <w:t>2</w:t>
      </w:r>
      <w:r>
        <w:t>5</w:t>
      </w:r>
      <w:r w:rsidRPr="00CC341D">
        <w:t>.</w:t>
      </w:r>
      <w:r w:rsidRPr="00CC341D">
        <w:tab/>
      </w:r>
      <w:r>
        <w:t>Комитет обеспокоен тем, что в провинции Систан и Белуджистан отм</w:t>
      </w:r>
      <w:r>
        <w:t>е</w:t>
      </w:r>
      <w:r>
        <w:t>чаются наихудшие показатели в государстве-участнике по таким аспектам, как продолжительность жизни, доступ к воде и санитарно-гигиенической инфр</w:t>
      </w:r>
      <w:r>
        <w:t>а</w:t>
      </w:r>
      <w:r>
        <w:t>структуре и младенческая и детская смертность. Он обеспокоен также тем, что государство-участник вкладывает недостаточные средства в развитие прови</w:t>
      </w:r>
      <w:r>
        <w:t>н</w:t>
      </w:r>
      <w:r>
        <w:t>циальных медицинских учреждений и других служб в отдаленных сельских районах</w:t>
      </w:r>
      <w:r w:rsidRPr="00CC341D">
        <w:t xml:space="preserve"> (статья 12)</w:t>
      </w:r>
      <w:r>
        <w:t>.</w:t>
      </w:r>
    </w:p>
    <w:p w:rsidR="00A32C9B" w:rsidRPr="001C5127" w:rsidRDefault="00A32C9B" w:rsidP="00842C23">
      <w:pPr>
        <w:pStyle w:val="SingleTxtGR"/>
        <w:rPr>
          <w:b/>
        </w:rPr>
      </w:pPr>
      <w:r w:rsidRPr="001C5127">
        <w:rPr>
          <w:b/>
        </w:rPr>
        <w:t>Комитет рекомендует государству-участнику принять безотлагательные меры по увеличению объема государственных ассигнований в целях улу</w:t>
      </w:r>
      <w:r w:rsidRPr="001C5127">
        <w:rPr>
          <w:b/>
        </w:rPr>
        <w:t>ч</w:t>
      </w:r>
      <w:r w:rsidRPr="001C5127">
        <w:rPr>
          <w:b/>
        </w:rPr>
        <w:t>шения медицинского обслуживания жителей провинции Систан</w:t>
      </w:r>
      <w:r w:rsidR="00E35F3F">
        <w:rPr>
          <w:b/>
        </w:rPr>
        <w:t xml:space="preserve"> и </w:t>
      </w:r>
      <w:r w:rsidRPr="001C5127">
        <w:rPr>
          <w:b/>
        </w:rPr>
        <w:t>Белу</w:t>
      </w:r>
      <w:r w:rsidRPr="001C5127">
        <w:rPr>
          <w:b/>
        </w:rPr>
        <w:t>д</w:t>
      </w:r>
      <w:r w:rsidRPr="001C5127">
        <w:rPr>
          <w:b/>
        </w:rPr>
        <w:t>жистан, в частности с заострением внимания на инфраструктуре здрав</w:t>
      </w:r>
      <w:r w:rsidRPr="001C5127">
        <w:rPr>
          <w:b/>
        </w:rPr>
        <w:t>о</w:t>
      </w:r>
      <w:r w:rsidRPr="001C5127">
        <w:rPr>
          <w:b/>
        </w:rPr>
        <w:t>охранения и обеспеч</w:t>
      </w:r>
      <w:r w:rsidRPr="001C5127">
        <w:rPr>
          <w:b/>
        </w:rPr>
        <w:t>е</w:t>
      </w:r>
      <w:r w:rsidRPr="001C5127">
        <w:rPr>
          <w:b/>
        </w:rPr>
        <w:t>нии надлежащего водоснабжения и санитарии.</w:t>
      </w:r>
    </w:p>
    <w:p w:rsidR="00A32C9B" w:rsidRPr="000B65F8" w:rsidRDefault="00A32C9B" w:rsidP="00842C23">
      <w:pPr>
        <w:pStyle w:val="SingleTxtGR"/>
      </w:pPr>
      <w:r w:rsidRPr="00CC341D">
        <w:t>2</w:t>
      </w:r>
      <w:r>
        <w:t>6</w:t>
      </w:r>
      <w:r w:rsidRPr="00CC341D">
        <w:t>.</w:t>
      </w:r>
      <w:r w:rsidRPr="00CC341D">
        <w:tab/>
      </w:r>
      <w:r>
        <w:t>Комитет обеспокоен негативным воздействием на окружающую среду программы по изменению русла рек, выращивания сахарного тростника и пр</w:t>
      </w:r>
      <w:r>
        <w:t>о</w:t>
      </w:r>
      <w:r>
        <w:t>мышленного загрязнения в провинции Хузестан и тем негативным воздейств</w:t>
      </w:r>
      <w:r>
        <w:t>и</w:t>
      </w:r>
      <w:r>
        <w:t xml:space="preserve">ем, которое все это оказывает на осуществление ахвазскими арабами их прав на достаточный уровень жизни и здоровье </w:t>
      </w:r>
      <w:r w:rsidRPr="00CC341D">
        <w:t>(</w:t>
      </w:r>
      <w:r>
        <w:t xml:space="preserve">статьи </w:t>
      </w:r>
      <w:r w:rsidRPr="00CC341D">
        <w:t xml:space="preserve">11 </w:t>
      </w:r>
      <w:r>
        <w:t>и</w:t>
      </w:r>
      <w:r w:rsidRPr="00CC341D">
        <w:t xml:space="preserve"> 12)</w:t>
      </w:r>
      <w:r>
        <w:t>.</w:t>
      </w:r>
    </w:p>
    <w:p w:rsidR="00A32C9B" w:rsidRPr="004260C5" w:rsidRDefault="00A32C9B" w:rsidP="00842C23">
      <w:pPr>
        <w:pStyle w:val="SingleTxtGR"/>
        <w:rPr>
          <w:b/>
        </w:rPr>
      </w:pPr>
      <w:r w:rsidRPr="004260C5">
        <w:rPr>
          <w:b/>
        </w:rPr>
        <w:t>Комитет рекомендует государству-участнику принять безотлагательные меры по борьбе с негативным воздействием на сельское хозяйство и здор</w:t>
      </w:r>
      <w:r w:rsidRPr="004260C5">
        <w:rPr>
          <w:b/>
        </w:rPr>
        <w:t>о</w:t>
      </w:r>
      <w:r w:rsidRPr="004260C5">
        <w:rPr>
          <w:b/>
        </w:rPr>
        <w:t>вье людей изменения русла рек и промышленной деятельности в Хузест</w:t>
      </w:r>
      <w:r w:rsidRPr="004260C5">
        <w:rPr>
          <w:b/>
        </w:rPr>
        <w:t>а</w:t>
      </w:r>
      <w:r w:rsidRPr="004260C5">
        <w:rPr>
          <w:b/>
        </w:rPr>
        <w:t>не, включая з</w:t>
      </w:r>
      <w:r w:rsidRPr="004260C5">
        <w:rPr>
          <w:b/>
        </w:rPr>
        <w:t>а</w:t>
      </w:r>
      <w:r w:rsidRPr="004260C5">
        <w:rPr>
          <w:b/>
        </w:rPr>
        <w:t>грязнение окружающей среды и нехватку воды.</w:t>
      </w:r>
    </w:p>
    <w:p w:rsidR="00A32C9B" w:rsidRPr="000B65F8" w:rsidRDefault="00A32C9B" w:rsidP="00842C23">
      <w:pPr>
        <w:pStyle w:val="SingleTxtGR"/>
      </w:pPr>
      <w:r>
        <w:t>27</w:t>
      </w:r>
      <w:r w:rsidRPr="00CC341D">
        <w:t>.</w:t>
      </w:r>
      <w:r w:rsidRPr="00CC341D">
        <w:tab/>
      </w:r>
      <w:r>
        <w:t xml:space="preserve">Комитет обеспокоен </w:t>
      </w:r>
      <w:r w:rsidRPr="0058670A">
        <w:rPr>
          <w:lang w:val="en-US"/>
        </w:rPr>
        <w:t>a</w:t>
      </w:r>
      <w:r w:rsidRPr="00CC341D">
        <w:t xml:space="preserve">) </w:t>
      </w:r>
      <w:r>
        <w:t>высокими показателями отсева девочек в сельских школах после достижения ими половой зрелости и детей коренного арабского населения</w:t>
      </w:r>
      <w:r w:rsidRPr="00CC341D">
        <w:t xml:space="preserve">; </w:t>
      </w:r>
      <w:r w:rsidRPr="0058670A">
        <w:rPr>
          <w:lang w:val="en-US"/>
        </w:rPr>
        <w:t>b</w:t>
      </w:r>
      <w:r w:rsidRPr="00CC341D">
        <w:t>)</w:t>
      </w:r>
      <w:r>
        <w:t> высоким уровнем неграмотности среди ахвазских арабов и азе</w:t>
      </w:r>
      <w:r>
        <w:t>р</w:t>
      </w:r>
      <w:r>
        <w:t>байджанцев</w:t>
      </w:r>
      <w:r w:rsidRPr="00CC341D">
        <w:t xml:space="preserve">; </w:t>
      </w:r>
      <w:r w:rsidRPr="0058670A">
        <w:rPr>
          <w:lang w:val="en-US"/>
        </w:rPr>
        <w:t>c</w:t>
      </w:r>
      <w:r w:rsidRPr="00CC341D">
        <w:t xml:space="preserve">) </w:t>
      </w:r>
      <w:r>
        <w:t>отсутствием учителей-женщин в сельских районах</w:t>
      </w:r>
      <w:r w:rsidRPr="00CC341D">
        <w:t xml:space="preserve">; </w:t>
      </w:r>
      <w:r>
        <w:t xml:space="preserve">и </w:t>
      </w:r>
      <w:r w:rsidRPr="0058670A">
        <w:rPr>
          <w:lang w:val="en-US"/>
        </w:rPr>
        <w:t>d</w:t>
      </w:r>
      <w:r w:rsidRPr="00CC341D">
        <w:t xml:space="preserve">) </w:t>
      </w:r>
      <w:r>
        <w:t>раз</w:t>
      </w:r>
      <w:r>
        <w:t>и</w:t>
      </w:r>
      <w:r>
        <w:t>тельными различиями с точки зрения подготовки преподавателей и материал</w:t>
      </w:r>
      <w:r>
        <w:t>ь</w:t>
      </w:r>
      <w:r>
        <w:t xml:space="preserve">ной базы между школами в городских и сельских районах </w:t>
      </w:r>
      <w:r w:rsidRPr="00CC341D">
        <w:t>(</w:t>
      </w:r>
      <w:r>
        <w:t>ст</w:t>
      </w:r>
      <w:r>
        <w:t>а</w:t>
      </w:r>
      <w:r>
        <w:t xml:space="preserve">тьи </w:t>
      </w:r>
      <w:r w:rsidRPr="00CC341D">
        <w:t xml:space="preserve">13 </w:t>
      </w:r>
      <w:r>
        <w:t>и</w:t>
      </w:r>
      <w:r w:rsidRPr="00CC341D">
        <w:t xml:space="preserve"> 14)</w:t>
      </w:r>
      <w:r>
        <w:t>.</w:t>
      </w:r>
    </w:p>
    <w:p w:rsidR="00A32C9B" w:rsidRPr="00265156" w:rsidRDefault="00A32C9B" w:rsidP="00842C23">
      <w:pPr>
        <w:pStyle w:val="SingleTxtGR"/>
        <w:rPr>
          <w:b/>
        </w:rPr>
      </w:pPr>
      <w:r w:rsidRPr="00265156">
        <w:rPr>
          <w:b/>
        </w:rPr>
        <w:t>Комитет рекомендует государству-участнику принять меры по решению проблемы высоких показателей отсева девочек в сельских районах, а та</w:t>
      </w:r>
      <w:r w:rsidRPr="00265156">
        <w:rPr>
          <w:b/>
        </w:rPr>
        <w:t>к</w:t>
      </w:r>
      <w:r w:rsidRPr="00265156">
        <w:rPr>
          <w:b/>
        </w:rPr>
        <w:t>же детей ахвазских арабов. Комитет рекомендует государству-участнику принять меры по снижению высоких уровней неграмотности среди ахва</w:t>
      </w:r>
      <w:r w:rsidRPr="00265156">
        <w:rPr>
          <w:b/>
        </w:rPr>
        <w:t>з</w:t>
      </w:r>
      <w:r w:rsidRPr="00265156">
        <w:rPr>
          <w:b/>
        </w:rPr>
        <w:t>ских арабов и азе</w:t>
      </w:r>
      <w:r w:rsidRPr="00265156">
        <w:rPr>
          <w:b/>
        </w:rPr>
        <w:t>р</w:t>
      </w:r>
      <w:r w:rsidRPr="00265156">
        <w:rPr>
          <w:b/>
        </w:rPr>
        <w:t>байджанцев. Он рекомендует также государству-участнику принять меры по улучшению качества преподавания и физич</w:t>
      </w:r>
      <w:r w:rsidRPr="00265156">
        <w:rPr>
          <w:b/>
        </w:rPr>
        <w:t>е</w:t>
      </w:r>
      <w:r w:rsidRPr="00265156">
        <w:rPr>
          <w:b/>
        </w:rPr>
        <w:t>ской инфраструктуры школ в сельских районах и увеличению числа пр</w:t>
      </w:r>
      <w:r w:rsidRPr="00265156">
        <w:rPr>
          <w:b/>
        </w:rPr>
        <w:t>е</w:t>
      </w:r>
      <w:r w:rsidRPr="00265156">
        <w:rPr>
          <w:b/>
        </w:rPr>
        <w:t>подавателей-женщин в сельских районах.</w:t>
      </w:r>
    </w:p>
    <w:p w:rsidR="00A32C9B" w:rsidRPr="000B65F8" w:rsidRDefault="00A32C9B" w:rsidP="00842C23">
      <w:pPr>
        <w:pStyle w:val="SingleTxtGR"/>
      </w:pPr>
      <w:r w:rsidRPr="00CC341D">
        <w:t>2</w:t>
      </w:r>
      <w:r>
        <w:t>8</w:t>
      </w:r>
      <w:r w:rsidRPr="00CC341D">
        <w:t>.</w:t>
      </w:r>
      <w:r w:rsidRPr="00CC341D">
        <w:tab/>
      </w:r>
      <w:r>
        <w:t>Комитет обеспокоен тем, что многие дети, в частности дети, живущие в сельских районах, не регистрируются при рождении и что это препятствует их поступлению в школу. Он обеспокоен тем, что дети-беженцы имеют ограниче</w:t>
      </w:r>
      <w:r>
        <w:t>н</w:t>
      </w:r>
      <w:r>
        <w:t>ный доступ к начальному образованию по причине отсутствия документов, удостоверяющих их личность, незарегистрированности их родителей в соотве</w:t>
      </w:r>
      <w:r>
        <w:t>т</w:t>
      </w:r>
      <w:r>
        <w:t>ствующих компетентных органах и взимания платы за зачисление. Ком</w:t>
      </w:r>
      <w:r>
        <w:t>и</w:t>
      </w:r>
      <w:r>
        <w:t>тет обеспокоен также отсутствием доступа к образованию у детей-инвалидов и д</w:t>
      </w:r>
      <w:r>
        <w:t>е</w:t>
      </w:r>
      <w:r>
        <w:t xml:space="preserve">тей кочевых народностей </w:t>
      </w:r>
      <w:r w:rsidRPr="00CC341D">
        <w:t>(</w:t>
      </w:r>
      <w:r>
        <w:t>ст</w:t>
      </w:r>
      <w:r>
        <w:t>а</w:t>
      </w:r>
      <w:r>
        <w:t xml:space="preserve">тьи </w:t>
      </w:r>
      <w:r w:rsidRPr="00CC341D">
        <w:t xml:space="preserve">13 </w:t>
      </w:r>
      <w:r>
        <w:t>и</w:t>
      </w:r>
      <w:r w:rsidRPr="00CC341D">
        <w:t xml:space="preserve"> 14)</w:t>
      </w:r>
      <w:r>
        <w:t>.</w:t>
      </w:r>
    </w:p>
    <w:p w:rsidR="00A32C9B" w:rsidRPr="001A5575" w:rsidRDefault="00A32C9B" w:rsidP="00842C23">
      <w:pPr>
        <w:pStyle w:val="SingleTxtGR"/>
        <w:rPr>
          <w:b/>
        </w:rPr>
      </w:pPr>
      <w:r w:rsidRPr="001A5575">
        <w:rPr>
          <w:b/>
        </w:rPr>
        <w:t xml:space="preserve">Комитет рекомендует государству-участнику активизировать свои усилия </w:t>
      </w:r>
      <w:r>
        <w:rPr>
          <w:b/>
        </w:rPr>
        <w:t xml:space="preserve">для </w:t>
      </w:r>
      <w:r w:rsidRPr="001A5575">
        <w:rPr>
          <w:b/>
        </w:rPr>
        <w:t>обеспечени</w:t>
      </w:r>
      <w:r>
        <w:rPr>
          <w:b/>
        </w:rPr>
        <w:t>я</w:t>
      </w:r>
      <w:r w:rsidRPr="001A5575">
        <w:rPr>
          <w:b/>
        </w:rPr>
        <w:t xml:space="preserve"> того, чтобы все дети получали свидетельства о рожд</w:t>
      </w:r>
      <w:r w:rsidRPr="001A5575">
        <w:rPr>
          <w:b/>
        </w:rPr>
        <w:t>е</w:t>
      </w:r>
      <w:r w:rsidRPr="001A5575">
        <w:rPr>
          <w:b/>
        </w:rPr>
        <w:t>нии и чтобы отсутствие такого документа не являлось препятствием для п</w:t>
      </w:r>
      <w:r w:rsidRPr="001A5575">
        <w:rPr>
          <w:b/>
        </w:rPr>
        <w:t>о</w:t>
      </w:r>
      <w:r w:rsidRPr="001A5575">
        <w:rPr>
          <w:b/>
        </w:rPr>
        <w:t>ступления ребенка в школу. Он рекомендует государству-участнику пр</w:t>
      </w:r>
      <w:r w:rsidRPr="001A5575">
        <w:rPr>
          <w:b/>
        </w:rPr>
        <w:t>и</w:t>
      </w:r>
      <w:r w:rsidRPr="001A5575">
        <w:rPr>
          <w:b/>
        </w:rPr>
        <w:t>нять меры по обеспечению того, чтобы дети-беженцы имели доступ к обр</w:t>
      </w:r>
      <w:r w:rsidRPr="001A5575">
        <w:rPr>
          <w:b/>
        </w:rPr>
        <w:t>а</w:t>
      </w:r>
      <w:r w:rsidRPr="001A5575">
        <w:rPr>
          <w:b/>
        </w:rPr>
        <w:t>зованию независимо от того, зарегистрированы ли их родители в соотве</w:t>
      </w:r>
      <w:r w:rsidRPr="001A5575">
        <w:rPr>
          <w:b/>
        </w:rPr>
        <w:t>т</w:t>
      </w:r>
      <w:r w:rsidRPr="001A5575">
        <w:rPr>
          <w:b/>
        </w:rPr>
        <w:t>ствующих компетентных органах, и чтобы начальное образование</w:t>
      </w:r>
      <w:r>
        <w:rPr>
          <w:b/>
        </w:rPr>
        <w:t>,</w:t>
      </w:r>
      <w:r w:rsidRPr="001A5575">
        <w:rPr>
          <w:b/>
        </w:rPr>
        <w:t xml:space="preserve"> вкл</w:t>
      </w:r>
      <w:r w:rsidRPr="001A5575">
        <w:rPr>
          <w:b/>
        </w:rPr>
        <w:t>ю</w:t>
      </w:r>
      <w:r w:rsidRPr="001A5575">
        <w:rPr>
          <w:b/>
        </w:rPr>
        <w:t>чая зачисление</w:t>
      </w:r>
      <w:r>
        <w:rPr>
          <w:b/>
        </w:rPr>
        <w:t>,</w:t>
      </w:r>
      <w:r w:rsidRPr="001A5575">
        <w:rPr>
          <w:b/>
        </w:rPr>
        <w:t xml:space="preserve"> было бесплатным. Комитет рекомендует также государс</w:t>
      </w:r>
      <w:r w:rsidRPr="001A5575">
        <w:rPr>
          <w:b/>
        </w:rPr>
        <w:t>т</w:t>
      </w:r>
      <w:r w:rsidRPr="001A5575">
        <w:rPr>
          <w:b/>
        </w:rPr>
        <w:t>ву-участнику активизировать свои меры по обеспечению инклюзивного образования для детей</w:t>
      </w:r>
      <w:r>
        <w:rPr>
          <w:b/>
        </w:rPr>
        <w:t>-инвалидов</w:t>
      </w:r>
      <w:r w:rsidRPr="001A5575">
        <w:rPr>
          <w:b/>
        </w:rPr>
        <w:t>, в том числе через Организацию по з</w:t>
      </w:r>
      <w:r w:rsidRPr="001A5575">
        <w:rPr>
          <w:b/>
        </w:rPr>
        <w:t>а</w:t>
      </w:r>
      <w:r w:rsidRPr="001A5575">
        <w:rPr>
          <w:b/>
        </w:rPr>
        <w:t>щите особых детей и посредством использования состоящего из семи пун</w:t>
      </w:r>
      <w:r w:rsidRPr="001A5575">
        <w:rPr>
          <w:b/>
        </w:rPr>
        <w:t>к</w:t>
      </w:r>
      <w:r w:rsidRPr="001A5575">
        <w:rPr>
          <w:b/>
        </w:rPr>
        <w:t xml:space="preserve">тов </w:t>
      </w:r>
      <w:r>
        <w:rPr>
          <w:b/>
        </w:rPr>
        <w:t>Р</w:t>
      </w:r>
      <w:r w:rsidRPr="001A5575">
        <w:rPr>
          <w:b/>
        </w:rPr>
        <w:t>уководства по всеобщему и консолидированному образованию для д</w:t>
      </w:r>
      <w:r w:rsidRPr="001A5575">
        <w:rPr>
          <w:b/>
        </w:rPr>
        <w:t>е</w:t>
      </w:r>
      <w:r w:rsidRPr="001A5575">
        <w:rPr>
          <w:b/>
        </w:rPr>
        <w:t>тей и студентов с особыми потребностями, и по обеспечению того, чтобы все дети кочевых народностей имели доступ к начал</w:t>
      </w:r>
      <w:r w:rsidRPr="001A5575">
        <w:rPr>
          <w:b/>
        </w:rPr>
        <w:t>ь</w:t>
      </w:r>
      <w:r w:rsidRPr="001A5575">
        <w:rPr>
          <w:b/>
        </w:rPr>
        <w:t>ному образованию, в том числе за счет создания мобильных школ.</w:t>
      </w:r>
    </w:p>
    <w:p w:rsidR="00A32C9B" w:rsidRPr="000B65F8" w:rsidRDefault="00A32C9B" w:rsidP="00842C23">
      <w:pPr>
        <w:pStyle w:val="SingleTxtGR"/>
      </w:pPr>
      <w:r w:rsidRPr="00CC341D">
        <w:t>2</w:t>
      </w:r>
      <w:r>
        <w:t>9</w:t>
      </w:r>
      <w:r w:rsidRPr="00CC341D">
        <w:t>.</w:t>
      </w:r>
      <w:r w:rsidRPr="00CC341D">
        <w:tab/>
      </w:r>
      <w:r>
        <w:t>Комитет обеспокоен тем, что этнические меньшинства сталкиваются на практике с серьезными ограничениями в вопросах, касающихся получения о</w:t>
      </w:r>
      <w:r>
        <w:t>б</w:t>
      </w:r>
      <w:r>
        <w:t>разования на своем родном языке, включая азербайджанский, курдский и ара</w:t>
      </w:r>
      <w:r>
        <w:t>б</w:t>
      </w:r>
      <w:r>
        <w:t>ский языки, несмотря на проведение политики защиты использования непе</w:t>
      </w:r>
      <w:r>
        <w:t>р</w:t>
      </w:r>
      <w:r>
        <w:t xml:space="preserve">сидских языков </w:t>
      </w:r>
      <w:r w:rsidRPr="00CC341D">
        <w:t>(</w:t>
      </w:r>
      <w:r>
        <w:t xml:space="preserve">статьи </w:t>
      </w:r>
      <w:r w:rsidRPr="00CC341D">
        <w:t xml:space="preserve">13 </w:t>
      </w:r>
      <w:r>
        <w:t>и</w:t>
      </w:r>
      <w:r w:rsidRPr="00CC341D">
        <w:t xml:space="preserve"> 14)</w:t>
      </w:r>
      <w:r>
        <w:t>.</w:t>
      </w:r>
    </w:p>
    <w:p w:rsidR="00A32C9B" w:rsidRPr="00434B32" w:rsidRDefault="00A32C9B" w:rsidP="00842C23">
      <w:pPr>
        <w:pStyle w:val="SingleTxtGR"/>
        <w:rPr>
          <w:b/>
        </w:rPr>
      </w:pPr>
      <w:r w:rsidRPr="00434B32">
        <w:rPr>
          <w:b/>
        </w:rPr>
        <w:t>Комитет рекомендует государству-участнику принять меры по обеспеч</w:t>
      </w:r>
      <w:r w:rsidRPr="00434B32">
        <w:rPr>
          <w:b/>
        </w:rPr>
        <w:t>е</w:t>
      </w:r>
      <w:r w:rsidRPr="00434B32">
        <w:rPr>
          <w:b/>
        </w:rPr>
        <w:t>нию того, чтобы у этнических меньшинств имелась возможность получать образов</w:t>
      </w:r>
      <w:r w:rsidRPr="00434B32">
        <w:rPr>
          <w:b/>
        </w:rPr>
        <w:t>а</w:t>
      </w:r>
      <w:r w:rsidRPr="00434B32">
        <w:rPr>
          <w:b/>
        </w:rPr>
        <w:t>ние на своем родном языке</w:t>
      </w:r>
      <w:r>
        <w:rPr>
          <w:b/>
        </w:rPr>
        <w:t xml:space="preserve"> в</w:t>
      </w:r>
      <w:r w:rsidRPr="00434B32">
        <w:rPr>
          <w:b/>
        </w:rPr>
        <w:t xml:space="preserve"> дополнение к фарси.</w:t>
      </w:r>
    </w:p>
    <w:p w:rsidR="00A32C9B" w:rsidRPr="000B65F8" w:rsidRDefault="00A32C9B" w:rsidP="00842C23">
      <w:pPr>
        <w:pStyle w:val="SingleTxtGR"/>
      </w:pPr>
      <w:r>
        <w:t>30</w:t>
      </w:r>
      <w:r w:rsidRPr="00CC341D">
        <w:t>.</w:t>
      </w:r>
      <w:r w:rsidRPr="00CC341D">
        <w:tab/>
      </w:r>
      <w:r>
        <w:t>Комитет обеспокоен тем, что этнические меньшинства, в том числе ку</w:t>
      </w:r>
      <w:r>
        <w:t>р</w:t>
      </w:r>
      <w:r>
        <w:t>ды, арабы, азербайджанцы и белуджи, не пользуются в полной мере своим пр</w:t>
      </w:r>
      <w:r>
        <w:t>а</w:t>
      </w:r>
      <w:r>
        <w:t>вом на участие в культурной жизни, вследствие чего, в частности, закрываются издания и газеты на языках мен</w:t>
      </w:r>
      <w:r>
        <w:t>ь</w:t>
      </w:r>
      <w:r>
        <w:t xml:space="preserve">шинств </w:t>
      </w:r>
      <w:r w:rsidRPr="00CC341D">
        <w:t>(статья 15)</w:t>
      </w:r>
      <w:r>
        <w:t>.</w:t>
      </w:r>
    </w:p>
    <w:p w:rsidR="00A32C9B" w:rsidRDefault="00A32C9B" w:rsidP="00842C23">
      <w:pPr>
        <w:pStyle w:val="SingleTxtGR"/>
      </w:pPr>
      <w:r w:rsidRPr="009D42EF">
        <w:rPr>
          <w:b/>
        </w:rPr>
        <w:t>Комитет рекомендует государству-участнику принять меры по обеспеч</w:t>
      </w:r>
      <w:r w:rsidRPr="009D42EF">
        <w:rPr>
          <w:b/>
        </w:rPr>
        <w:t>е</w:t>
      </w:r>
      <w:r w:rsidRPr="009D42EF">
        <w:rPr>
          <w:b/>
        </w:rPr>
        <w:t>нию полного и неограниченного пользования этническими меньшинств</w:t>
      </w:r>
      <w:r w:rsidRPr="009D42EF">
        <w:rPr>
          <w:b/>
        </w:rPr>
        <w:t>а</w:t>
      </w:r>
      <w:r w:rsidRPr="009D42EF">
        <w:rPr>
          <w:b/>
        </w:rPr>
        <w:t>ми, включая курдов, арабов, азербайджанцев и белуджей, своим правом на участие в культурной жизни, в том числе посредством защиты изданий и газет, выпускаемых на языках меньшинств, от принудительного закрытия. Комитет рекомендует также государству-участнику принять меры по з</w:t>
      </w:r>
      <w:r w:rsidRPr="009D42EF">
        <w:rPr>
          <w:b/>
        </w:rPr>
        <w:t>а</w:t>
      </w:r>
      <w:r w:rsidRPr="009D42EF">
        <w:rPr>
          <w:b/>
        </w:rPr>
        <w:t>щите культурного разнообразия, содействию осведомленности о культу</w:t>
      </w:r>
      <w:r w:rsidRPr="009D42EF">
        <w:rPr>
          <w:b/>
        </w:rPr>
        <w:t>р</w:t>
      </w:r>
      <w:r w:rsidRPr="009D42EF">
        <w:rPr>
          <w:b/>
        </w:rPr>
        <w:t>ном наследии национальных и э</w:t>
      </w:r>
      <w:r w:rsidRPr="009D42EF">
        <w:rPr>
          <w:b/>
        </w:rPr>
        <w:t>т</w:t>
      </w:r>
      <w:r w:rsidRPr="009D42EF">
        <w:rPr>
          <w:b/>
        </w:rPr>
        <w:t>нических меньшинств и обеспечению благоприятных условий для таких меньшинств, с тем чтобы они могли с</w:t>
      </w:r>
      <w:r w:rsidRPr="009D42EF">
        <w:rPr>
          <w:b/>
        </w:rPr>
        <w:t>о</w:t>
      </w:r>
      <w:r w:rsidRPr="009D42EF">
        <w:rPr>
          <w:b/>
        </w:rPr>
        <w:t>хранять</w:t>
      </w:r>
      <w:r>
        <w:rPr>
          <w:b/>
        </w:rPr>
        <w:t>,</w:t>
      </w:r>
      <w:r w:rsidRPr="009D42EF">
        <w:rPr>
          <w:b/>
        </w:rPr>
        <w:t xml:space="preserve"> развивать, выражать и распространять свою идентичность, ист</w:t>
      </w:r>
      <w:r w:rsidRPr="009D42EF">
        <w:rPr>
          <w:b/>
        </w:rPr>
        <w:t>о</w:t>
      </w:r>
      <w:r w:rsidRPr="009D42EF">
        <w:rPr>
          <w:b/>
        </w:rPr>
        <w:t>рию, культуру, язык, традиции и обычаи в соответствии с замечанием К</w:t>
      </w:r>
      <w:r w:rsidRPr="009D42EF">
        <w:rPr>
          <w:b/>
        </w:rPr>
        <w:t>о</w:t>
      </w:r>
      <w:r w:rsidRPr="009D42EF">
        <w:rPr>
          <w:b/>
        </w:rPr>
        <w:t xml:space="preserve">митета общего порядка </w:t>
      </w:r>
      <w:r>
        <w:rPr>
          <w:b/>
        </w:rPr>
        <w:t>№ </w:t>
      </w:r>
      <w:r w:rsidRPr="009D42EF">
        <w:rPr>
          <w:b/>
        </w:rPr>
        <w:t>21 (2009 год) о праве каждого на участие в кул</w:t>
      </w:r>
      <w:r w:rsidRPr="009D42EF">
        <w:rPr>
          <w:b/>
        </w:rPr>
        <w:t>ь</w:t>
      </w:r>
      <w:r w:rsidRPr="009D42EF">
        <w:rPr>
          <w:b/>
        </w:rPr>
        <w:t>турной жизни.</w:t>
      </w:r>
    </w:p>
    <w:p w:rsidR="00A32C9B" w:rsidRPr="00F34E56" w:rsidRDefault="00A32C9B" w:rsidP="00842C23">
      <w:pPr>
        <w:pStyle w:val="SingleTxtGR"/>
        <w:rPr>
          <w:b/>
          <w:bCs/>
        </w:rPr>
      </w:pPr>
      <w:r w:rsidRPr="00B55710">
        <w:rPr>
          <w:bCs/>
        </w:rPr>
        <w:t>31.</w:t>
      </w:r>
      <w:r w:rsidRPr="00F34E56">
        <w:rPr>
          <w:b/>
          <w:bCs/>
        </w:rPr>
        <w:tab/>
        <w:t>Комитет рекомендует государству-участнику принять всесторонний антиди</w:t>
      </w:r>
      <w:r w:rsidRPr="00F34E56">
        <w:rPr>
          <w:b/>
          <w:bCs/>
        </w:rPr>
        <w:t>с</w:t>
      </w:r>
      <w:r w:rsidRPr="00F34E56">
        <w:rPr>
          <w:b/>
          <w:bCs/>
        </w:rPr>
        <w:t>криминационный закон в соответствии с пунктом 2 статьи 2 Пакта и с учетом замечани</w:t>
      </w:r>
      <w:r>
        <w:rPr>
          <w:b/>
          <w:bCs/>
        </w:rPr>
        <w:t>я</w:t>
      </w:r>
      <w:r w:rsidRPr="00F34E56">
        <w:rPr>
          <w:b/>
          <w:bCs/>
        </w:rPr>
        <w:t xml:space="preserve"> Комитета общего порядка № 20 (2009 год) о неди</w:t>
      </w:r>
      <w:r w:rsidRPr="00F34E56">
        <w:rPr>
          <w:b/>
          <w:bCs/>
        </w:rPr>
        <w:t>с</w:t>
      </w:r>
      <w:r w:rsidRPr="00F34E56">
        <w:rPr>
          <w:b/>
          <w:bCs/>
        </w:rPr>
        <w:t>криминации в области экономических, социальных и культурных прав.</w:t>
      </w:r>
    </w:p>
    <w:p w:rsidR="00A32C9B" w:rsidRPr="00F34E56" w:rsidRDefault="00A32C9B" w:rsidP="00842C23">
      <w:pPr>
        <w:pStyle w:val="SingleTxtGR"/>
        <w:rPr>
          <w:b/>
          <w:bCs/>
        </w:rPr>
      </w:pPr>
      <w:r w:rsidRPr="00B55710">
        <w:rPr>
          <w:bCs/>
        </w:rPr>
        <w:t>32.</w:t>
      </w:r>
      <w:r w:rsidRPr="00F34E56">
        <w:rPr>
          <w:b/>
          <w:bCs/>
        </w:rPr>
        <w:tab/>
        <w:t>Комитет призывает государство-участник рассмотреть вопрос о по</w:t>
      </w:r>
      <w:r w:rsidRPr="00F34E56">
        <w:rPr>
          <w:b/>
          <w:bCs/>
        </w:rPr>
        <w:t>д</w:t>
      </w:r>
      <w:r w:rsidRPr="00F34E56">
        <w:rPr>
          <w:b/>
          <w:bCs/>
        </w:rPr>
        <w:t>писании и ратификации Факультативного протокола к Международному пакту об эконом</w:t>
      </w:r>
      <w:r w:rsidRPr="00F34E56">
        <w:rPr>
          <w:b/>
          <w:bCs/>
        </w:rPr>
        <w:t>и</w:t>
      </w:r>
      <w:r w:rsidRPr="00F34E56">
        <w:rPr>
          <w:b/>
          <w:bCs/>
        </w:rPr>
        <w:t>ческих, социальных и культурных правах.</w:t>
      </w:r>
    </w:p>
    <w:p w:rsidR="00A32C9B" w:rsidRPr="00F34E56" w:rsidRDefault="00A32C9B" w:rsidP="00842C23">
      <w:pPr>
        <w:pStyle w:val="SingleTxtGR"/>
        <w:rPr>
          <w:b/>
          <w:bCs/>
        </w:rPr>
      </w:pPr>
      <w:r w:rsidRPr="00B55710">
        <w:rPr>
          <w:bCs/>
        </w:rPr>
        <w:t>33.</w:t>
      </w:r>
      <w:r w:rsidRPr="00F34E56">
        <w:rPr>
          <w:b/>
          <w:bCs/>
        </w:rPr>
        <w:tab/>
        <w:t>Комитет призывает государство-участник подписать и ратифицир</w:t>
      </w:r>
      <w:r w:rsidRPr="00F34E56">
        <w:rPr>
          <w:b/>
          <w:bCs/>
        </w:rPr>
        <w:t>о</w:t>
      </w:r>
      <w:r w:rsidRPr="00F34E56">
        <w:rPr>
          <w:b/>
          <w:bCs/>
        </w:rPr>
        <w:t>вать Конвенцию о ликвидации всех форм дискриминации в отношении женщин, Конве</w:t>
      </w:r>
      <w:r w:rsidRPr="00F34E56">
        <w:rPr>
          <w:b/>
          <w:bCs/>
        </w:rPr>
        <w:t>н</w:t>
      </w:r>
      <w:r w:rsidRPr="00F34E56">
        <w:rPr>
          <w:b/>
          <w:bCs/>
        </w:rPr>
        <w:t>цию против пыток и других жестоких, бесчеловечных или унижающих достоинство видов обращения и наказания, Международную конвенцию о защите прав всех трудящихся-мигрантов и членов их семей, а также Международную конвенцию для защиты всех лиц от насильстве</w:t>
      </w:r>
      <w:r w:rsidRPr="00F34E56">
        <w:rPr>
          <w:b/>
          <w:bCs/>
        </w:rPr>
        <w:t>н</w:t>
      </w:r>
      <w:r w:rsidRPr="00F34E56">
        <w:rPr>
          <w:b/>
          <w:bCs/>
        </w:rPr>
        <w:t>ных исчезновений и снять свои оговорки к Конвенции о правах инвалидов.</w:t>
      </w:r>
    </w:p>
    <w:p w:rsidR="00A32C9B" w:rsidRPr="00F34E56" w:rsidRDefault="00A32C9B" w:rsidP="00842C23">
      <w:pPr>
        <w:pStyle w:val="SingleTxtGR"/>
        <w:rPr>
          <w:b/>
          <w:bCs/>
        </w:rPr>
      </w:pPr>
      <w:r w:rsidRPr="00B55710">
        <w:rPr>
          <w:bCs/>
        </w:rPr>
        <w:t>34.</w:t>
      </w:r>
      <w:r w:rsidRPr="00F34E56">
        <w:rPr>
          <w:b/>
          <w:bCs/>
        </w:rPr>
        <w:tab/>
        <w:t>Комитет просит государство-участник широко распространить н</w:t>
      </w:r>
      <w:r w:rsidRPr="00F34E56">
        <w:rPr>
          <w:b/>
          <w:bCs/>
        </w:rPr>
        <w:t>а</w:t>
      </w:r>
      <w:r w:rsidRPr="00F34E56">
        <w:rPr>
          <w:b/>
          <w:bCs/>
        </w:rPr>
        <w:t>стоящие заключительные замечания среди всех слоев общества, в частн</w:t>
      </w:r>
      <w:r w:rsidRPr="00F34E56">
        <w:rPr>
          <w:b/>
          <w:bCs/>
        </w:rPr>
        <w:t>о</w:t>
      </w:r>
      <w:r w:rsidRPr="00F34E56">
        <w:rPr>
          <w:b/>
          <w:bCs/>
        </w:rPr>
        <w:t>сти среди государственных должностных лиц, судебных органов и орган</w:t>
      </w:r>
      <w:r w:rsidRPr="00F34E56">
        <w:rPr>
          <w:b/>
          <w:bCs/>
        </w:rPr>
        <w:t>и</w:t>
      </w:r>
      <w:r w:rsidRPr="00F34E56">
        <w:rPr>
          <w:b/>
          <w:bCs/>
        </w:rPr>
        <w:t>заций гражданского общества, по мере возможности перевести и опублик</w:t>
      </w:r>
      <w:r w:rsidRPr="00F34E56">
        <w:rPr>
          <w:b/>
          <w:bCs/>
        </w:rPr>
        <w:t>о</w:t>
      </w:r>
      <w:r w:rsidRPr="00F34E56">
        <w:rPr>
          <w:b/>
          <w:bCs/>
        </w:rPr>
        <w:t>вать их, а также проинформир</w:t>
      </w:r>
      <w:r w:rsidRPr="00F34E56">
        <w:rPr>
          <w:b/>
          <w:bCs/>
        </w:rPr>
        <w:t>о</w:t>
      </w:r>
      <w:r w:rsidRPr="00F34E56">
        <w:rPr>
          <w:b/>
          <w:bCs/>
        </w:rPr>
        <w:t>вать Комитет о мерах, принятых в целях их осуществления, в своем следующем периодическом докладе.</w:t>
      </w:r>
    </w:p>
    <w:p w:rsidR="00A32C9B" w:rsidRPr="00F34E56" w:rsidRDefault="009F437B" w:rsidP="00842C23">
      <w:pPr>
        <w:pStyle w:val="SingleTxtGR"/>
        <w:rPr>
          <w:b/>
          <w:bCs/>
        </w:rPr>
      </w:pPr>
      <w:r>
        <w:rPr>
          <w:bCs/>
        </w:rPr>
        <w:br w:type="page"/>
      </w:r>
      <w:r w:rsidR="00A32C9B" w:rsidRPr="00B55710">
        <w:rPr>
          <w:bCs/>
        </w:rPr>
        <w:t>35.</w:t>
      </w:r>
      <w:r w:rsidR="00A32C9B" w:rsidRPr="00F34E56">
        <w:rPr>
          <w:b/>
          <w:bCs/>
        </w:rPr>
        <w:tab/>
        <w:t>Комитет призывает государство-участник вовлечь всех соответс</w:t>
      </w:r>
      <w:r w:rsidR="00A32C9B" w:rsidRPr="00F34E56">
        <w:rPr>
          <w:b/>
          <w:bCs/>
        </w:rPr>
        <w:t>т</w:t>
      </w:r>
      <w:r w:rsidR="00A32C9B" w:rsidRPr="00F34E56">
        <w:rPr>
          <w:b/>
          <w:bCs/>
        </w:rPr>
        <w:t>вующих субъектов, включая неправительственные организации и других членов гражданского общества, в процесс обсуждения настоящих заключ</w:t>
      </w:r>
      <w:r w:rsidR="00A32C9B" w:rsidRPr="00F34E56">
        <w:rPr>
          <w:b/>
          <w:bCs/>
        </w:rPr>
        <w:t>и</w:t>
      </w:r>
      <w:r w:rsidR="00A32C9B" w:rsidRPr="00F34E56">
        <w:rPr>
          <w:b/>
          <w:bCs/>
        </w:rPr>
        <w:t>тельных замечаний и способствовать их участию до представления его следующего периодического до</w:t>
      </w:r>
      <w:r w:rsidR="00A32C9B" w:rsidRPr="00F34E56">
        <w:rPr>
          <w:b/>
          <w:bCs/>
        </w:rPr>
        <w:t>к</w:t>
      </w:r>
      <w:r w:rsidR="00A32C9B" w:rsidRPr="00F34E56">
        <w:rPr>
          <w:b/>
          <w:bCs/>
        </w:rPr>
        <w:t>лада.</w:t>
      </w:r>
    </w:p>
    <w:p w:rsidR="00A32C9B" w:rsidRPr="00F34E56" w:rsidRDefault="00A32C9B" w:rsidP="00842C23">
      <w:pPr>
        <w:pStyle w:val="SingleTxtGR"/>
        <w:rPr>
          <w:b/>
          <w:bCs/>
        </w:rPr>
      </w:pPr>
      <w:r w:rsidRPr="00B55710">
        <w:rPr>
          <w:bCs/>
        </w:rPr>
        <w:t>36.</w:t>
      </w:r>
      <w:r w:rsidRPr="00F34E56">
        <w:rPr>
          <w:b/>
          <w:bCs/>
        </w:rPr>
        <w:tab/>
        <w:t>Комитет просит государство-участник своевременно представить к 31 мая 2018 года свой третий периодический доклад, подготовленный в с</w:t>
      </w:r>
      <w:r w:rsidRPr="00F34E56">
        <w:rPr>
          <w:b/>
          <w:bCs/>
        </w:rPr>
        <w:t>о</w:t>
      </w:r>
      <w:r w:rsidRPr="00F34E56">
        <w:rPr>
          <w:b/>
          <w:bCs/>
        </w:rPr>
        <w:t xml:space="preserve">ответствии с пересмотренными руководящими принципами представления </w:t>
      </w:r>
      <w:r>
        <w:rPr>
          <w:b/>
          <w:bCs/>
        </w:rPr>
        <w:t>докладов</w:t>
      </w:r>
      <w:r w:rsidRPr="00F34E56">
        <w:rPr>
          <w:b/>
          <w:bCs/>
        </w:rPr>
        <w:t>, прин</w:t>
      </w:r>
      <w:r w:rsidRPr="00F34E56">
        <w:rPr>
          <w:b/>
          <w:bCs/>
        </w:rPr>
        <w:t>я</w:t>
      </w:r>
      <w:r w:rsidRPr="00F34E56">
        <w:rPr>
          <w:b/>
          <w:bCs/>
        </w:rPr>
        <w:t>тыми Комитетом в 2008 году (Е/С.12/2008/2).</w:t>
      </w:r>
    </w:p>
    <w:p w:rsidR="00A32C9B" w:rsidRPr="00B55710" w:rsidRDefault="00A32C9B" w:rsidP="00842C23">
      <w:pPr>
        <w:spacing w:before="240"/>
        <w:jc w:val="center"/>
        <w:rPr>
          <w:u w:val="single"/>
        </w:rPr>
      </w:pPr>
      <w:r>
        <w:rPr>
          <w:u w:val="single"/>
        </w:rPr>
        <w:tab/>
      </w:r>
      <w:r>
        <w:rPr>
          <w:u w:val="single"/>
        </w:rPr>
        <w:tab/>
      </w:r>
      <w:r>
        <w:rPr>
          <w:u w:val="single"/>
        </w:rPr>
        <w:tab/>
      </w:r>
    </w:p>
    <w:p w:rsidR="00F77DF2" w:rsidRPr="005A0ED0" w:rsidRDefault="00F77DF2" w:rsidP="009425A4">
      <w:pPr>
        <w:pStyle w:val="SingleTxtGR"/>
        <w:rPr>
          <w:b/>
        </w:rPr>
      </w:pPr>
    </w:p>
    <w:sectPr w:rsidR="00F77DF2" w:rsidRPr="005A0ED0"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D3A" w:rsidRDefault="00C91D3A">
      <w:r>
        <w:rPr>
          <w:lang w:val="en-US"/>
        </w:rPr>
        <w:tab/>
      </w:r>
      <w:r>
        <w:separator/>
      </w:r>
    </w:p>
  </w:endnote>
  <w:endnote w:type="continuationSeparator" w:id="0">
    <w:p w:rsidR="00C91D3A" w:rsidRDefault="00C91D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C23" w:rsidRPr="002C1859" w:rsidRDefault="00842C23">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BC3210">
      <w:rPr>
        <w:rStyle w:val="PageNumber"/>
        <w:noProof/>
      </w:rPr>
      <w:t>2</w:t>
    </w:r>
    <w:r>
      <w:rPr>
        <w:rStyle w:val="PageNumber"/>
      </w:rPr>
      <w:fldChar w:fldCharType="end"/>
    </w:r>
    <w:r>
      <w:rPr>
        <w:lang w:val="en-US"/>
      </w:rPr>
      <w:tab/>
      <w:t>GE.</w:t>
    </w:r>
    <w:r>
      <w:rPr>
        <w:lang w:val="ru-RU"/>
      </w:rPr>
      <w:t>13</w:t>
    </w:r>
    <w:r>
      <w:rPr>
        <w:lang w:val="en-US"/>
      </w:rPr>
      <w:t>-</w:t>
    </w:r>
    <w:r>
      <w:rPr>
        <w:lang w:val="ru-RU"/>
      </w:rPr>
      <w:t>44436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C23" w:rsidRPr="009A6F4A" w:rsidRDefault="00842C23">
    <w:pPr>
      <w:pStyle w:val="Footer"/>
      <w:rPr>
        <w:lang w:val="en-US"/>
      </w:rPr>
    </w:pPr>
    <w:r>
      <w:rPr>
        <w:lang w:val="en-US"/>
      </w:rPr>
      <w:t>GE.</w:t>
    </w:r>
    <w:r>
      <w:rPr>
        <w:lang w:val="ru-RU"/>
      </w:rPr>
      <w:t>13</w:t>
    </w:r>
    <w:r>
      <w:rPr>
        <w:lang w:val="en-US"/>
      </w:rPr>
      <w:t>-</w:t>
    </w:r>
    <w:r>
      <w:rPr>
        <w:lang w:val="ru-RU"/>
      </w:rPr>
      <w:t>44436</w:t>
    </w:r>
    <w:r>
      <w:rPr>
        <w:lang w:val="en-US"/>
      </w:rPr>
      <w:tab/>
    </w:r>
    <w:r>
      <w:rPr>
        <w:rStyle w:val="PageNumber"/>
      </w:rPr>
      <w:fldChar w:fldCharType="begin"/>
    </w:r>
    <w:r>
      <w:rPr>
        <w:rStyle w:val="PageNumber"/>
      </w:rPr>
      <w:instrText xml:space="preserve"> PAGE </w:instrText>
    </w:r>
    <w:r>
      <w:rPr>
        <w:rStyle w:val="PageNumber"/>
      </w:rPr>
      <w:fldChar w:fldCharType="separate"/>
    </w:r>
    <w:r w:rsidR="00BC3210">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C23" w:rsidRPr="009A6F4A" w:rsidRDefault="00842C23">
    <w:pPr>
      <w:pStyle w:val="Footer"/>
      <w:rPr>
        <w:sz w:val="20"/>
        <w:lang w:val="en-US"/>
      </w:rPr>
    </w:pPr>
    <w:r>
      <w:rPr>
        <w:sz w:val="20"/>
        <w:lang w:val="en-US"/>
      </w:rPr>
      <w:t>GE.1</w:t>
    </w:r>
    <w:r>
      <w:rPr>
        <w:sz w:val="20"/>
        <w:lang w:val="ru-RU"/>
      </w:rPr>
      <w:t>3</w:t>
    </w:r>
    <w:r>
      <w:rPr>
        <w:sz w:val="20"/>
        <w:lang w:val="en-US"/>
      </w:rPr>
      <w:t>-</w:t>
    </w:r>
    <w:r>
      <w:rPr>
        <w:sz w:val="20"/>
        <w:lang w:val="ru-RU"/>
      </w:rPr>
      <w:t>44436</w:t>
    </w:r>
    <w:r>
      <w:rPr>
        <w:sz w:val="20"/>
        <w:lang w:val="en-US"/>
      </w:rPr>
      <w:t xml:space="preserve">  (R)  260613   260613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D3A" w:rsidRPr="00F71F63" w:rsidRDefault="00C91D3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91D3A" w:rsidRPr="00F71F63" w:rsidRDefault="00C91D3A" w:rsidP="00635E86">
      <w:pPr>
        <w:tabs>
          <w:tab w:val="right" w:pos="2155"/>
        </w:tabs>
        <w:spacing w:after="80" w:line="240" w:lineRule="auto"/>
        <w:rPr>
          <w:u w:val="single"/>
          <w:lang w:val="en-US"/>
        </w:rPr>
      </w:pPr>
      <w:r w:rsidRPr="00F71F63">
        <w:rPr>
          <w:u w:val="single"/>
          <w:lang w:val="en-US"/>
        </w:rPr>
        <w:tab/>
      </w:r>
    </w:p>
    <w:p w:rsidR="00C91D3A" w:rsidRPr="00635E86" w:rsidRDefault="00C91D3A"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C23" w:rsidRPr="002C1859" w:rsidRDefault="00842C23">
    <w:pPr>
      <w:pStyle w:val="Header"/>
      <w:rPr>
        <w:lang w:val="en-US"/>
      </w:rPr>
    </w:pPr>
    <w:r>
      <w:rPr>
        <w:lang w:val="en-US"/>
      </w:rPr>
      <w:t>E/</w:t>
    </w:r>
    <w:r>
      <w:rPr>
        <w:lang w:val="ru-RU"/>
      </w:rPr>
      <w:t>С</w:t>
    </w:r>
    <w:r>
      <w:rPr>
        <w:lang w:val="en-US"/>
      </w:rPr>
      <w:t>.12/IRN/CO/2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C23" w:rsidRPr="009A6F4A" w:rsidRDefault="00842C23">
    <w:pPr>
      <w:pStyle w:val="Header"/>
      <w:rPr>
        <w:lang w:val="en-US"/>
      </w:rPr>
    </w:pPr>
    <w:r>
      <w:rPr>
        <w:lang w:val="en-US"/>
      </w:rPr>
      <w:tab/>
      <w:t>E/</w:t>
    </w:r>
    <w:r>
      <w:rPr>
        <w:lang w:val="ru-RU"/>
      </w:rPr>
      <w:t>С</w:t>
    </w:r>
    <w:r>
      <w:rPr>
        <w:lang w:val="en-US"/>
      </w:rPr>
      <w:t>.12/IRN/CO/2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79B6"/>
    <w:rsid w:val="000033D8"/>
    <w:rsid w:val="00005C1C"/>
    <w:rsid w:val="00016553"/>
    <w:rsid w:val="00021A0D"/>
    <w:rsid w:val="000233B3"/>
    <w:rsid w:val="00023E9E"/>
    <w:rsid w:val="00026B0C"/>
    <w:rsid w:val="0003638E"/>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863"/>
    <w:rsid w:val="00111256"/>
    <w:rsid w:val="00117AEE"/>
    <w:rsid w:val="001463F7"/>
    <w:rsid w:val="00151DE1"/>
    <w:rsid w:val="0015769C"/>
    <w:rsid w:val="00161CE1"/>
    <w:rsid w:val="00180752"/>
    <w:rsid w:val="00185076"/>
    <w:rsid w:val="0018543C"/>
    <w:rsid w:val="00190231"/>
    <w:rsid w:val="00192056"/>
    <w:rsid w:val="00192ABD"/>
    <w:rsid w:val="001A75D5"/>
    <w:rsid w:val="001A7D40"/>
    <w:rsid w:val="001D00F2"/>
    <w:rsid w:val="001D07F7"/>
    <w:rsid w:val="001D1E5C"/>
    <w:rsid w:val="001D7B8F"/>
    <w:rsid w:val="001E12DC"/>
    <w:rsid w:val="001E48EE"/>
    <w:rsid w:val="001F2D04"/>
    <w:rsid w:val="0020059C"/>
    <w:rsid w:val="002019BD"/>
    <w:rsid w:val="00232D42"/>
    <w:rsid w:val="00237334"/>
    <w:rsid w:val="002444F4"/>
    <w:rsid w:val="002629A0"/>
    <w:rsid w:val="0028492B"/>
    <w:rsid w:val="00291C8F"/>
    <w:rsid w:val="002C1859"/>
    <w:rsid w:val="002C5036"/>
    <w:rsid w:val="002C6A71"/>
    <w:rsid w:val="002C6D5F"/>
    <w:rsid w:val="002D15EA"/>
    <w:rsid w:val="002D6C07"/>
    <w:rsid w:val="002E065F"/>
    <w:rsid w:val="002E0CE6"/>
    <w:rsid w:val="002E1163"/>
    <w:rsid w:val="002E43F3"/>
    <w:rsid w:val="00306D2D"/>
    <w:rsid w:val="003215F5"/>
    <w:rsid w:val="00332891"/>
    <w:rsid w:val="00356BB2"/>
    <w:rsid w:val="00360477"/>
    <w:rsid w:val="00363339"/>
    <w:rsid w:val="00367FC9"/>
    <w:rsid w:val="003711A1"/>
    <w:rsid w:val="00372123"/>
    <w:rsid w:val="003817B9"/>
    <w:rsid w:val="00382B38"/>
    <w:rsid w:val="00386581"/>
    <w:rsid w:val="00387100"/>
    <w:rsid w:val="00390D90"/>
    <w:rsid w:val="003951D3"/>
    <w:rsid w:val="003978C6"/>
    <w:rsid w:val="003A3F16"/>
    <w:rsid w:val="003A5AD5"/>
    <w:rsid w:val="003B40A9"/>
    <w:rsid w:val="003C016E"/>
    <w:rsid w:val="003D5EBD"/>
    <w:rsid w:val="003E40E4"/>
    <w:rsid w:val="00401CE0"/>
    <w:rsid w:val="00403234"/>
    <w:rsid w:val="00407AC3"/>
    <w:rsid w:val="00414586"/>
    <w:rsid w:val="00415059"/>
    <w:rsid w:val="00424FDD"/>
    <w:rsid w:val="0043033D"/>
    <w:rsid w:val="00435FE4"/>
    <w:rsid w:val="004375C7"/>
    <w:rsid w:val="00457634"/>
    <w:rsid w:val="00474F42"/>
    <w:rsid w:val="0048244D"/>
    <w:rsid w:val="004A0DE8"/>
    <w:rsid w:val="004A4CB7"/>
    <w:rsid w:val="004A57B5"/>
    <w:rsid w:val="004A78A4"/>
    <w:rsid w:val="004B19DA"/>
    <w:rsid w:val="004C2A53"/>
    <w:rsid w:val="004C3B35"/>
    <w:rsid w:val="004C43EC"/>
    <w:rsid w:val="004E6729"/>
    <w:rsid w:val="004F0E47"/>
    <w:rsid w:val="0051339C"/>
    <w:rsid w:val="0051412F"/>
    <w:rsid w:val="00522B6F"/>
    <w:rsid w:val="0052430E"/>
    <w:rsid w:val="005276AD"/>
    <w:rsid w:val="00540A9A"/>
    <w:rsid w:val="00542CE2"/>
    <w:rsid w:val="00543522"/>
    <w:rsid w:val="00545680"/>
    <w:rsid w:val="0056618E"/>
    <w:rsid w:val="00576F59"/>
    <w:rsid w:val="00577A34"/>
    <w:rsid w:val="00580AAD"/>
    <w:rsid w:val="00593A04"/>
    <w:rsid w:val="005A0ED0"/>
    <w:rsid w:val="005A6730"/>
    <w:rsid w:val="005A6D5A"/>
    <w:rsid w:val="005B1B28"/>
    <w:rsid w:val="005B7D51"/>
    <w:rsid w:val="005B7F35"/>
    <w:rsid w:val="005C2081"/>
    <w:rsid w:val="005C678A"/>
    <w:rsid w:val="005D346D"/>
    <w:rsid w:val="005D4DF2"/>
    <w:rsid w:val="005E74AB"/>
    <w:rsid w:val="00606A3E"/>
    <w:rsid w:val="006115AA"/>
    <w:rsid w:val="006120AE"/>
    <w:rsid w:val="00635E86"/>
    <w:rsid w:val="00636A37"/>
    <w:rsid w:val="00641B61"/>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23A16"/>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C23"/>
    <w:rsid w:val="00842FED"/>
    <w:rsid w:val="008455CF"/>
    <w:rsid w:val="00847689"/>
    <w:rsid w:val="00861C52"/>
    <w:rsid w:val="008727A1"/>
    <w:rsid w:val="00872A58"/>
    <w:rsid w:val="00886B0F"/>
    <w:rsid w:val="00891C08"/>
    <w:rsid w:val="008A2C8F"/>
    <w:rsid w:val="008A3879"/>
    <w:rsid w:val="008A5FA8"/>
    <w:rsid w:val="008A7575"/>
    <w:rsid w:val="008B5F47"/>
    <w:rsid w:val="008C5AF4"/>
    <w:rsid w:val="008C7B87"/>
    <w:rsid w:val="008D6A7A"/>
    <w:rsid w:val="008E3E87"/>
    <w:rsid w:val="008E7F13"/>
    <w:rsid w:val="008F3185"/>
    <w:rsid w:val="00915B0A"/>
    <w:rsid w:val="00926904"/>
    <w:rsid w:val="009372F0"/>
    <w:rsid w:val="00937FBD"/>
    <w:rsid w:val="009425A4"/>
    <w:rsid w:val="00955022"/>
    <w:rsid w:val="00957B4D"/>
    <w:rsid w:val="00964EEA"/>
    <w:rsid w:val="00980C86"/>
    <w:rsid w:val="009A5C41"/>
    <w:rsid w:val="009B1D9B"/>
    <w:rsid w:val="009B4074"/>
    <w:rsid w:val="009C30BB"/>
    <w:rsid w:val="009C60BE"/>
    <w:rsid w:val="009E6279"/>
    <w:rsid w:val="009F00A6"/>
    <w:rsid w:val="009F437B"/>
    <w:rsid w:val="009F56A7"/>
    <w:rsid w:val="009F5B05"/>
    <w:rsid w:val="00A026CA"/>
    <w:rsid w:val="00A07232"/>
    <w:rsid w:val="00A10348"/>
    <w:rsid w:val="00A14800"/>
    <w:rsid w:val="00A156DE"/>
    <w:rsid w:val="00A157ED"/>
    <w:rsid w:val="00A2446A"/>
    <w:rsid w:val="00A32C9B"/>
    <w:rsid w:val="00A4025D"/>
    <w:rsid w:val="00A800D1"/>
    <w:rsid w:val="00A92699"/>
    <w:rsid w:val="00AB5BF0"/>
    <w:rsid w:val="00AC1C95"/>
    <w:rsid w:val="00AC2CCB"/>
    <w:rsid w:val="00AC443A"/>
    <w:rsid w:val="00AE60E2"/>
    <w:rsid w:val="00AF3233"/>
    <w:rsid w:val="00B0169F"/>
    <w:rsid w:val="00B05F21"/>
    <w:rsid w:val="00B138AB"/>
    <w:rsid w:val="00B14EA9"/>
    <w:rsid w:val="00B30A3C"/>
    <w:rsid w:val="00B31DAC"/>
    <w:rsid w:val="00B81305"/>
    <w:rsid w:val="00BA3447"/>
    <w:rsid w:val="00BB17DC"/>
    <w:rsid w:val="00BB1AF9"/>
    <w:rsid w:val="00BB4C4A"/>
    <w:rsid w:val="00BC3210"/>
    <w:rsid w:val="00BD3CAE"/>
    <w:rsid w:val="00BD5F3C"/>
    <w:rsid w:val="00BD79B6"/>
    <w:rsid w:val="00C07C0F"/>
    <w:rsid w:val="00C145C4"/>
    <w:rsid w:val="00C20D2F"/>
    <w:rsid w:val="00C2131B"/>
    <w:rsid w:val="00C37AF8"/>
    <w:rsid w:val="00C37C79"/>
    <w:rsid w:val="00C41BBC"/>
    <w:rsid w:val="00C51419"/>
    <w:rsid w:val="00C54056"/>
    <w:rsid w:val="00C663A3"/>
    <w:rsid w:val="00C75CB2"/>
    <w:rsid w:val="00C90723"/>
    <w:rsid w:val="00C90D5C"/>
    <w:rsid w:val="00C91D3A"/>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C5EE2"/>
    <w:rsid w:val="00DF18FA"/>
    <w:rsid w:val="00DF49CA"/>
    <w:rsid w:val="00DF6BC7"/>
    <w:rsid w:val="00DF775B"/>
    <w:rsid w:val="00E007F3"/>
    <w:rsid w:val="00E00DEA"/>
    <w:rsid w:val="00E06EF0"/>
    <w:rsid w:val="00E11679"/>
    <w:rsid w:val="00E307D1"/>
    <w:rsid w:val="00E35F3F"/>
    <w:rsid w:val="00E46A04"/>
    <w:rsid w:val="00E717F3"/>
    <w:rsid w:val="00E72C5E"/>
    <w:rsid w:val="00E73451"/>
    <w:rsid w:val="00E73F6C"/>
    <w:rsid w:val="00E7489F"/>
    <w:rsid w:val="00E75147"/>
    <w:rsid w:val="00E8167D"/>
    <w:rsid w:val="00E907E9"/>
    <w:rsid w:val="00E96BE7"/>
    <w:rsid w:val="00EA2CD0"/>
    <w:rsid w:val="00EB3533"/>
    <w:rsid w:val="00EC0044"/>
    <w:rsid w:val="00EC6B9F"/>
    <w:rsid w:val="00EE516D"/>
    <w:rsid w:val="00EF36EA"/>
    <w:rsid w:val="00EF4D1B"/>
    <w:rsid w:val="00EF7295"/>
    <w:rsid w:val="00F069D1"/>
    <w:rsid w:val="00F1503D"/>
    <w:rsid w:val="00F22712"/>
    <w:rsid w:val="00F275F5"/>
    <w:rsid w:val="00F33188"/>
    <w:rsid w:val="00F35BDE"/>
    <w:rsid w:val="00F52A0E"/>
    <w:rsid w:val="00F71F63"/>
    <w:rsid w:val="00F77DF2"/>
    <w:rsid w:val="00F87506"/>
    <w:rsid w:val="00F92C41"/>
    <w:rsid w:val="00FA5522"/>
    <w:rsid w:val="00FA6E4A"/>
    <w:rsid w:val="00FB2B35"/>
    <w:rsid w:val="00FC4AE1"/>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Char,Char Char Char,Char Char Char Char,single space,Footnote Text Char Char Char Char Char Char Char,Footnote Text Char1, Char, Char Char Char, Char Char Char Char,Note de bas de page2,Текст сноски Знак"/>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Char Char,Char Char,Char Char Char Char1,Char Char Char Char Char,single space Char,Footnote Text Char Char Char Char Char Char Char Char,Footnote Text Char1 Char, Char Char, Char Char Char Char1"/>
    <w:link w:val="FootnoteText"/>
    <w:locked/>
    <w:rsid w:val="009425A4"/>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3447</Words>
  <Characters>24373</Characters>
  <Application>Microsoft Office Outlook</Application>
  <DocSecurity>4</DocSecurity>
  <Lines>451</Lines>
  <Paragraphs>90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27730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Ольга Новикова</dc:creator>
  <cp:keywords/>
  <dc:description/>
  <cp:lastModifiedBy>Ирина Сафонова</cp:lastModifiedBy>
  <cp:revision>4</cp:revision>
  <cp:lastPrinted>2013-06-26T12:02:00Z</cp:lastPrinted>
  <dcterms:created xsi:type="dcterms:W3CDTF">2013-06-26T12:01:00Z</dcterms:created>
  <dcterms:modified xsi:type="dcterms:W3CDTF">2013-06-26T12:02:00Z</dcterms:modified>
</cp:coreProperties>
</file>