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566D0" w:rsidP="008566D0">
            <w:pPr>
              <w:bidi w:val="0"/>
              <w:spacing w:after="20"/>
              <w:jc w:val="left"/>
              <w:rPr>
                <w:szCs w:val="20"/>
              </w:rPr>
            </w:pPr>
            <w:r w:rsidRPr="008566D0">
              <w:rPr>
                <w:sz w:val="40"/>
                <w:szCs w:val="20"/>
              </w:rPr>
              <w:t>CRPD</w:t>
            </w:r>
            <w:r>
              <w:rPr>
                <w:szCs w:val="20"/>
              </w:rPr>
              <w:t>/C/9/1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8566D0" w:rsidRDefault="008566D0" w:rsidP="008566D0">
            <w:pPr>
              <w:bidi w:val="0"/>
              <w:spacing w:before="240"/>
              <w:jc w:val="left"/>
            </w:pPr>
            <w:r>
              <w:t>Distr.: General</w:t>
            </w:r>
          </w:p>
          <w:p w:rsidR="008566D0" w:rsidRDefault="008566D0" w:rsidP="008566D0">
            <w:pPr>
              <w:bidi w:val="0"/>
              <w:jc w:val="left"/>
            </w:pPr>
            <w:r>
              <w:t>4 February 2013</w:t>
            </w:r>
          </w:p>
          <w:p w:rsidR="008566D0" w:rsidRDefault="008566D0" w:rsidP="008566D0">
            <w:pPr>
              <w:bidi w:val="0"/>
              <w:jc w:val="left"/>
            </w:pPr>
            <w:r>
              <w:t>Arabic</w:t>
            </w:r>
          </w:p>
          <w:p w:rsidR="00257225" w:rsidRPr="008B4BC6" w:rsidRDefault="008566D0" w:rsidP="008566D0">
            <w:pPr>
              <w:bidi w:val="0"/>
              <w:jc w:val="left"/>
            </w:pPr>
            <w:r>
              <w:t>Original: English</w:t>
            </w:r>
          </w:p>
        </w:tc>
      </w:tr>
    </w:tbl>
    <w:p w:rsidR="00EC4924" w:rsidRPr="006153EF" w:rsidRDefault="00EC4924" w:rsidP="00EC4924">
      <w:pPr>
        <w:spacing w:before="120" w:line="380" w:lineRule="exact"/>
        <w:rPr>
          <w:rFonts w:hint="cs"/>
          <w:b/>
          <w:bCs/>
          <w:sz w:val="36"/>
          <w:szCs w:val="36"/>
          <w:rtl/>
          <w:lang w:val="fr-CH"/>
        </w:rPr>
      </w:pPr>
      <w:r w:rsidRPr="006153EF">
        <w:rPr>
          <w:rFonts w:hint="cs"/>
          <w:b/>
          <w:bCs/>
          <w:sz w:val="36"/>
          <w:szCs w:val="36"/>
          <w:rtl/>
          <w:lang w:val="fr-CH"/>
        </w:rPr>
        <w:t>اللجنة المعنية بحقوق الأشخاص ذوي الإعاقة</w:t>
      </w:r>
    </w:p>
    <w:p w:rsidR="00EC4924" w:rsidRPr="005266CF" w:rsidRDefault="00EC4924" w:rsidP="00EC4924">
      <w:pPr>
        <w:spacing w:line="380" w:lineRule="exact"/>
        <w:rPr>
          <w:rFonts w:hint="cs"/>
          <w:b/>
          <w:bCs/>
          <w:rtl/>
          <w:lang w:val="fr-CH"/>
        </w:rPr>
      </w:pPr>
      <w:r w:rsidRPr="005266CF">
        <w:rPr>
          <w:rFonts w:hint="cs"/>
          <w:b/>
          <w:bCs/>
          <w:rtl/>
          <w:lang w:val="fr-CH"/>
        </w:rPr>
        <w:t xml:space="preserve">الدورة </w:t>
      </w:r>
      <w:r>
        <w:rPr>
          <w:rFonts w:hint="cs"/>
          <w:b/>
          <w:bCs/>
          <w:rtl/>
          <w:lang w:val="fr-CH"/>
        </w:rPr>
        <w:t>التاسعة</w:t>
      </w:r>
    </w:p>
    <w:p w:rsidR="00EC4924" w:rsidRDefault="00EC4924" w:rsidP="00EC4924">
      <w:pPr>
        <w:spacing w:line="380" w:lineRule="exact"/>
        <w:rPr>
          <w:rFonts w:hint="cs"/>
          <w:rtl/>
          <w:lang w:val="fr-CH"/>
        </w:rPr>
      </w:pPr>
      <w:r>
        <w:rPr>
          <w:rFonts w:hint="cs"/>
          <w:rtl/>
          <w:lang w:val="fr-CH"/>
        </w:rPr>
        <w:t>15-19 نيسان/أبريل 2013</w:t>
      </w:r>
    </w:p>
    <w:p w:rsidR="00EC4924" w:rsidRDefault="00EC4924" w:rsidP="00EC4924">
      <w:pPr>
        <w:spacing w:line="380" w:lineRule="exact"/>
        <w:rPr>
          <w:rFonts w:hint="cs"/>
          <w:rtl/>
          <w:lang w:val="fr-CH"/>
        </w:rPr>
      </w:pPr>
      <w:r>
        <w:rPr>
          <w:rFonts w:hint="cs"/>
          <w:rtl/>
          <w:lang w:val="fr-CH"/>
        </w:rPr>
        <w:t>البند 4 من جدول الأعمال المؤقت</w:t>
      </w:r>
    </w:p>
    <w:p w:rsidR="00EC4924" w:rsidRPr="003B4EAA" w:rsidRDefault="00EC4924" w:rsidP="00EC4924">
      <w:pPr>
        <w:spacing w:line="380" w:lineRule="exact"/>
        <w:rPr>
          <w:rFonts w:hint="cs"/>
          <w:b/>
          <w:bCs/>
          <w:rtl/>
          <w:lang w:val="fr-CH"/>
        </w:rPr>
      </w:pPr>
      <w:r w:rsidRPr="003B4EAA">
        <w:rPr>
          <w:rFonts w:hint="cs"/>
          <w:b/>
          <w:bCs/>
          <w:rtl/>
          <w:lang w:val="fr-CH"/>
        </w:rPr>
        <w:t>إقرار جدول الأعمال</w:t>
      </w:r>
    </w:p>
    <w:p w:rsidR="00EC4924" w:rsidRDefault="00EC4924" w:rsidP="00EC4924">
      <w:pPr>
        <w:pStyle w:val="HChGA"/>
        <w:rPr>
          <w:rFonts w:hint="cs"/>
          <w:rtl/>
          <w:lang w:val="fr-CH"/>
        </w:rPr>
      </w:pPr>
      <w:r>
        <w:rPr>
          <w:rFonts w:hint="cs"/>
          <w:rtl/>
          <w:lang w:val="fr-CH"/>
        </w:rPr>
        <w:tab/>
      </w:r>
      <w:r>
        <w:rPr>
          <w:rFonts w:hint="cs"/>
          <w:rtl/>
          <w:lang w:val="fr-CH"/>
        </w:rPr>
        <w:tab/>
        <w:t>جدول الأعمال المؤقت وشروحه</w:t>
      </w:r>
    </w:p>
    <w:p w:rsidR="00EC4924" w:rsidRDefault="00EC4924" w:rsidP="00EC4924">
      <w:pPr>
        <w:pStyle w:val="H1GA"/>
        <w:rPr>
          <w:rFonts w:hint="cs"/>
          <w:rtl/>
          <w:lang w:val="fr-CH"/>
        </w:rPr>
      </w:pPr>
      <w:r>
        <w:rPr>
          <w:rFonts w:hint="cs"/>
          <w:rtl/>
          <w:lang w:val="fr-CH"/>
        </w:rPr>
        <w:tab/>
      </w:r>
      <w:r>
        <w:rPr>
          <w:rFonts w:hint="cs"/>
          <w:rtl/>
          <w:lang w:val="fr-CH"/>
        </w:rPr>
        <w:tab/>
        <w:t>مذكرة من الأمين العام</w:t>
      </w:r>
    </w:p>
    <w:p w:rsidR="00EC4924" w:rsidRDefault="00EC4924" w:rsidP="00EC4924">
      <w:pPr>
        <w:pStyle w:val="SingleTxtGA"/>
        <w:rPr>
          <w:rFonts w:hint="cs"/>
          <w:rtl/>
          <w:lang w:val="fr-CH"/>
        </w:rPr>
      </w:pPr>
      <w:r w:rsidRPr="00374E10">
        <w:rPr>
          <w:rFonts w:hint="cs"/>
          <w:rtl/>
          <w:lang w:val="fr-CH"/>
        </w:rPr>
        <w:t>1-</w:t>
      </w:r>
      <w:r>
        <w:rPr>
          <w:rFonts w:hint="cs"/>
          <w:rtl/>
          <w:lang w:val="fr-CH"/>
        </w:rPr>
        <w:tab/>
        <w:t>ستُعقد الدورة التاسعة للجنة المعنية بحقوق الأشخاص ذوي الإعاقة في مكتب الأمم المتحدة في جنيف في الفترة من 15 إلى 19 نيسان/أبريل 2013. وستُعقد الجلسة الأولى من الدورة في الساعة العاشرة من صباح يوم الاثنين 15 نيسان/أبريل.</w:t>
      </w:r>
    </w:p>
    <w:p w:rsidR="00EC4924" w:rsidRDefault="00EC4924" w:rsidP="00EC4924">
      <w:pPr>
        <w:pStyle w:val="SingleTxtGA"/>
        <w:rPr>
          <w:rFonts w:hint="cs"/>
          <w:rtl/>
          <w:lang w:val="fr-CH"/>
        </w:rPr>
      </w:pPr>
      <w:r>
        <w:rPr>
          <w:rFonts w:hint="cs"/>
          <w:rtl/>
          <w:lang w:val="fr-CH"/>
        </w:rPr>
        <w:t>2-</w:t>
      </w:r>
      <w:r>
        <w:rPr>
          <w:rFonts w:hint="cs"/>
          <w:rtl/>
          <w:lang w:val="fr-CH"/>
        </w:rPr>
        <w:tab/>
        <w:t>ووفقاً للمادة 8 من النظام الداخلي، أعدَّ الأمين العام، بالتشاور مع رئيس اللجنة، جدول الأعمال المؤقت المرفق للدورة التاسعة. وترد أيضا</w:t>
      </w:r>
      <w:r w:rsidR="00B34B97">
        <w:rPr>
          <w:rFonts w:hint="cs"/>
          <w:rtl/>
          <w:lang w:val="fr-CH"/>
        </w:rPr>
        <w:t>ً</w:t>
      </w:r>
      <w:r>
        <w:rPr>
          <w:rFonts w:hint="cs"/>
          <w:rtl/>
          <w:lang w:val="fr-CH"/>
        </w:rPr>
        <w:t xml:space="preserve"> شروح جدول الأعمال المؤقت مرفقةً بهذه المذكِّرة.</w:t>
      </w:r>
    </w:p>
    <w:p w:rsidR="00EC4924" w:rsidRDefault="00EC4924" w:rsidP="00EC4924">
      <w:pPr>
        <w:pStyle w:val="SingleTxtGA"/>
        <w:rPr>
          <w:rFonts w:hint="cs"/>
          <w:rtl/>
          <w:lang w:val="fr-CH"/>
        </w:rPr>
      </w:pPr>
      <w:r>
        <w:rPr>
          <w:rFonts w:hint="cs"/>
          <w:rtl/>
          <w:lang w:val="fr-CH"/>
        </w:rPr>
        <w:t>3-</w:t>
      </w:r>
      <w:r>
        <w:rPr>
          <w:rFonts w:hint="cs"/>
          <w:rtl/>
          <w:lang w:val="fr-CH"/>
        </w:rPr>
        <w:tab/>
        <w:t>وعملاً بالمادة 29 من النظام الداخلي، تكون جلسات اللجنة علنية ما لم تقرر اللجنة خلاف ذلك.</w:t>
      </w:r>
    </w:p>
    <w:p w:rsidR="00EC4924" w:rsidRDefault="00EC4924" w:rsidP="00EC4924">
      <w:pPr>
        <w:pStyle w:val="HChGA"/>
        <w:spacing w:before="120"/>
        <w:rPr>
          <w:rFonts w:hint="cs"/>
          <w:rtl/>
          <w:lang w:val="fr-CH"/>
        </w:rPr>
      </w:pPr>
      <w:r>
        <w:rPr>
          <w:rtl/>
          <w:lang w:val="fr-CH"/>
        </w:rPr>
        <w:br w:type="page"/>
      </w:r>
      <w:r>
        <w:rPr>
          <w:rFonts w:hint="cs"/>
          <w:rtl/>
          <w:lang w:val="fr-CH"/>
        </w:rPr>
        <w:tab/>
      </w:r>
      <w:r>
        <w:rPr>
          <w:rFonts w:hint="cs"/>
          <w:rtl/>
          <w:lang w:val="fr-CH"/>
        </w:rPr>
        <w:tab/>
        <w:t>جدول الأعمال المؤقت</w:t>
      </w:r>
    </w:p>
    <w:p w:rsidR="00EC4924" w:rsidRDefault="00EC4924" w:rsidP="00EC4924">
      <w:pPr>
        <w:pStyle w:val="SingleTxtGA"/>
        <w:spacing w:line="360" w:lineRule="exact"/>
        <w:rPr>
          <w:rFonts w:hint="cs"/>
          <w:rtl/>
          <w:lang w:val="fr-CH"/>
        </w:rPr>
      </w:pPr>
      <w:r>
        <w:rPr>
          <w:rFonts w:hint="cs"/>
          <w:rtl/>
          <w:lang w:val="fr-CH"/>
        </w:rPr>
        <w:t>1-</w:t>
      </w:r>
      <w:r>
        <w:rPr>
          <w:rFonts w:hint="cs"/>
          <w:rtl/>
          <w:lang w:val="fr-CH"/>
        </w:rPr>
        <w:tab/>
        <w:t>افتتاح الدورة.</w:t>
      </w:r>
    </w:p>
    <w:p w:rsidR="00EC4924" w:rsidRDefault="00EC4924" w:rsidP="00EC4924">
      <w:pPr>
        <w:pStyle w:val="SingleTxtGA"/>
        <w:spacing w:line="360" w:lineRule="exact"/>
        <w:rPr>
          <w:rFonts w:hint="cs"/>
          <w:rtl/>
          <w:lang w:bidi="ar"/>
        </w:rPr>
      </w:pPr>
      <w:r>
        <w:rPr>
          <w:rFonts w:hint="cs"/>
          <w:rtl/>
          <w:lang w:val="fr-CH"/>
        </w:rPr>
        <w:t>2-</w:t>
      </w:r>
      <w:r>
        <w:rPr>
          <w:rFonts w:hint="cs"/>
          <w:rtl/>
          <w:lang w:val="fr-CH"/>
        </w:rPr>
        <w:tab/>
      </w:r>
      <w:r>
        <w:rPr>
          <w:rFonts w:hint="cs"/>
          <w:rtl/>
          <w:lang w:bidi="ar"/>
        </w:rPr>
        <w:t>أداء أعضاء اللجنة المنتخبين الجدد للتعهد الرسمي.</w:t>
      </w:r>
    </w:p>
    <w:p w:rsidR="00EC4924" w:rsidRDefault="00EC4924" w:rsidP="00EC4924">
      <w:pPr>
        <w:pStyle w:val="SingleTxtGA"/>
        <w:spacing w:line="360" w:lineRule="exact"/>
        <w:rPr>
          <w:rFonts w:hint="cs"/>
          <w:rtl/>
          <w:lang w:bidi="ar"/>
        </w:rPr>
      </w:pPr>
      <w:r>
        <w:rPr>
          <w:rFonts w:hint="cs"/>
          <w:rtl/>
          <w:lang w:bidi="ar"/>
        </w:rPr>
        <w:t>3-</w:t>
      </w:r>
      <w:r>
        <w:rPr>
          <w:rFonts w:hint="cs"/>
          <w:rtl/>
          <w:lang w:bidi="ar"/>
        </w:rPr>
        <w:tab/>
        <w:t>انتخاب الرئيس وأعضاء المكتب الآخرين في اللجنة.</w:t>
      </w:r>
    </w:p>
    <w:p w:rsidR="00EC4924" w:rsidRPr="00616EDD" w:rsidRDefault="00EC4924" w:rsidP="00EC4924">
      <w:pPr>
        <w:pStyle w:val="SingleTxtGA"/>
        <w:spacing w:line="360" w:lineRule="exact"/>
        <w:rPr>
          <w:rFonts w:hint="cs"/>
          <w:lang w:bidi="ar"/>
        </w:rPr>
      </w:pPr>
      <w:r>
        <w:rPr>
          <w:rFonts w:hint="cs"/>
          <w:rtl/>
          <w:lang w:bidi="ar"/>
        </w:rPr>
        <w:t>4-</w:t>
      </w:r>
      <w:r>
        <w:rPr>
          <w:rFonts w:hint="cs"/>
          <w:rtl/>
          <w:lang w:bidi="ar"/>
        </w:rPr>
        <w:tab/>
        <w:t>إقرار جدول الأعمال.</w:t>
      </w:r>
    </w:p>
    <w:p w:rsidR="00EC4924" w:rsidRDefault="00EC4924" w:rsidP="00EC4924">
      <w:pPr>
        <w:pStyle w:val="SingleTxtGA"/>
        <w:spacing w:line="360" w:lineRule="exact"/>
        <w:rPr>
          <w:rFonts w:hint="cs"/>
          <w:rtl/>
          <w:lang w:val="fr-CH"/>
        </w:rPr>
      </w:pPr>
      <w:r>
        <w:rPr>
          <w:rFonts w:hint="cs"/>
          <w:rtl/>
          <w:lang w:val="fr-CH"/>
        </w:rPr>
        <w:t>5-</w:t>
      </w:r>
      <w:r>
        <w:rPr>
          <w:rFonts w:hint="cs"/>
          <w:rtl/>
          <w:lang w:val="fr-CH"/>
        </w:rPr>
        <w:tab/>
        <w:t>المسائل التنظيمية.</w:t>
      </w:r>
    </w:p>
    <w:p w:rsidR="00EC4924" w:rsidRPr="000003FD" w:rsidRDefault="00EC4924" w:rsidP="00EC4924">
      <w:pPr>
        <w:pStyle w:val="SingleTxtGA"/>
        <w:spacing w:line="360" w:lineRule="exact"/>
        <w:ind w:left="1927" w:hanging="680"/>
        <w:rPr>
          <w:rFonts w:hint="cs"/>
          <w:lang w:val="fr-CH"/>
        </w:rPr>
      </w:pPr>
      <w:r>
        <w:rPr>
          <w:rFonts w:hint="cs"/>
          <w:rtl/>
          <w:lang w:val="fr-CH"/>
        </w:rPr>
        <w:t>6-</w:t>
      </w:r>
      <w:r>
        <w:rPr>
          <w:rFonts w:hint="cs"/>
          <w:rtl/>
          <w:lang w:val="fr-CH"/>
        </w:rPr>
        <w:tab/>
        <w:t xml:space="preserve">تقرير الرئيس عن الأنشطة المضطلع </w:t>
      </w:r>
      <w:proofErr w:type="spellStart"/>
      <w:r>
        <w:rPr>
          <w:rFonts w:hint="cs"/>
          <w:rtl/>
          <w:lang w:val="fr-CH"/>
        </w:rPr>
        <w:t>بها</w:t>
      </w:r>
      <w:proofErr w:type="spellEnd"/>
      <w:r>
        <w:rPr>
          <w:rFonts w:hint="cs"/>
          <w:rtl/>
          <w:lang w:val="fr-CH"/>
        </w:rPr>
        <w:t xml:space="preserve"> بين الدورتين الثامنة والتاسعة للجنة.</w:t>
      </w:r>
    </w:p>
    <w:p w:rsidR="00EC4924" w:rsidRDefault="00EC4924" w:rsidP="00EC4924">
      <w:pPr>
        <w:pStyle w:val="SingleTxtGA"/>
        <w:spacing w:line="360" w:lineRule="exact"/>
        <w:rPr>
          <w:rFonts w:hint="cs"/>
          <w:rtl/>
          <w:lang w:val="fr-CH"/>
        </w:rPr>
      </w:pPr>
      <w:r>
        <w:rPr>
          <w:rFonts w:hint="cs"/>
          <w:rtl/>
          <w:lang w:val="fr-CH"/>
        </w:rPr>
        <w:t>7-</w:t>
      </w:r>
      <w:r>
        <w:rPr>
          <w:rFonts w:hint="cs"/>
          <w:rtl/>
          <w:lang w:val="fr-CH"/>
        </w:rPr>
        <w:tab/>
        <w:t>اعتماد تقرير الدورة الثامنة للجنة.</w:t>
      </w:r>
    </w:p>
    <w:p w:rsidR="00EC4924" w:rsidRDefault="00EC4924" w:rsidP="00BB55D0">
      <w:pPr>
        <w:pStyle w:val="SingleTxtGA"/>
        <w:spacing w:line="360" w:lineRule="exact"/>
        <w:ind w:left="1928" w:hanging="681"/>
        <w:rPr>
          <w:rFonts w:hint="cs"/>
          <w:rtl/>
          <w:lang w:val="fr-CH"/>
        </w:rPr>
      </w:pPr>
      <w:r>
        <w:rPr>
          <w:rFonts w:hint="cs"/>
          <w:rtl/>
          <w:lang w:val="fr-CH"/>
        </w:rPr>
        <w:t>8-</w:t>
      </w:r>
      <w:r>
        <w:rPr>
          <w:rFonts w:hint="cs"/>
          <w:rtl/>
          <w:lang w:val="fr-CH"/>
        </w:rPr>
        <w:tab/>
        <w:t>اعتماد تقرير السنتين (2011-2012) المقدم إلى الجمعية العامة والمجلس الاقتصادي والاجتماعي.</w:t>
      </w:r>
    </w:p>
    <w:p w:rsidR="00EC4924" w:rsidRDefault="00EC4924" w:rsidP="00EC4924">
      <w:pPr>
        <w:pStyle w:val="SingleTxtGA"/>
        <w:spacing w:line="360" w:lineRule="exact"/>
        <w:rPr>
          <w:rFonts w:hint="cs"/>
          <w:rtl/>
          <w:lang w:val="fr-CH"/>
        </w:rPr>
      </w:pPr>
      <w:r>
        <w:rPr>
          <w:rFonts w:hint="cs"/>
          <w:rtl/>
          <w:lang w:val="fr-CH"/>
        </w:rPr>
        <w:t>9-</w:t>
      </w:r>
      <w:r>
        <w:rPr>
          <w:rFonts w:hint="cs"/>
          <w:rtl/>
          <w:lang w:val="fr-CH"/>
        </w:rPr>
        <w:tab/>
        <w:t>تقديم التقارير من قِبَل الدول الأطراف بموجب المادة 35 من الاتفاقية.</w:t>
      </w:r>
    </w:p>
    <w:p w:rsidR="00EC4924" w:rsidRDefault="00EC4924" w:rsidP="00EC4924">
      <w:pPr>
        <w:pStyle w:val="SingleTxtGA"/>
        <w:spacing w:line="360" w:lineRule="exact"/>
        <w:rPr>
          <w:rFonts w:hint="cs"/>
          <w:rtl/>
          <w:lang w:val="fr-CH"/>
        </w:rPr>
      </w:pPr>
      <w:r>
        <w:rPr>
          <w:rFonts w:hint="cs"/>
          <w:rtl/>
          <w:lang w:val="fr-CH"/>
        </w:rPr>
        <w:t>10-</w:t>
      </w:r>
      <w:r>
        <w:rPr>
          <w:rFonts w:hint="cs"/>
          <w:rtl/>
          <w:lang w:val="fr-CH"/>
        </w:rPr>
        <w:tab/>
        <w:t>النظر في التقارير المقدمة من الدول الأطراف بموجب المادة 35 من الاتفاقية.</w:t>
      </w:r>
    </w:p>
    <w:p w:rsidR="00EC4924" w:rsidRDefault="00EC4924" w:rsidP="00EC4924">
      <w:pPr>
        <w:pStyle w:val="SingleTxtGA"/>
        <w:spacing w:line="360" w:lineRule="exact"/>
        <w:rPr>
          <w:rFonts w:hint="cs"/>
          <w:rtl/>
          <w:lang w:val="fr-CH"/>
        </w:rPr>
      </w:pPr>
      <w:r>
        <w:rPr>
          <w:rFonts w:hint="cs"/>
          <w:rtl/>
          <w:lang w:val="fr-CH"/>
        </w:rPr>
        <w:t>11-</w:t>
      </w:r>
      <w:r>
        <w:rPr>
          <w:rFonts w:hint="cs"/>
          <w:rtl/>
          <w:lang w:val="fr-CH"/>
        </w:rPr>
        <w:tab/>
        <w:t>اعتماد قوائم المسائل المتعلقة بتقارير الدول الأطراف.</w:t>
      </w:r>
    </w:p>
    <w:p w:rsidR="00EC4924" w:rsidRDefault="00EC4924" w:rsidP="00EC4924">
      <w:pPr>
        <w:pStyle w:val="SingleTxtGA"/>
        <w:spacing w:line="360" w:lineRule="exact"/>
        <w:ind w:left="1927" w:hanging="680"/>
        <w:rPr>
          <w:rFonts w:hint="cs"/>
          <w:rtl/>
          <w:lang w:val="fr-CH"/>
        </w:rPr>
      </w:pPr>
      <w:r>
        <w:rPr>
          <w:rFonts w:hint="cs"/>
          <w:rtl/>
          <w:lang w:val="fr-CH"/>
        </w:rPr>
        <w:t>12-</w:t>
      </w:r>
      <w:r>
        <w:rPr>
          <w:rFonts w:hint="cs"/>
          <w:rtl/>
          <w:lang w:val="fr-CH"/>
        </w:rPr>
        <w:tab/>
        <w:t>التعاون مع هيئات الأمم المتحدة الأخرى ووكالاتها المتخصصة ومنظمات الأشخاص المعوقين وغيرها من الهيئات</w:t>
      </w:r>
      <w:r>
        <w:rPr>
          <w:rFonts w:hint="eastAsia"/>
          <w:rtl/>
          <w:lang w:val="fr-CH"/>
        </w:rPr>
        <w:t> </w:t>
      </w:r>
      <w:r>
        <w:rPr>
          <w:rFonts w:hint="cs"/>
          <w:rtl/>
          <w:lang w:val="fr-CH"/>
        </w:rPr>
        <w:t>المختصة.</w:t>
      </w:r>
    </w:p>
    <w:p w:rsidR="00EC4924" w:rsidRDefault="00EC4924" w:rsidP="00EC4924">
      <w:pPr>
        <w:pStyle w:val="SingleTxtGA"/>
        <w:spacing w:line="360" w:lineRule="exact"/>
        <w:rPr>
          <w:rFonts w:hint="cs"/>
          <w:rtl/>
          <w:lang w:val="fr-CH"/>
        </w:rPr>
      </w:pPr>
      <w:r>
        <w:rPr>
          <w:rFonts w:hint="cs"/>
          <w:rtl/>
          <w:lang w:val="fr-CH"/>
        </w:rPr>
        <w:t>13-</w:t>
      </w:r>
      <w:r>
        <w:rPr>
          <w:rFonts w:hint="cs"/>
          <w:rtl/>
          <w:lang w:val="fr-CH"/>
        </w:rPr>
        <w:tab/>
        <w:t>التعليقات العامة وأيام المناقشة العامة.</w:t>
      </w:r>
    </w:p>
    <w:p w:rsidR="00EC4924" w:rsidRDefault="00EC4924" w:rsidP="00EC4924">
      <w:pPr>
        <w:pStyle w:val="SingleTxtGA"/>
        <w:spacing w:line="360" w:lineRule="exact"/>
        <w:rPr>
          <w:rFonts w:hint="cs"/>
          <w:rtl/>
          <w:lang w:val="fr-CH"/>
        </w:rPr>
      </w:pPr>
      <w:r>
        <w:rPr>
          <w:rFonts w:hint="cs"/>
          <w:rtl/>
          <w:lang w:val="fr-CH"/>
        </w:rPr>
        <w:t>14-</w:t>
      </w:r>
      <w:r>
        <w:rPr>
          <w:rFonts w:hint="cs"/>
          <w:rtl/>
          <w:lang w:val="fr-CH"/>
        </w:rPr>
        <w:tab/>
        <w:t>أساليب عمل اللجنة.</w:t>
      </w:r>
    </w:p>
    <w:p w:rsidR="00EC4924" w:rsidRDefault="00EC4924" w:rsidP="00EC4924">
      <w:pPr>
        <w:pStyle w:val="SingleTxtGA"/>
        <w:spacing w:line="360" w:lineRule="exact"/>
        <w:rPr>
          <w:rFonts w:hint="cs"/>
          <w:rtl/>
          <w:lang w:val="fr-CH"/>
        </w:rPr>
      </w:pPr>
      <w:r>
        <w:rPr>
          <w:rFonts w:hint="cs"/>
          <w:rtl/>
          <w:lang w:val="fr-CH"/>
        </w:rPr>
        <w:t>15-</w:t>
      </w:r>
      <w:r>
        <w:rPr>
          <w:rFonts w:hint="cs"/>
          <w:rtl/>
          <w:lang w:val="fr-CH"/>
        </w:rPr>
        <w:tab/>
        <w:t>الاجتماعات المقبلة.</w:t>
      </w:r>
    </w:p>
    <w:p w:rsidR="00EC4924" w:rsidRDefault="00EC4924" w:rsidP="00EC4924">
      <w:pPr>
        <w:pStyle w:val="SingleTxtGA"/>
        <w:spacing w:line="360" w:lineRule="exact"/>
        <w:rPr>
          <w:rFonts w:hint="cs"/>
          <w:rtl/>
          <w:lang w:val="fr-CH"/>
        </w:rPr>
      </w:pPr>
      <w:r>
        <w:rPr>
          <w:rFonts w:hint="cs"/>
          <w:rtl/>
          <w:lang w:val="fr-CH"/>
        </w:rPr>
        <w:t>16-</w:t>
      </w:r>
      <w:r>
        <w:rPr>
          <w:rFonts w:hint="cs"/>
          <w:rtl/>
          <w:lang w:val="fr-CH"/>
        </w:rPr>
        <w:tab/>
        <w:t>تعزيز هيئات المعاهدات.</w:t>
      </w:r>
    </w:p>
    <w:p w:rsidR="00EC4924" w:rsidRDefault="00EC4924" w:rsidP="00EC4924">
      <w:pPr>
        <w:pStyle w:val="SingleTxtGA"/>
        <w:spacing w:line="360" w:lineRule="exact"/>
        <w:rPr>
          <w:rFonts w:hint="cs"/>
          <w:rtl/>
          <w:lang w:val="fr-CH"/>
        </w:rPr>
      </w:pPr>
      <w:r>
        <w:rPr>
          <w:rFonts w:hint="cs"/>
          <w:rtl/>
          <w:lang w:val="fr-CH"/>
        </w:rPr>
        <w:t>17-</w:t>
      </w:r>
      <w:r>
        <w:rPr>
          <w:rFonts w:hint="cs"/>
          <w:rtl/>
          <w:lang w:val="fr-CH"/>
        </w:rPr>
        <w:tab/>
        <w:t>الأنشطة المنفذة بموجب البروتوكول الاختياري.</w:t>
      </w:r>
    </w:p>
    <w:p w:rsidR="00EC4924" w:rsidRDefault="00EC4924" w:rsidP="00EC4924">
      <w:pPr>
        <w:pStyle w:val="SingleTxtGA"/>
        <w:spacing w:line="360" w:lineRule="exact"/>
        <w:rPr>
          <w:rFonts w:hint="cs"/>
          <w:rtl/>
          <w:lang w:val="fr-CH"/>
        </w:rPr>
      </w:pPr>
      <w:r>
        <w:rPr>
          <w:rFonts w:hint="cs"/>
          <w:rtl/>
          <w:lang w:val="fr-CH"/>
        </w:rPr>
        <w:t>18-</w:t>
      </w:r>
      <w:r>
        <w:rPr>
          <w:rFonts w:hint="cs"/>
          <w:rtl/>
          <w:lang w:val="fr-CH"/>
        </w:rPr>
        <w:tab/>
        <w:t>مسائل أخرى.</w:t>
      </w:r>
    </w:p>
    <w:p w:rsidR="00EC4924" w:rsidRDefault="00EC4924" w:rsidP="00BB55D0">
      <w:pPr>
        <w:pStyle w:val="H1GA"/>
        <w:rPr>
          <w:rFonts w:hint="cs"/>
          <w:rtl/>
          <w:lang w:val="fr-CH"/>
        </w:rPr>
      </w:pPr>
      <w:r>
        <w:rPr>
          <w:rFonts w:hint="cs"/>
          <w:rtl/>
          <w:lang w:val="fr-CH"/>
        </w:rPr>
        <w:tab/>
      </w:r>
      <w:r>
        <w:rPr>
          <w:rFonts w:hint="cs"/>
          <w:rtl/>
          <w:lang w:val="fr-CH"/>
        </w:rPr>
        <w:tab/>
        <w:t>الشروح</w:t>
      </w:r>
    </w:p>
    <w:p w:rsidR="00EC4924" w:rsidRDefault="00EC4924" w:rsidP="00BB55D0">
      <w:pPr>
        <w:pStyle w:val="H23GA"/>
        <w:rPr>
          <w:rFonts w:hint="cs"/>
          <w:rtl/>
          <w:lang w:val="fr-CH"/>
        </w:rPr>
      </w:pPr>
      <w:r>
        <w:rPr>
          <w:rFonts w:hint="cs"/>
          <w:rtl/>
          <w:lang w:val="fr-CH"/>
        </w:rPr>
        <w:tab/>
        <w:t>1-</w:t>
      </w:r>
      <w:r>
        <w:rPr>
          <w:rFonts w:hint="cs"/>
          <w:rtl/>
          <w:lang w:val="fr-CH"/>
        </w:rPr>
        <w:tab/>
        <w:t>افتتاح الدورة</w:t>
      </w:r>
    </w:p>
    <w:p w:rsidR="00EC4924" w:rsidRDefault="00EC4924" w:rsidP="00EC4924">
      <w:pPr>
        <w:pStyle w:val="SingleTxtGA"/>
        <w:rPr>
          <w:rFonts w:hint="cs"/>
          <w:rtl/>
          <w:lang w:val="fr-CH"/>
        </w:rPr>
      </w:pPr>
      <w:r>
        <w:rPr>
          <w:rFonts w:hint="cs"/>
          <w:rtl/>
          <w:lang w:val="fr-CH"/>
        </w:rPr>
        <w:tab/>
        <w:t>سيفتتح ممثل الأمين العام الدورة التاسعة للجنة.</w:t>
      </w:r>
    </w:p>
    <w:p w:rsidR="00BB55D0" w:rsidRDefault="00BB55D0" w:rsidP="00EC4924">
      <w:pPr>
        <w:pStyle w:val="SingleTxtGA"/>
        <w:rPr>
          <w:rFonts w:hint="cs"/>
          <w:rtl/>
          <w:lang w:val="fr-CH"/>
        </w:rPr>
      </w:pPr>
    </w:p>
    <w:p w:rsidR="00EC4924" w:rsidRPr="003A55E1" w:rsidRDefault="00EC4924" w:rsidP="00D158BD">
      <w:pPr>
        <w:pStyle w:val="H23GA"/>
        <w:rPr>
          <w:rFonts w:hint="cs"/>
          <w:rtl/>
          <w:lang w:val="fr-CH"/>
        </w:rPr>
      </w:pPr>
      <w:r w:rsidRPr="003A55E1">
        <w:rPr>
          <w:rFonts w:hint="cs"/>
          <w:rtl/>
          <w:lang w:val="fr-CH"/>
        </w:rPr>
        <w:tab/>
        <w:t>2-</w:t>
      </w:r>
      <w:r w:rsidRPr="003A55E1">
        <w:rPr>
          <w:rFonts w:hint="cs"/>
          <w:rtl/>
          <w:lang w:val="fr-CH"/>
        </w:rPr>
        <w:tab/>
        <w:t>أداء أعضاء اللجنة المنتخبين الجدد للتعهد الرسمي</w:t>
      </w:r>
    </w:p>
    <w:p w:rsidR="00EC4924" w:rsidRPr="005F6DF2" w:rsidRDefault="00EC4924" w:rsidP="00EC4924">
      <w:pPr>
        <w:pStyle w:val="SingleTxtGA"/>
        <w:rPr>
          <w:lang w:val="en-GB"/>
        </w:rPr>
      </w:pPr>
      <w:r>
        <w:rPr>
          <w:rFonts w:hint="cs"/>
          <w:rtl/>
          <w:lang w:val="fr-CH"/>
        </w:rPr>
        <w:tab/>
        <w:t xml:space="preserve">وفقاً للمادة 14 من النظام الداخلي، </w:t>
      </w:r>
      <w:r w:rsidRPr="005F6DF2">
        <w:rPr>
          <w:rtl/>
        </w:rPr>
        <w:t>يدلي أعضاء اللجنة</w:t>
      </w:r>
      <w:r>
        <w:rPr>
          <w:rFonts w:hint="cs"/>
          <w:rtl/>
        </w:rPr>
        <w:t xml:space="preserve"> الجدد ب</w:t>
      </w:r>
      <w:r w:rsidRPr="005F6DF2">
        <w:rPr>
          <w:rFonts w:hint="cs"/>
          <w:rtl/>
        </w:rPr>
        <w:t>التعهد</w:t>
      </w:r>
      <w:r w:rsidRPr="005F6DF2">
        <w:rPr>
          <w:rtl/>
        </w:rPr>
        <w:t xml:space="preserve"> الرسمي التالي:</w:t>
      </w:r>
    </w:p>
    <w:p w:rsidR="00EC4924" w:rsidRPr="005F6DF2" w:rsidRDefault="00EC4924" w:rsidP="00EC4924">
      <w:pPr>
        <w:pStyle w:val="SingleTxtGA"/>
        <w:ind w:left="1928"/>
        <w:rPr>
          <w:lang w:val="en-GB"/>
        </w:rPr>
      </w:pPr>
      <w:r>
        <w:rPr>
          <w:rFonts w:hint="cs"/>
          <w:rtl/>
        </w:rPr>
        <w:tab/>
      </w:r>
      <w:r w:rsidRPr="005F6DF2">
        <w:rPr>
          <w:rtl/>
        </w:rPr>
        <w:t>"أتعهد رسمياً بأن أؤدي واجباتي وأمارس سلطاتي كعضو في لجنة حقوق الأشخاص ذوي الإعاقة بشرف وأمانة ونزاهة وبما يمليه عليّ ضميري".</w:t>
      </w:r>
    </w:p>
    <w:p w:rsidR="00EC4924" w:rsidRPr="00BD6468" w:rsidRDefault="00EC4924" w:rsidP="00D158BD">
      <w:pPr>
        <w:pStyle w:val="H23GA"/>
        <w:rPr>
          <w:rFonts w:hint="cs"/>
          <w:rtl/>
          <w:lang w:val="en-GB" w:bidi="ar"/>
        </w:rPr>
      </w:pPr>
      <w:r w:rsidRPr="003A55E1">
        <w:rPr>
          <w:rFonts w:hint="cs"/>
          <w:rtl/>
          <w:lang w:val="fr-CH"/>
        </w:rPr>
        <w:tab/>
        <w:t>3-</w:t>
      </w:r>
      <w:r w:rsidRPr="003A55E1">
        <w:rPr>
          <w:rFonts w:hint="cs"/>
          <w:rtl/>
          <w:lang w:val="fr-CH"/>
        </w:rPr>
        <w:tab/>
        <w:t>انتخاب الرئيس وأعضاء المكتب الآخرين في اللجنة</w:t>
      </w:r>
    </w:p>
    <w:p w:rsidR="00EC4924" w:rsidRPr="00BD6468" w:rsidRDefault="00EC4924" w:rsidP="00EC4924">
      <w:pPr>
        <w:pStyle w:val="SingleTxtGA"/>
        <w:rPr>
          <w:rFonts w:hint="cs"/>
          <w:rtl/>
          <w:lang w:val="en-GB"/>
        </w:rPr>
      </w:pPr>
      <w:r>
        <w:rPr>
          <w:rFonts w:hint="cs"/>
          <w:rtl/>
          <w:lang w:val="en-GB" w:bidi="ar"/>
        </w:rPr>
        <w:tab/>
        <w:t xml:space="preserve">وفقاً للمادة 15 من النظام الداخلي، </w:t>
      </w:r>
      <w:r w:rsidRPr="005F6DF2">
        <w:rPr>
          <w:rtl/>
        </w:rPr>
        <w:t>تنتخب اللجنة من بين أعضائها رئيساً وثلاثة نواب للرئيس ومقرراً</w:t>
      </w:r>
      <w:r>
        <w:rPr>
          <w:rFonts w:hint="cs"/>
          <w:rtl/>
        </w:rPr>
        <w:t>.</w:t>
      </w:r>
      <w:r w:rsidRPr="005F6DF2">
        <w:rPr>
          <w:rtl/>
        </w:rPr>
        <w:t xml:space="preserve"> </w:t>
      </w:r>
      <w:r>
        <w:rPr>
          <w:rFonts w:hint="cs"/>
          <w:rtl/>
        </w:rPr>
        <w:t xml:space="preserve">ووفقاً للمادتين 16 و17 من النظام الداخلي، </w:t>
      </w:r>
      <w:r w:rsidRPr="005F6DF2">
        <w:rPr>
          <w:rtl/>
        </w:rPr>
        <w:t>يُنتخب أعضاء مكتب اللجنة لمدة سنتين</w:t>
      </w:r>
      <w:r>
        <w:rPr>
          <w:rFonts w:hint="cs"/>
          <w:rtl/>
          <w:lang w:val="en-GB"/>
        </w:rPr>
        <w:t xml:space="preserve"> وتجرى الانتخابات بالاقتراع السري، ما لم تقرر اللجنة خلاف ذلك في حالة انتخاب لشغل منصب بمرشح واحد فقط.</w:t>
      </w:r>
    </w:p>
    <w:p w:rsidR="00EC4924" w:rsidRDefault="00EC4924" w:rsidP="00D158BD">
      <w:pPr>
        <w:pStyle w:val="H23GA"/>
        <w:rPr>
          <w:rFonts w:hint="cs"/>
          <w:rtl/>
          <w:lang w:val="fr-CH"/>
        </w:rPr>
      </w:pPr>
      <w:r>
        <w:rPr>
          <w:rFonts w:hint="cs"/>
          <w:rtl/>
          <w:lang w:val="fr-CH"/>
        </w:rPr>
        <w:tab/>
        <w:t>4-</w:t>
      </w:r>
      <w:r>
        <w:rPr>
          <w:rFonts w:hint="cs"/>
          <w:rtl/>
          <w:lang w:val="fr-CH"/>
        </w:rPr>
        <w:tab/>
        <w:t>إقرار جدول الأعمال</w:t>
      </w:r>
    </w:p>
    <w:p w:rsidR="00EC4924" w:rsidRDefault="00EC4924" w:rsidP="00EC4924">
      <w:pPr>
        <w:pStyle w:val="SingleTxtGA"/>
        <w:rPr>
          <w:rFonts w:hint="cs"/>
          <w:rtl/>
        </w:rPr>
      </w:pPr>
      <w:r>
        <w:rPr>
          <w:rFonts w:hint="cs"/>
          <w:rtl/>
          <w:lang w:val="fr-CH"/>
        </w:rPr>
        <w:tab/>
      </w:r>
      <w:proofErr w:type="spellStart"/>
      <w:r>
        <w:rPr>
          <w:rFonts w:hint="cs"/>
          <w:rtl/>
          <w:lang w:val="fr-CH"/>
        </w:rPr>
        <w:t>تنص</w:t>
      </w:r>
      <w:proofErr w:type="spellEnd"/>
      <w:r>
        <w:rPr>
          <w:rFonts w:hint="cs"/>
          <w:rtl/>
          <w:lang w:val="fr-CH"/>
        </w:rPr>
        <w:t xml:space="preserve"> المادة 9 من النظام الداخلي للجنة </w:t>
      </w:r>
      <w:r>
        <w:rPr>
          <w:rFonts w:hint="cs"/>
          <w:rtl/>
        </w:rPr>
        <w:t>على أن يكون البند الأول في جدول أعمال أي دورة هو إقرار جدول الأعمال، ما لم يكن انتخاب أعضاء المكتب مطلوباً بمقتضى المادة</w:t>
      </w:r>
      <w:r>
        <w:rPr>
          <w:rFonts w:hint="eastAsia"/>
          <w:rtl/>
        </w:rPr>
        <w:t> </w:t>
      </w:r>
      <w:r>
        <w:rPr>
          <w:rFonts w:hint="cs"/>
          <w:rtl/>
        </w:rPr>
        <w:t>20. ووفقاً للمادة 10، يجوز للجنة أن تنقح جدول الأعمال خلال أي دورة وأن تضيف بنوداً أو تُرجئ النظر فيها أو تحذفها، حسب مقتضى الحال.</w:t>
      </w:r>
    </w:p>
    <w:p w:rsidR="00EC4924" w:rsidRPr="00022D81" w:rsidRDefault="00EC4924" w:rsidP="00D158BD">
      <w:pPr>
        <w:pStyle w:val="H23GA"/>
        <w:rPr>
          <w:rFonts w:hint="cs"/>
          <w:rtl/>
        </w:rPr>
      </w:pPr>
      <w:r>
        <w:rPr>
          <w:rFonts w:hint="cs"/>
          <w:rtl/>
        </w:rPr>
        <w:tab/>
        <w:t>5-</w:t>
      </w:r>
      <w:r>
        <w:rPr>
          <w:rFonts w:hint="cs"/>
          <w:rtl/>
        </w:rPr>
        <w:tab/>
        <w:t>المسائل التنظيمية</w:t>
      </w:r>
    </w:p>
    <w:p w:rsidR="00EC4924" w:rsidRDefault="00EC4924" w:rsidP="00EC4924">
      <w:pPr>
        <w:pStyle w:val="SingleTxtGA"/>
        <w:rPr>
          <w:rFonts w:hint="cs"/>
          <w:rtl/>
          <w:lang w:val="fr-CH"/>
        </w:rPr>
      </w:pPr>
      <w:r>
        <w:rPr>
          <w:rFonts w:hint="cs"/>
          <w:rtl/>
          <w:lang w:val="fr-CH"/>
        </w:rPr>
        <w:tab/>
        <w:t>في إطار هذا البند، ستنظر اللجنة في المسائل المتعلقة بتنظيم أعمال الدورة الحالية، وبخاصة اعتماد برنامج عملها المرفَقة مسودتُه بهذه الوثيقة.</w:t>
      </w:r>
    </w:p>
    <w:p w:rsidR="00EC4924" w:rsidRPr="000003FD" w:rsidRDefault="00EC4924" w:rsidP="00D158BD">
      <w:pPr>
        <w:pStyle w:val="H23GA"/>
        <w:rPr>
          <w:rFonts w:hint="cs"/>
          <w:b w:val="0"/>
          <w:bCs w:val="0"/>
          <w:spacing w:val="-3"/>
          <w:rtl/>
          <w:lang w:val="fr-CH"/>
        </w:rPr>
      </w:pPr>
      <w:r w:rsidRPr="000003FD">
        <w:rPr>
          <w:rFonts w:hint="cs"/>
          <w:spacing w:val="-3"/>
          <w:rtl/>
        </w:rPr>
        <w:tab/>
        <w:t>6-</w:t>
      </w:r>
      <w:r w:rsidRPr="000003FD">
        <w:rPr>
          <w:rFonts w:hint="cs"/>
          <w:spacing w:val="-3"/>
          <w:rtl/>
        </w:rPr>
        <w:tab/>
        <w:t xml:space="preserve">تقرير الرئيس عن الأنشطة المضطلع </w:t>
      </w:r>
      <w:proofErr w:type="spellStart"/>
      <w:r w:rsidRPr="000003FD">
        <w:rPr>
          <w:rFonts w:hint="cs"/>
          <w:spacing w:val="-3"/>
          <w:rtl/>
        </w:rPr>
        <w:t>بها</w:t>
      </w:r>
      <w:proofErr w:type="spellEnd"/>
      <w:r w:rsidRPr="000003FD">
        <w:rPr>
          <w:rFonts w:hint="cs"/>
          <w:spacing w:val="-3"/>
          <w:rtl/>
        </w:rPr>
        <w:t xml:space="preserve"> بين الدور</w:t>
      </w:r>
      <w:r>
        <w:rPr>
          <w:rFonts w:hint="cs"/>
          <w:spacing w:val="-3"/>
          <w:rtl/>
        </w:rPr>
        <w:t>تين الثامنة والتاسعة</w:t>
      </w:r>
      <w:r w:rsidRPr="000003FD">
        <w:rPr>
          <w:rFonts w:hint="cs"/>
          <w:spacing w:val="-3"/>
          <w:rtl/>
        </w:rPr>
        <w:t xml:space="preserve"> للجنة</w:t>
      </w:r>
    </w:p>
    <w:p w:rsidR="00EC4924" w:rsidRPr="00BD6468" w:rsidRDefault="00EC4924" w:rsidP="00EC4924">
      <w:pPr>
        <w:pStyle w:val="SingleTxtGA"/>
        <w:rPr>
          <w:rFonts w:hint="cs"/>
          <w:rtl/>
          <w:lang w:val="fr-CH"/>
        </w:rPr>
      </w:pPr>
      <w:r>
        <w:rPr>
          <w:rFonts w:hint="cs"/>
          <w:b/>
          <w:bCs/>
          <w:rtl/>
          <w:lang w:val="fr-CH"/>
        </w:rPr>
        <w:tab/>
      </w:r>
      <w:r>
        <w:rPr>
          <w:rFonts w:hint="cs"/>
          <w:rtl/>
          <w:lang w:val="fr-CH"/>
        </w:rPr>
        <w:t xml:space="preserve">في إطار هذا البند، ستستمع اللجنة إلى تقرير الرئيس </w:t>
      </w:r>
      <w:r w:rsidRPr="00BD6468">
        <w:rPr>
          <w:rtl/>
          <w:lang w:val="fr-CH"/>
        </w:rPr>
        <w:t xml:space="preserve">عن الأنشطة المضطلع </w:t>
      </w:r>
      <w:proofErr w:type="spellStart"/>
      <w:r w:rsidRPr="00BD6468">
        <w:rPr>
          <w:rtl/>
          <w:lang w:val="fr-CH"/>
        </w:rPr>
        <w:t>بها</w:t>
      </w:r>
      <w:proofErr w:type="spellEnd"/>
      <w:r w:rsidRPr="00BD6468">
        <w:rPr>
          <w:rtl/>
          <w:lang w:val="fr-CH"/>
        </w:rPr>
        <w:t xml:space="preserve"> بين </w:t>
      </w:r>
      <w:r>
        <w:rPr>
          <w:rFonts w:hint="cs"/>
          <w:rtl/>
          <w:lang w:val="fr-CH"/>
        </w:rPr>
        <w:t>الدورتين الثامنة والتاسعة</w:t>
      </w:r>
      <w:r w:rsidRPr="00BD6468">
        <w:rPr>
          <w:rtl/>
          <w:lang w:val="fr-CH"/>
        </w:rPr>
        <w:t xml:space="preserve"> للجنة</w:t>
      </w:r>
      <w:r>
        <w:rPr>
          <w:rFonts w:hint="cs"/>
          <w:rtl/>
          <w:lang w:val="fr-CH"/>
        </w:rPr>
        <w:t>.</w:t>
      </w:r>
    </w:p>
    <w:p w:rsidR="00EC4924" w:rsidRPr="006A287E" w:rsidRDefault="00EC4924" w:rsidP="00D158BD">
      <w:pPr>
        <w:pStyle w:val="H23GA"/>
        <w:rPr>
          <w:rFonts w:hint="cs"/>
          <w:rtl/>
          <w:lang w:val="fr-CH"/>
        </w:rPr>
      </w:pPr>
      <w:r>
        <w:rPr>
          <w:rFonts w:hint="cs"/>
          <w:rtl/>
          <w:lang w:val="fr-CH"/>
        </w:rPr>
        <w:tab/>
        <w:t>7</w:t>
      </w:r>
      <w:r w:rsidRPr="006A287E">
        <w:rPr>
          <w:rFonts w:hint="cs"/>
          <w:rtl/>
          <w:lang w:val="fr-CH"/>
        </w:rPr>
        <w:t>-</w:t>
      </w:r>
      <w:r w:rsidRPr="006A287E">
        <w:rPr>
          <w:rFonts w:hint="cs"/>
          <w:rtl/>
          <w:lang w:val="fr-CH"/>
        </w:rPr>
        <w:tab/>
        <w:t>اعت</w:t>
      </w:r>
      <w:r>
        <w:rPr>
          <w:rFonts w:hint="cs"/>
          <w:rtl/>
          <w:lang w:val="fr-CH"/>
        </w:rPr>
        <w:t>ماد تقرير الدورة الثامنة للجنة</w:t>
      </w:r>
    </w:p>
    <w:p w:rsidR="00EC4924" w:rsidRDefault="00EC4924" w:rsidP="00EC4924">
      <w:pPr>
        <w:pStyle w:val="SingleTxtGA"/>
        <w:rPr>
          <w:rFonts w:hint="cs"/>
          <w:rtl/>
          <w:lang w:val="fr-CH"/>
        </w:rPr>
      </w:pPr>
      <w:r>
        <w:rPr>
          <w:rFonts w:hint="cs"/>
          <w:rtl/>
          <w:lang w:val="fr-CH"/>
        </w:rPr>
        <w:tab/>
        <w:t>في إطار هذا البند،</w:t>
      </w:r>
      <w:r w:rsidRPr="00BD3FC6">
        <w:rPr>
          <w:rFonts w:hint="cs"/>
          <w:rtl/>
          <w:lang w:val="fr-CH"/>
        </w:rPr>
        <w:t xml:space="preserve"> </w:t>
      </w:r>
      <w:r>
        <w:rPr>
          <w:rFonts w:hint="cs"/>
          <w:rtl/>
          <w:lang w:val="fr-CH"/>
        </w:rPr>
        <w:t>ستعتمد اللجنة التقرير المتعلق بدورتها الثامنة.</w:t>
      </w:r>
    </w:p>
    <w:p w:rsidR="00EC4924" w:rsidRDefault="00EC4924" w:rsidP="00D158BD">
      <w:pPr>
        <w:pStyle w:val="H23GA"/>
        <w:rPr>
          <w:rFonts w:hint="cs"/>
          <w:rtl/>
          <w:lang w:val="fr-CH"/>
        </w:rPr>
      </w:pPr>
      <w:r>
        <w:rPr>
          <w:rFonts w:hint="cs"/>
          <w:rtl/>
          <w:lang w:val="fr-CH"/>
        </w:rPr>
        <w:tab/>
        <w:t>8-</w:t>
      </w:r>
      <w:r>
        <w:rPr>
          <w:rFonts w:hint="cs"/>
          <w:rtl/>
          <w:lang w:val="fr-CH"/>
        </w:rPr>
        <w:tab/>
        <w:t>اعتماد تقرير السنتين (2011-2012) المقدم إلى الجمعية العامة والمجلس الاقتصادي والاجتماعي</w:t>
      </w:r>
    </w:p>
    <w:p w:rsidR="00EC4924" w:rsidRPr="007510CF" w:rsidRDefault="00EC4924" w:rsidP="00D4683A">
      <w:pPr>
        <w:pStyle w:val="SingleTxtGA"/>
        <w:rPr>
          <w:rFonts w:hint="cs"/>
          <w:rtl/>
          <w:lang w:val="fr-CH"/>
        </w:rPr>
      </w:pPr>
      <w:r>
        <w:rPr>
          <w:rFonts w:hint="cs"/>
          <w:rtl/>
          <w:lang w:val="fr-CH"/>
        </w:rPr>
        <w:tab/>
        <w:t>في إطار هذا البند، ووفقا</w:t>
      </w:r>
      <w:r w:rsidR="00D158BD">
        <w:rPr>
          <w:rFonts w:hint="cs"/>
          <w:rtl/>
          <w:lang w:val="fr-CH"/>
        </w:rPr>
        <w:t>ً</w:t>
      </w:r>
      <w:r>
        <w:rPr>
          <w:rFonts w:hint="cs"/>
          <w:rtl/>
          <w:lang w:val="fr-CH"/>
        </w:rPr>
        <w:t xml:space="preserve"> للمادة 35 من النظام الداخلي للجنة، ستعتمد اللجنة تقرير السنتين المقدم إلى الجمعية العامة والمجلس الاقتصادي والاجتماعي.</w:t>
      </w:r>
    </w:p>
    <w:p w:rsidR="00EC4924" w:rsidRPr="00A41D64" w:rsidRDefault="00EC4924" w:rsidP="00067491">
      <w:pPr>
        <w:pStyle w:val="H23GA"/>
        <w:rPr>
          <w:rFonts w:hint="cs"/>
          <w:rtl/>
          <w:lang w:val="fr-CH"/>
        </w:rPr>
      </w:pPr>
      <w:r>
        <w:rPr>
          <w:rFonts w:hint="cs"/>
          <w:rtl/>
          <w:lang w:val="fr-CH"/>
        </w:rPr>
        <w:tab/>
        <w:t>9-</w:t>
      </w:r>
      <w:r>
        <w:rPr>
          <w:rFonts w:hint="cs"/>
          <w:rtl/>
          <w:lang w:val="fr-CH"/>
        </w:rPr>
        <w:tab/>
        <w:t>تقديم التقارير من قِبَل الدول الأطراف بموجب المادة 35 من الاتفاقية</w:t>
      </w:r>
    </w:p>
    <w:p w:rsidR="00EC4924" w:rsidRDefault="00EC4924" w:rsidP="00D4683A">
      <w:pPr>
        <w:pStyle w:val="SingleTxtGA"/>
        <w:spacing w:after="240"/>
        <w:rPr>
          <w:rFonts w:hint="cs"/>
          <w:rtl/>
          <w:lang w:val="fr-CH"/>
        </w:rPr>
      </w:pPr>
      <w:r>
        <w:rPr>
          <w:rFonts w:hint="cs"/>
          <w:rtl/>
          <w:lang w:val="fr-CH"/>
        </w:rPr>
        <w:tab/>
        <w:t>في إطار هذا البند ستتلقى اللجنة آخر المستجدات فيما يخص التقارير الواردة من الدول الأطراف بموجب المادة 35 من الاتفاقية. وحتى نشر هذا التقرير، وردت التقارير الأولية التالية التي لم تنظر فيها اللجنة بعد:</w:t>
      </w:r>
    </w:p>
    <w:tbl>
      <w:tblPr>
        <w:bidiVisual/>
        <w:tblW w:w="7371" w:type="dxa"/>
        <w:tblInd w:w="1134" w:type="dxa"/>
        <w:tblLayout w:type="fixed"/>
        <w:tblCellMar>
          <w:left w:w="0" w:type="dxa"/>
          <w:right w:w="0" w:type="dxa"/>
        </w:tblCellMar>
        <w:tblLook w:val="01E0" w:firstRow="1" w:lastRow="1" w:firstColumn="1" w:lastColumn="1" w:noHBand="0" w:noVBand="0"/>
      </w:tblPr>
      <w:tblGrid>
        <w:gridCol w:w="2024"/>
        <w:gridCol w:w="1260"/>
        <w:gridCol w:w="2520"/>
        <w:gridCol w:w="1567"/>
        <w:tblGridChange w:id="0">
          <w:tblGrid>
            <w:gridCol w:w="2024"/>
            <w:gridCol w:w="1260"/>
            <w:gridCol w:w="2520"/>
            <w:gridCol w:w="1567"/>
          </w:tblGrid>
        </w:tblGridChange>
      </w:tblGrid>
      <w:tr w:rsidR="00EC4924" w:rsidRPr="00067491" w:rsidTr="00D4683A">
        <w:trPr>
          <w:tblHeader/>
        </w:trPr>
        <w:tc>
          <w:tcPr>
            <w:tcW w:w="2024" w:type="dxa"/>
            <w:vAlign w:val="bottom"/>
          </w:tcPr>
          <w:p w:rsidR="00EC4924" w:rsidRPr="00067491" w:rsidRDefault="00EC4924" w:rsidP="00A146A8">
            <w:pPr>
              <w:spacing w:before="40" w:after="120" w:line="320" w:lineRule="exact"/>
              <w:ind w:left="113"/>
              <w:jc w:val="left"/>
              <w:rPr>
                <w:rFonts w:hint="cs"/>
                <w:i/>
                <w:iCs/>
                <w:sz w:val="18"/>
                <w:szCs w:val="28"/>
                <w:rtl/>
                <w:lang w:val="fr-CH"/>
              </w:rPr>
            </w:pPr>
            <w:r w:rsidRPr="00067491">
              <w:rPr>
                <w:rFonts w:hint="cs"/>
                <w:i/>
                <w:iCs/>
                <w:sz w:val="18"/>
                <w:szCs w:val="28"/>
                <w:rtl/>
                <w:lang w:val="fr-CH"/>
              </w:rPr>
              <w:t>الدولة الطرف</w:t>
            </w:r>
          </w:p>
        </w:tc>
        <w:tc>
          <w:tcPr>
            <w:tcW w:w="1260" w:type="dxa"/>
            <w:vAlign w:val="bottom"/>
          </w:tcPr>
          <w:p w:rsidR="00EC4924" w:rsidRPr="00067491" w:rsidRDefault="00EC4924" w:rsidP="00A146A8">
            <w:pPr>
              <w:spacing w:before="40" w:after="120" w:line="320" w:lineRule="exact"/>
              <w:ind w:left="227"/>
              <w:jc w:val="left"/>
              <w:rPr>
                <w:rFonts w:hint="cs"/>
                <w:i/>
                <w:iCs/>
                <w:sz w:val="18"/>
                <w:szCs w:val="28"/>
                <w:rtl/>
                <w:lang w:val="fr-CH"/>
              </w:rPr>
            </w:pPr>
            <w:r w:rsidRPr="00067491">
              <w:rPr>
                <w:rFonts w:hint="cs"/>
                <w:i/>
                <w:iCs/>
                <w:sz w:val="18"/>
                <w:szCs w:val="28"/>
                <w:rtl/>
                <w:lang w:val="fr-CH"/>
              </w:rPr>
              <w:t>التاريخ المحدد</w:t>
            </w:r>
            <w:r w:rsidRPr="00067491">
              <w:rPr>
                <w:i/>
                <w:iCs/>
                <w:sz w:val="18"/>
                <w:szCs w:val="28"/>
                <w:rtl/>
                <w:lang w:val="fr-CH"/>
              </w:rPr>
              <w:br/>
            </w:r>
            <w:r w:rsidRPr="00067491">
              <w:rPr>
                <w:rFonts w:hint="cs"/>
                <w:i/>
                <w:iCs/>
                <w:sz w:val="18"/>
                <w:szCs w:val="28"/>
                <w:rtl/>
                <w:lang w:val="fr-CH"/>
              </w:rPr>
              <w:t>لتقديم التقرير</w:t>
            </w:r>
          </w:p>
        </w:tc>
        <w:tc>
          <w:tcPr>
            <w:tcW w:w="2520" w:type="dxa"/>
            <w:vAlign w:val="bottom"/>
          </w:tcPr>
          <w:p w:rsidR="00EC4924" w:rsidRPr="00067491" w:rsidRDefault="00EC4924" w:rsidP="002C0EFF">
            <w:pPr>
              <w:spacing w:before="40" w:after="120" w:line="320" w:lineRule="exact"/>
              <w:ind w:left="113"/>
              <w:jc w:val="left"/>
              <w:rPr>
                <w:rFonts w:hint="cs"/>
                <w:i/>
                <w:iCs/>
                <w:sz w:val="18"/>
                <w:szCs w:val="28"/>
                <w:rtl/>
                <w:lang w:val="fr-CH"/>
              </w:rPr>
            </w:pPr>
            <w:r w:rsidRPr="00067491">
              <w:rPr>
                <w:rFonts w:hint="cs"/>
                <w:i/>
                <w:iCs/>
                <w:sz w:val="18"/>
                <w:szCs w:val="28"/>
                <w:rtl/>
                <w:lang w:val="fr-CH"/>
              </w:rPr>
              <w:t>تاريخ استلام التقرير</w:t>
            </w:r>
          </w:p>
        </w:tc>
        <w:tc>
          <w:tcPr>
            <w:tcW w:w="1567" w:type="dxa"/>
            <w:vAlign w:val="bottom"/>
          </w:tcPr>
          <w:p w:rsidR="00EC4924" w:rsidRPr="00067491" w:rsidRDefault="00EC4924" w:rsidP="002C0EFF">
            <w:pPr>
              <w:spacing w:before="40" w:after="120" w:line="320" w:lineRule="exact"/>
              <w:ind w:left="113" w:firstLine="247"/>
              <w:jc w:val="left"/>
              <w:rPr>
                <w:rFonts w:hint="cs"/>
                <w:i/>
                <w:iCs/>
                <w:sz w:val="18"/>
                <w:szCs w:val="28"/>
                <w:rtl/>
                <w:lang w:val="fr-CH"/>
              </w:rPr>
            </w:pPr>
            <w:r w:rsidRPr="00067491">
              <w:rPr>
                <w:rFonts w:hint="cs"/>
                <w:i/>
                <w:iCs/>
                <w:sz w:val="18"/>
                <w:szCs w:val="28"/>
                <w:rtl/>
                <w:lang w:val="fr-CH"/>
              </w:rPr>
              <w:t>الرمز</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iCs/>
                <w:sz w:val="18"/>
                <w:szCs w:val="28"/>
                <w:rtl/>
              </w:rPr>
            </w:pPr>
            <w:r w:rsidRPr="00067491">
              <w:rPr>
                <w:rFonts w:cs="Traditional Arabic" w:hint="cs"/>
                <w:sz w:val="18"/>
                <w:szCs w:val="28"/>
                <w:rtl/>
              </w:rPr>
              <w:t>أستراليا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iCs/>
                <w:sz w:val="18"/>
                <w:szCs w:val="28"/>
              </w:rPr>
            </w:pPr>
            <w:r w:rsidRPr="00067491">
              <w:rPr>
                <w:rFonts w:cs="Traditional Arabic" w:hint="cs"/>
                <w:sz w:val="18"/>
                <w:szCs w:val="28"/>
                <w:rtl/>
              </w:rPr>
              <w:t>3 كانون الأول/ديسمبر 2010</w:t>
            </w:r>
          </w:p>
        </w:tc>
        <w:tc>
          <w:tcPr>
            <w:tcW w:w="1567" w:type="dxa"/>
          </w:tcPr>
          <w:p w:rsidR="00EC4924" w:rsidRPr="00067491" w:rsidRDefault="00EC4924" w:rsidP="00D4683A">
            <w:pPr>
              <w:pStyle w:val="SingleTxtG"/>
              <w:bidi/>
              <w:spacing w:before="40" w:after="40" w:line="320" w:lineRule="exact"/>
              <w:ind w:left="0" w:right="0"/>
              <w:jc w:val="right"/>
              <w:rPr>
                <w:rFonts w:cs="Traditional Arabic"/>
                <w:sz w:val="18"/>
                <w:szCs w:val="28"/>
              </w:rPr>
            </w:pPr>
            <w:r w:rsidRPr="00067491">
              <w:rPr>
                <w:rFonts w:cs="Traditional Arabic"/>
                <w:bCs/>
                <w:sz w:val="18"/>
                <w:szCs w:val="28"/>
              </w:rPr>
              <w:t>CRPD/C/AUS/1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iCs/>
                <w:sz w:val="18"/>
                <w:szCs w:val="28"/>
                <w:rtl/>
              </w:rPr>
            </w:pPr>
            <w:r w:rsidRPr="00067491">
              <w:rPr>
                <w:rFonts w:cs="Traditional Arabic" w:hint="cs"/>
                <w:sz w:val="18"/>
                <w:szCs w:val="28"/>
                <w:rtl/>
              </w:rPr>
              <w:t>النمسا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iCs/>
                <w:sz w:val="18"/>
                <w:szCs w:val="28"/>
              </w:rPr>
            </w:pPr>
            <w:r w:rsidRPr="00067491">
              <w:rPr>
                <w:rFonts w:cs="Traditional Arabic" w:hint="cs"/>
                <w:sz w:val="18"/>
                <w:szCs w:val="28"/>
                <w:rtl/>
              </w:rPr>
              <w:t>2 تشرين الثاني/نوفمبر 2010</w:t>
            </w:r>
          </w:p>
        </w:tc>
        <w:tc>
          <w:tcPr>
            <w:tcW w:w="1567" w:type="dxa"/>
          </w:tcPr>
          <w:p w:rsidR="00EC4924" w:rsidRPr="00067491" w:rsidRDefault="00EC4924" w:rsidP="00D4683A">
            <w:pPr>
              <w:pStyle w:val="SingleTxtG"/>
              <w:bidi/>
              <w:spacing w:before="40" w:after="40" w:line="320" w:lineRule="exact"/>
              <w:ind w:left="0" w:right="0"/>
              <w:jc w:val="right"/>
              <w:rPr>
                <w:rFonts w:cs="Traditional Arabic"/>
                <w:sz w:val="18"/>
                <w:szCs w:val="28"/>
              </w:rPr>
            </w:pPr>
            <w:r w:rsidRPr="00067491">
              <w:rPr>
                <w:rFonts w:cs="Traditional Arabic"/>
                <w:bCs/>
                <w:sz w:val="18"/>
                <w:szCs w:val="28"/>
              </w:rPr>
              <w:t>CRPD/C/AUT/1</w:t>
            </w:r>
          </w:p>
        </w:tc>
      </w:tr>
      <w:tr w:rsidR="00EC4924" w:rsidRPr="00067491" w:rsidTr="00D4683A">
        <w:trPr>
          <w:trHeight w:val="405"/>
        </w:trPr>
        <w:tc>
          <w:tcPr>
            <w:tcW w:w="2024" w:type="dxa"/>
          </w:tcPr>
          <w:p w:rsidR="00EC4924" w:rsidRPr="00067491" w:rsidRDefault="00EC4924" w:rsidP="00A146A8">
            <w:pPr>
              <w:pStyle w:val="SingleTxtG"/>
              <w:bidi/>
              <w:spacing w:before="40" w:after="40" w:line="320" w:lineRule="exact"/>
              <w:ind w:left="113" w:right="0"/>
              <w:rPr>
                <w:rFonts w:cs="Traditional Arabic" w:hint="cs"/>
                <w:sz w:val="18"/>
                <w:szCs w:val="28"/>
                <w:rtl/>
              </w:rPr>
            </w:pPr>
            <w:r w:rsidRPr="00067491">
              <w:rPr>
                <w:rFonts w:cs="Traditional Arabic" w:hint="cs"/>
                <w:sz w:val="18"/>
                <w:szCs w:val="28"/>
                <w:rtl/>
              </w:rPr>
              <w:t>أذربيجان</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16 شباط/فبراير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CRPD/C/AZE/1</w:t>
            </w:r>
          </w:p>
        </w:tc>
      </w:tr>
      <w:tr w:rsidR="00EC4924" w:rsidRPr="00067491" w:rsidTr="00D4683A">
        <w:trPr>
          <w:trHeight w:val="360"/>
        </w:trPr>
        <w:tc>
          <w:tcPr>
            <w:tcW w:w="2024" w:type="dxa"/>
          </w:tcPr>
          <w:p w:rsidR="00EC4924" w:rsidRPr="0006749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بلجيكا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28 تموز/يوليه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CRPD/C/BEL/1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البرازيل</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27 أيار/مايو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CRRP/C/BRA/1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شيلي</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14 آب/أغسطس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CRPD/C/CHL/1</w:t>
            </w:r>
          </w:p>
        </w:tc>
      </w:tr>
      <w:tr w:rsidR="00EC4924" w:rsidRPr="00067491" w:rsidTr="00D4683A">
        <w:tc>
          <w:tcPr>
            <w:tcW w:w="2024" w:type="dxa"/>
          </w:tcPr>
          <w:p w:rsidR="00EC4924" w:rsidRPr="00067491" w:rsidDel="00326E6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جزر كوك</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Del="00326E6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9 كانون الأول/ديسمبر 2011</w:t>
            </w:r>
          </w:p>
        </w:tc>
        <w:tc>
          <w:tcPr>
            <w:tcW w:w="1567" w:type="dxa"/>
          </w:tcPr>
          <w:p w:rsidR="00EC4924" w:rsidRPr="00067491" w:rsidDel="00326E6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CRPD/C/COK/1</w:t>
            </w:r>
          </w:p>
        </w:tc>
      </w:tr>
      <w:tr w:rsidR="00EC4924" w:rsidRPr="00067491" w:rsidTr="00D4683A">
        <w:trPr>
          <w:trHeight w:val="242"/>
        </w:trPr>
        <w:tc>
          <w:tcPr>
            <w:tcW w:w="2024" w:type="dxa"/>
          </w:tcPr>
          <w:p w:rsidR="00EC4924" w:rsidRPr="0006749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كوستاريكا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29 آذار/مارس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CRPD/C/CRI/1</w:t>
            </w:r>
          </w:p>
        </w:tc>
      </w:tr>
      <w:tr w:rsidR="00EC4924" w:rsidRPr="00067491" w:rsidTr="00D4683A">
        <w:trPr>
          <w:trHeight w:val="242"/>
        </w:trPr>
        <w:tc>
          <w:tcPr>
            <w:tcW w:w="2024" w:type="dxa"/>
          </w:tcPr>
          <w:p w:rsidR="00EC4924" w:rsidRPr="00067491" w:rsidDel="00326E6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كرواتيا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2009</w:t>
            </w:r>
          </w:p>
        </w:tc>
        <w:tc>
          <w:tcPr>
            <w:tcW w:w="2520" w:type="dxa"/>
          </w:tcPr>
          <w:p w:rsidR="00EC4924" w:rsidRPr="00067491" w:rsidDel="00326E6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27 تشرين الأول/أكتوبر 2011</w:t>
            </w:r>
          </w:p>
        </w:tc>
        <w:tc>
          <w:tcPr>
            <w:tcW w:w="1567" w:type="dxa"/>
          </w:tcPr>
          <w:p w:rsidR="00EC4924" w:rsidRPr="00067491" w:rsidDel="00326E6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CRPD/C/HRV/1</w:t>
            </w:r>
          </w:p>
        </w:tc>
      </w:tr>
      <w:tr w:rsidR="00EC4924" w:rsidRPr="00067491" w:rsidTr="00D4683A">
        <w:trPr>
          <w:trHeight w:val="242"/>
        </w:trPr>
        <w:tc>
          <w:tcPr>
            <w:tcW w:w="2024" w:type="dxa"/>
          </w:tcPr>
          <w:p w:rsidR="00EC4924" w:rsidRPr="00067491" w:rsidDel="00326E6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الجمهورية التشيكية</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Del="00326E6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1</w:t>
            </w:r>
            <w:r w:rsidR="00A146A8">
              <w:rPr>
                <w:rFonts w:cs="Traditional Arabic" w:hint="cs"/>
                <w:sz w:val="18"/>
                <w:szCs w:val="28"/>
                <w:rtl/>
              </w:rPr>
              <w:t xml:space="preserve"> </w:t>
            </w:r>
            <w:r w:rsidRPr="00067491">
              <w:rPr>
                <w:rFonts w:cs="Traditional Arabic" w:hint="cs"/>
                <w:sz w:val="18"/>
                <w:szCs w:val="28"/>
                <w:rtl/>
              </w:rPr>
              <w:t>تشرين الثاني/نوفمبر 2011</w:t>
            </w:r>
          </w:p>
        </w:tc>
        <w:tc>
          <w:tcPr>
            <w:tcW w:w="1567" w:type="dxa"/>
          </w:tcPr>
          <w:p w:rsidR="00EC4924" w:rsidRPr="00067491" w:rsidDel="00326E6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CRPD/C/CZE/1</w:t>
            </w:r>
          </w:p>
        </w:tc>
      </w:tr>
      <w:tr w:rsidR="00EC4924" w:rsidRPr="00067491" w:rsidTr="00D4683A">
        <w:trPr>
          <w:trHeight w:val="242"/>
        </w:trPr>
        <w:tc>
          <w:tcPr>
            <w:tcW w:w="2024" w:type="dxa"/>
          </w:tcPr>
          <w:p w:rsidR="00EC4924" w:rsidRPr="00067491" w:rsidDel="00326E6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الدانمرك</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Del="00326E6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24 آب/أغسطس 2011</w:t>
            </w:r>
          </w:p>
        </w:tc>
        <w:tc>
          <w:tcPr>
            <w:tcW w:w="1567" w:type="dxa"/>
          </w:tcPr>
          <w:p w:rsidR="00EC4924" w:rsidRPr="00067491" w:rsidDel="00326E6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CRPD/C/DNK/1</w:t>
            </w:r>
          </w:p>
        </w:tc>
      </w:tr>
      <w:tr w:rsidR="00EC4924" w:rsidRPr="00067491" w:rsidTr="00D4683A">
        <w:trPr>
          <w:trHeight w:val="242"/>
        </w:trPr>
        <w:tc>
          <w:tcPr>
            <w:tcW w:w="2024" w:type="dxa"/>
          </w:tcPr>
          <w:p w:rsidR="00EC4924" w:rsidRPr="00067491" w:rsidDel="00326E6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 xml:space="preserve">الجمهورية </w:t>
            </w:r>
            <w:proofErr w:type="spellStart"/>
            <w:r w:rsidRPr="00067491">
              <w:rPr>
                <w:rFonts w:cs="Traditional Arabic" w:hint="cs"/>
                <w:sz w:val="18"/>
                <w:szCs w:val="28"/>
                <w:rtl/>
              </w:rPr>
              <w:t>الدومينيكية</w:t>
            </w:r>
            <w:proofErr w:type="spellEnd"/>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Del="00326E6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5 كانون الأول/ديسمبر 2011</w:t>
            </w:r>
          </w:p>
        </w:tc>
        <w:tc>
          <w:tcPr>
            <w:tcW w:w="1567" w:type="dxa"/>
          </w:tcPr>
          <w:p w:rsidR="00EC4924" w:rsidRPr="00067491" w:rsidDel="00326E6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CRPD/C/DOM/1</w:t>
            </w:r>
          </w:p>
        </w:tc>
      </w:tr>
      <w:tr w:rsidR="00EC4924" w:rsidRPr="00067491" w:rsidTr="00D4683A">
        <w:trPr>
          <w:trHeight w:val="242"/>
        </w:trPr>
        <w:tc>
          <w:tcPr>
            <w:tcW w:w="2024" w:type="dxa"/>
          </w:tcPr>
          <w:p w:rsidR="00EC4924" w:rsidRPr="00067491" w:rsidRDefault="00A146A8" w:rsidP="00A146A8">
            <w:pPr>
              <w:pStyle w:val="SingleTxtG"/>
              <w:bidi/>
              <w:spacing w:before="40" w:after="40" w:line="320" w:lineRule="exact"/>
              <w:ind w:left="113" w:right="0"/>
              <w:rPr>
                <w:rFonts w:cs="Traditional Arabic" w:hint="cs"/>
                <w:sz w:val="18"/>
                <w:szCs w:val="28"/>
              </w:rPr>
            </w:pPr>
            <w:r>
              <w:rPr>
                <w:rFonts w:cs="Traditional Arabic" w:hint="cs"/>
                <w:sz w:val="18"/>
                <w:szCs w:val="28"/>
                <w:rtl/>
              </w:rPr>
              <w:t>ال</w:t>
            </w:r>
            <w:r w:rsidR="00F152C7">
              <w:rPr>
                <w:rFonts w:cs="Traditional Arabic" w:hint="cs"/>
                <w:sz w:val="18"/>
                <w:szCs w:val="28"/>
                <w:rtl/>
              </w:rPr>
              <w:t>سلفادور</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5 كانون الثاني/يناير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CRPD/C/SLV/1</w:t>
            </w:r>
          </w:p>
        </w:tc>
      </w:tr>
      <w:tr w:rsidR="00EC4924" w:rsidRPr="00067491" w:rsidTr="00D4683A">
        <w:trPr>
          <w:trHeight w:val="242"/>
        </w:trPr>
        <w:tc>
          <w:tcPr>
            <w:tcW w:w="2024" w:type="dxa"/>
          </w:tcPr>
          <w:p w:rsidR="00EC4924" w:rsidRPr="00067491" w:rsidDel="00107985" w:rsidRDefault="00FF0323" w:rsidP="00A146A8">
            <w:pPr>
              <w:pStyle w:val="SingleTxtG"/>
              <w:bidi/>
              <w:spacing w:before="40" w:after="40" w:line="320" w:lineRule="exact"/>
              <w:ind w:left="113" w:right="0"/>
              <w:rPr>
                <w:rFonts w:cs="Traditional Arabic" w:hint="cs"/>
                <w:sz w:val="18"/>
                <w:szCs w:val="28"/>
              </w:rPr>
            </w:pPr>
            <w:r>
              <w:rPr>
                <w:rFonts w:cs="Traditional Arabic" w:hint="cs"/>
                <w:sz w:val="18"/>
                <w:szCs w:val="28"/>
                <w:rtl/>
              </w:rPr>
              <w:t>إكوادور</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Del="00107985"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8 أيلول/سبتمبر 2011</w:t>
            </w:r>
          </w:p>
        </w:tc>
        <w:tc>
          <w:tcPr>
            <w:tcW w:w="1567" w:type="dxa"/>
          </w:tcPr>
          <w:p w:rsidR="00EC4924" w:rsidRPr="00067491" w:rsidDel="00107985"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CRPD/C/ECU/1</w:t>
            </w:r>
          </w:p>
        </w:tc>
      </w:tr>
      <w:tr w:rsidR="00EC4924" w:rsidRPr="00067491" w:rsidTr="00D4683A">
        <w:trPr>
          <w:trHeight w:val="242"/>
        </w:trPr>
        <w:tc>
          <w:tcPr>
            <w:tcW w:w="2024" w:type="dxa"/>
          </w:tcPr>
          <w:p w:rsidR="00EC4924" w:rsidRPr="0006749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إثيوبيا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8 كانون الثاني/يناير 2013</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CRPD/C/ETH/1</w:t>
            </w:r>
          </w:p>
        </w:tc>
      </w:tr>
      <w:tr w:rsidR="00EC4924" w:rsidRPr="00067491" w:rsidTr="00D4683A">
        <w:trPr>
          <w:trHeight w:val="242"/>
        </w:trPr>
        <w:tc>
          <w:tcPr>
            <w:tcW w:w="2024" w:type="dxa"/>
          </w:tcPr>
          <w:p w:rsidR="00EC4924" w:rsidRPr="0006749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ألمانيا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19 أيلول/سبتمبر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CRPD/C/DEU/1</w:t>
            </w:r>
          </w:p>
        </w:tc>
      </w:tr>
      <w:tr w:rsidR="00EC4924" w:rsidRPr="00067491" w:rsidTr="00D4683A">
        <w:trPr>
          <w:trHeight w:val="242"/>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الأردن</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3 تشرين الأول/أكتوبر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CRPD/C/JOR/1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كينيا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3 نيسان/أبريل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CRPD/C/KEN/1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ليتوانيا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2012</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18 أيلول/سبتمبر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CRPD/C/LTU/1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المكسيك</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2009</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27 نيسان/أبريل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CRPD/C/MEX/1</w:t>
            </w:r>
          </w:p>
        </w:tc>
      </w:tr>
      <w:tr w:rsidR="00EC4924" w:rsidRPr="00067491" w:rsidTr="00D4683A">
        <w:trPr>
          <w:trHeight w:val="297"/>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منغوليا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8 كانون الأول/ديسمبر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CRPD/C/MNG/1</w:t>
            </w:r>
          </w:p>
        </w:tc>
      </w:tr>
      <w:tr w:rsidR="00EC4924" w:rsidRPr="00067491" w:rsidTr="00D4683A">
        <w:trPr>
          <w:trHeight w:val="378"/>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نيوزيلندا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8 أيار/مايو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CRPD/C/NZL/1</w:t>
            </w:r>
          </w:p>
        </w:tc>
      </w:tr>
      <w:tr w:rsidR="00EC4924" w:rsidRPr="00067491" w:rsidTr="00D4683A">
        <w:trPr>
          <w:trHeight w:val="378"/>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باراغواي</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21 تشرين الأول/أكتوبر 2010</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CRPD/C/PRY/1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البرتغال</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8 آب/أغسطس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CRPD/C/PRT/1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قطر</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19 حزيران/يونيه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CRPD/C/QAT/1</w:t>
            </w:r>
          </w:p>
        </w:tc>
      </w:tr>
      <w:tr w:rsidR="00EC4924" w:rsidRPr="00067491" w:rsidTr="00D4683A">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جمهورية كوريا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27 حزيران/يونيه 2011</w:t>
            </w:r>
          </w:p>
        </w:tc>
        <w:tc>
          <w:tcPr>
            <w:tcW w:w="1567" w:type="dxa"/>
          </w:tcPr>
          <w:p w:rsidR="00EC4924" w:rsidRPr="00D4683A" w:rsidRDefault="00EC4924" w:rsidP="00D4683A">
            <w:pPr>
              <w:pStyle w:val="SingleTxtG"/>
              <w:bidi/>
              <w:spacing w:before="40" w:after="40" w:line="320" w:lineRule="exact"/>
              <w:ind w:left="0" w:right="0"/>
              <w:jc w:val="right"/>
              <w:rPr>
                <w:rFonts w:cs="Traditional Arabic"/>
                <w:bCs/>
                <w:sz w:val="18"/>
                <w:szCs w:val="28"/>
                <w:lang w:val="en-US"/>
              </w:rPr>
            </w:pPr>
            <w:r w:rsidRPr="00067491">
              <w:rPr>
                <w:rFonts w:cs="Traditional Arabic"/>
                <w:bCs/>
                <w:sz w:val="18"/>
                <w:szCs w:val="28"/>
              </w:rPr>
              <w:t>CRPD/C/KOR/1</w:t>
            </w:r>
          </w:p>
        </w:tc>
      </w:tr>
      <w:tr w:rsidR="00EC4924" w:rsidRPr="00067491" w:rsidTr="00D4683A">
        <w:trPr>
          <w:trHeight w:val="306"/>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صربيا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2011</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20 حزيران/يونيه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CRPD/C/SRB/1</w:t>
            </w:r>
          </w:p>
        </w:tc>
      </w:tr>
      <w:tr w:rsidR="00EC4924" w:rsidRPr="00067491" w:rsidTr="00D4683A">
        <w:trPr>
          <w:trHeight w:val="306"/>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سلوفاكيا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2012</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26 حزيران/يونيه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CRPD/C/SVK/1</w:t>
            </w:r>
          </w:p>
        </w:tc>
      </w:tr>
      <w:tr w:rsidR="00EC4924" w:rsidRPr="00067491" w:rsidTr="00D4683A">
        <w:trPr>
          <w:trHeight w:val="306"/>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r w:rsidRPr="00067491">
              <w:rPr>
                <w:rFonts w:cs="Traditional Arabic" w:hint="cs"/>
                <w:color w:val="000000"/>
                <w:sz w:val="18"/>
                <w:szCs w:val="28"/>
                <w:rtl/>
              </w:rPr>
              <w:t>السويد</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7 شباط/فبراير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CRPD/C/SWE/1</w:t>
            </w:r>
          </w:p>
        </w:tc>
      </w:tr>
      <w:tr w:rsidR="00EC4924" w:rsidRPr="00067491" w:rsidTr="00D4683A">
        <w:trPr>
          <w:trHeight w:val="387"/>
        </w:trPr>
        <w:tc>
          <w:tcPr>
            <w:tcW w:w="2024" w:type="dxa"/>
          </w:tcPr>
          <w:p w:rsidR="00EC4924" w:rsidRPr="00067491" w:rsidRDefault="00EC4924" w:rsidP="00A146A8">
            <w:pPr>
              <w:pStyle w:val="SingleTxtG"/>
              <w:bidi/>
              <w:spacing w:before="40" w:after="40" w:line="320" w:lineRule="exact"/>
              <w:ind w:left="113" w:right="0"/>
              <w:rPr>
                <w:rFonts w:cs="Traditional Arabic" w:hint="cs"/>
                <w:color w:val="000000"/>
                <w:sz w:val="18"/>
                <w:szCs w:val="28"/>
              </w:rPr>
            </w:pPr>
            <w:proofErr w:type="spellStart"/>
            <w:r w:rsidRPr="00067491">
              <w:rPr>
                <w:rFonts w:cs="Traditional Arabic" w:hint="cs"/>
                <w:color w:val="000000"/>
                <w:sz w:val="18"/>
                <w:szCs w:val="28"/>
                <w:rtl/>
              </w:rPr>
              <w:t>تايلند</w:t>
            </w:r>
            <w:proofErr w:type="spellEnd"/>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3 كانون الأول/ديسمبر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CRPD/C/THA/1</w:t>
            </w:r>
          </w:p>
        </w:tc>
      </w:tr>
      <w:tr w:rsidR="00EC4924" w:rsidRPr="00067491" w:rsidTr="00D4683A">
        <w:trPr>
          <w:trHeight w:val="387"/>
        </w:trPr>
        <w:tc>
          <w:tcPr>
            <w:tcW w:w="2024" w:type="dxa"/>
          </w:tcPr>
          <w:p w:rsidR="00EC4924" w:rsidRPr="00067491" w:rsidRDefault="00EC4924" w:rsidP="00A146A8">
            <w:pPr>
              <w:pStyle w:val="SingleTxtG"/>
              <w:bidi/>
              <w:spacing w:before="40" w:after="40" w:line="320" w:lineRule="exact"/>
              <w:ind w:left="113" w:right="0"/>
              <w:rPr>
                <w:rFonts w:cs="Traditional Arabic" w:hint="cs"/>
                <w:sz w:val="18"/>
                <w:szCs w:val="28"/>
              </w:rPr>
            </w:pPr>
            <w:proofErr w:type="spellStart"/>
            <w:r w:rsidRPr="00067491">
              <w:rPr>
                <w:rFonts w:cs="Traditional Arabic" w:hint="cs"/>
                <w:sz w:val="18"/>
                <w:szCs w:val="28"/>
                <w:rtl/>
              </w:rPr>
              <w:t>تركمانستان</w:t>
            </w:r>
            <w:proofErr w:type="spellEnd"/>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2010</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5 كانون الأول/ديسمبر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CRPD/C/TKM/1</w:t>
            </w:r>
          </w:p>
        </w:tc>
      </w:tr>
      <w:tr w:rsidR="00EC4924" w:rsidRPr="00067491" w:rsidTr="00D4683A">
        <w:trPr>
          <w:trHeight w:val="242"/>
        </w:trPr>
        <w:tc>
          <w:tcPr>
            <w:tcW w:w="2024" w:type="dxa"/>
          </w:tcPr>
          <w:p w:rsidR="00EC4924" w:rsidRPr="00067491" w:rsidRDefault="00EC4924" w:rsidP="00A146A8">
            <w:pPr>
              <w:pStyle w:val="SingleTxtG"/>
              <w:bidi/>
              <w:spacing w:before="40" w:after="40" w:line="320" w:lineRule="exact"/>
              <w:ind w:left="113" w:right="0"/>
              <w:rPr>
                <w:rFonts w:cs="Traditional Arabic" w:hint="cs"/>
                <w:sz w:val="18"/>
                <w:szCs w:val="28"/>
              </w:rPr>
            </w:pPr>
            <w:r w:rsidRPr="00067491">
              <w:rPr>
                <w:rFonts w:cs="Traditional Arabic" w:hint="cs"/>
                <w:sz w:val="18"/>
                <w:szCs w:val="28"/>
                <w:rtl/>
              </w:rPr>
              <w:t>أوكرانيا</w:t>
            </w:r>
          </w:p>
        </w:tc>
        <w:tc>
          <w:tcPr>
            <w:tcW w:w="1260" w:type="dxa"/>
          </w:tcPr>
          <w:p w:rsidR="00EC4924" w:rsidRPr="00067491" w:rsidRDefault="00EC4924" w:rsidP="00A146A8">
            <w:pPr>
              <w:spacing w:before="40" w:after="40" w:line="320" w:lineRule="exact"/>
              <w:ind w:left="227"/>
              <w:rPr>
                <w:kern w:val="16"/>
                <w:sz w:val="18"/>
                <w:szCs w:val="28"/>
              </w:rPr>
            </w:pPr>
            <w:r w:rsidRPr="00067491">
              <w:rPr>
                <w:kern w:val="16"/>
                <w:sz w:val="18"/>
                <w:szCs w:val="28"/>
                <w:rtl/>
              </w:rPr>
              <w:t>2012</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sz w:val="18"/>
                <w:szCs w:val="28"/>
              </w:rPr>
            </w:pPr>
            <w:r w:rsidRPr="00067491">
              <w:rPr>
                <w:rFonts w:cs="Traditional Arabic" w:hint="cs"/>
                <w:sz w:val="18"/>
                <w:szCs w:val="28"/>
                <w:rtl/>
              </w:rPr>
              <w:t>12 نيسان/أبريل 2012</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sz w:val="18"/>
                <w:szCs w:val="28"/>
              </w:rPr>
            </w:pPr>
            <w:r w:rsidRPr="00067491">
              <w:rPr>
                <w:rFonts w:cs="Traditional Arabic"/>
                <w:bCs/>
                <w:sz w:val="18"/>
                <w:szCs w:val="28"/>
              </w:rPr>
              <w:t>CRPD/C/UKR/1</w:t>
            </w:r>
          </w:p>
        </w:tc>
      </w:tr>
      <w:tr w:rsidR="00EC4924" w:rsidRPr="00067491" w:rsidTr="00D4683A">
        <w:tc>
          <w:tcPr>
            <w:tcW w:w="2024" w:type="dxa"/>
          </w:tcPr>
          <w:p w:rsidR="00EC4924" w:rsidRPr="00A146A8" w:rsidRDefault="00EC4924" w:rsidP="00A146A8">
            <w:pPr>
              <w:pStyle w:val="SingleTxtG"/>
              <w:bidi/>
              <w:spacing w:before="40" w:after="40" w:line="320" w:lineRule="exact"/>
              <w:ind w:left="113" w:right="0"/>
              <w:jc w:val="lowKashida"/>
              <w:rPr>
                <w:rFonts w:cs="Traditional Arabic" w:hint="cs"/>
                <w:i/>
                <w:sz w:val="18"/>
                <w:szCs w:val="28"/>
              </w:rPr>
            </w:pPr>
            <w:r w:rsidRPr="00A146A8">
              <w:rPr>
                <w:rFonts w:cs="Traditional Arabic" w:hint="cs"/>
                <w:sz w:val="18"/>
                <w:szCs w:val="28"/>
                <w:rtl/>
              </w:rPr>
              <w:t xml:space="preserve">المملكة المتحدة لبريطانيا العظمى </w:t>
            </w:r>
            <w:proofErr w:type="spellStart"/>
            <w:r w:rsidRPr="00A146A8">
              <w:rPr>
                <w:rFonts w:cs="Traditional Arabic" w:hint="cs"/>
                <w:sz w:val="18"/>
                <w:szCs w:val="28"/>
                <w:rtl/>
              </w:rPr>
              <w:t>وآيرلندا</w:t>
            </w:r>
            <w:proofErr w:type="spellEnd"/>
            <w:r w:rsidRPr="00A146A8">
              <w:rPr>
                <w:rFonts w:cs="Traditional Arabic" w:hint="cs"/>
                <w:sz w:val="18"/>
                <w:szCs w:val="28"/>
                <w:rtl/>
              </w:rPr>
              <w:t xml:space="preserve"> الشمالية</w:t>
            </w:r>
          </w:p>
        </w:tc>
        <w:tc>
          <w:tcPr>
            <w:tcW w:w="1260" w:type="dxa"/>
          </w:tcPr>
          <w:p w:rsidR="00EC4924" w:rsidRPr="00067491" w:rsidRDefault="00EC4924" w:rsidP="00A146A8">
            <w:pPr>
              <w:spacing w:before="40" w:after="40" w:line="320" w:lineRule="exact"/>
              <w:ind w:left="227"/>
              <w:rPr>
                <w:rFonts w:hint="cs"/>
                <w:kern w:val="16"/>
                <w:sz w:val="18"/>
                <w:szCs w:val="28"/>
                <w:rtl/>
              </w:rPr>
            </w:pPr>
            <w:r w:rsidRPr="00067491">
              <w:rPr>
                <w:kern w:val="16"/>
                <w:sz w:val="18"/>
                <w:szCs w:val="28"/>
                <w:rtl/>
              </w:rPr>
              <w:t>2011</w:t>
            </w:r>
          </w:p>
        </w:tc>
        <w:tc>
          <w:tcPr>
            <w:tcW w:w="2520" w:type="dxa"/>
          </w:tcPr>
          <w:p w:rsidR="00EC4924" w:rsidRPr="00067491" w:rsidRDefault="00EC4924" w:rsidP="00D4683A">
            <w:pPr>
              <w:pStyle w:val="SingleTxtG"/>
              <w:suppressAutoHyphens w:val="0"/>
              <w:bidi/>
              <w:spacing w:before="40" w:after="40" w:line="320" w:lineRule="exact"/>
              <w:ind w:left="113" w:right="0"/>
              <w:jc w:val="left"/>
              <w:rPr>
                <w:rFonts w:cs="Traditional Arabic" w:hint="cs"/>
                <w:i/>
                <w:sz w:val="18"/>
                <w:szCs w:val="28"/>
              </w:rPr>
            </w:pPr>
            <w:r w:rsidRPr="00067491">
              <w:rPr>
                <w:rFonts w:cs="Traditional Arabic" w:hint="cs"/>
                <w:sz w:val="18"/>
                <w:szCs w:val="28"/>
                <w:rtl/>
              </w:rPr>
              <w:t>24 تشرين الثاني/نوفمبر 2011</w:t>
            </w:r>
          </w:p>
        </w:tc>
        <w:tc>
          <w:tcPr>
            <w:tcW w:w="1567" w:type="dxa"/>
          </w:tcPr>
          <w:p w:rsidR="00EC4924" w:rsidRPr="00067491" w:rsidRDefault="00EC4924" w:rsidP="00D4683A">
            <w:pPr>
              <w:pStyle w:val="SingleTxtG"/>
              <w:bidi/>
              <w:spacing w:before="40" w:after="40" w:line="320" w:lineRule="exact"/>
              <w:ind w:left="0" w:right="0"/>
              <w:jc w:val="right"/>
              <w:rPr>
                <w:rFonts w:cs="Traditional Arabic"/>
                <w:bCs/>
                <w:i/>
                <w:sz w:val="18"/>
                <w:szCs w:val="28"/>
              </w:rPr>
            </w:pPr>
            <w:r w:rsidRPr="00067491">
              <w:rPr>
                <w:rFonts w:cs="Traditional Arabic"/>
                <w:bCs/>
                <w:sz w:val="18"/>
                <w:szCs w:val="28"/>
              </w:rPr>
              <w:t>CRPD/C/GBR/1</w:t>
            </w:r>
          </w:p>
        </w:tc>
      </w:tr>
    </w:tbl>
    <w:p w:rsidR="00EC4924" w:rsidRDefault="00EC4924" w:rsidP="00D4683A">
      <w:pPr>
        <w:pStyle w:val="H23GA"/>
        <w:spacing w:before="240"/>
        <w:rPr>
          <w:rFonts w:hint="cs"/>
          <w:rtl/>
          <w:lang w:val="fr-CH"/>
        </w:rPr>
      </w:pPr>
      <w:r>
        <w:rPr>
          <w:rFonts w:hint="cs"/>
          <w:rtl/>
          <w:lang w:val="fr-CH"/>
        </w:rPr>
        <w:tab/>
        <w:t>10-</w:t>
      </w:r>
      <w:r>
        <w:rPr>
          <w:rFonts w:hint="cs"/>
          <w:rtl/>
          <w:lang w:val="fr-CH"/>
        </w:rPr>
        <w:tab/>
        <w:t>النظر في التقارير المقدمة من الدول الأطراف بموجب المادة 35 من الاتفاقية</w:t>
      </w:r>
    </w:p>
    <w:p w:rsidR="00EC4924" w:rsidRPr="00B96C95" w:rsidRDefault="00EC4924" w:rsidP="00D4683A">
      <w:pPr>
        <w:pStyle w:val="SingleTxtGA"/>
        <w:rPr>
          <w:rFonts w:hint="cs"/>
          <w:rtl/>
          <w:lang w:val="fr-CH" w:eastAsia="ar-SA"/>
        </w:rPr>
      </w:pPr>
      <w:r w:rsidRPr="00B96C95">
        <w:rPr>
          <w:rFonts w:hint="cs"/>
          <w:rtl/>
          <w:lang w:val="fr-CH" w:eastAsia="ar-SA"/>
        </w:rPr>
        <w:tab/>
        <w:t xml:space="preserve">ستنظر اللجنة، في دورتها </w:t>
      </w:r>
      <w:r>
        <w:rPr>
          <w:rFonts w:hint="cs"/>
          <w:rtl/>
          <w:lang w:val="fr-CH" w:eastAsia="ar-SA"/>
        </w:rPr>
        <w:t>التاسعة</w:t>
      </w:r>
      <w:r w:rsidRPr="00B96C95">
        <w:rPr>
          <w:rFonts w:hint="cs"/>
          <w:rtl/>
          <w:lang w:val="fr-CH" w:eastAsia="ar-SA"/>
        </w:rPr>
        <w:t xml:space="preserve">، في </w:t>
      </w:r>
      <w:r>
        <w:rPr>
          <w:rFonts w:hint="cs"/>
          <w:rtl/>
          <w:lang w:val="fr-CH" w:eastAsia="ar-SA"/>
        </w:rPr>
        <w:t>التقارير</w:t>
      </w:r>
      <w:r w:rsidRPr="00B96C95">
        <w:rPr>
          <w:rFonts w:hint="cs"/>
          <w:rtl/>
          <w:lang w:val="fr-CH" w:eastAsia="ar-SA"/>
        </w:rPr>
        <w:t xml:space="preserve"> الأولي</w:t>
      </w:r>
      <w:r>
        <w:rPr>
          <w:rFonts w:hint="cs"/>
          <w:rtl/>
          <w:lang w:val="fr-CH" w:eastAsia="ar-SA"/>
        </w:rPr>
        <w:t>ة</w:t>
      </w:r>
      <w:r w:rsidRPr="00B96C95">
        <w:rPr>
          <w:rFonts w:hint="cs"/>
          <w:rtl/>
          <w:lang w:val="fr-CH" w:eastAsia="ar-SA"/>
        </w:rPr>
        <w:t xml:space="preserve"> الوارد</w:t>
      </w:r>
      <w:r>
        <w:rPr>
          <w:rFonts w:hint="cs"/>
          <w:rtl/>
          <w:lang w:val="fr-CH" w:eastAsia="ar-SA"/>
        </w:rPr>
        <w:t>ة</w:t>
      </w:r>
      <w:r w:rsidRPr="00B96C95">
        <w:rPr>
          <w:rFonts w:hint="cs"/>
          <w:rtl/>
          <w:lang w:val="fr-CH" w:eastAsia="ar-SA"/>
        </w:rPr>
        <w:t xml:space="preserve"> من الدولة الطرف التالية: </w:t>
      </w:r>
      <w:r>
        <w:rPr>
          <w:rFonts w:hint="cs"/>
          <w:rtl/>
          <w:lang w:val="fr-CH" w:eastAsia="ar-SA"/>
        </w:rPr>
        <w:t>باراغواي</w:t>
      </w:r>
      <w:r w:rsidRPr="00B96C95">
        <w:rPr>
          <w:rFonts w:hint="cs"/>
          <w:rtl/>
          <w:lang w:val="fr-CH" w:eastAsia="ar-SA"/>
        </w:rPr>
        <w:t>.</w:t>
      </w:r>
    </w:p>
    <w:p w:rsidR="00EC4924" w:rsidRPr="00BD6468" w:rsidRDefault="00EC4924" w:rsidP="00712B87">
      <w:pPr>
        <w:pStyle w:val="SingleTxtGA"/>
        <w:rPr>
          <w:rFonts w:hint="cs"/>
          <w:rtl/>
          <w:lang w:val="fr-CH" w:eastAsia="ar-SA"/>
        </w:rPr>
      </w:pPr>
      <w:r>
        <w:rPr>
          <w:rFonts w:hint="cs"/>
          <w:rtl/>
          <w:lang w:val="fr-CH" w:eastAsia="ar-SA"/>
        </w:rPr>
        <w:tab/>
        <w:t>ووفقاً للممارسة المتبعة وطبقاً للمادة 41 من النظام الداخلي، أبلغ الأمين العام الدولة الطرف المعنية بالموعد المؤقت المقرر أن تنظر خلاله اللجنة في تقرير الدولة الطرف. ويرد في برنامج العمل المؤقت المرفق موعد النظر في التقرير المقدم.</w:t>
      </w:r>
    </w:p>
    <w:p w:rsidR="00EC4924" w:rsidRPr="00D84CC6" w:rsidRDefault="00EC4924" w:rsidP="00D4683A">
      <w:pPr>
        <w:pStyle w:val="H23GA"/>
        <w:rPr>
          <w:rFonts w:hint="cs"/>
          <w:rtl/>
          <w:lang w:val="fr-CH"/>
        </w:rPr>
      </w:pPr>
      <w:r>
        <w:rPr>
          <w:rFonts w:hint="cs"/>
          <w:rtl/>
          <w:lang w:val="fr-CH"/>
        </w:rPr>
        <w:tab/>
        <w:t>11-</w:t>
      </w:r>
      <w:r>
        <w:rPr>
          <w:rFonts w:hint="cs"/>
          <w:rtl/>
          <w:lang w:val="fr-CH"/>
        </w:rPr>
        <w:tab/>
        <w:t>اعتماد قوائم المسائل المتعلقة بتقارير الدول الأطراف</w:t>
      </w:r>
    </w:p>
    <w:p w:rsidR="00EC4924" w:rsidRDefault="00EC4924" w:rsidP="00D4683A">
      <w:pPr>
        <w:pStyle w:val="SingleTxtGA"/>
        <w:rPr>
          <w:rFonts w:hint="cs"/>
          <w:rtl/>
          <w:lang w:val="fr-CH"/>
        </w:rPr>
      </w:pPr>
      <w:r>
        <w:rPr>
          <w:rFonts w:hint="cs"/>
          <w:rtl/>
          <w:lang w:val="fr-CH"/>
        </w:rPr>
        <w:tab/>
        <w:t>ستعتمد اللجنة قوائم بالمسائل المتعلقة بالتقارير الأولية المقدَّمة من</w:t>
      </w:r>
      <w:r>
        <w:rPr>
          <w:rFonts w:hint="eastAsia"/>
          <w:rtl/>
          <w:lang w:val="fr-CH"/>
        </w:rPr>
        <w:t> </w:t>
      </w:r>
      <w:r>
        <w:rPr>
          <w:rFonts w:hint="cs"/>
          <w:rtl/>
          <w:lang w:val="fr-CH"/>
        </w:rPr>
        <w:t xml:space="preserve">النمسا، وأستراليا، </w:t>
      </w:r>
      <w:r w:rsidR="00D4683A">
        <w:rPr>
          <w:rFonts w:hint="cs"/>
          <w:rtl/>
          <w:lang w:val="fr-CH"/>
        </w:rPr>
        <w:t>والسلفادور</w:t>
      </w:r>
      <w:r>
        <w:rPr>
          <w:rFonts w:hint="cs"/>
          <w:rtl/>
          <w:lang w:val="fr-CH"/>
        </w:rPr>
        <w:t>.</w:t>
      </w:r>
    </w:p>
    <w:p w:rsidR="00EC4924" w:rsidRPr="001B578B" w:rsidRDefault="00EC4924" w:rsidP="00D4683A">
      <w:pPr>
        <w:pStyle w:val="H23GA"/>
        <w:rPr>
          <w:rFonts w:hint="cs"/>
          <w:rtl/>
          <w:lang w:val="fr-CH"/>
        </w:rPr>
      </w:pPr>
      <w:r>
        <w:rPr>
          <w:rFonts w:hint="cs"/>
          <w:rtl/>
          <w:lang w:val="fr-CH"/>
        </w:rPr>
        <w:tab/>
        <w:t>12-</w:t>
      </w:r>
      <w:r>
        <w:rPr>
          <w:rFonts w:hint="cs"/>
          <w:rtl/>
          <w:lang w:val="fr-CH"/>
        </w:rPr>
        <w:tab/>
        <w:t>التعاون مع هيئـات الأمم المتحـدة الأخرى ووكالاتها المتخصصة ومنظمات الأشخاص المعوقين وغيرها من الهيئات</w:t>
      </w:r>
      <w:r>
        <w:rPr>
          <w:rFonts w:hint="eastAsia"/>
          <w:rtl/>
          <w:lang w:val="fr-CH"/>
        </w:rPr>
        <w:t> </w:t>
      </w:r>
      <w:r>
        <w:rPr>
          <w:rFonts w:hint="cs"/>
          <w:rtl/>
          <w:lang w:val="fr-CH"/>
        </w:rPr>
        <w:t>المختصة</w:t>
      </w:r>
    </w:p>
    <w:p w:rsidR="00EC4924" w:rsidRDefault="00EC4924" w:rsidP="00D4683A">
      <w:pPr>
        <w:pStyle w:val="SingleTxtGA"/>
        <w:rPr>
          <w:rFonts w:hint="cs"/>
          <w:rtl/>
          <w:lang w:val="fr-CH"/>
        </w:rPr>
      </w:pPr>
      <w:r>
        <w:rPr>
          <w:rFonts w:hint="cs"/>
          <w:rtl/>
        </w:rPr>
        <w:tab/>
      </w:r>
      <w:r>
        <w:rPr>
          <w:rtl/>
        </w:rPr>
        <w:t xml:space="preserve">ستناقش اللجنة كيفية تعزيز التعاون مع هيئات الأمم المتحدة ووكالاتها المتخصصة والمنظمات غير الحكومية، بما في ذلك منظمات الأشخاص </w:t>
      </w:r>
      <w:r>
        <w:rPr>
          <w:rFonts w:hint="cs"/>
          <w:rtl/>
        </w:rPr>
        <w:t>المعوقين</w:t>
      </w:r>
      <w:r>
        <w:rPr>
          <w:rtl/>
        </w:rPr>
        <w:t>، وغيرها من الهيئات المختصة، لتحسين تعزيز حقوق الأشخاص ذوي الإعاقة وحمايتها. ويجوز أن يطلب ممثلو هذه المنظمات والهيئات أخذ الكلمة أمام اللجنة في إطار هذا البند</w:t>
      </w:r>
      <w:r>
        <w:rPr>
          <w:rFonts w:hint="cs"/>
          <w:rtl/>
          <w:lang w:val="fr-CH"/>
        </w:rPr>
        <w:t>.</w:t>
      </w:r>
    </w:p>
    <w:p w:rsidR="00EC4924" w:rsidRDefault="00EC4924" w:rsidP="00712B87">
      <w:pPr>
        <w:pStyle w:val="H23GA"/>
        <w:rPr>
          <w:rtl/>
        </w:rPr>
      </w:pPr>
      <w:r>
        <w:rPr>
          <w:rFonts w:hint="cs"/>
          <w:rtl/>
        </w:rPr>
        <w:tab/>
        <w:t>13</w:t>
      </w:r>
      <w:r>
        <w:rPr>
          <w:rtl/>
        </w:rPr>
        <w:t>-</w:t>
      </w:r>
      <w:r>
        <w:rPr>
          <w:rtl/>
        </w:rPr>
        <w:tab/>
        <w:t>التعليقات العامة وأيام المناقشة العامة</w:t>
      </w:r>
    </w:p>
    <w:p w:rsidR="00EC4924" w:rsidRDefault="00EC4924" w:rsidP="00712B87">
      <w:pPr>
        <w:pStyle w:val="SingleTxtGA"/>
        <w:rPr>
          <w:rtl/>
        </w:rPr>
      </w:pPr>
      <w:r>
        <w:rPr>
          <w:rFonts w:hint="cs"/>
          <w:rtl/>
        </w:rPr>
        <w:tab/>
      </w:r>
      <w:r>
        <w:rPr>
          <w:rtl/>
        </w:rPr>
        <w:t xml:space="preserve">ستستعرض اللجنة التقدم المحرز في أعمال مختلف </w:t>
      </w:r>
      <w:proofErr w:type="spellStart"/>
      <w:r>
        <w:rPr>
          <w:rFonts w:hint="cs"/>
          <w:rtl/>
        </w:rPr>
        <w:t>الأفرقة</w:t>
      </w:r>
      <w:proofErr w:type="spellEnd"/>
      <w:r>
        <w:rPr>
          <w:rFonts w:hint="cs"/>
          <w:rtl/>
        </w:rPr>
        <w:t xml:space="preserve"> العاملة</w:t>
      </w:r>
      <w:r>
        <w:rPr>
          <w:rtl/>
        </w:rPr>
        <w:t xml:space="preserve"> المنشأة لصياغة التعليقات العامة التي تقررها اللجنة. وقد قررت اللجنة حتى الآن إنشاء فرقة عمل معنية بإمكانية الوصول (المادة 9) وفرقة عمل معنية بالأهلية القانونية (المادة 12). وأُنشئ</w:t>
      </w:r>
      <w:r>
        <w:rPr>
          <w:rFonts w:hint="cs"/>
          <w:rtl/>
        </w:rPr>
        <w:t xml:space="preserve"> أيضا</w:t>
      </w:r>
      <w:r w:rsidR="00B34B97">
        <w:rPr>
          <w:rFonts w:hint="cs"/>
          <w:rtl/>
        </w:rPr>
        <w:t>ً</w:t>
      </w:r>
      <w:r>
        <w:rPr>
          <w:rtl/>
        </w:rPr>
        <w:t xml:space="preserve"> فر</w:t>
      </w:r>
      <w:r>
        <w:rPr>
          <w:rFonts w:hint="cs"/>
          <w:rtl/>
        </w:rPr>
        <w:t xml:space="preserve">يق عامل آخر معني </w:t>
      </w:r>
      <w:r>
        <w:rPr>
          <w:rtl/>
        </w:rPr>
        <w:t>بمسألة الوصول إلى النقل العام و</w:t>
      </w:r>
      <w:r>
        <w:rPr>
          <w:rFonts w:hint="cs"/>
          <w:rtl/>
        </w:rPr>
        <w:t>ب</w:t>
      </w:r>
      <w:r>
        <w:rPr>
          <w:rtl/>
        </w:rPr>
        <w:t>سياسات النقل الجوي وس</w:t>
      </w:r>
      <w:r>
        <w:rPr>
          <w:rFonts w:hint="cs"/>
          <w:rtl/>
        </w:rPr>
        <w:t>ي</w:t>
      </w:r>
      <w:r>
        <w:rPr>
          <w:rtl/>
        </w:rPr>
        <w:t xml:space="preserve">قدم </w:t>
      </w:r>
      <w:r>
        <w:rPr>
          <w:rFonts w:hint="cs"/>
          <w:rtl/>
        </w:rPr>
        <w:t xml:space="preserve">الفريق </w:t>
      </w:r>
      <w:r>
        <w:rPr>
          <w:rtl/>
        </w:rPr>
        <w:t xml:space="preserve">تقريره إلى اللجنة لكن </w:t>
      </w:r>
      <w:r>
        <w:rPr>
          <w:rFonts w:hint="cs"/>
          <w:rtl/>
        </w:rPr>
        <w:t>لن يُعد</w:t>
      </w:r>
      <w:r>
        <w:rPr>
          <w:rtl/>
        </w:rPr>
        <w:t xml:space="preserve"> تعليق عام</w:t>
      </w:r>
      <w:r>
        <w:rPr>
          <w:rFonts w:hint="cs"/>
          <w:rtl/>
        </w:rPr>
        <w:t xml:space="preserve"> بشأن هذا الموضوع</w:t>
      </w:r>
      <w:r>
        <w:rPr>
          <w:rtl/>
        </w:rPr>
        <w:t>.</w:t>
      </w:r>
    </w:p>
    <w:p w:rsidR="00EC4924" w:rsidRPr="00FE783E" w:rsidRDefault="00EC4924" w:rsidP="00712B87">
      <w:pPr>
        <w:pStyle w:val="SingleTxtGA"/>
        <w:rPr>
          <w:rtl/>
        </w:rPr>
      </w:pPr>
      <w:r w:rsidRPr="00FE783E">
        <w:rPr>
          <w:rtl/>
        </w:rPr>
        <w:tab/>
      </w:r>
      <w:r>
        <w:rPr>
          <w:rFonts w:hint="cs"/>
          <w:rtl/>
        </w:rPr>
        <w:t>وستعقد</w:t>
      </w:r>
      <w:r w:rsidRPr="00FE783E">
        <w:rPr>
          <w:rtl/>
        </w:rPr>
        <w:t xml:space="preserve"> اللجنة </w:t>
      </w:r>
      <w:r>
        <w:rPr>
          <w:rFonts w:hint="cs"/>
          <w:rtl/>
        </w:rPr>
        <w:t xml:space="preserve">مناقشة عامة من </w:t>
      </w:r>
      <w:r w:rsidRPr="00FE783E">
        <w:rPr>
          <w:rtl/>
        </w:rPr>
        <w:t>نصف يوم بشأن النساء والفتيات ذوات الإعاقة</w:t>
      </w:r>
      <w:r w:rsidR="00B34B97">
        <w:rPr>
          <w:rFonts w:hint="cs"/>
          <w:rtl/>
        </w:rPr>
        <w:t xml:space="preserve">          </w:t>
      </w:r>
      <w:r w:rsidRPr="00FE783E">
        <w:rPr>
          <w:rtl/>
        </w:rPr>
        <w:t xml:space="preserve"> في </w:t>
      </w:r>
      <w:r>
        <w:rPr>
          <w:rFonts w:hint="cs"/>
          <w:rtl/>
        </w:rPr>
        <w:t xml:space="preserve">17 </w:t>
      </w:r>
      <w:r w:rsidRPr="00FE783E">
        <w:rPr>
          <w:rtl/>
        </w:rPr>
        <w:t xml:space="preserve">نيسان/أبريل 2013. </w:t>
      </w:r>
    </w:p>
    <w:p w:rsidR="00EC4924" w:rsidRDefault="00EC4924" w:rsidP="00712B87">
      <w:pPr>
        <w:pStyle w:val="H23GA"/>
        <w:rPr>
          <w:rtl/>
        </w:rPr>
      </w:pPr>
      <w:r>
        <w:rPr>
          <w:rFonts w:hint="cs"/>
          <w:rtl/>
        </w:rPr>
        <w:tab/>
        <w:t>14</w:t>
      </w:r>
      <w:r>
        <w:rPr>
          <w:rtl/>
        </w:rPr>
        <w:t>-</w:t>
      </w:r>
      <w:r>
        <w:rPr>
          <w:rtl/>
        </w:rPr>
        <w:tab/>
        <w:t>أساليب عمل اللجنة</w:t>
      </w:r>
    </w:p>
    <w:p w:rsidR="00EC4924" w:rsidRDefault="00EC4924" w:rsidP="00712B87">
      <w:pPr>
        <w:pStyle w:val="SingleTxtGA"/>
        <w:rPr>
          <w:rtl/>
        </w:rPr>
      </w:pPr>
      <w:r>
        <w:rPr>
          <w:rFonts w:hint="cs"/>
          <w:rtl/>
        </w:rPr>
        <w:tab/>
        <w:t>في إطار هذا البند، ستواصل</w:t>
      </w:r>
      <w:r>
        <w:rPr>
          <w:rtl/>
        </w:rPr>
        <w:t xml:space="preserve"> اللجنة</w:t>
      </w:r>
      <w:r>
        <w:rPr>
          <w:rFonts w:hint="cs"/>
          <w:rtl/>
        </w:rPr>
        <w:t xml:space="preserve"> نظرها</w:t>
      </w:r>
      <w:r>
        <w:rPr>
          <w:rtl/>
        </w:rPr>
        <w:t xml:space="preserve"> في أساليب عملها. </w:t>
      </w:r>
    </w:p>
    <w:p w:rsidR="00EC4924" w:rsidRDefault="00EC4924" w:rsidP="00712B87">
      <w:pPr>
        <w:pStyle w:val="H23GA"/>
        <w:rPr>
          <w:rtl/>
        </w:rPr>
      </w:pPr>
      <w:r>
        <w:rPr>
          <w:rFonts w:hint="cs"/>
          <w:rtl/>
        </w:rPr>
        <w:tab/>
        <w:t>15</w:t>
      </w:r>
      <w:r>
        <w:rPr>
          <w:rtl/>
        </w:rPr>
        <w:t>-</w:t>
      </w:r>
      <w:r>
        <w:rPr>
          <w:rtl/>
        </w:rPr>
        <w:tab/>
        <w:t>الاجتماعات المقبلة</w:t>
      </w:r>
    </w:p>
    <w:p w:rsidR="00EC4924" w:rsidRDefault="00EC4924" w:rsidP="00712B87">
      <w:pPr>
        <w:pStyle w:val="SingleTxtGA"/>
        <w:rPr>
          <w:rFonts w:hint="cs"/>
          <w:rtl/>
        </w:rPr>
      </w:pPr>
      <w:r>
        <w:rPr>
          <w:rFonts w:hint="cs"/>
          <w:rtl/>
        </w:rPr>
        <w:tab/>
      </w:r>
      <w:r>
        <w:rPr>
          <w:rtl/>
        </w:rPr>
        <w:t>ست</w:t>
      </w:r>
      <w:r>
        <w:rPr>
          <w:rFonts w:hint="cs"/>
          <w:rtl/>
        </w:rPr>
        <w:t>ُ</w:t>
      </w:r>
      <w:r>
        <w:rPr>
          <w:rtl/>
        </w:rPr>
        <w:t>بل</w:t>
      </w:r>
      <w:r>
        <w:rPr>
          <w:rFonts w:hint="cs"/>
          <w:rtl/>
        </w:rPr>
        <w:t>َّ</w:t>
      </w:r>
      <w:r>
        <w:rPr>
          <w:rtl/>
        </w:rPr>
        <w:t xml:space="preserve">غ اللجنة بأية تطورات متعلقة باجتماعاتها المقبلة. </w:t>
      </w:r>
      <w:r>
        <w:rPr>
          <w:rFonts w:hint="cs"/>
          <w:rtl/>
        </w:rPr>
        <w:t>وستنظر أيضاً في تنظيم أعمالها</w:t>
      </w:r>
      <w:r>
        <w:rPr>
          <w:rFonts w:hint="eastAsia"/>
          <w:rtl/>
        </w:rPr>
        <w:t> </w:t>
      </w:r>
      <w:r>
        <w:rPr>
          <w:rFonts w:hint="cs"/>
          <w:rtl/>
        </w:rPr>
        <w:t>المقبلة.</w:t>
      </w:r>
    </w:p>
    <w:p w:rsidR="00EC4924" w:rsidRDefault="00EC4924" w:rsidP="00712B87">
      <w:pPr>
        <w:pStyle w:val="H23GA"/>
        <w:rPr>
          <w:rFonts w:hint="cs"/>
          <w:rtl/>
        </w:rPr>
      </w:pPr>
      <w:r>
        <w:rPr>
          <w:rFonts w:hint="cs"/>
          <w:rtl/>
        </w:rPr>
        <w:tab/>
        <w:t>16</w:t>
      </w:r>
      <w:r>
        <w:rPr>
          <w:rtl/>
        </w:rPr>
        <w:t>-</w:t>
      </w:r>
      <w:r>
        <w:rPr>
          <w:rtl/>
        </w:rPr>
        <w:tab/>
        <w:t xml:space="preserve">تعزيز </w:t>
      </w:r>
      <w:r>
        <w:rPr>
          <w:rFonts w:hint="cs"/>
          <w:rtl/>
        </w:rPr>
        <w:t>هيئات المعاهدات</w:t>
      </w:r>
    </w:p>
    <w:p w:rsidR="00EC4924" w:rsidRDefault="00EC4924" w:rsidP="00712B87">
      <w:pPr>
        <w:pStyle w:val="SingleTxtGA"/>
        <w:rPr>
          <w:rtl/>
        </w:rPr>
      </w:pPr>
      <w:r>
        <w:rPr>
          <w:rFonts w:hint="cs"/>
          <w:rtl/>
        </w:rPr>
        <w:tab/>
        <w:t>ستواصل</w:t>
      </w:r>
      <w:r>
        <w:rPr>
          <w:rtl/>
        </w:rPr>
        <w:t xml:space="preserve"> اللجنة </w:t>
      </w:r>
      <w:r>
        <w:rPr>
          <w:rFonts w:hint="cs"/>
          <w:rtl/>
        </w:rPr>
        <w:t>نظرها</w:t>
      </w:r>
      <w:r>
        <w:rPr>
          <w:rtl/>
        </w:rPr>
        <w:t xml:space="preserve"> في توصيات مفوض</w:t>
      </w:r>
      <w:r>
        <w:rPr>
          <w:rFonts w:hint="cs"/>
          <w:rtl/>
        </w:rPr>
        <w:t>ة</w:t>
      </w:r>
      <w:r>
        <w:rPr>
          <w:rtl/>
        </w:rPr>
        <w:t xml:space="preserve"> الأمم المتحدة السامي</w:t>
      </w:r>
      <w:r>
        <w:rPr>
          <w:rFonts w:hint="cs"/>
          <w:rtl/>
        </w:rPr>
        <w:t>ة</w:t>
      </w:r>
      <w:r>
        <w:rPr>
          <w:rtl/>
        </w:rPr>
        <w:t xml:space="preserve"> لحقوق الإنسان بشأن تعزيز نظام هيئات ال</w:t>
      </w:r>
      <w:r>
        <w:rPr>
          <w:rFonts w:hint="cs"/>
          <w:rtl/>
        </w:rPr>
        <w:t>معاهدات</w:t>
      </w:r>
      <w:r>
        <w:rPr>
          <w:rtl/>
        </w:rPr>
        <w:t xml:space="preserve">. </w:t>
      </w:r>
    </w:p>
    <w:p w:rsidR="00EC4924" w:rsidRDefault="00EC4924" w:rsidP="00712B87">
      <w:pPr>
        <w:pStyle w:val="H23GA"/>
        <w:rPr>
          <w:rtl/>
        </w:rPr>
      </w:pPr>
      <w:r>
        <w:rPr>
          <w:rFonts w:hint="cs"/>
          <w:rtl/>
        </w:rPr>
        <w:tab/>
        <w:t>17</w:t>
      </w:r>
      <w:r>
        <w:rPr>
          <w:rtl/>
        </w:rPr>
        <w:t>-</w:t>
      </w:r>
      <w:r>
        <w:rPr>
          <w:rtl/>
        </w:rPr>
        <w:tab/>
        <w:t>الأنشطة المنفذة بموجب البروتوكول الاختياري</w:t>
      </w:r>
    </w:p>
    <w:p w:rsidR="00EC4924" w:rsidRDefault="00EC4924" w:rsidP="00712B87">
      <w:pPr>
        <w:pStyle w:val="SingleTxtGA"/>
        <w:rPr>
          <w:rtl/>
        </w:rPr>
      </w:pPr>
      <w:r>
        <w:rPr>
          <w:rFonts w:hint="cs"/>
          <w:rtl/>
        </w:rPr>
        <w:tab/>
      </w:r>
      <w:r>
        <w:rPr>
          <w:rtl/>
        </w:rPr>
        <w:t>ستنظر اللجنة في الشكاوى الواردة إليها بموجب البروتوكول الاختياري للاتفاقية</w:t>
      </w:r>
      <w:r>
        <w:rPr>
          <w:rFonts w:hint="cs"/>
          <w:rtl/>
        </w:rPr>
        <w:t xml:space="preserve"> </w:t>
      </w:r>
      <w:r>
        <w:rPr>
          <w:rtl/>
        </w:rPr>
        <w:t>وفي سير التحقيقات.</w:t>
      </w:r>
    </w:p>
    <w:p w:rsidR="00EC4924" w:rsidRDefault="00EC4924" w:rsidP="00712B87">
      <w:pPr>
        <w:pStyle w:val="H23GA"/>
        <w:rPr>
          <w:rFonts w:hint="cs"/>
          <w:rtl/>
        </w:rPr>
      </w:pPr>
      <w:r>
        <w:rPr>
          <w:rFonts w:hint="cs"/>
          <w:rtl/>
        </w:rPr>
        <w:tab/>
        <w:t>18</w:t>
      </w:r>
      <w:r>
        <w:rPr>
          <w:rtl/>
        </w:rPr>
        <w:t>-</w:t>
      </w:r>
      <w:r>
        <w:rPr>
          <w:rtl/>
        </w:rPr>
        <w:tab/>
        <w:t>مسائل أخرى</w:t>
      </w:r>
    </w:p>
    <w:p w:rsidR="00EC4924" w:rsidRDefault="00EC4924" w:rsidP="00712B87">
      <w:pPr>
        <w:pStyle w:val="SingleTxtGA"/>
        <w:rPr>
          <w:rFonts w:hint="cs"/>
          <w:rtl/>
          <w:lang w:val="fr-CH"/>
        </w:rPr>
      </w:pPr>
      <w:r>
        <w:rPr>
          <w:rtl/>
        </w:rPr>
        <w:tab/>
        <w:t>ستناقش اللجنة مسائل أخرى متعلقة بعملها كلما كان ذلك ضروريا</w:t>
      </w:r>
      <w:r>
        <w:rPr>
          <w:rFonts w:hint="cs"/>
          <w:rtl/>
        </w:rPr>
        <w:t>ً</w:t>
      </w:r>
      <w:r>
        <w:rPr>
          <w:rtl/>
        </w:rPr>
        <w:t>.</w:t>
      </w:r>
    </w:p>
    <w:p w:rsidR="00EC4924" w:rsidRDefault="00EC4924" w:rsidP="00017E2C">
      <w:pPr>
        <w:pStyle w:val="HChGA"/>
        <w:spacing w:before="120" w:line="420" w:lineRule="exact"/>
        <w:rPr>
          <w:rFonts w:hint="cs"/>
          <w:rtl/>
        </w:rPr>
      </w:pPr>
      <w:r>
        <w:rPr>
          <w:rtl/>
          <w:lang w:val="fr-CH"/>
        </w:rPr>
        <w:br w:type="page"/>
      </w:r>
      <w:r>
        <w:rPr>
          <w:rFonts w:hint="cs"/>
          <w:rtl/>
        </w:rPr>
        <w:t>المرفق</w:t>
      </w:r>
    </w:p>
    <w:p w:rsidR="00EC4924" w:rsidRDefault="00EC4924" w:rsidP="00017E2C">
      <w:pPr>
        <w:pStyle w:val="HChGA"/>
        <w:spacing w:before="340" w:after="480" w:line="420" w:lineRule="exact"/>
        <w:rPr>
          <w:rFonts w:hint="cs"/>
          <w:rtl/>
        </w:rPr>
      </w:pPr>
      <w:r>
        <w:rPr>
          <w:rFonts w:hint="cs"/>
          <w:rtl/>
        </w:rPr>
        <w:tab/>
      </w:r>
      <w:r>
        <w:rPr>
          <w:rFonts w:hint="cs"/>
          <w:rtl/>
        </w:rPr>
        <w:tab/>
      </w:r>
      <w:r w:rsidRPr="00920B73">
        <w:rPr>
          <w:rFonts w:hint="cs"/>
          <w:rtl/>
        </w:rPr>
        <w:t xml:space="preserve">برنامج </w:t>
      </w:r>
      <w:r>
        <w:rPr>
          <w:rFonts w:hint="cs"/>
          <w:rtl/>
        </w:rPr>
        <w:t>ال</w:t>
      </w:r>
      <w:r w:rsidRPr="00920B73">
        <w:rPr>
          <w:rFonts w:hint="cs"/>
          <w:rtl/>
        </w:rPr>
        <w:t xml:space="preserve">عمل </w:t>
      </w:r>
      <w:r>
        <w:rPr>
          <w:rFonts w:hint="cs"/>
          <w:rtl/>
        </w:rPr>
        <w:t>ال</w:t>
      </w:r>
      <w:r w:rsidRPr="00920B73">
        <w:rPr>
          <w:rFonts w:hint="cs"/>
          <w:rtl/>
        </w:rPr>
        <w:t>مؤقت</w:t>
      </w:r>
    </w:p>
    <w:tbl>
      <w:tblPr>
        <w:tblStyle w:val="TableGrid"/>
        <w:bidiVisual/>
        <w:tblW w:w="0" w:type="auto"/>
        <w:tblInd w:w="1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11"/>
        <w:gridCol w:w="1440"/>
        <w:gridCol w:w="900"/>
        <w:gridCol w:w="2700"/>
      </w:tblGrid>
      <w:tr w:rsidR="00EC4924" w:rsidRPr="00E8430C" w:rsidTr="00E8430C">
        <w:tc>
          <w:tcPr>
            <w:tcW w:w="2211" w:type="dxa"/>
          </w:tcPr>
          <w:p w:rsid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الاثنين،</w:t>
            </w:r>
          </w:p>
          <w:p w:rsidR="00EC4924" w:rsidRP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15 نيسان/أبريل 2013</w:t>
            </w: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94</w:t>
            </w:r>
          </w:p>
          <w:p w:rsidR="00EC4924" w:rsidRPr="00E8430C" w:rsidRDefault="00EC4924" w:rsidP="00A146A8">
            <w:pPr>
              <w:spacing w:line="280" w:lineRule="exact"/>
              <w:rPr>
                <w:rFonts w:hint="cs"/>
                <w:sz w:val="28"/>
                <w:szCs w:val="28"/>
                <w:rtl/>
                <w:lang w:val="fr-CH"/>
              </w:rPr>
            </w:pPr>
            <w:r w:rsidRPr="00E8430C">
              <w:rPr>
                <w:rFonts w:hint="cs"/>
                <w:sz w:val="28"/>
                <w:szCs w:val="28"/>
                <w:rtl/>
                <w:lang w:val="fr-CH"/>
              </w:rPr>
              <w:t>الساعة 00/10</w:t>
            </w:r>
          </w:p>
          <w:p w:rsidR="00EC4924" w:rsidRPr="00E8430C" w:rsidRDefault="00EC4924" w:rsidP="00A146A8">
            <w:pPr>
              <w:spacing w:before="40" w:after="120" w:line="280" w:lineRule="exact"/>
              <w:rPr>
                <w:rFonts w:hint="cs"/>
                <w:sz w:val="28"/>
                <w:szCs w:val="28"/>
                <w:rtl/>
                <w:lang w:val="fr-CH"/>
              </w:rPr>
            </w:pPr>
            <w:r w:rsidRPr="00E8430C">
              <w:rPr>
                <w:rFonts w:hint="cs"/>
                <w:sz w:val="28"/>
                <w:szCs w:val="28"/>
                <w:rtl/>
                <w:lang w:val="fr-CH"/>
              </w:rPr>
              <w:t>(علنية)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3</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افتتاح الدورة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ascii="Times New Roman Bold" w:hAnsi="Times New Roman Bold" w:hint="cs"/>
                <w:b/>
                <w:bCs/>
                <w:spacing w:val="-4"/>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4</w:t>
            </w:r>
          </w:p>
        </w:tc>
        <w:tc>
          <w:tcPr>
            <w:tcW w:w="2700" w:type="dxa"/>
          </w:tcPr>
          <w:p w:rsidR="00EC4924" w:rsidRPr="00E8430C" w:rsidRDefault="00EC4924" w:rsidP="00DA358F">
            <w:pPr>
              <w:spacing w:before="40" w:afterLines="40" w:after="96" w:line="280" w:lineRule="exact"/>
              <w:rPr>
                <w:rFonts w:hint="cs"/>
                <w:sz w:val="28"/>
                <w:szCs w:val="28"/>
                <w:rtl/>
                <w:lang w:val="fr-CH" w:bidi="ar"/>
              </w:rPr>
            </w:pPr>
            <w:r w:rsidRPr="00E8430C">
              <w:rPr>
                <w:rFonts w:hint="cs"/>
                <w:sz w:val="28"/>
                <w:szCs w:val="28"/>
                <w:rtl/>
                <w:lang w:bidi="ar"/>
              </w:rPr>
              <w:t>أداء أعضاء اللجنة المنتخبين الجدد للتعهد الرسمي</w:t>
            </w:r>
          </w:p>
        </w:tc>
      </w:tr>
      <w:tr w:rsidR="00EC4924" w:rsidRPr="00E8430C" w:rsidTr="00E8430C">
        <w:tc>
          <w:tcPr>
            <w:tcW w:w="2211" w:type="dxa"/>
          </w:tcPr>
          <w:p w:rsidR="00EC4924" w:rsidRPr="00E8430C" w:rsidRDefault="00EC4924" w:rsidP="00DA358F">
            <w:pPr>
              <w:spacing w:before="40" w:afterLines="40" w:after="96" w:line="280" w:lineRule="exact"/>
              <w:ind w:right="113"/>
              <w:rPr>
                <w:rFonts w:ascii="Times New Roman Bold" w:hAnsi="Times New Roman Bold" w:hint="cs"/>
                <w:b/>
                <w:bCs/>
                <w:spacing w:val="-4"/>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6</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 xml:space="preserve">تقرير الرئيس عن الأنشطة المضطلع </w:t>
            </w:r>
            <w:proofErr w:type="spellStart"/>
            <w:r w:rsidRPr="00E8430C">
              <w:rPr>
                <w:rFonts w:hint="cs"/>
                <w:sz w:val="28"/>
                <w:szCs w:val="28"/>
                <w:rtl/>
                <w:lang w:val="fr-CH"/>
              </w:rPr>
              <w:t>بها</w:t>
            </w:r>
            <w:proofErr w:type="spellEnd"/>
            <w:r w:rsidRPr="00E8430C">
              <w:rPr>
                <w:rFonts w:hint="cs"/>
                <w:sz w:val="28"/>
                <w:szCs w:val="28"/>
                <w:rtl/>
                <w:lang w:val="fr-CH"/>
              </w:rPr>
              <w:t xml:space="preserve"> بين الدورتين الثامنة والتاسعة للجنة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ascii="Times New Roman Bold" w:hAnsi="Times New Roman Bold" w:hint="cs"/>
                <w:b/>
                <w:bCs/>
                <w:spacing w:val="-4"/>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p>
        </w:tc>
        <w:tc>
          <w:tcPr>
            <w:tcW w:w="900" w:type="dxa"/>
          </w:tcPr>
          <w:p w:rsidR="00EC4924" w:rsidRPr="00E8430C" w:rsidRDefault="00EC4924" w:rsidP="00DA358F">
            <w:pPr>
              <w:spacing w:before="320" w:afterLines="40" w:after="96" w:line="280" w:lineRule="exact"/>
              <w:rPr>
                <w:rFonts w:hint="cs"/>
                <w:sz w:val="28"/>
                <w:szCs w:val="28"/>
                <w:rtl/>
                <w:lang w:val="fr-CH"/>
              </w:rPr>
            </w:pPr>
            <w:r w:rsidRPr="00E8430C">
              <w:rPr>
                <w:rFonts w:hint="cs"/>
                <w:sz w:val="28"/>
                <w:szCs w:val="28"/>
                <w:rtl/>
                <w:lang w:val="fr-CH"/>
              </w:rPr>
              <w:t>البند 1</w:t>
            </w:r>
          </w:p>
        </w:tc>
        <w:tc>
          <w:tcPr>
            <w:tcW w:w="2700" w:type="dxa"/>
          </w:tcPr>
          <w:p w:rsidR="00EC4924" w:rsidRPr="00E8430C" w:rsidRDefault="00EC4924" w:rsidP="00DA358F">
            <w:pPr>
              <w:spacing w:before="40" w:afterLines="40" w:after="96" w:line="280" w:lineRule="exact"/>
              <w:rPr>
                <w:rFonts w:hint="cs"/>
                <w:sz w:val="28"/>
                <w:szCs w:val="28"/>
                <w:rtl/>
                <w:lang w:val="fr-CH" w:bidi="ar"/>
              </w:rPr>
            </w:pPr>
            <w:r w:rsidRPr="00E8430C">
              <w:rPr>
                <w:rFonts w:hint="cs"/>
                <w:sz w:val="28"/>
                <w:szCs w:val="28"/>
                <w:rtl/>
                <w:lang w:bidi="ar"/>
              </w:rPr>
              <w:t>انتخاب الرئيس وأعضاء المكتب الآخرين في اللجنة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ascii="Times New Roman Bold" w:hAnsi="Times New Roman Bold" w:hint="cs"/>
                <w:b/>
                <w:bCs/>
                <w:spacing w:val="-4"/>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p>
        </w:tc>
        <w:tc>
          <w:tcPr>
            <w:tcW w:w="900" w:type="dxa"/>
          </w:tcPr>
          <w:p w:rsidR="00EC4924" w:rsidRPr="00E8430C" w:rsidRDefault="00EC4924" w:rsidP="00DA358F">
            <w:pPr>
              <w:spacing w:before="60" w:afterLines="40" w:after="96" w:line="280" w:lineRule="exact"/>
              <w:rPr>
                <w:rFonts w:hint="cs"/>
                <w:sz w:val="28"/>
                <w:szCs w:val="28"/>
                <w:rtl/>
                <w:lang w:val="fr-CH"/>
              </w:rPr>
            </w:pPr>
            <w:r w:rsidRPr="00E8430C">
              <w:rPr>
                <w:rFonts w:hint="cs"/>
                <w:sz w:val="28"/>
                <w:szCs w:val="28"/>
                <w:rtl/>
                <w:lang w:val="fr-CH"/>
              </w:rPr>
              <w:t>البند 2</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bidi="ar"/>
              </w:rPr>
              <w:t>إقرار جدول الأعمال</w:t>
            </w:r>
          </w:p>
        </w:tc>
      </w:tr>
      <w:tr w:rsidR="00EC4924" w:rsidRPr="00E8430C" w:rsidTr="00E8430C">
        <w:tc>
          <w:tcPr>
            <w:tcW w:w="2211" w:type="dxa"/>
          </w:tcPr>
          <w:p w:rsidR="00EC4924" w:rsidRPr="00E8430C" w:rsidRDefault="00EC4924" w:rsidP="00DA358F">
            <w:pPr>
              <w:spacing w:before="40" w:afterLines="40" w:after="96" w:line="280" w:lineRule="exact"/>
              <w:ind w:right="113"/>
              <w:rPr>
                <w:rFonts w:ascii="Times New Roman Bold" w:hAnsi="Times New Roman Bold" w:hint="cs"/>
                <w:b/>
                <w:bCs/>
                <w:spacing w:val="-4"/>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p>
        </w:tc>
        <w:tc>
          <w:tcPr>
            <w:tcW w:w="900" w:type="dxa"/>
          </w:tcPr>
          <w:p w:rsidR="00EC4924" w:rsidRPr="00E8430C" w:rsidRDefault="00EC4924" w:rsidP="00DA358F">
            <w:pPr>
              <w:spacing w:before="280" w:afterLines="40" w:after="96" w:line="280" w:lineRule="exact"/>
              <w:rPr>
                <w:rFonts w:hint="cs"/>
                <w:sz w:val="28"/>
                <w:szCs w:val="28"/>
                <w:rtl/>
                <w:lang w:val="fr-CH"/>
              </w:rPr>
            </w:pPr>
            <w:r w:rsidRPr="00E8430C">
              <w:rPr>
                <w:rFonts w:hint="cs"/>
                <w:sz w:val="28"/>
                <w:szCs w:val="28"/>
                <w:rtl/>
                <w:lang w:val="fr-CH"/>
              </w:rPr>
              <w:t>البند 5</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المسائل التنظيمية: اعتماد برنامج العمل</w:t>
            </w:r>
          </w:p>
        </w:tc>
      </w:tr>
      <w:tr w:rsidR="00EC4924" w:rsidRPr="00E8430C" w:rsidTr="00E8430C">
        <w:tc>
          <w:tcPr>
            <w:tcW w:w="2211" w:type="dxa"/>
          </w:tcPr>
          <w:p w:rsidR="00EC4924" w:rsidRPr="00E8430C" w:rsidRDefault="00EC4924" w:rsidP="00DA358F">
            <w:pPr>
              <w:spacing w:before="40" w:afterLines="40" w:after="96" w:line="280" w:lineRule="exact"/>
              <w:ind w:right="113"/>
              <w:rPr>
                <w:rFonts w:ascii="Times New Roman Bold" w:hAnsi="Times New Roman Bold" w:hint="cs"/>
                <w:b/>
                <w:bCs/>
                <w:spacing w:val="-4"/>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9</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تقديم التقارير من قِبَل الدول الأطراف بموجب المادة 35 من الاتفاقية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r w:rsidRPr="00E8430C">
              <w:rPr>
                <w:rFonts w:hint="cs"/>
                <w:sz w:val="28"/>
                <w:szCs w:val="28"/>
                <w:rtl/>
                <w:lang w:val="fr-CH"/>
              </w:rPr>
              <w:t>(مغلقة)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12</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التعاون مع هيئات الأمم المتحدة الأخرى ووكالاتها المتخصصة ومنظمات الأشخاص المعوقين وغيرها من الهيئات</w:t>
            </w:r>
            <w:r w:rsidRPr="00E8430C">
              <w:rPr>
                <w:rFonts w:hint="eastAsia"/>
                <w:sz w:val="28"/>
                <w:szCs w:val="28"/>
                <w:rtl/>
                <w:lang w:val="fr-CH"/>
              </w:rPr>
              <w:t> </w:t>
            </w:r>
            <w:r w:rsidRPr="00E8430C">
              <w:rPr>
                <w:rFonts w:hint="cs"/>
                <w:sz w:val="28"/>
                <w:szCs w:val="28"/>
                <w:rtl/>
                <w:lang w:val="fr-CH"/>
              </w:rPr>
              <w:t>المختصة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95</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00/15</w:t>
            </w:r>
          </w:p>
          <w:p w:rsidR="00EC4924" w:rsidRPr="00E8430C" w:rsidRDefault="00EC4924" w:rsidP="00A146A8">
            <w:pPr>
              <w:spacing w:before="40" w:after="240" w:line="280" w:lineRule="exact"/>
              <w:rPr>
                <w:rFonts w:hint="cs"/>
                <w:sz w:val="28"/>
                <w:szCs w:val="28"/>
                <w:rtl/>
                <w:lang w:val="fr-CH"/>
              </w:rPr>
            </w:pPr>
            <w:r w:rsidRPr="00E8430C">
              <w:rPr>
                <w:rFonts w:hint="cs"/>
                <w:sz w:val="28"/>
                <w:szCs w:val="28"/>
                <w:rtl/>
                <w:lang w:val="fr-CH"/>
              </w:rPr>
              <w:t>(علنية)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10</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النظر في التقارير المقدمة من الدول الأطراف: باراغواي</w:t>
            </w:r>
          </w:p>
        </w:tc>
      </w:tr>
      <w:tr w:rsidR="00EC4924" w:rsidRPr="00E8430C" w:rsidTr="00E8430C">
        <w:tc>
          <w:tcPr>
            <w:tcW w:w="2211" w:type="dxa"/>
          </w:tcPr>
          <w:p w:rsid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الثلاثاء،</w:t>
            </w:r>
          </w:p>
          <w:p w:rsidR="00EC4924" w:rsidRP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16 نيسان/أبريل 2013</w:t>
            </w: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96</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00/10</w:t>
            </w:r>
          </w:p>
          <w:p w:rsidR="00EC4924" w:rsidRPr="00E8430C" w:rsidRDefault="00EC4924" w:rsidP="00A146A8">
            <w:pPr>
              <w:spacing w:before="40" w:after="120" w:line="280" w:lineRule="exact"/>
              <w:rPr>
                <w:rFonts w:hint="cs"/>
                <w:sz w:val="28"/>
                <w:szCs w:val="28"/>
                <w:rtl/>
                <w:lang w:val="fr-CH"/>
              </w:rPr>
            </w:pPr>
            <w:r w:rsidRPr="00E8430C">
              <w:rPr>
                <w:rFonts w:hint="cs"/>
                <w:sz w:val="28"/>
                <w:szCs w:val="28"/>
                <w:rtl/>
                <w:lang w:val="fr-CH"/>
              </w:rPr>
              <w:t>(علنية)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10</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النظر في التقارير المقدمة من الدول الأطراف: باراغواي</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97</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00/15</w:t>
            </w:r>
          </w:p>
          <w:p w:rsidR="002D2EFF" w:rsidRDefault="00EC4924" w:rsidP="00A146A8">
            <w:pPr>
              <w:spacing w:before="40" w:after="120" w:line="280" w:lineRule="exact"/>
              <w:rPr>
                <w:rFonts w:hint="cs"/>
                <w:sz w:val="28"/>
                <w:szCs w:val="28"/>
                <w:rtl/>
                <w:lang w:val="fr-CH"/>
              </w:rPr>
            </w:pPr>
            <w:r w:rsidRPr="00E8430C">
              <w:rPr>
                <w:rFonts w:hint="cs"/>
                <w:sz w:val="28"/>
                <w:szCs w:val="28"/>
                <w:rtl/>
                <w:lang w:val="fr-CH"/>
              </w:rPr>
              <w:t>(مغلقة)</w:t>
            </w:r>
          </w:p>
          <w:p w:rsidR="00017E2C" w:rsidRPr="00E8430C" w:rsidRDefault="00017E2C" w:rsidP="00DA358F">
            <w:pPr>
              <w:spacing w:before="40" w:after="120" w:line="280" w:lineRule="exact"/>
              <w:rPr>
                <w:rFonts w:hint="cs"/>
                <w:sz w:val="28"/>
                <w:szCs w:val="28"/>
                <w:rtl/>
                <w:lang w:val="fr-CH"/>
              </w:rPr>
            </w:pP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17</w:t>
            </w:r>
          </w:p>
        </w:tc>
        <w:tc>
          <w:tcPr>
            <w:tcW w:w="2700" w:type="dxa"/>
          </w:tcPr>
          <w:p w:rsidR="00EC4924" w:rsidRPr="00E8430C" w:rsidRDefault="00EC4924" w:rsidP="00DA358F">
            <w:pPr>
              <w:spacing w:before="40" w:afterLines="40" w:after="96" w:line="280" w:lineRule="exact"/>
              <w:rPr>
                <w:sz w:val="28"/>
                <w:szCs w:val="28"/>
              </w:rPr>
            </w:pPr>
            <w:r w:rsidRPr="00E8430C">
              <w:rPr>
                <w:rFonts w:hint="cs"/>
                <w:sz w:val="28"/>
                <w:szCs w:val="28"/>
                <w:rtl/>
                <w:lang w:val="fr-CH"/>
              </w:rPr>
              <w:t>الأنشطة المنفذة بموجب البروتوكول الاختياري</w:t>
            </w:r>
          </w:p>
        </w:tc>
      </w:tr>
      <w:tr w:rsidR="00EC4924" w:rsidRPr="00E8430C" w:rsidTr="00E8430C">
        <w:tc>
          <w:tcPr>
            <w:tcW w:w="2211" w:type="dxa"/>
          </w:tcPr>
          <w:p w:rsid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الأربعاء،</w:t>
            </w:r>
          </w:p>
          <w:p w:rsidR="00EC4924" w:rsidRP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17 نيسان/أبريل 2013</w:t>
            </w: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98</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00/10</w:t>
            </w:r>
          </w:p>
          <w:p w:rsidR="00EC4924" w:rsidRPr="00E8430C" w:rsidRDefault="00EC4924" w:rsidP="00A146A8">
            <w:pPr>
              <w:spacing w:before="40" w:after="120" w:line="280" w:lineRule="exact"/>
              <w:rPr>
                <w:rFonts w:hint="cs"/>
                <w:sz w:val="28"/>
                <w:szCs w:val="28"/>
                <w:rtl/>
                <w:lang w:val="fr-CH"/>
              </w:rPr>
            </w:pPr>
            <w:r w:rsidRPr="00E8430C">
              <w:rPr>
                <w:rFonts w:hint="cs"/>
                <w:sz w:val="28"/>
                <w:szCs w:val="28"/>
                <w:rtl/>
                <w:lang w:val="fr-CH"/>
              </w:rPr>
              <w:t>(مغلقة)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11</w:t>
            </w:r>
          </w:p>
        </w:tc>
        <w:tc>
          <w:tcPr>
            <w:tcW w:w="2700" w:type="dxa"/>
          </w:tcPr>
          <w:p w:rsidR="00EC4924" w:rsidRPr="00E8430C" w:rsidRDefault="00EC4924" w:rsidP="00DA358F">
            <w:pPr>
              <w:spacing w:before="40" w:afterLines="40" w:after="96" w:line="280" w:lineRule="exact"/>
              <w:rPr>
                <w:rFonts w:hint="cs"/>
                <w:sz w:val="28"/>
                <w:szCs w:val="28"/>
              </w:rPr>
            </w:pPr>
            <w:r w:rsidRPr="00E8430C">
              <w:rPr>
                <w:rFonts w:hint="cs"/>
                <w:sz w:val="28"/>
                <w:szCs w:val="28"/>
                <w:rtl/>
                <w:lang w:val="fr-CH"/>
              </w:rPr>
              <w:t>اعتماد قوائم المسائل المتعلقة بتقارير الدول الأطراف</w:t>
            </w:r>
            <w:r w:rsidRPr="00E8430C">
              <w:rPr>
                <w:rFonts w:hint="cs"/>
                <w:sz w:val="28"/>
                <w:szCs w:val="28"/>
                <w:rtl/>
              </w:rPr>
              <w:t>: النمسا</w:t>
            </w:r>
          </w:p>
        </w:tc>
      </w:tr>
      <w:tr w:rsidR="00EC4924" w:rsidRPr="00E8430C" w:rsidTr="00E8430C">
        <w:tc>
          <w:tcPr>
            <w:tcW w:w="2211" w:type="dxa"/>
          </w:tcPr>
          <w:p w:rsidR="00EC4924" w:rsidRPr="00E8430C" w:rsidRDefault="00EC4924" w:rsidP="00DA358F">
            <w:pPr>
              <w:spacing w:before="40" w:afterLines="40" w:after="96" w:line="280" w:lineRule="exact"/>
              <w:ind w:right="113"/>
              <w:rPr>
                <w:rFonts w:ascii="Times New Roman Bold" w:hAnsi="Times New Roman Bold" w:hint="cs"/>
                <w:b/>
                <w:bCs/>
                <w:spacing w:val="-4"/>
                <w:sz w:val="28"/>
                <w:szCs w:val="28"/>
                <w:rtl/>
                <w:lang w:val="fr-CH"/>
              </w:rPr>
            </w:pP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00/12</w:t>
            </w:r>
          </w:p>
          <w:p w:rsidR="00EC4924" w:rsidRPr="00E8430C" w:rsidRDefault="00EC4924" w:rsidP="00A146A8">
            <w:pPr>
              <w:spacing w:before="40" w:after="120" w:line="280" w:lineRule="exact"/>
              <w:rPr>
                <w:rFonts w:hint="cs"/>
                <w:sz w:val="28"/>
                <w:szCs w:val="28"/>
                <w:rtl/>
                <w:lang w:val="fr-CH"/>
              </w:rPr>
            </w:pPr>
            <w:r w:rsidRPr="00E8430C">
              <w:rPr>
                <w:rFonts w:hint="cs"/>
                <w:sz w:val="28"/>
                <w:szCs w:val="28"/>
                <w:rtl/>
                <w:lang w:val="fr-CH"/>
              </w:rPr>
              <w:t>(علنية)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13</w:t>
            </w:r>
          </w:p>
        </w:tc>
        <w:tc>
          <w:tcPr>
            <w:tcW w:w="2700" w:type="dxa"/>
          </w:tcPr>
          <w:p w:rsidR="00EC4924" w:rsidRPr="00E8430C" w:rsidRDefault="00EC4924" w:rsidP="00DA358F">
            <w:pPr>
              <w:spacing w:before="40" w:afterLines="40" w:after="96" w:line="280" w:lineRule="exact"/>
              <w:rPr>
                <w:rFonts w:hint="cs"/>
                <w:sz w:val="28"/>
                <w:szCs w:val="28"/>
              </w:rPr>
            </w:pPr>
            <w:r w:rsidRPr="00E8430C">
              <w:rPr>
                <w:rFonts w:hint="cs"/>
                <w:sz w:val="28"/>
                <w:szCs w:val="28"/>
                <w:rtl/>
              </w:rPr>
              <w:t>نصف يوم المناقشة العامة بشأن النساء والبنات ذوات الإعاقة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99</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00/15</w:t>
            </w:r>
          </w:p>
          <w:p w:rsidR="00EC4924" w:rsidRPr="00E8430C" w:rsidRDefault="00EC4924" w:rsidP="00A146A8">
            <w:pPr>
              <w:spacing w:before="40" w:after="240" w:line="280" w:lineRule="exact"/>
              <w:rPr>
                <w:rFonts w:hint="cs"/>
                <w:sz w:val="28"/>
                <w:szCs w:val="28"/>
                <w:rtl/>
                <w:lang w:val="fr-CH"/>
              </w:rPr>
            </w:pPr>
            <w:r w:rsidRPr="00E8430C">
              <w:rPr>
                <w:rFonts w:hint="cs"/>
                <w:sz w:val="28"/>
                <w:szCs w:val="28"/>
                <w:rtl/>
                <w:lang w:val="fr-CH"/>
              </w:rPr>
              <w:t>(علنية)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13</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rPr>
              <w:t>نصف يوم المناقشة العامة بشأن النساء والبنات ذوات الإعاقة</w:t>
            </w:r>
          </w:p>
        </w:tc>
      </w:tr>
      <w:tr w:rsidR="00EC4924" w:rsidRPr="00E8430C" w:rsidTr="00E8430C">
        <w:tc>
          <w:tcPr>
            <w:tcW w:w="2211" w:type="dxa"/>
          </w:tcPr>
          <w:p w:rsid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الخميس،</w:t>
            </w:r>
          </w:p>
          <w:p w:rsidR="00EC4924" w:rsidRPr="00E8430C" w:rsidRDefault="00EC4924" w:rsidP="00E8430C">
            <w:pPr>
              <w:spacing w:before="40" w:line="280" w:lineRule="exact"/>
              <w:ind w:right="113"/>
              <w:rPr>
                <w:rFonts w:ascii="Times New Roman Bold" w:hAnsi="Times New Roman Bold" w:hint="cs"/>
                <w:b/>
                <w:bCs/>
                <w:spacing w:val="-4"/>
                <w:sz w:val="28"/>
                <w:szCs w:val="28"/>
                <w:rtl/>
                <w:lang w:val="fr-CH"/>
              </w:rPr>
            </w:pPr>
            <w:r w:rsidRPr="00E8430C">
              <w:rPr>
                <w:rFonts w:ascii="Times New Roman Bold" w:hAnsi="Times New Roman Bold" w:hint="cs"/>
                <w:b/>
                <w:bCs/>
                <w:spacing w:val="-4"/>
                <w:sz w:val="28"/>
                <w:szCs w:val="28"/>
                <w:rtl/>
                <w:lang w:val="fr-CH"/>
              </w:rPr>
              <w:t>18 نيسان/أبريل 2013</w:t>
            </w: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100</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00/10</w:t>
            </w:r>
          </w:p>
          <w:p w:rsidR="00EC4924" w:rsidRPr="00E8430C" w:rsidRDefault="00EC4924" w:rsidP="00A146A8">
            <w:pPr>
              <w:spacing w:before="40" w:after="120" w:line="280" w:lineRule="exact"/>
              <w:rPr>
                <w:rFonts w:hint="cs"/>
                <w:sz w:val="28"/>
                <w:szCs w:val="28"/>
                <w:rtl/>
                <w:lang w:val="fr-CH"/>
              </w:rPr>
            </w:pPr>
            <w:r w:rsidRPr="00E8430C">
              <w:rPr>
                <w:rFonts w:hint="cs"/>
                <w:sz w:val="28"/>
                <w:szCs w:val="28"/>
                <w:rtl/>
                <w:lang w:val="fr-CH"/>
              </w:rPr>
              <w:t>(مغلقة)</w:t>
            </w:r>
          </w:p>
        </w:tc>
        <w:tc>
          <w:tcPr>
            <w:tcW w:w="900" w:type="dxa"/>
          </w:tcPr>
          <w:p w:rsidR="00EC4924" w:rsidRPr="00E8430C" w:rsidRDefault="00EC4924" w:rsidP="00DA358F">
            <w:pPr>
              <w:keepNext/>
              <w:keepLines/>
              <w:spacing w:before="40" w:afterLines="40" w:after="96" w:line="280" w:lineRule="exact"/>
              <w:rPr>
                <w:rFonts w:hint="cs"/>
                <w:sz w:val="28"/>
                <w:szCs w:val="28"/>
                <w:rtl/>
                <w:lang w:val="fr-CH"/>
              </w:rPr>
            </w:pPr>
            <w:r w:rsidRPr="00E8430C">
              <w:rPr>
                <w:rFonts w:hint="cs"/>
                <w:sz w:val="28"/>
                <w:szCs w:val="28"/>
                <w:rtl/>
                <w:lang w:val="fr-CH"/>
              </w:rPr>
              <w:t>البند 11</w:t>
            </w:r>
          </w:p>
        </w:tc>
        <w:tc>
          <w:tcPr>
            <w:tcW w:w="2700" w:type="dxa"/>
          </w:tcPr>
          <w:p w:rsidR="00EC4924" w:rsidRPr="00E8430C" w:rsidRDefault="00EC4924" w:rsidP="00DA358F">
            <w:pPr>
              <w:keepNext/>
              <w:keepLines/>
              <w:spacing w:before="40" w:afterLines="40" w:after="96" w:line="280" w:lineRule="exact"/>
              <w:rPr>
                <w:rFonts w:hint="cs"/>
                <w:sz w:val="28"/>
                <w:szCs w:val="28"/>
                <w:rtl/>
                <w:lang w:val="fr-CH"/>
              </w:rPr>
            </w:pPr>
            <w:r w:rsidRPr="00E8430C">
              <w:rPr>
                <w:rFonts w:hint="cs"/>
                <w:sz w:val="28"/>
                <w:szCs w:val="28"/>
                <w:rtl/>
                <w:lang w:val="fr-CH"/>
              </w:rPr>
              <w:t>اعتماد قوائم المسائل المتعلقة بتقارير الدول الأطراف</w:t>
            </w:r>
            <w:r w:rsidRPr="00E8430C">
              <w:rPr>
                <w:rFonts w:hint="cs"/>
                <w:sz w:val="28"/>
                <w:szCs w:val="28"/>
                <w:rtl/>
              </w:rPr>
              <w:t>: أستراليا</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101</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00/15</w:t>
            </w:r>
          </w:p>
          <w:p w:rsidR="00EC4924" w:rsidRPr="00E8430C" w:rsidRDefault="00EC4924" w:rsidP="00A146A8">
            <w:pPr>
              <w:spacing w:before="40" w:after="240" w:line="280" w:lineRule="exact"/>
              <w:rPr>
                <w:rFonts w:hint="cs"/>
                <w:sz w:val="28"/>
                <w:szCs w:val="28"/>
                <w:rtl/>
                <w:lang w:val="fr-CH"/>
              </w:rPr>
            </w:pPr>
            <w:r w:rsidRPr="00E8430C">
              <w:rPr>
                <w:rFonts w:hint="cs"/>
                <w:sz w:val="28"/>
                <w:szCs w:val="28"/>
                <w:rtl/>
                <w:lang w:val="fr-CH"/>
              </w:rPr>
              <w:t>(مغلقة)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11</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اعتماد قوائم المسائل المتعلقة بتقارير الدول الأطراف</w:t>
            </w:r>
            <w:r w:rsidRPr="00E8430C">
              <w:rPr>
                <w:rFonts w:hint="cs"/>
                <w:sz w:val="28"/>
                <w:szCs w:val="28"/>
                <w:rtl/>
              </w:rPr>
              <w:t xml:space="preserve">: </w:t>
            </w:r>
            <w:r w:rsidR="002D2EFF">
              <w:rPr>
                <w:rFonts w:hint="cs"/>
                <w:sz w:val="28"/>
                <w:szCs w:val="28"/>
                <w:rtl/>
              </w:rPr>
              <w:t>السلفادور</w:t>
            </w:r>
          </w:p>
        </w:tc>
      </w:tr>
      <w:tr w:rsidR="00EC4924" w:rsidRPr="00E8430C" w:rsidTr="00E8430C">
        <w:tc>
          <w:tcPr>
            <w:tcW w:w="2211" w:type="dxa"/>
          </w:tcPr>
          <w:p w:rsidR="00E8430C" w:rsidRPr="00E8430C" w:rsidRDefault="00EC4924" w:rsidP="00E8430C">
            <w:pPr>
              <w:spacing w:before="40" w:line="280" w:lineRule="exact"/>
              <w:ind w:right="113"/>
              <w:rPr>
                <w:rFonts w:hint="cs"/>
                <w:b/>
                <w:bCs/>
                <w:spacing w:val="-4"/>
                <w:sz w:val="28"/>
                <w:szCs w:val="28"/>
                <w:rtl/>
                <w:lang w:val="fr-CH"/>
              </w:rPr>
            </w:pPr>
            <w:r w:rsidRPr="00E8430C">
              <w:rPr>
                <w:rFonts w:hint="cs"/>
                <w:b/>
                <w:bCs/>
                <w:spacing w:val="-4"/>
                <w:sz w:val="28"/>
                <w:szCs w:val="28"/>
                <w:rtl/>
                <w:lang w:val="fr-CH"/>
              </w:rPr>
              <w:t>الجمعة،</w:t>
            </w:r>
          </w:p>
          <w:p w:rsidR="00EC4924" w:rsidRPr="00E8430C" w:rsidRDefault="00EC4924" w:rsidP="00E8430C">
            <w:pPr>
              <w:spacing w:before="40" w:line="280" w:lineRule="exact"/>
              <w:ind w:right="113"/>
              <w:rPr>
                <w:rFonts w:hint="cs"/>
                <w:b/>
                <w:bCs/>
                <w:spacing w:val="-4"/>
                <w:sz w:val="28"/>
                <w:szCs w:val="28"/>
                <w:rtl/>
                <w:lang w:val="fr-CH"/>
              </w:rPr>
            </w:pPr>
            <w:r w:rsidRPr="00E8430C">
              <w:rPr>
                <w:rFonts w:hint="cs"/>
                <w:b/>
                <w:bCs/>
                <w:spacing w:val="-4"/>
                <w:sz w:val="28"/>
                <w:szCs w:val="28"/>
                <w:rtl/>
                <w:lang w:val="fr-CH"/>
              </w:rPr>
              <w:t>19 نيسان/أبريل 2013</w:t>
            </w: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102</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00/10</w:t>
            </w:r>
          </w:p>
          <w:p w:rsidR="00EC4924" w:rsidRPr="00E8430C" w:rsidRDefault="00EC4924" w:rsidP="00A146A8">
            <w:pPr>
              <w:spacing w:before="40" w:after="120" w:line="280" w:lineRule="exact"/>
              <w:rPr>
                <w:rFonts w:hint="cs"/>
                <w:sz w:val="28"/>
                <w:szCs w:val="28"/>
                <w:rtl/>
                <w:lang w:val="fr-CH"/>
              </w:rPr>
            </w:pPr>
            <w:r w:rsidRPr="00E8430C">
              <w:rPr>
                <w:rFonts w:hint="cs"/>
                <w:sz w:val="28"/>
                <w:szCs w:val="28"/>
                <w:rtl/>
                <w:lang w:val="fr-CH"/>
              </w:rPr>
              <w:t>(مغلقة)</w:t>
            </w: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10</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النظر في التقارير المقدمة من الدول الأطراف: باراغواي</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الجلسة 103</w:t>
            </w:r>
          </w:p>
          <w:p w:rsidR="00EC4924" w:rsidRPr="00E8430C" w:rsidRDefault="00EC4924" w:rsidP="00A146A8">
            <w:pPr>
              <w:spacing w:before="40" w:line="280" w:lineRule="exact"/>
              <w:rPr>
                <w:rFonts w:hint="cs"/>
                <w:sz w:val="28"/>
                <w:szCs w:val="28"/>
                <w:rtl/>
                <w:lang w:val="fr-CH"/>
              </w:rPr>
            </w:pPr>
            <w:r w:rsidRPr="00E8430C">
              <w:rPr>
                <w:rFonts w:hint="cs"/>
                <w:sz w:val="28"/>
                <w:szCs w:val="28"/>
                <w:rtl/>
                <w:lang w:val="fr-CH"/>
              </w:rPr>
              <w:t>الساعة 00/15</w:t>
            </w:r>
          </w:p>
          <w:p w:rsidR="00EC4924" w:rsidRPr="00E8430C" w:rsidRDefault="00EC4924" w:rsidP="00A146A8">
            <w:pPr>
              <w:spacing w:before="40" w:after="120" w:line="280" w:lineRule="exact"/>
              <w:rPr>
                <w:rFonts w:hint="cs"/>
                <w:sz w:val="28"/>
                <w:szCs w:val="28"/>
                <w:rtl/>
                <w:lang w:val="fr-CH"/>
              </w:rPr>
            </w:pPr>
            <w:r w:rsidRPr="00E8430C">
              <w:rPr>
                <w:rFonts w:hint="cs"/>
                <w:sz w:val="28"/>
                <w:szCs w:val="28"/>
                <w:rtl/>
                <w:lang w:val="fr-CH"/>
              </w:rPr>
              <w:t>(مغلقة)</w:t>
            </w:r>
          </w:p>
        </w:tc>
        <w:tc>
          <w:tcPr>
            <w:tcW w:w="900" w:type="dxa"/>
          </w:tcPr>
          <w:p w:rsidR="00EC4924"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14</w:t>
            </w:r>
          </w:p>
          <w:p w:rsidR="00A146A8" w:rsidRDefault="00A146A8" w:rsidP="00A146A8">
            <w:pPr>
              <w:spacing w:line="240" w:lineRule="exact"/>
              <w:rPr>
                <w:rFonts w:hint="cs"/>
                <w:sz w:val="28"/>
                <w:szCs w:val="28"/>
                <w:rtl/>
                <w:lang w:val="fr-CH"/>
              </w:rPr>
            </w:pPr>
          </w:p>
          <w:p w:rsidR="00A146A8" w:rsidRPr="00E8430C" w:rsidRDefault="00A146A8" w:rsidP="00DA358F">
            <w:pPr>
              <w:spacing w:before="40" w:afterLines="40" w:after="96" w:line="280" w:lineRule="exact"/>
              <w:rPr>
                <w:rFonts w:hint="cs"/>
                <w:sz w:val="28"/>
                <w:szCs w:val="28"/>
                <w:rtl/>
                <w:lang w:val="fr-CH"/>
              </w:rPr>
            </w:pPr>
            <w:r w:rsidRPr="00E8430C">
              <w:rPr>
                <w:rFonts w:hint="cs"/>
                <w:sz w:val="28"/>
                <w:szCs w:val="28"/>
                <w:rtl/>
                <w:lang w:val="fr-CH"/>
              </w:rPr>
              <w:t>البند 7</w:t>
            </w:r>
          </w:p>
        </w:tc>
        <w:tc>
          <w:tcPr>
            <w:tcW w:w="2700" w:type="dxa"/>
          </w:tcPr>
          <w:p w:rsidR="00EC4924" w:rsidRDefault="00EC4924" w:rsidP="00DA358F">
            <w:pPr>
              <w:spacing w:before="40" w:afterLines="40" w:after="96" w:line="280" w:lineRule="exact"/>
              <w:rPr>
                <w:rFonts w:hint="cs"/>
                <w:sz w:val="28"/>
                <w:szCs w:val="28"/>
                <w:rtl/>
                <w:lang w:val="fr-CH"/>
              </w:rPr>
            </w:pPr>
            <w:r w:rsidRPr="00E8430C">
              <w:rPr>
                <w:rFonts w:hint="cs"/>
                <w:sz w:val="28"/>
                <w:szCs w:val="28"/>
                <w:rtl/>
                <w:lang w:val="fr-CH"/>
              </w:rPr>
              <w:t>أساليب العمل</w:t>
            </w:r>
          </w:p>
          <w:p w:rsidR="00A146A8" w:rsidRDefault="00A146A8" w:rsidP="00A146A8">
            <w:pPr>
              <w:spacing w:line="240" w:lineRule="exact"/>
              <w:rPr>
                <w:rFonts w:hint="cs"/>
                <w:sz w:val="28"/>
                <w:szCs w:val="28"/>
                <w:rtl/>
                <w:lang w:val="fr-CH"/>
              </w:rPr>
            </w:pPr>
          </w:p>
          <w:p w:rsidR="00A146A8" w:rsidRPr="00E8430C" w:rsidRDefault="00A146A8" w:rsidP="00A146A8">
            <w:pPr>
              <w:spacing w:line="280" w:lineRule="exact"/>
              <w:rPr>
                <w:rFonts w:hint="cs"/>
                <w:sz w:val="28"/>
                <w:szCs w:val="28"/>
                <w:rtl/>
                <w:lang w:val="fr-CH"/>
              </w:rPr>
            </w:pPr>
            <w:r w:rsidRPr="00E8430C">
              <w:rPr>
                <w:rFonts w:hint="cs"/>
                <w:sz w:val="28"/>
                <w:szCs w:val="28"/>
                <w:rtl/>
                <w:lang w:val="fr-CH"/>
              </w:rPr>
              <w:t>اعتماد تقرير الدورة الثامنة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A146A8">
            <w:pPr>
              <w:spacing w:before="120" w:line="280" w:lineRule="exact"/>
              <w:rPr>
                <w:rFonts w:hint="cs"/>
                <w:sz w:val="28"/>
                <w:szCs w:val="28"/>
                <w:rtl/>
                <w:lang w:val="fr-CH"/>
              </w:rPr>
            </w:pPr>
            <w:r w:rsidRPr="00E8430C">
              <w:rPr>
                <w:rFonts w:hint="cs"/>
                <w:sz w:val="28"/>
                <w:szCs w:val="28"/>
                <w:rtl/>
                <w:lang w:val="fr-CH"/>
              </w:rPr>
              <w:t>الساعة 30/17</w:t>
            </w:r>
          </w:p>
          <w:p w:rsidR="00EC4924" w:rsidRPr="00E8430C" w:rsidRDefault="00EC4924" w:rsidP="00A146A8">
            <w:pPr>
              <w:spacing w:after="120" w:line="280" w:lineRule="exact"/>
              <w:rPr>
                <w:rFonts w:hint="cs"/>
                <w:sz w:val="28"/>
                <w:szCs w:val="28"/>
                <w:rtl/>
                <w:lang w:val="fr-CH"/>
              </w:rPr>
            </w:pPr>
            <w:r w:rsidRPr="00E8430C">
              <w:rPr>
                <w:rFonts w:hint="cs"/>
                <w:sz w:val="28"/>
                <w:szCs w:val="28"/>
                <w:rtl/>
                <w:lang w:val="fr-CH"/>
              </w:rPr>
              <w:t>(مغلقة)</w:t>
            </w:r>
          </w:p>
        </w:tc>
        <w:tc>
          <w:tcPr>
            <w:tcW w:w="900" w:type="dxa"/>
          </w:tcPr>
          <w:p w:rsidR="00EC4924" w:rsidRPr="00E8430C" w:rsidRDefault="00EC4924" w:rsidP="00A146A8">
            <w:pPr>
              <w:spacing w:before="120" w:afterLines="40" w:after="96" w:line="280" w:lineRule="exact"/>
              <w:rPr>
                <w:rFonts w:hint="cs"/>
                <w:sz w:val="28"/>
                <w:szCs w:val="28"/>
                <w:rtl/>
                <w:lang w:val="fr-CH"/>
              </w:rPr>
            </w:pPr>
            <w:r w:rsidRPr="00E8430C">
              <w:rPr>
                <w:rFonts w:hint="cs"/>
                <w:sz w:val="28"/>
                <w:szCs w:val="28"/>
                <w:rtl/>
                <w:lang w:val="fr-CH"/>
              </w:rPr>
              <w:t>البند 8</w:t>
            </w:r>
          </w:p>
        </w:tc>
        <w:tc>
          <w:tcPr>
            <w:tcW w:w="2700" w:type="dxa"/>
          </w:tcPr>
          <w:p w:rsidR="00EC4924" w:rsidRPr="00E8430C" w:rsidRDefault="00EC4924" w:rsidP="00A146A8">
            <w:pPr>
              <w:spacing w:before="120" w:afterLines="40" w:after="96" w:line="280" w:lineRule="exact"/>
              <w:rPr>
                <w:rFonts w:hint="cs"/>
                <w:sz w:val="28"/>
                <w:szCs w:val="28"/>
                <w:rtl/>
                <w:lang w:val="fr-CH"/>
              </w:rPr>
            </w:pPr>
            <w:r w:rsidRPr="00E8430C">
              <w:rPr>
                <w:rFonts w:hint="cs"/>
                <w:sz w:val="28"/>
                <w:szCs w:val="28"/>
                <w:rtl/>
                <w:lang w:val="fr-CH"/>
              </w:rPr>
              <w:t>اعتماد تقرير السنتين المقدم إلى الجمعية العامة</w:t>
            </w:r>
          </w:p>
        </w:tc>
      </w:tr>
      <w:tr w:rsidR="00EC4924" w:rsidRPr="00E8430C" w:rsidTr="00E8430C">
        <w:tc>
          <w:tcPr>
            <w:tcW w:w="2211" w:type="dxa"/>
          </w:tcPr>
          <w:p w:rsidR="00EC4924" w:rsidRPr="00E8430C" w:rsidRDefault="00EC4924" w:rsidP="00DA358F">
            <w:pPr>
              <w:spacing w:before="40" w:afterLines="40" w:after="96" w:line="280" w:lineRule="exact"/>
              <w:ind w:right="113"/>
              <w:rPr>
                <w:rFonts w:hint="cs"/>
                <w:b/>
                <w:bCs/>
                <w:sz w:val="28"/>
                <w:szCs w:val="28"/>
                <w:rtl/>
                <w:lang w:val="fr-CH"/>
              </w:rPr>
            </w:pPr>
          </w:p>
        </w:tc>
        <w:tc>
          <w:tcPr>
            <w:tcW w:w="1440" w:type="dxa"/>
          </w:tcPr>
          <w:p w:rsidR="00EC4924" w:rsidRPr="00E8430C" w:rsidRDefault="00EC4924" w:rsidP="00DA358F">
            <w:pPr>
              <w:spacing w:before="40" w:after="40" w:line="280" w:lineRule="exact"/>
              <w:rPr>
                <w:rFonts w:hint="cs"/>
                <w:sz w:val="28"/>
                <w:szCs w:val="28"/>
                <w:rtl/>
                <w:lang w:val="fr-CH"/>
              </w:rPr>
            </w:pPr>
          </w:p>
        </w:tc>
        <w:tc>
          <w:tcPr>
            <w:tcW w:w="9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البند 18</w:t>
            </w:r>
          </w:p>
        </w:tc>
        <w:tc>
          <w:tcPr>
            <w:tcW w:w="2700" w:type="dxa"/>
          </w:tcPr>
          <w:p w:rsidR="00EC4924" w:rsidRPr="00E8430C" w:rsidRDefault="00EC4924" w:rsidP="00DA358F">
            <w:pPr>
              <w:spacing w:before="40" w:afterLines="40" w:after="96" w:line="280" w:lineRule="exact"/>
              <w:rPr>
                <w:rFonts w:hint="cs"/>
                <w:sz w:val="28"/>
                <w:szCs w:val="28"/>
                <w:rtl/>
                <w:lang w:val="fr-CH"/>
              </w:rPr>
            </w:pPr>
            <w:r w:rsidRPr="00E8430C">
              <w:rPr>
                <w:rFonts w:hint="cs"/>
                <w:sz w:val="28"/>
                <w:szCs w:val="28"/>
                <w:rtl/>
                <w:lang w:val="fr-CH"/>
              </w:rPr>
              <w:t>اختتام الدورة</w:t>
            </w:r>
          </w:p>
        </w:tc>
      </w:tr>
    </w:tbl>
    <w:p w:rsidR="00EC4924" w:rsidRPr="008C0BE4" w:rsidRDefault="00EC4924" w:rsidP="00E8430C">
      <w:pPr>
        <w:pStyle w:val="SingleTxtGA"/>
        <w:spacing w:before="240"/>
        <w:rPr>
          <w:rFonts w:hint="cs"/>
          <w:rtl/>
        </w:rPr>
      </w:pPr>
      <w:r>
        <w:rPr>
          <w:rFonts w:hint="cs"/>
          <w:rtl/>
          <w:lang w:val="fr-CH"/>
        </w:rPr>
        <w:tab/>
        <w:t xml:space="preserve">وستجتمع اللجنة في قصر ويلسون، بجنيف، في قاعة الاجتماعات بالطابق الأرضي. أما نصف يوم المناقشة العامة بشأن النساء والبنات ذوات الإعاقة فسيكون في القاعة </w:t>
      </w:r>
      <w:r>
        <w:t>XX</w:t>
      </w:r>
      <w:r>
        <w:rPr>
          <w:rFonts w:hint="cs"/>
          <w:rtl/>
        </w:rPr>
        <w:t>، بقصر الأمم.</w:t>
      </w:r>
    </w:p>
    <w:p w:rsidR="00EC4924" w:rsidRPr="002D2EFF" w:rsidRDefault="002D2EFF" w:rsidP="002D2EFF">
      <w:pPr>
        <w:spacing w:before="120"/>
        <w:jc w:val="center"/>
        <w:rPr>
          <w:rFonts w:hint="cs"/>
          <w:u w:val="single"/>
          <w:rtl/>
        </w:rPr>
      </w:pPr>
      <w:r>
        <w:rPr>
          <w:u w:val="single"/>
          <w:rtl/>
        </w:rPr>
        <w:tab/>
      </w:r>
      <w:r>
        <w:rPr>
          <w:u w:val="single"/>
          <w:rtl/>
        </w:rPr>
        <w:tab/>
      </w:r>
      <w:r>
        <w:rPr>
          <w:u w:val="single"/>
          <w:rtl/>
        </w:rPr>
        <w:tab/>
      </w:r>
    </w:p>
    <w:sectPr w:rsidR="00EC4924" w:rsidRPr="002D2EF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58F" w:rsidRPr="00FE6865" w:rsidRDefault="00DA358F" w:rsidP="00FE6865">
      <w:pPr>
        <w:pStyle w:val="Footer"/>
      </w:pPr>
    </w:p>
  </w:endnote>
  <w:endnote w:type="continuationSeparator" w:id="0">
    <w:p w:rsidR="00DA358F" w:rsidRDefault="00DA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6D0" w:rsidRPr="008566D0" w:rsidRDefault="008566D0" w:rsidP="008566D0">
    <w:pPr>
      <w:pStyle w:val="Footer"/>
      <w:tabs>
        <w:tab w:val="right" w:pos="9598"/>
      </w:tabs>
    </w:pPr>
    <w:r>
      <w:t>GE.13-40810</w:t>
    </w:r>
    <w:r>
      <w:tab/>
    </w:r>
    <w:r w:rsidRPr="008566D0">
      <w:rPr>
        <w:b/>
        <w:sz w:val="18"/>
      </w:rPr>
      <w:fldChar w:fldCharType="begin"/>
    </w:r>
    <w:r w:rsidRPr="008566D0">
      <w:rPr>
        <w:b/>
        <w:sz w:val="18"/>
      </w:rPr>
      <w:instrText xml:space="preserve"> PAGE  \* MERGEFORMAT </w:instrText>
    </w:r>
    <w:r w:rsidRPr="008566D0">
      <w:rPr>
        <w:b/>
        <w:sz w:val="18"/>
      </w:rPr>
      <w:fldChar w:fldCharType="separate"/>
    </w:r>
    <w:r w:rsidR="00A146A8">
      <w:rPr>
        <w:b/>
        <w:noProof/>
        <w:sz w:val="18"/>
      </w:rPr>
      <w:t>8</w:t>
    </w:r>
    <w:r w:rsidRPr="008566D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6D0" w:rsidRPr="008566D0" w:rsidRDefault="008566D0" w:rsidP="008566D0">
    <w:pPr>
      <w:pStyle w:val="Footer"/>
      <w:tabs>
        <w:tab w:val="right" w:pos="9598"/>
      </w:tabs>
      <w:rPr>
        <w:b/>
        <w:sz w:val="18"/>
      </w:rPr>
    </w:pPr>
    <w:r w:rsidRPr="008566D0">
      <w:rPr>
        <w:b/>
        <w:sz w:val="18"/>
      </w:rPr>
      <w:fldChar w:fldCharType="begin"/>
    </w:r>
    <w:r w:rsidRPr="008566D0">
      <w:rPr>
        <w:b/>
        <w:sz w:val="18"/>
      </w:rPr>
      <w:instrText xml:space="preserve"> PAGE  \* MERGEFORMAT </w:instrText>
    </w:r>
    <w:r w:rsidRPr="008566D0">
      <w:rPr>
        <w:b/>
        <w:sz w:val="18"/>
      </w:rPr>
      <w:fldChar w:fldCharType="separate"/>
    </w:r>
    <w:r w:rsidR="00A146A8">
      <w:rPr>
        <w:b/>
        <w:noProof/>
        <w:sz w:val="18"/>
      </w:rPr>
      <w:t>7</w:t>
    </w:r>
    <w:r w:rsidRPr="008566D0">
      <w:rPr>
        <w:b/>
        <w:sz w:val="18"/>
      </w:rPr>
      <w:fldChar w:fldCharType="end"/>
    </w:r>
    <w:r>
      <w:rPr>
        <w:b/>
        <w:sz w:val="18"/>
      </w:rPr>
      <w:tab/>
    </w:r>
    <w:r>
      <w:t>GE.13-40810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E02" w:rsidRDefault="008566D0" w:rsidP="00884DE2">
    <w:pPr>
      <w:pStyle w:val="Footer"/>
      <w:jc w:val="right"/>
    </w:pPr>
    <w:r>
      <w:rPr>
        <w:sz w:val="20"/>
      </w:rPr>
      <w:t>(A)   GE.13-40810    150213    1</w:t>
    </w:r>
    <w:r w:rsidR="00884DE2">
      <w:rPr>
        <w:sz w:val="20"/>
      </w:rPr>
      <w:t>8</w:t>
    </w:r>
    <w:r>
      <w:rPr>
        <w:sz w:val="20"/>
      </w:rPr>
      <w:t>0213</w:t>
    </w:r>
    <w:r w:rsidR="00311E0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58F" w:rsidRDefault="00DA358F" w:rsidP="0024127C">
      <w:pPr>
        <w:pStyle w:val="Footer"/>
        <w:bidi/>
        <w:spacing w:after="80" w:line="200" w:lineRule="exact"/>
        <w:ind w:left="680"/>
      </w:pPr>
      <w:r>
        <w:rPr>
          <w:rFonts w:hint="cs"/>
          <w:rtl/>
        </w:rPr>
        <w:t>__________</w:t>
      </w:r>
    </w:p>
  </w:footnote>
  <w:footnote w:type="continuationSeparator" w:id="0">
    <w:p w:rsidR="00DA358F" w:rsidRDefault="00DA358F"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6D0" w:rsidRPr="008566D0" w:rsidRDefault="008566D0" w:rsidP="008566D0">
    <w:pPr>
      <w:pStyle w:val="Header"/>
      <w:jc w:val="right"/>
    </w:pPr>
    <w:r w:rsidRPr="008566D0">
      <w:t>CRPD/C/9/1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E02" w:rsidRPr="008566D0" w:rsidRDefault="008566D0" w:rsidP="008566D0">
    <w:pPr>
      <w:pStyle w:val="Header"/>
      <w:jc w:val="left"/>
    </w:pPr>
    <w:r w:rsidRPr="008566D0">
      <w:t>CRPD/C/9/1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E02" w:rsidRDefault="00311E0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311E02" w:rsidRPr="002E4D7B" w:rsidRDefault="00311E0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E02"/>
    <w:rsid w:val="00017E2C"/>
    <w:rsid w:val="00040E25"/>
    <w:rsid w:val="00042149"/>
    <w:rsid w:val="00057956"/>
    <w:rsid w:val="000648EA"/>
    <w:rsid w:val="00067491"/>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C0EFF"/>
    <w:rsid w:val="002D2EFF"/>
    <w:rsid w:val="002E4D7B"/>
    <w:rsid w:val="00310160"/>
    <w:rsid w:val="00311E02"/>
    <w:rsid w:val="00341A8C"/>
    <w:rsid w:val="003519E6"/>
    <w:rsid w:val="0038155D"/>
    <w:rsid w:val="003B4356"/>
    <w:rsid w:val="003F08A8"/>
    <w:rsid w:val="004250E3"/>
    <w:rsid w:val="00472A81"/>
    <w:rsid w:val="004A20A6"/>
    <w:rsid w:val="004B2C92"/>
    <w:rsid w:val="004D6A3A"/>
    <w:rsid w:val="004F4AD7"/>
    <w:rsid w:val="00556218"/>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2B87"/>
    <w:rsid w:val="00715F45"/>
    <w:rsid w:val="00731815"/>
    <w:rsid w:val="00731B84"/>
    <w:rsid w:val="00734AE7"/>
    <w:rsid w:val="0079344E"/>
    <w:rsid w:val="007E197F"/>
    <w:rsid w:val="007F68C4"/>
    <w:rsid w:val="008153DE"/>
    <w:rsid w:val="00852A10"/>
    <w:rsid w:val="008566D0"/>
    <w:rsid w:val="00862634"/>
    <w:rsid w:val="00866C59"/>
    <w:rsid w:val="00877306"/>
    <w:rsid w:val="00884DE2"/>
    <w:rsid w:val="008A6242"/>
    <w:rsid w:val="008B4BC6"/>
    <w:rsid w:val="008D70D4"/>
    <w:rsid w:val="00901E57"/>
    <w:rsid w:val="009070DF"/>
    <w:rsid w:val="00935F0E"/>
    <w:rsid w:val="0095208F"/>
    <w:rsid w:val="00977B3F"/>
    <w:rsid w:val="009814AE"/>
    <w:rsid w:val="009901D3"/>
    <w:rsid w:val="00996BBE"/>
    <w:rsid w:val="009B2C03"/>
    <w:rsid w:val="009D1DD5"/>
    <w:rsid w:val="009F722C"/>
    <w:rsid w:val="00A1410D"/>
    <w:rsid w:val="00A146A8"/>
    <w:rsid w:val="00A26157"/>
    <w:rsid w:val="00A265C3"/>
    <w:rsid w:val="00A33AF7"/>
    <w:rsid w:val="00A43F9A"/>
    <w:rsid w:val="00A53F38"/>
    <w:rsid w:val="00A543D4"/>
    <w:rsid w:val="00AD0014"/>
    <w:rsid w:val="00AD4CF2"/>
    <w:rsid w:val="00AF0BBA"/>
    <w:rsid w:val="00B30468"/>
    <w:rsid w:val="00B34B97"/>
    <w:rsid w:val="00B44E31"/>
    <w:rsid w:val="00B77A5F"/>
    <w:rsid w:val="00BA4F7E"/>
    <w:rsid w:val="00BB2C41"/>
    <w:rsid w:val="00BB55D0"/>
    <w:rsid w:val="00BC2E49"/>
    <w:rsid w:val="00BC55C8"/>
    <w:rsid w:val="00BC5C10"/>
    <w:rsid w:val="00BE2964"/>
    <w:rsid w:val="00C21623"/>
    <w:rsid w:val="00C24FBD"/>
    <w:rsid w:val="00C473BA"/>
    <w:rsid w:val="00C611ED"/>
    <w:rsid w:val="00C6490A"/>
    <w:rsid w:val="00C64FE1"/>
    <w:rsid w:val="00C74296"/>
    <w:rsid w:val="00C8345E"/>
    <w:rsid w:val="00CA5F7C"/>
    <w:rsid w:val="00D158BD"/>
    <w:rsid w:val="00D4683A"/>
    <w:rsid w:val="00D51067"/>
    <w:rsid w:val="00D75657"/>
    <w:rsid w:val="00D960AD"/>
    <w:rsid w:val="00DA0E0E"/>
    <w:rsid w:val="00DA358F"/>
    <w:rsid w:val="00DB0C39"/>
    <w:rsid w:val="00DB7679"/>
    <w:rsid w:val="00DF1702"/>
    <w:rsid w:val="00DF4DD8"/>
    <w:rsid w:val="00DF668E"/>
    <w:rsid w:val="00E04826"/>
    <w:rsid w:val="00E14D2B"/>
    <w:rsid w:val="00E20DBA"/>
    <w:rsid w:val="00E6524A"/>
    <w:rsid w:val="00E660D6"/>
    <w:rsid w:val="00E707A0"/>
    <w:rsid w:val="00E771AB"/>
    <w:rsid w:val="00E8430C"/>
    <w:rsid w:val="00EA796F"/>
    <w:rsid w:val="00EB077B"/>
    <w:rsid w:val="00EC4924"/>
    <w:rsid w:val="00EC50B9"/>
    <w:rsid w:val="00ED26A0"/>
    <w:rsid w:val="00F152C7"/>
    <w:rsid w:val="00F1727A"/>
    <w:rsid w:val="00F34764"/>
    <w:rsid w:val="00F41A7C"/>
    <w:rsid w:val="00F54E3C"/>
    <w:rsid w:val="00F70CA5"/>
    <w:rsid w:val="00F82442"/>
    <w:rsid w:val="00F874BD"/>
    <w:rsid w:val="00FB1D0B"/>
    <w:rsid w:val="00FE55A3"/>
    <w:rsid w:val="00FE6865"/>
    <w:rsid w:val="00FF0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EC4924"/>
    <w:rPr>
      <w:rFonts w:cs="Traditional Arabic"/>
      <w:szCs w:val="30"/>
      <w:lang w:val="en-US" w:eastAsia="en-US" w:bidi="ar-SA"/>
    </w:rPr>
  </w:style>
  <w:style w:type="paragraph" w:customStyle="1" w:styleId="SingleTxtG">
    <w:name w:val="_ Single Txt_G"/>
    <w:basedOn w:val="Normal"/>
    <w:link w:val="SingleTxtGChar"/>
    <w:rsid w:val="00EC4924"/>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EC4924"/>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9</TotalTime>
  <Pages>8</Pages>
  <Words>1403</Words>
  <Characters>8000</Characters>
  <Application>Microsoft Office Word</Application>
  <DocSecurity>4</DocSecurity>
  <Lines>66</Lines>
  <Paragraphs>18</Paragraphs>
  <ScaleCrop>false</ScaleCrop>
  <HeadingPairs>
    <vt:vector size="2" baseType="variant">
      <vt:variant>
        <vt:lpstr>العنوان</vt:lpstr>
      </vt:variant>
      <vt:variant>
        <vt:i4>1</vt:i4>
      </vt:variant>
    </vt:vector>
  </HeadingPairs>
  <TitlesOfParts>
    <vt:vector size="1" baseType="lpstr">
      <vt:lpstr>CRPD/C/9/1</vt:lpstr>
    </vt:vector>
  </TitlesOfParts>
  <Company>CSD</Company>
  <LinksUpToDate>false</LinksUpToDate>
  <CharactersWithSpaces>9385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CRPD/C/9/1</dc:title>
  <dc:subject/>
  <dc:creator>Mervat</dc:creator>
  <cp:keywords/>
  <dc:description/>
  <cp:lastModifiedBy>Mervat</cp:lastModifiedBy>
  <cp:revision>2</cp:revision>
  <cp:lastPrinted>2013-02-18T07:47:00Z</cp:lastPrinted>
  <dcterms:created xsi:type="dcterms:W3CDTF">2013-02-18T07:50:00Z</dcterms:created>
  <dcterms:modified xsi:type="dcterms:W3CDTF">2013-02-18T07:50:00Z</dcterms:modified>
</cp:coreProperties>
</file>