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297B00" w:rsidRPr="00DB58B5" w:rsidTr="00A56EA8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297B00" w:rsidRPr="00DB58B5" w:rsidRDefault="00297B00" w:rsidP="00A56EA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97B00" w:rsidRPr="00DB58B5" w:rsidRDefault="00297B00" w:rsidP="00A56E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297B00" w:rsidRPr="00DB58B5" w:rsidRDefault="00430DEF" w:rsidP="00430DEF">
            <w:pPr>
              <w:jc w:val="right"/>
            </w:pPr>
            <w:r w:rsidRPr="00430DEF">
              <w:rPr>
                <w:sz w:val="40"/>
              </w:rPr>
              <w:t>CRPD</w:t>
            </w:r>
            <w:r>
              <w:t>/C/11/1</w:t>
            </w:r>
          </w:p>
        </w:tc>
      </w:tr>
      <w:tr w:rsidR="00297B00" w:rsidRPr="00DB58B5" w:rsidTr="00A56E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97B00" w:rsidRPr="00DB58B5" w:rsidRDefault="00297B00" w:rsidP="00A56EA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97B00" w:rsidRPr="00F10076" w:rsidRDefault="00F10076" w:rsidP="00A56E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F10076">
              <w:rPr>
                <w:b/>
                <w:sz w:val="34"/>
              </w:rPr>
              <w:t>Convention relative</w:t>
            </w:r>
            <w:r>
              <w:rPr>
                <w:b/>
                <w:sz w:val="34"/>
              </w:rPr>
              <w:t xml:space="preserve"> </w:t>
            </w:r>
            <w:r w:rsidRPr="00F10076">
              <w:rPr>
                <w:b/>
                <w:sz w:val="34"/>
              </w:rPr>
              <w:t>aux droits</w:t>
            </w:r>
            <w:r>
              <w:rPr>
                <w:b/>
                <w:sz w:val="34"/>
              </w:rPr>
              <w:br/>
            </w:r>
            <w:r w:rsidRPr="00F10076">
              <w:rPr>
                <w:b/>
                <w:sz w:val="34"/>
              </w:rPr>
              <w:t>des personnes 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430DEF" w:rsidRDefault="00430DEF" w:rsidP="00A56EA8">
            <w:pPr>
              <w:spacing w:before="240"/>
            </w:pPr>
            <w:r>
              <w:t>Distr. générale</w:t>
            </w:r>
          </w:p>
          <w:p w:rsidR="00430DEF" w:rsidRDefault="00430DEF" w:rsidP="00430DEF">
            <w:pPr>
              <w:spacing w:line="240" w:lineRule="exact"/>
            </w:pPr>
            <w:r>
              <w:t>14 janvier 2014</w:t>
            </w:r>
          </w:p>
          <w:p w:rsidR="00430DEF" w:rsidRDefault="00430DEF" w:rsidP="00430DEF">
            <w:pPr>
              <w:spacing w:line="240" w:lineRule="exact"/>
            </w:pPr>
            <w:r>
              <w:t>Français</w:t>
            </w:r>
          </w:p>
          <w:p w:rsidR="00297B00" w:rsidRPr="00DB58B5" w:rsidRDefault="00430DEF" w:rsidP="00430DEF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4407B7" w:rsidRDefault="004407B7" w:rsidP="004407B7">
      <w:pPr>
        <w:spacing w:before="120"/>
        <w:rPr>
          <w:b/>
          <w:sz w:val="24"/>
          <w:szCs w:val="24"/>
        </w:rPr>
      </w:pPr>
      <w:r w:rsidRPr="004407B7">
        <w:rPr>
          <w:b/>
          <w:sz w:val="24"/>
          <w:szCs w:val="24"/>
        </w:rPr>
        <w:t>Comité des droits des personnes handicapées</w:t>
      </w:r>
    </w:p>
    <w:p w:rsidR="004F65D6" w:rsidRPr="004407B7" w:rsidRDefault="004F65D6" w:rsidP="004F65D6">
      <w:pPr>
        <w:rPr>
          <w:b/>
        </w:rPr>
      </w:pPr>
      <w:r w:rsidRPr="00DF4853">
        <w:rPr>
          <w:b/>
        </w:rPr>
        <w:t>Onzième</w:t>
      </w:r>
      <w:r>
        <w:rPr>
          <w:b/>
        </w:rPr>
        <w:t xml:space="preserve"> </w:t>
      </w:r>
      <w:r w:rsidRPr="004407B7">
        <w:rPr>
          <w:b/>
        </w:rPr>
        <w:t>session</w:t>
      </w:r>
    </w:p>
    <w:p w:rsidR="004F65D6" w:rsidRDefault="004F65D6" w:rsidP="004F65D6">
      <w:r>
        <w:t>31 mars-11 avril 2014</w:t>
      </w:r>
    </w:p>
    <w:p w:rsidR="004F65D6" w:rsidRDefault="004F65D6" w:rsidP="004F65D6">
      <w:r>
        <w:t>Point 1 de l’ordre du jour provisoire</w:t>
      </w:r>
    </w:p>
    <w:p w:rsidR="004F65D6" w:rsidRDefault="004F65D6" w:rsidP="004F65D6">
      <w:pPr>
        <w:rPr>
          <w:b/>
        </w:rPr>
      </w:pPr>
      <w:r>
        <w:rPr>
          <w:b/>
        </w:rPr>
        <w:t>Adoption de l’ordre du jour</w:t>
      </w:r>
    </w:p>
    <w:p w:rsidR="004F65D6" w:rsidRPr="009F6291" w:rsidRDefault="004F65D6" w:rsidP="004F65D6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9F6291">
        <w:rPr>
          <w:lang w:val="fr-FR"/>
        </w:rPr>
        <w:t>Ordre du jour provisoire et annotations</w:t>
      </w:r>
    </w:p>
    <w:p w:rsidR="004F65D6" w:rsidRPr="009F6291" w:rsidRDefault="004F65D6" w:rsidP="004F65D6">
      <w:pPr>
        <w:pStyle w:val="H1G"/>
        <w:tabs>
          <w:tab w:val="clear" w:pos="851"/>
        </w:tabs>
        <w:rPr>
          <w:color w:val="000000"/>
          <w:lang w:val="fr-FR"/>
        </w:rPr>
      </w:pPr>
      <w:r w:rsidRPr="009F6291">
        <w:rPr>
          <w:lang w:val="fr-FR"/>
        </w:rPr>
        <w:tab/>
        <w:t>Note du Secrétaire général</w:t>
      </w:r>
    </w:p>
    <w:p w:rsidR="004F65D6" w:rsidRPr="009F6291" w:rsidRDefault="004F65D6" w:rsidP="007773D6">
      <w:pPr>
        <w:pStyle w:val="ParNoG"/>
        <w:rPr>
          <w:lang w:val="fr-FR"/>
        </w:rPr>
      </w:pPr>
      <w:r w:rsidRPr="009F6291">
        <w:rPr>
          <w:lang w:val="fr-FR"/>
        </w:rPr>
        <w:t xml:space="preserve">La </w:t>
      </w:r>
      <w:r w:rsidRPr="00DF4853">
        <w:rPr>
          <w:lang w:val="fr-FR"/>
        </w:rPr>
        <w:t>onzième</w:t>
      </w:r>
      <w:r w:rsidRPr="009F6291">
        <w:rPr>
          <w:lang w:val="fr-FR"/>
        </w:rPr>
        <w:t xml:space="preserve"> session du Comité des droits des personnes handicapées se tiendra à l</w:t>
      </w:r>
      <w:r>
        <w:rPr>
          <w:lang w:val="fr-FR"/>
        </w:rPr>
        <w:t>’</w:t>
      </w:r>
      <w:r w:rsidRPr="009F6291">
        <w:rPr>
          <w:lang w:val="fr-FR"/>
        </w:rPr>
        <w:t xml:space="preserve">Office des Nations Unies à Genève, du </w:t>
      </w:r>
      <w:r>
        <w:rPr>
          <w:lang w:val="fr-FR"/>
        </w:rPr>
        <w:t>31</w:t>
      </w:r>
      <w:r w:rsidR="007773D6">
        <w:rPr>
          <w:lang w:val="fr-FR"/>
        </w:rPr>
        <w:t> </w:t>
      </w:r>
      <w:r>
        <w:rPr>
          <w:lang w:val="fr-FR"/>
        </w:rPr>
        <w:t>mars au 11 avril 201</w:t>
      </w:r>
      <w:r w:rsidR="00506D9B">
        <w:rPr>
          <w:lang w:val="fr-FR"/>
        </w:rPr>
        <w:t>4</w:t>
      </w:r>
      <w:r w:rsidRPr="009F6291">
        <w:rPr>
          <w:lang w:val="fr-FR"/>
        </w:rPr>
        <w:t xml:space="preserve">. La </w:t>
      </w:r>
      <w:r>
        <w:rPr>
          <w:lang w:val="fr-FR"/>
        </w:rPr>
        <w:t xml:space="preserve">première </w:t>
      </w:r>
      <w:r w:rsidRPr="009F6291">
        <w:rPr>
          <w:lang w:val="fr-FR"/>
        </w:rPr>
        <w:t xml:space="preserve">séance aura lieu le lundi </w:t>
      </w:r>
      <w:r>
        <w:rPr>
          <w:lang w:val="fr-FR"/>
        </w:rPr>
        <w:t>31 mars à 10 heures</w:t>
      </w:r>
      <w:r w:rsidRPr="009F6291">
        <w:rPr>
          <w:lang w:val="fr-FR"/>
        </w:rPr>
        <w:t>.</w:t>
      </w:r>
    </w:p>
    <w:p w:rsidR="004F65D6" w:rsidRPr="009F6291" w:rsidRDefault="004F65D6" w:rsidP="007773D6">
      <w:pPr>
        <w:pStyle w:val="ParNoG"/>
        <w:rPr>
          <w:lang w:val="fr-FR"/>
        </w:rPr>
      </w:pPr>
      <w:r w:rsidRPr="009F6291">
        <w:rPr>
          <w:lang w:val="fr-FR"/>
        </w:rPr>
        <w:t>Conformément à l</w:t>
      </w:r>
      <w:r>
        <w:rPr>
          <w:lang w:val="fr-FR"/>
        </w:rPr>
        <w:t>’</w:t>
      </w:r>
      <w:r w:rsidRPr="009F6291">
        <w:rPr>
          <w:lang w:val="fr-FR"/>
        </w:rPr>
        <w:t>article 8 du Règlement intérieur et en consultation avec le Président du Comité, le Secrétaire général a établi l</w:t>
      </w:r>
      <w:r>
        <w:rPr>
          <w:lang w:val="fr-FR"/>
        </w:rPr>
        <w:t>’</w:t>
      </w:r>
      <w:r w:rsidRPr="009F6291">
        <w:rPr>
          <w:lang w:val="fr-FR"/>
        </w:rPr>
        <w:t xml:space="preserve">ordre du jour provisoire de la </w:t>
      </w:r>
      <w:r w:rsidRPr="00DF4853">
        <w:rPr>
          <w:lang w:val="fr-FR"/>
        </w:rPr>
        <w:t>onzième</w:t>
      </w:r>
      <w:r>
        <w:rPr>
          <w:lang w:val="fr-FR"/>
        </w:rPr>
        <w:t xml:space="preserve"> </w:t>
      </w:r>
      <w:r w:rsidRPr="009F6291">
        <w:rPr>
          <w:lang w:val="fr-FR"/>
        </w:rPr>
        <w:t>session, que l</w:t>
      </w:r>
      <w:r>
        <w:rPr>
          <w:lang w:val="fr-FR"/>
        </w:rPr>
        <w:t>’</w:t>
      </w:r>
      <w:r w:rsidRPr="009F6291">
        <w:rPr>
          <w:lang w:val="fr-FR"/>
        </w:rPr>
        <w:t>on trouvera ci-joint avec les annotations s</w:t>
      </w:r>
      <w:r>
        <w:rPr>
          <w:lang w:val="fr-FR"/>
        </w:rPr>
        <w:t>’y rapportant.</w:t>
      </w:r>
    </w:p>
    <w:p w:rsidR="004F65D6" w:rsidRPr="009F6291" w:rsidRDefault="004F65D6" w:rsidP="007773D6">
      <w:pPr>
        <w:pStyle w:val="ParNoG"/>
        <w:rPr>
          <w:lang w:val="fr-FR"/>
        </w:rPr>
      </w:pPr>
      <w:r w:rsidRPr="009F6291">
        <w:rPr>
          <w:lang w:val="fr-FR"/>
        </w:rPr>
        <w:t>Conformément à l</w:t>
      </w:r>
      <w:r>
        <w:rPr>
          <w:lang w:val="fr-FR"/>
        </w:rPr>
        <w:t>’</w:t>
      </w:r>
      <w:r w:rsidRPr="009F6291">
        <w:rPr>
          <w:lang w:val="fr-FR"/>
        </w:rPr>
        <w:t>article 29 du Règlement intérieur, les séances du Comité sont publiques, à moins que le Comité n</w:t>
      </w:r>
      <w:r>
        <w:rPr>
          <w:lang w:val="fr-FR"/>
        </w:rPr>
        <w:t>’</w:t>
      </w:r>
      <w:r w:rsidRPr="009F6291">
        <w:rPr>
          <w:lang w:val="fr-FR"/>
        </w:rPr>
        <w:t>en décide autrement.</w:t>
      </w:r>
    </w:p>
    <w:p w:rsidR="004F65D6" w:rsidRPr="009F6291" w:rsidRDefault="004F65D6" w:rsidP="004F65D6">
      <w:pPr>
        <w:pStyle w:val="H1G"/>
        <w:rPr>
          <w:lang w:val="fr-FR"/>
        </w:rPr>
      </w:pPr>
      <w:r w:rsidRPr="009F6291">
        <w:rPr>
          <w:lang w:val="fr-FR"/>
        </w:rPr>
        <w:br w:type="page"/>
      </w:r>
      <w:r>
        <w:rPr>
          <w:lang w:val="fr-FR"/>
        </w:rPr>
        <w:tab/>
      </w:r>
      <w:r>
        <w:rPr>
          <w:lang w:val="fr-FR"/>
        </w:rPr>
        <w:tab/>
        <w:t>Ordre du jour provisoire</w:t>
      </w:r>
    </w:p>
    <w:p w:rsidR="004F65D6" w:rsidRDefault="004F65D6" w:rsidP="00506D9B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1.</w:t>
      </w:r>
      <w:r>
        <w:rPr>
          <w:lang w:val="fr-FR"/>
        </w:rPr>
        <w:tab/>
      </w:r>
      <w:r w:rsidR="00506D9B">
        <w:rPr>
          <w:lang w:val="fr-FR"/>
        </w:rPr>
        <w:t>Adoption de l’ordre du jour</w:t>
      </w:r>
      <w:r>
        <w:rPr>
          <w:lang w:val="fr-FR"/>
        </w:rPr>
        <w:t>.</w:t>
      </w:r>
    </w:p>
    <w:p w:rsidR="004F65D6" w:rsidRDefault="004F65D6" w:rsidP="00506D9B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2.</w:t>
      </w:r>
      <w:r>
        <w:rPr>
          <w:lang w:val="fr-FR"/>
        </w:rPr>
        <w:tab/>
      </w:r>
      <w:r w:rsidRPr="009F6291">
        <w:rPr>
          <w:lang w:val="fr-FR"/>
        </w:rPr>
        <w:t>Questions d</w:t>
      </w:r>
      <w:r>
        <w:rPr>
          <w:lang w:val="fr-FR"/>
        </w:rPr>
        <w:t>’</w:t>
      </w:r>
      <w:r w:rsidRPr="009F6291">
        <w:rPr>
          <w:lang w:val="fr-FR"/>
        </w:rPr>
        <w:t>organisation.</w:t>
      </w:r>
    </w:p>
    <w:p w:rsidR="004F65D6" w:rsidRPr="009F6291" w:rsidRDefault="004F65D6" w:rsidP="00506D9B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3.</w:t>
      </w:r>
      <w:r>
        <w:rPr>
          <w:lang w:val="fr-FR"/>
        </w:rPr>
        <w:tab/>
      </w:r>
      <w:r w:rsidRPr="00506D9B">
        <w:rPr>
          <w:spacing w:val="-2"/>
          <w:lang w:val="fr-FR"/>
        </w:rPr>
        <w:t>Rapport du Président sur les activités entreprises entre les dixième et onzième sessions du Comité</w:t>
      </w:r>
      <w:r w:rsidRPr="009F6291">
        <w:rPr>
          <w:lang w:val="fr-FR"/>
        </w:rPr>
        <w:t xml:space="preserve">. </w:t>
      </w:r>
    </w:p>
    <w:p w:rsidR="004F65D6" w:rsidRPr="009F6291" w:rsidRDefault="004F65D6" w:rsidP="00506D9B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4.</w:t>
      </w:r>
      <w:r>
        <w:rPr>
          <w:lang w:val="fr-FR"/>
        </w:rPr>
        <w:tab/>
      </w:r>
      <w:r w:rsidRPr="009F6291">
        <w:rPr>
          <w:lang w:val="fr-FR"/>
        </w:rPr>
        <w:t xml:space="preserve">Adoption du rapport de la </w:t>
      </w:r>
      <w:r>
        <w:rPr>
          <w:lang w:val="fr-FR"/>
        </w:rPr>
        <w:t>dixième</w:t>
      </w:r>
      <w:r w:rsidRPr="009F6291">
        <w:rPr>
          <w:lang w:val="fr-FR"/>
        </w:rPr>
        <w:t xml:space="preserve"> session du Comité. </w:t>
      </w:r>
    </w:p>
    <w:p w:rsidR="004F65D6" w:rsidRPr="009F6291" w:rsidRDefault="004F65D6" w:rsidP="00506D9B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5.</w:t>
      </w:r>
      <w:r>
        <w:rPr>
          <w:lang w:val="fr-FR"/>
        </w:rPr>
        <w:tab/>
      </w:r>
      <w:r w:rsidR="00E7653B">
        <w:rPr>
          <w:lang w:val="fr-FR"/>
        </w:rPr>
        <w:t>Soumission de rapports par les États parties en application de l’article 35 de la Convention</w:t>
      </w:r>
      <w:r w:rsidRPr="009F6291">
        <w:rPr>
          <w:lang w:val="fr-FR"/>
        </w:rPr>
        <w:t>.</w:t>
      </w:r>
    </w:p>
    <w:p w:rsidR="004F65D6" w:rsidRPr="009F6291" w:rsidRDefault="004F65D6" w:rsidP="00506D9B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6.</w:t>
      </w:r>
      <w:r>
        <w:rPr>
          <w:lang w:val="fr-FR"/>
        </w:rPr>
        <w:tab/>
      </w:r>
      <w:r w:rsidRPr="009F6291">
        <w:rPr>
          <w:lang w:val="fr-FR"/>
        </w:rPr>
        <w:t xml:space="preserve">Examen des rapports soumis par les États parties </w:t>
      </w:r>
      <w:r w:rsidR="00E7653B">
        <w:rPr>
          <w:lang w:val="fr-FR"/>
        </w:rPr>
        <w:t xml:space="preserve">en application de </w:t>
      </w:r>
      <w:r w:rsidRPr="009F6291">
        <w:rPr>
          <w:lang w:val="fr-FR"/>
        </w:rPr>
        <w:t>l</w:t>
      </w:r>
      <w:r>
        <w:rPr>
          <w:lang w:val="fr-FR"/>
        </w:rPr>
        <w:t>’</w:t>
      </w:r>
      <w:r w:rsidRPr="009F6291">
        <w:rPr>
          <w:lang w:val="fr-FR"/>
        </w:rPr>
        <w:t>article 35 de</w:t>
      </w:r>
      <w:r w:rsidR="00E7653B">
        <w:rPr>
          <w:lang w:val="fr-FR"/>
        </w:rPr>
        <w:t xml:space="preserve"> </w:t>
      </w:r>
      <w:r w:rsidRPr="009F6291">
        <w:rPr>
          <w:lang w:val="fr-FR"/>
        </w:rPr>
        <w:t>la</w:t>
      </w:r>
      <w:r>
        <w:rPr>
          <w:lang w:val="fr-FR"/>
        </w:rPr>
        <w:t> </w:t>
      </w:r>
      <w:r w:rsidRPr="009F6291">
        <w:rPr>
          <w:lang w:val="fr-FR"/>
        </w:rPr>
        <w:t>Convention.</w:t>
      </w:r>
    </w:p>
    <w:p w:rsidR="004F65D6" w:rsidRPr="00DF0E58" w:rsidRDefault="004F65D6" w:rsidP="00506D9B">
      <w:pPr>
        <w:pStyle w:val="SingleTxtG"/>
        <w:tabs>
          <w:tab w:val="num" w:pos="1700"/>
        </w:tabs>
        <w:ind w:left="1701" w:hanging="567"/>
        <w:rPr>
          <w:spacing w:val="-4"/>
          <w:lang w:val="fr-FR"/>
        </w:rPr>
      </w:pPr>
      <w:r>
        <w:rPr>
          <w:lang w:val="fr-FR"/>
        </w:rPr>
        <w:t>7.</w:t>
      </w:r>
      <w:r>
        <w:rPr>
          <w:lang w:val="fr-FR"/>
        </w:rPr>
        <w:tab/>
      </w:r>
      <w:r w:rsidRPr="00DF0E58">
        <w:rPr>
          <w:spacing w:val="-4"/>
          <w:lang w:val="fr-FR"/>
        </w:rPr>
        <w:t>Adoption de listes des points à traiter aux fins de l</w:t>
      </w:r>
      <w:r>
        <w:rPr>
          <w:spacing w:val="-4"/>
          <w:lang w:val="fr-FR"/>
        </w:rPr>
        <w:t>’</w:t>
      </w:r>
      <w:r w:rsidRPr="00DF0E58">
        <w:rPr>
          <w:spacing w:val="-4"/>
          <w:lang w:val="fr-FR"/>
        </w:rPr>
        <w:t>examen des rapports des États parties.</w:t>
      </w:r>
    </w:p>
    <w:p w:rsidR="004F65D6" w:rsidRPr="00C87265" w:rsidRDefault="004F65D6" w:rsidP="00506D9B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8.</w:t>
      </w:r>
      <w:r>
        <w:rPr>
          <w:lang w:val="fr-FR"/>
        </w:rPr>
        <w:tab/>
      </w:r>
      <w:r w:rsidRPr="009F6291">
        <w:rPr>
          <w:lang w:val="fr-FR"/>
        </w:rPr>
        <w:t>Coopération avec les</w:t>
      </w:r>
      <w:r>
        <w:rPr>
          <w:lang w:val="fr-FR"/>
        </w:rPr>
        <w:t xml:space="preserve"> autres</w:t>
      </w:r>
      <w:r w:rsidRPr="00DC0A34">
        <w:rPr>
          <w:lang w:val="fr-FR"/>
        </w:rPr>
        <w:t xml:space="preserve"> </w:t>
      </w:r>
      <w:r w:rsidRPr="009F6291">
        <w:rPr>
          <w:lang w:val="fr-FR"/>
        </w:rPr>
        <w:t>organ</w:t>
      </w:r>
      <w:r>
        <w:rPr>
          <w:lang w:val="fr-FR"/>
        </w:rPr>
        <w:t>e</w:t>
      </w:r>
      <w:r w:rsidRPr="009F6291">
        <w:rPr>
          <w:lang w:val="fr-FR"/>
        </w:rPr>
        <w:t xml:space="preserve">s des Nations Unies, les institutions spécialisées, </w:t>
      </w:r>
      <w:r w:rsidRPr="00C87265">
        <w:rPr>
          <w:lang w:val="fr-FR"/>
        </w:rPr>
        <w:t>les organisations de personnes handicapées et d</w:t>
      </w:r>
      <w:r>
        <w:rPr>
          <w:lang w:val="fr-FR"/>
        </w:rPr>
        <w:t>’</w:t>
      </w:r>
      <w:r w:rsidRPr="00C87265">
        <w:rPr>
          <w:lang w:val="fr-FR"/>
        </w:rPr>
        <w:t>autres organismes compétents.</w:t>
      </w:r>
    </w:p>
    <w:p w:rsidR="004F65D6" w:rsidRPr="009F6291" w:rsidRDefault="004F65D6" w:rsidP="00506D9B">
      <w:pPr>
        <w:pStyle w:val="SingleTxtG"/>
        <w:tabs>
          <w:tab w:val="num" w:pos="1700"/>
        </w:tabs>
        <w:ind w:left="1701" w:hanging="567"/>
        <w:rPr>
          <w:lang w:val="fr-FR"/>
        </w:rPr>
      </w:pPr>
      <w:r w:rsidRPr="00C87265">
        <w:rPr>
          <w:lang w:val="fr-FR"/>
        </w:rPr>
        <w:t>9.</w:t>
      </w:r>
      <w:r w:rsidRPr="00C87265">
        <w:rPr>
          <w:lang w:val="fr-FR"/>
        </w:rPr>
        <w:tab/>
        <w:t>Observations générales et journées de débat général.</w:t>
      </w:r>
    </w:p>
    <w:p w:rsidR="004F65D6" w:rsidRDefault="004F65D6" w:rsidP="00506D9B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10.</w:t>
      </w:r>
      <w:r>
        <w:rPr>
          <w:lang w:val="fr-FR"/>
        </w:rPr>
        <w:tab/>
        <w:t>Méthodes de travail du Comité.</w:t>
      </w:r>
    </w:p>
    <w:p w:rsidR="004F65D6" w:rsidRPr="009F6291" w:rsidRDefault="004F65D6" w:rsidP="00506D9B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11.</w:t>
      </w:r>
      <w:r>
        <w:rPr>
          <w:lang w:val="fr-FR"/>
        </w:rPr>
        <w:tab/>
      </w:r>
      <w:r w:rsidRPr="009F6291">
        <w:rPr>
          <w:lang w:val="fr-FR"/>
        </w:rPr>
        <w:t>Réunions futures.</w:t>
      </w:r>
    </w:p>
    <w:p w:rsidR="004F65D6" w:rsidRPr="009F6291" w:rsidRDefault="004F65D6" w:rsidP="00506D9B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12.</w:t>
      </w:r>
      <w:r>
        <w:rPr>
          <w:lang w:val="fr-FR"/>
        </w:rPr>
        <w:tab/>
      </w:r>
      <w:r w:rsidRPr="009F6291">
        <w:rPr>
          <w:lang w:val="fr-FR"/>
        </w:rPr>
        <w:t>Renforcement des organes conventionnels</w:t>
      </w:r>
      <w:r>
        <w:rPr>
          <w:lang w:val="fr-FR"/>
        </w:rPr>
        <w:t>.</w:t>
      </w:r>
    </w:p>
    <w:p w:rsidR="004F65D6" w:rsidRDefault="004F65D6" w:rsidP="00506D9B">
      <w:pPr>
        <w:pStyle w:val="SingleTxtG"/>
        <w:tabs>
          <w:tab w:val="num" w:pos="1700"/>
        </w:tabs>
        <w:ind w:left="1701" w:hanging="567"/>
        <w:rPr>
          <w:lang w:val="fr-FR"/>
        </w:rPr>
      </w:pPr>
      <w:r>
        <w:rPr>
          <w:lang w:val="fr-FR"/>
        </w:rPr>
        <w:t>13.</w:t>
      </w:r>
      <w:r>
        <w:rPr>
          <w:lang w:val="fr-FR"/>
        </w:rPr>
        <w:tab/>
      </w:r>
      <w:r w:rsidRPr="009F6291">
        <w:rPr>
          <w:lang w:val="fr-FR"/>
        </w:rPr>
        <w:t>Activités relevant du Protocole facultatif.</w:t>
      </w:r>
    </w:p>
    <w:p w:rsidR="004F65D6" w:rsidRPr="009F6291" w:rsidRDefault="00E7653B" w:rsidP="00E7653B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Annotations</w:t>
      </w:r>
    </w:p>
    <w:p w:rsidR="004F65D6" w:rsidRDefault="004F65D6" w:rsidP="004F65D6">
      <w:pPr>
        <w:pStyle w:val="SingleTxtG"/>
        <w:ind w:firstLine="567"/>
        <w:rPr>
          <w:lang w:val="fr-FR"/>
        </w:rPr>
      </w:pPr>
      <w:r>
        <w:rPr>
          <w:lang w:val="fr-FR"/>
        </w:rPr>
        <w:t xml:space="preserve">Le Représentant du Secrétaire général ouvrira la onzième session du </w:t>
      </w:r>
      <w:r w:rsidRPr="00DF4853">
        <w:rPr>
          <w:lang w:val="fr-FR"/>
        </w:rPr>
        <w:t>Comité des droits des personnes handicapées.</w:t>
      </w:r>
    </w:p>
    <w:p w:rsidR="004F65D6" w:rsidRPr="00344D49" w:rsidRDefault="004F65D6" w:rsidP="004F65D6">
      <w:pPr>
        <w:pStyle w:val="H23G"/>
        <w:rPr>
          <w:lang w:val="fr-FR"/>
        </w:rPr>
      </w:pPr>
      <w:r>
        <w:rPr>
          <w:lang w:val="fr-FR"/>
        </w:rPr>
        <w:tab/>
        <w:t>1</w:t>
      </w:r>
      <w:r w:rsidRPr="00344D49">
        <w:rPr>
          <w:lang w:val="fr-FR"/>
        </w:rPr>
        <w:t>.</w:t>
      </w:r>
      <w:r w:rsidRPr="00344D49">
        <w:rPr>
          <w:lang w:val="fr-FR"/>
        </w:rPr>
        <w:tab/>
        <w:t>Adoption de l</w:t>
      </w:r>
      <w:r>
        <w:rPr>
          <w:lang w:val="fr-FR"/>
        </w:rPr>
        <w:t>’</w:t>
      </w:r>
      <w:r w:rsidRPr="00344D49">
        <w:rPr>
          <w:lang w:val="fr-FR"/>
        </w:rPr>
        <w:t>ordre du jour</w:t>
      </w:r>
    </w:p>
    <w:p w:rsidR="004F65D6" w:rsidRPr="009F6291" w:rsidRDefault="004F65D6" w:rsidP="004F65D6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>Conformément à l</w:t>
      </w:r>
      <w:r>
        <w:rPr>
          <w:lang w:val="fr-FR"/>
        </w:rPr>
        <w:t>’</w:t>
      </w:r>
      <w:r w:rsidRPr="009F6291">
        <w:rPr>
          <w:lang w:val="fr-FR"/>
        </w:rPr>
        <w:t>article</w:t>
      </w:r>
      <w:r>
        <w:rPr>
          <w:lang w:val="fr-FR"/>
        </w:rPr>
        <w:t> </w:t>
      </w:r>
      <w:r w:rsidRPr="009F6291">
        <w:rPr>
          <w:lang w:val="fr-FR"/>
        </w:rPr>
        <w:t>9 du Règlement intérieur, l</w:t>
      </w:r>
      <w:r>
        <w:rPr>
          <w:lang w:val="fr-FR"/>
        </w:rPr>
        <w:t>’</w:t>
      </w:r>
      <w:r w:rsidRPr="009F6291">
        <w:rPr>
          <w:lang w:val="fr-FR"/>
        </w:rPr>
        <w:t>adoption de l</w:t>
      </w:r>
      <w:r>
        <w:rPr>
          <w:lang w:val="fr-FR"/>
        </w:rPr>
        <w:t>’</w:t>
      </w:r>
      <w:r w:rsidRPr="009F6291">
        <w:rPr>
          <w:lang w:val="fr-FR"/>
        </w:rPr>
        <w:t>ordre du jour constitue le premier point de l</w:t>
      </w:r>
      <w:r>
        <w:rPr>
          <w:lang w:val="fr-FR"/>
        </w:rPr>
        <w:t>’</w:t>
      </w:r>
      <w:r w:rsidRPr="009F6291">
        <w:rPr>
          <w:lang w:val="fr-FR"/>
        </w:rPr>
        <w:t>ordre du jour de chaque session, sauf s</w:t>
      </w:r>
      <w:r>
        <w:rPr>
          <w:lang w:val="fr-FR"/>
        </w:rPr>
        <w:t>’</w:t>
      </w:r>
      <w:r w:rsidRPr="009F6291">
        <w:rPr>
          <w:lang w:val="fr-FR"/>
        </w:rPr>
        <w:t>il y a lieu d</w:t>
      </w:r>
      <w:r>
        <w:rPr>
          <w:lang w:val="fr-FR"/>
        </w:rPr>
        <w:t>’</w:t>
      </w:r>
      <w:r w:rsidRPr="009F6291">
        <w:rPr>
          <w:lang w:val="fr-FR"/>
        </w:rPr>
        <w:t>élire les membres du Bureau conformément à l</w:t>
      </w:r>
      <w:r>
        <w:rPr>
          <w:lang w:val="fr-FR"/>
        </w:rPr>
        <w:t>’</w:t>
      </w:r>
      <w:r w:rsidRPr="009F6291">
        <w:rPr>
          <w:lang w:val="fr-FR"/>
        </w:rPr>
        <w:t>article</w:t>
      </w:r>
      <w:r>
        <w:rPr>
          <w:lang w:val="fr-FR"/>
        </w:rPr>
        <w:t> </w:t>
      </w:r>
      <w:r w:rsidRPr="009F6291">
        <w:rPr>
          <w:lang w:val="fr-FR"/>
        </w:rPr>
        <w:t>20. Le Comité peut réviser l</w:t>
      </w:r>
      <w:r>
        <w:rPr>
          <w:lang w:val="fr-FR"/>
        </w:rPr>
        <w:t>’</w:t>
      </w:r>
      <w:r w:rsidRPr="009F6291">
        <w:rPr>
          <w:lang w:val="fr-FR"/>
        </w:rPr>
        <w:t>ordre du jour et, s</w:t>
      </w:r>
      <w:r>
        <w:rPr>
          <w:lang w:val="fr-FR"/>
        </w:rPr>
        <w:t>’</w:t>
      </w:r>
      <w:r w:rsidRPr="009F6291">
        <w:rPr>
          <w:lang w:val="fr-FR"/>
        </w:rPr>
        <w:t>il y a lieu, ajouter, ajourner ou supprimer des points au cours d</w:t>
      </w:r>
      <w:r>
        <w:rPr>
          <w:lang w:val="fr-FR"/>
        </w:rPr>
        <w:t>’</w:t>
      </w:r>
      <w:r w:rsidRPr="009F6291">
        <w:rPr>
          <w:lang w:val="fr-FR"/>
        </w:rPr>
        <w:t>une session, conformément à l</w:t>
      </w:r>
      <w:r>
        <w:rPr>
          <w:lang w:val="fr-FR"/>
        </w:rPr>
        <w:t>’</w:t>
      </w:r>
      <w:r w:rsidRPr="009F6291">
        <w:rPr>
          <w:lang w:val="fr-FR"/>
        </w:rPr>
        <w:t>article</w:t>
      </w:r>
      <w:r>
        <w:rPr>
          <w:lang w:val="fr-FR"/>
        </w:rPr>
        <w:t> </w:t>
      </w:r>
      <w:r w:rsidRPr="009F6291">
        <w:rPr>
          <w:lang w:val="fr-FR"/>
        </w:rPr>
        <w:t>10.</w:t>
      </w:r>
    </w:p>
    <w:p w:rsidR="004F65D6" w:rsidRPr="009F6291" w:rsidRDefault="004F65D6" w:rsidP="004F65D6">
      <w:pPr>
        <w:pStyle w:val="H23G"/>
        <w:rPr>
          <w:lang w:val="fr-FR"/>
        </w:rPr>
      </w:pPr>
      <w:r w:rsidRPr="009F6291">
        <w:rPr>
          <w:lang w:val="fr-FR"/>
        </w:rPr>
        <w:tab/>
      </w:r>
      <w:r>
        <w:rPr>
          <w:lang w:val="fr-FR"/>
        </w:rPr>
        <w:t>2</w:t>
      </w:r>
      <w:r w:rsidRPr="009F6291">
        <w:rPr>
          <w:lang w:val="fr-FR"/>
        </w:rPr>
        <w:t>.</w:t>
      </w:r>
      <w:r w:rsidRPr="009F6291">
        <w:rPr>
          <w:lang w:val="fr-FR"/>
        </w:rPr>
        <w:tab/>
        <w:t>Questions d</w:t>
      </w:r>
      <w:r>
        <w:rPr>
          <w:lang w:val="fr-FR"/>
        </w:rPr>
        <w:t>’</w:t>
      </w:r>
      <w:r w:rsidRPr="009F6291">
        <w:rPr>
          <w:lang w:val="fr-FR"/>
        </w:rPr>
        <w:t>organisation</w:t>
      </w:r>
    </w:p>
    <w:p w:rsidR="004F65D6" w:rsidRPr="009F6291" w:rsidRDefault="004F65D6" w:rsidP="004F65D6">
      <w:pPr>
        <w:pStyle w:val="SingleTxtG"/>
        <w:ind w:firstLine="567"/>
        <w:rPr>
          <w:szCs w:val="24"/>
          <w:lang w:val="fr-FR"/>
        </w:rPr>
      </w:pPr>
      <w:r w:rsidRPr="009F6291">
        <w:rPr>
          <w:szCs w:val="24"/>
          <w:lang w:val="fr-FR"/>
        </w:rPr>
        <w:t>Au titre de ce point, le Comité examinera les questions relatives à l</w:t>
      </w:r>
      <w:r>
        <w:rPr>
          <w:szCs w:val="24"/>
          <w:lang w:val="fr-FR"/>
        </w:rPr>
        <w:t>’</w:t>
      </w:r>
      <w:r w:rsidRPr="009F6291">
        <w:rPr>
          <w:szCs w:val="24"/>
          <w:lang w:val="fr-FR"/>
        </w:rPr>
        <w:t>organisation des travaux de la session, notamment l</w:t>
      </w:r>
      <w:r>
        <w:rPr>
          <w:szCs w:val="24"/>
          <w:lang w:val="fr-FR"/>
        </w:rPr>
        <w:t>’</w:t>
      </w:r>
      <w:r w:rsidRPr="009F6291">
        <w:rPr>
          <w:szCs w:val="24"/>
          <w:lang w:val="fr-FR"/>
        </w:rPr>
        <w:t>adoption de son programme de travail, dont un projet est</w:t>
      </w:r>
      <w:r>
        <w:rPr>
          <w:szCs w:val="24"/>
          <w:lang w:val="fr-FR"/>
        </w:rPr>
        <w:t> </w:t>
      </w:r>
      <w:r w:rsidRPr="009F6291">
        <w:rPr>
          <w:szCs w:val="24"/>
          <w:lang w:val="fr-FR"/>
        </w:rPr>
        <w:t>joint en annexe.</w:t>
      </w:r>
    </w:p>
    <w:p w:rsidR="004F65D6" w:rsidRPr="009F6291" w:rsidRDefault="004F65D6" w:rsidP="004F65D6">
      <w:pPr>
        <w:pStyle w:val="H23G"/>
        <w:rPr>
          <w:lang w:val="fr-FR"/>
        </w:rPr>
      </w:pPr>
      <w:r w:rsidRPr="009F6291">
        <w:rPr>
          <w:lang w:val="fr-FR"/>
        </w:rPr>
        <w:tab/>
      </w:r>
      <w:r>
        <w:rPr>
          <w:lang w:val="fr-FR"/>
        </w:rPr>
        <w:t>3</w:t>
      </w:r>
      <w:r w:rsidRPr="009F6291">
        <w:rPr>
          <w:lang w:val="fr-FR"/>
        </w:rPr>
        <w:t>.</w:t>
      </w:r>
      <w:r w:rsidRPr="009F6291">
        <w:rPr>
          <w:lang w:val="fr-FR"/>
        </w:rPr>
        <w:tab/>
        <w:t xml:space="preserve">Rapport du Président sur les activités entreprises entre les </w:t>
      </w:r>
      <w:r>
        <w:rPr>
          <w:lang w:val="fr-FR"/>
        </w:rPr>
        <w:t xml:space="preserve">dixième et onzième </w:t>
      </w:r>
      <w:r w:rsidRPr="009F6291">
        <w:rPr>
          <w:lang w:val="fr-FR"/>
        </w:rPr>
        <w:t>sessions du Comité</w:t>
      </w:r>
    </w:p>
    <w:p w:rsidR="004F65D6" w:rsidRPr="009F6291" w:rsidRDefault="004F65D6" w:rsidP="004F65D6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 xml:space="preserve">Au titre de ce point, le Président </w:t>
      </w:r>
      <w:r w:rsidRPr="009F6291">
        <w:rPr>
          <w:szCs w:val="24"/>
          <w:lang w:val="fr-FR"/>
        </w:rPr>
        <w:t>présentera</w:t>
      </w:r>
      <w:r w:rsidRPr="009F6291">
        <w:rPr>
          <w:lang w:val="fr-FR"/>
        </w:rPr>
        <w:t xml:space="preserve"> au Comité son rapport sur les activités entreprises entre les </w:t>
      </w:r>
      <w:r>
        <w:rPr>
          <w:lang w:val="fr-FR"/>
        </w:rPr>
        <w:t xml:space="preserve">dixième et onzième </w:t>
      </w:r>
      <w:r w:rsidRPr="009F6291">
        <w:rPr>
          <w:lang w:val="fr-FR"/>
        </w:rPr>
        <w:t>se</w:t>
      </w:r>
      <w:r>
        <w:rPr>
          <w:lang w:val="fr-FR"/>
        </w:rPr>
        <w:t>ssions.</w:t>
      </w:r>
    </w:p>
    <w:p w:rsidR="004F65D6" w:rsidRPr="009F6291" w:rsidRDefault="004F65D6" w:rsidP="004F65D6">
      <w:pPr>
        <w:pStyle w:val="H23G"/>
        <w:rPr>
          <w:lang w:val="fr-FR"/>
        </w:rPr>
      </w:pPr>
      <w:r>
        <w:rPr>
          <w:lang w:val="fr-FR"/>
        </w:rPr>
        <w:tab/>
        <w:t>4.</w:t>
      </w:r>
      <w:r>
        <w:rPr>
          <w:lang w:val="fr-FR"/>
        </w:rPr>
        <w:tab/>
      </w:r>
      <w:r w:rsidRPr="009F6291">
        <w:rPr>
          <w:lang w:val="fr-FR"/>
        </w:rPr>
        <w:t xml:space="preserve">Adoption du rapport de la </w:t>
      </w:r>
      <w:r>
        <w:rPr>
          <w:lang w:val="fr-FR"/>
        </w:rPr>
        <w:t>dixième</w:t>
      </w:r>
      <w:r w:rsidRPr="009F6291">
        <w:rPr>
          <w:lang w:val="fr-FR"/>
        </w:rPr>
        <w:t xml:space="preserve"> session du Comité</w:t>
      </w:r>
    </w:p>
    <w:p w:rsidR="004F65D6" w:rsidRDefault="004F65D6" w:rsidP="004F65D6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 xml:space="preserve">Au titre de ce point, le Comité adoptera le rapport de sa </w:t>
      </w:r>
      <w:r>
        <w:rPr>
          <w:lang w:val="fr-FR"/>
        </w:rPr>
        <w:t>dixième</w:t>
      </w:r>
      <w:r w:rsidRPr="009F6291">
        <w:rPr>
          <w:lang w:val="fr-FR"/>
        </w:rPr>
        <w:t xml:space="preserve"> session.</w:t>
      </w:r>
    </w:p>
    <w:p w:rsidR="004F65D6" w:rsidRPr="007445CA" w:rsidRDefault="004F65D6" w:rsidP="004F65D6">
      <w:pPr>
        <w:pStyle w:val="H23G"/>
        <w:rPr>
          <w:lang w:val="fr-FR"/>
        </w:rPr>
      </w:pPr>
      <w:r>
        <w:rPr>
          <w:lang w:val="fr-FR"/>
        </w:rPr>
        <w:tab/>
        <w:t>5</w:t>
      </w:r>
      <w:r w:rsidRPr="007445CA">
        <w:rPr>
          <w:lang w:val="fr-FR"/>
        </w:rPr>
        <w:t>.</w:t>
      </w:r>
      <w:r w:rsidRPr="007445CA">
        <w:rPr>
          <w:lang w:val="fr-FR"/>
        </w:rPr>
        <w:tab/>
      </w:r>
      <w:r w:rsidR="00D301E7">
        <w:rPr>
          <w:lang w:val="fr-FR"/>
        </w:rPr>
        <w:t>Soumission</w:t>
      </w:r>
      <w:r w:rsidRPr="007445CA">
        <w:rPr>
          <w:lang w:val="fr-FR"/>
        </w:rPr>
        <w:t xml:space="preserve"> de rapports par l</w:t>
      </w:r>
      <w:r>
        <w:rPr>
          <w:lang w:val="fr-FR"/>
        </w:rPr>
        <w:t xml:space="preserve">es États parties </w:t>
      </w:r>
      <w:r w:rsidR="00D301E7">
        <w:rPr>
          <w:lang w:val="fr-FR"/>
        </w:rPr>
        <w:t>en application de</w:t>
      </w:r>
      <w:r>
        <w:rPr>
          <w:lang w:val="fr-FR"/>
        </w:rPr>
        <w:t xml:space="preserve"> </w:t>
      </w:r>
      <w:r w:rsidRPr="007445CA">
        <w:rPr>
          <w:lang w:val="fr-FR"/>
        </w:rPr>
        <w:t>l</w:t>
      </w:r>
      <w:r>
        <w:rPr>
          <w:lang w:val="fr-FR"/>
        </w:rPr>
        <w:t>’</w:t>
      </w:r>
      <w:r w:rsidRPr="007445CA">
        <w:rPr>
          <w:lang w:val="fr-FR"/>
        </w:rPr>
        <w:t>article 35</w:t>
      </w:r>
      <w:r>
        <w:rPr>
          <w:lang w:val="fr-FR"/>
        </w:rPr>
        <w:br/>
      </w:r>
      <w:r w:rsidRPr="007445CA">
        <w:rPr>
          <w:lang w:val="fr-FR"/>
        </w:rPr>
        <w:t>de la Convention</w:t>
      </w:r>
    </w:p>
    <w:p w:rsidR="004F65D6" w:rsidRPr="009F6291" w:rsidRDefault="004F65D6" w:rsidP="004F65D6">
      <w:pPr>
        <w:pStyle w:val="SingleTxtG"/>
        <w:keepNext/>
        <w:ind w:firstLine="567"/>
        <w:rPr>
          <w:lang w:val="fr-FR"/>
        </w:rPr>
      </w:pPr>
      <w:r w:rsidRPr="009F6291">
        <w:rPr>
          <w:lang w:val="fr-FR"/>
        </w:rPr>
        <w:t xml:space="preserve">Au titre de ce point, le Comité se verra présenter une mise à jour sur les rapports soumis par les États parties </w:t>
      </w:r>
      <w:r w:rsidR="00D301E7">
        <w:rPr>
          <w:lang w:val="fr-FR"/>
        </w:rPr>
        <w:t xml:space="preserve">en application de </w:t>
      </w:r>
      <w:r w:rsidRPr="009F6291">
        <w:rPr>
          <w:lang w:val="fr-FR"/>
        </w:rPr>
        <w:t>l</w:t>
      </w:r>
      <w:r>
        <w:rPr>
          <w:lang w:val="fr-FR"/>
        </w:rPr>
        <w:t>’</w:t>
      </w:r>
      <w:r w:rsidRPr="009F6291">
        <w:rPr>
          <w:lang w:val="fr-FR"/>
        </w:rPr>
        <w:t xml:space="preserve">article 35 de la Convention. Au moment de la publication du présent </w:t>
      </w:r>
      <w:r w:rsidR="00D301E7">
        <w:rPr>
          <w:lang w:val="fr-FR"/>
        </w:rPr>
        <w:t>ordre du jour</w:t>
      </w:r>
      <w:r w:rsidRPr="009F6291">
        <w:rPr>
          <w:lang w:val="fr-FR"/>
        </w:rPr>
        <w:t>, le Comité avait reçu les rapports initiaux ci-après, qui</w:t>
      </w:r>
      <w:r>
        <w:rPr>
          <w:lang w:val="fr-FR"/>
        </w:rPr>
        <w:t> </w:t>
      </w:r>
      <w:r w:rsidRPr="009F6291">
        <w:rPr>
          <w:lang w:val="fr-FR"/>
        </w:rPr>
        <w:t>étaient en attente d</w:t>
      </w:r>
      <w:r>
        <w:rPr>
          <w:lang w:val="fr-FR"/>
        </w:rPr>
        <w:t>’examen:</w:t>
      </w:r>
    </w:p>
    <w:tbl>
      <w:tblPr>
        <w:tblW w:w="7371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2267"/>
        <w:gridCol w:w="1134"/>
        <w:gridCol w:w="1985"/>
        <w:gridCol w:w="1985"/>
        <w:tblGridChange w:id="0">
          <w:tblGrid>
            <w:gridCol w:w="2267"/>
            <w:gridCol w:w="1134"/>
            <w:gridCol w:w="1985"/>
            <w:gridCol w:w="1985"/>
          </w:tblGrid>
        </w:tblGridChange>
      </w:tblGrid>
      <w:tr w:rsidR="004F65D6" w:rsidRPr="00C37394" w:rsidTr="00972ADD">
        <w:trPr>
          <w:tblHeader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F65D6" w:rsidRPr="00C37394" w:rsidRDefault="004F65D6" w:rsidP="00F93C1B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C37394">
              <w:rPr>
                <w:i/>
                <w:sz w:val="16"/>
                <w:lang w:val="fr-FR"/>
              </w:rPr>
              <w:t>État partie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F65D6" w:rsidRPr="00C37394" w:rsidRDefault="004F65D6" w:rsidP="00F93C1B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C37394">
              <w:rPr>
                <w:i/>
                <w:sz w:val="16"/>
                <w:lang w:val="fr-FR"/>
              </w:rPr>
              <w:t>Attendu le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F65D6" w:rsidRPr="00C37394" w:rsidRDefault="004F65D6" w:rsidP="00F93C1B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C37394">
              <w:rPr>
                <w:i/>
                <w:sz w:val="16"/>
                <w:lang w:val="fr-FR"/>
              </w:rPr>
              <w:t>Reçu le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F65D6" w:rsidRPr="00C37394" w:rsidRDefault="004F65D6" w:rsidP="00F93C1B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C37394">
              <w:rPr>
                <w:i/>
                <w:sz w:val="16"/>
                <w:lang w:val="fr-FR"/>
              </w:rPr>
              <w:t>Cote</w:t>
            </w:r>
          </w:p>
        </w:tc>
      </w:tr>
      <w:tr w:rsidR="004F65D6" w:rsidRPr="00C37394" w:rsidTr="00972ADD">
        <w:trPr>
          <w:trHeight w:hRule="exact" w:val="113"/>
          <w:tblHeader/>
        </w:trPr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4F65D6" w:rsidRPr="00C37394" w:rsidRDefault="004F65D6" w:rsidP="00F93C1B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</w:tcPr>
          <w:p w:rsidR="004F65D6" w:rsidRPr="00C37394" w:rsidRDefault="004F65D6" w:rsidP="00F93C1B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:rsidR="004F65D6" w:rsidRPr="00C37394" w:rsidRDefault="004F65D6" w:rsidP="00F93C1B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:rsidR="004F65D6" w:rsidRPr="00C37394" w:rsidRDefault="004F65D6" w:rsidP="00F93C1B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Allemagne</w:t>
            </w:r>
          </w:p>
        </w:tc>
        <w:tc>
          <w:tcPr>
            <w:tcW w:w="1134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19 septembre 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CRPD/C/DEU/1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A</w:t>
            </w:r>
            <w:r>
              <w:rPr>
                <w:lang w:val="fr-FR"/>
              </w:rPr>
              <w:t>rménie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21 janvier 2013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</w:t>
            </w:r>
            <w:r>
              <w:rPr>
                <w:lang w:val="fr-FR"/>
              </w:rPr>
              <w:t>ARM</w:t>
            </w:r>
            <w:r w:rsidRPr="00C37394">
              <w:rPr>
                <w:lang w:val="fr-FR"/>
              </w:rPr>
              <w:t>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Azerbaïdjan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16 février 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CRPD/C/AZE/1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Belgique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28 juillet 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CRPD/C/BEL/1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6D5A6A" w:rsidRDefault="00972ADD" w:rsidP="00975289">
            <w:pPr>
              <w:spacing w:before="40" w:after="100"/>
              <w:ind w:right="113"/>
              <w:rPr>
                <w:szCs w:val="24"/>
                <w:lang w:val="fr-FR"/>
              </w:rPr>
            </w:pPr>
            <w:r w:rsidRPr="00DC0A34">
              <w:rPr>
                <w:szCs w:val="24"/>
              </w:rPr>
              <w:t>Bosnie-Herzégovine</w:t>
            </w:r>
          </w:p>
        </w:tc>
        <w:tc>
          <w:tcPr>
            <w:tcW w:w="1134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2012</w:t>
            </w:r>
          </w:p>
        </w:tc>
        <w:tc>
          <w:tcPr>
            <w:tcW w:w="1985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5 mars 2013</w:t>
            </w:r>
          </w:p>
        </w:tc>
        <w:tc>
          <w:tcPr>
            <w:tcW w:w="1985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CRPD/C/BIH/1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Brésil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27 mai 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CRPD/C/BRA/1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Chili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14 août 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CRPD/C/CHL/1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Chypre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2013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 août 2013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CRPD/C/CYP/1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Colombie</w:t>
            </w:r>
          </w:p>
        </w:tc>
        <w:tc>
          <w:tcPr>
            <w:tcW w:w="1134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2013</w:t>
            </w:r>
          </w:p>
        </w:tc>
        <w:tc>
          <w:tcPr>
            <w:tcW w:w="1985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11 juin 2013</w:t>
            </w:r>
          </w:p>
        </w:tc>
        <w:tc>
          <w:tcPr>
            <w:tcW w:w="1985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CRPD/C/COL/1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Costa Rica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</w:t>
            </w:r>
            <w:r>
              <w:rPr>
                <w:lang w:val="fr-FR"/>
              </w:rPr>
              <w:t>9</w:t>
            </w:r>
            <w:r w:rsidRPr="00C37394">
              <w:rPr>
                <w:lang w:val="fr-FR"/>
              </w:rPr>
              <w:t xml:space="preserve"> mars 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CRPD/C/CRI/1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Del="00326E61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Croatie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Del="00326E61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2009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Del="00326E61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27 octobre 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Del="00326E61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CRPD/C/HRV/1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Del="00326E61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Danemark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Del="00326E61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Del="00326E61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24 août 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Del="00326E61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CRPD/C/DNK/1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Émirats arabes unis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24 janvier 2013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CRPD/C/ARE/1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Del="00107985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Équateur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Del="00107985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Del="00107985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8 septembre 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Del="00107985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CRPD/C/ECU/1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Éthiopie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8 janvier 2013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</w:t>
            </w:r>
            <w:r>
              <w:rPr>
                <w:lang w:val="fr-FR"/>
              </w:rPr>
              <w:t>ETH</w:t>
            </w:r>
            <w:r w:rsidRPr="00C37394">
              <w:rPr>
                <w:lang w:val="fr-FR"/>
              </w:rPr>
              <w:t>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Gabon</w:t>
            </w:r>
          </w:p>
        </w:tc>
        <w:tc>
          <w:tcPr>
            <w:tcW w:w="1134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2009</w:t>
            </w:r>
          </w:p>
        </w:tc>
        <w:tc>
          <w:tcPr>
            <w:tcW w:w="1985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4 octobre 2013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CRPD/C/GAB/1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Guatemala</w:t>
            </w:r>
          </w:p>
        </w:tc>
        <w:tc>
          <w:tcPr>
            <w:tcW w:w="1134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16 octobre 2013</w:t>
            </w:r>
          </w:p>
        </w:tc>
        <w:tc>
          <w:tcPr>
            <w:tcW w:w="1985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CRPD/C/GTM/1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Del="00326E61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Îles Cook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Del="00326E61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Del="00326E61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9 décembre 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Del="00326E61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CRPD/C/COK/1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Italie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21 janvier 2013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CRPD/C/ITA/1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iCs/>
                <w:lang w:val="fr-FR"/>
              </w:rPr>
            </w:pPr>
            <w:r>
              <w:rPr>
                <w:lang w:val="fr-FR"/>
              </w:rPr>
              <w:t>Jordanie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iCs/>
                <w:lang w:val="fr-FR"/>
              </w:rPr>
            </w:pPr>
            <w:r w:rsidRPr="00C37394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iCs/>
                <w:lang w:val="fr-FR"/>
              </w:rPr>
            </w:pPr>
            <w:r>
              <w:rPr>
                <w:lang w:val="fr-FR"/>
              </w:rPr>
              <w:t>3 octobre 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</w:t>
            </w:r>
            <w:r>
              <w:rPr>
                <w:lang w:val="fr-FR"/>
              </w:rPr>
              <w:t>JOR</w:t>
            </w:r>
            <w:r w:rsidRPr="00C37394">
              <w:rPr>
                <w:lang w:val="fr-FR"/>
              </w:rPr>
              <w:t>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Kenya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3 avril 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CRPD/C/KEN/1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Lituanie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18 septembre 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CRPD/C/LTU/1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iCs/>
                <w:lang w:val="fr-FR"/>
              </w:rPr>
            </w:pPr>
            <w:r w:rsidRPr="00C37394">
              <w:rPr>
                <w:lang w:val="fr-FR"/>
              </w:rPr>
              <w:t>Mexique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iCs/>
                <w:lang w:val="fr-FR"/>
              </w:rPr>
            </w:pPr>
            <w:r w:rsidRPr="00C37394">
              <w:rPr>
                <w:lang w:val="fr-FR"/>
              </w:rPr>
              <w:t>2009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iCs/>
                <w:lang w:val="fr-FR"/>
              </w:rPr>
            </w:pPr>
            <w:r w:rsidRPr="00C37394">
              <w:rPr>
                <w:lang w:val="fr-FR"/>
              </w:rPr>
              <w:t>27 avril 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CRPD/C/MEX/1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Mongolie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8 décembre 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CRPD/C/MNG/1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Nouvelle-Zélande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31 mars 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CRPD/C/NZL/1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Ouganda</w:t>
            </w:r>
          </w:p>
        </w:tc>
        <w:tc>
          <w:tcPr>
            <w:tcW w:w="1134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22 janvier 2013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CRPD/C/UGA/1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Portugal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8 août 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</w:t>
            </w:r>
            <w:r>
              <w:rPr>
                <w:lang w:val="fr-FR"/>
              </w:rPr>
              <w:t>PRT</w:t>
            </w:r>
            <w:r w:rsidRPr="00C37394">
              <w:rPr>
                <w:lang w:val="fr-FR"/>
              </w:rPr>
              <w:t>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Qatar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19 juin 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CRPD/C/QAT/1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République de Corée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27 juin 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CRPD/C/KOR/1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A513D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DC0A34">
              <w:rPr>
                <w:lang w:val="fr-FR"/>
              </w:rPr>
              <w:t>République de Moldova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15 janvier 2013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CRPD/C/MDA/1</w:t>
            </w:r>
          </w:p>
        </w:tc>
      </w:tr>
      <w:tr w:rsidR="00972ADD" w:rsidRPr="00975070" w:rsidTr="00972ADD">
        <w:tc>
          <w:tcPr>
            <w:tcW w:w="2268" w:type="dxa"/>
            <w:shd w:val="clear" w:color="auto" w:fill="auto"/>
          </w:tcPr>
          <w:p w:rsidR="00972ADD" w:rsidRPr="00975070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975070">
              <w:rPr>
                <w:lang w:val="fr-FR"/>
              </w:rPr>
              <w:t>République dominicaine</w:t>
            </w:r>
          </w:p>
        </w:tc>
        <w:tc>
          <w:tcPr>
            <w:tcW w:w="1134" w:type="dxa"/>
            <w:shd w:val="clear" w:color="auto" w:fill="auto"/>
          </w:tcPr>
          <w:p w:rsidR="00972ADD" w:rsidRPr="00975070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72ADD" w:rsidRPr="00975070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5 décembre 2011</w:t>
            </w:r>
          </w:p>
        </w:tc>
        <w:tc>
          <w:tcPr>
            <w:tcW w:w="1985" w:type="dxa"/>
            <w:shd w:val="clear" w:color="auto" w:fill="auto"/>
          </w:tcPr>
          <w:p w:rsidR="00972ADD" w:rsidRPr="00975070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CRPD/C/DOM/1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Del="00326E61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République tchèque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Del="00326E61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Del="00326E61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1</w:t>
            </w:r>
            <w:r w:rsidRPr="00C37394">
              <w:rPr>
                <w:vertAlign w:val="superscript"/>
                <w:lang w:val="fr-FR"/>
              </w:rPr>
              <w:t>er</w:t>
            </w:r>
            <w:r w:rsidRPr="00C37394">
              <w:rPr>
                <w:lang w:val="fr-FR"/>
              </w:rPr>
              <w:t> novembre 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Del="00326E61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CRPD/C/CZE/1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keepNext/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Royaume-Uni</w:t>
            </w:r>
            <w:r>
              <w:rPr>
                <w:lang w:val="fr-FR"/>
              </w:rPr>
              <w:br/>
            </w:r>
            <w:r w:rsidRPr="00C37394">
              <w:rPr>
                <w:lang w:val="fr-FR"/>
              </w:rPr>
              <w:t>de Grande-Bretagne</w:t>
            </w:r>
            <w:r>
              <w:rPr>
                <w:lang w:val="fr-FR"/>
              </w:rPr>
              <w:br/>
            </w:r>
            <w:r w:rsidRPr="00C37394">
              <w:rPr>
                <w:lang w:val="fr-FR"/>
              </w:rPr>
              <w:t>et d</w:t>
            </w:r>
            <w:r>
              <w:rPr>
                <w:lang w:val="fr-FR"/>
              </w:rPr>
              <w:t xml:space="preserve">’Irlande </w:t>
            </w:r>
            <w:r w:rsidRPr="00C37394">
              <w:rPr>
                <w:lang w:val="fr-FR"/>
              </w:rPr>
              <w:t>du Nord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keepNext/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keepNext/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24 novembre 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keepNext/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CRPD/C/GBR/1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Serbie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 juin 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CRPD/C/SRB/1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Slovaquie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26 juin 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CRPD/C/SVK/1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Suède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7 février 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CRPD/C/SWE/1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Thaïlande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3 décembre 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CRPD/C/THA/1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Turkménistan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 w:rsidRPr="00C37394">
              <w:rPr>
                <w:lang w:val="fr-FR"/>
              </w:rPr>
              <w:t>5 décembre 2011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1579D1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</w:t>
            </w:r>
            <w:r w:rsidR="00972ADD" w:rsidRPr="00C37394">
              <w:rPr>
                <w:lang w:val="fr-FR"/>
              </w:rPr>
              <w:t>TKM/1</w:t>
            </w:r>
          </w:p>
        </w:tc>
      </w:tr>
      <w:tr w:rsidR="00972ADD" w:rsidRPr="00C37394" w:rsidTr="00972ADD">
        <w:tc>
          <w:tcPr>
            <w:tcW w:w="2268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Ukraine</w:t>
            </w:r>
          </w:p>
        </w:tc>
        <w:tc>
          <w:tcPr>
            <w:tcW w:w="1134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12 avril 2012</w:t>
            </w:r>
          </w:p>
        </w:tc>
        <w:tc>
          <w:tcPr>
            <w:tcW w:w="1985" w:type="dxa"/>
            <w:shd w:val="clear" w:color="auto" w:fill="auto"/>
          </w:tcPr>
          <w:p w:rsidR="00972ADD" w:rsidRPr="00C37394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CRPD/C/UKR/1</w:t>
            </w:r>
          </w:p>
        </w:tc>
      </w:tr>
      <w:tr w:rsidR="00972ADD" w:rsidRPr="00C37394" w:rsidTr="00972ADD"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Uruguay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2011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21 mars 2013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auto"/>
          </w:tcPr>
          <w:p w:rsidR="00972ADD" w:rsidRDefault="00972ADD" w:rsidP="00975289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CRPD/C/URY/1</w:t>
            </w:r>
          </w:p>
        </w:tc>
      </w:tr>
    </w:tbl>
    <w:p w:rsidR="004F65D6" w:rsidRPr="009F6291" w:rsidRDefault="004F65D6" w:rsidP="004F65D6">
      <w:pPr>
        <w:pStyle w:val="H23G"/>
        <w:rPr>
          <w:lang w:val="fr-FR"/>
        </w:rPr>
      </w:pPr>
      <w:r w:rsidRPr="009F6291">
        <w:rPr>
          <w:lang w:val="fr-FR"/>
        </w:rPr>
        <w:tab/>
      </w:r>
      <w:r>
        <w:rPr>
          <w:lang w:val="fr-FR"/>
        </w:rPr>
        <w:t>6</w:t>
      </w:r>
      <w:r w:rsidRPr="009F6291">
        <w:rPr>
          <w:lang w:val="fr-FR"/>
        </w:rPr>
        <w:t>.</w:t>
      </w:r>
      <w:r w:rsidRPr="009F6291">
        <w:rPr>
          <w:lang w:val="fr-FR"/>
        </w:rPr>
        <w:tab/>
        <w:t xml:space="preserve">Examen des rapports soumis par les États parties </w:t>
      </w:r>
      <w:r w:rsidR="00975289">
        <w:rPr>
          <w:lang w:val="fr-FR"/>
        </w:rPr>
        <w:t xml:space="preserve">en application de </w:t>
      </w:r>
      <w:r w:rsidRPr="009F6291">
        <w:rPr>
          <w:lang w:val="fr-FR"/>
        </w:rPr>
        <w:t>l</w:t>
      </w:r>
      <w:r>
        <w:rPr>
          <w:lang w:val="fr-FR"/>
        </w:rPr>
        <w:t>’</w:t>
      </w:r>
      <w:r w:rsidRPr="009F6291">
        <w:rPr>
          <w:lang w:val="fr-FR"/>
        </w:rPr>
        <w:t>article 35</w:t>
      </w:r>
      <w:r>
        <w:rPr>
          <w:lang w:val="fr-FR"/>
        </w:rPr>
        <w:br/>
      </w:r>
      <w:r w:rsidRPr="009F6291">
        <w:rPr>
          <w:lang w:val="fr-FR"/>
        </w:rPr>
        <w:t>de la Convention</w:t>
      </w:r>
    </w:p>
    <w:p w:rsidR="004F65D6" w:rsidRPr="009F6291" w:rsidRDefault="004F65D6" w:rsidP="004F65D6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>À</w:t>
      </w:r>
      <w:r>
        <w:rPr>
          <w:lang w:val="fr-FR"/>
        </w:rPr>
        <w:t xml:space="preserve"> sa onzième</w:t>
      </w:r>
      <w:r w:rsidRPr="009F6291">
        <w:rPr>
          <w:lang w:val="fr-FR"/>
        </w:rPr>
        <w:t xml:space="preserve"> session, le Comité examinera le</w:t>
      </w:r>
      <w:r>
        <w:rPr>
          <w:lang w:val="fr-FR"/>
        </w:rPr>
        <w:t>s</w:t>
      </w:r>
      <w:r w:rsidRPr="009F6291">
        <w:rPr>
          <w:lang w:val="fr-FR"/>
        </w:rPr>
        <w:t xml:space="preserve"> rapport</w:t>
      </w:r>
      <w:r>
        <w:rPr>
          <w:lang w:val="fr-FR"/>
        </w:rPr>
        <w:t>s</w:t>
      </w:r>
      <w:r w:rsidRPr="009F6291">
        <w:rPr>
          <w:lang w:val="fr-FR"/>
        </w:rPr>
        <w:t xml:space="preserve"> initia</w:t>
      </w:r>
      <w:r>
        <w:rPr>
          <w:lang w:val="fr-FR"/>
        </w:rPr>
        <w:t xml:space="preserve">ux des </w:t>
      </w:r>
      <w:r w:rsidRPr="009F6291">
        <w:rPr>
          <w:lang w:val="fr-FR"/>
        </w:rPr>
        <w:t>État</w:t>
      </w:r>
      <w:r>
        <w:rPr>
          <w:lang w:val="fr-FR"/>
        </w:rPr>
        <w:t>s</w:t>
      </w:r>
      <w:r w:rsidRPr="009F6291">
        <w:rPr>
          <w:lang w:val="fr-FR"/>
        </w:rPr>
        <w:t xml:space="preserve"> partie</w:t>
      </w:r>
      <w:r>
        <w:rPr>
          <w:lang w:val="fr-FR"/>
        </w:rPr>
        <w:t>s</w:t>
      </w:r>
      <w:r w:rsidRPr="009F6291">
        <w:rPr>
          <w:lang w:val="fr-FR"/>
        </w:rPr>
        <w:t xml:space="preserve"> suivant</w:t>
      </w:r>
      <w:r>
        <w:rPr>
          <w:lang w:val="fr-FR"/>
        </w:rPr>
        <w:t>s</w:t>
      </w:r>
      <w:r w:rsidRPr="009F6291">
        <w:rPr>
          <w:lang w:val="fr-FR"/>
        </w:rPr>
        <w:t xml:space="preserve">: </w:t>
      </w:r>
      <w:r>
        <w:rPr>
          <w:lang w:val="fr-FR"/>
        </w:rPr>
        <w:t>Suède, Azerbaïdjan et Costa Rica.</w:t>
      </w:r>
    </w:p>
    <w:p w:rsidR="004F65D6" w:rsidRPr="009F6291" w:rsidRDefault="004F65D6" w:rsidP="004F65D6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>Selon l</w:t>
      </w:r>
      <w:r>
        <w:rPr>
          <w:lang w:val="fr-FR"/>
        </w:rPr>
        <w:t>’</w:t>
      </w:r>
      <w:r w:rsidRPr="009F6291">
        <w:rPr>
          <w:lang w:val="fr-FR"/>
        </w:rPr>
        <w:t>usage et conformément à l</w:t>
      </w:r>
      <w:r>
        <w:rPr>
          <w:lang w:val="fr-FR"/>
        </w:rPr>
        <w:t>’</w:t>
      </w:r>
      <w:r w:rsidRPr="009F6291">
        <w:rPr>
          <w:lang w:val="fr-FR"/>
        </w:rPr>
        <w:t>article</w:t>
      </w:r>
      <w:r>
        <w:rPr>
          <w:lang w:val="fr-FR"/>
        </w:rPr>
        <w:t> </w:t>
      </w:r>
      <w:r w:rsidRPr="009F6291">
        <w:rPr>
          <w:lang w:val="fr-FR"/>
        </w:rPr>
        <w:t>41 du Règlement intérieur, l</w:t>
      </w:r>
      <w:r>
        <w:rPr>
          <w:lang w:val="fr-FR"/>
        </w:rPr>
        <w:t xml:space="preserve">e Secrétaire général a informé les </w:t>
      </w:r>
      <w:r w:rsidRPr="009F6291">
        <w:rPr>
          <w:lang w:val="fr-FR"/>
        </w:rPr>
        <w:t>État</w:t>
      </w:r>
      <w:r>
        <w:rPr>
          <w:lang w:val="fr-FR"/>
        </w:rPr>
        <w:t>s</w:t>
      </w:r>
      <w:r w:rsidRPr="009F6291">
        <w:rPr>
          <w:lang w:val="fr-FR"/>
        </w:rPr>
        <w:t xml:space="preserve"> partie</w:t>
      </w:r>
      <w:r>
        <w:rPr>
          <w:lang w:val="fr-FR"/>
        </w:rPr>
        <w:t>s</w:t>
      </w:r>
      <w:r w:rsidRPr="009F6291">
        <w:rPr>
          <w:lang w:val="fr-FR"/>
        </w:rPr>
        <w:t xml:space="preserve"> concerné</w:t>
      </w:r>
      <w:r>
        <w:rPr>
          <w:lang w:val="fr-FR"/>
        </w:rPr>
        <w:t>s</w:t>
      </w:r>
      <w:r w:rsidRPr="009F6291">
        <w:rPr>
          <w:lang w:val="fr-FR"/>
        </w:rPr>
        <w:t xml:space="preserve"> des dates auxquelles le Comité a prévu d</w:t>
      </w:r>
      <w:r>
        <w:rPr>
          <w:lang w:val="fr-FR"/>
        </w:rPr>
        <w:t>’</w:t>
      </w:r>
      <w:r w:rsidRPr="009F6291">
        <w:rPr>
          <w:lang w:val="fr-FR"/>
        </w:rPr>
        <w:t xml:space="preserve">examiner </w:t>
      </w:r>
      <w:r>
        <w:rPr>
          <w:lang w:val="fr-FR"/>
        </w:rPr>
        <w:t>leur</w:t>
      </w:r>
      <w:r w:rsidRPr="009F6291">
        <w:rPr>
          <w:lang w:val="fr-FR"/>
        </w:rPr>
        <w:t xml:space="preserve"> rapport. Les dates retenues pour l</w:t>
      </w:r>
      <w:r>
        <w:rPr>
          <w:lang w:val="fr-FR"/>
        </w:rPr>
        <w:t>’</w:t>
      </w:r>
      <w:r w:rsidRPr="009F6291">
        <w:rPr>
          <w:lang w:val="fr-FR"/>
        </w:rPr>
        <w:t xml:space="preserve">examen </w:t>
      </w:r>
      <w:r>
        <w:rPr>
          <w:lang w:val="fr-FR"/>
        </w:rPr>
        <w:t>des</w:t>
      </w:r>
      <w:r w:rsidRPr="009F6291">
        <w:rPr>
          <w:lang w:val="fr-FR"/>
        </w:rPr>
        <w:t xml:space="preserve"> rapport</w:t>
      </w:r>
      <w:r>
        <w:rPr>
          <w:lang w:val="fr-FR"/>
        </w:rPr>
        <w:t>s</w:t>
      </w:r>
      <w:r w:rsidRPr="009F6291">
        <w:rPr>
          <w:lang w:val="fr-FR"/>
        </w:rPr>
        <w:t xml:space="preserve"> sont indiquées dans le programme de travail provisoire joint en annexe.</w:t>
      </w:r>
    </w:p>
    <w:p w:rsidR="004F65D6" w:rsidRPr="00944C6D" w:rsidRDefault="004F65D6" w:rsidP="004F65D6">
      <w:pPr>
        <w:pStyle w:val="H23G"/>
        <w:rPr>
          <w:spacing w:val="-4"/>
          <w:lang w:val="fr-FR"/>
        </w:rPr>
      </w:pPr>
      <w:r w:rsidRPr="009F6291">
        <w:rPr>
          <w:lang w:val="fr-FR"/>
        </w:rPr>
        <w:tab/>
      </w:r>
      <w:r>
        <w:rPr>
          <w:lang w:val="fr-FR"/>
        </w:rPr>
        <w:t>7</w:t>
      </w:r>
      <w:r w:rsidRPr="009F6291">
        <w:rPr>
          <w:lang w:val="fr-FR"/>
        </w:rPr>
        <w:t>.</w:t>
      </w:r>
      <w:r w:rsidRPr="009F6291">
        <w:rPr>
          <w:lang w:val="fr-FR"/>
        </w:rPr>
        <w:tab/>
      </w:r>
      <w:r w:rsidRPr="00944C6D">
        <w:rPr>
          <w:spacing w:val="-4"/>
          <w:lang w:val="fr-FR"/>
        </w:rPr>
        <w:t>Adoption de listes des points à traiter aux fins de l</w:t>
      </w:r>
      <w:r>
        <w:rPr>
          <w:spacing w:val="-4"/>
          <w:lang w:val="fr-FR"/>
        </w:rPr>
        <w:t>’</w:t>
      </w:r>
      <w:r w:rsidRPr="00944C6D">
        <w:rPr>
          <w:spacing w:val="-4"/>
          <w:lang w:val="fr-FR"/>
        </w:rPr>
        <w:t>examen des rapports des États parties</w:t>
      </w:r>
    </w:p>
    <w:p w:rsidR="004F65D6" w:rsidRPr="009F6291" w:rsidRDefault="004F65D6" w:rsidP="004F65D6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 xml:space="preserve">Le Comité adoptera </w:t>
      </w:r>
      <w:r>
        <w:rPr>
          <w:lang w:val="fr-FR"/>
        </w:rPr>
        <w:t>les</w:t>
      </w:r>
      <w:r w:rsidRPr="009F6291">
        <w:rPr>
          <w:lang w:val="fr-FR"/>
        </w:rPr>
        <w:t xml:space="preserve"> liste</w:t>
      </w:r>
      <w:r>
        <w:rPr>
          <w:lang w:val="fr-FR"/>
        </w:rPr>
        <w:t>s</w:t>
      </w:r>
      <w:r w:rsidRPr="009F6291">
        <w:rPr>
          <w:lang w:val="fr-FR"/>
        </w:rPr>
        <w:t xml:space="preserve"> de points à traiter aux fins de l</w:t>
      </w:r>
      <w:r>
        <w:rPr>
          <w:lang w:val="fr-FR"/>
        </w:rPr>
        <w:t>’</w:t>
      </w:r>
      <w:r w:rsidRPr="009F6291">
        <w:rPr>
          <w:lang w:val="fr-FR"/>
        </w:rPr>
        <w:t xml:space="preserve">examen </w:t>
      </w:r>
      <w:r>
        <w:rPr>
          <w:lang w:val="fr-FR"/>
        </w:rPr>
        <w:t>des</w:t>
      </w:r>
      <w:r w:rsidRPr="009F6291">
        <w:rPr>
          <w:lang w:val="fr-FR"/>
        </w:rPr>
        <w:t xml:space="preserve"> rapport</w:t>
      </w:r>
      <w:r>
        <w:rPr>
          <w:lang w:val="fr-FR"/>
        </w:rPr>
        <w:t>s</w:t>
      </w:r>
      <w:r w:rsidRPr="009F6291">
        <w:rPr>
          <w:lang w:val="fr-FR"/>
        </w:rPr>
        <w:t xml:space="preserve"> initia</w:t>
      </w:r>
      <w:r>
        <w:rPr>
          <w:lang w:val="fr-FR"/>
        </w:rPr>
        <w:t>ux.</w:t>
      </w:r>
    </w:p>
    <w:p w:rsidR="004F65D6" w:rsidRPr="009F6291" w:rsidRDefault="004F65D6" w:rsidP="004F65D6">
      <w:pPr>
        <w:pStyle w:val="H23G"/>
        <w:rPr>
          <w:lang w:val="fr-FR"/>
        </w:rPr>
      </w:pPr>
      <w:r w:rsidRPr="009F6291">
        <w:rPr>
          <w:lang w:val="fr-FR"/>
        </w:rPr>
        <w:tab/>
      </w:r>
      <w:r>
        <w:rPr>
          <w:lang w:val="fr-FR"/>
        </w:rPr>
        <w:t>8</w:t>
      </w:r>
      <w:r w:rsidRPr="009F6291">
        <w:rPr>
          <w:lang w:val="fr-FR"/>
        </w:rPr>
        <w:t>.</w:t>
      </w:r>
      <w:r w:rsidRPr="009F6291">
        <w:rPr>
          <w:lang w:val="fr-FR"/>
        </w:rPr>
        <w:tab/>
        <w:t xml:space="preserve">Coopération avec les </w:t>
      </w:r>
      <w:r w:rsidRPr="00944C6D">
        <w:rPr>
          <w:lang w:val="fr-FR"/>
        </w:rPr>
        <w:t>autres</w:t>
      </w:r>
      <w:r>
        <w:rPr>
          <w:b w:val="0"/>
          <w:lang w:val="fr-FR"/>
        </w:rPr>
        <w:t xml:space="preserve"> </w:t>
      </w:r>
      <w:r w:rsidRPr="009F6291">
        <w:rPr>
          <w:lang w:val="fr-FR"/>
        </w:rPr>
        <w:t>orga</w:t>
      </w:r>
      <w:r>
        <w:rPr>
          <w:lang w:val="fr-FR"/>
        </w:rPr>
        <w:t>ne</w:t>
      </w:r>
      <w:r w:rsidRPr="009F6291">
        <w:rPr>
          <w:lang w:val="fr-FR"/>
        </w:rPr>
        <w:t>s des Nations Unies, les institutions spécialisées,</w:t>
      </w:r>
      <w:r>
        <w:rPr>
          <w:lang w:val="fr-FR"/>
        </w:rPr>
        <w:br/>
      </w:r>
      <w:r w:rsidRPr="009F6291">
        <w:rPr>
          <w:lang w:val="fr-FR"/>
        </w:rPr>
        <w:t>les organis</w:t>
      </w:r>
      <w:r>
        <w:rPr>
          <w:lang w:val="fr-FR"/>
        </w:rPr>
        <w:t xml:space="preserve">ations de personnes handicapées </w:t>
      </w:r>
      <w:r w:rsidRPr="009F6291">
        <w:rPr>
          <w:lang w:val="fr-FR"/>
        </w:rPr>
        <w:t>et d</w:t>
      </w:r>
      <w:r>
        <w:rPr>
          <w:lang w:val="fr-FR"/>
        </w:rPr>
        <w:t>’</w:t>
      </w:r>
      <w:r w:rsidRPr="009F6291">
        <w:rPr>
          <w:lang w:val="fr-FR"/>
        </w:rPr>
        <w:t>autres organ</w:t>
      </w:r>
      <w:r>
        <w:rPr>
          <w:lang w:val="fr-FR"/>
        </w:rPr>
        <w:t>ismes</w:t>
      </w:r>
      <w:r w:rsidRPr="009F6291">
        <w:rPr>
          <w:lang w:val="fr-FR"/>
        </w:rPr>
        <w:t xml:space="preserve"> compétents</w:t>
      </w:r>
    </w:p>
    <w:p w:rsidR="004F65D6" w:rsidRPr="009F6291" w:rsidRDefault="004F65D6" w:rsidP="004F65D6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 xml:space="preserve">Le Comité </w:t>
      </w:r>
      <w:r>
        <w:rPr>
          <w:lang w:val="fr-FR"/>
        </w:rPr>
        <w:t>débattra d</w:t>
      </w:r>
      <w:r w:rsidRPr="009F6291">
        <w:rPr>
          <w:lang w:val="fr-FR"/>
        </w:rPr>
        <w:t>es moyens de renforcer sa coopération avec les organ</w:t>
      </w:r>
      <w:r>
        <w:rPr>
          <w:lang w:val="fr-FR"/>
        </w:rPr>
        <w:t>e</w:t>
      </w:r>
      <w:r w:rsidRPr="009F6291">
        <w:rPr>
          <w:lang w:val="fr-FR"/>
        </w:rPr>
        <w:t xml:space="preserve">s des Nations Unies, les institutions spécialisées, les organisations non gouvernementales, </w:t>
      </w:r>
      <w:r>
        <w:rPr>
          <w:lang w:val="fr-FR"/>
        </w:rPr>
        <w:t>y compris les organisations de</w:t>
      </w:r>
      <w:r w:rsidRPr="009F6291">
        <w:rPr>
          <w:lang w:val="fr-FR"/>
        </w:rPr>
        <w:t xml:space="preserve"> personnes handicapées, et d</w:t>
      </w:r>
      <w:r>
        <w:rPr>
          <w:lang w:val="fr-FR"/>
        </w:rPr>
        <w:t>’</w:t>
      </w:r>
      <w:r w:rsidRPr="009F6291">
        <w:rPr>
          <w:lang w:val="fr-FR"/>
        </w:rPr>
        <w:t>autres organ</w:t>
      </w:r>
      <w:r>
        <w:rPr>
          <w:lang w:val="fr-FR"/>
        </w:rPr>
        <w:t>isme</w:t>
      </w:r>
      <w:r w:rsidRPr="009F6291">
        <w:rPr>
          <w:lang w:val="fr-FR"/>
        </w:rPr>
        <w:t xml:space="preserve">s compétents, en vue de </w:t>
      </w:r>
      <w:r>
        <w:rPr>
          <w:lang w:val="fr-FR"/>
        </w:rPr>
        <w:t>favoriser</w:t>
      </w:r>
      <w:r w:rsidRPr="009F6291">
        <w:rPr>
          <w:lang w:val="fr-FR"/>
        </w:rPr>
        <w:t xml:space="preserve"> la promotion et la protection des droits des personnes handicapées. Les</w:t>
      </w:r>
      <w:r>
        <w:rPr>
          <w:lang w:val="fr-FR"/>
        </w:rPr>
        <w:t> </w:t>
      </w:r>
      <w:r w:rsidRPr="009F6291">
        <w:rPr>
          <w:lang w:val="fr-FR"/>
        </w:rPr>
        <w:t xml:space="preserve">représentants de </w:t>
      </w:r>
      <w:r>
        <w:rPr>
          <w:lang w:val="fr-FR"/>
        </w:rPr>
        <w:t>ces</w:t>
      </w:r>
      <w:r w:rsidRPr="009F6291">
        <w:rPr>
          <w:lang w:val="fr-FR"/>
        </w:rPr>
        <w:t xml:space="preserve"> organes, organ</w:t>
      </w:r>
      <w:r>
        <w:rPr>
          <w:lang w:val="fr-FR"/>
        </w:rPr>
        <w:t>isme</w:t>
      </w:r>
      <w:r w:rsidRPr="009F6291">
        <w:rPr>
          <w:lang w:val="fr-FR"/>
        </w:rPr>
        <w:t xml:space="preserve">s ou organisations pourront </w:t>
      </w:r>
      <w:r>
        <w:rPr>
          <w:lang w:val="fr-FR"/>
        </w:rPr>
        <w:t>intervenir devant le </w:t>
      </w:r>
      <w:r w:rsidRPr="009F6291">
        <w:rPr>
          <w:lang w:val="fr-FR"/>
        </w:rPr>
        <w:t>Comité au titre de ce point de l</w:t>
      </w:r>
      <w:r>
        <w:rPr>
          <w:lang w:val="fr-FR"/>
        </w:rPr>
        <w:t>’</w:t>
      </w:r>
      <w:r w:rsidRPr="009F6291">
        <w:rPr>
          <w:lang w:val="fr-FR"/>
        </w:rPr>
        <w:t>ordre du jour.</w:t>
      </w:r>
    </w:p>
    <w:p w:rsidR="004F65D6" w:rsidRPr="009F6291" w:rsidRDefault="004F65D6" w:rsidP="004F65D6">
      <w:pPr>
        <w:pStyle w:val="H23G"/>
        <w:ind w:left="0" w:firstLine="0"/>
        <w:rPr>
          <w:bCs/>
          <w:lang w:val="fr-FR"/>
        </w:rPr>
      </w:pPr>
      <w:r>
        <w:rPr>
          <w:lang w:val="fr-FR"/>
        </w:rPr>
        <w:tab/>
        <w:t>9.</w:t>
      </w:r>
      <w:r w:rsidRPr="009F6291">
        <w:rPr>
          <w:bCs/>
          <w:lang w:val="fr-FR"/>
        </w:rPr>
        <w:tab/>
      </w:r>
      <w:r w:rsidRPr="009F6291">
        <w:rPr>
          <w:lang w:val="fr-FR"/>
        </w:rPr>
        <w:t>Observations générales et journées de débat général</w:t>
      </w:r>
    </w:p>
    <w:p w:rsidR="004F65D6" w:rsidRPr="009F6291" w:rsidRDefault="004F65D6" w:rsidP="004F65D6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>Le Comité examinera l</w:t>
      </w:r>
      <w:r>
        <w:rPr>
          <w:lang w:val="fr-FR"/>
        </w:rPr>
        <w:t>’</w:t>
      </w:r>
      <w:r w:rsidRPr="009F6291">
        <w:rPr>
          <w:lang w:val="fr-FR"/>
        </w:rPr>
        <w:t>avancement des travaux des groupes de travail mis en place pour rédiger les projets d</w:t>
      </w:r>
      <w:r>
        <w:rPr>
          <w:lang w:val="fr-FR"/>
        </w:rPr>
        <w:t>’</w:t>
      </w:r>
      <w:r w:rsidRPr="009F6291">
        <w:rPr>
          <w:lang w:val="fr-FR"/>
        </w:rPr>
        <w:t>observations générales qu</w:t>
      </w:r>
      <w:r>
        <w:rPr>
          <w:lang w:val="fr-FR"/>
        </w:rPr>
        <w:t>’</w:t>
      </w:r>
      <w:r w:rsidRPr="009F6291">
        <w:rPr>
          <w:lang w:val="fr-FR"/>
        </w:rPr>
        <w:t>il a été convenu d</w:t>
      </w:r>
      <w:r>
        <w:rPr>
          <w:lang w:val="fr-FR"/>
        </w:rPr>
        <w:t>’</w:t>
      </w:r>
      <w:r w:rsidRPr="009F6291">
        <w:rPr>
          <w:lang w:val="fr-FR"/>
        </w:rPr>
        <w:t>élaborer. À</w:t>
      </w:r>
      <w:r>
        <w:rPr>
          <w:lang w:val="fr-FR"/>
        </w:rPr>
        <w:t> </w:t>
      </w:r>
      <w:r w:rsidRPr="009F6291">
        <w:rPr>
          <w:lang w:val="fr-FR"/>
        </w:rPr>
        <w:t xml:space="preserve">ce jour, le Comité a décidé de créer des groupes de travail sur </w:t>
      </w:r>
      <w:r>
        <w:rPr>
          <w:lang w:val="fr-FR"/>
        </w:rPr>
        <w:t xml:space="preserve">les femmes handicapées (art. 6), sur </w:t>
      </w:r>
      <w:r w:rsidRPr="009F6291">
        <w:rPr>
          <w:lang w:val="fr-FR"/>
        </w:rPr>
        <w:t>l</w:t>
      </w:r>
      <w:r>
        <w:rPr>
          <w:lang w:val="fr-FR"/>
        </w:rPr>
        <w:t>’</w:t>
      </w:r>
      <w:r w:rsidRPr="009F6291">
        <w:rPr>
          <w:lang w:val="fr-FR"/>
        </w:rPr>
        <w:t>accessibilité (art.</w:t>
      </w:r>
      <w:r>
        <w:rPr>
          <w:lang w:val="fr-FR"/>
        </w:rPr>
        <w:t> </w:t>
      </w:r>
      <w:r w:rsidRPr="009F6291">
        <w:rPr>
          <w:lang w:val="fr-FR"/>
        </w:rPr>
        <w:t xml:space="preserve">9) et sur la </w:t>
      </w:r>
      <w:r w:rsidR="002C4672">
        <w:rPr>
          <w:lang w:val="fr-FR"/>
        </w:rPr>
        <w:t>capacité</w:t>
      </w:r>
      <w:r w:rsidRPr="009F6291">
        <w:rPr>
          <w:lang w:val="fr-FR"/>
        </w:rPr>
        <w:t xml:space="preserve"> juridique (art.</w:t>
      </w:r>
      <w:r>
        <w:rPr>
          <w:lang w:val="fr-FR"/>
        </w:rPr>
        <w:t> </w:t>
      </w:r>
      <w:r w:rsidRPr="009F6291">
        <w:rPr>
          <w:lang w:val="fr-FR"/>
        </w:rPr>
        <w:t xml:space="preserve">12). Un groupe de travail a été chargé </w:t>
      </w:r>
      <w:r>
        <w:rPr>
          <w:lang w:val="fr-FR"/>
        </w:rPr>
        <w:t>de la question de</w:t>
      </w:r>
      <w:r w:rsidRPr="009F6291">
        <w:rPr>
          <w:lang w:val="fr-FR"/>
        </w:rPr>
        <w:t xml:space="preserve"> l</w:t>
      </w:r>
      <w:r>
        <w:rPr>
          <w:lang w:val="fr-FR"/>
        </w:rPr>
        <w:t>’</w:t>
      </w:r>
      <w:r w:rsidRPr="009F6291">
        <w:rPr>
          <w:lang w:val="fr-FR"/>
        </w:rPr>
        <w:t xml:space="preserve">accès aux transports publics et </w:t>
      </w:r>
      <w:r>
        <w:rPr>
          <w:lang w:val="fr-FR"/>
        </w:rPr>
        <w:t>des</w:t>
      </w:r>
      <w:r w:rsidRPr="009F6291">
        <w:rPr>
          <w:lang w:val="fr-FR"/>
        </w:rPr>
        <w:t xml:space="preserve"> politiques en matière de transport aérien</w:t>
      </w:r>
      <w:r>
        <w:rPr>
          <w:lang w:val="fr-FR"/>
        </w:rPr>
        <w:t xml:space="preserve">; </w:t>
      </w:r>
      <w:r w:rsidRPr="009F6291">
        <w:rPr>
          <w:lang w:val="fr-FR"/>
        </w:rPr>
        <w:t xml:space="preserve">il rendra compte de ses travaux au Comité, mais </w:t>
      </w:r>
      <w:r>
        <w:rPr>
          <w:lang w:val="fr-FR"/>
        </w:rPr>
        <w:t>aucune observation générale ne sera rédigée sur la</w:t>
      </w:r>
      <w:r w:rsidRPr="009F6291">
        <w:rPr>
          <w:lang w:val="fr-FR"/>
        </w:rPr>
        <w:t xml:space="preserve"> question.</w:t>
      </w:r>
    </w:p>
    <w:p w:rsidR="004F65D6" w:rsidRPr="009F6291" w:rsidRDefault="004F65D6" w:rsidP="004F65D6">
      <w:pPr>
        <w:pStyle w:val="H23G"/>
        <w:rPr>
          <w:bCs/>
          <w:lang w:val="fr-FR"/>
        </w:rPr>
      </w:pPr>
      <w:r w:rsidRPr="009F6291">
        <w:rPr>
          <w:bCs/>
          <w:lang w:val="fr-FR"/>
        </w:rPr>
        <w:tab/>
      </w:r>
      <w:r>
        <w:rPr>
          <w:bCs/>
          <w:lang w:val="fr-FR"/>
        </w:rPr>
        <w:t>10</w:t>
      </w:r>
      <w:r w:rsidRPr="009F6291">
        <w:rPr>
          <w:bCs/>
          <w:lang w:val="fr-FR"/>
        </w:rPr>
        <w:t>.</w:t>
      </w:r>
      <w:r w:rsidRPr="009F6291">
        <w:rPr>
          <w:bCs/>
          <w:lang w:val="fr-FR"/>
        </w:rPr>
        <w:tab/>
      </w:r>
      <w:r w:rsidRPr="009F6291">
        <w:rPr>
          <w:lang w:val="fr-FR"/>
        </w:rPr>
        <w:t>Méthodes de travail du Comité</w:t>
      </w:r>
    </w:p>
    <w:p w:rsidR="004F65D6" w:rsidRPr="009F6291" w:rsidRDefault="004F65D6" w:rsidP="004F65D6">
      <w:pPr>
        <w:pStyle w:val="SingleTxtG"/>
        <w:ind w:firstLine="567"/>
        <w:rPr>
          <w:lang w:val="fr-FR"/>
        </w:rPr>
      </w:pPr>
      <w:r>
        <w:rPr>
          <w:lang w:val="fr-FR"/>
        </w:rPr>
        <w:t>Au titre de ce point, l</w:t>
      </w:r>
      <w:r w:rsidRPr="009F6291">
        <w:rPr>
          <w:lang w:val="fr-FR"/>
        </w:rPr>
        <w:t xml:space="preserve">e Comité </w:t>
      </w:r>
      <w:r>
        <w:rPr>
          <w:lang w:val="fr-FR"/>
        </w:rPr>
        <w:t>poursuivra l’examen de</w:t>
      </w:r>
      <w:r w:rsidRPr="009F6291">
        <w:rPr>
          <w:lang w:val="fr-FR"/>
        </w:rPr>
        <w:t xml:space="preserve"> ses méthodes de travail.</w:t>
      </w:r>
    </w:p>
    <w:p w:rsidR="004F65D6" w:rsidRPr="009F6291" w:rsidRDefault="004F65D6" w:rsidP="004F65D6">
      <w:pPr>
        <w:pStyle w:val="H23G"/>
        <w:rPr>
          <w:lang w:val="fr-FR"/>
        </w:rPr>
      </w:pPr>
      <w:r w:rsidRPr="009F6291">
        <w:rPr>
          <w:lang w:val="fr-FR"/>
        </w:rPr>
        <w:tab/>
      </w:r>
      <w:r>
        <w:rPr>
          <w:lang w:val="fr-FR"/>
        </w:rPr>
        <w:t>11</w:t>
      </w:r>
      <w:r w:rsidRPr="009F6291">
        <w:rPr>
          <w:lang w:val="fr-FR"/>
        </w:rPr>
        <w:t>.</w:t>
      </w:r>
      <w:r w:rsidRPr="009F6291">
        <w:rPr>
          <w:lang w:val="fr-FR"/>
        </w:rPr>
        <w:tab/>
        <w:t>Réunions futures</w:t>
      </w:r>
    </w:p>
    <w:p w:rsidR="004F65D6" w:rsidRPr="009F6291" w:rsidRDefault="004F65D6" w:rsidP="004F65D6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>Le Comité sera informé de tout fait nouveau concernant l</w:t>
      </w:r>
      <w:r>
        <w:rPr>
          <w:lang w:val="fr-FR"/>
        </w:rPr>
        <w:t>’</w:t>
      </w:r>
      <w:r w:rsidRPr="009F6291">
        <w:rPr>
          <w:lang w:val="fr-FR"/>
        </w:rPr>
        <w:t>organisation de ses réunions à venir. Il examinera également l</w:t>
      </w:r>
      <w:r>
        <w:rPr>
          <w:lang w:val="fr-FR"/>
        </w:rPr>
        <w:t>’</w:t>
      </w:r>
      <w:r w:rsidRPr="009F6291">
        <w:rPr>
          <w:lang w:val="fr-FR"/>
        </w:rPr>
        <w:t>organisation de ses futurs</w:t>
      </w:r>
      <w:r>
        <w:rPr>
          <w:lang w:val="fr-FR"/>
        </w:rPr>
        <w:t xml:space="preserve"> </w:t>
      </w:r>
      <w:r w:rsidRPr="009F6291">
        <w:rPr>
          <w:lang w:val="fr-FR"/>
        </w:rPr>
        <w:t>travaux.</w:t>
      </w:r>
    </w:p>
    <w:p w:rsidR="004F65D6" w:rsidRPr="009F6291" w:rsidRDefault="004F65D6" w:rsidP="004F65D6">
      <w:pPr>
        <w:pStyle w:val="H23G"/>
        <w:rPr>
          <w:lang w:val="fr-FR"/>
        </w:rPr>
      </w:pPr>
      <w:r w:rsidRPr="009F6291">
        <w:rPr>
          <w:lang w:val="fr-FR"/>
        </w:rPr>
        <w:tab/>
      </w:r>
      <w:r>
        <w:rPr>
          <w:lang w:val="fr-FR"/>
        </w:rPr>
        <w:t>12</w:t>
      </w:r>
      <w:r w:rsidRPr="009F6291">
        <w:rPr>
          <w:lang w:val="fr-FR"/>
        </w:rPr>
        <w:t>.</w:t>
      </w:r>
      <w:r w:rsidRPr="009F6291">
        <w:rPr>
          <w:lang w:val="fr-FR"/>
        </w:rPr>
        <w:tab/>
        <w:t>Renforcement des organes conventionnels</w:t>
      </w:r>
    </w:p>
    <w:p w:rsidR="004F65D6" w:rsidRPr="009F6291" w:rsidRDefault="004F65D6" w:rsidP="004F65D6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 xml:space="preserve">Le Comité </w:t>
      </w:r>
      <w:r>
        <w:rPr>
          <w:lang w:val="fr-FR"/>
        </w:rPr>
        <w:t>poursuivra l’examen d</w:t>
      </w:r>
      <w:r w:rsidRPr="009F6291">
        <w:rPr>
          <w:lang w:val="fr-FR"/>
        </w:rPr>
        <w:t>es recomm</w:t>
      </w:r>
      <w:r>
        <w:rPr>
          <w:lang w:val="fr-FR"/>
        </w:rPr>
        <w:t>andations formulées par la Haut</w:t>
      </w:r>
      <w:r>
        <w:rPr>
          <w:lang w:val="fr-FR"/>
        </w:rPr>
        <w:noBreakHyphen/>
      </w:r>
      <w:r w:rsidRPr="009F6291">
        <w:rPr>
          <w:lang w:val="fr-FR"/>
        </w:rPr>
        <w:t>Commissaire des Nations Unies aux droits de l</w:t>
      </w:r>
      <w:r>
        <w:rPr>
          <w:lang w:val="fr-FR"/>
        </w:rPr>
        <w:t>’</w:t>
      </w:r>
      <w:r w:rsidRPr="009F6291">
        <w:rPr>
          <w:lang w:val="fr-FR"/>
        </w:rPr>
        <w:t xml:space="preserve">homme </w:t>
      </w:r>
      <w:r>
        <w:rPr>
          <w:lang w:val="fr-FR"/>
        </w:rPr>
        <w:t>sur la question du </w:t>
      </w:r>
      <w:r w:rsidRPr="009F6291">
        <w:rPr>
          <w:lang w:val="fr-FR"/>
        </w:rPr>
        <w:t xml:space="preserve">renforcement </w:t>
      </w:r>
      <w:r>
        <w:rPr>
          <w:lang w:val="fr-FR"/>
        </w:rPr>
        <w:t>du système des orga</w:t>
      </w:r>
      <w:r w:rsidRPr="00DF4853">
        <w:rPr>
          <w:lang w:val="fr-FR"/>
        </w:rPr>
        <w:t xml:space="preserve">nes conventionnels, et </w:t>
      </w:r>
      <w:r w:rsidR="00D3462D">
        <w:rPr>
          <w:lang w:val="fr-FR"/>
        </w:rPr>
        <w:t>se verra informé</w:t>
      </w:r>
      <w:r w:rsidRPr="00DF4853">
        <w:rPr>
          <w:lang w:val="fr-FR"/>
        </w:rPr>
        <w:t xml:space="preserve"> des faits nouveaux </w:t>
      </w:r>
      <w:r w:rsidR="000038FD">
        <w:rPr>
          <w:lang w:val="fr-FR"/>
        </w:rPr>
        <w:t>concernant le processus</w:t>
      </w:r>
      <w:r w:rsidRPr="00DF4853">
        <w:rPr>
          <w:lang w:val="fr-FR"/>
        </w:rPr>
        <w:t xml:space="preserve"> intergouvernemental </w:t>
      </w:r>
      <w:r w:rsidR="000038FD">
        <w:rPr>
          <w:lang w:val="fr-FR"/>
        </w:rPr>
        <w:t xml:space="preserve">relatif à </w:t>
      </w:r>
      <w:r w:rsidRPr="00DF4853">
        <w:rPr>
          <w:lang w:val="fr-FR"/>
        </w:rPr>
        <w:t>cette question</w:t>
      </w:r>
      <w:r>
        <w:rPr>
          <w:lang w:val="fr-FR"/>
        </w:rPr>
        <w:t>.</w:t>
      </w:r>
    </w:p>
    <w:p w:rsidR="004F65D6" w:rsidRPr="009F6291" w:rsidRDefault="004F65D6" w:rsidP="004F65D6">
      <w:pPr>
        <w:pStyle w:val="H23G"/>
        <w:rPr>
          <w:lang w:val="fr-FR"/>
        </w:rPr>
      </w:pPr>
      <w:r w:rsidRPr="009F6291">
        <w:rPr>
          <w:lang w:val="fr-FR"/>
        </w:rPr>
        <w:tab/>
      </w:r>
      <w:r>
        <w:rPr>
          <w:lang w:val="fr-FR"/>
        </w:rPr>
        <w:t>13</w:t>
      </w:r>
      <w:r w:rsidRPr="009F6291">
        <w:rPr>
          <w:lang w:val="fr-FR"/>
        </w:rPr>
        <w:t>.</w:t>
      </w:r>
      <w:r w:rsidRPr="009F6291">
        <w:rPr>
          <w:lang w:val="fr-FR"/>
        </w:rPr>
        <w:tab/>
        <w:t>Activités relevant du Protocole facultatif</w:t>
      </w:r>
    </w:p>
    <w:p w:rsidR="004F65D6" w:rsidRDefault="004F65D6" w:rsidP="004F65D6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>Le Comité examinera les plaintes soumises au titre du Protocole facultatif se</w:t>
      </w:r>
      <w:r>
        <w:rPr>
          <w:lang w:val="fr-FR"/>
        </w:rPr>
        <w:t> </w:t>
      </w:r>
      <w:r w:rsidRPr="009F6291">
        <w:rPr>
          <w:lang w:val="fr-FR"/>
        </w:rPr>
        <w:t>rapportant à la Convention, et se penchera sur la conduite des enquêtes.</w:t>
      </w:r>
    </w:p>
    <w:p w:rsidR="004F65D6" w:rsidRPr="009F6291" w:rsidRDefault="004F65D6" w:rsidP="00B84DA3">
      <w:pPr>
        <w:pStyle w:val="HChG"/>
        <w:rPr>
          <w:lang w:val="fr-FR"/>
        </w:rPr>
      </w:pPr>
      <w:r>
        <w:rPr>
          <w:lang w:val="fr-FR"/>
        </w:rPr>
        <w:br w:type="page"/>
      </w:r>
      <w:r w:rsidRPr="009F6291">
        <w:rPr>
          <w:lang w:val="fr-FR"/>
        </w:rPr>
        <w:t>Annexe</w:t>
      </w:r>
    </w:p>
    <w:p w:rsidR="004F65D6" w:rsidRPr="009F6291" w:rsidRDefault="004F65D6" w:rsidP="004F65D6">
      <w:pPr>
        <w:pStyle w:val="HChG"/>
        <w:rPr>
          <w:lang w:val="fr-FR"/>
        </w:rPr>
      </w:pPr>
      <w:r w:rsidRPr="009F6291">
        <w:rPr>
          <w:lang w:val="fr-FR"/>
        </w:rPr>
        <w:tab/>
      </w:r>
      <w:r w:rsidRPr="009F6291">
        <w:rPr>
          <w:lang w:val="fr-FR"/>
        </w:rPr>
        <w:tab/>
      </w:r>
      <w:r>
        <w:rPr>
          <w:lang w:val="fr-FR"/>
        </w:rPr>
        <w:t>Programme de travail provisoire</w:t>
      </w:r>
    </w:p>
    <w:tbl>
      <w:tblPr>
        <w:tblW w:w="9639" w:type="dxa"/>
        <w:jc w:val="right"/>
        <w:tblLayout w:type="fixed"/>
        <w:tblCellMar>
          <w:left w:w="0" w:type="dxa"/>
          <w:right w:w="0" w:type="dxa"/>
        </w:tblCellMar>
        <w:tblLook w:val="0000"/>
      </w:tblPr>
      <w:tblGrid>
        <w:gridCol w:w="1719"/>
        <w:gridCol w:w="2017"/>
        <w:gridCol w:w="859"/>
        <w:gridCol w:w="5044"/>
      </w:tblGrid>
      <w:tr w:rsidR="004F65D6" w:rsidRPr="009F6291" w:rsidTr="001A1233">
        <w:trPr>
          <w:jc w:val="right"/>
        </w:trPr>
        <w:tc>
          <w:tcPr>
            <w:tcW w:w="1719" w:type="dxa"/>
            <w:vMerge w:val="restart"/>
          </w:tcPr>
          <w:p w:rsidR="004F65D6" w:rsidRDefault="00390EAD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Lundi</w:t>
            </w:r>
            <w:r>
              <w:rPr>
                <w:b/>
                <w:bCs/>
                <w:lang w:val="fr-FR"/>
              </w:rPr>
              <w:br/>
              <w:t xml:space="preserve">31 mars </w:t>
            </w:r>
            <w:r w:rsidR="004F65D6">
              <w:rPr>
                <w:b/>
                <w:bCs/>
                <w:lang w:val="fr-FR"/>
              </w:rPr>
              <w:t>2014</w:t>
            </w:r>
          </w:p>
        </w:tc>
        <w:tc>
          <w:tcPr>
            <w:tcW w:w="2017" w:type="dxa"/>
            <w:vMerge w:val="restart"/>
          </w:tcPr>
          <w:p w:rsidR="004F65D6" w:rsidRDefault="004F65D6" w:rsidP="00F93C1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122</w:t>
            </w:r>
            <w:r w:rsidRPr="009F6291">
              <w:rPr>
                <w:vertAlign w:val="superscript"/>
                <w:lang w:val="fr-FR"/>
              </w:rPr>
              <w:t>e</w:t>
            </w:r>
            <w:r w:rsidRPr="00F0222B">
              <w:rPr>
                <w:lang w:val="fr-FR"/>
              </w:rPr>
              <w:t> </w:t>
            </w:r>
            <w:r w:rsidRPr="009F6291">
              <w:rPr>
                <w:lang w:val="fr-FR"/>
              </w:rPr>
              <w:t>séance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10 heures</w:t>
            </w:r>
            <w:r w:rsidR="00390EAD">
              <w:rPr>
                <w:lang w:val="fr-FR"/>
              </w:rPr>
              <w:t xml:space="preserve"> </w:t>
            </w:r>
            <w:r w:rsidRPr="009F6291">
              <w:rPr>
                <w:lang w:val="fr-FR"/>
              </w:rPr>
              <w:t>(publique)</w:t>
            </w:r>
          </w:p>
        </w:tc>
        <w:tc>
          <w:tcPr>
            <w:tcW w:w="859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1</w:t>
            </w:r>
          </w:p>
        </w:tc>
        <w:tc>
          <w:tcPr>
            <w:tcW w:w="5044" w:type="dxa"/>
          </w:tcPr>
          <w:p w:rsidR="004F65D6" w:rsidRDefault="00B84DA3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Adoption de l’ordre du jour</w:t>
            </w:r>
          </w:p>
        </w:tc>
      </w:tr>
      <w:tr w:rsidR="004F65D6" w:rsidRPr="009F6291" w:rsidTr="001A1233">
        <w:trPr>
          <w:jc w:val="right"/>
        </w:trPr>
        <w:tc>
          <w:tcPr>
            <w:tcW w:w="1719" w:type="dxa"/>
            <w:vMerge/>
          </w:tcPr>
          <w:p w:rsidR="004F65D6" w:rsidRDefault="004F65D6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2017" w:type="dxa"/>
            <w:vMerge/>
          </w:tcPr>
          <w:p w:rsidR="004F65D6" w:rsidRDefault="004F65D6" w:rsidP="00F93C1B">
            <w:pPr>
              <w:spacing w:after="120"/>
              <w:ind w:right="57"/>
              <w:rPr>
                <w:lang w:val="fr-FR"/>
              </w:rPr>
            </w:pPr>
          </w:p>
        </w:tc>
        <w:tc>
          <w:tcPr>
            <w:tcW w:w="859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2</w:t>
            </w:r>
          </w:p>
        </w:tc>
        <w:tc>
          <w:tcPr>
            <w:tcW w:w="5044" w:type="dxa"/>
          </w:tcPr>
          <w:p w:rsidR="004F65D6" w:rsidRDefault="00B84DA3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Questions d’organisation: adoption du programme de travail</w:t>
            </w:r>
          </w:p>
        </w:tc>
      </w:tr>
      <w:tr w:rsidR="004F65D6" w:rsidRPr="009F6291" w:rsidTr="001A1233">
        <w:trPr>
          <w:jc w:val="right"/>
        </w:trPr>
        <w:tc>
          <w:tcPr>
            <w:tcW w:w="1719" w:type="dxa"/>
            <w:vMerge/>
          </w:tcPr>
          <w:p w:rsidR="004F65D6" w:rsidRDefault="004F65D6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2017" w:type="dxa"/>
          </w:tcPr>
          <w:p w:rsidR="004F65D6" w:rsidRDefault="004F65D6" w:rsidP="00F93C1B">
            <w:pPr>
              <w:spacing w:after="120"/>
              <w:ind w:right="57"/>
              <w:rPr>
                <w:lang w:val="fr-FR"/>
              </w:rPr>
            </w:pPr>
          </w:p>
        </w:tc>
        <w:tc>
          <w:tcPr>
            <w:tcW w:w="859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3</w:t>
            </w:r>
          </w:p>
        </w:tc>
        <w:tc>
          <w:tcPr>
            <w:tcW w:w="5044" w:type="dxa"/>
          </w:tcPr>
          <w:p w:rsidR="004F65D6" w:rsidRDefault="004F65D6" w:rsidP="00F93C1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>Rapport du Président sur les activités entreprises entre</w:t>
            </w:r>
            <w:r>
              <w:rPr>
                <w:lang w:val="fr-FR"/>
              </w:rPr>
              <w:t> </w:t>
            </w:r>
            <w:r w:rsidRPr="009F6291">
              <w:rPr>
                <w:lang w:val="fr-FR"/>
              </w:rPr>
              <w:t xml:space="preserve">les </w:t>
            </w:r>
            <w:r w:rsidRPr="00DF4853">
              <w:rPr>
                <w:lang w:val="fr-FR"/>
              </w:rPr>
              <w:t>dixième et onzième</w:t>
            </w:r>
            <w:r>
              <w:rPr>
                <w:lang w:val="fr-FR"/>
              </w:rPr>
              <w:t xml:space="preserve"> </w:t>
            </w:r>
            <w:r w:rsidRPr="009F6291">
              <w:rPr>
                <w:lang w:val="fr-FR"/>
              </w:rPr>
              <w:t>sessions du Comité</w:t>
            </w:r>
            <w:r>
              <w:rPr>
                <w:lang w:val="fr-FR"/>
              </w:rPr>
              <w:t xml:space="preserve"> </w:t>
            </w:r>
          </w:p>
        </w:tc>
      </w:tr>
      <w:tr w:rsidR="004F65D6" w:rsidRPr="009F6291" w:rsidTr="001A1233">
        <w:trPr>
          <w:jc w:val="right"/>
        </w:trPr>
        <w:tc>
          <w:tcPr>
            <w:tcW w:w="1719" w:type="dxa"/>
            <w:vMerge/>
          </w:tcPr>
          <w:p w:rsidR="004F65D6" w:rsidRDefault="004F65D6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2017" w:type="dxa"/>
          </w:tcPr>
          <w:p w:rsidR="004F65D6" w:rsidRDefault="004F65D6" w:rsidP="00F93C1B">
            <w:pPr>
              <w:spacing w:after="120"/>
              <w:ind w:right="57"/>
              <w:rPr>
                <w:lang w:val="fr-FR"/>
              </w:rPr>
            </w:pPr>
          </w:p>
        </w:tc>
        <w:tc>
          <w:tcPr>
            <w:tcW w:w="859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5</w:t>
            </w:r>
          </w:p>
        </w:tc>
        <w:tc>
          <w:tcPr>
            <w:tcW w:w="5044" w:type="dxa"/>
          </w:tcPr>
          <w:p w:rsidR="004F65D6" w:rsidRDefault="00B84DA3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 xml:space="preserve">Soumission </w:t>
            </w:r>
            <w:r w:rsidR="004F65D6">
              <w:rPr>
                <w:lang w:val="fr-FR"/>
              </w:rPr>
              <w:t xml:space="preserve">de rapports par les États parties </w:t>
            </w:r>
            <w:r>
              <w:rPr>
                <w:lang w:val="fr-FR"/>
              </w:rPr>
              <w:t>en application de</w:t>
            </w:r>
            <w:r w:rsidR="004F65D6">
              <w:rPr>
                <w:lang w:val="fr-FR"/>
              </w:rPr>
              <w:t xml:space="preserve"> l’article 35 de la Convention</w:t>
            </w:r>
          </w:p>
        </w:tc>
      </w:tr>
      <w:tr w:rsidR="004F65D6" w:rsidRPr="009F6291" w:rsidTr="001A1233">
        <w:trPr>
          <w:jc w:val="right"/>
        </w:trPr>
        <w:tc>
          <w:tcPr>
            <w:tcW w:w="1719" w:type="dxa"/>
            <w:vMerge/>
          </w:tcPr>
          <w:p w:rsidR="004F65D6" w:rsidRDefault="004F65D6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2017" w:type="dxa"/>
          </w:tcPr>
          <w:p w:rsidR="004F65D6" w:rsidRDefault="00AD0725" w:rsidP="00F93C1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(publique/privée)</w:t>
            </w:r>
          </w:p>
        </w:tc>
        <w:tc>
          <w:tcPr>
            <w:tcW w:w="859" w:type="dxa"/>
          </w:tcPr>
          <w:p w:rsidR="004F65D6" w:rsidRPr="00B37523" w:rsidRDefault="004F65D6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8</w:t>
            </w:r>
          </w:p>
        </w:tc>
        <w:tc>
          <w:tcPr>
            <w:tcW w:w="5044" w:type="dxa"/>
          </w:tcPr>
          <w:p w:rsidR="004F65D6" w:rsidRPr="009F6291" w:rsidRDefault="004F65D6" w:rsidP="00960DBA">
            <w:pPr>
              <w:spacing w:after="120"/>
              <w:ind w:right="113"/>
              <w:rPr>
                <w:lang w:val="fr-FR"/>
              </w:rPr>
            </w:pPr>
            <w:r w:rsidRPr="00E2114F">
              <w:rPr>
                <w:spacing w:val="-2"/>
                <w:lang w:val="fr-FR"/>
              </w:rPr>
              <w:t>Coopération avec les autres organes des Nations Unies, les institutions spécialisées, les organisations de</w:t>
            </w:r>
            <w:r>
              <w:rPr>
                <w:spacing w:val="-2"/>
                <w:lang w:val="fr-FR"/>
              </w:rPr>
              <w:t xml:space="preserve"> </w:t>
            </w:r>
            <w:r w:rsidRPr="00E2114F">
              <w:rPr>
                <w:spacing w:val="-2"/>
                <w:lang w:val="fr-FR"/>
              </w:rPr>
              <w:t>personnes handicapées et d</w:t>
            </w:r>
            <w:r>
              <w:rPr>
                <w:spacing w:val="-2"/>
                <w:lang w:val="fr-FR"/>
              </w:rPr>
              <w:t>’</w:t>
            </w:r>
            <w:r w:rsidRPr="00E2114F">
              <w:rPr>
                <w:spacing w:val="-2"/>
                <w:lang w:val="fr-FR"/>
              </w:rPr>
              <w:t>autres organismes compétents</w:t>
            </w:r>
          </w:p>
        </w:tc>
      </w:tr>
      <w:tr w:rsidR="004F65D6" w:rsidRPr="009F6291" w:rsidTr="001A1233">
        <w:trPr>
          <w:jc w:val="right"/>
        </w:trPr>
        <w:tc>
          <w:tcPr>
            <w:tcW w:w="1719" w:type="dxa"/>
            <w:vMerge/>
          </w:tcPr>
          <w:p w:rsidR="004F65D6" w:rsidRDefault="004F65D6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2017" w:type="dxa"/>
          </w:tcPr>
          <w:p w:rsidR="004F65D6" w:rsidRDefault="004F65D6" w:rsidP="00F93C1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123</w:t>
            </w:r>
            <w:r w:rsidRPr="004A7FE3">
              <w:rPr>
                <w:vertAlign w:val="superscript"/>
                <w:lang w:val="fr-FR"/>
              </w:rPr>
              <w:t>e</w:t>
            </w:r>
            <w:r w:rsidR="00390EAD">
              <w:rPr>
                <w:lang w:val="fr-FR"/>
              </w:rPr>
              <w:t xml:space="preserve"> séance</w:t>
            </w:r>
            <w:r w:rsidR="00390EAD">
              <w:rPr>
                <w:lang w:val="fr-FR"/>
              </w:rPr>
              <w:br/>
              <w:t xml:space="preserve">15 heures </w:t>
            </w:r>
            <w:r>
              <w:rPr>
                <w:lang w:val="fr-FR"/>
              </w:rPr>
              <w:t>(publique)</w:t>
            </w:r>
          </w:p>
        </w:tc>
        <w:tc>
          <w:tcPr>
            <w:tcW w:w="859" w:type="dxa"/>
          </w:tcPr>
          <w:p w:rsidR="004F65D6" w:rsidRDefault="004F65D6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6</w:t>
            </w:r>
          </w:p>
        </w:tc>
        <w:tc>
          <w:tcPr>
            <w:tcW w:w="5044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>Examen de</w:t>
            </w:r>
            <w:r>
              <w:rPr>
                <w:lang w:val="fr-FR"/>
              </w:rPr>
              <w:t xml:space="preserve">s rapports soumis par les États </w:t>
            </w:r>
            <w:r w:rsidRPr="009F6291">
              <w:rPr>
                <w:lang w:val="fr-FR"/>
              </w:rPr>
              <w:t>parties</w:t>
            </w:r>
            <w:r>
              <w:rPr>
                <w:lang w:val="fr-FR"/>
              </w:rPr>
              <w:t>: Suède</w:t>
            </w:r>
          </w:p>
        </w:tc>
      </w:tr>
      <w:tr w:rsidR="004F65D6" w:rsidRPr="009F6291" w:rsidTr="001A1233">
        <w:trPr>
          <w:trHeight w:val="403"/>
          <w:jc w:val="right"/>
        </w:trPr>
        <w:tc>
          <w:tcPr>
            <w:tcW w:w="1719" w:type="dxa"/>
            <w:vMerge w:val="restart"/>
          </w:tcPr>
          <w:p w:rsidR="004F65D6" w:rsidRPr="009F6291" w:rsidRDefault="004F65D6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Mardi</w:t>
            </w:r>
            <w:r>
              <w:rPr>
                <w:b/>
                <w:bCs/>
                <w:lang w:val="fr-FR"/>
              </w:rPr>
              <w:br/>
              <w:t>1</w:t>
            </w:r>
            <w:r w:rsidRPr="0003181A">
              <w:rPr>
                <w:b/>
                <w:bCs/>
                <w:vertAlign w:val="superscript"/>
                <w:lang w:val="fr-FR"/>
              </w:rPr>
              <w:t>er</w:t>
            </w:r>
            <w:r>
              <w:rPr>
                <w:b/>
                <w:bCs/>
                <w:lang w:val="fr-FR"/>
              </w:rPr>
              <w:t xml:space="preserve"> avril 2014</w:t>
            </w:r>
          </w:p>
        </w:tc>
        <w:tc>
          <w:tcPr>
            <w:tcW w:w="2017" w:type="dxa"/>
          </w:tcPr>
          <w:p w:rsidR="004F65D6" w:rsidRPr="009F6291" w:rsidRDefault="004F65D6" w:rsidP="00F93C1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124</w:t>
            </w:r>
            <w:r w:rsidRPr="009F6291">
              <w:rPr>
                <w:vertAlign w:val="superscript"/>
                <w:lang w:val="fr-FR"/>
              </w:rPr>
              <w:t>e</w:t>
            </w:r>
            <w:r w:rsidRPr="009F6291">
              <w:rPr>
                <w:lang w:val="fr-FR"/>
              </w:rPr>
              <w:t> séance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10 heures</w:t>
            </w:r>
            <w:r w:rsidR="00390EAD">
              <w:rPr>
                <w:lang w:val="fr-FR"/>
              </w:rPr>
              <w:t xml:space="preserve"> </w:t>
            </w:r>
            <w:r w:rsidRPr="009F6291">
              <w:rPr>
                <w:lang w:val="fr-FR"/>
              </w:rPr>
              <w:t>(</w:t>
            </w:r>
            <w:r>
              <w:rPr>
                <w:lang w:val="fr-FR"/>
              </w:rPr>
              <w:t>publique</w:t>
            </w:r>
            <w:r w:rsidRPr="009F6291">
              <w:rPr>
                <w:lang w:val="fr-FR"/>
              </w:rPr>
              <w:t>)</w:t>
            </w:r>
          </w:p>
        </w:tc>
        <w:tc>
          <w:tcPr>
            <w:tcW w:w="859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6</w:t>
            </w:r>
          </w:p>
        </w:tc>
        <w:tc>
          <w:tcPr>
            <w:tcW w:w="5044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>Examen de</w:t>
            </w:r>
            <w:r>
              <w:rPr>
                <w:lang w:val="fr-FR"/>
              </w:rPr>
              <w:t xml:space="preserve">s rapports soumis par les États </w:t>
            </w:r>
            <w:r w:rsidRPr="009F6291">
              <w:rPr>
                <w:lang w:val="fr-FR"/>
              </w:rPr>
              <w:t>parties</w:t>
            </w:r>
            <w:r>
              <w:rPr>
                <w:lang w:val="fr-FR"/>
              </w:rPr>
              <w:t>: Suède</w:t>
            </w:r>
          </w:p>
        </w:tc>
      </w:tr>
      <w:tr w:rsidR="004F65D6" w:rsidRPr="009F6291" w:rsidTr="001A1233">
        <w:trPr>
          <w:trHeight w:val="690"/>
          <w:jc w:val="right"/>
        </w:trPr>
        <w:tc>
          <w:tcPr>
            <w:tcW w:w="1719" w:type="dxa"/>
            <w:vMerge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</w:p>
        </w:tc>
        <w:tc>
          <w:tcPr>
            <w:tcW w:w="2017" w:type="dxa"/>
          </w:tcPr>
          <w:p w:rsidR="004F65D6" w:rsidRPr="009F6291" w:rsidRDefault="004F65D6" w:rsidP="00F93C1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125</w:t>
            </w:r>
            <w:r w:rsidRPr="009F6291">
              <w:rPr>
                <w:vertAlign w:val="superscript"/>
                <w:lang w:val="fr-FR"/>
              </w:rPr>
              <w:t>e</w:t>
            </w:r>
            <w:r w:rsidRPr="009F6291">
              <w:rPr>
                <w:lang w:val="fr-FR"/>
              </w:rPr>
              <w:t> séance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15 heures</w:t>
            </w:r>
            <w:r w:rsidR="00390EAD">
              <w:rPr>
                <w:lang w:val="fr-FR"/>
              </w:rPr>
              <w:t xml:space="preserve"> </w:t>
            </w:r>
            <w:r w:rsidRPr="009F6291">
              <w:rPr>
                <w:lang w:val="fr-FR"/>
              </w:rPr>
              <w:t>(</w:t>
            </w:r>
            <w:r>
              <w:rPr>
                <w:lang w:val="fr-FR"/>
              </w:rPr>
              <w:t>publique</w:t>
            </w:r>
            <w:r w:rsidRPr="009F6291">
              <w:rPr>
                <w:lang w:val="fr-FR"/>
              </w:rPr>
              <w:t>)</w:t>
            </w:r>
          </w:p>
        </w:tc>
        <w:tc>
          <w:tcPr>
            <w:tcW w:w="859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6</w:t>
            </w:r>
          </w:p>
        </w:tc>
        <w:tc>
          <w:tcPr>
            <w:tcW w:w="5044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>Examen de</w:t>
            </w:r>
            <w:r>
              <w:rPr>
                <w:lang w:val="fr-FR"/>
              </w:rPr>
              <w:t xml:space="preserve">s rapports soumis par les États </w:t>
            </w:r>
            <w:r w:rsidRPr="009F6291">
              <w:rPr>
                <w:lang w:val="fr-FR"/>
              </w:rPr>
              <w:t>parties</w:t>
            </w:r>
            <w:r>
              <w:rPr>
                <w:lang w:val="fr-FR"/>
              </w:rPr>
              <w:t>: Azerbaïdjan</w:t>
            </w:r>
          </w:p>
        </w:tc>
      </w:tr>
      <w:tr w:rsidR="004F65D6" w:rsidRPr="009F6291" w:rsidTr="001A1233">
        <w:trPr>
          <w:trHeight w:val="403"/>
          <w:jc w:val="right"/>
        </w:trPr>
        <w:tc>
          <w:tcPr>
            <w:tcW w:w="1719" w:type="dxa"/>
            <w:vMerge w:val="restart"/>
          </w:tcPr>
          <w:p w:rsidR="004F65D6" w:rsidRPr="009F6291" w:rsidRDefault="004F65D6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Mercredi</w:t>
            </w:r>
            <w:r>
              <w:rPr>
                <w:b/>
                <w:bCs/>
                <w:lang w:val="fr-FR"/>
              </w:rPr>
              <w:br/>
              <w:t>2 avril 2014</w:t>
            </w:r>
          </w:p>
        </w:tc>
        <w:tc>
          <w:tcPr>
            <w:tcW w:w="2017" w:type="dxa"/>
          </w:tcPr>
          <w:p w:rsidR="004F65D6" w:rsidRPr="009F6291" w:rsidRDefault="004F65D6" w:rsidP="00F93C1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126</w:t>
            </w:r>
            <w:r w:rsidRPr="009F6291">
              <w:rPr>
                <w:vertAlign w:val="superscript"/>
                <w:lang w:val="fr-FR"/>
              </w:rPr>
              <w:t>e</w:t>
            </w:r>
            <w:r w:rsidRPr="009F6291">
              <w:rPr>
                <w:lang w:val="fr-FR"/>
              </w:rPr>
              <w:t> séance</w:t>
            </w:r>
            <w:r>
              <w:rPr>
                <w:lang w:val="fr-FR"/>
              </w:rPr>
              <w:br/>
            </w:r>
            <w:r w:rsidRPr="009F6291">
              <w:rPr>
                <w:lang w:val="fr-FR"/>
              </w:rPr>
              <w:t>10 heures</w:t>
            </w:r>
            <w:r w:rsidR="00390EAD">
              <w:rPr>
                <w:lang w:val="fr-FR"/>
              </w:rPr>
              <w:t xml:space="preserve"> </w:t>
            </w:r>
            <w:r w:rsidRPr="009F6291">
              <w:rPr>
                <w:lang w:val="fr-FR"/>
              </w:rPr>
              <w:t>(</w:t>
            </w:r>
            <w:r>
              <w:rPr>
                <w:lang w:val="fr-FR"/>
              </w:rPr>
              <w:t>publique</w:t>
            </w:r>
            <w:r w:rsidRPr="009F6291">
              <w:rPr>
                <w:lang w:val="fr-FR"/>
              </w:rPr>
              <w:t>)</w:t>
            </w:r>
          </w:p>
        </w:tc>
        <w:tc>
          <w:tcPr>
            <w:tcW w:w="859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6</w:t>
            </w:r>
          </w:p>
        </w:tc>
        <w:tc>
          <w:tcPr>
            <w:tcW w:w="5044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>Examen de</w:t>
            </w:r>
            <w:r>
              <w:rPr>
                <w:lang w:val="fr-FR"/>
              </w:rPr>
              <w:t xml:space="preserve">s rapports soumis par les États </w:t>
            </w:r>
            <w:r w:rsidRPr="009F6291">
              <w:rPr>
                <w:lang w:val="fr-FR"/>
              </w:rPr>
              <w:t>parties</w:t>
            </w:r>
            <w:r>
              <w:rPr>
                <w:lang w:val="fr-FR"/>
              </w:rPr>
              <w:t>: Azerbaïdjan</w:t>
            </w:r>
          </w:p>
        </w:tc>
      </w:tr>
      <w:tr w:rsidR="004F65D6" w:rsidRPr="009F6291" w:rsidTr="001A1233">
        <w:trPr>
          <w:trHeight w:val="403"/>
          <w:jc w:val="right"/>
        </w:trPr>
        <w:tc>
          <w:tcPr>
            <w:tcW w:w="1719" w:type="dxa"/>
            <w:vMerge/>
          </w:tcPr>
          <w:p w:rsidR="004F65D6" w:rsidRDefault="004F65D6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2017" w:type="dxa"/>
          </w:tcPr>
          <w:p w:rsidR="004F65D6" w:rsidRDefault="004F65D6" w:rsidP="00F93C1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127</w:t>
            </w:r>
            <w:r w:rsidRPr="00124EF0">
              <w:rPr>
                <w:vertAlign w:val="superscript"/>
                <w:lang w:val="fr-FR"/>
              </w:rPr>
              <w:t>e</w:t>
            </w:r>
            <w:r w:rsidR="00390EAD">
              <w:rPr>
                <w:lang w:val="fr-FR"/>
              </w:rPr>
              <w:t xml:space="preserve"> séance</w:t>
            </w:r>
            <w:r w:rsidR="00390EAD">
              <w:rPr>
                <w:lang w:val="fr-FR"/>
              </w:rPr>
              <w:br/>
              <w:t xml:space="preserve">15 heures </w:t>
            </w:r>
            <w:r>
              <w:rPr>
                <w:lang w:val="fr-FR"/>
              </w:rPr>
              <w:t>(publique)</w:t>
            </w:r>
          </w:p>
        </w:tc>
        <w:tc>
          <w:tcPr>
            <w:tcW w:w="859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6</w:t>
            </w:r>
          </w:p>
        </w:tc>
        <w:tc>
          <w:tcPr>
            <w:tcW w:w="5044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>Examen de</w:t>
            </w:r>
            <w:r>
              <w:rPr>
                <w:lang w:val="fr-FR"/>
              </w:rPr>
              <w:t xml:space="preserve">s rapports soumis par les États </w:t>
            </w:r>
            <w:r w:rsidRPr="009F6291">
              <w:rPr>
                <w:lang w:val="fr-FR"/>
              </w:rPr>
              <w:t>parties</w:t>
            </w:r>
            <w:r>
              <w:rPr>
                <w:lang w:val="fr-FR"/>
              </w:rPr>
              <w:t>: Costa</w:t>
            </w:r>
            <w:r w:rsidR="00390EAD">
              <w:rPr>
                <w:lang w:val="fr-FR"/>
              </w:rPr>
              <w:t> </w:t>
            </w:r>
            <w:r>
              <w:rPr>
                <w:lang w:val="fr-FR"/>
              </w:rPr>
              <w:t>Rica</w:t>
            </w:r>
          </w:p>
        </w:tc>
      </w:tr>
      <w:tr w:rsidR="004F65D6" w:rsidRPr="009F6291" w:rsidTr="001A1233">
        <w:trPr>
          <w:trHeight w:val="403"/>
          <w:jc w:val="right"/>
        </w:trPr>
        <w:tc>
          <w:tcPr>
            <w:tcW w:w="1719" w:type="dxa"/>
          </w:tcPr>
          <w:p w:rsidR="004F65D6" w:rsidRPr="009F6291" w:rsidRDefault="004F65D6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Jeudi</w:t>
            </w:r>
            <w:r>
              <w:rPr>
                <w:b/>
                <w:bCs/>
                <w:lang w:val="fr-FR"/>
              </w:rPr>
              <w:br/>
              <w:t xml:space="preserve">3 avril 2014 </w:t>
            </w:r>
          </w:p>
        </w:tc>
        <w:tc>
          <w:tcPr>
            <w:tcW w:w="2017" w:type="dxa"/>
          </w:tcPr>
          <w:p w:rsidR="004F65D6" w:rsidRPr="009F6291" w:rsidRDefault="004F65D6" w:rsidP="00F93C1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128</w:t>
            </w:r>
            <w:r w:rsidRPr="00124EF0">
              <w:rPr>
                <w:vertAlign w:val="superscript"/>
                <w:lang w:val="fr-FR"/>
              </w:rPr>
              <w:t>e</w:t>
            </w:r>
            <w:r w:rsidR="00390EAD">
              <w:rPr>
                <w:lang w:val="fr-FR"/>
              </w:rPr>
              <w:t xml:space="preserve"> séance</w:t>
            </w:r>
            <w:r w:rsidR="00390EAD">
              <w:rPr>
                <w:lang w:val="fr-FR"/>
              </w:rPr>
              <w:br/>
              <w:t xml:space="preserve">10 heures </w:t>
            </w:r>
            <w:r>
              <w:rPr>
                <w:lang w:val="fr-FR"/>
              </w:rPr>
              <w:t>(publique)</w:t>
            </w:r>
          </w:p>
        </w:tc>
        <w:tc>
          <w:tcPr>
            <w:tcW w:w="859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6</w:t>
            </w:r>
          </w:p>
        </w:tc>
        <w:tc>
          <w:tcPr>
            <w:tcW w:w="5044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>Examen de</w:t>
            </w:r>
            <w:r>
              <w:rPr>
                <w:lang w:val="fr-FR"/>
              </w:rPr>
              <w:t xml:space="preserve">s rapports soumis par les États </w:t>
            </w:r>
            <w:r w:rsidRPr="009F6291">
              <w:rPr>
                <w:lang w:val="fr-FR"/>
              </w:rPr>
              <w:t>parties</w:t>
            </w:r>
            <w:r>
              <w:rPr>
                <w:lang w:val="fr-FR"/>
              </w:rPr>
              <w:t>: Costa</w:t>
            </w:r>
            <w:r w:rsidR="00390EAD">
              <w:rPr>
                <w:lang w:val="fr-FR"/>
              </w:rPr>
              <w:t> </w:t>
            </w:r>
            <w:r>
              <w:rPr>
                <w:lang w:val="fr-FR"/>
              </w:rPr>
              <w:t>Rica</w:t>
            </w:r>
          </w:p>
        </w:tc>
      </w:tr>
      <w:tr w:rsidR="00390EAD" w:rsidRPr="009F6291" w:rsidTr="001A1233">
        <w:trPr>
          <w:trHeight w:val="403"/>
          <w:jc w:val="right"/>
        </w:trPr>
        <w:tc>
          <w:tcPr>
            <w:tcW w:w="1719" w:type="dxa"/>
          </w:tcPr>
          <w:p w:rsidR="00390EAD" w:rsidRDefault="00390EAD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2017" w:type="dxa"/>
          </w:tcPr>
          <w:p w:rsidR="00390EAD" w:rsidRDefault="00390EAD" w:rsidP="00F93C1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129</w:t>
            </w:r>
            <w:r w:rsidRPr="009F6291">
              <w:rPr>
                <w:vertAlign w:val="superscript"/>
                <w:lang w:val="fr-FR"/>
              </w:rPr>
              <w:t>e</w:t>
            </w:r>
            <w:r w:rsidRPr="009F6291">
              <w:rPr>
                <w:lang w:val="fr-FR"/>
              </w:rPr>
              <w:t xml:space="preserve"> séance</w:t>
            </w:r>
            <w:r>
              <w:rPr>
                <w:lang w:val="fr-FR"/>
              </w:rPr>
              <w:br/>
              <w:t>15</w:t>
            </w:r>
            <w:r w:rsidRPr="009F6291">
              <w:rPr>
                <w:lang w:val="fr-FR"/>
              </w:rPr>
              <w:t xml:space="preserve"> heures</w:t>
            </w:r>
            <w:r>
              <w:rPr>
                <w:lang w:val="fr-FR"/>
              </w:rPr>
              <w:t xml:space="preserve"> </w:t>
            </w:r>
            <w:r w:rsidRPr="009F6291">
              <w:rPr>
                <w:lang w:val="fr-FR"/>
              </w:rPr>
              <w:t>(</w:t>
            </w:r>
            <w:r>
              <w:rPr>
                <w:lang w:val="fr-FR"/>
              </w:rPr>
              <w:t>privée)</w:t>
            </w:r>
          </w:p>
        </w:tc>
        <w:tc>
          <w:tcPr>
            <w:tcW w:w="859" w:type="dxa"/>
          </w:tcPr>
          <w:p w:rsidR="00390EAD" w:rsidRDefault="00390EAD" w:rsidP="00F93C1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 xml:space="preserve">Point </w:t>
            </w:r>
            <w:r>
              <w:rPr>
                <w:lang w:val="fr-FR"/>
              </w:rPr>
              <w:t>9</w:t>
            </w:r>
          </w:p>
        </w:tc>
        <w:tc>
          <w:tcPr>
            <w:tcW w:w="5044" w:type="dxa"/>
          </w:tcPr>
          <w:p w:rsidR="00390EAD" w:rsidRPr="009F6291" w:rsidRDefault="00390EAD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Observations générales</w:t>
            </w:r>
          </w:p>
        </w:tc>
      </w:tr>
      <w:tr w:rsidR="004F65D6" w:rsidRPr="009F6291" w:rsidTr="001A1233">
        <w:trPr>
          <w:trHeight w:val="60"/>
          <w:jc w:val="right"/>
        </w:trPr>
        <w:tc>
          <w:tcPr>
            <w:tcW w:w="1719" w:type="dxa"/>
            <w:vMerge w:val="restart"/>
          </w:tcPr>
          <w:p w:rsidR="004F65D6" w:rsidRPr="009F6291" w:rsidRDefault="00390EAD" w:rsidP="00F93C1B">
            <w:pPr>
              <w:keepNext/>
              <w:spacing w:after="120"/>
              <w:ind w:right="113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Vendredi</w:t>
            </w:r>
            <w:r>
              <w:rPr>
                <w:b/>
                <w:bCs/>
                <w:lang w:val="fr-FR"/>
              </w:rPr>
              <w:br/>
            </w:r>
            <w:r w:rsidR="004F65D6">
              <w:rPr>
                <w:b/>
                <w:bCs/>
                <w:lang w:val="fr-FR"/>
              </w:rPr>
              <w:t>4 avril 2014</w:t>
            </w:r>
          </w:p>
        </w:tc>
        <w:tc>
          <w:tcPr>
            <w:tcW w:w="2017" w:type="dxa"/>
          </w:tcPr>
          <w:p w:rsidR="004F65D6" w:rsidRPr="009F6291" w:rsidRDefault="004F65D6" w:rsidP="00F93C1B">
            <w:pPr>
              <w:keepNext/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130</w:t>
            </w:r>
            <w:r w:rsidRPr="009F6291">
              <w:rPr>
                <w:vertAlign w:val="superscript"/>
                <w:lang w:val="fr-FR"/>
              </w:rPr>
              <w:t>e</w:t>
            </w:r>
            <w:r w:rsidRPr="009F6291">
              <w:rPr>
                <w:lang w:val="fr-FR"/>
              </w:rPr>
              <w:t xml:space="preserve"> séance</w:t>
            </w:r>
            <w:r>
              <w:rPr>
                <w:lang w:val="fr-FR"/>
              </w:rPr>
              <w:br/>
              <w:t xml:space="preserve">10 </w:t>
            </w:r>
            <w:r w:rsidRPr="009F6291">
              <w:rPr>
                <w:lang w:val="fr-FR"/>
              </w:rPr>
              <w:t>heures</w:t>
            </w:r>
            <w:r w:rsidR="00390EAD">
              <w:rPr>
                <w:lang w:val="fr-FR"/>
              </w:rPr>
              <w:t xml:space="preserve"> </w:t>
            </w:r>
            <w:r w:rsidRPr="009F6291">
              <w:rPr>
                <w:lang w:val="fr-FR"/>
              </w:rPr>
              <w:t>(privée)</w:t>
            </w:r>
          </w:p>
        </w:tc>
        <w:tc>
          <w:tcPr>
            <w:tcW w:w="859" w:type="dxa"/>
          </w:tcPr>
          <w:p w:rsidR="004F65D6" w:rsidRPr="009F6291" w:rsidRDefault="004F65D6" w:rsidP="00F93C1B">
            <w:pPr>
              <w:keepNext/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13</w:t>
            </w:r>
          </w:p>
        </w:tc>
        <w:tc>
          <w:tcPr>
            <w:tcW w:w="5044" w:type="dxa"/>
          </w:tcPr>
          <w:p w:rsidR="004F65D6" w:rsidRPr="009F6291" w:rsidRDefault="004F65D6" w:rsidP="00F93C1B">
            <w:pPr>
              <w:keepNext/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Activités relevant du Protocole facultatif: communications</w:t>
            </w:r>
          </w:p>
        </w:tc>
      </w:tr>
      <w:tr w:rsidR="004F65D6" w:rsidRPr="009F6291" w:rsidTr="001A1233">
        <w:trPr>
          <w:trHeight w:val="60"/>
          <w:jc w:val="right"/>
        </w:trPr>
        <w:tc>
          <w:tcPr>
            <w:tcW w:w="1719" w:type="dxa"/>
            <w:vMerge/>
          </w:tcPr>
          <w:p w:rsidR="004F65D6" w:rsidRDefault="004F65D6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2017" w:type="dxa"/>
            <w:vMerge w:val="restart"/>
          </w:tcPr>
          <w:p w:rsidR="004F65D6" w:rsidRDefault="001A1233" w:rsidP="00F93C1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131</w:t>
            </w:r>
            <w:r w:rsidRPr="001A1233">
              <w:rPr>
                <w:vertAlign w:val="superscript"/>
                <w:lang w:val="fr-FR"/>
              </w:rPr>
              <w:t>e</w:t>
            </w:r>
            <w:r>
              <w:rPr>
                <w:lang w:val="fr-FR"/>
              </w:rPr>
              <w:t xml:space="preserve"> séance</w:t>
            </w:r>
            <w:r>
              <w:rPr>
                <w:lang w:val="fr-FR"/>
              </w:rPr>
              <w:br/>
              <w:t>15 heures (privée)</w:t>
            </w:r>
          </w:p>
        </w:tc>
        <w:tc>
          <w:tcPr>
            <w:tcW w:w="859" w:type="dxa"/>
          </w:tcPr>
          <w:p w:rsidR="004F65D6" w:rsidRPr="009F6291" w:rsidRDefault="001A1233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12</w:t>
            </w:r>
          </w:p>
        </w:tc>
        <w:tc>
          <w:tcPr>
            <w:tcW w:w="5044" w:type="dxa"/>
          </w:tcPr>
          <w:p w:rsidR="004F65D6" w:rsidDel="00A83FD9" w:rsidRDefault="001A1233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Renforcement des organes conventionnels</w:t>
            </w:r>
          </w:p>
        </w:tc>
      </w:tr>
      <w:tr w:rsidR="001A1233" w:rsidRPr="009F6291" w:rsidTr="001A1233">
        <w:trPr>
          <w:trHeight w:val="60"/>
          <w:jc w:val="right"/>
        </w:trPr>
        <w:tc>
          <w:tcPr>
            <w:tcW w:w="1719" w:type="dxa"/>
            <w:vMerge/>
          </w:tcPr>
          <w:p w:rsidR="001A1233" w:rsidRDefault="001A1233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2017" w:type="dxa"/>
            <w:vMerge/>
          </w:tcPr>
          <w:p w:rsidR="001A1233" w:rsidRDefault="001A1233" w:rsidP="00F93C1B">
            <w:pPr>
              <w:spacing w:after="120"/>
              <w:ind w:right="57"/>
              <w:rPr>
                <w:lang w:val="fr-FR"/>
              </w:rPr>
            </w:pPr>
          </w:p>
        </w:tc>
        <w:tc>
          <w:tcPr>
            <w:tcW w:w="859" w:type="dxa"/>
          </w:tcPr>
          <w:p w:rsidR="001A1233" w:rsidRPr="009F6291" w:rsidRDefault="001A1233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9</w:t>
            </w:r>
          </w:p>
        </w:tc>
        <w:tc>
          <w:tcPr>
            <w:tcW w:w="5044" w:type="dxa"/>
          </w:tcPr>
          <w:p w:rsidR="001A1233" w:rsidDel="00A83FD9" w:rsidRDefault="001A1233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Observations générales</w:t>
            </w:r>
          </w:p>
        </w:tc>
      </w:tr>
      <w:tr w:rsidR="004F65D6" w:rsidRPr="009F6291" w:rsidTr="001A1233">
        <w:trPr>
          <w:trHeight w:val="60"/>
          <w:jc w:val="right"/>
        </w:trPr>
        <w:tc>
          <w:tcPr>
            <w:tcW w:w="1719" w:type="dxa"/>
            <w:vMerge w:val="restart"/>
          </w:tcPr>
          <w:p w:rsidR="004F65D6" w:rsidRPr="009F6291" w:rsidRDefault="004F65D6" w:rsidP="001B2334">
            <w:pPr>
              <w:keepNext/>
              <w:spacing w:after="120"/>
              <w:ind w:right="113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Lundi</w:t>
            </w:r>
            <w:r>
              <w:rPr>
                <w:b/>
                <w:bCs/>
                <w:lang w:val="fr-FR"/>
              </w:rPr>
              <w:br/>
              <w:t>7 avril 2014</w:t>
            </w:r>
          </w:p>
        </w:tc>
        <w:tc>
          <w:tcPr>
            <w:tcW w:w="2017" w:type="dxa"/>
          </w:tcPr>
          <w:p w:rsidR="004F65D6" w:rsidRPr="009F6291" w:rsidRDefault="004F65D6" w:rsidP="001B2334">
            <w:pPr>
              <w:keepNext/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132</w:t>
            </w:r>
            <w:r w:rsidRPr="003F7E20">
              <w:rPr>
                <w:vertAlign w:val="superscript"/>
                <w:lang w:val="fr-FR"/>
              </w:rPr>
              <w:t>e</w:t>
            </w:r>
            <w:r w:rsidR="007E3715">
              <w:rPr>
                <w:lang w:val="fr-FR"/>
              </w:rPr>
              <w:t xml:space="preserve"> séance</w:t>
            </w:r>
            <w:r w:rsidR="007E3715">
              <w:rPr>
                <w:lang w:val="fr-FR"/>
              </w:rPr>
              <w:br/>
              <w:t xml:space="preserve">10 heures </w:t>
            </w:r>
            <w:r>
              <w:rPr>
                <w:lang w:val="fr-FR"/>
              </w:rPr>
              <w:t>(privée)</w:t>
            </w:r>
          </w:p>
        </w:tc>
        <w:tc>
          <w:tcPr>
            <w:tcW w:w="859" w:type="dxa"/>
          </w:tcPr>
          <w:p w:rsidR="004F65D6" w:rsidRPr="009F6291" w:rsidRDefault="004F65D6" w:rsidP="001B2334">
            <w:pPr>
              <w:keepNext/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9</w:t>
            </w:r>
          </w:p>
        </w:tc>
        <w:tc>
          <w:tcPr>
            <w:tcW w:w="5044" w:type="dxa"/>
          </w:tcPr>
          <w:p w:rsidR="004F65D6" w:rsidRPr="009F6291" w:rsidRDefault="004F65D6" w:rsidP="001B2334">
            <w:pPr>
              <w:keepNext/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Observations générales</w:t>
            </w:r>
          </w:p>
        </w:tc>
      </w:tr>
      <w:tr w:rsidR="007E3715" w:rsidRPr="009F6291" w:rsidTr="001A1233">
        <w:trPr>
          <w:trHeight w:val="60"/>
          <w:jc w:val="right"/>
        </w:trPr>
        <w:tc>
          <w:tcPr>
            <w:tcW w:w="1719" w:type="dxa"/>
            <w:vMerge/>
          </w:tcPr>
          <w:p w:rsidR="007E3715" w:rsidRDefault="007E3715" w:rsidP="001B2334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2017" w:type="dxa"/>
          </w:tcPr>
          <w:p w:rsidR="007E3715" w:rsidRDefault="007E3715" w:rsidP="001B2334">
            <w:pPr>
              <w:spacing w:after="120"/>
              <w:ind w:right="57"/>
              <w:rPr>
                <w:lang w:val="fr-FR"/>
              </w:rPr>
            </w:pPr>
          </w:p>
        </w:tc>
        <w:tc>
          <w:tcPr>
            <w:tcW w:w="859" w:type="dxa"/>
          </w:tcPr>
          <w:p w:rsidR="007E3715" w:rsidRDefault="007E3715" w:rsidP="001B2334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13</w:t>
            </w:r>
          </w:p>
        </w:tc>
        <w:tc>
          <w:tcPr>
            <w:tcW w:w="5044" w:type="dxa"/>
          </w:tcPr>
          <w:p w:rsidR="007E3715" w:rsidRDefault="007E3715" w:rsidP="001B2334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Activités relevant du Protocole facultatif: enquêtes</w:t>
            </w:r>
          </w:p>
        </w:tc>
      </w:tr>
      <w:tr w:rsidR="004F65D6" w:rsidRPr="009F6291" w:rsidTr="001A1233">
        <w:trPr>
          <w:trHeight w:val="60"/>
          <w:jc w:val="right"/>
        </w:trPr>
        <w:tc>
          <w:tcPr>
            <w:tcW w:w="1719" w:type="dxa"/>
            <w:vMerge/>
          </w:tcPr>
          <w:p w:rsidR="004F65D6" w:rsidRDefault="004F65D6" w:rsidP="001B2334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2017" w:type="dxa"/>
          </w:tcPr>
          <w:p w:rsidR="004F65D6" w:rsidRPr="009F6291" w:rsidRDefault="004F65D6" w:rsidP="001B2334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133</w:t>
            </w:r>
            <w:r w:rsidRPr="003F7E20">
              <w:rPr>
                <w:vertAlign w:val="superscript"/>
                <w:lang w:val="fr-FR"/>
              </w:rPr>
              <w:t>e</w:t>
            </w:r>
            <w:r w:rsidR="007E3715">
              <w:rPr>
                <w:lang w:val="fr-FR"/>
              </w:rPr>
              <w:t xml:space="preserve"> séance</w:t>
            </w:r>
            <w:r w:rsidR="007E3715">
              <w:rPr>
                <w:lang w:val="fr-FR"/>
              </w:rPr>
              <w:br/>
              <w:t xml:space="preserve">15 heures </w:t>
            </w:r>
            <w:r>
              <w:rPr>
                <w:lang w:val="fr-FR"/>
              </w:rPr>
              <w:t>(privée)</w:t>
            </w:r>
          </w:p>
        </w:tc>
        <w:tc>
          <w:tcPr>
            <w:tcW w:w="859" w:type="dxa"/>
          </w:tcPr>
          <w:p w:rsidR="004F65D6" w:rsidRPr="009F6291" w:rsidRDefault="004F65D6" w:rsidP="001B2334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7</w:t>
            </w:r>
          </w:p>
        </w:tc>
        <w:tc>
          <w:tcPr>
            <w:tcW w:w="5044" w:type="dxa"/>
          </w:tcPr>
          <w:p w:rsidR="004F65D6" w:rsidRPr="009F6291" w:rsidRDefault="004F65D6" w:rsidP="001B2334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 xml:space="preserve">Adoption de listes des points à </w:t>
            </w:r>
            <w:r w:rsidRPr="009F6291">
              <w:rPr>
                <w:lang w:val="fr-FR"/>
              </w:rPr>
              <w:t>traiter aux fins de</w:t>
            </w:r>
            <w:r>
              <w:rPr>
                <w:lang w:val="fr-FR"/>
              </w:rPr>
              <w:t> </w:t>
            </w:r>
            <w:r w:rsidRPr="009F6291">
              <w:rPr>
                <w:lang w:val="fr-FR"/>
              </w:rPr>
              <w:t>l</w:t>
            </w:r>
            <w:r>
              <w:rPr>
                <w:lang w:val="fr-FR"/>
              </w:rPr>
              <w:t>’examen des rapports des États parties</w:t>
            </w:r>
          </w:p>
        </w:tc>
      </w:tr>
      <w:tr w:rsidR="004F65D6" w:rsidRPr="009F6291" w:rsidTr="001A1233">
        <w:trPr>
          <w:trHeight w:val="60"/>
          <w:jc w:val="right"/>
        </w:trPr>
        <w:tc>
          <w:tcPr>
            <w:tcW w:w="1719" w:type="dxa"/>
            <w:vMerge w:val="restart"/>
          </w:tcPr>
          <w:p w:rsidR="004F65D6" w:rsidRDefault="004F65D6" w:rsidP="001B2334">
            <w:pPr>
              <w:spacing w:after="120"/>
              <w:ind w:right="113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Mardi</w:t>
            </w:r>
            <w:r>
              <w:rPr>
                <w:b/>
                <w:bCs/>
                <w:lang w:val="fr-FR"/>
              </w:rPr>
              <w:br/>
              <w:t>8 avril 2014</w:t>
            </w:r>
          </w:p>
        </w:tc>
        <w:tc>
          <w:tcPr>
            <w:tcW w:w="2017" w:type="dxa"/>
          </w:tcPr>
          <w:p w:rsidR="004F65D6" w:rsidRDefault="004F65D6" w:rsidP="001B2334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134</w:t>
            </w:r>
            <w:r w:rsidRPr="00BD1F43">
              <w:rPr>
                <w:vertAlign w:val="superscript"/>
                <w:lang w:val="fr-FR"/>
              </w:rPr>
              <w:t>e</w:t>
            </w:r>
            <w:r w:rsidR="00EB0207">
              <w:rPr>
                <w:lang w:val="fr-FR"/>
              </w:rPr>
              <w:t xml:space="preserve"> séance</w:t>
            </w:r>
            <w:r w:rsidR="00EB0207">
              <w:rPr>
                <w:lang w:val="fr-FR"/>
              </w:rPr>
              <w:br/>
              <w:t xml:space="preserve">10 heures </w:t>
            </w:r>
            <w:r>
              <w:rPr>
                <w:lang w:val="fr-FR"/>
              </w:rPr>
              <w:t>(publique)</w:t>
            </w:r>
          </w:p>
        </w:tc>
        <w:tc>
          <w:tcPr>
            <w:tcW w:w="859" w:type="dxa"/>
          </w:tcPr>
          <w:p w:rsidR="004F65D6" w:rsidRDefault="004F65D6" w:rsidP="001B2334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9</w:t>
            </w:r>
          </w:p>
        </w:tc>
        <w:tc>
          <w:tcPr>
            <w:tcW w:w="5044" w:type="dxa"/>
          </w:tcPr>
          <w:p w:rsidR="004F65D6" w:rsidRDefault="004F65D6" w:rsidP="001B2334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Observation générale sur l’article 12 (</w:t>
            </w:r>
            <w:r w:rsidR="00EB0207">
              <w:rPr>
                <w:lang w:val="fr-FR"/>
              </w:rPr>
              <w:t>capacité</w:t>
            </w:r>
            <w:r>
              <w:rPr>
                <w:lang w:val="fr-FR"/>
              </w:rPr>
              <w:t xml:space="preserve"> juridique): première lecture du projet</w:t>
            </w:r>
          </w:p>
        </w:tc>
      </w:tr>
      <w:tr w:rsidR="004F65D6" w:rsidRPr="009F6291" w:rsidTr="001A1233">
        <w:trPr>
          <w:trHeight w:val="60"/>
          <w:jc w:val="right"/>
        </w:trPr>
        <w:tc>
          <w:tcPr>
            <w:tcW w:w="1719" w:type="dxa"/>
            <w:vMerge/>
          </w:tcPr>
          <w:p w:rsidR="004F65D6" w:rsidRDefault="004F65D6" w:rsidP="001B2334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2017" w:type="dxa"/>
          </w:tcPr>
          <w:p w:rsidR="004F65D6" w:rsidRDefault="004F65D6" w:rsidP="001B2334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135</w:t>
            </w:r>
            <w:r w:rsidRPr="00BD1F43">
              <w:rPr>
                <w:vertAlign w:val="superscript"/>
                <w:lang w:val="fr-FR"/>
              </w:rPr>
              <w:t>e</w:t>
            </w:r>
            <w:r w:rsidR="00EB0207">
              <w:rPr>
                <w:lang w:val="fr-FR"/>
              </w:rPr>
              <w:t xml:space="preserve"> séance</w:t>
            </w:r>
            <w:r w:rsidR="00EB0207">
              <w:rPr>
                <w:lang w:val="fr-FR"/>
              </w:rPr>
              <w:br/>
              <w:t xml:space="preserve">15 heures </w:t>
            </w:r>
            <w:r>
              <w:rPr>
                <w:lang w:val="fr-FR"/>
              </w:rPr>
              <w:t>(</w:t>
            </w:r>
            <w:r w:rsidR="00EB0207">
              <w:rPr>
                <w:lang w:val="fr-FR"/>
              </w:rPr>
              <w:t>publique</w:t>
            </w:r>
            <w:r>
              <w:rPr>
                <w:lang w:val="fr-FR"/>
              </w:rPr>
              <w:t>)</w:t>
            </w:r>
          </w:p>
        </w:tc>
        <w:tc>
          <w:tcPr>
            <w:tcW w:w="859" w:type="dxa"/>
          </w:tcPr>
          <w:p w:rsidR="004F65D6" w:rsidRDefault="004F65D6" w:rsidP="001B2334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9</w:t>
            </w:r>
          </w:p>
        </w:tc>
        <w:tc>
          <w:tcPr>
            <w:tcW w:w="5044" w:type="dxa"/>
          </w:tcPr>
          <w:p w:rsidR="004F65D6" w:rsidRDefault="004F65D6" w:rsidP="001B2334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 xml:space="preserve">Observation générale sur l’article 12 ( </w:t>
            </w:r>
            <w:r w:rsidR="00EB0207">
              <w:rPr>
                <w:lang w:val="fr-FR"/>
              </w:rPr>
              <w:t>capacité</w:t>
            </w:r>
            <w:r>
              <w:rPr>
                <w:lang w:val="fr-FR"/>
              </w:rPr>
              <w:t xml:space="preserve"> juridique): première lecture du projet</w:t>
            </w:r>
          </w:p>
        </w:tc>
      </w:tr>
      <w:tr w:rsidR="004F65D6" w:rsidRPr="009F6291" w:rsidTr="001A1233">
        <w:trPr>
          <w:trHeight w:val="60"/>
          <w:jc w:val="right"/>
        </w:trPr>
        <w:tc>
          <w:tcPr>
            <w:tcW w:w="1719" w:type="dxa"/>
            <w:vMerge w:val="restart"/>
          </w:tcPr>
          <w:p w:rsidR="004F65D6" w:rsidRPr="009F6291" w:rsidRDefault="004F65D6" w:rsidP="00F93C1B">
            <w:pPr>
              <w:keepNext/>
              <w:spacing w:after="120"/>
              <w:ind w:right="113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Mercredi</w:t>
            </w:r>
            <w:r>
              <w:rPr>
                <w:b/>
                <w:bCs/>
                <w:lang w:val="fr-FR"/>
              </w:rPr>
              <w:br/>
              <w:t xml:space="preserve">9 avril 2014 </w:t>
            </w:r>
          </w:p>
        </w:tc>
        <w:tc>
          <w:tcPr>
            <w:tcW w:w="2017" w:type="dxa"/>
          </w:tcPr>
          <w:p w:rsidR="004F65D6" w:rsidRPr="009F6291" w:rsidRDefault="004F65D6" w:rsidP="00F93C1B">
            <w:pPr>
              <w:keepNext/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136</w:t>
            </w:r>
            <w:r w:rsidRPr="003F7E20">
              <w:rPr>
                <w:vertAlign w:val="superscript"/>
                <w:lang w:val="fr-FR"/>
              </w:rPr>
              <w:t>e</w:t>
            </w:r>
            <w:r w:rsidR="001B2334">
              <w:rPr>
                <w:lang w:val="fr-FR"/>
              </w:rPr>
              <w:t xml:space="preserve"> séance</w:t>
            </w:r>
            <w:r w:rsidR="001B2334">
              <w:rPr>
                <w:lang w:val="fr-FR"/>
              </w:rPr>
              <w:br/>
              <w:t xml:space="preserve">10 heures </w:t>
            </w:r>
            <w:r>
              <w:rPr>
                <w:lang w:val="fr-FR"/>
              </w:rPr>
              <w:t>(</w:t>
            </w:r>
            <w:r w:rsidR="001B2334">
              <w:rPr>
                <w:lang w:val="fr-FR"/>
              </w:rPr>
              <w:t>publique</w:t>
            </w:r>
            <w:r>
              <w:rPr>
                <w:lang w:val="fr-FR"/>
              </w:rPr>
              <w:t>)</w:t>
            </w:r>
          </w:p>
        </w:tc>
        <w:tc>
          <w:tcPr>
            <w:tcW w:w="859" w:type="dxa"/>
          </w:tcPr>
          <w:p w:rsidR="004F65D6" w:rsidRPr="009F6291" w:rsidRDefault="004F65D6" w:rsidP="00F93C1B">
            <w:pPr>
              <w:keepNext/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9</w:t>
            </w:r>
          </w:p>
        </w:tc>
        <w:tc>
          <w:tcPr>
            <w:tcW w:w="5044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 xml:space="preserve">Observation générale sur l’article </w:t>
            </w:r>
            <w:r w:rsidR="001B2334">
              <w:rPr>
                <w:lang w:val="fr-FR"/>
              </w:rPr>
              <w:t>9</w:t>
            </w:r>
            <w:r>
              <w:rPr>
                <w:lang w:val="fr-FR"/>
              </w:rPr>
              <w:t xml:space="preserve"> (</w:t>
            </w:r>
            <w:r w:rsidR="001B2334">
              <w:rPr>
                <w:lang w:val="fr-FR"/>
              </w:rPr>
              <w:t>accessibilité): première lecture du projet</w:t>
            </w:r>
          </w:p>
        </w:tc>
      </w:tr>
      <w:tr w:rsidR="004F65D6" w:rsidRPr="009F6291" w:rsidTr="001A1233">
        <w:trPr>
          <w:trHeight w:val="60"/>
          <w:jc w:val="right"/>
        </w:trPr>
        <w:tc>
          <w:tcPr>
            <w:tcW w:w="1719" w:type="dxa"/>
            <w:vMerge/>
          </w:tcPr>
          <w:p w:rsidR="004F65D6" w:rsidRDefault="004F65D6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2017" w:type="dxa"/>
          </w:tcPr>
          <w:p w:rsidR="004F65D6" w:rsidRPr="009F6291" w:rsidRDefault="004F65D6" w:rsidP="00F93C1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137</w:t>
            </w:r>
            <w:r w:rsidRPr="003F7E20">
              <w:rPr>
                <w:vertAlign w:val="superscript"/>
                <w:lang w:val="fr-FR"/>
              </w:rPr>
              <w:t>e</w:t>
            </w:r>
            <w:r>
              <w:rPr>
                <w:lang w:val="fr-FR"/>
              </w:rPr>
              <w:t xml:space="preserve"> séance</w:t>
            </w:r>
            <w:r>
              <w:rPr>
                <w:lang w:val="fr-FR"/>
              </w:rPr>
              <w:br/>
              <w:t>15 heures</w:t>
            </w:r>
            <w:r w:rsidR="001B2334">
              <w:rPr>
                <w:lang w:val="fr-FR"/>
              </w:rPr>
              <w:t xml:space="preserve"> (publique)</w:t>
            </w:r>
          </w:p>
        </w:tc>
        <w:tc>
          <w:tcPr>
            <w:tcW w:w="859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9</w:t>
            </w:r>
          </w:p>
        </w:tc>
        <w:tc>
          <w:tcPr>
            <w:tcW w:w="5044" w:type="dxa"/>
          </w:tcPr>
          <w:p w:rsidR="004F65D6" w:rsidRPr="009F6291" w:rsidRDefault="001B2334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Observation générale sur l’article 9 (accessibilité): première lecture du projet</w:t>
            </w:r>
          </w:p>
        </w:tc>
      </w:tr>
      <w:tr w:rsidR="004F65D6" w:rsidRPr="009F6291" w:rsidTr="001A1233">
        <w:trPr>
          <w:trHeight w:val="60"/>
          <w:jc w:val="right"/>
        </w:trPr>
        <w:tc>
          <w:tcPr>
            <w:tcW w:w="1719" w:type="dxa"/>
            <w:vMerge w:val="restart"/>
          </w:tcPr>
          <w:p w:rsidR="004F65D6" w:rsidRPr="009F6291" w:rsidRDefault="004F65D6" w:rsidP="00F93C1B">
            <w:pPr>
              <w:keepNext/>
              <w:spacing w:after="120"/>
              <w:ind w:right="113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Jeudi</w:t>
            </w:r>
            <w:r>
              <w:rPr>
                <w:b/>
                <w:bCs/>
                <w:lang w:val="fr-FR"/>
              </w:rPr>
              <w:br/>
              <w:t>10 avril 2014</w:t>
            </w:r>
          </w:p>
        </w:tc>
        <w:tc>
          <w:tcPr>
            <w:tcW w:w="2017" w:type="dxa"/>
          </w:tcPr>
          <w:p w:rsidR="004F65D6" w:rsidRPr="009F6291" w:rsidRDefault="004F65D6" w:rsidP="00F93C1B">
            <w:pPr>
              <w:keepNext/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138</w:t>
            </w:r>
            <w:r w:rsidRPr="003F7E20">
              <w:rPr>
                <w:vertAlign w:val="superscript"/>
                <w:lang w:val="fr-FR"/>
              </w:rPr>
              <w:t>e</w:t>
            </w:r>
            <w:r w:rsidR="001D12F4">
              <w:rPr>
                <w:lang w:val="fr-FR"/>
              </w:rPr>
              <w:t xml:space="preserve"> séance</w:t>
            </w:r>
            <w:r w:rsidR="001D12F4">
              <w:rPr>
                <w:lang w:val="fr-FR"/>
              </w:rPr>
              <w:br/>
              <w:t xml:space="preserve">10 heures </w:t>
            </w:r>
            <w:r>
              <w:rPr>
                <w:lang w:val="fr-FR"/>
              </w:rPr>
              <w:t>(privée)</w:t>
            </w:r>
          </w:p>
        </w:tc>
        <w:tc>
          <w:tcPr>
            <w:tcW w:w="859" w:type="dxa"/>
          </w:tcPr>
          <w:p w:rsidR="004F65D6" w:rsidRPr="009F6291" w:rsidRDefault="004F65D6" w:rsidP="00F93C1B">
            <w:pPr>
              <w:keepNext/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6</w:t>
            </w:r>
          </w:p>
        </w:tc>
        <w:tc>
          <w:tcPr>
            <w:tcW w:w="5044" w:type="dxa"/>
          </w:tcPr>
          <w:p w:rsidR="004F65D6" w:rsidRPr="009F6291" w:rsidRDefault="004F65D6" w:rsidP="00F93C1B">
            <w:pPr>
              <w:keepNext/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>Examen des rapports soumis par les États parties</w:t>
            </w:r>
            <w:r>
              <w:rPr>
                <w:lang w:val="fr-FR"/>
              </w:rPr>
              <w:t>: adoption des observations finales</w:t>
            </w:r>
          </w:p>
        </w:tc>
      </w:tr>
      <w:tr w:rsidR="004F65D6" w:rsidRPr="009F6291" w:rsidTr="001A1233">
        <w:trPr>
          <w:trHeight w:val="60"/>
          <w:jc w:val="right"/>
        </w:trPr>
        <w:tc>
          <w:tcPr>
            <w:tcW w:w="1719" w:type="dxa"/>
            <w:vMerge/>
          </w:tcPr>
          <w:p w:rsidR="004F65D6" w:rsidRDefault="004F65D6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2017" w:type="dxa"/>
          </w:tcPr>
          <w:p w:rsidR="004F65D6" w:rsidRPr="009F6291" w:rsidRDefault="004F65D6" w:rsidP="00F93C1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139</w:t>
            </w:r>
            <w:r w:rsidRPr="003F7E20">
              <w:rPr>
                <w:vertAlign w:val="superscript"/>
                <w:lang w:val="fr-FR"/>
              </w:rPr>
              <w:t>e</w:t>
            </w:r>
            <w:r w:rsidR="001D12F4">
              <w:rPr>
                <w:lang w:val="fr-FR"/>
              </w:rPr>
              <w:t xml:space="preserve"> séance</w:t>
            </w:r>
            <w:r w:rsidR="001D12F4">
              <w:rPr>
                <w:lang w:val="fr-FR"/>
              </w:rPr>
              <w:br/>
              <w:t xml:space="preserve">15 heures </w:t>
            </w:r>
            <w:r>
              <w:rPr>
                <w:lang w:val="fr-FR"/>
              </w:rPr>
              <w:t>(privée)</w:t>
            </w:r>
          </w:p>
        </w:tc>
        <w:tc>
          <w:tcPr>
            <w:tcW w:w="859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6</w:t>
            </w:r>
          </w:p>
        </w:tc>
        <w:tc>
          <w:tcPr>
            <w:tcW w:w="5044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>Examen des rapports soumis par les États parties</w:t>
            </w:r>
            <w:r>
              <w:rPr>
                <w:lang w:val="fr-FR"/>
              </w:rPr>
              <w:t>: adoption des observations finales</w:t>
            </w:r>
          </w:p>
        </w:tc>
      </w:tr>
      <w:tr w:rsidR="004F65D6" w:rsidRPr="009F6291" w:rsidTr="001A1233">
        <w:trPr>
          <w:trHeight w:val="60"/>
          <w:jc w:val="right"/>
        </w:trPr>
        <w:tc>
          <w:tcPr>
            <w:tcW w:w="1719" w:type="dxa"/>
            <w:vMerge w:val="restart"/>
          </w:tcPr>
          <w:p w:rsidR="004F65D6" w:rsidRDefault="004F65D6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Vendredi</w:t>
            </w:r>
            <w:r>
              <w:rPr>
                <w:b/>
                <w:bCs/>
                <w:lang w:val="fr-FR"/>
              </w:rPr>
              <w:br/>
              <w:t>11 avril 2014</w:t>
            </w:r>
          </w:p>
        </w:tc>
        <w:tc>
          <w:tcPr>
            <w:tcW w:w="2017" w:type="dxa"/>
          </w:tcPr>
          <w:p w:rsidR="004F65D6" w:rsidRPr="009F6291" w:rsidRDefault="004F65D6" w:rsidP="00F93C1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140</w:t>
            </w:r>
            <w:r w:rsidRPr="00DB4BDB">
              <w:rPr>
                <w:vertAlign w:val="superscript"/>
                <w:lang w:val="fr-FR"/>
              </w:rPr>
              <w:t>e</w:t>
            </w:r>
            <w:r w:rsidR="001D12F4">
              <w:rPr>
                <w:lang w:val="fr-FR"/>
              </w:rPr>
              <w:t xml:space="preserve"> séance</w:t>
            </w:r>
            <w:r w:rsidR="001D12F4">
              <w:rPr>
                <w:lang w:val="fr-FR"/>
              </w:rPr>
              <w:br/>
              <w:t xml:space="preserve">10 heures </w:t>
            </w:r>
            <w:r>
              <w:rPr>
                <w:lang w:val="fr-FR"/>
              </w:rPr>
              <w:t>(privée)</w:t>
            </w:r>
          </w:p>
        </w:tc>
        <w:tc>
          <w:tcPr>
            <w:tcW w:w="859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6</w:t>
            </w:r>
          </w:p>
        </w:tc>
        <w:tc>
          <w:tcPr>
            <w:tcW w:w="5044" w:type="dxa"/>
          </w:tcPr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 w:rsidRPr="009F6291">
              <w:rPr>
                <w:lang w:val="fr-FR"/>
              </w:rPr>
              <w:t>Examen des rapports soumis par les États parties</w:t>
            </w:r>
            <w:r>
              <w:rPr>
                <w:lang w:val="fr-FR"/>
              </w:rPr>
              <w:t>: adoption des observations finales</w:t>
            </w:r>
          </w:p>
        </w:tc>
      </w:tr>
      <w:tr w:rsidR="004F65D6" w:rsidRPr="009F6291" w:rsidTr="001A1233">
        <w:trPr>
          <w:trHeight w:val="60"/>
          <w:jc w:val="right"/>
        </w:trPr>
        <w:tc>
          <w:tcPr>
            <w:tcW w:w="1719" w:type="dxa"/>
            <w:vMerge/>
          </w:tcPr>
          <w:p w:rsidR="004F65D6" w:rsidRDefault="004F65D6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2017" w:type="dxa"/>
            <w:vMerge w:val="restart"/>
          </w:tcPr>
          <w:p w:rsidR="004F65D6" w:rsidRDefault="004F65D6" w:rsidP="00F93C1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141</w:t>
            </w:r>
            <w:r w:rsidRPr="00DB4BDB">
              <w:rPr>
                <w:vertAlign w:val="superscript"/>
                <w:lang w:val="fr-FR"/>
              </w:rPr>
              <w:t>e</w:t>
            </w:r>
            <w:r w:rsidR="001D12F4">
              <w:rPr>
                <w:lang w:val="fr-FR"/>
              </w:rPr>
              <w:t xml:space="preserve"> séance</w:t>
            </w:r>
            <w:r w:rsidR="001D12F4">
              <w:rPr>
                <w:lang w:val="fr-FR"/>
              </w:rPr>
              <w:br/>
              <w:t xml:space="preserve">15 heures </w:t>
            </w:r>
            <w:r>
              <w:rPr>
                <w:lang w:val="fr-FR"/>
              </w:rPr>
              <w:t>(privée)</w:t>
            </w:r>
          </w:p>
        </w:tc>
        <w:tc>
          <w:tcPr>
            <w:tcW w:w="859" w:type="dxa"/>
          </w:tcPr>
          <w:p w:rsidR="004F65D6" w:rsidRDefault="004F65D6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13</w:t>
            </w:r>
          </w:p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4</w:t>
            </w:r>
          </w:p>
        </w:tc>
        <w:tc>
          <w:tcPr>
            <w:tcW w:w="5044" w:type="dxa"/>
          </w:tcPr>
          <w:p w:rsidR="004F65D6" w:rsidRDefault="004F65D6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Activités relevant du Protocole facultatif: communications</w:t>
            </w:r>
          </w:p>
          <w:p w:rsidR="004F65D6" w:rsidRPr="009F6291" w:rsidRDefault="004F65D6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Adoption du rapport de la dixième session</w:t>
            </w:r>
          </w:p>
        </w:tc>
      </w:tr>
      <w:tr w:rsidR="004F65D6" w:rsidRPr="009F6291" w:rsidTr="001A1233">
        <w:trPr>
          <w:trHeight w:val="60"/>
          <w:jc w:val="right"/>
        </w:trPr>
        <w:tc>
          <w:tcPr>
            <w:tcW w:w="1719" w:type="dxa"/>
            <w:vMerge/>
          </w:tcPr>
          <w:p w:rsidR="004F65D6" w:rsidRDefault="004F65D6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2017" w:type="dxa"/>
            <w:vMerge/>
          </w:tcPr>
          <w:p w:rsidR="004F65D6" w:rsidRDefault="004F65D6" w:rsidP="00F93C1B">
            <w:pPr>
              <w:spacing w:after="120"/>
              <w:ind w:right="57"/>
              <w:rPr>
                <w:lang w:val="fr-FR"/>
              </w:rPr>
            </w:pPr>
          </w:p>
        </w:tc>
        <w:tc>
          <w:tcPr>
            <w:tcW w:w="859" w:type="dxa"/>
          </w:tcPr>
          <w:p w:rsidR="004F65D6" w:rsidRDefault="004F65D6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Point 10</w:t>
            </w:r>
          </w:p>
        </w:tc>
        <w:tc>
          <w:tcPr>
            <w:tcW w:w="5044" w:type="dxa"/>
          </w:tcPr>
          <w:p w:rsidR="004F65D6" w:rsidRDefault="004F65D6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Méthodes de travail du Comité</w:t>
            </w:r>
          </w:p>
        </w:tc>
      </w:tr>
      <w:tr w:rsidR="001D12F4" w:rsidRPr="009F6291" w:rsidTr="00F93C1B">
        <w:trPr>
          <w:trHeight w:val="60"/>
          <w:jc w:val="right"/>
        </w:trPr>
        <w:tc>
          <w:tcPr>
            <w:tcW w:w="1719" w:type="dxa"/>
            <w:vMerge/>
          </w:tcPr>
          <w:p w:rsidR="001D12F4" w:rsidRDefault="001D12F4" w:rsidP="00F93C1B">
            <w:pPr>
              <w:spacing w:after="120"/>
              <w:ind w:right="113"/>
              <w:rPr>
                <w:b/>
                <w:bCs/>
                <w:lang w:val="fr-FR"/>
              </w:rPr>
            </w:pPr>
          </w:p>
        </w:tc>
        <w:tc>
          <w:tcPr>
            <w:tcW w:w="2017" w:type="dxa"/>
          </w:tcPr>
          <w:p w:rsidR="001D12F4" w:rsidRPr="009F6291" w:rsidRDefault="001D12F4" w:rsidP="00F93C1B">
            <w:pPr>
              <w:spacing w:after="120"/>
              <w:ind w:right="57"/>
              <w:rPr>
                <w:lang w:val="fr-FR"/>
              </w:rPr>
            </w:pPr>
            <w:r>
              <w:rPr>
                <w:lang w:val="fr-FR"/>
              </w:rPr>
              <w:t>17 h 30 (publique)</w:t>
            </w:r>
          </w:p>
        </w:tc>
        <w:tc>
          <w:tcPr>
            <w:tcW w:w="5903" w:type="dxa"/>
            <w:gridSpan w:val="2"/>
          </w:tcPr>
          <w:p w:rsidR="001D12F4" w:rsidRPr="009F6291" w:rsidRDefault="001D12F4" w:rsidP="00F93C1B">
            <w:pPr>
              <w:spacing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Clôture</w:t>
            </w:r>
          </w:p>
        </w:tc>
      </w:tr>
    </w:tbl>
    <w:p w:rsidR="004407B7" w:rsidRDefault="004F65D6" w:rsidP="004F65D6">
      <w:pPr>
        <w:pStyle w:val="SingleTxtG"/>
        <w:ind w:firstLine="567"/>
        <w:rPr>
          <w:lang w:val="fr-FR"/>
        </w:rPr>
      </w:pPr>
      <w:r w:rsidRPr="009F6291">
        <w:rPr>
          <w:lang w:val="fr-FR"/>
        </w:rPr>
        <w:t>Le Comité se réunira au Palais Wilson, à Genève, dans la salle de conférence du</w:t>
      </w:r>
      <w:r>
        <w:rPr>
          <w:lang w:val="fr-FR"/>
        </w:rPr>
        <w:t> </w:t>
      </w:r>
      <w:r w:rsidRPr="009F6291">
        <w:rPr>
          <w:lang w:val="fr-FR"/>
        </w:rPr>
        <w:t>rez</w:t>
      </w:r>
      <w:r>
        <w:rPr>
          <w:lang w:val="fr-FR"/>
        </w:rPr>
        <w:noBreakHyphen/>
      </w:r>
      <w:r w:rsidRPr="009F6291">
        <w:rPr>
          <w:lang w:val="fr-FR"/>
        </w:rPr>
        <w:t>de-chaussée.</w:t>
      </w:r>
    </w:p>
    <w:p w:rsidR="004F65D6" w:rsidRPr="004F65D6" w:rsidRDefault="004F65D6" w:rsidP="004F65D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F65D6" w:rsidRPr="004F65D6" w:rsidSect="00430DE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F96" w:rsidRDefault="00856F96"/>
  </w:endnote>
  <w:endnote w:type="continuationSeparator" w:id="0">
    <w:p w:rsidR="00856F96" w:rsidRDefault="00856F96"/>
  </w:endnote>
  <w:endnote w:type="continuationNotice" w:id="1">
    <w:p w:rsidR="00856F96" w:rsidRPr="00766910" w:rsidRDefault="00856F96" w:rsidP="00766910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DEF" w:rsidRPr="00430DEF" w:rsidRDefault="00430DEF" w:rsidP="00430DEF">
    <w:pPr>
      <w:pStyle w:val="Footer"/>
      <w:tabs>
        <w:tab w:val="right" w:pos="9638"/>
      </w:tabs>
    </w:pPr>
    <w:r w:rsidRPr="00430DEF">
      <w:rPr>
        <w:b/>
        <w:sz w:val="18"/>
      </w:rPr>
      <w:fldChar w:fldCharType="begin"/>
    </w:r>
    <w:r w:rsidRPr="00430DEF">
      <w:rPr>
        <w:b/>
        <w:sz w:val="18"/>
      </w:rPr>
      <w:instrText xml:space="preserve"> PAGE  \* MERGEFORMAT </w:instrText>
    </w:r>
    <w:r w:rsidRPr="00430DEF">
      <w:rPr>
        <w:b/>
        <w:sz w:val="18"/>
      </w:rPr>
      <w:fldChar w:fldCharType="separate"/>
    </w:r>
    <w:r w:rsidR="00AE2454">
      <w:rPr>
        <w:b/>
        <w:noProof/>
        <w:sz w:val="18"/>
      </w:rPr>
      <w:t>4</w:t>
    </w:r>
    <w:r w:rsidRPr="00430DEF">
      <w:rPr>
        <w:b/>
        <w:sz w:val="18"/>
      </w:rPr>
      <w:fldChar w:fldCharType="end"/>
    </w:r>
    <w:r>
      <w:rPr>
        <w:b/>
        <w:sz w:val="18"/>
      </w:rPr>
      <w:tab/>
    </w:r>
    <w:r>
      <w:t>GE.14-40160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DEF" w:rsidRPr="00430DEF" w:rsidRDefault="00430DEF" w:rsidP="00430DEF">
    <w:pPr>
      <w:pStyle w:val="Footer"/>
      <w:tabs>
        <w:tab w:val="right" w:pos="9638"/>
      </w:tabs>
      <w:rPr>
        <w:b/>
        <w:sz w:val="18"/>
      </w:rPr>
    </w:pPr>
    <w:r>
      <w:t>GE.14-40160</w:t>
    </w:r>
    <w:r>
      <w:tab/>
    </w:r>
    <w:r w:rsidRPr="00430DEF">
      <w:rPr>
        <w:b/>
        <w:sz w:val="18"/>
      </w:rPr>
      <w:fldChar w:fldCharType="begin"/>
    </w:r>
    <w:r w:rsidRPr="00430DEF">
      <w:rPr>
        <w:b/>
        <w:sz w:val="18"/>
      </w:rPr>
      <w:instrText xml:space="preserve"> PAGE  \* MERGEFORMAT </w:instrText>
    </w:r>
    <w:r w:rsidRPr="00430DEF">
      <w:rPr>
        <w:b/>
        <w:sz w:val="18"/>
      </w:rPr>
      <w:fldChar w:fldCharType="separate"/>
    </w:r>
    <w:r w:rsidR="00AE2454">
      <w:rPr>
        <w:b/>
        <w:noProof/>
        <w:sz w:val="18"/>
      </w:rPr>
      <w:t>5</w:t>
    </w:r>
    <w:r w:rsidRPr="00430DEF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F96" w:rsidRPr="00430DEF" w:rsidRDefault="00430DEF" w:rsidP="00430DEF">
    <w:pPr>
      <w:pStyle w:val="Footer"/>
      <w:spacing w:before="120"/>
      <w:rPr>
        <w:sz w:val="20"/>
      </w:rPr>
    </w:pPr>
    <w:r>
      <w:rPr>
        <w:sz w:val="20"/>
      </w:rPr>
      <w:t>GE.</w:t>
    </w:r>
    <w:r w:rsidR="00856F96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>14-40160  (F)</w:t>
    </w:r>
    <w:r w:rsidR="00506D9B">
      <w:rPr>
        <w:sz w:val="20"/>
      </w:rPr>
      <w:t xml:space="preserve">    220114    220114</w:t>
    </w:r>
    <w:r>
      <w:rPr>
        <w:sz w:val="20"/>
      </w:rPr>
      <w:br/>
    </w:r>
    <w:r w:rsidRPr="00430DEF">
      <w:rPr>
        <w:rFonts w:ascii="C39T30Lfz" w:hAnsi="C39T30Lfz"/>
        <w:sz w:val="56"/>
      </w:rPr>
      <w:t></w:t>
    </w:r>
    <w:r w:rsidRPr="00430DEF">
      <w:rPr>
        <w:rFonts w:ascii="C39T30Lfz" w:hAnsi="C39T30Lfz"/>
        <w:sz w:val="56"/>
      </w:rPr>
      <w:t></w:t>
    </w:r>
    <w:r w:rsidRPr="00430DEF">
      <w:rPr>
        <w:rFonts w:ascii="C39T30Lfz" w:hAnsi="C39T30Lfz"/>
        <w:sz w:val="56"/>
      </w:rPr>
      <w:t></w:t>
    </w:r>
    <w:r w:rsidRPr="00430DEF">
      <w:rPr>
        <w:rFonts w:ascii="C39T30Lfz" w:hAnsi="C39T30Lfz"/>
        <w:sz w:val="56"/>
      </w:rPr>
      <w:t></w:t>
    </w:r>
    <w:r w:rsidRPr="00430DEF">
      <w:rPr>
        <w:rFonts w:ascii="C39T30Lfz" w:hAnsi="C39T30Lfz"/>
        <w:sz w:val="56"/>
      </w:rPr>
      <w:t></w:t>
    </w:r>
    <w:r w:rsidRPr="00430DEF">
      <w:rPr>
        <w:rFonts w:ascii="C39T30Lfz" w:hAnsi="C39T30Lfz"/>
        <w:sz w:val="56"/>
      </w:rPr>
      <w:t></w:t>
    </w:r>
    <w:r w:rsidRPr="00430DEF">
      <w:rPr>
        <w:rFonts w:ascii="C39T30Lfz" w:hAnsi="C39T30Lfz"/>
        <w:sz w:val="56"/>
      </w:rPr>
      <w:t></w:t>
    </w:r>
    <w:r w:rsidRPr="00430DEF">
      <w:rPr>
        <w:rFonts w:ascii="C39T30Lfz" w:hAnsi="C39T30Lfz"/>
        <w:sz w:val="56"/>
      </w:rPr>
      <w:t></w:t>
    </w:r>
    <w:r w:rsidRPr="00430DEF">
      <w:rPr>
        <w:rFonts w:ascii="C39T30Lfz" w:hAnsi="C39T30Lfz"/>
        <w:sz w:val="56"/>
      </w:rPr>
      <w:t></w:t>
    </w:r>
    <w:r>
      <w:rPr>
        <w:noProof/>
        <w:sz w:val="20"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1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F96" w:rsidRPr="00D27D5E" w:rsidRDefault="00856F96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56F96" w:rsidRPr="0061073E" w:rsidRDefault="00856F96" w:rsidP="0061073E">
      <w:pPr>
        <w:tabs>
          <w:tab w:val="right" w:pos="2155"/>
        </w:tabs>
        <w:spacing w:after="80"/>
        <w:ind w:left="680"/>
        <w:rPr>
          <w:u w:val="single"/>
        </w:rPr>
      </w:pPr>
      <w:r w:rsidRPr="0061073E">
        <w:rPr>
          <w:u w:val="single"/>
        </w:rPr>
        <w:tab/>
      </w:r>
    </w:p>
  </w:footnote>
  <w:footnote w:type="continuationNotice" w:id="1">
    <w:p w:rsidR="00856F96" w:rsidRPr="00766910" w:rsidRDefault="00856F96" w:rsidP="00766910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DEF" w:rsidRPr="00430DEF" w:rsidRDefault="00430DEF">
    <w:pPr>
      <w:pStyle w:val="Header"/>
    </w:pPr>
    <w:r>
      <w:t>CRPD/C/11/1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DEF" w:rsidRPr="00430DEF" w:rsidRDefault="00430DEF" w:rsidP="00430DEF">
    <w:pPr>
      <w:pStyle w:val="Header"/>
      <w:jc w:val="right"/>
    </w:pPr>
    <w:r>
      <w:t>CRPD/C/11/1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6F96"/>
    <w:rsid w:val="000038FD"/>
    <w:rsid w:val="00016AC5"/>
    <w:rsid w:val="000F2881"/>
    <w:rsid w:val="000F41F2"/>
    <w:rsid w:val="001579D1"/>
    <w:rsid w:val="00160540"/>
    <w:rsid w:val="00192EEB"/>
    <w:rsid w:val="001A1233"/>
    <w:rsid w:val="001A20FB"/>
    <w:rsid w:val="001B2334"/>
    <w:rsid w:val="001D12F4"/>
    <w:rsid w:val="001D7F8A"/>
    <w:rsid w:val="001E3FEB"/>
    <w:rsid w:val="001E4A02"/>
    <w:rsid w:val="00225A8C"/>
    <w:rsid w:val="002659F1"/>
    <w:rsid w:val="00287E79"/>
    <w:rsid w:val="002928F9"/>
    <w:rsid w:val="00297B00"/>
    <w:rsid w:val="002A5D07"/>
    <w:rsid w:val="002C4672"/>
    <w:rsid w:val="002E0C1D"/>
    <w:rsid w:val="003016B7"/>
    <w:rsid w:val="00311ADA"/>
    <w:rsid w:val="00315FFF"/>
    <w:rsid w:val="003515AA"/>
    <w:rsid w:val="00374106"/>
    <w:rsid w:val="00390EAD"/>
    <w:rsid w:val="00391146"/>
    <w:rsid w:val="003976D5"/>
    <w:rsid w:val="003B681D"/>
    <w:rsid w:val="003D4E3D"/>
    <w:rsid w:val="003D6C68"/>
    <w:rsid w:val="004159D0"/>
    <w:rsid w:val="00430DEF"/>
    <w:rsid w:val="004407B7"/>
    <w:rsid w:val="00455D94"/>
    <w:rsid w:val="004B4ED7"/>
    <w:rsid w:val="004F65D6"/>
    <w:rsid w:val="00506D9B"/>
    <w:rsid w:val="00523BA7"/>
    <w:rsid w:val="00525DBB"/>
    <w:rsid w:val="00543D5E"/>
    <w:rsid w:val="005610B3"/>
    <w:rsid w:val="00571F41"/>
    <w:rsid w:val="005744A5"/>
    <w:rsid w:val="005D0661"/>
    <w:rsid w:val="005E0932"/>
    <w:rsid w:val="005E5D1F"/>
    <w:rsid w:val="0061073E"/>
    <w:rsid w:val="00611D43"/>
    <w:rsid w:val="00612D48"/>
    <w:rsid w:val="00616B45"/>
    <w:rsid w:val="00630D9B"/>
    <w:rsid w:val="00631953"/>
    <w:rsid w:val="006439EC"/>
    <w:rsid w:val="00657F02"/>
    <w:rsid w:val="006647E0"/>
    <w:rsid w:val="006712FE"/>
    <w:rsid w:val="006B4590"/>
    <w:rsid w:val="006C340C"/>
    <w:rsid w:val="0070347C"/>
    <w:rsid w:val="007176C1"/>
    <w:rsid w:val="00724F4B"/>
    <w:rsid w:val="00766910"/>
    <w:rsid w:val="007773D6"/>
    <w:rsid w:val="00795791"/>
    <w:rsid w:val="007E3715"/>
    <w:rsid w:val="007F55CB"/>
    <w:rsid w:val="00844750"/>
    <w:rsid w:val="008464C8"/>
    <w:rsid w:val="00856F96"/>
    <w:rsid w:val="008B44C4"/>
    <w:rsid w:val="008E675E"/>
    <w:rsid w:val="008E7FAE"/>
    <w:rsid w:val="00911BF7"/>
    <w:rsid w:val="00911E21"/>
    <w:rsid w:val="00960DBA"/>
    <w:rsid w:val="00972ADD"/>
    <w:rsid w:val="00975289"/>
    <w:rsid w:val="00977EC8"/>
    <w:rsid w:val="00996CB4"/>
    <w:rsid w:val="009B3646"/>
    <w:rsid w:val="009C7153"/>
    <w:rsid w:val="009D3A8C"/>
    <w:rsid w:val="009E6217"/>
    <w:rsid w:val="009E7956"/>
    <w:rsid w:val="00A2492E"/>
    <w:rsid w:val="00A56EA8"/>
    <w:rsid w:val="00A6421D"/>
    <w:rsid w:val="00AC67A1"/>
    <w:rsid w:val="00AC7977"/>
    <w:rsid w:val="00AD0725"/>
    <w:rsid w:val="00AE2454"/>
    <w:rsid w:val="00AE352C"/>
    <w:rsid w:val="00B17033"/>
    <w:rsid w:val="00B32E2D"/>
    <w:rsid w:val="00B33DB8"/>
    <w:rsid w:val="00B501F6"/>
    <w:rsid w:val="00B61990"/>
    <w:rsid w:val="00B63A55"/>
    <w:rsid w:val="00B77C99"/>
    <w:rsid w:val="00B84DA3"/>
    <w:rsid w:val="00BA31B5"/>
    <w:rsid w:val="00BF0556"/>
    <w:rsid w:val="00C005F9"/>
    <w:rsid w:val="00C1562D"/>
    <w:rsid w:val="00C261F8"/>
    <w:rsid w:val="00C33100"/>
    <w:rsid w:val="00C42566"/>
    <w:rsid w:val="00CA7CAA"/>
    <w:rsid w:val="00CD1A71"/>
    <w:rsid w:val="00CD1FBB"/>
    <w:rsid w:val="00CE5558"/>
    <w:rsid w:val="00D016B5"/>
    <w:rsid w:val="00D034F1"/>
    <w:rsid w:val="00D27D5E"/>
    <w:rsid w:val="00D301E7"/>
    <w:rsid w:val="00D3462D"/>
    <w:rsid w:val="00D3549A"/>
    <w:rsid w:val="00D64B35"/>
    <w:rsid w:val="00D722D3"/>
    <w:rsid w:val="00DC657D"/>
    <w:rsid w:val="00DE6D90"/>
    <w:rsid w:val="00DF002F"/>
    <w:rsid w:val="00E0244D"/>
    <w:rsid w:val="00E7653B"/>
    <w:rsid w:val="00E81E94"/>
    <w:rsid w:val="00E82607"/>
    <w:rsid w:val="00E870A7"/>
    <w:rsid w:val="00EB0207"/>
    <w:rsid w:val="00EE1A0D"/>
    <w:rsid w:val="00F10076"/>
    <w:rsid w:val="00F14845"/>
    <w:rsid w:val="00F93C1B"/>
    <w:rsid w:val="00FA5A79"/>
    <w:rsid w:val="00FB0BFE"/>
    <w:rsid w:val="00FB4C51"/>
    <w:rsid w:val="00FE2E4F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1146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39114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391146"/>
    <w:pPr>
      <w:outlineLvl w:val="1"/>
    </w:pPr>
  </w:style>
  <w:style w:type="paragraph" w:styleId="Heading3">
    <w:name w:val="heading 3"/>
    <w:basedOn w:val="Normal"/>
    <w:next w:val="Normal"/>
    <w:qFormat/>
    <w:rsid w:val="00391146"/>
    <w:pPr>
      <w:outlineLvl w:val="2"/>
    </w:pPr>
  </w:style>
  <w:style w:type="paragraph" w:styleId="Heading4">
    <w:name w:val="heading 4"/>
    <w:basedOn w:val="Normal"/>
    <w:next w:val="Normal"/>
    <w:qFormat/>
    <w:rsid w:val="00391146"/>
    <w:pPr>
      <w:outlineLvl w:val="3"/>
    </w:pPr>
  </w:style>
  <w:style w:type="paragraph" w:styleId="Heading5">
    <w:name w:val="heading 5"/>
    <w:basedOn w:val="Normal"/>
    <w:next w:val="Normal"/>
    <w:qFormat/>
    <w:rsid w:val="00391146"/>
    <w:pPr>
      <w:outlineLvl w:val="4"/>
    </w:pPr>
  </w:style>
  <w:style w:type="paragraph" w:styleId="Heading6">
    <w:name w:val="heading 6"/>
    <w:basedOn w:val="Normal"/>
    <w:next w:val="Normal"/>
    <w:qFormat/>
    <w:rsid w:val="00391146"/>
    <w:pPr>
      <w:outlineLvl w:val="5"/>
    </w:pPr>
  </w:style>
  <w:style w:type="paragraph" w:styleId="Heading7">
    <w:name w:val="heading 7"/>
    <w:basedOn w:val="Normal"/>
    <w:next w:val="Normal"/>
    <w:qFormat/>
    <w:rsid w:val="00391146"/>
    <w:pPr>
      <w:outlineLvl w:val="6"/>
    </w:pPr>
  </w:style>
  <w:style w:type="paragraph" w:styleId="Heading8">
    <w:name w:val="heading 8"/>
    <w:basedOn w:val="Normal"/>
    <w:next w:val="Normal"/>
    <w:qFormat/>
    <w:rsid w:val="00391146"/>
    <w:pPr>
      <w:outlineLvl w:val="7"/>
    </w:pPr>
  </w:style>
  <w:style w:type="paragraph" w:styleId="Heading9">
    <w:name w:val="heading 9"/>
    <w:basedOn w:val="Normal"/>
    <w:next w:val="Normal"/>
    <w:qFormat/>
    <w:rsid w:val="00391146"/>
    <w:pPr>
      <w:outlineLvl w:val="8"/>
    </w:pPr>
  </w:style>
  <w:style w:type="character" w:default="1" w:styleId="DefaultParagraphFont">
    <w:name w:val="Default Paragraph Font"/>
    <w:semiHidden/>
    <w:rsid w:val="00391146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91146"/>
  </w:style>
  <w:style w:type="paragraph" w:customStyle="1" w:styleId="SingleTxtG">
    <w:name w:val="_ Single Txt_G"/>
    <w:basedOn w:val="Normal"/>
    <w:link w:val="SingleTxtGChar"/>
    <w:rsid w:val="00391146"/>
    <w:pPr>
      <w:spacing w:after="120"/>
      <w:ind w:left="1134" w:right="1134"/>
      <w:jc w:val="both"/>
    </w:pPr>
  </w:style>
  <w:style w:type="character" w:styleId="FootnoteReference">
    <w:name w:val="footnote reference"/>
    <w:aliases w:val="4_G"/>
    <w:basedOn w:val="DefaultParagraphFont"/>
    <w:rsid w:val="00391146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391146"/>
  </w:style>
  <w:style w:type="paragraph" w:styleId="Header">
    <w:name w:val="header"/>
    <w:aliases w:val="6_G"/>
    <w:basedOn w:val="Normal"/>
    <w:next w:val="Normal"/>
    <w:rsid w:val="0039114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91146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91146"/>
  </w:style>
  <w:style w:type="character" w:styleId="PageNumber">
    <w:name w:val="page number"/>
    <w:aliases w:val="7_G"/>
    <w:basedOn w:val="DefaultParagraphFont"/>
    <w:rsid w:val="00391146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391146"/>
    <w:pPr>
      <w:spacing w:line="240" w:lineRule="auto"/>
    </w:pPr>
    <w:rPr>
      <w:sz w:val="16"/>
    </w:rPr>
  </w:style>
  <w:style w:type="paragraph" w:customStyle="1" w:styleId="H1G">
    <w:name w:val="_ H_1_G"/>
    <w:basedOn w:val="Normal"/>
    <w:next w:val="Normal"/>
    <w:rsid w:val="00391146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ChG">
    <w:name w:val="_ H _Ch_G"/>
    <w:basedOn w:val="Normal"/>
    <w:next w:val="Normal"/>
    <w:rsid w:val="00391146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MG">
    <w:name w:val="_ H __M_G"/>
    <w:basedOn w:val="Normal"/>
    <w:next w:val="Normal"/>
    <w:rsid w:val="00391146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Normal"/>
    <w:next w:val="Normal"/>
    <w:rsid w:val="0039114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9114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9114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MG">
    <w:name w:val="__S_M_G"/>
    <w:basedOn w:val="Normal"/>
    <w:next w:val="Normal"/>
    <w:rsid w:val="0039114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9114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9114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9114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391146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391146"/>
    <w:pPr>
      <w:numPr>
        <w:numId w:val="2"/>
      </w:numPr>
      <w:spacing w:after="120"/>
      <w:ind w:right="1134"/>
      <w:jc w:val="both"/>
    </w:pPr>
  </w:style>
  <w:style w:type="character" w:styleId="Hyperlink">
    <w:name w:val="Hyperlink"/>
    <w:basedOn w:val="DefaultParagraphFont"/>
    <w:semiHidden/>
    <w:rsid w:val="00391146"/>
    <w:rPr>
      <w:color w:val="auto"/>
      <w:u w:val="none"/>
    </w:rPr>
  </w:style>
  <w:style w:type="character" w:styleId="FollowedHyperlink">
    <w:name w:val="FollowedHyperlink"/>
    <w:basedOn w:val="DefaultParagraphFont"/>
    <w:semiHidden/>
    <w:rsid w:val="00391146"/>
    <w:rPr>
      <w:color w:val="auto"/>
      <w:u w:val="none"/>
    </w:rPr>
  </w:style>
  <w:style w:type="table" w:styleId="TableGrid">
    <w:name w:val="Table Grid"/>
    <w:basedOn w:val="TableNormal"/>
    <w:semiHidden/>
    <w:rsid w:val="00391146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NoG">
    <w:name w:val="_ParNo_G"/>
    <w:basedOn w:val="SingleTxtG"/>
    <w:rsid w:val="006712FE"/>
    <w:pPr>
      <w:numPr>
        <w:numId w:val="3"/>
      </w:numPr>
    </w:pPr>
  </w:style>
  <w:style w:type="character" w:customStyle="1" w:styleId="SingleTxtGChar">
    <w:name w:val="_ Single Txt_G Char"/>
    <w:link w:val="SingleTxtG"/>
    <w:rsid w:val="004F65D6"/>
    <w:rPr>
      <w:lang w:val="fr-CH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7</Pages>
  <Words>1630</Words>
  <Characters>9623</Characters>
  <Application>Microsoft Office Outlook</Application>
  <DocSecurity>4</DocSecurity>
  <Lines>300</Lines>
  <Paragraphs>92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CRPD/C/11/1</vt:lpstr>
    </vt:vector>
  </TitlesOfParts>
  <Company>Corinne</Company>
  <LinksUpToDate>false</LinksUpToDate>
  <CharactersWithSpaces>11161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CRPD/C/11/1</dc:title>
  <dc:subject>final + envoi</dc:subject>
  <dc:creator>Nath. V</dc:creator>
  <cp:keywords/>
  <dc:description/>
  <cp:lastModifiedBy>Nath. V</cp:lastModifiedBy>
  <cp:revision>2</cp:revision>
  <cp:lastPrinted>2014-01-22T09:04:00Z</cp:lastPrinted>
  <dcterms:created xsi:type="dcterms:W3CDTF">2014-01-22T09:30:00Z</dcterms:created>
  <dcterms:modified xsi:type="dcterms:W3CDTF">2014-01-22T09:30:00Z</dcterms:modified>
</cp:coreProperties>
</file>