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5D5D81">
                <w:t>C/TCD/16-18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D5D81">
              <w:rPr>
                <w:sz w:val="20"/>
                <w:lang w:val="en-US"/>
              </w:rPr>
              <w:fldChar w:fldCharType="separate"/>
            </w:r>
            <w:r w:rsidR="005D5D81">
              <w:rPr>
                <w:sz w:val="20"/>
                <w:lang w:val="en-US"/>
              </w:rPr>
              <w:t>25 January 2013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610E1B" w:rsidRPr="005D5D81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514D9" w:rsidRPr="00CE2E2D" w:rsidRDefault="006514D9" w:rsidP="009D6499">
      <w:pPr>
        <w:spacing w:before="120" w:line="720" w:lineRule="auto"/>
        <w:rPr>
          <w:b/>
          <w:sz w:val="24"/>
        </w:rPr>
      </w:pPr>
      <w:r w:rsidRPr="00CE2E2D">
        <w:rPr>
          <w:b/>
          <w:sz w:val="24"/>
        </w:rPr>
        <w:t>Комитет по ликвидации расовой дискриминации</w:t>
      </w:r>
    </w:p>
    <w:p w:rsidR="006514D9" w:rsidRPr="00CE2E2D" w:rsidRDefault="00DB4CA1" w:rsidP="00DB4CA1">
      <w:pPr>
        <w:pStyle w:val="HMGR0"/>
      </w:pPr>
      <w:r w:rsidRPr="002A37E6">
        <w:tab/>
      </w:r>
      <w:r w:rsidRPr="002A37E6">
        <w:tab/>
      </w:r>
      <w:r w:rsidR="006514D9" w:rsidRPr="00CE2E2D">
        <w:t>Доклады, представляемые</w:t>
      </w:r>
      <w:r w:rsidR="009D3E19">
        <w:br/>
      </w:r>
      <w:r w:rsidR="006514D9" w:rsidRPr="00CE2E2D">
        <w:t xml:space="preserve">государствами-участниками </w:t>
      </w:r>
      <w:r w:rsidR="009D3E19">
        <w:br/>
      </w:r>
      <w:r w:rsidR="006514D9" w:rsidRPr="00CE2E2D">
        <w:t>в соответствии со статьей 9 Конвенции</w:t>
      </w:r>
    </w:p>
    <w:p w:rsidR="006514D9" w:rsidRPr="00CE2E2D" w:rsidRDefault="00DB4CA1" w:rsidP="00DB4CA1">
      <w:pPr>
        <w:pStyle w:val="HChGR"/>
      </w:pPr>
      <w:r w:rsidRPr="002A37E6">
        <w:tab/>
      </w:r>
      <w:r w:rsidRPr="002A37E6">
        <w:tab/>
      </w:r>
      <w:r w:rsidR="006514D9" w:rsidRPr="00CE2E2D">
        <w:t>Шестнадцатый−восемнадцатый периодические доклады, подлежащие представлению</w:t>
      </w:r>
      <w:r w:rsidR="004E521F" w:rsidRPr="004E521F">
        <w:t xml:space="preserve"> </w:t>
      </w:r>
      <w:r w:rsidR="00E330DD" w:rsidRPr="00E330DD">
        <w:br/>
      </w:r>
      <w:r w:rsidR="006514D9" w:rsidRPr="00CE2E2D">
        <w:t>16 сентября 2012 года</w:t>
      </w:r>
    </w:p>
    <w:p w:rsidR="00D02780" w:rsidRDefault="00DB4CA1" w:rsidP="00D02780">
      <w:pPr>
        <w:spacing w:line="720" w:lineRule="auto"/>
        <w:rPr>
          <w:b/>
        </w:rPr>
      </w:pPr>
      <w:r w:rsidRPr="009D3E19">
        <w:rPr>
          <w:rStyle w:val="HMGR"/>
        </w:rPr>
        <w:tab/>
      </w:r>
      <w:r w:rsidRPr="009D3E19">
        <w:rPr>
          <w:rStyle w:val="HMGR"/>
        </w:rPr>
        <w:tab/>
      </w:r>
      <w:r w:rsidR="006514D9" w:rsidRPr="00DB4CA1">
        <w:rPr>
          <w:rStyle w:val="HMGR"/>
        </w:rPr>
        <w:t>Чад</w:t>
      </w:r>
      <w:r w:rsidR="006514D9" w:rsidRPr="009D6499">
        <w:rPr>
          <w:rStyle w:val="FootnoteReference"/>
          <w:sz w:val="20"/>
          <w:vertAlign w:val="baseline"/>
        </w:rPr>
        <w:footnoteReference w:customMarkFollows="1" w:id="1"/>
        <w:t>*</w:t>
      </w:r>
      <w:r w:rsidR="006514D9" w:rsidRPr="009D6499">
        <w:t xml:space="preserve"> </w:t>
      </w:r>
      <w:r w:rsidR="006514D9" w:rsidRPr="009D6499">
        <w:rPr>
          <w:rStyle w:val="FootnoteReference"/>
          <w:sz w:val="20"/>
          <w:vertAlign w:val="baseline"/>
        </w:rPr>
        <w:footnoteReference w:customMarkFollows="1" w:id="2"/>
        <w:t>**</w:t>
      </w:r>
      <w:r w:rsidR="006514D9" w:rsidRPr="00CE2E2D">
        <w:rPr>
          <w:b/>
        </w:rPr>
        <w:t xml:space="preserve"> </w:t>
      </w:r>
    </w:p>
    <w:p w:rsidR="006514D9" w:rsidRDefault="006514D9" w:rsidP="00D02780">
      <w:pPr>
        <w:spacing w:line="720" w:lineRule="auto"/>
        <w:jc w:val="right"/>
      </w:pPr>
      <w:r w:rsidRPr="00DB4CA1">
        <w:t>[</w:t>
      </w:r>
      <w:r>
        <w:t>29 сентября 2012 года</w:t>
      </w:r>
      <w:r w:rsidRPr="00DB4CA1">
        <w:t>]</w:t>
      </w:r>
    </w:p>
    <w:p w:rsidR="006514D9" w:rsidRDefault="006514D9" w:rsidP="00610E1B">
      <w:pPr>
        <w:suppressAutoHyphens/>
        <w:spacing w:after="120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6514D9" w:rsidRDefault="006514D9" w:rsidP="00610E1B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6514D9" w:rsidRPr="002C66B5" w:rsidRDefault="006514D9" w:rsidP="00610E1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448F6">
        <w:rPr>
          <w:lang w:val="fr-CH"/>
        </w:rPr>
        <w:tab/>
        <w:t>I.</w:t>
      </w:r>
      <w:r w:rsidRPr="00C448F6">
        <w:rPr>
          <w:lang w:val="fr-CH"/>
        </w:rPr>
        <w:tab/>
      </w:r>
      <w:r>
        <w:t>Введение</w:t>
      </w:r>
      <w:r w:rsidRPr="00C448F6">
        <w:rPr>
          <w:lang w:val="fr-CH"/>
        </w:rPr>
        <w:tab/>
      </w:r>
      <w:r w:rsidRPr="00C448F6">
        <w:rPr>
          <w:lang w:val="fr-CH"/>
        </w:rPr>
        <w:tab/>
        <w:t>1–3</w:t>
      </w:r>
      <w:r w:rsidRPr="00C448F6">
        <w:rPr>
          <w:lang w:val="fr-CH"/>
        </w:rPr>
        <w:tab/>
      </w:r>
      <w:r w:rsidR="002C66B5">
        <w:t>3</w:t>
      </w:r>
    </w:p>
    <w:p w:rsidR="006514D9" w:rsidRPr="00C448F6" w:rsidRDefault="006514D9" w:rsidP="00610E1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448F6">
        <w:rPr>
          <w:lang w:val="fr-CH"/>
        </w:rPr>
        <w:tab/>
        <w:t>II</w:t>
      </w:r>
      <w:r w:rsidRPr="00C448F6">
        <w:t>.</w:t>
      </w:r>
      <w:r w:rsidRPr="00C448F6">
        <w:tab/>
      </w:r>
      <w:r>
        <w:t xml:space="preserve">Новые правовые и институциональные меры по ликвидации всех </w:t>
      </w:r>
      <w:r w:rsidR="00660D4A">
        <w:rPr>
          <w:lang w:val="en-US"/>
        </w:rPr>
        <w:br/>
      </w:r>
      <w:r>
        <w:tab/>
      </w:r>
      <w:r>
        <w:tab/>
        <w:t xml:space="preserve">форм расовой дискриминации </w:t>
      </w:r>
      <w:r w:rsidRPr="00C448F6">
        <w:tab/>
      </w:r>
      <w:r w:rsidRPr="00C448F6">
        <w:tab/>
        <w:t>4–21</w:t>
      </w:r>
      <w:r w:rsidRPr="00C448F6">
        <w:tab/>
      </w:r>
      <w:r w:rsidR="002B3128">
        <w:t>3</w:t>
      </w:r>
    </w:p>
    <w:p w:rsidR="006514D9" w:rsidRPr="0041498D" w:rsidRDefault="006514D9" w:rsidP="00610E1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448F6">
        <w:tab/>
      </w:r>
      <w:r w:rsidRPr="00C448F6">
        <w:tab/>
      </w:r>
      <w:r w:rsidRPr="00C448F6">
        <w:rPr>
          <w:lang w:val="fr-CH"/>
        </w:rPr>
        <w:t>A</w:t>
      </w:r>
      <w:r w:rsidRPr="0041498D">
        <w:t>.</w:t>
      </w:r>
      <w:r w:rsidRPr="0041498D">
        <w:tab/>
      </w:r>
      <w:r>
        <w:t>Нормативная основа</w:t>
      </w:r>
      <w:r w:rsidRPr="0041498D">
        <w:tab/>
      </w:r>
      <w:r w:rsidRPr="0041498D">
        <w:tab/>
        <w:t>5–7</w:t>
      </w:r>
      <w:r w:rsidRPr="0041498D">
        <w:tab/>
      </w:r>
      <w:r w:rsidR="002B3128">
        <w:t>3</w:t>
      </w:r>
    </w:p>
    <w:p w:rsidR="006514D9" w:rsidRPr="0041498D" w:rsidRDefault="006514D9" w:rsidP="00610E1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1498D">
        <w:tab/>
      </w:r>
      <w:r w:rsidRPr="0041498D">
        <w:tab/>
      </w:r>
      <w:r w:rsidRPr="00C448F6">
        <w:rPr>
          <w:lang w:val="fr-CH"/>
        </w:rPr>
        <w:t>B</w:t>
      </w:r>
      <w:r w:rsidRPr="0041498D">
        <w:t>.</w:t>
      </w:r>
      <w:r w:rsidRPr="0041498D">
        <w:tab/>
      </w:r>
      <w:r>
        <w:t>Институциональная основа</w:t>
      </w:r>
      <w:r w:rsidRPr="0041498D">
        <w:tab/>
      </w:r>
      <w:r w:rsidRPr="0041498D">
        <w:tab/>
        <w:t>8–21</w:t>
      </w:r>
      <w:r w:rsidRPr="0041498D">
        <w:tab/>
      </w:r>
      <w:r w:rsidR="002B3128">
        <w:t>4</w:t>
      </w:r>
    </w:p>
    <w:p w:rsidR="006514D9" w:rsidRPr="00932C76" w:rsidRDefault="006514D9" w:rsidP="00610E1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1498D">
        <w:tab/>
      </w:r>
      <w:r w:rsidRPr="00C448F6">
        <w:rPr>
          <w:lang w:val="fr-CH"/>
        </w:rPr>
        <w:t>III</w:t>
      </w:r>
      <w:r w:rsidRPr="00932C76">
        <w:t>.</w:t>
      </w:r>
      <w:r w:rsidRPr="00932C76">
        <w:tab/>
      </w:r>
      <w:r>
        <w:t xml:space="preserve">Ответы правительства Чада на заключительные замечания Комитета </w:t>
      </w:r>
      <w:r w:rsidR="00660D4A" w:rsidRPr="00CB47A6">
        <w:br/>
      </w:r>
      <w:r>
        <w:tab/>
      </w:r>
      <w:r>
        <w:tab/>
        <w:t xml:space="preserve">по ликвидации расовой дискриминации </w:t>
      </w:r>
      <w:r w:rsidRPr="00932C76">
        <w:t>(</w:t>
      </w:r>
      <w:r w:rsidRPr="00932C76">
        <w:rPr>
          <w:lang w:val="fr-CH"/>
        </w:rPr>
        <w:t>CERD</w:t>
      </w:r>
      <w:r w:rsidRPr="00932C76">
        <w:t>/</w:t>
      </w:r>
      <w:r w:rsidRPr="00932C76">
        <w:rPr>
          <w:lang w:val="fr-CH"/>
        </w:rPr>
        <w:t>C</w:t>
      </w:r>
      <w:r w:rsidRPr="00932C76">
        <w:t>/</w:t>
      </w:r>
      <w:r w:rsidRPr="00932C76">
        <w:rPr>
          <w:lang w:val="fr-CH"/>
        </w:rPr>
        <w:t>TCD</w:t>
      </w:r>
      <w:r w:rsidRPr="00932C76">
        <w:t>/</w:t>
      </w:r>
      <w:r w:rsidRPr="00932C76">
        <w:rPr>
          <w:lang w:val="fr-CH"/>
        </w:rPr>
        <w:t>CO</w:t>
      </w:r>
      <w:r w:rsidRPr="00932C76">
        <w:t>/15)</w:t>
      </w:r>
      <w:r w:rsidRPr="00932C76">
        <w:tab/>
      </w:r>
      <w:r w:rsidRPr="00932C76">
        <w:tab/>
        <w:t>22–69</w:t>
      </w:r>
      <w:r w:rsidRPr="00932C76">
        <w:tab/>
      </w:r>
      <w:r w:rsidR="00CB47A6">
        <w:t>6</w:t>
      </w:r>
    </w:p>
    <w:p w:rsidR="006514D9" w:rsidRPr="00D24970" w:rsidRDefault="006514D9" w:rsidP="00610E1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32C76">
        <w:tab/>
      </w:r>
      <w:r w:rsidRPr="00C448F6">
        <w:rPr>
          <w:lang w:val="fr-CH"/>
        </w:rPr>
        <w:t>IV</w:t>
      </w:r>
      <w:r w:rsidRPr="00D24970">
        <w:t>.</w:t>
      </w:r>
      <w:r w:rsidRPr="00D24970">
        <w:tab/>
      </w:r>
      <w:r>
        <w:t>Сведения о применении статей Конвенции</w:t>
      </w:r>
      <w:r w:rsidRPr="00D24970">
        <w:tab/>
      </w:r>
      <w:r w:rsidRPr="00D24970">
        <w:tab/>
        <w:t>70–80</w:t>
      </w:r>
      <w:r w:rsidRPr="00D24970">
        <w:tab/>
      </w:r>
      <w:r w:rsidR="00CB47A6">
        <w:t>12</w:t>
      </w:r>
    </w:p>
    <w:p w:rsidR="006514D9" w:rsidRPr="00CB47A6" w:rsidRDefault="006514D9" w:rsidP="00610E1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24970">
        <w:tab/>
      </w:r>
      <w:r w:rsidRPr="00C448F6">
        <w:rPr>
          <w:lang w:val="fr-CH"/>
        </w:rPr>
        <w:t>V.</w:t>
      </w:r>
      <w:r w:rsidRPr="00C448F6">
        <w:rPr>
          <w:lang w:val="fr-CH"/>
        </w:rPr>
        <w:tab/>
      </w:r>
      <w:r>
        <w:t>Общие выводы</w:t>
      </w:r>
      <w:r w:rsidRPr="00C448F6">
        <w:rPr>
          <w:lang w:val="fr-CH"/>
        </w:rPr>
        <w:tab/>
      </w:r>
      <w:r w:rsidRPr="00C448F6">
        <w:rPr>
          <w:lang w:val="fr-CH"/>
        </w:rPr>
        <w:tab/>
        <w:t>82–83</w:t>
      </w:r>
      <w:r w:rsidRPr="00C448F6">
        <w:rPr>
          <w:lang w:val="fr-CH"/>
        </w:rPr>
        <w:tab/>
      </w:r>
      <w:r w:rsidR="00CB47A6">
        <w:t>13</w:t>
      </w:r>
    </w:p>
    <w:p w:rsidR="006514D9" w:rsidRPr="00792D9F" w:rsidRDefault="006514D9" w:rsidP="00EB1D60">
      <w:pPr>
        <w:pStyle w:val="HChGR"/>
      </w:pPr>
      <w:r>
        <w:br w:type="page"/>
      </w:r>
      <w:r w:rsidR="00EB1D60">
        <w:tab/>
      </w:r>
      <w:r w:rsidRPr="00792D9F">
        <w:t>I.</w:t>
      </w:r>
      <w:r w:rsidRPr="00792D9F">
        <w:tab/>
        <w:t>Введение</w:t>
      </w:r>
    </w:p>
    <w:p w:rsidR="006514D9" w:rsidRDefault="006514D9" w:rsidP="000D30E1">
      <w:pPr>
        <w:pStyle w:val="SingleTxtGR"/>
      </w:pPr>
      <w:r>
        <w:t>1.</w:t>
      </w:r>
      <w:r>
        <w:tab/>
        <w:t xml:space="preserve">Настоящий доклад содержит </w:t>
      </w:r>
      <w:r w:rsidR="00660D4A">
        <w:t>шестнадцатый</w:t>
      </w:r>
      <w:r>
        <w:t>−</w:t>
      </w:r>
      <w:r w:rsidR="00660D4A">
        <w:t>восемнадцатый</w:t>
      </w:r>
      <w:r>
        <w:t xml:space="preserve"> периодич</w:t>
      </w:r>
      <w:r>
        <w:t>е</w:t>
      </w:r>
      <w:r>
        <w:t xml:space="preserve">ские доклады Чада в соответствии со статьей 9 Международной конвенции о ликвидации всех форм расовой дискриминации. </w:t>
      </w:r>
      <w:r w:rsidR="00811954">
        <w:t xml:space="preserve">В них </w:t>
      </w:r>
      <w:r>
        <w:t xml:space="preserve">Чад </w:t>
      </w:r>
      <w:r w:rsidR="00811954">
        <w:t>постарается изл</w:t>
      </w:r>
      <w:r w:rsidR="00811954">
        <w:t>о</w:t>
      </w:r>
      <w:r w:rsidR="00811954">
        <w:t>жить</w:t>
      </w:r>
      <w:r>
        <w:t xml:space="preserve"> меры, принятые с момента представления п</w:t>
      </w:r>
      <w:r>
        <w:t>о</w:t>
      </w:r>
      <w:r>
        <w:t>следнего доклада в 2009 году.</w:t>
      </w:r>
    </w:p>
    <w:p w:rsidR="006514D9" w:rsidRDefault="006514D9" w:rsidP="000D30E1">
      <w:pPr>
        <w:pStyle w:val="SingleTxtGR"/>
      </w:pPr>
      <w:r>
        <w:t>2.</w:t>
      </w:r>
      <w:r>
        <w:tab/>
        <w:t>Настоящий доклад был подготовлен Министерством по правам и своб</w:t>
      </w:r>
      <w:r>
        <w:t>о</w:t>
      </w:r>
      <w:r>
        <w:t>дам чел</w:t>
      </w:r>
      <w:r>
        <w:t>о</w:t>
      </w:r>
      <w:r>
        <w:t>века, утвержден на рабочем совещании Межведомственным комитетом по мониторингу осуществления международных договоров по правам человека и принят правительс</w:t>
      </w:r>
      <w:r>
        <w:t>т</w:t>
      </w:r>
      <w:r>
        <w:t xml:space="preserve">вом. </w:t>
      </w:r>
    </w:p>
    <w:p w:rsidR="006514D9" w:rsidRDefault="006514D9" w:rsidP="000D30E1">
      <w:pPr>
        <w:pStyle w:val="SingleTxtGR"/>
      </w:pPr>
      <w:r>
        <w:t>3.</w:t>
      </w:r>
      <w:r>
        <w:tab/>
        <w:t>Настоящий доклад разделен на три больших части:</w:t>
      </w:r>
    </w:p>
    <w:p w:rsidR="006514D9" w:rsidRDefault="006514D9" w:rsidP="000D30E1">
      <w:pPr>
        <w:pStyle w:val="SingleTxtGR"/>
      </w:pPr>
      <w:r>
        <w:tab/>
        <w:t>а)</w:t>
      </w:r>
      <w:r>
        <w:tab/>
        <w:t>первая часть касается новых правовых и институциональных мер по ликв</w:t>
      </w:r>
      <w:r>
        <w:t>и</w:t>
      </w:r>
      <w:r>
        <w:t>дации всех форм расовой дискриминации;</w:t>
      </w:r>
    </w:p>
    <w:p w:rsidR="006514D9" w:rsidRDefault="006514D9" w:rsidP="000D30E1">
      <w:pPr>
        <w:pStyle w:val="SingleTxtGR"/>
      </w:pPr>
      <w:r>
        <w:tab/>
      </w:r>
      <w:r>
        <w:rPr>
          <w:lang w:val="en-US"/>
        </w:rPr>
        <w:t>b</w:t>
      </w:r>
      <w:r w:rsidRPr="001B6185">
        <w:t>)</w:t>
      </w:r>
      <w:r w:rsidRPr="001B6185">
        <w:tab/>
      </w:r>
      <w:r>
        <w:t>вторая часть касается ответов на заключительные замечания и р</w:t>
      </w:r>
      <w:r>
        <w:t>е</w:t>
      </w:r>
      <w:r>
        <w:t>комендации Комитета по ликвидации расовой дискриминации в отношении первоначального докл</w:t>
      </w:r>
      <w:r>
        <w:t>а</w:t>
      </w:r>
      <w:r>
        <w:t>да Чада;</w:t>
      </w:r>
    </w:p>
    <w:p w:rsidR="006514D9" w:rsidRDefault="006514D9" w:rsidP="000D30E1">
      <w:pPr>
        <w:pStyle w:val="SingleTxtGR"/>
      </w:pPr>
      <w:r>
        <w:tab/>
        <w:t>с)</w:t>
      </w:r>
      <w:r>
        <w:tab/>
        <w:t>третья часть содержит конкретную информацию о выполнении Ч</w:t>
      </w:r>
      <w:r>
        <w:t>а</w:t>
      </w:r>
      <w:r>
        <w:t xml:space="preserve">дом различных статей </w:t>
      </w:r>
      <w:r w:rsidR="006A7A4F">
        <w:t>М</w:t>
      </w:r>
      <w:r>
        <w:t xml:space="preserve">еждународной </w:t>
      </w:r>
      <w:r w:rsidR="006A7A4F">
        <w:t>к</w:t>
      </w:r>
      <w:r>
        <w:t>онвенции о ликвидации всех форм р</w:t>
      </w:r>
      <w:r>
        <w:t>а</w:t>
      </w:r>
      <w:r>
        <w:t>совой дискрим</w:t>
      </w:r>
      <w:r>
        <w:t>и</w:t>
      </w:r>
      <w:r>
        <w:t>нации.</w:t>
      </w:r>
    </w:p>
    <w:p w:rsidR="006514D9" w:rsidRPr="00231CE9" w:rsidRDefault="00ED2A02" w:rsidP="00ED2A02">
      <w:pPr>
        <w:pStyle w:val="HChGR"/>
      </w:pPr>
      <w:r>
        <w:tab/>
      </w:r>
      <w:r w:rsidR="006514D9" w:rsidRPr="00231CE9">
        <w:rPr>
          <w:lang w:val="en-US"/>
        </w:rPr>
        <w:t>II</w:t>
      </w:r>
      <w:r w:rsidR="006514D9" w:rsidRPr="00231CE9">
        <w:t>.</w:t>
      </w:r>
      <w:r w:rsidR="006514D9" w:rsidRPr="00231CE9">
        <w:tab/>
        <w:t>Новые правовые и институциональные меры</w:t>
      </w:r>
      <w:r w:rsidR="00660D4A">
        <w:t xml:space="preserve"> </w:t>
      </w:r>
      <w:r w:rsidR="006514D9" w:rsidRPr="00231CE9">
        <w:t>по</w:t>
      </w:r>
      <w:r w:rsidR="00660D4A">
        <w:t> </w:t>
      </w:r>
      <w:r w:rsidR="006514D9" w:rsidRPr="00231CE9">
        <w:t>ликвидации всех форм расовой дискриминации</w:t>
      </w:r>
    </w:p>
    <w:p w:rsidR="006514D9" w:rsidRDefault="006514D9" w:rsidP="000D30E1">
      <w:pPr>
        <w:pStyle w:val="SingleTxtGR"/>
      </w:pPr>
      <w:r>
        <w:t>4.</w:t>
      </w:r>
      <w:r>
        <w:tab/>
        <w:t xml:space="preserve">С 2009 года были предприняты существенные усилия для </w:t>
      </w:r>
      <w:r w:rsidR="00051761">
        <w:t>укрепления</w:t>
      </w:r>
      <w:r>
        <w:t xml:space="preserve"> и</w:t>
      </w:r>
      <w:r>
        <w:t>н</w:t>
      </w:r>
      <w:r>
        <w:t>стит</w:t>
      </w:r>
      <w:r>
        <w:t>у</w:t>
      </w:r>
      <w:r>
        <w:t>ционально</w:t>
      </w:r>
      <w:r w:rsidR="00051761">
        <w:t>-правовой</w:t>
      </w:r>
      <w:r>
        <w:t xml:space="preserve"> основ</w:t>
      </w:r>
      <w:r w:rsidR="00051761">
        <w:t>ы</w:t>
      </w:r>
      <w:r>
        <w:t xml:space="preserve">. </w:t>
      </w:r>
    </w:p>
    <w:p w:rsidR="006514D9" w:rsidRPr="00231CE9" w:rsidRDefault="00ED2A02" w:rsidP="00ED2A02">
      <w:pPr>
        <w:pStyle w:val="H1GR"/>
      </w:pPr>
      <w:r>
        <w:tab/>
      </w:r>
      <w:r w:rsidR="006514D9" w:rsidRPr="00231CE9">
        <w:t>А.</w:t>
      </w:r>
      <w:r w:rsidR="006514D9" w:rsidRPr="00231CE9">
        <w:tab/>
        <w:t>Нормативная основа</w:t>
      </w:r>
    </w:p>
    <w:p w:rsidR="006514D9" w:rsidRDefault="006514D9" w:rsidP="000D30E1">
      <w:pPr>
        <w:pStyle w:val="SingleTxtGR"/>
      </w:pPr>
      <w:r>
        <w:t>5.</w:t>
      </w:r>
      <w:r>
        <w:tab/>
        <w:t>Конституция Чада от 31 марта 1996 года, пересмотренная на основании Конституционного закона от 15 июля 2005 года, ратифицированные Чадом м</w:t>
      </w:r>
      <w:r>
        <w:t>е</w:t>
      </w:r>
      <w:r>
        <w:t>ждународные и региональные правовые документы, а также национальное з</w:t>
      </w:r>
      <w:r>
        <w:t>а</w:t>
      </w:r>
      <w:r>
        <w:t>конодательство направлены на соблюдение положений Международной конве</w:t>
      </w:r>
      <w:r>
        <w:t>н</w:t>
      </w:r>
      <w:r>
        <w:t>ции о ликвидации всех форм рас</w:t>
      </w:r>
      <w:r>
        <w:t>о</w:t>
      </w:r>
      <w:r>
        <w:t>вой дискриминации.</w:t>
      </w:r>
    </w:p>
    <w:p w:rsidR="006514D9" w:rsidRPr="00435D18" w:rsidRDefault="00ED2A02" w:rsidP="00ED2A02">
      <w:pPr>
        <w:pStyle w:val="H23GR"/>
      </w:pPr>
      <w:r>
        <w:tab/>
      </w:r>
      <w:r w:rsidR="006514D9" w:rsidRPr="00435D18">
        <w:t>1.</w:t>
      </w:r>
      <w:r w:rsidR="006514D9" w:rsidRPr="00435D18">
        <w:tab/>
        <w:t>Положения Конституции</w:t>
      </w:r>
    </w:p>
    <w:p w:rsidR="006514D9" w:rsidRDefault="006514D9" w:rsidP="000D30E1">
      <w:pPr>
        <w:pStyle w:val="SingleTxtGR"/>
      </w:pPr>
      <w:r>
        <w:t>6.</w:t>
      </w:r>
      <w:r>
        <w:tab/>
        <w:t xml:space="preserve">В преамбуле к Конституции, пересмотренной Конституционным законом № </w:t>
      </w:r>
      <w:r w:rsidRPr="006A3CCB">
        <w:t>08/</w:t>
      </w:r>
      <w:r w:rsidRPr="006A3CCB">
        <w:rPr>
          <w:lang w:val="fr-FR"/>
        </w:rPr>
        <w:t>PR</w:t>
      </w:r>
      <w:r w:rsidRPr="006A3CCB">
        <w:t>/2005</w:t>
      </w:r>
      <w:r>
        <w:t xml:space="preserve"> от 15 июля 2005 года, изложены принципы, содержащиеся во Всеобщей декларации прав человека 1948 года, а также принципы запрещения всех форм дискр</w:t>
      </w:r>
      <w:r>
        <w:t>и</w:t>
      </w:r>
      <w:r>
        <w:t>минации.</w:t>
      </w:r>
    </w:p>
    <w:p w:rsidR="006514D9" w:rsidRPr="006A3CCB" w:rsidRDefault="00ED2A02" w:rsidP="00ED2A02">
      <w:pPr>
        <w:pStyle w:val="H23GR"/>
      </w:pPr>
      <w:r>
        <w:tab/>
      </w:r>
      <w:r w:rsidR="006514D9" w:rsidRPr="006A3CCB">
        <w:t>2.</w:t>
      </w:r>
      <w:r w:rsidR="006514D9" w:rsidRPr="006A3CCB">
        <w:tab/>
        <w:t>Национальное законодательство</w:t>
      </w:r>
    </w:p>
    <w:p w:rsidR="006514D9" w:rsidRDefault="006514D9" w:rsidP="000D30E1">
      <w:pPr>
        <w:pStyle w:val="SingleTxtGR"/>
      </w:pPr>
      <w:r>
        <w:t>7.</w:t>
      </w:r>
      <w:r>
        <w:tab/>
        <w:t>С 2009 года правительство приняло ряд мер, направленных на ликвид</w:t>
      </w:r>
      <w:r>
        <w:t>а</w:t>
      </w:r>
      <w:r>
        <w:t>цию рас</w:t>
      </w:r>
      <w:r>
        <w:t>о</w:t>
      </w:r>
      <w:r>
        <w:t>вой дискриминации. К ним относятся:</w:t>
      </w:r>
    </w:p>
    <w:p w:rsidR="006514D9" w:rsidRDefault="006514D9" w:rsidP="00660D4A">
      <w:pPr>
        <w:pStyle w:val="Bullet1GR"/>
        <w:keepNext/>
        <w:keepLines/>
      </w:pPr>
      <w:r>
        <w:t xml:space="preserve">Закон № </w:t>
      </w:r>
      <w:r w:rsidRPr="0063578D">
        <w:t>006/</w:t>
      </w:r>
      <w:r w:rsidRPr="00E46DFB">
        <w:rPr>
          <w:lang w:val="fr-FR"/>
        </w:rPr>
        <w:t>PR</w:t>
      </w:r>
      <w:r w:rsidRPr="0063578D">
        <w:t>/2009</w:t>
      </w:r>
      <w:r>
        <w:t xml:space="preserve"> о внесении поправок в Органический закон №</w:t>
      </w:r>
      <w:r w:rsidR="00DC3B0C">
        <w:t> </w:t>
      </w:r>
      <w:r w:rsidRPr="0063578D">
        <w:t>024/</w:t>
      </w:r>
      <w:r w:rsidRPr="0063578D">
        <w:rPr>
          <w:lang w:val="fr-FR"/>
        </w:rPr>
        <w:t>PR</w:t>
      </w:r>
      <w:r w:rsidRPr="0063578D">
        <w:t>/2006</w:t>
      </w:r>
      <w:r>
        <w:t xml:space="preserve"> от 21 июня 2006 года и Закон № </w:t>
      </w:r>
      <w:r w:rsidRPr="0063578D">
        <w:t>19/</w:t>
      </w:r>
      <w:r w:rsidRPr="00A01AA4">
        <w:rPr>
          <w:lang w:val="fr-FR"/>
        </w:rPr>
        <w:t>PR</w:t>
      </w:r>
      <w:r w:rsidRPr="0063578D">
        <w:t xml:space="preserve">/98 </w:t>
      </w:r>
      <w:r>
        <w:t xml:space="preserve">от </w:t>
      </w:r>
      <w:r w:rsidRPr="0063578D">
        <w:t>2</w:t>
      </w:r>
      <w:r w:rsidR="00DC0B70">
        <w:t> </w:t>
      </w:r>
      <w:r>
        <w:t>ноя</w:t>
      </w:r>
      <w:r>
        <w:t>б</w:t>
      </w:r>
      <w:r>
        <w:t>ря</w:t>
      </w:r>
      <w:r w:rsidR="00DC3B0C">
        <w:t> </w:t>
      </w:r>
      <w:r w:rsidRPr="0063578D">
        <w:t>1998</w:t>
      </w:r>
      <w:r>
        <w:t xml:space="preserve"> года об организации и функционировании Конституционного с</w:t>
      </w:r>
      <w:r>
        <w:t>о</w:t>
      </w:r>
      <w:r w:rsidR="00116EF6">
        <w:t>вета;</w:t>
      </w:r>
    </w:p>
    <w:p w:rsidR="006514D9" w:rsidRDefault="006514D9" w:rsidP="001D7FE5">
      <w:pPr>
        <w:pStyle w:val="Bullet1GR"/>
      </w:pPr>
      <w:r>
        <w:t>Закон</w:t>
      </w:r>
      <w:r w:rsidRPr="00855FF2">
        <w:t xml:space="preserve"> № 007/</w:t>
      </w:r>
      <w:r w:rsidRPr="00855FF2">
        <w:rPr>
          <w:lang w:val="fr-FR"/>
        </w:rPr>
        <w:t>PR</w:t>
      </w:r>
      <w:r w:rsidRPr="00855FF2">
        <w:t>/2009</w:t>
      </w:r>
      <w:r>
        <w:t xml:space="preserve"> о ратификации </w:t>
      </w:r>
      <w:r w:rsidR="000139EA">
        <w:t>Постановления</w:t>
      </w:r>
      <w:r>
        <w:t xml:space="preserve"> № </w:t>
      </w:r>
      <w:r w:rsidRPr="00855FF2">
        <w:t>001/</w:t>
      </w:r>
      <w:r w:rsidRPr="00855FF2">
        <w:rPr>
          <w:lang w:val="fr-FR"/>
        </w:rPr>
        <w:t>PR</w:t>
      </w:r>
      <w:r w:rsidRPr="00855FF2">
        <w:t>/2009</w:t>
      </w:r>
      <w:r>
        <w:t xml:space="preserve"> от</w:t>
      </w:r>
      <w:r w:rsidR="00424DBE">
        <w:t> </w:t>
      </w:r>
      <w:r>
        <w:t>14</w:t>
      </w:r>
      <w:r w:rsidR="00424DBE">
        <w:t> </w:t>
      </w:r>
      <w:r>
        <w:t>января 2009 года об амнистировании лиц, подписавших мирный д</w:t>
      </w:r>
      <w:r>
        <w:t>о</w:t>
      </w:r>
      <w:r>
        <w:t>говор с прав</w:t>
      </w:r>
      <w:r>
        <w:t>и</w:t>
      </w:r>
      <w:r w:rsidR="00116EF6">
        <w:t>тельством;</w:t>
      </w:r>
    </w:p>
    <w:p w:rsidR="006514D9" w:rsidRDefault="006514D9" w:rsidP="001D7FE5">
      <w:pPr>
        <w:pStyle w:val="Bullet1GR"/>
      </w:pPr>
      <w:r>
        <w:t>Закон</w:t>
      </w:r>
      <w:r w:rsidRPr="00855FF2">
        <w:t xml:space="preserve"> № 016/</w:t>
      </w:r>
      <w:r w:rsidRPr="00855FF2">
        <w:rPr>
          <w:lang w:val="fr-FR"/>
        </w:rPr>
        <w:t>PR</w:t>
      </w:r>
      <w:r w:rsidRPr="00855FF2">
        <w:t xml:space="preserve">/2009 </w:t>
      </w:r>
      <w:r>
        <w:t xml:space="preserve">о внесении поправок в статью </w:t>
      </w:r>
      <w:r w:rsidRPr="00855FF2">
        <w:t xml:space="preserve">147 </w:t>
      </w:r>
      <w:r>
        <w:t>Органическ</w:t>
      </w:r>
      <w:r>
        <w:t>о</w:t>
      </w:r>
      <w:r>
        <w:t>го</w:t>
      </w:r>
      <w:r w:rsidR="004F504D">
        <w:t> </w:t>
      </w:r>
      <w:r>
        <w:t xml:space="preserve">закона № </w:t>
      </w:r>
      <w:r w:rsidRPr="00855FF2">
        <w:t>006/</w:t>
      </w:r>
      <w:r w:rsidRPr="00855FF2">
        <w:rPr>
          <w:lang w:val="fr-FR"/>
        </w:rPr>
        <w:t>PR</w:t>
      </w:r>
      <w:r w:rsidRPr="00855FF2">
        <w:t>/1998</w:t>
      </w:r>
      <w:r>
        <w:t xml:space="preserve"> от 7 августа 1998 года об организации и фун</w:t>
      </w:r>
      <w:r>
        <w:t>к</w:t>
      </w:r>
      <w:r w:rsidR="00116EF6">
        <w:t>ционировании Верховного суда;</w:t>
      </w:r>
    </w:p>
    <w:p w:rsidR="006514D9" w:rsidRDefault="006514D9" w:rsidP="001D7FE5">
      <w:pPr>
        <w:pStyle w:val="Bullet1GR"/>
      </w:pPr>
      <w:r>
        <w:t xml:space="preserve">Закон № </w:t>
      </w:r>
      <w:r w:rsidRPr="00855FF2">
        <w:t>019/</w:t>
      </w:r>
      <w:r w:rsidRPr="00855FF2">
        <w:rPr>
          <w:lang w:val="fr-FR"/>
        </w:rPr>
        <w:t>PR</w:t>
      </w:r>
      <w:r w:rsidRPr="00855FF2">
        <w:t xml:space="preserve">/2009 </w:t>
      </w:r>
      <w:r>
        <w:t>от</w:t>
      </w:r>
      <w:r w:rsidRPr="00855FF2">
        <w:t xml:space="preserve"> 4 </w:t>
      </w:r>
      <w:r>
        <w:t>августа</w:t>
      </w:r>
      <w:r w:rsidRPr="00855FF2">
        <w:t xml:space="preserve"> 2009</w:t>
      </w:r>
      <w:r>
        <w:t xml:space="preserve"> года о Хартии политических па</w:t>
      </w:r>
      <w:r>
        <w:t>р</w:t>
      </w:r>
      <w:r w:rsidR="00116EF6">
        <w:t>тий;</w:t>
      </w:r>
    </w:p>
    <w:p w:rsidR="006514D9" w:rsidRPr="000A72AD" w:rsidRDefault="006514D9" w:rsidP="001D7FE5">
      <w:pPr>
        <w:pStyle w:val="Bullet1GR"/>
      </w:pPr>
      <w:r>
        <w:t xml:space="preserve">Закон № </w:t>
      </w:r>
      <w:r w:rsidRPr="00855FF2">
        <w:t>20/</w:t>
      </w:r>
      <w:r w:rsidRPr="00855FF2">
        <w:rPr>
          <w:lang w:val="fr-FR"/>
        </w:rPr>
        <w:t>PR</w:t>
      </w:r>
      <w:r w:rsidRPr="00855FF2">
        <w:t>/2009</w:t>
      </w:r>
      <w:r>
        <w:t xml:space="preserve"> от 4 августа 2009 года о статусе д</w:t>
      </w:r>
      <w:r w:rsidR="00116EF6">
        <w:t>емократической оппозиции в Чаде;</w:t>
      </w:r>
    </w:p>
    <w:p w:rsidR="006514D9" w:rsidRDefault="006514D9" w:rsidP="001D7FE5">
      <w:pPr>
        <w:pStyle w:val="Bullet1GR"/>
      </w:pPr>
      <w:r>
        <w:t>Закон</w:t>
      </w:r>
      <w:r w:rsidRPr="000A72AD">
        <w:t xml:space="preserve"> № 021/</w:t>
      </w:r>
      <w:r w:rsidRPr="000A72AD">
        <w:rPr>
          <w:lang w:val="fr-FR"/>
        </w:rPr>
        <w:t>PR</w:t>
      </w:r>
      <w:r w:rsidRPr="000A72AD">
        <w:t xml:space="preserve">/2009 </w:t>
      </w:r>
      <w:r>
        <w:t>о внесении поправок в Органический закон №</w:t>
      </w:r>
      <w:r w:rsidR="004F504D">
        <w:t> </w:t>
      </w:r>
      <w:r w:rsidRPr="000A72AD">
        <w:t>005/</w:t>
      </w:r>
      <w:r w:rsidRPr="000A72AD">
        <w:rPr>
          <w:lang w:val="fr-FR"/>
        </w:rPr>
        <w:t>PR</w:t>
      </w:r>
      <w:r w:rsidRPr="000A72AD">
        <w:t>/2000</w:t>
      </w:r>
      <w:r w:rsidR="00116EF6">
        <w:t xml:space="preserve"> о Высоком суде;</w:t>
      </w:r>
    </w:p>
    <w:p w:rsidR="006514D9" w:rsidRDefault="006514D9" w:rsidP="001D7FE5">
      <w:pPr>
        <w:pStyle w:val="Bullet1GR"/>
      </w:pPr>
      <w:r>
        <w:t xml:space="preserve">Закон № </w:t>
      </w:r>
      <w:r w:rsidRPr="000A72AD">
        <w:t>032/</w:t>
      </w:r>
      <w:r w:rsidRPr="000A72AD">
        <w:rPr>
          <w:lang w:val="fr-FR"/>
        </w:rPr>
        <w:t>PR</w:t>
      </w:r>
      <w:r w:rsidRPr="000A72AD">
        <w:t>/2009</w:t>
      </w:r>
      <w:r>
        <w:t xml:space="preserve"> о создании Национальной школы подготовки с</w:t>
      </w:r>
      <w:r>
        <w:t>у</w:t>
      </w:r>
      <w:r>
        <w:t>дебных работников (НШСР</w:t>
      </w:r>
      <w:r w:rsidR="00116EF6">
        <w:t>);</w:t>
      </w:r>
    </w:p>
    <w:p w:rsidR="006514D9" w:rsidRDefault="006514D9" w:rsidP="001D7FE5">
      <w:pPr>
        <w:pStyle w:val="Bullet1GR"/>
      </w:pPr>
      <w:r>
        <w:t xml:space="preserve">Закон № </w:t>
      </w:r>
      <w:r w:rsidRPr="00D51237">
        <w:t>17/</w:t>
      </w:r>
      <w:r w:rsidRPr="00D51237">
        <w:rPr>
          <w:lang w:val="fr-FR"/>
        </w:rPr>
        <w:t>PR</w:t>
      </w:r>
      <w:r w:rsidRPr="00D51237">
        <w:t>/2010</w:t>
      </w:r>
      <w:r w:rsidR="00116EF6">
        <w:t xml:space="preserve"> об органах печати в Чаде;</w:t>
      </w:r>
    </w:p>
    <w:p w:rsidR="006514D9" w:rsidRDefault="006514D9" w:rsidP="001D7FE5">
      <w:pPr>
        <w:pStyle w:val="Bullet1GR"/>
      </w:pPr>
      <w:r>
        <w:t xml:space="preserve">Закон № </w:t>
      </w:r>
      <w:r w:rsidRPr="00D51237">
        <w:t>006/</w:t>
      </w:r>
      <w:r w:rsidRPr="00D51237">
        <w:rPr>
          <w:lang w:val="fr-FR"/>
        </w:rPr>
        <w:t>PR</w:t>
      </w:r>
      <w:r w:rsidRPr="00D51237">
        <w:t>/2010</w:t>
      </w:r>
      <w:r>
        <w:t xml:space="preserve"> об основных принципах в области градостроител</w:t>
      </w:r>
      <w:r>
        <w:t>ь</w:t>
      </w:r>
      <w:r w:rsidR="00116EF6">
        <w:t>ства;</w:t>
      </w:r>
    </w:p>
    <w:p w:rsidR="006514D9" w:rsidRDefault="006514D9" w:rsidP="001D7FE5">
      <w:pPr>
        <w:pStyle w:val="Bullet1GR"/>
      </w:pPr>
      <w:r>
        <w:t xml:space="preserve">Закон № </w:t>
      </w:r>
      <w:r w:rsidRPr="00D51237">
        <w:t>031/</w:t>
      </w:r>
      <w:r w:rsidRPr="00D51237">
        <w:rPr>
          <w:lang w:val="fr-FR"/>
        </w:rPr>
        <w:t>PR</w:t>
      </w:r>
      <w:r w:rsidRPr="00D51237">
        <w:t>/2009</w:t>
      </w:r>
      <w:r>
        <w:t xml:space="preserve"> от 11 ноября 2009 года о создании Национального упра</w:t>
      </w:r>
      <w:r>
        <w:t>в</w:t>
      </w:r>
      <w:r>
        <w:t xml:space="preserve">ления </w:t>
      </w:r>
      <w:r w:rsidR="00A445D1">
        <w:t>О</w:t>
      </w:r>
      <w:r w:rsidR="00116EF6">
        <w:t>мбудсмена;</w:t>
      </w:r>
    </w:p>
    <w:p w:rsidR="006514D9" w:rsidRPr="000A72AD" w:rsidRDefault="006514D9" w:rsidP="001D7FE5">
      <w:pPr>
        <w:pStyle w:val="Bullet1GR"/>
      </w:pPr>
      <w:r>
        <w:t xml:space="preserve">Межминистерский указ № </w:t>
      </w:r>
      <w:r w:rsidRPr="00D51237">
        <w:t>3912/</w:t>
      </w:r>
      <w:r w:rsidRPr="007804C6">
        <w:rPr>
          <w:lang w:val="fr-FR"/>
        </w:rPr>
        <w:t>PR</w:t>
      </w:r>
      <w:r w:rsidRPr="00D51237">
        <w:t>/</w:t>
      </w:r>
      <w:r w:rsidRPr="007804C6">
        <w:rPr>
          <w:lang w:val="fr-FR"/>
        </w:rPr>
        <w:t>PM</w:t>
      </w:r>
      <w:r w:rsidRPr="00D51237">
        <w:t>/</w:t>
      </w:r>
      <w:r w:rsidRPr="007804C6">
        <w:rPr>
          <w:lang w:val="fr-FR"/>
        </w:rPr>
        <w:t>MDHLF</w:t>
      </w:r>
      <w:r w:rsidRPr="00D51237">
        <w:t>/2011</w:t>
      </w:r>
      <w:r>
        <w:t xml:space="preserve"> о создании Комит</w:t>
      </w:r>
      <w:r>
        <w:t>е</w:t>
      </w:r>
      <w:r>
        <w:t>та по мониторингу осуществления международных договоров по правам человека.</w:t>
      </w:r>
    </w:p>
    <w:p w:rsidR="006514D9" w:rsidRPr="00A961B7" w:rsidRDefault="001D7FE5" w:rsidP="001D7FE5">
      <w:pPr>
        <w:pStyle w:val="H1GR"/>
      </w:pPr>
      <w:r>
        <w:tab/>
      </w:r>
      <w:r w:rsidR="006514D9" w:rsidRPr="00A961B7">
        <w:t>В.</w:t>
      </w:r>
      <w:r w:rsidR="006514D9" w:rsidRPr="00A961B7">
        <w:tab/>
        <w:t>Институциональная основа</w:t>
      </w:r>
    </w:p>
    <w:p w:rsidR="006514D9" w:rsidRPr="00587A95" w:rsidRDefault="006514D9" w:rsidP="000D30E1">
      <w:pPr>
        <w:pStyle w:val="SingleTxtGR"/>
      </w:pPr>
      <w:r>
        <w:t>8.</w:t>
      </w:r>
      <w:r>
        <w:tab/>
        <w:t>Институциональная основа включает исполнительные, законодательные и судебные органы власти, Конституционный совет, Выс</w:t>
      </w:r>
      <w:r w:rsidR="00640004">
        <w:t>ок</w:t>
      </w:r>
      <w:r>
        <w:t>ий совет по коммун</w:t>
      </w:r>
      <w:r>
        <w:t>и</w:t>
      </w:r>
      <w:r>
        <w:t xml:space="preserve">кации, Национальное управление </w:t>
      </w:r>
      <w:r w:rsidR="00B53AF9">
        <w:t>О</w:t>
      </w:r>
      <w:r>
        <w:t xml:space="preserve">мбудсмена, Высокий суд и Национальную комиссию по правам </w:t>
      </w:r>
      <w:r w:rsidRPr="00587A95">
        <w:t>человека.</w:t>
      </w:r>
    </w:p>
    <w:p w:rsidR="006514D9" w:rsidRPr="00587A95" w:rsidRDefault="006B434E" w:rsidP="006B434E">
      <w:pPr>
        <w:pStyle w:val="H23GR"/>
      </w:pPr>
      <w:r>
        <w:tab/>
      </w:r>
      <w:r w:rsidR="006514D9" w:rsidRPr="00587A95">
        <w:t>1.</w:t>
      </w:r>
      <w:r w:rsidR="006514D9" w:rsidRPr="00587A95">
        <w:tab/>
        <w:t>Исполнительная власть</w:t>
      </w:r>
    </w:p>
    <w:p w:rsidR="006514D9" w:rsidRDefault="006514D9" w:rsidP="000D30E1">
      <w:pPr>
        <w:pStyle w:val="SingleTxtGR"/>
      </w:pPr>
      <w:r>
        <w:t>9.</w:t>
      </w:r>
      <w:r>
        <w:tab/>
        <w:t>Исполнительная власть представлена Президентом Республики и прав</w:t>
      </w:r>
      <w:r>
        <w:t>и</w:t>
      </w:r>
      <w:r>
        <w:t>тельством.</w:t>
      </w:r>
    </w:p>
    <w:p w:rsidR="006514D9" w:rsidRDefault="006514D9" w:rsidP="000D30E1">
      <w:pPr>
        <w:pStyle w:val="SingleTxtGR"/>
      </w:pPr>
      <w:r>
        <w:t>10.</w:t>
      </w:r>
      <w:r>
        <w:tab/>
        <w:t xml:space="preserve">Их полномочия определены в статьях 59−105 раздела </w:t>
      </w:r>
      <w:r>
        <w:rPr>
          <w:lang w:val="en-US"/>
        </w:rPr>
        <w:t>III</w:t>
      </w:r>
      <w:r>
        <w:t xml:space="preserve"> Конституции Чада. </w:t>
      </w:r>
    </w:p>
    <w:p w:rsidR="006514D9" w:rsidRPr="00053EB5" w:rsidRDefault="006B434E" w:rsidP="006B434E">
      <w:pPr>
        <w:pStyle w:val="H23GR"/>
      </w:pPr>
      <w:r>
        <w:tab/>
      </w:r>
      <w:r w:rsidR="006514D9" w:rsidRPr="00053EB5">
        <w:t>2.</w:t>
      </w:r>
      <w:r w:rsidR="006514D9" w:rsidRPr="00053EB5">
        <w:tab/>
        <w:t>Национальное собрание</w:t>
      </w:r>
    </w:p>
    <w:p w:rsidR="006514D9" w:rsidRDefault="006514D9" w:rsidP="000D30E1">
      <w:pPr>
        <w:pStyle w:val="SingleTxtGR"/>
      </w:pPr>
      <w:r>
        <w:t>11.</w:t>
      </w:r>
      <w:r>
        <w:tab/>
        <w:t>В соответствии со статьей 106 Конституции "законодательная власть принадлежит Национальному собранию". Его полномочия определены в стат</w:t>
      </w:r>
      <w:r>
        <w:t>ь</w:t>
      </w:r>
      <w:r>
        <w:t>ях</w:t>
      </w:r>
      <w:r w:rsidR="004F504D">
        <w:t> </w:t>
      </w:r>
      <w:r>
        <w:t xml:space="preserve">106−120 раздела </w:t>
      </w:r>
      <w:r>
        <w:rPr>
          <w:lang w:val="en-US"/>
        </w:rPr>
        <w:t>IV</w:t>
      </w:r>
      <w:r>
        <w:t xml:space="preserve">. </w:t>
      </w:r>
    </w:p>
    <w:p w:rsidR="006514D9" w:rsidRPr="00053EB5" w:rsidRDefault="006B434E" w:rsidP="006B434E">
      <w:pPr>
        <w:pStyle w:val="H23GR"/>
      </w:pPr>
      <w:r>
        <w:tab/>
      </w:r>
      <w:r w:rsidR="006514D9" w:rsidRPr="00053EB5">
        <w:t>3.</w:t>
      </w:r>
      <w:r w:rsidR="006514D9" w:rsidRPr="00053EB5">
        <w:tab/>
        <w:t>Судебная власть</w:t>
      </w:r>
    </w:p>
    <w:p w:rsidR="006514D9" w:rsidRPr="00053EB5" w:rsidRDefault="006514D9" w:rsidP="000D30E1">
      <w:pPr>
        <w:pStyle w:val="SingleTxtGR"/>
      </w:pPr>
      <w:r>
        <w:t>12.</w:t>
      </w:r>
      <w:r>
        <w:tab/>
        <w:t xml:space="preserve">Судебная власть является гарантом свобод и частной собственности и обеспечивает соблюдение основных прав. Правосудие отправляется от имени чадского народа (статья 144 Конституции Чада). </w:t>
      </w:r>
    </w:p>
    <w:p w:rsidR="00FD5C1A" w:rsidRPr="00DB3D49" w:rsidRDefault="00FD5C1A" w:rsidP="00A83677">
      <w:pPr>
        <w:pStyle w:val="SingleTxtGR"/>
      </w:pPr>
      <w:r w:rsidRPr="00DB3D49">
        <w:t>13.</w:t>
      </w:r>
      <w:r w:rsidRPr="00DB3D49">
        <w:tab/>
        <w:t>Судьи назначаются указом Президента Республики после утверждения Высшим советом магистратуры. От занимаемой должности они освобождаются в соответствии с той же процедурой.</w:t>
      </w:r>
    </w:p>
    <w:p w:rsidR="00FD5C1A" w:rsidRPr="00DB3D49" w:rsidRDefault="00FD5C1A" w:rsidP="00A83677">
      <w:pPr>
        <w:pStyle w:val="SingleTxtGR"/>
      </w:pPr>
      <w:r w:rsidRPr="00DB3D49">
        <w:t>14.</w:t>
      </w:r>
      <w:r w:rsidRPr="00DB3D49">
        <w:tab/>
        <w:t>Кроме того, Президент является гарантом независимости судебной вл</w:t>
      </w:r>
      <w:r w:rsidRPr="00DB3D49">
        <w:t>а</w:t>
      </w:r>
      <w:r w:rsidRPr="00DB3D49">
        <w:t xml:space="preserve">сти. Полномочия и порядок функционирования судебной власти определены в статьях 141−158 раздела </w:t>
      </w:r>
      <w:r w:rsidRPr="00DB3D49">
        <w:rPr>
          <w:lang w:val="en-US"/>
        </w:rPr>
        <w:t>IV</w:t>
      </w:r>
      <w:r w:rsidRPr="00DB3D49">
        <w:t xml:space="preserve"> Конституции Чада.</w:t>
      </w:r>
    </w:p>
    <w:p w:rsidR="00FD5C1A" w:rsidRPr="00DB3D49" w:rsidRDefault="00FD5C1A" w:rsidP="00A83677">
      <w:pPr>
        <w:pStyle w:val="H23GR"/>
      </w:pPr>
      <w:r>
        <w:tab/>
      </w:r>
      <w:r w:rsidRPr="00DB3D49">
        <w:t>4.</w:t>
      </w:r>
      <w:r w:rsidRPr="00DB3D49">
        <w:tab/>
        <w:t>Конституционный совет</w:t>
      </w:r>
    </w:p>
    <w:p w:rsidR="00FD5C1A" w:rsidRPr="00DB3D49" w:rsidRDefault="00FD5C1A" w:rsidP="00A83677">
      <w:pPr>
        <w:pStyle w:val="SingleTxtGR"/>
      </w:pPr>
      <w:r w:rsidRPr="00DB3D49">
        <w:t>15.</w:t>
      </w:r>
      <w:r w:rsidRPr="00DB3D49">
        <w:tab/>
        <w:t xml:space="preserve">Полномочия Конституционного совета определены в статьях 159−170 раздела </w:t>
      </w:r>
      <w:r w:rsidRPr="00DB3D49">
        <w:rPr>
          <w:lang w:val="en-US"/>
        </w:rPr>
        <w:t>VII</w:t>
      </w:r>
      <w:r w:rsidRPr="00DB3D49">
        <w:t xml:space="preserve"> Конституции Чада.</w:t>
      </w:r>
    </w:p>
    <w:p w:rsidR="00FD5C1A" w:rsidRPr="00DB3D49" w:rsidRDefault="00FD5C1A" w:rsidP="00A83677">
      <w:pPr>
        <w:pStyle w:val="H23GR"/>
      </w:pPr>
      <w:r>
        <w:tab/>
      </w:r>
      <w:r w:rsidRPr="00DB3D49">
        <w:t>5.</w:t>
      </w:r>
      <w:r w:rsidRPr="00DB3D49">
        <w:tab/>
        <w:t>Высокий суд</w:t>
      </w:r>
    </w:p>
    <w:p w:rsidR="00FD5C1A" w:rsidRPr="00DB3D49" w:rsidRDefault="00FD5C1A" w:rsidP="00A83677">
      <w:pPr>
        <w:pStyle w:val="SingleTxtGR"/>
      </w:pPr>
      <w:r w:rsidRPr="00DB3D49">
        <w:t>16.</w:t>
      </w:r>
      <w:r w:rsidRPr="00DB3D49">
        <w:tab/>
        <w:t xml:space="preserve">Полномочия Высокого суда определены в статьях 171−177 раздела </w:t>
      </w:r>
      <w:r w:rsidRPr="00DB3D49">
        <w:rPr>
          <w:lang w:val="en-US"/>
        </w:rPr>
        <w:t>VIII</w:t>
      </w:r>
      <w:r w:rsidRPr="00DB3D49">
        <w:t xml:space="preserve"> Конституции Чада.</w:t>
      </w:r>
    </w:p>
    <w:p w:rsidR="00FD5C1A" w:rsidRPr="00DB3D49" w:rsidRDefault="00FD5C1A" w:rsidP="00A83677">
      <w:pPr>
        <w:pStyle w:val="H23GR"/>
      </w:pPr>
      <w:r>
        <w:tab/>
      </w:r>
      <w:r w:rsidRPr="00DB3D49">
        <w:t>6.</w:t>
      </w:r>
      <w:r w:rsidRPr="00DB3D49">
        <w:tab/>
        <w:t>Высокий совет по коммуникации</w:t>
      </w:r>
    </w:p>
    <w:p w:rsidR="00FD5C1A" w:rsidRPr="00DB3D49" w:rsidRDefault="00FD5C1A" w:rsidP="00A83677">
      <w:pPr>
        <w:pStyle w:val="SingleTxtGR"/>
      </w:pPr>
      <w:r w:rsidRPr="00DB3D49">
        <w:t>17.</w:t>
      </w:r>
      <w:r w:rsidRPr="00DB3D49">
        <w:tab/>
        <w:t>Полномочия и порядок функционирования Высокого совета по коммун</w:t>
      </w:r>
      <w:r w:rsidRPr="00DB3D49">
        <w:t>и</w:t>
      </w:r>
      <w:r w:rsidRPr="00DB3D49">
        <w:t xml:space="preserve">кации определены в статьях 182−186 раздела </w:t>
      </w:r>
      <w:r w:rsidRPr="00DB3D49">
        <w:rPr>
          <w:lang w:val="en-US"/>
        </w:rPr>
        <w:t>X</w:t>
      </w:r>
      <w:r w:rsidRPr="00DB3D49">
        <w:t xml:space="preserve"> Конституции.</w:t>
      </w:r>
    </w:p>
    <w:p w:rsidR="00FD5C1A" w:rsidRPr="00DB3D49" w:rsidRDefault="00FD5C1A" w:rsidP="00A83677">
      <w:pPr>
        <w:pStyle w:val="H23GR"/>
      </w:pPr>
      <w:r>
        <w:tab/>
      </w:r>
      <w:r w:rsidRPr="00DB3D49">
        <w:t>7.</w:t>
      </w:r>
      <w:r w:rsidRPr="00DB3D49">
        <w:tab/>
        <w:t>Национальное управление Омбудсмена</w:t>
      </w:r>
    </w:p>
    <w:p w:rsidR="00FD5C1A" w:rsidRPr="00DB3D49" w:rsidRDefault="00FD5C1A" w:rsidP="00A83677">
      <w:pPr>
        <w:pStyle w:val="SingleTxtGR"/>
      </w:pPr>
      <w:r w:rsidRPr="00DB3D49">
        <w:t>18.</w:t>
      </w:r>
      <w:r w:rsidRPr="00DB3D49">
        <w:tab/>
        <w:t>Национальное управление Омбудсмена было учреждено законом 2009 г</w:t>
      </w:r>
      <w:r w:rsidRPr="00DB3D49">
        <w:t>о</w:t>
      </w:r>
      <w:r w:rsidRPr="00DB3D49">
        <w:t>да. Это</w:t>
      </w:r>
      <w:r>
        <w:t>т</w:t>
      </w:r>
      <w:r w:rsidRPr="00DB3D49">
        <w:t xml:space="preserve"> </w:t>
      </w:r>
      <w:r>
        <w:t>З</w:t>
      </w:r>
      <w:r w:rsidRPr="00DB3D49">
        <w:t>акон № 031/</w:t>
      </w:r>
      <w:r w:rsidRPr="00DB3D49">
        <w:rPr>
          <w:lang w:val="fr-FR"/>
        </w:rPr>
        <w:t>PR</w:t>
      </w:r>
      <w:r w:rsidRPr="00DB3D49">
        <w:t>/2009 от 11 декабря 2009 года о создании Национал</w:t>
      </w:r>
      <w:r w:rsidRPr="00DB3D49">
        <w:t>ь</w:t>
      </w:r>
      <w:r w:rsidRPr="00DB3D49">
        <w:t>ного управления Омбудсмена. В соответствии с этим законом "создается орган, выступающий посредником между государственной властью и населением и именуемый Национальным управлением Омбудсмена".</w:t>
      </w:r>
    </w:p>
    <w:p w:rsidR="00FD5C1A" w:rsidRPr="00DB3D49" w:rsidRDefault="00FD5C1A" w:rsidP="00A83677">
      <w:pPr>
        <w:pStyle w:val="SingleTxtGR"/>
      </w:pPr>
      <w:r w:rsidRPr="00DB3D49">
        <w:t>19.</w:t>
      </w:r>
      <w:r w:rsidRPr="00DB3D49">
        <w:tab/>
        <w:t>Более подробная информация содержится в Указе № 984/</w:t>
      </w:r>
      <w:r w:rsidRPr="00DB3D49">
        <w:rPr>
          <w:lang w:val="fr-FR"/>
        </w:rPr>
        <w:t>PR</w:t>
      </w:r>
      <w:r w:rsidRPr="00DB3D49">
        <w:t>/</w:t>
      </w:r>
      <w:r w:rsidRPr="00DB3D49">
        <w:rPr>
          <w:lang w:val="fr-FR"/>
        </w:rPr>
        <w:t>PM</w:t>
      </w:r>
      <w:r w:rsidRPr="00DB3D49">
        <w:t xml:space="preserve">/2012 об организации и функционировании Национального управления Омбудсмена. </w:t>
      </w:r>
    </w:p>
    <w:p w:rsidR="00FD5C1A" w:rsidRPr="00DB3D49" w:rsidRDefault="00FD5C1A" w:rsidP="00A83677">
      <w:pPr>
        <w:pStyle w:val="H23GR"/>
      </w:pPr>
      <w:r>
        <w:tab/>
      </w:r>
      <w:r w:rsidRPr="00DB3D49">
        <w:t>8.</w:t>
      </w:r>
      <w:r w:rsidRPr="00DB3D49">
        <w:tab/>
        <w:t>Совет по экономическим, социальным и культурным делам</w:t>
      </w:r>
    </w:p>
    <w:p w:rsidR="00FD5C1A" w:rsidRPr="00DB3D49" w:rsidRDefault="00FD5C1A" w:rsidP="00A83677">
      <w:pPr>
        <w:pStyle w:val="SingleTxtGR"/>
      </w:pPr>
      <w:r w:rsidRPr="00DB3D49">
        <w:t>20.</w:t>
      </w:r>
      <w:r w:rsidRPr="00DB3D49">
        <w:tab/>
        <w:t>Полномочия и порядок функционирования Совета по экономическим, с</w:t>
      </w:r>
      <w:r w:rsidRPr="00DB3D49">
        <w:t>о</w:t>
      </w:r>
      <w:r w:rsidRPr="00DB3D49">
        <w:t xml:space="preserve">циальным и культурным правам определены в статьях 178−181 раздела </w:t>
      </w:r>
      <w:r w:rsidRPr="00DB3D49">
        <w:rPr>
          <w:lang w:val="en-US"/>
        </w:rPr>
        <w:t>IX</w:t>
      </w:r>
      <w:r w:rsidRPr="00DB3D49">
        <w:t xml:space="preserve"> Ко</w:t>
      </w:r>
      <w:r w:rsidRPr="00DB3D49">
        <w:t>н</w:t>
      </w:r>
      <w:r w:rsidRPr="00DB3D49">
        <w:t>ституции Чада.</w:t>
      </w:r>
    </w:p>
    <w:p w:rsidR="00FD5C1A" w:rsidRPr="00DB3D49" w:rsidRDefault="00FD5C1A" w:rsidP="00A83677">
      <w:pPr>
        <w:pStyle w:val="H23GR"/>
      </w:pPr>
      <w:r>
        <w:tab/>
      </w:r>
      <w:r w:rsidRPr="00DB3D49">
        <w:t>9.</w:t>
      </w:r>
      <w:r w:rsidRPr="00DB3D49">
        <w:tab/>
        <w:t>Национальная комиссия по правам человека (НКПЧ)</w:t>
      </w:r>
    </w:p>
    <w:p w:rsidR="00FD5C1A" w:rsidRPr="00DB3D49" w:rsidRDefault="00FD5C1A" w:rsidP="00A83677">
      <w:pPr>
        <w:pStyle w:val="SingleTxtGR"/>
      </w:pPr>
      <w:r w:rsidRPr="00DB3D49">
        <w:t>21.</w:t>
      </w:r>
      <w:r w:rsidRPr="00DB3D49">
        <w:tab/>
        <w:t>НКПЧ создана Законом № 031/</w:t>
      </w:r>
      <w:r w:rsidRPr="00DB3D49">
        <w:rPr>
          <w:lang w:val="fr-FR"/>
        </w:rPr>
        <w:t>PR</w:t>
      </w:r>
      <w:r w:rsidRPr="00DB3D49">
        <w:t>/94 от 9 сентября 1994 года. Ее функция заключается в том, чтобы: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выносить правительству рекомендации по в</w:t>
      </w:r>
      <w:r w:rsidRPr="00DB3D49">
        <w:t>о</w:t>
      </w:r>
      <w:r w:rsidRPr="00DB3D49">
        <w:t>просам прав и свобод;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оказывать помощь правительству и другим национальным правозащи</w:t>
      </w:r>
      <w:r w:rsidRPr="00DB3D49">
        <w:t>т</w:t>
      </w:r>
      <w:r w:rsidRPr="00DB3D49">
        <w:t>ным учреждениям;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готовить обследования, исследования и публикации по вопросам прав ч</w:t>
      </w:r>
      <w:r w:rsidRPr="00DB3D49">
        <w:t>е</w:t>
      </w:r>
      <w:r w:rsidRPr="00DB3D49">
        <w:t>ловека и основных свобод.</w:t>
      </w:r>
    </w:p>
    <w:p w:rsidR="00FD5C1A" w:rsidRPr="00DB3D49" w:rsidRDefault="00FD5C1A" w:rsidP="00A83677">
      <w:pPr>
        <w:pStyle w:val="HChGR"/>
      </w:pPr>
      <w:r>
        <w:tab/>
      </w:r>
      <w:r w:rsidRPr="00DB3D49">
        <w:rPr>
          <w:lang w:val="en-US"/>
        </w:rPr>
        <w:t>III</w:t>
      </w:r>
      <w:r w:rsidRPr="00DB3D49">
        <w:t>.</w:t>
      </w:r>
      <w:r w:rsidRPr="00DB3D49">
        <w:tab/>
        <w:t>Ответы правительства Чада на заключительные замечания Комитета по ликвидации расовой дискриминации (</w:t>
      </w:r>
      <w:r w:rsidRPr="00DB3D49">
        <w:rPr>
          <w:lang w:val="fr-FR"/>
        </w:rPr>
        <w:t>CERD</w:t>
      </w:r>
      <w:r w:rsidRPr="00DB3D49">
        <w:t>/</w:t>
      </w:r>
      <w:r w:rsidRPr="00DB3D49">
        <w:rPr>
          <w:lang w:val="fr-FR"/>
        </w:rPr>
        <w:t>C</w:t>
      </w:r>
      <w:r w:rsidRPr="00DB3D49">
        <w:t>/</w:t>
      </w:r>
      <w:r w:rsidRPr="00DB3D49">
        <w:rPr>
          <w:lang w:val="fr-FR"/>
        </w:rPr>
        <w:t>TCD</w:t>
      </w:r>
      <w:r w:rsidRPr="00DB3D49">
        <w:t>/</w:t>
      </w:r>
      <w:r w:rsidRPr="00DB3D49">
        <w:rPr>
          <w:lang w:val="fr-FR"/>
        </w:rPr>
        <w:t>CO</w:t>
      </w:r>
      <w:r w:rsidRPr="00DB3D49">
        <w:t>/15)</w:t>
      </w:r>
    </w:p>
    <w:p w:rsidR="00FD5C1A" w:rsidRPr="00DB3D49" w:rsidRDefault="00FD5C1A" w:rsidP="00A83677">
      <w:pPr>
        <w:pStyle w:val="H23GR"/>
      </w:pPr>
      <w:r>
        <w:tab/>
      </w:r>
      <w:r>
        <w:tab/>
      </w:r>
      <w:r w:rsidRPr="00DB3D49">
        <w:t>Ответ на замечания, содержащиеся в пункте 10 заключительных замечаний</w:t>
      </w:r>
    </w:p>
    <w:p w:rsidR="00FD5C1A" w:rsidRPr="00DB3D49" w:rsidRDefault="00FD5C1A" w:rsidP="00A83677">
      <w:pPr>
        <w:pStyle w:val="SingleTxtGR"/>
      </w:pPr>
      <w:r w:rsidRPr="00DB3D49">
        <w:t>22.</w:t>
      </w:r>
      <w:r w:rsidRPr="00DB3D49">
        <w:tab/>
        <w:t>Правительство Чада приняло к сведению рекомендацию Комитета пр</w:t>
      </w:r>
      <w:r w:rsidRPr="00DB3D49">
        <w:t>о</w:t>
      </w:r>
      <w:r w:rsidRPr="00DB3D49">
        <w:t>должать усилия, предпринятые Комиссией по расследованию нарушений, с</w:t>
      </w:r>
      <w:r w:rsidRPr="00DB3D49">
        <w:t>о</w:t>
      </w:r>
      <w:r w:rsidRPr="00DB3D49">
        <w:t>вершенных во время февральских событий 2008 года.</w:t>
      </w:r>
    </w:p>
    <w:p w:rsidR="00FD5C1A" w:rsidRPr="00DB3D49" w:rsidRDefault="00FD5C1A" w:rsidP="00A83677">
      <w:pPr>
        <w:pStyle w:val="SingleTxtGR"/>
      </w:pPr>
      <w:r w:rsidRPr="00DB3D49">
        <w:t>23.</w:t>
      </w:r>
      <w:r w:rsidRPr="00DB3D49">
        <w:tab/>
        <w:t>Была создана Комиссия по расследованию событий, произошедших в Республике Чад в период с 28 января по 8 февраля 2008 года.</w:t>
      </w:r>
    </w:p>
    <w:p w:rsidR="00FD5C1A" w:rsidRPr="00DB3D49" w:rsidRDefault="00FD5C1A" w:rsidP="00A83677">
      <w:pPr>
        <w:pStyle w:val="SingleTxtGR"/>
      </w:pPr>
      <w:r w:rsidRPr="00DB3D49">
        <w:t>24.</w:t>
      </w:r>
      <w:r w:rsidRPr="00DB3D49">
        <w:tab/>
        <w:t>Эта Комиссия представила выводы своей работы. Она вынесла 13 рек</w:t>
      </w:r>
      <w:r w:rsidRPr="00DB3D49">
        <w:t>о</w:t>
      </w:r>
      <w:r w:rsidRPr="00DB3D49">
        <w:t>мендаций, а правительство выполнило 12 из 13 рекомендаций. К ним относя</w:t>
      </w:r>
      <w:r w:rsidRPr="00DB3D49">
        <w:t>т</w:t>
      </w:r>
      <w:r w:rsidRPr="00DB3D49">
        <w:t>ся: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отмена Постановления № 5 об органах печати;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активизация реформы судебной системы; был принят Указ</w:t>
      </w:r>
      <w:r>
        <w:t> </w:t>
      </w:r>
      <w:r w:rsidRPr="00DB3D49">
        <w:t>№</w:t>
      </w:r>
      <w:r>
        <w:t> </w:t>
      </w:r>
      <w:r w:rsidRPr="00DB3D49">
        <w:t>07/</w:t>
      </w:r>
      <w:r w:rsidRPr="00DB3D49">
        <w:rPr>
          <w:lang w:val="fr-FR"/>
        </w:rPr>
        <w:t>PR</w:t>
      </w:r>
      <w:r w:rsidRPr="00DB3D49">
        <w:t>/</w:t>
      </w:r>
      <w:r>
        <w:t xml:space="preserve"> </w:t>
      </w:r>
      <w:r w:rsidRPr="00DB3D49">
        <w:rPr>
          <w:lang w:val="fr-FR"/>
        </w:rPr>
        <w:t>PM</w:t>
      </w:r>
      <w:r w:rsidRPr="00DB3D49">
        <w:t>/2012 о статусе судей, который затем был ратифицирован Национал</w:t>
      </w:r>
      <w:r w:rsidRPr="00DB3D49">
        <w:t>ь</w:t>
      </w:r>
      <w:r w:rsidRPr="00DB3D49">
        <w:t>ным собранием 14 июня 2012 года;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выведение детей-солдат из состава вооруженных сил;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закрытие нелегальных центров содержания под стражей;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создание Комитета по принятию дальнейших мер в связи с событиями февраля 2008 года;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продолжение политического диалога на основе соглашения от 13 августа 2007 года, которое привело к проведению законодательных, президен</w:t>
      </w:r>
      <w:r w:rsidRPr="00DB3D49">
        <w:t>т</w:t>
      </w:r>
      <w:r w:rsidRPr="00DB3D49">
        <w:t>ских и коммунальных выборов;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организация в 2011 году Министерством по правам человека подготовки по вопросам гуманитарного права для сотрудников правоохранительных орг</w:t>
      </w:r>
      <w:r w:rsidRPr="00DB3D49">
        <w:t>а</w:t>
      </w:r>
      <w:r w:rsidRPr="00DB3D49">
        <w:t>нов при технической поддержке Международного комитета Красного Креста и создание специальной службы по этим вопросам при Мин</w:t>
      </w:r>
      <w:r w:rsidRPr="00DB3D49">
        <w:t>и</w:t>
      </w:r>
      <w:r w:rsidRPr="00DB3D49">
        <w:t>стерстве по правам человека;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ратификация в 2012 году Африканской хартии по вопросам демократии, выборов и управления;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организация для населения обучени</w:t>
      </w:r>
      <w:r>
        <w:t>я по вопросам гражданственности;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выполнение рекомендаций, вынесенных в ходе общенационального с</w:t>
      </w:r>
      <w:r w:rsidRPr="00DB3D49">
        <w:t>о</w:t>
      </w:r>
      <w:r w:rsidRPr="00DB3D49">
        <w:t>вещания по вопросам вооруженных сил;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обнародование местонахождения центров содержания под стражей;</w:t>
      </w:r>
    </w:p>
    <w:p w:rsidR="00FD5C1A" w:rsidRPr="00DB3D49" w:rsidRDefault="00FD5C1A" w:rsidP="00A83677">
      <w:pPr>
        <w:pStyle w:val="Bullet1GR"/>
        <w:numPr>
          <w:ilvl w:val="0"/>
          <w:numId w:val="1"/>
        </w:numPr>
      </w:pPr>
      <w:r w:rsidRPr="00DB3D49">
        <w:t>обеспечение ухода за жертвами, привлечение к ответственности вино</w:t>
      </w:r>
      <w:r w:rsidRPr="00DB3D49">
        <w:t>в</w:t>
      </w:r>
      <w:r w:rsidRPr="00DB3D49">
        <w:t>ных и предоставление компенсации жертвам изнасилований.</w:t>
      </w:r>
    </w:p>
    <w:p w:rsidR="00FD5C1A" w:rsidRPr="00DB3D49" w:rsidRDefault="00FD5C1A" w:rsidP="00A83677">
      <w:pPr>
        <w:pStyle w:val="SingleTxtGR"/>
      </w:pPr>
      <w:r w:rsidRPr="00DB3D49">
        <w:t>25.</w:t>
      </w:r>
      <w:r w:rsidRPr="00DB3D49">
        <w:tab/>
        <w:t>Правительство Чада выполнило все вышеперечисленные рекомендации.</w:t>
      </w:r>
    </w:p>
    <w:p w:rsidR="00FD5C1A" w:rsidRPr="00DB3D49" w:rsidRDefault="00FD5C1A" w:rsidP="00A83677">
      <w:pPr>
        <w:pStyle w:val="SingleTxtGR"/>
      </w:pPr>
      <w:r w:rsidRPr="00DB3D49">
        <w:t>26.</w:t>
      </w:r>
      <w:r w:rsidRPr="00DB3D49">
        <w:tab/>
        <w:t xml:space="preserve">В связи с вынесением Комиссией этих рекомендаций </w:t>
      </w:r>
      <w:r w:rsidR="00CB71CC">
        <w:t>У</w:t>
      </w:r>
      <w:r w:rsidRPr="00DB3D49">
        <w:t>казом №</w:t>
      </w:r>
      <w:r>
        <w:t> </w:t>
      </w:r>
      <w:r w:rsidRPr="00DB3D49">
        <w:t>1126/</w:t>
      </w:r>
      <w:r w:rsidRPr="00DB3D49">
        <w:rPr>
          <w:lang w:val="fr-FR"/>
        </w:rPr>
        <w:t>PR</w:t>
      </w:r>
      <w:r w:rsidRPr="00DB3D49">
        <w:t>/</w:t>
      </w:r>
      <w:r w:rsidRPr="00DB3D49">
        <w:rPr>
          <w:lang w:val="fr-FR"/>
        </w:rPr>
        <w:t>PM</w:t>
      </w:r>
      <w:r w:rsidRPr="00DB3D49">
        <w:t>/2008 правительство создало Комитет по мониторингу выполн</w:t>
      </w:r>
      <w:r w:rsidRPr="00DB3D49">
        <w:t>е</w:t>
      </w:r>
      <w:r w:rsidRPr="00DB3D49">
        <w:t>ния этих рекомендаций, состоящий из членов правительства и возглавляемый премьер-министром. Президент Республики провел реорганизацию этого Ком</w:t>
      </w:r>
      <w:r w:rsidRPr="00DB3D49">
        <w:t>и</w:t>
      </w:r>
      <w:r w:rsidRPr="00DB3D49">
        <w:t>тета по мониторингу, включив в его состав экспертов Европейского союза и Международной организации франкоязычных стран.</w:t>
      </w:r>
    </w:p>
    <w:p w:rsidR="00FD5C1A" w:rsidRPr="00DB3D49" w:rsidRDefault="00FD5C1A" w:rsidP="00A83677">
      <w:pPr>
        <w:pStyle w:val="SingleTxtGR"/>
      </w:pPr>
      <w:r w:rsidRPr="00DB3D49">
        <w:t>27.</w:t>
      </w:r>
      <w:r w:rsidRPr="00DB3D49">
        <w:tab/>
        <w:t>Указом № 2932/</w:t>
      </w:r>
      <w:r w:rsidRPr="00DB3D49">
        <w:rPr>
          <w:lang w:val="fr-FR"/>
        </w:rPr>
        <w:t>PR</w:t>
      </w:r>
      <w:r w:rsidRPr="00DB3D49">
        <w:t>/</w:t>
      </w:r>
      <w:r w:rsidRPr="00DB3D49">
        <w:rPr>
          <w:lang w:val="fr-FR"/>
        </w:rPr>
        <w:t>PM</w:t>
      </w:r>
      <w:r w:rsidRPr="00DB3D49">
        <w:t>/</w:t>
      </w:r>
      <w:r w:rsidRPr="00DB3D49">
        <w:rPr>
          <w:lang w:val="fr-FR"/>
        </w:rPr>
        <w:t>SGG</w:t>
      </w:r>
      <w:r w:rsidRPr="00DB3D49">
        <w:t>/2008 был также создан технический подк</w:t>
      </w:r>
      <w:r w:rsidRPr="00DB3D49">
        <w:t>о</w:t>
      </w:r>
      <w:r w:rsidRPr="00DB3D49">
        <w:t>митет для поддержки деятельности Комитета по мониторингу.</w:t>
      </w:r>
    </w:p>
    <w:p w:rsidR="00FD5C1A" w:rsidRPr="00DB3D49" w:rsidRDefault="00FD5C1A" w:rsidP="00A83677">
      <w:pPr>
        <w:pStyle w:val="SingleTxtGR"/>
      </w:pPr>
      <w:r w:rsidRPr="00DB3D49">
        <w:t>28.</w:t>
      </w:r>
      <w:r w:rsidRPr="00DB3D49">
        <w:tab/>
        <w:t>Правительство создало судебный резерв, состоящий из судей, адвокатов, судебных секретарей и сотрудников уголовной полиции. Судебный резерв начал судебное разбирательство в связи с жалобой правительства Чада в отношении неустановленных лиц в связи с военными преступлениями против человечн</w:t>
      </w:r>
      <w:r w:rsidRPr="00DB3D49">
        <w:t>о</w:t>
      </w:r>
      <w:r w:rsidRPr="00DB3D49">
        <w:t>сти, совершенными вооруженными группировками и их сообщниками в ходе проникновения на территорию страны в январе−феврале 2008 года. Вспомог</w:t>
      </w:r>
      <w:r w:rsidRPr="00DB3D49">
        <w:t>а</w:t>
      </w:r>
      <w:r w:rsidRPr="00DB3D49">
        <w:t>тельный технический подкомитет подготовил 1 037 дел, по которым проводится соответствующее разбирательство.</w:t>
      </w:r>
    </w:p>
    <w:p w:rsidR="00FD5C1A" w:rsidRPr="00DB3D49" w:rsidRDefault="00FD5C1A" w:rsidP="00A83677">
      <w:pPr>
        <w:pStyle w:val="H23GR"/>
      </w:pPr>
      <w:r>
        <w:tab/>
      </w:r>
      <w:r>
        <w:tab/>
      </w:r>
      <w:r w:rsidRPr="00DB3D49">
        <w:t>Ответ на замечания, содержащиеся в пункте 11 заключительных замечаний</w:t>
      </w:r>
    </w:p>
    <w:p w:rsidR="00FD5C1A" w:rsidRPr="001C517F" w:rsidRDefault="00FD5C1A" w:rsidP="00A83677">
      <w:pPr>
        <w:pStyle w:val="SingleTxtGR"/>
      </w:pPr>
      <w:r w:rsidRPr="00DB3D49">
        <w:t>29.</w:t>
      </w:r>
      <w:r w:rsidRPr="00DB3D49">
        <w:tab/>
        <w:t>В рамках реформирования судебной системы правительство организовало в 2003 году общенациональное совещание по вопросам отправления правос</w:t>
      </w:r>
      <w:r w:rsidRPr="00DB3D49">
        <w:t>у</w:t>
      </w:r>
      <w:r w:rsidRPr="00DB3D49">
        <w:t>дия. По итогам этого совещания были сформулированы рекомендации, напра</w:t>
      </w:r>
      <w:r w:rsidRPr="00DB3D49">
        <w:t>в</w:t>
      </w:r>
      <w:r w:rsidRPr="00DB3D49">
        <w:t>ленные на улучшение функционирования судебной системы. Во исполнение этих рекомендаций правительство в феврале 2005 года приняло Указ №</w:t>
      </w:r>
      <w:r>
        <w:t> </w:t>
      </w:r>
      <w:r w:rsidRPr="00DB3D49">
        <w:t>065/</w:t>
      </w:r>
      <w:r w:rsidRPr="00DB3D49">
        <w:rPr>
          <w:lang w:val="fr-FR"/>
        </w:rPr>
        <w:t>PR</w:t>
      </w:r>
      <w:r w:rsidRPr="00DB3D49">
        <w:t>/</w:t>
      </w:r>
      <w:r w:rsidR="00CB71CC">
        <w:t xml:space="preserve"> </w:t>
      </w:r>
      <w:r w:rsidRPr="00DB3D49">
        <w:rPr>
          <w:lang w:val="fr-FR"/>
        </w:rPr>
        <w:t>PM</w:t>
      </w:r>
      <w:r w:rsidRPr="00DB3D49">
        <w:t>/</w:t>
      </w:r>
      <w:r w:rsidRPr="00DB3D49">
        <w:rPr>
          <w:lang w:val="fr-FR"/>
        </w:rPr>
        <w:t>MJ</w:t>
      </w:r>
      <w:r w:rsidRPr="00DB3D49">
        <w:t>/2005 об утверждении программы реформирования судебной власти.</w:t>
      </w:r>
    </w:p>
    <w:p w:rsidR="00851013" w:rsidRPr="005D1C72" w:rsidRDefault="00851013" w:rsidP="00A83677">
      <w:pPr>
        <w:pStyle w:val="SingleTxtGR"/>
      </w:pPr>
      <w:r w:rsidRPr="005D1C72">
        <w:t xml:space="preserve">Эта программа включает несколько направлений деятельности, </w:t>
      </w:r>
      <w:r>
        <w:t>а именно</w:t>
      </w:r>
      <w:r w:rsidRPr="005D1C72">
        <w:t>:</w:t>
      </w:r>
    </w:p>
    <w:p w:rsidR="00851013" w:rsidRPr="005D1C72" w:rsidRDefault="00851013" w:rsidP="00A83677">
      <w:pPr>
        <w:pStyle w:val="Bullet1GR"/>
        <w:numPr>
          <w:ilvl w:val="0"/>
          <w:numId w:val="1"/>
        </w:numPr>
      </w:pPr>
      <w:r w:rsidRPr="005D1C72">
        <w:t>пересмотр</w:t>
      </w:r>
      <w:r>
        <w:t xml:space="preserve"> и изменение</w:t>
      </w:r>
      <w:r w:rsidRPr="005D1C72">
        <w:t xml:space="preserve"> правовых текстов;</w:t>
      </w:r>
    </w:p>
    <w:p w:rsidR="00851013" w:rsidRPr="005D1C72" w:rsidRDefault="00851013" w:rsidP="00A83677">
      <w:pPr>
        <w:pStyle w:val="Bullet1GR"/>
        <w:numPr>
          <w:ilvl w:val="0"/>
          <w:numId w:val="1"/>
        </w:numPr>
      </w:pPr>
      <w:r w:rsidRPr="005D1C72">
        <w:t xml:space="preserve">укрепление </w:t>
      </w:r>
      <w:r>
        <w:t>кадрового</w:t>
      </w:r>
      <w:r w:rsidRPr="005D1C72">
        <w:t xml:space="preserve"> потенциала </w:t>
      </w:r>
      <w:r>
        <w:t>судебной системы</w:t>
      </w:r>
      <w:r w:rsidRPr="005D1C72">
        <w:t>;</w:t>
      </w:r>
    </w:p>
    <w:p w:rsidR="00851013" w:rsidRPr="005D1C72" w:rsidRDefault="00851013" w:rsidP="00A83677">
      <w:pPr>
        <w:pStyle w:val="Bullet1GR"/>
        <w:numPr>
          <w:ilvl w:val="0"/>
          <w:numId w:val="1"/>
        </w:numPr>
      </w:pPr>
      <w:r w:rsidRPr="005D1C72">
        <w:t>поощрение и защита прав человека;</w:t>
      </w:r>
    </w:p>
    <w:p w:rsidR="00851013" w:rsidRPr="005D1C72" w:rsidRDefault="00851013" w:rsidP="00A83677">
      <w:pPr>
        <w:pStyle w:val="Bullet1GR"/>
        <w:numPr>
          <w:ilvl w:val="0"/>
          <w:numId w:val="1"/>
        </w:numPr>
      </w:pPr>
      <w:r w:rsidRPr="005D1C72">
        <w:t>информация, образование и коммуникация;</w:t>
      </w:r>
    </w:p>
    <w:p w:rsidR="00851013" w:rsidRPr="005D1C72" w:rsidRDefault="00851013" w:rsidP="00A83677">
      <w:pPr>
        <w:pStyle w:val="Bullet1GR"/>
        <w:numPr>
          <w:ilvl w:val="0"/>
          <w:numId w:val="1"/>
        </w:numPr>
      </w:pPr>
      <w:r w:rsidRPr="005D1C72">
        <w:t>борьба с коррупцией и безнаказанностью.</w:t>
      </w:r>
    </w:p>
    <w:p w:rsidR="00851013" w:rsidRPr="005D1C72" w:rsidRDefault="00851013" w:rsidP="00A83677">
      <w:pPr>
        <w:pStyle w:val="SingleTxtGR"/>
      </w:pPr>
      <w:r w:rsidRPr="005D1C72">
        <w:t>30.</w:t>
      </w:r>
      <w:r w:rsidRPr="005D1C72">
        <w:tab/>
        <w:t>Правительство отменило Закон № 004 и заменило его П</w:t>
      </w:r>
      <w:r>
        <w:t>остановлен</w:t>
      </w:r>
      <w:r>
        <w:t>и</w:t>
      </w:r>
      <w:r w:rsidR="00177D86">
        <w:t xml:space="preserve">ем </w:t>
      </w:r>
      <w:r>
        <w:t>№ </w:t>
      </w:r>
      <w:r w:rsidRPr="005D1C72">
        <w:t>011/</w:t>
      </w:r>
      <w:r w:rsidRPr="005D1C72">
        <w:rPr>
          <w:lang w:val="fr-FR"/>
        </w:rPr>
        <w:t>PR</w:t>
      </w:r>
      <w:r w:rsidRPr="005D1C72">
        <w:t>/2012 о борьбе с коррупцией, незаконным обогащением и связа</w:t>
      </w:r>
      <w:r w:rsidRPr="005D1C72">
        <w:t>н</w:t>
      </w:r>
      <w:r w:rsidRPr="005D1C72">
        <w:t>ными с ними правонарушениями.</w:t>
      </w:r>
    </w:p>
    <w:p w:rsidR="00851013" w:rsidRPr="005D1C72" w:rsidRDefault="00851013" w:rsidP="00A83677">
      <w:pPr>
        <w:pStyle w:val="SingleTxtGR"/>
      </w:pPr>
      <w:r w:rsidRPr="005D1C72">
        <w:t>31.</w:t>
      </w:r>
      <w:r w:rsidRPr="005D1C72">
        <w:tab/>
        <w:t>Под эгидой Министерства юстиции, общественного порядка и эффекти</w:t>
      </w:r>
      <w:r w:rsidRPr="005D1C72">
        <w:t>в</w:t>
      </w:r>
      <w:r w:rsidRPr="005D1C72">
        <w:t>ного управления в 2012 году правительство начало проводить масштабную оп</w:t>
      </w:r>
      <w:r w:rsidRPr="005D1C72">
        <w:t>е</w:t>
      </w:r>
      <w:r w:rsidRPr="005D1C72">
        <w:t>рацию по борьбе с коррупцией и незаконным обогащением под названием "ОПЕРАЦИЯ КОБРА", направленную на выявление виновных в незаконном обогащении и искоренение коррупции. Эта операция позволила вернуть огро</w:t>
      </w:r>
      <w:r w:rsidRPr="005D1C72">
        <w:t>м</w:t>
      </w:r>
      <w:r w:rsidRPr="005D1C72">
        <w:t>ную сумму денег и привлечь к судебной ответственности виновных в незако</w:t>
      </w:r>
      <w:r w:rsidRPr="005D1C72">
        <w:t>н</w:t>
      </w:r>
      <w:r w:rsidRPr="005D1C72">
        <w:t xml:space="preserve">ном присвоении средств, </w:t>
      </w:r>
      <w:r>
        <w:t xml:space="preserve">с тем </w:t>
      </w:r>
      <w:r w:rsidRPr="005D1C72">
        <w:t>чтобы они понесли н</w:t>
      </w:r>
      <w:r w:rsidRPr="005D1C72">
        <w:t>а</w:t>
      </w:r>
      <w:r w:rsidRPr="005D1C72">
        <w:t>казание за свои действия.</w:t>
      </w:r>
    </w:p>
    <w:p w:rsidR="00851013" w:rsidRPr="005D1C72" w:rsidRDefault="00851013" w:rsidP="00A83677">
      <w:pPr>
        <w:pStyle w:val="SingleTxtGR"/>
      </w:pPr>
      <w:r w:rsidRPr="005D1C72">
        <w:t>32.</w:t>
      </w:r>
      <w:r w:rsidRPr="005D1C72">
        <w:tab/>
        <w:t>Для обеспечения большей независимости судебной системы и судей и для улучшения подготовки судей правительство приняло П</w:t>
      </w:r>
      <w:r>
        <w:t>остановл</w:t>
      </w:r>
      <w:r>
        <w:t>е</w:t>
      </w:r>
      <w:r>
        <w:t>ние</w:t>
      </w:r>
      <w:r w:rsidR="00177D86">
        <w:t xml:space="preserve"> </w:t>
      </w:r>
      <w:r>
        <w:t>№ </w:t>
      </w:r>
      <w:r w:rsidRPr="005D1C72">
        <w:t>007/</w:t>
      </w:r>
      <w:r w:rsidRPr="005D1C72">
        <w:rPr>
          <w:lang w:val="fr-FR"/>
        </w:rPr>
        <w:t>PR</w:t>
      </w:r>
      <w:r w:rsidRPr="005D1C72">
        <w:t>/2012 об изменении статуса судей в Республике Чад</w:t>
      </w:r>
      <w:r>
        <w:t>. Это П</w:t>
      </w:r>
      <w:r w:rsidRPr="005D1C72">
        <w:t>остановл</w:t>
      </w:r>
      <w:r w:rsidRPr="005D1C72">
        <w:t>е</w:t>
      </w:r>
      <w:r w:rsidRPr="005D1C72">
        <w:t>ние гарантирует независимость судей при исполнении ими своих обязанн</w:t>
      </w:r>
      <w:r w:rsidRPr="005D1C72">
        <w:t>о</w:t>
      </w:r>
      <w:r w:rsidRPr="005D1C72">
        <w:t>стей или в связи с таким исполнением обязанностей.</w:t>
      </w:r>
      <w:r>
        <w:t xml:space="preserve"> Согласно статье 18 этого П</w:t>
      </w:r>
      <w:r w:rsidRPr="005D1C72">
        <w:t>о</w:t>
      </w:r>
      <w:r w:rsidRPr="005D1C72">
        <w:t>становления "за исключением предусмотренных законом случаев и дисципл</w:t>
      </w:r>
      <w:r w:rsidRPr="005D1C72">
        <w:t>и</w:t>
      </w:r>
      <w:r w:rsidRPr="005D1C72">
        <w:t>нарных разбирательств ни при каких обстоятельствах нельзя вмешиваться в р</w:t>
      </w:r>
      <w:r w:rsidRPr="005D1C72">
        <w:t>а</w:t>
      </w:r>
      <w:r w:rsidRPr="005D1C72">
        <w:t xml:space="preserve">боту судей при исполнении ими </w:t>
      </w:r>
      <w:r>
        <w:t>сво</w:t>
      </w:r>
      <w:r w:rsidRPr="005D1C72">
        <w:t>их служебных обязанно</w:t>
      </w:r>
      <w:r>
        <w:t xml:space="preserve">стей или в связи с </w:t>
      </w:r>
      <w:r w:rsidRPr="005D1C72">
        <w:t>исполнением этих обязанностей". В статье 21 также указано, что "судьи при исполнении своих судеб</w:t>
      </w:r>
      <w:r>
        <w:t>ных обязанностей не могут получа</w:t>
      </w:r>
      <w:r w:rsidRPr="005D1C72">
        <w:t>ть указания от в</w:t>
      </w:r>
      <w:r w:rsidRPr="005D1C72">
        <w:t>ы</w:t>
      </w:r>
      <w:r w:rsidRPr="005D1C72">
        <w:t>шестоящих лиц</w:t>
      </w:r>
      <w:r>
        <w:t>"</w:t>
      </w:r>
      <w:r w:rsidRPr="005D1C72">
        <w:t>.</w:t>
      </w:r>
    </w:p>
    <w:p w:rsidR="00851013" w:rsidRPr="005D1C72" w:rsidRDefault="00851013" w:rsidP="00A83677">
      <w:pPr>
        <w:pStyle w:val="SingleTxtGR"/>
      </w:pPr>
      <w:r w:rsidRPr="005D1C72">
        <w:t>33.</w:t>
      </w:r>
      <w:r w:rsidRPr="005D1C72">
        <w:tab/>
        <w:t>"Они должны выносить решения по совести и в соответствии с законом. В этой связи они не должны ни перед кем отчитываться за решения, которые они выносят, или решения, которые приним</w:t>
      </w:r>
      <w:r w:rsidRPr="005D1C72">
        <w:t>а</w:t>
      </w:r>
      <w:r w:rsidRPr="005D1C72">
        <w:t>ются с их участием".</w:t>
      </w:r>
    </w:p>
    <w:p w:rsidR="00851013" w:rsidRPr="005D1C72" w:rsidRDefault="00851013" w:rsidP="00A83677">
      <w:pPr>
        <w:pStyle w:val="SingleTxtGR"/>
      </w:pPr>
      <w:r w:rsidRPr="005D1C72">
        <w:t>34.</w:t>
      </w:r>
      <w:r w:rsidRPr="005D1C72">
        <w:tab/>
        <w:t xml:space="preserve">Для обеспечения подготовки </w:t>
      </w:r>
      <w:r>
        <w:t xml:space="preserve">и переподготовки </w:t>
      </w:r>
      <w:r w:rsidRPr="005D1C72">
        <w:t>судей правительство З</w:t>
      </w:r>
      <w:r w:rsidRPr="005D1C72">
        <w:t>а</w:t>
      </w:r>
      <w:r w:rsidRPr="005D1C72">
        <w:t>коном № 032/</w:t>
      </w:r>
      <w:r w:rsidRPr="005D1C72">
        <w:rPr>
          <w:lang w:val="fr-FR"/>
        </w:rPr>
        <w:t>PR</w:t>
      </w:r>
      <w:r w:rsidRPr="005D1C72">
        <w:t>/2009 создало Национальную школу подготовки судебных р</w:t>
      </w:r>
      <w:r w:rsidRPr="005D1C72">
        <w:t>а</w:t>
      </w:r>
      <w:r w:rsidRPr="005D1C72">
        <w:t>ботни</w:t>
      </w:r>
      <w:r>
        <w:t>ков (НШСР) и приняло</w:t>
      </w:r>
      <w:r w:rsidRPr="005D1C72">
        <w:t xml:space="preserve"> Указ № 1251/</w:t>
      </w:r>
      <w:r w:rsidRPr="005D1C72">
        <w:rPr>
          <w:lang w:val="fr-FR"/>
        </w:rPr>
        <w:t>PR</w:t>
      </w:r>
      <w:r w:rsidRPr="005D1C72">
        <w:t>/</w:t>
      </w:r>
      <w:r w:rsidRPr="005D1C72">
        <w:rPr>
          <w:lang w:val="fr-FR"/>
        </w:rPr>
        <w:t>PM</w:t>
      </w:r>
      <w:r w:rsidRPr="005D1C72">
        <w:t>/</w:t>
      </w:r>
      <w:r w:rsidRPr="005D1C72">
        <w:rPr>
          <w:lang w:val="fr-FR"/>
        </w:rPr>
        <w:t>MJ</w:t>
      </w:r>
      <w:r w:rsidRPr="005D1C72">
        <w:t>/2011 об организации и функцион</w:t>
      </w:r>
      <w:r w:rsidRPr="005D1C72">
        <w:t>и</w:t>
      </w:r>
      <w:r w:rsidRPr="005D1C72">
        <w:t>ровании этой школы.</w:t>
      </w:r>
    </w:p>
    <w:p w:rsidR="00851013" w:rsidRPr="005D1C72" w:rsidRDefault="00851013" w:rsidP="00A83677">
      <w:pPr>
        <w:pStyle w:val="SingleTxtGR"/>
      </w:pPr>
      <w:r w:rsidRPr="005D1C72">
        <w:t>35.</w:t>
      </w:r>
      <w:r w:rsidRPr="005D1C72">
        <w:tab/>
        <w:t>Программа поддержки судебной реформы в Чаде ("ПРАЮСТ") направл</w:t>
      </w:r>
      <w:r w:rsidRPr="005D1C72">
        <w:t>е</w:t>
      </w:r>
      <w:r>
        <w:t>на</w:t>
      </w:r>
      <w:r w:rsidRPr="005D1C72">
        <w:t xml:space="preserve"> на укрепление </w:t>
      </w:r>
      <w:r>
        <w:t>кадрового</w:t>
      </w:r>
      <w:r w:rsidRPr="005D1C72">
        <w:t xml:space="preserve"> потенциала су</w:t>
      </w:r>
      <w:r>
        <w:t>дебной системы</w:t>
      </w:r>
      <w:r w:rsidRPr="005D1C72">
        <w:t xml:space="preserve">, модернизацию и распространение информации о позитивном праве, а также на </w:t>
      </w:r>
      <w:r>
        <w:t>подготовку</w:t>
      </w:r>
      <w:r w:rsidRPr="005D1C72">
        <w:t xml:space="preserve"> адв</w:t>
      </w:r>
      <w:r w:rsidRPr="005D1C72">
        <w:t>о</w:t>
      </w:r>
      <w:r w:rsidRPr="005D1C72">
        <w:t xml:space="preserve">катов для уязвимых лиц. </w:t>
      </w:r>
    </w:p>
    <w:p w:rsidR="00851013" w:rsidRPr="005D1C72" w:rsidRDefault="00851013" w:rsidP="00A83677">
      <w:pPr>
        <w:pStyle w:val="SingleTxtGR"/>
      </w:pPr>
      <w:r w:rsidRPr="005D1C72">
        <w:t>36.</w:t>
      </w:r>
      <w:r w:rsidRPr="005D1C72">
        <w:tab/>
      </w:r>
      <w:r>
        <w:t>При</w:t>
      </w:r>
      <w:r w:rsidRPr="005D1C72">
        <w:t xml:space="preserve"> Министерстве юстиции была создана служба по обеспечению дост</w:t>
      </w:r>
      <w:r w:rsidRPr="005D1C72">
        <w:t>у</w:t>
      </w:r>
      <w:r w:rsidRPr="005D1C72">
        <w:t xml:space="preserve">па к правосудию. Она уполномочена </w:t>
      </w:r>
      <w:r>
        <w:t>оказывать</w:t>
      </w:r>
      <w:r w:rsidRPr="005D1C72">
        <w:t xml:space="preserve"> юридическую и судебную п</w:t>
      </w:r>
      <w:r w:rsidRPr="005D1C72">
        <w:t>о</w:t>
      </w:r>
      <w:r w:rsidRPr="005D1C72">
        <w:t xml:space="preserve">мощь </w:t>
      </w:r>
      <w:r>
        <w:t>лицам, участвующим в судебном разбирательстве</w:t>
      </w:r>
      <w:r w:rsidRPr="005D1C72">
        <w:t xml:space="preserve">. Эта служба также </w:t>
      </w:r>
      <w:r>
        <w:t>осуществляет</w:t>
      </w:r>
      <w:r w:rsidRPr="005D1C72">
        <w:t xml:space="preserve"> информационно-просветительские программы.</w:t>
      </w:r>
    </w:p>
    <w:p w:rsidR="00851013" w:rsidRPr="005D1C72" w:rsidRDefault="00851013" w:rsidP="00A8367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5D1C72">
        <w:t>Ответ на замечания, содержащиеся в пункте 12 заключительных замечаний</w:t>
      </w:r>
    </w:p>
    <w:p w:rsidR="00851013" w:rsidRPr="005D1C72" w:rsidRDefault="00851013" w:rsidP="00A83677">
      <w:pPr>
        <w:pStyle w:val="SingleTxtGR"/>
      </w:pPr>
      <w:r w:rsidRPr="005D1C72">
        <w:t>37.</w:t>
      </w:r>
      <w:r w:rsidRPr="005D1C72">
        <w:tab/>
        <w:t>Во исполнение этой рекомендации Комитета 3−8 марта 2012 года состо</w:t>
      </w:r>
      <w:r w:rsidRPr="005D1C72">
        <w:t>я</w:t>
      </w:r>
      <w:r w:rsidRPr="005D1C72">
        <w:t>лось совещание по приведению Закона № 31/</w:t>
      </w:r>
      <w:r w:rsidRPr="005D1C72">
        <w:rPr>
          <w:lang w:val="fr-FR"/>
        </w:rPr>
        <w:t>PR</w:t>
      </w:r>
      <w:r w:rsidRPr="005D1C72">
        <w:t xml:space="preserve">/94 </w:t>
      </w:r>
      <w:r>
        <w:t xml:space="preserve">от 9 сентября 1994 года </w:t>
      </w:r>
      <w:r w:rsidRPr="005D1C72">
        <w:t xml:space="preserve">о создании НКПЧ в соответствие с Парижскими принципами. </w:t>
      </w:r>
      <w:r>
        <w:t>З</w:t>
      </w:r>
      <w:r w:rsidRPr="005D1C72">
        <w:t xml:space="preserve">аконопроект </w:t>
      </w:r>
      <w:r>
        <w:t xml:space="preserve">по этому вопросу </w:t>
      </w:r>
      <w:r w:rsidRPr="005D1C72">
        <w:t>сейчас находится на рассмотрении правительства. Этот закон</w:t>
      </w:r>
      <w:r w:rsidRPr="005D1C72">
        <w:t>о</w:t>
      </w:r>
      <w:r w:rsidRPr="005D1C72">
        <w:t xml:space="preserve">проект полностью учитывает вопросы, </w:t>
      </w:r>
      <w:r>
        <w:t>вызывающие озабоченность</w:t>
      </w:r>
      <w:r w:rsidRPr="005D1C72">
        <w:t xml:space="preserve"> Комитет</w:t>
      </w:r>
      <w:r>
        <w:t>а</w:t>
      </w:r>
      <w:r w:rsidRPr="005D1C72">
        <w:t>, и, в частности, предусматривает независимость НКПЧ, выделение необход</w:t>
      </w:r>
      <w:r w:rsidRPr="005D1C72">
        <w:t>и</w:t>
      </w:r>
      <w:r w:rsidRPr="005D1C72">
        <w:t>мых ресурсов для ее функционирова</w:t>
      </w:r>
      <w:r>
        <w:t>ния, а также ее соответствие</w:t>
      </w:r>
      <w:r w:rsidRPr="005D1C72">
        <w:t xml:space="preserve"> Парижским принципам. </w:t>
      </w:r>
    </w:p>
    <w:p w:rsidR="00851013" w:rsidRPr="005D1C72" w:rsidRDefault="00851013" w:rsidP="00A83677">
      <w:pPr>
        <w:pStyle w:val="H23GR"/>
      </w:pPr>
      <w:r w:rsidRPr="00BA4B93">
        <w:tab/>
      </w:r>
      <w:r w:rsidRPr="00BA4B93">
        <w:tab/>
      </w:r>
      <w:r w:rsidRPr="005D1C72">
        <w:t>Ответ на замечания, содержащиеся в пункте 13 заключительных замечаний</w:t>
      </w:r>
    </w:p>
    <w:p w:rsidR="00851013" w:rsidRPr="005D1C72" w:rsidRDefault="00851013" w:rsidP="00A83677">
      <w:pPr>
        <w:pStyle w:val="SingleTxtGR"/>
      </w:pPr>
      <w:r>
        <w:t>38.</w:t>
      </w:r>
      <w:r>
        <w:tab/>
        <w:t>Национальное управление О</w:t>
      </w:r>
      <w:r w:rsidRPr="005D1C72">
        <w:t>мбудсмена было создано З</w:t>
      </w:r>
      <w:r>
        <w:t>ак</w:t>
      </w:r>
      <w:r>
        <w:t>о</w:t>
      </w:r>
      <w:r>
        <w:t>ном</w:t>
      </w:r>
      <w:r w:rsidR="0053087C">
        <w:t xml:space="preserve"> </w:t>
      </w:r>
      <w:r>
        <w:t>№ </w:t>
      </w:r>
      <w:r w:rsidRPr="005D1C72">
        <w:t>031/</w:t>
      </w:r>
      <w:r w:rsidRPr="005D1C72">
        <w:rPr>
          <w:lang w:val="fr-FR"/>
        </w:rPr>
        <w:t>PR</w:t>
      </w:r>
      <w:r w:rsidRPr="005D1C72">
        <w:t>/2009 от 11 декабря 2009 года. В с</w:t>
      </w:r>
      <w:r>
        <w:t>оответствии со статьей 1 этого З</w:t>
      </w:r>
      <w:r w:rsidRPr="005D1C72">
        <w:t>а</w:t>
      </w:r>
      <w:r w:rsidRPr="005D1C72">
        <w:t>кона "</w:t>
      </w:r>
      <w:r>
        <w:t>создается</w:t>
      </w:r>
      <w:r w:rsidRPr="005D1C72">
        <w:t xml:space="preserve"> орган, выступающий посредником между государственной вл</w:t>
      </w:r>
      <w:r w:rsidRPr="005D1C72">
        <w:t>а</w:t>
      </w:r>
      <w:r w:rsidRPr="005D1C72">
        <w:t>стью и населением и названный На</w:t>
      </w:r>
      <w:r>
        <w:t>циональное управление О</w:t>
      </w:r>
      <w:r w:rsidRPr="005D1C72">
        <w:t>мбудсмена".</w:t>
      </w:r>
    </w:p>
    <w:p w:rsidR="00851013" w:rsidRPr="005D1C72" w:rsidRDefault="00851013" w:rsidP="00A83677">
      <w:pPr>
        <w:pStyle w:val="SingleTxtGR"/>
      </w:pPr>
      <w:r w:rsidRPr="005D1C72">
        <w:t>39.</w:t>
      </w:r>
      <w:r w:rsidRPr="005D1C72">
        <w:tab/>
      </w:r>
      <w:r>
        <w:t>Вызывающие озабоченность</w:t>
      </w:r>
      <w:r w:rsidRPr="005D1C72">
        <w:t xml:space="preserve"> Комитет</w:t>
      </w:r>
      <w:r>
        <w:t>а</w:t>
      </w:r>
      <w:r w:rsidRPr="005D1C72">
        <w:t xml:space="preserve"> вопросы </w:t>
      </w:r>
      <w:r>
        <w:t>в отношении</w:t>
      </w:r>
      <w:r w:rsidRPr="005D1C72">
        <w:t xml:space="preserve"> определ</w:t>
      </w:r>
      <w:r w:rsidRPr="005D1C72">
        <w:t>е</w:t>
      </w:r>
      <w:r w:rsidRPr="005D1C72">
        <w:t>ния полномочий этого Управления и ресурсов, необходимых для его функци</w:t>
      </w:r>
      <w:r w:rsidRPr="005D1C72">
        <w:t>о</w:t>
      </w:r>
      <w:r w:rsidRPr="005D1C72">
        <w:t>нирования, уч</w:t>
      </w:r>
      <w:r>
        <w:t>тены в статьях 9 и 25 этого З</w:t>
      </w:r>
      <w:r w:rsidRPr="005D1C72">
        <w:t xml:space="preserve">акона и </w:t>
      </w:r>
      <w:r>
        <w:t xml:space="preserve">в </w:t>
      </w:r>
      <w:r w:rsidRPr="005D1C72">
        <w:t>Указе № 984/</w:t>
      </w:r>
      <w:r w:rsidRPr="005D1C72">
        <w:rPr>
          <w:lang w:val="fr-FR"/>
        </w:rPr>
        <w:t>PR</w:t>
      </w:r>
      <w:r w:rsidRPr="005D1C72">
        <w:t>/</w:t>
      </w:r>
      <w:r w:rsidRPr="005D1C72">
        <w:rPr>
          <w:lang w:val="fr-FR"/>
        </w:rPr>
        <w:t>PM</w:t>
      </w:r>
      <w:r w:rsidRPr="005D1C72">
        <w:t xml:space="preserve">/2012 об организации и функционировании </w:t>
      </w:r>
      <w:r>
        <w:t>Национального управления О</w:t>
      </w:r>
      <w:r w:rsidRPr="005D1C72">
        <w:t>мбу</w:t>
      </w:r>
      <w:r w:rsidRPr="005D1C72">
        <w:t>д</w:t>
      </w:r>
      <w:r w:rsidRPr="005D1C72">
        <w:t>смена.</w:t>
      </w:r>
    </w:p>
    <w:p w:rsidR="00851013" w:rsidRPr="005D1C72" w:rsidRDefault="00851013" w:rsidP="00A83677">
      <w:pPr>
        <w:pStyle w:val="H23GR"/>
      </w:pPr>
      <w:r w:rsidRPr="005D1C72">
        <w:tab/>
      </w:r>
      <w:r w:rsidRPr="005D1C72">
        <w:tab/>
        <w:t>Ответ на замечания, содержащиеся в пункте 14 заключительных замечаний</w:t>
      </w:r>
    </w:p>
    <w:p w:rsidR="00851013" w:rsidRPr="005D1C72" w:rsidRDefault="00851013" w:rsidP="00A83677">
      <w:pPr>
        <w:pStyle w:val="SingleTxtGR"/>
      </w:pPr>
      <w:r w:rsidRPr="005D1C72">
        <w:t>40.</w:t>
      </w:r>
      <w:r w:rsidRPr="005D1C72">
        <w:tab/>
        <w:t>Правительство Чада четко выразило свое политическое желание ликв</w:t>
      </w:r>
      <w:r w:rsidRPr="005D1C72">
        <w:t>и</w:t>
      </w:r>
      <w:r w:rsidRPr="005D1C72">
        <w:t>дировать все формы дискриминации за счет ратификации Международной ко</w:t>
      </w:r>
      <w:r w:rsidRPr="005D1C72">
        <w:t>н</w:t>
      </w:r>
      <w:r w:rsidRPr="005D1C72">
        <w:t>венции о ликвидации всех форм расовой дискриминации. Консти</w:t>
      </w:r>
      <w:r>
        <w:t>туция от 31 </w:t>
      </w:r>
      <w:r w:rsidRPr="005D1C72">
        <w:t>марта 1996 года с поправками, внесе</w:t>
      </w:r>
      <w:r>
        <w:t>нными Конституционным зак</w:t>
      </w:r>
      <w:r>
        <w:t>о</w:t>
      </w:r>
      <w:r>
        <w:t>ном</w:t>
      </w:r>
      <w:r w:rsidR="0053087C">
        <w:t xml:space="preserve"> </w:t>
      </w:r>
      <w:r>
        <w:t>№ </w:t>
      </w:r>
      <w:r w:rsidRPr="005D1C72">
        <w:t>08/</w:t>
      </w:r>
      <w:r w:rsidRPr="005D1C72">
        <w:rPr>
          <w:lang w:val="fr-FR"/>
        </w:rPr>
        <w:t>PR</w:t>
      </w:r>
      <w:r w:rsidRPr="005D1C72">
        <w:t>/2005 от 15 июля 2005 года, запрещает все формы дискримин</w:t>
      </w:r>
      <w:r w:rsidRPr="005D1C72">
        <w:t>а</w:t>
      </w:r>
      <w:r w:rsidRPr="005D1C72">
        <w:t>ции.</w:t>
      </w:r>
    </w:p>
    <w:p w:rsidR="00851013" w:rsidRPr="005D1C72" w:rsidRDefault="00851013" w:rsidP="00A83677">
      <w:pPr>
        <w:pStyle w:val="SingleTxtGR"/>
      </w:pPr>
      <w:r w:rsidRPr="005D1C72">
        <w:t>41.</w:t>
      </w:r>
      <w:r w:rsidRPr="005D1C72">
        <w:tab/>
        <w:t>В соответствии со статьей 2 этой Конвенции правительство приняло э</w:t>
      </w:r>
      <w:r w:rsidRPr="005D1C72">
        <w:t>ф</w:t>
      </w:r>
      <w:r w:rsidRPr="005D1C72">
        <w:t>фективные меры по пересмотру своей национальной политики по борьбе с ди</w:t>
      </w:r>
      <w:r w:rsidRPr="005D1C72">
        <w:t>с</w:t>
      </w:r>
      <w:r w:rsidRPr="005D1C72">
        <w:t>криминацией. Об этом свидетельствует ряд зако</w:t>
      </w:r>
      <w:r>
        <w:t>нодательных мер, принятых с </w:t>
      </w:r>
      <w:r w:rsidRPr="005D1C72">
        <w:t xml:space="preserve">момента представления Чадом докладов в 2009 году. </w:t>
      </w:r>
    </w:p>
    <w:p w:rsidR="00851013" w:rsidRPr="005D1C72" w:rsidRDefault="00851013" w:rsidP="00A83677">
      <w:pPr>
        <w:pStyle w:val="SingleTxtGR"/>
      </w:pPr>
      <w:r w:rsidRPr="005D1C72">
        <w:t>42.</w:t>
      </w:r>
      <w:r w:rsidRPr="005D1C72">
        <w:tab/>
        <w:t>В частности, можно отметить:</w:t>
      </w:r>
    </w:p>
    <w:p w:rsidR="00851013" w:rsidRPr="005D1C72" w:rsidRDefault="00851013" w:rsidP="00A83677">
      <w:pPr>
        <w:pStyle w:val="Bullet1GR"/>
        <w:numPr>
          <w:ilvl w:val="0"/>
          <w:numId w:val="1"/>
        </w:numPr>
      </w:pPr>
      <w:r w:rsidRPr="005D1C72">
        <w:t>Закон № 007/</w:t>
      </w:r>
      <w:r w:rsidRPr="005D1C72">
        <w:rPr>
          <w:lang w:val="fr-FR"/>
        </w:rPr>
        <w:t>PR</w:t>
      </w:r>
      <w:r w:rsidRPr="005D1C72">
        <w:t>/2010 о внесении поправок в Закон 003/</w:t>
      </w:r>
      <w:r w:rsidRPr="005D1C72">
        <w:rPr>
          <w:lang w:val="fr-FR"/>
        </w:rPr>
        <w:t>PR</w:t>
      </w:r>
      <w:r w:rsidRPr="005D1C72">
        <w:t>/2009 от 7 я</w:t>
      </w:r>
      <w:r w:rsidRPr="005D1C72">
        <w:t>н</w:t>
      </w:r>
      <w:r w:rsidRPr="005D1C72">
        <w:t>варя 2009 года о</w:t>
      </w:r>
      <w:r>
        <w:t>б</w:t>
      </w:r>
      <w:r w:rsidRPr="005D1C72">
        <w:t xml:space="preserve"> </w:t>
      </w:r>
      <w:r>
        <w:t>избира</w:t>
      </w:r>
      <w:r w:rsidRPr="005D1C72">
        <w:t>тельном кодексе;</w:t>
      </w:r>
    </w:p>
    <w:p w:rsidR="00851013" w:rsidRPr="005D1C72" w:rsidRDefault="00851013" w:rsidP="00A83677">
      <w:pPr>
        <w:pStyle w:val="Bullet1GR"/>
        <w:numPr>
          <w:ilvl w:val="0"/>
          <w:numId w:val="1"/>
        </w:numPr>
      </w:pPr>
      <w:r w:rsidRPr="005D1C72">
        <w:t>Закон № 19/</w:t>
      </w:r>
      <w:r w:rsidRPr="005D1C72">
        <w:rPr>
          <w:lang w:val="fr-FR"/>
        </w:rPr>
        <w:t>PR</w:t>
      </w:r>
      <w:r w:rsidRPr="005D1C72">
        <w:t>/2009 от 4 августа 2008</w:t>
      </w:r>
      <w:r>
        <w:t xml:space="preserve"> года о Х</w:t>
      </w:r>
      <w:r w:rsidRPr="005D1C72">
        <w:t>артии политических па</w:t>
      </w:r>
      <w:r w:rsidRPr="005D1C72">
        <w:t>р</w:t>
      </w:r>
      <w:r w:rsidRPr="005D1C72">
        <w:t>тий;</w:t>
      </w:r>
    </w:p>
    <w:p w:rsidR="00851013" w:rsidRPr="005D1C72" w:rsidRDefault="00851013" w:rsidP="00A83677">
      <w:pPr>
        <w:pStyle w:val="Bullet1GR"/>
        <w:numPr>
          <w:ilvl w:val="0"/>
          <w:numId w:val="1"/>
        </w:numPr>
      </w:pPr>
      <w:r w:rsidRPr="005D1C72">
        <w:t>Закон № 19/</w:t>
      </w:r>
      <w:r w:rsidRPr="005D1C72">
        <w:rPr>
          <w:lang w:val="fr-FR"/>
        </w:rPr>
        <w:t>PR</w:t>
      </w:r>
      <w:r w:rsidRPr="005D1C72">
        <w:t>/2007 от 15 ноября 2007 года о борьбе с ВИЧ/СПИДом/</w:t>
      </w:r>
      <w:r w:rsidR="0053087C">
        <w:t xml:space="preserve"> </w:t>
      </w:r>
      <w:r w:rsidRPr="005D1C72">
        <w:t>ИППП и защите лиц, живущих с ВИЧ/СПИДом.</w:t>
      </w:r>
    </w:p>
    <w:p w:rsidR="00851013" w:rsidRPr="005D1C72" w:rsidRDefault="00851013" w:rsidP="00A83677">
      <w:pPr>
        <w:pStyle w:val="SingleTxtGR"/>
      </w:pPr>
      <w:r w:rsidRPr="005D1C72">
        <w:t>43.</w:t>
      </w:r>
      <w:r w:rsidRPr="005D1C72">
        <w:tab/>
        <w:t>Все вышеуказанные законы касаются борьбы с расовой дискриминацией в конкретных областях.</w:t>
      </w:r>
    </w:p>
    <w:p w:rsidR="00851013" w:rsidRPr="005D1C72" w:rsidRDefault="00851013" w:rsidP="00A83677">
      <w:pPr>
        <w:pStyle w:val="SingleTxtGR"/>
      </w:pPr>
      <w:r w:rsidRPr="005D1C72">
        <w:t>44.</w:t>
      </w:r>
      <w:r w:rsidRPr="005D1C72">
        <w:tab/>
        <w:t>В связи с избранием нового парла</w:t>
      </w:r>
      <w:r>
        <w:t>мента правительство планирует вн</w:t>
      </w:r>
      <w:r w:rsidRPr="005D1C72">
        <w:t>ести новый законопроект о запрещении дискриминационной практики в Республике Чад. Кроме того, правительство решило пересмотреть ряд своих законов, в ч</w:t>
      </w:r>
      <w:r w:rsidRPr="005D1C72">
        <w:t>а</w:t>
      </w:r>
      <w:r w:rsidRPr="005D1C72">
        <w:t>стности Уголовный кодекс и Закон об актах гражданского состояния</w:t>
      </w:r>
      <w:r>
        <w:t>,</w:t>
      </w:r>
      <w:r w:rsidRPr="005D1C72">
        <w:t xml:space="preserve"> с целью приведения их в соответствие с международн</w:t>
      </w:r>
      <w:r>
        <w:t>ыми обязательствами по борьбе с </w:t>
      </w:r>
      <w:r w:rsidRPr="005D1C72">
        <w:t>расовой дискр</w:t>
      </w:r>
      <w:r w:rsidRPr="005D1C72">
        <w:t>и</w:t>
      </w:r>
      <w:r w:rsidRPr="005D1C72">
        <w:t>минацией.</w:t>
      </w:r>
    </w:p>
    <w:p w:rsidR="00851013" w:rsidRPr="005D1C72" w:rsidRDefault="00851013" w:rsidP="00A83677">
      <w:pPr>
        <w:pStyle w:val="H23GR"/>
      </w:pPr>
      <w:r w:rsidRPr="005D1C72">
        <w:tab/>
      </w:r>
      <w:r w:rsidRPr="005D1C72">
        <w:tab/>
        <w:t>Ответ на замечания, содержащиеся в пункте 15 заключительных замечаний</w:t>
      </w:r>
    </w:p>
    <w:p w:rsidR="00851013" w:rsidRPr="005D1C72" w:rsidRDefault="00851013" w:rsidP="00A83677">
      <w:pPr>
        <w:pStyle w:val="SingleTxtGR"/>
      </w:pPr>
      <w:r w:rsidRPr="005D1C72">
        <w:t>45.</w:t>
      </w:r>
      <w:r w:rsidRPr="005D1C72">
        <w:tab/>
        <w:t>Правительство Чада стремится обеспечить уважение достоинства, чести и равенства граждан перед законом. В статье 13 Конституции предусмотрено, что "граждане Чада обоих полов имеют одинаковые права и обязанности. Они равны перед законом".</w:t>
      </w:r>
    </w:p>
    <w:p w:rsidR="00851013" w:rsidRPr="005D1C72" w:rsidRDefault="00851013" w:rsidP="00A83677">
      <w:pPr>
        <w:pStyle w:val="SingleTxtGR"/>
      </w:pPr>
      <w:r w:rsidRPr="005D1C72">
        <w:t>46.</w:t>
      </w:r>
      <w:r w:rsidRPr="005D1C72">
        <w:tab/>
        <w:t>Наличие кастовой системы ведет к дискриминации некоторых лиц среди населения. Согласно статье 14 Конституции "государство обеспечивает раве</w:t>
      </w:r>
      <w:r w:rsidRPr="005D1C72">
        <w:t>н</w:t>
      </w:r>
      <w:r w:rsidRPr="005D1C72">
        <w:t>ство всех перед законом, независимо от происхождения, расы, пола, религии, взглядов или социального положения". Правительство намерено принять закон, запрещающий дискриминацию по признаку родового происхождения.</w:t>
      </w:r>
    </w:p>
    <w:p w:rsidR="00851013" w:rsidRPr="005D1C72" w:rsidRDefault="00851013" w:rsidP="00A83677">
      <w:pPr>
        <w:pStyle w:val="SingleTxtGR"/>
      </w:pPr>
      <w:r w:rsidRPr="005D1C72">
        <w:t>47.</w:t>
      </w:r>
      <w:r w:rsidRPr="005D1C72">
        <w:tab/>
        <w:t xml:space="preserve">Правительство </w:t>
      </w:r>
      <w:r>
        <w:t>приступило к проведению</w:t>
      </w:r>
      <w:r w:rsidRPr="005D1C72">
        <w:t xml:space="preserve"> масштабн</w:t>
      </w:r>
      <w:r>
        <w:t>ой</w:t>
      </w:r>
      <w:r w:rsidRPr="005D1C72">
        <w:t xml:space="preserve"> информационно-просветительск</w:t>
      </w:r>
      <w:r>
        <w:t>ой</w:t>
      </w:r>
      <w:r w:rsidRPr="005D1C72">
        <w:t xml:space="preserve"> кампани</w:t>
      </w:r>
      <w:r w:rsidR="00836B4A">
        <w:t>и</w:t>
      </w:r>
      <w:r w:rsidRPr="005D1C72">
        <w:t xml:space="preserve"> среди населения. Представители правительства объездили все регионы страны, распространяя идеи о мире, любви, мирном с</w:t>
      </w:r>
      <w:r w:rsidRPr="005D1C72">
        <w:t>о</w:t>
      </w:r>
      <w:r w:rsidRPr="005D1C72">
        <w:t>жительстве и главное − равенстве граждан перед законом.</w:t>
      </w:r>
    </w:p>
    <w:p w:rsidR="00851013" w:rsidRPr="005D1C72" w:rsidRDefault="00851013" w:rsidP="00A83677">
      <w:pPr>
        <w:pStyle w:val="SingleTxtGR"/>
      </w:pPr>
      <w:r w:rsidRPr="005D1C72">
        <w:t>48.</w:t>
      </w:r>
      <w:r w:rsidRPr="005D1C72">
        <w:tab/>
        <w:t>Министерство по правам человека разработа</w:t>
      </w:r>
      <w:r>
        <w:t>ло Н</w:t>
      </w:r>
      <w:r w:rsidRPr="005D1C72">
        <w:t>ациональный план де</w:t>
      </w:r>
      <w:r w:rsidRPr="005D1C72">
        <w:t>й</w:t>
      </w:r>
      <w:r w:rsidRPr="005D1C72">
        <w:t>ствий по правам человека на 2012−2015 годы, одним из направлений которого является информирование и просвещение населения. Меры по реализации эт</w:t>
      </w:r>
      <w:r w:rsidRPr="005D1C72">
        <w:t>о</w:t>
      </w:r>
      <w:r>
        <w:t>го Н</w:t>
      </w:r>
      <w:r w:rsidRPr="005D1C72">
        <w:t>ационального плана действий по правам человека на 2012−2015 годы уч</w:t>
      </w:r>
      <w:r w:rsidRPr="005D1C72">
        <w:t>и</w:t>
      </w:r>
      <w:r w:rsidRPr="005D1C72">
        <w:t xml:space="preserve">тывают </w:t>
      </w:r>
      <w:r>
        <w:t>вызывающие озабоченность</w:t>
      </w:r>
      <w:r w:rsidRPr="005D1C72">
        <w:t xml:space="preserve"> Комитет</w:t>
      </w:r>
      <w:r>
        <w:t>а</w:t>
      </w:r>
      <w:r w:rsidRPr="005D1C72">
        <w:t xml:space="preserve"> вопросы</w:t>
      </w:r>
      <w:r>
        <w:t xml:space="preserve"> в отношении </w:t>
      </w:r>
      <w:r w:rsidRPr="005D1C72">
        <w:t>негати</w:t>
      </w:r>
      <w:r w:rsidRPr="005D1C72">
        <w:t>в</w:t>
      </w:r>
      <w:r w:rsidRPr="005D1C72">
        <w:t>ных последствий наличия кастовой си</w:t>
      </w:r>
      <w:r w:rsidRPr="005D1C72">
        <w:t>с</w:t>
      </w:r>
      <w:r w:rsidRPr="005D1C72">
        <w:t>темы и положения жертв.</w:t>
      </w:r>
    </w:p>
    <w:p w:rsidR="00851013" w:rsidRPr="005D1C72" w:rsidRDefault="00851013" w:rsidP="00A83677">
      <w:pPr>
        <w:pStyle w:val="SingleTxtGR"/>
      </w:pPr>
      <w:r w:rsidRPr="005D1C72">
        <w:t>49.</w:t>
      </w:r>
      <w:r w:rsidRPr="005D1C72">
        <w:tab/>
        <w:t>Кастовая система существует в некоторых группах населения. Необход</w:t>
      </w:r>
      <w:r w:rsidRPr="005D1C72">
        <w:t>и</w:t>
      </w:r>
      <w:r w:rsidRPr="005D1C72">
        <w:t>мо отметить, что начало этому явлению положили обычаи и традиции. При этом правительство должным образом учитывает обеспокоенность Комитета по поводу наличия кастовой системы, которая является частью культурного и тр</w:t>
      </w:r>
      <w:r w:rsidRPr="005D1C72">
        <w:t>а</w:t>
      </w:r>
      <w:r w:rsidRPr="005D1C72">
        <w:t xml:space="preserve">диционного наследия. </w:t>
      </w:r>
    </w:p>
    <w:p w:rsidR="00851013" w:rsidRPr="005D1C72" w:rsidRDefault="00851013" w:rsidP="00A83677">
      <w:pPr>
        <w:pStyle w:val="H23GR"/>
      </w:pPr>
      <w:r w:rsidRPr="005D1C72">
        <w:tab/>
      </w:r>
      <w:r w:rsidRPr="005D1C72">
        <w:tab/>
        <w:t>Ответ на замечание, содержащееся в пункте 16 заключител</w:t>
      </w:r>
      <w:r w:rsidRPr="005D1C72">
        <w:t>ь</w:t>
      </w:r>
      <w:r w:rsidRPr="005D1C72">
        <w:t>ных замечаний</w:t>
      </w:r>
    </w:p>
    <w:p w:rsidR="00851013" w:rsidRPr="005D1C72" w:rsidRDefault="00851013" w:rsidP="00A83677">
      <w:pPr>
        <w:pStyle w:val="SingleTxtGR"/>
      </w:pPr>
      <w:r w:rsidRPr="005D1C72">
        <w:t>50.</w:t>
      </w:r>
      <w:r w:rsidRPr="005D1C72">
        <w:tab/>
        <w:t>Правительство планирует разработать новый законопроект о запрещении дискриминационной практики в Республике Чад. Этот новый законопроект б</w:t>
      </w:r>
      <w:r w:rsidRPr="005D1C72">
        <w:t>у</w:t>
      </w:r>
      <w:r w:rsidRPr="005D1C72">
        <w:t xml:space="preserve">дет учитывать </w:t>
      </w:r>
      <w:r>
        <w:t>вызывающие озабоченность</w:t>
      </w:r>
      <w:r w:rsidRPr="005D1C72">
        <w:t xml:space="preserve"> Комитет</w:t>
      </w:r>
      <w:r>
        <w:t>а</w:t>
      </w:r>
      <w:r w:rsidRPr="005D1C72">
        <w:t xml:space="preserve"> вопросы</w:t>
      </w:r>
      <w:r>
        <w:t xml:space="preserve"> в отношении </w:t>
      </w:r>
      <w:r w:rsidRPr="005D1C72">
        <w:t>принятия специального законодательства во исполнение статьи 4 Конвенции.</w:t>
      </w:r>
    </w:p>
    <w:p w:rsidR="00851013" w:rsidRPr="005D1C72" w:rsidRDefault="00851013" w:rsidP="00A83677">
      <w:pPr>
        <w:pStyle w:val="H23GR"/>
      </w:pPr>
      <w:r w:rsidRPr="005D1C72">
        <w:tab/>
      </w:r>
      <w:r w:rsidRPr="005D1C72">
        <w:tab/>
        <w:t>Ответ на замечание, содержащееся в пункте 17 заключител</w:t>
      </w:r>
      <w:r w:rsidRPr="005D1C72">
        <w:t>ь</w:t>
      </w:r>
      <w:r w:rsidRPr="005D1C72">
        <w:t>ных замечаний</w:t>
      </w:r>
    </w:p>
    <w:p w:rsidR="00851013" w:rsidRPr="005D1C72" w:rsidRDefault="00851013" w:rsidP="00A83677">
      <w:pPr>
        <w:pStyle w:val="SingleTxtGR"/>
      </w:pPr>
      <w:r w:rsidRPr="005D1C72">
        <w:t>51.</w:t>
      </w:r>
      <w:r w:rsidRPr="005D1C72">
        <w:tab/>
        <w:t>Один из разделов Конституции посвящен обычаям и традиц</w:t>
      </w:r>
      <w:r>
        <w:t>иям. Однако в </w:t>
      </w:r>
      <w:r w:rsidRPr="005D1C72">
        <w:t>нем запрещены обычаи, нарушающие общественный порядок и поощряющие неравенство среди граждан. На практике же некоторые обычаи ведут к нераве</w:t>
      </w:r>
      <w:r w:rsidRPr="005D1C72">
        <w:t>н</w:t>
      </w:r>
      <w:r w:rsidRPr="005D1C72">
        <w:t xml:space="preserve">ству между мужчинами и женщинами. </w:t>
      </w:r>
    </w:p>
    <w:p w:rsidR="00851013" w:rsidRPr="005D1C72" w:rsidRDefault="00851013" w:rsidP="00A83677">
      <w:pPr>
        <w:pStyle w:val="SingleTxtGR"/>
      </w:pPr>
      <w:r w:rsidRPr="005D1C72">
        <w:t>52.</w:t>
      </w:r>
      <w:r w:rsidRPr="005D1C72">
        <w:tab/>
        <w:t>В соответствии со статьей 157 Конституции "обычаи и традици</w:t>
      </w:r>
      <w:r w:rsidR="0053087C">
        <w:t>и</w:t>
      </w:r>
      <w:r w:rsidRPr="005D1C72">
        <w:t>, опред</w:t>
      </w:r>
      <w:r w:rsidRPr="005D1C72">
        <w:t>е</w:t>
      </w:r>
      <w:r w:rsidRPr="005D1C72">
        <w:t>ляющие порядок пользования совместной собственностью супругов и наслед</w:t>
      </w:r>
      <w:r w:rsidRPr="005D1C72">
        <w:t>о</w:t>
      </w:r>
      <w:r w:rsidRPr="005D1C72">
        <w:t>вания, применяются лишь с согласия сторон</w:t>
      </w:r>
      <w:r>
        <w:t>"</w:t>
      </w:r>
      <w:r w:rsidRPr="005D1C72">
        <w:t>.</w:t>
      </w:r>
    </w:p>
    <w:p w:rsidR="00851013" w:rsidRPr="005D1C72" w:rsidRDefault="00851013" w:rsidP="00A83677">
      <w:pPr>
        <w:pStyle w:val="SingleTxtGR"/>
      </w:pPr>
      <w:r w:rsidRPr="005D1C72">
        <w:t>53.</w:t>
      </w:r>
      <w:r w:rsidRPr="005D1C72">
        <w:tab/>
        <w:t>Правительство знает об этой ситуации и вместе со своими внутренними партнерами, в частности Ассоциацией по правам человека, Координационным центром женских ассоциаций и Ассоциаци</w:t>
      </w:r>
      <w:r>
        <w:t>е</w:t>
      </w:r>
      <w:r w:rsidRPr="005D1C72">
        <w:t>й женщин-юристов Чада (АЖЮЧ), проводит информационно-просветительские кампании среди населения, чтобы женщины могли полноценно пользоваться своим правом наследования и правом собственности. Государство намерено проводить свою политику по информ</w:t>
      </w:r>
      <w:r w:rsidRPr="005D1C72">
        <w:t>и</w:t>
      </w:r>
      <w:r w:rsidRPr="005D1C72">
        <w:t>рованию и просвещению населения на до</w:t>
      </w:r>
      <w:r w:rsidRPr="005D1C72">
        <w:t>л</w:t>
      </w:r>
      <w:r w:rsidRPr="005D1C72">
        <w:t>госроч</w:t>
      </w:r>
      <w:r>
        <w:t>ной основе. В этой связи в его Н</w:t>
      </w:r>
      <w:r w:rsidRPr="005D1C72">
        <w:t>ациональном плане действий на 2012−2015 годы особое внимание уделяется обучению правам человека.</w:t>
      </w:r>
    </w:p>
    <w:p w:rsidR="00851013" w:rsidRPr="005D1C72" w:rsidRDefault="00851013" w:rsidP="00A83677">
      <w:pPr>
        <w:pStyle w:val="SingleTxtGR"/>
      </w:pPr>
      <w:r w:rsidRPr="005D1C72">
        <w:t>54.</w:t>
      </w:r>
      <w:r w:rsidRPr="005D1C72">
        <w:tab/>
        <w:t xml:space="preserve">Это обучение ориентировано на все </w:t>
      </w:r>
      <w:r>
        <w:t>слои населения</w:t>
      </w:r>
      <w:r w:rsidRPr="005D1C72">
        <w:t>, включая представ</w:t>
      </w:r>
      <w:r w:rsidRPr="005D1C72">
        <w:t>и</w:t>
      </w:r>
      <w:r w:rsidRPr="005D1C72">
        <w:t>телей СМИ, сотрудников правоохранительных и административных органов, традиционных и религиозных вождей, адвокатов, судебных приставов, суде</w:t>
      </w:r>
      <w:r w:rsidRPr="005D1C72">
        <w:t>б</w:t>
      </w:r>
      <w:r w:rsidRPr="005D1C72">
        <w:t>ных секретарей, учащихся и преподавателей.</w:t>
      </w:r>
    </w:p>
    <w:p w:rsidR="00851013" w:rsidRPr="005C1B83" w:rsidRDefault="00851013" w:rsidP="00A83677">
      <w:pPr>
        <w:pStyle w:val="SingleTxtGR"/>
      </w:pPr>
      <w:r w:rsidRPr="005D1C72">
        <w:t>55.</w:t>
      </w:r>
      <w:r w:rsidRPr="005D1C72">
        <w:tab/>
        <w:t>Несколько лет на</w:t>
      </w:r>
      <w:r>
        <w:t>зад был разработан законопроект, касающийся Кодекса законов</w:t>
      </w:r>
      <w:r w:rsidRPr="005D1C72">
        <w:t xml:space="preserve"> о статусе личности и семьи</w:t>
      </w:r>
      <w:r>
        <w:t>,</w:t>
      </w:r>
      <w:r w:rsidRPr="005D1C72">
        <w:t xml:space="preserve"> для решения проблем, поднятых Комит</w:t>
      </w:r>
      <w:r w:rsidRPr="005D1C72">
        <w:t>е</w:t>
      </w:r>
      <w:r w:rsidRPr="005D1C72">
        <w:t>том. При пересмотре этого законопроекта правительство учло все вопросы, в</w:t>
      </w:r>
      <w:r w:rsidRPr="005D1C72">
        <w:t>ы</w:t>
      </w:r>
      <w:r w:rsidRPr="005D1C72">
        <w:t xml:space="preserve">зывающие обеспокоенность. После того как правительство </w:t>
      </w:r>
      <w:r>
        <w:t>обнаружило у нек</w:t>
      </w:r>
      <w:r>
        <w:t>о</w:t>
      </w:r>
      <w:r>
        <w:t xml:space="preserve">торых групп </w:t>
      </w:r>
      <w:r w:rsidRPr="005D1C72">
        <w:t>общест</w:t>
      </w:r>
      <w:r>
        <w:t>ва</w:t>
      </w:r>
      <w:r w:rsidRPr="005D1C72">
        <w:t xml:space="preserve"> нежелание принимать положения о наследовании, оно решило начать процесс консультаций с религиозными и традиционными общ</w:t>
      </w:r>
      <w:r w:rsidRPr="005D1C72">
        <w:t>и</w:t>
      </w:r>
      <w:r w:rsidRPr="005D1C72">
        <w:t>нами с целью устранения препятствий, мешающих консенсусному утвержд</w:t>
      </w:r>
      <w:r w:rsidRPr="005D1C72">
        <w:t>е</w:t>
      </w:r>
      <w:r w:rsidRPr="005D1C72">
        <w:t>нию этого законопроекта, с тем чтобы обеспечить женщинам доступ к праву наследования и праву собс</w:t>
      </w:r>
      <w:r w:rsidRPr="005D1C72">
        <w:t>т</w:t>
      </w:r>
      <w:r w:rsidRPr="005D1C72">
        <w:t>венности.</w:t>
      </w:r>
    </w:p>
    <w:p w:rsidR="00020F3D" w:rsidRPr="00B500C8" w:rsidRDefault="00020F3D" w:rsidP="00A83677">
      <w:pPr>
        <w:pStyle w:val="H23GR"/>
      </w:pPr>
      <w:r w:rsidRPr="00B500C8">
        <w:tab/>
      </w:r>
      <w:r w:rsidRPr="00B500C8">
        <w:tab/>
        <w:t>Ответ на замечания, содержащиеся в пункте 18 заключительных замечаний</w:t>
      </w:r>
      <w:r w:rsidRPr="00B500C8" w:rsidDel="00AA54D4">
        <w:t xml:space="preserve"> </w:t>
      </w:r>
    </w:p>
    <w:p w:rsidR="00020F3D" w:rsidRPr="00B500C8" w:rsidRDefault="00020F3D" w:rsidP="00A83677">
      <w:pPr>
        <w:pStyle w:val="SingleTxtGR"/>
      </w:pPr>
      <w:r w:rsidRPr="00B500C8">
        <w:t>56.</w:t>
      </w:r>
      <w:r w:rsidRPr="00B500C8">
        <w:tab/>
        <w:t>В соответствии со статьей 15 Конституции "иностранцы, легально въ</w:t>
      </w:r>
      <w:r w:rsidRPr="00B500C8">
        <w:t>е</w:t>
      </w:r>
      <w:r w:rsidRPr="00B500C8">
        <w:t>хавшие на территорию Ре</w:t>
      </w:r>
      <w:r w:rsidRPr="00B500C8">
        <w:t>с</w:t>
      </w:r>
      <w:r w:rsidRPr="00B500C8">
        <w:t>публики Чад, имеют в рамках закона такие же права и свободы, что и граждане Чада, за исключением политиче</w:t>
      </w:r>
      <w:r>
        <w:t>ских прав</w:t>
      </w:r>
      <w:r w:rsidRPr="00B500C8">
        <w:t>. Они должны подчиняться действию Конституции, законов и норм Республик Чад".</w:t>
      </w:r>
    </w:p>
    <w:p w:rsidR="00020F3D" w:rsidRPr="00B500C8" w:rsidRDefault="00020F3D" w:rsidP="00A83677">
      <w:pPr>
        <w:pStyle w:val="SingleTxtGR"/>
      </w:pPr>
      <w:r w:rsidRPr="00B500C8">
        <w:t>57.</w:t>
      </w:r>
      <w:r w:rsidRPr="00B500C8">
        <w:tab/>
        <w:t>В период с 2003 года по 2007 год конфликт в Дарфуре и межобщин</w:t>
      </w:r>
      <w:r>
        <w:t>ные столкновения привели к массово</w:t>
      </w:r>
      <w:r w:rsidRPr="00B500C8">
        <w:t>му наплыву беженцев в западную часть Чада, а</w:t>
      </w:r>
      <w:r>
        <w:t> </w:t>
      </w:r>
      <w:r w:rsidRPr="00B500C8">
        <w:t xml:space="preserve">также к перемещению лиц внутри страны. </w:t>
      </w:r>
      <w:r>
        <w:t>С</w:t>
      </w:r>
      <w:r w:rsidRPr="00B500C8">
        <w:t xml:space="preserve"> 2010 года</w:t>
      </w:r>
      <w:r>
        <w:t xml:space="preserve"> с</w:t>
      </w:r>
      <w:r w:rsidRPr="00B500C8">
        <w:t>итуация значительно улучшилась. Прекратились нападения со стороны ополченцев-джанджавидов и</w:t>
      </w:r>
      <w:r>
        <w:t> </w:t>
      </w:r>
      <w:r w:rsidRPr="00B500C8">
        <w:t>столкновения между чадскими вооруженными группировками и правительс</w:t>
      </w:r>
      <w:r w:rsidRPr="00B500C8">
        <w:t>т</w:t>
      </w:r>
      <w:r w:rsidRPr="00B500C8">
        <w:t>венными войсками.</w:t>
      </w:r>
    </w:p>
    <w:p w:rsidR="00020F3D" w:rsidRPr="00B500C8" w:rsidRDefault="00020F3D" w:rsidP="00A83677">
      <w:pPr>
        <w:pStyle w:val="SingleTxtGR"/>
      </w:pPr>
      <w:r w:rsidRPr="00B500C8">
        <w:t>58.</w:t>
      </w:r>
      <w:r w:rsidRPr="00B500C8">
        <w:tab/>
        <w:t>Правительство перестало проводить различие между перемещенными лицами и принимающим населением. Оно предоставило перемещенным лицам возможность выбора между интеграцией, пер</w:t>
      </w:r>
      <w:r w:rsidRPr="00B500C8">
        <w:t>е</w:t>
      </w:r>
      <w:r w:rsidRPr="00B500C8">
        <w:t>мещением или добровольным возвращением в родную деревню. В этой связи оно предприняло знач</w:t>
      </w:r>
      <w:r w:rsidRPr="00B500C8">
        <w:t>и</w:t>
      </w:r>
      <w:r w:rsidRPr="00B500C8">
        <w:t>тельные усилия, в частности построило приюты, медицинские центры, школы и скв</w:t>
      </w:r>
      <w:r w:rsidRPr="00B500C8">
        <w:t>а</w:t>
      </w:r>
      <w:r w:rsidRPr="00B500C8">
        <w:t>жины для обесп</w:t>
      </w:r>
      <w:r w:rsidRPr="00B500C8">
        <w:t>е</w:t>
      </w:r>
      <w:r w:rsidRPr="00B500C8">
        <w:t>чения возвращения внутренне перемещенных лиц.</w:t>
      </w:r>
    </w:p>
    <w:p w:rsidR="00020F3D" w:rsidRPr="00B500C8" w:rsidRDefault="00020F3D" w:rsidP="00A83677">
      <w:pPr>
        <w:pStyle w:val="SingleTxtGR"/>
      </w:pPr>
      <w:r w:rsidRPr="00B500C8">
        <w:t>59.</w:t>
      </w:r>
      <w:r w:rsidRPr="00B500C8">
        <w:tab/>
        <w:t>Правительство создало и укрепило учреждения по защите внутренне п</w:t>
      </w:r>
      <w:r w:rsidRPr="00B500C8">
        <w:t>е</w:t>
      </w:r>
      <w:r w:rsidRPr="00B500C8">
        <w:t>ремещенных лиц и беже</w:t>
      </w:r>
      <w:r w:rsidRPr="00B500C8">
        <w:t>н</w:t>
      </w:r>
      <w:r>
        <w:t>цев:</w:t>
      </w:r>
    </w:p>
    <w:p w:rsidR="00020F3D" w:rsidRPr="00B500C8" w:rsidRDefault="00020F3D" w:rsidP="00A83677">
      <w:pPr>
        <w:pStyle w:val="Bullet1GR"/>
        <w:numPr>
          <w:ilvl w:val="0"/>
          <w:numId w:val="1"/>
        </w:numPr>
      </w:pPr>
      <w:r w:rsidRPr="00B500C8">
        <w:t>Национальный координационный орган поддержки гуманитарной де</w:t>
      </w:r>
      <w:r w:rsidRPr="00B500C8">
        <w:t>я</w:t>
      </w:r>
      <w:r w:rsidRPr="00B500C8">
        <w:t>тельности и Независимого отряда по обеспечению безопасности (НКОГДНОБ) контролирует деятельность Независимого отряда по обе</w:t>
      </w:r>
      <w:r w:rsidRPr="00B500C8">
        <w:t>с</w:t>
      </w:r>
      <w:r w:rsidRPr="00B500C8">
        <w:t>печению безопасности (НОБ) и проекты в интересах перемещенных, во</w:t>
      </w:r>
      <w:r w:rsidRPr="00B500C8">
        <w:t>з</w:t>
      </w:r>
      <w:r w:rsidRPr="00B500C8">
        <w:t>вращенных или переселенных лиц и принимающего населения для управлен</w:t>
      </w:r>
      <w:r>
        <w:t>ия поселениями перемещенных лиц;</w:t>
      </w:r>
    </w:p>
    <w:p w:rsidR="00020F3D" w:rsidRPr="00B500C8" w:rsidRDefault="00020F3D" w:rsidP="00A83677">
      <w:pPr>
        <w:pStyle w:val="Bullet1GR"/>
        <w:numPr>
          <w:ilvl w:val="0"/>
          <w:numId w:val="1"/>
        </w:numPr>
      </w:pPr>
      <w:r w:rsidRPr="00B500C8">
        <w:t>Национальная комиссия помощи беженцам и возвращенным лицам (НКПБ</w:t>
      </w:r>
      <w:r>
        <w:t>В</w:t>
      </w:r>
      <w:r w:rsidRPr="00B500C8">
        <w:t>Л) оказывает поддержку беженцам, координирует помощь, пр</w:t>
      </w:r>
      <w:r w:rsidRPr="00B500C8">
        <w:t>е</w:t>
      </w:r>
      <w:r w:rsidRPr="00B500C8">
        <w:t>доставляемую п</w:t>
      </w:r>
      <w:r w:rsidRPr="00B500C8">
        <w:t>е</w:t>
      </w:r>
      <w:r w:rsidRPr="00B500C8">
        <w:t>ремещенным лицам, и проводит их перепись.</w:t>
      </w:r>
    </w:p>
    <w:p w:rsidR="00020F3D" w:rsidRPr="00B500C8" w:rsidRDefault="00020F3D" w:rsidP="00A83677">
      <w:pPr>
        <w:pStyle w:val="SingleTxtGR"/>
      </w:pPr>
      <w:r w:rsidRPr="00B500C8">
        <w:t>60.</w:t>
      </w:r>
      <w:r w:rsidRPr="00B500C8">
        <w:tab/>
        <w:t>В 2010 году была одобрена Глобальная программа восстановления во</w:t>
      </w:r>
      <w:r w:rsidRPr="00B500C8">
        <w:t>с</w:t>
      </w:r>
      <w:r w:rsidRPr="00B500C8">
        <w:t>точной части Чада (ГПВВЧ), разработанная совместно с Программой развития Организации Объединенных Наций (ПРООН). Эта программа призвана предо</w:t>
      </w:r>
      <w:r w:rsidRPr="00B500C8">
        <w:t>с</w:t>
      </w:r>
      <w:r>
        <w:t>тавля</w:t>
      </w:r>
      <w:r w:rsidRPr="00B500C8">
        <w:t>ть помощь внутренне перемещенным лицам и принимающим общинам в</w:t>
      </w:r>
      <w:r>
        <w:t> </w:t>
      </w:r>
      <w:r w:rsidRPr="00B500C8">
        <w:t>районах возвращения благодаря существенной финансовой и кадровой по</w:t>
      </w:r>
      <w:r w:rsidRPr="00B500C8">
        <w:t>д</w:t>
      </w:r>
      <w:r w:rsidRPr="00B500C8">
        <w:t>держке правительства.</w:t>
      </w:r>
    </w:p>
    <w:p w:rsidR="00020F3D" w:rsidRPr="00B500C8" w:rsidRDefault="00020F3D" w:rsidP="00A83677">
      <w:pPr>
        <w:pStyle w:val="SingleTxtGR"/>
      </w:pPr>
      <w:r w:rsidRPr="00B500C8">
        <w:t>61.</w:t>
      </w:r>
      <w:r w:rsidRPr="00B500C8">
        <w:tab/>
        <w:t>ГПВВЧ</w:t>
      </w:r>
      <w:r>
        <w:t xml:space="preserve"> </w:t>
      </w:r>
      <w:r w:rsidRPr="00B500C8">
        <w:t>отражает стремление правительства улучшить условия жизни п</w:t>
      </w:r>
      <w:r w:rsidRPr="00B500C8">
        <w:t>е</w:t>
      </w:r>
      <w:r w:rsidRPr="00B500C8">
        <w:t>ремещенных лиц и обе</w:t>
      </w:r>
      <w:r w:rsidRPr="00B500C8">
        <w:t>с</w:t>
      </w:r>
      <w:r w:rsidRPr="00B500C8">
        <w:t>печить их возвращение.</w:t>
      </w:r>
    </w:p>
    <w:p w:rsidR="00020F3D" w:rsidRPr="00B500C8" w:rsidRDefault="00020F3D" w:rsidP="00A83677">
      <w:pPr>
        <w:pStyle w:val="SingleTxtGR"/>
      </w:pPr>
      <w:r w:rsidRPr="00B500C8">
        <w:t>62.</w:t>
      </w:r>
      <w:r w:rsidRPr="00B500C8">
        <w:tab/>
        <w:t>Силы НОБ распределены между шестью полицейски</w:t>
      </w:r>
      <w:r>
        <w:t>ми участками. При</w:t>
      </w:r>
      <w:r w:rsidRPr="00B500C8">
        <w:t xml:space="preserve"> полицейских участках созданы отделы или службы, занимающиеся расследов</w:t>
      </w:r>
      <w:r w:rsidRPr="00B500C8">
        <w:t>а</w:t>
      </w:r>
      <w:r w:rsidRPr="00B500C8">
        <w:t>нием случаев насилия в отношении беженцев и п</w:t>
      </w:r>
      <w:r w:rsidRPr="00B500C8">
        <w:t>е</w:t>
      </w:r>
      <w:r w:rsidRPr="00B500C8">
        <w:t>ремещенных лиц.</w:t>
      </w:r>
    </w:p>
    <w:p w:rsidR="00020F3D" w:rsidRPr="00B500C8" w:rsidRDefault="00020F3D" w:rsidP="00A83677">
      <w:pPr>
        <w:pStyle w:val="SingleTxtGR"/>
      </w:pPr>
      <w:r w:rsidRPr="00B500C8">
        <w:t>63.</w:t>
      </w:r>
      <w:r w:rsidRPr="00B500C8">
        <w:tab/>
        <w:t xml:space="preserve">Правительство обеспечило доступ к правосудию за счет создания служб юридической и судебной помощи. Беженцы и внутренне перемещенные лица могут </w:t>
      </w:r>
      <w:r>
        <w:t>в полной мере</w:t>
      </w:r>
      <w:r w:rsidRPr="00B500C8">
        <w:t xml:space="preserve"> пользоваться этой помощью.</w:t>
      </w:r>
    </w:p>
    <w:p w:rsidR="00020F3D" w:rsidRPr="00B500C8" w:rsidRDefault="00020F3D" w:rsidP="00A83677">
      <w:pPr>
        <w:pStyle w:val="SingleTxtGR"/>
      </w:pPr>
      <w:r w:rsidRPr="00B500C8">
        <w:t>64.</w:t>
      </w:r>
      <w:r w:rsidRPr="00B500C8">
        <w:tab/>
        <w:t xml:space="preserve">Вызывающие </w:t>
      </w:r>
      <w:r>
        <w:t>озабоченность</w:t>
      </w:r>
      <w:r w:rsidRPr="00B500C8">
        <w:t xml:space="preserve"> у Комитета вопросы поощрения гармони</w:t>
      </w:r>
      <w:r w:rsidRPr="00B500C8">
        <w:t>ч</w:t>
      </w:r>
      <w:r w:rsidRPr="00B500C8">
        <w:t>ных отношений между беженцами, перемещенными лицами и населением за</w:t>
      </w:r>
      <w:r>
        <w:t> </w:t>
      </w:r>
      <w:r w:rsidRPr="00B500C8">
        <w:t>счет информационно-просветительских кампаний по поощрению терпимости и межэтниче</w:t>
      </w:r>
      <w:r>
        <w:t>ского согласия</w:t>
      </w:r>
      <w:r w:rsidRPr="00B500C8">
        <w:t xml:space="preserve"> были учтены правительством в многочисленных мероприятиях по повышению уровня осведомленности, проведенных в районах размещения беже</w:t>
      </w:r>
      <w:r w:rsidRPr="00B500C8">
        <w:t>н</w:t>
      </w:r>
      <w:r w:rsidRPr="00B500C8">
        <w:t>цев и внутренне перемещенных лиц.</w:t>
      </w:r>
    </w:p>
    <w:p w:rsidR="00020F3D" w:rsidRPr="00B500C8" w:rsidRDefault="00020F3D" w:rsidP="00A83677">
      <w:pPr>
        <w:pStyle w:val="SingleTxtGR"/>
      </w:pPr>
      <w:r w:rsidRPr="00B500C8">
        <w:t>65.</w:t>
      </w:r>
      <w:r w:rsidRPr="00B500C8">
        <w:tab/>
        <w:t>Беженцы и внутренне перемещенные лица обладают правом собственн</w:t>
      </w:r>
      <w:r w:rsidRPr="00B500C8">
        <w:t>о</w:t>
      </w:r>
      <w:r w:rsidRPr="00B500C8">
        <w:t>сти наравне с другими гражданами Чада и могут также свободно возделывать пахотные земли. Правительство гарантирует им доступ к земле и право на в</w:t>
      </w:r>
      <w:r w:rsidRPr="00B500C8">
        <w:t>е</w:t>
      </w:r>
      <w:r w:rsidRPr="00B500C8">
        <w:t>дение сельского хозяйства в соответствии со статьями 5 и 6 Конвенции.</w:t>
      </w:r>
    </w:p>
    <w:p w:rsidR="00020F3D" w:rsidRPr="00B500C8" w:rsidRDefault="00020F3D" w:rsidP="00A83677">
      <w:pPr>
        <w:pStyle w:val="H23GR"/>
      </w:pPr>
      <w:r w:rsidRPr="00B500C8">
        <w:tab/>
      </w:r>
      <w:r w:rsidRPr="00B500C8">
        <w:tab/>
        <w:t>Ответ на замечания, содержащиеся в пункте 19 заключительных замечаний</w:t>
      </w:r>
    </w:p>
    <w:p w:rsidR="00020F3D" w:rsidRPr="00B500C8" w:rsidRDefault="00020F3D" w:rsidP="00A83677">
      <w:pPr>
        <w:pStyle w:val="SingleTxtGR"/>
      </w:pPr>
      <w:r w:rsidRPr="00B500C8">
        <w:t>66.</w:t>
      </w:r>
      <w:r w:rsidRPr="00B500C8">
        <w:tab/>
        <w:t>Правительство гарантирует принцип равенства всех граждан перед зак</w:t>
      </w:r>
      <w:r w:rsidRPr="00B500C8">
        <w:t>о</w:t>
      </w:r>
      <w:r w:rsidRPr="00B500C8">
        <w:t>ном и право на справедливое судебное разбирательство. Эти принципы закре</w:t>
      </w:r>
      <w:r w:rsidRPr="00B500C8">
        <w:t>п</w:t>
      </w:r>
      <w:r w:rsidRPr="00B500C8">
        <w:t>лены в Конституции и уголовном законодательстве.</w:t>
      </w:r>
    </w:p>
    <w:p w:rsidR="00020F3D" w:rsidRPr="00B500C8" w:rsidRDefault="00020F3D" w:rsidP="00A83677">
      <w:pPr>
        <w:pStyle w:val="SingleTxtGR"/>
      </w:pPr>
      <w:r w:rsidRPr="00B500C8">
        <w:t>67.</w:t>
      </w:r>
      <w:r w:rsidRPr="00B500C8">
        <w:tab/>
        <w:t>В Чаде пока еще отсутствует конкретный закон, предусматривающий н</w:t>
      </w:r>
      <w:r w:rsidRPr="00B500C8">
        <w:t>а</w:t>
      </w:r>
      <w:r w:rsidRPr="00B500C8">
        <w:t>казание за расовую ди</w:t>
      </w:r>
      <w:r w:rsidRPr="00B500C8">
        <w:t>с</w:t>
      </w:r>
      <w:r w:rsidRPr="00B500C8">
        <w:t>криминацию. Правительство планирует включить в свое законодательство соответствующие положения, касающиеся расовой дискр</w:t>
      </w:r>
      <w:r w:rsidRPr="00B500C8">
        <w:t>и</w:t>
      </w:r>
      <w:r w:rsidRPr="00B500C8">
        <w:t>минации.</w:t>
      </w:r>
    </w:p>
    <w:p w:rsidR="00020F3D" w:rsidRPr="00B500C8" w:rsidRDefault="00020F3D" w:rsidP="00A83677">
      <w:pPr>
        <w:pStyle w:val="H23GR"/>
      </w:pPr>
      <w:r w:rsidRPr="00B500C8">
        <w:tab/>
      </w:r>
      <w:r w:rsidRPr="00B500C8">
        <w:tab/>
        <w:t>Ответ на замечания, содержащиес</w:t>
      </w:r>
      <w:r>
        <w:t>я в пункте 20</w:t>
      </w:r>
      <w:r w:rsidRPr="00B500C8">
        <w:t xml:space="preserve"> заключительных замечаний</w:t>
      </w:r>
    </w:p>
    <w:p w:rsidR="00020F3D" w:rsidRPr="00B500C8" w:rsidRDefault="00020F3D" w:rsidP="00A83677">
      <w:pPr>
        <w:pStyle w:val="SingleTxtGR"/>
      </w:pPr>
      <w:r>
        <w:t>68.</w:t>
      </w:r>
      <w:r>
        <w:tab/>
        <w:t>Правительство разработало Н</w:t>
      </w:r>
      <w:r w:rsidRPr="00B500C8">
        <w:t>ациональный план действий по вопросам прав человека, второй ра</w:t>
      </w:r>
      <w:r w:rsidRPr="00B500C8">
        <w:t>з</w:t>
      </w:r>
      <w:r w:rsidRPr="00B500C8">
        <w:t>дел которого называется "Обучение правам человека" и ориентирован на Национальное собрание, СМИ, преподавателей формальной системы образования, учащихся, судей, адвокатов, судебных приставов, нот</w:t>
      </w:r>
      <w:r w:rsidRPr="00B500C8">
        <w:t>а</w:t>
      </w:r>
      <w:r w:rsidRPr="00B500C8">
        <w:t>риусов, секретарей судов, традиционных вождей, сотрудников администрати</w:t>
      </w:r>
      <w:r w:rsidRPr="00B500C8">
        <w:t>в</w:t>
      </w:r>
      <w:r w:rsidRPr="00B500C8">
        <w:t>ных органов власти и правоохранительных органов.</w:t>
      </w:r>
    </w:p>
    <w:p w:rsidR="00020F3D" w:rsidRPr="00B500C8" w:rsidRDefault="00020F3D" w:rsidP="00A83677">
      <w:pPr>
        <w:pStyle w:val="SingleTxtGR"/>
      </w:pPr>
      <w:r w:rsidRPr="00B500C8">
        <w:t>69.</w:t>
      </w:r>
      <w:r w:rsidRPr="00B500C8">
        <w:tab/>
        <w:t xml:space="preserve">Это обучение правам человека </w:t>
      </w:r>
      <w:r>
        <w:t>предусматривает</w:t>
      </w:r>
      <w:r w:rsidRPr="00B500C8">
        <w:t xml:space="preserve"> информирование о пол</w:t>
      </w:r>
      <w:r w:rsidRPr="00B500C8">
        <w:t>о</w:t>
      </w:r>
      <w:r w:rsidRPr="00B500C8">
        <w:t>жениях конвенций, ратифицированных Чадом, а также о замечаниях и рекоме</w:t>
      </w:r>
      <w:r w:rsidRPr="00B500C8">
        <w:t>н</w:t>
      </w:r>
      <w:r w:rsidRPr="00B500C8">
        <w:t>дациях Комитета с целью обеспечения соблюдения прав человека.</w:t>
      </w:r>
    </w:p>
    <w:p w:rsidR="00020F3D" w:rsidRPr="00B500C8" w:rsidRDefault="00020F3D" w:rsidP="00A83677">
      <w:pPr>
        <w:pStyle w:val="HChGR"/>
      </w:pPr>
      <w:r w:rsidRPr="00B500C8">
        <w:tab/>
      </w:r>
      <w:r w:rsidRPr="00B500C8">
        <w:rPr>
          <w:lang w:val="fr-FR"/>
        </w:rPr>
        <w:t>IV</w:t>
      </w:r>
      <w:r w:rsidRPr="00B500C8">
        <w:t>.</w:t>
      </w:r>
      <w:r w:rsidRPr="00B500C8">
        <w:tab/>
        <w:t>Сведения о применении статей Конвенции</w:t>
      </w:r>
    </w:p>
    <w:p w:rsidR="00020F3D" w:rsidRPr="00B500C8" w:rsidRDefault="00020F3D" w:rsidP="00A83677">
      <w:pPr>
        <w:pStyle w:val="H23GR"/>
      </w:pPr>
      <w:r w:rsidRPr="00B500C8">
        <w:tab/>
      </w:r>
      <w:r w:rsidRPr="00B500C8">
        <w:tab/>
        <w:t>Статья 1. Определение понятия "расовая дискриминация"</w:t>
      </w:r>
    </w:p>
    <w:p w:rsidR="00020F3D" w:rsidRPr="00B500C8" w:rsidRDefault="00020F3D" w:rsidP="00A83677">
      <w:pPr>
        <w:pStyle w:val="SingleTxtGR"/>
      </w:pPr>
      <w:r w:rsidRPr="00B500C8">
        <w:t>70.</w:t>
      </w:r>
      <w:r w:rsidRPr="00B500C8">
        <w:tab/>
        <w:t>Правительство планирует разработать новый законопроект о расовой дискриминации с учетом определения, содержащегося в Конвенции.</w:t>
      </w:r>
    </w:p>
    <w:p w:rsidR="00020F3D" w:rsidRPr="00B500C8" w:rsidRDefault="00020F3D" w:rsidP="00A83677">
      <w:pPr>
        <w:pStyle w:val="H23GR"/>
      </w:pPr>
      <w:r w:rsidRPr="00B500C8">
        <w:tab/>
      </w:r>
      <w:r w:rsidRPr="00B500C8">
        <w:tab/>
        <w:t>Статья 2. Недискриминация</w:t>
      </w:r>
    </w:p>
    <w:p w:rsidR="00020F3D" w:rsidRPr="00B500C8" w:rsidRDefault="00020F3D" w:rsidP="00A83677">
      <w:pPr>
        <w:pStyle w:val="SingleTxtGR"/>
      </w:pPr>
      <w:r w:rsidRPr="00B500C8">
        <w:t>71.</w:t>
      </w:r>
      <w:r w:rsidRPr="00B500C8">
        <w:tab/>
        <w:t>Конституция Чада от 31 марта 1996 года с поправками, введенными Ко</w:t>
      </w:r>
      <w:r w:rsidRPr="00B500C8">
        <w:t>н</w:t>
      </w:r>
      <w:r w:rsidRPr="00B500C8">
        <w:t>ституционным законом № 008/</w:t>
      </w:r>
      <w:r w:rsidRPr="00B500C8">
        <w:rPr>
          <w:lang w:val="fr-FR"/>
        </w:rPr>
        <w:t>PR</w:t>
      </w:r>
      <w:r w:rsidRPr="00B500C8">
        <w:t>/2005 от 15 июля 2005 года, осуждает расовую дискриминацию. В ее статье 14 предусмотрено, что "государство обеспечивает равенство всех перед законом, независимо от происхождения, расы, пола, рел</w:t>
      </w:r>
      <w:r w:rsidRPr="00B500C8">
        <w:t>и</w:t>
      </w:r>
      <w:r w:rsidRPr="00B500C8">
        <w:t xml:space="preserve">гии, взглядов или </w:t>
      </w:r>
      <w:r>
        <w:t>социального положения</w:t>
      </w:r>
      <w:r w:rsidRPr="00B500C8">
        <w:t>".</w:t>
      </w:r>
    </w:p>
    <w:p w:rsidR="00020F3D" w:rsidRPr="00B500C8" w:rsidRDefault="00020F3D" w:rsidP="00A83677">
      <w:pPr>
        <w:pStyle w:val="SingleTxtGR"/>
      </w:pPr>
      <w:r w:rsidRPr="00B500C8">
        <w:t>72.</w:t>
      </w:r>
      <w:r w:rsidRPr="00B500C8">
        <w:tab/>
        <w:t>Другие законы из разных областей также осуждают расовую дискрим</w:t>
      </w:r>
      <w:r w:rsidRPr="00B500C8">
        <w:t>и</w:t>
      </w:r>
      <w:r w:rsidRPr="00B500C8">
        <w:t>нацию. В частности можно отметить Закон № 017/</w:t>
      </w:r>
      <w:r w:rsidRPr="00B500C8">
        <w:rPr>
          <w:lang w:val="fr-FR"/>
        </w:rPr>
        <w:t>PR</w:t>
      </w:r>
      <w:r w:rsidRPr="00B500C8">
        <w:t>/2001 от 31 декабря 2001</w:t>
      </w:r>
      <w:r>
        <w:t> </w:t>
      </w:r>
      <w:r w:rsidRPr="00B500C8">
        <w:t>года об общем статусе государственных служащих, Закон №</w:t>
      </w:r>
      <w:r w:rsidR="004A7F0D">
        <w:t xml:space="preserve"> </w:t>
      </w:r>
      <w:r w:rsidRPr="00B500C8">
        <w:t>038/</w:t>
      </w:r>
      <w:r w:rsidRPr="00B500C8">
        <w:rPr>
          <w:lang w:val="fr-FR"/>
        </w:rPr>
        <w:t>PR</w:t>
      </w:r>
      <w:r w:rsidRPr="00B500C8">
        <w:t>/1996 от 11 декабря 1996 года о Трудовом кодексе, Закон №</w:t>
      </w:r>
      <w:r w:rsidR="004A7F0D">
        <w:t xml:space="preserve"> </w:t>
      </w:r>
      <w:r w:rsidRPr="00B500C8">
        <w:t>16/</w:t>
      </w:r>
      <w:r w:rsidRPr="00B500C8">
        <w:rPr>
          <w:lang w:val="fr-FR"/>
        </w:rPr>
        <w:t>PR</w:t>
      </w:r>
      <w:r w:rsidRPr="00B500C8">
        <w:t xml:space="preserve">/2006 от 13 марта 2006 года об определении направлений </w:t>
      </w:r>
      <w:r>
        <w:t xml:space="preserve">деятельности </w:t>
      </w:r>
      <w:r w:rsidRPr="00B500C8">
        <w:t xml:space="preserve">образовательной системы </w:t>
      </w:r>
      <w:r>
        <w:t xml:space="preserve">Чада, Закон № </w:t>
      </w:r>
      <w:r w:rsidRPr="00B500C8">
        <w:t>017/</w:t>
      </w:r>
      <w:r w:rsidRPr="00B500C8">
        <w:rPr>
          <w:lang w:val="fr-FR"/>
        </w:rPr>
        <w:t>PR</w:t>
      </w:r>
      <w:r w:rsidRPr="00B500C8">
        <w:t>/2010 об органах печати Чада, Закон №</w:t>
      </w:r>
      <w:r w:rsidR="004A7F0D">
        <w:t xml:space="preserve"> </w:t>
      </w:r>
      <w:r w:rsidRPr="00B500C8">
        <w:t>009/</w:t>
      </w:r>
      <w:r w:rsidRPr="00B500C8">
        <w:rPr>
          <w:lang w:val="fr-FR"/>
        </w:rPr>
        <w:t>PR</w:t>
      </w:r>
      <w:r w:rsidRPr="00B500C8">
        <w:t>/2010 об аудиовизуальной коммуникации и другие.</w:t>
      </w:r>
    </w:p>
    <w:p w:rsidR="00020F3D" w:rsidRPr="00B500C8" w:rsidRDefault="00020F3D" w:rsidP="00A83677">
      <w:pPr>
        <w:pStyle w:val="SingleTxtGR"/>
      </w:pPr>
      <w:r w:rsidRPr="00B500C8">
        <w:t>73.</w:t>
      </w:r>
      <w:r w:rsidRPr="00B500C8">
        <w:tab/>
        <w:t>Все вышеперечисленные закон</w:t>
      </w:r>
      <w:r>
        <w:t>ы</w:t>
      </w:r>
      <w:r w:rsidRPr="00B500C8">
        <w:t xml:space="preserve"> отражают стремление правительства проводить политику, напра</w:t>
      </w:r>
      <w:r w:rsidRPr="00B500C8">
        <w:t>в</w:t>
      </w:r>
      <w:r w:rsidRPr="00B500C8">
        <w:t>ленную на искоренение всех форм дискриминации.</w:t>
      </w:r>
    </w:p>
    <w:p w:rsidR="00020F3D" w:rsidRPr="00B500C8" w:rsidRDefault="00020F3D" w:rsidP="00A83677">
      <w:pPr>
        <w:pStyle w:val="H23GR"/>
      </w:pPr>
      <w:r w:rsidRPr="00B500C8">
        <w:tab/>
      </w:r>
      <w:r w:rsidRPr="00B500C8">
        <w:tab/>
        <w:t>Статья 3. Осуждение расо</w:t>
      </w:r>
      <w:r>
        <w:t>вой сегрегации и апартеида</w:t>
      </w:r>
    </w:p>
    <w:p w:rsidR="00020F3D" w:rsidRPr="00B500C8" w:rsidRDefault="00020F3D" w:rsidP="00A83677">
      <w:pPr>
        <w:pStyle w:val="SingleTxtGR"/>
      </w:pPr>
      <w:r w:rsidRPr="00B500C8">
        <w:t>74.</w:t>
      </w:r>
      <w:r w:rsidRPr="00B500C8">
        <w:tab/>
        <w:t>Правительство Чада всегда осуждало расовую сегрегацию и апартеид. В</w:t>
      </w:r>
      <w:r>
        <w:t> </w:t>
      </w:r>
      <w:r w:rsidRPr="00B500C8">
        <w:t xml:space="preserve">преамбуле к Конституции утверждено стремление чадского народа жить </w:t>
      </w:r>
      <w:r>
        <w:t>с</w:t>
      </w:r>
      <w:r>
        <w:t>о</w:t>
      </w:r>
      <w:r>
        <w:t>обща</w:t>
      </w:r>
      <w:r w:rsidRPr="00B500C8">
        <w:t>, уважая этническое, религиозное, региональное и культурное разнообр</w:t>
      </w:r>
      <w:r w:rsidRPr="00B500C8">
        <w:t>а</w:t>
      </w:r>
      <w:r>
        <w:t xml:space="preserve">зие; </w:t>
      </w:r>
      <w:r w:rsidRPr="00B500C8">
        <w:t xml:space="preserve">строить правовое государство и </w:t>
      </w:r>
      <w:r>
        <w:t xml:space="preserve">формировать </w:t>
      </w:r>
      <w:r w:rsidRPr="00B500C8">
        <w:t>нацию, основанную на ув</w:t>
      </w:r>
      <w:r w:rsidRPr="00B500C8">
        <w:t>а</w:t>
      </w:r>
      <w:r w:rsidRPr="00B500C8">
        <w:t>жении общественных свобод и основных прав человека, человеческого дост</w:t>
      </w:r>
      <w:r w:rsidRPr="00B500C8">
        <w:t>о</w:t>
      </w:r>
      <w:r w:rsidRPr="00B500C8">
        <w:t>инства, на политическом плюрализме и таких африканских ценностях, как с</w:t>
      </w:r>
      <w:r w:rsidRPr="00B500C8">
        <w:t>о</w:t>
      </w:r>
      <w:r w:rsidRPr="00B500C8">
        <w:t>лидарность и братство.</w:t>
      </w:r>
    </w:p>
    <w:p w:rsidR="00020F3D" w:rsidRPr="00B500C8" w:rsidRDefault="00020F3D" w:rsidP="00A83677">
      <w:pPr>
        <w:pStyle w:val="H23GR"/>
      </w:pPr>
      <w:r w:rsidRPr="00B500C8">
        <w:tab/>
      </w:r>
      <w:r w:rsidRPr="00B500C8">
        <w:tab/>
        <w:t>Статья 4. Запрещение любой пропаганды дискриминации</w:t>
      </w:r>
    </w:p>
    <w:p w:rsidR="00020F3D" w:rsidRPr="00B500C8" w:rsidRDefault="00020F3D" w:rsidP="00A83677">
      <w:pPr>
        <w:pStyle w:val="SingleTxtGR"/>
      </w:pPr>
      <w:r w:rsidRPr="00B500C8">
        <w:t>75.</w:t>
      </w:r>
      <w:r w:rsidRPr="00B500C8">
        <w:tab/>
        <w:t>Стремление правительства бороться с любой пропагандой дискримин</w:t>
      </w:r>
      <w:r w:rsidRPr="00B500C8">
        <w:t>а</w:t>
      </w:r>
      <w:r w:rsidRPr="00B500C8">
        <w:t>ции отражено в положениях Конституции. В соответствии со статьей 5 Конст</w:t>
      </w:r>
      <w:r w:rsidRPr="00B500C8">
        <w:t>и</w:t>
      </w:r>
      <w:r w:rsidRPr="00B500C8">
        <w:t>туции "запрещена любая этническая, племенная, региональная или религиозная пропаганда, подрывающая национальное единство или светский характер гос</w:t>
      </w:r>
      <w:r w:rsidRPr="00B500C8">
        <w:t>у</w:t>
      </w:r>
      <w:r w:rsidRPr="00B500C8">
        <w:t xml:space="preserve">дарства". </w:t>
      </w:r>
    </w:p>
    <w:p w:rsidR="00020F3D" w:rsidRPr="00B500C8" w:rsidRDefault="00020F3D" w:rsidP="00A83677">
      <w:pPr>
        <w:pStyle w:val="H23GR"/>
      </w:pPr>
      <w:r w:rsidRPr="00B500C8">
        <w:tab/>
      </w:r>
      <w:r w:rsidRPr="00B500C8">
        <w:tab/>
        <w:t>Статья 5. Недискриминация в отношении гражданских, политических, экономич</w:t>
      </w:r>
      <w:r w:rsidRPr="00B500C8">
        <w:t>е</w:t>
      </w:r>
      <w:r w:rsidRPr="00B500C8">
        <w:t>ских, социальных и культурных прав</w:t>
      </w:r>
    </w:p>
    <w:p w:rsidR="00020F3D" w:rsidRPr="00B500C8" w:rsidRDefault="00020F3D" w:rsidP="00A83677">
      <w:pPr>
        <w:pStyle w:val="SingleTxtGR"/>
      </w:pPr>
      <w:r w:rsidRPr="00B500C8">
        <w:t>76.</w:t>
      </w:r>
      <w:r w:rsidRPr="00B500C8">
        <w:tab/>
        <w:t>Национальное законодательство запрещает любую дискриминацию в о</w:t>
      </w:r>
      <w:r w:rsidRPr="00B500C8">
        <w:t>т</w:t>
      </w:r>
      <w:r w:rsidRPr="00B500C8">
        <w:t>ношении гражданских, политических, экономических, социальных и культу</w:t>
      </w:r>
      <w:r w:rsidRPr="00B500C8">
        <w:t>р</w:t>
      </w:r>
      <w:r w:rsidRPr="00B500C8">
        <w:t>ных прав. В статье 13 Конституции предусмотрено, что "граждане Чада обоих полов имеют одинаковые права и одинаковые обязанности. Они равны перед законом".</w:t>
      </w:r>
    </w:p>
    <w:p w:rsidR="00020F3D" w:rsidRPr="00B500C8" w:rsidRDefault="00020F3D" w:rsidP="00A83677">
      <w:pPr>
        <w:pStyle w:val="H23GR"/>
      </w:pPr>
      <w:r w:rsidRPr="00B500C8">
        <w:tab/>
      </w:r>
      <w:r w:rsidRPr="00B500C8">
        <w:tab/>
        <w:t>Статья 6. Защита от дискриминационных действий</w:t>
      </w:r>
    </w:p>
    <w:p w:rsidR="00020F3D" w:rsidRPr="00B500C8" w:rsidRDefault="00020F3D" w:rsidP="00A83677">
      <w:pPr>
        <w:pStyle w:val="SingleTxtGR"/>
      </w:pPr>
      <w:r w:rsidRPr="00B500C8">
        <w:t>77.</w:t>
      </w:r>
      <w:r w:rsidRPr="00B500C8">
        <w:tab/>
        <w:t>В законодательстве Чада закреплен принцип запрещения расовой ди</w:t>
      </w:r>
      <w:r w:rsidRPr="00B500C8">
        <w:t>с</w:t>
      </w:r>
      <w:r w:rsidRPr="00B500C8">
        <w:t>криминации. Существующие правовые инструменты обеспечивают защиту и</w:t>
      </w:r>
      <w:r w:rsidRPr="00B500C8">
        <w:t>н</w:t>
      </w:r>
      <w:r w:rsidRPr="00B500C8">
        <w:t>дивидуальных прав.</w:t>
      </w:r>
    </w:p>
    <w:p w:rsidR="00020F3D" w:rsidRPr="00B500C8" w:rsidRDefault="00020F3D" w:rsidP="00A83677">
      <w:pPr>
        <w:pStyle w:val="H23GR"/>
      </w:pPr>
      <w:r w:rsidRPr="00B500C8">
        <w:tab/>
      </w:r>
      <w:r w:rsidRPr="00B500C8">
        <w:tab/>
        <w:t xml:space="preserve">Статья 7. Дискриминация в области преподавания, </w:t>
      </w:r>
      <w:r>
        <w:t>образования</w:t>
      </w:r>
      <w:r w:rsidRPr="00B500C8">
        <w:t xml:space="preserve"> и культуры</w:t>
      </w:r>
    </w:p>
    <w:p w:rsidR="00020F3D" w:rsidRPr="00B500C8" w:rsidRDefault="00020F3D" w:rsidP="00A83677">
      <w:pPr>
        <w:pStyle w:val="SingleTxtGR"/>
      </w:pPr>
      <w:r w:rsidRPr="00B500C8">
        <w:t>78.</w:t>
      </w:r>
      <w:r w:rsidRPr="00B500C8">
        <w:tab/>
        <w:t xml:space="preserve">Стремление правительства проводить надлежащую политику в области преподавания, </w:t>
      </w:r>
      <w:r>
        <w:t>образования</w:t>
      </w:r>
      <w:r w:rsidRPr="00B500C8">
        <w:t xml:space="preserve"> и культуры четко отражено в положениях Конст</w:t>
      </w:r>
      <w:r w:rsidRPr="00B500C8">
        <w:t>и</w:t>
      </w:r>
      <w:r w:rsidRPr="00B500C8">
        <w:t>туции и принятых в этих областях законах. В соответствии со статьей 35 Ко</w:t>
      </w:r>
      <w:r w:rsidRPr="00B500C8">
        <w:t>н</w:t>
      </w:r>
      <w:r>
        <w:t>ституции "к</w:t>
      </w:r>
      <w:r w:rsidRPr="00B500C8">
        <w:t>аждый гражданин имеет право на образование. Государственное о</w:t>
      </w:r>
      <w:r w:rsidRPr="00B500C8">
        <w:t>б</w:t>
      </w:r>
      <w:r w:rsidRPr="00B500C8">
        <w:t>разование является светским и бесплатным. Частное образование разрешено и регулир</w:t>
      </w:r>
      <w:r w:rsidRPr="00B500C8">
        <w:t>у</w:t>
      </w:r>
      <w:r w:rsidRPr="00B500C8">
        <w:t>ется законом. Базовое образование является обязательным".</w:t>
      </w:r>
    </w:p>
    <w:p w:rsidR="00020F3D" w:rsidRPr="00B500C8" w:rsidRDefault="00020F3D" w:rsidP="00A83677">
      <w:pPr>
        <w:pStyle w:val="SingleTxtGR"/>
      </w:pPr>
      <w:r w:rsidRPr="00B500C8">
        <w:t>79.</w:t>
      </w:r>
      <w:r w:rsidRPr="00B500C8">
        <w:tab/>
        <w:t>В статье 4 Закона №</w:t>
      </w:r>
      <w:r w:rsidR="004A7F0D">
        <w:t xml:space="preserve"> </w:t>
      </w:r>
      <w:r w:rsidRPr="00B500C8">
        <w:t>016/</w:t>
      </w:r>
      <w:r w:rsidRPr="00B500C8">
        <w:rPr>
          <w:lang w:val="fr-FR"/>
        </w:rPr>
        <w:t>PR</w:t>
      </w:r>
      <w:r w:rsidRPr="00B500C8">
        <w:t>/2006 от 13 марта 2006 года о системе образ</w:t>
      </w:r>
      <w:r w:rsidRPr="00B500C8">
        <w:t>о</w:t>
      </w:r>
      <w:r w:rsidRPr="00B500C8">
        <w:t>вания Чада предусмотр</w:t>
      </w:r>
      <w:r w:rsidRPr="00B500C8">
        <w:t>е</w:t>
      </w:r>
      <w:r w:rsidRPr="00B500C8">
        <w:t>но, что "каждому гарантируется право на образование и</w:t>
      </w:r>
      <w:r>
        <w:t> </w:t>
      </w:r>
      <w:r w:rsidRPr="00B500C8">
        <w:t>профессиональную подготовку, независимо от возраста, пола, регионального, социального, этнического происхождения и религии. Образование явл</w:t>
      </w:r>
      <w:r w:rsidRPr="00B500C8">
        <w:t>я</w:t>
      </w:r>
      <w:r w:rsidRPr="00B500C8">
        <w:t>ется главным национальным приоритетом".</w:t>
      </w:r>
    </w:p>
    <w:p w:rsidR="00020F3D" w:rsidRPr="00B500C8" w:rsidRDefault="00020F3D" w:rsidP="00A83677">
      <w:pPr>
        <w:pStyle w:val="H23GR"/>
      </w:pPr>
      <w:r w:rsidRPr="00B500C8">
        <w:tab/>
      </w:r>
      <w:r w:rsidRPr="00B500C8">
        <w:tab/>
        <w:t>Статья 8. Комитет по ликвидации расовой дискриминации</w:t>
      </w:r>
    </w:p>
    <w:p w:rsidR="00020F3D" w:rsidRPr="00B500C8" w:rsidRDefault="00020F3D" w:rsidP="00A83677">
      <w:pPr>
        <w:pStyle w:val="SingleTxtGR"/>
      </w:pPr>
      <w:r w:rsidRPr="00B500C8">
        <w:t>80.</w:t>
      </w:r>
      <w:r w:rsidRPr="00B500C8">
        <w:tab/>
        <w:t xml:space="preserve">В 2007 году Чад представил свои </w:t>
      </w:r>
      <w:r w:rsidR="004A7F0D">
        <w:t>десятый, одиннадцатый, двенадцатый, тринадцатый, четырнадцатый и пятнадцатый</w:t>
      </w:r>
      <w:r w:rsidRPr="00B500C8">
        <w:t xml:space="preserve"> доклады, сведенные в единый д</w:t>
      </w:r>
      <w:r w:rsidRPr="00B500C8">
        <w:t>о</w:t>
      </w:r>
      <w:r w:rsidRPr="00B500C8">
        <w:t>кумент, Комитету по ликвидации расовой дискриминации, ко</w:t>
      </w:r>
      <w:r>
        <w:t>торый К</w:t>
      </w:r>
      <w:r>
        <w:t>о</w:t>
      </w:r>
      <w:r>
        <w:t>митет</w:t>
      </w:r>
      <w:r w:rsidRPr="00B500C8">
        <w:t xml:space="preserve"> рассмотрел в 2009 году.</w:t>
      </w:r>
    </w:p>
    <w:p w:rsidR="00020F3D" w:rsidRPr="00B500C8" w:rsidRDefault="00020F3D" w:rsidP="00A83677">
      <w:pPr>
        <w:pStyle w:val="SingleTxtGR"/>
      </w:pPr>
      <w:r w:rsidRPr="00B500C8">
        <w:t>81.</w:t>
      </w:r>
      <w:r w:rsidRPr="00B500C8">
        <w:tab/>
        <w:t xml:space="preserve">Правительство хотело бы </w:t>
      </w:r>
      <w:r>
        <w:t>препроводить Комитету</w:t>
      </w:r>
      <w:r w:rsidRPr="00B500C8">
        <w:t xml:space="preserve"> настоящий доклад в</w:t>
      </w:r>
      <w:r>
        <w:t> срок, т.е.</w:t>
      </w:r>
      <w:r w:rsidRPr="00B500C8">
        <w:t xml:space="preserve"> до 16</w:t>
      </w:r>
      <w:r>
        <w:t xml:space="preserve"> </w:t>
      </w:r>
      <w:r w:rsidRPr="00B500C8">
        <w:t>сентября 2012 года.</w:t>
      </w:r>
    </w:p>
    <w:p w:rsidR="00020F3D" w:rsidRPr="00B500C8" w:rsidRDefault="00020F3D" w:rsidP="00A83677">
      <w:pPr>
        <w:pStyle w:val="HChGR"/>
      </w:pPr>
      <w:r w:rsidRPr="00B500C8">
        <w:tab/>
      </w:r>
      <w:r w:rsidRPr="00B500C8">
        <w:rPr>
          <w:lang w:val="fr-FR"/>
        </w:rPr>
        <w:t>V</w:t>
      </w:r>
      <w:r w:rsidRPr="00B500C8">
        <w:t>.</w:t>
      </w:r>
      <w:r w:rsidRPr="00B500C8">
        <w:tab/>
        <w:t>Общие выводы</w:t>
      </w:r>
    </w:p>
    <w:p w:rsidR="00020F3D" w:rsidRPr="004D3B39" w:rsidRDefault="00020F3D" w:rsidP="00A83677">
      <w:pPr>
        <w:pStyle w:val="SingleTxtGR"/>
        <w:rPr>
          <w:b/>
        </w:rPr>
      </w:pPr>
      <w:r w:rsidRPr="003151A4">
        <w:t>82.</w:t>
      </w:r>
      <w:r w:rsidRPr="003151A4">
        <w:tab/>
      </w:r>
      <w:r w:rsidRPr="004D3B39">
        <w:rPr>
          <w:b/>
        </w:rPr>
        <w:t>Настоящий доклад представлен в соответствии со статьей 9 Конве</w:t>
      </w:r>
      <w:r w:rsidRPr="004D3B39">
        <w:rPr>
          <w:b/>
        </w:rPr>
        <w:t>н</w:t>
      </w:r>
      <w:r w:rsidRPr="004D3B39">
        <w:rPr>
          <w:b/>
        </w:rPr>
        <w:t xml:space="preserve">ции о ликвидации всех форм расовой дискриминации и </w:t>
      </w:r>
      <w:r w:rsidR="003151A4">
        <w:rPr>
          <w:b/>
        </w:rPr>
        <w:t xml:space="preserve">с </w:t>
      </w:r>
      <w:r w:rsidRPr="004D3B39">
        <w:rPr>
          <w:b/>
        </w:rPr>
        <w:t>новой факульт</w:t>
      </w:r>
      <w:r w:rsidRPr="004D3B39">
        <w:rPr>
          <w:b/>
        </w:rPr>
        <w:t>а</w:t>
      </w:r>
      <w:r w:rsidRPr="004D3B39">
        <w:rPr>
          <w:b/>
        </w:rPr>
        <w:t>тивной процедурой, к которой присоедини</w:t>
      </w:r>
      <w:r w:rsidRPr="004D3B39">
        <w:rPr>
          <w:b/>
        </w:rPr>
        <w:t>л</w:t>
      </w:r>
      <w:r w:rsidRPr="004D3B39">
        <w:rPr>
          <w:b/>
        </w:rPr>
        <w:t>ся Чад.</w:t>
      </w:r>
    </w:p>
    <w:p w:rsidR="00427991" w:rsidRPr="00020F3D" w:rsidRDefault="00020F3D" w:rsidP="00020F3D">
      <w:pPr>
        <w:pStyle w:val="SingleTxtGR"/>
        <w:rPr>
          <w:b/>
        </w:rPr>
      </w:pPr>
      <w:r w:rsidRPr="003151A4">
        <w:t>83.</w:t>
      </w:r>
      <w:r w:rsidRPr="003151A4">
        <w:tab/>
      </w:r>
      <w:r w:rsidRPr="00020F3D">
        <w:rPr>
          <w:b/>
        </w:rPr>
        <w:t>В этом докладе отражены меры, принятые правительством и его партнерами для выполнения взятых на себя обязательств. Несмотря на существенные усилия, предпринятые для ликвидации расовой дискрим</w:t>
      </w:r>
      <w:r w:rsidRPr="00020F3D">
        <w:rPr>
          <w:b/>
        </w:rPr>
        <w:t>и</w:t>
      </w:r>
      <w:r w:rsidRPr="00020F3D">
        <w:rPr>
          <w:b/>
        </w:rPr>
        <w:t>нации, Чад рассма</w:t>
      </w:r>
      <w:r w:rsidRPr="00020F3D">
        <w:rPr>
          <w:b/>
        </w:rPr>
        <w:t>т</w:t>
      </w:r>
      <w:r w:rsidRPr="00020F3D">
        <w:rPr>
          <w:b/>
        </w:rPr>
        <w:t>ривает нынешнюю ситуацию как достаточно сложную. Правительство планир</w:t>
      </w:r>
      <w:r w:rsidRPr="00020F3D">
        <w:rPr>
          <w:b/>
        </w:rPr>
        <w:t>у</w:t>
      </w:r>
      <w:r w:rsidRPr="00020F3D">
        <w:rPr>
          <w:b/>
        </w:rPr>
        <w:t>ет принять новый законопроект о борьбе с расовой дискриминацией с учетом вопросов, вызывающих озабоченность Комит</w:t>
      </w:r>
      <w:r w:rsidRPr="00020F3D">
        <w:rPr>
          <w:b/>
        </w:rPr>
        <w:t>е</w:t>
      </w:r>
      <w:r w:rsidRPr="00020F3D">
        <w:rPr>
          <w:b/>
        </w:rPr>
        <w:t>та.</w:t>
      </w:r>
    </w:p>
    <w:p w:rsidR="00020F3D" w:rsidRPr="00020F3D" w:rsidRDefault="00020F3D" w:rsidP="00020F3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20F3D" w:rsidRPr="00020F3D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677" w:rsidRDefault="00A83677">
      <w:r>
        <w:rPr>
          <w:lang w:val="en-US"/>
        </w:rPr>
        <w:tab/>
      </w:r>
      <w:r>
        <w:separator/>
      </w:r>
    </w:p>
  </w:endnote>
  <w:endnote w:type="continuationSeparator" w:id="0">
    <w:p w:rsidR="00A83677" w:rsidRDefault="00A83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EF6" w:rsidRPr="009A6F4A" w:rsidRDefault="00116EF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16746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GE.13-40566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EF6" w:rsidRPr="009A6F4A" w:rsidRDefault="00116EF6">
    <w:pPr>
      <w:pStyle w:val="Footer"/>
      <w:rPr>
        <w:lang w:val="en-US"/>
      </w:rPr>
    </w:pPr>
    <w:r>
      <w:rPr>
        <w:lang w:val="en-US"/>
      </w:rPr>
      <w:t>GE.13-40566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16746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EF6" w:rsidRPr="009A6F4A" w:rsidRDefault="00116EF6">
    <w:pPr>
      <w:pStyle w:val="Footer"/>
      <w:rPr>
        <w:sz w:val="20"/>
        <w:lang w:val="en-US"/>
      </w:rPr>
    </w:pPr>
    <w:r>
      <w:rPr>
        <w:sz w:val="20"/>
        <w:lang w:val="en-US"/>
      </w:rPr>
      <w:t>GE.13-40566  (R)  180413  240413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677" w:rsidRPr="00F71F63" w:rsidRDefault="00A8367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83677" w:rsidRPr="00F71F63" w:rsidRDefault="00A8367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83677" w:rsidRPr="00635E86" w:rsidRDefault="00A83677" w:rsidP="00635E86">
      <w:pPr>
        <w:pStyle w:val="Footer"/>
      </w:pPr>
    </w:p>
  </w:footnote>
  <w:footnote w:id="1">
    <w:p w:rsidR="00116EF6" w:rsidRPr="002C758B" w:rsidRDefault="00116EF6" w:rsidP="001E70B0">
      <w:pPr>
        <w:pStyle w:val="FootnoteText"/>
        <w:spacing w:line="240" w:lineRule="auto"/>
        <w:rPr>
          <w:sz w:val="20"/>
          <w:lang w:val="ru-RU"/>
        </w:rPr>
      </w:pPr>
      <w:r>
        <w:tab/>
      </w:r>
      <w:r w:rsidRPr="002C758B">
        <w:rPr>
          <w:rStyle w:val="FootnoteReference"/>
          <w:sz w:val="20"/>
          <w:vertAlign w:val="baseline"/>
          <w:lang w:val="ru-RU"/>
        </w:rPr>
        <w:t>*</w:t>
      </w:r>
      <w:r w:rsidRPr="002C758B">
        <w:rPr>
          <w:lang w:val="ru-RU"/>
        </w:rPr>
        <w:tab/>
      </w:r>
      <w:r>
        <w:rPr>
          <w:lang w:val="ru-RU"/>
        </w:rPr>
        <w:t>Настоящий документ представляет собой сведенные воедино шестнадцатый−восемнадцатый периодические доклады государств-участников, подлежащие представлению 16 сентября 2012 года.</w:t>
      </w:r>
    </w:p>
  </w:footnote>
  <w:footnote w:id="2">
    <w:p w:rsidR="00116EF6" w:rsidRPr="009D207F" w:rsidRDefault="00116EF6" w:rsidP="001E70B0">
      <w:pPr>
        <w:pStyle w:val="FootnoteText"/>
        <w:spacing w:line="240" w:lineRule="auto"/>
        <w:rPr>
          <w:sz w:val="20"/>
          <w:lang w:val="ru-RU"/>
        </w:rPr>
      </w:pPr>
      <w:r w:rsidRPr="009D207F">
        <w:rPr>
          <w:lang w:val="ru-RU"/>
        </w:rPr>
        <w:tab/>
      </w:r>
      <w:r w:rsidRPr="009D207F">
        <w:rPr>
          <w:rStyle w:val="FootnoteReference"/>
          <w:sz w:val="20"/>
          <w:vertAlign w:val="baseline"/>
          <w:lang w:val="ru-RU"/>
        </w:rPr>
        <w:t>**</w:t>
      </w:r>
      <w:r w:rsidRPr="009D207F">
        <w:rPr>
          <w:lang w:val="ru-RU"/>
        </w:rPr>
        <w:tab/>
      </w:r>
      <w:r>
        <w:rPr>
          <w:lang w:val="ru-RU"/>
        </w:rPr>
        <w:t xml:space="preserve"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не редактировался.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EF6" w:rsidRPr="005A734F" w:rsidRDefault="00116EF6">
    <w:pPr>
      <w:pStyle w:val="Header"/>
      <w:rPr>
        <w:lang w:val="en-US"/>
      </w:rPr>
    </w:pPr>
    <w:r>
      <w:rPr>
        <w:lang w:val="en-US"/>
      </w:rPr>
      <w:t>CERD/C/TCD/16-18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EF6" w:rsidRPr="009A6F4A" w:rsidRDefault="00116EF6">
    <w:pPr>
      <w:pStyle w:val="Header"/>
      <w:rPr>
        <w:lang w:val="en-US"/>
      </w:rPr>
    </w:pPr>
    <w:r>
      <w:rPr>
        <w:lang w:val="en-US"/>
      </w:rPr>
      <w:tab/>
      <w:t>CERD/C/TCD/16-18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5D81"/>
    <w:rsid w:val="000033D8"/>
    <w:rsid w:val="00005C1C"/>
    <w:rsid w:val="000139EA"/>
    <w:rsid w:val="00016553"/>
    <w:rsid w:val="00020F3D"/>
    <w:rsid w:val="000233B3"/>
    <w:rsid w:val="00023E9E"/>
    <w:rsid w:val="00026B0C"/>
    <w:rsid w:val="0003638E"/>
    <w:rsid w:val="00036FF2"/>
    <w:rsid w:val="0004010A"/>
    <w:rsid w:val="00043D88"/>
    <w:rsid w:val="00046E4D"/>
    <w:rsid w:val="00051761"/>
    <w:rsid w:val="0006401A"/>
    <w:rsid w:val="00072C27"/>
    <w:rsid w:val="000768E0"/>
    <w:rsid w:val="00086182"/>
    <w:rsid w:val="00090891"/>
    <w:rsid w:val="00092E62"/>
    <w:rsid w:val="00097975"/>
    <w:rsid w:val="000A3DDF"/>
    <w:rsid w:val="000A60A0"/>
    <w:rsid w:val="000C3688"/>
    <w:rsid w:val="000D30E1"/>
    <w:rsid w:val="000D6863"/>
    <w:rsid w:val="00116EF6"/>
    <w:rsid w:val="00117AEE"/>
    <w:rsid w:val="00134041"/>
    <w:rsid w:val="001463F7"/>
    <w:rsid w:val="0015769C"/>
    <w:rsid w:val="00177D86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D7FE5"/>
    <w:rsid w:val="001E48EE"/>
    <w:rsid w:val="001E70B0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37E6"/>
    <w:rsid w:val="002B3128"/>
    <w:rsid w:val="002B43B0"/>
    <w:rsid w:val="002C5036"/>
    <w:rsid w:val="002C66B5"/>
    <w:rsid w:val="002C6A71"/>
    <w:rsid w:val="002C6D5F"/>
    <w:rsid w:val="002D15EA"/>
    <w:rsid w:val="002D6C07"/>
    <w:rsid w:val="002E0CE6"/>
    <w:rsid w:val="002E1163"/>
    <w:rsid w:val="002E43F3"/>
    <w:rsid w:val="003151A4"/>
    <w:rsid w:val="00316746"/>
    <w:rsid w:val="003215F5"/>
    <w:rsid w:val="00332891"/>
    <w:rsid w:val="00356BB2"/>
    <w:rsid w:val="00360477"/>
    <w:rsid w:val="00367FC9"/>
    <w:rsid w:val="003711A1"/>
    <w:rsid w:val="00372123"/>
    <w:rsid w:val="00386581"/>
    <w:rsid w:val="00386E9D"/>
    <w:rsid w:val="00387100"/>
    <w:rsid w:val="003951D3"/>
    <w:rsid w:val="003978C6"/>
    <w:rsid w:val="003B40A9"/>
    <w:rsid w:val="003C016E"/>
    <w:rsid w:val="003D393E"/>
    <w:rsid w:val="003D5EBD"/>
    <w:rsid w:val="00401CE0"/>
    <w:rsid w:val="00403234"/>
    <w:rsid w:val="00407AC3"/>
    <w:rsid w:val="00414586"/>
    <w:rsid w:val="00415059"/>
    <w:rsid w:val="00424DBE"/>
    <w:rsid w:val="00424FDD"/>
    <w:rsid w:val="00427991"/>
    <w:rsid w:val="0043033D"/>
    <w:rsid w:val="00435FE4"/>
    <w:rsid w:val="00457634"/>
    <w:rsid w:val="00474F42"/>
    <w:rsid w:val="0048244D"/>
    <w:rsid w:val="004A0DE8"/>
    <w:rsid w:val="004A4CB7"/>
    <w:rsid w:val="004A57B5"/>
    <w:rsid w:val="004A7F0D"/>
    <w:rsid w:val="004B19DA"/>
    <w:rsid w:val="004B77A8"/>
    <w:rsid w:val="004C2A53"/>
    <w:rsid w:val="004C3B35"/>
    <w:rsid w:val="004C43EC"/>
    <w:rsid w:val="004E521F"/>
    <w:rsid w:val="004E6729"/>
    <w:rsid w:val="004F0E47"/>
    <w:rsid w:val="004F504D"/>
    <w:rsid w:val="0051339C"/>
    <w:rsid w:val="0051412F"/>
    <w:rsid w:val="00522B6F"/>
    <w:rsid w:val="0052430E"/>
    <w:rsid w:val="005276AD"/>
    <w:rsid w:val="0053087C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D5D81"/>
    <w:rsid w:val="005E74AB"/>
    <w:rsid w:val="00606A3E"/>
    <w:rsid w:val="00610E1B"/>
    <w:rsid w:val="006115AA"/>
    <w:rsid w:val="006120AE"/>
    <w:rsid w:val="00635E86"/>
    <w:rsid w:val="00636A37"/>
    <w:rsid w:val="00640004"/>
    <w:rsid w:val="006501A5"/>
    <w:rsid w:val="006514D9"/>
    <w:rsid w:val="006567B2"/>
    <w:rsid w:val="00660D4A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A4F"/>
    <w:rsid w:val="006A7C6E"/>
    <w:rsid w:val="006B23D9"/>
    <w:rsid w:val="006B434E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845EA"/>
    <w:rsid w:val="007A79EB"/>
    <w:rsid w:val="007C59EB"/>
    <w:rsid w:val="007D4CA0"/>
    <w:rsid w:val="007D7A23"/>
    <w:rsid w:val="007E38C3"/>
    <w:rsid w:val="007E549E"/>
    <w:rsid w:val="007E71C9"/>
    <w:rsid w:val="007F7553"/>
    <w:rsid w:val="0080755E"/>
    <w:rsid w:val="00811954"/>
    <w:rsid w:val="008120D4"/>
    <w:rsid w:val="008139A5"/>
    <w:rsid w:val="00817F73"/>
    <w:rsid w:val="0082228E"/>
    <w:rsid w:val="00830402"/>
    <w:rsid w:val="008305D7"/>
    <w:rsid w:val="00830877"/>
    <w:rsid w:val="00834887"/>
    <w:rsid w:val="00836B4A"/>
    <w:rsid w:val="00836C21"/>
    <w:rsid w:val="00842FED"/>
    <w:rsid w:val="008455CF"/>
    <w:rsid w:val="00847689"/>
    <w:rsid w:val="00851013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0FC5"/>
    <w:rsid w:val="00915B0A"/>
    <w:rsid w:val="00926904"/>
    <w:rsid w:val="009372F0"/>
    <w:rsid w:val="00955022"/>
    <w:rsid w:val="00957B4D"/>
    <w:rsid w:val="00964EEA"/>
    <w:rsid w:val="00980C86"/>
    <w:rsid w:val="009A010C"/>
    <w:rsid w:val="009B1D9B"/>
    <w:rsid w:val="009B4074"/>
    <w:rsid w:val="009C30BB"/>
    <w:rsid w:val="009C60BE"/>
    <w:rsid w:val="009D3E19"/>
    <w:rsid w:val="009D6499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45D1"/>
    <w:rsid w:val="00A800D1"/>
    <w:rsid w:val="00A83677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3AF9"/>
    <w:rsid w:val="00B81305"/>
    <w:rsid w:val="00B82F50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47A6"/>
    <w:rsid w:val="00CB71CC"/>
    <w:rsid w:val="00CE3D6F"/>
    <w:rsid w:val="00CE79A5"/>
    <w:rsid w:val="00CF0042"/>
    <w:rsid w:val="00CF262F"/>
    <w:rsid w:val="00D025D5"/>
    <w:rsid w:val="00D0278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B4CA1"/>
    <w:rsid w:val="00DB75B3"/>
    <w:rsid w:val="00DC0B70"/>
    <w:rsid w:val="00DC3B0C"/>
    <w:rsid w:val="00DE146F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330DD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1D60"/>
    <w:rsid w:val="00EC0044"/>
    <w:rsid w:val="00EC6B9F"/>
    <w:rsid w:val="00ED2A02"/>
    <w:rsid w:val="00EE516D"/>
    <w:rsid w:val="00EF0B1A"/>
    <w:rsid w:val="00EF4D1B"/>
    <w:rsid w:val="00EF7295"/>
    <w:rsid w:val="00F069D1"/>
    <w:rsid w:val="00F1503D"/>
    <w:rsid w:val="00F22712"/>
    <w:rsid w:val="00F275F5"/>
    <w:rsid w:val="00F33188"/>
    <w:rsid w:val="00F35BDE"/>
    <w:rsid w:val="00F47CFD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5C1A"/>
    <w:rsid w:val="00FD78A3"/>
    <w:rsid w:val="00FF5F15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MGR">
    <w:name w:val="_ H __M_GR Знак"/>
    <w:link w:val="HMGR0"/>
    <w:rsid w:val="00DB4CA1"/>
    <w:rPr>
      <w:b/>
      <w:spacing w:val="4"/>
      <w:w w:val="103"/>
      <w:kern w:val="14"/>
      <w:sz w:val="3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0">
    <w:name w:val="_ H __M_GR"/>
    <w:basedOn w:val="Normal"/>
    <w:next w:val="Normal"/>
    <w:link w:val="HMGR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14</Pages>
  <Words>4295</Words>
  <Characters>24482</Characters>
  <Application>Microsoft Office Word</Application>
  <DocSecurity>4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Овчинникова</dc:creator>
  <cp:keywords/>
  <dc:description/>
  <cp:lastModifiedBy>Chouvalova</cp:lastModifiedBy>
  <cp:revision>2</cp:revision>
  <cp:lastPrinted>2013-04-23T16:16:00Z</cp:lastPrinted>
  <dcterms:created xsi:type="dcterms:W3CDTF">2013-04-24T11:16:00Z</dcterms:created>
  <dcterms:modified xsi:type="dcterms:W3CDTF">2013-04-24T11:16:00Z</dcterms:modified>
</cp:coreProperties>
</file>