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6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40666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130306   130306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20214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fr-FR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fr-FR"/>
              </w:rPr>
              <w:instrText xml:space="preserve"> FILLIN  "</w:instrText>
            </w:r>
            <w:r>
              <w:rPr>
                <w:lang w:val="en-US"/>
              </w:rPr>
              <w:instrText>Введите</w:instrText>
            </w:r>
            <w:r>
              <w:rPr>
                <w:lang w:val="fr-FR"/>
              </w:rPr>
              <w:instrText xml:space="preserve"> </w:instrText>
            </w:r>
            <w:r>
              <w:rPr>
                <w:lang w:val="en-US"/>
              </w:rPr>
              <w:instrText>символ</w:instrText>
            </w:r>
            <w:r>
              <w:rPr>
                <w:lang w:val="fr-FR"/>
              </w:rPr>
              <w:instrText xml:space="preserve"> </w:instrText>
            </w:r>
            <w:r>
              <w:rPr>
                <w:lang w:val="en-US"/>
              </w:rPr>
              <w:instrText>документа</w:instrText>
            </w:r>
            <w:r>
              <w:rPr>
                <w:lang w:val="fr-FR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fr-FR"/>
              </w:rPr>
              <w:t>E/C.12/TJK/Q/1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28 February 2006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/>
    <w:p w:rsidR="00000000" w:rsidRDefault="00000000">
      <w:r>
        <w:t>КОМИТЕТ ПО ЭКОНОМИЧЕСКИМ, СОЦИАЛЬНЫМ И</w:t>
      </w:r>
    </w:p>
    <w:p w:rsidR="00000000" w:rsidRDefault="00000000">
      <w:r>
        <w:t>КУЛЬТУРНЫМ ПРАВАМ</w:t>
      </w:r>
    </w:p>
    <w:p w:rsidR="00000000" w:rsidRDefault="00000000">
      <w:r>
        <w:t>Тридцать шестая сессия</w:t>
      </w:r>
    </w:p>
    <w:p w:rsidR="00000000" w:rsidRDefault="00000000">
      <w:r>
        <w:t>1-19 мая 2006 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 первоначального доклада Таджикистана об осуществлении прав, охватываемых статьями 1-15 Международного пакта об экономических, социальных и культурных правах (Е/1990/5/Add.68)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I.</w:t>
      </w:r>
      <w:r>
        <w:rPr>
          <w:b/>
          <w:bCs/>
        </w:rPr>
        <w:tab/>
        <w:t>ОБЩЕПРАВОВЫЕ РАМКИ ОСУЩЕСТВЛЕНИЯ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Просьба сообщить, можно ли непосредственно ссылаться на положения Пакта в судах государства-участника.  Просьба представить примеры конкретных случаев применения положений Пакта.</w:t>
      </w:r>
    </w:p>
    <w:p w:rsidR="00000000" w:rsidRDefault="00000000"/>
    <w:p w:rsidR="00000000" w:rsidRDefault="00000000">
      <w:r>
        <w:t>2.</w:t>
      </w:r>
      <w:r>
        <w:tab/>
        <w:t xml:space="preserve">Просьба сообщить о том, какие эффективные меры были приняты государством-участником с целью повышения уровня информированности судей, директивных органов, сотрудников правоохранительных органов и других должностных лиц и учителей о правах, признаваемых в Пакте.  </w:t>
      </w:r>
    </w:p>
    <w:p w:rsidR="00000000" w:rsidRDefault="00000000"/>
    <w:p w:rsidR="00000000" w:rsidRDefault="00000000">
      <w:r>
        <w:t>3.</w:t>
      </w:r>
      <w:r>
        <w:tab/>
        <w:t>Просьба представить информацию о любом плане действий, принятом государством-участником с целью решения проблемы коррупции, в особенности в рамках судебной системы и при поступлении в высшие учебные заведения, обучение в которых является бесплатным.</w:t>
      </w:r>
    </w:p>
    <w:p w:rsidR="00000000" w:rsidRDefault="00000000"/>
    <w:p w:rsidR="00000000" w:rsidRDefault="00000000">
      <w:r>
        <w:t>4.</w:t>
      </w:r>
      <w:r>
        <w:tab/>
        <w:t>Просьба сообщить о том, приняло ли государство-участник национальный план действий по поощрению и защите прав человека в соответствии с Венской декларацией и Программой действий 1993 года, в частности экономических, социальных и культурных прав, и, если дело обстоит действительно так, просьба привести описание основных положений этого плана.</w:t>
      </w:r>
    </w:p>
    <w:p w:rsidR="00000000" w:rsidRDefault="00000000"/>
    <w:p w:rsidR="00000000" w:rsidRDefault="00000000">
      <w:r>
        <w:t>5.</w:t>
      </w:r>
      <w:r>
        <w:tab/>
        <w:t>Намерено ли государство-участник ратифицировать ряд соответствующих конвенций, включая Конвенции о рабстве 1926 и 1956 годов, Конвенцию о согласии на вступление в брак, брачном возрасте и регистрации браков 1964 года, и конвенций Международной организации труда, включая Конвенцию о страховании на случай потери кормильца 1933 года (№ 39), Конвенцию о минимальном возрасте 1973 года (№ 138) и Конвенцию о свободе объединений и защите права объединяться в профсоюзы 1948 года (№ 87)?</w:t>
      </w:r>
    </w:p>
    <w:p w:rsidR="00000000" w:rsidRDefault="00000000"/>
    <w:p w:rsidR="00000000" w:rsidRDefault="00000000">
      <w:r>
        <w:t>6.</w:t>
      </w:r>
      <w:r>
        <w:tab/>
        <w:t>Просьба представить информацию о судебной практике Конституционного суда и других судов в отношении жалоб на нарушения экономических, социальных и культурных прав.</w:t>
      </w:r>
    </w:p>
    <w:p w:rsidR="00000000" w:rsidRDefault="00000000"/>
    <w:p w:rsidR="00000000" w:rsidRDefault="00000000">
      <w:r>
        <w:t>7.</w:t>
      </w:r>
      <w:r>
        <w:tab/>
        <w:t>Просьба представить информацию о нынешнем состоянии политики в области земельной реформы и воздействии этой реформы на осуществление закрепленных в Пакте прав, в особенности в отношении запрещения любых форм дискриминации.</w:t>
      </w:r>
    </w:p>
    <w:p w:rsidR="00000000" w:rsidRDefault="00000000"/>
    <w:p w:rsidR="00000000" w:rsidRDefault="00000000">
      <w:r>
        <w:t>8.</w:t>
      </w:r>
      <w:r>
        <w:tab/>
        <w:t>Просьба представить информацию о шагах, предпринятых государством-участником с целью обеспечения независимости судебной власти.  Просьба указать процедуры назначения и смещения судей.</w:t>
      </w:r>
    </w:p>
    <w:p w:rsidR="00000000" w:rsidRDefault="00000000"/>
    <w:p w:rsidR="00000000" w:rsidRDefault="00000000">
      <w:r>
        <w:t>9.</w:t>
      </w:r>
      <w:r>
        <w:tab/>
        <w:t>Просьба представить информацию о любом принятом в государстве-участнике плане действий по борьбе с влиянием бывших проправительственных и оппозиционных военноначальников на национальную экономику и социальную жизнь государства-участника.</w:t>
      </w:r>
    </w:p>
    <w:p w:rsidR="00000000" w:rsidRDefault="00000000"/>
    <w:p w:rsidR="00000000" w:rsidRDefault="00000000">
      <w:r>
        <w:t>10.</w:t>
      </w:r>
      <w:r>
        <w:tab/>
        <w:t>Обеспечивает ли государство-участник полномасштабный учет его обязательств по Пакту в ходе переговоров, касающихся международной помощи, технического сотрудничества и других соглашений с международными организациями, в частности с международными финансовыми учреждениями?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II.</w:t>
      </w:r>
      <w:r>
        <w:rPr>
          <w:b/>
          <w:bCs/>
        </w:rPr>
        <w:tab/>
        <w:t>ВОПРОСЫ, КАСАЮЩИЕСЯ ОБЩИХ ПОЛОЖЕНИЙ ПАКТА (СТАТЬИ 1-5)</w:t>
      </w:r>
    </w:p>
    <w:p w:rsidR="00000000" w:rsidRDefault="00000000">
      <w:pPr>
        <w:keepNext/>
        <w:jc w:val="center"/>
      </w:pP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Статья 2.2:  Запрещение дискриминации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11.</w:t>
      </w:r>
      <w:r>
        <w:tab/>
        <w:t>Просьба сообщить о том, какие меры были приняты и осуществляются государством-участником с целью борьбы с дискриминацией беженцев, лиц, обращающихся с просьбой о предоставлении убежища, перемещенных внутри страны лиц и детей, принадлежащих к этим группам, в таджикских службах, занимающихся вопросами гражданства, здравоохранения и образования.</w:t>
      </w:r>
    </w:p>
    <w:p w:rsidR="00000000" w:rsidRDefault="00000000">
      <w:pPr>
        <w:rPr>
          <w:sz w:val="16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3:  Равенство мужчин и женщин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12.</w:t>
      </w:r>
      <w:r>
        <w:tab/>
        <w:t>Просьба указать, какие меры законодательного или иного характера были приняты государством-участником в целях содействия обеспечению гендерного равенства в государстве-участнике, в частности, в отношении доступа к религиозной практике и существования негативных стереотипных представлений о роли и обязанностях женщин, включая вдов.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III.</w:t>
      </w:r>
      <w:r>
        <w:rPr>
          <w:b/>
          <w:bCs/>
        </w:rPr>
        <w:tab/>
        <w:t>ВОПРОСЫ, КАСАЮЩИЕСЯ КОНКРЕТНЫХ ПОЛОЖЕНИЙ ПАКТА (СТАТЬИ 6-15)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6:  Право на труд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13.</w:t>
      </w:r>
      <w:r>
        <w:tab/>
        <w:t>Как сообщается, в государстве-участнике отмечается высокий уровень безработицы.  Просьба сообщить о том, разработан ли национальный план действий по борьбе с безработицей в соответствии с Замечанием общего порядка № 18 и, если да, осуществляется ли такой план действий и какие результаты были достигнуты в результате его реализации.</w:t>
      </w:r>
    </w:p>
    <w:p w:rsidR="00000000" w:rsidRDefault="00000000"/>
    <w:p w:rsidR="00000000" w:rsidRDefault="00000000">
      <w:r>
        <w:t>14.</w:t>
      </w:r>
      <w:r>
        <w:tab/>
        <w:t>Просьба представить информацию о сроках, в течение которых лицам, работающим в государственном и частном секторах, задерживается выплата заработной платы.  Принимаются ли какие-либо эффективные законодательные, судебные или иные меры для решения этой проблемы?</w:t>
      </w:r>
    </w:p>
    <w:p w:rsidR="00000000" w:rsidRDefault="00000000"/>
    <w:p w:rsidR="00000000" w:rsidRDefault="00000000">
      <w:r>
        <w:t>15.</w:t>
      </w:r>
      <w:r>
        <w:tab/>
        <w:t>Просьба представить статистические данные о гражданах Таджикистана, которые в период 2000-2005 годов покинули государство-участник в поисках работы.  Какие меры были приняты и осуществляются государством-участником в целях защиты прав этих мигрантов, в том числе посредством заключения двусторонних соглашений со странами назначения.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7:  Право на справедливые и благоприятные условия труда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16.</w:t>
      </w:r>
      <w:r>
        <w:tab/>
        <w:t>Просьба представить информацию о независимости и эффективности деятельности государственной трудовой инспекции в государстве-участнике.</w:t>
      </w:r>
    </w:p>
    <w:p w:rsidR="00000000" w:rsidRDefault="00000000"/>
    <w:p w:rsidR="00000000" w:rsidRDefault="00000000">
      <w:r>
        <w:t>17.</w:t>
      </w:r>
      <w:r>
        <w:tab/>
        <w:t>Просьба указать, какие меры законодательного или иного характера были приняты и осуществляются государством-участником для обеспечения равного вознаграждения за труд равной ценности для мужчин и женщин.</w:t>
      </w:r>
    </w:p>
    <w:p w:rsidR="00000000" w:rsidRDefault="00000000"/>
    <w:p w:rsidR="00000000" w:rsidRDefault="00000000">
      <w:r>
        <w:t>18.</w:t>
      </w:r>
      <w:r>
        <w:tab/>
        <w:t xml:space="preserve">Просьба представить информацию о числе несчастных случаев на работе и о принятых и осуществляемых превентивных мерах и санкциях, которые были применены к компаниям, несущим ответственность за эти несчастные случаи в период 2000-2005 годов. 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8:  Профсоюзные права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19.</w:t>
      </w:r>
      <w:r>
        <w:tab/>
        <w:t>Просьба представить информацию о том, предоставляет ли национальное законодательство государства-участника профессиональным союзам возможность образовывать другие федерации или конфедерации, помимо Федерации, упомянутой в первоначальном докладе государства-участника.  Имеет ли профсоюз право не присоединяться к этой федерации?  Просьба указать, могут ли работодатели в государстве-участнике лишать своих работников права вступать в профессиональные союзы.</w:t>
      </w:r>
    </w:p>
    <w:p w:rsidR="00000000" w:rsidRDefault="00000000"/>
    <w:p w:rsidR="00000000" w:rsidRDefault="00000000">
      <w:r>
        <w:t>20.</w:t>
      </w:r>
      <w:r>
        <w:tab/>
        <w:t>Просьба представить информацию о любом судебном прецеденте, касающемся коллективных споров между работодателями и профессиональными союзами, а также о числе забастовок, если таковые имели место, которые были проведены в государстве-участнике в период 2000</w:t>
      </w:r>
      <w:r>
        <w:noBreakHyphen/>
        <w:t>2005 годов.</w:t>
      </w:r>
    </w:p>
    <w:p w:rsidR="00000000" w:rsidRDefault="00000000"/>
    <w:p w:rsidR="00000000" w:rsidRDefault="00000000">
      <w:r>
        <w:t>21.</w:t>
      </w:r>
      <w:r>
        <w:tab/>
        <w:t>Просьба представить информацию о том, существуют ли в государстве-участнике какие</w:t>
      </w:r>
      <w:r>
        <w:noBreakHyphen/>
        <w:t>либо ограничения в отношении права служащих милиции создавать профессиональные союзы.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9:  Право на социальное обеспечение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22.</w:t>
      </w:r>
      <w:r>
        <w:tab/>
        <w:t>Какие шаги государство-участник намерено предпринять с целью решения проблемы очень низкого уровня пенсионного пособия, выплачиваемого в особенности одиноким и престарелым лицам?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Статья 10:  Охрана семьи, материнства и детства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23.</w:t>
      </w:r>
      <w:r>
        <w:tab/>
        <w:t>Просьба представить информацию о мерах законодательного или иного характера, принятых государством-участником с целью решения проблемы похищения молодых девушек, браков по принуждению и фактической полигамии.</w:t>
      </w:r>
    </w:p>
    <w:p w:rsidR="00000000" w:rsidRDefault="00000000"/>
    <w:p w:rsidR="00000000" w:rsidRDefault="00000000">
      <w:r>
        <w:t>24.</w:t>
      </w:r>
      <w:r>
        <w:tab/>
        <w:t>Просьба представить информацию о том, в какой степени экономические, социальные и культурные права разведенных женщин и их детей защищены национальным законодательством.</w:t>
      </w:r>
    </w:p>
    <w:p w:rsidR="00000000" w:rsidRDefault="00000000"/>
    <w:p w:rsidR="00000000" w:rsidRDefault="00000000">
      <w:r>
        <w:t>25.</w:t>
      </w:r>
      <w:r>
        <w:tab/>
        <w:t>Просьба представить информацию о мерах законодательного или иного характера, принятых государством-участником с целью защиты детей от всех форм эксплуатации и предупреждения того, чтобы они не выполняли опасную работу или работу, вредную для их здоровья и развития.  Просьба сообщить о том, почему детям в возрасте 15 лет разрешается работать в ущерб их образованию и развитию и совместимо ли такое положение с международными нормами в области прав человека (стр. 29 статистического добавления к первоначальному докладу).</w:t>
      </w:r>
    </w:p>
    <w:p w:rsidR="00000000" w:rsidRDefault="00000000"/>
    <w:p w:rsidR="00000000" w:rsidRDefault="00000000">
      <w:r>
        <w:t>26.</w:t>
      </w:r>
      <w:r>
        <w:tab/>
        <w:t>Просьба представить информацию об эффективных мерах, принятых государством-участником с целью решения проблемы бытового насилия, в особенности в отношении женщин.  Просьба указать число женщин, убитых или получивших ранения в результате бытового насилия в период 2000</w:t>
      </w:r>
      <w:r>
        <w:noBreakHyphen/>
        <w:t>2005 годов.  Просьба указать, действуют ли в государстве-участнике какие</w:t>
      </w:r>
      <w:r>
        <w:noBreakHyphen/>
        <w:t>либо специализированные милицейские патрули, занимающиеся проблемой бытового насилия, и входят ли в состав таких патрулей служащие-женщины.</w:t>
      </w:r>
    </w:p>
    <w:p w:rsidR="00000000" w:rsidRDefault="00000000"/>
    <w:p w:rsidR="00000000" w:rsidRDefault="00000000">
      <w:r>
        <w:t>27.</w:t>
      </w:r>
      <w:r>
        <w:tab/>
        <w:t>Просьба представить статистические данные о том, насколько широко распространена в государстве-участнике проблема брошенных детей, и разъяснить, каким образом решается данная проблема.</w:t>
      </w:r>
    </w:p>
    <w:p w:rsidR="00000000" w:rsidRDefault="00000000"/>
    <w:p w:rsidR="00000000" w:rsidRDefault="00000000">
      <w:r>
        <w:t>28.</w:t>
      </w:r>
      <w:r>
        <w:tab/>
        <w:t>Просьба сообщить о том, какие эффективные меры были приняты и осуществляются государством-участником с целью решения проблемы торговли людьми, в особенности женщинами и детьми, из региона Ближнего Востока и из некоторых стран Содружества Независимых Государств (СНГ).  Просьба представить статистические данные по данной проблеме.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Статья 11:  Право на достаточный жизненный уровень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29.</w:t>
      </w:r>
      <w:r>
        <w:tab/>
        <w:t>Просьба представить информацию о мерах, принятых государством-участником с целью снижения высокого уровня нищеты в государстве-участнике.  Разработало ли государство-участник план действий по борьбе с нищетой, который в комплексе охватывает экономические, социальные и культурные права в соответствии с принятым Комитетом 4 мая 2001 года заявлением "Нищета и Международный пакт об экономических, социальных и культурных правах"?</w:t>
      </w:r>
    </w:p>
    <w:p w:rsidR="00000000" w:rsidRDefault="00000000"/>
    <w:p w:rsidR="00000000" w:rsidRDefault="00000000">
      <w:r>
        <w:t>30.</w:t>
      </w:r>
      <w:r>
        <w:tab/>
        <w:t>Просьба представить информацию о жилищных условиях, в частности, жертв гражданской войны, которые бежали в столицу, а также о бездомных лицах и о принудительных выселениях в государстве-участнике.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12:  Право на физическое и психическое здоровье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31.</w:t>
      </w:r>
      <w:r>
        <w:tab/>
        <w:t>Просьба представить информацию о доступе гуманитарных и правозащитных НПО к тюрьмам, а также к психиатрическим лечебницам.  В этой связи просьба представить информацию о мерах, принятых государством-участником, в особенности в связи с предупреждением смерти заключенных в результате голода и распространения туберкулеза в тюрьмах и психиатрических лечебницах.</w:t>
      </w:r>
    </w:p>
    <w:p w:rsidR="00000000" w:rsidRDefault="00000000"/>
    <w:p w:rsidR="00000000" w:rsidRDefault="00000000">
      <w:r>
        <w:t>32.</w:t>
      </w:r>
      <w:r>
        <w:tab/>
        <w:t xml:space="preserve">Просьба указать процентную долю бюджетных ассигнований государства-участника на здравоохранение.  </w:t>
      </w:r>
    </w:p>
    <w:p w:rsidR="00000000" w:rsidRDefault="00000000"/>
    <w:p w:rsidR="00000000" w:rsidRDefault="00000000">
      <w:r>
        <w:t>33.</w:t>
      </w:r>
      <w:r>
        <w:tab/>
        <w:t>Просьба представить информацию о платном медицинском обслуживании и о том, в какой степени такое обслуживание обеспечивает осуществление права на охрану здоровья в государстве-участнике, в особенности бедноты и обездоленных и маргинализованных лиц и групп населения.</w:t>
      </w:r>
    </w:p>
    <w:p w:rsidR="00000000" w:rsidRDefault="00000000"/>
    <w:p w:rsidR="00000000" w:rsidRDefault="00000000">
      <w:r>
        <w:t>34.</w:t>
      </w:r>
      <w:r>
        <w:tab/>
        <w:t>Просьба представить статистические данные, касающиеся алкоголизма и наркомании.  Какие меры были приняты государством-участником с целью борьбы с этими явлениями?</w:t>
      </w:r>
    </w:p>
    <w:p w:rsidR="00000000" w:rsidRDefault="00000000"/>
    <w:p w:rsidR="00000000" w:rsidRDefault="00000000">
      <w:r>
        <w:t>35.</w:t>
      </w:r>
      <w:r>
        <w:tab/>
        <w:t>Просьба разъяснить, почему число лиц, помещенных в психиатрические лечебницы государства-участника, составляет 1% численности населения (40 139 человек;  см. стр. 71 первоначального доклада).</w:t>
      </w:r>
    </w:p>
    <w:p w:rsidR="00000000" w:rsidRDefault="00000000"/>
    <w:p w:rsidR="00000000" w:rsidRDefault="00000000">
      <w:r>
        <w:t>36.</w:t>
      </w:r>
      <w:r>
        <w:tab/>
        <w:t>Просьба представить информацию о мерах, принятых государством-участником с целью борьбы с ВИЧ/СПИДом и оказания медицинской помощи жертвам этого заболевания.</w:t>
      </w:r>
    </w:p>
    <w:p w:rsidR="00000000" w:rsidRDefault="00000000">
      <w:pPr>
        <w:rPr>
          <w:sz w:val="16"/>
        </w:rPr>
      </w:pPr>
    </w:p>
    <w:p w:rsidR="00000000" w:rsidRDefault="00000000">
      <w:r>
        <w:t>37.</w:t>
      </w:r>
      <w:r>
        <w:tab/>
        <w:t>Просьба представить информацию о принятии государством-участником плана действий по обеспечению доступа к безопасной питьевой воде для всех жителей Душанбе.  В этой связи просьба представить информацию о том, учитывало ли государство-участник Замечание Комитета общего порядка № 15 при принятии такого плана действий.</w:t>
      </w:r>
    </w:p>
    <w:p w:rsidR="00000000" w:rsidRDefault="00000000"/>
    <w:p w:rsidR="00000000" w:rsidRDefault="00000000">
      <w:r>
        <w:t>38.</w:t>
      </w:r>
      <w:r>
        <w:tab/>
        <w:t>Просьба представить информацию о числе врачей и стоматологов в Душанбе и областях страны в период 2000</w:t>
      </w:r>
      <w:r>
        <w:noBreakHyphen/>
        <w:t>2005 годов, а также о числе врачей, эмигрировавших из государства-участника в период с 1990 года.</w:t>
      </w:r>
    </w:p>
    <w:p w:rsidR="00000000" w:rsidRDefault="00000000"/>
    <w:p w:rsidR="00000000" w:rsidRDefault="00000000">
      <w:r>
        <w:t>39.</w:t>
      </w:r>
      <w:r>
        <w:tab/>
        <w:t>Просьба представить информацию о том, насколько распространена проблема наземных мин, установленных в государстве-участнике во время гражданской войны.  Просьба указать, какие меры принимает государство-участник с целью решения этой проблемы.</w:t>
      </w:r>
    </w:p>
    <w:p w:rsidR="00000000" w:rsidRDefault="00000000"/>
    <w:p w:rsidR="00000000" w:rsidRDefault="00000000">
      <w:r>
        <w:t>40.</w:t>
      </w:r>
      <w:r>
        <w:tab/>
        <w:t>Просьба представить информацию о просветительных мерах в отношении сексуального и репродуктивного здоровья, а также о числе смертных случаев среди женщин, вызванных частыми беременностями.</w:t>
      </w:r>
    </w:p>
    <w:p w:rsidR="00000000" w:rsidRDefault="00000000"/>
    <w:p w:rsidR="00000000" w:rsidRDefault="00000000">
      <w:r>
        <w:t>41.</w:t>
      </w:r>
      <w:r>
        <w:tab/>
        <w:t>Просьба дать разъяснения в отношении высокого коэффициента детской и материнской смертности в государстве-участнике и представить информацию о мерах, принятых с целью решения этих проблем.</w:t>
      </w:r>
    </w:p>
    <w:p w:rsidR="00000000" w:rsidRDefault="00000000"/>
    <w:p w:rsidR="00000000" w:rsidRDefault="00000000">
      <w:r>
        <w:t>42.</w:t>
      </w:r>
      <w:r>
        <w:tab/>
        <w:t>Просьба сообщить о том, какие меры были приняты государством-участником с целью обеспечения доступности в плане стоимости для каждого лица основных лекарственных препаратов.</w:t>
      </w:r>
    </w:p>
    <w:p w:rsidR="00000000" w:rsidRDefault="00000000">
      <w:pPr>
        <w:rPr>
          <w:sz w:val="16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Статьи 13 и 14:  Право на образование</w:t>
      </w:r>
    </w:p>
    <w:p w:rsidR="00000000" w:rsidRDefault="00000000">
      <w:pPr>
        <w:jc w:val="center"/>
        <w:rPr>
          <w:b/>
          <w:bCs/>
          <w:sz w:val="16"/>
        </w:rPr>
      </w:pPr>
    </w:p>
    <w:p w:rsidR="00000000" w:rsidRDefault="00000000">
      <w:r>
        <w:t>43.</w:t>
      </w:r>
      <w:r>
        <w:tab/>
        <w:t>Просьба разъяснить, почему среди учащихся 5</w:t>
      </w:r>
      <w:r>
        <w:noBreakHyphen/>
        <w:t>9 классов насчитывается почти 48% девушек, в то время как в 10</w:t>
      </w:r>
      <w:r>
        <w:noBreakHyphen/>
        <w:t>11 классах этот показатель уменьшается до 37% и до 25% в средней школе высшей ступени.  Какие меры были приняты государством-участником с целью обеспечения того, чтобы девушки имели равный доступ к образованию на всех уровнях?  Просьба представить информацию об учителях-женщинах, работающих на всех уровнях системы образования.  Просьба указать, учитывает ли государство-участник Замечания общего порядка № 11 и № 13 в ходе осуществления своего национального плана действий в отношении права на образование.</w:t>
      </w:r>
    </w:p>
    <w:p w:rsidR="00000000" w:rsidRDefault="00000000">
      <w:pPr>
        <w:rPr>
          <w:sz w:val="16"/>
        </w:rPr>
      </w:pPr>
    </w:p>
    <w:p w:rsidR="00000000" w:rsidRDefault="00000000">
      <w:r>
        <w:t>44.</w:t>
      </w:r>
      <w:r>
        <w:tab/>
        <w:t>Просьба разъяснить, почему телесные наказания по</w:t>
      </w:r>
      <w:r>
        <w:noBreakHyphen/>
        <w:t>прежнему допускаются в школах, и представить информацию о мерах, принятых государством-участником с целью борьбы с этой практикой.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15:  Культурные права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45.</w:t>
      </w:r>
      <w:r>
        <w:tab/>
        <w:t>Просьба представить информацию о мерах законодательного или иного характера, принятых и осуществляемых государством-участником, с тем чтобы гарантировать свободный доступ к информации о правах, закрепленных в статье 15 Пакта.</w:t>
      </w:r>
    </w:p>
    <w:p w:rsidR="00000000" w:rsidRDefault="00000000"/>
    <w:p w:rsidR="00000000" w:rsidRDefault="00000000">
      <w:r>
        <w:t>46.</w:t>
      </w:r>
      <w:r>
        <w:tab/>
        <w:t>Просьба представить информацию о процедуре регистрации газет.</w:t>
      </w:r>
    </w:p>
    <w:p w:rsidR="00000000" w:rsidRDefault="00000000"/>
    <w:p w:rsidR="00000000" w:rsidRDefault="00000000">
      <w:r>
        <w:t>47.</w:t>
      </w:r>
      <w:r>
        <w:tab/>
        <w:t>Просьба представить информацию о числе газет, на которые был наложен арест в государстве-участнике в период 2000</w:t>
      </w:r>
      <w:r>
        <w:noBreakHyphen/>
        <w:t>2005 годов, и о правовых основах такого ареста.  Намерено ли государство-участник положить конец этой практике?</w:t>
      </w:r>
    </w:p>
    <w:p w:rsidR="00000000" w:rsidRDefault="00000000"/>
    <w:p w:rsidR="00000000" w:rsidRDefault="00000000">
      <w:pPr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fr-FR"/>
      </w:rPr>
    </w:pPr>
    <w:r>
      <w:rPr>
        <w:lang w:val="fr-FR"/>
      </w:rPr>
      <w:t>E/C.12/TJK/Q/1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55"/>
      </w:tabs>
      <w:spacing w:line="240" w:lineRule="auto"/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E/C.12/TJK/Q/1</w:t>
    </w:r>
  </w:p>
  <w:p w:rsidR="00000000" w:rsidRDefault="00000000">
    <w:pPr>
      <w:pStyle w:val="Header"/>
      <w:tabs>
        <w:tab w:val="left" w:pos="7655"/>
      </w:tabs>
      <w:spacing w:line="240" w:lineRule="auto"/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655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655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mirrorMargins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2007</Words>
  <Characters>11442</Characters>
  <Application>Microsoft Office Word</Application>
  <DocSecurity>4</DocSecurity>
  <Lines>95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Овчинников</vt:lpstr>
    </vt:vector>
  </TitlesOfParts>
  <Company> </Company>
  <LinksUpToDate>false</LinksUpToDate>
  <CharactersWithSpaces>14051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Овчинников</dc:title>
  <dc:subject/>
  <dc:creator>Chvets</dc:creator>
  <cp:keywords/>
  <dc:description/>
  <cp:lastModifiedBy>Chvets</cp:lastModifiedBy>
  <cp:revision>3</cp:revision>
  <cp:lastPrinted>2006-03-13T11:54:00Z</cp:lastPrinted>
  <dcterms:created xsi:type="dcterms:W3CDTF">2006-03-13T11:54:00Z</dcterms:created>
  <dcterms:modified xsi:type="dcterms:W3CDTF">2006-03-13T11:54:00Z</dcterms:modified>
</cp:coreProperties>
</file>