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CERD</w:t>
            </w:r>
            <w:proofErr w:type="spellEnd"/>
            <w:r w:rsidRPr="00D65A62"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proofErr w:type="spellStart"/>
            <w:r w:rsidR="001F4B84">
              <w:t>C</w:t>
            </w:r>
            <w:proofErr w:type="spellEnd"/>
            <w:r w:rsidR="001F4B84">
              <w:t>/</w:t>
            </w:r>
            <w:proofErr w:type="spellStart"/>
            <w:r w:rsidR="001F4B84">
              <w:t>SR.201</w:t>
            </w:r>
            <w:proofErr w:type="spellEnd"/>
            <w:r w:rsidR="008B4A83">
              <w:rPr>
                <w:lang w:val="en-US"/>
              </w:rPr>
              <w:t>7</w:t>
            </w:r>
            <w:r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1F4B84">
              <w:rPr>
                <w:sz w:val="20"/>
                <w:lang w:val="en-US"/>
              </w:rPr>
              <w:fldChar w:fldCharType="separate"/>
            </w:r>
            <w:r w:rsidR="008B4A83">
              <w:rPr>
                <w:sz w:val="20"/>
                <w:lang w:val="en-US"/>
              </w:rPr>
              <w:t>1</w:t>
            </w:r>
            <w:proofErr w:type="spellStart"/>
            <w:r w:rsidR="00B8478A">
              <w:rPr>
                <w:sz w:val="20"/>
              </w:rPr>
              <w:t>1</w:t>
            </w:r>
            <w:proofErr w:type="spellEnd"/>
            <w:r w:rsidR="008B4A83">
              <w:rPr>
                <w:sz w:val="20"/>
                <w:lang w:val="en-US"/>
              </w:rPr>
              <w:t xml:space="preserve"> </w:t>
            </w:r>
            <w:r w:rsidR="003071A4">
              <w:rPr>
                <w:sz w:val="20"/>
                <w:lang w:val="en-US"/>
              </w:rPr>
              <w:t>October</w:t>
            </w:r>
            <w:r w:rsidR="001F4B84">
              <w:rPr>
                <w:sz w:val="20"/>
                <w:lang w:val="en-US"/>
              </w:rPr>
              <w:t xml:space="preserve"> 2010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636288" w:rsidRPr="00636288" w:rsidRDefault="00636288" w:rsidP="00636288">
      <w:pPr>
        <w:spacing w:before="120"/>
        <w:rPr>
          <w:b/>
          <w:sz w:val="24"/>
          <w:szCs w:val="24"/>
        </w:rPr>
      </w:pPr>
      <w:r w:rsidRPr="00636288">
        <w:rPr>
          <w:b/>
          <w:sz w:val="24"/>
          <w:szCs w:val="24"/>
        </w:rPr>
        <w:t xml:space="preserve">Комитет по ликвидации расовой дискриминации </w:t>
      </w:r>
    </w:p>
    <w:p w:rsidR="00636288" w:rsidRPr="00636288" w:rsidRDefault="00636288" w:rsidP="00636288">
      <w:pPr>
        <w:rPr>
          <w:b/>
        </w:rPr>
      </w:pPr>
      <w:r w:rsidRPr="00636288">
        <w:rPr>
          <w:b/>
        </w:rPr>
        <w:t xml:space="preserve">Семьдесят седьмая сессия </w:t>
      </w:r>
    </w:p>
    <w:p w:rsidR="00636288" w:rsidRPr="00636288" w:rsidRDefault="00636288" w:rsidP="00636288">
      <w:pPr>
        <w:pStyle w:val="H23GR"/>
        <w:ind w:left="0" w:firstLine="0"/>
        <w:rPr>
          <w:b w:val="0"/>
        </w:rPr>
      </w:pPr>
      <w:r w:rsidRPr="00636288">
        <w:t>Краткий отчет о 201</w:t>
      </w:r>
      <w:r w:rsidR="0024373E" w:rsidRPr="0024373E">
        <w:t>7</w:t>
      </w:r>
      <w:r w:rsidRPr="00636288">
        <w:t>-м заседании,</w:t>
      </w:r>
      <w:r>
        <w:br/>
      </w:r>
      <w:r w:rsidRPr="00636288">
        <w:rPr>
          <w:b w:val="0"/>
        </w:rPr>
        <w:t>состоявшемся во Дворце Вильсона в Женеве</w:t>
      </w:r>
      <w:r w:rsidRPr="00636288">
        <w:rPr>
          <w:b w:val="0"/>
        </w:rPr>
        <w:br/>
        <w:t xml:space="preserve">в </w:t>
      </w:r>
      <w:r w:rsidR="0024373E" w:rsidRPr="0024373E">
        <w:rPr>
          <w:b w:val="0"/>
        </w:rPr>
        <w:t>четверг, 5 августа 2010 года, в 10 ч. 00 м.</w:t>
      </w:r>
      <w:r w:rsidR="009D06EA">
        <w:rPr>
          <w:rStyle w:val="FootnoteReference"/>
          <w:b w:val="0"/>
        </w:rPr>
        <w:footnoteReference w:customMarkFollows="1" w:id="1"/>
        <w:t> </w:t>
      </w:r>
    </w:p>
    <w:p w:rsidR="00636288" w:rsidRPr="0024373E" w:rsidRDefault="00636288" w:rsidP="009D06EA">
      <w:pPr>
        <w:spacing w:before="240" w:after="480"/>
      </w:pPr>
      <w:r w:rsidRPr="00636288">
        <w:rPr>
          <w:i/>
        </w:rPr>
        <w:t>Председатель</w:t>
      </w:r>
      <w:r w:rsidRPr="00636288">
        <w:t xml:space="preserve">: </w:t>
      </w:r>
      <w:r w:rsidR="00D66284" w:rsidRPr="0024373E">
        <w:tab/>
      </w:r>
      <w:r w:rsidRPr="00636288">
        <w:t>г-н К</w:t>
      </w:r>
      <w:r w:rsidR="0024373E">
        <w:t>али Цай</w:t>
      </w:r>
      <w:r w:rsidRPr="00636288">
        <w:t xml:space="preserve"> </w:t>
      </w:r>
      <w:r w:rsidR="0024373E" w:rsidRPr="0024373E">
        <w:br/>
      </w:r>
      <w:r w:rsidR="005D69D7">
        <w:rPr>
          <w:i/>
        </w:rPr>
        <w:tab/>
        <w:t xml:space="preserve">  </w:t>
      </w:r>
      <w:r w:rsidR="0024373E" w:rsidRPr="00F705FD">
        <w:rPr>
          <w:i/>
        </w:rPr>
        <w:t xml:space="preserve"> затем</w:t>
      </w:r>
      <w:r w:rsidR="0024373E" w:rsidRPr="00F705FD">
        <w:t>:</w:t>
      </w:r>
      <w:r w:rsidR="0024373E" w:rsidRPr="00F705FD">
        <w:tab/>
        <w:t>г-н Кемаль</w:t>
      </w:r>
    </w:p>
    <w:p w:rsidR="00636288" w:rsidRDefault="00636288" w:rsidP="00636288">
      <w:pPr>
        <w:suppressAutoHyphens/>
        <w:spacing w:after="120"/>
        <w:rPr>
          <w:sz w:val="28"/>
        </w:rPr>
      </w:pPr>
      <w:r>
        <w:rPr>
          <w:sz w:val="28"/>
        </w:rPr>
        <w:t>Содержание</w:t>
      </w:r>
    </w:p>
    <w:p w:rsidR="00636288" w:rsidRPr="00636288" w:rsidRDefault="00636288" w:rsidP="009D06EA">
      <w:pPr>
        <w:pStyle w:val="SingleTxtGR"/>
      </w:pPr>
      <w:r w:rsidRPr="00636288">
        <w:t>Рассмотрение докладов, замечаний и информации, представляемых государс</w:t>
      </w:r>
      <w:r w:rsidRPr="00636288">
        <w:t>т</w:t>
      </w:r>
      <w:r w:rsidRPr="00636288">
        <w:t>вами-участниками в соо</w:t>
      </w:r>
      <w:r w:rsidRPr="00636288">
        <w:t>т</w:t>
      </w:r>
      <w:r w:rsidRPr="00636288">
        <w:t>ветствии со статьей 9 Конвенции (</w:t>
      </w:r>
      <w:r w:rsidRPr="00636288">
        <w:rPr>
          <w:i/>
        </w:rPr>
        <w:t>продолжение</w:t>
      </w:r>
      <w:r w:rsidRPr="00636288">
        <w:t>)</w:t>
      </w:r>
    </w:p>
    <w:p w:rsidR="00636288" w:rsidRPr="00636288" w:rsidRDefault="009D06EA" w:rsidP="008550D7">
      <w:pPr>
        <w:pStyle w:val="SingleTxtGR"/>
        <w:ind w:left="1701" w:hanging="567"/>
      </w:pPr>
      <w:r>
        <w:rPr>
          <w:i/>
        </w:rPr>
        <w:tab/>
      </w:r>
      <w:r w:rsidR="008550D7" w:rsidRPr="008550D7">
        <w:rPr>
          <w:i/>
        </w:rPr>
        <w:t>Восемнадцатый и девятнадцатый периодические доклады Исламской Республики Иран (продолжение)</w:t>
      </w:r>
    </w:p>
    <w:p w:rsidR="00636288" w:rsidRPr="00636288" w:rsidRDefault="00636288" w:rsidP="009D06EA">
      <w:pPr>
        <w:pStyle w:val="SingleTxtGR"/>
        <w:rPr>
          <w:i/>
        </w:rPr>
      </w:pPr>
      <w:r w:rsidRPr="00636288">
        <w:br w:type="page"/>
      </w:r>
      <w:r w:rsidRPr="00636288">
        <w:rPr>
          <w:i/>
        </w:rPr>
        <w:t>Заседание открывается в 10 ч. 05 м.</w:t>
      </w:r>
    </w:p>
    <w:p w:rsidR="00636288" w:rsidRDefault="00A04D10" w:rsidP="002E7B3C">
      <w:pPr>
        <w:pStyle w:val="H23GR"/>
        <w:spacing w:after="240"/>
        <w:rPr>
          <w:b w:val="0"/>
        </w:rPr>
      </w:pPr>
      <w:r>
        <w:tab/>
      </w:r>
      <w:r>
        <w:tab/>
      </w:r>
      <w:r w:rsidR="00636288" w:rsidRPr="00636288"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 w:rsidR="00636288" w:rsidRPr="00A04D10">
        <w:rPr>
          <w:b w:val="0"/>
        </w:rPr>
        <w:t>(</w:t>
      </w:r>
      <w:r w:rsidR="00636288" w:rsidRPr="00A04D10">
        <w:rPr>
          <w:b w:val="0"/>
          <w:i/>
        </w:rPr>
        <w:t>продолжение</w:t>
      </w:r>
      <w:r w:rsidR="00636288" w:rsidRPr="00A04D10">
        <w:rPr>
          <w:b w:val="0"/>
        </w:rPr>
        <w:t xml:space="preserve">) 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rPr>
          <w:i/>
        </w:rPr>
        <w:t xml:space="preserve">Восемнадцатый и девятнадцатый периодические доклады </w:t>
      </w:r>
      <w:r w:rsidRPr="00F705FD">
        <w:rPr>
          <w:i/>
          <w:color w:val="000000"/>
        </w:rPr>
        <w:t>Исламской Респу</w:t>
      </w:r>
      <w:r w:rsidRPr="00F705FD">
        <w:rPr>
          <w:i/>
          <w:color w:val="000000"/>
        </w:rPr>
        <w:t>б</w:t>
      </w:r>
      <w:r w:rsidRPr="00F705FD">
        <w:rPr>
          <w:i/>
          <w:color w:val="000000"/>
        </w:rPr>
        <w:t xml:space="preserve">лики Иран </w:t>
      </w:r>
      <w:r w:rsidRPr="00F705FD">
        <w:t>(продолжение) (</w:t>
      </w:r>
      <w:proofErr w:type="spellStart"/>
      <w:r w:rsidRPr="00F705FD">
        <w:t>CERD</w:t>
      </w:r>
      <w:proofErr w:type="spellEnd"/>
      <w:r w:rsidRPr="00F705FD">
        <w:t>/</w:t>
      </w:r>
      <w:proofErr w:type="spellStart"/>
      <w:r w:rsidRPr="00F705FD">
        <w:t>C</w:t>
      </w:r>
      <w:proofErr w:type="spellEnd"/>
      <w:r w:rsidRPr="00F705FD">
        <w:t>/</w:t>
      </w:r>
      <w:proofErr w:type="spellStart"/>
      <w:r w:rsidRPr="00F705FD">
        <w:t>IRN</w:t>
      </w:r>
      <w:proofErr w:type="spellEnd"/>
      <w:r w:rsidRPr="00F705FD">
        <w:t xml:space="preserve">/18-19 и </w:t>
      </w:r>
      <w:proofErr w:type="spellStart"/>
      <w:r w:rsidRPr="00F705FD">
        <w:t>Corr.1</w:t>
      </w:r>
      <w:proofErr w:type="spellEnd"/>
      <w:r w:rsidRPr="00F705FD">
        <w:t xml:space="preserve">; </w:t>
      </w:r>
      <w:proofErr w:type="spellStart"/>
      <w:r w:rsidRPr="00F705FD">
        <w:t>CERD</w:t>
      </w:r>
      <w:proofErr w:type="spellEnd"/>
      <w:r w:rsidRPr="00F705FD">
        <w:t>/</w:t>
      </w:r>
      <w:proofErr w:type="spellStart"/>
      <w:r w:rsidRPr="00F705FD">
        <w:t>C</w:t>
      </w:r>
      <w:proofErr w:type="spellEnd"/>
      <w:r w:rsidRPr="00F705FD">
        <w:t>/</w:t>
      </w:r>
      <w:proofErr w:type="spellStart"/>
      <w:r w:rsidRPr="00F705FD">
        <w:t>IRN</w:t>
      </w:r>
      <w:proofErr w:type="spellEnd"/>
      <w:r w:rsidRPr="00F705FD">
        <w:t>/</w:t>
      </w:r>
      <w:proofErr w:type="spellStart"/>
      <w:r w:rsidRPr="00F705FD">
        <w:t>Q</w:t>
      </w:r>
      <w:proofErr w:type="spellEnd"/>
      <w:r w:rsidRPr="00F705FD">
        <w:t xml:space="preserve">/18-19; </w:t>
      </w:r>
      <w:proofErr w:type="spellStart"/>
      <w:r w:rsidRPr="00F705FD">
        <w:t>HRI</w:t>
      </w:r>
      <w:proofErr w:type="spellEnd"/>
      <w:r w:rsidRPr="00F705FD">
        <w:t>/</w:t>
      </w:r>
      <w:proofErr w:type="spellStart"/>
      <w:r w:rsidRPr="00F705FD">
        <w:t>CORE</w:t>
      </w:r>
      <w:proofErr w:type="spellEnd"/>
      <w:r w:rsidRPr="00F705FD">
        <w:t>/1/</w:t>
      </w:r>
      <w:proofErr w:type="spellStart"/>
      <w:r w:rsidRPr="00F705FD">
        <w:t>Add.106</w:t>
      </w:r>
      <w:proofErr w:type="spellEnd"/>
      <w:r w:rsidRPr="00F705FD">
        <w:t>)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1.</w:t>
      </w:r>
      <w:r w:rsidRPr="00F705FD">
        <w:tab/>
      </w:r>
      <w:r w:rsidRPr="00F705FD">
        <w:rPr>
          <w:i/>
        </w:rPr>
        <w:t xml:space="preserve">По приглашению Председателя делегация </w:t>
      </w:r>
      <w:r w:rsidRPr="00F705FD">
        <w:rPr>
          <w:i/>
          <w:color w:val="000000"/>
        </w:rPr>
        <w:t>Исламской Республики Иран</w:t>
      </w:r>
      <w:r w:rsidRPr="00F705FD">
        <w:rPr>
          <w:i/>
        </w:rPr>
        <w:t xml:space="preserve"> занимает места за столом Комитета.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2.</w:t>
      </w:r>
      <w:r w:rsidRPr="00F705FD">
        <w:tab/>
      </w:r>
      <w:proofErr w:type="spellStart"/>
      <w:r w:rsidRPr="00F705FD">
        <w:rPr>
          <w:b/>
        </w:rPr>
        <w:t>Г</w:t>
      </w:r>
      <w:r w:rsidRPr="00F705FD">
        <w:rPr>
          <w:b/>
        </w:rPr>
        <w:noBreakHyphen/>
        <w:t>н</w:t>
      </w:r>
      <w:proofErr w:type="spellEnd"/>
      <w:r w:rsidRPr="00F705FD">
        <w:rPr>
          <w:b/>
        </w:rPr>
        <w:t> </w:t>
      </w:r>
      <w:proofErr w:type="spellStart"/>
      <w:r w:rsidRPr="00F705FD">
        <w:rPr>
          <w:b/>
        </w:rPr>
        <w:t>Дехгани</w:t>
      </w:r>
      <w:proofErr w:type="spellEnd"/>
      <w:r w:rsidRPr="00F705FD">
        <w:t xml:space="preserve"> (</w:t>
      </w:r>
      <w:r w:rsidRPr="00F705FD">
        <w:rPr>
          <w:color w:val="000000"/>
        </w:rPr>
        <w:t>Исламская Республика Иран</w:t>
      </w:r>
      <w:r w:rsidRPr="00F705FD">
        <w:t>) говорит, что, хотя некоторые из вопросов, заданных членами Комитета</w:t>
      </w:r>
      <w:r>
        <w:t>,</w:t>
      </w:r>
      <w:r w:rsidRPr="00F705FD">
        <w:t xml:space="preserve"> и выходят за рамки его мандата, его делегация, руководствуясь духом сотрудничества, попытается дать на них ответ. По его мнению, статья 5 Конвенции однозначно касается вопросов религии в увязке с этничностью, а не вообще вопросов религии. Строго говоря, она не о</w:t>
      </w:r>
      <w:r w:rsidRPr="00F705FD">
        <w:t>т</w:t>
      </w:r>
      <w:r w:rsidRPr="00F705FD">
        <w:t xml:space="preserve">носится к положению </w:t>
      </w:r>
      <w:proofErr w:type="spellStart"/>
      <w:r w:rsidRPr="00F705FD">
        <w:t>бахаистов</w:t>
      </w:r>
      <w:proofErr w:type="spellEnd"/>
      <w:r w:rsidRPr="00F705FD">
        <w:t xml:space="preserve"> или подобным вопросам. Любые приведенные пояснения не следует рассматривать как согласие с противоположной точкой зрения или признание обязанности отвечать на вопросы, касающиеся тем, в</w:t>
      </w:r>
      <w:r w:rsidRPr="00F705FD">
        <w:t>ы</w:t>
      </w:r>
      <w:r w:rsidRPr="00F705FD">
        <w:t>ходящих за рамки компетенции Комитета. В докладе таким темам не место. Тем не менее он вновь подтверждает готовность своего правительства сотрудничать с Комитетом в его работе.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3.</w:t>
      </w:r>
      <w:r w:rsidRPr="00F705FD">
        <w:tab/>
      </w:r>
      <w:proofErr w:type="spellStart"/>
      <w:r w:rsidRPr="00F705FD">
        <w:rPr>
          <w:b/>
        </w:rPr>
        <w:t>Г</w:t>
      </w:r>
      <w:r w:rsidRPr="00F705FD">
        <w:rPr>
          <w:b/>
        </w:rPr>
        <w:noBreakHyphen/>
        <w:t>н</w:t>
      </w:r>
      <w:proofErr w:type="spellEnd"/>
      <w:r w:rsidRPr="00F705FD">
        <w:rPr>
          <w:b/>
        </w:rPr>
        <w:t> </w:t>
      </w:r>
      <w:proofErr w:type="spellStart"/>
      <w:r w:rsidRPr="00F705FD">
        <w:rPr>
          <w:b/>
        </w:rPr>
        <w:t>Эшраг</w:t>
      </w:r>
      <w:proofErr w:type="spellEnd"/>
      <w:r w:rsidRPr="00F705FD">
        <w:rPr>
          <w:b/>
        </w:rPr>
        <w:t xml:space="preserve"> </w:t>
      </w:r>
      <w:proofErr w:type="spellStart"/>
      <w:r w:rsidRPr="00F705FD">
        <w:rPr>
          <w:b/>
        </w:rPr>
        <w:t>Яхроми</w:t>
      </w:r>
      <w:proofErr w:type="spellEnd"/>
      <w:r w:rsidRPr="00F705FD">
        <w:t xml:space="preserve"> (</w:t>
      </w:r>
      <w:r w:rsidRPr="00F705FD">
        <w:rPr>
          <w:color w:val="000000"/>
        </w:rPr>
        <w:t>Исламская Республика Иран</w:t>
      </w:r>
      <w:r w:rsidRPr="00F705FD">
        <w:t>) в общих чертах обр</w:t>
      </w:r>
      <w:r w:rsidRPr="00F705FD">
        <w:t>и</w:t>
      </w:r>
      <w:r w:rsidRPr="00F705FD">
        <w:t>совывает состав и деятельность Высокого совета по правам человека, который является важнейшим правозащитным органом в стране. Совет</w:t>
      </w:r>
      <w:r>
        <w:t> – это</w:t>
      </w:r>
      <w:r w:rsidRPr="00F705FD">
        <w:t xml:space="preserve"> </w:t>
      </w:r>
      <w:proofErr w:type="spellStart"/>
      <w:r w:rsidRPr="00F705FD">
        <w:t>межсект</w:t>
      </w:r>
      <w:r w:rsidRPr="00F705FD">
        <w:t>о</w:t>
      </w:r>
      <w:r w:rsidRPr="00F705FD">
        <w:t>ральны</w:t>
      </w:r>
      <w:r>
        <w:t>й</w:t>
      </w:r>
      <w:proofErr w:type="spellEnd"/>
      <w:r w:rsidRPr="00F705FD">
        <w:t xml:space="preserve"> органом, который состоит из представителей законодательной, испо</w:t>
      </w:r>
      <w:r w:rsidRPr="00F705FD">
        <w:t>л</w:t>
      </w:r>
      <w:r w:rsidRPr="00F705FD">
        <w:t>нительной и судебной ветвей власти; в его работе также принимают участие эксперты по правам человека и другим вопросам. Он отвечает за выработку п</w:t>
      </w:r>
      <w:r w:rsidRPr="00F705FD">
        <w:t>о</w:t>
      </w:r>
      <w:r w:rsidRPr="00F705FD">
        <w:t>литики и координацию деятельности в области прав человека, а также за пр</w:t>
      </w:r>
      <w:r w:rsidRPr="00F705FD">
        <w:t>и</w:t>
      </w:r>
      <w:r w:rsidRPr="00F705FD">
        <w:t xml:space="preserve">нятие и рассмотрение жалоб на любые нарушения прав человека, в том числе на этнической почве, как в </w:t>
      </w:r>
      <w:r w:rsidRPr="00F705FD">
        <w:rPr>
          <w:color w:val="000000"/>
        </w:rPr>
        <w:t>Исламской Республике Иран,</w:t>
      </w:r>
      <w:r w:rsidRPr="00F705FD">
        <w:t xml:space="preserve"> так и за рубежом. В работе Совета активное участие принимают женщины. В феврале 2010 года в рамках универсального периодического обзора Иран согласился с рекомендац</w:t>
      </w:r>
      <w:r w:rsidRPr="00F705FD">
        <w:t>и</w:t>
      </w:r>
      <w:r w:rsidRPr="00F705FD">
        <w:t>ей учредить национальный правозащитный орган в полном соответствии с П</w:t>
      </w:r>
      <w:r w:rsidRPr="00F705FD">
        <w:t>а</w:t>
      </w:r>
      <w:r w:rsidRPr="00F705FD">
        <w:t>рижскими принципами, и на этом направлении уже предпринимаются первые шаги.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4.</w:t>
      </w:r>
      <w:r w:rsidRPr="00F705FD">
        <w:tab/>
        <w:t>Касаясь вопроса об участии правительственных и неправительственных организаций в подготовке периодических докладов, он отмечает, что в июле 2005 года был учрежден комитет в составе представителей многих правител</w:t>
      </w:r>
      <w:r w:rsidRPr="00F705FD">
        <w:t>ь</w:t>
      </w:r>
      <w:r w:rsidRPr="00F705FD">
        <w:t>ственных ведомств и неправительственных организаций (НПО), который внес вклад в подготовку рассматриваемого в настоящий момент периодического доклада. После предыдущего заслушивания его страны на заседании Комитета рекомендации, заключительные замечания и вопросы последнего были перев</w:t>
      </w:r>
      <w:r w:rsidRPr="00F705FD">
        <w:t>е</w:t>
      </w:r>
      <w:r w:rsidRPr="00F705FD">
        <w:t>дены и доведены до сведения правительственных и неправительственных орг</w:t>
      </w:r>
      <w:r w:rsidRPr="00F705FD">
        <w:t>а</w:t>
      </w:r>
      <w:r w:rsidRPr="00F705FD">
        <w:t>низаций.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  <w:rPr>
          <w:color w:val="000000"/>
        </w:rPr>
      </w:pPr>
      <w:r w:rsidRPr="00F705FD">
        <w:rPr>
          <w:color w:val="000000"/>
        </w:rPr>
        <w:t>5.</w:t>
      </w:r>
      <w:r w:rsidRPr="00F705FD">
        <w:rPr>
          <w:color w:val="000000"/>
        </w:rPr>
        <w:tab/>
      </w:r>
      <w:proofErr w:type="spellStart"/>
      <w:r w:rsidRPr="00F705FD">
        <w:rPr>
          <w:color w:val="000000"/>
        </w:rPr>
        <w:t>Г</w:t>
      </w:r>
      <w:r w:rsidRPr="00F705FD">
        <w:rPr>
          <w:color w:val="000000"/>
        </w:rPr>
        <w:noBreakHyphen/>
        <w:t>н</w:t>
      </w:r>
      <w:proofErr w:type="spellEnd"/>
      <w:r w:rsidRPr="00F705FD">
        <w:rPr>
          <w:color w:val="000000"/>
        </w:rPr>
        <w:t> </w:t>
      </w:r>
      <w:proofErr w:type="spellStart"/>
      <w:r w:rsidRPr="00F705FD">
        <w:rPr>
          <w:color w:val="000000"/>
        </w:rPr>
        <w:t>Шахмир</w:t>
      </w:r>
      <w:proofErr w:type="spellEnd"/>
      <w:r w:rsidRPr="00F705FD">
        <w:rPr>
          <w:color w:val="000000"/>
        </w:rPr>
        <w:t xml:space="preserve"> (Исламская Республика Иран) подчеркивает, что его страна имеет за плечами многовековую историю расовой, религиозной и культурной терпимости и мирного сосуществования. Касаясь вопроса о доступе мен</w:t>
      </w:r>
      <w:r w:rsidRPr="00F705FD">
        <w:rPr>
          <w:color w:val="000000"/>
        </w:rPr>
        <w:t>ь</w:t>
      </w:r>
      <w:r w:rsidRPr="00F705FD">
        <w:rPr>
          <w:color w:val="000000"/>
        </w:rPr>
        <w:t>шинств к труду, он напоминает, что Исламская Республика Иран ратифициров</w:t>
      </w:r>
      <w:r w:rsidRPr="00F705FD">
        <w:rPr>
          <w:color w:val="000000"/>
        </w:rPr>
        <w:t>а</w:t>
      </w:r>
      <w:r w:rsidRPr="00F705FD">
        <w:rPr>
          <w:color w:val="000000"/>
        </w:rPr>
        <w:t>ла Конвенцию Международной организации труда (МОТ) № 111 о дискримин</w:t>
      </w:r>
      <w:r w:rsidRPr="00F705FD">
        <w:rPr>
          <w:color w:val="000000"/>
        </w:rPr>
        <w:t>а</w:t>
      </w:r>
      <w:r w:rsidRPr="00F705FD">
        <w:rPr>
          <w:color w:val="000000"/>
        </w:rPr>
        <w:t>ции в области труда и занятий и Конвенцию МОТ № 100 о равном вознагра</w:t>
      </w:r>
      <w:r w:rsidRPr="00F705FD">
        <w:rPr>
          <w:color w:val="000000"/>
        </w:rPr>
        <w:t>ж</w:t>
      </w:r>
      <w:r w:rsidRPr="00F705FD">
        <w:rPr>
          <w:color w:val="000000"/>
        </w:rPr>
        <w:t>дении мужчин и женщин за труд равной ценности наряду с ныне не применя</w:t>
      </w:r>
      <w:r w:rsidRPr="00F705FD">
        <w:rPr>
          <w:color w:val="000000"/>
        </w:rPr>
        <w:t>е</w:t>
      </w:r>
      <w:r w:rsidRPr="00F705FD">
        <w:rPr>
          <w:color w:val="000000"/>
        </w:rPr>
        <w:t>мой Конвенцией МОТ № 104 об отмене уголовных санкций за нарушение тр</w:t>
      </w:r>
      <w:r w:rsidRPr="00F705FD">
        <w:rPr>
          <w:color w:val="000000"/>
        </w:rPr>
        <w:t>у</w:t>
      </w:r>
      <w:r w:rsidRPr="00F705FD">
        <w:rPr>
          <w:color w:val="000000"/>
        </w:rPr>
        <w:t>довых договоров трудящимися коренного населения. В статьях 3, 14, 19, 20, 28–30 и 43 Конституции Исламской Республики, а также во многих положениях Трудового кодекса за всеми гражданами Ирана, независимо от пола, этнической или племенной принадлежности, социального происхождения, цвета кожи, р</w:t>
      </w:r>
      <w:r w:rsidRPr="00F705FD">
        <w:rPr>
          <w:color w:val="000000"/>
        </w:rPr>
        <w:t>а</w:t>
      </w:r>
      <w:r w:rsidRPr="00F705FD">
        <w:rPr>
          <w:color w:val="000000"/>
        </w:rPr>
        <w:t xml:space="preserve">сы, языка, а также политических или религиозных убеждений, закрепляются равные права, </w:t>
      </w:r>
      <w:r>
        <w:rPr>
          <w:color w:val="000000"/>
        </w:rPr>
        <w:t xml:space="preserve">принцип </w:t>
      </w:r>
      <w:r w:rsidRPr="00F705FD">
        <w:rPr>
          <w:color w:val="000000"/>
        </w:rPr>
        <w:t>равенств</w:t>
      </w:r>
      <w:r>
        <w:rPr>
          <w:color w:val="000000"/>
        </w:rPr>
        <w:t>а</w:t>
      </w:r>
      <w:r w:rsidRPr="00F705FD">
        <w:rPr>
          <w:color w:val="000000"/>
        </w:rPr>
        <w:t xml:space="preserve"> перед законом и равный доступ к рабочим местам и обучению. Конституция содержит запрет на любые формы дискрим</w:t>
      </w:r>
      <w:r w:rsidRPr="00F705FD">
        <w:rPr>
          <w:color w:val="000000"/>
        </w:rPr>
        <w:t>и</w:t>
      </w:r>
      <w:r w:rsidRPr="00F705FD">
        <w:rPr>
          <w:color w:val="000000"/>
        </w:rPr>
        <w:t>нации или любые ограничения по указанным признакам. Надзорному органу МОТ регулярно представляются доклады о применении ратифицированных конвенций этой организации, однако обширные статистические данные пре</w:t>
      </w:r>
      <w:r w:rsidRPr="00F705FD">
        <w:rPr>
          <w:color w:val="000000"/>
        </w:rPr>
        <w:t>д</w:t>
      </w:r>
      <w:r w:rsidRPr="00F705FD">
        <w:rPr>
          <w:color w:val="000000"/>
        </w:rPr>
        <w:t xml:space="preserve">ставляются без разбивки по этническим или расовым группам, поскольку нет возможности собрать такую информацию среди столь пестрого в этническом отношении населения. В таких </w:t>
      </w:r>
      <w:proofErr w:type="spellStart"/>
      <w:r w:rsidRPr="00F705FD">
        <w:rPr>
          <w:color w:val="000000"/>
        </w:rPr>
        <w:t>останах</w:t>
      </w:r>
      <w:proofErr w:type="spellEnd"/>
      <w:r w:rsidRPr="00F705FD">
        <w:rPr>
          <w:color w:val="000000"/>
        </w:rPr>
        <w:t xml:space="preserve"> (провинции), как Западный Азерба</w:t>
      </w:r>
      <w:r w:rsidRPr="00F705FD">
        <w:rPr>
          <w:color w:val="000000"/>
        </w:rPr>
        <w:t>й</w:t>
      </w:r>
      <w:r w:rsidRPr="00F705FD">
        <w:rPr>
          <w:color w:val="000000"/>
        </w:rPr>
        <w:t xml:space="preserve">джан, </w:t>
      </w:r>
      <w:hyperlink r:id="rId8" w:tooltip="Керманшах (остан)" w:history="1">
        <w:proofErr w:type="spellStart"/>
        <w:r w:rsidRPr="00F705FD">
          <w:rPr>
            <w:rStyle w:val="Hyperlink"/>
          </w:rPr>
          <w:t>Керманшах</w:t>
        </w:r>
        <w:proofErr w:type="spellEnd"/>
      </w:hyperlink>
      <w:r w:rsidRPr="00F705FD">
        <w:rPr>
          <w:color w:val="000000"/>
        </w:rPr>
        <w:t xml:space="preserve">, </w:t>
      </w:r>
      <w:hyperlink r:id="rId9" w:tooltip="Илам (остан)" w:history="1">
        <w:r w:rsidRPr="00F705FD">
          <w:rPr>
            <w:rStyle w:val="Hyperlink"/>
          </w:rPr>
          <w:t>Илам</w:t>
        </w:r>
      </w:hyperlink>
      <w:r w:rsidRPr="00F705FD">
        <w:rPr>
          <w:color w:val="000000"/>
        </w:rPr>
        <w:t xml:space="preserve">, а также </w:t>
      </w:r>
      <w:hyperlink r:id="rId10" w:tooltip="Систан и Белуджистан" w:history="1">
        <w:proofErr w:type="spellStart"/>
        <w:r w:rsidRPr="00F705FD">
          <w:rPr>
            <w:rStyle w:val="Hyperlink"/>
          </w:rPr>
          <w:t>Систан</w:t>
        </w:r>
        <w:proofErr w:type="spellEnd"/>
        <w:r w:rsidRPr="00F705FD">
          <w:rPr>
            <w:rStyle w:val="Hyperlink"/>
          </w:rPr>
          <w:t xml:space="preserve"> и Белуджистан</w:t>
        </w:r>
      </w:hyperlink>
      <w:r w:rsidRPr="00F705FD">
        <w:rPr>
          <w:color w:val="000000"/>
        </w:rPr>
        <w:t>, в которых проживают крупные этни</w:t>
      </w:r>
      <w:r>
        <w:rPr>
          <w:color w:val="000000"/>
        </w:rPr>
        <w:t xml:space="preserve">ческие меньшинства, выходцы из </w:t>
      </w:r>
      <w:r w:rsidRPr="00F705FD">
        <w:rPr>
          <w:color w:val="000000"/>
        </w:rPr>
        <w:t>т</w:t>
      </w:r>
      <w:r>
        <w:rPr>
          <w:color w:val="000000"/>
        </w:rPr>
        <w:t>а</w:t>
      </w:r>
      <w:r w:rsidRPr="00F705FD">
        <w:rPr>
          <w:color w:val="000000"/>
        </w:rPr>
        <w:t>ких меньшинств занимают от 65 до 90</w:t>
      </w:r>
      <w:r>
        <w:rPr>
          <w:color w:val="000000"/>
        </w:rPr>
        <w:t> процентов</w:t>
      </w:r>
      <w:r w:rsidRPr="00F705FD">
        <w:rPr>
          <w:color w:val="000000"/>
        </w:rPr>
        <w:t xml:space="preserve"> руководящих государственных должностей, а также почти все рядовые должности в государственных административных органах, банках, </w:t>
      </w:r>
      <w:r>
        <w:rPr>
          <w:color w:val="000000"/>
        </w:rPr>
        <w:t>управленческом составе</w:t>
      </w:r>
      <w:r w:rsidRPr="00F705FD">
        <w:rPr>
          <w:color w:val="000000"/>
        </w:rPr>
        <w:t xml:space="preserve"> предприяти</w:t>
      </w:r>
      <w:r>
        <w:rPr>
          <w:color w:val="000000"/>
        </w:rPr>
        <w:t>й</w:t>
      </w:r>
      <w:r w:rsidRPr="00F705FD">
        <w:rPr>
          <w:color w:val="000000"/>
        </w:rPr>
        <w:t>, судах и прочих секторах.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6.</w:t>
      </w:r>
      <w:r w:rsidRPr="00F705FD">
        <w:tab/>
        <w:t>В последние годы женщины были почти полностью интегрированы в ткань иранского общества: за истекшее десятилетие доля женщин, участву</w:t>
      </w:r>
      <w:r w:rsidRPr="00F705FD">
        <w:t>ю</w:t>
      </w:r>
      <w:r w:rsidRPr="00F705FD">
        <w:t>щих в экономической жизни, и среди официально зарегистрированных рабо</w:t>
      </w:r>
      <w:r w:rsidRPr="00F705FD">
        <w:t>т</w:t>
      </w:r>
      <w:r w:rsidRPr="00F705FD">
        <w:t>ников у</w:t>
      </w:r>
      <w:r>
        <w:t>велич</w:t>
      </w:r>
      <w:r w:rsidRPr="00F705FD">
        <w:t>илась, соответственно, на 72 и 12,3 процента. Среди научных р</w:t>
      </w:r>
      <w:r w:rsidRPr="00F705FD">
        <w:t>а</w:t>
      </w:r>
      <w:r w:rsidRPr="00F705FD">
        <w:t>ботников число женщин возросло с 1 процента в 1979 году до почти 30 процентов тридцатью годами позже, и в период с 2001 по 2008 год среди абитуриентов, сдававших вступительные экзамены в колледжи, женщины рег</w:t>
      </w:r>
      <w:r w:rsidRPr="00F705FD">
        <w:t>у</w:t>
      </w:r>
      <w:r w:rsidRPr="00F705FD">
        <w:t>лярно составляли более 60 процентов. Такой ощутимый прогресс можно отн</w:t>
      </w:r>
      <w:r w:rsidRPr="00F705FD">
        <w:t>е</w:t>
      </w:r>
      <w:r w:rsidRPr="00F705FD">
        <w:t>сти за счет бесплатного доступа к начальному и высшему образованию без к</w:t>
      </w:r>
      <w:r w:rsidRPr="00F705FD">
        <w:t>а</w:t>
      </w:r>
      <w:r w:rsidRPr="00F705FD">
        <w:t>кой-либо дискриминации. Женщины теперь работают по специальностям, тр</w:t>
      </w:r>
      <w:r w:rsidRPr="00F705FD">
        <w:t>а</w:t>
      </w:r>
      <w:r w:rsidRPr="00F705FD">
        <w:t>диционно считавшимся мужскими, например в аварийных службах и в секторе общественного транспорта, и представлены на руководящих управленческих должностях, в министерствах, парламенте и кабинете министров. И пост мин</w:t>
      </w:r>
      <w:r w:rsidRPr="00F705FD">
        <w:t>и</w:t>
      </w:r>
      <w:r w:rsidRPr="00F705FD">
        <w:t>стра здравоохранения, и пост руководителя районной администрации в г. </w:t>
      </w:r>
      <w:proofErr w:type="spellStart"/>
      <w:r w:rsidRPr="00F705FD">
        <w:t>Сарвестан</w:t>
      </w:r>
      <w:proofErr w:type="spellEnd"/>
      <w:r w:rsidRPr="00F705FD">
        <w:t xml:space="preserve"> (</w:t>
      </w:r>
      <w:proofErr w:type="spellStart"/>
      <w:r w:rsidRPr="00F705FD">
        <w:t>остан</w:t>
      </w:r>
      <w:proofErr w:type="spellEnd"/>
      <w:r w:rsidRPr="00F705FD">
        <w:t xml:space="preserve"> Фарс) занимают женщины. В Иране были выделены ссуды или гранты на реализацию около 230 000 представленных женщинами проектов создания малых и средних предприятий, а в 2009 году рынок труда пополнился более чем 48 000 выпускниц университетов. По широте предоставляемого женщинам доступа к профессионально-техническому образованию Иран не имеет равных в регионе. Недавно был принят закон о надом</w:t>
      </w:r>
      <w:r>
        <w:t>ном</w:t>
      </w:r>
      <w:r w:rsidRPr="00F705FD">
        <w:t xml:space="preserve"> труде, призва</w:t>
      </w:r>
      <w:r w:rsidRPr="00F705FD">
        <w:t>н</w:t>
      </w:r>
      <w:r w:rsidRPr="00F705FD">
        <w:t>ный еще более сократить разрыв в занятости между мужчинами и женщинами и содействовать установлению здорового баланса между трудовой деятельностью и другими занятиями в жизни в русле рекомендаций МОТ. На национальном и региональном уровне, а также в соответствующих министерствах уже созданы или будут созданы комитеты и бюро, призванные обеспечивать защиту интер</w:t>
      </w:r>
      <w:r w:rsidRPr="00F705FD">
        <w:t>е</w:t>
      </w:r>
      <w:r w:rsidRPr="00F705FD">
        <w:t>сов женщин в сферах образования, права, культуры, социального обеспечения, экономики, трудоустройства, международных отношений и здравоохранения.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7.</w:t>
      </w:r>
      <w:r w:rsidRPr="00F705FD">
        <w:tab/>
      </w:r>
      <w:proofErr w:type="spellStart"/>
      <w:r w:rsidRPr="00F705FD">
        <w:rPr>
          <w:b/>
        </w:rPr>
        <w:t>Г</w:t>
      </w:r>
      <w:r w:rsidRPr="00F705FD">
        <w:rPr>
          <w:b/>
        </w:rPr>
        <w:noBreakHyphen/>
        <w:t>н</w:t>
      </w:r>
      <w:proofErr w:type="spellEnd"/>
      <w:r w:rsidRPr="00F705FD">
        <w:rPr>
          <w:b/>
        </w:rPr>
        <w:t> </w:t>
      </w:r>
      <w:proofErr w:type="spellStart"/>
      <w:r w:rsidRPr="00F705FD">
        <w:rPr>
          <w:b/>
        </w:rPr>
        <w:t>Тахмасби</w:t>
      </w:r>
      <w:proofErr w:type="spellEnd"/>
      <w:r w:rsidRPr="00F705FD">
        <w:rPr>
          <w:b/>
        </w:rPr>
        <w:t xml:space="preserve"> </w:t>
      </w:r>
      <w:r w:rsidRPr="00F705FD">
        <w:t>(</w:t>
      </w:r>
      <w:r w:rsidRPr="00F705FD">
        <w:rPr>
          <w:color w:val="000000"/>
        </w:rPr>
        <w:t>Исламская Республика Иран</w:t>
      </w:r>
      <w:r w:rsidRPr="00F705FD">
        <w:t xml:space="preserve">), касаясь вопроса о правовом статусе Конвенции в государстве-участнике, поясняет, что после подписания того или иного международного договора он должен быть </w:t>
      </w:r>
      <w:r w:rsidRPr="00F705FD">
        <w:rPr>
          <w:color w:val="000000"/>
        </w:rPr>
        <w:t xml:space="preserve">ратифицирован </w:t>
      </w:r>
      <w:hyperlink r:id="rId11" w:history="1">
        <w:r w:rsidRPr="00F705FD">
          <w:rPr>
            <w:rStyle w:val="Hyperlink"/>
          </w:rPr>
          <w:t>Исламским консультативным совет</w:t>
        </w:r>
      </w:hyperlink>
      <w:r w:rsidRPr="00F705FD">
        <w:rPr>
          <w:color w:val="000000"/>
        </w:rPr>
        <w:t>ом</w:t>
      </w:r>
      <w:r w:rsidRPr="00F705FD">
        <w:t>. Согласно статье 9 Гражданского кодекса, который является одним из наиболее важных юридических документов страны и в котором закреплен ряд ключевых правовых принципов, такие договоры з</w:t>
      </w:r>
      <w:r w:rsidRPr="00F705FD">
        <w:t>а</w:t>
      </w:r>
      <w:r w:rsidRPr="00F705FD">
        <w:t>тем рассматриваются в качестве обязательной к исполнению части внутреннего законодательства и могут использоваться судьями в целях правового обоснов</w:t>
      </w:r>
      <w:r w:rsidRPr="00F705FD">
        <w:t>а</w:t>
      </w:r>
      <w:r w:rsidRPr="00F705FD">
        <w:t xml:space="preserve">ния. 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8.</w:t>
      </w:r>
      <w:r w:rsidRPr="00F705FD">
        <w:tab/>
        <w:t>Все положения ратифицированных международных конвенций имеют тот же статус, что и национальное законодательство. Хотя примат международного права по отношению к внутреннему в Иране не признается, ни один новый з</w:t>
      </w:r>
      <w:r w:rsidRPr="00F705FD">
        <w:t>а</w:t>
      </w:r>
      <w:r w:rsidRPr="00F705FD">
        <w:t>конодательный акт не может быть принят, если он идет вразрез с действующим законодательством, включая международные договоры. Любые законы, прин</w:t>
      </w:r>
      <w:r w:rsidRPr="00F705FD">
        <w:t>я</w:t>
      </w:r>
      <w:r w:rsidRPr="00F705FD">
        <w:t>тые до Исламской революции, которые были прямо названы не соответству</w:t>
      </w:r>
      <w:r w:rsidRPr="00F705FD">
        <w:t>ю</w:t>
      </w:r>
      <w:r w:rsidRPr="00F705FD">
        <w:t>щими исламскому праву или Конституции Исламской Республики, были отм</w:t>
      </w:r>
      <w:r w:rsidRPr="00F705FD">
        <w:t>е</w:t>
      </w:r>
      <w:r w:rsidRPr="00F705FD">
        <w:t xml:space="preserve">нены, однако </w:t>
      </w:r>
      <w:r w:rsidRPr="00F705FD">
        <w:rPr>
          <w:color w:val="000000"/>
        </w:rPr>
        <w:t>Международная конвенция о ликвидации всех форм расовой ди</w:t>
      </w:r>
      <w:r w:rsidRPr="00F705FD">
        <w:rPr>
          <w:color w:val="000000"/>
        </w:rPr>
        <w:t>с</w:t>
      </w:r>
      <w:r w:rsidRPr="00F705FD">
        <w:rPr>
          <w:color w:val="000000"/>
        </w:rPr>
        <w:t>криминации</w:t>
      </w:r>
      <w:r w:rsidRPr="00F705FD">
        <w:rPr>
          <w:color w:val="008000"/>
        </w:rPr>
        <w:t xml:space="preserve"> </w:t>
      </w:r>
      <w:r w:rsidRPr="00F705FD">
        <w:t>была оставлена в силе в полном объеме, включая поправку к ст</w:t>
      </w:r>
      <w:r w:rsidRPr="00F705FD">
        <w:t>а</w:t>
      </w:r>
      <w:r w:rsidRPr="00F705FD">
        <w:t xml:space="preserve">тье 8, которая была ратифицирована </w:t>
      </w:r>
      <w:hyperlink r:id="rId12" w:history="1">
        <w:r w:rsidRPr="00F705FD">
          <w:rPr>
            <w:rStyle w:val="Hyperlink"/>
          </w:rPr>
          <w:t>Исламским консультативным совет</w:t>
        </w:r>
      </w:hyperlink>
      <w:r w:rsidRPr="00F705FD">
        <w:rPr>
          <w:color w:val="000000"/>
        </w:rPr>
        <w:t>ом</w:t>
      </w:r>
      <w:r w:rsidRPr="00F705FD">
        <w:t xml:space="preserve"> и у</w:t>
      </w:r>
      <w:r w:rsidRPr="00F705FD">
        <w:t>т</w:t>
      </w:r>
      <w:r w:rsidRPr="00F705FD">
        <w:t>верждена Советом стражей.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9.</w:t>
      </w:r>
      <w:r w:rsidRPr="00F705FD">
        <w:tab/>
        <w:t>Некоторые члены Комитета просили сообщить, не подвергаются ли этн</w:t>
      </w:r>
      <w:r w:rsidRPr="00F705FD">
        <w:t>и</w:t>
      </w:r>
      <w:r w:rsidRPr="00F705FD">
        <w:t>ческие меньшинства преследованиям в большей мере, чем другие группы, и обеспечивается ли их членам право на справедливое судебное разбирательство. Высказав сомнение относительно обоснованности этого вопроса, оратор по</w:t>
      </w:r>
      <w:r w:rsidRPr="00F705FD">
        <w:t>д</w:t>
      </w:r>
      <w:r w:rsidRPr="00F705FD">
        <w:t>черкивает, что критерии расы, цвета кожи, этнического происхождения и иные подобные обстоятельства никак не учитываются в рамках судебной системы г</w:t>
      </w:r>
      <w:r w:rsidRPr="00F705FD">
        <w:t>о</w:t>
      </w:r>
      <w:r w:rsidRPr="00F705FD">
        <w:t>сударства-участника и что все обвиняемые, независимо от этнического прои</w:t>
      </w:r>
      <w:r w:rsidRPr="00F705FD">
        <w:t>с</w:t>
      </w:r>
      <w:r w:rsidRPr="00F705FD">
        <w:t>хождения, равны перед законом и пользуются одинаковыми правами. Этнич</w:t>
      </w:r>
      <w:r w:rsidRPr="00F705FD">
        <w:t>е</w:t>
      </w:r>
      <w:r w:rsidRPr="00F705FD">
        <w:t xml:space="preserve">ское происхождение лиц, причастных к делу, не регистрируется. Количество возбуждаемых дел в том или ином районе зависит исключительно от количества совершенных преступлений, хотя для некоторых </w:t>
      </w:r>
      <w:r>
        <w:t>провинций</w:t>
      </w:r>
      <w:r w:rsidRPr="00F705FD">
        <w:t xml:space="preserve"> характерны ос</w:t>
      </w:r>
      <w:r w:rsidRPr="00F705FD">
        <w:t>о</w:t>
      </w:r>
      <w:r w:rsidRPr="00F705FD">
        <w:t>бенности, в силу которых в них более часто наблюдаются отдельные виды пр</w:t>
      </w:r>
      <w:r w:rsidRPr="00F705FD">
        <w:t>е</w:t>
      </w:r>
      <w:r w:rsidRPr="00F705FD">
        <w:t xml:space="preserve">ступлений: так, например, в пограничных </w:t>
      </w:r>
      <w:r>
        <w:t>провинциях</w:t>
      </w:r>
      <w:r w:rsidRPr="00F705FD">
        <w:t xml:space="preserve"> наблюдается торговля людьми и контрабанда, а в Тегеране распространена городская преступность. Тот факт, что во многих из этих </w:t>
      </w:r>
      <w:r>
        <w:t>провинций</w:t>
      </w:r>
      <w:r w:rsidRPr="00F705FD">
        <w:t xml:space="preserve"> проживают крупные по численности этнические меньшинства, является случайным совпадением. Отвечая на другой вопрос на эту тему, он поясняет, что статистических данных о числе дел о рас</w:t>
      </w:r>
      <w:r w:rsidRPr="00F705FD">
        <w:t>о</w:t>
      </w:r>
      <w:r w:rsidRPr="00F705FD">
        <w:t>вой дискриминации не имеется, поскольку судебные дела классифицируются по ряду критериев, например, какая статья Конституции была нарушена, вынесено ли решение о выплате компенсации и т.д., а этническая составляющая не пр</w:t>
      </w:r>
      <w:r w:rsidRPr="00F705FD">
        <w:t>и</w:t>
      </w:r>
      <w:r w:rsidRPr="00F705FD">
        <w:t>нимается во внимание. Впрочем, информация о некоторых отдельных делах т</w:t>
      </w:r>
      <w:r w:rsidRPr="00F705FD">
        <w:t>а</w:t>
      </w:r>
      <w:r w:rsidRPr="00F705FD">
        <w:t>кого рода будет приведена в порядке иллюстрации ниже.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10.</w:t>
      </w:r>
      <w:r w:rsidRPr="00F705FD">
        <w:tab/>
        <w:t xml:space="preserve">Члены Комитета спрашивали, не объясняется ли отсутствие жалоб на дискриминацию по этническому признаку недоверием к судебной системе или полиции, неосведомленностью жертв о своих правах или </w:t>
      </w:r>
      <w:proofErr w:type="spellStart"/>
      <w:r w:rsidRPr="00F705FD">
        <w:t>неуделением</w:t>
      </w:r>
      <w:proofErr w:type="spellEnd"/>
      <w:r w:rsidRPr="00F705FD">
        <w:t xml:space="preserve"> суде</w:t>
      </w:r>
      <w:r w:rsidRPr="00F705FD">
        <w:t>б</w:t>
      </w:r>
      <w:r w:rsidRPr="00F705FD">
        <w:t>ными инстанциями надлежащего внимания таким вопросам. Оратор подчерк</w:t>
      </w:r>
      <w:r w:rsidRPr="00F705FD">
        <w:t>и</w:t>
      </w:r>
      <w:r w:rsidRPr="00F705FD">
        <w:t>вает, что в случае совершения преступлений против членов этнических групп виновные привлекаются к суду, но преступления трактуются как нарушения конституции или действующего законодательства, а не как преступления с пр</w:t>
      </w:r>
      <w:r w:rsidRPr="00F705FD">
        <w:t>и</w:t>
      </w:r>
      <w:r w:rsidRPr="00F705FD">
        <w:t>знаками этнической или расовой дискриминации.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11.</w:t>
      </w:r>
      <w:r w:rsidRPr="00F705FD">
        <w:tab/>
      </w:r>
      <w:proofErr w:type="spellStart"/>
      <w:r w:rsidRPr="00F705FD">
        <w:rPr>
          <w:b/>
        </w:rPr>
        <w:t>Г</w:t>
      </w:r>
      <w:r w:rsidRPr="00F705FD">
        <w:rPr>
          <w:b/>
        </w:rPr>
        <w:noBreakHyphen/>
        <w:t>жа</w:t>
      </w:r>
      <w:proofErr w:type="spellEnd"/>
      <w:r w:rsidRPr="00F705FD">
        <w:rPr>
          <w:b/>
        </w:rPr>
        <w:t> </w:t>
      </w:r>
      <w:proofErr w:type="spellStart"/>
      <w:r w:rsidRPr="00F705FD">
        <w:rPr>
          <w:b/>
        </w:rPr>
        <w:t>Хамед</w:t>
      </w:r>
      <w:proofErr w:type="spellEnd"/>
      <w:r w:rsidRPr="00F705FD">
        <w:t xml:space="preserve"> (</w:t>
      </w:r>
      <w:r w:rsidRPr="00F705FD">
        <w:rPr>
          <w:color w:val="000000"/>
        </w:rPr>
        <w:t>Исламская Республика Иран</w:t>
      </w:r>
      <w:r w:rsidRPr="00F705FD">
        <w:t>) приводит ряд примеров, св</w:t>
      </w:r>
      <w:r w:rsidRPr="00F705FD">
        <w:t>и</w:t>
      </w:r>
      <w:r w:rsidRPr="00F705FD">
        <w:t>детельствующих о том, что в рамках судебной системы не проводится различия между этническими, расовыми или религиозными группами.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12.</w:t>
      </w:r>
      <w:r w:rsidRPr="00F705FD">
        <w:tab/>
        <w:t>Многие люди, заболевшие гемофилией в результате переливания зар</w:t>
      </w:r>
      <w:r w:rsidRPr="00F705FD">
        <w:t>а</w:t>
      </w:r>
      <w:r w:rsidRPr="00F705FD">
        <w:t>женной крови, возбудили судебное преследование. Первое дело было возбу</w:t>
      </w:r>
      <w:r w:rsidRPr="00F705FD">
        <w:t>ж</w:t>
      </w:r>
      <w:r w:rsidRPr="00F705FD">
        <w:t>дено 974 пострадавшими, а второе</w:t>
      </w:r>
      <w:r>
        <w:t> </w:t>
      </w:r>
      <w:r w:rsidRPr="00F705FD">
        <w:t>– 171 пострадавшим. Было проведено спр</w:t>
      </w:r>
      <w:r w:rsidRPr="00F705FD">
        <w:t>а</w:t>
      </w:r>
      <w:r w:rsidRPr="00F705FD">
        <w:t>ведливое судебное разбирательство, по итогам которого было вынесено суде</w:t>
      </w:r>
      <w:r w:rsidRPr="00F705FD">
        <w:t>б</w:t>
      </w:r>
      <w:r w:rsidRPr="00F705FD">
        <w:t>ное решение. Третье дело, возбужденное 1600 пострадавшими, в настоящее время находится на рассмотрении в суде, и на настоящий момент суд вынес окончательный вердикт в отношении порядка 40 причастных к делу человек. Среди обвиняемых</w:t>
      </w:r>
      <w:r>
        <w:t> </w:t>
      </w:r>
      <w:r w:rsidRPr="00F705FD">
        <w:t>– исключительно государственные органы</w:t>
      </w:r>
      <w:r>
        <w:t> </w:t>
      </w:r>
      <w:r w:rsidRPr="00F705FD">
        <w:t>– Министерство здравоохранения, центр переливания крови и одна исследовательская организ</w:t>
      </w:r>
      <w:r w:rsidRPr="00F705FD">
        <w:t>а</w:t>
      </w:r>
      <w:r w:rsidRPr="00F705FD">
        <w:t>ция. Приговоры были основаны на учении ислама, нормах внутреннего закон</w:t>
      </w:r>
      <w:r w:rsidRPr="00F705FD">
        <w:t>о</w:t>
      </w:r>
      <w:r w:rsidRPr="00F705FD">
        <w:t xml:space="preserve">дательства и положениях международных договоров. Присужденные суммы компенсации </w:t>
      </w:r>
      <w:r>
        <w:t xml:space="preserve">за </w:t>
      </w:r>
      <w:r w:rsidRPr="00F705FD">
        <w:t>материальн</w:t>
      </w:r>
      <w:r>
        <w:t>ый</w:t>
      </w:r>
      <w:r w:rsidRPr="00F705FD">
        <w:t xml:space="preserve"> и нематериальн</w:t>
      </w:r>
      <w:r>
        <w:t>ый</w:t>
      </w:r>
      <w:r w:rsidRPr="00F705FD">
        <w:t xml:space="preserve"> ущерб были поровну распр</w:t>
      </w:r>
      <w:r w:rsidRPr="00F705FD">
        <w:t>е</w:t>
      </w:r>
      <w:r w:rsidRPr="00F705FD">
        <w:t>делены между истцами, независимо от их пола, расы, этнической принадле</w:t>
      </w:r>
      <w:r w:rsidRPr="00F705FD">
        <w:t>ж</w:t>
      </w:r>
      <w:r w:rsidRPr="00F705FD">
        <w:t xml:space="preserve">ности и религии. Истцами были выходцы из 21 провинции; среди них были три </w:t>
      </w:r>
      <w:proofErr w:type="spellStart"/>
      <w:r w:rsidRPr="00F705FD">
        <w:t>зороастрийца</w:t>
      </w:r>
      <w:proofErr w:type="spellEnd"/>
      <w:r w:rsidRPr="00F705FD">
        <w:t xml:space="preserve"> и два гражданина Афганистана. Суд постановил, чтобы обвиня</w:t>
      </w:r>
      <w:r w:rsidRPr="00F705FD">
        <w:t>е</w:t>
      </w:r>
      <w:r w:rsidRPr="00F705FD">
        <w:t>мые стороны оплатили все медицинские расходы и принесли публичные изв</w:t>
      </w:r>
      <w:r w:rsidRPr="00F705FD">
        <w:t>и</w:t>
      </w:r>
      <w:r w:rsidRPr="00F705FD">
        <w:t>нения в средствах массовой информации.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13.</w:t>
      </w:r>
      <w:r w:rsidRPr="00F705FD">
        <w:tab/>
        <w:t xml:space="preserve">В </w:t>
      </w:r>
      <w:proofErr w:type="spellStart"/>
      <w:r w:rsidRPr="00F705FD">
        <w:t>остане</w:t>
      </w:r>
      <w:proofErr w:type="spellEnd"/>
      <w:r w:rsidRPr="00F705FD">
        <w:t xml:space="preserve"> </w:t>
      </w:r>
      <w:proofErr w:type="spellStart"/>
      <w:r w:rsidRPr="00F705FD">
        <w:t>Хузестан</w:t>
      </w:r>
      <w:proofErr w:type="spellEnd"/>
      <w:r w:rsidRPr="00F705FD">
        <w:t xml:space="preserve"> </w:t>
      </w:r>
      <w:proofErr w:type="spellStart"/>
      <w:r w:rsidRPr="00F705FD">
        <w:t>г</w:t>
      </w:r>
      <w:r w:rsidRPr="00F705FD">
        <w:noBreakHyphen/>
        <w:t>н</w:t>
      </w:r>
      <w:proofErr w:type="spellEnd"/>
      <w:r w:rsidRPr="00F705FD">
        <w:t> </w:t>
      </w:r>
      <w:proofErr w:type="spellStart"/>
      <w:r w:rsidRPr="00F705FD">
        <w:t>Джаббар</w:t>
      </w:r>
      <w:proofErr w:type="spellEnd"/>
      <w:r w:rsidRPr="00F705FD">
        <w:t xml:space="preserve"> [фамилия не указывается] подал иск пр</w:t>
      </w:r>
      <w:r w:rsidRPr="00F705FD">
        <w:t>о</w:t>
      </w:r>
      <w:r w:rsidRPr="00F705FD">
        <w:t>тив городской администрации, которая отобрала у него землю. Суд вынес р</w:t>
      </w:r>
      <w:r w:rsidRPr="00F705FD">
        <w:t>е</w:t>
      </w:r>
      <w:r w:rsidRPr="00F705FD">
        <w:t>шение не в пользу городских властей, и конфискованное имущество было во</w:t>
      </w:r>
      <w:r w:rsidRPr="00F705FD">
        <w:t>з</w:t>
      </w:r>
      <w:r w:rsidRPr="00F705FD">
        <w:t>вращено истцу.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14.</w:t>
      </w:r>
      <w:r w:rsidRPr="00F705FD">
        <w:tab/>
        <w:t xml:space="preserve">Уволенные работники одной из компаний в </w:t>
      </w:r>
      <w:proofErr w:type="spellStart"/>
      <w:r w:rsidRPr="00F705FD">
        <w:t>остане</w:t>
      </w:r>
      <w:proofErr w:type="spellEnd"/>
      <w:r w:rsidRPr="00F705FD">
        <w:t xml:space="preserve"> </w:t>
      </w:r>
      <w:proofErr w:type="spellStart"/>
      <w:r w:rsidRPr="00F705FD">
        <w:t>Хузестан</w:t>
      </w:r>
      <w:proofErr w:type="spellEnd"/>
      <w:r w:rsidRPr="00F705FD">
        <w:t xml:space="preserve"> подали в суд на национальный орган социального обеспечения. Суд вынес решение в их пользу, и им было выплачено пособие по безработице.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15.</w:t>
      </w:r>
      <w:r w:rsidRPr="00F705FD">
        <w:tab/>
        <w:t xml:space="preserve">В </w:t>
      </w:r>
      <w:proofErr w:type="spellStart"/>
      <w:r w:rsidRPr="00F705FD">
        <w:t>остане</w:t>
      </w:r>
      <w:proofErr w:type="spellEnd"/>
      <w:r w:rsidRPr="00F705FD">
        <w:t xml:space="preserve"> Курдистан </w:t>
      </w:r>
      <w:proofErr w:type="spellStart"/>
      <w:r w:rsidRPr="00F705FD">
        <w:t>г</w:t>
      </w:r>
      <w:r w:rsidRPr="00F705FD">
        <w:noBreakHyphen/>
        <w:t>н</w:t>
      </w:r>
      <w:proofErr w:type="spellEnd"/>
      <w:r w:rsidRPr="00F705FD">
        <w:t> Али [фамилия не указывается] вместе с братьями подал в суд на городскую администрацию г. </w:t>
      </w:r>
      <w:proofErr w:type="spellStart"/>
      <w:r w:rsidRPr="00F705FD">
        <w:t>Биджара</w:t>
      </w:r>
      <w:proofErr w:type="spellEnd"/>
      <w:r w:rsidRPr="00F705FD">
        <w:t xml:space="preserve"> за превышение полном</w:t>
      </w:r>
      <w:r w:rsidRPr="00F705FD">
        <w:t>о</w:t>
      </w:r>
      <w:r w:rsidRPr="00F705FD">
        <w:t xml:space="preserve">чий и нарушение административных правил. Административный суд признал мэра </w:t>
      </w:r>
      <w:proofErr w:type="spellStart"/>
      <w:r w:rsidRPr="00F705FD">
        <w:t>Биджара</w:t>
      </w:r>
      <w:proofErr w:type="spellEnd"/>
      <w:r w:rsidRPr="00F705FD">
        <w:t xml:space="preserve"> виновным.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16.</w:t>
      </w:r>
      <w:r w:rsidRPr="00F705FD">
        <w:tab/>
        <w:t xml:space="preserve">В 1981 году общество </w:t>
      </w:r>
      <w:proofErr w:type="spellStart"/>
      <w:r w:rsidRPr="00F705FD">
        <w:t>бахаистов</w:t>
      </w:r>
      <w:proofErr w:type="spellEnd"/>
      <w:r w:rsidRPr="00F705FD">
        <w:t xml:space="preserve"> в </w:t>
      </w:r>
      <w:proofErr w:type="spellStart"/>
      <w:r w:rsidRPr="00F705FD">
        <w:t>остане</w:t>
      </w:r>
      <w:proofErr w:type="spellEnd"/>
      <w:r w:rsidRPr="00F705FD">
        <w:t xml:space="preserve"> </w:t>
      </w:r>
      <w:proofErr w:type="spellStart"/>
      <w:r w:rsidRPr="00F705FD">
        <w:t>Систан</w:t>
      </w:r>
      <w:proofErr w:type="spellEnd"/>
      <w:r w:rsidRPr="00F705FD">
        <w:t xml:space="preserve"> обратилось в суд с ж</w:t>
      </w:r>
      <w:r w:rsidRPr="00F705FD">
        <w:t>а</w:t>
      </w:r>
      <w:r w:rsidRPr="00F705FD">
        <w:t>лобой на конфискацию принадлежавшего ему кладбища для целей использов</w:t>
      </w:r>
      <w:r w:rsidRPr="00F705FD">
        <w:t>а</w:t>
      </w:r>
      <w:r w:rsidRPr="00F705FD">
        <w:t>ния в качестве парковки для общественного транспорта. Суд высказался за ур</w:t>
      </w:r>
      <w:r w:rsidRPr="00F705FD">
        <w:t>е</w:t>
      </w:r>
      <w:r w:rsidRPr="00F705FD">
        <w:t>гулирование спора путем мировой сделки, по условиям которой истцам был выделен участок земли по соседству.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17.</w:t>
      </w:r>
      <w:r w:rsidRPr="00F705FD">
        <w:tab/>
        <w:t xml:space="preserve">В </w:t>
      </w:r>
      <w:proofErr w:type="spellStart"/>
      <w:r w:rsidRPr="00F705FD">
        <w:t>остане</w:t>
      </w:r>
      <w:proofErr w:type="spellEnd"/>
      <w:r w:rsidRPr="00F705FD">
        <w:t xml:space="preserve"> Курдистан </w:t>
      </w:r>
      <w:proofErr w:type="spellStart"/>
      <w:r w:rsidRPr="00F705FD">
        <w:t>г</w:t>
      </w:r>
      <w:r w:rsidRPr="00F705FD">
        <w:noBreakHyphen/>
        <w:t>жа</w:t>
      </w:r>
      <w:proofErr w:type="spellEnd"/>
      <w:r w:rsidRPr="00F705FD">
        <w:t> </w:t>
      </w:r>
      <w:proofErr w:type="spellStart"/>
      <w:r w:rsidRPr="00F705FD">
        <w:t>Асма</w:t>
      </w:r>
      <w:proofErr w:type="spellEnd"/>
      <w:r w:rsidRPr="00F705FD">
        <w:t xml:space="preserve"> [фамилия не указывается] обратилась с жалобой на городскую администрацию г. </w:t>
      </w:r>
      <w:proofErr w:type="spellStart"/>
      <w:r w:rsidRPr="00F705FD">
        <w:t>Мариван</w:t>
      </w:r>
      <w:proofErr w:type="spellEnd"/>
      <w:r w:rsidRPr="00F705FD">
        <w:t>; административный суд в</w:t>
      </w:r>
      <w:r w:rsidRPr="00F705FD">
        <w:t>ы</w:t>
      </w:r>
      <w:r w:rsidRPr="00F705FD">
        <w:t>нес решение в ее пользу, потребовав от городских властей выплатить ей ко</w:t>
      </w:r>
      <w:r w:rsidRPr="00F705FD">
        <w:t>м</w:t>
      </w:r>
      <w:r w:rsidRPr="00F705FD">
        <w:t>пенсацию за конфискованный участок земли или предоставить ей равноценный участок.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18.</w:t>
      </w:r>
      <w:r w:rsidRPr="00F705FD">
        <w:tab/>
      </w:r>
      <w:proofErr w:type="spellStart"/>
      <w:r w:rsidRPr="00F705FD">
        <w:rPr>
          <w:b/>
        </w:rPr>
        <w:t>Г</w:t>
      </w:r>
      <w:r w:rsidRPr="00F705FD">
        <w:rPr>
          <w:b/>
        </w:rPr>
        <w:noBreakHyphen/>
        <w:t>н</w:t>
      </w:r>
      <w:proofErr w:type="spellEnd"/>
      <w:r w:rsidRPr="00F705FD">
        <w:rPr>
          <w:b/>
        </w:rPr>
        <w:t> </w:t>
      </w:r>
      <w:proofErr w:type="spellStart"/>
      <w:r w:rsidRPr="00F705FD">
        <w:rPr>
          <w:b/>
        </w:rPr>
        <w:t>Моссадех</w:t>
      </w:r>
      <w:proofErr w:type="spellEnd"/>
      <w:r w:rsidRPr="00F705FD">
        <w:rPr>
          <w:b/>
        </w:rPr>
        <w:t xml:space="preserve"> </w:t>
      </w:r>
      <w:proofErr w:type="spellStart"/>
      <w:r w:rsidRPr="00F705FD">
        <w:rPr>
          <w:b/>
        </w:rPr>
        <w:t>Канемоуи</w:t>
      </w:r>
      <w:proofErr w:type="spellEnd"/>
      <w:r w:rsidRPr="00F705FD">
        <w:t xml:space="preserve"> (</w:t>
      </w:r>
      <w:r w:rsidRPr="00F705FD">
        <w:rPr>
          <w:color w:val="000000"/>
        </w:rPr>
        <w:t>Исламская Республика Иран</w:t>
      </w:r>
      <w:r w:rsidRPr="00F705FD">
        <w:t xml:space="preserve">) подчеркивает, что права граждан закреплены в различных законах и правилах, особенно в законе о защите прав граждан. Генеральная линия в </w:t>
      </w:r>
      <w:r>
        <w:t xml:space="preserve">этой </w:t>
      </w:r>
      <w:r w:rsidRPr="00F705FD">
        <w:t>сфере была одобрена Вы</w:t>
      </w:r>
      <w:r w:rsidRPr="00F705FD">
        <w:t>с</w:t>
      </w:r>
      <w:r w:rsidRPr="00F705FD">
        <w:t>шим руководителем. Все иранские граждане наделены правом на гражданство, которое мо</w:t>
      </w:r>
      <w:r>
        <w:t>же</w:t>
      </w:r>
      <w:r w:rsidRPr="00F705FD">
        <w:t xml:space="preserve">т </w:t>
      </w:r>
      <w:r>
        <w:t xml:space="preserve">быть предоставлено </w:t>
      </w:r>
      <w:r w:rsidRPr="00F705FD">
        <w:t>и иностранны</w:t>
      </w:r>
      <w:r>
        <w:t>м</w:t>
      </w:r>
      <w:r w:rsidRPr="00F705FD">
        <w:t xml:space="preserve"> граждан</w:t>
      </w:r>
      <w:r>
        <w:t>ам</w:t>
      </w:r>
      <w:r w:rsidRPr="00F705FD">
        <w:t>, проживающи</w:t>
      </w:r>
      <w:r>
        <w:t>м</w:t>
      </w:r>
      <w:r w:rsidRPr="00F705FD">
        <w:t xml:space="preserve"> в </w:t>
      </w:r>
      <w:r w:rsidRPr="00F705FD">
        <w:rPr>
          <w:color w:val="000000"/>
        </w:rPr>
        <w:t>Исламской Республике</w:t>
      </w:r>
      <w:r w:rsidRPr="00F705FD">
        <w:t xml:space="preserve"> Иран. Так, например, статья 19 Конституции гласит: «Иранцы, относящиеся к любому этносу или племени, обладают равными пр</w:t>
      </w:r>
      <w:r w:rsidRPr="00F705FD">
        <w:t>а</w:t>
      </w:r>
      <w:r w:rsidRPr="00F705FD">
        <w:t>вами; цвет кожи, раса, язык и т.п. не ставит никого в привилегированное пол</w:t>
      </w:r>
      <w:r w:rsidRPr="00F705FD">
        <w:t>о</w:t>
      </w:r>
      <w:r w:rsidRPr="00F705FD">
        <w:t>жение». В статье 20 предусматривается: «Все иранцы, независимо от пола, од</w:t>
      </w:r>
      <w:r w:rsidRPr="00F705FD">
        <w:t>и</w:t>
      </w:r>
      <w:r w:rsidRPr="00F705FD">
        <w:t>наково пользуются покровительством закона и располагают всеми гуманита</w:t>
      </w:r>
      <w:r w:rsidRPr="00F705FD">
        <w:t>р</w:t>
      </w:r>
      <w:r w:rsidRPr="00F705FD">
        <w:t>ными, политическими, экономическими, социальными и культурными прав</w:t>
      </w:r>
      <w:r w:rsidRPr="00F705FD">
        <w:t>а</w:t>
      </w:r>
      <w:r w:rsidRPr="00F705FD">
        <w:t>ми».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19.</w:t>
      </w:r>
      <w:r w:rsidRPr="00F705FD">
        <w:tab/>
        <w:t>Закон о защите прав граждан был принят в 2004 году и одобрен Советом стражей. Он охватывает такие темы, как порядок ведения уголовного следствия и защита от пыток с целью принудить подозреваемого к даче показаний. С м</w:t>
      </w:r>
      <w:r w:rsidRPr="00F705FD">
        <w:t>о</w:t>
      </w:r>
      <w:r w:rsidRPr="00F705FD">
        <w:t xml:space="preserve">мента вступления </w:t>
      </w:r>
      <w:r>
        <w:t xml:space="preserve">закона </w:t>
      </w:r>
      <w:r w:rsidRPr="00F705FD">
        <w:t>в силу судебными органами был принят ряд мер, н</w:t>
      </w:r>
      <w:r w:rsidRPr="00F705FD">
        <w:t>а</w:t>
      </w:r>
      <w:r w:rsidRPr="00F705FD">
        <w:t>правленных на его эффективное применение. Так, например, в каждо</w:t>
      </w:r>
      <w:r>
        <w:t>й</w:t>
      </w:r>
      <w:r w:rsidRPr="00F705FD">
        <w:t xml:space="preserve"> </w:t>
      </w:r>
      <w:r>
        <w:t>прови</w:t>
      </w:r>
      <w:r>
        <w:t>н</w:t>
      </w:r>
      <w:r>
        <w:t>ции</w:t>
      </w:r>
      <w:r w:rsidRPr="00F705FD">
        <w:t xml:space="preserve"> был учрежден секретариат, состоящий из руководителя судебного органа </w:t>
      </w:r>
      <w:r>
        <w:t>провинции</w:t>
      </w:r>
      <w:r w:rsidRPr="00F705FD">
        <w:t xml:space="preserve"> и видных судей, которому поручено осуществлять надзор за прим</w:t>
      </w:r>
      <w:r w:rsidRPr="00F705FD">
        <w:t>е</w:t>
      </w:r>
      <w:r w:rsidRPr="00F705FD">
        <w:t xml:space="preserve">нением этого закона; сформирован центральный секретариат, возглавляемый руководителем национальной судебной системы; судам во всех тридцати </w:t>
      </w:r>
      <w:r>
        <w:t>пр</w:t>
      </w:r>
      <w:r>
        <w:t>о</w:t>
      </w:r>
      <w:r>
        <w:t>винциях</w:t>
      </w:r>
      <w:r w:rsidRPr="00F705FD">
        <w:t xml:space="preserve"> поручено рассматривать жалобы на нарушения прав человека; а во всех </w:t>
      </w:r>
      <w:r>
        <w:t>провинциях</w:t>
      </w:r>
      <w:r w:rsidRPr="00F705FD">
        <w:t xml:space="preserve"> за работой судей наблюдают инспекторы и эксперты. Кроме того, созданы надзорные группы, которые без предупреждения посещают се</w:t>
      </w:r>
      <w:r w:rsidRPr="00F705FD">
        <w:t>к</w:t>
      </w:r>
      <w:r w:rsidRPr="00F705FD">
        <w:t xml:space="preserve">ретариаты </w:t>
      </w:r>
      <w:r>
        <w:t xml:space="preserve">провинций </w:t>
      </w:r>
      <w:r w:rsidRPr="00F705FD">
        <w:t>для оценки их работы на основе вопросника, содержащ</w:t>
      </w:r>
      <w:r w:rsidRPr="00F705FD">
        <w:t>е</w:t>
      </w:r>
      <w:r w:rsidRPr="00F705FD">
        <w:t>го порядка 50 вопросов. Они осуществляют контроль, например, за тем, собл</w:t>
      </w:r>
      <w:r w:rsidRPr="00F705FD">
        <w:t>ю</w:t>
      </w:r>
      <w:r w:rsidRPr="00F705FD">
        <w:t xml:space="preserve">даются ли правила при оформлении повесток в суд и выдаче ордеров на арест. Выясняется, в частности, ведут ли судьи допрос подозреваемых по правилам или пытаются установить вину ненормативными методами и </w:t>
      </w:r>
      <w:r>
        <w:t xml:space="preserve">был </w:t>
      </w:r>
      <w:r w:rsidRPr="00F705FD">
        <w:t>ли подозр</w:t>
      </w:r>
      <w:r w:rsidRPr="00F705FD">
        <w:t>е</w:t>
      </w:r>
      <w:r w:rsidRPr="00F705FD">
        <w:t>ваемый доставлен в соответствующую судебную инстанцию, поскольку пре</w:t>
      </w:r>
      <w:r w:rsidRPr="00F705FD">
        <w:t>д</w:t>
      </w:r>
      <w:r w:rsidRPr="00F705FD">
        <w:t>полагается, что правоохранительные органы обязаны доставить подозреваемого к судье не позднее чем через 24 часа после задержания.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20.</w:t>
      </w:r>
      <w:r w:rsidRPr="00F705FD">
        <w:tab/>
        <w:t>Другой вопросник заполняется сторонами судебного разбирательства</w:t>
      </w:r>
      <w:r>
        <w:t> </w:t>
      </w:r>
      <w:r w:rsidRPr="00F705FD">
        <w:t>– лично или по телефону. Контролеры интересуются, соблюдались ли процеду</w:t>
      </w:r>
      <w:r w:rsidRPr="00F705FD">
        <w:t>р</w:t>
      </w:r>
      <w:r w:rsidRPr="00F705FD">
        <w:t>ные нормы в ходе разбирательства, как вели себя сотрудники правоохранител</w:t>
      </w:r>
      <w:r w:rsidRPr="00F705FD">
        <w:t>ь</w:t>
      </w:r>
      <w:r w:rsidRPr="00F705FD">
        <w:t>ных органов, сколько времени задержанные содержались под стражей, наскол</w:t>
      </w:r>
      <w:r w:rsidRPr="00F705FD">
        <w:t>ь</w:t>
      </w:r>
      <w:r w:rsidRPr="00F705FD">
        <w:t>ко удовлетворительно качество предоставленного им питания и корректно ли вели себя тюремные надзиратели. Этот вопросник состоит не менее чем из 65 вопросов.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21.</w:t>
      </w:r>
      <w:r w:rsidRPr="00F705FD">
        <w:tab/>
        <w:t>В 2009 году инспекторами провинциальных органов было проведено б</w:t>
      </w:r>
      <w:r w:rsidRPr="00F705FD">
        <w:t>о</w:t>
      </w:r>
      <w:r w:rsidRPr="00F705FD">
        <w:t>лее 6000 инспекций, в том числе 2021 инспекция в судах, 1545 </w:t>
      </w:r>
      <w:r>
        <w:t xml:space="preserve">– </w:t>
      </w:r>
      <w:r w:rsidRPr="00F705FD">
        <w:t>в тюрьмах и 2551 </w:t>
      </w:r>
      <w:r>
        <w:t xml:space="preserve">– </w:t>
      </w:r>
      <w:r w:rsidRPr="00F705FD">
        <w:t>в правоохранительных органах. Кроме того, от граждан поступило 2939 жалоб.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22.</w:t>
      </w:r>
      <w:r w:rsidRPr="00F705FD">
        <w:tab/>
        <w:t xml:space="preserve">В стране никогда не </w:t>
      </w:r>
      <w:r>
        <w:t>было организаций</w:t>
      </w:r>
      <w:r w:rsidRPr="00F705FD">
        <w:t>, преследующи</w:t>
      </w:r>
      <w:r>
        <w:t>х</w:t>
      </w:r>
      <w:r w:rsidRPr="00F705FD">
        <w:t xml:space="preserve"> цель сеять рознь между этническими меньшинствами или религиозными группами. Любой п</w:t>
      </w:r>
      <w:r w:rsidRPr="00F705FD">
        <w:t>о</w:t>
      </w:r>
      <w:r w:rsidRPr="00F705FD">
        <w:t>добный акт считался бы преступлением, а виновный предстал бы перед судом. Статья 1 закона о подстрекательстве к расовой дискриминации запрещает все формы дискриминации по признаку расы или пола, а также акты ксенофобского характера. Подстрекательство со стороны физического или юридического лица считается преступлением. Закон о печати, в свою очередь, запрещает подстр</w:t>
      </w:r>
      <w:r w:rsidRPr="00F705FD">
        <w:t>е</w:t>
      </w:r>
      <w:r w:rsidRPr="00F705FD">
        <w:t>кательство в СМИ. Статья 698 Исламского уголовного кодекса предусматривает наказание в виде лишения свободы на срок до двух лет за подстрекательство к дискриминации по этническому или расовому признаку. Преследуются также и попытки сеять рознь между гражданами различн</w:t>
      </w:r>
      <w:r>
        <w:t>ого</w:t>
      </w:r>
      <w:r w:rsidRPr="00F705FD">
        <w:t xml:space="preserve"> культурного или этнич</w:t>
      </w:r>
      <w:r w:rsidRPr="00F705FD">
        <w:t>е</w:t>
      </w:r>
      <w:r w:rsidRPr="00F705FD">
        <w:t>ского происхождения или различных вероисповеданий. Так, например, в 2005 году был изъят выпуск одной иранской газеты, выходящей крупным тир</w:t>
      </w:r>
      <w:r w:rsidRPr="00F705FD">
        <w:t>а</w:t>
      </w:r>
      <w:r w:rsidRPr="00F705FD">
        <w:t xml:space="preserve">жом, за то, что в нем был размещен материал, оскорбительный для жителей </w:t>
      </w:r>
      <w:proofErr w:type="spellStart"/>
      <w:r w:rsidRPr="00F705FD">
        <w:t>о</w:t>
      </w:r>
      <w:r w:rsidRPr="00F705FD">
        <w:t>с</w:t>
      </w:r>
      <w:r w:rsidRPr="00F705FD">
        <w:t>тана</w:t>
      </w:r>
      <w:proofErr w:type="spellEnd"/>
      <w:r w:rsidRPr="00F705FD">
        <w:t xml:space="preserve"> Азербайджан.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23.</w:t>
      </w:r>
      <w:r w:rsidRPr="00F705FD">
        <w:tab/>
        <w:t>Один из членов Комитета интересовался тем, какими правовыми сан</w:t>
      </w:r>
      <w:r w:rsidRPr="00F705FD">
        <w:t>к</w:t>
      </w:r>
      <w:r w:rsidRPr="00F705FD">
        <w:t>циями обеспечены права граждан. Статья 34 Конституции гласит: «Каждый имеет неоспоримое право на правосудие и может обратиться с этой целью в с</w:t>
      </w:r>
      <w:r w:rsidRPr="00F705FD">
        <w:t>о</w:t>
      </w:r>
      <w:r w:rsidRPr="00F705FD">
        <w:t>ответствующий суд. Все члены общества имеют право на доступ в такие суды. Никому нельзя запретить обратиться в суд, на обращение в который он имеет право по закону». Соответственно, все суды обязаны рассматривать иски, под</w:t>
      </w:r>
      <w:r w:rsidRPr="00F705FD">
        <w:t>а</w:t>
      </w:r>
      <w:r w:rsidRPr="00F705FD">
        <w:t>ваемые гражданами Ирана. После обнародования закона о защите прав граждан были учреждены специальные суды, занимающиеся делами о нарушении соо</w:t>
      </w:r>
      <w:r w:rsidRPr="00F705FD">
        <w:t>т</w:t>
      </w:r>
      <w:r w:rsidRPr="00F705FD">
        <w:t>ветствующих прав.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24.</w:t>
      </w:r>
      <w:r w:rsidRPr="00F705FD">
        <w:tab/>
        <w:t>Что касается иранской женщины, которая была приговорена к смерти п</w:t>
      </w:r>
      <w:r w:rsidRPr="00F705FD">
        <w:t>у</w:t>
      </w:r>
      <w:r w:rsidRPr="00F705FD">
        <w:t xml:space="preserve">тем </w:t>
      </w:r>
      <w:proofErr w:type="spellStart"/>
      <w:r w:rsidRPr="00F705FD">
        <w:t>побивания</w:t>
      </w:r>
      <w:proofErr w:type="spellEnd"/>
      <w:r w:rsidRPr="00F705FD">
        <w:t xml:space="preserve"> камнями, то ее дело пока еще не закрыто, и окончательного р</w:t>
      </w:r>
      <w:r w:rsidRPr="00F705FD">
        <w:t>е</w:t>
      </w:r>
      <w:r w:rsidRPr="00F705FD">
        <w:t>шения еще не вынесено. Помимо того, что она дважды совершила акт супруж</w:t>
      </w:r>
      <w:r w:rsidRPr="00F705FD">
        <w:t>е</w:t>
      </w:r>
      <w:r w:rsidRPr="00F705FD">
        <w:t>ской неверности, она была признана виновной в сговоре в целях убийства св</w:t>
      </w:r>
      <w:r w:rsidRPr="00F705FD">
        <w:t>о</w:t>
      </w:r>
      <w:r w:rsidRPr="00F705FD">
        <w:t>его мужа. По иранским законам преступление в виде предумышленного уби</w:t>
      </w:r>
      <w:r w:rsidRPr="00F705FD">
        <w:t>й</w:t>
      </w:r>
      <w:r w:rsidRPr="00F705FD">
        <w:t>ства невинного человека наказуемо смертной казнью. Оратор отмечает, что в силу статьи 188 Уголовно-процессуального кодекса он не имеет возможности высказываться об этом деле до вынесения окончательного судебного решения.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25.</w:t>
      </w:r>
      <w:r w:rsidRPr="00F705FD">
        <w:tab/>
      </w:r>
      <w:proofErr w:type="spellStart"/>
      <w:r w:rsidRPr="00F705FD">
        <w:rPr>
          <w:b/>
        </w:rPr>
        <w:t>Г</w:t>
      </w:r>
      <w:r w:rsidRPr="00F705FD">
        <w:rPr>
          <w:b/>
        </w:rPr>
        <w:noBreakHyphen/>
        <w:t>н</w:t>
      </w:r>
      <w:proofErr w:type="spellEnd"/>
      <w:r w:rsidRPr="00F705FD">
        <w:rPr>
          <w:b/>
        </w:rPr>
        <w:t> </w:t>
      </w:r>
      <w:proofErr w:type="spellStart"/>
      <w:r w:rsidRPr="00F705FD">
        <w:rPr>
          <w:b/>
        </w:rPr>
        <w:t>Дехгани</w:t>
      </w:r>
      <w:proofErr w:type="spellEnd"/>
      <w:r w:rsidRPr="00F705FD">
        <w:t xml:space="preserve"> (</w:t>
      </w:r>
      <w:r w:rsidRPr="00F705FD">
        <w:rPr>
          <w:color w:val="000000"/>
        </w:rPr>
        <w:t>Исламская Республика Иран</w:t>
      </w:r>
      <w:r w:rsidRPr="00F705FD">
        <w:t xml:space="preserve">) указывает, что данное дело выходит за рамки мандата Комитета. СМИ придали этому делу политическую окраску и воспользовались им для распространения в пропагандистских целях негативных материалов о его стране. 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  <w:rPr>
          <w:color w:val="000000"/>
        </w:rPr>
      </w:pPr>
      <w:r w:rsidRPr="00F705FD">
        <w:rPr>
          <w:color w:val="000000"/>
        </w:rPr>
        <w:t>26.</w:t>
      </w:r>
      <w:r w:rsidRPr="00F705FD">
        <w:rPr>
          <w:color w:val="000000"/>
        </w:rPr>
        <w:tab/>
      </w:r>
      <w:r w:rsidRPr="00F705FD">
        <w:rPr>
          <w:i/>
          <w:color w:val="000000"/>
        </w:rPr>
        <w:t xml:space="preserve">Место Председателя занимает г-н </w:t>
      </w:r>
      <w:proofErr w:type="spellStart"/>
      <w:r w:rsidRPr="00F705FD">
        <w:rPr>
          <w:i/>
          <w:color w:val="000000"/>
        </w:rPr>
        <w:t>Кемаль</w:t>
      </w:r>
      <w:proofErr w:type="spellEnd"/>
      <w:r w:rsidRPr="00F705FD">
        <w:rPr>
          <w:color w:val="000000"/>
        </w:rPr>
        <w:t>.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27.</w:t>
      </w:r>
      <w:r w:rsidRPr="00F705FD">
        <w:tab/>
      </w:r>
      <w:proofErr w:type="spellStart"/>
      <w:r w:rsidRPr="00F705FD">
        <w:rPr>
          <w:b/>
        </w:rPr>
        <w:t>Г</w:t>
      </w:r>
      <w:r w:rsidRPr="00F705FD">
        <w:rPr>
          <w:b/>
        </w:rPr>
        <w:noBreakHyphen/>
        <w:t>н</w:t>
      </w:r>
      <w:proofErr w:type="spellEnd"/>
      <w:r w:rsidRPr="00F705FD">
        <w:rPr>
          <w:b/>
        </w:rPr>
        <w:t> </w:t>
      </w:r>
      <w:proofErr w:type="spellStart"/>
      <w:r w:rsidRPr="00F705FD">
        <w:rPr>
          <w:b/>
        </w:rPr>
        <w:t>Аббасзаде</w:t>
      </w:r>
      <w:proofErr w:type="spellEnd"/>
      <w:r w:rsidRPr="00F705FD">
        <w:rPr>
          <w:b/>
        </w:rPr>
        <w:t xml:space="preserve"> </w:t>
      </w:r>
      <w:proofErr w:type="spellStart"/>
      <w:r w:rsidRPr="00F705FD">
        <w:rPr>
          <w:b/>
        </w:rPr>
        <w:t>Мешкини</w:t>
      </w:r>
      <w:proofErr w:type="spellEnd"/>
      <w:r w:rsidRPr="00F705FD">
        <w:t xml:space="preserve"> (</w:t>
      </w:r>
      <w:r w:rsidRPr="00F705FD">
        <w:rPr>
          <w:color w:val="000000"/>
        </w:rPr>
        <w:t>Исламская Республика Иран</w:t>
      </w:r>
      <w:r w:rsidRPr="00F705FD">
        <w:t xml:space="preserve">) сообщает, что каждые пять лет во всех тридцати </w:t>
      </w:r>
      <w:r>
        <w:t xml:space="preserve">провинциях </w:t>
      </w:r>
      <w:r w:rsidRPr="00F705FD">
        <w:t xml:space="preserve">проводится перепись населения. В ряде останов, таких, как Западный Азербайджан, Восточный Азербайджан, </w:t>
      </w:r>
      <w:proofErr w:type="spellStart"/>
      <w:r w:rsidRPr="00F705FD">
        <w:t>Ардебиль</w:t>
      </w:r>
      <w:proofErr w:type="spellEnd"/>
      <w:r w:rsidRPr="00F705FD">
        <w:t xml:space="preserve"> и Зенджан, исторически проживает значительная часть граждан азе</w:t>
      </w:r>
      <w:r w:rsidRPr="00F705FD">
        <w:t>р</w:t>
      </w:r>
      <w:r w:rsidRPr="00F705FD">
        <w:t>байджанского происхождения. По данным переписи 2006 года, численность н</w:t>
      </w:r>
      <w:r w:rsidRPr="00F705FD">
        <w:t>а</w:t>
      </w:r>
      <w:r w:rsidRPr="00F705FD">
        <w:t>селения этих останов составляла около 8,6 миллиона человек. По официальным оценкам, основанным на данных переписи населения, во всей стране насчит</w:t>
      </w:r>
      <w:r w:rsidRPr="00F705FD">
        <w:t>ы</w:t>
      </w:r>
      <w:r w:rsidRPr="00F705FD">
        <w:t>вается от 8 до 10 миллионов азербайджанцев. Между этническими группами страны нет четких разделительных линий, и любая попытка проводить такие различия будет сковывать политическое и культурное развитие в целом и ус</w:t>
      </w:r>
      <w:r w:rsidRPr="00F705FD">
        <w:t>и</w:t>
      </w:r>
      <w:r w:rsidRPr="00F705FD">
        <w:t>лия по развитию культур каждой из этнических групп, в частности. В</w:t>
      </w:r>
      <w:r>
        <w:t xml:space="preserve"> в</w:t>
      </w:r>
      <w:r w:rsidRPr="00F705FD">
        <w:t>ыдава</w:t>
      </w:r>
      <w:r w:rsidRPr="00F705FD">
        <w:t>е</w:t>
      </w:r>
      <w:r w:rsidRPr="00F705FD">
        <w:t>мы</w:t>
      </w:r>
      <w:r>
        <w:t>х</w:t>
      </w:r>
      <w:r w:rsidRPr="00F705FD">
        <w:t xml:space="preserve"> в Иране удостоверения</w:t>
      </w:r>
      <w:r>
        <w:t>х</w:t>
      </w:r>
      <w:r w:rsidRPr="00F705FD">
        <w:t xml:space="preserve"> личности </w:t>
      </w:r>
      <w:r>
        <w:t>содержатся</w:t>
      </w:r>
      <w:r w:rsidRPr="00F705FD">
        <w:t xml:space="preserve"> такие </w:t>
      </w:r>
      <w:r>
        <w:t>сведения</w:t>
      </w:r>
      <w:r w:rsidRPr="00F705FD">
        <w:t>, как имя, пол, дата и место рождения, гражданское состояние и наличие детей, но не</w:t>
      </w:r>
      <w:r>
        <w:t>т</w:t>
      </w:r>
      <w:r w:rsidRPr="00F705FD">
        <w:t xml:space="preserve"> упоминания о языке или диалекте, на котором говорит предъявитель. Поэтому точные данные о количестве граждан, говорящих на каждом языке или диале</w:t>
      </w:r>
      <w:r w:rsidRPr="00F705FD">
        <w:t>к</w:t>
      </w:r>
      <w:r w:rsidRPr="00F705FD">
        <w:t>те, отсутствуют. Власти осуществляют планирование, исходя из показателей, разработанных на основе статистических данных, полученных в ходе переписи; до настоящего времени эти данные были достаточны для решения стоящих з</w:t>
      </w:r>
      <w:r w:rsidRPr="00F705FD">
        <w:t>а</w:t>
      </w:r>
      <w:r w:rsidRPr="00F705FD">
        <w:t>дач.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28.</w:t>
      </w:r>
      <w:r w:rsidRPr="00F705FD">
        <w:tab/>
        <w:t xml:space="preserve">Отвечая на вопросы, касающиеся участия различных этнических групп в жизни общества, он сообщает, что на президентских выборах 2009 года явка избирателей во многих </w:t>
      </w:r>
      <w:r>
        <w:t xml:space="preserve">провинциях </w:t>
      </w:r>
      <w:r w:rsidRPr="00F705FD">
        <w:t>с крупными по численности этническими меньшинствами составила от 65 до 83</w:t>
      </w:r>
      <w:r>
        <w:t> процентов</w:t>
      </w:r>
      <w:r w:rsidRPr="00F705FD">
        <w:t>. Этнические группы полн</w:t>
      </w:r>
      <w:r w:rsidRPr="00F705FD">
        <w:t>о</w:t>
      </w:r>
      <w:r w:rsidRPr="00F705FD">
        <w:t>весно представлены среди 290 депутатов парламента</w:t>
      </w:r>
      <w:r>
        <w:t>:</w:t>
      </w:r>
      <w:r w:rsidRPr="00F705FD">
        <w:t xml:space="preserve"> </w:t>
      </w:r>
      <w:r>
        <w:t xml:space="preserve">так, </w:t>
      </w:r>
      <w:r w:rsidRPr="00F705FD">
        <w:t xml:space="preserve">40 из </w:t>
      </w:r>
      <w:r>
        <w:t>них</w:t>
      </w:r>
      <w:r w:rsidRPr="00F705FD">
        <w:t xml:space="preserve"> </w:t>
      </w:r>
      <w:r>
        <w:t xml:space="preserve">избраны </w:t>
      </w:r>
      <w:r w:rsidRPr="00F705FD">
        <w:t>от останов, населенных преимущественно азербайджанским населением, пять ч</w:t>
      </w:r>
      <w:r w:rsidRPr="00F705FD">
        <w:t>е</w:t>
      </w:r>
      <w:r w:rsidRPr="00F705FD">
        <w:t>ловек</w:t>
      </w:r>
      <w:r>
        <w:t> </w:t>
      </w:r>
      <w:r w:rsidRPr="00F705FD">
        <w:t xml:space="preserve">– азербайджанцы от </w:t>
      </w:r>
      <w:proofErr w:type="spellStart"/>
      <w:r w:rsidRPr="00F705FD">
        <w:t>остана</w:t>
      </w:r>
      <w:proofErr w:type="spellEnd"/>
      <w:r w:rsidRPr="00F705FD">
        <w:t xml:space="preserve"> Тегеран, девять</w:t>
      </w:r>
      <w:r>
        <w:t> </w:t>
      </w:r>
      <w:r w:rsidRPr="00F705FD">
        <w:t xml:space="preserve">– арабы от </w:t>
      </w:r>
      <w:proofErr w:type="spellStart"/>
      <w:r w:rsidRPr="00F705FD">
        <w:t>остана</w:t>
      </w:r>
      <w:proofErr w:type="spellEnd"/>
      <w:r w:rsidRPr="00F705FD">
        <w:t xml:space="preserve"> </w:t>
      </w:r>
      <w:proofErr w:type="spellStart"/>
      <w:r w:rsidRPr="00F705FD">
        <w:t>Хузестан</w:t>
      </w:r>
      <w:proofErr w:type="spellEnd"/>
      <w:r w:rsidRPr="00F705FD">
        <w:t>, шесть</w:t>
      </w:r>
      <w:r>
        <w:t> </w:t>
      </w:r>
      <w:r w:rsidRPr="00F705FD">
        <w:t>– курды и пять</w:t>
      </w:r>
      <w:r>
        <w:t> </w:t>
      </w:r>
      <w:r w:rsidRPr="00F705FD">
        <w:t xml:space="preserve">– </w:t>
      </w:r>
      <w:proofErr w:type="spellStart"/>
      <w:r w:rsidRPr="00F705FD">
        <w:t>белуджи</w:t>
      </w:r>
      <w:proofErr w:type="spellEnd"/>
      <w:r w:rsidRPr="00F705FD">
        <w:t>. В стране нет коренного населения, как оно о</w:t>
      </w:r>
      <w:r w:rsidRPr="00F705FD">
        <w:t>п</w:t>
      </w:r>
      <w:r w:rsidRPr="00F705FD">
        <w:t>ределяется в документах Организации Объединенных Наций. Имеется 250 политических партий; крупные партии с широкой базой имеют свои отд</w:t>
      </w:r>
      <w:r w:rsidRPr="00F705FD">
        <w:t>е</w:t>
      </w:r>
      <w:r w:rsidRPr="00F705FD">
        <w:t>ления в различных провинциях, включая те, где население говорит на языках и диалектах этнических меньшинств. Некоторые партии существуют только в о</w:t>
      </w:r>
      <w:r w:rsidRPr="00F705FD">
        <w:t>т</w:t>
      </w:r>
      <w:r w:rsidRPr="00F705FD">
        <w:t xml:space="preserve">дельных провинциях. В ряде </w:t>
      </w:r>
      <w:r>
        <w:t xml:space="preserve">провинций </w:t>
      </w:r>
      <w:r w:rsidRPr="00F705FD">
        <w:t xml:space="preserve">зарегистрированы и функционируют многочисленные НПО, число которых в отдельных случаях составляет более сотни на </w:t>
      </w:r>
      <w:proofErr w:type="spellStart"/>
      <w:r w:rsidRPr="00F705FD">
        <w:t>остан</w:t>
      </w:r>
      <w:proofErr w:type="spellEnd"/>
      <w:r w:rsidRPr="00F705FD">
        <w:t>.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29.</w:t>
      </w:r>
      <w:r w:rsidRPr="00F705FD">
        <w:tab/>
        <w:t>Специальный национальный комитет по поощрению прав религиозных меньшинств является органо</w:t>
      </w:r>
      <w:r>
        <w:t>м</w:t>
      </w:r>
      <w:r w:rsidRPr="00F705FD">
        <w:t xml:space="preserve"> в составе Министерства внутренних дел, кот</w:t>
      </w:r>
      <w:r w:rsidRPr="00F705FD">
        <w:t>о</w:t>
      </w:r>
      <w:r w:rsidRPr="00F705FD">
        <w:t>рый оказывает поддержку религиозным объединениям меньшинств. Таких об</w:t>
      </w:r>
      <w:r w:rsidRPr="00F705FD">
        <w:t>ъ</w:t>
      </w:r>
      <w:r w:rsidRPr="00F705FD">
        <w:t>единений насчитывается более 60; они занимаются организацией культурных и спортивных мероприятий, укреплением здоровья и повышением социального благосостояни</w:t>
      </w:r>
      <w:r>
        <w:t>я</w:t>
      </w:r>
      <w:r w:rsidRPr="00F705FD">
        <w:t xml:space="preserve"> своих членов. Ежегодно на нужды таких ассоциаций выделяе</w:t>
      </w:r>
      <w:r w:rsidRPr="00F705FD">
        <w:t>т</w:t>
      </w:r>
      <w:r w:rsidRPr="00F705FD">
        <w:t>ся порядка 19 млрд. риалов. В последние годы мандат этого комитета был ра</w:t>
      </w:r>
      <w:r w:rsidRPr="00F705FD">
        <w:t>с</w:t>
      </w:r>
      <w:r w:rsidRPr="00F705FD">
        <w:t>ширен путем охвата этнических меньшинств; он на регулярной основе пров</w:t>
      </w:r>
      <w:r w:rsidRPr="00F705FD">
        <w:t>о</w:t>
      </w:r>
      <w:r w:rsidRPr="00F705FD">
        <w:t xml:space="preserve">дит консультации с этническими группами и администрацией </w:t>
      </w:r>
      <w:r>
        <w:t xml:space="preserve">провинций </w:t>
      </w:r>
      <w:r w:rsidRPr="00F705FD">
        <w:t>с пр</w:t>
      </w:r>
      <w:r w:rsidRPr="00F705FD">
        <w:t>е</w:t>
      </w:r>
      <w:r w:rsidRPr="00F705FD">
        <w:t xml:space="preserve">имущественно </w:t>
      </w:r>
      <w:proofErr w:type="spellStart"/>
      <w:r w:rsidRPr="00F705FD">
        <w:t>нетитульным</w:t>
      </w:r>
      <w:proofErr w:type="spellEnd"/>
      <w:r w:rsidRPr="00F705FD">
        <w:t xml:space="preserve"> населением. Религиозные меньшинства предста</w:t>
      </w:r>
      <w:r w:rsidRPr="00F705FD">
        <w:t>в</w:t>
      </w:r>
      <w:r w:rsidRPr="00F705FD">
        <w:t>лены в парламенте двумя депутатами армянского происхождения, одним асс</w:t>
      </w:r>
      <w:r w:rsidRPr="00F705FD">
        <w:t>и</w:t>
      </w:r>
      <w:r w:rsidRPr="00F705FD">
        <w:t xml:space="preserve">рийцем, одним евреем и одним </w:t>
      </w:r>
      <w:proofErr w:type="spellStart"/>
      <w:r w:rsidRPr="00F705FD">
        <w:t>зороастрийцем</w:t>
      </w:r>
      <w:proofErr w:type="spellEnd"/>
      <w:r w:rsidRPr="00F705FD">
        <w:t>. Кроме того, религиозные мен</w:t>
      </w:r>
      <w:r w:rsidRPr="00F705FD">
        <w:t>ь</w:t>
      </w:r>
      <w:r w:rsidRPr="00F705FD">
        <w:t>шинства пользуются правом на издание своих собственных газет и содержание своих школ, а также правом отправлять свой религиозный культ и следовать своим обычаям и традициям.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30.</w:t>
      </w:r>
      <w:r w:rsidRPr="00F705FD">
        <w:tab/>
        <w:t xml:space="preserve">Из 17 депутатов парламента, представляющих население </w:t>
      </w:r>
      <w:proofErr w:type="spellStart"/>
      <w:r w:rsidRPr="00F705FD">
        <w:t>остана</w:t>
      </w:r>
      <w:proofErr w:type="spellEnd"/>
      <w:r w:rsidRPr="00F705FD">
        <w:t xml:space="preserve"> </w:t>
      </w:r>
      <w:proofErr w:type="spellStart"/>
      <w:r w:rsidRPr="00F705FD">
        <w:t>Хуз</w:t>
      </w:r>
      <w:r w:rsidRPr="00F705FD">
        <w:t>е</w:t>
      </w:r>
      <w:r w:rsidRPr="00F705FD">
        <w:t>стан</w:t>
      </w:r>
      <w:proofErr w:type="spellEnd"/>
      <w:r w:rsidRPr="00F705FD">
        <w:t>, девять имеют арабское происхождение. По имеющимся оценкам, в это</w:t>
      </w:r>
      <w:r>
        <w:t>й</w:t>
      </w:r>
      <w:r w:rsidRPr="00F705FD">
        <w:t xml:space="preserve"> </w:t>
      </w:r>
      <w:r>
        <w:t xml:space="preserve">провинции </w:t>
      </w:r>
      <w:r w:rsidRPr="00F705FD">
        <w:t>проживают 2,2 миллиона арабов. На арабском языке выходят поря</w:t>
      </w:r>
      <w:r w:rsidRPr="00F705FD">
        <w:t>д</w:t>
      </w:r>
      <w:r w:rsidRPr="00F705FD">
        <w:t xml:space="preserve">ка 20 газет. Почти все местные губернаторы в </w:t>
      </w:r>
      <w:r>
        <w:t xml:space="preserve">провинциях </w:t>
      </w:r>
      <w:r w:rsidRPr="00F705FD">
        <w:t>с</w:t>
      </w:r>
      <w:r>
        <w:t>о</w:t>
      </w:r>
      <w:r w:rsidRPr="00F705FD">
        <w:t xml:space="preserve"> значительной д</w:t>
      </w:r>
      <w:r w:rsidRPr="00F705FD">
        <w:t>о</w:t>
      </w:r>
      <w:r w:rsidRPr="00F705FD">
        <w:t xml:space="preserve">лей </w:t>
      </w:r>
      <w:proofErr w:type="spellStart"/>
      <w:r w:rsidRPr="00F705FD">
        <w:t>нетитульного</w:t>
      </w:r>
      <w:proofErr w:type="spellEnd"/>
      <w:r w:rsidRPr="00F705FD">
        <w:t xml:space="preserve"> населения</w:t>
      </w:r>
      <w:r>
        <w:t xml:space="preserve"> – выходцы </w:t>
      </w:r>
      <w:r w:rsidRPr="00F705FD">
        <w:t>из соответствующей этнической гру</w:t>
      </w:r>
      <w:r w:rsidRPr="00F705FD">
        <w:t>п</w:t>
      </w:r>
      <w:r w:rsidRPr="00F705FD">
        <w:t>пы. Многие высшие должности в политическом аппарате стране и в бизнесе з</w:t>
      </w:r>
      <w:r w:rsidRPr="00F705FD">
        <w:t>а</w:t>
      </w:r>
      <w:r w:rsidRPr="00F705FD">
        <w:t xml:space="preserve">нимают </w:t>
      </w:r>
      <w:r>
        <w:t>члены</w:t>
      </w:r>
      <w:r w:rsidRPr="00F705FD">
        <w:t xml:space="preserve"> этнических групп, в том числе азербайджанцы и арабы.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31.</w:t>
      </w:r>
      <w:r w:rsidRPr="00F705FD">
        <w:tab/>
        <w:t xml:space="preserve">По решению </w:t>
      </w:r>
      <w:r w:rsidRPr="00F705FD">
        <w:rPr>
          <w:bCs/>
        </w:rPr>
        <w:t>Высшего</w:t>
      </w:r>
      <w:r w:rsidRPr="00F705FD">
        <w:t xml:space="preserve"> </w:t>
      </w:r>
      <w:r w:rsidRPr="00F705FD">
        <w:rPr>
          <w:bCs/>
        </w:rPr>
        <w:t>революционного</w:t>
      </w:r>
      <w:r w:rsidRPr="00F705FD">
        <w:t xml:space="preserve"> </w:t>
      </w:r>
      <w:r w:rsidRPr="00F705FD">
        <w:rPr>
          <w:bCs/>
        </w:rPr>
        <w:t>совета</w:t>
      </w:r>
      <w:r w:rsidRPr="00F705FD">
        <w:t xml:space="preserve"> по </w:t>
      </w:r>
      <w:r w:rsidRPr="00F705FD">
        <w:rPr>
          <w:bCs/>
        </w:rPr>
        <w:t>культуре</w:t>
      </w:r>
      <w:r w:rsidRPr="00F705FD">
        <w:t xml:space="preserve"> все граждане имеют право получать образование на местных языках, особенно в университ</w:t>
      </w:r>
      <w:r w:rsidRPr="00F705FD">
        <w:t>е</w:t>
      </w:r>
      <w:r w:rsidRPr="00F705FD">
        <w:t>тах. С начала прошлого учебного года всем студентам университетов было пр</w:t>
      </w:r>
      <w:r w:rsidRPr="00F705FD">
        <w:t>е</w:t>
      </w:r>
      <w:r w:rsidRPr="00F705FD">
        <w:t>доставлено право проходить обучение по отдельным модулям на местных яз</w:t>
      </w:r>
      <w:r w:rsidRPr="00F705FD">
        <w:t>ы</w:t>
      </w:r>
      <w:r w:rsidRPr="00F705FD">
        <w:t>ках. С начала послереволюционного периода арабский язык преподается в н</w:t>
      </w:r>
      <w:r w:rsidRPr="00F705FD">
        <w:t>а</w:t>
      </w:r>
      <w:r w:rsidRPr="00F705FD">
        <w:t>чальной и средней школе и в вузах. На языках различных этнических мен</w:t>
      </w:r>
      <w:r w:rsidRPr="00F705FD">
        <w:t>ь</w:t>
      </w:r>
      <w:r w:rsidRPr="00F705FD">
        <w:t>шинств издаются сам</w:t>
      </w:r>
      <w:r>
        <w:t>ые</w:t>
      </w:r>
      <w:r w:rsidRPr="00F705FD">
        <w:t xml:space="preserve"> разнообразн</w:t>
      </w:r>
      <w:r>
        <w:t>ые по</w:t>
      </w:r>
      <w:r w:rsidRPr="00F705FD">
        <w:t xml:space="preserve"> профил</w:t>
      </w:r>
      <w:r>
        <w:t>ю</w:t>
      </w:r>
      <w:r w:rsidRPr="00F705FD">
        <w:t xml:space="preserve"> книги и газеты, а в пр</w:t>
      </w:r>
      <w:r w:rsidRPr="00F705FD">
        <w:t>о</w:t>
      </w:r>
      <w:r w:rsidRPr="00F705FD">
        <w:t>винциях, где имеется аудитория, говорящая на языках этнических меньшинств, на этих языках ведется теле- и радиовещание. Такая политика содействовала развитию культуры, литературы и языка различных этнических групп и пр</w:t>
      </w:r>
      <w:r w:rsidRPr="00F705FD">
        <w:t>о</w:t>
      </w:r>
      <w:r w:rsidRPr="00F705FD">
        <w:t>винций.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32.</w:t>
      </w:r>
      <w:r w:rsidRPr="00F705FD">
        <w:tab/>
        <w:t>Правительством составляются и вносятся в парламент на предмет утве</w:t>
      </w:r>
      <w:r w:rsidRPr="00F705FD">
        <w:t>р</w:t>
      </w:r>
      <w:r w:rsidRPr="00F705FD">
        <w:t>ждения пятилетние планы развития. Сейчас идет четвертый год осуществления нынешнего плана, и ведется работа над пятым подобным планом. Планы, в к</w:t>
      </w:r>
      <w:r w:rsidRPr="00F705FD">
        <w:t>о</w:t>
      </w:r>
      <w:r w:rsidRPr="00F705FD">
        <w:t>торых устанавливаются национальные приоритеты, служат основой для еж</w:t>
      </w:r>
      <w:r w:rsidRPr="00F705FD">
        <w:t>е</w:t>
      </w:r>
      <w:r w:rsidRPr="00F705FD">
        <w:t>годных бюджетов страны.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33.</w:t>
      </w:r>
      <w:r w:rsidRPr="00F705FD">
        <w:tab/>
        <w:t>Внутреннее законодательство не содержит определения терминов «пл</w:t>
      </w:r>
      <w:r w:rsidRPr="00F705FD">
        <w:t>е</w:t>
      </w:r>
      <w:r w:rsidRPr="00F705FD">
        <w:t>мя», «кочевая община» и «этническая группа». С социологической точки зр</w:t>
      </w:r>
      <w:r w:rsidRPr="00F705FD">
        <w:t>е</w:t>
      </w:r>
      <w:r w:rsidRPr="00F705FD">
        <w:t>ния, под «племенем» понимается группа семей, родственных по отцовской л</w:t>
      </w:r>
      <w:r w:rsidRPr="00F705FD">
        <w:t>и</w:t>
      </w:r>
      <w:r w:rsidRPr="00F705FD">
        <w:t>нии. Термин «кочевая община» относится к группе, занимающейся скотоводс</w:t>
      </w:r>
      <w:r w:rsidRPr="00F705FD">
        <w:t>т</w:t>
      </w:r>
      <w:r w:rsidRPr="00F705FD">
        <w:t xml:space="preserve">вом. Из-за </w:t>
      </w:r>
      <w:r>
        <w:t>разнообразия</w:t>
      </w:r>
      <w:r w:rsidRPr="00F705FD">
        <w:t xml:space="preserve"> климатических услови</w:t>
      </w:r>
      <w:r>
        <w:t>й</w:t>
      </w:r>
      <w:r w:rsidRPr="00F705FD">
        <w:t xml:space="preserve"> в стране некоторые скотоводы перемещаются по стране в течение года, с тем чтобы воспользоваться сезонн</w:t>
      </w:r>
      <w:r w:rsidRPr="00F705FD">
        <w:t>ы</w:t>
      </w:r>
      <w:r w:rsidRPr="00F705FD">
        <w:t>ми климатическими преимуществами. Поскольку каждый год они перемещаю</w:t>
      </w:r>
      <w:r w:rsidRPr="00F705FD">
        <w:t>т</w:t>
      </w:r>
      <w:r w:rsidRPr="00F705FD">
        <w:t>ся в основном по одним и тем же маршрутам, правительству без труда удается обеспечить их социальными и иными услугами.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34.</w:t>
      </w:r>
      <w:r w:rsidRPr="00F705FD">
        <w:tab/>
        <w:t xml:space="preserve">По мнению его делегации, вопросы о </w:t>
      </w:r>
      <w:proofErr w:type="spellStart"/>
      <w:r w:rsidRPr="00F705FD">
        <w:t>бахаистах</w:t>
      </w:r>
      <w:proofErr w:type="spellEnd"/>
      <w:r w:rsidRPr="00F705FD">
        <w:t xml:space="preserve"> выходят за рамки манд</w:t>
      </w:r>
      <w:r w:rsidRPr="00F705FD">
        <w:t>а</w:t>
      </w:r>
      <w:r w:rsidRPr="00F705FD">
        <w:t xml:space="preserve">та Комитета, поскольку </w:t>
      </w:r>
      <w:proofErr w:type="spellStart"/>
      <w:r w:rsidRPr="00F705FD">
        <w:t>бахаисты</w:t>
      </w:r>
      <w:proofErr w:type="spellEnd"/>
      <w:r w:rsidRPr="00F705FD">
        <w:t xml:space="preserve"> не составляют самостоятельную этническую, религиозную или языковую группу. Правительство касалось вопроса о </w:t>
      </w:r>
      <w:proofErr w:type="spellStart"/>
      <w:r w:rsidRPr="00F705FD">
        <w:t>баха</w:t>
      </w:r>
      <w:r w:rsidRPr="00F705FD">
        <w:t>и</w:t>
      </w:r>
      <w:r w:rsidRPr="00F705FD">
        <w:t>стах</w:t>
      </w:r>
      <w:proofErr w:type="spellEnd"/>
      <w:r w:rsidRPr="00F705FD">
        <w:t xml:space="preserve"> в рамках процедуры универсального периодического обзора по линии С</w:t>
      </w:r>
      <w:r w:rsidRPr="00F705FD">
        <w:t>о</w:t>
      </w:r>
      <w:r w:rsidRPr="00F705FD">
        <w:t>вета по правам человека, проводившегося в феврале 2010 года. Во всяком сл</w:t>
      </w:r>
      <w:r w:rsidRPr="00F705FD">
        <w:t>у</w:t>
      </w:r>
      <w:r w:rsidRPr="00F705FD">
        <w:t>чае, все граждане имеют равное право пользоваться такими услугами, как здр</w:t>
      </w:r>
      <w:r w:rsidRPr="00F705FD">
        <w:t>а</w:t>
      </w:r>
      <w:r w:rsidRPr="00F705FD">
        <w:t>воохранение, образование и жилье. Так, например, при поступлении в вузы абитуриентам могут быть заданы разные вопросы, но их не спрашивают о в</w:t>
      </w:r>
      <w:r w:rsidRPr="00F705FD">
        <w:t>е</w:t>
      </w:r>
      <w:r w:rsidRPr="00F705FD">
        <w:t>роисповедании. Прием граждан на работу как в государственном, так и в час</w:t>
      </w:r>
      <w:r w:rsidRPr="00F705FD">
        <w:t>т</w:t>
      </w:r>
      <w:r w:rsidRPr="00F705FD">
        <w:t>ном секторе производится исключительно по критерию квалификации.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35.</w:t>
      </w:r>
      <w:r w:rsidRPr="00F705FD">
        <w:tab/>
      </w:r>
      <w:proofErr w:type="spellStart"/>
      <w:r w:rsidRPr="00F705FD">
        <w:rPr>
          <w:b/>
        </w:rPr>
        <w:t>Г</w:t>
      </w:r>
      <w:r w:rsidRPr="00F705FD">
        <w:rPr>
          <w:b/>
        </w:rPr>
        <w:noBreakHyphen/>
        <w:t>н</w:t>
      </w:r>
      <w:proofErr w:type="spellEnd"/>
      <w:r w:rsidRPr="00F705FD">
        <w:rPr>
          <w:b/>
        </w:rPr>
        <w:t> </w:t>
      </w:r>
      <w:proofErr w:type="spellStart"/>
      <w:r w:rsidRPr="00F705FD">
        <w:rPr>
          <w:b/>
        </w:rPr>
        <w:t>Дехгани</w:t>
      </w:r>
      <w:proofErr w:type="spellEnd"/>
      <w:r w:rsidRPr="00F705FD">
        <w:t xml:space="preserve"> (</w:t>
      </w:r>
      <w:r w:rsidRPr="00F705FD">
        <w:rPr>
          <w:color w:val="000000"/>
        </w:rPr>
        <w:t>Исламская Республика Иран</w:t>
      </w:r>
      <w:r w:rsidRPr="00F705FD">
        <w:t>) отмечает, что в депутаты меджлиса был избран еврей, хотя он представляет группу избирателей, числе</w:t>
      </w:r>
      <w:r w:rsidRPr="00F705FD">
        <w:t>н</w:t>
      </w:r>
      <w:r w:rsidRPr="00F705FD">
        <w:t>ность котор</w:t>
      </w:r>
      <w:r>
        <w:t>ой</w:t>
      </w:r>
      <w:r w:rsidRPr="00F705FD">
        <w:t xml:space="preserve"> намного меньше тех 150 000 человек, которые обычно составл</w:t>
      </w:r>
      <w:r w:rsidRPr="00F705FD">
        <w:t>я</w:t>
      </w:r>
      <w:r w:rsidRPr="00F705FD">
        <w:t>ют избирательный округ.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36.</w:t>
      </w:r>
      <w:r w:rsidRPr="00F705FD">
        <w:tab/>
      </w:r>
      <w:proofErr w:type="spellStart"/>
      <w:r w:rsidRPr="00F705FD">
        <w:rPr>
          <w:b/>
        </w:rPr>
        <w:t>Г</w:t>
      </w:r>
      <w:r w:rsidRPr="00F705FD">
        <w:rPr>
          <w:b/>
        </w:rPr>
        <w:noBreakHyphen/>
        <w:t>н</w:t>
      </w:r>
      <w:proofErr w:type="spellEnd"/>
      <w:r w:rsidRPr="00F705FD">
        <w:rPr>
          <w:b/>
        </w:rPr>
        <w:t> </w:t>
      </w:r>
      <w:proofErr w:type="spellStart"/>
      <w:r w:rsidRPr="00F705FD">
        <w:rPr>
          <w:b/>
        </w:rPr>
        <w:t>Хубкар</w:t>
      </w:r>
      <w:proofErr w:type="spellEnd"/>
      <w:r w:rsidRPr="00F705FD">
        <w:t xml:space="preserve"> (</w:t>
      </w:r>
      <w:r w:rsidRPr="00F705FD">
        <w:rPr>
          <w:color w:val="000000"/>
        </w:rPr>
        <w:t>Исламская Республика Иран</w:t>
      </w:r>
      <w:r w:rsidRPr="00F705FD">
        <w:t xml:space="preserve">) говорит, что, хотя вопрос </w:t>
      </w:r>
      <w:proofErr w:type="spellStart"/>
      <w:r w:rsidRPr="00F705FD">
        <w:t>г</w:t>
      </w:r>
      <w:r w:rsidRPr="00F705FD">
        <w:noBreakHyphen/>
        <w:t>на</w:t>
      </w:r>
      <w:proofErr w:type="spellEnd"/>
      <w:r w:rsidRPr="00F705FD">
        <w:t> </w:t>
      </w:r>
      <w:proofErr w:type="spellStart"/>
      <w:r w:rsidRPr="00F705FD">
        <w:t>Проспера</w:t>
      </w:r>
      <w:proofErr w:type="spellEnd"/>
      <w:r w:rsidRPr="00F705FD">
        <w:t xml:space="preserve"> о статусе иностранных граждан в правовой системе Ирана, со</w:t>
      </w:r>
      <w:r w:rsidRPr="00F705FD">
        <w:t>б</w:t>
      </w:r>
      <w:r w:rsidRPr="00F705FD">
        <w:t>ственно говоря, не относится к компетенции Комитета, он тем не менее может представить некоторую информацию. Все обвиняемые пользуются определе</w:t>
      </w:r>
      <w:r w:rsidRPr="00F705FD">
        <w:t>н</w:t>
      </w:r>
      <w:r w:rsidRPr="00F705FD">
        <w:t>ными основными правами, а заключенные иностранные граждане, согласно статье 36 Венской конвенции о консульских сношениях 1963 года, имеют право на посещение их сотрудниками консульства их страны.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37.</w:t>
      </w:r>
      <w:r w:rsidRPr="00F705FD">
        <w:tab/>
      </w:r>
      <w:proofErr w:type="spellStart"/>
      <w:r w:rsidRPr="00F705FD">
        <w:rPr>
          <w:b/>
        </w:rPr>
        <w:t>Г</w:t>
      </w:r>
      <w:r w:rsidRPr="00F705FD">
        <w:rPr>
          <w:b/>
        </w:rPr>
        <w:noBreakHyphen/>
        <w:t>н</w:t>
      </w:r>
      <w:proofErr w:type="spellEnd"/>
      <w:r w:rsidRPr="00F705FD">
        <w:rPr>
          <w:b/>
        </w:rPr>
        <w:t> </w:t>
      </w:r>
      <w:proofErr w:type="spellStart"/>
      <w:r w:rsidRPr="00F705FD">
        <w:rPr>
          <w:b/>
        </w:rPr>
        <w:t>Гадими</w:t>
      </w:r>
      <w:proofErr w:type="spellEnd"/>
      <w:r w:rsidRPr="00F705FD">
        <w:t xml:space="preserve"> (</w:t>
      </w:r>
      <w:r w:rsidRPr="00F705FD">
        <w:rPr>
          <w:color w:val="000000"/>
        </w:rPr>
        <w:t>Исламская Республика Иран</w:t>
      </w:r>
      <w:r w:rsidRPr="00F705FD">
        <w:t>) говорит, что, несмотря на б</w:t>
      </w:r>
      <w:r w:rsidRPr="00F705FD">
        <w:t>о</w:t>
      </w:r>
      <w:r w:rsidRPr="00F705FD">
        <w:t>гатые природные ресурсы Ирана, при прежнем режиме более отдаленные ра</w:t>
      </w:r>
      <w:r w:rsidRPr="00F705FD">
        <w:t>й</w:t>
      </w:r>
      <w:r w:rsidRPr="00F705FD">
        <w:t xml:space="preserve">оны страны во многом </w:t>
      </w:r>
      <w:r>
        <w:t xml:space="preserve">были </w:t>
      </w:r>
      <w:r w:rsidRPr="00F705FD">
        <w:t>остав</w:t>
      </w:r>
      <w:r>
        <w:t>лены</w:t>
      </w:r>
      <w:r w:rsidRPr="00F705FD">
        <w:t xml:space="preserve"> без внимания. Искоренение бедности является одним из важных приоритетов нынешнего правительства; во всех р</w:t>
      </w:r>
      <w:r w:rsidRPr="00F705FD">
        <w:t>е</w:t>
      </w:r>
      <w:r w:rsidRPr="00F705FD">
        <w:t>гионах для населения был расширен доступ к услугам здравоохранения, обр</w:t>
      </w:r>
      <w:r w:rsidRPr="00F705FD">
        <w:t>а</w:t>
      </w:r>
      <w:r w:rsidRPr="00F705FD">
        <w:t>зования и социального обеспечения. Государство направляет немалые средства на цели развития провинций, где проживают этнические меньшинства: так, н</w:t>
      </w:r>
      <w:r w:rsidRPr="00F705FD">
        <w:t>а</w:t>
      </w:r>
      <w:r w:rsidRPr="00F705FD">
        <w:t xml:space="preserve">пример, в период 1999–2009 годов в </w:t>
      </w:r>
      <w:proofErr w:type="spellStart"/>
      <w:r w:rsidRPr="00F705FD">
        <w:t>остан</w:t>
      </w:r>
      <w:proofErr w:type="spellEnd"/>
      <w:r w:rsidRPr="00F705FD">
        <w:t xml:space="preserve"> Белуджистан поступало 8,6 процента всей безвозмездной помощи, выделявшейся наименее развитым регионам, а в </w:t>
      </w:r>
      <w:proofErr w:type="spellStart"/>
      <w:r w:rsidRPr="00F705FD">
        <w:t>Хузестан</w:t>
      </w:r>
      <w:proofErr w:type="spellEnd"/>
      <w:r w:rsidRPr="00F705FD">
        <w:t> – 6,1 процента.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38.</w:t>
      </w:r>
      <w:r w:rsidRPr="00F705FD">
        <w:tab/>
        <w:t>Численность кочевого населения составляет более 1,2 миллиона человек. Кочевники пользуются особой защитой со стороны правительства</w:t>
      </w:r>
      <w:r>
        <w:t>:</w:t>
      </w:r>
      <w:r w:rsidRPr="00F705FD">
        <w:t xml:space="preserve"> в частности, они обеспечены услугами здравоохранения и образования, им создаются усл</w:t>
      </w:r>
      <w:r w:rsidRPr="00F705FD">
        <w:t>о</w:t>
      </w:r>
      <w:r w:rsidRPr="00F705FD">
        <w:t>вия для голосования в ходе выборов и производится снабжение топливом и др</w:t>
      </w:r>
      <w:r w:rsidRPr="00F705FD">
        <w:t>у</w:t>
      </w:r>
      <w:r w:rsidRPr="00F705FD">
        <w:t>гими товарами первой необходимости.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39.</w:t>
      </w:r>
      <w:r w:rsidRPr="00F705FD">
        <w:tab/>
      </w:r>
      <w:proofErr w:type="spellStart"/>
      <w:r w:rsidRPr="00F705FD">
        <w:rPr>
          <w:b/>
        </w:rPr>
        <w:t>Г</w:t>
      </w:r>
      <w:r w:rsidRPr="00F705FD">
        <w:rPr>
          <w:b/>
        </w:rPr>
        <w:noBreakHyphen/>
        <w:t>н</w:t>
      </w:r>
      <w:proofErr w:type="spellEnd"/>
      <w:r w:rsidRPr="00F705FD">
        <w:rPr>
          <w:b/>
        </w:rPr>
        <w:t> </w:t>
      </w:r>
      <w:proofErr w:type="spellStart"/>
      <w:r w:rsidRPr="00F705FD">
        <w:rPr>
          <w:b/>
        </w:rPr>
        <w:t>Тагави</w:t>
      </w:r>
      <w:proofErr w:type="spellEnd"/>
      <w:r w:rsidRPr="00F705FD">
        <w:t xml:space="preserve"> (</w:t>
      </w:r>
      <w:r w:rsidRPr="00F705FD">
        <w:rPr>
          <w:color w:val="000000"/>
        </w:rPr>
        <w:t>Исламская Республика Иран</w:t>
      </w:r>
      <w:r w:rsidRPr="00F705FD">
        <w:t>) сообщает, что группы, пр</w:t>
      </w:r>
      <w:r w:rsidRPr="00F705FD">
        <w:t>и</w:t>
      </w:r>
      <w:r w:rsidRPr="00F705FD">
        <w:t xml:space="preserve">знанные в качестве этнических меньшинств согласно Конституции, такие, как </w:t>
      </w:r>
      <w:proofErr w:type="spellStart"/>
      <w:r w:rsidRPr="00F705FD">
        <w:t>зороастрийцы</w:t>
      </w:r>
      <w:proofErr w:type="spellEnd"/>
      <w:r w:rsidRPr="00F705FD">
        <w:t>, христиане и евреи, могут беспрепятственно отправлять свой р</w:t>
      </w:r>
      <w:r w:rsidRPr="00F705FD">
        <w:t>е</w:t>
      </w:r>
      <w:r w:rsidRPr="00F705FD">
        <w:t>лигиозный культ и создавать собственные школы. По всей стране насчитывае</w:t>
      </w:r>
      <w:r w:rsidRPr="00F705FD">
        <w:t>т</w:t>
      </w:r>
      <w:r w:rsidRPr="00F705FD">
        <w:t xml:space="preserve">ся 300 церквей и 75 синагог. На языках этнических меньшинств выходит десять журналов. Общиной </w:t>
      </w:r>
      <w:proofErr w:type="spellStart"/>
      <w:r w:rsidRPr="00F705FD">
        <w:t>зороастрийцев</w:t>
      </w:r>
      <w:proofErr w:type="spellEnd"/>
      <w:r w:rsidRPr="00F705FD">
        <w:t xml:space="preserve"> было издано в общей сложности 220 книг, а армянскими христианами</w:t>
      </w:r>
      <w:r>
        <w:t> </w:t>
      </w:r>
      <w:r w:rsidRPr="00F705FD">
        <w:t>– 132 книги. Другими религиозными общинами, в том числе индуистами и буддистами, созданы религиозные центры.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40.</w:t>
      </w:r>
      <w:r w:rsidRPr="00F705FD">
        <w:tab/>
      </w:r>
      <w:proofErr w:type="spellStart"/>
      <w:r w:rsidRPr="00F705FD">
        <w:rPr>
          <w:b/>
        </w:rPr>
        <w:t>Г</w:t>
      </w:r>
      <w:r w:rsidRPr="00F705FD">
        <w:rPr>
          <w:b/>
        </w:rPr>
        <w:noBreakHyphen/>
        <w:t>н</w:t>
      </w:r>
      <w:proofErr w:type="spellEnd"/>
      <w:r w:rsidRPr="00F705FD">
        <w:rPr>
          <w:b/>
        </w:rPr>
        <w:t> Дьякону</w:t>
      </w:r>
      <w:r w:rsidRPr="00F705FD">
        <w:t xml:space="preserve"> напоминает о том, что Комитет призвал правительство Ирана внести ряд изменений в законодательство страны с целью создать че</w:t>
      </w:r>
      <w:r w:rsidRPr="00F705FD">
        <w:t>т</w:t>
      </w:r>
      <w:r w:rsidRPr="00F705FD">
        <w:t>кую правовую базу для противодействия актам расовой дискриминации, если таковые будут совершены. Так, например, Комитет всегда рекомендует госуда</w:t>
      </w:r>
      <w:r w:rsidRPr="00F705FD">
        <w:t>р</w:t>
      </w:r>
      <w:r w:rsidRPr="00F705FD">
        <w:t>ствам-участникам прямо признать преимущественную силу Конвенцию по о</w:t>
      </w:r>
      <w:r w:rsidRPr="00F705FD">
        <w:t>т</w:t>
      </w:r>
      <w:r w:rsidRPr="00F705FD">
        <w:t>ношению к национальному законодательству, с тем чтобы предупредить во</w:t>
      </w:r>
      <w:r w:rsidRPr="00F705FD">
        <w:t>з</w:t>
      </w:r>
      <w:r w:rsidRPr="00F705FD">
        <w:t xml:space="preserve">можность возникновения коллизии между их правовыми нормами в будущем. Кроме того, он рекомендует ввести прямой запрет на деятельность расистских организаций, даже если государство-участник считает, что на его территории таких организаций нет. 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41.</w:t>
      </w:r>
      <w:r w:rsidRPr="00F705FD">
        <w:tab/>
        <w:t>Необходимо вести сбор данных в разбивке по категориям, что поможет получить представление об истинном положении меньшинств. К тому же эта информация станет для государства подспорьем в его собственном планиров</w:t>
      </w:r>
      <w:r w:rsidRPr="00F705FD">
        <w:t>а</w:t>
      </w:r>
      <w:r w:rsidRPr="00F705FD">
        <w:t>нии социально-экономических мероприятий.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42.</w:t>
      </w:r>
      <w:r w:rsidRPr="00F705FD">
        <w:tab/>
      </w:r>
      <w:proofErr w:type="spellStart"/>
      <w:r w:rsidRPr="00F705FD">
        <w:rPr>
          <w:b/>
        </w:rPr>
        <w:t>Г</w:t>
      </w:r>
      <w:r w:rsidRPr="00F705FD">
        <w:rPr>
          <w:b/>
        </w:rPr>
        <w:noBreakHyphen/>
        <w:t>н</w:t>
      </w:r>
      <w:proofErr w:type="spellEnd"/>
      <w:r w:rsidRPr="00F705FD">
        <w:rPr>
          <w:b/>
        </w:rPr>
        <w:t xml:space="preserve"> де </w:t>
      </w:r>
      <w:proofErr w:type="spellStart"/>
      <w:r w:rsidRPr="00F705FD">
        <w:rPr>
          <w:b/>
        </w:rPr>
        <w:t>Гутт</w:t>
      </w:r>
      <w:proofErr w:type="spellEnd"/>
      <w:r w:rsidRPr="00F705FD">
        <w:t xml:space="preserve"> подчеркивает, что многочисленные вопросы членов Комитета свидетельствует не о каком-либо негативном настрое, а о важности рассматр</w:t>
      </w:r>
      <w:r w:rsidRPr="00F705FD">
        <w:t>и</w:t>
      </w:r>
      <w:r w:rsidRPr="00F705FD">
        <w:t>ваемой проблемы: порою они касаются тем, не имеющих прямого отношения к официальному мандату Комитета. Многие темы вызывают продиктованные з</w:t>
      </w:r>
      <w:r w:rsidRPr="00F705FD">
        <w:t>а</w:t>
      </w:r>
      <w:r w:rsidRPr="00F705FD">
        <w:t>ботой принципиальные вопросы общего характера, например, о превалиров</w:t>
      </w:r>
      <w:r w:rsidRPr="00F705FD">
        <w:t>а</w:t>
      </w:r>
      <w:r w:rsidRPr="00F705FD">
        <w:t>нии международных договоров о правах человека над внутренним законод</w:t>
      </w:r>
      <w:r w:rsidRPr="00F705FD">
        <w:t>а</w:t>
      </w:r>
      <w:r w:rsidRPr="00F705FD">
        <w:t xml:space="preserve">тельством или о тесной связи между расовой и религиозной дискриминацией, откуда становится понятным, почему Комитет проявляет интерес к положению таких групп, как евреи, </w:t>
      </w:r>
      <w:proofErr w:type="spellStart"/>
      <w:r w:rsidRPr="00F705FD">
        <w:t>зороастрийцы</w:t>
      </w:r>
      <w:proofErr w:type="spellEnd"/>
      <w:r w:rsidRPr="00F705FD">
        <w:t xml:space="preserve"> и </w:t>
      </w:r>
      <w:proofErr w:type="spellStart"/>
      <w:r w:rsidRPr="00F705FD">
        <w:t>бахаисты</w:t>
      </w:r>
      <w:proofErr w:type="spellEnd"/>
      <w:r w:rsidRPr="00F705FD">
        <w:t>. И наконец, Комитет нередко подчеркивает необходимость рассматривать расовую дискриминацию как уг</w:t>
      </w:r>
      <w:r w:rsidRPr="00F705FD">
        <w:t>о</w:t>
      </w:r>
      <w:r w:rsidRPr="00F705FD">
        <w:t>ловное преступление, а также то, что отсутствие жалоб на расовую дискрим</w:t>
      </w:r>
      <w:r w:rsidRPr="00F705FD">
        <w:t>и</w:t>
      </w:r>
      <w:r w:rsidRPr="00F705FD">
        <w:t>нацию само по себе не является достаточным свидетельством отсутствия такой дискриминации.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43.</w:t>
      </w:r>
      <w:r w:rsidRPr="00F705FD">
        <w:tab/>
      </w:r>
      <w:proofErr w:type="spellStart"/>
      <w:r w:rsidRPr="00F705FD">
        <w:rPr>
          <w:b/>
        </w:rPr>
        <w:t>Г</w:t>
      </w:r>
      <w:r w:rsidRPr="00F705FD">
        <w:rPr>
          <w:b/>
        </w:rPr>
        <w:noBreakHyphen/>
        <w:t>жа</w:t>
      </w:r>
      <w:proofErr w:type="spellEnd"/>
      <w:r w:rsidRPr="00F705FD">
        <w:rPr>
          <w:b/>
        </w:rPr>
        <w:t> </w:t>
      </w:r>
      <w:proofErr w:type="spellStart"/>
      <w:r w:rsidRPr="00F705FD">
        <w:rPr>
          <w:b/>
        </w:rPr>
        <w:t>Крикли</w:t>
      </w:r>
      <w:proofErr w:type="spellEnd"/>
      <w:r w:rsidRPr="00F705FD">
        <w:t xml:space="preserve"> благодарит делегацию за исчерпывающие ответы. Она в</w:t>
      </w:r>
      <w:r w:rsidRPr="00F705FD">
        <w:t>ы</w:t>
      </w:r>
      <w:r w:rsidRPr="00F705FD">
        <w:t>ражает надежду, что в своем следующем докладе государство-участник пре</w:t>
      </w:r>
      <w:r w:rsidRPr="00F705FD">
        <w:t>д</w:t>
      </w:r>
      <w:r w:rsidRPr="00F705FD">
        <w:t>ставит более полную информацию о женщинах, принадлежащих к этническим меньшинствам, и о перекрещивании дискриминации по признаку пола и рас</w:t>
      </w:r>
      <w:r w:rsidRPr="00F705FD">
        <w:t>о</w:t>
      </w:r>
      <w:r w:rsidRPr="00F705FD">
        <w:t>вой дискриминации.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44.</w:t>
      </w:r>
      <w:r w:rsidRPr="00F705FD">
        <w:tab/>
      </w:r>
      <w:proofErr w:type="spellStart"/>
      <w:r w:rsidRPr="00F705FD">
        <w:rPr>
          <w:b/>
        </w:rPr>
        <w:t>Г</w:t>
      </w:r>
      <w:r w:rsidRPr="00F705FD">
        <w:rPr>
          <w:b/>
        </w:rPr>
        <w:noBreakHyphen/>
        <w:t>н</w:t>
      </w:r>
      <w:proofErr w:type="spellEnd"/>
      <w:r w:rsidRPr="00F705FD">
        <w:rPr>
          <w:b/>
        </w:rPr>
        <w:t> </w:t>
      </w:r>
      <w:proofErr w:type="spellStart"/>
      <w:r w:rsidRPr="00F705FD">
        <w:rPr>
          <w:b/>
        </w:rPr>
        <w:t>Торнберри</w:t>
      </w:r>
      <w:proofErr w:type="spellEnd"/>
      <w:r w:rsidRPr="00F705FD">
        <w:t xml:space="preserve"> отмечает, что в Конвенции речь идет не только о прямой, но и о косвенной дискриминации, такой, как непредвиденные дискриминац</w:t>
      </w:r>
      <w:r w:rsidRPr="00F705FD">
        <w:t>и</w:t>
      </w:r>
      <w:r w:rsidRPr="00F705FD">
        <w:t>онные последствия новых законов.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45.</w:t>
      </w:r>
      <w:r w:rsidRPr="00F705FD">
        <w:tab/>
        <w:t xml:space="preserve">Делегация жаловалась на сенсационные сообщения СМИ. Однако члены Комитета критически подходят к оценке информации </w:t>
      </w:r>
      <w:r>
        <w:t xml:space="preserve">из </w:t>
      </w:r>
      <w:r w:rsidRPr="00F705FD">
        <w:t>всех доступных им и</w:t>
      </w:r>
      <w:r w:rsidRPr="00F705FD">
        <w:t>с</w:t>
      </w:r>
      <w:r w:rsidRPr="00F705FD">
        <w:t>точников и принимают решение о том, в какой мере им стоит доверять. Во вс</w:t>
      </w:r>
      <w:r w:rsidRPr="00F705FD">
        <w:t>я</w:t>
      </w:r>
      <w:r w:rsidRPr="00F705FD">
        <w:t>ком случае правительствам предоставляется широкая возможность подтвердить или опровергнуть утверждения, публикуемые СМИ.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46.</w:t>
      </w:r>
      <w:r w:rsidRPr="00F705FD">
        <w:tab/>
      </w:r>
      <w:proofErr w:type="spellStart"/>
      <w:r w:rsidRPr="00F705FD">
        <w:rPr>
          <w:b/>
        </w:rPr>
        <w:t>Г</w:t>
      </w:r>
      <w:r w:rsidRPr="00F705FD">
        <w:rPr>
          <w:b/>
        </w:rPr>
        <w:noBreakHyphen/>
        <w:t>н</w:t>
      </w:r>
      <w:proofErr w:type="spellEnd"/>
      <w:r w:rsidRPr="00F705FD">
        <w:rPr>
          <w:b/>
        </w:rPr>
        <w:t> </w:t>
      </w:r>
      <w:proofErr w:type="spellStart"/>
      <w:r w:rsidRPr="00F705FD">
        <w:rPr>
          <w:b/>
        </w:rPr>
        <w:t>Лахири</w:t>
      </w:r>
      <w:proofErr w:type="spellEnd"/>
      <w:r w:rsidRPr="00F705FD">
        <w:t xml:space="preserve"> (докладчик по стране), подытоживая интерактивную диску</w:t>
      </w:r>
      <w:r w:rsidRPr="00F705FD">
        <w:t>с</w:t>
      </w:r>
      <w:r w:rsidRPr="00F705FD">
        <w:t>сию с представителями государства-участника, говорит о глубоком впечатл</w:t>
      </w:r>
      <w:r w:rsidRPr="00F705FD">
        <w:t>е</w:t>
      </w:r>
      <w:r w:rsidRPr="00F705FD">
        <w:t>нии, которое произвели на него данные делегацией подробные пояснения о м</w:t>
      </w:r>
      <w:r w:rsidRPr="00F705FD">
        <w:t>е</w:t>
      </w:r>
      <w:r w:rsidRPr="00F705FD">
        <w:t>рах по содействию экономическому и социальному развитию, включая выдел</w:t>
      </w:r>
      <w:r w:rsidRPr="00F705FD">
        <w:t>е</w:t>
      </w:r>
      <w:r w:rsidRPr="00F705FD">
        <w:t>ние специальных ассигнований слаборазвитым регионам, и по улучшению п</w:t>
      </w:r>
      <w:r w:rsidRPr="00F705FD">
        <w:t>о</w:t>
      </w:r>
      <w:r w:rsidRPr="00F705FD">
        <w:t>ложения женщин. Он призывает государство-участник включить в свой сл</w:t>
      </w:r>
      <w:r w:rsidRPr="00F705FD">
        <w:t>е</w:t>
      </w:r>
      <w:r w:rsidRPr="00F705FD">
        <w:t>дующий доклад данные в разбивке по этническим группам, что крайне важно для точной оценки истинного положения дел с дискриминацией.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47.</w:t>
      </w:r>
      <w:r w:rsidRPr="00F705FD">
        <w:tab/>
        <w:t>Делегация заявила об отсутствии коллизии между Конвенцией и вну</w:t>
      </w:r>
      <w:r w:rsidRPr="00F705FD">
        <w:t>т</w:t>
      </w:r>
      <w:r w:rsidRPr="00F705FD">
        <w:t>ренним законодательством. Однако, если бы Конвенция действительно облад</w:t>
      </w:r>
      <w:r w:rsidRPr="00F705FD">
        <w:t>а</w:t>
      </w:r>
      <w:r w:rsidRPr="00F705FD">
        <w:t xml:space="preserve">ла преимущественной силой по </w:t>
      </w:r>
      <w:r>
        <w:t>отношению ко</w:t>
      </w:r>
      <w:r w:rsidRPr="00F705FD">
        <w:t xml:space="preserve"> внутренн</w:t>
      </w:r>
      <w:r>
        <w:t>ему</w:t>
      </w:r>
      <w:r w:rsidRPr="00F705FD">
        <w:t xml:space="preserve"> законодательств</w:t>
      </w:r>
      <w:r>
        <w:t>у</w:t>
      </w:r>
      <w:r w:rsidRPr="00F705FD">
        <w:t>, наверняка, был</w:t>
      </w:r>
      <w:r>
        <w:t>и</w:t>
      </w:r>
      <w:r w:rsidRPr="00F705FD">
        <w:t xml:space="preserve"> бы </w:t>
      </w:r>
      <w:r>
        <w:t>невозможны</w:t>
      </w:r>
      <w:r w:rsidRPr="00F705FD">
        <w:t xml:space="preserve"> заявлени</w:t>
      </w:r>
      <w:r>
        <w:t>я</w:t>
      </w:r>
      <w:r w:rsidRPr="00F705FD">
        <w:t>, подобны</w:t>
      </w:r>
      <w:r>
        <w:t>е</w:t>
      </w:r>
      <w:r w:rsidRPr="00F705FD">
        <w:t xml:space="preserve"> тому, с которым выст</w:t>
      </w:r>
      <w:r w:rsidRPr="00F705FD">
        <w:t>у</w:t>
      </w:r>
      <w:r w:rsidRPr="00F705FD">
        <w:t>пил секретариат Центральной студенческой отборочной комиссии в июне 2010 года, – а именно о том, что студентам, которые исповедуют религии, «со</w:t>
      </w:r>
      <w:r w:rsidRPr="00F705FD">
        <w:t>з</w:t>
      </w:r>
      <w:r w:rsidRPr="00F705FD">
        <w:t xml:space="preserve">данные человеком», или выходцам из «неофициальных» меньшинств не место в университете. 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48.</w:t>
      </w:r>
      <w:r w:rsidRPr="00F705FD">
        <w:tab/>
        <w:t>Оратор высказывает надежду, что в последующих докладах государство-участник представит подробные сведения о тех мерах, которые, возможно, б</w:t>
      </w:r>
      <w:r w:rsidRPr="00F705FD">
        <w:t>ы</w:t>
      </w:r>
      <w:r w:rsidRPr="00F705FD">
        <w:t>ли приняты в отношении должностных лиц, выступавших с публичной крит</w:t>
      </w:r>
      <w:r w:rsidRPr="00F705FD">
        <w:t>и</w:t>
      </w:r>
      <w:r w:rsidRPr="00F705FD">
        <w:t xml:space="preserve">кой в адрес этнических меньшинств, а также о жалобах, поданных в </w:t>
      </w:r>
      <w:r w:rsidRPr="00F705FD">
        <w:rPr>
          <w:rFonts w:ascii="TimesNewRoman" w:hAnsi="TimesNewRoman" w:cs="TimesNewRoman"/>
        </w:rPr>
        <w:t>Высокий совет по правам человека</w:t>
      </w:r>
      <w:r w:rsidRPr="00F705FD">
        <w:t xml:space="preserve">. Он благодарит делегацию за представленную ею подробную информацию и за </w:t>
      </w:r>
      <w:r>
        <w:t xml:space="preserve">деловое </w:t>
      </w:r>
      <w:r w:rsidRPr="00F705FD">
        <w:t>взаимодействи</w:t>
      </w:r>
      <w:r>
        <w:t>е</w:t>
      </w:r>
      <w:r w:rsidRPr="00F705FD">
        <w:t xml:space="preserve"> с Комитетом.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49.</w:t>
      </w:r>
      <w:r w:rsidRPr="00F705FD">
        <w:tab/>
      </w:r>
      <w:r w:rsidRPr="00F705FD">
        <w:rPr>
          <w:b/>
        </w:rPr>
        <w:t>Председатель</w:t>
      </w:r>
      <w:r w:rsidRPr="00F705FD">
        <w:t xml:space="preserve"> благодарит членов иранской делегации за ответы на в</w:t>
      </w:r>
      <w:r w:rsidRPr="00F705FD">
        <w:t>о</w:t>
      </w:r>
      <w:r w:rsidRPr="00F705FD">
        <w:t>просы, заданные членами Комитета, и выражает сожаление по поводу отсутс</w:t>
      </w:r>
      <w:r w:rsidRPr="00F705FD">
        <w:t>т</w:t>
      </w:r>
      <w:r w:rsidRPr="00F705FD">
        <w:t>вия времени на представление всех подготовленных ими материалов.</w:t>
      </w:r>
    </w:p>
    <w:p w:rsidR="008550D7" w:rsidRPr="00F705FD" w:rsidRDefault="008550D7" w:rsidP="008550D7">
      <w:pPr>
        <w:tabs>
          <w:tab w:val="left" w:pos="1701"/>
        </w:tabs>
        <w:spacing w:after="120"/>
        <w:ind w:left="1134" w:right="1134"/>
      </w:pPr>
      <w:r w:rsidRPr="00F705FD">
        <w:t>50.</w:t>
      </w:r>
      <w:r w:rsidRPr="00F705FD">
        <w:tab/>
      </w:r>
      <w:proofErr w:type="spellStart"/>
      <w:r w:rsidRPr="00F705FD">
        <w:rPr>
          <w:b/>
        </w:rPr>
        <w:t>Г</w:t>
      </w:r>
      <w:r w:rsidRPr="00F705FD">
        <w:rPr>
          <w:b/>
        </w:rPr>
        <w:noBreakHyphen/>
        <w:t>н</w:t>
      </w:r>
      <w:proofErr w:type="spellEnd"/>
      <w:r w:rsidRPr="00F705FD">
        <w:rPr>
          <w:b/>
        </w:rPr>
        <w:t> </w:t>
      </w:r>
      <w:proofErr w:type="spellStart"/>
      <w:r w:rsidRPr="00F705FD">
        <w:rPr>
          <w:b/>
        </w:rPr>
        <w:t>Дехгани</w:t>
      </w:r>
      <w:proofErr w:type="spellEnd"/>
      <w:r w:rsidRPr="00F705FD">
        <w:t xml:space="preserve"> (</w:t>
      </w:r>
      <w:r w:rsidRPr="00F705FD">
        <w:rPr>
          <w:color w:val="000000"/>
        </w:rPr>
        <w:t>Исламская Республика Иран</w:t>
      </w:r>
      <w:r w:rsidRPr="00F705FD">
        <w:t>) благодарит членов Комитета за заданные ими вопросы. В ряде случаев, однако, эти вопросы выходили за рамки официального мандата Комитета, и он надеется, что его члены сочтут уместным поставить и перед другими государствами-участниками в соответс</w:t>
      </w:r>
      <w:r w:rsidRPr="00F705FD">
        <w:t>т</w:t>
      </w:r>
      <w:r w:rsidRPr="00F705FD">
        <w:t xml:space="preserve">вующих случаях вопрос о нынешней </w:t>
      </w:r>
      <w:proofErr w:type="spellStart"/>
      <w:r w:rsidRPr="00F705FD">
        <w:t>исламофобии</w:t>
      </w:r>
      <w:proofErr w:type="spellEnd"/>
      <w:r w:rsidRPr="00F705FD">
        <w:t xml:space="preserve"> в Европе и в западном мире в целом.</w:t>
      </w:r>
    </w:p>
    <w:p w:rsidR="008550D7" w:rsidRPr="00F705FD" w:rsidRDefault="008550D7" w:rsidP="008550D7">
      <w:pPr>
        <w:pStyle w:val="SingleTxtG"/>
        <w:suppressAutoHyphens w:val="0"/>
        <w:rPr>
          <w:i/>
          <w:lang w:val="ru-RU"/>
        </w:rPr>
      </w:pPr>
      <w:r w:rsidRPr="00F705FD">
        <w:rPr>
          <w:i/>
          <w:lang w:val="ru-RU"/>
        </w:rPr>
        <w:t>Заседание закрывается в 13 час. 05 мин.</w:t>
      </w:r>
    </w:p>
    <w:sectPr w:rsidR="008550D7" w:rsidRPr="00F705FD" w:rsidSect="007511D7">
      <w:headerReference w:type="even" r:id="rId13"/>
      <w:headerReference w:type="default" r:id="rId14"/>
      <w:footerReference w:type="even" r:id="rId15"/>
      <w:footerReference w:type="default" r:id="rId16"/>
      <w:footerReference w:type="first" r:id="rId17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FEE" w:rsidRDefault="004A3FEE">
      <w:r>
        <w:rPr>
          <w:lang w:val="en-US"/>
        </w:rPr>
        <w:tab/>
      </w:r>
      <w:r>
        <w:separator/>
      </w:r>
    </w:p>
  </w:endnote>
  <w:endnote w:type="continuationSeparator" w:id="0">
    <w:p w:rsidR="004A3FEE" w:rsidRDefault="004A3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FEE" w:rsidRPr="009A6F4A" w:rsidRDefault="004A3FEE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F77ED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GE.10-44107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FEE" w:rsidRPr="009A6F4A" w:rsidRDefault="004A3FEE">
    <w:pPr>
      <w:pStyle w:val="Footer"/>
      <w:rPr>
        <w:lang w:val="en-US"/>
      </w:rPr>
    </w:pPr>
    <w:r>
      <w:rPr>
        <w:lang w:val="en-US"/>
      </w:rPr>
      <w:t>GE.10-44107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FEE" w:rsidRPr="009A6F4A" w:rsidRDefault="004A3FEE">
    <w:pPr>
      <w:pStyle w:val="Footer"/>
      <w:rPr>
        <w:sz w:val="20"/>
        <w:lang w:val="en-US"/>
      </w:rPr>
    </w:pPr>
    <w:r>
      <w:rPr>
        <w:sz w:val="20"/>
        <w:lang w:val="en-US"/>
      </w:rPr>
      <w:t>GE.10-44107  (R)  111010  111010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FEE" w:rsidRPr="00F71F63" w:rsidRDefault="004A3FE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</w:p>
  </w:footnote>
  <w:footnote w:type="continuationSeparator" w:id="0">
    <w:p w:rsidR="004A3FEE" w:rsidRPr="00F71F63" w:rsidRDefault="004A3FE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A3FEE" w:rsidRPr="00635E86" w:rsidRDefault="004A3FEE" w:rsidP="00635E86">
      <w:pPr>
        <w:pStyle w:val="Footer"/>
      </w:pPr>
    </w:p>
  </w:footnote>
  <w:footnote w:id="1">
    <w:p w:rsidR="004A3FEE" w:rsidRDefault="004A3FEE" w:rsidP="005D69D7">
      <w:pPr>
        <w:pStyle w:val="FootnoteText"/>
        <w:pBdr>
          <w:top w:val="single" w:sz="4" w:space="1" w:color="auto"/>
        </w:pBdr>
        <w:ind w:right="-48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t> </w:t>
      </w:r>
      <w:r w:rsidRPr="009D06EA">
        <w:rPr>
          <w:lang w:val="ru-RU"/>
        </w:rPr>
        <w:t xml:space="preserve"> </w:t>
      </w:r>
      <w:r>
        <w:rPr>
          <w:lang w:val="ru-RU"/>
        </w:rPr>
        <w:tab/>
      </w:r>
      <w:r w:rsidRPr="009D06EA">
        <w:rPr>
          <w:lang w:val="ru-RU"/>
        </w:rPr>
        <w:t>В настоящий отчет могут вноситься поправки.</w:t>
      </w:r>
    </w:p>
    <w:p w:rsidR="004A3FEE" w:rsidRDefault="004A3FEE" w:rsidP="005D69D7">
      <w:pPr>
        <w:pStyle w:val="FootnoteText"/>
        <w:rPr>
          <w:lang w:val="ru-RU"/>
        </w:rPr>
      </w:pPr>
      <w:r w:rsidRPr="00636288">
        <w:tab/>
      </w:r>
      <w:r>
        <w:rPr>
          <w:lang w:val="ru-RU"/>
        </w:rPr>
        <w:tab/>
      </w:r>
      <w:r w:rsidRPr="00636288"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</w:t>
      </w:r>
      <w:r w:rsidRPr="009D06EA">
        <w:rPr>
          <w:lang w:val="ru-RU"/>
        </w:rPr>
        <w:t>Поправки должны направляться</w:t>
      </w:r>
      <w:r w:rsidRPr="009D06EA">
        <w:rPr>
          <w:i/>
          <w:lang w:val="ru-RU"/>
        </w:rPr>
        <w:t xml:space="preserve"> в течение одной недели с момента выпуска настоящего документа</w:t>
      </w:r>
      <w:r w:rsidRPr="009D06EA">
        <w:rPr>
          <w:lang w:val="ru-RU"/>
        </w:rPr>
        <w:t xml:space="preserve"> в Группу редакционного контроля, комната Е. 4108, Дворец Наций, Женева. </w:t>
      </w:r>
    </w:p>
    <w:p w:rsidR="004A3FEE" w:rsidRPr="009D06EA" w:rsidRDefault="004A3FEE" w:rsidP="005D69D7">
      <w:pPr>
        <w:pStyle w:val="FootnoteText"/>
        <w:rPr>
          <w:lang w:val="ru-RU"/>
        </w:rPr>
      </w:pPr>
      <w:r w:rsidRPr="009D06EA">
        <w:rPr>
          <w:lang w:val="ru-RU"/>
        </w:rPr>
        <w:tab/>
      </w:r>
      <w:r>
        <w:rPr>
          <w:lang w:val="ru-RU"/>
        </w:rPr>
        <w:tab/>
      </w:r>
      <w:r w:rsidRPr="009D06EA">
        <w:rPr>
          <w:lang w:val="ru-RU"/>
        </w:rPr>
  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FEE" w:rsidRPr="005A734F" w:rsidRDefault="004A3FEE">
    <w:pPr>
      <w:pStyle w:val="Header"/>
      <w:rPr>
        <w:lang w:val="en-US"/>
      </w:rPr>
    </w:pPr>
    <w:r>
      <w:rPr>
        <w:lang w:val="en-US"/>
      </w:rPr>
      <w:t>CERD/C/SR.2017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FEE" w:rsidRPr="00D74991" w:rsidRDefault="004A3FEE">
    <w:pPr>
      <w:pStyle w:val="Header"/>
      <w:rPr>
        <w:lang w:val="ru-RU"/>
      </w:rPr>
    </w:pPr>
    <w:r>
      <w:rPr>
        <w:lang w:val="en-US"/>
      </w:rPr>
      <w:tab/>
      <w:t>CERD/C/SR.201</w:t>
    </w:r>
    <w:r>
      <w:rPr>
        <w:lang w:val="ru-RU"/>
      </w:rPr>
      <w:t>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4B84"/>
    <w:rsid w:val="000033D8"/>
    <w:rsid w:val="00005C1C"/>
    <w:rsid w:val="00016553"/>
    <w:rsid w:val="000233B3"/>
    <w:rsid w:val="00023E9E"/>
    <w:rsid w:val="00026B0C"/>
    <w:rsid w:val="000309D0"/>
    <w:rsid w:val="0003638E"/>
    <w:rsid w:val="00036FF2"/>
    <w:rsid w:val="0004010A"/>
    <w:rsid w:val="0004276F"/>
    <w:rsid w:val="00043D88"/>
    <w:rsid w:val="00046E4D"/>
    <w:rsid w:val="0006401A"/>
    <w:rsid w:val="00072B11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77ED"/>
    <w:rsid w:val="00117AEE"/>
    <w:rsid w:val="00124898"/>
    <w:rsid w:val="001463F7"/>
    <w:rsid w:val="0015769C"/>
    <w:rsid w:val="00180752"/>
    <w:rsid w:val="00185076"/>
    <w:rsid w:val="0018543C"/>
    <w:rsid w:val="00190231"/>
    <w:rsid w:val="00192ABD"/>
    <w:rsid w:val="00193245"/>
    <w:rsid w:val="001A75D5"/>
    <w:rsid w:val="001A7D40"/>
    <w:rsid w:val="001D07F7"/>
    <w:rsid w:val="001D7B8F"/>
    <w:rsid w:val="001E48EE"/>
    <w:rsid w:val="001F2D04"/>
    <w:rsid w:val="001F4B84"/>
    <w:rsid w:val="0020059C"/>
    <w:rsid w:val="002019BD"/>
    <w:rsid w:val="00232D42"/>
    <w:rsid w:val="00237334"/>
    <w:rsid w:val="0024373E"/>
    <w:rsid w:val="002444F4"/>
    <w:rsid w:val="002629A0"/>
    <w:rsid w:val="0028492B"/>
    <w:rsid w:val="00291C8F"/>
    <w:rsid w:val="002B294C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2E7B3C"/>
    <w:rsid w:val="003071A4"/>
    <w:rsid w:val="003215F5"/>
    <w:rsid w:val="00332891"/>
    <w:rsid w:val="00356BB2"/>
    <w:rsid w:val="00357F9F"/>
    <w:rsid w:val="00360477"/>
    <w:rsid w:val="00367FC9"/>
    <w:rsid w:val="003711A1"/>
    <w:rsid w:val="00372123"/>
    <w:rsid w:val="00386581"/>
    <w:rsid w:val="00387100"/>
    <w:rsid w:val="003951D3"/>
    <w:rsid w:val="003978C6"/>
    <w:rsid w:val="003A6678"/>
    <w:rsid w:val="003B40A9"/>
    <w:rsid w:val="003C016E"/>
    <w:rsid w:val="003D5EBD"/>
    <w:rsid w:val="003E1AC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3FEE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D69D7"/>
    <w:rsid w:val="005E74AB"/>
    <w:rsid w:val="00606A3E"/>
    <w:rsid w:val="006115AA"/>
    <w:rsid w:val="006120AE"/>
    <w:rsid w:val="00635E86"/>
    <w:rsid w:val="00636288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3C98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32E6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50D7"/>
    <w:rsid w:val="00861C52"/>
    <w:rsid w:val="008727A1"/>
    <w:rsid w:val="00886B0F"/>
    <w:rsid w:val="00891C08"/>
    <w:rsid w:val="008A3879"/>
    <w:rsid w:val="008A5FA8"/>
    <w:rsid w:val="008A7575"/>
    <w:rsid w:val="008B4A83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D06EA"/>
    <w:rsid w:val="009E6279"/>
    <w:rsid w:val="009F00A6"/>
    <w:rsid w:val="009F56A7"/>
    <w:rsid w:val="009F5B05"/>
    <w:rsid w:val="00A026CA"/>
    <w:rsid w:val="00A04D10"/>
    <w:rsid w:val="00A07232"/>
    <w:rsid w:val="00A14800"/>
    <w:rsid w:val="00A156DE"/>
    <w:rsid w:val="00A157ED"/>
    <w:rsid w:val="00A2446A"/>
    <w:rsid w:val="00A35C3E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478A"/>
    <w:rsid w:val="00BA7352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7054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63D21"/>
    <w:rsid w:val="00D66284"/>
    <w:rsid w:val="00D74991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96E85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777F7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8550D7"/>
    <w:pPr>
      <w:suppressAutoHyphens/>
      <w:spacing w:after="120"/>
      <w:ind w:left="1134" w:right="1134"/>
      <w:jc w:val="both"/>
    </w:pPr>
    <w:rPr>
      <w:spacing w:val="0"/>
      <w:w w:val="100"/>
      <w:kern w:val="0"/>
      <w:lang w:val="fr-CH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9A%D0%B5%D1%80%D0%BC%D0%B0%D0%BD%D1%88%D0%B0%D1%85_(%D0%BE%D1%81%D1%82%D0%B0%D0%BD)" TargetMode="Externa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://majles.ir/" TargetMode="Externa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majles.ir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ru.wikipedia.org/wiki/%D0%A1%D0%B8%D1%81%D1%82%D0%B0%D0%BD_%D0%B8_%D0%91%D0%B5%D0%BB%D1%83%D0%B4%D0%B6%D0%B8%D1%81%D1%82%D0%B0%D0%BD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ru.wikipedia.org/wiki/%D0%98%D0%BB%D0%B0%D0%BC_(%D0%BE%D1%81%D1%82%D0%B0%D0%BD)" TargetMode="Externa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11</Pages>
  <Words>4871</Words>
  <Characters>27771</Characters>
  <Application>Microsoft Office Word</Application>
  <DocSecurity>4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32577</CharactersWithSpaces>
  <SharedDoc>false</SharedDoc>
  <HLinks>
    <vt:vector size="30" baseType="variant">
      <vt:variant>
        <vt:i4>1376286</vt:i4>
      </vt:variant>
      <vt:variant>
        <vt:i4>22</vt:i4>
      </vt:variant>
      <vt:variant>
        <vt:i4>0</vt:i4>
      </vt:variant>
      <vt:variant>
        <vt:i4>5</vt:i4>
      </vt:variant>
      <vt:variant>
        <vt:lpwstr>http://majles.ir/</vt:lpwstr>
      </vt:variant>
      <vt:variant>
        <vt:lpwstr/>
      </vt:variant>
      <vt:variant>
        <vt:i4>1376286</vt:i4>
      </vt:variant>
      <vt:variant>
        <vt:i4>19</vt:i4>
      </vt:variant>
      <vt:variant>
        <vt:i4>0</vt:i4>
      </vt:variant>
      <vt:variant>
        <vt:i4>5</vt:i4>
      </vt:variant>
      <vt:variant>
        <vt:lpwstr>http://majles.ir/</vt:lpwstr>
      </vt:variant>
      <vt:variant>
        <vt:lpwstr/>
      </vt:variant>
      <vt:variant>
        <vt:i4>5898309</vt:i4>
      </vt:variant>
      <vt:variant>
        <vt:i4>16</vt:i4>
      </vt:variant>
      <vt:variant>
        <vt:i4>0</vt:i4>
      </vt:variant>
      <vt:variant>
        <vt:i4>5</vt:i4>
      </vt:variant>
      <vt:variant>
        <vt:lpwstr>http://ru.wikipedia.org/wiki/%D0%A1%D0%B8%D1%81%D1%82%D0%B0%D0%BD_%D0%B8_%D0%91%D0%B5%D0%BB%D1%83%D0%B4%D0%B6%D0%B8%D1%81%D1%82%D0%B0%D0%BD</vt:lpwstr>
      </vt:variant>
      <vt:variant>
        <vt:lpwstr/>
      </vt:variant>
      <vt:variant>
        <vt:i4>5374076</vt:i4>
      </vt:variant>
      <vt:variant>
        <vt:i4>13</vt:i4>
      </vt:variant>
      <vt:variant>
        <vt:i4>0</vt:i4>
      </vt:variant>
      <vt:variant>
        <vt:i4>5</vt:i4>
      </vt:variant>
      <vt:variant>
        <vt:lpwstr>http://ru.wikipedia.org/wiki/%D0%98%D0%BB%D0%B0%D0%BC_(%D0%BE%D1%81%D1%82%D0%B0%D0%BD)</vt:lpwstr>
      </vt:variant>
      <vt:variant>
        <vt:lpwstr/>
      </vt:variant>
      <vt:variant>
        <vt:i4>8257626</vt:i4>
      </vt:variant>
      <vt:variant>
        <vt:i4>10</vt:i4>
      </vt:variant>
      <vt:variant>
        <vt:i4>0</vt:i4>
      </vt:variant>
      <vt:variant>
        <vt:i4>5</vt:i4>
      </vt:variant>
      <vt:variant>
        <vt:lpwstr>http://ru.wikipedia.org/wiki/%D0%9A%D0%B5%D1%80%D0%BC%D0%B0%D0%BD%D1%88%D0%B0%D1%85_(%D0%BE%D1%81%D1%82%D0%B0%D0%BD)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Kostomarova</dc:creator>
  <cp:keywords/>
  <dc:description/>
  <cp:lastModifiedBy>Kostomarova</cp:lastModifiedBy>
  <cp:revision>2</cp:revision>
  <cp:lastPrinted>2010-10-11T09:22:00Z</cp:lastPrinted>
  <dcterms:created xsi:type="dcterms:W3CDTF">2010-10-11T09:46:00Z</dcterms:created>
  <dcterms:modified xsi:type="dcterms:W3CDTF">2010-10-11T09:46:00Z</dcterms:modified>
</cp:coreProperties>
</file>