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022DC18C" w14:textId="77777777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032FEDFB" w14:textId="77777777" w:rsidR="002D5AAC" w:rsidRDefault="002D5AAC" w:rsidP="0070185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60C955CD" w14:textId="77777777"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26ED8C58" w14:textId="0B80890E" w:rsidR="002D5AAC" w:rsidRDefault="0070185A" w:rsidP="0070185A">
            <w:pPr>
              <w:jc w:val="right"/>
            </w:pPr>
            <w:r w:rsidRPr="0070185A">
              <w:rPr>
                <w:sz w:val="40"/>
              </w:rPr>
              <w:t>CRPD</w:t>
            </w:r>
            <w:r>
              <w:t>/C/GHA/CO/1</w:t>
            </w:r>
          </w:p>
        </w:tc>
      </w:tr>
      <w:tr w:rsidR="002D5AAC" w:rsidRPr="0070185A" w14:paraId="63FE7F78" w14:textId="77777777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066C677" w14:textId="77777777"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3520F6D8" wp14:editId="4CAA9017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1D89C52" w14:textId="77777777" w:rsidR="002D5AAC" w:rsidRPr="00033EE1" w:rsidRDefault="005966F1" w:rsidP="008A246C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21559D26" w14:textId="77777777" w:rsidR="002D5AAC" w:rsidRDefault="0070185A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0D0046E0" w14:textId="77777777" w:rsidR="0070185A" w:rsidRDefault="0070185A" w:rsidP="0070185A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 October 2024</w:t>
            </w:r>
          </w:p>
          <w:p w14:paraId="458FDF37" w14:textId="77777777" w:rsidR="0070185A" w:rsidRDefault="0070185A" w:rsidP="0070185A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1DF1E582" w14:textId="47EA5234" w:rsidR="0070185A" w:rsidRPr="008934D2" w:rsidRDefault="0070185A" w:rsidP="0070185A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604530AD" w14:textId="77777777" w:rsidR="00D122E4" w:rsidRPr="00031986" w:rsidRDefault="00D122E4" w:rsidP="00D122E4">
      <w:pPr>
        <w:spacing w:before="120"/>
        <w:jc w:val="both"/>
        <w:rPr>
          <w:b/>
          <w:bCs/>
          <w:sz w:val="24"/>
          <w:szCs w:val="24"/>
        </w:rPr>
      </w:pPr>
      <w:r w:rsidRPr="00031986">
        <w:rPr>
          <w:b/>
          <w:bCs/>
          <w:sz w:val="24"/>
          <w:szCs w:val="24"/>
        </w:rPr>
        <w:t>Комитет по правам инвалидов</w:t>
      </w:r>
    </w:p>
    <w:p w14:paraId="59693E07" w14:textId="77777777" w:rsidR="00D122E4" w:rsidRPr="001414D7" w:rsidRDefault="00D122E4" w:rsidP="00D122E4">
      <w:pPr>
        <w:pStyle w:val="HChG"/>
      </w:pPr>
      <w:r>
        <w:tab/>
      </w:r>
      <w:r>
        <w:tab/>
      </w:r>
      <w:r>
        <w:rPr>
          <w:bCs/>
        </w:rPr>
        <w:t>Заключительные замечания по первоначальному докладу Ганы</w:t>
      </w:r>
      <w:r w:rsidRPr="00105E68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</w:p>
    <w:p w14:paraId="357D82F0" w14:textId="77777777" w:rsidR="00D122E4" w:rsidRPr="001414D7" w:rsidRDefault="00D122E4" w:rsidP="00D122E4">
      <w:pPr>
        <w:pStyle w:val="HChG"/>
      </w:pPr>
      <w:r>
        <w:rPr>
          <w:bCs/>
        </w:rPr>
        <w:tab/>
        <w:t>I.</w:t>
      </w:r>
      <w:r>
        <w:tab/>
      </w:r>
      <w:r>
        <w:rPr>
          <w:bCs/>
        </w:rPr>
        <w:t>Введение</w:t>
      </w:r>
    </w:p>
    <w:p w14:paraId="2B14F659" w14:textId="23B17118" w:rsidR="00D122E4" w:rsidRPr="001414D7" w:rsidRDefault="00D122E4" w:rsidP="00D122E4">
      <w:pPr>
        <w:pStyle w:val="SingleTxtG"/>
      </w:pPr>
      <w:r>
        <w:t>1.</w:t>
      </w:r>
      <w:r>
        <w:tab/>
        <w:t>Комитет рассмотрел первоначальный доклад Ганы</w:t>
      </w:r>
      <w:r w:rsidRPr="00E61476">
        <w:rPr>
          <w:rStyle w:val="aa"/>
        </w:rPr>
        <w:footnoteReference w:id="2"/>
      </w:r>
      <w:r>
        <w:t xml:space="preserve"> на своих 730-м</w:t>
      </w:r>
      <w:r w:rsidR="00031986" w:rsidRPr="00031986">
        <w:br/>
      </w:r>
      <w:r>
        <w:t>и 731-м заседаниях, состоявшихся 19 и 20 августа 2024 года соответственно</w:t>
      </w:r>
      <w:r w:rsidRPr="00E61476">
        <w:rPr>
          <w:rStyle w:val="aa"/>
        </w:rPr>
        <w:footnoteReference w:id="3"/>
      </w:r>
      <w:r>
        <w:t>. Настоящие заключительные замечания были приняты на 748-м заседании, состоявшемся 29 августа 2024 года.</w:t>
      </w:r>
    </w:p>
    <w:p w14:paraId="5E3B80E8" w14:textId="77777777" w:rsidR="00D122E4" w:rsidRPr="001414D7" w:rsidRDefault="00D122E4" w:rsidP="00D122E4">
      <w:pPr>
        <w:pStyle w:val="SingleTxtG"/>
        <w:rPr>
          <w:rStyle w:val="aa"/>
        </w:rPr>
      </w:pPr>
      <w:r>
        <w:t>2.</w:t>
      </w:r>
      <w:r>
        <w:tab/>
        <w:t>Комитет приветствует первоначальный доклад Ганы, который был подготовлен в соответствии с руководящими принципами Комитета в отношении представления докладов, и благодарит государство-участник за его письменные ответы</w:t>
      </w:r>
      <w:r w:rsidRPr="00E61476">
        <w:rPr>
          <w:rStyle w:val="aa"/>
        </w:rPr>
        <w:footnoteReference w:id="4"/>
      </w:r>
      <w:r>
        <w:t xml:space="preserve"> на подготовленный Комитетом перечень вопросов</w:t>
      </w:r>
      <w:r w:rsidRPr="00E61476">
        <w:rPr>
          <w:rStyle w:val="aa"/>
        </w:rPr>
        <w:footnoteReference w:id="5"/>
      </w:r>
      <w:r>
        <w:t>.</w:t>
      </w:r>
    </w:p>
    <w:p w14:paraId="2BCD368C" w14:textId="77777777" w:rsidR="00D122E4" w:rsidRPr="001414D7" w:rsidRDefault="00D122E4" w:rsidP="00D122E4">
      <w:pPr>
        <w:pStyle w:val="SingleTxtG"/>
      </w:pPr>
      <w:r>
        <w:t>3.</w:t>
      </w:r>
      <w:r>
        <w:tab/>
        <w:t>Комитет приветствует конструктивный диалог, состоявшийся с делегацией государства-участника, а также дополнительные разъяснения, представленные в ответ на вопросы, заданные Комитетом в устной форме.</w:t>
      </w:r>
    </w:p>
    <w:p w14:paraId="7AB272C5" w14:textId="77777777" w:rsidR="00D122E4" w:rsidRPr="001414D7" w:rsidRDefault="00D122E4" w:rsidP="00D122E4">
      <w:pPr>
        <w:pStyle w:val="HChG"/>
      </w:pPr>
      <w:r>
        <w:rPr>
          <w:bCs/>
        </w:rPr>
        <w:tab/>
        <w:t>II.</w:t>
      </w:r>
      <w:r>
        <w:tab/>
      </w:r>
      <w:r>
        <w:rPr>
          <w:bCs/>
        </w:rPr>
        <w:t>Позитивные аспекты</w:t>
      </w:r>
    </w:p>
    <w:p w14:paraId="2AE9EE92" w14:textId="77777777" w:rsidR="00D122E4" w:rsidRPr="001414D7" w:rsidRDefault="00D122E4" w:rsidP="00D122E4">
      <w:pPr>
        <w:pStyle w:val="SingleTxtG"/>
      </w:pPr>
      <w:r>
        <w:t>4.</w:t>
      </w:r>
      <w:r>
        <w:tab/>
        <w:t>Комитет с удовлетворением отмечает меры, принятые государством-участником в целях осуществления Конвенции, в частности следующие законодательные акты, государственную политику и институциональные рамки:</w:t>
      </w:r>
    </w:p>
    <w:p w14:paraId="6B722C61" w14:textId="12A3457E" w:rsidR="00D122E4" w:rsidRPr="001414D7" w:rsidRDefault="00105E68" w:rsidP="00D122E4">
      <w:pPr>
        <w:pStyle w:val="SingleTxtG"/>
      </w:pPr>
      <w:r>
        <w:rPr>
          <w:lang w:val="en-US"/>
        </w:rPr>
        <w:tab/>
      </w:r>
      <w:r w:rsidR="00D122E4">
        <w:t>a)</w:t>
      </w:r>
      <w:r w:rsidR="00D122E4">
        <w:tab/>
        <w:t>Закон о психическом здоровье (№ 846 от 2012 года) и Закон об изъятиях (№ 1083 от 2022 года);</w:t>
      </w:r>
      <w:bookmarkStart w:id="0" w:name="_Hlk178145057"/>
      <w:bookmarkEnd w:id="0"/>
    </w:p>
    <w:p w14:paraId="161D812C" w14:textId="1CADA7FA" w:rsidR="00D122E4" w:rsidRPr="001414D7" w:rsidRDefault="00105E68" w:rsidP="00D122E4">
      <w:pPr>
        <w:pStyle w:val="SingleTxtG"/>
      </w:pPr>
      <w:r>
        <w:rPr>
          <w:lang w:val="en-US"/>
        </w:rPr>
        <w:tab/>
      </w:r>
      <w:r w:rsidR="00D122E4">
        <w:t>b)</w:t>
      </w:r>
      <w:r w:rsidR="00D122E4">
        <w:tab/>
        <w:t>Политику в области обеспечения благополучия детей и семьи (2014 год) и Политику в области социальной защиты (2014 год);</w:t>
      </w:r>
      <w:bookmarkStart w:id="1" w:name="_Hlk174178931"/>
    </w:p>
    <w:p w14:paraId="04F1393F" w14:textId="4D11D3F2" w:rsidR="00D122E4" w:rsidRPr="001414D7" w:rsidRDefault="00105E68" w:rsidP="00D122E4">
      <w:pPr>
        <w:pStyle w:val="SingleTxtG"/>
      </w:pPr>
      <w:r>
        <w:rPr>
          <w:lang w:val="en-US"/>
        </w:rPr>
        <w:tab/>
      </w:r>
      <w:r w:rsidR="00D122E4">
        <w:t>c)</w:t>
      </w:r>
      <w:r w:rsidR="00D122E4">
        <w:tab/>
        <w:t>Стандарт доступности антропогенной среды (2016 год) и Строительные нормы (2022 год);</w:t>
      </w:r>
      <w:bookmarkStart w:id="2" w:name="_Hlk178152059"/>
      <w:bookmarkEnd w:id="2"/>
    </w:p>
    <w:p w14:paraId="352DEB92" w14:textId="6870226F" w:rsidR="00D122E4" w:rsidRPr="001414D7" w:rsidRDefault="00105E68" w:rsidP="00D122E4">
      <w:pPr>
        <w:pStyle w:val="SingleTxtG"/>
      </w:pPr>
      <w:r>
        <w:rPr>
          <w:lang w:val="en-US"/>
        </w:rPr>
        <w:tab/>
      </w:r>
      <w:r w:rsidR="00D122E4">
        <w:t>d)</w:t>
      </w:r>
      <w:r w:rsidR="00D122E4">
        <w:tab/>
        <w:t>пересмотренную Политику в области инклюзивного образования</w:t>
      </w:r>
      <w:r w:rsidRPr="00105E68">
        <w:br/>
      </w:r>
      <w:r w:rsidR="00D122E4">
        <w:t>(2024 год);</w:t>
      </w:r>
    </w:p>
    <w:p w14:paraId="3DB31708" w14:textId="30E5E11B" w:rsidR="00D122E4" w:rsidRPr="001414D7" w:rsidRDefault="00105E68" w:rsidP="00D122E4">
      <w:pPr>
        <w:pStyle w:val="SingleTxtG"/>
      </w:pPr>
      <w:r>
        <w:rPr>
          <w:lang w:val="en-US"/>
        </w:rPr>
        <w:tab/>
      </w:r>
      <w:r w:rsidR="00D122E4">
        <w:t>e)</w:t>
      </w:r>
      <w:r w:rsidR="00D122E4">
        <w:tab/>
        <w:t>государственную Гендерную политику (2023–2032 годы);</w:t>
      </w:r>
    </w:p>
    <w:p w14:paraId="1A876354" w14:textId="7DF9880B" w:rsidR="00D122E4" w:rsidRPr="001414D7" w:rsidRDefault="00105E68" w:rsidP="00D122E4">
      <w:pPr>
        <w:pStyle w:val="SingleTxtG"/>
      </w:pPr>
      <w:r>
        <w:rPr>
          <w:lang w:val="en-US"/>
        </w:rPr>
        <w:tab/>
      </w:r>
      <w:r w:rsidR="00D122E4">
        <w:t>f)</w:t>
      </w:r>
      <w:r w:rsidR="00D122E4">
        <w:tab/>
        <w:t>Рамочную программу и Стратегию по учету интересов людей с инвалидностью в столичных, муниципальных и районных собраниях Ганы;</w:t>
      </w:r>
    </w:p>
    <w:p w14:paraId="56FA43B0" w14:textId="383CD4F8" w:rsidR="00D122E4" w:rsidRPr="001414D7" w:rsidRDefault="00A33997" w:rsidP="00D122E4">
      <w:pPr>
        <w:pStyle w:val="SingleTxtG"/>
      </w:pPr>
      <w:r>
        <w:rPr>
          <w:lang w:val="en-US"/>
        </w:rPr>
        <w:lastRenderedPageBreak/>
        <w:tab/>
      </w:r>
      <w:r w:rsidR="00D122E4">
        <w:t>g)</w:t>
      </w:r>
      <w:r w:rsidR="00D122E4">
        <w:tab/>
        <w:t>признание специальности «переводчик ганского жестового языка» в качестве профессии с возможностью карьерного роста.</w:t>
      </w:r>
    </w:p>
    <w:p w14:paraId="5A039D4A" w14:textId="77777777" w:rsidR="00D122E4" w:rsidRPr="001414D7" w:rsidRDefault="00D122E4" w:rsidP="00D122E4">
      <w:pPr>
        <w:pStyle w:val="SingleTxtG"/>
      </w:pPr>
      <w:r>
        <w:t>5.</w:t>
      </w:r>
      <w:r>
        <w:tab/>
        <w:t>Комитет с удовлетворением отмечает ратификацию государством-участником в 2017 году Марракешского договора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произведениям.</w:t>
      </w:r>
    </w:p>
    <w:bookmarkEnd w:id="1"/>
    <w:p w14:paraId="57B5FE5E" w14:textId="23C6BC80" w:rsidR="00D122E4" w:rsidRPr="001414D7" w:rsidRDefault="00D122E4" w:rsidP="00D122E4">
      <w:pPr>
        <w:pStyle w:val="HChG"/>
      </w:pPr>
      <w:r>
        <w:rPr>
          <w:bCs/>
        </w:rPr>
        <w:tab/>
        <w:t>III.</w:t>
      </w:r>
      <w:r>
        <w:tab/>
      </w:r>
      <w:r>
        <w:rPr>
          <w:bCs/>
        </w:rPr>
        <w:t>Основные вопросы, вызывающие обеспокоенность, и</w:t>
      </w:r>
      <w:r w:rsidR="00A33997">
        <w:rPr>
          <w:bCs/>
          <w:lang w:val="en-US"/>
        </w:rPr>
        <w:t> </w:t>
      </w:r>
      <w:r>
        <w:rPr>
          <w:bCs/>
        </w:rPr>
        <w:t>рекомендации</w:t>
      </w:r>
    </w:p>
    <w:p w14:paraId="7BEC37DB" w14:textId="77777777" w:rsidR="00D122E4" w:rsidRPr="001414D7" w:rsidRDefault="00D122E4" w:rsidP="00D122E4">
      <w:pPr>
        <w:pStyle w:val="H1G"/>
      </w:pPr>
      <w:r>
        <w:rPr>
          <w:bCs/>
        </w:rPr>
        <w:tab/>
        <w:t>A.</w:t>
      </w:r>
      <w:r>
        <w:tab/>
      </w:r>
      <w:r>
        <w:rPr>
          <w:bCs/>
        </w:rPr>
        <w:t>Общие принципы и обязательства (ст. 1–4)</w:t>
      </w:r>
    </w:p>
    <w:p w14:paraId="3027D95A" w14:textId="77777777" w:rsidR="00D122E4" w:rsidRPr="001414D7" w:rsidRDefault="00D122E4" w:rsidP="00D122E4">
      <w:pPr>
        <w:pStyle w:val="SingleTxtG"/>
      </w:pPr>
      <w:r>
        <w:t>6.</w:t>
      </w:r>
      <w:r>
        <w:tab/>
        <w:t>Комитет обеспокоен тем, что:</w:t>
      </w:r>
      <w:bookmarkStart w:id="3" w:name="_Hlk175255305"/>
    </w:p>
    <w:p w14:paraId="03CA10DD" w14:textId="243D5B04" w:rsidR="00D122E4" w:rsidRPr="001414D7" w:rsidRDefault="00A33997" w:rsidP="00D122E4">
      <w:pPr>
        <w:pStyle w:val="SingleTxtG"/>
      </w:pPr>
      <w:r>
        <w:rPr>
          <w:lang w:val="en-US"/>
        </w:rPr>
        <w:tab/>
      </w:r>
      <w:r w:rsidR="00D122E4">
        <w:t>a)</w:t>
      </w:r>
      <w:r w:rsidR="00D122E4">
        <w:tab/>
        <w:t>в законодательстве и политике по-прежнему используются уничижительные термины для обозначения людей с инвалидностью, такие как «невменяемый», «идиот», «безумный», «имбецил», «сумасшедший» и «с</w:t>
      </w:r>
      <w:r>
        <w:rPr>
          <w:lang w:val="en-US"/>
        </w:rPr>
        <w:t> </w:t>
      </w:r>
      <w:r w:rsidR="00D122E4">
        <w:t>психическими отклонениями»;</w:t>
      </w:r>
      <w:bookmarkEnd w:id="3"/>
    </w:p>
    <w:p w14:paraId="79F5A67A" w14:textId="60D9801E" w:rsidR="00D122E4" w:rsidRPr="001414D7" w:rsidRDefault="00A33997" w:rsidP="00D122E4">
      <w:pPr>
        <w:pStyle w:val="SingleTxtG"/>
      </w:pPr>
      <w:r>
        <w:rPr>
          <w:lang w:val="en-US"/>
        </w:rPr>
        <w:tab/>
      </w:r>
      <w:r w:rsidR="00D122E4">
        <w:t>b)</w:t>
      </w:r>
      <w:r w:rsidR="00D122E4">
        <w:tab/>
        <w:t>разработка законопроекта об инвалидах 2024 года, который, в частности, должен обеспечить включение положений Конвенции в национальную правовую систему, продвигается крайне медленно с момента начала работы над ним в 2019 году и по-прежнему не завершена;</w:t>
      </w:r>
    </w:p>
    <w:p w14:paraId="60009F5D" w14:textId="30634930" w:rsidR="00D122E4" w:rsidRPr="001414D7" w:rsidRDefault="00A33997" w:rsidP="00D122E4">
      <w:pPr>
        <w:pStyle w:val="SingleTxtG"/>
      </w:pPr>
      <w:r>
        <w:rPr>
          <w:lang w:val="en-US"/>
        </w:rPr>
        <w:tab/>
      </w:r>
      <w:r w:rsidR="00D122E4">
        <w:t>c)</w:t>
      </w:r>
      <w:r w:rsidR="00D122E4">
        <w:tab/>
        <w:t>формулировки, касающиеся людей с инвалидностью, в статье 42 Конституции, статье 59 Закона об инвалидах (№ 715 от 2006 года) и статьях 27 a)</w:t>
      </w:r>
      <w:r w:rsidRPr="00A33997">
        <w:br/>
      </w:r>
      <w:r w:rsidR="00D122E4">
        <w:t>и 58 2) a) Закона об уголовных преступлениях (№ 29 от 1960 года) не соответствуют статье 1 Конвенции;</w:t>
      </w:r>
      <w:bookmarkStart w:id="4" w:name="_Hlk178146615"/>
      <w:bookmarkStart w:id="5" w:name="_Hlk178147017"/>
      <w:bookmarkStart w:id="6" w:name="_Hlk178147027"/>
      <w:bookmarkEnd w:id="4"/>
      <w:bookmarkEnd w:id="5"/>
      <w:bookmarkEnd w:id="6"/>
    </w:p>
    <w:p w14:paraId="12EE952B" w14:textId="6BFB753A" w:rsidR="00D122E4" w:rsidRPr="001414D7" w:rsidRDefault="00A33997" w:rsidP="00D122E4">
      <w:pPr>
        <w:pStyle w:val="SingleTxtG"/>
      </w:pPr>
      <w:r>
        <w:rPr>
          <w:lang w:val="en-US"/>
        </w:rPr>
        <w:tab/>
      </w:r>
      <w:r w:rsidR="00D122E4">
        <w:t>d)</w:t>
      </w:r>
      <w:r w:rsidR="00D122E4">
        <w:tab/>
        <w:t>отсутствуют эффективные механизмы обеспечения соблюдения законодательных и политических мер, направленных на защиту прав людей с инвалидностью, и, следовательно, на улучшение качества жизни таких людей;</w:t>
      </w:r>
    </w:p>
    <w:p w14:paraId="65DD590D" w14:textId="28CD1427" w:rsidR="00D122E4" w:rsidRPr="001414D7" w:rsidRDefault="00A33997" w:rsidP="00D122E4">
      <w:pPr>
        <w:pStyle w:val="SingleTxtG"/>
      </w:pPr>
      <w:r>
        <w:rPr>
          <w:lang w:val="en-US"/>
        </w:rPr>
        <w:tab/>
      </w:r>
      <w:r w:rsidR="00D122E4">
        <w:t>e)</w:t>
      </w:r>
      <w:r w:rsidR="00D122E4">
        <w:tab/>
        <w:t>государство-участник не ратифицировало Факультативный протокол к Конвенции;</w:t>
      </w:r>
    </w:p>
    <w:p w14:paraId="77AE3E08" w14:textId="5E8AED2A" w:rsidR="00D122E4" w:rsidRPr="001414D7" w:rsidRDefault="00A33997" w:rsidP="00D122E4">
      <w:pPr>
        <w:pStyle w:val="SingleTxtG"/>
      </w:pPr>
      <w:r>
        <w:rPr>
          <w:lang w:val="en-US"/>
        </w:rPr>
        <w:tab/>
      </w:r>
      <w:r w:rsidR="00D122E4">
        <w:t>f)</w:t>
      </w:r>
      <w:r w:rsidR="00D122E4">
        <w:tab/>
        <w:t>государство-участник не подписало и не ратифицировало Протокол к Африканской хартии прав человека и народов о правах инвалидов в Африке, несмотря на обязательство сделать это, принятое в ходе Глобального саммита по проблемам инвалидности в 2018 году.</w:t>
      </w:r>
    </w:p>
    <w:p w14:paraId="728EB1D6" w14:textId="77777777" w:rsidR="00D122E4" w:rsidRPr="001414D7" w:rsidRDefault="00D122E4" w:rsidP="00D122E4">
      <w:pPr>
        <w:pStyle w:val="SingleTxtG"/>
        <w:rPr>
          <w:b/>
          <w:bCs/>
        </w:rPr>
      </w:pPr>
      <w:r>
        <w:t>7.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67496589" w14:textId="129BE5EF" w:rsidR="00D122E4" w:rsidRPr="00A33997" w:rsidRDefault="00A33997" w:rsidP="00D122E4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D122E4" w:rsidRPr="00A33997">
        <w:rPr>
          <w:b/>
          <w:bCs/>
        </w:rPr>
        <w:t>a)</w:t>
      </w:r>
      <w:r w:rsidR="00D122E4" w:rsidRPr="00A33997">
        <w:rPr>
          <w:b/>
          <w:bCs/>
        </w:rPr>
        <w:tab/>
        <w:t xml:space="preserve">пересмотреть и изменить Конституцию, Закон об уголовных преступлениях и Закон о доказательствах </w:t>
      </w:r>
      <w:r w:rsidR="00D122E4" w:rsidRPr="006D0015">
        <w:rPr>
          <w:b/>
          <w:bCs/>
        </w:rPr>
        <w:t>(1975)</w:t>
      </w:r>
      <w:r w:rsidR="00D122E4" w:rsidRPr="00A33997">
        <w:rPr>
          <w:b/>
          <w:bCs/>
        </w:rPr>
        <w:t xml:space="preserve"> с целью исключения уничижительных терминов и их замены формулировками, соответствующими Конвенции;</w:t>
      </w:r>
      <w:bookmarkStart w:id="7" w:name="_Hlk178147250"/>
      <w:bookmarkEnd w:id="7"/>
    </w:p>
    <w:p w14:paraId="05C93049" w14:textId="14B5FA44" w:rsidR="00D122E4" w:rsidRPr="00A33997" w:rsidRDefault="00A33997" w:rsidP="00D122E4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D122E4" w:rsidRPr="00A33997">
        <w:rPr>
          <w:b/>
          <w:bCs/>
        </w:rPr>
        <w:t>b)</w:t>
      </w:r>
      <w:r w:rsidR="00D122E4" w:rsidRPr="00A33997">
        <w:rPr>
          <w:b/>
          <w:bCs/>
        </w:rPr>
        <w:tab/>
        <w:t>утвердить временн</w:t>
      </w:r>
      <w:r w:rsidR="00FF4533" w:rsidRPr="00FF4533">
        <w:rPr>
          <w:b/>
          <w:bCs/>
        </w:rPr>
        <w:t>ы</w:t>
      </w:r>
      <w:r w:rsidR="00FF4533">
        <w:rPr>
          <w:b/>
          <w:bCs/>
        </w:rPr>
        <w:t>́</w:t>
      </w:r>
      <w:r w:rsidR="00D122E4" w:rsidRPr="00A33997">
        <w:rPr>
          <w:b/>
          <w:bCs/>
        </w:rPr>
        <w:t>е рамки, чтобы ускорить принятие законопроекта об инвалидах 2024 года;</w:t>
      </w:r>
    </w:p>
    <w:p w14:paraId="124E0922" w14:textId="421256C1" w:rsidR="00D122E4" w:rsidRPr="00A33997" w:rsidRDefault="00A33997" w:rsidP="00D122E4">
      <w:pPr>
        <w:pStyle w:val="SingleTxtG"/>
        <w:rPr>
          <w:b/>
          <w:bCs/>
        </w:rPr>
      </w:pPr>
      <w:r w:rsidRPr="00FF4533">
        <w:rPr>
          <w:b/>
          <w:bCs/>
        </w:rPr>
        <w:tab/>
      </w:r>
      <w:r w:rsidR="00D122E4" w:rsidRPr="00A33997">
        <w:rPr>
          <w:b/>
          <w:bCs/>
        </w:rPr>
        <w:t>c)</w:t>
      </w:r>
      <w:r w:rsidR="00D122E4" w:rsidRPr="00A33997">
        <w:rPr>
          <w:b/>
          <w:bCs/>
        </w:rPr>
        <w:tab/>
        <w:t>обеспечить, чтобы все действующие и новые законы и нормативные акты соответствовали правозащитной модели инвалидности, предусмотренной Конвенцией;</w:t>
      </w:r>
    </w:p>
    <w:p w14:paraId="56C1220F" w14:textId="5496F14C" w:rsidR="00D122E4" w:rsidRPr="00A33997" w:rsidRDefault="00A33997" w:rsidP="00D122E4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D122E4" w:rsidRPr="00A33997">
        <w:rPr>
          <w:b/>
          <w:bCs/>
        </w:rPr>
        <w:t>d)</w:t>
      </w:r>
      <w:r w:rsidR="00D122E4" w:rsidRPr="00A33997">
        <w:rPr>
          <w:b/>
          <w:bCs/>
        </w:rPr>
        <w:tab/>
        <w:t>обеспечить соблюдение законов, политики и обязательств по осуществлению Конвенции и защите прав всех людей с инвалидностью;</w:t>
      </w:r>
    </w:p>
    <w:p w14:paraId="4A4488F1" w14:textId="3DB3D085" w:rsidR="00D122E4" w:rsidRPr="00A33997" w:rsidRDefault="00A33997" w:rsidP="00D122E4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D122E4" w:rsidRPr="00A33997">
        <w:rPr>
          <w:b/>
          <w:bCs/>
        </w:rPr>
        <w:t>e)</w:t>
      </w:r>
      <w:r w:rsidR="00D122E4" w:rsidRPr="00A33997">
        <w:rPr>
          <w:b/>
          <w:bCs/>
        </w:rPr>
        <w:tab/>
        <w:t>предпринять необходимые шаги для ратификации Факультативного протокола к Конвенции, чтобы расширить доступ людей с инвалидностью к правосудию;</w:t>
      </w:r>
    </w:p>
    <w:p w14:paraId="42466A2E" w14:textId="365344FA" w:rsidR="00D122E4" w:rsidRPr="001414D7" w:rsidRDefault="00A33997" w:rsidP="00D122E4">
      <w:pPr>
        <w:pStyle w:val="SingleTxtG"/>
      </w:pPr>
      <w:r>
        <w:rPr>
          <w:b/>
          <w:bCs/>
          <w:lang w:val="en-US"/>
        </w:rPr>
        <w:lastRenderedPageBreak/>
        <w:tab/>
      </w:r>
      <w:r w:rsidR="00D122E4" w:rsidRPr="00A33997">
        <w:rPr>
          <w:b/>
          <w:bCs/>
        </w:rPr>
        <w:t>f)</w:t>
      </w:r>
      <w:r w:rsidR="00D122E4">
        <w:tab/>
      </w:r>
      <w:r w:rsidR="00D122E4">
        <w:rPr>
          <w:b/>
          <w:bCs/>
        </w:rPr>
        <w:t>выполнить принятое на Глобальном саммите по проблемам инвалидности обязательство по ратификации Протокола к Африканской хартии прав человека и народов о правах инвалидов в Африке.</w:t>
      </w:r>
    </w:p>
    <w:p w14:paraId="22643E61" w14:textId="77777777" w:rsidR="00D122E4" w:rsidRPr="001414D7" w:rsidRDefault="00D122E4" w:rsidP="00D122E4">
      <w:pPr>
        <w:pStyle w:val="SingleTxtG"/>
      </w:pPr>
      <w:r>
        <w:t>8.</w:t>
      </w:r>
      <w:r>
        <w:tab/>
        <w:t>Комитет обеспокоен тем, что женщины и девочки с инвалидностью не участвуют через представляющие их организации в разработке, осуществлении, мониторинге и оценке всех законов, политики и программ, затрагивающих их права.</w:t>
      </w:r>
    </w:p>
    <w:p w14:paraId="7AB9D6A4" w14:textId="77777777" w:rsidR="00D122E4" w:rsidRPr="001414D7" w:rsidRDefault="00D122E4" w:rsidP="00D122E4">
      <w:pPr>
        <w:pStyle w:val="SingleTxtG"/>
        <w:rPr>
          <w:b/>
          <w:bCs/>
        </w:rPr>
      </w:pPr>
      <w:r>
        <w:t>9.</w:t>
      </w:r>
      <w:r>
        <w:tab/>
      </w:r>
      <w:r>
        <w:rPr>
          <w:b/>
          <w:bCs/>
        </w:rPr>
        <w:t>Комитет рекомендует государству-участнику тесно консультироваться с женщинами и девочками с инвалидностью, включая женщин и девочек с интеллектуальной и/или психосоциальной инвалидностью и альбинизмом, и активно привлекать их через представляющие их организации к принятию решений, а также к разработке и мониторингу законов, политики и программ, которые их затрагивают.</w:t>
      </w:r>
    </w:p>
    <w:p w14:paraId="466C55C0" w14:textId="77777777" w:rsidR="00D122E4" w:rsidRPr="001414D7" w:rsidRDefault="00D122E4" w:rsidP="00D122E4">
      <w:pPr>
        <w:pStyle w:val="H1G"/>
      </w:pPr>
      <w:r w:rsidRPr="00633E20">
        <w:rPr>
          <w:bCs/>
        </w:rPr>
        <w:tab/>
      </w:r>
      <w:r>
        <w:rPr>
          <w:bCs/>
        </w:rPr>
        <w:t>B.</w:t>
      </w:r>
      <w:r>
        <w:tab/>
      </w:r>
      <w:r>
        <w:rPr>
          <w:bCs/>
        </w:rPr>
        <w:t>Конкретные права (ст. 5–30)</w:t>
      </w:r>
    </w:p>
    <w:p w14:paraId="45229079" w14:textId="77777777" w:rsidR="00D122E4" w:rsidRPr="001414D7" w:rsidRDefault="00D122E4" w:rsidP="00D122E4">
      <w:pPr>
        <w:pStyle w:val="H23G"/>
      </w:pPr>
      <w:r>
        <w:tab/>
      </w:r>
      <w:r>
        <w:tab/>
      </w:r>
      <w:r>
        <w:rPr>
          <w:bCs/>
        </w:rPr>
        <w:t>Равенство и недискриминация (ст. 5)</w:t>
      </w:r>
    </w:p>
    <w:p w14:paraId="5A0D571C" w14:textId="77777777" w:rsidR="00D122E4" w:rsidRPr="001414D7" w:rsidRDefault="00D122E4" w:rsidP="00D122E4">
      <w:pPr>
        <w:pStyle w:val="SingleTxtG"/>
        <w:rPr>
          <w:shd w:val="clear" w:color="auto" w:fill="FFFFFF"/>
        </w:rPr>
      </w:pPr>
      <w:r>
        <w:t>10.</w:t>
      </w:r>
      <w:r>
        <w:tab/>
        <w:t>Комитет обеспокоен тем, что:</w:t>
      </w:r>
    </w:p>
    <w:p w14:paraId="4CD3AF41" w14:textId="3389E950" w:rsidR="00D122E4" w:rsidRPr="001414D7" w:rsidRDefault="00A33997" w:rsidP="00D122E4">
      <w:pPr>
        <w:pStyle w:val="SingleTxtG"/>
      </w:pPr>
      <w:r>
        <w:rPr>
          <w:lang w:val="en-US"/>
        </w:rPr>
        <w:tab/>
      </w:r>
      <w:r w:rsidR="00D122E4">
        <w:t>a)</w:t>
      </w:r>
      <w:r w:rsidR="00D122E4">
        <w:tab/>
        <w:t>национальное законодательство, включая Конституцию, не содержит прямого признания принципов равенства и недискриминации людей с инвалидностью;</w:t>
      </w:r>
    </w:p>
    <w:p w14:paraId="6FF72189" w14:textId="4CC86845" w:rsidR="00D122E4" w:rsidRPr="001414D7" w:rsidRDefault="00A33997" w:rsidP="00D122E4">
      <w:pPr>
        <w:pStyle w:val="SingleTxtG"/>
      </w:pPr>
      <w:r>
        <w:rPr>
          <w:lang w:val="en-US"/>
        </w:rPr>
        <w:tab/>
      </w:r>
      <w:r w:rsidR="00D122E4">
        <w:t>b)</w:t>
      </w:r>
      <w:r w:rsidR="00D122E4">
        <w:tab/>
        <w:t>продолжают поступать сообщения о множественной и перекрестной дискриминации, с которой сталкиваются люди с инвалидностью, особенно женщины и девочки с инвалидностью, лица с интеллектуальной и/или психосоциальной инвалидностью, а также лица с альбинизмом;</w:t>
      </w:r>
    </w:p>
    <w:p w14:paraId="76CE6533" w14:textId="3F550079" w:rsidR="00D122E4" w:rsidRPr="001414D7" w:rsidRDefault="00A33997" w:rsidP="00D122E4">
      <w:pPr>
        <w:pStyle w:val="SingleTxtG"/>
      </w:pPr>
      <w:r>
        <w:rPr>
          <w:lang w:val="en-US"/>
        </w:rPr>
        <w:tab/>
      </w:r>
      <w:r w:rsidR="00D122E4">
        <w:t>c)</w:t>
      </w:r>
      <w:r w:rsidR="00D122E4">
        <w:tab/>
        <w:t>отказ в разумном приспособлении не признается в законодательстве в качестве одной из форм дискриминации по признаку инвалидности;</w:t>
      </w:r>
    </w:p>
    <w:p w14:paraId="670D4D09" w14:textId="3B0000E4" w:rsidR="00D122E4" w:rsidRPr="001414D7" w:rsidRDefault="00A33997" w:rsidP="00D122E4">
      <w:pPr>
        <w:pStyle w:val="SingleTxtG"/>
      </w:pPr>
      <w:r>
        <w:rPr>
          <w:lang w:val="en-US"/>
        </w:rPr>
        <w:tab/>
      </w:r>
      <w:r w:rsidR="00D122E4">
        <w:t>d)</w:t>
      </w:r>
      <w:r w:rsidR="00D122E4">
        <w:tab/>
        <w:t>эффективные механизмы подачи жалоб и средства правовой защиты от дискриминации по признаку инвалидности и множественных и перекрестных форм дискриминации не признаются и не применяются ни в законодательстве, ни на практике.</w:t>
      </w:r>
      <w:bookmarkStart w:id="8" w:name="_Hlk175301946"/>
    </w:p>
    <w:p w14:paraId="045147B0" w14:textId="77777777" w:rsidR="00D122E4" w:rsidRPr="001414D7" w:rsidRDefault="00D122E4" w:rsidP="00D122E4">
      <w:pPr>
        <w:pStyle w:val="SingleTxtG"/>
      </w:pPr>
      <w:r>
        <w:t>11.</w:t>
      </w:r>
      <w:r>
        <w:tab/>
      </w:r>
      <w:r>
        <w:rPr>
          <w:b/>
          <w:bCs/>
        </w:rPr>
        <w:t>Комитет ссылается на свое замечание общего порядка № 6 (2018) по вопросу равенства и недискриминации и рекомендует государству-участнику:</w:t>
      </w:r>
      <w:bookmarkStart w:id="9" w:name="_Hlk175050280"/>
      <w:bookmarkEnd w:id="8"/>
    </w:p>
    <w:p w14:paraId="3D37D041" w14:textId="0A2F09FE" w:rsidR="00D122E4" w:rsidRPr="00A33997" w:rsidRDefault="00A33997" w:rsidP="00D122E4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D122E4" w:rsidRPr="00A33997">
        <w:rPr>
          <w:b/>
          <w:bCs/>
        </w:rPr>
        <w:t>a)</w:t>
      </w:r>
      <w:r w:rsidR="00D122E4" w:rsidRPr="00A33997">
        <w:rPr>
          <w:b/>
          <w:bCs/>
        </w:rPr>
        <w:tab/>
        <w:t>привести свое законодательство в соответствие с Конвенцией и внести поправки во все соответствующие законы, чтобы четко признать инвалидность в качестве запрещенного основания для дискриминации и запретить дискриминацию по признаку нарушения здоровья, а также изменить любую политику, дискриминирующую людей с инвалидностью;</w:t>
      </w:r>
      <w:bookmarkEnd w:id="9"/>
    </w:p>
    <w:p w14:paraId="213D12A0" w14:textId="499EFC9C" w:rsidR="00D122E4" w:rsidRPr="00A33997" w:rsidRDefault="00A33997" w:rsidP="00D122E4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D122E4" w:rsidRPr="00A33997">
        <w:rPr>
          <w:b/>
          <w:bCs/>
        </w:rPr>
        <w:t>b)</w:t>
      </w:r>
      <w:r w:rsidR="00D122E4" w:rsidRPr="00A33997">
        <w:rPr>
          <w:b/>
          <w:bCs/>
        </w:rPr>
        <w:tab/>
        <w:t>предоставить правовую защиту от множественной и перекрестной дискриминации, с которой сталкиваются люди с инвалидностью, особенно женщины и девочки с инвалидностью, лица с интеллектуальной и/или психосоциальной инвалидностью, а также лица с альбинизмом;</w:t>
      </w:r>
    </w:p>
    <w:p w14:paraId="3F0042C4" w14:textId="734DD45F" w:rsidR="00D122E4" w:rsidRPr="00A33997" w:rsidRDefault="00A33997" w:rsidP="00D122E4">
      <w:pPr>
        <w:pStyle w:val="SingleTxtG"/>
        <w:rPr>
          <w:b/>
          <w:bCs/>
        </w:rPr>
      </w:pPr>
      <w:bookmarkStart w:id="10" w:name="_Hlk175309958"/>
      <w:r>
        <w:rPr>
          <w:b/>
          <w:bCs/>
          <w:lang w:val="en-US"/>
        </w:rPr>
        <w:tab/>
      </w:r>
      <w:r w:rsidR="00D122E4" w:rsidRPr="00A33997">
        <w:rPr>
          <w:b/>
          <w:bCs/>
        </w:rPr>
        <w:t>c)</w:t>
      </w:r>
      <w:r w:rsidR="00D122E4" w:rsidRPr="00A33997">
        <w:rPr>
          <w:b/>
          <w:bCs/>
        </w:rPr>
        <w:tab/>
        <w:t>принять меры по пересмотру законов, чтобы гарантировать запрет дискриминации по признаку инвалидности во всех аспектах жизни, в том числе путем юридического признания отказа в разумном приспособлении в качестве дискриминации по признаку инвалидности;</w:t>
      </w:r>
      <w:bookmarkEnd w:id="10"/>
    </w:p>
    <w:p w14:paraId="080E2D5A" w14:textId="0BD92957" w:rsidR="00D122E4" w:rsidRPr="00A33997" w:rsidRDefault="00A33997" w:rsidP="00D122E4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D122E4" w:rsidRPr="00A33997">
        <w:rPr>
          <w:b/>
          <w:bCs/>
        </w:rPr>
        <w:t>d)</w:t>
      </w:r>
      <w:r w:rsidR="00D122E4" w:rsidRPr="00A33997">
        <w:rPr>
          <w:b/>
          <w:bCs/>
        </w:rPr>
        <w:tab/>
        <w:t>обеспечить правовую защиту от дискриминации по признаку инвалидности, множественных и перекрестных форм дискриминации, с которыми сталкиваются люди с инвалидностью, и создать доступный механизм сообщения о случаях дискриминации и эффективные средства правовой защиты.</w:t>
      </w:r>
    </w:p>
    <w:p w14:paraId="22EE8880" w14:textId="77777777" w:rsidR="00D122E4" w:rsidRPr="001414D7" w:rsidRDefault="00D122E4" w:rsidP="00A33997">
      <w:pPr>
        <w:pStyle w:val="H23G"/>
        <w:pageBreakBefore/>
      </w:pPr>
      <w:r>
        <w:lastRenderedPageBreak/>
        <w:tab/>
      </w:r>
      <w:r>
        <w:tab/>
      </w:r>
      <w:r>
        <w:rPr>
          <w:bCs/>
        </w:rPr>
        <w:t>Женщины с инвалидностью (ст. 6)</w:t>
      </w:r>
    </w:p>
    <w:p w14:paraId="33F74FD2" w14:textId="77777777" w:rsidR="00D122E4" w:rsidRPr="001414D7" w:rsidRDefault="00D122E4" w:rsidP="00D122E4">
      <w:pPr>
        <w:pStyle w:val="SingleTxtG"/>
      </w:pPr>
      <w:bookmarkStart w:id="11" w:name="_Toc171581987"/>
      <w:r>
        <w:t>12.</w:t>
      </w:r>
      <w:r>
        <w:tab/>
        <w:t>Комитет обеспокоен тем, что:</w:t>
      </w:r>
    </w:p>
    <w:p w14:paraId="31BE0368" w14:textId="02D0975C" w:rsidR="00D122E4" w:rsidRPr="001414D7" w:rsidRDefault="00A33997" w:rsidP="00D122E4">
      <w:pPr>
        <w:pStyle w:val="SingleTxtG"/>
      </w:pPr>
      <w:r>
        <w:rPr>
          <w:lang w:val="en-US"/>
        </w:rPr>
        <w:tab/>
      </w:r>
      <w:r w:rsidR="00D122E4">
        <w:t>a)</w:t>
      </w:r>
      <w:r w:rsidR="00D122E4">
        <w:tab/>
        <w:t>Закон об инвалидах не содержит конкретных положений, касающихся женщин и девочек с инвалидностью;</w:t>
      </w:r>
      <w:bookmarkStart w:id="12" w:name="_Hlk174828469"/>
    </w:p>
    <w:p w14:paraId="619577A2" w14:textId="174B56DA" w:rsidR="00D122E4" w:rsidRPr="001414D7" w:rsidRDefault="00A33997" w:rsidP="00D122E4">
      <w:pPr>
        <w:pStyle w:val="SingleTxtG"/>
      </w:pPr>
      <w:r>
        <w:rPr>
          <w:lang w:val="en-US"/>
        </w:rPr>
        <w:tab/>
      </w:r>
      <w:r w:rsidR="00D122E4">
        <w:t>b)</w:t>
      </w:r>
      <w:r w:rsidR="00D122E4">
        <w:tab/>
        <w:t>отсутствуют дезагрегированные данные о женщинах и девочках с инвалидностью;</w:t>
      </w:r>
      <w:bookmarkEnd w:id="12"/>
    </w:p>
    <w:p w14:paraId="3E1B6D4D" w14:textId="404FA60A" w:rsidR="00D122E4" w:rsidRPr="001414D7" w:rsidRDefault="00A33997" w:rsidP="00D122E4">
      <w:pPr>
        <w:pStyle w:val="SingleTxtG"/>
      </w:pPr>
      <w:bookmarkStart w:id="13" w:name="_Hlk174828360"/>
      <w:r>
        <w:rPr>
          <w:lang w:val="en-US"/>
        </w:rPr>
        <w:tab/>
      </w:r>
      <w:r w:rsidR="00D122E4">
        <w:t>c)</w:t>
      </w:r>
      <w:r w:rsidR="00D122E4">
        <w:tab/>
        <w:t>женщины и девочки с инвалидностью не имеют полноценного доступа к инклюзивному образованию, здравоохранению и занятости, а программы социальной защиты не охватывают женщин и девочек с инвалидностью и их семьи.</w:t>
      </w:r>
      <w:bookmarkStart w:id="14" w:name="_Hlk175302247"/>
      <w:bookmarkEnd w:id="13"/>
    </w:p>
    <w:p w14:paraId="3D3CE895" w14:textId="77777777" w:rsidR="00D122E4" w:rsidRPr="001414D7" w:rsidRDefault="00D122E4" w:rsidP="00D122E4">
      <w:pPr>
        <w:pStyle w:val="SingleTxtG"/>
      </w:pPr>
      <w:r>
        <w:t>13.</w:t>
      </w:r>
      <w:r>
        <w:tab/>
      </w:r>
      <w:r>
        <w:rPr>
          <w:b/>
          <w:bCs/>
        </w:rPr>
        <w:t>Ссылаясь на свое замечание общего порядка № 3 (2016) о женщинах и девочках с инвалидностью, Комитет рекомендует государству-участнику:</w:t>
      </w:r>
      <w:bookmarkEnd w:id="14"/>
    </w:p>
    <w:p w14:paraId="64B36C27" w14:textId="4AA1AAFE" w:rsidR="00D122E4" w:rsidRPr="00A33997" w:rsidRDefault="00A33997" w:rsidP="00D122E4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D122E4" w:rsidRPr="00A33997">
        <w:rPr>
          <w:b/>
          <w:bCs/>
        </w:rPr>
        <w:t>a)</w:t>
      </w:r>
      <w:r w:rsidR="00D122E4" w:rsidRPr="00A33997">
        <w:rPr>
          <w:b/>
          <w:bCs/>
        </w:rPr>
        <w:tab/>
        <w:t>привести свое законодательство в соответствие с Конвенцией и внести изменения во все соответствующие национальные законы для учета проблем, с которыми сталкиваются женщины и девочки с инвалидностью;</w:t>
      </w:r>
      <w:bookmarkStart w:id="15" w:name="_Hlk174828755"/>
    </w:p>
    <w:p w14:paraId="5248EDB5" w14:textId="3729B88D" w:rsidR="00D122E4" w:rsidRPr="00A33997" w:rsidRDefault="00A33997" w:rsidP="00D122E4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D122E4" w:rsidRPr="00A33997">
        <w:rPr>
          <w:b/>
          <w:bCs/>
        </w:rPr>
        <w:t>b)</w:t>
      </w:r>
      <w:r w:rsidR="00D122E4" w:rsidRPr="00A33997">
        <w:rPr>
          <w:b/>
          <w:bCs/>
        </w:rPr>
        <w:tab/>
        <w:t>осуществлять меры по сбору данных во всех секторах, включая здравоохранение, образование, занятость, участие в политической жизни, доступ к правосудию, социальную защиту, насилие, миграцию и внутреннее перемещение, в тесной консультации и при активном участии женщин и девочек с инвалидностью, включая женщин и девочек с интеллектуальной и/или психосоциальной инвалидностью и женщин и девочек с альбинизмом, через представляющие их организации;</w:t>
      </w:r>
      <w:bookmarkStart w:id="16" w:name="_Hlk174828580"/>
      <w:bookmarkEnd w:id="15"/>
    </w:p>
    <w:p w14:paraId="52D414EA" w14:textId="5699D0BD" w:rsidR="00D122E4" w:rsidRPr="00A33997" w:rsidRDefault="00A33997" w:rsidP="00D122E4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D122E4" w:rsidRPr="00A33997">
        <w:rPr>
          <w:b/>
          <w:bCs/>
        </w:rPr>
        <w:t>c)</w:t>
      </w:r>
      <w:r w:rsidR="00D122E4" w:rsidRPr="00A33997">
        <w:rPr>
          <w:b/>
          <w:bCs/>
        </w:rPr>
        <w:tab/>
        <w:t>обеспечить, чтобы государственная политика в области образования, труда и здравоохранения учитывала интересы инвалидов и гендерную проблематику и включала меры по обеспечению доступа к информации и коммуникациям. Комитет также рекомендует обеспечить подготовку всех специалистов, предоставляющих услуги женщинам и девочкам с инвалидностью, включая женщин и девочек с интеллектуальной и/или психосоциальной инвалидностью, а также женщин и девочек с альбинизмом.</w:t>
      </w:r>
      <w:bookmarkEnd w:id="16"/>
    </w:p>
    <w:p w14:paraId="2D333EE2" w14:textId="77777777" w:rsidR="00D122E4" w:rsidRPr="001414D7" w:rsidRDefault="00D122E4" w:rsidP="00D122E4">
      <w:pPr>
        <w:pStyle w:val="H23G"/>
      </w:pPr>
      <w:r>
        <w:tab/>
      </w:r>
      <w:r>
        <w:tab/>
      </w:r>
      <w:r>
        <w:rPr>
          <w:bCs/>
        </w:rPr>
        <w:t>Дети с инвалидностью (ст. 7)</w:t>
      </w:r>
    </w:p>
    <w:p w14:paraId="220030D5" w14:textId="77777777" w:rsidR="00D122E4" w:rsidRPr="001414D7" w:rsidRDefault="00D122E4" w:rsidP="00D122E4">
      <w:pPr>
        <w:pStyle w:val="SingleTxtG"/>
      </w:pPr>
      <w:r>
        <w:t>14.</w:t>
      </w:r>
      <w:r>
        <w:tab/>
        <w:t>Комитет обеспокоен тем, что девочки и мальчики с инвалидностью не имеют достаточной поддержки и возможностей для выражения своих взглядов и осуществления своего права быть услышанными, в том числе в ходе консультаций по разработке законов и политики.</w:t>
      </w:r>
      <w:bookmarkStart w:id="17" w:name="_Hlk175302391"/>
    </w:p>
    <w:bookmarkEnd w:id="17"/>
    <w:p w14:paraId="7C5E0EDA" w14:textId="77777777" w:rsidR="00D122E4" w:rsidRPr="001414D7" w:rsidRDefault="00D122E4" w:rsidP="00D122E4">
      <w:pPr>
        <w:pStyle w:val="SingleTxtG"/>
      </w:pPr>
      <w:r>
        <w:t>15.</w:t>
      </w:r>
      <w:r>
        <w:tab/>
      </w:r>
      <w:r>
        <w:rPr>
          <w:b/>
          <w:bCs/>
        </w:rPr>
        <w:t xml:space="preserve">Ссылаясь на совместное заявление Комитета по правам ребенка и Комитета по правам инвалидов о правах детей с инвалидностью </w:t>
      </w:r>
      <w:r w:rsidRPr="00D9299E">
        <w:rPr>
          <w:b/>
          <w:bCs/>
        </w:rPr>
        <w:t>(2022)</w:t>
      </w:r>
      <w:r>
        <w:rPr>
          <w:b/>
          <w:bCs/>
        </w:rPr>
        <w:t xml:space="preserve"> и руководящие принципы по деинституционализации, в том числе в чрезвычайных ситуациях </w:t>
      </w:r>
      <w:r w:rsidRPr="00D9299E">
        <w:rPr>
          <w:b/>
          <w:bCs/>
        </w:rPr>
        <w:t>(2022)</w:t>
      </w:r>
      <w:r>
        <w:rPr>
          <w:b/>
          <w:bCs/>
        </w:rPr>
        <w:t>, Комитет рекомендует государству-участнику создать национальный механизм, позволяющий девочкам и мальчикам с инвалидностью выражать свое мнение и получать поддержку, с тем чтобы в полной мере участвовать в принятии решений, касающихся их жизни.</w:t>
      </w:r>
    </w:p>
    <w:p w14:paraId="3F6CB93B" w14:textId="77777777" w:rsidR="00D122E4" w:rsidRPr="001414D7" w:rsidRDefault="00D122E4" w:rsidP="00D122E4">
      <w:pPr>
        <w:pStyle w:val="H23G"/>
      </w:pPr>
      <w:r>
        <w:tab/>
      </w:r>
      <w:r>
        <w:tab/>
      </w:r>
      <w:r w:rsidRPr="00930423">
        <w:t>Просветительно-воспитательная</w:t>
      </w:r>
      <w:r w:rsidRPr="00930423" w:rsidDel="00930423">
        <w:t xml:space="preserve"> </w:t>
      </w:r>
      <w:r>
        <w:rPr>
          <w:bCs/>
        </w:rPr>
        <w:t>работа (ст. 8)</w:t>
      </w:r>
    </w:p>
    <w:p w14:paraId="490AE5F9" w14:textId="77777777" w:rsidR="00D122E4" w:rsidRPr="001414D7" w:rsidRDefault="00D122E4" w:rsidP="00D122E4">
      <w:pPr>
        <w:pStyle w:val="SingleTxtG"/>
      </w:pPr>
      <w:r>
        <w:t>16.</w:t>
      </w:r>
      <w:r>
        <w:tab/>
        <w:t>Комитет обеспокоен тем, что:</w:t>
      </w:r>
    </w:p>
    <w:p w14:paraId="42255D9E" w14:textId="65E9C27E" w:rsidR="00D122E4" w:rsidRPr="001414D7" w:rsidRDefault="00A33997" w:rsidP="00D122E4">
      <w:pPr>
        <w:pStyle w:val="SingleTxtG"/>
      </w:pPr>
      <w:r>
        <w:rPr>
          <w:lang w:val="en-US"/>
        </w:rPr>
        <w:tab/>
      </w:r>
      <w:r w:rsidR="00D122E4">
        <w:t>a)</w:t>
      </w:r>
      <w:r w:rsidR="00D122E4">
        <w:tab/>
        <w:t>информированность населения о Конвенции остается на низком уровне, а большинство людей и сообществ продолжают ориентироваться на медицинскую модель инвалидности в своих взаимоотношениях с людьми с инвалидностью, в связи с чем сохраняются дискриминация и стигматизация;</w:t>
      </w:r>
    </w:p>
    <w:p w14:paraId="2E856046" w14:textId="61AA86A6" w:rsidR="00D122E4" w:rsidRPr="001414D7" w:rsidRDefault="00B8376F" w:rsidP="00D122E4">
      <w:pPr>
        <w:pStyle w:val="SingleTxtG"/>
      </w:pPr>
      <w:r>
        <w:rPr>
          <w:lang w:val="en-US"/>
        </w:rPr>
        <w:tab/>
      </w:r>
      <w:r w:rsidR="00D122E4">
        <w:t>b)</w:t>
      </w:r>
      <w:r w:rsidR="00D122E4">
        <w:tab/>
        <w:t>в сельских общинах люди с инвалидностью подвергаются насильственному лишению свободы из-за негативного отношения, мифов и суеверий, связанных с инвалидностью.</w:t>
      </w:r>
    </w:p>
    <w:p w14:paraId="4DCB2A28" w14:textId="77777777" w:rsidR="00D122E4" w:rsidRPr="001414D7" w:rsidRDefault="00D122E4" w:rsidP="00D122E4">
      <w:pPr>
        <w:pStyle w:val="SingleTxtG"/>
        <w:rPr>
          <w:b/>
          <w:bCs/>
        </w:rPr>
      </w:pPr>
      <w:r>
        <w:lastRenderedPageBreak/>
        <w:t>17.</w:t>
      </w:r>
      <w:r>
        <w:tab/>
      </w:r>
      <w:r>
        <w:rPr>
          <w:b/>
          <w:bCs/>
        </w:rPr>
        <w:t>Комитет рекомендует государству-участнику в тесной консультации с людьми с инвалидностью и при их активном участии через представляющие их организации:</w:t>
      </w:r>
    </w:p>
    <w:p w14:paraId="061D1A60" w14:textId="65FC6F43" w:rsidR="00D122E4" w:rsidRPr="00B8376F" w:rsidRDefault="00B8376F" w:rsidP="00D122E4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D122E4" w:rsidRPr="00B8376F">
        <w:rPr>
          <w:b/>
          <w:bCs/>
        </w:rPr>
        <w:t>a)</w:t>
      </w:r>
      <w:r w:rsidR="00D122E4" w:rsidRPr="00B8376F">
        <w:rPr>
          <w:b/>
          <w:bCs/>
        </w:rPr>
        <w:tab/>
        <w:t>принять меры по проведению в городских и сельских районах информационно-просветительских кампаний о правах всех людей с инвалидностью с целью продвижения их позитивного образа через средства массовой информации, школы, рабочие места, культурные центры, религиозные учреждения и официальные правительственные веб-сайты;</w:t>
      </w:r>
    </w:p>
    <w:p w14:paraId="2589802F" w14:textId="204538D4" w:rsidR="00D122E4" w:rsidRPr="00B8376F" w:rsidRDefault="00B8376F" w:rsidP="00D122E4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D122E4" w:rsidRPr="00B8376F">
        <w:rPr>
          <w:b/>
          <w:bCs/>
        </w:rPr>
        <w:t>b)</w:t>
      </w:r>
      <w:r w:rsidR="00D122E4" w:rsidRPr="00B8376F">
        <w:rPr>
          <w:b/>
          <w:bCs/>
        </w:rPr>
        <w:tab/>
        <w:t>разработать комплексную программу с механизмами оценки результатов, ориентированную на отдаленные и сельские районы, для искоренения мифов и представлений о людях с инвалидностью, в частности о людях с альбинизмом, чтобы избежать практики, угрожающей их неприкосновенности и жизни.</w:t>
      </w:r>
    </w:p>
    <w:p w14:paraId="27076477" w14:textId="77777777" w:rsidR="00D122E4" w:rsidRPr="001414D7" w:rsidRDefault="00D122E4" w:rsidP="00D122E4">
      <w:pPr>
        <w:pStyle w:val="H23G"/>
      </w:pPr>
      <w:r>
        <w:tab/>
      </w:r>
      <w:r>
        <w:tab/>
      </w:r>
      <w:r>
        <w:rPr>
          <w:bCs/>
        </w:rPr>
        <w:t>Доступность (ст. 9)</w:t>
      </w:r>
    </w:p>
    <w:p w14:paraId="61A5F774" w14:textId="77777777" w:rsidR="00D122E4" w:rsidRPr="001414D7" w:rsidRDefault="00D122E4" w:rsidP="00D122E4">
      <w:pPr>
        <w:pStyle w:val="SingleTxtG"/>
      </w:pPr>
      <w:bookmarkStart w:id="18" w:name="_Hlk175302807"/>
      <w:r>
        <w:t>18.</w:t>
      </w:r>
      <w:r>
        <w:tab/>
        <w:t>Комитет обеспокоен тем, что:</w:t>
      </w:r>
      <w:bookmarkStart w:id="19" w:name="_Hlk175065291"/>
      <w:bookmarkEnd w:id="18"/>
    </w:p>
    <w:p w14:paraId="37130F42" w14:textId="1AA1EE8A" w:rsidR="00D122E4" w:rsidRPr="001414D7" w:rsidRDefault="00B8376F" w:rsidP="00D122E4">
      <w:pPr>
        <w:pStyle w:val="SingleTxtG"/>
      </w:pPr>
      <w:r>
        <w:rPr>
          <w:lang w:val="en-US"/>
        </w:rPr>
        <w:tab/>
      </w:r>
      <w:r w:rsidR="00D122E4">
        <w:t>a)</w:t>
      </w:r>
      <w:r w:rsidR="00D122E4">
        <w:tab/>
        <w:t>законы, нормативные акты и директивы по обеспечению доступности антропогенной среды и соблюдению Стандарта доступности антропогенной среды и Строительных норм выполняются недостаточно эффективно, а концепция универсального дизайна не закреплена в национальном законодательстве;</w:t>
      </w:r>
      <w:bookmarkStart w:id="20" w:name="_Hlk178153101"/>
      <w:bookmarkEnd w:id="19"/>
      <w:bookmarkEnd w:id="20"/>
    </w:p>
    <w:p w14:paraId="713D22F4" w14:textId="309C5F5F" w:rsidR="00D122E4" w:rsidRPr="001414D7" w:rsidRDefault="00B8376F" w:rsidP="00D122E4">
      <w:pPr>
        <w:pStyle w:val="SingleTxtG"/>
      </w:pPr>
      <w:r>
        <w:rPr>
          <w:lang w:val="en-US"/>
        </w:rPr>
        <w:tab/>
      </w:r>
      <w:r w:rsidR="00D122E4">
        <w:t>b)</w:t>
      </w:r>
      <w:r w:rsidR="00D122E4">
        <w:tab/>
        <w:t>несмотря на статью 60 Закона об инвалидах, устанавливающую</w:t>
      </w:r>
      <w:r w:rsidRPr="00B8376F">
        <w:br/>
      </w:r>
      <w:r w:rsidR="00D122E4">
        <w:t>10-летний переходный период для того, чтобы все общественные здания стали доступными, спустя 18 лет продолжается строительство зданий с ограниченной физической доступностью, а организации людей с инвалидностью не участвуют в оценке соблюдения содержащихся в этом законе стандартов;</w:t>
      </w:r>
    </w:p>
    <w:p w14:paraId="5172CB86" w14:textId="7A03929B" w:rsidR="00D122E4" w:rsidRPr="001414D7" w:rsidRDefault="00B8376F" w:rsidP="00D122E4">
      <w:pPr>
        <w:pStyle w:val="SingleTxtG"/>
      </w:pPr>
      <w:r>
        <w:rPr>
          <w:lang w:val="en-US"/>
        </w:rPr>
        <w:tab/>
      </w:r>
      <w:r w:rsidR="00D122E4">
        <w:t>c)</w:t>
      </w:r>
      <w:r w:rsidR="00D122E4">
        <w:tab/>
        <w:t>в Законе об инвалидах, а также в реализуемых проектах строительства недорогого жилья и других жилищных планах не уделяется должного внимания жилью для людей с инвалидностью;</w:t>
      </w:r>
    </w:p>
    <w:p w14:paraId="3BF6A846" w14:textId="761C2F01" w:rsidR="00D122E4" w:rsidRPr="001414D7" w:rsidRDefault="00B8376F" w:rsidP="00D122E4">
      <w:pPr>
        <w:pStyle w:val="SingleTxtG"/>
      </w:pPr>
      <w:r>
        <w:rPr>
          <w:lang w:val="en-US"/>
        </w:rPr>
        <w:tab/>
      </w:r>
      <w:r w:rsidR="00D122E4">
        <w:t>d)</w:t>
      </w:r>
      <w:r w:rsidR="00D122E4">
        <w:tab/>
        <w:t>сохраняются физические, коммуникационные и информационные трудности в отношении доступа к общественному транспорту;</w:t>
      </w:r>
    </w:p>
    <w:p w14:paraId="00A2620C" w14:textId="32442C61" w:rsidR="00D122E4" w:rsidRPr="001414D7" w:rsidRDefault="00B8376F" w:rsidP="00D122E4">
      <w:pPr>
        <w:pStyle w:val="SingleTxtG"/>
      </w:pPr>
      <w:r>
        <w:rPr>
          <w:lang w:val="en-US"/>
        </w:rPr>
        <w:tab/>
      </w:r>
      <w:r w:rsidR="00D122E4">
        <w:t>e)</w:t>
      </w:r>
      <w:r w:rsidR="00D122E4">
        <w:tab/>
        <w:t>люди с инвалидностью имеют ограниченный доступ к общественной информации, поскольку она не представлена в доступных формах, включая простой для чтения и понимания формат, шрифт Брайля и жестовый язык.</w:t>
      </w:r>
    </w:p>
    <w:p w14:paraId="709806F3" w14:textId="77777777" w:rsidR="00D122E4" w:rsidRPr="001414D7" w:rsidRDefault="00D122E4" w:rsidP="00D122E4">
      <w:pPr>
        <w:pStyle w:val="SingleTxtG"/>
        <w:rPr>
          <w:b/>
          <w:bCs/>
        </w:rPr>
      </w:pPr>
      <w:r>
        <w:t>19.</w:t>
      </w:r>
      <w:r>
        <w:tab/>
      </w:r>
      <w:r>
        <w:rPr>
          <w:b/>
          <w:bCs/>
        </w:rPr>
        <w:t>Ссылаясь на свое замечание общего порядка № 2 (2014) о доступности, Комитет рекомендует государству-участнику:</w:t>
      </w:r>
    </w:p>
    <w:p w14:paraId="134F9902" w14:textId="7C67582E" w:rsidR="00D122E4" w:rsidRPr="00B8376F" w:rsidRDefault="00B8376F" w:rsidP="00D122E4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D122E4" w:rsidRPr="00B8376F">
        <w:rPr>
          <w:b/>
          <w:bCs/>
        </w:rPr>
        <w:t>a)</w:t>
      </w:r>
      <w:r w:rsidR="00D122E4" w:rsidRPr="00B8376F">
        <w:rPr>
          <w:b/>
          <w:bCs/>
        </w:rPr>
        <w:tab/>
        <w:t>внедрять и обеспечивать соблюдение Стандарта доступности антропогенной среды и Строительных норм при активном участии и в тесной консультации с лицами с инвалидностью через представляющие их организации;</w:t>
      </w:r>
    </w:p>
    <w:p w14:paraId="6FADA2FD" w14:textId="23AEDFD6" w:rsidR="00D122E4" w:rsidRPr="00B8376F" w:rsidRDefault="00B8376F" w:rsidP="00D122E4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D122E4" w:rsidRPr="00B8376F">
        <w:rPr>
          <w:b/>
          <w:bCs/>
        </w:rPr>
        <w:t>b)</w:t>
      </w:r>
      <w:r w:rsidR="00D122E4" w:rsidRPr="00B8376F">
        <w:rPr>
          <w:b/>
          <w:bCs/>
        </w:rPr>
        <w:tab/>
        <w:t>обеспечить соблюдение статьи 60 Закона об инвалидах, чтобы не допустить дальнейшего строительства недоступных для инвалидов зданий, обеспечить активную вовлеченность людей с инвалидностью и проведение тесных консультаций с ними через их представительные организации, а также установить правила, обязывающие специалистов строительной отрасли соблюдать этот закон;</w:t>
      </w:r>
    </w:p>
    <w:p w14:paraId="7352A5C4" w14:textId="06CDE9CA" w:rsidR="00D122E4" w:rsidRPr="00B8376F" w:rsidRDefault="00B8376F" w:rsidP="00D122E4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D122E4" w:rsidRPr="00B8376F">
        <w:rPr>
          <w:b/>
          <w:bCs/>
        </w:rPr>
        <w:t>c)</w:t>
      </w:r>
      <w:r w:rsidR="00D122E4" w:rsidRPr="00B8376F">
        <w:rPr>
          <w:b/>
          <w:bCs/>
        </w:rPr>
        <w:tab/>
        <w:t>обеспечить пересмотр Закона об инвалидах и текущих проектов строительства недорогого жилья и других жилищных планов для удовлетворения потребностей людей с инвалидностью в доступном жилье;</w:t>
      </w:r>
    </w:p>
    <w:p w14:paraId="44AE32BC" w14:textId="248EA414" w:rsidR="00D122E4" w:rsidRPr="00B8376F" w:rsidRDefault="00B8376F" w:rsidP="00D122E4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D122E4" w:rsidRPr="00B8376F">
        <w:rPr>
          <w:b/>
          <w:bCs/>
        </w:rPr>
        <w:t>d)</w:t>
      </w:r>
      <w:r w:rsidR="00D122E4" w:rsidRPr="00B8376F">
        <w:rPr>
          <w:b/>
          <w:bCs/>
        </w:rPr>
        <w:tab/>
        <w:t>обеспечить соблюдение существующих законов о физической доступности и доступных формах коммуникации и информации в отношении общественного транспорта;</w:t>
      </w:r>
    </w:p>
    <w:p w14:paraId="69DD2ABD" w14:textId="0F3967DD" w:rsidR="00D122E4" w:rsidRPr="00B8376F" w:rsidRDefault="00B8376F" w:rsidP="00D122E4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D122E4" w:rsidRPr="00B8376F">
        <w:rPr>
          <w:b/>
          <w:bCs/>
        </w:rPr>
        <w:t>e)</w:t>
      </w:r>
      <w:r w:rsidR="00D122E4" w:rsidRPr="00B8376F">
        <w:rPr>
          <w:b/>
          <w:bCs/>
        </w:rPr>
        <w:tab/>
        <w:t xml:space="preserve">принять меры к тому, чтобы информация об услугах, открытых или предоставляемых населению, имелась также в доступных форматах, таких как </w:t>
      </w:r>
      <w:r w:rsidR="00D122E4" w:rsidRPr="00B8376F">
        <w:rPr>
          <w:b/>
          <w:bCs/>
        </w:rPr>
        <w:lastRenderedPageBreak/>
        <w:t>жестовый язык, шрифт Брайля и простой для чтения и понимания формат, а также распространялась при помощи других альтернативных способов и средств коммуникации.</w:t>
      </w:r>
    </w:p>
    <w:p w14:paraId="64BD89B2" w14:textId="77777777" w:rsidR="00D122E4" w:rsidRPr="001414D7" w:rsidRDefault="00D122E4" w:rsidP="00D122E4">
      <w:pPr>
        <w:pStyle w:val="H23G"/>
      </w:pPr>
      <w:r>
        <w:tab/>
      </w:r>
      <w:r>
        <w:tab/>
      </w:r>
      <w:r>
        <w:rPr>
          <w:bCs/>
        </w:rPr>
        <w:t>Право на жизнь (ст. 10)</w:t>
      </w:r>
    </w:p>
    <w:p w14:paraId="5658673A" w14:textId="77777777" w:rsidR="00D122E4" w:rsidRPr="001414D7" w:rsidRDefault="00D122E4" w:rsidP="00D122E4">
      <w:pPr>
        <w:pStyle w:val="SingleTxtG"/>
        <w:rPr>
          <w:rFonts w:eastAsiaTheme="minorEastAsia"/>
        </w:rPr>
      </w:pPr>
      <w:r>
        <w:t>20.</w:t>
      </w:r>
      <w:r>
        <w:tab/>
        <w:t>Комитет с обеспокоенностью отмечает:</w:t>
      </w:r>
    </w:p>
    <w:p w14:paraId="187CF5B0" w14:textId="28523F89" w:rsidR="00D122E4" w:rsidRPr="001414D7" w:rsidRDefault="00B8376F" w:rsidP="00D122E4">
      <w:pPr>
        <w:pStyle w:val="SingleTxtG"/>
        <w:rPr>
          <w:rFonts w:eastAsiaTheme="minorEastAsia"/>
          <w:b/>
          <w:bCs/>
        </w:rPr>
      </w:pPr>
      <w:r>
        <w:rPr>
          <w:lang w:val="en-US"/>
        </w:rPr>
        <w:tab/>
      </w:r>
      <w:r w:rsidR="00D122E4">
        <w:t>a)</w:t>
      </w:r>
      <w:r w:rsidR="00D122E4">
        <w:tab/>
        <w:t>сообщения о вредной культурной практике, такой как детоубийство и ритуальные убийства детей с инвалидностью, так называемых «пришельцев из мира духов»;</w:t>
      </w:r>
    </w:p>
    <w:p w14:paraId="0CEA1DB5" w14:textId="765C31B9" w:rsidR="00D122E4" w:rsidRPr="001414D7" w:rsidRDefault="00B8376F" w:rsidP="00D122E4">
      <w:pPr>
        <w:pStyle w:val="SingleTxtG"/>
        <w:rPr>
          <w:rFonts w:eastAsiaTheme="minorEastAsia"/>
        </w:rPr>
      </w:pPr>
      <w:r>
        <w:rPr>
          <w:lang w:val="en-US"/>
        </w:rPr>
        <w:tab/>
      </w:r>
      <w:r w:rsidR="00D122E4">
        <w:t>b)</w:t>
      </w:r>
      <w:r w:rsidR="00D122E4">
        <w:tab/>
        <w:t>неэффективное применение существующих конституционных положений, запрещающих подобную практику, в результате чего люди, особенно лица с инвалидностью, подвергаются риску подвергнуться обращению, нарушающему их права.</w:t>
      </w:r>
    </w:p>
    <w:p w14:paraId="0C826826" w14:textId="77777777" w:rsidR="00D122E4" w:rsidRPr="001414D7" w:rsidRDefault="00D122E4" w:rsidP="00D122E4">
      <w:pPr>
        <w:pStyle w:val="SingleTxtG"/>
        <w:rPr>
          <w:rFonts w:eastAsiaTheme="minorEastAsia"/>
          <w:b/>
          <w:bCs/>
        </w:rPr>
      </w:pPr>
      <w:r>
        <w:t>21.</w:t>
      </w:r>
      <w:r>
        <w:tab/>
      </w:r>
      <w:r>
        <w:rPr>
          <w:b/>
          <w:bCs/>
        </w:rPr>
        <w:t>Комитет рекомендует государству-участнику:</w:t>
      </w:r>
      <w:bookmarkStart w:id="21" w:name="_Hlk175067547"/>
    </w:p>
    <w:p w14:paraId="01E2208C" w14:textId="49EC86EF" w:rsidR="00D122E4" w:rsidRPr="00B8376F" w:rsidRDefault="00B8376F" w:rsidP="00D122E4">
      <w:pPr>
        <w:pStyle w:val="SingleTxtG"/>
        <w:rPr>
          <w:rFonts w:eastAsiaTheme="minorEastAsia"/>
          <w:b/>
          <w:bCs/>
        </w:rPr>
      </w:pPr>
      <w:r>
        <w:rPr>
          <w:b/>
          <w:bCs/>
          <w:lang w:val="en-US"/>
        </w:rPr>
        <w:tab/>
      </w:r>
      <w:r w:rsidR="00D122E4" w:rsidRPr="00B8376F">
        <w:rPr>
          <w:b/>
          <w:bCs/>
        </w:rPr>
        <w:t>a)</w:t>
      </w:r>
      <w:r w:rsidR="00D122E4" w:rsidRPr="00B8376F">
        <w:rPr>
          <w:b/>
          <w:bCs/>
        </w:rPr>
        <w:tab/>
        <w:t>внести поправки в национальное законодательство, включив в него конкретные гарантии защиты права на жизнь людей с инвалидностью, и принять меры, усиливающие санкции, для обеспечения эффективной защиты права на жизнь людей с инвалидностью, в частности лиц с альбинизмом и детей с интеллектуальной и/или психосоциальной инвалидностью;</w:t>
      </w:r>
      <w:bookmarkEnd w:id="21"/>
    </w:p>
    <w:p w14:paraId="5B074AD0" w14:textId="12015B10" w:rsidR="00D122E4" w:rsidRPr="00B8376F" w:rsidRDefault="00B8376F" w:rsidP="00D122E4">
      <w:pPr>
        <w:pStyle w:val="SingleTxtG"/>
        <w:rPr>
          <w:rFonts w:eastAsiaTheme="minorEastAsia"/>
          <w:b/>
          <w:bCs/>
        </w:rPr>
      </w:pPr>
      <w:r>
        <w:rPr>
          <w:b/>
          <w:bCs/>
          <w:lang w:val="en-US"/>
        </w:rPr>
        <w:tab/>
      </w:r>
      <w:r w:rsidR="00D122E4" w:rsidRPr="00B8376F">
        <w:rPr>
          <w:b/>
          <w:bCs/>
        </w:rPr>
        <w:t>b)</w:t>
      </w:r>
      <w:r w:rsidR="00D122E4" w:rsidRPr="00B8376F">
        <w:rPr>
          <w:b/>
          <w:bCs/>
        </w:rPr>
        <w:tab/>
        <w:t>провести просветительские кампании, ориентированные на общины, школы и традиционных лидеров, с тем чтобы развеять мифы об инвалидности, и осуществить государственные мероприятия, включая предоставление безопасных убежищ и психосоциальной поддержки и создание систем мониторинга на уровне общин, для защиты людей с инвалидностью, подвергающихся риску.</w:t>
      </w:r>
    </w:p>
    <w:p w14:paraId="41CDF0FF" w14:textId="77777777" w:rsidR="00D122E4" w:rsidRPr="001414D7" w:rsidRDefault="00D122E4" w:rsidP="00D122E4">
      <w:pPr>
        <w:pStyle w:val="H23G"/>
      </w:pPr>
      <w:r>
        <w:tab/>
      </w:r>
      <w:r>
        <w:tab/>
      </w:r>
      <w:r>
        <w:rPr>
          <w:bCs/>
        </w:rPr>
        <w:t>Ситуации риска и чрезвычайные гуманитарные ситуации (ст. 11)</w:t>
      </w:r>
    </w:p>
    <w:p w14:paraId="14A3328B" w14:textId="77777777" w:rsidR="00D122E4" w:rsidRPr="001414D7" w:rsidRDefault="00D122E4" w:rsidP="00D122E4">
      <w:pPr>
        <w:pStyle w:val="SingleTxtG"/>
        <w:rPr>
          <w:rFonts w:eastAsiaTheme="minorEastAsia"/>
        </w:rPr>
      </w:pPr>
      <w:r>
        <w:t>22.</w:t>
      </w:r>
      <w:r>
        <w:tab/>
        <w:t>Комитет с обеспокоенностью отмечает, что:</w:t>
      </w:r>
    </w:p>
    <w:p w14:paraId="53D6B20C" w14:textId="590F3F4A" w:rsidR="00D122E4" w:rsidRPr="001414D7" w:rsidRDefault="00B8376F" w:rsidP="00D122E4">
      <w:pPr>
        <w:pStyle w:val="SingleTxtG"/>
        <w:rPr>
          <w:rFonts w:eastAsiaTheme="minorEastAsia"/>
        </w:rPr>
      </w:pPr>
      <w:r>
        <w:rPr>
          <w:lang w:val="en-US"/>
        </w:rPr>
        <w:tab/>
      </w:r>
      <w:r w:rsidR="00D122E4">
        <w:t>a)</w:t>
      </w:r>
      <w:r w:rsidR="00D122E4">
        <w:tab/>
        <w:t xml:space="preserve">Закон об организации мер по борьбе со стихийными бедствиями (№ 517 от 1996 года) игнорирует потребности людей с инвалидностью, связанные с предотвращением бедствий и ликвидацией их последствий, вследствие чего не обеспечивается охват таких людей законодательством, политикой и планами в области </w:t>
      </w:r>
      <w:bookmarkStart w:id="22" w:name="_Hlk182996477"/>
      <w:r w:rsidR="00D122E4">
        <w:t>предотвращения бедствий и ликвидации их последствий</w:t>
      </w:r>
      <w:bookmarkEnd w:id="22"/>
      <w:r w:rsidR="00D122E4">
        <w:t>, а также не содержит политической основы для удовлетворения их потребностей в чрезвычайных ситуациях, что приводит к отсутствию надлежащей защиты и поддержки в ситуациях риска;</w:t>
      </w:r>
    </w:p>
    <w:p w14:paraId="6E794EFF" w14:textId="38FBE8DA" w:rsidR="00D122E4" w:rsidRPr="001414D7" w:rsidRDefault="00B8376F" w:rsidP="00D122E4">
      <w:pPr>
        <w:pStyle w:val="SingleTxtG"/>
        <w:rPr>
          <w:rFonts w:eastAsiaTheme="minorEastAsia"/>
        </w:rPr>
      </w:pPr>
      <w:r>
        <w:rPr>
          <w:lang w:val="en-US"/>
        </w:rPr>
        <w:tab/>
      </w:r>
      <w:r w:rsidR="00D122E4">
        <w:t>b)</w:t>
      </w:r>
      <w:r w:rsidR="00D122E4">
        <w:tab/>
        <w:t>в стране ощущается нехватка доступных для людей с инвалидностью информации и предупреждений о риске бедствий, из-за чего безопасность и благополучие таких людей оказываются под угрозой во время чрезвычайных ситуаций.</w:t>
      </w:r>
    </w:p>
    <w:p w14:paraId="3ED88845" w14:textId="77777777" w:rsidR="00D122E4" w:rsidRPr="001414D7" w:rsidRDefault="00D122E4" w:rsidP="00D122E4">
      <w:pPr>
        <w:pStyle w:val="SingleTxtG"/>
        <w:rPr>
          <w:rFonts w:eastAsiaTheme="minorEastAsia"/>
          <w:b/>
          <w:bCs/>
        </w:rPr>
      </w:pPr>
      <w:r>
        <w:t>23.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13F08DD2" w14:textId="3320CD69" w:rsidR="00D122E4" w:rsidRPr="00B8376F" w:rsidRDefault="00B8376F" w:rsidP="00D122E4">
      <w:pPr>
        <w:pStyle w:val="SingleTxtG"/>
        <w:rPr>
          <w:rFonts w:eastAsiaTheme="minorEastAsia"/>
          <w:b/>
          <w:bCs/>
        </w:rPr>
      </w:pPr>
      <w:r>
        <w:rPr>
          <w:b/>
          <w:bCs/>
          <w:lang w:val="en-US"/>
        </w:rPr>
        <w:tab/>
      </w:r>
      <w:r w:rsidR="00D122E4" w:rsidRPr="00B8376F">
        <w:rPr>
          <w:b/>
          <w:bCs/>
        </w:rPr>
        <w:t>a)</w:t>
      </w:r>
      <w:r w:rsidR="00D122E4" w:rsidRPr="00B8376F">
        <w:rPr>
          <w:b/>
          <w:bCs/>
        </w:rPr>
        <w:tab/>
        <w:t>внести поправки в Закон об организации мер по борьбе со стихийными бедствиями, обеспечив учет в нем потребностей людей с инвалидностью в контексте предотвращения бедствий и ликвидации их последствий, разработать комплексную политическую основу, обеспечивающую охват таких людей соответствующими законодательством, политикой и планами, сделать информацию о бедствиях доступной, вовлекать людей с инвалидностью в процессы планирования, а также обеспечить целевую поддержку и ресурсы для их защиты и поддержки в ситуациях риска;</w:t>
      </w:r>
    </w:p>
    <w:p w14:paraId="0E7D6119" w14:textId="0C75034C" w:rsidR="00D122E4" w:rsidRPr="00B8376F" w:rsidRDefault="00B8376F" w:rsidP="00D122E4">
      <w:pPr>
        <w:pStyle w:val="SingleTxtG"/>
        <w:rPr>
          <w:rFonts w:eastAsiaTheme="minorEastAsia"/>
          <w:b/>
          <w:bCs/>
        </w:rPr>
      </w:pPr>
      <w:r>
        <w:rPr>
          <w:b/>
          <w:bCs/>
          <w:lang w:val="en-US"/>
        </w:rPr>
        <w:tab/>
      </w:r>
      <w:r w:rsidR="00D122E4" w:rsidRPr="00B8376F">
        <w:rPr>
          <w:b/>
          <w:bCs/>
        </w:rPr>
        <w:t>b)</w:t>
      </w:r>
      <w:r w:rsidR="00D122E4" w:rsidRPr="00B8376F">
        <w:rPr>
          <w:b/>
          <w:bCs/>
        </w:rPr>
        <w:tab/>
        <w:t>сделать информацию и предупреждения о риске бедствий доступными для всех людей с инвалидностью, независимо от типа инвалидности, чтобы обеспечить их безопасность и благополучие во время чрезвычайных ситуаций.</w:t>
      </w:r>
    </w:p>
    <w:p w14:paraId="7B02AB35" w14:textId="77777777" w:rsidR="00D122E4" w:rsidRPr="001414D7" w:rsidRDefault="00D122E4" w:rsidP="00D122E4">
      <w:pPr>
        <w:pStyle w:val="H23G"/>
      </w:pPr>
      <w:r>
        <w:lastRenderedPageBreak/>
        <w:tab/>
      </w:r>
      <w:r>
        <w:tab/>
      </w:r>
      <w:r>
        <w:rPr>
          <w:bCs/>
        </w:rPr>
        <w:t>Равенство перед законом (ст. 12)</w:t>
      </w:r>
    </w:p>
    <w:p w14:paraId="306F1A20" w14:textId="77777777" w:rsidR="00D122E4" w:rsidRPr="001414D7" w:rsidRDefault="00D122E4" w:rsidP="00D122E4">
      <w:pPr>
        <w:pStyle w:val="SingleTxtG"/>
        <w:rPr>
          <w:rFonts w:eastAsiaTheme="minorEastAsia"/>
        </w:rPr>
      </w:pPr>
      <w:r>
        <w:t>24.</w:t>
      </w:r>
      <w:r>
        <w:tab/>
        <w:t>Комитет с обеспокоенностью отмечает, что:</w:t>
      </w:r>
    </w:p>
    <w:p w14:paraId="3149F97E" w14:textId="000C3F66" w:rsidR="00D122E4" w:rsidRPr="001414D7" w:rsidRDefault="00B8376F" w:rsidP="00D122E4">
      <w:pPr>
        <w:pStyle w:val="SingleTxtG"/>
        <w:rPr>
          <w:rFonts w:eastAsiaTheme="minorEastAsia"/>
        </w:rPr>
      </w:pPr>
      <w:r>
        <w:rPr>
          <w:lang w:val="en-US"/>
        </w:rPr>
        <w:tab/>
      </w:r>
      <w:r w:rsidR="00D122E4">
        <w:t>a)</w:t>
      </w:r>
      <w:r w:rsidR="00D122E4">
        <w:tab/>
        <w:t xml:space="preserve">в Конституции не прописаны конкретные меры по обеспечению того, чтобы люди с инвалидностью могли реализовывать свою дееспособность наравне с другими лицами </w:t>
      </w:r>
      <w:r w:rsidR="00D122E4" w:rsidRPr="003B2D77">
        <w:t>—</w:t>
      </w:r>
      <w:r w:rsidR="00D122E4">
        <w:t xml:space="preserve"> в Законе об инвалидах этот вопрос тоже не урегулирован </w:t>
      </w:r>
      <w:r w:rsidR="00D122E4" w:rsidRPr="003B2D77">
        <w:t>—</w:t>
      </w:r>
      <w:r w:rsidR="00D122E4">
        <w:t xml:space="preserve"> и не было предпринято достаточных шагов для разработки всеобъемлющей политической основы, предусматривающей необходимые гарантии для предотвращения злоупотреблений в отношении лиц с инвалидностью и защиты их прав;</w:t>
      </w:r>
    </w:p>
    <w:p w14:paraId="7DF535A1" w14:textId="5869BEA8" w:rsidR="00D122E4" w:rsidRPr="001414D7" w:rsidRDefault="00B8376F" w:rsidP="00D122E4">
      <w:pPr>
        <w:pStyle w:val="SingleTxtG"/>
        <w:rPr>
          <w:rFonts w:eastAsiaTheme="minorEastAsia"/>
        </w:rPr>
      </w:pPr>
      <w:r>
        <w:rPr>
          <w:lang w:val="en-US"/>
        </w:rPr>
        <w:tab/>
      </w:r>
      <w:r w:rsidR="00D122E4">
        <w:t>b)</w:t>
      </w:r>
      <w:r w:rsidR="00D122E4">
        <w:tab/>
        <w:t>лица с инвалидностью практически не участвуют в процессах принятия решений, затрагивающих их дееспособность и права, при этом в обществе</w:t>
      </w:r>
      <w:r w:rsidRPr="00B8376F">
        <w:br/>
      </w:r>
      <w:r w:rsidR="00D122E4">
        <w:t>по-прежнему превалирует модель замещающего принятия решений.</w:t>
      </w:r>
    </w:p>
    <w:p w14:paraId="4317600B" w14:textId="77777777" w:rsidR="00D122E4" w:rsidRPr="001414D7" w:rsidRDefault="00D122E4" w:rsidP="00D122E4">
      <w:pPr>
        <w:pStyle w:val="SingleTxtG"/>
        <w:rPr>
          <w:rFonts w:eastAsiaTheme="minorEastAsia"/>
          <w:b/>
          <w:bCs/>
        </w:rPr>
      </w:pPr>
      <w:r>
        <w:t>25.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72CC57E4" w14:textId="6BC40719" w:rsidR="00D122E4" w:rsidRPr="00B8376F" w:rsidRDefault="00B8376F" w:rsidP="00D122E4">
      <w:pPr>
        <w:pStyle w:val="SingleTxtG"/>
        <w:rPr>
          <w:rFonts w:eastAsiaTheme="minorEastAsia"/>
          <w:b/>
          <w:bCs/>
        </w:rPr>
      </w:pPr>
      <w:r>
        <w:rPr>
          <w:b/>
          <w:bCs/>
          <w:lang w:val="en-US"/>
        </w:rPr>
        <w:tab/>
      </w:r>
      <w:r w:rsidR="00D122E4" w:rsidRPr="00B8376F">
        <w:rPr>
          <w:b/>
          <w:bCs/>
        </w:rPr>
        <w:t>a)</w:t>
      </w:r>
      <w:r w:rsidR="00D122E4" w:rsidRPr="00B8376F">
        <w:rPr>
          <w:b/>
          <w:bCs/>
        </w:rPr>
        <w:tab/>
        <w:t>внести поправки в Конституцию и Закон об инвалидах, чтобы обеспечить людям с инвалидностью возможность в полной мере пользоваться своей дееспособностью наравне с другими, а также разработать всеобъемлющую политическую базу, предусматривающую необходимые гарантии для предотвращения злоупотреблений в отношении лиц с инвалидностью и защиты их прав;</w:t>
      </w:r>
    </w:p>
    <w:p w14:paraId="2454B420" w14:textId="5A5142A4" w:rsidR="00D122E4" w:rsidRPr="00B8376F" w:rsidRDefault="00B8376F" w:rsidP="00D122E4">
      <w:pPr>
        <w:pStyle w:val="SingleTxtG"/>
        <w:rPr>
          <w:rFonts w:eastAsiaTheme="minorEastAsia"/>
          <w:b/>
          <w:bCs/>
        </w:rPr>
      </w:pPr>
      <w:r>
        <w:rPr>
          <w:b/>
          <w:bCs/>
          <w:lang w:val="en-US"/>
        </w:rPr>
        <w:tab/>
      </w:r>
      <w:r w:rsidR="00D122E4" w:rsidRPr="00B8376F">
        <w:rPr>
          <w:b/>
          <w:bCs/>
        </w:rPr>
        <w:t>b)</w:t>
      </w:r>
      <w:r w:rsidR="00D122E4" w:rsidRPr="00B8376F">
        <w:rPr>
          <w:b/>
          <w:bCs/>
        </w:rPr>
        <w:tab/>
        <w:t>тщательно консультироваться с людьми с инвалидностью и активно вовлекать их в процессы принятия решений, затрагивающих их дееспособность и права, а также отказаться от замещающей модели и заменить ее моделью поддерживаемого принятия решений.</w:t>
      </w:r>
    </w:p>
    <w:p w14:paraId="608EF17C" w14:textId="77777777" w:rsidR="00D122E4" w:rsidRPr="001414D7" w:rsidRDefault="00D122E4" w:rsidP="00D122E4">
      <w:pPr>
        <w:pStyle w:val="H23G"/>
      </w:pPr>
      <w:r>
        <w:tab/>
      </w:r>
      <w:r>
        <w:tab/>
      </w:r>
      <w:r>
        <w:rPr>
          <w:bCs/>
        </w:rPr>
        <w:t>Доступ к правосудию (ст. 13)</w:t>
      </w:r>
    </w:p>
    <w:p w14:paraId="66D31549" w14:textId="77777777" w:rsidR="00D122E4" w:rsidRPr="001414D7" w:rsidRDefault="00D122E4" w:rsidP="00D122E4">
      <w:pPr>
        <w:pStyle w:val="SingleTxtG"/>
        <w:rPr>
          <w:rFonts w:eastAsiaTheme="minorEastAsia"/>
        </w:rPr>
      </w:pPr>
      <w:r>
        <w:t>26.</w:t>
      </w:r>
      <w:r>
        <w:tab/>
        <w:t>Комитет с обеспокоенностью отмечает, что:</w:t>
      </w:r>
    </w:p>
    <w:p w14:paraId="4AE4794B" w14:textId="7A767174" w:rsidR="00D122E4" w:rsidRPr="001414D7" w:rsidRDefault="00B8376F" w:rsidP="00D122E4">
      <w:pPr>
        <w:pStyle w:val="SingleTxtG"/>
        <w:rPr>
          <w:rFonts w:eastAsiaTheme="minorEastAsia"/>
        </w:rPr>
      </w:pPr>
      <w:r>
        <w:rPr>
          <w:lang w:val="en-US"/>
        </w:rPr>
        <w:tab/>
      </w:r>
      <w:r w:rsidR="00D122E4">
        <w:t>a)</w:t>
      </w:r>
      <w:r w:rsidR="00D122E4">
        <w:tab/>
        <w:t>в стране отсутствуют всеобъемлющие политические рамки, регулирующие доступ людей с инвалидностью к правосудию, что приводит к возникновению значительных трудностей при ориентации в системе правосудия, а не обеспеченная достаточными ресурсами система юридической помощи не в состоянии обеспечить надлежащие юридические услуги для людей с инвалидностью, находящихся в конфликте с законом;</w:t>
      </w:r>
    </w:p>
    <w:p w14:paraId="3A0E220A" w14:textId="2CEB7437" w:rsidR="00D122E4" w:rsidRPr="001414D7" w:rsidRDefault="00B8376F" w:rsidP="00D122E4">
      <w:pPr>
        <w:pStyle w:val="SingleTxtG"/>
        <w:rPr>
          <w:rFonts w:eastAsiaTheme="minorEastAsia"/>
        </w:rPr>
      </w:pPr>
      <w:r>
        <w:rPr>
          <w:lang w:val="en-US"/>
        </w:rPr>
        <w:tab/>
      </w:r>
      <w:r w:rsidR="00D122E4">
        <w:t>b)</w:t>
      </w:r>
      <w:r w:rsidR="00D122E4">
        <w:tab/>
        <w:t>женщины и дети с инвалидностью сталкиваются с препятствиями в части сообщения о случаях насилия, жестокого обращения и эксплуатации</w:t>
      </w:r>
      <w:r w:rsidR="00D122E4" w:rsidRPr="00242690">
        <w:t xml:space="preserve"> </w:t>
      </w:r>
      <w:r w:rsidR="00D122E4">
        <w:t>и получения доступа к правосудию в связи с такими случаями, в основном из-за недостаточной осведомленности, коммуникационных барьеров и высоких затрат;</w:t>
      </w:r>
    </w:p>
    <w:p w14:paraId="4B3CB3C5" w14:textId="5FD62C3C" w:rsidR="00D122E4" w:rsidRPr="001414D7" w:rsidRDefault="00B8376F" w:rsidP="00D122E4">
      <w:pPr>
        <w:pStyle w:val="SingleTxtG"/>
        <w:rPr>
          <w:rFonts w:eastAsiaTheme="minorEastAsia"/>
        </w:rPr>
      </w:pPr>
      <w:r>
        <w:rPr>
          <w:lang w:val="en-US"/>
        </w:rPr>
        <w:tab/>
      </w:r>
      <w:r w:rsidR="00D122E4">
        <w:t>c)</w:t>
      </w:r>
      <w:r w:rsidR="00D122E4">
        <w:tab/>
        <w:t xml:space="preserve">в полицейских участках, судах и тюрьмах часто отсутствуют необходимые для людей с инвалидностью приспособления и доступные форматы общения, такие как </w:t>
      </w:r>
      <w:r w:rsidR="00D122E4" w:rsidRPr="00BF0C7A">
        <w:t>простой для чтения и понимания формат</w:t>
      </w:r>
      <w:r w:rsidR="00D122E4">
        <w:t>, шрифт Брайля, крупный шрифт, тактильные средства общения, а также услуги переводчиков жестового языка. Кроме того, тюремный персонал и сотрудники службы пробации, а также другие работники системы правосудия не имеют достаточной подготовки по вопросам прав людей с инвалидностью, что мешает им эффективно оказывать поддержку таким людям;</w:t>
      </w:r>
    </w:p>
    <w:p w14:paraId="72C97A1C" w14:textId="366BD3DD" w:rsidR="00D122E4" w:rsidRPr="001414D7" w:rsidRDefault="00B8376F" w:rsidP="00D122E4">
      <w:pPr>
        <w:pStyle w:val="SingleTxtG"/>
        <w:rPr>
          <w:rFonts w:eastAsiaTheme="minorEastAsia"/>
        </w:rPr>
      </w:pPr>
      <w:r>
        <w:rPr>
          <w:lang w:val="en-US"/>
        </w:rPr>
        <w:tab/>
      </w:r>
      <w:r w:rsidR="00D122E4">
        <w:t>d)</w:t>
      </w:r>
      <w:r w:rsidR="00D122E4">
        <w:tab/>
        <w:t>система правосудия создает значительные барьеры для людей с инвалидностью, например требование оплачивать медицинские формы, подтверждающие факт насилия, что говорит о недоверия к людям с инвалидностью со стороны работников системы правосудия. Проистекающее из предрассудков недоверие часто выливается в то, что достоверность показаний людей с инвалидностью, в частности их жалоб на сексуальное насилие, подвергается сомнению.</w:t>
      </w:r>
    </w:p>
    <w:p w14:paraId="365E7371" w14:textId="77777777" w:rsidR="00D122E4" w:rsidRPr="001414D7" w:rsidRDefault="00D122E4" w:rsidP="00D122E4">
      <w:pPr>
        <w:pStyle w:val="SingleTxtG"/>
        <w:rPr>
          <w:rFonts w:eastAsiaTheme="minorEastAsia"/>
          <w:b/>
          <w:bCs/>
        </w:rPr>
      </w:pPr>
      <w:r>
        <w:t>27.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607F85D9" w14:textId="61AB857F" w:rsidR="00D122E4" w:rsidRPr="00B8376F" w:rsidRDefault="00B8376F" w:rsidP="00D122E4">
      <w:pPr>
        <w:pStyle w:val="SingleTxtG"/>
        <w:rPr>
          <w:rFonts w:eastAsiaTheme="minorEastAsia"/>
          <w:b/>
          <w:bCs/>
        </w:rPr>
      </w:pPr>
      <w:r>
        <w:rPr>
          <w:b/>
          <w:bCs/>
          <w:lang w:val="en-US"/>
        </w:rPr>
        <w:tab/>
      </w:r>
      <w:r w:rsidR="00D122E4" w:rsidRPr="00B8376F">
        <w:rPr>
          <w:b/>
          <w:bCs/>
        </w:rPr>
        <w:t>a)</w:t>
      </w:r>
      <w:r w:rsidR="00D122E4" w:rsidRPr="00B8376F">
        <w:rPr>
          <w:b/>
          <w:bCs/>
        </w:rPr>
        <w:tab/>
        <w:t xml:space="preserve">разработать и принять всеобъемлющие политические рамки, касающиеся доступа людей с инвалидностью к правосудию, как это </w:t>
      </w:r>
      <w:r w:rsidR="00D122E4" w:rsidRPr="00B8376F">
        <w:rPr>
          <w:b/>
          <w:bCs/>
        </w:rPr>
        <w:lastRenderedPageBreak/>
        <w:t>предусмотрено в статье 29 (5) Конституции и статье 5 Закона об инвалидах, и выделить больше ресурсов для системы бесплатной юридической помощи, чтобы обеспечить оказание надлежащих юридических услуг людям с инвалидностью, находящимся в конфликте с законом;</w:t>
      </w:r>
    </w:p>
    <w:p w14:paraId="173EC0D5" w14:textId="0C2D4C88" w:rsidR="00D122E4" w:rsidRPr="00B8376F" w:rsidRDefault="00B8376F" w:rsidP="00D122E4">
      <w:pPr>
        <w:pStyle w:val="SingleTxtG"/>
        <w:rPr>
          <w:rFonts w:eastAsiaTheme="minorEastAsia"/>
          <w:b/>
          <w:bCs/>
        </w:rPr>
      </w:pPr>
      <w:r>
        <w:rPr>
          <w:b/>
          <w:bCs/>
          <w:lang w:val="en-US"/>
        </w:rPr>
        <w:tab/>
      </w:r>
      <w:r w:rsidR="00D122E4" w:rsidRPr="00B8376F">
        <w:rPr>
          <w:b/>
          <w:bCs/>
        </w:rPr>
        <w:t>b)</w:t>
      </w:r>
      <w:r w:rsidR="00D122E4" w:rsidRPr="00B8376F">
        <w:rPr>
          <w:b/>
          <w:bCs/>
        </w:rPr>
        <w:tab/>
        <w:t>осуществлять целенаправленные меры по поддержке женщин и детей с инвалидностью в плане сообщения о случаях насилия, жестокого обращения и эксплуатации</w:t>
      </w:r>
      <w:r w:rsidR="00D122E4" w:rsidRPr="00B8376F" w:rsidDel="00AB3F55">
        <w:rPr>
          <w:b/>
          <w:bCs/>
        </w:rPr>
        <w:t xml:space="preserve"> </w:t>
      </w:r>
      <w:r w:rsidR="00D122E4" w:rsidRPr="00B8376F">
        <w:rPr>
          <w:b/>
          <w:bCs/>
        </w:rPr>
        <w:t>и получения доступа к правосудию в таких случаях, в том числе путем повышения осведомленности, сокращения коммуникационных барьеров и снижения затрат;</w:t>
      </w:r>
    </w:p>
    <w:p w14:paraId="5D786D8A" w14:textId="40DDA664" w:rsidR="00D122E4" w:rsidRPr="00B8376F" w:rsidRDefault="00B8376F" w:rsidP="00D122E4">
      <w:pPr>
        <w:pStyle w:val="SingleTxtG"/>
        <w:rPr>
          <w:rFonts w:eastAsiaTheme="minorEastAsia"/>
          <w:b/>
          <w:bCs/>
        </w:rPr>
      </w:pPr>
      <w:r>
        <w:rPr>
          <w:b/>
          <w:bCs/>
          <w:lang w:val="en-US"/>
        </w:rPr>
        <w:tab/>
      </w:r>
      <w:r w:rsidR="00D122E4" w:rsidRPr="00B8376F">
        <w:rPr>
          <w:b/>
          <w:bCs/>
        </w:rPr>
        <w:t>c)</w:t>
      </w:r>
      <w:r w:rsidR="00D122E4" w:rsidRPr="00B8376F">
        <w:rPr>
          <w:b/>
          <w:bCs/>
        </w:rPr>
        <w:tab/>
        <w:t>обеспечить оснащение полицейских участков, судов и тюрем необходимыми процессуальными приспособлениями и доступными средствами коммуникации, такими как шрифт Брайля, крупный шрифт, тактильные средства общения и переводчики жестового языка, а также провести комплексное обучение по вопросам прав людей с инвалидностью для всех сотрудников системы правосудия, чтобы повысить их способность оказывать эффективную поддержку людям с инвалидностью;</w:t>
      </w:r>
    </w:p>
    <w:p w14:paraId="700F2FE1" w14:textId="124531E2" w:rsidR="00D122E4" w:rsidRPr="00B8376F" w:rsidRDefault="00B8376F" w:rsidP="00D122E4">
      <w:pPr>
        <w:pStyle w:val="SingleTxtG"/>
        <w:rPr>
          <w:rFonts w:eastAsiaTheme="minorEastAsia"/>
          <w:b/>
          <w:bCs/>
        </w:rPr>
      </w:pPr>
      <w:r>
        <w:rPr>
          <w:b/>
          <w:bCs/>
          <w:lang w:val="en-US"/>
        </w:rPr>
        <w:tab/>
      </w:r>
      <w:r w:rsidR="00D122E4" w:rsidRPr="00B8376F">
        <w:rPr>
          <w:b/>
          <w:bCs/>
        </w:rPr>
        <w:t>d)</w:t>
      </w:r>
      <w:r w:rsidR="00D122E4" w:rsidRPr="00B8376F">
        <w:rPr>
          <w:b/>
          <w:bCs/>
        </w:rPr>
        <w:tab/>
        <w:t>ввести обязательное обучение для работников системы правосудия с целью устранить предрассудки и улучшить оценку достоверности жалоб на насилие, подаваемых людьми с инвалидностью.</w:t>
      </w:r>
    </w:p>
    <w:p w14:paraId="11ACC865" w14:textId="77777777" w:rsidR="00D122E4" w:rsidRPr="001414D7" w:rsidRDefault="00D122E4" w:rsidP="00D122E4">
      <w:pPr>
        <w:pStyle w:val="H23G"/>
      </w:pPr>
      <w:r>
        <w:tab/>
      </w:r>
      <w:r>
        <w:tab/>
      </w:r>
      <w:r>
        <w:rPr>
          <w:bCs/>
        </w:rPr>
        <w:t>Свобода и личная неприкосновенность (ст. 14)</w:t>
      </w:r>
    </w:p>
    <w:p w14:paraId="2C9095B2" w14:textId="77777777" w:rsidR="00D122E4" w:rsidRPr="001414D7" w:rsidRDefault="00D122E4" w:rsidP="00D122E4">
      <w:pPr>
        <w:pStyle w:val="SingleTxtG"/>
        <w:rPr>
          <w:rFonts w:eastAsiaTheme="minorEastAsia"/>
        </w:rPr>
      </w:pPr>
      <w:r>
        <w:t>28.</w:t>
      </w:r>
      <w:r>
        <w:tab/>
        <w:t>Комитет обеспокоен тем, что:</w:t>
      </w:r>
    </w:p>
    <w:p w14:paraId="41CBA0AF" w14:textId="03975FA1" w:rsidR="00D122E4" w:rsidRPr="001414D7" w:rsidRDefault="00B8376F" w:rsidP="00D122E4">
      <w:pPr>
        <w:pStyle w:val="SingleTxtG"/>
        <w:rPr>
          <w:rFonts w:eastAsiaTheme="minorEastAsia"/>
        </w:rPr>
      </w:pPr>
      <w:r>
        <w:rPr>
          <w:lang w:val="en-US"/>
        </w:rPr>
        <w:tab/>
      </w:r>
      <w:r w:rsidR="00D122E4">
        <w:t>a)</w:t>
      </w:r>
      <w:r w:rsidR="00D122E4">
        <w:tab/>
        <w:t>Закон о психическом здоровье (№ 846 от 2012 года) содержит положения, которые не согласуются с положениями Конвенции;</w:t>
      </w:r>
    </w:p>
    <w:p w14:paraId="3BE03D4E" w14:textId="613C63A0" w:rsidR="00D122E4" w:rsidRPr="001414D7" w:rsidRDefault="00B8376F" w:rsidP="00D122E4">
      <w:pPr>
        <w:pStyle w:val="SingleTxtG"/>
        <w:rPr>
          <w:rFonts w:eastAsiaTheme="minorEastAsia"/>
        </w:rPr>
      </w:pPr>
      <w:r>
        <w:rPr>
          <w:lang w:val="en-US"/>
        </w:rPr>
        <w:tab/>
      </w:r>
      <w:r w:rsidR="00D122E4">
        <w:t>b)</w:t>
      </w:r>
      <w:r w:rsidR="00D122E4">
        <w:tab/>
        <w:t>в Законе об инвалидах отсутствуют положения, защищающие свободу и личную неприкосновенность людей с инвалидностью и предотвращающие произвольное лишение свободы по причине нарушения здоровья, а также тем, что работа по принятию нормативного акта, необходимого в соответствии с Законом о психическом здоровье для защиты прав людей с инвалидностью,</w:t>
      </w:r>
      <w:r w:rsidR="00D122E4" w:rsidRPr="00562147">
        <w:t xml:space="preserve"> </w:t>
      </w:r>
      <w:r w:rsidR="00D122E4">
        <w:t>продвигается</w:t>
      </w:r>
      <w:r w:rsidR="00D122E4" w:rsidRPr="00562147">
        <w:t xml:space="preserve"> </w:t>
      </w:r>
      <w:r w:rsidR="00D122E4">
        <w:t>медленно;</w:t>
      </w:r>
      <w:bookmarkStart w:id="23" w:name="_Hlk173413995"/>
      <w:bookmarkEnd w:id="23"/>
    </w:p>
    <w:p w14:paraId="249CAA1C" w14:textId="64C6DD8B" w:rsidR="00D122E4" w:rsidRPr="001414D7" w:rsidRDefault="00B8376F" w:rsidP="00D122E4">
      <w:pPr>
        <w:pStyle w:val="SingleTxtG"/>
        <w:rPr>
          <w:rFonts w:eastAsiaTheme="minorEastAsia"/>
        </w:rPr>
      </w:pPr>
      <w:r>
        <w:rPr>
          <w:lang w:val="en-US"/>
        </w:rPr>
        <w:tab/>
      </w:r>
      <w:r w:rsidR="00D122E4">
        <w:t>c)</w:t>
      </w:r>
      <w:r w:rsidR="00D122E4">
        <w:tab/>
        <w:t>социально-культурная практика по-прежнему приводит к лишению лиц с инвалидностью, особенно людей с альбинизмом и психосоциальной инвалидностью, свободы и прав человека, что усугубляется недостаточной информированностью населения;</w:t>
      </w:r>
    </w:p>
    <w:p w14:paraId="2936C6AB" w14:textId="3C2E1754" w:rsidR="00D122E4" w:rsidRPr="001414D7" w:rsidRDefault="00B8376F" w:rsidP="00D122E4">
      <w:pPr>
        <w:pStyle w:val="SingleTxtG"/>
        <w:rPr>
          <w:rFonts w:eastAsiaTheme="minorEastAsia"/>
        </w:rPr>
      </w:pPr>
      <w:r>
        <w:rPr>
          <w:lang w:val="en-US"/>
        </w:rPr>
        <w:tab/>
      </w:r>
      <w:r w:rsidR="00D122E4">
        <w:t>d)</w:t>
      </w:r>
      <w:r w:rsidR="00D122E4">
        <w:tab/>
        <w:t>в стране отсутствует всеобъемлющая система сбора и хранения дезагрегированных данных о лишении свободы лиц с инвалидностью.</w:t>
      </w:r>
    </w:p>
    <w:p w14:paraId="35706770" w14:textId="77777777" w:rsidR="00D122E4" w:rsidRPr="001414D7" w:rsidRDefault="00D122E4" w:rsidP="00D122E4">
      <w:pPr>
        <w:pStyle w:val="SingleTxtG"/>
        <w:rPr>
          <w:rFonts w:eastAsiaTheme="minorEastAsia"/>
          <w:b/>
          <w:bCs/>
        </w:rPr>
      </w:pPr>
      <w:r>
        <w:t>29.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343CFAF2" w14:textId="533CABA7" w:rsidR="00D122E4" w:rsidRPr="00B8376F" w:rsidRDefault="00B8376F" w:rsidP="00D122E4">
      <w:pPr>
        <w:pStyle w:val="SingleTxtG"/>
        <w:rPr>
          <w:rFonts w:eastAsiaTheme="minorEastAsia"/>
          <w:b/>
          <w:bCs/>
        </w:rPr>
      </w:pPr>
      <w:r>
        <w:rPr>
          <w:b/>
          <w:bCs/>
          <w:lang w:val="en-US"/>
        </w:rPr>
        <w:tab/>
      </w:r>
      <w:r w:rsidR="00D122E4" w:rsidRPr="00B8376F">
        <w:rPr>
          <w:b/>
          <w:bCs/>
        </w:rPr>
        <w:t>a)</w:t>
      </w:r>
      <w:r w:rsidR="00D122E4" w:rsidRPr="00B8376F">
        <w:rPr>
          <w:b/>
          <w:bCs/>
        </w:rPr>
        <w:tab/>
        <w:t>пересмотреть статью 58 Закона о психическом здоровье, разрешающую практику изоляции и применение химических и механических средств усмирения; статьи 68–71, допускающие опекунство и замещающее принятие решений; и статьи 42</w:t>
      </w:r>
      <w:r w:rsidR="00A75820" w:rsidRPr="00B8376F">
        <w:rPr>
          <w:b/>
          <w:bCs/>
        </w:rPr>
        <w:t>–</w:t>
      </w:r>
      <w:r w:rsidR="00D122E4" w:rsidRPr="00B8376F">
        <w:rPr>
          <w:b/>
          <w:bCs/>
        </w:rPr>
        <w:t>53, разрешающие недобровольную госпитализацию и лечение, что противоречит Конвенции, а также организовать обучение специалистов в области психического здоровья по принципам и положениям Конвенции и правозащитным подходам к охране психического здоровья;</w:t>
      </w:r>
    </w:p>
    <w:p w14:paraId="2273E5CA" w14:textId="2C22DCB6" w:rsidR="00D122E4" w:rsidRPr="00B8376F" w:rsidRDefault="00B8376F" w:rsidP="00D122E4">
      <w:pPr>
        <w:pStyle w:val="SingleTxtG"/>
        <w:rPr>
          <w:rFonts w:eastAsiaTheme="minorEastAsia"/>
          <w:b/>
          <w:bCs/>
        </w:rPr>
      </w:pPr>
      <w:r w:rsidRPr="009B0717">
        <w:rPr>
          <w:b/>
          <w:bCs/>
        </w:rPr>
        <w:tab/>
      </w:r>
      <w:r w:rsidR="00D122E4" w:rsidRPr="00B8376F">
        <w:rPr>
          <w:b/>
          <w:bCs/>
        </w:rPr>
        <w:t>b)</w:t>
      </w:r>
      <w:r w:rsidR="00D122E4" w:rsidRPr="00B8376F">
        <w:rPr>
          <w:b/>
          <w:bCs/>
        </w:rPr>
        <w:tab/>
        <w:t>внести изменения и дополнения в Закон об инвалидах с целью включения положений, защищающих свободу и личную неприкосновенность людей с инвалидностью и предотвращающих произвольное лишение свободы лиц с интеллектуальной и/или психосоциальной инвалидностью, а также ускорить работу по принятию нормативного акта, необходимого в соответствии с Законом о психическом здоровье для защиты прав людей с инвалидностью;</w:t>
      </w:r>
    </w:p>
    <w:p w14:paraId="534341FC" w14:textId="507A06DC" w:rsidR="00D122E4" w:rsidRPr="00B8376F" w:rsidRDefault="00B8376F" w:rsidP="00D122E4">
      <w:pPr>
        <w:pStyle w:val="SingleTxtG"/>
        <w:rPr>
          <w:rFonts w:eastAsiaTheme="minorEastAsia"/>
          <w:b/>
          <w:bCs/>
        </w:rPr>
      </w:pPr>
      <w:r>
        <w:rPr>
          <w:b/>
          <w:bCs/>
          <w:lang w:val="en-US"/>
        </w:rPr>
        <w:tab/>
      </w:r>
      <w:r w:rsidR="00D122E4" w:rsidRPr="00B8376F">
        <w:rPr>
          <w:b/>
          <w:bCs/>
        </w:rPr>
        <w:t>c)</w:t>
      </w:r>
      <w:r w:rsidR="00D122E4" w:rsidRPr="00B8376F">
        <w:rPr>
          <w:b/>
          <w:bCs/>
        </w:rPr>
        <w:tab/>
        <w:t xml:space="preserve">осуществлять информационно-просветительские, образовательные и правовые меры в целях борьбы с социально-культурной практикой, </w:t>
      </w:r>
      <w:r w:rsidR="00D122E4" w:rsidRPr="00B8376F">
        <w:rPr>
          <w:b/>
          <w:bCs/>
        </w:rPr>
        <w:lastRenderedPageBreak/>
        <w:t>результатом которой является лишение людей с инвалидностью свободы и прав человека;</w:t>
      </w:r>
    </w:p>
    <w:p w14:paraId="564744F3" w14:textId="74661078" w:rsidR="00D122E4" w:rsidRPr="00B8376F" w:rsidRDefault="00B8376F" w:rsidP="00D122E4">
      <w:pPr>
        <w:pStyle w:val="SingleTxtG"/>
        <w:rPr>
          <w:rFonts w:eastAsiaTheme="minorEastAsia"/>
          <w:b/>
          <w:bCs/>
        </w:rPr>
      </w:pPr>
      <w:r>
        <w:rPr>
          <w:b/>
          <w:bCs/>
          <w:lang w:val="en-US"/>
        </w:rPr>
        <w:tab/>
      </w:r>
      <w:r w:rsidR="00D122E4" w:rsidRPr="00B8376F">
        <w:rPr>
          <w:b/>
          <w:bCs/>
        </w:rPr>
        <w:t>d)</w:t>
      </w:r>
      <w:r w:rsidR="00D122E4" w:rsidRPr="00B8376F">
        <w:rPr>
          <w:b/>
          <w:bCs/>
        </w:rPr>
        <w:tab/>
        <w:t>создать систему сбора и хранения дезагрегированных данных о лишении свободы людей с инвалидностью, чтобы эффективно решать и предотвращать эти проблемы, обеспечивая выработку обоснованной политики и адресные меры вмешательства.</w:t>
      </w:r>
    </w:p>
    <w:p w14:paraId="072D0768" w14:textId="77777777" w:rsidR="00D122E4" w:rsidRPr="001414D7" w:rsidRDefault="00D122E4" w:rsidP="00D122E4">
      <w:pPr>
        <w:pStyle w:val="H23G"/>
      </w:pPr>
      <w:r>
        <w:tab/>
      </w:r>
      <w:r>
        <w:tab/>
      </w:r>
      <w:r>
        <w:rPr>
          <w:bCs/>
        </w:rPr>
        <w:t>Свобода от пыток и жестоких, бесчеловечных или унижающих достоинство видов обращения и наказания (ст. 15)</w:t>
      </w:r>
    </w:p>
    <w:p w14:paraId="6581CE30" w14:textId="77777777" w:rsidR="00D122E4" w:rsidRPr="001414D7" w:rsidRDefault="00D122E4" w:rsidP="00D122E4">
      <w:pPr>
        <w:pStyle w:val="SingleTxtG"/>
        <w:rPr>
          <w:rFonts w:eastAsiaTheme="minorEastAsia"/>
        </w:rPr>
      </w:pPr>
      <w:r>
        <w:t>30.</w:t>
      </w:r>
      <w:r>
        <w:tab/>
        <w:t>Комитет обеспокоен:</w:t>
      </w:r>
    </w:p>
    <w:p w14:paraId="3FCFE420" w14:textId="0A92B0AD" w:rsidR="00D122E4" w:rsidRPr="001414D7" w:rsidRDefault="00B8376F" w:rsidP="00D122E4">
      <w:pPr>
        <w:pStyle w:val="SingleTxtG"/>
        <w:rPr>
          <w:rFonts w:eastAsiaTheme="minorEastAsia"/>
        </w:rPr>
      </w:pPr>
      <w:r>
        <w:rPr>
          <w:lang w:val="en-US"/>
        </w:rPr>
        <w:tab/>
      </w:r>
      <w:r w:rsidR="00D122E4">
        <w:t>a)</w:t>
      </w:r>
      <w:r w:rsidR="00D122E4">
        <w:tab/>
        <w:t>сообщениями о предполагаемых пытках и жестоком обращении с лицами с интеллектуальной и/или психосоциальной инвалидностью в медицинских учреждениях и психиатрических больницах, где они содержатся в ужасных условиях, подвергаясь применению химических и механических средств усмирения, а также принудительному лечению. Комитет обеспокоен также тем, что Закон об инвалидах не полностью соответствует статье 15 Конвенции;</w:t>
      </w:r>
    </w:p>
    <w:p w14:paraId="256F6D8D" w14:textId="389091AC" w:rsidR="00D122E4" w:rsidRPr="001414D7" w:rsidRDefault="00B8376F" w:rsidP="00D122E4">
      <w:pPr>
        <w:pStyle w:val="SingleTxtG"/>
        <w:rPr>
          <w:rFonts w:eastAsiaTheme="minorEastAsia"/>
        </w:rPr>
      </w:pPr>
      <w:r>
        <w:rPr>
          <w:lang w:val="en-US"/>
        </w:rPr>
        <w:tab/>
      </w:r>
      <w:r w:rsidR="00D122E4">
        <w:t>b)</w:t>
      </w:r>
      <w:r w:rsidR="00D122E4">
        <w:tab/>
        <w:t>низким уровнем применения действующего законодательства о борьбе с пытками;</w:t>
      </w:r>
    </w:p>
    <w:p w14:paraId="3ECA9077" w14:textId="1D314F80" w:rsidR="00D122E4" w:rsidRPr="001414D7" w:rsidRDefault="00B8376F" w:rsidP="00D122E4">
      <w:pPr>
        <w:pStyle w:val="SingleTxtG"/>
        <w:rPr>
          <w:rFonts w:eastAsiaTheme="minorEastAsia"/>
        </w:rPr>
      </w:pPr>
      <w:r>
        <w:rPr>
          <w:lang w:val="en-US"/>
        </w:rPr>
        <w:tab/>
      </w:r>
      <w:r w:rsidR="00D122E4">
        <w:t>c)</w:t>
      </w:r>
      <w:r w:rsidR="00D122E4">
        <w:tab/>
        <w:t>сохранением практики изоляции детей с интеллектуальной и/или психосоциальной инвалидностью в специализированных учреждениях, где они подвергаются жестокому, бесчеловечному и унижающему достоинство обращению и заковываются в наручники на срок от нескольких дней и недель до месяцев и лет.</w:t>
      </w:r>
    </w:p>
    <w:p w14:paraId="7C1501B0" w14:textId="77777777" w:rsidR="00D122E4" w:rsidRPr="001414D7" w:rsidRDefault="00D122E4" w:rsidP="00D122E4">
      <w:pPr>
        <w:pStyle w:val="SingleTxtG"/>
        <w:rPr>
          <w:rFonts w:eastAsiaTheme="minorEastAsia"/>
          <w:b/>
          <w:bCs/>
        </w:rPr>
      </w:pPr>
      <w:r>
        <w:t>31.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4CEEC2AF" w14:textId="07C39714" w:rsidR="00D122E4" w:rsidRPr="00B8376F" w:rsidRDefault="00B8376F" w:rsidP="00D122E4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D122E4" w:rsidRPr="00B8376F">
        <w:rPr>
          <w:b/>
          <w:bCs/>
        </w:rPr>
        <w:t>a)</w:t>
      </w:r>
      <w:r w:rsidR="00D122E4" w:rsidRPr="00B8376F">
        <w:rPr>
          <w:b/>
          <w:bCs/>
        </w:rPr>
        <w:tab/>
        <w:t>обеспечить полное запрещение принудительного лечения по причине инвалидности в законодательстве и на практике и внести поправки в Закон об инвалидах, чтобы он полностью соответствовал статье 15 Конвенции, обеспечивая надежную защиту от пыток и жестокого, бесчеловечного или унижающего достоинство обращения для всех людей с инвалидностью в любых условиях;</w:t>
      </w:r>
    </w:p>
    <w:p w14:paraId="7EAF9640" w14:textId="758788DE" w:rsidR="00D122E4" w:rsidRPr="00B8376F" w:rsidRDefault="00B8376F" w:rsidP="00D122E4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D122E4" w:rsidRPr="00B8376F">
        <w:rPr>
          <w:b/>
          <w:bCs/>
        </w:rPr>
        <w:t>b)</w:t>
      </w:r>
      <w:r w:rsidR="00D122E4" w:rsidRPr="00B8376F">
        <w:rPr>
          <w:b/>
          <w:bCs/>
        </w:rPr>
        <w:tab/>
        <w:t>повысить эффективность применения действующего законодательства о борьбе с пытками путем проведения комплексного обучения сотрудников правоохранительных и судебных органов по вопросам прав людей с инвалидностью и тяжелых последствий пыток и жестокого обращения; и ввести строгие наказания за нарушения, чтобы предотвратить злоупотребления и обеспечить привлечение к ответственности;</w:t>
      </w:r>
    </w:p>
    <w:p w14:paraId="31241DEC" w14:textId="6B9AAC19" w:rsidR="00D122E4" w:rsidRPr="00B8376F" w:rsidRDefault="00B8376F" w:rsidP="00D122E4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D122E4" w:rsidRPr="00B8376F">
        <w:rPr>
          <w:b/>
          <w:bCs/>
        </w:rPr>
        <w:t>c)</w:t>
      </w:r>
      <w:r w:rsidR="00D122E4" w:rsidRPr="00B8376F">
        <w:rPr>
          <w:b/>
          <w:bCs/>
        </w:rPr>
        <w:tab/>
        <w:t>создать национальный механизм предотвращения пыток, как того требует Факультативный протокол к Конвенции против пыток и других жестоких, бесчеловечных или унижающих достоинство видов обращения и наказания;</w:t>
      </w:r>
    </w:p>
    <w:p w14:paraId="519CA633" w14:textId="27C93A3D" w:rsidR="00D122E4" w:rsidRPr="00B8376F" w:rsidRDefault="00B8376F" w:rsidP="00D122E4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D122E4" w:rsidRPr="00B8376F">
        <w:rPr>
          <w:b/>
          <w:bCs/>
        </w:rPr>
        <w:t>d)</w:t>
      </w:r>
      <w:r w:rsidR="00D122E4" w:rsidRPr="00B8376F">
        <w:rPr>
          <w:b/>
          <w:bCs/>
        </w:rPr>
        <w:tab/>
        <w:t>предотвращать жестокое обращение с детьми и взрослыми с инвалидностью, которые все еще находятся в специализированных учреждениях, в том числе психиатрических, внести изменения в соответствующее законодательство и Политику в области социальной защиты (2015 год), включив в них положения, предусматривающие деинституционализацию людей с инвалидностью, а также ввести систему воспитания в приемных семьях и поддержки по месту жительства.</w:t>
      </w:r>
    </w:p>
    <w:p w14:paraId="01A0C69A" w14:textId="77777777" w:rsidR="00D122E4" w:rsidRPr="001414D7" w:rsidRDefault="00D122E4" w:rsidP="00D122E4">
      <w:pPr>
        <w:pStyle w:val="H23G"/>
      </w:pPr>
      <w:r>
        <w:tab/>
      </w:r>
      <w:r>
        <w:tab/>
      </w:r>
      <w:r>
        <w:rPr>
          <w:bCs/>
        </w:rPr>
        <w:t>Свобода от эксплуатации, насилия и надругательства (ст. 16)</w:t>
      </w:r>
      <w:bookmarkStart w:id="24" w:name="_Hlk175928167"/>
      <w:bookmarkEnd w:id="11"/>
    </w:p>
    <w:p w14:paraId="0FEFADC8" w14:textId="77777777" w:rsidR="00D122E4" w:rsidRPr="001414D7" w:rsidRDefault="00D122E4" w:rsidP="00D122E4">
      <w:pPr>
        <w:pStyle w:val="SingleTxtG"/>
      </w:pPr>
      <w:r>
        <w:t>32.</w:t>
      </w:r>
      <w:r>
        <w:tab/>
        <w:t>Комитет обеспокоен тем, что:</w:t>
      </w:r>
    </w:p>
    <w:p w14:paraId="78EA8F18" w14:textId="6DCBF313" w:rsidR="00D122E4" w:rsidRPr="001414D7" w:rsidRDefault="00B8376F" w:rsidP="00D122E4">
      <w:pPr>
        <w:pStyle w:val="SingleTxtG"/>
      </w:pPr>
      <w:r>
        <w:rPr>
          <w:lang w:val="en-US"/>
        </w:rPr>
        <w:tab/>
      </w:r>
      <w:r w:rsidR="00D122E4">
        <w:t>a)</w:t>
      </w:r>
      <w:r w:rsidR="00D122E4">
        <w:tab/>
        <w:t>в Законе о домашнем насилии (Закон № 732 от 2007 года) не отражены надлежащим образом уникальные проблемы, с которыми сталкиваются люди с инвалидностью, особенно женщины и девочки;</w:t>
      </w:r>
      <w:bookmarkStart w:id="25" w:name="_Toc90117946"/>
      <w:bookmarkStart w:id="26" w:name="_Toc95038754"/>
    </w:p>
    <w:p w14:paraId="59809553" w14:textId="44391397" w:rsidR="00D122E4" w:rsidRPr="001414D7" w:rsidRDefault="00B8376F" w:rsidP="00D122E4">
      <w:pPr>
        <w:pStyle w:val="SingleTxtG"/>
      </w:pPr>
      <w:r>
        <w:rPr>
          <w:lang w:val="en-US"/>
        </w:rPr>
        <w:lastRenderedPageBreak/>
        <w:tab/>
      </w:r>
      <w:r w:rsidR="00D122E4">
        <w:t>b)</w:t>
      </w:r>
      <w:r w:rsidR="00D122E4">
        <w:tab/>
        <w:t>в законах и политике государства-участника, касающихся насилия, в том числе домашнего насилия, не учитываются вопросы инвалидности и альбинизма, доступности услуг и необходимости специальной подготовки персонала, занимающегося вопросами женщин и девочек с инвалидностью;</w:t>
      </w:r>
    </w:p>
    <w:p w14:paraId="34ED6E4A" w14:textId="5CB17314" w:rsidR="00D122E4" w:rsidRPr="001414D7" w:rsidRDefault="00B8376F" w:rsidP="00D122E4">
      <w:pPr>
        <w:pStyle w:val="SingleTxtG"/>
      </w:pPr>
      <w:r>
        <w:rPr>
          <w:lang w:val="en-US"/>
        </w:rPr>
        <w:tab/>
      </w:r>
      <w:r w:rsidR="00D122E4">
        <w:t>c)</w:t>
      </w:r>
      <w:r w:rsidR="00D122E4">
        <w:tab/>
        <w:t>люди с инвалидностью, подвергающиеся насилию и жестокому обращению, не имеют доступа к эффективным реабилитационным услугам;</w:t>
      </w:r>
    </w:p>
    <w:p w14:paraId="13ACDE42" w14:textId="1E989D56" w:rsidR="00D122E4" w:rsidRPr="001414D7" w:rsidRDefault="00B8376F" w:rsidP="00D122E4">
      <w:pPr>
        <w:pStyle w:val="SingleTxtG"/>
      </w:pPr>
      <w:r>
        <w:rPr>
          <w:lang w:val="en-US"/>
        </w:rPr>
        <w:tab/>
      </w:r>
      <w:r w:rsidR="00D122E4">
        <w:t>d)</w:t>
      </w:r>
      <w:r w:rsidR="00D122E4">
        <w:tab/>
        <w:t>в стране отсутствуют конкретные программы по защите детей с инвалидностью, в том числе детей с интеллектуальной и/или психосоциальной инвалидностью, аутизмом или альбинизмом, от дискриминации, изоляции, насилия, жестокого обращения, телесных наказаний и отсутствия заботы со стороны учителей, сверстников и членов семьи, насилия дома, на улице или в учреждениях, а также меры по предотвращению использования уничижительных высказываний.</w:t>
      </w:r>
    </w:p>
    <w:bookmarkEnd w:id="25"/>
    <w:bookmarkEnd w:id="26"/>
    <w:p w14:paraId="69D7477E" w14:textId="77777777" w:rsidR="00D122E4" w:rsidRPr="001414D7" w:rsidRDefault="00D122E4" w:rsidP="00D122E4">
      <w:pPr>
        <w:pStyle w:val="SingleTxtG"/>
        <w:rPr>
          <w:b/>
          <w:bCs/>
        </w:rPr>
      </w:pPr>
      <w:r>
        <w:t>33.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02DE8B7D" w14:textId="59A5AC7E" w:rsidR="00D122E4" w:rsidRPr="00B8376F" w:rsidRDefault="00B8376F" w:rsidP="00D122E4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D122E4" w:rsidRPr="00B8376F">
        <w:rPr>
          <w:b/>
          <w:bCs/>
        </w:rPr>
        <w:t>a)</w:t>
      </w:r>
      <w:r w:rsidR="00D122E4" w:rsidRPr="00B8376F">
        <w:rPr>
          <w:b/>
          <w:bCs/>
        </w:rPr>
        <w:tab/>
        <w:t>пересмотреть государственную Гендерную политику на</w:t>
      </w:r>
      <w:r w:rsidRPr="00B8376F">
        <w:rPr>
          <w:b/>
          <w:bCs/>
        </w:rPr>
        <w:br/>
      </w:r>
      <w:r w:rsidR="00D122E4" w:rsidRPr="00B8376F">
        <w:rPr>
          <w:b/>
          <w:bCs/>
        </w:rPr>
        <w:t>2023</w:t>
      </w:r>
      <w:r w:rsidR="008E16D7" w:rsidRPr="003B401F">
        <w:rPr>
          <w:b/>
          <w:bCs/>
        </w:rPr>
        <w:t>–</w:t>
      </w:r>
      <w:r w:rsidR="00D122E4" w:rsidRPr="00B8376F">
        <w:rPr>
          <w:b/>
          <w:bCs/>
        </w:rPr>
        <w:t>2032 годы, чтобы обеспечить четкое отражение в ней проблем женщин и девочек с инвалидностью, в том числе с интеллектуальной и психосоциальной инвалидностью и альбинизмом, и ее направленность на предотвращение домашнего насилия, а также предусмотреть в ней механизмы подачи жалоб женщинами и девочками с инвалидностью и принятие соответствующих мер по таким жалобам, в том числе предоставление жертвам доступа к восстановительному правосудию и санкции для нарушителей;</w:t>
      </w:r>
    </w:p>
    <w:p w14:paraId="2E99DE4D" w14:textId="29A73399" w:rsidR="00D122E4" w:rsidRPr="00B8376F" w:rsidRDefault="008E16D7" w:rsidP="00D122E4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D122E4" w:rsidRPr="00B8376F">
        <w:rPr>
          <w:b/>
          <w:bCs/>
        </w:rPr>
        <w:t>b)</w:t>
      </w:r>
      <w:r w:rsidR="00D122E4" w:rsidRPr="00B8376F">
        <w:rPr>
          <w:b/>
          <w:bCs/>
        </w:rPr>
        <w:tab/>
        <w:t>устранить барьеры в системе правосудия, такие как требование оплачивать медицинские формы, подтверждающие факт насилия;</w:t>
      </w:r>
    </w:p>
    <w:p w14:paraId="5FF20A0A" w14:textId="0E733F4A" w:rsidR="00D122E4" w:rsidRPr="00B8376F" w:rsidRDefault="008E16D7" w:rsidP="00D122E4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D122E4" w:rsidRPr="00B8376F">
        <w:rPr>
          <w:b/>
          <w:bCs/>
        </w:rPr>
        <w:t>c)</w:t>
      </w:r>
      <w:r w:rsidR="00D122E4" w:rsidRPr="00B8376F">
        <w:rPr>
          <w:b/>
          <w:bCs/>
        </w:rPr>
        <w:tab/>
        <w:t>обеспечить доступ людей с инвалидностью, особенно женщин и девочек, подвергшихся гендерному насилию, к реабилитационным услугам;</w:t>
      </w:r>
    </w:p>
    <w:p w14:paraId="6377F8D9" w14:textId="764FB107" w:rsidR="00D122E4" w:rsidRPr="00B8376F" w:rsidRDefault="008E16D7" w:rsidP="00D122E4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D122E4" w:rsidRPr="00B8376F">
        <w:rPr>
          <w:b/>
          <w:bCs/>
        </w:rPr>
        <w:t>d)</w:t>
      </w:r>
      <w:r w:rsidR="00D122E4" w:rsidRPr="00B8376F">
        <w:rPr>
          <w:b/>
          <w:bCs/>
        </w:rPr>
        <w:tab/>
        <w:t>ускорить внесение поправок в Закон о детях (№ 560 от 1998 года) и Закон о ювенальной юстиции (№ 653 от 2003 года), чтобы привести их в соответствие с Конвенцией и гарантировать защиту детей с инвалидностью, включая детей с интеллектуальной и/или психосоциальной инвалидностью.</w:t>
      </w:r>
    </w:p>
    <w:p w14:paraId="0C928729" w14:textId="77777777" w:rsidR="00D122E4" w:rsidRPr="001414D7" w:rsidRDefault="00D122E4" w:rsidP="00D122E4">
      <w:pPr>
        <w:pStyle w:val="H23G"/>
      </w:pPr>
      <w:bookmarkStart w:id="27" w:name="_Toc171581988"/>
      <w:bookmarkEnd w:id="24"/>
      <w:r>
        <w:tab/>
      </w:r>
      <w:r>
        <w:tab/>
      </w:r>
      <w:r>
        <w:rPr>
          <w:bCs/>
        </w:rPr>
        <w:t>Защита личной целостности (ст. 17)</w:t>
      </w:r>
      <w:bookmarkEnd w:id="27"/>
    </w:p>
    <w:p w14:paraId="6C57D9B4" w14:textId="77777777" w:rsidR="00D122E4" w:rsidRPr="001414D7" w:rsidRDefault="00D122E4" w:rsidP="00D122E4">
      <w:pPr>
        <w:pStyle w:val="SingleTxtG"/>
      </w:pPr>
      <w:r>
        <w:t>34.</w:t>
      </w:r>
      <w:r>
        <w:tab/>
        <w:t>Комитет обеспокоен:</w:t>
      </w:r>
    </w:p>
    <w:p w14:paraId="0147B5DF" w14:textId="6A474DC1" w:rsidR="00D122E4" w:rsidRPr="001414D7" w:rsidRDefault="008E16D7" w:rsidP="00D122E4">
      <w:pPr>
        <w:pStyle w:val="SingleTxtG"/>
      </w:pPr>
      <w:r>
        <w:rPr>
          <w:lang w:val="en-US"/>
        </w:rPr>
        <w:tab/>
      </w:r>
      <w:r w:rsidR="00D122E4">
        <w:t>a)</w:t>
      </w:r>
      <w:r w:rsidR="00D122E4">
        <w:tab/>
        <w:t>жестоким обращением, являющимся следствием культурной и религиозной практики, в соответствии с которой люди с инвалидностью, особенно лица с альбинизмом, считаются приносящими несчастье, что приводит к их изоляции, оставлению и бесчеловечному обращению с ними, в частности к тому, что их заковывают в цепи и подвергают жестокому обращению в молитвенных лагерях;</w:t>
      </w:r>
    </w:p>
    <w:p w14:paraId="3718D9A5" w14:textId="4C7EDAD3" w:rsidR="00D122E4" w:rsidRPr="001414D7" w:rsidRDefault="008E16D7" w:rsidP="00D122E4">
      <w:pPr>
        <w:pStyle w:val="SingleTxtG"/>
      </w:pPr>
      <w:r>
        <w:rPr>
          <w:lang w:val="en-US"/>
        </w:rPr>
        <w:tab/>
      </w:r>
      <w:r w:rsidR="00D122E4">
        <w:t>b)</w:t>
      </w:r>
      <w:r w:rsidR="00D122E4">
        <w:tab/>
        <w:t>существованием вредной практики, в частности калечащих операций на женских половых органах, которые затрагивают женщин и девочек с инвалидностью.</w:t>
      </w:r>
    </w:p>
    <w:p w14:paraId="4F625A2C" w14:textId="77777777" w:rsidR="00D122E4" w:rsidRPr="001414D7" w:rsidRDefault="00D122E4" w:rsidP="00D122E4">
      <w:pPr>
        <w:pStyle w:val="SingleTxtG"/>
        <w:rPr>
          <w:b/>
          <w:bCs/>
        </w:rPr>
      </w:pPr>
      <w:r>
        <w:t>35.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0B2A1704" w14:textId="399DB834" w:rsidR="00D122E4" w:rsidRPr="008E16D7" w:rsidRDefault="008E16D7" w:rsidP="00D122E4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D122E4" w:rsidRPr="008E16D7">
        <w:rPr>
          <w:b/>
          <w:bCs/>
        </w:rPr>
        <w:t>a)</w:t>
      </w:r>
      <w:r w:rsidR="00D122E4" w:rsidRPr="008E16D7">
        <w:rPr>
          <w:b/>
          <w:bCs/>
        </w:rPr>
        <w:tab/>
        <w:t>принимать эффективные меры по борьбе с калечащими операциями на женских половых органах как в законодательстве, так и на практике, в том числе в отношении женщин и девочек с инвалидностью. Он также рекомендует государству-участнику принять во внимание статью 17 Конвенции при выполнении задачи 5.3 целей в области устойчивого развития;</w:t>
      </w:r>
    </w:p>
    <w:p w14:paraId="68C19D70" w14:textId="72B07DC7" w:rsidR="00D122E4" w:rsidRPr="008E16D7" w:rsidRDefault="008E16D7" w:rsidP="00D122E4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D122E4" w:rsidRPr="008E16D7">
        <w:rPr>
          <w:b/>
          <w:bCs/>
        </w:rPr>
        <w:t>b)</w:t>
      </w:r>
      <w:r w:rsidR="00D122E4" w:rsidRPr="008E16D7">
        <w:rPr>
          <w:b/>
          <w:bCs/>
        </w:rPr>
        <w:tab/>
        <w:t>организовать информационно-просветительские кампании, направленные на изменение вредных культурных и религиозных представлений об инвалидности, в том числе на борьбу с жестоким обращением с людьми с альбинизмом и психосоциальными нарушениями, повышать уровень осведомленности о правах и достоинстве людей с инвалидностью, чтобы предотвращать бесчеловечное обращение с ними и защищать их от изгнания, угроз убийством и жестокого обращения в молитвенных лагерях.</w:t>
      </w:r>
    </w:p>
    <w:p w14:paraId="66C1B93D" w14:textId="77777777" w:rsidR="00D122E4" w:rsidRPr="001414D7" w:rsidRDefault="00D122E4" w:rsidP="00D122E4">
      <w:pPr>
        <w:pStyle w:val="H23G"/>
      </w:pPr>
      <w:bookmarkStart w:id="28" w:name="_Toc171581989"/>
      <w:r>
        <w:lastRenderedPageBreak/>
        <w:tab/>
      </w:r>
      <w:r>
        <w:tab/>
      </w:r>
      <w:r>
        <w:rPr>
          <w:bCs/>
        </w:rPr>
        <w:t>Самостоятельный образ жизни и вовлеченность в местное сообщество (ст. 19)</w:t>
      </w:r>
      <w:bookmarkEnd w:id="28"/>
    </w:p>
    <w:p w14:paraId="30EC340D" w14:textId="77777777" w:rsidR="00D122E4" w:rsidRPr="001414D7" w:rsidRDefault="00D122E4" w:rsidP="00D122E4">
      <w:pPr>
        <w:pStyle w:val="SingleTxtG"/>
      </w:pPr>
      <w:r>
        <w:t>36.</w:t>
      </w:r>
      <w:r>
        <w:tab/>
        <w:t>Комитет обеспокоен тем, что:</w:t>
      </w:r>
    </w:p>
    <w:p w14:paraId="709596DC" w14:textId="3C12C9B2" w:rsidR="00D122E4" w:rsidRPr="001414D7" w:rsidRDefault="00C508C7" w:rsidP="00D122E4">
      <w:pPr>
        <w:pStyle w:val="SingleTxtG"/>
      </w:pPr>
      <w:r>
        <w:rPr>
          <w:lang w:val="en-US"/>
        </w:rPr>
        <w:tab/>
      </w:r>
      <w:r w:rsidR="00D122E4">
        <w:t>a)</w:t>
      </w:r>
      <w:r w:rsidR="00D122E4">
        <w:tab/>
        <w:t>по информации Статистической службы Ганы, в стране широко распространена институционализация инвалидов и многие люди с инвалидностью</w:t>
      </w:r>
      <w:r w:rsidR="009B0717" w:rsidRPr="009B0717">
        <w:br/>
      </w:r>
      <w:r w:rsidR="00D122E4">
        <w:t>по-прежнему живут в условиях сегрегации, что ограничивает их возможность жить в обществе в отсутствие национального плана по переходу от институционализации к жизни в обществе;</w:t>
      </w:r>
    </w:p>
    <w:p w14:paraId="35C96258" w14:textId="6F58F37E" w:rsidR="00D122E4" w:rsidRPr="001414D7" w:rsidRDefault="00C508C7" w:rsidP="00D122E4">
      <w:pPr>
        <w:pStyle w:val="SingleTxtG"/>
      </w:pPr>
      <w:r w:rsidRPr="009B0717">
        <w:tab/>
      </w:r>
      <w:r w:rsidR="00D122E4">
        <w:t>b)</w:t>
      </w:r>
      <w:r w:rsidR="00D122E4">
        <w:tab/>
        <w:t>предоставляемые по месту жительства услуги поддержки, призванные обеспечить людям с инвалидностью возможность жить независимо и быть вовлеченными в жизнь общества, ограничены;</w:t>
      </w:r>
    </w:p>
    <w:p w14:paraId="09CE9D84" w14:textId="428208E8" w:rsidR="00D122E4" w:rsidRPr="001414D7" w:rsidRDefault="00C508C7" w:rsidP="00D122E4">
      <w:pPr>
        <w:pStyle w:val="SingleTxtG"/>
      </w:pPr>
      <w:r>
        <w:rPr>
          <w:lang w:val="en-US"/>
        </w:rPr>
        <w:tab/>
      </w:r>
      <w:r w:rsidR="00D122E4">
        <w:t>c)</w:t>
      </w:r>
      <w:r w:rsidR="00D122E4">
        <w:tab/>
        <w:t>люди с инвалидностью часто сталкиваются с серьезными экономическими барьерами, включая безработицу и недозанятость, которые препятствуют их возможности жить самостоятельно. Социальная стигматизация и дискриминация дополнительно затрудняют их участие в жизни общества, влияя на общее качество жизни и независимость;</w:t>
      </w:r>
    </w:p>
    <w:p w14:paraId="567D98BC" w14:textId="119C87EC" w:rsidR="00D122E4" w:rsidRPr="001414D7" w:rsidRDefault="00C508C7" w:rsidP="00D122E4">
      <w:pPr>
        <w:pStyle w:val="SingleTxtG"/>
      </w:pPr>
      <w:r>
        <w:rPr>
          <w:lang w:val="en-US"/>
        </w:rPr>
        <w:tab/>
      </w:r>
      <w:r w:rsidR="00D122E4">
        <w:t>d)</w:t>
      </w:r>
      <w:r w:rsidR="00D122E4">
        <w:tab/>
        <w:t>отсутствие доступного и недорогого жилья, услуг поддержки и возможностей для социальной интеграции препятствует усилиям по обеспечению жизни людей с инвалидностью в общине, в результате чего у них не остается иного выбора, кроме как жить в учреждениях;</w:t>
      </w:r>
    </w:p>
    <w:p w14:paraId="2B593E96" w14:textId="3D1721D5" w:rsidR="00D122E4" w:rsidRPr="001414D7" w:rsidRDefault="00C508C7" w:rsidP="00D122E4">
      <w:pPr>
        <w:pStyle w:val="SingleTxtG"/>
      </w:pPr>
      <w:r>
        <w:rPr>
          <w:lang w:val="en-US"/>
        </w:rPr>
        <w:tab/>
      </w:r>
      <w:r w:rsidR="00D122E4">
        <w:t>e)</w:t>
      </w:r>
      <w:r w:rsidR="00D122E4">
        <w:tab/>
        <w:t>услуги, предоставляемые по месту жительства, включая медицинское обслуживание, образование и трудоустройство, а также сети социальной поддержки для оказания помощи людям с инвалидностью ограничены;</w:t>
      </w:r>
    </w:p>
    <w:p w14:paraId="19C2D59D" w14:textId="3B79AB97" w:rsidR="00D122E4" w:rsidRPr="001414D7" w:rsidRDefault="00C508C7" w:rsidP="00D122E4">
      <w:pPr>
        <w:pStyle w:val="SingleTxtG"/>
      </w:pPr>
      <w:r>
        <w:rPr>
          <w:lang w:val="en-US"/>
        </w:rPr>
        <w:tab/>
      </w:r>
      <w:r w:rsidR="00D122E4">
        <w:t>f)</w:t>
      </w:r>
      <w:r w:rsidR="00D122E4">
        <w:tab/>
        <w:t>системы направления к специалистам в общинах часто недостаточно развиты, что приводит к отсутствию надлежащей координации и полноценного сопровождения людей, нуждающихся в комплексных услугах поддержки.</w:t>
      </w:r>
    </w:p>
    <w:p w14:paraId="6289A8B2" w14:textId="77777777" w:rsidR="00D122E4" w:rsidRPr="001414D7" w:rsidRDefault="00D122E4" w:rsidP="00D122E4">
      <w:pPr>
        <w:pStyle w:val="SingleTxtG"/>
        <w:rPr>
          <w:b/>
          <w:bCs/>
        </w:rPr>
      </w:pPr>
      <w:r>
        <w:t>37.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5619AB80" w14:textId="45B89712" w:rsidR="00D122E4" w:rsidRPr="00C508C7" w:rsidRDefault="00C508C7" w:rsidP="00D122E4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D122E4" w:rsidRPr="00C508C7">
        <w:rPr>
          <w:b/>
          <w:bCs/>
        </w:rPr>
        <w:t>a)</w:t>
      </w:r>
      <w:r w:rsidR="00D122E4" w:rsidRPr="00C508C7">
        <w:rPr>
          <w:b/>
          <w:bCs/>
        </w:rPr>
        <w:tab/>
        <w:t>создать национальную политическую основу для закрытия специализированных учреждений и интернатов для проживания инвалидов, обеспечив четкие пути интеграции людей с инвалидностью в общество и их поддержку в этом процессе;</w:t>
      </w:r>
    </w:p>
    <w:p w14:paraId="31D52A7D" w14:textId="558877DC" w:rsidR="00D122E4" w:rsidRPr="00C508C7" w:rsidRDefault="00C508C7" w:rsidP="00D122E4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D122E4" w:rsidRPr="00C508C7">
        <w:rPr>
          <w:b/>
          <w:bCs/>
        </w:rPr>
        <w:t>b)</w:t>
      </w:r>
      <w:r w:rsidR="00D122E4" w:rsidRPr="00C508C7">
        <w:rPr>
          <w:b/>
          <w:bCs/>
        </w:rPr>
        <w:tab/>
        <w:t>разработать и предоставлять комплексные услуги поддержки по месту жительства, чтобы обеспечить людям с инвалидностью возможность жить независимо и быть вовлеченными в жизнь общества;</w:t>
      </w:r>
      <w:bookmarkStart w:id="29" w:name="_Hlk173854607"/>
      <w:bookmarkEnd w:id="29"/>
    </w:p>
    <w:p w14:paraId="59CBC0D8" w14:textId="6F6B2975" w:rsidR="00D122E4" w:rsidRPr="00C508C7" w:rsidRDefault="00C508C7" w:rsidP="00D122E4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D122E4" w:rsidRPr="00C508C7">
        <w:rPr>
          <w:b/>
          <w:bCs/>
        </w:rPr>
        <w:t>c)</w:t>
      </w:r>
      <w:r w:rsidR="00D122E4" w:rsidRPr="00C508C7">
        <w:rPr>
          <w:b/>
          <w:bCs/>
        </w:rPr>
        <w:tab/>
        <w:t>проводить политику борьбы с безработицей и недозанятостью среди людей с инвалидностью, устраняя социальную стигматизацию и дискриминацию, чтобы повысить их экономическую независимость и расширить участие в жизни общества;</w:t>
      </w:r>
    </w:p>
    <w:p w14:paraId="78B20A96" w14:textId="7D2254FA" w:rsidR="00D122E4" w:rsidRPr="00C508C7" w:rsidRDefault="00C508C7" w:rsidP="00D122E4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D122E4" w:rsidRPr="00C508C7">
        <w:rPr>
          <w:b/>
          <w:bCs/>
        </w:rPr>
        <w:t>d)</w:t>
      </w:r>
      <w:r w:rsidR="00D122E4" w:rsidRPr="00C508C7">
        <w:rPr>
          <w:b/>
          <w:bCs/>
        </w:rPr>
        <w:tab/>
        <w:t>инвестировать в доступное жилье и надежные службы поддержки, чтобы облегчить жизнь в общине, обеспечить людям с инвалидностью доступ к инклюзивному образованию, возможностям трудоустройства и инициативам в области социальной интеграции;</w:t>
      </w:r>
    </w:p>
    <w:p w14:paraId="614D20D0" w14:textId="2922F52E" w:rsidR="00D122E4" w:rsidRPr="00C508C7" w:rsidRDefault="00C508C7" w:rsidP="00D122E4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D122E4" w:rsidRPr="00C508C7">
        <w:rPr>
          <w:b/>
          <w:bCs/>
        </w:rPr>
        <w:t>e)</w:t>
      </w:r>
      <w:r w:rsidR="00D122E4" w:rsidRPr="00C508C7">
        <w:rPr>
          <w:b/>
          <w:bCs/>
        </w:rPr>
        <w:tab/>
        <w:t>развивать и расширять услуги поддержки на уровне общин и инициативы по интеграции, в том числе в области жилья, образования и здравоохранения, чтобы обеспечить социальную включенность людей с инвалидностью;</w:t>
      </w:r>
    </w:p>
    <w:p w14:paraId="66F0C35F" w14:textId="3D24B104" w:rsidR="00D122E4" w:rsidRPr="00C508C7" w:rsidRDefault="00C508C7" w:rsidP="00D122E4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D122E4" w:rsidRPr="00C508C7">
        <w:rPr>
          <w:b/>
          <w:bCs/>
        </w:rPr>
        <w:t>f)</w:t>
      </w:r>
      <w:r w:rsidR="00D122E4" w:rsidRPr="00C508C7">
        <w:rPr>
          <w:b/>
          <w:bCs/>
        </w:rPr>
        <w:tab/>
        <w:t>усовершенствовать системы направления людей с инвалидностью к надлежащим специалистам и усилить координацию между сетями здравоохранения, образования, занятости и социальной поддержки для предоставления людям с инвалидностью комплексных услуг на уровне общин.</w:t>
      </w:r>
    </w:p>
    <w:p w14:paraId="3D83FE5C" w14:textId="77777777" w:rsidR="00D122E4" w:rsidRPr="001414D7" w:rsidRDefault="00D122E4" w:rsidP="00C508C7">
      <w:pPr>
        <w:pStyle w:val="H23G"/>
        <w:pageBreakBefore/>
      </w:pPr>
      <w:bookmarkStart w:id="30" w:name="_Toc171581990"/>
      <w:r>
        <w:lastRenderedPageBreak/>
        <w:tab/>
      </w:r>
      <w:r>
        <w:tab/>
      </w:r>
      <w:r>
        <w:rPr>
          <w:bCs/>
        </w:rPr>
        <w:t>Индивидуальная мобильность (ст. 20)</w:t>
      </w:r>
      <w:bookmarkEnd w:id="30"/>
    </w:p>
    <w:p w14:paraId="0BC1EA04" w14:textId="77777777" w:rsidR="00D122E4" w:rsidRPr="001414D7" w:rsidRDefault="00D122E4" w:rsidP="00D122E4">
      <w:pPr>
        <w:pStyle w:val="SingleTxtG"/>
      </w:pPr>
      <w:r>
        <w:t>38.</w:t>
      </w:r>
      <w:r>
        <w:tab/>
        <w:t>Комитет обеспокоен:</w:t>
      </w:r>
    </w:p>
    <w:p w14:paraId="293B3FB8" w14:textId="4AA017D5" w:rsidR="00D122E4" w:rsidRPr="001414D7" w:rsidRDefault="00C508C7" w:rsidP="00D122E4">
      <w:pPr>
        <w:pStyle w:val="SingleTxtG"/>
      </w:pPr>
      <w:r>
        <w:rPr>
          <w:lang w:val="en-US"/>
        </w:rPr>
        <w:tab/>
      </w:r>
      <w:r w:rsidR="00D122E4">
        <w:t>a)</w:t>
      </w:r>
      <w:r w:rsidR="00D122E4">
        <w:tab/>
        <w:t>отсутствием налоговых льгот для производителей технических средств или приспособлений для использования людьми с инвалидностью ввиду отсутствия нормативных актов, касающихся применения статьи 36 Закона об инвалидах, и отсутствия ассистивных технологий, включая приспособления, протезы, ортопедические изделия, оптические средства коррекции слабовидения и слуховые аппараты, которые не покрываются национальной системой медицинского страхования;</w:t>
      </w:r>
    </w:p>
    <w:p w14:paraId="61084C62" w14:textId="7ABF2ED3" w:rsidR="00D122E4" w:rsidRPr="001414D7" w:rsidRDefault="00C508C7" w:rsidP="00D122E4">
      <w:pPr>
        <w:pStyle w:val="SingleTxtG"/>
      </w:pPr>
      <w:r>
        <w:rPr>
          <w:lang w:val="en-US"/>
        </w:rPr>
        <w:tab/>
      </w:r>
      <w:r w:rsidR="00D122E4">
        <w:t>b)</w:t>
      </w:r>
      <w:r w:rsidR="00D122E4">
        <w:tab/>
        <w:t>значительными и усиливающимися проблемами, с которыми сталкиваются люди с инвалидностью в плане доступа к качественным и недорогим средствам индивидуальной мобильности и ассистивным технологиям, услугам помощников и посредников, особенно в отдаленных и сельских районах, а также нехваткой специалистов по ориентации и мобильности и преподавателей для обучения людей с инвалидностью использованию ассистивных технологий в целях укрепления их достоинства и повышения уважения к ним в обществе;</w:t>
      </w:r>
    </w:p>
    <w:p w14:paraId="166743F0" w14:textId="13745CCD" w:rsidR="00D122E4" w:rsidRPr="001414D7" w:rsidRDefault="00C508C7" w:rsidP="00D122E4">
      <w:pPr>
        <w:pStyle w:val="SingleTxtG"/>
      </w:pPr>
      <w:r>
        <w:rPr>
          <w:lang w:val="en-US"/>
        </w:rPr>
        <w:tab/>
      </w:r>
      <w:r w:rsidR="00D122E4">
        <w:t>c)</w:t>
      </w:r>
      <w:r w:rsidR="00D122E4">
        <w:tab/>
        <w:t>тем, что государство-участник не ратифицировало Конвенцию о международной гражданской авиации, в которой содержатся положения, касающиеся людей с инвалидностью, путешествующих воздушным транспортом.</w:t>
      </w:r>
    </w:p>
    <w:p w14:paraId="12A61D17" w14:textId="77777777" w:rsidR="00D122E4" w:rsidRPr="001414D7" w:rsidRDefault="00D122E4" w:rsidP="00D122E4">
      <w:pPr>
        <w:pStyle w:val="SingleTxtG"/>
        <w:rPr>
          <w:b/>
          <w:bCs/>
        </w:rPr>
      </w:pPr>
      <w:r>
        <w:t>39.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09B6B91A" w14:textId="7218D998" w:rsidR="00D122E4" w:rsidRPr="00C508C7" w:rsidRDefault="00C508C7" w:rsidP="00D122E4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D122E4" w:rsidRPr="00C508C7">
        <w:rPr>
          <w:b/>
          <w:bCs/>
        </w:rPr>
        <w:t>a)</w:t>
      </w:r>
      <w:r w:rsidR="00D122E4" w:rsidRPr="00C508C7">
        <w:rPr>
          <w:b/>
          <w:bCs/>
        </w:rPr>
        <w:tab/>
        <w:t>ускорить разработку и внедрение нормативных актов, касающихся применения статьи 36 Закона об инвалидах, чтобы обеспечить введение в действие налоговых льгот для производителей технических средств и приспособлений, внести поправки в национальную систему медицинского страхования, прямо требующие предоставления доступа к основным ассистивным устройствам и технологиям в соответствии с Конвенцией, и обеспечить их доступность, в том числе по цене, для людей с инвалидностью;</w:t>
      </w:r>
    </w:p>
    <w:p w14:paraId="41E7C155" w14:textId="3E60941B" w:rsidR="00D122E4" w:rsidRPr="00C508C7" w:rsidRDefault="00C508C7" w:rsidP="00D122E4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D122E4" w:rsidRPr="00C508C7">
        <w:rPr>
          <w:b/>
          <w:bCs/>
        </w:rPr>
        <w:t>b)</w:t>
      </w:r>
      <w:r w:rsidR="00D122E4" w:rsidRPr="00C508C7">
        <w:rPr>
          <w:b/>
          <w:bCs/>
        </w:rPr>
        <w:tab/>
        <w:t>принять меры по содействию приобретению необходимых средств индивидуальной мобильности и ассистивных устройств, в частности для лиц с физическими недостатками и нарушениями зрения, особенно в отдаленных и сельских районах;</w:t>
      </w:r>
    </w:p>
    <w:p w14:paraId="72F0BE21" w14:textId="1A1E9B44" w:rsidR="00D122E4" w:rsidRPr="00C508C7" w:rsidRDefault="00C508C7" w:rsidP="00D122E4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D122E4" w:rsidRPr="00C508C7">
        <w:rPr>
          <w:b/>
          <w:bCs/>
        </w:rPr>
        <w:t>c)</w:t>
      </w:r>
      <w:r w:rsidR="00D122E4" w:rsidRPr="00C508C7">
        <w:rPr>
          <w:b/>
          <w:bCs/>
        </w:rPr>
        <w:tab/>
        <w:t>принять эффективную национальную стратегию по подготовке и переподготовке специалистов по ориентации и мобильности и преподавателей по использованию устройств для людей с физическими недостатками и нарушениями зрения, особенно в отдаленных и сельских районах;</w:t>
      </w:r>
    </w:p>
    <w:p w14:paraId="18BAF98B" w14:textId="23372FCF" w:rsidR="00D122E4" w:rsidRPr="00C508C7" w:rsidRDefault="00C508C7" w:rsidP="00D122E4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D122E4" w:rsidRPr="00C508C7">
        <w:rPr>
          <w:b/>
          <w:bCs/>
        </w:rPr>
        <w:t>d)</w:t>
      </w:r>
      <w:r w:rsidR="00D122E4" w:rsidRPr="00C508C7">
        <w:rPr>
          <w:b/>
          <w:bCs/>
        </w:rPr>
        <w:tab/>
        <w:t>ратифицировать Конвенцию о международной гражданской авиации и совместно с отечественными авиаперевозчиками решать вопросы страхования и конструирования самолетов, обеспечивая доступность авиаперевозок для людей с инвалидностью, в том числе для тех, кто передвигается на инвалидных колясках.</w:t>
      </w:r>
    </w:p>
    <w:p w14:paraId="5803FF38" w14:textId="77777777" w:rsidR="00D122E4" w:rsidRPr="001414D7" w:rsidRDefault="00D122E4" w:rsidP="00D122E4">
      <w:pPr>
        <w:pStyle w:val="H23G"/>
      </w:pPr>
      <w:r>
        <w:tab/>
      </w:r>
      <w:r>
        <w:tab/>
      </w:r>
      <w:r>
        <w:rPr>
          <w:bCs/>
        </w:rPr>
        <w:t>Свобода выражения мнения и убеждений и доступ к информации (ст. 21)</w:t>
      </w:r>
    </w:p>
    <w:p w14:paraId="2C62EA40" w14:textId="77777777" w:rsidR="00D122E4" w:rsidRPr="001414D7" w:rsidRDefault="00D122E4" w:rsidP="00D122E4">
      <w:pPr>
        <w:pStyle w:val="SingleTxtG"/>
      </w:pPr>
      <w:r>
        <w:t>40.</w:t>
      </w:r>
      <w:r>
        <w:tab/>
        <w:t>Комитет обеспокоен тем, что:</w:t>
      </w:r>
    </w:p>
    <w:p w14:paraId="69C16A18" w14:textId="1731E335" w:rsidR="00D122E4" w:rsidRPr="001414D7" w:rsidRDefault="00C508C7" w:rsidP="00D122E4">
      <w:pPr>
        <w:pStyle w:val="SingleTxtG"/>
      </w:pPr>
      <w:r>
        <w:rPr>
          <w:lang w:val="en-US"/>
        </w:rPr>
        <w:tab/>
      </w:r>
      <w:r w:rsidR="00D122E4">
        <w:t>a)</w:t>
      </w:r>
      <w:r w:rsidR="00D122E4">
        <w:tab/>
        <w:t>статья 21 Конституции, гарантирующая, в частности, право на свободу слова и выражения мнений, мысли, совести, убеждений и информации для всех людей, не соблюдается в отношении лиц с инвалидностью, которые по-прежнему сталкиваются с препятствиями в доступе к средствам информации и коммуникации, включая телевизионные программы, веб-сайты и другие СМИ;</w:t>
      </w:r>
    </w:p>
    <w:p w14:paraId="3C101A8C" w14:textId="6FE614E9" w:rsidR="00D122E4" w:rsidRPr="001414D7" w:rsidRDefault="00C508C7" w:rsidP="00D122E4">
      <w:pPr>
        <w:pStyle w:val="SingleTxtG"/>
      </w:pPr>
      <w:r>
        <w:rPr>
          <w:lang w:val="en-US"/>
        </w:rPr>
        <w:tab/>
      </w:r>
      <w:r w:rsidR="00D122E4">
        <w:t>b)</w:t>
      </w:r>
      <w:r w:rsidR="00D122E4">
        <w:tab/>
        <w:t>в Законе о праве на информацию (№ 989 от 2019 года) отсутствуют положения о праве людей с инвалидностью искать и получать информацию в доступных форматах в соответствии с Конвенцией, а также имеются пробелы в плане предоставления информации людям с инвалидностью и оказания им коммуникативной поддержки;</w:t>
      </w:r>
    </w:p>
    <w:p w14:paraId="50D7420D" w14:textId="68BD125F" w:rsidR="00D122E4" w:rsidRPr="001414D7" w:rsidRDefault="00C508C7" w:rsidP="00D122E4">
      <w:pPr>
        <w:pStyle w:val="SingleTxtG"/>
      </w:pPr>
      <w:r>
        <w:rPr>
          <w:lang w:val="en-US"/>
        </w:rPr>
        <w:lastRenderedPageBreak/>
        <w:tab/>
      </w:r>
      <w:r w:rsidR="00D122E4">
        <w:t>c)</w:t>
      </w:r>
      <w:r w:rsidR="00D122E4">
        <w:tab/>
        <w:t>в стране не предпринимается достаточно шагов для официального признания ганского жестового языка в законодательстве, а также наблюдается отсутствие или недостаточное количество квалифицированных переводчиков жестового языка;</w:t>
      </w:r>
    </w:p>
    <w:p w14:paraId="6D0DDAB7" w14:textId="3876BDB9" w:rsidR="00D122E4" w:rsidRPr="001414D7" w:rsidRDefault="00C508C7" w:rsidP="00D122E4">
      <w:pPr>
        <w:pStyle w:val="SingleTxtG"/>
      </w:pPr>
      <w:r>
        <w:rPr>
          <w:lang w:val="en-US"/>
        </w:rPr>
        <w:tab/>
      </w:r>
      <w:r w:rsidR="00D122E4">
        <w:t>d)</w:t>
      </w:r>
      <w:r w:rsidR="00D122E4">
        <w:tab/>
        <w:t>доступные методы коммуникации, такие как шрифт Брайля, жестовый язык и простые для чтения и понимания форматы, не получили широкого распространения и не являются широкодоступными, что затрудняет доступ людей с инвалидностью к основным услугам и информации в обществе.</w:t>
      </w:r>
    </w:p>
    <w:p w14:paraId="478C9132" w14:textId="77777777" w:rsidR="00D122E4" w:rsidRPr="001414D7" w:rsidRDefault="00D122E4" w:rsidP="00D122E4">
      <w:pPr>
        <w:pStyle w:val="SingleTxtG"/>
        <w:rPr>
          <w:b/>
          <w:bCs/>
        </w:rPr>
      </w:pPr>
      <w:r>
        <w:t>41.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76AB0899" w14:textId="3E593BAC" w:rsidR="00D122E4" w:rsidRPr="00C508C7" w:rsidRDefault="00C508C7" w:rsidP="00D122E4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D122E4" w:rsidRPr="00C508C7">
        <w:rPr>
          <w:b/>
          <w:bCs/>
        </w:rPr>
        <w:t>a)</w:t>
      </w:r>
      <w:r w:rsidR="00D122E4" w:rsidRPr="00C508C7">
        <w:rPr>
          <w:b/>
          <w:bCs/>
        </w:rPr>
        <w:tab/>
        <w:t>разработать всеобъемлющий план с контрольными показателями, индикаторами и графиком реализации для осуществления всех аспектов статьи 21 Конвенции на всех уровнях и обеспечения того, чтобы информация, предоставляемая общественности, в том числе через веб-сайты, телевидение и другие СМИ, была доступна для людей с инвалидностью, а также создать механизм мониторинга реализации этого плана в тесной консультации и при активном участии людей с инвалидностью через представляющие их организации;</w:t>
      </w:r>
    </w:p>
    <w:p w14:paraId="1A75C2D5" w14:textId="00530AAF" w:rsidR="00D122E4" w:rsidRPr="00C508C7" w:rsidRDefault="00C508C7" w:rsidP="00D122E4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D122E4" w:rsidRPr="00C508C7">
        <w:rPr>
          <w:b/>
          <w:bCs/>
        </w:rPr>
        <w:t>b)</w:t>
      </w:r>
      <w:r w:rsidR="00D122E4" w:rsidRPr="00C508C7">
        <w:rPr>
          <w:b/>
          <w:bCs/>
        </w:rPr>
        <w:tab/>
        <w:t>пересмотреть и реформировать Закон о праве на информацию с целью его приведения в соответствие с Конвенцией, обеспечить доступность общественной информации и публичных коммуникаций для людей с различными формами инвалидности и выделить достаточный объем финансовых ресурсов на разработку, внедрение и использование доступных форматов коммуникации, таких как шрифт Брайля, перевод для слепоглухих, жестовый язык, простой для чтения и понимания формат, простой язык, аудиодескрипция, видеотранскрипция, субтитрирование, а также тактильные, аугментирующие и альтернативные формы коммуникации;</w:t>
      </w:r>
    </w:p>
    <w:p w14:paraId="32C01290" w14:textId="0CCD7CD9" w:rsidR="00D122E4" w:rsidRPr="00C508C7" w:rsidRDefault="00C508C7" w:rsidP="00D122E4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D122E4" w:rsidRPr="00C508C7">
        <w:rPr>
          <w:b/>
          <w:bCs/>
        </w:rPr>
        <w:t>c)</w:t>
      </w:r>
      <w:r w:rsidR="00D122E4" w:rsidRPr="00C508C7">
        <w:rPr>
          <w:b/>
          <w:bCs/>
        </w:rPr>
        <w:tab/>
        <w:t>официально признать ганский жестовый язык и принять меры по организации обучения и сертификации профессиональных переводчиков ганского жестового языка;</w:t>
      </w:r>
    </w:p>
    <w:p w14:paraId="0D94E619" w14:textId="423B36D3" w:rsidR="00D122E4" w:rsidRPr="00C508C7" w:rsidRDefault="00C508C7" w:rsidP="00D122E4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D122E4" w:rsidRPr="00C508C7">
        <w:rPr>
          <w:b/>
          <w:bCs/>
        </w:rPr>
        <w:t>d)</w:t>
      </w:r>
      <w:r w:rsidR="00D122E4" w:rsidRPr="00C508C7">
        <w:rPr>
          <w:b/>
          <w:bCs/>
        </w:rPr>
        <w:tab/>
        <w:t>разработать и внедрить программы обучения для увеличения числа специалистов, владеющих навыками использования шрифта Брайля, жестового языка и простого для чтения и понимания формата, для улучшения коммуникации с людьми с инвалидностью и предоставления им услуг.</w:t>
      </w:r>
    </w:p>
    <w:p w14:paraId="244C0102" w14:textId="77777777" w:rsidR="00D122E4" w:rsidRPr="001414D7" w:rsidRDefault="00D122E4" w:rsidP="00D122E4">
      <w:pPr>
        <w:pStyle w:val="H23G"/>
      </w:pPr>
      <w:r>
        <w:tab/>
      </w:r>
      <w:r>
        <w:tab/>
      </w:r>
      <w:r>
        <w:rPr>
          <w:bCs/>
        </w:rPr>
        <w:t>Неприкосновенность частной жизни (ст. 22)</w:t>
      </w:r>
    </w:p>
    <w:p w14:paraId="12CF7ED9" w14:textId="77777777" w:rsidR="00D122E4" w:rsidRPr="001414D7" w:rsidRDefault="00D122E4" w:rsidP="00D122E4">
      <w:pPr>
        <w:pStyle w:val="SingleTxtG"/>
      </w:pPr>
      <w:r>
        <w:t>42.</w:t>
      </w:r>
      <w:r>
        <w:tab/>
        <w:t>Комитет обеспокоен тем, что конфиденциальность и защита частной жизни людей с инвалидностью не в полной мере обеспечиваются действующим законодательством, включая Закон о защите данных (№ 843 от 2012 года).</w:t>
      </w:r>
    </w:p>
    <w:p w14:paraId="3D420B7F" w14:textId="77777777" w:rsidR="00D122E4" w:rsidRPr="001414D7" w:rsidRDefault="00D122E4" w:rsidP="00D122E4">
      <w:pPr>
        <w:pStyle w:val="SingleTxtG"/>
      </w:pPr>
      <w:r>
        <w:t>43.</w:t>
      </w:r>
      <w:r>
        <w:tab/>
      </w:r>
      <w:r>
        <w:rPr>
          <w:b/>
          <w:bCs/>
        </w:rPr>
        <w:t>Комитет рекомендует государству-участнику укрепить законодательство о защите персональных данных людей с инвалидностью, в частности людей с интеллектуальной и/или психосоциальной инвалидностью, чтобы обеспечить неприкосновенность их частной жизни, в том числе конфиденциальность медицинской информации в специализированных учреждениях и системах и службах охраны психического здоровья.</w:t>
      </w:r>
    </w:p>
    <w:p w14:paraId="29BFD79D" w14:textId="77777777" w:rsidR="00D122E4" w:rsidRPr="001414D7" w:rsidRDefault="00D122E4" w:rsidP="00D122E4">
      <w:pPr>
        <w:pStyle w:val="H23G"/>
      </w:pPr>
      <w:r>
        <w:tab/>
      </w:r>
      <w:r>
        <w:tab/>
      </w:r>
      <w:r>
        <w:rPr>
          <w:bCs/>
        </w:rPr>
        <w:t>Уважение дома и семьи (ст. 23)</w:t>
      </w:r>
    </w:p>
    <w:p w14:paraId="3FBF58A9" w14:textId="77777777" w:rsidR="00D122E4" w:rsidRPr="001414D7" w:rsidRDefault="00D122E4" w:rsidP="00D122E4">
      <w:pPr>
        <w:pStyle w:val="SingleTxtG"/>
      </w:pPr>
      <w:r>
        <w:t>44.</w:t>
      </w:r>
      <w:r>
        <w:tab/>
        <w:t>Комитет с обеспокоенностью отмечает, что:</w:t>
      </w:r>
    </w:p>
    <w:p w14:paraId="2AB90ED5" w14:textId="74B30206" w:rsidR="00D122E4" w:rsidRPr="001414D7" w:rsidRDefault="00C508C7" w:rsidP="00D122E4">
      <w:pPr>
        <w:pStyle w:val="SingleTxtG"/>
      </w:pPr>
      <w:r>
        <w:rPr>
          <w:lang w:val="en-US"/>
        </w:rPr>
        <w:tab/>
      </w:r>
      <w:r w:rsidR="00D122E4">
        <w:t>a)</w:t>
      </w:r>
      <w:r w:rsidR="00D122E4">
        <w:tab/>
        <w:t>люди с инвалидностью, особенно люди с альбинизмом и с интеллектуальной и/или психосоциальной инвалидностью, сталкиваются с трудностями в осуществлении своих прав на брак, семью, родительство и отношения из-за стереотипов и стигматизации;</w:t>
      </w:r>
    </w:p>
    <w:p w14:paraId="187AC724" w14:textId="126198BE" w:rsidR="00D122E4" w:rsidRPr="001414D7" w:rsidRDefault="00C508C7" w:rsidP="00D122E4">
      <w:pPr>
        <w:pStyle w:val="SingleTxtG"/>
      </w:pPr>
      <w:r>
        <w:rPr>
          <w:lang w:val="en-US"/>
        </w:rPr>
        <w:tab/>
      </w:r>
      <w:r w:rsidR="00D122E4">
        <w:t>b)</w:t>
      </w:r>
      <w:r w:rsidR="00D122E4">
        <w:tab/>
        <w:t xml:space="preserve">родители с инвалидностью не получают достаточной поддержки для осуществления своих родительских прав, а родители детей с инвалидностью </w:t>
      </w:r>
      <w:r w:rsidR="00D122E4">
        <w:lastRenderedPageBreak/>
        <w:t>сталкиваются с такими проблемами, как дискриминация по ассоциации, изоляция, отсутствие поддержки со стороны общества и экономические трудности;</w:t>
      </w:r>
    </w:p>
    <w:p w14:paraId="393667AD" w14:textId="452D6E8A" w:rsidR="00D122E4" w:rsidRPr="001414D7" w:rsidRDefault="00C508C7" w:rsidP="00D122E4">
      <w:pPr>
        <w:pStyle w:val="SingleTxtG"/>
      </w:pPr>
      <w:r>
        <w:rPr>
          <w:lang w:val="en-US"/>
        </w:rPr>
        <w:tab/>
      </w:r>
      <w:r w:rsidR="00D122E4">
        <w:t>c)</w:t>
      </w:r>
      <w:r w:rsidR="00D122E4">
        <w:tab/>
        <w:t>в стране не принимается достаточно мер для поощрения инклюзивного альтернативного ухода за оставшимися без родительского попечения детьми с инвалидностью в семейной, а не институциональной среде.</w:t>
      </w:r>
    </w:p>
    <w:p w14:paraId="77342924" w14:textId="77777777" w:rsidR="00D122E4" w:rsidRPr="001414D7" w:rsidRDefault="00D122E4" w:rsidP="00D122E4">
      <w:pPr>
        <w:pStyle w:val="SingleTxtG"/>
        <w:keepNext/>
      </w:pPr>
      <w:r>
        <w:t>45.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271B4D5B" w14:textId="35E984D1" w:rsidR="00D122E4" w:rsidRPr="00C508C7" w:rsidRDefault="00C508C7" w:rsidP="00D122E4">
      <w:pPr>
        <w:pStyle w:val="SingleTxtG"/>
        <w:keepNext/>
        <w:rPr>
          <w:b/>
          <w:bCs/>
        </w:rPr>
      </w:pPr>
      <w:r>
        <w:rPr>
          <w:b/>
          <w:bCs/>
          <w:lang w:val="en-US"/>
        </w:rPr>
        <w:tab/>
      </w:r>
      <w:r w:rsidR="00D122E4" w:rsidRPr="00C508C7">
        <w:rPr>
          <w:b/>
          <w:bCs/>
        </w:rPr>
        <w:t>a)</w:t>
      </w:r>
      <w:r w:rsidR="00D122E4" w:rsidRPr="00C508C7">
        <w:rPr>
          <w:b/>
          <w:bCs/>
        </w:rPr>
        <w:tab/>
        <w:t>разработать и проводить адресные информационно-просветительские кампании для борьбы с культурными и религиозными предрассудками, мифами и стереотипами о браке, семье, родительстве и отношениях людей с инвалидностью, в частности людей с альбинизмом, и поощрять права, инклюзию и уважение к выбору и предпочтениям людей с инвалидностью;</w:t>
      </w:r>
    </w:p>
    <w:p w14:paraId="5D735886" w14:textId="5A990EE8" w:rsidR="00D122E4" w:rsidRPr="00C508C7" w:rsidRDefault="00C508C7" w:rsidP="00D122E4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D122E4" w:rsidRPr="00C508C7">
        <w:rPr>
          <w:b/>
          <w:bCs/>
        </w:rPr>
        <w:t>b)</w:t>
      </w:r>
      <w:r w:rsidR="00D122E4" w:rsidRPr="00C508C7">
        <w:rPr>
          <w:b/>
          <w:bCs/>
        </w:rPr>
        <w:tab/>
        <w:t>в тесной консультации с людьми с инвалидностью и при их активном участии через представляющие их организации разработать комплексные программы поддержки, обеспеченные достаточными ресурсами, для родителей с инвалидностью и родителей, имеющих детей с инвалидностью, чтобы обеспечить осуществление родителями всех их родительских прав и заблаговременно предоставлять им всеобъемлющую информацию и услуги поддержки, гарантируя защиту от стигматизации, злоупотреблений и дискриминации по признаку инвалидности;</w:t>
      </w:r>
    </w:p>
    <w:p w14:paraId="2D17FCEC" w14:textId="3CDDB0F9" w:rsidR="00D122E4" w:rsidRPr="00C508C7" w:rsidRDefault="00C508C7" w:rsidP="00D122E4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D122E4" w:rsidRPr="00C508C7">
        <w:rPr>
          <w:b/>
          <w:bCs/>
        </w:rPr>
        <w:t>c)</w:t>
      </w:r>
      <w:r w:rsidR="00D122E4" w:rsidRPr="00C508C7">
        <w:rPr>
          <w:b/>
          <w:bCs/>
        </w:rPr>
        <w:tab/>
        <w:t>создать надежную систему борьбы с нарушениями прав детей с инвалидностью по всей стране во всех условиях.</w:t>
      </w:r>
    </w:p>
    <w:p w14:paraId="0C4EC753" w14:textId="77777777" w:rsidR="00D122E4" w:rsidRPr="001414D7" w:rsidRDefault="00D122E4" w:rsidP="00D122E4">
      <w:pPr>
        <w:pStyle w:val="H23G"/>
      </w:pPr>
      <w:r>
        <w:tab/>
      </w:r>
      <w:r>
        <w:tab/>
      </w:r>
      <w:r>
        <w:rPr>
          <w:bCs/>
        </w:rPr>
        <w:t>Образование (ст. 24)</w:t>
      </w:r>
    </w:p>
    <w:p w14:paraId="4541699C" w14:textId="77777777" w:rsidR="00D122E4" w:rsidRPr="001414D7" w:rsidRDefault="00D122E4" w:rsidP="00D122E4">
      <w:pPr>
        <w:pStyle w:val="SingleTxtG"/>
      </w:pPr>
      <w:bookmarkStart w:id="31" w:name="_Hlk71014960"/>
      <w:r>
        <w:t>46.</w:t>
      </w:r>
      <w:r>
        <w:tab/>
        <w:t>Комитет обеспокоен:</w:t>
      </w:r>
    </w:p>
    <w:p w14:paraId="797D50D2" w14:textId="1FDB205E" w:rsidR="00D122E4" w:rsidRPr="001414D7" w:rsidRDefault="00C508C7" w:rsidP="00D122E4">
      <w:pPr>
        <w:pStyle w:val="SingleTxtG"/>
      </w:pPr>
      <w:r>
        <w:rPr>
          <w:lang w:val="en-US"/>
        </w:rPr>
        <w:tab/>
      </w:r>
      <w:r w:rsidR="00D122E4">
        <w:t>a)</w:t>
      </w:r>
      <w:r w:rsidR="00D122E4">
        <w:tab/>
        <w:t>задержками в реализации пересмотренной Политики в области инклюзивного образования (2024 год), а также комплексного плана реализации, стратегии коммуникации и мобилизации ресурсов, системы мониторинга и оценки, а также соответствующих стандартов и руководящих принципов, что затормозило процесс совершенствования инклюзивного образования;</w:t>
      </w:r>
    </w:p>
    <w:p w14:paraId="57928F9C" w14:textId="34757CCF" w:rsidR="00D122E4" w:rsidRPr="001414D7" w:rsidRDefault="00C508C7" w:rsidP="00D122E4">
      <w:pPr>
        <w:pStyle w:val="SingleTxtG"/>
      </w:pPr>
      <w:r>
        <w:rPr>
          <w:lang w:val="en-US"/>
        </w:rPr>
        <w:tab/>
      </w:r>
      <w:r w:rsidR="00D122E4">
        <w:t>b)</w:t>
      </w:r>
      <w:r w:rsidR="00D122E4">
        <w:tab/>
        <w:t>сохранением практики сегрегированного специального обучения детей с инвалидностью, в частности слепых, глухих или слепоглухих, детей с интеллектуальной и/или психосоциальной инвалидностью и тех, кто нуждается в более интенсивной поддержке, несмотря на законодательные и политические обязательства обеспечить инклюзивное образование;</w:t>
      </w:r>
      <w:bookmarkStart w:id="32" w:name="_Hlk176039226"/>
      <w:bookmarkEnd w:id="32"/>
    </w:p>
    <w:p w14:paraId="2C9C2F50" w14:textId="1A41CFB1" w:rsidR="00D122E4" w:rsidRPr="001414D7" w:rsidRDefault="00C508C7" w:rsidP="00D122E4">
      <w:pPr>
        <w:pStyle w:val="SingleTxtG"/>
      </w:pPr>
      <w:r>
        <w:rPr>
          <w:lang w:val="en-US"/>
        </w:rPr>
        <w:tab/>
      </w:r>
      <w:r w:rsidR="00D122E4">
        <w:t>c)</w:t>
      </w:r>
      <w:r w:rsidR="00D122E4">
        <w:tab/>
        <w:t>докладом, в котором сообщается, что школы отказывают в приеме некоторым детям с инвалидностью, особенно детям с синдромом Дауна, церебральным параличом и тем, кому необходима обширная поддержка, из-за отсутствия доступной инфраструктуры, ресурсов и разумных приспособлений для обеспечения инклюзивного образования;</w:t>
      </w:r>
    </w:p>
    <w:p w14:paraId="7ECFC928" w14:textId="69C97F82" w:rsidR="00D122E4" w:rsidRPr="001414D7" w:rsidRDefault="00C508C7" w:rsidP="00D122E4">
      <w:pPr>
        <w:pStyle w:val="SingleTxtG"/>
      </w:pPr>
      <w:r>
        <w:rPr>
          <w:lang w:val="en-US"/>
        </w:rPr>
        <w:tab/>
      </w:r>
      <w:r w:rsidR="00D122E4">
        <w:t>d)</w:t>
      </w:r>
      <w:r w:rsidR="00D122E4">
        <w:tab/>
        <w:t>недостаточностью бюджетных ассигнований, выделяемых на развитие инклюзивного образования, и отсутствием систематического сбора данных в разбивке по полу и типу инвалидности о количестве учащихся с инвалидностью в системе образования и вне ее;</w:t>
      </w:r>
    </w:p>
    <w:p w14:paraId="0464ED1C" w14:textId="722D7FA1" w:rsidR="00D122E4" w:rsidRPr="001414D7" w:rsidRDefault="00C508C7" w:rsidP="00D122E4">
      <w:pPr>
        <w:pStyle w:val="SingleTxtG"/>
      </w:pPr>
      <w:r>
        <w:rPr>
          <w:lang w:val="en-US"/>
        </w:rPr>
        <w:tab/>
      </w:r>
      <w:r w:rsidR="00D122E4">
        <w:t>e)</w:t>
      </w:r>
      <w:r w:rsidR="00D122E4">
        <w:tab/>
        <w:t>ограниченностью доступных материалов и адаптивной образовательной среды, низким уровнем внедрения жестового языка, нехваткой альтернативных и аугментирующих способов и методов коммуникации и индивидуального приспособления для учащихся с инвалидностью на всех уровнях, особенно в сельской местности, а также нехваткой доступного школьного транспорта;</w:t>
      </w:r>
    </w:p>
    <w:p w14:paraId="2EE8FC1A" w14:textId="568648C9" w:rsidR="00D122E4" w:rsidRPr="001414D7" w:rsidRDefault="00C508C7" w:rsidP="00D122E4">
      <w:pPr>
        <w:pStyle w:val="SingleTxtG"/>
      </w:pPr>
      <w:r>
        <w:rPr>
          <w:lang w:val="en-US"/>
        </w:rPr>
        <w:tab/>
      </w:r>
      <w:r w:rsidR="00D122E4">
        <w:t>f)</w:t>
      </w:r>
      <w:r w:rsidR="00D122E4">
        <w:tab/>
        <w:t>недостаточной подготовкой учителей и непедагогического персонала по вопросам права на инклюзивное образование, владения шрифтом Брайля и жестовым языком, а также доступных форм обучения;</w:t>
      </w:r>
    </w:p>
    <w:p w14:paraId="3B1C3C60" w14:textId="78A32640" w:rsidR="00D122E4" w:rsidRPr="001414D7" w:rsidRDefault="00C508C7" w:rsidP="00D122E4">
      <w:pPr>
        <w:pStyle w:val="SingleTxtG"/>
      </w:pPr>
      <w:r>
        <w:rPr>
          <w:lang w:val="en-US"/>
        </w:rPr>
        <w:lastRenderedPageBreak/>
        <w:tab/>
      </w:r>
      <w:r w:rsidR="00D122E4">
        <w:t>g)</w:t>
      </w:r>
      <w:r w:rsidR="00D122E4">
        <w:tab/>
        <w:t>проблемами, возникающими у учащихся с нарушениями зрения и их учителей в процессе изучения и преподавания естественных наук и математики в средней школе.</w:t>
      </w:r>
    </w:p>
    <w:p w14:paraId="4544FAED" w14:textId="77777777" w:rsidR="00D122E4" w:rsidRPr="001414D7" w:rsidRDefault="00D122E4" w:rsidP="00D122E4">
      <w:pPr>
        <w:pStyle w:val="SingleTxtG"/>
        <w:rPr>
          <w:b/>
          <w:bCs/>
        </w:rPr>
      </w:pPr>
      <w:r>
        <w:t>47.</w:t>
      </w:r>
      <w:r>
        <w:tab/>
      </w:r>
      <w:r>
        <w:rPr>
          <w:b/>
          <w:bCs/>
        </w:rPr>
        <w:t>Ссылаясь на свое замечание общего порядка № 4 (2016) о праве на инклюзивное образование и задачи 4.5 и 4.a целей в области устойчивого развития, Комитет рекомендует государству-участнику:</w:t>
      </w:r>
    </w:p>
    <w:p w14:paraId="025B3DF4" w14:textId="25FF6049" w:rsidR="00D122E4" w:rsidRPr="00C508C7" w:rsidRDefault="00C508C7" w:rsidP="00D122E4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D122E4" w:rsidRPr="00C508C7">
        <w:rPr>
          <w:b/>
          <w:bCs/>
        </w:rPr>
        <w:t>a)</w:t>
      </w:r>
      <w:r w:rsidR="00D122E4" w:rsidRPr="00C508C7">
        <w:rPr>
          <w:b/>
          <w:bCs/>
        </w:rPr>
        <w:tab/>
        <w:t>как можно скорее начать реализацию пересмотренной Политики в области инклюзивного образования, а также всеобъемлющего плана реализации, стратегии коммуникации и мобилизации ресурсов, системы мониторинга и оценки, соответствующих стандартов и руководящих принципов, чтобы способствовать ускоренному достижению инклюзии в области образования и обеспечить значимое участие людей с инвалидностью через представляющие их организации в реализации и мониторинге этой политики;</w:t>
      </w:r>
    </w:p>
    <w:p w14:paraId="016463AE" w14:textId="511D8DE3" w:rsidR="00D122E4" w:rsidRPr="00C508C7" w:rsidRDefault="00C508C7" w:rsidP="00D122E4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D122E4" w:rsidRPr="00C508C7">
        <w:rPr>
          <w:b/>
          <w:bCs/>
        </w:rPr>
        <w:t>b)</w:t>
      </w:r>
      <w:r w:rsidR="00D122E4" w:rsidRPr="00C508C7">
        <w:rPr>
          <w:b/>
          <w:bCs/>
        </w:rPr>
        <w:tab/>
        <w:t>разработать и начать осуществлять план действий по переходу от сегрегированного образования к качественному инклюзивному образованию с конкретными сроками реализации, выделив на это достаточные бюджетные ассигнования, а также технические и личные ресурсы, чтобы обеспечить всем учащимся с инвалидностью разумное приспособление и индивидуальную поддержку на всех уровнях образования;</w:t>
      </w:r>
    </w:p>
    <w:p w14:paraId="0350B9DF" w14:textId="75D90E3C" w:rsidR="00D122E4" w:rsidRPr="00C508C7" w:rsidRDefault="00C508C7" w:rsidP="00D122E4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D122E4" w:rsidRPr="00C508C7">
        <w:rPr>
          <w:b/>
          <w:bCs/>
        </w:rPr>
        <w:t>c)</w:t>
      </w:r>
      <w:r w:rsidR="00D122E4" w:rsidRPr="00C508C7">
        <w:rPr>
          <w:b/>
          <w:bCs/>
        </w:rPr>
        <w:tab/>
        <w:t>обеспечить доступ к обычным школам всем детям с инвалидностью, создав в школах надлежащие условия, чтобы они не отказывали в приеме детям с инвалидностью на основании отсутствия необходимой инфраструктуры;</w:t>
      </w:r>
    </w:p>
    <w:p w14:paraId="4AF75834" w14:textId="18F2D75C" w:rsidR="00D122E4" w:rsidRPr="00C508C7" w:rsidRDefault="00C508C7" w:rsidP="00D122E4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D122E4" w:rsidRPr="00C508C7">
        <w:rPr>
          <w:b/>
          <w:bCs/>
        </w:rPr>
        <w:t>d)</w:t>
      </w:r>
      <w:r w:rsidR="00D122E4" w:rsidRPr="00C508C7">
        <w:rPr>
          <w:b/>
          <w:bCs/>
        </w:rPr>
        <w:tab/>
        <w:t>гарантировать выделение достаточных бюджетных ассигнований на поощрение и осуществление инклюзивного образования и систематический сбор статистических данных в разбивке по полу и типу инвалидности, в том числе о количестве и процентной дол</w:t>
      </w:r>
      <w:r w:rsidR="003C4CE8">
        <w:rPr>
          <w:b/>
          <w:bCs/>
        </w:rPr>
        <w:t>е</w:t>
      </w:r>
      <w:r w:rsidR="00D122E4" w:rsidRPr="00C508C7">
        <w:rPr>
          <w:b/>
          <w:bCs/>
        </w:rPr>
        <w:t xml:space="preserve"> детей с инвалидностью, не охваченных системой образования;</w:t>
      </w:r>
    </w:p>
    <w:p w14:paraId="0DFF9274" w14:textId="6D66626B" w:rsidR="00D122E4" w:rsidRPr="00C508C7" w:rsidRDefault="00C508C7" w:rsidP="00D122E4">
      <w:pPr>
        <w:pStyle w:val="SingleTxtG"/>
        <w:rPr>
          <w:b/>
          <w:bCs/>
        </w:rPr>
      </w:pPr>
      <w:r w:rsidRPr="003C4CE8">
        <w:rPr>
          <w:b/>
          <w:bCs/>
        </w:rPr>
        <w:tab/>
      </w:r>
      <w:r w:rsidR="00D122E4" w:rsidRPr="00C508C7">
        <w:rPr>
          <w:b/>
          <w:bCs/>
        </w:rPr>
        <w:t>e)</w:t>
      </w:r>
      <w:r w:rsidR="00D122E4" w:rsidRPr="00C508C7">
        <w:rPr>
          <w:b/>
          <w:bCs/>
        </w:rPr>
        <w:tab/>
        <w:t>предоставлять учащимся с инвалидностью поддержку в процессе обучения, основанную на индивидуальных потребностях, в том числе обеспечивать оказание помощи в классе и доступную образовательную среду, предоставлять альтернативные и доступные форматы преподавания и учебных материалов, в частности инклюзивный доступ к цифровым ресурсам и другие способы и средства коммуникации, такие как простой для чтения и понимания формат, средства, облегчающие коммуникацию, ассистивные и информационные технологии, а также обеспечить наличие достаточного числа учителей, свободно владеющих ганским жестовым языком, особенно в сельских и отдаленных районах, доступность школьного транспорта и физической среды во всей системе образования;</w:t>
      </w:r>
    </w:p>
    <w:p w14:paraId="20A21461" w14:textId="0BDA9777" w:rsidR="00D122E4" w:rsidRPr="00C508C7" w:rsidRDefault="00C508C7" w:rsidP="00D122E4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D122E4" w:rsidRPr="00C508C7">
        <w:rPr>
          <w:b/>
          <w:bCs/>
        </w:rPr>
        <w:t>f)</w:t>
      </w:r>
      <w:r w:rsidR="00D122E4" w:rsidRPr="00C508C7">
        <w:rPr>
          <w:b/>
          <w:bCs/>
        </w:rPr>
        <w:tab/>
        <w:t>обеспечить непрерывное обучение учителей обычных школ жестовому языку, шрифту Брайля, простому для чтения и понимания формату и другим доступным методам преподавания в общеобразовательных школах и повысить осведомленность других членов школьного сообщества об инклюзивном образовании и правозащитной модели инвалидности;</w:t>
      </w:r>
    </w:p>
    <w:p w14:paraId="04F49579" w14:textId="5BF1559E" w:rsidR="00D122E4" w:rsidRPr="00C508C7" w:rsidRDefault="00C508C7" w:rsidP="00D122E4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D122E4" w:rsidRPr="00C508C7">
        <w:rPr>
          <w:b/>
          <w:bCs/>
        </w:rPr>
        <w:t>g)</w:t>
      </w:r>
      <w:r w:rsidR="00D122E4" w:rsidRPr="00C508C7">
        <w:rPr>
          <w:b/>
          <w:bCs/>
        </w:rPr>
        <w:tab/>
        <w:t>обеспечить надлежащую подготовку преподавателей, внедрить соответствующие методы и адаптировать учебные программы, в том числе через внедрение тактильных и аудиовизуальных средств обучения, для решения проблем с изучением и преподаванием естественных наук и математики, с которыми сталкиваются соответственно учащиеся с нарушениями зрения и их учителя.</w:t>
      </w:r>
      <w:bookmarkEnd w:id="31"/>
    </w:p>
    <w:p w14:paraId="3616FA54" w14:textId="77777777" w:rsidR="00D122E4" w:rsidRPr="001414D7" w:rsidRDefault="00D122E4" w:rsidP="00D122E4">
      <w:pPr>
        <w:pStyle w:val="H23G"/>
      </w:pPr>
      <w:r>
        <w:tab/>
      </w:r>
      <w:r>
        <w:tab/>
      </w:r>
      <w:r>
        <w:rPr>
          <w:bCs/>
        </w:rPr>
        <w:t>Здоровье (ст. 25)</w:t>
      </w:r>
    </w:p>
    <w:p w14:paraId="2A8E4B46" w14:textId="77777777" w:rsidR="00D122E4" w:rsidRPr="001414D7" w:rsidRDefault="00D122E4" w:rsidP="00D122E4">
      <w:pPr>
        <w:pStyle w:val="SingleTxtG"/>
      </w:pPr>
      <w:r>
        <w:t>48.</w:t>
      </w:r>
      <w:r>
        <w:tab/>
        <w:t>Комитет с обеспокоенностью отмечает:</w:t>
      </w:r>
    </w:p>
    <w:p w14:paraId="2FEA7F58" w14:textId="546E80BD" w:rsidR="00D122E4" w:rsidRPr="001414D7" w:rsidRDefault="00C508C7" w:rsidP="00D122E4">
      <w:pPr>
        <w:pStyle w:val="SingleTxtG"/>
      </w:pPr>
      <w:r>
        <w:rPr>
          <w:lang w:val="en-US"/>
        </w:rPr>
        <w:tab/>
      </w:r>
      <w:r w:rsidR="00D122E4">
        <w:t>a)</w:t>
      </w:r>
      <w:r w:rsidR="00D122E4">
        <w:tab/>
        <w:t xml:space="preserve">информацию о том, что большинство медицинских и лечебных учреждений и оборудования физически недоступны, а информация о медицинских </w:t>
      </w:r>
      <w:r w:rsidR="00D122E4">
        <w:lastRenderedPageBreak/>
        <w:t>услугах не предоставляется в доступных форматах, в частности на жестовом языке и при помощи других способов коммуникации;</w:t>
      </w:r>
    </w:p>
    <w:p w14:paraId="52240E50" w14:textId="2E4DB38B" w:rsidR="00D122E4" w:rsidRPr="001414D7" w:rsidRDefault="00C508C7" w:rsidP="00D122E4">
      <w:pPr>
        <w:pStyle w:val="SingleTxtG"/>
      </w:pPr>
      <w:r>
        <w:rPr>
          <w:lang w:val="en-US"/>
        </w:rPr>
        <w:tab/>
      </w:r>
      <w:r w:rsidR="00D122E4">
        <w:t>b)</w:t>
      </w:r>
      <w:r w:rsidR="00D122E4">
        <w:tab/>
        <w:t>стигматизацию и дискриминационное отношение к инвалидности, гендеру и сексуальности, которые негативно влияют на то, как женщины с инвалидностью реализуют свои права на услуги в области сексуального и репродуктивного здоровья и планирования семьи;</w:t>
      </w:r>
    </w:p>
    <w:p w14:paraId="4C45E782" w14:textId="75EDB003" w:rsidR="00D122E4" w:rsidRPr="001414D7" w:rsidRDefault="00C508C7" w:rsidP="00D122E4">
      <w:pPr>
        <w:pStyle w:val="SingleTxtG"/>
      </w:pPr>
      <w:r>
        <w:rPr>
          <w:lang w:val="en-US"/>
        </w:rPr>
        <w:tab/>
      </w:r>
      <w:r w:rsidR="00D122E4">
        <w:t>c)</w:t>
      </w:r>
      <w:r w:rsidR="00D122E4">
        <w:tab/>
        <w:t>низкий уровень регистрации людей с инвалидностью в национальной системе медицинского страхования, тот факт, что большинство основных лекарств для людей с инвалидностью все еще не покрываются ею, а также отсутствие комплексной стратегии по обучению медицинских работников правозащитной модели инвалидности;</w:t>
      </w:r>
      <w:bookmarkStart w:id="33" w:name="_Hlk177737524"/>
      <w:bookmarkEnd w:id="33"/>
    </w:p>
    <w:p w14:paraId="30CF34E7" w14:textId="3A865F19" w:rsidR="00D122E4" w:rsidRPr="001414D7" w:rsidRDefault="00C508C7" w:rsidP="00D122E4">
      <w:pPr>
        <w:pStyle w:val="SingleTxtG"/>
      </w:pPr>
      <w:r>
        <w:rPr>
          <w:lang w:val="en-US"/>
        </w:rPr>
        <w:tab/>
      </w:r>
      <w:r w:rsidR="00D122E4">
        <w:t>d)</w:t>
      </w:r>
      <w:r w:rsidR="00D122E4">
        <w:tab/>
        <w:t>отсутствие политики и стандартов в области репродуктивного здоровья для борьбы с дискриминацией в отношении женщин с инвалидностью, решивших завести ребенка, и мер по предотвращению принудительной контрацепции у подростков с инвалидностью.</w:t>
      </w:r>
    </w:p>
    <w:p w14:paraId="182D511F" w14:textId="77777777" w:rsidR="00D122E4" w:rsidRPr="001414D7" w:rsidRDefault="00D122E4" w:rsidP="00D122E4">
      <w:pPr>
        <w:pStyle w:val="SingleTxtG"/>
        <w:rPr>
          <w:b/>
          <w:bCs/>
        </w:rPr>
      </w:pPr>
      <w:r>
        <w:t>49.</w:t>
      </w:r>
      <w:r>
        <w:tab/>
      </w:r>
      <w:r>
        <w:rPr>
          <w:b/>
          <w:bCs/>
        </w:rPr>
        <w:t>Принимая во внимание взаимосвязь между статьей 25 Конвенции и задачами 3.7 и 3.8 целей в области устойчивого развития, Комитет рекомендует государству-участнику:</w:t>
      </w:r>
    </w:p>
    <w:p w14:paraId="1D8DC584" w14:textId="4FFB0D3C" w:rsidR="00D122E4" w:rsidRPr="001414D7" w:rsidRDefault="00C508C7" w:rsidP="00D122E4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D122E4">
        <w:rPr>
          <w:b/>
          <w:bCs/>
        </w:rPr>
        <w:t>a</w:t>
      </w:r>
      <w:r w:rsidR="00D122E4">
        <w:t>)</w:t>
      </w:r>
      <w:r w:rsidR="00D122E4">
        <w:tab/>
      </w:r>
      <w:r w:rsidR="00D122E4">
        <w:rPr>
          <w:b/>
          <w:bCs/>
        </w:rPr>
        <w:t>обеспечить доступность медицинских учреждений в городских и сельских районах путем модификации инфраструктуры;</w:t>
      </w:r>
    </w:p>
    <w:p w14:paraId="62DF15B8" w14:textId="6D3797C0" w:rsidR="00D122E4" w:rsidRPr="001414D7" w:rsidRDefault="00C508C7" w:rsidP="00D122E4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D122E4">
        <w:rPr>
          <w:b/>
          <w:bCs/>
        </w:rPr>
        <w:t>b</w:t>
      </w:r>
      <w:r w:rsidR="00D122E4">
        <w:t>)</w:t>
      </w:r>
      <w:r w:rsidR="00D122E4">
        <w:tab/>
      </w:r>
      <w:r w:rsidR="00D122E4">
        <w:rPr>
          <w:b/>
          <w:bCs/>
        </w:rPr>
        <w:t>принимать меры по устранению стигмы и дискриминационного отношения к женщинам с инвалидностью путем обучения медицинского персонала по вопросам прав людей с инвалидностью и инклюзивности, а также повы</w:t>
      </w:r>
      <w:r w:rsidR="00D122E4">
        <w:rPr>
          <w:b/>
          <w:bCs/>
          <w:lang w:val="en-US"/>
        </w:rPr>
        <w:t>c</w:t>
      </w:r>
      <w:r w:rsidR="00D122E4">
        <w:rPr>
          <w:b/>
          <w:bCs/>
        </w:rPr>
        <w:t>ить доступность медицинских учреждений и информации об услугах по охране сексуального и репродуктивного здоровья в целях обеспечения равного доступа к ним женщин и девочек с инвалидностью;</w:t>
      </w:r>
    </w:p>
    <w:p w14:paraId="23511999" w14:textId="08C5A29B" w:rsidR="00D122E4" w:rsidRPr="001414D7" w:rsidRDefault="00C508C7" w:rsidP="00D122E4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D122E4">
        <w:rPr>
          <w:b/>
          <w:bCs/>
        </w:rPr>
        <w:t>c</w:t>
      </w:r>
      <w:r w:rsidR="00D122E4">
        <w:t>)</w:t>
      </w:r>
      <w:r w:rsidR="00D122E4">
        <w:tab/>
      </w:r>
      <w:r w:rsidR="00D122E4">
        <w:rPr>
          <w:b/>
          <w:bCs/>
        </w:rPr>
        <w:t>расширить охват людей с инвалидностью национальной системой медицинского страхования, обеспечить, чтобы она покрывала основные лекарственные препараты для людей с инвалидностью, разработать программу обучения медицинских работников в области прав лиц с инвалидностью, мер поддержки, а также средств и методов информирования и коммуникации и предоставлять информацию о здоровье в форматах, доступных для людей с инвалидностью, особенно для лиц с интеллектуальной или психосоциальной инвалидностью и женщин и девочек с инвалидностью, включая шрифт Брайля, жестовый язык и простой для чтения и понимания формат;</w:t>
      </w:r>
    </w:p>
    <w:p w14:paraId="794FCFAE" w14:textId="20FBBF8B" w:rsidR="00D122E4" w:rsidRPr="001414D7" w:rsidRDefault="00C508C7" w:rsidP="00D122E4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D122E4">
        <w:rPr>
          <w:b/>
          <w:bCs/>
        </w:rPr>
        <w:t>d</w:t>
      </w:r>
      <w:r w:rsidR="00D122E4">
        <w:t>)</w:t>
      </w:r>
      <w:r w:rsidR="00D122E4">
        <w:tab/>
      </w:r>
      <w:r w:rsidR="00D122E4">
        <w:rPr>
          <w:b/>
          <w:bCs/>
        </w:rPr>
        <w:t>разработать политику и стандарты в области репродуктивного здоровья, обеспечивающие доступность, наличие и качество услуг по охране сексуального и репродуктивного здоровья для всех женщин и девочек с инвалидностью, включая обучение специалистов в области репродуктивного здоровья, искоренить практику, дискриминирующую женщин с инвалидностью, включая женщин и девочек с интеллектуальной и/или психосоциальной инвалидностью и женщин и девочек с альбинизмом, в части принятия решений, касающихся их сексуального и репродуктивного здоровья, а также осуществлять мониторинг и отчитываться о реализации этой политики и любых нарушениях этих прав.</w:t>
      </w:r>
    </w:p>
    <w:p w14:paraId="05DF42E5" w14:textId="77777777" w:rsidR="00D122E4" w:rsidRPr="001414D7" w:rsidRDefault="00D122E4" w:rsidP="00D122E4">
      <w:pPr>
        <w:pStyle w:val="H23G"/>
      </w:pPr>
      <w:r>
        <w:tab/>
      </w:r>
      <w:r>
        <w:tab/>
      </w:r>
      <w:r>
        <w:rPr>
          <w:bCs/>
        </w:rPr>
        <w:t>Абилитация и реабилитация (ст. 26)</w:t>
      </w:r>
    </w:p>
    <w:p w14:paraId="61160842" w14:textId="77777777" w:rsidR="00D122E4" w:rsidRPr="001414D7" w:rsidRDefault="00D122E4" w:rsidP="00D122E4">
      <w:pPr>
        <w:pStyle w:val="SingleTxtG"/>
      </w:pPr>
      <w:r>
        <w:t>50.</w:t>
      </w:r>
      <w:r>
        <w:tab/>
        <w:t>Комитет с обеспокоенностью отмечает, что в государстве-участнике существует только девять государственных реабилитационных центров и что неправительственные организации практически не принимают участия в реабилитации на базе общин.</w:t>
      </w:r>
    </w:p>
    <w:p w14:paraId="2547A73E" w14:textId="77777777" w:rsidR="00D122E4" w:rsidRPr="001414D7" w:rsidRDefault="00D122E4" w:rsidP="00D122E4">
      <w:pPr>
        <w:pStyle w:val="SingleTxtG"/>
      </w:pPr>
      <w:r>
        <w:t>51.</w:t>
      </w:r>
      <w:r>
        <w:tab/>
      </w:r>
      <w:r>
        <w:rPr>
          <w:b/>
          <w:bCs/>
        </w:rPr>
        <w:t xml:space="preserve">Комитет рекомендует государству-участнику расширить системы абилитации и реабилитации, в том числе путем поощрения неправительственных организаций к проведению реабилитации на базе общин, </w:t>
      </w:r>
      <w:r>
        <w:rPr>
          <w:b/>
          <w:bCs/>
        </w:rPr>
        <w:lastRenderedPageBreak/>
        <w:t>и принять необходимые меры для обеспечения доступа людей с инвалидностью, включая детей, проживающих в сельских районах, к реабилитационным услугам.</w:t>
      </w:r>
    </w:p>
    <w:p w14:paraId="48E7B224" w14:textId="1B7F5B55" w:rsidR="00D122E4" w:rsidRPr="001414D7" w:rsidRDefault="00D122E4" w:rsidP="00D122E4">
      <w:pPr>
        <w:pStyle w:val="H23G"/>
      </w:pPr>
      <w:r>
        <w:tab/>
      </w:r>
      <w:r>
        <w:tab/>
      </w:r>
      <w:r>
        <w:rPr>
          <w:bCs/>
        </w:rPr>
        <w:t>Труд и занятость (ст</w:t>
      </w:r>
      <w:r w:rsidR="008F65FF">
        <w:rPr>
          <w:bCs/>
        </w:rPr>
        <w:t>.</w:t>
      </w:r>
      <w:r>
        <w:rPr>
          <w:bCs/>
        </w:rPr>
        <w:t xml:space="preserve"> 27)</w:t>
      </w:r>
    </w:p>
    <w:p w14:paraId="7BA9E6E4" w14:textId="77777777" w:rsidR="00D122E4" w:rsidRPr="001414D7" w:rsidRDefault="00D122E4" w:rsidP="00D122E4">
      <w:pPr>
        <w:pStyle w:val="SingleTxtG"/>
        <w:rPr>
          <w:rFonts w:eastAsia="Calibri"/>
        </w:rPr>
      </w:pPr>
      <w:r>
        <w:t>52.</w:t>
      </w:r>
      <w:r>
        <w:tab/>
        <w:t>Комитет обеспокоен тем, что:</w:t>
      </w:r>
    </w:p>
    <w:p w14:paraId="400BB489" w14:textId="3FC7805C" w:rsidR="00D122E4" w:rsidRPr="001414D7" w:rsidRDefault="00C508C7" w:rsidP="00D122E4">
      <w:pPr>
        <w:pStyle w:val="SingleTxtG"/>
      </w:pPr>
      <w:r>
        <w:rPr>
          <w:lang w:val="en-US"/>
        </w:rPr>
        <w:tab/>
      </w:r>
      <w:r w:rsidR="00D122E4">
        <w:t>a)</w:t>
      </w:r>
      <w:r w:rsidR="00D122E4">
        <w:tab/>
        <w:t>уровень занятости людей с инвалидностью остается низким, несмотря на ряд законодательных актов, стратегий и инициатив, направленных на содействие их трудоустройству, таких как статья 29 (7) Конституции и статьи 9–13 Закона об инвалидах, а также статьи 45</w:t>
      </w:r>
      <w:r w:rsidR="00F140EB">
        <w:t>–</w:t>
      </w:r>
      <w:r w:rsidR="00D122E4">
        <w:t>53 Закона о труде (№ 651 от 2003 года);</w:t>
      </w:r>
    </w:p>
    <w:p w14:paraId="1C19C16A" w14:textId="37B94EB8" w:rsidR="00D122E4" w:rsidRPr="001414D7" w:rsidRDefault="00C508C7" w:rsidP="00D122E4">
      <w:pPr>
        <w:pStyle w:val="SingleTxtG"/>
        <w:rPr>
          <w:rFonts w:eastAsia="Calibri"/>
        </w:rPr>
      </w:pPr>
      <w:r w:rsidRPr="00F140EB">
        <w:tab/>
      </w:r>
      <w:r w:rsidR="00D122E4">
        <w:t>b)</w:t>
      </w:r>
      <w:r w:rsidR="00D122E4">
        <w:tab/>
        <w:t>Закон об инвалидах не признает отказ в разумном приспособлении в качестве формы дискриминации на рабочем месте, а принцип равной оплаты за труд равной ценности применительно к людям с инвалидностью</w:t>
      </w:r>
      <w:r w:rsidR="00D122E4" w:rsidRPr="00880EBC">
        <w:t xml:space="preserve"> </w:t>
      </w:r>
      <w:r w:rsidR="00D122E4">
        <w:t>не соблюдается, в том числе в частном секторе;</w:t>
      </w:r>
    </w:p>
    <w:p w14:paraId="231DCA97" w14:textId="5B0DB44C" w:rsidR="00D122E4" w:rsidRPr="001414D7" w:rsidRDefault="00C508C7" w:rsidP="00D122E4">
      <w:pPr>
        <w:pStyle w:val="SingleTxtG"/>
      </w:pPr>
      <w:r>
        <w:rPr>
          <w:lang w:val="en-US"/>
        </w:rPr>
        <w:tab/>
      </w:r>
      <w:r w:rsidR="00D122E4">
        <w:t>c)</w:t>
      </w:r>
      <w:r w:rsidR="00D122E4">
        <w:tab/>
        <w:t>в стране наблюдаются проблемы с доступом инвалидов к образованию и соответствующей профессиональной и технической подготовке, а работодатели недостаточно информированы в вопросах инвалидности, что способствует исключению людей с инвалидностью из открытого рынка труда;</w:t>
      </w:r>
      <w:bookmarkStart w:id="34" w:name="_Hlk173774617"/>
    </w:p>
    <w:p w14:paraId="48F1B67B" w14:textId="37CA9E14" w:rsidR="00D122E4" w:rsidRPr="001414D7" w:rsidRDefault="00C508C7" w:rsidP="00D122E4">
      <w:pPr>
        <w:pStyle w:val="SingleTxtG"/>
      </w:pPr>
      <w:r>
        <w:rPr>
          <w:lang w:val="en-US"/>
        </w:rPr>
        <w:tab/>
      </w:r>
      <w:r w:rsidR="00D122E4">
        <w:t>d)</w:t>
      </w:r>
      <w:r w:rsidR="00D122E4">
        <w:tab/>
        <w:t>предложенные организациями инвалидов меры, такие как создание центра содействия трудоустройству людей с инвалидностью и разработка политики равноправия в сфере занятости, до сих пор не были реализованы;</w:t>
      </w:r>
    </w:p>
    <w:p w14:paraId="7BF26C4A" w14:textId="731F3044" w:rsidR="00D122E4" w:rsidRPr="001414D7" w:rsidRDefault="00C508C7" w:rsidP="00D122E4">
      <w:pPr>
        <w:pStyle w:val="SingleTxtG"/>
      </w:pPr>
      <w:r>
        <w:rPr>
          <w:lang w:val="en-US"/>
        </w:rPr>
        <w:tab/>
      </w:r>
      <w:r w:rsidR="00D122E4">
        <w:t>e)</w:t>
      </w:r>
      <w:r w:rsidR="00D122E4">
        <w:tab/>
        <w:t>статистика по людям с инвалидностью, занятым в частном и государственном секторах, не ведется и, следовательно, не представляется возможным оценить прогресс или его отсутствие;</w:t>
      </w:r>
    </w:p>
    <w:p w14:paraId="1E314A65" w14:textId="0E8B9A17" w:rsidR="00D122E4" w:rsidRPr="001414D7" w:rsidRDefault="00C508C7" w:rsidP="00D122E4">
      <w:pPr>
        <w:pStyle w:val="SingleTxtG"/>
        <w:rPr>
          <w:rFonts w:eastAsia="Calibri"/>
        </w:rPr>
      </w:pPr>
      <w:r>
        <w:rPr>
          <w:lang w:val="en-US"/>
        </w:rPr>
        <w:tab/>
      </w:r>
      <w:r w:rsidR="00D122E4">
        <w:t>f)</w:t>
      </w:r>
      <w:r w:rsidR="00D122E4">
        <w:tab/>
        <w:t>позитивные меры по содействию занятости людей с инвалидностью на рынке труда не принимаются.</w:t>
      </w:r>
    </w:p>
    <w:p w14:paraId="63FFD3BD" w14:textId="77777777" w:rsidR="00D122E4" w:rsidRPr="001414D7" w:rsidRDefault="00D122E4" w:rsidP="00D122E4">
      <w:pPr>
        <w:pStyle w:val="SingleTxtG"/>
        <w:rPr>
          <w:b/>
          <w:bCs/>
        </w:rPr>
      </w:pPr>
      <w:bookmarkStart w:id="35" w:name="_Toc90117968"/>
      <w:bookmarkStart w:id="36" w:name="_Toc95038774"/>
      <w:bookmarkEnd w:id="34"/>
      <w:r>
        <w:t>53.</w:t>
      </w:r>
      <w:r>
        <w:tab/>
      </w:r>
      <w:r>
        <w:rPr>
          <w:b/>
          <w:bCs/>
        </w:rPr>
        <w:t>Комитет рекомендует государству-участнику:</w:t>
      </w:r>
      <w:bookmarkEnd w:id="35"/>
      <w:bookmarkEnd w:id="36"/>
    </w:p>
    <w:p w14:paraId="686AEBB3" w14:textId="1CA321B9" w:rsidR="00D122E4" w:rsidRPr="001414D7" w:rsidRDefault="00C508C7" w:rsidP="00D122E4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D122E4">
        <w:rPr>
          <w:b/>
          <w:bCs/>
        </w:rPr>
        <w:t>a</w:t>
      </w:r>
      <w:r w:rsidR="00D122E4">
        <w:t>)</w:t>
      </w:r>
      <w:r w:rsidR="00D122E4">
        <w:tab/>
      </w:r>
      <w:r w:rsidR="00D122E4">
        <w:rPr>
          <w:b/>
          <w:bCs/>
        </w:rPr>
        <w:t>принять эффективные и позитивные меры для обеспечения занятости людей с инвалидностью на открытом рынке труда, в том числе путем внедрения и поддержки механизмов, описанных в статье 29 (7) Конституции и Законе об инвалидах, с целью поощрения коммерческих предприятий к найму и удержанию инвалидов;</w:t>
      </w:r>
    </w:p>
    <w:p w14:paraId="68E11D66" w14:textId="395186FB" w:rsidR="00D122E4" w:rsidRPr="001414D7" w:rsidRDefault="00C508C7" w:rsidP="00D122E4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D122E4">
        <w:rPr>
          <w:b/>
          <w:bCs/>
        </w:rPr>
        <w:t>b</w:t>
      </w:r>
      <w:r w:rsidR="00D122E4">
        <w:t>)</w:t>
      </w:r>
      <w:r w:rsidR="00D122E4">
        <w:tab/>
      </w:r>
      <w:r w:rsidR="00D122E4">
        <w:rPr>
          <w:b/>
          <w:bCs/>
        </w:rPr>
        <w:t>четко признать в законодательстве и политике отказ в разумном приспособлении как дискриминацию на рабочем месте, чтобы люди с инвалидностью могли иметь доступ к возможностям достойного трудоустройства и равной оплате за равный труд;</w:t>
      </w:r>
    </w:p>
    <w:p w14:paraId="1F31B70F" w14:textId="07B41DAF" w:rsidR="00D122E4" w:rsidRPr="001414D7" w:rsidRDefault="00C508C7" w:rsidP="00D122E4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D122E4">
        <w:rPr>
          <w:b/>
          <w:bCs/>
        </w:rPr>
        <w:t>c</w:t>
      </w:r>
      <w:r w:rsidR="00D122E4">
        <w:t>)</w:t>
      </w:r>
      <w:r w:rsidR="00D122E4">
        <w:tab/>
      </w:r>
      <w:r w:rsidR="00D122E4">
        <w:rPr>
          <w:b/>
          <w:bCs/>
        </w:rPr>
        <w:t>разработать и осуществлять ориентированные на рынок программы профессионально-технического обучения и подготовки для людей с инвалидностью и повышать осведомленность работодателей в целях создания инклюзивной рабочей среды и борьбы с негативными стереотипами;</w:t>
      </w:r>
    </w:p>
    <w:p w14:paraId="51488E98" w14:textId="23E37587" w:rsidR="00D122E4" w:rsidRPr="001414D7" w:rsidRDefault="00C508C7" w:rsidP="00D122E4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D122E4">
        <w:rPr>
          <w:b/>
          <w:bCs/>
        </w:rPr>
        <w:t>d</w:t>
      </w:r>
      <w:r w:rsidR="00D122E4">
        <w:t>)</w:t>
      </w:r>
      <w:r w:rsidR="00D122E4">
        <w:tab/>
      </w:r>
      <w:r w:rsidR="00D122E4">
        <w:rPr>
          <w:b/>
          <w:bCs/>
        </w:rPr>
        <w:t>создать центр содействия трудоустройству людей с инвалидностью и принять политику равноправия в сфере занятости, как это было предложено организациями инвалидов, с целью повышения уровня занятости людей с инвалидностью и обеспечить активное участие представляющих их организаций в разработке и реализации этой политики;</w:t>
      </w:r>
    </w:p>
    <w:p w14:paraId="67933662" w14:textId="6820834C" w:rsidR="00D122E4" w:rsidRPr="001414D7" w:rsidRDefault="00C508C7" w:rsidP="00D122E4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D122E4">
        <w:rPr>
          <w:b/>
          <w:bCs/>
        </w:rPr>
        <w:t>e</w:t>
      </w:r>
      <w:r w:rsidR="00D122E4">
        <w:t>)</w:t>
      </w:r>
      <w:r w:rsidR="00D122E4">
        <w:tab/>
      </w:r>
      <w:r w:rsidR="00D122E4">
        <w:rPr>
          <w:b/>
          <w:bCs/>
        </w:rPr>
        <w:t>осуществлять сбор и распространение данных о занятости людей с инвалидностью в государственном, частном и неформальном секторах в разбивке по гендеру, профессии, уровню занятости и географическому положению;</w:t>
      </w:r>
    </w:p>
    <w:p w14:paraId="159A2D4A" w14:textId="4259F0D9" w:rsidR="00D122E4" w:rsidRPr="001414D7" w:rsidRDefault="00C508C7" w:rsidP="00D122E4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D122E4">
        <w:rPr>
          <w:b/>
          <w:bCs/>
        </w:rPr>
        <w:t>f</w:t>
      </w:r>
      <w:r w:rsidR="00D122E4">
        <w:t>)</w:t>
      </w:r>
      <w:r w:rsidR="00D122E4">
        <w:tab/>
      </w:r>
      <w:r w:rsidR="00D122E4">
        <w:rPr>
          <w:b/>
          <w:bCs/>
        </w:rPr>
        <w:t>принимать позитивные меры для стимулирования более широкого трудоустройства людей с инвалидностью, особенно женщин.</w:t>
      </w:r>
    </w:p>
    <w:p w14:paraId="56C821A2" w14:textId="77777777" w:rsidR="00D122E4" w:rsidRPr="001414D7" w:rsidRDefault="00D122E4" w:rsidP="00D122E4">
      <w:pPr>
        <w:pStyle w:val="H23G"/>
      </w:pPr>
      <w:r>
        <w:lastRenderedPageBreak/>
        <w:tab/>
      </w:r>
      <w:r>
        <w:tab/>
      </w:r>
      <w:r>
        <w:rPr>
          <w:bCs/>
        </w:rPr>
        <w:t>Достаточный жизненный уровень и социальная защита (ст. 28)</w:t>
      </w:r>
    </w:p>
    <w:p w14:paraId="56BF3511" w14:textId="434DA7B4" w:rsidR="00D122E4" w:rsidRPr="001414D7" w:rsidRDefault="00D122E4" w:rsidP="00D122E4">
      <w:pPr>
        <w:pStyle w:val="SingleTxtG"/>
      </w:pPr>
      <w:r>
        <w:t>54.</w:t>
      </w:r>
      <w:r>
        <w:tab/>
        <w:t>Комитет с обеспокоенностью отмечает, что большое число людей с инвалидностью жив</w:t>
      </w:r>
      <w:r w:rsidR="00F140EB">
        <w:t>у</w:t>
      </w:r>
      <w:r>
        <w:t>т в бедности и что в стране отсутствует комплексная система социальной защиты, гарантирующая людям с инвалидностью и их семьям доступ к достаточному уровню жизни, включая ресурсы для покрытия расходов, связанных с инвалидностью.</w:t>
      </w:r>
    </w:p>
    <w:p w14:paraId="0063B8A1" w14:textId="77777777" w:rsidR="00D122E4" w:rsidRPr="001414D7" w:rsidRDefault="00D122E4" w:rsidP="00D122E4">
      <w:pPr>
        <w:pStyle w:val="SingleTxtG"/>
        <w:rPr>
          <w:b/>
          <w:bCs/>
        </w:rPr>
      </w:pPr>
      <w:r>
        <w:t>55.</w:t>
      </w:r>
      <w:r>
        <w:tab/>
      </w:r>
      <w:r>
        <w:rPr>
          <w:b/>
          <w:bCs/>
        </w:rPr>
        <w:t>Напоминая о взаимосвязи между статьей 28 Конвенции и задачей 10.2 целей в области устойчивого развития, которая направлена на расширение прав и возможностей и поощрение экономической интеграции всех людей, независимо от наличия у них инвалидности, Комитет рекомендует государству-участнику в тесной консультации и при активном участии людей с инвалидностью:</w:t>
      </w:r>
    </w:p>
    <w:p w14:paraId="0CAE97BD" w14:textId="0F798070" w:rsidR="00D122E4" w:rsidRPr="001414D7" w:rsidRDefault="00C508C7" w:rsidP="00D122E4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D122E4">
        <w:rPr>
          <w:b/>
          <w:bCs/>
        </w:rPr>
        <w:t>a</w:t>
      </w:r>
      <w:r w:rsidR="00D122E4">
        <w:t>)</w:t>
      </w:r>
      <w:r w:rsidR="00D122E4">
        <w:tab/>
      </w:r>
      <w:r w:rsidR="00D122E4">
        <w:rPr>
          <w:b/>
          <w:bCs/>
        </w:rPr>
        <w:t>разработать законодательство, политику и стратегии социальной защиты и сокращения бедности в интересах людей с инвалидностью;</w:t>
      </w:r>
    </w:p>
    <w:p w14:paraId="20FFD753" w14:textId="434106BA" w:rsidR="00D122E4" w:rsidRPr="001414D7" w:rsidRDefault="00C508C7" w:rsidP="00D122E4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D122E4">
        <w:rPr>
          <w:b/>
          <w:bCs/>
        </w:rPr>
        <w:t>b</w:t>
      </w:r>
      <w:r w:rsidR="00D122E4">
        <w:t>)</w:t>
      </w:r>
      <w:r w:rsidR="00D122E4">
        <w:tab/>
      </w:r>
      <w:r w:rsidR="00D122E4">
        <w:rPr>
          <w:b/>
          <w:bCs/>
        </w:rPr>
        <w:t>принять универсальную схему социальной защиты, включая субсидии или пособия на покрытие расходов, связанных с инвалидностью, для обеспечения достаточного жизненного уровня всем людям с инвалидностью, не имеющим других источников дохода, в том числе лицам с интеллектуальной и/или психосоциальной инвалидностью, устранить стигматизацию людей с инвалидностью и улучшить понимание их уникальных потребностей;</w:t>
      </w:r>
    </w:p>
    <w:p w14:paraId="11F44CB5" w14:textId="30ABF6B2" w:rsidR="00D122E4" w:rsidRPr="001414D7" w:rsidRDefault="00C508C7" w:rsidP="00D122E4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D122E4">
        <w:rPr>
          <w:b/>
          <w:bCs/>
        </w:rPr>
        <w:t>c</w:t>
      </w:r>
      <w:r w:rsidR="00D122E4">
        <w:t>)</w:t>
      </w:r>
      <w:r w:rsidR="00D122E4">
        <w:tab/>
      </w:r>
      <w:r w:rsidR="00D122E4">
        <w:rPr>
          <w:b/>
          <w:bCs/>
        </w:rPr>
        <w:t>учитывать интересы людей с инвалидностью в программах по обеспечению достаточного жизненного уровня, включая программы и инициативы по расширению доступа к безопасной и недорогой питьевой воде и санитарии, в том числе в сельских и отдаленных районах;</w:t>
      </w:r>
    </w:p>
    <w:p w14:paraId="642F83DF" w14:textId="5023DE6F" w:rsidR="00D122E4" w:rsidRPr="001414D7" w:rsidRDefault="00C508C7" w:rsidP="00D122E4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D122E4">
        <w:rPr>
          <w:b/>
          <w:bCs/>
        </w:rPr>
        <w:t>d</w:t>
      </w:r>
      <w:r w:rsidR="00D122E4">
        <w:t>)</w:t>
      </w:r>
      <w:r w:rsidR="00D122E4">
        <w:tab/>
      </w:r>
      <w:r w:rsidR="00D122E4">
        <w:rPr>
          <w:b/>
          <w:bCs/>
        </w:rPr>
        <w:t>упростить процесс подачи заявок, активизировать информационно-пропагандистскую работу и предоставить всеобъемлющее руководство для повышения осведомленности и доступа к 3-процентным ассигнованиям из Общего фонда районных собраний для поддержки инвалидов.</w:t>
      </w:r>
    </w:p>
    <w:p w14:paraId="0DE2E87B" w14:textId="77777777" w:rsidR="00D122E4" w:rsidRPr="001414D7" w:rsidRDefault="00D122E4" w:rsidP="00D122E4">
      <w:pPr>
        <w:pStyle w:val="H23G"/>
      </w:pPr>
      <w:r>
        <w:tab/>
      </w:r>
      <w:r>
        <w:tab/>
      </w:r>
      <w:r>
        <w:rPr>
          <w:bCs/>
        </w:rPr>
        <w:t>Участие в политической и общественной жизни (ст. 29)</w:t>
      </w:r>
    </w:p>
    <w:p w14:paraId="54FD660A" w14:textId="77777777" w:rsidR="00D122E4" w:rsidRPr="001414D7" w:rsidRDefault="00D122E4" w:rsidP="00D122E4">
      <w:pPr>
        <w:pStyle w:val="SingleTxtG"/>
      </w:pPr>
      <w:r>
        <w:t>56.</w:t>
      </w:r>
      <w:r>
        <w:tab/>
        <w:t>Комитет с обеспокоенностью отмечает, что:</w:t>
      </w:r>
    </w:p>
    <w:p w14:paraId="18405FAF" w14:textId="0B192504" w:rsidR="00D122E4" w:rsidRPr="001414D7" w:rsidRDefault="00C508C7" w:rsidP="00D122E4">
      <w:pPr>
        <w:pStyle w:val="SingleTxtG"/>
      </w:pPr>
      <w:r>
        <w:rPr>
          <w:lang w:val="en-US"/>
        </w:rPr>
        <w:tab/>
      </w:r>
      <w:r w:rsidR="00D122E4">
        <w:t>a)</w:t>
      </w:r>
      <w:r w:rsidR="00D122E4">
        <w:tab/>
        <w:t>статьи 42 и 94 2) b) ii) Конституции не позволяют лицам с интеллектуальной и/или психосоциальной инвалидностью голосовать, регистрироваться для участия в выборах или выдвигать свою кандидатуру на должность депутата парламента;</w:t>
      </w:r>
    </w:p>
    <w:p w14:paraId="78A36C13" w14:textId="5EADB204" w:rsidR="00D122E4" w:rsidRPr="001414D7" w:rsidRDefault="00C508C7" w:rsidP="00D122E4">
      <w:pPr>
        <w:pStyle w:val="SingleTxtG"/>
      </w:pPr>
      <w:r>
        <w:rPr>
          <w:lang w:val="en-US"/>
        </w:rPr>
        <w:tab/>
      </w:r>
      <w:r w:rsidR="00D122E4">
        <w:t>b)</w:t>
      </w:r>
      <w:r w:rsidR="00D122E4">
        <w:tab/>
        <w:t>в стране не хватает избирательных участков, политических платформ и государственных учреждений, физически доступных для людей с инвалидностью;</w:t>
      </w:r>
    </w:p>
    <w:p w14:paraId="30761B40" w14:textId="489319B2" w:rsidR="00D122E4" w:rsidRPr="001414D7" w:rsidRDefault="00C508C7" w:rsidP="00D122E4">
      <w:pPr>
        <w:pStyle w:val="SingleTxtG"/>
      </w:pPr>
      <w:r>
        <w:rPr>
          <w:lang w:val="en-US"/>
        </w:rPr>
        <w:tab/>
      </w:r>
      <w:r w:rsidR="00D122E4">
        <w:t>c)</w:t>
      </w:r>
      <w:r w:rsidR="00D122E4">
        <w:tab/>
        <w:t>информация о требованиях, необходимых к соблюдению, чтобы люди с инвалидностью могли зарегистрироваться для голосования на различных избирательных участках, не предоставляется сотрудникам избирательных комиссий заблаговременно;</w:t>
      </w:r>
    </w:p>
    <w:p w14:paraId="3E0033F3" w14:textId="4E4D9E20" w:rsidR="00D122E4" w:rsidRPr="001414D7" w:rsidRDefault="00C508C7" w:rsidP="00D122E4">
      <w:pPr>
        <w:pStyle w:val="SingleTxtG"/>
      </w:pPr>
      <w:r>
        <w:rPr>
          <w:lang w:val="en-US"/>
        </w:rPr>
        <w:tab/>
      </w:r>
      <w:r w:rsidR="00D122E4">
        <w:t>d)</w:t>
      </w:r>
      <w:r w:rsidR="00D122E4">
        <w:tab/>
        <w:t>отмечается низкий уровень участия людей с инвалидностью, в том числе женщин, в представительных органах власти;</w:t>
      </w:r>
    </w:p>
    <w:p w14:paraId="28D5D8FB" w14:textId="12B81103" w:rsidR="00D122E4" w:rsidRPr="001414D7" w:rsidRDefault="00C508C7" w:rsidP="00D122E4">
      <w:pPr>
        <w:pStyle w:val="SingleTxtG"/>
      </w:pPr>
      <w:r>
        <w:rPr>
          <w:lang w:val="en-US"/>
        </w:rPr>
        <w:tab/>
      </w:r>
      <w:r w:rsidR="00D122E4">
        <w:t>e)</w:t>
      </w:r>
      <w:r w:rsidR="00D122E4">
        <w:tab/>
        <w:t>политические партии и общественность слабо осведомлены о правах людей с инвалидностью, поэтому представленность таких людей на политических должностях особенно низка.</w:t>
      </w:r>
    </w:p>
    <w:p w14:paraId="2EF1D7A5" w14:textId="77777777" w:rsidR="00D122E4" w:rsidRPr="001414D7" w:rsidRDefault="00D122E4" w:rsidP="00D122E4">
      <w:pPr>
        <w:pStyle w:val="SingleTxtG"/>
        <w:rPr>
          <w:b/>
          <w:bCs/>
        </w:rPr>
      </w:pPr>
      <w:r>
        <w:t>57.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0EEAB334" w14:textId="3A715C55" w:rsidR="00D122E4" w:rsidRPr="00C508C7" w:rsidRDefault="00C508C7" w:rsidP="00D122E4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D122E4" w:rsidRPr="00C508C7">
        <w:rPr>
          <w:b/>
          <w:bCs/>
        </w:rPr>
        <w:t>a)</w:t>
      </w:r>
      <w:r w:rsidR="00D122E4" w:rsidRPr="00C508C7">
        <w:rPr>
          <w:b/>
          <w:bCs/>
        </w:rPr>
        <w:tab/>
        <w:t>пересмотреть и изменить Конституцию и другие дискриминационные нормативно-правовые акты, препятствующие участию в политической жизни лиц с интеллектуальной и/или психосоциальной инвалидностью;</w:t>
      </w:r>
    </w:p>
    <w:p w14:paraId="5CE998B2" w14:textId="29F00438" w:rsidR="00D122E4" w:rsidRPr="00C508C7" w:rsidRDefault="00C508C7" w:rsidP="00D122E4">
      <w:pPr>
        <w:pStyle w:val="SingleTxtG"/>
        <w:rPr>
          <w:b/>
          <w:bCs/>
        </w:rPr>
      </w:pPr>
      <w:r>
        <w:rPr>
          <w:b/>
          <w:bCs/>
          <w:lang w:val="en-US"/>
        </w:rPr>
        <w:lastRenderedPageBreak/>
        <w:tab/>
      </w:r>
      <w:r w:rsidR="00D122E4" w:rsidRPr="00C508C7">
        <w:rPr>
          <w:b/>
          <w:bCs/>
        </w:rPr>
        <w:t>b)</w:t>
      </w:r>
      <w:r w:rsidR="00D122E4" w:rsidRPr="00C508C7">
        <w:rPr>
          <w:b/>
          <w:bCs/>
        </w:rPr>
        <w:tab/>
        <w:t>проводить оценки доступности и обеспечить физическую доступность всех избирательных участков, политических платформ и государственных учреждений для избирателей с инвалидностью;</w:t>
      </w:r>
    </w:p>
    <w:p w14:paraId="0893D775" w14:textId="77DE9BED" w:rsidR="00D122E4" w:rsidRPr="00C508C7" w:rsidRDefault="00C508C7" w:rsidP="00D122E4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D122E4" w:rsidRPr="00C508C7">
        <w:rPr>
          <w:b/>
          <w:bCs/>
        </w:rPr>
        <w:t>c)</w:t>
      </w:r>
      <w:r w:rsidR="00D122E4" w:rsidRPr="00C508C7">
        <w:rPr>
          <w:b/>
          <w:bCs/>
        </w:rPr>
        <w:tab/>
        <w:t>создать или укрепить, обеспечивая при этом право на неприкосновенность частной жизни, регистрационную базу данных избирателей с информацией об избирателях с инвалидностью в разбивке по полу, возрасту и виду инвалидности и предоставлять эту информацию сотрудникам избирательных комиссий до начала голосования, с тем чтобы они могли подготовиться и обеспечить полноценное участие людей с инвалидностью при соблюдении конфиденциальности и неприкосновенности их частной жизни;</w:t>
      </w:r>
    </w:p>
    <w:p w14:paraId="2ABD6179" w14:textId="3210CD28" w:rsidR="00D122E4" w:rsidRPr="00C508C7" w:rsidRDefault="00C508C7" w:rsidP="00D122E4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D122E4" w:rsidRPr="00C508C7">
        <w:rPr>
          <w:b/>
          <w:bCs/>
        </w:rPr>
        <w:t>d)</w:t>
      </w:r>
      <w:r w:rsidR="00D122E4" w:rsidRPr="00C508C7">
        <w:rPr>
          <w:b/>
          <w:bCs/>
        </w:rPr>
        <w:tab/>
        <w:t>поощрять активное участие людей с инвалидностью, в том числе женщин, в представительных органах власти;</w:t>
      </w:r>
    </w:p>
    <w:p w14:paraId="3E511AC0" w14:textId="499B4D53" w:rsidR="00D122E4" w:rsidRPr="00C508C7" w:rsidRDefault="00C508C7" w:rsidP="00D122E4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D122E4" w:rsidRPr="00C508C7">
        <w:rPr>
          <w:b/>
          <w:bCs/>
        </w:rPr>
        <w:t>e)</w:t>
      </w:r>
      <w:r w:rsidR="00D122E4" w:rsidRPr="00C508C7">
        <w:rPr>
          <w:b/>
          <w:bCs/>
        </w:rPr>
        <w:tab/>
        <w:t>принимать меры по повышению осведомленности политических партий и общественности о правах и вкладе людей с инвалидностью, чтобы увеличить их представленность на выборных должностях и в значимых общественных ролях.</w:t>
      </w:r>
    </w:p>
    <w:p w14:paraId="487C0FA4" w14:textId="19E13D5F" w:rsidR="00D122E4" w:rsidRPr="001414D7" w:rsidRDefault="00D122E4" w:rsidP="00D122E4">
      <w:pPr>
        <w:pStyle w:val="H23G"/>
      </w:pPr>
      <w:r>
        <w:tab/>
      </w:r>
      <w:r>
        <w:tab/>
      </w:r>
      <w:r>
        <w:rPr>
          <w:bCs/>
        </w:rPr>
        <w:t>Участие в культурной жизни, проведении досуга и отдыха и занятии спортом</w:t>
      </w:r>
      <w:r w:rsidR="00C508C7">
        <w:rPr>
          <w:bCs/>
          <w:lang w:val="en-US"/>
        </w:rPr>
        <w:t> </w:t>
      </w:r>
      <w:r>
        <w:rPr>
          <w:bCs/>
        </w:rPr>
        <w:t>(ст. 30)</w:t>
      </w:r>
    </w:p>
    <w:p w14:paraId="5A70E2E3" w14:textId="77777777" w:rsidR="00D122E4" w:rsidRPr="001414D7" w:rsidRDefault="00D122E4" w:rsidP="00D122E4">
      <w:pPr>
        <w:pStyle w:val="SingleTxtG"/>
      </w:pPr>
      <w:r>
        <w:t>58.</w:t>
      </w:r>
      <w:r>
        <w:tab/>
        <w:t>Комитет обеспокоен тем, что:</w:t>
      </w:r>
    </w:p>
    <w:p w14:paraId="37BD1647" w14:textId="367C9D94" w:rsidR="00D122E4" w:rsidRPr="001414D7" w:rsidRDefault="00881A9C" w:rsidP="00D122E4">
      <w:pPr>
        <w:pStyle w:val="SingleTxtG"/>
      </w:pPr>
      <w:r>
        <w:rPr>
          <w:lang w:val="en-US"/>
        </w:rPr>
        <w:tab/>
      </w:r>
      <w:r w:rsidR="00D122E4">
        <w:t>a)</w:t>
      </w:r>
      <w:r w:rsidR="00D122E4">
        <w:tab/>
        <w:t>Закон об авторском праве не согласуется с Марракешским договором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произведениям;</w:t>
      </w:r>
    </w:p>
    <w:p w14:paraId="6C0C6646" w14:textId="65B6188C" w:rsidR="00D122E4" w:rsidRPr="001414D7" w:rsidRDefault="00881A9C" w:rsidP="00D122E4">
      <w:pPr>
        <w:pStyle w:val="SingleTxtG"/>
      </w:pPr>
      <w:r>
        <w:rPr>
          <w:lang w:val="en-US"/>
        </w:rPr>
        <w:tab/>
      </w:r>
      <w:r w:rsidR="00D122E4">
        <w:t>b)</w:t>
      </w:r>
      <w:r w:rsidR="00D122E4">
        <w:tab/>
        <w:t>большинство спортивных и культурных объектов, музеев, культурных и развлекательных центров, туристических достопримечательностей, стадионов и публичных библиотек, в том числе в сельских и отдаленных районах, недоступны для людей с инвалидностью;</w:t>
      </w:r>
    </w:p>
    <w:p w14:paraId="32BC8C62" w14:textId="15D88E46" w:rsidR="00D122E4" w:rsidRPr="001414D7" w:rsidRDefault="00881A9C" w:rsidP="00D122E4">
      <w:pPr>
        <w:pStyle w:val="SingleTxtG"/>
      </w:pPr>
      <w:r>
        <w:rPr>
          <w:lang w:val="en-US"/>
        </w:rPr>
        <w:tab/>
      </w:r>
      <w:r w:rsidR="00D122E4">
        <w:t>c)</w:t>
      </w:r>
      <w:r w:rsidR="00D122E4">
        <w:tab/>
        <w:t>люди с инвалидностью, особенно лица с альбинизмом, сталкиваются со значительными культурно обусловленными препятствиями и негативными стереотипами, подвергаясь дискриминации, отторжению и социальной изоляции, что не позволяет им участвовать в традиционных культурных мероприятиях и общественной деятельности.</w:t>
      </w:r>
    </w:p>
    <w:p w14:paraId="0662564F" w14:textId="77777777" w:rsidR="00D122E4" w:rsidRPr="001414D7" w:rsidRDefault="00D122E4" w:rsidP="00D122E4">
      <w:pPr>
        <w:pStyle w:val="SingleTxtG"/>
      </w:pPr>
      <w:r>
        <w:t>59.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0595CBDA" w14:textId="2FD6DDFC" w:rsidR="00D122E4" w:rsidRPr="00881A9C" w:rsidRDefault="00881A9C" w:rsidP="00D122E4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D122E4" w:rsidRPr="00881A9C">
        <w:rPr>
          <w:b/>
          <w:bCs/>
        </w:rPr>
        <w:t>a)</w:t>
      </w:r>
      <w:r w:rsidR="00D122E4" w:rsidRPr="00881A9C">
        <w:rPr>
          <w:b/>
          <w:bCs/>
        </w:rPr>
        <w:tab/>
        <w:t>как можно скорее внести изменения в Закон об авторском праве, чтобы обеспечить его соответствие положениям Марракешского договора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произведениям;</w:t>
      </w:r>
    </w:p>
    <w:p w14:paraId="5EBA11AE" w14:textId="610EDC1E" w:rsidR="00D122E4" w:rsidRPr="00881A9C" w:rsidRDefault="00881A9C" w:rsidP="00D122E4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D122E4" w:rsidRPr="00881A9C">
        <w:rPr>
          <w:b/>
          <w:bCs/>
        </w:rPr>
        <w:t>b)</w:t>
      </w:r>
      <w:r w:rsidR="00D122E4" w:rsidRPr="00881A9C">
        <w:rPr>
          <w:b/>
          <w:bCs/>
        </w:rPr>
        <w:tab/>
        <w:t>провести комплексную оценку доступности всех спортивных и культурных объектов, музеев, центров отдыха, туристических достопримечательностей, стадионов и публичных библиотек по всей стране с целью выявления барьеров, в первоочередном порядке установить пандусы, оборудовать доступные места для сидения и разместить ориентированные на инвалидов информационные знаки, выделить достаточное финансирование и ресурсы, укрепить политическую приверженность и проводить информационно-просветительские кампании в целях содействия вовлечению людей с инвалидностью, включая детей, в досуг, культурную деятельность и спорт;</w:t>
      </w:r>
    </w:p>
    <w:p w14:paraId="234535DA" w14:textId="121F675C" w:rsidR="00D122E4" w:rsidRPr="00881A9C" w:rsidRDefault="00881A9C" w:rsidP="00D122E4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D122E4" w:rsidRPr="00881A9C">
        <w:rPr>
          <w:b/>
          <w:bCs/>
        </w:rPr>
        <w:t>c)</w:t>
      </w:r>
      <w:r w:rsidR="00D122E4" w:rsidRPr="00881A9C">
        <w:rPr>
          <w:b/>
          <w:bCs/>
        </w:rPr>
        <w:tab/>
        <w:t xml:space="preserve">развернуть адресные программы просветительно-воспитательной работы с населением, направленные на борьбу с культурными стереотипами и дискриминационной практикой в отношении людей с инвалидностью, в частности лиц с альбинизмом, и способствовать инклюзивному вовлечению таких людей в жизнь общества и их участию в традиционных культурных событиях и мероприятиях, обеспечивая, чтобы все люди могли свободно и </w:t>
      </w:r>
      <w:r w:rsidR="00D122E4" w:rsidRPr="00881A9C">
        <w:rPr>
          <w:b/>
          <w:bCs/>
        </w:rPr>
        <w:lastRenderedPageBreak/>
        <w:t>активно принимать в них участие, не сталкиваясь с социальным отчуждением или предрассудками.</w:t>
      </w:r>
    </w:p>
    <w:p w14:paraId="312FA66A" w14:textId="77777777" w:rsidR="00D122E4" w:rsidRPr="001414D7" w:rsidRDefault="00D122E4" w:rsidP="00D122E4">
      <w:pPr>
        <w:pStyle w:val="H1G"/>
      </w:pPr>
      <w:r>
        <w:rPr>
          <w:bCs/>
        </w:rPr>
        <w:tab/>
        <w:t>C.</w:t>
      </w:r>
      <w:r>
        <w:tab/>
      </w:r>
      <w:r>
        <w:rPr>
          <w:bCs/>
        </w:rPr>
        <w:t>Конкретные обязательства (ст. 31–33)</w:t>
      </w:r>
    </w:p>
    <w:p w14:paraId="0C100F85" w14:textId="77777777" w:rsidR="00D122E4" w:rsidRPr="001414D7" w:rsidRDefault="00D122E4" w:rsidP="00D122E4">
      <w:pPr>
        <w:pStyle w:val="H23G"/>
      </w:pPr>
      <w:r>
        <w:tab/>
      </w:r>
      <w:r>
        <w:tab/>
      </w:r>
      <w:r>
        <w:rPr>
          <w:bCs/>
        </w:rPr>
        <w:t>Статистика и сбор данных (ст. 31)</w:t>
      </w:r>
    </w:p>
    <w:p w14:paraId="5F302114" w14:textId="77777777" w:rsidR="00D122E4" w:rsidRPr="001414D7" w:rsidRDefault="00D122E4" w:rsidP="00D122E4">
      <w:pPr>
        <w:pStyle w:val="SingleTxtG"/>
        <w:keepNext/>
      </w:pPr>
      <w:bookmarkStart w:id="37" w:name="_Hlk175848228"/>
      <w:r>
        <w:t>60.</w:t>
      </w:r>
      <w:r>
        <w:tab/>
        <w:t>Комитет обеспокоен:</w:t>
      </w:r>
    </w:p>
    <w:p w14:paraId="5471EC35" w14:textId="59CCDC95" w:rsidR="00D122E4" w:rsidRPr="001414D7" w:rsidRDefault="00881A9C" w:rsidP="00D122E4">
      <w:pPr>
        <w:pStyle w:val="SingleTxtG"/>
        <w:keepNext/>
      </w:pPr>
      <w:r>
        <w:rPr>
          <w:lang w:val="en-US"/>
        </w:rPr>
        <w:tab/>
      </w:r>
      <w:r w:rsidR="00D122E4">
        <w:t>a)</w:t>
      </w:r>
      <w:r w:rsidR="00D122E4">
        <w:tab/>
        <w:t>тем, что министерства, департаменты и другие государственные органы не осуществляют систематический сбор дезагрегированных статистических данных о людях с инвалидностью, что могло бы способствовать разработке оптимальной государственной политики;</w:t>
      </w:r>
    </w:p>
    <w:p w14:paraId="317F9555" w14:textId="233727C2" w:rsidR="00D122E4" w:rsidRPr="001414D7" w:rsidRDefault="00881A9C" w:rsidP="00D122E4">
      <w:pPr>
        <w:pStyle w:val="SingleTxtG"/>
      </w:pPr>
      <w:r>
        <w:rPr>
          <w:lang w:val="en-US"/>
        </w:rPr>
        <w:tab/>
      </w:r>
      <w:r w:rsidR="00D122E4">
        <w:t>b)</w:t>
      </w:r>
      <w:r w:rsidR="00D122E4">
        <w:tab/>
        <w:t>тем фактом, что данные, собранные в ходе Национальной переписи населения 2021 года с помощью краткого опросника по функциональным возможностям, подготовленного Вашингтонской группой, не были инклюзивными, поскольку в них не учитывались лица с альбинизмом, лица с психосоциальной инвалидностью, лица с аутизмом и дети с инвалидностью в возрасте до 5 лет;</w:t>
      </w:r>
    </w:p>
    <w:p w14:paraId="06909CD3" w14:textId="15FCF8F9" w:rsidR="00D122E4" w:rsidRPr="001414D7" w:rsidRDefault="00881A9C" w:rsidP="00D122E4">
      <w:pPr>
        <w:pStyle w:val="SingleTxtG"/>
      </w:pPr>
      <w:r>
        <w:rPr>
          <w:lang w:val="en-US"/>
        </w:rPr>
        <w:tab/>
      </w:r>
      <w:r w:rsidR="00D122E4">
        <w:t>c)</w:t>
      </w:r>
      <w:r w:rsidR="00D122E4">
        <w:tab/>
        <w:t>отсутствием точных и дезагрегированных данных о людях с инвалидностью, требуемых Законом о защите данных.</w:t>
      </w:r>
      <w:bookmarkStart w:id="38" w:name="_Hlk178667022"/>
      <w:bookmarkEnd w:id="38"/>
    </w:p>
    <w:p w14:paraId="74DCEDF1" w14:textId="77777777" w:rsidR="00D122E4" w:rsidRPr="001414D7" w:rsidRDefault="00D122E4" w:rsidP="00D122E4">
      <w:pPr>
        <w:pStyle w:val="SingleTxtG"/>
        <w:rPr>
          <w:b/>
          <w:bCs/>
        </w:rPr>
      </w:pPr>
      <w:r>
        <w:t>61.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5AA12598" w14:textId="24E8247A" w:rsidR="00D122E4" w:rsidRPr="00881A9C" w:rsidRDefault="00881A9C" w:rsidP="00D122E4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D122E4" w:rsidRPr="00881A9C">
        <w:rPr>
          <w:b/>
          <w:bCs/>
        </w:rPr>
        <w:t>a)</w:t>
      </w:r>
      <w:r w:rsidR="00D122E4" w:rsidRPr="00881A9C">
        <w:rPr>
          <w:b/>
          <w:bCs/>
        </w:rPr>
        <w:tab/>
        <w:t>в тесной консультации с лицами с инвалидностью и при их активном участии пересмотреть процессы сбора данных в министерствах, департаментах и других государственных органах, чтобы обеспечить учет фактора инвалидности в их соответствующей работе и координацию со Статистической службой Ганы, тем самым расширив доступность инклюзивных данных, а также обеспечить распространение собранных данных среди населения в целом и среди организаций людей с инвалидностью, чтобы такие данные служили основой для разработки политики и программ, обеспечивая учет в них потребностей и интересов всех людей с инвалидностью;</w:t>
      </w:r>
    </w:p>
    <w:p w14:paraId="732C198C" w14:textId="78CC22C0" w:rsidR="00D122E4" w:rsidRPr="00881A9C" w:rsidRDefault="00881A9C" w:rsidP="00D122E4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D122E4" w:rsidRPr="00881A9C">
        <w:rPr>
          <w:b/>
          <w:bCs/>
        </w:rPr>
        <w:t>b)</w:t>
      </w:r>
      <w:r w:rsidR="00D122E4" w:rsidRPr="00881A9C">
        <w:rPr>
          <w:b/>
          <w:bCs/>
        </w:rPr>
        <w:tab/>
        <w:t>пересмотреть методологию сбора данных на национальном уровне и обеспечить охват всех людей с инвалидностью, а также дезагрегировать данные по гендеру, возрасту, типу инвалидности, демографическому распределению и другим необходимым признакам;</w:t>
      </w:r>
    </w:p>
    <w:p w14:paraId="7DDD0E2F" w14:textId="4A5E1610" w:rsidR="00D122E4" w:rsidRPr="00881A9C" w:rsidRDefault="00881A9C" w:rsidP="00D122E4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D122E4" w:rsidRPr="00881A9C">
        <w:rPr>
          <w:b/>
          <w:bCs/>
        </w:rPr>
        <w:t>c)</w:t>
      </w:r>
      <w:r w:rsidR="00D122E4" w:rsidRPr="00881A9C">
        <w:rPr>
          <w:b/>
          <w:bCs/>
        </w:rPr>
        <w:tab/>
        <w:t>пересмотреть Закон о защите данных, включив в него вопросы о людях с инвалидностью с разбивкой по гендеру, возрасту, типу инвалидности и другим необходимым признакам.</w:t>
      </w:r>
      <w:bookmarkStart w:id="39" w:name="_Hlk178667407"/>
      <w:bookmarkStart w:id="40" w:name="_Hlk178667511"/>
      <w:bookmarkEnd w:id="39"/>
      <w:bookmarkEnd w:id="40"/>
    </w:p>
    <w:bookmarkEnd w:id="37"/>
    <w:p w14:paraId="24762ADF" w14:textId="77777777" w:rsidR="00D122E4" w:rsidRPr="001414D7" w:rsidRDefault="00D122E4" w:rsidP="00D122E4">
      <w:pPr>
        <w:pStyle w:val="H23G"/>
      </w:pPr>
      <w:r>
        <w:tab/>
      </w:r>
      <w:r>
        <w:tab/>
      </w:r>
      <w:r>
        <w:rPr>
          <w:bCs/>
        </w:rPr>
        <w:t>Международное сотрудничество (ст. 32)</w:t>
      </w:r>
    </w:p>
    <w:p w14:paraId="645761FC" w14:textId="77777777" w:rsidR="00D122E4" w:rsidRPr="001414D7" w:rsidRDefault="00D122E4" w:rsidP="00D122E4">
      <w:pPr>
        <w:pStyle w:val="SingleTxtG"/>
      </w:pPr>
      <w:r>
        <w:t>62.</w:t>
      </w:r>
      <w:r>
        <w:tab/>
        <w:t>Комитет обеспокоен тем, что в рамках национального осуществления и мониторинга Повестки дня в области устойчивого развития на период до 2030 года не учитываются права людей с инвалидностью. Он также с обеспокоенностью отмечает, что с организациями людей с инвалидностью не проводятся всесторонние консультации и что они не участвуют в реализации целей в области устойчивого развития, а их мнение по каким-либо вопросам, связанным с международным сотрудничеством,</w:t>
      </w:r>
      <w:r w:rsidRPr="008A12A4">
        <w:t xml:space="preserve"> </w:t>
      </w:r>
      <w:r>
        <w:t>не запрашивается.</w:t>
      </w:r>
    </w:p>
    <w:p w14:paraId="0756EA80" w14:textId="77777777" w:rsidR="00D122E4" w:rsidRPr="001414D7" w:rsidRDefault="00D122E4" w:rsidP="00D122E4">
      <w:pPr>
        <w:pStyle w:val="SingleTxtG"/>
      </w:pPr>
      <w:r>
        <w:t>63.</w:t>
      </w:r>
      <w:r>
        <w:tab/>
      </w:r>
      <w:r>
        <w:rPr>
          <w:b/>
          <w:bCs/>
        </w:rPr>
        <w:t>Комитет рекомендует государству-участнику учитывать права людей с инвалидностью в процессе национального осуществления и мониторинга целей в области устойчивого развития и обеспечить, чтобы эти процессы, а также все, что связано с программами международного сотрудничества, осуществлялось в тесной консультации с организациями людей с инвалидностью и при их активном участии.</w:t>
      </w:r>
    </w:p>
    <w:p w14:paraId="2C6EDDD5" w14:textId="77777777" w:rsidR="00D122E4" w:rsidRPr="001414D7" w:rsidRDefault="00D122E4" w:rsidP="00881A9C">
      <w:pPr>
        <w:pStyle w:val="H23G"/>
        <w:pageBreakBefore/>
      </w:pPr>
      <w:r>
        <w:lastRenderedPageBreak/>
        <w:tab/>
      </w:r>
      <w:r>
        <w:tab/>
      </w:r>
      <w:r>
        <w:rPr>
          <w:bCs/>
        </w:rPr>
        <w:t>Национальное осуществление и мониторинг (ст. 33)</w:t>
      </w:r>
    </w:p>
    <w:p w14:paraId="34410A19" w14:textId="77777777" w:rsidR="00D122E4" w:rsidRPr="001414D7" w:rsidRDefault="00D122E4" w:rsidP="00D122E4">
      <w:pPr>
        <w:pStyle w:val="SingleTxtG"/>
      </w:pPr>
      <w:r>
        <w:t>64.</w:t>
      </w:r>
      <w:r>
        <w:tab/>
        <w:t>Комитет обеспокоен тем, что:</w:t>
      </w:r>
    </w:p>
    <w:p w14:paraId="3E2D3321" w14:textId="4C667E22" w:rsidR="00D122E4" w:rsidRPr="001414D7" w:rsidRDefault="00881A9C" w:rsidP="00D122E4">
      <w:pPr>
        <w:pStyle w:val="SingleTxtG"/>
      </w:pPr>
      <w:r>
        <w:rPr>
          <w:lang w:val="en-US"/>
        </w:rPr>
        <w:tab/>
      </w:r>
      <w:r w:rsidR="00D122E4">
        <w:t>a)</w:t>
      </w:r>
      <w:r w:rsidR="00D122E4">
        <w:tab/>
        <w:t>Национальный совет по делам инвалидов, который является официальным координационным центром по осуществлению Конвенции, не имеет достаточных ресурсов и не децентрализован, что затрудняет выполнение им этого мандата;</w:t>
      </w:r>
    </w:p>
    <w:p w14:paraId="670F4EDB" w14:textId="1301CBFA" w:rsidR="00D122E4" w:rsidRPr="001414D7" w:rsidRDefault="00881A9C" w:rsidP="00D122E4">
      <w:pPr>
        <w:pStyle w:val="SingleTxtG"/>
      </w:pPr>
      <w:r>
        <w:rPr>
          <w:lang w:val="en-US"/>
        </w:rPr>
        <w:tab/>
      </w:r>
      <w:r w:rsidR="00D122E4">
        <w:t>b)</w:t>
      </w:r>
      <w:r w:rsidR="00D122E4">
        <w:tab/>
        <w:t>Комиссия по правам человека и административному правосудию, которая следит за положением в области прав человека по всей стране, чтобы обеспечить соблюдение государством своих договорных обязательств, испытывает нехватку ресурсов.</w:t>
      </w:r>
    </w:p>
    <w:p w14:paraId="5151078A" w14:textId="77777777" w:rsidR="00D122E4" w:rsidRPr="001414D7" w:rsidRDefault="00D122E4" w:rsidP="00D122E4">
      <w:pPr>
        <w:pStyle w:val="SingleTxtG"/>
        <w:keepNext/>
        <w:rPr>
          <w:b/>
          <w:bCs/>
        </w:rPr>
      </w:pPr>
      <w:r>
        <w:t>65.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2C9B2D20" w14:textId="46FADF55" w:rsidR="00D122E4" w:rsidRPr="001414D7" w:rsidRDefault="00881A9C" w:rsidP="00D122E4">
      <w:pPr>
        <w:pStyle w:val="SingleTxtG"/>
        <w:keepNext/>
        <w:rPr>
          <w:b/>
          <w:bCs/>
        </w:rPr>
      </w:pPr>
      <w:r>
        <w:rPr>
          <w:b/>
          <w:bCs/>
          <w:lang w:val="en-US"/>
        </w:rPr>
        <w:tab/>
      </w:r>
      <w:r w:rsidR="00D122E4">
        <w:rPr>
          <w:b/>
          <w:bCs/>
        </w:rPr>
        <w:t>a</w:t>
      </w:r>
      <w:r w:rsidR="00D122E4">
        <w:t>)</w:t>
      </w:r>
      <w:r w:rsidR="00D122E4">
        <w:tab/>
      </w:r>
      <w:r w:rsidR="00D122E4">
        <w:rPr>
          <w:b/>
          <w:bCs/>
        </w:rPr>
        <w:t>предоставить достаточные ресурсы и укрепить потенциал Национального совета по делам инвалидов как координационного центра государства-участника по осуществлению Конвенции;</w:t>
      </w:r>
    </w:p>
    <w:p w14:paraId="581EDEFE" w14:textId="21568B7C" w:rsidR="00D122E4" w:rsidRPr="001414D7" w:rsidRDefault="00881A9C" w:rsidP="00D122E4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D122E4">
        <w:rPr>
          <w:b/>
          <w:bCs/>
        </w:rPr>
        <w:t>b</w:t>
      </w:r>
      <w:r w:rsidR="00D122E4">
        <w:t>)</w:t>
      </w:r>
      <w:r w:rsidR="00D122E4">
        <w:tab/>
      </w:r>
      <w:r w:rsidR="00D122E4">
        <w:rPr>
          <w:b/>
          <w:bCs/>
        </w:rPr>
        <w:t>назначить независимый мониторинговый центр, отвечающий требованиям принципов, касающихся статуса национальных учреждений, занимающихся поощрением и защитой прав человека (Парижские принципы), и предоставить ему необходимые бюджетные, кадровые и технические ресурсы для выполнения работы по поощрению и мониторингу осуществления Конвенции и обеспечения активного участия людей с инвалидностью и представляющих их организаций.</w:t>
      </w:r>
    </w:p>
    <w:p w14:paraId="335DA338" w14:textId="77777777" w:rsidR="00D122E4" w:rsidRPr="001414D7" w:rsidRDefault="00D122E4" w:rsidP="00D122E4">
      <w:pPr>
        <w:pStyle w:val="H1G"/>
      </w:pPr>
      <w:r>
        <w:rPr>
          <w:bCs/>
        </w:rPr>
        <w:tab/>
        <w:t>D.</w:t>
      </w:r>
      <w:r>
        <w:tab/>
      </w:r>
      <w:r>
        <w:rPr>
          <w:bCs/>
        </w:rPr>
        <w:t>Сотрудничество и техническая помощь (ст. 37)</w:t>
      </w:r>
    </w:p>
    <w:p w14:paraId="2A4B793B" w14:textId="77777777" w:rsidR="00D122E4" w:rsidRPr="001414D7" w:rsidRDefault="00D122E4" w:rsidP="00D122E4">
      <w:pPr>
        <w:pStyle w:val="SingleTxtG"/>
        <w:rPr>
          <w:b/>
          <w:bCs/>
        </w:rPr>
      </w:pPr>
      <w:r>
        <w:t>66.</w:t>
      </w:r>
      <w:r>
        <w:tab/>
      </w:r>
      <w:r>
        <w:rPr>
          <w:b/>
          <w:bCs/>
        </w:rPr>
        <w:t>В соответствии со статьей 37 Конвенции Комитет может оказывать государству-участнику техническую консультативную помощь по любым вопросам, направляемым членам Комитета через секретариат.</w:t>
      </w:r>
      <w:r>
        <w:t xml:space="preserve"> </w:t>
      </w:r>
      <w:r>
        <w:rPr>
          <w:b/>
          <w:bCs/>
        </w:rPr>
        <w:t>Государство-участник может также обратиться за технической помощью к специализированным учреждениям Организации Объединенных Наций, имеющим свои отделения в стране или регионе.</w:t>
      </w:r>
    </w:p>
    <w:p w14:paraId="2C7696C4" w14:textId="77777777" w:rsidR="00D122E4" w:rsidRPr="001414D7" w:rsidRDefault="00D122E4" w:rsidP="00D122E4">
      <w:pPr>
        <w:pStyle w:val="HChG"/>
      </w:pPr>
      <w:r>
        <w:rPr>
          <w:bCs/>
        </w:rPr>
        <w:tab/>
        <w:t>IV.</w:t>
      </w:r>
      <w:r>
        <w:tab/>
      </w:r>
      <w:r>
        <w:rPr>
          <w:bCs/>
        </w:rPr>
        <w:t>Последующая деятельность</w:t>
      </w:r>
    </w:p>
    <w:p w14:paraId="5C8297DF" w14:textId="77777777" w:rsidR="00D122E4" w:rsidRPr="001414D7" w:rsidRDefault="00D122E4" w:rsidP="00D122E4">
      <w:pPr>
        <w:pStyle w:val="H23G"/>
      </w:pPr>
      <w:r>
        <w:tab/>
      </w:r>
      <w:r>
        <w:tab/>
      </w:r>
      <w:r>
        <w:rPr>
          <w:bCs/>
        </w:rPr>
        <w:t>Распространение информации</w:t>
      </w:r>
    </w:p>
    <w:p w14:paraId="19092878" w14:textId="1780FDCF" w:rsidR="00D122E4" w:rsidRPr="001414D7" w:rsidRDefault="00D122E4" w:rsidP="00D122E4">
      <w:pPr>
        <w:pStyle w:val="SingleTxtG"/>
      </w:pPr>
      <w:r>
        <w:t>67.</w:t>
      </w:r>
      <w:r>
        <w:tab/>
      </w:r>
      <w:r>
        <w:rPr>
          <w:b/>
          <w:bCs/>
        </w:rPr>
        <w:t>Комитет подчеркивает важность всех рекомендаций, сформулированных в настоящих заключительных замечаниях.</w:t>
      </w:r>
      <w:r>
        <w:t xml:space="preserve"> </w:t>
      </w:r>
      <w:r>
        <w:rPr>
          <w:b/>
          <w:bCs/>
        </w:rPr>
        <w:t>Что касается мер, которые должны быть приняты в неотложном порядке, то Комитет хотел бы обратить</w:t>
      </w:r>
      <w:r w:rsidR="00881A9C" w:rsidRPr="00881A9C">
        <w:rPr>
          <w:b/>
          <w:bCs/>
        </w:rPr>
        <w:br/>
      </w:r>
      <w:r>
        <w:rPr>
          <w:b/>
          <w:bCs/>
        </w:rPr>
        <w:t>внимание государства-участника на рекомендации, содержащиеся</w:t>
      </w:r>
      <w:r w:rsidR="00881A9C" w:rsidRPr="00881A9C">
        <w:rPr>
          <w:b/>
          <w:bCs/>
        </w:rPr>
        <w:br/>
      </w:r>
      <w:r>
        <w:rPr>
          <w:b/>
          <w:bCs/>
        </w:rPr>
        <w:t>в пунктах 11 (о равенстве и недискриминации) и 25 (о равенстве перед законом).</w:t>
      </w:r>
    </w:p>
    <w:p w14:paraId="0F6250FF" w14:textId="77777777" w:rsidR="00D122E4" w:rsidRPr="001414D7" w:rsidRDefault="00D122E4" w:rsidP="00D122E4">
      <w:pPr>
        <w:pStyle w:val="SingleTxtG"/>
        <w:rPr>
          <w:b/>
          <w:bCs/>
        </w:rPr>
      </w:pPr>
      <w:r>
        <w:t>68.</w:t>
      </w:r>
      <w:r>
        <w:tab/>
      </w:r>
      <w:r>
        <w:rPr>
          <w:b/>
          <w:bCs/>
        </w:rPr>
        <w:t>Комитет просит государство-участник выполнить рекомендации, содержащиеся в настоящих заключительных замечаниях.</w:t>
      </w:r>
      <w:r>
        <w:t xml:space="preserve"> </w:t>
      </w:r>
      <w:r>
        <w:rPr>
          <w:b/>
          <w:bCs/>
        </w:rPr>
        <w:t>Он рекомендует государству-участнику препроводить заключительные замечания для рассмотрения и принятия мер членам правительства и парламента, должностным лицам соответствующих министерств, местным органам власти и членам соответствующих профессиональных групп, в частности специалистам в области образования, здравоохранения и права, а также средствам массовой информации и использовать с этой целью современные стратегии социальной коммуникации.</w:t>
      </w:r>
    </w:p>
    <w:p w14:paraId="49CA1277" w14:textId="77777777" w:rsidR="00D122E4" w:rsidRPr="001414D7" w:rsidRDefault="00D122E4" w:rsidP="00D122E4">
      <w:pPr>
        <w:pStyle w:val="SingleTxtG"/>
        <w:rPr>
          <w:b/>
          <w:bCs/>
        </w:rPr>
      </w:pPr>
      <w:r>
        <w:t>69.</w:t>
      </w:r>
      <w:r>
        <w:tab/>
      </w:r>
      <w:r>
        <w:rPr>
          <w:b/>
          <w:bCs/>
        </w:rPr>
        <w:t>Комитет настоятельно рекомендует государству-участнику привлекать организации гражданского общества, в частности организации лиц с инвалидностью, к подготовке своих периодических докладов.</w:t>
      </w:r>
    </w:p>
    <w:p w14:paraId="6833322D" w14:textId="77777777" w:rsidR="00D122E4" w:rsidRPr="001414D7" w:rsidRDefault="00D122E4" w:rsidP="00D122E4">
      <w:pPr>
        <w:pStyle w:val="SingleTxtG"/>
        <w:rPr>
          <w:b/>
          <w:bCs/>
        </w:rPr>
      </w:pPr>
      <w:r>
        <w:t>70.</w:t>
      </w:r>
      <w:r>
        <w:tab/>
      </w:r>
      <w:r>
        <w:rPr>
          <w:b/>
          <w:bCs/>
        </w:rPr>
        <w:t xml:space="preserve">Комитет просит государство-участник широко распространить настоящие заключительные замечания, в том числе среди неправительственных </w:t>
      </w:r>
      <w:r>
        <w:rPr>
          <w:b/>
          <w:bCs/>
        </w:rPr>
        <w:lastRenderedPageBreak/>
        <w:t>организаций, организаций людей с инвалидностью и среди самих людей с инвалидностью и членов их семей, на государственном языке и языках меньшинств, включая жестовый язык, и в других доступных форматах, и разместить их на правительственном веб-сайте, посвященном правам человека.</w:t>
      </w:r>
    </w:p>
    <w:p w14:paraId="0F18C51D" w14:textId="77777777" w:rsidR="00D122E4" w:rsidRPr="001414D7" w:rsidRDefault="00D122E4" w:rsidP="00D122E4">
      <w:pPr>
        <w:pStyle w:val="H23G"/>
      </w:pPr>
      <w:r>
        <w:tab/>
      </w:r>
      <w:r>
        <w:tab/>
      </w:r>
      <w:r>
        <w:rPr>
          <w:bCs/>
        </w:rPr>
        <w:t>Следующий периодический доклад</w:t>
      </w:r>
    </w:p>
    <w:p w14:paraId="444E9811" w14:textId="56B2F897" w:rsidR="00D122E4" w:rsidRPr="001414D7" w:rsidRDefault="00D122E4" w:rsidP="00D122E4">
      <w:pPr>
        <w:pStyle w:val="SingleTxtG"/>
        <w:rPr>
          <w:rFonts w:eastAsia="Calibri"/>
          <w:b/>
          <w:color w:val="000000"/>
        </w:rPr>
      </w:pPr>
      <w:r>
        <w:t>71.</w:t>
      </w:r>
      <w:r>
        <w:tab/>
      </w:r>
      <w:r>
        <w:rPr>
          <w:b/>
          <w:bCs/>
        </w:rPr>
        <w:t>В соответствии с упрощенной процедурой представления докладов Комитет направит государству-участнику перечень вопросов, предшествующих представлению докладов, по меньшей мере за год до 31 августа 2030 года,</w:t>
      </w:r>
      <w:r w:rsidR="00D92015">
        <w:rPr>
          <w:b/>
          <w:bCs/>
        </w:rPr>
        <w:br/>
      </w:r>
      <w:r>
        <w:rPr>
          <w:b/>
          <w:bCs/>
        </w:rPr>
        <w:t>т. е. даты, к которой должны быть представлены объединенные второй–пятый периодические доклады государства-участника.</w:t>
      </w:r>
      <w:r>
        <w:t xml:space="preserve"> </w:t>
      </w:r>
      <w:r>
        <w:rPr>
          <w:b/>
          <w:bCs/>
        </w:rPr>
        <w:t>Ответы государства-участника на этот перечень вопросов составят его объединенные второй</w:t>
      </w:r>
      <w:r w:rsidR="00D92015">
        <w:rPr>
          <w:b/>
          <w:bCs/>
        </w:rPr>
        <w:t>–</w:t>
      </w:r>
      <w:r>
        <w:rPr>
          <w:b/>
          <w:bCs/>
        </w:rPr>
        <w:t>пятый периодические доклады.</w:t>
      </w:r>
      <w:r>
        <w:t xml:space="preserve"> </w:t>
      </w:r>
      <w:r>
        <w:rPr>
          <w:b/>
          <w:bCs/>
        </w:rPr>
        <w:t>Государство-участник может отказаться от упрощенной процедуры представления докладов в течение одного года с момента принятия Комитетом настоящих заключительных замечаний.</w:t>
      </w:r>
    </w:p>
    <w:p w14:paraId="05157141" w14:textId="2078A103" w:rsidR="00381C24" w:rsidRPr="00881A9C" w:rsidRDefault="00D122E4" w:rsidP="00881A9C">
      <w:pPr>
        <w:spacing w:before="240"/>
        <w:jc w:val="center"/>
        <w:rPr>
          <w:u w:val="single"/>
          <w:lang w:val="en-US"/>
        </w:rPr>
      </w:pPr>
      <w:r w:rsidRPr="001414D7">
        <w:rPr>
          <w:u w:val="single"/>
        </w:rPr>
        <w:tab/>
      </w:r>
      <w:r w:rsidRPr="001414D7">
        <w:rPr>
          <w:u w:val="single"/>
        </w:rPr>
        <w:tab/>
      </w:r>
      <w:r w:rsidRPr="001414D7">
        <w:rPr>
          <w:u w:val="single"/>
        </w:rPr>
        <w:tab/>
      </w:r>
    </w:p>
    <w:sectPr w:rsidR="00381C24" w:rsidRPr="00881A9C" w:rsidSect="0070185A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356EE8" w14:textId="77777777" w:rsidR="008A17D3" w:rsidRPr="00A312BC" w:rsidRDefault="008A17D3" w:rsidP="00A312BC"/>
  </w:endnote>
  <w:endnote w:type="continuationSeparator" w:id="0">
    <w:p w14:paraId="40BBD245" w14:textId="77777777" w:rsidR="008A17D3" w:rsidRPr="00A312BC" w:rsidRDefault="008A17D3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ABBD5E" w14:textId="3682D048" w:rsidR="0070185A" w:rsidRPr="0070185A" w:rsidRDefault="0070185A">
    <w:pPr>
      <w:pStyle w:val="a8"/>
    </w:pPr>
    <w:r w:rsidRPr="0070185A">
      <w:rPr>
        <w:b/>
        <w:sz w:val="18"/>
      </w:rPr>
      <w:fldChar w:fldCharType="begin"/>
    </w:r>
    <w:r w:rsidRPr="0070185A">
      <w:rPr>
        <w:b/>
        <w:sz w:val="18"/>
      </w:rPr>
      <w:instrText xml:space="preserve"> PAGE  \* MERGEFORMAT </w:instrText>
    </w:r>
    <w:r w:rsidRPr="0070185A">
      <w:rPr>
        <w:b/>
        <w:sz w:val="18"/>
      </w:rPr>
      <w:fldChar w:fldCharType="separate"/>
    </w:r>
    <w:r w:rsidRPr="0070185A">
      <w:rPr>
        <w:b/>
        <w:noProof/>
        <w:sz w:val="18"/>
      </w:rPr>
      <w:t>2</w:t>
    </w:r>
    <w:r w:rsidRPr="0070185A">
      <w:rPr>
        <w:b/>
        <w:sz w:val="18"/>
      </w:rPr>
      <w:fldChar w:fldCharType="end"/>
    </w:r>
    <w:r>
      <w:rPr>
        <w:b/>
        <w:sz w:val="18"/>
      </w:rPr>
      <w:tab/>
    </w:r>
    <w:r>
      <w:t>GE.24-17268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34552A" w14:textId="730269B5" w:rsidR="0070185A" w:rsidRPr="0070185A" w:rsidRDefault="0070185A" w:rsidP="0070185A">
    <w:pPr>
      <w:pStyle w:val="a8"/>
      <w:tabs>
        <w:tab w:val="clear" w:pos="9639"/>
        <w:tab w:val="right" w:pos="9638"/>
      </w:tabs>
      <w:rPr>
        <w:b/>
        <w:sz w:val="18"/>
      </w:rPr>
    </w:pPr>
    <w:r>
      <w:t>GE.24-17268</w:t>
    </w:r>
    <w:r>
      <w:tab/>
    </w:r>
    <w:r w:rsidRPr="0070185A">
      <w:rPr>
        <w:b/>
        <w:sz w:val="18"/>
      </w:rPr>
      <w:fldChar w:fldCharType="begin"/>
    </w:r>
    <w:r w:rsidRPr="0070185A">
      <w:rPr>
        <w:b/>
        <w:sz w:val="18"/>
      </w:rPr>
      <w:instrText xml:space="preserve"> PAGE  \* MERGEFORMAT </w:instrText>
    </w:r>
    <w:r w:rsidRPr="0070185A">
      <w:rPr>
        <w:b/>
        <w:sz w:val="18"/>
      </w:rPr>
      <w:fldChar w:fldCharType="separate"/>
    </w:r>
    <w:r w:rsidRPr="0070185A">
      <w:rPr>
        <w:b/>
        <w:noProof/>
        <w:sz w:val="18"/>
      </w:rPr>
      <w:t>3</w:t>
    </w:r>
    <w:r w:rsidRPr="0070185A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0A55CB" w14:textId="7A64A85A" w:rsidR="00042B72" w:rsidRPr="0008720A" w:rsidRDefault="0070185A" w:rsidP="0070185A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388935CF" wp14:editId="402986B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24-17268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3447BDA3" wp14:editId="0F130ABD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8720A">
      <w:rPr>
        <w:lang w:val="en-US"/>
      </w:rPr>
      <w:t xml:space="preserve">  211124  291124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66911B" w14:textId="77777777" w:rsidR="008A17D3" w:rsidRPr="001075E9" w:rsidRDefault="008A17D3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04EE251" w14:textId="77777777" w:rsidR="008A17D3" w:rsidRDefault="008A17D3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4A2CF747" w14:textId="77777777" w:rsidR="00D122E4" w:rsidRPr="001414D7" w:rsidRDefault="00D122E4" w:rsidP="00D122E4">
      <w:pPr>
        <w:pStyle w:val="ad"/>
      </w:pPr>
      <w:r>
        <w:tab/>
      </w:r>
      <w:r w:rsidRPr="00105E68">
        <w:rPr>
          <w:sz w:val="20"/>
        </w:rPr>
        <w:t>*</w:t>
      </w:r>
      <w:r>
        <w:tab/>
        <w:t>Приняты Комитетом на его тридцать первой сессии (12 августа — 5 сентября 2024 года).</w:t>
      </w:r>
    </w:p>
  </w:footnote>
  <w:footnote w:id="2">
    <w:p w14:paraId="3A172CCB" w14:textId="50DDA758" w:rsidR="00D122E4" w:rsidRPr="00BF0C7A" w:rsidRDefault="00D122E4" w:rsidP="00D122E4">
      <w:pPr>
        <w:pStyle w:val="ad"/>
        <w:rPr>
          <w:lang w:val="de-CH"/>
        </w:rPr>
      </w:pPr>
      <w:r>
        <w:tab/>
      </w:r>
      <w:r w:rsidRPr="00E61476">
        <w:rPr>
          <w:rStyle w:val="aa"/>
        </w:rPr>
        <w:footnoteRef/>
      </w:r>
      <w:r w:rsidRPr="00BF0C7A">
        <w:rPr>
          <w:lang w:val="de-CH"/>
        </w:rPr>
        <w:tab/>
      </w:r>
      <w:hyperlink r:id="rId1" w:history="1">
        <w:r w:rsidRPr="00105E68">
          <w:rPr>
            <w:rStyle w:val="af1"/>
            <w:lang w:val="de-CH"/>
          </w:rPr>
          <w:t>CRPD/C/GHA/1</w:t>
        </w:r>
      </w:hyperlink>
      <w:r w:rsidRPr="00BF0C7A">
        <w:rPr>
          <w:lang w:val="de-CH"/>
        </w:rPr>
        <w:t>.</w:t>
      </w:r>
    </w:p>
  </w:footnote>
  <w:footnote w:id="3">
    <w:p w14:paraId="261E44F5" w14:textId="31281B98" w:rsidR="00D122E4" w:rsidRPr="00BF0C7A" w:rsidRDefault="00D122E4" w:rsidP="00D122E4">
      <w:pPr>
        <w:pStyle w:val="ad"/>
        <w:rPr>
          <w:lang w:val="de-CH"/>
        </w:rPr>
      </w:pPr>
      <w:r w:rsidRPr="00BF0C7A">
        <w:rPr>
          <w:lang w:val="de-CH"/>
        </w:rPr>
        <w:tab/>
      </w:r>
      <w:r w:rsidRPr="00E61476">
        <w:rPr>
          <w:rStyle w:val="aa"/>
        </w:rPr>
        <w:footnoteRef/>
      </w:r>
      <w:r w:rsidRPr="00BF0C7A">
        <w:rPr>
          <w:lang w:val="de-CH"/>
        </w:rPr>
        <w:tab/>
      </w:r>
      <w:r>
        <w:t>См</w:t>
      </w:r>
      <w:r w:rsidRPr="00BF0C7A">
        <w:rPr>
          <w:lang w:val="de-CH"/>
        </w:rPr>
        <w:t xml:space="preserve">. </w:t>
      </w:r>
      <w:hyperlink r:id="rId2" w:history="1">
        <w:r w:rsidRPr="00D27281">
          <w:rPr>
            <w:rStyle w:val="af1"/>
            <w:lang w:val="de-CH"/>
          </w:rPr>
          <w:t>CRPD/C/SR.730</w:t>
        </w:r>
      </w:hyperlink>
      <w:r w:rsidRPr="00BF0C7A">
        <w:rPr>
          <w:lang w:val="de-CH"/>
        </w:rPr>
        <w:t xml:space="preserve"> </w:t>
      </w:r>
      <w:r>
        <w:t>и</w:t>
      </w:r>
      <w:r w:rsidRPr="00BF0C7A">
        <w:rPr>
          <w:lang w:val="de-CH"/>
        </w:rPr>
        <w:t xml:space="preserve"> </w:t>
      </w:r>
      <w:hyperlink r:id="rId3" w:history="1">
        <w:r w:rsidRPr="00D27281">
          <w:rPr>
            <w:rStyle w:val="af1"/>
            <w:lang w:val="de-CH"/>
          </w:rPr>
          <w:t>CRPD/C/SR.731</w:t>
        </w:r>
      </w:hyperlink>
      <w:r w:rsidRPr="00BF0C7A">
        <w:rPr>
          <w:lang w:val="de-CH"/>
        </w:rPr>
        <w:t>.</w:t>
      </w:r>
    </w:p>
  </w:footnote>
  <w:footnote w:id="4">
    <w:p w14:paraId="72484357" w14:textId="18D2281E" w:rsidR="00D122E4" w:rsidRPr="00BF0C7A" w:rsidRDefault="00D122E4" w:rsidP="00D122E4">
      <w:pPr>
        <w:pStyle w:val="ad"/>
        <w:rPr>
          <w:lang w:val="de-CH"/>
        </w:rPr>
      </w:pPr>
      <w:r w:rsidRPr="00BF0C7A">
        <w:rPr>
          <w:lang w:val="de-CH"/>
        </w:rPr>
        <w:tab/>
      </w:r>
      <w:r w:rsidRPr="00E61476">
        <w:rPr>
          <w:rStyle w:val="aa"/>
        </w:rPr>
        <w:footnoteRef/>
      </w:r>
      <w:r w:rsidRPr="00BF0C7A">
        <w:rPr>
          <w:lang w:val="de-CH"/>
        </w:rPr>
        <w:tab/>
      </w:r>
      <w:hyperlink r:id="rId4" w:history="1">
        <w:r w:rsidR="00B55564" w:rsidRPr="00A33997">
          <w:rPr>
            <w:rStyle w:val="af1"/>
            <w:lang w:val="de-CH"/>
          </w:rPr>
          <w:t>CRPD/C/GHA/RQ/1</w:t>
        </w:r>
      </w:hyperlink>
      <w:r w:rsidRPr="00BF0C7A">
        <w:rPr>
          <w:lang w:val="de-CH"/>
        </w:rPr>
        <w:t>.</w:t>
      </w:r>
    </w:p>
  </w:footnote>
  <w:footnote w:id="5">
    <w:p w14:paraId="594C66BA" w14:textId="7B8564D2" w:rsidR="00D122E4" w:rsidRPr="00BF0C7A" w:rsidRDefault="00D122E4" w:rsidP="00D122E4">
      <w:pPr>
        <w:pStyle w:val="ad"/>
        <w:rPr>
          <w:lang w:val="de-CH"/>
        </w:rPr>
      </w:pPr>
      <w:r w:rsidRPr="00BF0C7A">
        <w:rPr>
          <w:lang w:val="de-CH"/>
        </w:rPr>
        <w:tab/>
      </w:r>
      <w:r w:rsidRPr="00E61476">
        <w:rPr>
          <w:rStyle w:val="aa"/>
        </w:rPr>
        <w:footnoteRef/>
      </w:r>
      <w:r w:rsidRPr="00BF0C7A">
        <w:rPr>
          <w:lang w:val="de-CH"/>
        </w:rPr>
        <w:tab/>
      </w:r>
      <w:hyperlink r:id="rId5" w:history="1">
        <w:r w:rsidR="00A33997" w:rsidRPr="00A33997">
          <w:rPr>
            <w:rStyle w:val="af1"/>
            <w:lang w:val="de-CH"/>
          </w:rPr>
          <w:t>CRPD/C/GHA/Q/1</w:t>
        </w:r>
      </w:hyperlink>
      <w:r w:rsidRPr="00BF0C7A">
        <w:rPr>
          <w:lang w:val="de-CH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24F47A" w14:textId="5E5120C4" w:rsidR="0070185A" w:rsidRPr="0070185A" w:rsidRDefault="0070185A">
    <w:pPr>
      <w:pStyle w:val="a5"/>
    </w:pPr>
    <w:fldSimple w:instr=" TITLE  \* MERGEFORMAT ">
      <w:r>
        <w:t>CRPD/C/GHA/CO/1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F2C48A" w14:textId="42CFD5D8" w:rsidR="0070185A" w:rsidRPr="0070185A" w:rsidRDefault="0070185A" w:rsidP="0070185A">
    <w:pPr>
      <w:pStyle w:val="a5"/>
      <w:jc w:val="right"/>
    </w:pPr>
    <w:fldSimple w:instr=" TITLE  \* MERGEFORMAT ">
      <w:r>
        <w:t>CRPD/C/GHA/CO/1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421023853">
    <w:abstractNumId w:val="16"/>
  </w:num>
  <w:num w:numId="2" w16cid:durableId="1365910494">
    <w:abstractNumId w:val="11"/>
  </w:num>
  <w:num w:numId="3" w16cid:durableId="665287963">
    <w:abstractNumId w:val="10"/>
  </w:num>
  <w:num w:numId="4" w16cid:durableId="1757701707">
    <w:abstractNumId w:val="17"/>
  </w:num>
  <w:num w:numId="5" w16cid:durableId="1395662093">
    <w:abstractNumId w:val="13"/>
  </w:num>
  <w:num w:numId="6" w16cid:durableId="2052918076">
    <w:abstractNumId w:val="8"/>
  </w:num>
  <w:num w:numId="7" w16cid:durableId="608243617">
    <w:abstractNumId w:val="3"/>
  </w:num>
  <w:num w:numId="8" w16cid:durableId="321204788">
    <w:abstractNumId w:val="2"/>
  </w:num>
  <w:num w:numId="9" w16cid:durableId="540435780">
    <w:abstractNumId w:val="1"/>
  </w:num>
  <w:num w:numId="10" w16cid:durableId="1440367792">
    <w:abstractNumId w:val="0"/>
  </w:num>
  <w:num w:numId="11" w16cid:durableId="1135634355">
    <w:abstractNumId w:val="9"/>
  </w:num>
  <w:num w:numId="12" w16cid:durableId="1529374879">
    <w:abstractNumId w:val="7"/>
  </w:num>
  <w:num w:numId="13" w16cid:durableId="783228940">
    <w:abstractNumId w:val="6"/>
  </w:num>
  <w:num w:numId="14" w16cid:durableId="388453810">
    <w:abstractNumId w:val="5"/>
  </w:num>
  <w:num w:numId="15" w16cid:durableId="449712075">
    <w:abstractNumId w:val="4"/>
  </w:num>
  <w:num w:numId="16" w16cid:durableId="1905218128">
    <w:abstractNumId w:val="15"/>
  </w:num>
  <w:num w:numId="17" w16cid:durableId="1308633681">
    <w:abstractNumId w:val="12"/>
  </w:num>
  <w:num w:numId="18" w16cid:durableId="1198157292">
    <w:abstractNumId w:val="14"/>
  </w:num>
  <w:num w:numId="19" w16cid:durableId="5715612">
    <w:abstractNumId w:val="15"/>
  </w:num>
  <w:num w:numId="20" w16cid:durableId="1488472499">
    <w:abstractNumId w:val="12"/>
  </w:num>
  <w:num w:numId="21" w16cid:durableId="1246264567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1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17D3"/>
    <w:rsid w:val="00011089"/>
    <w:rsid w:val="00026643"/>
    <w:rsid w:val="00031986"/>
    <w:rsid w:val="00033EE1"/>
    <w:rsid w:val="00042B72"/>
    <w:rsid w:val="000558BD"/>
    <w:rsid w:val="0008720A"/>
    <w:rsid w:val="000B57E7"/>
    <w:rsid w:val="000B6373"/>
    <w:rsid w:val="000B732B"/>
    <w:rsid w:val="000F09DF"/>
    <w:rsid w:val="000F61B2"/>
    <w:rsid w:val="00105E68"/>
    <w:rsid w:val="001075E9"/>
    <w:rsid w:val="00180183"/>
    <w:rsid w:val="0018024D"/>
    <w:rsid w:val="00184607"/>
    <w:rsid w:val="0018649F"/>
    <w:rsid w:val="00196389"/>
    <w:rsid w:val="001B3EF6"/>
    <w:rsid w:val="001C499F"/>
    <w:rsid w:val="001C7A89"/>
    <w:rsid w:val="001E7B61"/>
    <w:rsid w:val="00215062"/>
    <w:rsid w:val="0027441B"/>
    <w:rsid w:val="002846B3"/>
    <w:rsid w:val="002A2EFC"/>
    <w:rsid w:val="002B74B1"/>
    <w:rsid w:val="002C0E18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81C24"/>
    <w:rsid w:val="003958D0"/>
    <w:rsid w:val="003B00E5"/>
    <w:rsid w:val="003C4CE8"/>
    <w:rsid w:val="00407B78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966F1"/>
    <w:rsid w:val="005D7914"/>
    <w:rsid w:val="005E2B41"/>
    <w:rsid w:val="005F0B42"/>
    <w:rsid w:val="00654EC0"/>
    <w:rsid w:val="00681A10"/>
    <w:rsid w:val="006A1ED8"/>
    <w:rsid w:val="006B5625"/>
    <w:rsid w:val="006C2031"/>
    <w:rsid w:val="006D0015"/>
    <w:rsid w:val="006D461A"/>
    <w:rsid w:val="006F35EE"/>
    <w:rsid w:val="0070185A"/>
    <w:rsid w:val="007021FF"/>
    <w:rsid w:val="00712895"/>
    <w:rsid w:val="00757357"/>
    <w:rsid w:val="00757BAA"/>
    <w:rsid w:val="007C3F50"/>
    <w:rsid w:val="00806737"/>
    <w:rsid w:val="00825F8D"/>
    <w:rsid w:val="00833758"/>
    <w:rsid w:val="00834B71"/>
    <w:rsid w:val="0086445C"/>
    <w:rsid w:val="00881A9C"/>
    <w:rsid w:val="008934D2"/>
    <w:rsid w:val="00894693"/>
    <w:rsid w:val="008A08D7"/>
    <w:rsid w:val="008A17D3"/>
    <w:rsid w:val="008A246C"/>
    <w:rsid w:val="008B6909"/>
    <w:rsid w:val="008E16D7"/>
    <w:rsid w:val="008F65FF"/>
    <w:rsid w:val="00903712"/>
    <w:rsid w:val="00906890"/>
    <w:rsid w:val="00906901"/>
    <w:rsid w:val="00911BE4"/>
    <w:rsid w:val="00951972"/>
    <w:rsid w:val="009608F3"/>
    <w:rsid w:val="00983128"/>
    <w:rsid w:val="009A24AC"/>
    <w:rsid w:val="009B0717"/>
    <w:rsid w:val="009B286A"/>
    <w:rsid w:val="00A14DA8"/>
    <w:rsid w:val="00A15E35"/>
    <w:rsid w:val="00A22192"/>
    <w:rsid w:val="00A312BC"/>
    <w:rsid w:val="00A33997"/>
    <w:rsid w:val="00A6181E"/>
    <w:rsid w:val="00A75820"/>
    <w:rsid w:val="00A84021"/>
    <w:rsid w:val="00A84D35"/>
    <w:rsid w:val="00A917B3"/>
    <w:rsid w:val="00AB4B51"/>
    <w:rsid w:val="00AC12E8"/>
    <w:rsid w:val="00AF75A0"/>
    <w:rsid w:val="00B10CC7"/>
    <w:rsid w:val="00B36DF7"/>
    <w:rsid w:val="00B539E7"/>
    <w:rsid w:val="00B55564"/>
    <w:rsid w:val="00B62458"/>
    <w:rsid w:val="00B739FE"/>
    <w:rsid w:val="00B8376F"/>
    <w:rsid w:val="00BC18B2"/>
    <w:rsid w:val="00BD33EE"/>
    <w:rsid w:val="00C106D6"/>
    <w:rsid w:val="00C508C7"/>
    <w:rsid w:val="00C56E39"/>
    <w:rsid w:val="00C60F0C"/>
    <w:rsid w:val="00C805C9"/>
    <w:rsid w:val="00C92939"/>
    <w:rsid w:val="00CA1679"/>
    <w:rsid w:val="00CB151C"/>
    <w:rsid w:val="00CE5A1A"/>
    <w:rsid w:val="00CF55F6"/>
    <w:rsid w:val="00D122E4"/>
    <w:rsid w:val="00D27281"/>
    <w:rsid w:val="00D33D63"/>
    <w:rsid w:val="00D90028"/>
    <w:rsid w:val="00D90138"/>
    <w:rsid w:val="00D92015"/>
    <w:rsid w:val="00D9299E"/>
    <w:rsid w:val="00DD1D1E"/>
    <w:rsid w:val="00DD78D1"/>
    <w:rsid w:val="00DE32CD"/>
    <w:rsid w:val="00DF71B9"/>
    <w:rsid w:val="00E30B7B"/>
    <w:rsid w:val="00E73F76"/>
    <w:rsid w:val="00E74465"/>
    <w:rsid w:val="00E77684"/>
    <w:rsid w:val="00E92F15"/>
    <w:rsid w:val="00EA2C9F"/>
    <w:rsid w:val="00EA420E"/>
    <w:rsid w:val="00ED0BDA"/>
    <w:rsid w:val="00EF1360"/>
    <w:rsid w:val="00EF3220"/>
    <w:rsid w:val="00F140EB"/>
    <w:rsid w:val="00F25B74"/>
    <w:rsid w:val="00F43903"/>
    <w:rsid w:val="00F93782"/>
    <w:rsid w:val="00F94155"/>
    <w:rsid w:val="00F9783F"/>
    <w:rsid w:val="00FC518D"/>
    <w:rsid w:val="00FD2EF7"/>
    <w:rsid w:val="00FE447E"/>
    <w:rsid w:val="00FF4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C7DEE8"/>
  <w15:docId w15:val="{3D047F85-0D67-4E8D-AE4F-741D897BB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8312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0690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0690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0690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92F15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92F15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98312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92F15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rsid w:val="00E92F15"/>
    <w:rPr>
      <w:color w:val="0000FF"/>
      <w:u w:val="none"/>
    </w:rPr>
  </w:style>
  <w:style w:type="character" w:styleId="af2">
    <w:name w:val="FollowedHyperlink"/>
    <w:basedOn w:val="a0"/>
    <w:rsid w:val="00E92F15"/>
    <w:rPr>
      <w:color w:val="0000FF"/>
      <w:u w:val="none"/>
    </w:rPr>
  </w:style>
  <w:style w:type="character" w:customStyle="1" w:styleId="SingleTxtGChar">
    <w:name w:val="_ Single Txt_G Char"/>
    <w:basedOn w:val="a0"/>
    <w:link w:val="SingleTxtG"/>
    <w:rsid w:val="00D122E4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105E6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ru/CRPD/C/SR.731" TargetMode="External"/><Relationship Id="rId2" Type="http://schemas.openxmlformats.org/officeDocument/2006/relationships/hyperlink" Target="http://undocs.org/ru/CRPD/C/SR.730" TargetMode="External"/><Relationship Id="rId1" Type="http://schemas.openxmlformats.org/officeDocument/2006/relationships/hyperlink" Target="http://undocs.org/ru/CRPD/C/GHA/1" TargetMode="External"/><Relationship Id="rId5" Type="http://schemas.openxmlformats.org/officeDocument/2006/relationships/hyperlink" Target="http://undocs.org/en/CRPD/C/GHA/Q/1" TargetMode="External"/><Relationship Id="rId4" Type="http://schemas.openxmlformats.org/officeDocument/2006/relationships/hyperlink" Target="http://undocs.org/en/CRPD/C/GHA/RQ/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A6DB6E-29B3-4B17-83C5-EA2F455298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0</TotalTime>
  <Pages>22</Pages>
  <Words>8870</Words>
  <Characters>55621</Characters>
  <Application>Microsoft Office Word</Application>
  <DocSecurity>0</DocSecurity>
  <Lines>911</Lines>
  <Paragraphs>130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A/</vt:lpstr>
      <vt:lpstr>A/</vt:lpstr>
      <vt:lpstr>A/</vt:lpstr>
    </vt:vector>
  </TitlesOfParts>
  <Company>DCM</Company>
  <LinksUpToDate>false</LinksUpToDate>
  <CharactersWithSpaces>64361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CRPD/C/GHA/CO/1</dc:title>
  <dc:subject/>
  <dc:creator>Uliana ANTIPOVA</dc:creator>
  <cp:keywords/>
  <cp:lastModifiedBy>Uliana Antipova</cp:lastModifiedBy>
  <cp:revision>2</cp:revision>
  <cp:lastPrinted>2008-01-15T07:58:00Z</cp:lastPrinted>
  <dcterms:created xsi:type="dcterms:W3CDTF">2024-11-29T13:55:00Z</dcterms:created>
  <dcterms:modified xsi:type="dcterms:W3CDTF">2024-11-29T13:55:00Z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