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91A98" w14:paraId="3B9F255A" w14:textId="77777777" w:rsidTr="00B456A0">
        <w:trPr>
          <w:trHeight w:hRule="exact" w:val="810"/>
        </w:trPr>
        <w:tc>
          <w:tcPr>
            <w:tcW w:w="1266" w:type="dxa"/>
            <w:tcBorders>
              <w:top w:val="nil"/>
              <w:bottom w:val="single" w:sz="4" w:space="0" w:color="auto"/>
            </w:tcBorders>
            <w:shd w:val="clear" w:color="auto" w:fill="auto"/>
          </w:tcPr>
          <w:p w14:paraId="7AEBEC98" w14:textId="77777777" w:rsidR="00712059" w:rsidRPr="00D91A98" w:rsidRDefault="00712059" w:rsidP="00DF1523">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47E08020" w14:textId="77777777" w:rsidR="006B3E27" w:rsidRPr="00D91A98" w:rsidRDefault="006B3E27" w:rsidP="00E2697F">
            <w:pPr>
              <w:spacing w:after="80" w:line="480" w:lineRule="exact"/>
              <w:ind w:left="57"/>
              <w:rPr>
                <w:sz w:val="30"/>
                <w:szCs w:val="30"/>
                <w:rtl/>
              </w:rPr>
            </w:pPr>
            <w:r w:rsidRPr="00D91A98">
              <w:rPr>
                <w:rFonts w:hint="cs"/>
                <w:sz w:val="30"/>
                <w:szCs w:val="30"/>
                <w:rtl/>
              </w:rPr>
              <w:t>الأمم المتحدة</w:t>
            </w:r>
          </w:p>
        </w:tc>
        <w:tc>
          <w:tcPr>
            <w:tcW w:w="3598" w:type="dxa"/>
            <w:tcBorders>
              <w:top w:val="nil"/>
              <w:bottom w:val="single" w:sz="4" w:space="0" w:color="auto"/>
            </w:tcBorders>
            <w:shd w:val="clear" w:color="auto" w:fill="auto"/>
            <w:vAlign w:val="bottom"/>
          </w:tcPr>
          <w:p w14:paraId="0AA01DAD" w14:textId="4FB71773" w:rsidR="006B3E27" w:rsidRPr="00D91A98" w:rsidRDefault="00C87BA7" w:rsidP="00C87BA7">
            <w:pPr>
              <w:bidi w:val="0"/>
              <w:rPr>
                <w:szCs w:val="20"/>
              </w:rPr>
            </w:pPr>
            <w:r w:rsidRPr="00D91A98">
              <w:rPr>
                <w:sz w:val="40"/>
                <w:szCs w:val="20"/>
              </w:rPr>
              <w:t>CAT</w:t>
            </w:r>
            <w:r w:rsidRPr="00D91A98">
              <w:rPr>
                <w:szCs w:val="20"/>
              </w:rPr>
              <w:t>/C/IRQ/QPR/3</w:t>
            </w:r>
          </w:p>
        </w:tc>
      </w:tr>
      <w:tr w:rsidR="006B3E27" w:rsidRPr="00D91A98" w14:paraId="1378D9E8" w14:textId="77777777" w:rsidTr="00B456A0">
        <w:trPr>
          <w:trHeight w:hRule="exact" w:val="2835"/>
        </w:trPr>
        <w:tc>
          <w:tcPr>
            <w:tcW w:w="1266" w:type="dxa"/>
            <w:tcBorders>
              <w:top w:val="nil"/>
              <w:bottom w:val="single" w:sz="12" w:space="0" w:color="auto"/>
            </w:tcBorders>
            <w:shd w:val="clear" w:color="auto" w:fill="auto"/>
          </w:tcPr>
          <w:p w14:paraId="6368CDAD" w14:textId="77777777" w:rsidR="006B3E27" w:rsidRPr="00D91A98" w:rsidRDefault="00261289" w:rsidP="00CA35DF">
            <w:pPr>
              <w:jc w:val="center"/>
              <w:rPr>
                <w:rtl/>
              </w:rPr>
            </w:pPr>
            <w:r w:rsidRPr="00D91A98">
              <w:rPr>
                <w:noProof/>
                <w:rtl/>
              </w:rPr>
              <w:drawing>
                <wp:inline distT="0" distB="0" distL="0" distR="0" wp14:anchorId="70C4B92A" wp14:editId="4600614A">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46A759D6" w14:textId="77777777" w:rsidR="00A67AF5" w:rsidRPr="00D91A98" w:rsidRDefault="00817373" w:rsidP="00D3653E">
            <w:pPr>
              <w:spacing w:before="120" w:after="40" w:line="580" w:lineRule="exact"/>
              <w:ind w:left="57"/>
              <w:rPr>
                <w:b/>
                <w:bCs/>
                <w:sz w:val="42"/>
                <w:szCs w:val="42"/>
              </w:rPr>
            </w:pPr>
            <w:r w:rsidRPr="00D91A98">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285F8DF5" w14:textId="77777777" w:rsidR="006B3E27" w:rsidRPr="00D91A98" w:rsidRDefault="00C87BA7" w:rsidP="00EE56C3">
            <w:pPr>
              <w:bidi w:val="0"/>
              <w:spacing w:before="240"/>
              <w:rPr>
                <w:szCs w:val="20"/>
              </w:rPr>
            </w:pPr>
            <w:r w:rsidRPr="00D91A98">
              <w:rPr>
                <w:szCs w:val="20"/>
              </w:rPr>
              <w:t>Distr.: General</w:t>
            </w:r>
          </w:p>
          <w:p w14:paraId="652F7766" w14:textId="466B3F55" w:rsidR="00C87BA7" w:rsidRPr="00D91A98" w:rsidRDefault="003B49A9" w:rsidP="00C87BA7">
            <w:pPr>
              <w:bidi w:val="0"/>
              <w:spacing w:line="240" w:lineRule="exact"/>
              <w:jc w:val="left"/>
              <w:rPr>
                <w:szCs w:val="20"/>
              </w:rPr>
            </w:pPr>
            <w:r w:rsidRPr="00D91A98">
              <w:rPr>
                <w:szCs w:val="20"/>
              </w:rPr>
              <w:t xml:space="preserve">23 May </w:t>
            </w:r>
            <w:r w:rsidR="00C87BA7" w:rsidRPr="00D91A98">
              <w:rPr>
                <w:szCs w:val="20"/>
              </w:rPr>
              <w:t>2025</w:t>
            </w:r>
          </w:p>
          <w:p w14:paraId="44D450C4" w14:textId="77777777" w:rsidR="00C87BA7" w:rsidRPr="00D91A98" w:rsidRDefault="00C87BA7" w:rsidP="00C87BA7">
            <w:pPr>
              <w:bidi w:val="0"/>
              <w:spacing w:line="240" w:lineRule="exact"/>
              <w:jc w:val="left"/>
              <w:rPr>
                <w:szCs w:val="20"/>
              </w:rPr>
            </w:pPr>
            <w:r w:rsidRPr="00D91A98">
              <w:rPr>
                <w:szCs w:val="20"/>
              </w:rPr>
              <w:t>Arabic</w:t>
            </w:r>
          </w:p>
          <w:p w14:paraId="0162046A" w14:textId="77777777" w:rsidR="00C87BA7" w:rsidRPr="00D91A98" w:rsidRDefault="00C87BA7" w:rsidP="00C87BA7">
            <w:pPr>
              <w:bidi w:val="0"/>
              <w:spacing w:line="240" w:lineRule="exact"/>
              <w:jc w:val="left"/>
              <w:rPr>
                <w:szCs w:val="20"/>
              </w:rPr>
            </w:pPr>
            <w:r w:rsidRPr="00D91A98">
              <w:rPr>
                <w:szCs w:val="20"/>
              </w:rPr>
              <w:t>Original: English</w:t>
            </w:r>
          </w:p>
          <w:p w14:paraId="1D2E477A" w14:textId="452A8FC8" w:rsidR="0088334E" w:rsidRPr="00D91A98" w:rsidRDefault="0088334E" w:rsidP="003B49A9">
            <w:pPr>
              <w:bidi w:val="0"/>
              <w:spacing w:line="240" w:lineRule="exact"/>
              <w:jc w:val="left"/>
              <w:rPr>
                <w:szCs w:val="20"/>
              </w:rPr>
            </w:pPr>
            <w:r w:rsidRPr="00D91A98">
              <w:t>Arabic, English, French and</w:t>
            </w:r>
            <w:r w:rsidR="003B49A9" w:rsidRPr="00D91A98">
              <w:br/>
            </w:r>
            <w:r w:rsidRPr="00D91A98">
              <w:t>Spanish only</w:t>
            </w:r>
          </w:p>
        </w:tc>
      </w:tr>
    </w:tbl>
    <w:p w14:paraId="51A8E6FE" w14:textId="77777777" w:rsidR="009B2AEB" w:rsidRPr="00D91A98" w:rsidRDefault="009B2AEB" w:rsidP="0050720C">
      <w:pPr>
        <w:pStyle w:val="SingleTxtGA"/>
        <w:spacing w:before="120" w:after="0"/>
        <w:ind w:left="0" w:right="283"/>
        <w:jc w:val="left"/>
        <w:rPr>
          <w:b/>
          <w:bCs/>
          <w:sz w:val="26"/>
          <w:szCs w:val="26"/>
          <w:lang w:eastAsia="zh-TW"/>
        </w:rPr>
      </w:pPr>
      <w:r w:rsidRPr="00D91A98">
        <w:rPr>
          <w:b/>
          <w:bCs/>
          <w:sz w:val="26"/>
          <w:szCs w:val="26"/>
          <w:rtl/>
        </w:rPr>
        <w:t>لجنة مناهضة التعذيب</w:t>
      </w:r>
    </w:p>
    <w:p w14:paraId="57B27B55" w14:textId="77777777" w:rsidR="009B2AEB" w:rsidRPr="00D91A98" w:rsidRDefault="009B2AEB" w:rsidP="00970106">
      <w:pPr>
        <w:pStyle w:val="HChGA"/>
        <w:rPr>
          <w:szCs w:val="20"/>
          <w:lang w:eastAsia="zh-TW"/>
        </w:rPr>
      </w:pPr>
      <w:r w:rsidRPr="00D91A98">
        <w:rPr>
          <w:rtl/>
        </w:rPr>
        <w:tab/>
      </w:r>
      <w:r w:rsidRPr="00D91A98">
        <w:rPr>
          <w:rtl/>
        </w:rPr>
        <w:tab/>
        <w:t>قائمة المسائل المحالة قبل تقديم التقرير الدوري الثالث للعراق</w:t>
      </w:r>
      <w:r w:rsidRPr="00D91A98">
        <w:rPr>
          <w:rtl/>
        </w:rPr>
        <w:footnoteReference w:customMarkFollows="1" w:id="1"/>
        <w:t>*</w:t>
      </w:r>
    </w:p>
    <w:p w14:paraId="28190DF2" w14:textId="77777777" w:rsidR="009B2AEB" w:rsidRPr="00D91A98" w:rsidRDefault="009B2AEB" w:rsidP="00B53313">
      <w:pPr>
        <w:pStyle w:val="H1GA"/>
        <w:spacing w:after="360"/>
        <w:rPr>
          <w:lang w:eastAsia="zh-TW"/>
        </w:rPr>
      </w:pPr>
      <w:r w:rsidRPr="00D91A98">
        <w:rPr>
          <w:rtl/>
        </w:rPr>
        <w:tab/>
      </w:r>
      <w:r w:rsidRPr="00D91A98">
        <w:rPr>
          <w:rtl/>
        </w:rPr>
        <w:tab/>
        <w:t>معلومات محددة عن تنفيذ المواد 1-16 من الاتفاقية، بما في ذلك المعلومات المتعلقة بالتوصيات السابقة للجنة</w:t>
      </w:r>
    </w:p>
    <w:p w14:paraId="6438B4E2" w14:textId="77777777" w:rsidR="009B2AEB" w:rsidRPr="00D91A98" w:rsidRDefault="009B2AEB" w:rsidP="00970106">
      <w:pPr>
        <w:pStyle w:val="H23GA"/>
        <w:rPr>
          <w:rtl/>
          <w:lang w:eastAsia="zh-TW"/>
        </w:rPr>
      </w:pPr>
      <w:r w:rsidRPr="00D91A98">
        <w:rPr>
          <w:rtl/>
        </w:rPr>
        <w:tab/>
      </w:r>
      <w:r w:rsidRPr="00D91A98">
        <w:rPr>
          <w:rtl/>
        </w:rPr>
        <w:tab/>
        <w:t xml:space="preserve">المسائل </w:t>
      </w:r>
      <w:r w:rsidRPr="00D91A98">
        <w:rPr>
          <w:rtl/>
          <w:lang w:eastAsia="zh-TW"/>
        </w:rPr>
        <w:t>المحددة</w:t>
      </w:r>
      <w:r w:rsidRPr="00D91A98">
        <w:rPr>
          <w:rtl/>
        </w:rPr>
        <w:t xml:space="preserve"> للمتابعة في </w:t>
      </w:r>
      <w:r w:rsidRPr="00D91A98">
        <w:rPr>
          <w:rFonts w:hint="cs"/>
          <w:rtl/>
        </w:rPr>
        <w:t>الملاحظات الختامية السابقة</w:t>
      </w:r>
    </w:p>
    <w:p w14:paraId="6E80363D" w14:textId="4BFD9505" w:rsidR="009B2AEB" w:rsidRPr="00D91A98" w:rsidRDefault="009B2AEB" w:rsidP="00B53313">
      <w:pPr>
        <w:pStyle w:val="SingleTxtGA"/>
        <w:rPr>
          <w:lang w:eastAsia="zh-TW"/>
        </w:rPr>
      </w:pPr>
      <w:r w:rsidRPr="00D91A98">
        <w:rPr>
          <w:rtl/>
        </w:rPr>
        <w:t>1-</w:t>
      </w:r>
      <w:r w:rsidRPr="00D91A98">
        <w:rPr>
          <w:rtl/>
        </w:rPr>
        <w:tab/>
        <w:t>طلبت</w:t>
      </w:r>
      <w:r w:rsidR="00B53313" w:rsidRPr="00D91A98">
        <w:rPr>
          <w:rtl/>
        </w:rPr>
        <w:t xml:space="preserve"> </w:t>
      </w:r>
      <w:r w:rsidRPr="00D91A98">
        <w:rPr>
          <w:rtl/>
        </w:rPr>
        <w:t>اللجنة</w:t>
      </w:r>
      <w:r w:rsidR="00B53313" w:rsidRPr="00D91A98">
        <w:rPr>
          <w:rtl/>
        </w:rPr>
        <w:t xml:space="preserve"> </w:t>
      </w:r>
      <w:r w:rsidRPr="00D91A98">
        <w:rPr>
          <w:rtl/>
        </w:rPr>
        <w:t>في</w:t>
      </w:r>
      <w:r w:rsidR="00B53313" w:rsidRPr="00D91A98">
        <w:rPr>
          <w:rtl/>
        </w:rPr>
        <w:t xml:space="preserve"> </w:t>
      </w:r>
      <w:r w:rsidRPr="00D91A98">
        <w:rPr>
          <w:rtl/>
        </w:rPr>
        <w:t>ملاحظاتها</w:t>
      </w:r>
      <w:r w:rsidR="00B53313" w:rsidRPr="00D91A98">
        <w:rPr>
          <w:rtl/>
        </w:rPr>
        <w:t xml:space="preserve"> </w:t>
      </w:r>
      <w:r w:rsidRPr="00D91A98">
        <w:rPr>
          <w:rtl/>
        </w:rPr>
        <w:t>الختامية</w:t>
      </w:r>
      <w:r w:rsidR="00B53313" w:rsidRPr="00D91A98">
        <w:rPr>
          <w:rtl/>
        </w:rPr>
        <w:t xml:space="preserve"> </w:t>
      </w:r>
      <w:r w:rsidRPr="00D91A98">
        <w:rPr>
          <w:rtl/>
        </w:rPr>
        <w:t>السابقة</w:t>
      </w:r>
      <w:r w:rsidRPr="00D91A98">
        <w:rPr>
          <w:vertAlign w:val="superscript"/>
          <w:rtl/>
        </w:rPr>
        <w:t>(</w:t>
      </w:r>
      <w:r w:rsidRPr="00D91A98">
        <w:rPr>
          <w:rStyle w:val="FootnoteReference"/>
          <w:rtl/>
        </w:rPr>
        <w:footnoteReference w:id="2"/>
      </w:r>
      <w:r w:rsidRPr="00D91A98">
        <w:rPr>
          <w:vertAlign w:val="superscript"/>
          <w:rtl/>
        </w:rPr>
        <w:t>)</w:t>
      </w:r>
      <w:r w:rsidR="00B53313" w:rsidRPr="00D91A98">
        <w:rPr>
          <w:rtl/>
        </w:rPr>
        <w:t xml:space="preserve"> </w:t>
      </w:r>
      <w:r w:rsidRPr="00D91A98">
        <w:rPr>
          <w:rtl/>
        </w:rPr>
        <w:t>إلى</w:t>
      </w:r>
      <w:r w:rsidR="00B53313" w:rsidRPr="00D91A98">
        <w:rPr>
          <w:rtl/>
        </w:rPr>
        <w:t xml:space="preserve"> </w:t>
      </w:r>
      <w:r w:rsidRPr="00D91A98">
        <w:rPr>
          <w:rtl/>
        </w:rPr>
        <w:t>الدولة</w:t>
      </w:r>
      <w:r w:rsidR="00B53313" w:rsidRPr="00D91A98">
        <w:rPr>
          <w:rtl/>
        </w:rPr>
        <w:t xml:space="preserve"> </w:t>
      </w:r>
      <w:r w:rsidRPr="00D91A98">
        <w:rPr>
          <w:rtl/>
        </w:rPr>
        <w:t>الطرف</w:t>
      </w:r>
      <w:r w:rsidR="00B53313" w:rsidRPr="00D91A98">
        <w:rPr>
          <w:rtl/>
        </w:rPr>
        <w:t xml:space="preserve"> </w:t>
      </w:r>
      <w:r w:rsidRPr="00D91A98">
        <w:rPr>
          <w:rtl/>
        </w:rPr>
        <w:t>أن</w:t>
      </w:r>
      <w:r w:rsidR="00B53313" w:rsidRPr="00D91A98">
        <w:rPr>
          <w:rtl/>
        </w:rPr>
        <w:t xml:space="preserve"> </w:t>
      </w:r>
      <w:r w:rsidRPr="00D91A98">
        <w:rPr>
          <w:rtl/>
        </w:rPr>
        <w:t>تقدم</w:t>
      </w:r>
      <w:r w:rsidR="00B53313" w:rsidRPr="00D91A98">
        <w:rPr>
          <w:rtl/>
        </w:rPr>
        <w:t xml:space="preserve"> </w:t>
      </w:r>
      <w:r w:rsidRPr="00D91A98">
        <w:rPr>
          <w:rtl/>
        </w:rPr>
        <w:t>معلومات</w:t>
      </w:r>
      <w:r w:rsidR="00B53313" w:rsidRPr="00D91A98">
        <w:rPr>
          <w:rtl/>
        </w:rPr>
        <w:t xml:space="preserve"> </w:t>
      </w:r>
      <w:r w:rsidRPr="00D91A98">
        <w:rPr>
          <w:rtl/>
        </w:rPr>
        <w:t>عن</w:t>
      </w:r>
      <w:r w:rsidR="00B53313" w:rsidRPr="00D91A98">
        <w:rPr>
          <w:rtl/>
        </w:rPr>
        <w:t xml:space="preserve"> </w:t>
      </w:r>
      <w:r w:rsidRPr="00D91A98">
        <w:rPr>
          <w:rtl/>
        </w:rPr>
        <w:t>متابعة</w:t>
      </w:r>
      <w:r w:rsidR="00B53313" w:rsidRPr="00D91A98">
        <w:rPr>
          <w:rtl/>
        </w:rPr>
        <w:t xml:space="preserve"> </w:t>
      </w:r>
      <w:r w:rsidRPr="00D91A98">
        <w:rPr>
          <w:spacing w:val="-2"/>
          <w:rtl/>
        </w:rPr>
        <w:t>توصيات</w:t>
      </w:r>
      <w:r w:rsidR="00B53313" w:rsidRPr="00D91A98">
        <w:rPr>
          <w:spacing w:val="-2"/>
          <w:rtl/>
        </w:rPr>
        <w:t xml:space="preserve"> </w:t>
      </w:r>
      <w:r w:rsidRPr="00D91A98">
        <w:rPr>
          <w:spacing w:val="-2"/>
          <w:rtl/>
        </w:rPr>
        <w:t>اللجنة</w:t>
      </w:r>
      <w:r w:rsidR="00B53313" w:rsidRPr="00D91A98">
        <w:rPr>
          <w:spacing w:val="-2"/>
          <w:rtl/>
        </w:rPr>
        <w:t xml:space="preserve"> </w:t>
      </w:r>
      <w:r w:rsidRPr="00D91A98">
        <w:rPr>
          <w:spacing w:val="-2"/>
          <w:rtl/>
        </w:rPr>
        <w:t>بشأن</w:t>
      </w:r>
      <w:r w:rsidR="00B53313" w:rsidRPr="00D91A98">
        <w:rPr>
          <w:spacing w:val="-2"/>
          <w:rtl/>
        </w:rPr>
        <w:t xml:space="preserve"> </w:t>
      </w:r>
      <w:r w:rsidRPr="00D91A98">
        <w:rPr>
          <w:spacing w:val="-2"/>
          <w:rtl/>
        </w:rPr>
        <w:t>تجريم</w:t>
      </w:r>
      <w:r w:rsidR="00B53313" w:rsidRPr="00D91A98">
        <w:rPr>
          <w:spacing w:val="-2"/>
          <w:rtl/>
        </w:rPr>
        <w:t xml:space="preserve"> </w:t>
      </w:r>
      <w:r w:rsidRPr="00D91A98">
        <w:rPr>
          <w:spacing w:val="-2"/>
          <w:rtl/>
        </w:rPr>
        <w:t>التعذيب</w:t>
      </w:r>
      <w:r w:rsidR="00B53313" w:rsidRPr="00D91A98">
        <w:rPr>
          <w:spacing w:val="-2"/>
          <w:rtl/>
        </w:rPr>
        <w:t xml:space="preserve"> </w:t>
      </w:r>
      <w:r w:rsidRPr="00D91A98">
        <w:rPr>
          <w:spacing w:val="-2"/>
          <w:rtl/>
        </w:rPr>
        <w:t>والضمانات</w:t>
      </w:r>
      <w:r w:rsidR="00B53313" w:rsidRPr="00D91A98">
        <w:rPr>
          <w:spacing w:val="-2"/>
          <w:rtl/>
        </w:rPr>
        <w:t xml:space="preserve"> </w:t>
      </w:r>
      <w:r w:rsidRPr="00D91A98">
        <w:rPr>
          <w:spacing w:val="-2"/>
          <w:rtl/>
        </w:rPr>
        <w:t>القانونية</w:t>
      </w:r>
      <w:r w:rsidR="00B53313" w:rsidRPr="00D91A98">
        <w:rPr>
          <w:spacing w:val="-2"/>
          <w:rtl/>
        </w:rPr>
        <w:t xml:space="preserve"> </w:t>
      </w:r>
      <w:r w:rsidRPr="00D91A98">
        <w:rPr>
          <w:spacing w:val="-2"/>
          <w:rtl/>
        </w:rPr>
        <w:t>الأساسية</w:t>
      </w:r>
      <w:r w:rsidR="00B53313" w:rsidRPr="00D91A98">
        <w:rPr>
          <w:spacing w:val="-2"/>
          <w:rtl/>
        </w:rPr>
        <w:t xml:space="preserve"> </w:t>
      </w:r>
      <w:r w:rsidRPr="00D91A98">
        <w:rPr>
          <w:spacing w:val="-2"/>
          <w:rtl/>
        </w:rPr>
        <w:t>والعنف</w:t>
      </w:r>
      <w:r w:rsidR="00B53313" w:rsidRPr="00D91A98">
        <w:rPr>
          <w:spacing w:val="-2"/>
          <w:rtl/>
        </w:rPr>
        <w:t xml:space="preserve"> </w:t>
      </w:r>
      <w:r w:rsidRPr="00D91A98">
        <w:rPr>
          <w:spacing w:val="-2"/>
          <w:rtl/>
        </w:rPr>
        <w:t>الجنسي</w:t>
      </w:r>
      <w:r w:rsidR="00B53313" w:rsidRPr="00D91A98">
        <w:rPr>
          <w:spacing w:val="-2"/>
          <w:rtl/>
        </w:rPr>
        <w:t xml:space="preserve"> </w:t>
      </w:r>
      <w:r w:rsidRPr="00D91A98">
        <w:rPr>
          <w:spacing w:val="-2"/>
          <w:rtl/>
        </w:rPr>
        <w:t>المتصل</w:t>
      </w:r>
      <w:r w:rsidR="00B53313" w:rsidRPr="00D91A98">
        <w:rPr>
          <w:spacing w:val="-2"/>
          <w:rtl/>
        </w:rPr>
        <w:t xml:space="preserve"> </w:t>
      </w:r>
      <w:r w:rsidRPr="00D91A98">
        <w:rPr>
          <w:spacing w:val="-2"/>
          <w:rtl/>
        </w:rPr>
        <w:t>بالنزاع</w:t>
      </w:r>
      <w:r w:rsidR="00B53313" w:rsidRPr="00D91A98">
        <w:rPr>
          <w:spacing w:val="-2"/>
          <w:rtl/>
        </w:rPr>
        <w:t xml:space="preserve"> </w:t>
      </w:r>
      <w:r w:rsidRPr="00D91A98">
        <w:rPr>
          <w:spacing w:val="-2"/>
          <w:rtl/>
        </w:rPr>
        <w:t>وعقوبة</w:t>
      </w:r>
      <w:r w:rsidR="00B53313" w:rsidRPr="00D91A98">
        <w:rPr>
          <w:rtl/>
        </w:rPr>
        <w:t xml:space="preserve"> </w:t>
      </w:r>
      <w:r w:rsidRPr="00D91A98">
        <w:rPr>
          <w:rtl/>
        </w:rPr>
        <w:t>الإعدام</w:t>
      </w:r>
      <w:r w:rsidR="00B53313" w:rsidRPr="00D91A98">
        <w:rPr>
          <w:rtl/>
        </w:rPr>
        <w:t xml:space="preserve"> </w:t>
      </w:r>
      <w:r w:rsidRPr="00D91A98">
        <w:rPr>
          <w:rtl/>
        </w:rPr>
        <w:t>(الفقرات</w:t>
      </w:r>
      <w:r w:rsidR="00B53313" w:rsidRPr="00D91A98">
        <w:rPr>
          <w:rtl/>
        </w:rPr>
        <w:t xml:space="preserve"> </w:t>
      </w:r>
      <w:r w:rsidRPr="00D91A98">
        <w:rPr>
          <w:rtl/>
        </w:rPr>
        <w:t>9</w:t>
      </w:r>
      <w:r w:rsidR="00B53313" w:rsidRPr="00D91A98">
        <w:rPr>
          <w:rtl/>
        </w:rPr>
        <w:t xml:space="preserve"> </w:t>
      </w:r>
      <w:r w:rsidRPr="00D91A98">
        <w:rPr>
          <w:rtl/>
        </w:rPr>
        <w:t>و11(أ)</w:t>
      </w:r>
      <w:r w:rsidR="00B53313" w:rsidRPr="00D91A98">
        <w:rPr>
          <w:rtl/>
        </w:rPr>
        <w:t xml:space="preserve"> </w:t>
      </w:r>
      <w:r w:rsidRPr="00D91A98">
        <w:rPr>
          <w:rtl/>
        </w:rPr>
        <w:t>و(ج)</w:t>
      </w:r>
      <w:r w:rsidR="00B53313" w:rsidRPr="00D91A98">
        <w:rPr>
          <w:rtl/>
        </w:rPr>
        <w:t xml:space="preserve"> </w:t>
      </w:r>
      <w:r w:rsidRPr="00D91A98">
        <w:rPr>
          <w:rtl/>
        </w:rPr>
        <w:t>و21</w:t>
      </w:r>
      <w:r w:rsidR="00B53313" w:rsidRPr="00D91A98">
        <w:rPr>
          <w:rtl/>
        </w:rPr>
        <w:t xml:space="preserve"> </w:t>
      </w:r>
      <w:r w:rsidRPr="00D91A98">
        <w:rPr>
          <w:rtl/>
        </w:rPr>
        <w:t>و31</w:t>
      </w:r>
      <w:r w:rsidR="00B53313" w:rsidRPr="00D91A98">
        <w:rPr>
          <w:rFonts w:hint="cs"/>
          <w:rtl/>
        </w:rPr>
        <w:t xml:space="preserve"> </w:t>
      </w:r>
      <w:r w:rsidRPr="00D91A98">
        <w:rPr>
          <w:rFonts w:hint="cs"/>
          <w:rtl/>
        </w:rPr>
        <w:t>على</w:t>
      </w:r>
      <w:r w:rsidR="00B53313" w:rsidRPr="00D91A98">
        <w:rPr>
          <w:rFonts w:hint="cs"/>
          <w:rtl/>
        </w:rPr>
        <w:t xml:space="preserve"> </w:t>
      </w:r>
      <w:r w:rsidRPr="00D91A98">
        <w:rPr>
          <w:rFonts w:hint="cs"/>
          <w:rtl/>
        </w:rPr>
        <w:t>التوالي</w:t>
      </w:r>
      <w:r w:rsidRPr="00D91A98">
        <w:rPr>
          <w:rtl/>
        </w:rPr>
        <w:t>).</w:t>
      </w:r>
      <w:r w:rsidR="00B53313" w:rsidRPr="00D91A98">
        <w:rPr>
          <w:rtl/>
        </w:rPr>
        <w:t xml:space="preserve"> </w:t>
      </w:r>
      <w:r w:rsidRPr="00D91A98">
        <w:rPr>
          <w:rtl/>
        </w:rPr>
        <w:t>وإذ</w:t>
      </w:r>
      <w:r w:rsidR="00B53313" w:rsidRPr="00D91A98">
        <w:rPr>
          <w:rtl/>
        </w:rPr>
        <w:t xml:space="preserve"> </w:t>
      </w:r>
      <w:r w:rsidRPr="00D91A98">
        <w:rPr>
          <w:rtl/>
        </w:rPr>
        <w:t>تحيط</w:t>
      </w:r>
      <w:r w:rsidR="00B53313" w:rsidRPr="00D91A98">
        <w:rPr>
          <w:rtl/>
        </w:rPr>
        <w:t xml:space="preserve"> </w:t>
      </w:r>
      <w:r w:rsidRPr="00D91A98">
        <w:rPr>
          <w:rtl/>
        </w:rPr>
        <w:t>اللجنة</w:t>
      </w:r>
      <w:r w:rsidR="00B53313" w:rsidRPr="00D91A98">
        <w:rPr>
          <w:rtl/>
        </w:rPr>
        <w:t xml:space="preserve"> </w:t>
      </w:r>
      <w:r w:rsidRPr="00D91A98">
        <w:rPr>
          <w:rtl/>
        </w:rPr>
        <w:t>علماً</w:t>
      </w:r>
      <w:r w:rsidR="00B53313" w:rsidRPr="00D91A98">
        <w:rPr>
          <w:rtl/>
        </w:rPr>
        <w:t xml:space="preserve"> </w:t>
      </w:r>
      <w:r w:rsidRPr="00D91A98">
        <w:rPr>
          <w:rtl/>
        </w:rPr>
        <w:t>بالرد</w:t>
      </w:r>
      <w:r w:rsidR="00B53313" w:rsidRPr="00D91A98">
        <w:rPr>
          <w:rtl/>
        </w:rPr>
        <w:t xml:space="preserve"> </w:t>
      </w:r>
      <w:r w:rsidRPr="00D91A98">
        <w:rPr>
          <w:rtl/>
        </w:rPr>
        <w:t>الذي</w:t>
      </w:r>
      <w:r w:rsidR="00B53313" w:rsidRPr="00D91A98">
        <w:rPr>
          <w:rtl/>
        </w:rPr>
        <w:t xml:space="preserve"> </w:t>
      </w:r>
      <w:r w:rsidRPr="00D91A98">
        <w:rPr>
          <w:rtl/>
        </w:rPr>
        <w:t>ورد</w:t>
      </w:r>
      <w:r w:rsidR="00B53313" w:rsidRPr="00D91A98">
        <w:rPr>
          <w:rFonts w:hint="cs"/>
          <w:rtl/>
        </w:rPr>
        <w:t xml:space="preserve"> </w:t>
      </w:r>
      <w:r w:rsidRPr="00D91A98">
        <w:rPr>
          <w:rtl/>
        </w:rPr>
        <w:t>في</w:t>
      </w:r>
      <w:r w:rsidR="00B53313" w:rsidRPr="00D91A98">
        <w:rPr>
          <w:rtl/>
        </w:rPr>
        <w:t xml:space="preserve"> </w:t>
      </w:r>
      <w:r w:rsidRPr="00D91A98">
        <w:rPr>
          <w:rtl/>
        </w:rPr>
        <w:t>11</w:t>
      </w:r>
      <w:r w:rsidR="00B53313" w:rsidRPr="00D91A98">
        <w:rPr>
          <w:rtl/>
        </w:rPr>
        <w:t xml:space="preserve"> </w:t>
      </w:r>
      <w:r w:rsidRPr="00D91A98">
        <w:rPr>
          <w:rtl/>
        </w:rPr>
        <w:t>أيار/مايو</w:t>
      </w:r>
      <w:r w:rsidR="00B53313" w:rsidRPr="00D91A98">
        <w:rPr>
          <w:rtl/>
        </w:rPr>
        <w:t xml:space="preserve"> </w:t>
      </w:r>
      <w:r w:rsidRPr="00D91A98">
        <w:rPr>
          <w:rtl/>
        </w:rPr>
        <w:t>2023</w:t>
      </w:r>
      <w:r w:rsidRPr="00D91A98">
        <w:rPr>
          <w:vertAlign w:val="superscript"/>
          <w:rtl/>
        </w:rPr>
        <w:t>(</w:t>
      </w:r>
      <w:r w:rsidRPr="00D91A98">
        <w:rPr>
          <w:rStyle w:val="FootnoteReference"/>
          <w:rtl/>
        </w:rPr>
        <w:footnoteReference w:id="3"/>
      </w:r>
      <w:r w:rsidRPr="00D91A98">
        <w:rPr>
          <w:vertAlign w:val="superscript"/>
          <w:rtl/>
        </w:rPr>
        <w:t>)</w:t>
      </w:r>
      <w:r w:rsidR="00B53313" w:rsidRPr="00D91A98">
        <w:rPr>
          <w:rtl/>
        </w:rPr>
        <w:t xml:space="preserve"> </w:t>
      </w:r>
      <w:r w:rsidRPr="00D91A98">
        <w:rPr>
          <w:rtl/>
        </w:rPr>
        <w:t>بشأن</w:t>
      </w:r>
      <w:r w:rsidR="00B53313" w:rsidRPr="00D91A98">
        <w:rPr>
          <w:rtl/>
        </w:rPr>
        <w:t xml:space="preserve"> </w:t>
      </w:r>
      <w:r w:rsidRPr="00D91A98">
        <w:rPr>
          <w:rtl/>
        </w:rPr>
        <w:t>المعلومات</w:t>
      </w:r>
      <w:r w:rsidR="00B53313" w:rsidRPr="00D91A98">
        <w:rPr>
          <w:rtl/>
        </w:rPr>
        <w:t xml:space="preserve"> </w:t>
      </w:r>
      <w:r w:rsidRPr="00D91A98">
        <w:rPr>
          <w:rtl/>
        </w:rPr>
        <w:t>التي</w:t>
      </w:r>
      <w:r w:rsidR="00B53313" w:rsidRPr="00D91A98">
        <w:rPr>
          <w:rtl/>
        </w:rPr>
        <w:t xml:space="preserve"> </w:t>
      </w:r>
      <w:r w:rsidRPr="00D91A98">
        <w:rPr>
          <w:rtl/>
        </w:rPr>
        <w:t>طلبتها،</w:t>
      </w:r>
      <w:r w:rsidR="00B53313" w:rsidRPr="00D91A98">
        <w:rPr>
          <w:rtl/>
        </w:rPr>
        <w:t xml:space="preserve"> </w:t>
      </w:r>
      <w:r w:rsidRPr="00D91A98">
        <w:rPr>
          <w:rtl/>
        </w:rPr>
        <w:t>وإذ</w:t>
      </w:r>
      <w:r w:rsidR="00B53313" w:rsidRPr="00D91A98">
        <w:rPr>
          <w:rtl/>
        </w:rPr>
        <w:t xml:space="preserve"> </w:t>
      </w:r>
      <w:r w:rsidRPr="00D91A98">
        <w:rPr>
          <w:rtl/>
        </w:rPr>
        <w:t>تشير</w:t>
      </w:r>
      <w:r w:rsidR="00B53313" w:rsidRPr="00D91A98">
        <w:rPr>
          <w:rtl/>
        </w:rPr>
        <w:t xml:space="preserve"> </w:t>
      </w:r>
      <w:r w:rsidRPr="00D91A98">
        <w:rPr>
          <w:rtl/>
        </w:rPr>
        <w:t>إلى</w:t>
      </w:r>
      <w:r w:rsidR="00B53313" w:rsidRPr="00D91A98">
        <w:rPr>
          <w:rtl/>
        </w:rPr>
        <w:t xml:space="preserve"> </w:t>
      </w:r>
      <w:r w:rsidRPr="00D91A98">
        <w:rPr>
          <w:rtl/>
        </w:rPr>
        <w:t>الرسالة</w:t>
      </w:r>
      <w:r w:rsidR="00B53313" w:rsidRPr="00D91A98">
        <w:rPr>
          <w:rtl/>
        </w:rPr>
        <w:t xml:space="preserve"> </w:t>
      </w:r>
      <w:r w:rsidRPr="00D91A98">
        <w:rPr>
          <w:rtl/>
        </w:rPr>
        <w:t>المؤرخة</w:t>
      </w:r>
      <w:r w:rsidR="00B53313" w:rsidRPr="00D91A98">
        <w:rPr>
          <w:rtl/>
        </w:rPr>
        <w:t xml:space="preserve"> </w:t>
      </w:r>
      <w:r w:rsidRPr="00D91A98">
        <w:rPr>
          <w:rtl/>
        </w:rPr>
        <w:t>26</w:t>
      </w:r>
      <w:r w:rsidR="00B53313" w:rsidRPr="00D91A98">
        <w:rPr>
          <w:rtl/>
        </w:rPr>
        <w:t xml:space="preserve"> </w:t>
      </w:r>
      <w:r w:rsidRPr="00D91A98">
        <w:rPr>
          <w:rtl/>
        </w:rPr>
        <w:t>شباط/</w:t>
      </w:r>
      <w:r w:rsidR="00B53313" w:rsidRPr="00D91A98">
        <w:rPr>
          <w:rFonts w:hint="cs"/>
          <w:rtl/>
        </w:rPr>
        <w:t xml:space="preserve"> </w:t>
      </w:r>
      <w:r w:rsidRPr="00D91A98">
        <w:rPr>
          <w:rtl/>
        </w:rPr>
        <w:t>فبراير</w:t>
      </w:r>
      <w:r w:rsidR="00B53313" w:rsidRPr="00D91A98">
        <w:rPr>
          <w:rtl/>
        </w:rPr>
        <w:t xml:space="preserve"> </w:t>
      </w:r>
      <w:r w:rsidRPr="00D91A98">
        <w:rPr>
          <w:rtl/>
        </w:rPr>
        <w:t>2024</w:t>
      </w:r>
      <w:r w:rsidR="00B53313" w:rsidRPr="00D91A98">
        <w:rPr>
          <w:rtl/>
        </w:rPr>
        <w:t xml:space="preserve"> </w:t>
      </w:r>
      <w:r w:rsidRPr="00D91A98">
        <w:rPr>
          <w:rtl/>
        </w:rPr>
        <w:t>الموجهة</w:t>
      </w:r>
      <w:r w:rsidR="00B53313" w:rsidRPr="00D91A98">
        <w:rPr>
          <w:rtl/>
        </w:rPr>
        <w:t xml:space="preserve"> </w:t>
      </w:r>
      <w:r w:rsidRPr="00D91A98">
        <w:rPr>
          <w:rtl/>
        </w:rPr>
        <w:t>من</w:t>
      </w:r>
      <w:r w:rsidR="00B53313" w:rsidRPr="00D91A98">
        <w:rPr>
          <w:rtl/>
        </w:rPr>
        <w:t xml:space="preserve"> </w:t>
      </w:r>
      <w:r w:rsidR="006B426B" w:rsidRPr="00D91A98">
        <w:rPr>
          <w:rtl/>
        </w:rPr>
        <w:t>مقرر</w:t>
      </w:r>
      <w:r w:rsidR="00B53313" w:rsidRPr="00D91A98">
        <w:rPr>
          <w:rtl/>
        </w:rPr>
        <w:t xml:space="preserve"> </w:t>
      </w:r>
      <w:r w:rsidRPr="00D91A98">
        <w:rPr>
          <w:rtl/>
        </w:rPr>
        <w:t>اللجنة</w:t>
      </w:r>
      <w:r w:rsidR="00B53313" w:rsidRPr="00D91A98">
        <w:rPr>
          <w:rtl/>
        </w:rPr>
        <w:t xml:space="preserve"> </w:t>
      </w:r>
      <w:r w:rsidRPr="00D91A98">
        <w:rPr>
          <w:rtl/>
        </w:rPr>
        <w:t>المعني</w:t>
      </w:r>
      <w:r w:rsidR="00B53313" w:rsidRPr="00D91A98">
        <w:rPr>
          <w:rtl/>
        </w:rPr>
        <w:t xml:space="preserve"> </w:t>
      </w:r>
      <w:r w:rsidRPr="00D91A98">
        <w:rPr>
          <w:rtl/>
        </w:rPr>
        <w:t>بمتابعة</w:t>
      </w:r>
      <w:r w:rsidR="00B53313" w:rsidRPr="00D91A98">
        <w:rPr>
          <w:rtl/>
        </w:rPr>
        <w:t xml:space="preserve"> </w:t>
      </w:r>
      <w:r w:rsidRPr="00D91A98">
        <w:rPr>
          <w:rtl/>
        </w:rPr>
        <w:t>الملاحظات</w:t>
      </w:r>
      <w:r w:rsidR="00B53313" w:rsidRPr="00D91A98">
        <w:rPr>
          <w:rtl/>
        </w:rPr>
        <w:t xml:space="preserve"> </w:t>
      </w:r>
      <w:r w:rsidRPr="00D91A98">
        <w:rPr>
          <w:rtl/>
        </w:rPr>
        <w:t>الختامية</w:t>
      </w:r>
      <w:r w:rsidRPr="00D91A98">
        <w:rPr>
          <w:vertAlign w:val="superscript"/>
          <w:rtl/>
        </w:rPr>
        <w:t>(</w:t>
      </w:r>
      <w:r w:rsidRPr="00D91A98">
        <w:rPr>
          <w:rStyle w:val="FootnoteReference"/>
          <w:rtl/>
        </w:rPr>
        <w:footnoteReference w:id="4"/>
      </w:r>
      <w:r w:rsidRPr="00D91A98">
        <w:rPr>
          <w:vertAlign w:val="superscript"/>
          <w:rtl/>
        </w:rPr>
        <w:t>)</w:t>
      </w:r>
      <w:r w:rsidRPr="00D91A98">
        <w:rPr>
          <w:rtl/>
        </w:rPr>
        <w:t>،</w:t>
      </w:r>
      <w:r w:rsidR="00B53313" w:rsidRPr="00D91A98">
        <w:rPr>
          <w:rtl/>
        </w:rPr>
        <w:t xml:space="preserve"> </w:t>
      </w:r>
      <w:r w:rsidRPr="00D91A98">
        <w:rPr>
          <w:rtl/>
        </w:rPr>
        <w:t>ترى</w:t>
      </w:r>
      <w:r w:rsidR="00B53313" w:rsidRPr="00D91A98">
        <w:rPr>
          <w:rtl/>
        </w:rPr>
        <w:t xml:space="preserve"> </w:t>
      </w:r>
      <w:r w:rsidRPr="00D91A98">
        <w:rPr>
          <w:rtl/>
        </w:rPr>
        <w:t>اللجنة</w:t>
      </w:r>
      <w:r w:rsidR="00B53313" w:rsidRPr="00D91A98">
        <w:rPr>
          <w:rtl/>
        </w:rPr>
        <w:t xml:space="preserve"> </w:t>
      </w:r>
      <w:r w:rsidRPr="00D91A98">
        <w:rPr>
          <w:rtl/>
        </w:rPr>
        <w:t>أن</w:t>
      </w:r>
      <w:r w:rsidR="00B53313" w:rsidRPr="00D91A98">
        <w:rPr>
          <w:rtl/>
        </w:rPr>
        <w:t xml:space="preserve"> </w:t>
      </w:r>
      <w:r w:rsidRPr="00D91A98">
        <w:rPr>
          <w:rtl/>
        </w:rPr>
        <w:t>المعلومات</w:t>
      </w:r>
      <w:r w:rsidR="00B53313" w:rsidRPr="00D91A98">
        <w:rPr>
          <w:rtl/>
        </w:rPr>
        <w:t xml:space="preserve"> </w:t>
      </w:r>
      <w:r w:rsidRPr="00D91A98">
        <w:rPr>
          <w:rtl/>
        </w:rPr>
        <w:t>التي</w:t>
      </w:r>
      <w:r w:rsidR="00B53313" w:rsidRPr="00D91A98">
        <w:rPr>
          <w:rtl/>
        </w:rPr>
        <w:t xml:space="preserve"> </w:t>
      </w:r>
      <w:r w:rsidRPr="00D91A98">
        <w:rPr>
          <w:rtl/>
        </w:rPr>
        <w:t>قدمتها</w:t>
      </w:r>
      <w:r w:rsidR="00B53313" w:rsidRPr="00D91A98">
        <w:rPr>
          <w:rtl/>
        </w:rPr>
        <w:t xml:space="preserve"> </w:t>
      </w:r>
      <w:r w:rsidRPr="00D91A98">
        <w:rPr>
          <w:rtl/>
        </w:rPr>
        <w:t>الدولة</w:t>
      </w:r>
      <w:r w:rsidR="00B53313" w:rsidRPr="00D91A98">
        <w:rPr>
          <w:rtl/>
        </w:rPr>
        <w:t xml:space="preserve"> </w:t>
      </w:r>
      <w:r w:rsidRPr="00D91A98">
        <w:rPr>
          <w:rtl/>
        </w:rPr>
        <w:t>الطرف</w:t>
      </w:r>
      <w:r w:rsidR="00B53313" w:rsidRPr="00D91A98">
        <w:rPr>
          <w:rtl/>
        </w:rPr>
        <w:t xml:space="preserve"> </w:t>
      </w:r>
      <w:r w:rsidRPr="00D91A98">
        <w:rPr>
          <w:rtl/>
        </w:rPr>
        <w:t>غير</w:t>
      </w:r>
      <w:r w:rsidR="00B53313" w:rsidRPr="00D91A98">
        <w:rPr>
          <w:rtl/>
        </w:rPr>
        <w:t xml:space="preserve"> </w:t>
      </w:r>
      <w:r w:rsidRPr="00D91A98">
        <w:rPr>
          <w:rtl/>
        </w:rPr>
        <w:t>كافية</w:t>
      </w:r>
      <w:r w:rsidR="00B53313" w:rsidRPr="00D91A98">
        <w:rPr>
          <w:rtl/>
        </w:rPr>
        <w:t xml:space="preserve"> </w:t>
      </w:r>
      <w:r w:rsidRPr="00D91A98">
        <w:rPr>
          <w:rtl/>
        </w:rPr>
        <w:t>لتقييم</w:t>
      </w:r>
      <w:r w:rsidR="00B53313" w:rsidRPr="00D91A98">
        <w:rPr>
          <w:rtl/>
        </w:rPr>
        <w:t xml:space="preserve"> </w:t>
      </w:r>
      <w:r w:rsidRPr="00D91A98">
        <w:rPr>
          <w:rtl/>
        </w:rPr>
        <w:t>مدى</w:t>
      </w:r>
      <w:r w:rsidR="00B53313" w:rsidRPr="00D91A98">
        <w:rPr>
          <w:rtl/>
        </w:rPr>
        <w:t xml:space="preserve"> </w:t>
      </w:r>
      <w:r w:rsidRPr="00D91A98">
        <w:rPr>
          <w:rtl/>
        </w:rPr>
        <w:t>تنفيذ</w:t>
      </w:r>
      <w:r w:rsidR="00B53313" w:rsidRPr="00D91A98">
        <w:rPr>
          <w:rtl/>
        </w:rPr>
        <w:t xml:space="preserve"> </w:t>
      </w:r>
      <w:r w:rsidRPr="00D91A98">
        <w:rPr>
          <w:rtl/>
        </w:rPr>
        <w:t>التوصيات</w:t>
      </w:r>
      <w:r w:rsidR="00B53313" w:rsidRPr="00D91A98">
        <w:rPr>
          <w:rtl/>
        </w:rPr>
        <w:t xml:space="preserve"> </w:t>
      </w:r>
      <w:r w:rsidRPr="00D91A98">
        <w:rPr>
          <w:rtl/>
        </w:rPr>
        <w:t>المشمولة</w:t>
      </w:r>
      <w:r w:rsidR="00B53313" w:rsidRPr="00D91A98">
        <w:rPr>
          <w:rtl/>
        </w:rPr>
        <w:t xml:space="preserve"> </w:t>
      </w:r>
      <w:r w:rsidRPr="00D91A98">
        <w:rPr>
          <w:rtl/>
        </w:rPr>
        <w:t>في</w:t>
      </w:r>
      <w:r w:rsidR="00B53313" w:rsidRPr="00D91A98">
        <w:rPr>
          <w:rtl/>
        </w:rPr>
        <w:t xml:space="preserve"> </w:t>
      </w:r>
      <w:r w:rsidRPr="00D91A98">
        <w:rPr>
          <w:rtl/>
        </w:rPr>
        <w:t>الفقرتين</w:t>
      </w:r>
      <w:r w:rsidR="00B53313" w:rsidRPr="00D91A98">
        <w:rPr>
          <w:rtl/>
        </w:rPr>
        <w:t xml:space="preserve"> </w:t>
      </w:r>
      <w:r w:rsidRPr="00D91A98">
        <w:rPr>
          <w:rtl/>
        </w:rPr>
        <w:t>9</w:t>
      </w:r>
      <w:r w:rsidR="00B53313" w:rsidRPr="00D91A98">
        <w:rPr>
          <w:rtl/>
        </w:rPr>
        <w:t xml:space="preserve"> </w:t>
      </w:r>
      <w:r w:rsidRPr="00D91A98">
        <w:rPr>
          <w:rtl/>
        </w:rPr>
        <w:t>و11(أ)</w:t>
      </w:r>
      <w:r w:rsidR="00B53313" w:rsidRPr="00D91A98">
        <w:rPr>
          <w:rFonts w:hint="cs"/>
          <w:rtl/>
        </w:rPr>
        <w:t xml:space="preserve"> </w:t>
      </w:r>
      <w:r w:rsidRPr="00D91A98">
        <w:rPr>
          <w:rtl/>
        </w:rPr>
        <w:t>و(ج).</w:t>
      </w:r>
      <w:r w:rsidR="00B53313" w:rsidRPr="00D91A98">
        <w:rPr>
          <w:rFonts w:hint="cs"/>
          <w:rtl/>
        </w:rPr>
        <w:t xml:space="preserve"> </w:t>
      </w:r>
      <w:r w:rsidRPr="00D91A98">
        <w:rPr>
          <w:rtl/>
        </w:rPr>
        <w:t>وفيما</w:t>
      </w:r>
      <w:r w:rsidR="00B53313" w:rsidRPr="00D91A98">
        <w:rPr>
          <w:rtl/>
        </w:rPr>
        <w:t xml:space="preserve"> </w:t>
      </w:r>
      <w:r w:rsidRPr="00D91A98">
        <w:rPr>
          <w:rtl/>
        </w:rPr>
        <w:t>يتعلق</w:t>
      </w:r>
      <w:r w:rsidR="00B53313" w:rsidRPr="00D91A98">
        <w:rPr>
          <w:rtl/>
        </w:rPr>
        <w:t xml:space="preserve"> </w:t>
      </w:r>
      <w:r w:rsidRPr="00D91A98">
        <w:rPr>
          <w:rtl/>
        </w:rPr>
        <w:t>بالتوصيات</w:t>
      </w:r>
      <w:r w:rsidR="00B53313" w:rsidRPr="00D91A98">
        <w:rPr>
          <w:rtl/>
        </w:rPr>
        <w:t xml:space="preserve"> </w:t>
      </w:r>
      <w:r w:rsidRPr="00D91A98">
        <w:rPr>
          <w:rtl/>
        </w:rPr>
        <w:t>الواردة</w:t>
      </w:r>
      <w:r w:rsidR="00B53313" w:rsidRPr="00D91A98">
        <w:rPr>
          <w:rtl/>
        </w:rPr>
        <w:t xml:space="preserve"> </w:t>
      </w:r>
      <w:r w:rsidRPr="00D91A98">
        <w:rPr>
          <w:rtl/>
        </w:rPr>
        <w:t>في</w:t>
      </w:r>
      <w:r w:rsidR="00B53313" w:rsidRPr="00D91A98">
        <w:rPr>
          <w:rtl/>
        </w:rPr>
        <w:t xml:space="preserve"> </w:t>
      </w:r>
      <w:r w:rsidRPr="00D91A98">
        <w:rPr>
          <w:rtl/>
        </w:rPr>
        <w:t>الفقرة</w:t>
      </w:r>
      <w:r w:rsidR="00B53313" w:rsidRPr="00D91A98">
        <w:rPr>
          <w:rtl/>
        </w:rPr>
        <w:t xml:space="preserve"> </w:t>
      </w:r>
      <w:r w:rsidRPr="00D91A98">
        <w:rPr>
          <w:rtl/>
        </w:rPr>
        <w:t>21،</w:t>
      </w:r>
      <w:r w:rsidR="00B53313" w:rsidRPr="00D91A98">
        <w:rPr>
          <w:rtl/>
        </w:rPr>
        <w:t xml:space="preserve"> </w:t>
      </w:r>
      <w:r w:rsidRPr="00D91A98">
        <w:rPr>
          <w:rtl/>
        </w:rPr>
        <w:t>ترى</w:t>
      </w:r>
      <w:r w:rsidR="00B53313" w:rsidRPr="00D91A98">
        <w:rPr>
          <w:rtl/>
        </w:rPr>
        <w:t xml:space="preserve"> </w:t>
      </w:r>
      <w:r w:rsidRPr="00D91A98">
        <w:rPr>
          <w:rtl/>
        </w:rPr>
        <w:t>اللجنة</w:t>
      </w:r>
      <w:r w:rsidR="00B53313" w:rsidRPr="00D91A98">
        <w:rPr>
          <w:rtl/>
        </w:rPr>
        <w:t xml:space="preserve"> </w:t>
      </w:r>
      <w:r w:rsidRPr="00D91A98">
        <w:rPr>
          <w:rtl/>
        </w:rPr>
        <w:t>أنها</w:t>
      </w:r>
      <w:r w:rsidR="00B53313" w:rsidRPr="00D91A98">
        <w:rPr>
          <w:rtl/>
        </w:rPr>
        <w:t xml:space="preserve"> </w:t>
      </w:r>
      <w:r w:rsidRPr="00D91A98">
        <w:rPr>
          <w:rtl/>
        </w:rPr>
        <w:t>نُفِّذت</w:t>
      </w:r>
      <w:r w:rsidR="00B53313" w:rsidRPr="00D91A98">
        <w:rPr>
          <w:rtl/>
        </w:rPr>
        <w:t xml:space="preserve"> </w:t>
      </w:r>
      <w:r w:rsidRPr="00D91A98">
        <w:rPr>
          <w:rtl/>
        </w:rPr>
        <w:t>جزئياً،</w:t>
      </w:r>
      <w:r w:rsidR="00B53313" w:rsidRPr="00D91A98">
        <w:rPr>
          <w:rtl/>
        </w:rPr>
        <w:t xml:space="preserve"> </w:t>
      </w:r>
      <w:r w:rsidRPr="00D91A98">
        <w:rPr>
          <w:rtl/>
        </w:rPr>
        <w:t>في</w:t>
      </w:r>
      <w:r w:rsidR="00B53313" w:rsidRPr="00D91A98">
        <w:rPr>
          <w:rtl/>
        </w:rPr>
        <w:t xml:space="preserve"> </w:t>
      </w:r>
      <w:r w:rsidRPr="00D91A98">
        <w:rPr>
          <w:rtl/>
        </w:rPr>
        <w:t>حين</w:t>
      </w:r>
      <w:r w:rsidR="00B53313" w:rsidRPr="00D91A98">
        <w:rPr>
          <w:rtl/>
        </w:rPr>
        <w:t xml:space="preserve"> </w:t>
      </w:r>
      <w:r w:rsidRPr="00D91A98">
        <w:rPr>
          <w:rtl/>
        </w:rPr>
        <w:t>ترى</w:t>
      </w:r>
      <w:r w:rsidR="00B53313" w:rsidRPr="00D91A98">
        <w:rPr>
          <w:rtl/>
        </w:rPr>
        <w:t xml:space="preserve"> </w:t>
      </w:r>
      <w:r w:rsidRPr="00D91A98">
        <w:rPr>
          <w:rtl/>
        </w:rPr>
        <w:t>أن</w:t>
      </w:r>
      <w:r w:rsidR="00B53313" w:rsidRPr="00D91A98">
        <w:rPr>
          <w:rtl/>
        </w:rPr>
        <w:t xml:space="preserve"> </w:t>
      </w:r>
      <w:r w:rsidRPr="00D91A98">
        <w:rPr>
          <w:rtl/>
        </w:rPr>
        <w:t>التوصيات</w:t>
      </w:r>
      <w:r w:rsidR="00B53313" w:rsidRPr="00D91A98">
        <w:rPr>
          <w:rtl/>
        </w:rPr>
        <w:t xml:space="preserve"> </w:t>
      </w:r>
      <w:r w:rsidRPr="00D91A98">
        <w:rPr>
          <w:rtl/>
        </w:rPr>
        <w:t>الواردة</w:t>
      </w:r>
      <w:r w:rsidR="00B53313" w:rsidRPr="00D91A98">
        <w:rPr>
          <w:rtl/>
        </w:rPr>
        <w:t xml:space="preserve"> </w:t>
      </w:r>
      <w:r w:rsidRPr="00D91A98">
        <w:rPr>
          <w:rtl/>
        </w:rPr>
        <w:t>في</w:t>
      </w:r>
      <w:r w:rsidR="00B53313" w:rsidRPr="00D91A98">
        <w:rPr>
          <w:rtl/>
        </w:rPr>
        <w:t xml:space="preserve"> </w:t>
      </w:r>
      <w:r w:rsidRPr="00D91A98">
        <w:rPr>
          <w:rtl/>
        </w:rPr>
        <w:t>الفقرة</w:t>
      </w:r>
      <w:r w:rsidR="00B53313" w:rsidRPr="00D91A98">
        <w:rPr>
          <w:rtl/>
        </w:rPr>
        <w:t xml:space="preserve"> </w:t>
      </w:r>
      <w:r w:rsidRPr="00D91A98">
        <w:rPr>
          <w:rtl/>
        </w:rPr>
        <w:t>31</w:t>
      </w:r>
      <w:r w:rsidR="00B53313" w:rsidRPr="00D91A98">
        <w:rPr>
          <w:rtl/>
        </w:rPr>
        <w:t xml:space="preserve"> </w:t>
      </w:r>
      <w:r w:rsidRPr="00D91A98">
        <w:rPr>
          <w:rtl/>
        </w:rPr>
        <w:t>لم</w:t>
      </w:r>
      <w:r w:rsidR="00B53313" w:rsidRPr="00D91A98">
        <w:rPr>
          <w:rtl/>
        </w:rPr>
        <w:t xml:space="preserve"> </w:t>
      </w:r>
      <w:r w:rsidRPr="00D91A98">
        <w:rPr>
          <w:rtl/>
        </w:rPr>
        <w:t>تُنفَّذ.</w:t>
      </w:r>
      <w:r w:rsidR="00B53313" w:rsidRPr="00D91A98">
        <w:rPr>
          <w:rtl/>
        </w:rPr>
        <w:t xml:space="preserve"> </w:t>
      </w:r>
      <w:r w:rsidRPr="00D91A98">
        <w:rPr>
          <w:rtl/>
        </w:rPr>
        <w:t>وتُبحَث</w:t>
      </w:r>
      <w:r w:rsidR="00B53313" w:rsidRPr="00D91A98">
        <w:rPr>
          <w:rtl/>
        </w:rPr>
        <w:t xml:space="preserve"> </w:t>
      </w:r>
      <w:r w:rsidRPr="00D91A98">
        <w:rPr>
          <w:rtl/>
        </w:rPr>
        <w:t>هذه</w:t>
      </w:r>
      <w:r w:rsidR="00B53313" w:rsidRPr="00D91A98">
        <w:rPr>
          <w:rtl/>
        </w:rPr>
        <w:t xml:space="preserve"> </w:t>
      </w:r>
      <w:r w:rsidRPr="00D91A98">
        <w:rPr>
          <w:rtl/>
        </w:rPr>
        <w:t>النقاط</w:t>
      </w:r>
      <w:r w:rsidR="00B53313" w:rsidRPr="00D91A98">
        <w:rPr>
          <w:rtl/>
        </w:rPr>
        <w:t xml:space="preserve"> </w:t>
      </w:r>
      <w:r w:rsidRPr="00D91A98">
        <w:rPr>
          <w:rtl/>
        </w:rPr>
        <w:t>في</w:t>
      </w:r>
      <w:r w:rsidR="00B53313" w:rsidRPr="00D91A98">
        <w:rPr>
          <w:rtl/>
        </w:rPr>
        <w:t xml:space="preserve"> </w:t>
      </w:r>
      <w:r w:rsidRPr="00D91A98">
        <w:rPr>
          <w:rtl/>
        </w:rPr>
        <w:t>الفقرات</w:t>
      </w:r>
      <w:r w:rsidR="00B53313" w:rsidRPr="00D91A98">
        <w:rPr>
          <w:rtl/>
        </w:rPr>
        <w:t xml:space="preserve"> </w:t>
      </w:r>
      <w:r w:rsidRPr="00D91A98">
        <w:rPr>
          <w:rtl/>
        </w:rPr>
        <w:t>(2</w:t>
      </w:r>
      <w:r w:rsidR="00B53313" w:rsidRPr="00D91A98">
        <w:rPr>
          <w:rtl/>
        </w:rPr>
        <w:t xml:space="preserve"> </w:t>
      </w:r>
      <w:r w:rsidRPr="00D91A98">
        <w:rPr>
          <w:rtl/>
        </w:rPr>
        <w:t>و4</w:t>
      </w:r>
      <w:r w:rsidR="00B53313" w:rsidRPr="00D91A98">
        <w:rPr>
          <w:rtl/>
        </w:rPr>
        <w:t xml:space="preserve"> </w:t>
      </w:r>
      <w:r w:rsidRPr="00D91A98">
        <w:rPr>
          <w:rtl/>
        </w:rPr>
        <w:t>و21</w:t>
      </w:r>
      <w:r w:rsidR="00B53313" w:rsidRPr="00D91A98">
        <w:rPr>
          <w:rtl/>
        </w:rPr>
        <w:t xml:space="preserve"> </w:t>
      </w:r>
      <w:r w:rsidRPr="00D91A98">
        <w:rPr>
          <w:rtl/>
        </w:rPr>
        <w:t>و14</w:t>
      </w:r>
      <w:r w:rsidR="00B53313" w:rsidRPr="00D91A98">
        <w:rPr>
          <w:rFonts w:hint="cs"/>
          <w:rtl/>
        </w:rPr>
        <w:t xml:space="preserve"> </w:t>
      </w:r>
      <w:r w:rsidRPr="00D91A98">
        <w:rPr>
          <w:rFonts w:hint="cs"/>
          <w:rtl/>
        </w:rPr>
        <w:t>على</w:t>
      </w:r>
      <w:r w:rsidR="00B53313" w:rsidRPr="00D91A98">
        <w:rPr>
          <w:rFonts w:hint="cs"/>
          <w:rtl/>
        </w:rPr>
        <w:t xml:space="preserve"> </w:t>
      </w:r>
      <w:r w:rsidRPr="00D91A98">
        <w:rPr>
          <w:rFonts w:hint="cs"/>
          <w:rtl/>
        </w:rPr>
        <w:t>التوالي</w:t>
      </w:r>
      <w:r w:rsidRPr="00D91A98">
        <w:rPr>
          <w:rtl/>
        </w:rPr>
        <w:t>)</w:t>
      </w:r>
      <w:r w:rsidR="00B53313" w:rsidRPr="00D91A98">
        <w:rPr>
          <w:rtl/>
        </w:rPr>
        <w:t xml:space="preserve"> </w:t>
      </w:r>
      <w:r w:rsidRPr="00D91A98">
        <w:rPr>
          <w:rtl/>
        </w:rPr>
        <w:t>من</w:t>
      </w:r>
      <w:r w:rsidR="00B53313" w:rsidRPr="00D91A98">
        <w:rPr>
          <w:rtl/>
        </w:rPr>
        <w:t xml:space="preserve"> </w:t>
      </w:r>
      <w:r w:rsidRPr="00D91A98">
        <w:rPr>
          <w:rtl/>
        </w:rPr>
        <w:t>هذه</w:t>
      </w:r>
      <w:r w:rsidR="00B53313" w:rsidRPr="00D91A98">
        <w:rPr>
          <w:rtl/>
        </w:rPr>
        <w:t xml:space="preserve"> </w:t>
      </w:r>
      <w:r w:rsidRPr="00D91A98">
        <w:rPr>
          <w:rtl/>
        </w:rPr>
        <w:t>الوثيقة.</w:t>
      </w:r>
      <w:r w:rsidR="00B53313" w:rsidRPr="00D91A98">
        <w:rPr>
          <w:rtl/>
        </w:rPr>
        <w:t xml:space="preserve"> </w:t>
      </w:r>
    </w:p>
    <w:p w14:paraId="47ADB0D4" w14:textId="77777777" w:rsidR="009B2AEB" w:rsidRPr="00D91A98" w:rsidRDefault="009B2AEB" w:rsidP="009703E3">
      <w:pPr>
        <w:pStyle w:val="H23GA"/>
        <w:rPr>
          <w:rtl/>
          <w:lang w:val="en-US"/>
        </w:rPr>
      </w:pPr>
      <w:r w:rsidRPr="00D91A98">
        <w:rPr>
          <w:rtl/>
          <w:lang w:val="en-US"/>
        </w:rPr>
        <w:tab/>
      </w:r>
      <w:r w:rsidRPr="00D91A98">
        <w:rPr>
          <w:rtl/>
          <w:lang w:val="en-US"/>
        </w:rPr>
        <w:tab/>
        <w:t xml:space="preserve">المادتان 1 و4 </w:t>
      </w:r>
    </w:p>
    <w:p w14:paraId="6D6599CB" w14:textId="77777777" w:rsidR="009B2AEB" w:rsidRPr="00D91A98" w:rsidRDefault="009B2AEB" w:rsidP="00B53313">
      <w:pPr>
        <w:pStyle w:val="SingleTxtGA"/>
        <w:rPr>
          <w:lang w:eastAsia="zh-TW"/>
        </w:rPr>
      </w:pPr>
      <w:r w:rsidRPr="00D91A98">
        <w:t>2</w:t>
      </w:r>
      <w:r w:rsidRPr="00D91A98">
        <w:rPr>
          <w:rFonts w:hint="cs"/>
          <w:rtl/>
        </w:rPr>
        <w:t>-</w:t>
      </w:r>
      <w:r w:rsidRPr="00D91A98">
        <w:rPr>
          <w:rtl/>
        </w:rPr>
        <w:tab/>
        <w:t>بالإشارة إلى الملاحظات الختامية السابقة للجنة</w:t>
      </w:r>
      <w:r w:rsidRPr="00D91A98">
        <w:rPr>
          <w:vertAlign w:val="superscript"/>
          <w:rtl/>
        </w:rPr>
        <w:t>(</w:t>
      </w:r>
      <w:r w:rsidRPr="00D91A98">
        <w:rPr>
          <w:rStyle w:val="FootnoteReference"/>
          <w:rtl/>
        </w:rPr>
        <w:footnoteReference w:id="5"/>
      </w:r>
      <w:r w:rsidRPr="00D91A98">
        <w:rPr>
          <w:vertAlign w:val="superscript"/>
          <w:rtl/>
        </w:rPr>
        <w:t>)</w:t>
      </w:r>
      <w:r w:rsidRPr="00D91A98">
        <w:rPr>
          <w:rtl/>
        </w:rPr>
        <w:t xml:space="preserve"> والمعلومات الواردة من الدولة الطرف في إطار متابعة الملاحظات الختامية</w:t>
      </w:r>
      <w:r w:rsidRPr="00D91A98">
        <w:rPr>
          <w:vertAlign w:val="superscript"/>
          <w:rtl/>
        </w:rPr>
        <w:t>(</w:t>
      </w:r>
      <w:r w:rsidRPr="00D91A98">
        <w:rPr>
          <w:rStyle w:val="FootnoteReference"/>
          <w:rtl/>
        </w:rPr>
        <w:footnoteReference w:id="6"/>
      </w:r>
      <w:r w:rsidRPr="00D91A98">
        <w:rPr>
          <w:vertAlign w:val="superscript"/>
          <w:rtl/>
        </w:rPr>
        <w:t>)</w:t>
      </w:r>
      <w:r w:rsidRPr="00D91A98">
        <w:rPr>
          <w:rtl/>
        </w:rPr>
        <w:t xml:space="preserve">، يرجى تقديم معلومات مستكملة عن التقدم المحرز في اعتماد مشروع قانون مناهضة التعذيب. هل اتخذت الدولة الطرف خطوات لضمان أن تعرِّف التعذيب بوصفه جريمة محددة، مع تضمين جميع عناصر المادة 1 من الاتفاقية؟ هل اتخذت الدولة الطرف خطوات لكفالة المعاقبة على الأعمال التي تصل إلى حد التعذيب بعقوبات تتناسب وخطورتها، وفقاً للأحكام المنصوص </w:t>
      </w:r>
      <w:r w:rsidRPr="00D91A98">
        <w:rPr>
          <w:rtl/>
        </w:rPr>
        <w:lastRenderedPageBreak/>
        <w:t xml:space="preserve">عليها في المادة 4(2) من الاتفاقية؟ يُرجى أيضاً تقديم معلومات عن التدابير المتخذة لضمان عدم سقوط هذه الأعمال بالتقادم. </w:t>
      </w:r>
    </w:p>
    <w:p w14:paraId="6DC9E659" w14:textId="77777777" w:rsidR="009B2AEB" w:rsidRPr="00D91A98" w:rsidRDefault="009B2AEB" w:rsidP="008D7F0E">
      <w:pPr>
        <w:pStyle w:val="H23GA"/>
      </w:pPr>
      <w:r w:rsidRPr="00D91A98">
        <w:rPr>
          <w:rtl/>
        </w:rPr>
        <w:tab/>
      </w:r>
      <w:r w:rsidRPr="00D91A98">
        <w:rPr>
          <w:rtl/>
        </w:rPr>
        <w:tab/>
      </w:r>
      <w:r w:rsidRPr="00D91A98">
        <w:rPr>
          <w:rtl/>
          <w:lang w:eastAsia="zh-TW"/>
        </w:rPr>
        <w:t>المادة</w:t>
      </w:r>
      <w:r w:rsidRPr="00D91A98">
        <w:rPr>
          <w:rtl/>
        </w:rPr>
        <w:t xml:space="preserve"> 2</w:t>
      </w:r>
      <w:r w:rsidRPr="00D91A98">
        <w:rPr>
          <w:b w:val="0"/>
          <w:bCs w:val="0"/>
          <w:vertAlign w:val="superscript"/>
          <w:rtl/>
        </w:rPr>
        <w:t>(</w:t>
      </w:r>
      <w:r w:rsidRPr="00D91A98">
        <w:rPr>
          <w:b w:val="0"/>
          <w:bCs w:val="0"/>
          <w:vertAlign w:val="superscript"/>
          <w:rtl/>
        </w:rPr>
        <w:footnoteReference w:id="7"/>
      </w:r>
      <w:r w:rsidRPr="00D91A98">
        <w:rPr>
          <w:b w:val="0"/>
          <w:bCs w:val="0"/>
          <w:vertAlign w:val="superscript"/>
          <w:rtl/>
        </w:rPr>
        <w:t>)</w:t>
      </w:r>
    </w:p>
    <w:p w14:paraId="7596C9DB" w14:textId="77777777" w:rsidR="009B2AEB" w:rsidRPr="00D91A98" w:rsidRDefault="009B2AEB" w:rsidP="00D91A98">
      <w:pPr>
        <w:pStyle w:val="SingleTxtGA"/>
        <w:rPr>
          <w:lang w:eastAsia="zh-TW"/>
        </w:rPr>
      </w:pPr>
      <w:r w:rsidRPr="00D91A98">
        <w:t>3</w:t>
      </w:r>
      <w:r w:rsidRPr="00D91A98">
        <w:rPr>
          <w:rtl/>
        </w:rPr>
        <w:t>–</w:t>
      </w:r>
      <w:r w:rsidRPr="00D91A98">
        <w:rPr>
          <w:rtl/>
        </w:rPr>
        <w:tab/>
        <w:t xml:space="preserve">يرجى تقديم معلومات عن الخطوات التي اتخذتها الدولة الطرف للاعتراف الصريح في التشريعات الوطنية بمبدأ مسؤولية القيادة أو الرؤساء عن أعمال التعذيب التي يرتكبها المرؤوسون. </w:t>
      </w:r>
    </w:p>
    <w:p w14:paraId="34CADB8F" w14:textId="7C7CC629" w:rsidR="009B2AEB" w:rsidRPr="00D91A98" w:rsidRDefault="009B2AEB" w:rsidP="00D91A98">
      <w:pPr>
        <w:pStyle w:val="SingleTxtGA"/>
        <w:rPr>
          <w:bCs/>
          <w:lang w:eastAsia="zh-TW"/>
        </w:rPr>
      </w:pPr>
      <w:r w:rsidRPr="00D91A98">
        <w:t>4</w:t>
      </w:r>
      <w:r w:rsidRPr="00D91A98">
        <w:rPr>
          <w:rtl/>
        </w:rPr>
        <w:t>–</w:t>
      </w:r>
      <w:r w:rsidRPr="00D91A98">
        <w:rPr>
          <w:rtl/>
        </w:rPr>
        <w:tab/>
        <w:t>وبالإشارة إلى الملاحظات الختامية السابقة للجنة</w:t>
      </w:r>
      <w:r w:rsidRPr="00D91A98">
        <w:rPr>
          <w:vertAlign w:val="superscript"/>
          <w:rtl/>
        </w:rPr>
        <w:t>(</w:t>
      </w:r>
      <w:r w:rsidRPr="00D91A98">
        <w:rPr>
          <w:rStyle w:val="FootnoteReference"/>
          <w:rtl/>
        </w:rPr>
        <w:footnoteReference w:id="8"/>
      </w:r>
      <w:r w:rsidRPr="00D91A98">
        <w:rPr>
          <w:vertAlign w:val="superscript"/>
          <w:rtl/>
        </w:rPr>
        <w:t>)</w:t>
      </w:r>
      <w:r w:rsidRPr="00D91A98">
        <w:rPr>
          <w:rtl/>
        </w:rPr>
        <w:t xml:space="preserve"> والمعلومات الواردة من الدولة الطرف في إطار متابعة الملاحظات الختامية</w:t>
      </w:r>
      <w:r w:rsidRPr="00D91A98">
        <w:rPr>
          <w:vertAlign w:val="superscript"/>
          <w:rtl/>
        </w:rPr>
        <w:t>(</w:t>
      </w:r>
      <w:r w:rsidRPr="00D91A98">
        <w:rPr>
          <w:rStyle w:val="FootnoteReference"/>
          <w:rtl/>
        </w:rPr>
        <w:footnoteReference w:id="9"/>
      </w:r>
      <w:r w:rsidRPr="00D91A98">
        <w:rPr>
          <w:vertAlign w:val="superscript"/>
          <w:rtl/>
        </w:rPr>
        <w:t>)</w:t>
      </w:r>
      <w:r w:rsidRPr="00D91A98">
        <w:rPr>
          <w:rtl/>
        </w:rPr>
        <w:t>، يرجى تقديم معلومات مستكملة عن التدابير التي اتخذتها الدولة الطرف وعن الإجراءات المعمول بها لضمان حصول جميع الأشخاص المحتجزين، في القانون وفي الممارسة العملية، على جميع الضمانات الأساسية ضد التعذيب وسوء المعاملة منذ بداية حرمانهم من الحرية، لا سيما الحق في الاستعانة بمحامٍ يختارونه أو منحهم، عند الاقتضاء، معونة قضائية مجانية، والحق في عرضهم على طبيب مستقل بسرعة ومجاناً، أو عرضهم على طبيب يختارونه، والحق في إبلاغهم بحقوقهم والتهم الموجهة إليهم، شفوياً وخطياً على حد سواء، والحق في تسجيل احتجازهم في سجل، والحق في إخبار أحد أفراد أسرهم أو أي شخص آخر من اختيارهم بإجراء احتجازهم فور اعتقالهم. وفي هذا الصدد، يرجى تقديم معلومات عن التدابير المتخذة لمعالجة أوجه التضارب بين الأحكام المتعلقة</w:t>
      </w:r>
      <w:r w:rsidR="008D7F0E" w:rsidRPr="00D91A98">
        <w:rPr>
          <w:rFonts w:hint="cs"/>
          <w:rtl/>
        </w:rPr>
        <w:t> </w:t>
      </w:r>
      <w:r w:rsidRPr="00D91A98">
        <w:rPr>
          <w:rtl/>
        </w:rPr>
        <w:t>بالضمانات الإجرائية لمنع التعذيب وسوء المعاملة في دستور سنة 2005؛ وقانون العقوبات - القانون رقم 11 لسنة 1969؛ وقانون أصول المحاكمات الجزائية - القانون رقم 23 لسنة</w:t>
      </w:r>
      <w:r w:rsidRPr="00D91A98">
        <w:rPr>
          <w:rFonts w:hint="cs"/>
          <w:rtl/>
        </w:rPr>
        <w:t> </w:t>
      </w:r>
      <w:r w:rsidRPr="00D91A98">
        <w:rPr>
          <w:rtl/>
        </w:rPr>
        <w:t>1971؛ وقانون إصلاح النزلاء والمودعين - القانون رقم 14 لسنة 2018</w:t>
      </w:r>
      <w:r w:rsidRPr="00D91A98">
        <w:rPr>
          <w:rFonts w:hint="cs"/>
          <w:rtl/>
        </w:rPr>
        <w:t xml:space="preserve"> من جهة</w:t>
      </w:r>
      <w:r w:rsidRPr="00D91A98">
        <w:rPr>
          <w:rtl/>
        </w:rPr>
        <w:t>، والمعايير الدولية التي تحظر التعذيب</w:t>
      </w:r>
      <w:r w:rsidRPr="00D91A98">
        <w:rPr>
          <w:vertAlign w:val="superscript"/>
          <w:rtl/>
        </w:rPr>
        <w:t>(</w:t>
      </w:r>
      <w:r w:rsidRPr="00D91A98">
        <w:rPr>
          <w:rStyle w:val="FootnoteReference"/>
          <w:rtl/>
        </w:rPr>
        <w:footnoteReference w:id="10"/>
      </w:r>
      <w:r w:rsidRPr="00D91A98">
        <w:rPr>
          <w:vertAlign w:val="superscript"/>
          <w:rtl/>
        </w:rPr>
        <w:t>)</w:t>
      </w:r>
      <w:r w:rsidRPr="00D91A98">
        <w:rPr>
          <w:rFonts w:hint="cs"/>
          <w:vertAlign w:val="superscript"/>
          <w:rtl/>
        </w:rPr>
        <w:t xml:space="preserve"> </w:t>
      </w:r>
      <w:r w:rsidRPr="00D91A98">
        <w:rPr>
          <w:rFonts w:hint="cs"/>
          <w:rtl/>
        </w:rPr>
        <w:t>من جهة أخرى</w:t>
      </w:r>
      <w:r w:rsidRPr="00D91A98">
        <w:rPr>
          <w:rtl/>
        </w:rPr>
        <w:t xml:space="preserve">. ويرجى كذلك تقديم معلومات عن عدد الشكاوى الواردة بشأن عدم احترام الضمانات القانونية الأساسية وعن نتائج هذه الشكاوى، بما في ذلك نوع الإجراءات التأديبية التي تتخذها الدولة العضو لمعاقبة المسؤولين الذين لا يوفرون الضمانات الأساسية للأشخاص المحتجزين والمعتقلين. </w:t>
      </w:r>
    </w:p>
    <w:p w14:paraId="6555C04F" w14:textId="77777777" w:rsidR="009B2AEB" w:rsidRPr="00D91A98" w:rsidRDefault="009B2AEB" w:rsidP="00D91A98">
      <w:pPr>
        <w:pStyle w:val="SingleTxtGA"/>
        <w:rPr>
          <w:lang w:eastAsia="zh-TW"/>
        </w:rPr>
      </w:pPr>
      <w:r w:rsidRPr="00D91A98">
        <w:t>5</w:t>
      </w:r>
      <w:r w:rsidRPr="00D91A98">
        <w:rPr>
          <w:rtl/>
        </w:rPr>
        <w:t>–</w:t>
      </w:r>
      <w:r w:rsidRPr="00D91A98">
        <w:rPr>
          <w:rtl/>
        </w:rPr>
        <w:tab/>
        <w:t>وبالإشارة إلى الملاحظات الختامية السابقة للجنة</w:t>
      </w:r>
      <w:r w:rsidRPr="00D91A98">
        <w:rPr>
          <w:vertAlign w:val="superscript"/>
          <w:rtl/>
        </w:rPr>
        <w:t>(</w:t>
      </w:r>
      <w:r w:rsidRPr="00D91A98">
        <w:rPr>
          <w:rStyle w:val="FootnoteReference"/>
          <w:rtl/>
        </w:rPr>
        <w:footnoteReference w:id="11"/>
      </w:r>
      <w:r w:rsidRPr="00D91A98">
        <w:rPr>
          <w:vertAlign w:val="superscript"/>
          <w:rtl/>
        </w:rPr>
        <w:t>)</w:t>
      </w:r>
      <w:r w:rsidRPr="00D91A98">
        <w:rPr>
          <w:rtl/>
        </w:rPr>
        <w:t>، يرجى تقديم معلومات عن التدابير المزمع اتخاذها لضمان الاستقلالية الوظيفية والتشغيلية للمفوضية العليا لحقوق الإنسان في العراق. ويرجى أيضاً تقديم معلومات عن الخطوات المتخذة لضمان اتساق عملية تعيين أعضاء المفوضية اتساقاً تاماً مع</w:t>
      </w:r>
      <w:r w:rsidRPr="00D91A98">
        <w:rPr>
          <w:rFonts w:hint="cs"/>
          <w:rtl/>
        </w:rPr>
        <w:t xml:space="preserve"> المبادئ المتعلقة بمركز المؤسسات الوطنية لتعزيز وحماية حقوق الإنسان</w:t>
      </w:r>
      <w:r w:rsidRPr="00D91A98">
        <w:rPr>
          <w:rtl/>
        </w:rPr>
        <w:t xml:space="preserve"> </w:t>
      </w:r>
      <w:r w:rsidRPr="00D91A98">
        <w:rPr>
          <w:rFonts w:hint="cs"/>
          <w:rtl/>
        </w:rPr>
        <w:t>(</w:t>
      </w:r>
      <w:r w:rsidRPr="00D91A98">
        <w:rPr>
          <w:rtl/>
        </w:rPr>
        <w:t>مبادئ باريس</w:t>
      </w:r>
      <w:r w:rsidRPr="00D91A98">
        <w:rPr>
          <w:rFonts w:hint="cs"/>
          <w:rtl/>
        </w:rPr>
        <w:t>)</w:t>
      </w:r>
      <w:r w:rsidRPr="00D91A98">
        <w:rPr>
          <w:rtl/>
        </w:rPr>
        <w:t xml:space="preserve">، وعدم عضوية مسؤولين حكوميين في </w:t>
      </w:r>
      <w:r w:rsidRPr="00D91A98">
        <w:rPr>
          <w:rFonts w:hint="cs"/>
          <w:rtl/>
        </w:rPr>
        <w:t xml:space="preserve">هيئات صنع القرار التابعة للمفوضية العليا لحقوق الإنسان في العراق </w:t>
      </w:r>
      <w:r w:rsidRPr="00D91A98">
        <w:rPr>
          <w:rtl/>
        </w:rPr>
        <w:t>أو مشاركتهم في</w:t>
      </w:r>
      <w:r w:rsidRPr="00D91A98">
        <w:rPr>
          <w:rFonts w:hint="cs"/>
          <w:rtl/>
        </w:rPr>
        <w:t xml:space="preserve"> أعمالها</w:t>
      </w:r>
      <w:r w:rsidRPr="00D91A98">
        <w:rPr>
          <w:rtl/>
        </w:rPr>
        <w:t>، وعدم خضوع الإدارة الإدارية والمالية للمفوضية لإشراف وزير العدل.</w:t>
      </w:r>
    </w:p>
    <w:p w14:paraId="25BF7BDB" w14:textId="77777777" w:rsidR="009B2AEB" w:rsidRPr="00D91A98" w:rsidRDefault="009B2AEB" w:rsidP="00D91A98">
      <w:pPr>
        <w:pStyle w:val="SingleTxtGA"/>
        <w:rPr>
          <w:bCs/>
          <w:rtl/>
          <w:lang w:eastAsia="zh-TW"/>
        </w:rPr>
      </w:pPr>
      <w:r w:rsidRPr="00D91A98">
        <w:lastRenderedPageBreak/>
        <w:t>6</w:t>
      </w:r>
      <w:r w:rsidRPr="00D91A98">
        <w:rPr>
          <w:rtl/>
        </w:rPr>
        <w:t>–</w:t>
      </w:r>
      <w:r w:rsidRPr="00D91A98">
        <w:rPr>
          <w:rtl/>
        </w:rPr>
        <w:tab/>
        <w:t>وفي ضوء الملاحظات الختامية السابقة للجنة</w:t>
      </w:r>
      <w:r w:rsidRPr="00D91A98">
        <w:rPr>
          <w:vertAlign w:val="superscript"/>
          <w:rtl/>
        </w:rPr>
        <w:t>(</w:t>
      </w:r>
      <w:r w:rsidRPr="00D91A98">
        <w:rPr>
          <w:rStyle w:val="FootnoteReference"/>
          <w:rtl/>
        </w:rPr>
        <w:footnoteReference w:id="12"/>
      </w:r>
      <w:r w:rsidRPr="00D91A98">
        <w:rPr>
          <w:vertAlign w:val="superscript"/>
          <w:rtl/>
        </w:rPr>
        <w:t>)</w:t>
      </w:r>
      <w:r w:rsidRPr="00D91A98">
        <w:rPr>
          <w:rtl/>
        </w:rPr>
        <w:t>، يُرجى تقديم معلومات عن التدابير المُتخَذة لمنع ومكافحة جميع أشكال العنف ضد المرأة، بما في ذلك العنف الأسري والجنسي، ولا سيّما الحالات التي تنطوي على فعل أو تقصير من جانب سلطات الدولة أو كيانات أخرى، على نحو يستتبع المسؤولية الدولية للدولة الطرف بموجب الاتفاقية. وفي هذا الصدد، يرجى تقديم معلومات محددة عن الخطوات التي اتخذتها الدولة الطرف لتعديل أحكام قانون العقوبات التي تسمح للزوج بمعاقبة زوجته وللوالدين بتأديب أبنائهم</w:t>
      </w:r>
      <w:r w:rsidRPr="00D91A98">
        <w:rPr>
          <w:rFonts w:hint="cs"/>
          <w:rtl/>
        </w:rPr>
        <w:t xml:space="preserve"> بدنياً</w:t>
      </w:r>
      <w:r w:rsidRPr="00D91A98">
        <w:rPr>
          <w:rtl/>
        </w:rPr>
        <w:t xml:space="preserve"> وبتخفيف العقوبات على أعمال العنف، بما في ذلك جرائم الشرف. ويرجى أيضاً تقديم معلومات عن الخطوات المتخذة لتعديل أحكام قانون العقوبات التي تسمح لمرتكبي الاغتصاب والاعتداء الجنسي بالإفلات من الملاحقة الجنائية أو إلغاء الأحكام الصادرة بحقهم إذا تزوجوا ضحاياهم. ويرجى تقديم مزيد من المعلومات عن حالة اعتماد </w:t>
      </w:r>
      <w:r w:rsidRPr="00D91A98">
        <w:rPr>
          <w:rFonts w:hint="cs"/>
          <w:rtl/>
        </w:rPr>
        <w:t xml:space="preserve">مشروع </w:t>
      </w:r>
      <w:r w:rsidRPr="00D91A98">
        <w:rPr>
          <w:rtl/>
        </w:rPr>
        <w:t>قانون مناهضة العنف الأسري. ويرجى أيضاً تقديم معلومات عن الأثر المحتمل لتعديلات قانون الأحوال الشخصية</w:t>
      </w:r>
      <w:r w:rsidRPr="00D91A98">
        <w:rPr>
          <w:rFonts w:hint="cs"/>
          <w:rtl/>
        </w:rPr>
        <w:t xml:space="preserve"> (القانون</w:t>
      </w:r>
      <w:r w:rsidRPr="00D91A98">
        <w:rPr>
          <w:rtl/>
        </w:rPr>
        <w:t xml:space="preserve"> رقم 188 لسنة 1959</w:t>
      </w:r>
      <w:r w:rsidRPr="00D91A98">
        <w:rPr>
          <w:rFonts w:hint="cs"/>
          <w:rtl/>
        </w:rPr>
        <w:t xml:space="preserve">) </w:t>
      </w:r>
      <w:r w:rsidRPr="00D91A98">
        <w:rPr>
          <w:rtl/>
        </w:rPr>
        <w:t xml:space="preserve">على حقوق النساء والفتيات في الدولة الطرف. وفي هذا الصدد، يرجى تقديم معلومات عن التدابير المتخذة لضمان حظر زواج الأطفال. </w:t>
      </w:r>
    </w:p>
    <w:p w14:paraId="3DFF3C47" w14:textId="77777777" w:rsidR="009B2AEB" w:rsidRPr="00D91A98" w:rsidRDefault="009B2AEB" w:rsidP="00D91A98">
      <w:pPr>
        <w:pStyle w:val="SingleTxtGA"/>
        <w:rPr>
          <w:bCs/>
          <w:lang w:eastAsia="zh-TW"/>
        </w:rPr>
      </w:pPr>
      <w:r w:rsidRPr="00D91A98">
        <w:t>7</w:t>
      </w:r>
      <w:r w:rsidRPr="00D91A98">
        <w:rPr>
          <w:rtl/>
        </w:rPr>
        <w:t>–</w:t>
      </w:r>
      <w:r w:rsidRPr="00D91A98">
        <w:rPr>
          <w:rtl/>
        </w:rPr>
        <w:tab/>
        <w:t>ويرجى تقديم المعلومات التالية عن الاتجار بالأشخاص خلال الفترة قيد الاستعراض</w:t>
      </w:r>
      <w:r w:rsidRPr="00D91A98">
        <w:rPr>
          <w:rFonts w:hint="cs"/>
          <w:rtl/>
        </w:rPr>
        <w:t>:</w:t>
      </w:r>
      <w:r w:rsidRPr="00D91A98">
        <w:rPr>
          <w:rtl/>
        </w:rPr>
        <w:t xml:space="preserve"> </w:t>
      </w:r>
    </w:p>
    <w:p w14:paraId="03B840B8" w14:textId="65ED1167" w:rsidR="009B2AEB" w:rsidRPr="00D91A98" w:rsidRDefault="009B2AEB" w:rsidP="00D91A98">
      <w:pPr>
        <w:pStyle w:val="SingleTxtGA"/>
        <w:rPr>
          <w:lang w:eastAsia="zh-TW"/>
        </w:rPr>
      </w:pPr>
      <w:r w:rsidRPr="00D91A98">
        <w:rPr>
          <w:rtl/>
        </w:rPr>
        <w:tab/>
        <w:t>(أ)</w:t>
      </w:r>
      <w:r w:rsidRPr="00D91A98">
        <w:rPr>
          <w:rtl/>
        </w:rPr>
        <w:tab/>
        <w:t xml:space="preserve">بيانات إحصائية سنوية، مصنفة حسب العمر والجنس وبلد المنشأ وقطاع عمل </w:t>
      </w:r>
      <w:r w:rsidRPr="00D91A98">
        <w:rPr>
          <w:spacing w:val="-2"/>
          <w:rtl/>
        </w:rPr>
        <w:t>الضحية، عن عدد ضحايا الاتجار بالبشر وعدد الشكاوى المقدمة والبلاغات المسجلة لدى الشرطة بشأن هذه</w:t>
      </w:r>
      <w:r w:rsidRPr="00D91A98">
        <w:rPr>
          <w:rtl/>
        </w:rPr>
        <w:t xml:space="preserve"> الجريمة، وعدد الشكاوى التي جرى التحقيق فيها وأسفرت عن ملاحقات جنائية وإدانات، والأحكام الصادرة؛</w:t>
      </w:r>
    </w:p>
    <w:p w14:paraId="4E978CEA" w14:textId="7BDAEE60" w:rsidR="009B2AEB" w:rsidRPr="00D91A98" w:rsidRDefault="009B2AEB" w:rsidP="00D91A98">
      <w:pPr>
        <w:pStyle w:val="SingleTxtGA"/>
        <w:rPr>
          <w:lang w:eastAsia="zh-TW"/>
        </w:rPr>
      </w:pPr>
      <w:r w:rsidRPr="00D91A98">
        <w:rPr>
          <w:rtl/>
        </w:rPr>
        <w:tab/>
        <w:t>(ب)</w:t>
      </w:r>
      <w:r w:rsidRPr="00D91A98">
        <w:rPr>
          <w:rtl/>
        </w:rPr>
        <w:tab/>
        <w:t>وصف</w:t>
      </w:r>
      <w:r w:rsidR="00B53313" w:rsidRPr="00D91A98">
        <w:rPr>
          <w:rtl/>
        </w:rPr>
        <w:t xml:space="preserve"> </w:t>
      </w:r>
      <w:r w:rsidRPr="00D91A98">
        <w:rPr>
          <w:rtl/>
        </w:rPr>
        <w:t>موجز</w:t>
      </w:r>
      <w:r w:rsidR="00B53313" w:rsidRPr="00D91A98">
        <w:rPr>
          <w:rtl/>
        </w:rPr>
        <w:t xml:space="preserve"> </w:t>
      </w:r>
      <w:r w:rsidRPr="00D91A98">
        <w:rPr>
          <w:rtl/>
        </w:rPr>
        <w:t>لسبل</w:t>
      </w:r>
      <w:r w:rsidR="00B53313" w:rsidRPr="00D91A98">
        <w:rPr>
          <w:rtl/>
        </w:rPr>
        <w:t xml:space="preserve"> </w:t>
      </w:r>
      <w:r w:rsidRPr="00D91A98">
        <w:rPr>
          <w:rtl/>
        </w:rPr>
        <w:t>الانتصاف</w:t>
      </w:r>
      <w:r w:rsidR="00B53313" w:rsidRPr="00D91A98">
        <w:rPr>
          <w:rtl/>
        </w:rPr>
        <w:t xml:space="preserve"> </w:t>
      </w:r>
      <w:r w:rsidRPr="00D91A98">
        <w:rPr>
          <w:rtl/>
        </w:rPr>
        <w:t>المتاحة</w:t>
      </w:r>
      <w:r w:rsidR="00B53313" w:rsidRPr="00D91A98">
        <w:rPr>
          <w:rtl/>
        </w:rPr>
        <w:t xml:space="preserve"> </w:t>
      </w:r>
      <w:r w:rsidRPr="00D91A98">
        <w:rPr>
          <w:rtl/>
        </w:rPr>
        <w:t>لضحايا</w:t>
      </w:r>
      <w:r w:rsidR="00B53313" w:rsidRPr="00D91A98">
        <w:rPr>
          <w:rtl/>
        </w:rPr>
        <w:t xml:space="preserve"> </w:t>
      </w:r>
      <w:r w:rsidRPr="00D91A98">
        <w:rPr>
          <w:rtl/>
        </w:rPr>
        <w:t>الاتجار</w:t>
      </w:r>
      <w:r w:rsidR="00B53313" w:rsidRPr="00D91A98">
        <w:rPr>
          <w:rtl/>
        </w:rPr>
        <w:t xml:space="preserve"> </w:t>
      </w:r>
      <w:r w:rsidRPr="00D91A98">
        <w:rPr>
          <w:rtl/>
        </w:rPr>
        <w:t>بالبشر،</w:t>
      </w:r>
      <w:r w:rsidR="00B53313" w:rsidRPr="00D91A98">
        <w:rPr>
          <w:rtl/>
        </w:rPr>
        <w:t xml:space="preserve"> </w:t>
      </w:r>
      <w:r w:rsidRPr="00D91A98">
        <w:rPr>
          <w:rtl/>
        </w:rPr>
        <w:t>بما</w:t>
      </w:r>
      <w:r w:rsidR="00B53313" w:rsidRPr="00D91A98">
        <w:rPr>
          <w:rtl/>
        </w:rPr>
        <w:t xml:space="preserve"> </w:t>
      </w:r>
      <w:r w:rsidRPr="00D91A98">
        <w:rPr>
          <w:rtl/>
        </w:rPr>
        <w:t>في</w:t>
      </w:r>
      <w:r w:rsidR="00B53313" w:rsidRPr="00D91A98">
        <w:rPr>
          <w:rtl/>
        </w:rPr>
        <w:t xml:space="preserve"> </w:t>
      </w:r>
      <w:r w:rsidRPr="00D91A98">
        <w:rPr>
          <w:rtl/>
        </w:rPr>
        <w:t>ذلك</w:t>
      </w:r>
      <w:r w:rsidR="00B53313" w:rsidRPr="00D91A98">
        <w:rPr>
          <w:rFonts w:hint="cs"/>
          <w:rtl/>
        </w:rPr>
        <w:t xml:space="preserve"> </w:t>
      </w:r>
      <w:r w:rsidRPr="00D91A98">
        <w:rPr>
          <w:rFonts w:hint="cs"/>
          <w:rtl/>
        </w:rPr>
        <w:t>معلومات</w:t>
      </w:r>
      <w:r w:rsidR="00B53313" w:rsidRPr="00D91A98">
        <w:rPr>
          <w:rtl/>
        </w:rPr>
        <w:t xml:space="preserve"> </w:t>
      </w:r>
      <w:r w:rsidRPr="00D91A98">
        <w:rPr>
          <w:rFonts w:hint="cs"/>
          <w:rtl/>
        </w:rPr>
        <w:t>ع</w:t>
      </w:r>
      <w:r w:rsidRPr="00D91A98">
        <w:rPr>
          <w:rtl/>
        </w:rPr>
        <w:t>ما</w:t>
      </w:r>
      <w:r w:rsidR="00B53313" w:rsidRPr="00D91A98">
        <w:rPr>
          <w:rtl/>
        </w:rPr>
        <w:t xml:space="preserve"> </w:t>
      </w:r>
      <w:r w:rsidRPr="00D91A98">
        <w:rPr>
          <w:rtl/>
        </w:rPr>
        <w:t>إذا</w:t>
      </w:r>
      <w:r w:rsidR="00B53313" w:rsidRPr="00D91A98">
        <w:rPr>
          <w:rtl/>
        </w:rPr>
        <w:t xml:space="preserve"> </w:t>
      </w:r>
      <w:r w:rsidRPr="00D91A98">
        <w:rPr>
          <w:rtl/>
        </w:rPr>
        <w:t>كانت</w:t>
      </w:r>
      <w:r w:rsidR="00B53313" w:rsidRPr="00D91A98">
        <w:rPr>
          <w:rtl/>
        </w:rPr>
        <w:t xml:space="preserve"> </w:t>
      </w:r>
      <w:r w:rsidRPr="00D91A98">
        <w:rPr>
          <w:rtl/>
        </w:rPr>
        <w:t>المساعدة</w:t>
      </w:r>
      <w:r w:rsidR="00B53313" w:rsidRPr="00D91A98">
        <w:rPr>
          <w:rtl/>
        </w:rPr>
        <w:t xml:space="preserve"> </w:t>
      </w:r>
      <w:r w:rsidRPr="00D91A98">
        <w:rPr>
          <w:rtl/>
        </w:rPr>
        <w:t>الطبية</w:t>
      </w:r>
      <w:r w:rsidR="00B53313" w:rsidRPr="00D91A98">
        <w:rPr>
          <w:rtl/>
        </w:rPr>
        <w:t xml:space="preserve"> </w:t>
      </w:r>
      <w:r w:rsidRPr="00D91A98">
        <w:rPr>
          <w:rtl/>
        </w:rPr>
        <w:t>والنفسية</w:t>
      </w:r>
      <w:r w:rsidR="00B53313" w:rsidRPr="00D91A98">
        <w:rPr>
          <w:rtl/>
        </w:rPr>
        <w:t xml:space="preserve"> </w:t>
      </w:r>
      <w:r w:rsidRPr="00D91A98">
        <w:rPr>
          <w:rtl/>
        </w:rPr>
        <w:t>متوفرة،</w:t>
      </w:r>
      <w:r w:rsidR="00B53313" w:rsidRPr="00D91A98">
        <w:rPr>
          <w:rtl/>
        </w:rPr>
        <w:t xml:space="preserve"> </w:t>
      </w:r>
      <w:r w:rsidRPr="00D91A98">
        <w:rPr>
          <w:rtl/>
        </w:rPr>
        <w:t>وعدد</w:t>
      </w:r>
      <w:r w:rsidR="00B53313" w:rsidRPr="00D91A98">
        <w:rPr>
          <w:rtl/>
        </w:rPr>
        <w:t xml:space="preserve"> </w:t>
      </w:r>
      <w:r w:rsidRPr="00D91A98">
        <w:rPr>
          <w:rtl/>
        </w:rPr>
        <w:t>الملاجئ</w:t>
      </w:r>
      <w:r w:rsidR="00B53313" w:rsidRPr="00D91A98">
        <w:rPr>
          <w:rtl/>
        </w:rPr>
        <w:t xml:space="preserve"> </w:t>
      </w:r>
      <w:r w:rsidRPr="00D91A98">
        <w:rPr>
          <w:rtl/>
        </w:rPr>
        <w:t>و</w:t>
      </w:r>
      <w:r w:rsidRPr="00D91A98">
        <w:rPr>
          <w:rFonts w:hint="cs"/>
          <w:rtl/>
        </w:rPr>
        <w:t>معدلات</w:t>
      </w:r>
      <w:r w:rsidR="00B53313" w:rsidRPr="00D91A98">
        <w:rPr>
          <w:rtl/>
        </w:rPr>
        <w:t xml:space="preserve"> </w:t>
      </w:r>
      <w:r w:rsidRPr="00D91A98">
        <w:rPr>
          <w:rtl/>
        </w:rPr>
        <w:t>إشغالها،</w:t>
      </w:r>
      <w:r w:rsidR="00B53313" w:rsidRPr="00D91A98">
        <w:rPr>
          <w:rtl/>
        </w:rPr>
        <w:t xml:space="preserve"> </w:t>
      </w:r>
      <w:r w:rsidRPr="00D91A98">
        <w:rPr>
          <w:rtl/>
        </w:rPr>
        <w:t>ومخططات</w:t>
      </w:r>
      <w:r w:rsidR="00B53313" w:rsidRPr="00D91A98">
        <w:rPr>
          <w:rtl/>
        </w:rPr>
        <w:t xml:space="preserve"> </w:t>
      </w:r>
      <w:r w:rsidRPr="00D91A98">
        <w:rPr>
          <w:rtl/>
        </w:rPr>
        <w:t>الدعم</w:t>
      </w:r>
      <w:r w:rsidR="00B53313" w:rsidRPr="00D91A98">
        <w:rPr>
          <w:rFonts w:hint="cs"/>
          <w:rtl/>
        </w:rPr>
        <w:t xml:space="preserve"> </w:t>
      </w:r>
      <w:r w:rsidRPr="00D91A98">
        <w:rPr>
          <w:rtl/>
        </w:rPr>
        <w:t>الاجتماعي،</w:t>
      </w:r>
      <w:r w:rsidR="00B53313" w:rsidRPr="00D91A98">
        <w:rPr>
          <w:rtl/>
        </w:rPr>
        <w:t xml:space="preserve"> </w:t>
      </w:r>
      <w:r w:rsidRPr="00D91A98">
        <w:rPr>
          <w:rtl/>
        </w:rPr>
        <w:t>والتدريب</w:t>
      </w:r>
      <w:r w:rsidR="00B53313" w:rsidRPr="00D91A98">
        <w:rPr>
          <w:rtl/>
        </w:rPr>
        <w:t xml:space="preserve"> </w:t>
      </w:r>
      <w:r w:rsidRPr="00D91A98">
        <w:rPr>
          <w:rtl/>
        </w:rPr>
        <w:t>المهني،</w:t>
      </w:r>
      <w:r w:rsidR="00B53313" w:rsidRPr="00D91A98">
        <w:rPr>
          <w:rtl/>
        </w:rPr>
        <w:t xml:space="preserve"> </w:t>
      </w:r>
      <w:r w:rsidRPr="00D91A98">
        <w:rPr>
          <w:rtl/>
        </w:rPr>
        <w:t>وإجراءات</w:t>
      </w:r>
      <w:r w:rsidR="00B53313" w:rsidRPr="00D91A98">
        <w:rPr>
          <w:rtl/>
        </w:rPr>
        <w:t xml:space="preserve"> </w:t>
      </w:r>
      <w:r w:rsidRPr="00D91A98">
        <w:rPr>
          <w:rtl/>
        </w:rPr>
        <w:t>الحصول</w:t>
      </w:r>
      <w:r w:rsidR="00B53313" w:rsidRPr="00D91A98">
        <w:rPr>
          <w:rtl/>
        </w:rPr>
        <w:t xml:space="preserve"> </w:t>
      </w:r>
      <w:r w:rsidRPr="00D91A98">
        <w:rPr>
          <w:rtl/>
        </w:rPr>
        <w:t>على</w:t>
      </w:r>
      <w:r w:rsidR="00B53313" w:rsidRPr="00D91A98">
        <w:rPr>
          <w:rtl/>
        </w:rPr>
        <w:t xml:space="preserve"> </w:t>
      </w:r>
      <w:r w:rsidRPr="00D91A98">
        <w:rPr>
          <w:rtl/>
        </w:rPr>
        <w:t>التعويض،</w:t>
      </w:r>
      <w:r w:rsidR="00B53313" w:rsidRPr="00D91A98">
        <w:rPr>
          <w:rtl/>
        </w:rPr>
        <w:t xml:space="preserve"> </w:t>
      </w:r>
      <w:r w:rsidRPr="00D91A98">
        <w:rPr>
          <w:rtl/>
        </w:rPr>
        <w:t>والنسبة</w:t>
      </w:r>
      <w:r w:rsidR="00B53313" w:rsidRPr="00D91A98">
        <w:rPr>
          <w:rtl/>
        </w:rPr>
        <w:t xml:space="preserve"> </w:t>
      </w:r>
      <w:r w:rsidRPr="00D91A98">
        <w:rPr>
          <w:rtl/>
        </w:rPr>
        <w:t>المئوية</w:t>
      </w:r>
      <w:r w:rsidR="00B53313" w:rsidRPr="00D91A98">
        <w:rPr>
          <w:rtl/>
        </w:rPr>
        <w:t xml:space="preserve"> </w:t>
      </w:r>
      <w:r w:rsidRPr="00D91A98">
        <w:rPr>
          <w:rtl/>
        </w:rPr>
        <w:t>للحالات</w:t>
      </w:r>
      <w:r w:rsidR="00B53313" w:rsidRPr="00D91A98">
        <w:rPr>
          <w:rtl/>
        </w:rPr>
        <w:t xml:space="preserve"> </w:t>
      </w:r>
      <w:r w:rsidRPr="00D91A98">
        <w:rPr>
          <w:rtl/>
        </w:rPr>
        <w:t>التي</w:t>
      </w:r>
      <w:r w:rsidR="00B53313" w:rsidRPr="00D91A98">
        <w:rPr>
          <w:rtl/>
        </w:rPr>
        <w:t xml:space="preserve"> </w:t>
      </w:r>
      <w:r w:rsidRPr="00D91A98">
        <w:rPr>
          <w:rtl/>
        </w:rPr>
        <w:t>مُنحت</w:t>
      </w:r>
      <w:r w:rsidR="00B53313" w:rsidRPr="00D91A98">
        <w:rPr>
          <w:rtl/>
        </w:rPr>
        <w:t xml:space="preserve"> </w:t>
      </w:r>
      <w:r w:rsidRPr="00D91A98">
        <w:rPr>
          <w:rtl/>
        </w:rPr>
        <w:t>فيها</w:t>
      </w:r>
      <w:r w:rsidR="00B53313" w:rsidRPr="00D91A98">
        <w:rPr>
          <w:rtl/>
        </w:rPr>
        <w:t xml:space="preserve"> </w:t>
      </w:r>
      <w:r w:rsidRPr="00D91A98">
        <w:rPr>
          <w:rtl/>
        </w:rPr>
        <w:t>تعويضات؛</w:t>
      </w:r>
      <w:r w:rsidR="00B53313" w:rsidRPr="00D91A98">
        <w:rPr>
          <w:rtl/>
        </w:rPr>
        <w:t xml:space="preserve"> </w:t>
      </w:r>
    </w:p>
    <w:p w14:paraId="2705BE15" w14:textId="3C52E4C0" w:rsidR="009B2AEB" w:rsidRPr="00D91A98" w:rsidRDefault="009B2AEB" w:rsidP="00D91A98">
      <w:pPr>
        <w:pStyle w:val="SingleTxtGA"/>
        <w:rPr>
          <w:lang w:eastAsia="zh-TW"/>
        </w:rPr>
      </w:pPr>
      <w:r w:rsidRPr="00D91A98">
        <w:rPr>
          <w:rtl/>
        </w:rPr>
        <w:tab/>
        <w:t>(ج)</w:t>
      </w:r>
      <w:r w:rsidRPr="00D91A98">
        <w:rPr>
          <w:rtl/>
        </w:rPr>
        <w:tab/>
        <w:t xml:space="preserve">التدابير المتخذة لكشف ضحايا الاتجار بالبشر بشكل استباقي، لا سيما الأطفال الذين يُجبرون على التسول والنساء اللاتي يجبرن على البغاء؛ </w:t>
      </w:r>
    </w:p>
    <w:p w14:paraId="2259F3A3" w14:textId="531E6D4B" w:rsidR="009B2AEB" w:rsidRPr="00D91A98" w:rsidRDefault="009B2AEB" w:rsidP="00D91A98">
      <w:pPr>
        <w:pStyle w:val="SingleTxtGA"/>
        <w:rPr>
          <w:lang w:eastAsia="zh-TW"/>
        </w:rPr>
      </w:pPr>
      <w:r w:rsidRPr="00D91A98">
        <w:rPr>
          <w:rtl/>
        </w:rPr>
        <w:tab/>
        <w:t>(د)</w:t>
      </w:r>
      <w:r w:rsidRPr="00D91A98">
        <w:rPr>
          <w:rtl/>
        </w:rPr>
        <w:tab/>
        <w:t>المبادرات المتخذة لتدريب موظفي الهجرة وغيرهم من الموظفين المكلفين بإنفاذ القانون والمدعين العامين والقضاة ومفتشي العمل على التحقيق في حالات الاتجار بالبشر، ومقاضاة المسؤولين عنها ومعاقبتهم، ومساعدة الضحايا وحمايتهم، والتواصل مع الأطفال</w:t>
      </w:r>
      <w:r w:rsidRPr="00D91A98">
        <w:rPr>
          <w:rFonts w:hint="cs"/>
          <w:rtl/>
        </w:rPr>
        <w:t xml:space="preserve"> </w:t>
      </w:r>
      <w:r w:rsidRPr="00D91A98">
        <w:rPr>
          <w:rtl/>
        </w:rPr>
        <w:t xml:space="preserve">الضحايا؛ </w:t>
      </w:r>
    </w:p>
    <w:p w14:paraId="6FE47D0B" w14:textId="5153C464" w:rsidR="009B2AEB" w:rsidRPr="00D91A98" w:rsidRDefault="009B2AEB" w:rsidP="00D91A98">
      <w:pPr>
        <w:pStyle w:val="SingleTxtGA"/>
        <w:rPr>
          <w:rtl/>
          <w:lang w:eastAsia="zh-TW"/>
        </w:rPr>
      </w:pPr>
      <w:r w:rsidRPr="00D91A98">
        <w:rPr>
          <w:rtl/>
        </w:rPr>
        <w:tab/>
        <w:t>(هـ)</w:t>
      </w:r>
      <w:r w:rsidRPr="00D91A98">
        <w:rPr>
          <w:rtl/>
        </w:rPr>
        <w:tab/>
        <w:t>أي مبادرات رامية إلى تعزيز التعاون الإقليمي من أجل مكافحة الاتجار بالبشر.</w:t>
      </w:r>
    </w:p>
    <w:p w14:paraId="2B9DFE1E" w14:textId="77777777" w:rsidR="009B2AEB" w:rsidRPr="00D91A98" w:rsidRDefault="009B2AEB" w:rsidP="008D7F0E">
      <w:pPr>
        <w:pStyle w:val="H23GA"/>
      </w:pPr>
      <w:r w:rsidRPr="00D91A98">
        <w:rPr>
          <w:rtl/>
        </w:rPr>
        <w:tab/>
      </w:r>
      <w:r w:rsidRPr="00D91A98">
        <w:rPr>
          <w:rtl/>
        </w:rPr>
        <w:tab/>
        <w:t>المادة 3</w:t>
      </w:r>
    </w:p>
    <w:p w14:paraId="672A86C2" w14:textId="239D8B6F" w:rsidR="009B2AEB" w:rsidRPr="00D91A98" w:rsidRDefault="009B2AEB" w:rsidP="00D91A98">
      <w:pPr>
        <w:pStyle w:val="SingleTxtGA"/>
        <w:rPr>
          <w:bCs/>
          <w:lang w:eastAsia="zh-TW"/>
        </w:rPr>
      </w:pPr>
      <w:r w:rsidRPr="00D91A98">
        <w:t>8</w:t>
      </w:r>
      <w:r w:rsidRPr="00D91A98">
        <w:rPr>
          <w:rtl/>
        </w:rPr>
        <w:t>–</w:t>
      </w:r>
      <w:r w:rsidRPr="00D91A98">
        <w:rPr>
          <w:rtl/>
        </w:rPr>
        <w:tab/>
        <w:t>يرجى</w:t>
      </w:r>
      <w:r w:rsidR="00B53313" w:rsidRPr="00D91A98">
        <w:rPr>
          <w:rtl/>
        </w:rPr>
        <w:t xml:space="preserve"> </w:t>
      </w:r>
      <w:r w:rsidRPr="00D91A98">
        <w:rPr>
          <w:rtl/>
        </w:rPr>
        <w:t>تقديم</w:t>
      </w:r>
      <w:r w:rsidR="00B53313" w:rsidRPr="00D91A98">
        <w:rPr>
          <w:rtl/>
        </w:rPr>
        <w:t xml:space="preserve"> </w:t>
      </w:r>
      <w:r w:rsidRPr="00D91A98">
        <w:rPr>
          <w:rtl/>
        </w:rPr>
        <w:t>معلومات</w:t>
      </w:r>
      <w:r w:rsidR="00B53313" w:rsidRPr="00D91A98">
        <w:rPr>
          <w:rtl/>
        </w:rPr>
        <w:t xml:space="preserve"> </w:t>
      </w:r>
      <w:r w:rsidRPr="00D91A98">
        <w:rPr>
          <w:rtl/>
        </w:rPr>
        <w:t>عن</w:t>
      </w:r>
      <w:r w:rsidR="00B53313" w:rsidRPr="00D91A98">
        <w:rPr>
          <w:rtl/>
        </w:rPr>
        <w:t xml:space="preserve"> </w:t>
      </w:r>
      <w:r w:rsidRPr="00D91A98">
        <w:rPr>
          <w:rtl/>
        </w:rPr>
        <w:t>التدابير</w:t>
      </w:r>
      <w:r w:rsidR="00B53313" w:rsidRPr="00D91A98">
        <w:rPr>
          <w:rtl/>
        </w:rPr>
        <w:t xml:space="preserve"> </w:t>
      </w:r>
      <w:r w:rsidRPr="00D91A98">
        <w:rPr>
          <w:rtl/>
        </w:rPr>
        <w:t>المتخذة</w:t>
      </w:r>
      <w:r w:rsidR="00B53313" w:rsidRPr="00D91A98">
        <w:rPr>
          <w:rtl/>
        </w:rPr>
        <w:t xml:space="preserve"> </w:t>
      </w:r>
      <w:r w:rsidRPr="00D91A98">
        <w:rPr>
          <w:rtl/>
        </w:rPr>
        <w:t>خلال</w:t>
      </w:r>
      <w:r w:rsidR="00B53313" w:rsidRPr="00D91A98">
        <w:rPr>
          <w:rtl/>
        </w:rPr>
        <w:t xml:space="preserve"> </w:t>
      </w:r>
      <w:r w:rsidRPr="00D91A98">
        <w:rPr>
          <w:rtl/>
        </w:rPr>
        <w:t>الفترة</w:t>
      </w:r>
      <w:r w:rsidR="00B53313" w:rsidRPr="00D91A98">
        <w:rPr>
          <w:rtl/>
        </w:rPr>
        <w:t xml:space="preserve"> </w:t>
      </w:r>
      <w:r w:rsidRPr="00D91A98">
        <w:rPr>
          <w:rtl/>
        </w:rPr>
        <w:t>المشمولة</w:t>
      </w:r>
      <w:r w:rsidR="00B53313" w:rsidRPr="00D91A98">
        <w:rPr>
          <w:rtl/>
        </w:rPr>
        <w:t xml:space="preserve"> </w:t>
      </w:r>
      <w:r w:rsidRPr="00D91A98">
        <w:rPr>
          <w:rtl/>
        </w:rPr>
        <w:t>بالتقرير</w:t>
      </w:r>
      <w:r w:rsidR="00B53313" w:rsidRPr="00D91A98">
        <w:rPr>
          <w:rtl/>
        </w:rPr>
        <w:t xml:space="preserve"> </w:t>
      </w:r>
      <w:r w:rsidRPr="00D91A98">
        <w:rPr>
          <w:rtl/>
        </w:rPr>
        <w:t>لضمان</w:t>
      </w:r>
      <w:r w:rsidR="00B53313" w:rsidRPr="00D91A98">
        <w:rPr>
          <w:rtl/>
        </w:rPr>
        <w:t xml:space="preserve"> </w:t>
      </w:r>
      <w:r w:rsidRPr="00D91A98">
        <w:rPr>
          <w:rtl/>
        </w:rPr>
        <w:t>عدم</w:t>
      </w:r>
      <w:r w:rsidR="00B53313" w:rsidRPr="00D91A98">
        <w:rPr>
          <w:rtl/>
        </w:rPr>
        <w:t xml:space="preserve"> </w:t>
      </w:r>
      <w:r w:rsidRPr="00D91A98">
        <w:rPr>
          <w:rtl/>
        </w:rPr>
        <w:t>إعادة</w:t>
      </w:r>
      <w:r w:rsidR="00B53313" w:rsidRPr="00D91A98">
        <w:rPr>
          <w:rtl/>
        </w:rPr>
        <w:t xml:space="preserve"> </w:t>
      </w:r>
      <w:r w:rsidRPr="00D91A98">
        <w:rPr>
          <w:rtl/>
        </w:rPr>
        <w:t>أي</w:t>
      </w:r>
      <w:r w:rsidR="00B53313" w:rsidRPr="00D91A98">
        <w:rPr>
          <w:rtl/>
        </w:rPr>
        <w:t xml:space="preserve"> </w:t>
      </w:r>
      <w:r w:rsidRPr="00D91A98">
        <w:rPr>
          <w:rtl/>
        </w:rPr>
        <w:t>شخص</w:t>
      </w:r>
      <w:r w:rsidR="00B53313" w:rsidRPr="00D91A98">
        <w:rPr>
          <w:rtl/>
        </w:rPr>
        <w:t xml:space="preserve"> </w:t>
      </w:r>
      <w:r w:rsidRPr="00D91A98">
        <w:rPr>
          <w:rtl/>
        </w:rPr>
        <w:t>إلى</w:t>
      </w:r>
      <w:r w:rsidR="00B53313" w:rsidRPr="00D91A98">
        <w:rPr>
          <w:rtl/>
        </w:rPr>
        <w:t xml:space="preserve"> </w:t>
      </w:r>
      <w:r w:rsidRPr="00D91A98">
        <w:rPr>
          <w:rtl/>
        </w:rPr>
        <w:t>بلد</w:t>
      </w:r>
      <w:r w:rsidR="00B53313" w:rsidRPr="00D91A98">
        <w:rPr>
          <w:rtl/>
        </w:rPr>
        <w:t xml:space="preserve"> </w:t>
      </w:r>
      <w:r w:rsidRPr="00D91A98">
        <w:rPr>
          <w:rtl/>
        </w:rPr>
        <w:t>قد</w:t>
      </w:r>
      <w:r w:rsidR="00B53313" w:rsidRPr="00D91A98">
        <w:rPr>
          <w:rtl/>
        </w:rPr>
        <w:t xml:space="preserve"> </w:t>
      </w:r>
      <w:r w:rsidRPr="00D91A98">
        <w:rPr>
          <w:rtl/>
        </w:rPr>
        <w:t>يتعرض</w:t>
      </w:r>
      <w:r w:rsidR="00B53313" w:rsidRPr="00D91A98">
        <w:rPr>
          <w:rtl/>
        </w:rPr>
        <w:t xml:space="preserve"> </w:t>
      </w:r>
      <w:r w:rsidRPr="00D91A98">
        <w:rPr>
          <w:rtl/>
        </w:rPr>
        <w:t>فيه</w:t>
      </w:r>
      <w:r w:rsidR="00B53313" w:rsidRPr="00D91A98">
        <w:rPr>
          <w:rtl/>
        </w:rPr>
        <w:t xml:space="preserve"> </w:t>
      </w:r>
      <w:r w:rsidRPr="00D91A98">
        <w:rPr>
          <w:rtl/>
        </w:rPr>
        <w:t>لخطر</w:t>
      </w:r>
      <w:r w:rsidR="00B53313" w:rsidRPr="00D91A98">
        <w:rPr>
          <w:rtl/>
        </w:rPr>
        <w:t xml:space="preserve"> </w:t>
      </w:r>
      <w:r w:rsidRPr="00D91A98">
        <w:rPr>
          <w:rtl/>
        </w:rPr>
        <w:t>التعذيب،</w:t>
      </w:r>
      <w:r w:rsidR="00B53313" w:rsidRPr="00D91A98">
        <w:rPr>
          <w:rtl/>
        </w:rPr>
        <w:t xml:space="preserve"> </w:t>
      </w:r>
      <w:r w:rsidRPr="00D91A98">
        <w:rPr>
          <w:rtl/>
        </w:rPr>
        <w:t>بم</w:t>
      </w:r>
      <w:r w:rsidRPr="00D91A98">
        <w:rPr>
          <w:rFonts w:hint="cs"/>
          <w:rtl/>
        </w:rPr>
        <w:t>ا</w:t>
      </w:r>
      <w:r w:rsidR="00B53313" w:rsidRPr="00D91A98">
        <w:rPr>
          <w:rtl/>
        </w:rPr>
        <w:t xml:space="preserve"> </w:t>
      </w:r>
      <w:r w:rsidRPr="00D91A98">
        <w:rPr>
          <w:rtl/>
        </w:rPr>
        <w:t>في</w:t>
      </w:r>
      <w:r w:rsidR="00B53313" w:rsidRPr="00D91A98">
        <w:rPr>
          <w:rtl/>
        </w:rPr>
        <w:t xml:space="preserve"> </w:t>
      </w:r>
      <w:r w:rsidRPr="00D91A98">
        <w:rPr>
          <w:rtl/>
        </w:rPr>
        <w:t>ذلك</w:t>
      </w:r>
      <w:r w:rsidR="00B53313" w:rsidRPr="00D91A98">
        <w:rPr>
          <w:rtl/>
        </w:rPr>
        <w:t xml:space="preserve"> </w:t>
      </w:r>
      <w:r w:rsidRPr="00D91A98">
        <w:rPr>
          <w:rFonts w:hint="cs"/>
          <w:rtl/>
        </w:rPr>
        <w:t>ما</w:t>
      </w:r>
      <w:r w:rsidR="00B53313" w:rsidRPr="00D91A98">
        <w:rPr>
          <w:rFonts w:hint="cs"/>
          <w:rtl/>
        </w:rPr>
        <w:t xml:space="preserve"> </w:t>
      </w:r>
      <w:r w:rsidRPr="00D91A98">
        <w:rPr>
          <w:rFonts w:hint="cs"/>
          <w:rtl/>
        </w:rPr>
        <w:t>إذا</w:t>
      </w:r>
      <w:r w:rsidR="00B53313" w:rsidRPr="00D91A98">
        <w:rPr>
          <w:rFonts w:hint="cs"/>
          <w:rtl/>
        </w:rPr>
        <w:t xml:space="preserve"> </w:t>
      </w:r>
      <w:r w:rsidRPr="00D91A98">
        <w:rPr>
          <w:rFonts w:hint="cs"/>
          <w:rtl/>
        </w:rPr>
        <w:t>كان</w:t>
      </w:r>
      <w:r w:rsidR="00B53313" w:rsidRPr="00D91A98">
        <w:rPr>
          <w:rFonts w:hint="cs"/>
          <w:rtl/>
        </w:rPr>
        <w:t xml:space="preserve"> </w:t>
      </w:r>
      <w:r w:rsidRPr="00D91A98">
        <w:rPr>
          <w:rFonts w:hint="cs"/>
          <w:rtl/>
        </w:rPr>
        <w:t>الشخص</w:t>
      </w:r>
      <w:r w:rsidR="00B53313" w:rsidRPr="00D91A98">
        <w:rPr>
          <w:rFonts w:hint="cs"/>
          <w:rtl/>
        </w:rPr>
        <w:t xml:space="preserve"> </w:t>
      </w:r>
      <w:r w:rsidRPr="00D91A98">
        <w:rPr>
          <w:rFonts w:hint="cs"/>
          <w:rtl/>
        </w:rPr>
        <w:t>قد</w:t>
      </w:r>
      <w:r w:rsidR="00B53313" w:rsidRPr="00D91A98">
        <w:rPr>
          <w:rFonts w:hint="cs"/>
          <w:rtl/>
        </w:rPr>
        <w:t xml:space="preserve"> </w:t>
      </w:r>
      <w:r w:rsidRPr="00D91A98">
        <w:rPr>
          <w:rFonts w:hint="cs"/>
          <w:rtl/>
        </w:rPr>
        <w:t>أدين</w:t>
      </w:r>
      <w:r w:rsidR="00B53313" w:rsidRPr="00D91A98">
        <w:rPr>
          <w:rtl/>
        </w:rPr>
        <w:t xml:space="preserve"> </w:t>
      </w:r>
      <w:r w:rsidRPr="00D91A98">
        <w:rPr>
          <w:rtl/>
        </w:rPr>
        <w:t>بارتكاب</w:t>
      </w:r>
      <w:r w:rsidR="00B53313" w:rsidRPr="00D91A98">
        <w:rPr>
          <w:rtl/>
        </w:rPr>
        <w:t xml:space="preserve"> </w:t>
      </w:r>
      <w:r w:rsidRPr="00D91A98">
        <w:rPr>
          <w:rtl/>
        </w:rPr>
        <w:t>جرائم</w:t>
      </w:r>
      <w:r w:rsidR="00B53313" w:rsidRPr="00D91A98">
        <w:rPr>
          <w:rtl/>
        </w:rPr>
        <w:t xml:space="preserve"> </w:t>
      </w:r>
      <w:r w:rsidRPr="00D91A98">
        <w:rPr>
          <w:spacing w:val="-2"/>
          <w:rtl/>
        </w:rPr>
        <w:t>إرهابية.</w:t>
      </w:r>
      <w:r w:rsidR="00B53313" w:rsidRPr="00D91A98">
        <w:rPr>
          <w:spacing w:val="-2"/>
          <w:rtl/>
        </w:rPr>
        <w:t xml:space="preserve"> </w:t>
      </w:r>
      <w:r w:rsidRPr="00D91A98">
        <w:rPr>
          <w:spacing w:val="-2"/>
          <w:rtl/>
        </w:rPr>
        <w:t>وفي</w:t>
      </w:r>
      <w:r w:rsidR="00B53313" w:rsidRPr="00D91A98">
        <w:rPr>
          <w:spacing w:val="-2"/>
          <w:rtl/>
        </w:rPr>
        <w:t xml:space="preserve"> </w:t>
      </w:r>
      <w:r w:rsidRPr="00D91A98">
        <w:rPr>
          <w:spacing w:val="-2"/>
          <w:rtl/>
        </w:rPr>
        <w:t>هذا</w:t>
      </w:r>
      <w:r w:rsidR="00B53313" w:rsidRPr="00D91A98">
        <w:rPr>
          <w:spacing w:val="-2"/>
          <w:rtl/>
        </w:rPr>
        <w:t xml:space="preserve"> </w:t>
      </w:r>
      <w:r w:rsidRPr="00D91A98">
        <w:rPr>
          <w:spacing w:val="-2"/>
          <w:rtl/>
        </w:rPr>
        <w:t>الصدد،</w:t>
      </w:r>
      <w:r w:rsidR="00B53313" w:rsidRPr="00D91A98">
        <w:rPr>
          <w:spacing w:val="-2"/>
          <w:rtl/>
        </w:rPr>
        <w:t xml:space="preserve"> </w:t>
      </w:r>
      <w:r w:rsidRPr="00D91A98">
        <w:rPr>
          <w:spacing w:val="-2"/>
          <w:rtl/>
        </w:rPr>
        <w:t>يرجى</w:t>
      </w:r>
      <w:r w:rsidR="00B53313" w:rsidRPr="00D91A98">
        <w:rPr>
          <w:spacing w:val="-2"/>
          <w:rtl/>
        </w:rPr>
        <w:t xml:space="preserve"> </w:t>
      </w:r>
      <w:r w:rsidRPr="00D91A98">
        <w:rPr>
          <w:spacing w:val="-2"/>
          <w:rtl/>
        </w:rPr>
        <w:t>تقديم</w:t>
      </w:r>
      <w:r w:rsidR="00B53313" w:rsidRPr="00D91A98">
        <w:rPr>
          <w:spacing w:val="-2"/>
          <w:rtl/>
        </w:rPr>
        <w:t xml:space="preserve"> </w:t>
      </w:r>
      <w:r w:rsidRPr="00D91A98">
        <w:rPr>
          <w:spacing w:val="-2"/>
          <w:rtl/>
        </w:rPr>
        <w:t>معلومات</w:t>
      </w:r>
      <w:r w:rsidR="00B53313" w:rsidRPr="00D91A98">
        <w:rPr>
          <w:spacing w:val="-2"/>
          <w:rtl/>
        </w:rPr>
        <w:t xml:space="preserve"> </w:t>
      </w:r>
      <w:r w:rsidRPr="00D91A98">
        <w:rPr>
          <w:spacing w:val="-2"/>
          <w:rtl/>
        </w:rPr>
        <w:t>عن</w:t>
      </w:r>
      <w:r w:rsidR="00B53313" w:rsidRPr="00D91A98">
        <w:rPr>
          <w:spacing w:val="-2"/>
          <w:rtl/>
        </w:rPr>
        <w:t xml:space="preserve"> </w:t>
      </w:r>
      <w:r w:rsidRPr="00D91A98">
        <w:rPr>
          <w:spacing w:val="-2"/>
          <w:rtl/>
        </w:rPr>
        <w:t>الخطوات</w:t>
      </w:r>
      <w:r w:rsidR="00B53313" w:rsidRPr="00D91A98">
        <w:rPr>
          <w:spacing w:val="-2"/>
          <w:rtl/>
        </w:rPr>
        <w:t xml:space="preserve"> </w:t>
      </w:r>
      <w:r w:rsidRPr="00D91A98">
        <w:rPr>
          <w:spacing w:val="-2"/>
          <w:rtl/>
        </w:rPr>
        <w:t>التي</w:t>
      </w:r>
      <w:r w:rsidR="00B53313" w:rsidRPr="00D91A98">
        <w:rPr>
          <w:spacing w:val="-2"/>
          <w:rtl/>
        </w:rPr>
        <w:t xml:space="preserve"> </w:t>
      </w:r>
      <w:r w:rsidRPr="00D91A98">
        <w:rPr>
          <w:spacing w:val="-2"/>
          <w:rtl/>
        </w:rPr>
        <w:t>اتخذتها</w:t>
      </w:r>
      <w:r w:rsidR="00B53313" w:rsidRPr="00D91A98">
        <w:rPr>
          <w:spacing w:val="-2"/>
          <w:rtl/>
        </w:rPr>
        <w:t xml:space="preserve"> </w:t>
      </w:r>
      <w:r w:rsidRPr="00D91A98">
        <w:rPr>
          <w:spacing w:val="-2"/>
          <w:rtl/>
        </w:rPr>
        <w:t>الدولة</w:t>
      </w:r>
      <w:r w:rsidR="00B53313" w:rsidRPr="00D91A98">
        <w:rPr>
          <w:spacing w:val="-2"/>
          <w:rtl/>
        </w:rPr>
        <w:t xml:space="preserve"> </w:t>
      </w:r>
      <w:r w:rsidRPr="00D91A98">
        <w:rPr>
          <w:spacing w:val="-2"/>
          <w:rtl/>
        </w:rPr>
        <w:t>الطرف</w:t>
      </w:r>
      <w:r w:rsidR="00B53313" w:rsidRPr="00D91A98">
        <w:rPr>
          <w:spacing w:val="-2"/>
          <w:rtl/>
        </w:rPr>
        <w:t xml:space="preserve"> </w:t>
      </w:r>
      <w:r w:rsidRPr="00D91A98">
        <w:rPr>
          <w:spacing w:val="-2"/>
          <w:rtl/>
        </w:rPr>
        <w:t>لضمان</w:t>
      </w:r>
      <w:r w:rsidR="00B53313" w:rsidRPr="00D91A98">
        <w:rPr>
          <w:spacing w:val="-2"/>
          <w:rtl/>
        </w:rPr>
        <w:t xml:space="preserve"> </w:t>
      </w:r>
      <w:r w:rsidRPr="00D91A98">
        <w:rPr>
          <w:spacing w:val="-2"/>
          <w:rtl/>
        </w:rPr>
        <w:t>إدراج</w:t>
      </w:r>
      <w:r w:rsidR="00B53313" w:rsidRPr="00D91A98">
        <w:rPr>
          <w:spacing w:val="-2"/>
          <w:rtl/>
        </w:rPr>
        <w:t xml:space="preserve"> </w:t>
      </w:r>
      <w:r w:rsidRPr="00D91A98">
        <w:rPr>
          <w:spacing w:val="-2"/>
          <w:rtl/>
        </w:rPr>
        <w:t>مبدأ</w:t>
      </w:r>
      <w:r w:rsidR="00B53313" w:rsidRPr="00D91A98">
        <w:rPr>
          <w:rtl/>
        </w:rPr>
        <w:t xml:space="preserve"> </w:t>
      </w:r>
      <w:r w:rsidRPr="00D91A98">
        <w:rPr>
          <w:rtl/>
        </w:rPr>
        <w:t>عدم</w:t>
      </w:r>
      <w:r w:rsidR="00B53313" w:rsidRPr="00D91A98">
        <w:rPr>
          <w:rtl/>
        </w:rPr>
        <w:t xml:space="preserve"> </w:t>
      </w:r>
      <w:r w:rsidRPr="00D91A98">
        <w:rPr>
          <w:rtl/>
        </w:rPr>
        <w:t>الإعادة</w:t>
      </w:r>
      <w:r w:rsidR="00B53313" w:rsidRPr="00D91A98">
        <w:rPr>
          <w:rtl/>
        </w:rPr>
        <w:t xml:space="preserve"> </w:t>
      </w:r>
      <w:r w:rsidRPr="00D91A98">
        <w:rPr>
          <w:rtl/>
        </w:rPr>
        <w:t>القسرية</w:t>
      </w:r>
      <w:r w:rsidR="00B53313" w:rsidRPr="00D91A98">
        <w:rPr>
          <w:rtl/>
        </w:rPr>
        <w:t xml:space="preserve"> </w:t>
      </w:r>
      <w:r w:rsidRPr="00D91A98">
        <w:rPr>
          <w:rtl/>
        </w:rPr>
        <w:t>بوضوح</w:t>
      </w:r>
      <w:r w:rsidR="00B53313" w:rsidRPr="00D91A98">
        <w:rPr>
          <w:rtl/>
        </w:rPr>
        <w:t xml:space="preserve"> </w:t>
      </w:r>
      <w:r w:rsidRPr="00D91A98">
        <w:rPr>
          <w:rtl/>
        </w:rPr>
        <w:t>في</w:t>
      </w:r>
      <w:r w:rsidR="00B53313" w:rsidRPr="00D91A98">
        <w:rPr>
          <w:rtl/>
        </w:rPr>
        <w:t xml:space="preserve"> </w:t>
      </w:r>
      <w:r w:rsidRPr="00D91A98">
        <w:rPr>
          <w:rtl/>
        </w:rPr>
        <w:t>التشريع</w:t>
      </w:r>
      <w:r w:rsidR="00B53313" w:rsidRPr="00D91A98">
        <w:rPr>
          <w:rtl/>
        </w:rPr>
        <w:t xml:space="preserve"> </w:t>
      </w:r>
      <w:r w:rsidRPr="00D91A98">
        <w:rPr>
          <w:rtl/>
        </w:rPr>
        <w:t>الوطني.</w:t>
      </w:r>
      <w:r w:rsidR="00B53313" w:rsidRPr="00D91A98">
        <w:rPr>
          <w:rtl/>
        </w:rPr>
        <w:t xml:space="preserve"> </w:t>
      </w:r>
      <w:r w:rsidRPr="00D91A98">
        <w:rPr>
          <w:rtl/>
        </w:rPr>
        <w:t>ويرجى</w:t>
      </w:r>
      <w:r w:rsidR="00B53313" w:rsidRPr="00D91A98">
        <w:rPr>
          <w:rtl/>
        </w:rPr>
        <w:t xml:space="preserve"> </w:t>
      </w:r>
      <w:r w:rsidRPr="00D91A98">
        <w:rPr>
          <w:rtl/>
        </w:rPr>
        <w:t>أيضاً</w:t>
      </w:r>
      <w:r w:rsidR="00B53313" w:rsidRPr="00D91A98">
        <w:rPr>
          <w:rtl/>
        </w:rPr>
        <w:t xml:space="preserve"> </w:t>
      </w:r>
      <w:r w:rsidRPr="00D91A98">
        <w:rPr>
          <w:rtl/>
        </w:rPr>
        <w:t>تقديم</w:t>
      </w:r>
      <w:r w:rsidR="00B53313" w:rsidRPr="00D91A98">
        <w:rPr>
          <w:rtl/>
        </w:rPr>
        <w:t xml:space="preserve"> </w:t>
      </w:r>
      <w:r w:rsidRPr="00D91A98">
        <w:rPr>
          <w:rtl/>
        </w:rPr>
        <w:t>معلومات</w:t>
      </w:r>
      <w:r w:rsidR="00B53313" w:rsidRPr="00D91A98">
        <w:rPr>
          <w:rtl/>
        </w:rPr>
        <w:t xml:space="preserve"> </w:t>
      </w:r>
      <w:r w:rsidRPr="00D91A98">
        <w:rPr>
          <w:rtl/>
        </w:rPr>
        <w:t>عن</w:t>
      </w:r>
      <w:r w:rsidR="00B53313" w:rsidRPr="00D91A98">
        <w:rPr>
          <w:rtl/>
        </w:rPr>
        <w:t xml:space="preserve"> </w:t>
      </w:r>
      <w:r w:rsidRPr="00D91A98">
        <w:rPr>
          <w:rtl/>
        </w:rPr>
        <w:t>الإجراءات</w:t>
      </w:r>
      <w:r w:rsidR="00B53313" w:rsidRPr="00D91A98">
        <w:rPr>
          <w:rtl/>
        </w:rPr>
        <w:t xml:space="preserve"> </w:t>
      </w:r>
      <w:r w:rsidRPr="00D91A98">
        <w:rPr>
          <w:rtl/>
        </w:rPr>
        <w:t>الحالية</w:t>
      </w:r>
      <w:r w:rsidR="00B53313" w:rsidRPr="00D91A98">
        <w:rPr>
          <w:rtl/>
        </w:rPr>
        <w:t xml:space="preserve"> </w:t>
      </w:r>
      <w:r w:rsidRPr="00D91A98">
        <w:rPr>
          <w:rtl/>
        </w:rPr>
        <w:t>المتعلقة</w:t>
      </w:r>
      <w:r w:rsidR="00B53313" w:rsidRPr="00D91A98">
        <w:rPr>
          <w:rtl/>
        </w:rPr>
        <w:t xml:space="preserve"> </w:t>
      </w:r>
      <w:r w:rsidRPr="00D91A98">
        <w:rPr>
          <w:rFonts w:eastAsiaTheme="minorEastAsia" w:hint="cs"/>
          <w:rtl/>
          <w:lang w:eastAsia="zh-CN"/>
        </w:rPr>
        <w:t>بإعادة</w:t>
      </w:r>
      <w:r w:rsidR="00B53313" w:rsidRPr="00D91A98">
        <w:rPr>
          <w:rFonts w:eastAsiaTheme="minorEastAsia" w:hint="cs"/>
          <w:rtl/>
          <w:lang w:eastAsia="zh-CN"/>
        </w:rPr>
        <w:t xml:space="preserve"> </w:t>
      </w:r>
      <w:r w:rsidRPr="00D91A98">
        <w:rPr>
          <w:rFonts w:eastAsiaTheme="minorEastAsia" w:hint="cs"/>
          <w:rtl/>
          <w:lang w:eastAsia="zh-CN"/>
        </w:rPr>
        <w:t>أو</w:t>
      </w:r>
      <w:r w:rsidR="00B53313" w:rsidRPr="00D91A98">
        <w:rPr>
          <w:rFonts w:eastAsiaTheme="minorEastAsia" w:hint="cs"/>
          <w:rtl/>
          <w:lang w:eastAsia="zh-CN"/>
        </w:rPr>
        <w:t xml:space="preserve"> </w:t>
      </w:r>
      <w:r w:rsidRPr="00D91A98">
        <w:rPr>
          <w:rFonts w:eastAsiaTheme="minorEastAsia" w:hint="cs"/>
          <w:rtl/>
          <w:lang w:eastAsia="zh-CN"/>
        </w:rPr>
        <w:t>تسليم</w:t>
      </w:r>
      <w:r w:rsidR="00B53313" w:rsidRPr="00D91A98">
        <w:rPr>
          <w:rFonts w:eastAsiaTheme="minorEastAsia" w:hint="cs"/>
          <w:rtl/>
          <w:lang w:eastAsia="zh-CN"/>
        </w:rPr>
        <w:t xml:space="preserve"> </w:t>
      </w:r>
      <w:r w:rsidRPr="00D91A98">
        <w:rPr>
          <w:rFonts w:eastAsiaTheme="minorEastAsia" w:hint="cs"/>
          <w:rtl/>
          <w:lang w:eastAsia="zh-CN"/>
        </w:rPr>
        <w:t>ملتمسي</w:t>
      </w:r>
      <w:r w:rsidR="00B53313" w:rsidRPr="00D91A98">
        <w:rPr>
          <w:rFonts w:eastAsiaTheme="minorEastAsia" w:hint="cs"/>
          <w:rtl/>
          <w:lang w:eastAsia="zh-CN"/>
        </w:rPr>
        <w:t xml:space="preserve"> </w:t>
      </w:r>
      <w:r w:rsidRPr="00D91A98">
        <w:rPr>
          <w:rFonts w:eastAsiaTheme="minorEastAsia" w:hint="cs"/>
          <w:rtl/>
          <w:lang w:eastAsia="zh-CN"/>
        </w:rPr>
        <w:t>اللجوء</w:t>
      </w:r>
      <w:r w:rsidR="00B53313" w:rsidRPr="00D91A98">
        <w:rPr>
          <w:rFonts w:eastAsiaTheme="minorEastAsia" w:hint="cs"/>
          <w:rtl/>
          <w:lang w:eastAsia="zh-CN"/>
        </w:rPr>
        <w:t xml:space="preserve"> </w:t>
      </w:r>
      <w:r w:rsidRPr="00D91A98">
        <w:rPr>
          <w:rFonts w:eastAsiaTheme="minorEastAsia" w:hint="cs"/>
          <w:rtl/>
          <w:lang w:eastAsia="zh-CN"/>
        </w:rPr>
        <w:t>الذين</w:t>
      </w:r>
      <w:r w:rsidR="00B53313" w:rsidRPr="00D91A98">
        <w:rPr>
          <w:rFonts w:eastAsiaTheme="minorEastAsia" w:hint="cs"/>
          <w:rtl/>
          <w:lang w:eastAsia="zh-CN"/>
        </w:rPr>
        <w:t xml:space="preserve"> </w:t>
      </w:r>
      <w:r w:rsidRPr="00D91A98">
        <w:rPr>
          <w:rFonts w:eastAsiaTheme="minorEastAsia" w:hint="cs"/>
          <w:rtl/>
          <w:lang w:eastAsia="zh-CN"/>
        </w:rPr>
        <w:t>رفضت</w:t>
      </w:r>
      <w:r w:rsidR="00B53313" w:rsidRPr="00D91A98">
        <w:rPr>
          <w:rFonts w:eastAsiaTheme="minorEastAsia" w:hint="cs"/>
          <w:rtl/>
          <w:lang w:eastAsia="zh-CN"/>
        </w:rPr>
        <w:t xml:space="preserve"> </w:t>
      </w:r>
      <w:r w:rsidRPr="00D91A98">
        <w:rPr>
          <w:rFonts w:eastAsiaTheme="minorEastAsia" w:hint="cs"/>
          <w:rtl/>
          <w:lang w:eastAsia="zh-CN"/>
        </w:rPr>
        <w:t>طلباتهم</w:t>
      </w:r>
      <w:r w:rsidRPr="00D91A98">
        <w:rPr>
          <w:rtl/>
        </w:rPr>
        <w:t>،</w:t>
      </w:r>
      <w:r w:rsidR="00B53313" w:rsidRPr="00D91A98">
        <w:rPr>
          <w:rtl/>
        </w:rPr>
        <w:t xml:space="preserve"> </w:t>
      </w:r>
      <w:r w:rsidRPr="00D91A98">
        <w:rPr>
          <w:rtl/>
        </w:rPr>
        <w:t>وخصوصاً</w:t>
      </w:r>
      <w:r w:rsidR="00B53313" w:rsidRPr="00D91A98">
        <w:rPr>
          <w:rtl/>
        </w:rPr>
        <w:t xml:space="preserve"> </w:t>
      </w:r>
      <w:r w:rsidRPr="00D91A98">
        <w:rPr>
          <w:rtl/>
        </w:rPr>
        <w:t>فيما</w:t>
      </w:r>
      <w:r w:rsidR="00B53313" w:rsidRPr="00D91A98">
        <w:rPr>
          <w:rtl/>
        </w:rPr>
        <w:t xml:space="preserve"> </w:t>
      </w:r>
      <w:r w:rsidRPr="00D91A98">
        <w:rPr>
          <w:rtl/>
        </w:rPr>
        <w:t>يتعلق</w:t>
      </w:r>
      <w:r w:rsidR="00B53313" w:rsidRPr="00D91A98">
        <w:rPr>
          <w:rtl/>
        </w:rPr>
        <w:t xml:space="preserve"> </w:t>
      </w:r>
      <w:r w:rsidRPr="00D91A98">
        <w:rPr>
          <w:rtl/>
        </w:rPr>
        <w:t>بالحماية</w:t>
      </w:r>
      <w:r w:rsidR="00B53313" w:rsidRPr="00D91A98">
        <w:rPr>
          <w:rtl/>
        </w:rPr>
        <w:t xml:space="preserve"> </w:t>
      </w:r>
      <w:r w:rsidRPr="00D91A98">
        <w:rPr>
          <w:rFonts w:hint="cs"/>
          <w:rtl/>
        </w:rPr>
        <w:t>المكفولة</w:t>
      </w:r>
      <w:r w:rsidR="00B53313" w:rsidRPr="00D91A98">
        <w:rPr>
          <w:rFonts w:hint="cs"/>
          <w:rtl/>
        </w:rPr>
        <w:t xml:space="preserve"> </w:t>
      </w:r>
      <w:r w:rsidRPr="00D91A98">
        <w:rPr>
          <w:rFonts w:hint="cs"/>
          <w:rtl/>
        </w:rPr>
        <w:t>لملتمسي</w:t>
      </w:r>
      <w:r w:rsidR="00B53313" w:rsidRPr="00D91A98">
        <w:rPr>
          <w:rtl/>
        </w:rPr>
        <w:t xml:space="preserve"> </w:t>
      </w:r>
      <w:r w:rsidRPr="00D91A98">
        <w:rPr>
          <w:rFonts w:hint="cs"/>
          <w:rtl/>
        </w:rPr>
        <w:t>اللجوء</w:t>
      </w:r>
      <w:r w:rsidR="00B53313" w:rsidRPr="00D91A98">
        <w:rPr>
          <w:rFonts w:hint="cs"/>
          <w:rtl/>
        </w:rPr>
        <w:t xml:space="preserve"> </w:t>
      </w:r>
      <w:r w:rsidRPr="00D91A98">
        <w:rPr>
          <w:rFonts w:hint="cs"/>
          <w:rtl/>
        </w:rPr>
        <w:t>وغيرهم</w:t>
      </w:r>
      <w:r w:rsidR="00B53313" w:rsidRPr="00D91A98">
        <w:rPr>
          <w:rFonts w:hint="cs"/>
          <w:rtl/>
        </w:rPr>
        <w:t xml:space="preserve"> </w:t>
      </w:r>
      <w:r w:rsidRPr="00D91A98">
        <w:rPr>
          <w:rFonts w:hint="cs"/>
          <w:rtl/>
        </w:rPr>
        <w:t>من</w:t>
      </w:r>
      <w:r w:rsidR="00B53313" w:rsidRPr="00D91A98">
        <w:rPr>
          <w:rFonts w:hint="cs"/>
          <w:rtl/>
        </w:rPr>
        <w:t xml:space="preserve"> </w:t>
      </w:r>
      <w:r w:rsidRPr="00D91A98">
        <w:rPr>
          <w:rtl/>
        </w:rPr>
        <w:t>الأشخاص</w:t>
      </w:r>
      <w:r w:rsidR="00B53313" w:rsidRPr="00D91A98">
        <w:rPr>
          <w:rtl/>
        </w:rPr>
        <w:t xml:space="preserve"> </w:t>
      </w:r>
      <w:r w:rsidRPr="00D91A98">
        <w:rPr>
          <w:rtl/>
        </w:rPr>
        <w:t>الذين</w:t>
      </w:r>
      <w:r w:rsidR="00B53313" w:rsidRPr="00D91A98">
        <w:rPr>
          <w:rtl/>
        </w:rPr>
        <w:t xml:space="preserve"> </w:t>
      </w:r>
      <w:r w:rsidRPr="00D91A98">
        <w:rPr>
          <w:rtl/>
        </w:rPr>
        <w:t>يجري</w:t>
      </w:r>
      <w:r w:rsidR="00B53313" w:rsidRPr="00D91A98">
        <w:rPr>
          <w:rtl/>
        </w:rPr>
        <w:t xml:space="preserve"> </w:t>
      </w:r>
      <w:r w:rsidRPr="00D91A98">
        <w:rPr>
          <w:rtl/>
        </w:rPr>
        <w:t>تسليمهم</w:t>
      </w:r>
      <w:r w:rsidR="00B53313" w:rsidRPr="00D91A98">
        <w:rPr>
          <w:rtl/>
        </w:rPr>
        <w:t xml:space="preserve"> </w:t>
      </w:r>
      <w:r w:rsidRPr="00D91A98">
        <w:rPr>
          <w:rtl/>
        </w:rPr>
        <w:t>أو</w:t>
      </w:r>
      <w:r w:rsidR="00B53313" w:rsidRPr="00D91A98">
        <w:rPr>
          <w:rtl/>
        </w:rPr>
        <w:t xml:space="preserve"> </w:t>
      </w:r>
      <w:r w:rsidRPr="00D91A98">
        <w:rPr>
          <w:rtl/>
        </w:rPr>
        <w:t>ترحيلهم</w:t>
      </w:r>
      <w:r w:rsidR="00B53313" w:rsidRPr="00D91A98">
        <w:rPr>
          <w:rtl/>
        </w:rPr>
        <w:t xml:space="preserve"> </w:t>
      </w:r>
      <w:r w:rsidRPr="00D91A98">
        <w:rPr>
          <w:rtl/>
        </w:rPr>
        <w:t>لتجنب</w:t>
      </w:r>
      <w:r w:rsidR="00B53313" w:rsidRPr="00D91A98">
        <w:rPr>
          <w:rtl/>
        </w:rPr>
        <w:t xml:space="preserve"> </w:t>
      </w:r>
      <w:r w:rsidRPr="00D91A98">
        <w:rPr>
          <w:rtl/>
        </w:rPr>
        <w:t>خطر</w:t>
      </w:r>
      <w:r w:rsidR="00B53313" w:rsidRPr="00D91A98">
        <w:rPr>
          <w:rtl/>
        </w:rPr>
        <w:t xml:space="preserve"> </w:t>
      </w:r>
      <w:r w:rsidRPr="00D91A98">
        <w:rPr>
          <w:rtl/>
        </w:rPr>
        <w:t>الإعادة</w:t>
      </w:r>
      <w:r w:rsidR="00B53313" w:rsidRPr="00D91A98">
        <w:rPr>
          <w:rtl/>
        </w:rPr>
        <w:t xml:space="preserve"> </w:t>
      </w:r>
      <w:r w:rsidRPr="00D91A98">
        <w:rPr>
          <w:rtl/>
        </w:rPr>
        <w:t>القسرية</w:t>
      </w:r>
      <w:r w:rsidR="00B53313" w:rsidRPr="00D91A98">
        <w:rPr>
          <w:rtl/>
        </w:rPr>
        <w:t xml:space="preserve"> </w:t>
      </w:r>
      <w:r w:rsidRPr="00D91A98">
        <w:rPr>
          <w:rtl/>
        </w:rPr>
        <w:t>إن</w:t>
      </w:r>
      <w:r w:rsidR="00B53313" w:rsidRPr="00D91A98">
        <w:rPr>
          <w:rtl/>
        </w:rPr>
        <w:t xml:space="preserve"> </w:t>
      </w:r>
      <w:r w:rsidRPr="00D91A98">
        <w:rPr>
          <w:rtl/>
        </w:rPr>
        <w:t>كانوا</w:t>
      </w:r>
      <w:r w:rsidR="00B53313" w:rsidRPr="00D91A98">
        <w:rPr>
          <w:rtl/>
        </w:rPr>
        <w:t xml:space="preserve"> </w:t>
      </w:r>
      <w:r w:rsidRPr="00D91A98">
        <w:rPr>
          <w:rtl/>
        </w:rPr>
        <w:t>معرضين</w:t>
      </w:r>
      <w:r w:rsidR="00B53313" w:rsidRPr="00D91A98">
        <w:rPr>
          <w:rtl/>
        </w:rPr>
        <w:t xml:space="preserve"> </w:t>
      </w:r>
      <w:r w:rsidRPr="00D91A98">
        <w:rPr>
          <w:rtl/>
        </w:rPr>
        <w:t>لخطر</w:t>
      </w:r>
      <w:r w:rsidR="00B53313" w:rsidRPr="00D91A98">
        <w:rPr>
          <w:rtl/>
        </w:rPr>
        <w:t xml:space="preserve"> </w:t>
      </w:r>
      <w:r w:rsidRPr="00D91A98">
        <w:rPr>
          <w:rtl/>
        </w:rPr>
        <w:t>التعذيب.</w:t>
      </w:r>
      <w:r w:rsidR="00B53313" w:rsidRPr="00D91A98">
        <w:rPr>
          <w:rtl/>
        </w:rPr>
        <w:t xml:space="preserve"> </w:t>
      </w:r>
      <w:r w:rsidRPr="00D91A98">
        <w:rPr>
          <w:rtl/>
        </w:rPr>
        <w:t>وفي</w:t>
      </w:r>
      <w:r w:rsidR="00B53313" w:rsidRPr="00D91A98">
        <w:rPr>
          <w:rtl/>
        </w:rPr>
        <w:t xml:space="preserve"> </w:t>
      </w:r>
      <w:r w:rsidRPr="00D91A98">
        <w:rPr>
          <w:rtl/>
        </w:rPr>
        <w:t>هذا</w:t>
      </w:r>
      <w:r w:rsidR="00B53313" w:rsidRPr="00D91A98">
        <w:rPr>
          <w:rtl/>
        </w:rPr>
        <w:t xml:space="preserve"> </w:t>
      </w:r>
      <w:r w:rsidRPr="00D91A98">
        <w:rPr>
          <w:rtl/>
        </w:rPr>
        <w:t>الصدد،</w:t>
      </w:r>
      <w:r w:rsidR="00B53313" w:rsidRPr="00D91A98">
        <w:rPr>
          <w:rtl/>
        </w:rPr>
        <w:t xml:space="preserve"> </w:t>
      </w:r>
      <w:r w:rsidRPr="00D91A98">
        <w:rPr>
          <w:rtl/>
        </w:rPr>
        <w:t>يرجى</w:t>
      </w:r>
      <w:r w:rsidR="00B53313" w:rsidRPr="00D91A98">
        <w:rPr>
          <w:rtl/>
        </w:rPr>
        <w:t xml:space="preserve"> </w:t>
      </w:r>
      <w:r w:rsidRPr="00D91A98">
        <w:rPr>
          <w:rtl/>
        </w:rPr>
        <w:t>تقديم</w:t>
      </w:r>
      <w:r w:rsidR="00B53313" w:rsidRPr="00D91A98">
        <w:rPr>
          <w:rtl/>
        </w:rPr>
        <w:t xml:space="preserve"> </w:t>
      </w:r>
      <w:r w:rsidRPr="00D91A98">
        <w:rPr>
          <w:rtl/>
        </w:rPr>
        <w:t>معلومات</w:t>
      </w:r>
      <w:r w:rsidR="00B53313" w:rsidRPr="00D91A98">
        <w:rPr>
          <w:rtl/>
        </w:rPr>
        <w:t xml:space="preserve"> </w:t>
      </w:r>
      <w:r w:rsidRPr="00D91A98">
        <w:rPr>
          <w:rtl/>
        </w:rPr>
        <w:t>مستكمَلة</w:t>
      </w:r>
      <w:r w:rsidR="00B53313" w:rsidRPr="00D91A98">
        <w:rPr>
          <w:rtl/>
        </w:rPr>
        <w:t xml:space="preserve"> </w:t>
      </w:r>
      <w:r w:rsidRPr="00D91A98">
        <w:rPr>
          <w:rtl/>
        </w:rPr>
        <w:t>عن</w:t>
      </w:r>
      <w:r w:rsidR="00B53313" w:rsidRPr="00D91A98">
        <w:rPr>
          <w:rtl/>
        </w:rPr>
        <w:t xml:space="preserve"> </w:t>
      </w:r>
      <w:r w:rsidRPr="00D91A98">
        <w:rPr>
          <w:rtl/>
        </w:rPr>
        <w:t>التقدم</w:t>
      </w:r>
      <w:r w:rsidR="00B53313" w:rsidRPr="00D91A98">
        <w:rPr>
          <w:rtl/>
        </w:rPr>
        <w:t xml:space="preserve"> </w:t>
      </w:r>
      <w:r w:rsidRPr="00D91A98">
        <w:rPr>
          <w:rtl/>
        </w:rPr>
        <w:t>المحرز</w:t>
      </w:r>
      <w:r w:rsidR="00B53313" w:rsidRPr="00D91A98">
        <w:rPr>
          <w:rtl/>
        </w:rPr>
        <w:t xml:space="preserve"> </w:t>
      </w:r>
      <w:r w:rsidRPr="00D91A98">
        <w:rPr>
          <w:rtl/>
        </w:rPr>
        <w:t>في</w:t>
      </w:r>
      <w:r w:rsidR="00B53313" w:rsidRPr="00D91A98">
        <w:rPr>
          <w:rtl/>
        </w:rPr>
        <w:t xml:space="preserve"> </w:t>
      </w:r>
      <w:r w:rsidRPr="00D91A98">
        <w:rPr>
          <w:rtl/>
        </w:rPr>
        <w:lastRenderedPageBreak/>
        <w:t>وضع</w:t>
      </w:r>
      <w:r w:rsidR="00B53313" w:rsidRPr="00D91A98">
        <w:rPr>
          <w:rtl/>
        </w:rPr>
        <w:t xml:space="preserve"> </w:t>
      </w:r>
      <w:r w:rsidRPr="00D91A98">
        <w:rPr>
          <w:rtl/>
        </w:rPr>
        <w:t>الصيغة</w:t>
      </w:r>
      <w:r w:rsidR="00B53313" w:rsidRPr="00D91A98">
        <w:rPr>
          <w:rtl/>
        </w:rPr>
        <w:t xml:space="preserve"> </w:t>
      </w:r>
      <w:r w:rsidRPr="00D91A98">
        <w:rPr>
          <w:rtl/>
        </w:rPr>
        <w:t>النهائية</w:t>
      </w:r>
      <w:r w:rsidR="00B53313" w:rsidRPr="00D91A98">
        <w:rPr>
          <w:rtl/>
        </w:rPr>
        <w:t xml:space="preserve"> </w:t>
      </w:r>
      <w:r w:rsidRPr="00D91A98">
        <w:rPr>
          <w:rtl/>
        </w:rPr>
        <w:t>للمسودة</w:t>
      </w:r>
      <w:r w:rsidR="00B53313" w:rsidRPr="00D91A98">
        <w:rPr>
          <w:rtl/>
        </w:rPr>
        <w:t xml:space="preserve"> </w:t>
      </w:r>
      <w:r w:rsidRPr="00D91A98">
        <w:rPr>
          <w:rtl/>
        </w:rPr>
        <w:t>الرابعة</w:t>
      </w:r>
      <w:r w:rsidR="00B53313" w:rsidRPr="00D91A98">
        <w:rPr>
          <w:rtl/>
        </w:rPr>
        <w:t xml:space="preserve"> </w:t>
      </w:r>
      <w:r w:rsidRPr="00D91A98">
        <w:rPr>
          <w:rtl/>
        </w:rPr>
        <w:t>لقانون</w:t>
      </w:r>
      <w:r w:rsidR="00B53313" w:rsidRPr="00D91A98">
        <w:rPr>
          <w:rtl/>
        </w:rPr>
        <w:t xml:space="preserve"> </w:t>
      </w:r>
      <w:r w:rsidRPr="00D91A98">
        <w:rPr>
          <w:rtl/>
        </w:rPr>
        <w:t>اللاجئين،</w:t>
      </w:r>
      <w:r w:rsidR="00B53313" w:rsidRPr="00D91A98">
        <w:rPr>
          <w:rtl/>
        </w:rPr>
        <w:t xml:space="preserve"> </w:t>
      </w:r>
      <w:r w:rsidRPr="00D91A98">
        <w:rPr>
          <w:rtl/>
        </w:rPr>
        <w:t>وعن</w:t>
      </w:r>
      <w:r w:rsidR="00B53313" w:rsidRPr="00D91A98">
        <w:rPr>
          <w:rtl/>
        </w:rPr>
        <w:t xml:space="preserve"> </w:t>
      </w:r>
      <w:r w:rsidRPr="00D91A98">
        <w:rPr>
          <w:rtl/>
        </w:rPr>
        <w:t>الجهود</w:t>
      </w:r>
      <w:r w:rsidR="00B53313" w:rsidRPr="00D91A98">
        <w:rPr>
          <w:rtl/>
        </w:rPr>
        <w:t xml:space="preserve"> </w:t>
      </w:r>
      <w:r w:rsidRPr="00D91A98">
        <w:rPr>
          <w:rtl/>
        </w:rPr>
        <w:t>المبذولة</w:t>
      </w:r>
      <w:r w:rsidR="00B53313" w:rsidRPr="00D91A98">
        <w:rPr>
          <w:rtl/>
        </w:rPr>
        <w:t xml:space="preserve"> </w:t>
      </w:r>
      <w:r w:rsidRPr="00D91A98">
        <w:rPr>
          <w:rtl/>
        </w:rPr>
        <w:t>لمواءمته</w:t>
      </w:r>
      <w:r w:rsidR="00B53313" w:rsidRPr="00D91A98">
        <w:rPr>
          <w:rtl/>
        </w:rPr>
        <w:t xml:space="preserve"> </w:t>
      </w:r>
      <w:r w:rsidRPr="00D91A98">
        <w:rPr>
          <w:rtl/>
        </w:rPr>
        <w:t>مع</w:t>
      </w:r>
      <w:r w:rsidR="00B53313" w:rsidRPr="00D91A98">
        <w:rPr>
          <w:rtl/>
        </w:rPr>
        <w:t xml:space="preserve"> </w:t>
      </w:r>
      <w:r w:rsidRPr="00D91A98">
        <w:rPr>
          <w:rtl/>
        </w:rPr>
        <w:t>المعايير</w:t>
      </w:r>
      <w:r w:rsidR="00B53313" w:rsidRPr="00D91A98">
        <w:rPr>
          <w:rtl/>
        </w:rPr>
        <w:t xml:space="preserve"> </w:t>
      </w:r>
      <w:r w:rsidRPr="00D91A98">
        <w:rPr>
          <w:rtl/>
        </w:rPr>
        <w:t>الدولية.</w:t>
      </w:r>
      <w:r w:rsidR="00B53313" w:rsidRPr="00D91A98">
        <w:rPr>
          <w:rtl/>
        </w:rPr>
        <w:t xml:space="preserve"> </w:t>
      </w:r>
      <w:r w:rsidRPr="00D91A98">
        <w:rPr>
          <w:rtl/>
        </w:rPr>
        <w:t>ويرجى</w:t>
      </w:r>
      <w:r w:rsidR="00B53313" w:rsidRPr="00D91A98">
        <w:rPr>
          <w:rtl/>
        </w:rPr>
        <w:t xml:space="preserve"> </w:t>
      </w:r>
      <w:r w:rsidRPr="00D91A98">
        <w:rPr>
          <w:rtl/>
        </w:rPr>
        <w:t>أيضاً</w:t>
      </w:r>
      <w:r w:rsidR="00B53313" w:rsidRPr="00D91A98">
        <w:rPr>
          <w:rtl/>
        </w:rPr>
        <w:t xml:space="preserve"> </w:t>
      </w:r>
      <w:r w:rsidRPr="00D91A98">
        <w:rPr>
          <w:rtl/>
        </w:rPr>
        <w:t>وصف</w:t>
      </w:r>
      <w:r w:rsidR="00B53313" w:rsidRPr="00D91A98">
        <w:rPr>
          <w:rtl/>
        </w:rPr>
        <w:t xml:space="preserve"> </w:t>
      </w:r>
      <w:r w:rsidRPr="00D91A98">
        <w:rPr>
          <w:rtl/>
        </w:rPr>
        <w:t>التدابير</w:t>
      </w:r>
      <w:r w:rsidR="00B53313" w:rsidRPr="00D91A98">
        <w:rPr>
          <w:rtl/>
        </w:rPr>
        <w:t xml:space="preserve"> </w:t>
      </w:r>
      <w:r w:rsidRPr="00D91A98">
        <w:rPr>
          <w:rtl/>
        </w:rPr>
        <w:t>التي</w:t>
      </w:r>
      <w:r w:rsidR="00B53313" w:rsidRPr="00D91A98">
        <w:rPr>
          <w:rtl/>
        </w:rPr>
        <w:t xml:space="preserve"> </w:t>
      </w:r>
      <w:r w:rsidRPr="00D91A98">
        <w:rPr>
          <w:rtl/>
        </w:rPr>
        <w:t>اتُخذت</w:t>
      </w:r>
      <w:r w:rsidR="00B53313" w:rsidRPr="00D91A98">
        <w:rPr>
          <w:rtl/>
        </w:rPr>
        <w:t xml:space="preserve"> </w:t>
      </w:r>
      <w:r w:rsidRPr="00D91A98">
        <w:rPr>
          <w:rtl/>
        </w:rPr>
        <w:t>لإتاحة</w:t>
      </w:r>
      <w:r w:rsidR="00B53313" w:rsidRPr="00D91A98">
        <w:rPr>
          <w:rtl/>
        </w:rPr>
        <w:t xml:space="preserve"> </w:t>
      </w:r>
      <w:r w:rsidRPr="00D91A98">
        <w:rPr>
          <w:rtl/>
        </w:rPr>
        <w:t>سبل</w:t>
      </w:r>
      <w:r w:rsidR="00B53313" w:rsidRPr="00D91A98">
        <w:rPr>
          <w:rtl/>
        </w:rPr>
        <w:t xml:space="preserve"> </w:t>
      </w:r>
      <w:r w:rsidRPr="00D91A98">
        <w:rPr>
          <w:rtl/>
        </w:rPr>
        <w:t>انتصاف</w:t>
      </w:r>
      <w:r w:rsidR="00B53313" w:rsidRPr="00D91A98">
        <w:rPr>
          <w:rtl/>
        </w:rPr>
        <w:t xml:space="preserve"> </w:t>
      </w:r>
      <w:r w:rsidRPr="00D91A98">
        <w:rPr>
          <w:rtl/>
        </w:rPr>
        <w:t>فعالة</w:t>
      </w:r>
      <w:r w:rsidR="00B53313" w:rsidRPr="00D91A98">
        <w:rPr>
          <w:rtl/>
        </w:rPr>
        <w:t xml:space="preserve"> </w:t>
      </w:r>
      <w:r w:rsidRPr="00D91A98">
        <w:rPr>
          <w:rFonts w:hint="cs"/>
          <w:rtl/>
        </w:rPr>
        <w:t>طوال</w:t>
      </w:r>
      <w:r w:rsidR="00B53313" w:rsidRPr="00D91A98">
        <w:rPr>
          <w:rtl/>
        </w:rPr>
        <w:t xml:space="preserve"> </w:t>
      </w:r>
      <w:r w:rsidRPr="00D91A98">
        <w:rPr>
          <w:rtl/>
        </w:rPr>
        <w:t>إجراءات</w:t>
      </w:r>
      <w:r w:rsidR="00B53313" w:rsidRPr="00D91A98">
        <w:rPr>
          <w:rtl/>
        </w:rPr>
        <w:t xml:space="preserve"> </w:t>
      </w:r>
      <w:r w:rsidRPr="00D91A98">
        <w:rPr>
          <w:rtl/>
        </w:rPr>
        <w:t>الترحيل،</w:t>
      </w:r>
      <w:r w:rsidR="00B53313" w:rsidRPr="00D91A98">
        <w:rPr>
          <w:rtl/>
        </w:rPr>
        <w:t xml:space="preserve"> </w:t>
      </w:r>
      <w:r w:rsidRPr="00D91A98">
        <w:rPr>
          <w:rtl/>
        </w:rPr>
        <w:t>بما</w:t>
      </w:r>
      <w:r w:rsidR="00B53313" w:rsidRPr="00D91A98">
        <w:rPr>
          <w:rtl/>
        </w:rPr>
        <w:t xml:space="preserve"> </w:t>
      </w:r>
      <w:r w:rsidRPr="00D91A98">
        <w:rPr>
          <w:rtl/>
        </w:rPr>
        <w:t>في</w:t>
      </w:r>
      <w:r w:rsidR="00B53313" w:rsidRPr="00D91A98">
        <w:rPr>
          <w:rtl/>
        </w:rPr>
        <w:t xml:space="preserve"> </w:t>
      </w:r>
      <w:r w:rsidRPr="00D91A98">
        <w:rPr>
          <w:rtl/>
        </w:rPr>
        <w:t>ذلك</w:t>
      </w:r>
      <w:r w:rsidR="00B53313" w:rsidRPr="00D91A98">
        <w:rPr>
          <w:rtl/>
        </w:rPr>
        <w:t xml:space="preserve"> </w:t>
      </w:r>
      <w:r w:rsidRPr="00D91A98">
        <w:rPr>
          <w:rtl/>
        </w:rPr>
        <w:t>مراجعة</w:t>
      </w:r>
      <w:r w:rsidR="00B53313" w:rsidRPr="00D91A98">
        <w:rPr>
          <w:rtl/>
        </w:rPr>
        <w:t xml:space="preserve"> </w:t>
      </w:r>
      <w:r w:rsidRPr="00D91A98">
        <w:rPr>
          <w:rtl/>
        </w:rPr>
        <w:t>القرارات</w:t>
      </w:r>
      <w:r w:rsidR="00B53313" w:rsidRPr="00D91A98">
        <w:rPr>
          <w:rtl/>
        </w:rPr>
        <w:t xml:space="preserve"> </w:t>
      </w:r>
      <w:r w:rsidRPr="00D91A98">
        <w:rPr>
          <w:rtl/>
        </w:rPr>
        <w:t>من</w:t>
      </w:r>
      <w:r w:rsidR="00B53313" w:rsidRPr="00D91A98">
        <w:rPr>
          <w:rtl/>
        </w:rPr>
        <w:t xml:space="preserve"> </w:t>
      </w:r>
      <w:r w:rsidRPr="00D91A98">
        <w:rPr>
          <w:rtl/>
        </w:rPr>
        <w:t>قبل</w:t>
      </w:r>
      <w:r w:rsidR="00B53313" w:rsidRPr="00D91A98">
        <w:rPr>
          <w:rtl/>
        </w:rPr>
        <w:t xml:space="preserve"> </w:t>
      </w:r>
      <w:r w:rsidRPr="00D91A98">
        <w:rPr>
          <w:rtl/>
        </w:rPr>
        <w:t>هيئة</w:t>
      </w:r>
      <w:r w:rsidR="00B53313" w:rsidRPr="00D91A98">
        <w:rPr>
          <w:rtl/>
        </w:rPr>
        <w:t xml:space="preserve"> </w:t>
      </w:r>
      <w:r w:rsidRPr="00D91A98">
        <w:rPr>
          <w:rtl/>
        </w:rPr>
        <w:t>قضائية</w:t>
      </w:r>
      <w:r w:rsidR="00B53313" w:rsidRPr="00D91A98">
        <w:rPr>
          <w:rtl/>
        </w:rPr>
        <w:t xml:space="preserve"> </w:t>
      </w:r>
      <w:r w:rsidRPr="00D91A98">
        <w:rPr>
          <w:rtl/>
        </w:rPr>
        <w:t>مستقلة،</w:t>
      </w:r>
      <w:r w:rsidR="00B53313" w:rsidRPr="00D91A98">
        <w:rPr>
          <w:rtl/>
        </w:rPr>
        <w:t xml:space="preserve"> </w:t>
      </w:r>
      <w:r w:rsidRPr="00D91A98">
        <w:rPr>
          <w:rtl/>
        </w:rPr>
        <w:t>لا</w:t>
      </w:r>
      <w:r w:rsidR="00B53313" w:rsidRPr="00D91A98">
        <w:rPr>
          <w:rtl/>
        </w:rPr>
        <w:t xml:space="preserve"> </w:t>
      </w:r>
      <w:r w:rsidRPr="00D91A98">
        <w:rPr>
          <w:rtl/>
        </w:rPr>
        <w:t>سيما</w:t>
      </w:r>
      <w:r w:rsidR="00B53313" w:rsidRPr="00D91A98">
        <w:rPr>
          <w:rtl/>
        </w:rPr>
        <w:t xml:space="preserve"> </w:t>
      </w:r>
      <w:r w:rsidRPr="00D91A98">
        <w:rPr>
          <w:rtl/>
        </w:rPr>
        <w:t>في</w:t>
      </w:r>
      <w:r w:rsidR="00B53313" w:rsidRPr="00D91A98">
        <w:rPr>
          <w:rtl/>
        </w:rPr>
        <w:t xml:space="preserve"> </w:t>
      </w:r>
      <w:r w:rsidRPr="00D91A98">
        <w:rPr>
          <w:rtl/>
        </w:rPr>
        <w:t>مرحلة</w:t>
      </w:r>
      <w:r w:rsidR="00B53313" w:rsidRPr="00D91A98">
        <w:rPr>
          <w:rtl/>
        </w:rPr>
        <w:t xml:space="preserve"> </w:t>
      </w:r>
      <w:r w:rsidRPr="00D91A98">
        <w:rPr>
          <w:rtl/>
        </w:rPr>
        <w:t>الاستئناف.</w:t>
      </w:r>
      <w:r w:rsidR="00B53313" w:rsidRPr="00D91A98">
        <w:rPr>
          <w:rtl/>
        </w:rPr>
        <w:t xml:space="preserve"> </w:t>
      </w:r>
      <w:r w:rsidRPr="00D91A98">
        <w:rPr>
          <w:rtl/>
        </w:rPr>
        <w:t>ويرجى</w:t>
      </w:r>
      <w:r w:rsidR="00B53313" w:rsidRPr="00D91A98">
        <w:rPr>
          <w:rtl/>
        </w:rPr>
        <w:t xml:space="preserve"> </w:t>
      </w:r>
      <w:r w:rsidRPr="00D91A98">
        <w:rPr>
          <w:rtl/>
        </w:rPr>
        <w:t>توضيح</w:t>
      </w:r>
      <w:r w:rsidR="00B53313" w:rsidRPr="00D91A98">
        <w:rPr>
          <w:rtl/>
        </w:rPr>
        <w:t xml:space="preserve"> </w:t>
      </w:r>
      <w:r w:rsidRPr="00D91A98">
        <w:rPr>
          <w:rtl/>
        </w:rPr>
        <w:t>ما</w:t>
      </w:r>
      <w:r w:rsidR="00B53313" w:rsidRPr="00D91A98">
        <w:rPr>
          <w:rtl/>
        </w:rPr>
        <w:t xml:space="preserve"> </w:t>
      </w:r>
      <w:r w:rsidRPr="00D91A98">
        <w:rPr>
          <w:rtl/>
        </w:rPr>
        <w:t>إذا</w:t>
      </w:r>
      <w:r w:rsidR="00B53313" w:rsidRPr="00D91A98">
        <w:rPr>
          <w:rtl/>
        </w:rPr>
        <w:t xml:space="preserve"> </w:t>
      </w:r>
      <w:r w:rsidRPr="00D91A98">
        <w:rPr>
          <w:rtl/>
        </w:rPr>
        <w:t>كان</w:t>
      </w:r>
      <w:r w:rsidR="00B53313" w:rsidRPr="00D91A98">
        <w:rPr>
          <w:rtl/>
        </w:rPr>
        <w:t xml:space="preserve"> </w:t>
      </w:r>
      <w:r w:rsidRPr="00D91A98">
        <w:rPr>
          <w:rtl/>
        </w:rPr>
        <w:t>الأشخاص</w:t>
      </w:r>
      <w:r w:rsidR="00B53313" w:rsidRPr="00D91A98">
        <w:rPr>
          <w:rtl/>
        </w:rPr>
        <w:t xml:space="preserve"> </w:t>
      </w:r>
      <w:r w:rsidRPr="00D91A98">
        <w:rPr>
          <w:rtl/>
        </w:rPr>
        <w:t>المهددون</w:t>
      </w:r>
      <w:r w:rsidR="00B53313" w:rsidRPr="00D91A98">
        <w:rPr>
          <w:rtl/>
        </w:rPr>
        <w:t xml:space="preserve"> </w:t>
      </w:r>
      <w:r w:rsidRPr="00D91A98">
        <w:rPr>
          <w:rtl/>
        </w:rPr>
        <w:t>بالطرد</w:t>
      </w:r>
      <w:r w:rsidR="00B53313" w:rsidRPr="00D91A98">
        <w:rPr>
          <w:rtl/>
        </w:rPr>
        <w:t xml:space="preserve"> </w:t>
      </w:r>
      <w:r w:rsidRPr="00D91A98">
        <w:rPr>
          <w:rtl/>
        </w:rPr>
        <w:t>أو</w:t>
      </w:r>
      <w:r w:rsidR="00B53313" w:rsidRPr="00D91A98">
        <w:rPr>
          <w:rtl/>
        </w:rPr>
        <w:t xml:space="preserve"> </w:t>
      </w:r>
      <w:r w:rsidRPr="00D91A98">
        <w:rPr>
          <w:rtl/>
        </w:rPr>
        <w:t>الترحيل</w:t>
      </w:r>
      <w:r w:rsidR="00B53313" w:rsidRPr="00D91A98">
        <w:rPr>
          <w:rtl/>
        </w:rPr>
        <w:t xml:space="preserve"> </w:t>
      </w:r>
      <w:r w:rsidRPr="00D91A98">
        <w:rPr>
          <w:rtl/>
        </w:rPr>
        <w:t>أو</w:t>
      </w:r>
      <w:r w:rsidR="00B53313" w:rsidRPr="00D91A98">
        <w:rPr>
          <w:rtl/>
        </w:rPr>
        <w:t xml:space="preserve"> </w:t>
      </w:r>
      <w:r w:rsidRPr="00D91A98">
        <w:rPr>
          <w:rtl/>
        </w:rPr>
        <w:t>التسليم</w:t>
      </w:r>
      <w:r w:rsidR="00B53313" w:rsidRPr="00D91A98">
        <w:rPr>
          <w:rtl/>
        </w:rPr>
        <w:t xml:space="preserve"> </w:t>
      </w:r>
      <w:r w:rsidRPr="00D91A98">
        <w:rPr>
          <w:rtl/>
        </w:rPr>
        <w:t>يُبلغون</w:t>
      </w:r>
      <w:r w:rsidR="00B53313" w:rsidRPr="00D91A98">
        <w:rPr>
          <w:rtl/>
        </w:rPr>
        <w:t xml:space="preserve"> </w:t>
      </w:r>
      <w:r w:rsidRPr="00D91A98">
        <w:rPr>
          <w:rtl/>
        </w:rPr>
        <w:t>بحقهم</w:t>
      </w:r>
      <w:r w:rsidR="00B53313" w:rsidRPr="00D91A98">
        <w:rPr>
          <w:rtl/>
        </w:rPr>
        <w:t xml:space="preserve"> </w:t>
      </w:r>
      <w:r w:rsidRPr="00D91A98">
        <w:rPr>
          <w:rtl/>
        </w:rPr>
        <w:t>في</w:t>
      </w:r>
      <w:r w:rsidR="00B53313" w:rsidRPr="00D91A98">
        <w:rPr>
          <w:rtl/>
        </w:rPr>
        <w:t xml:space="preserve"> </w:t>
      </w:r>
      <w:r w:rsidRPr="00D91A98">
        <w:rPr>
          <w:rtl/>
        </w:rPr>
        <w:t>التماس</w:t>
      </w:r>
      <w:r w:rsidR="00B53313" w:rsidRPr="00D91A98">
        <w:rPr>
          <w:rtl/>
        </w:rPr>
        <w:t xml:space="preserve"> </w:t>
      </w:r>
      <w:r w:rsidRPr="00D91A98">
        <w:rPr>
          <w:rtl/>
        </w:rPr>
        <w:t>اللجوء</w:t>
      </w:r>
      <w:r w:rsidR="00B53313" w:rsidRPr="00D91A98">
        <w:rPr>
          <w:rtl/>
        </w:rPr>
        <w:t xml:space="preserve"> </w:t>
      </w:r>
      <w:r w:rsidRPr="00D91A98">
        <w:rPr>
          <w:rtl/>
        </w:rPr>
        <w:t>وفي</w:t>
      </w:r>
      <w:r w:rsidR="00B53313" w:rsidRPr="00D91A98">
        <w:rPr>
          <w:rtl/>
        </w:rPr>
        <w:t xml:space="preserve"> </w:t>
      </w:r>
      <w:r w:rsidRPr="00D91A98">
        <w:rPr>
          <w:rtl/>
        </w:rPr>
        <w:t>الطعن</w:t>
      </w:r>
      <w:r w:rsidR="00B53313" w:rsidRPr="00D91A98">
        <w:rPr>
          <w:rtl/>
        </w:rPr>
        <w:t xml:space="preserve"> </w:t>
      </w:r>
      <w:r w:rsidRPr="00D91A98">
        <w:rPr>
          <w:rtl/>
        </w:rPr>
        <w:t>في</w:t>
      </w:r>
      <w:r w:rsidR="00B53313" w:rsidRPr="00D91A98">
        <w:rPr>
          <w:rtl/>
        </w:rPr>
        <w:t xml:space="preserve"> </w:t>
      </w:r>
      <w:r w:rsidRPr="00D91A98">
        <w:rPr>
          <w:rtl/>
        </w:rPr>
        <w:t>قرار</w:t>
      </w:r>
      <w:r w:rsidR="00B53313" w:rsidRPr="00D91A98">
        <w:rPr>
          <w:rtl/>
        </w:rPr>
        <w:t xml:space="preserve"> </w:t>
      </w:r>
      <w:r w:rsidRPr="00D91A98">
        <w:rPr>
          <w:rtl/>
        </w:rPr>
        <w:t>الترحيل.</w:t>
      </w:r>
      <w:r w:rsidR="00B53313" w:rsidRPr="00D91A98">
        <w:rPr>
          <w:rtl/>
        </w:rPr>
        <w:t xml:space="preserve"> </w:t>
      </w:r>
      <w:r w:rsidRPr="00D91A98">
        <w:rPr>
          <w:rtl/>
        </w:rPr>
        <w:t>ويرجى</w:t>
      </w:r>
      <w:r w:rsidR="00B53313" w:rsidRPr="00D91A98">
        <w:rPr>
          <w:rtl/>
        </w:rPr>
        <w:t xml:space="preserve"> </w:t>
      </w:r>
      <w:r w:rsidRPr="00D91A98">
        <w:rPr>
          <w:rtl/>
        </w:rPr>
        <w:t>تقديم</w:t>
      </w:r>
      <w:r w:rsidR="00B53313" w:rsidRPr="00D91A98">
        <w:rPr>
          <w:rtl/>
        </w:rPr>
        <w:t xml:space="preserve"> </w:t>
      </w:r>
      <w:r w:rsidRPr="00D91A98">
        <w:rPr>
          <w:rtl/>
        </w:rPr>
        <w:t>معلومات</w:t>
      </w:r>
      <w:r w:rsidR="00B53313" w:rsidRPr="00D91A98">
        <w:rPr>
          <w:rtl/>
        </w:rPr>
        <w:t xml:space="preserve"> </w:t>
      </w:r>
      <w:r w:rsidRPr="00D91A98">
        <w:rPr>
          <w:rtl/>
        </w:rPr>
        <w:t>عن</w:t>
      </w:r>
      <w:r w:rsidR="00B53313" w:rsidRPr="00D91A98">
        <w:rPr>
          <w:rtl/>
        </w:rPr>
        <w:t xml:space="preserve"> </w:t>
      </w:r>
      <w:r w:rsidRPr="00D91A98">
        <w:rPr>
          <w:rtl/>
        </w:rPr>
        <w:t>التدابير</w:t>
      </w:r>
      <w:r w:rsidR="00B53313" w:rsidRPr="00D91A98">
        <w:rPr>
          <w:rtl/>
        </w:rPr>
        <w:t xml:space="preserve"> </w:t>
      </w:r>
      <w:r w:rsidRPr="00D91A98">
        <w:rPr>
          <w:rtl/>
        </w:rPr>
        <w:t>المتخذة</w:t>
      </w:r>
      <w:r w:rsidR="00B53313" w:rsidRPr="00D91A98">
        <w:rPr>
          <w:rtl/>
        </w:rPr>
        <w:t xml:space="preserve"> </w:t>
      </w:r>
      <w:r w:rsidRPr="00D91A98">
        <w:rPr>
          <w:rtl/>
        </w:rPr>
        <w:t>لمراجعة</w:t>
      </w:r>
      <w:r w:rsidR="00B53313" w:rsidRPr="00D91A98">
        <w:rPr>
          <w:rtl/>
        </w:rPr>
        <w:t xml:space="preserve"> </w:t>
      </w:r>
      <w:r w:rsidRPr="00D91A98">
        <w:rPr>
          <w:rtl/>
        </w:rPr>
        <w:t>التشريعات</w:t>
      </w:r>
      <w:r w:rsidR="00B53313" w:rsidRPr="00D91A98">
        <w:rPr>
          <w:rtl/>
        </w:rPr>
        <w:t xml:space="preserve"> </w:t>
      </w:r>
      <w:r w:rsidRPr="00D91A98">
        <w:rPr>
          <w:rtl/>
        </w:rPr>
        <w:t>الوطنية</w:t>
      </w:r>
      <w:r w:rsidR="00B53313" w:rsidRPr="00D91A98">
        <w:rPr>
          <w:rtl/>
        </w:rPr>
        <w:t xml:space="preserve"> </w:t>
      </w:r>
      <w:r w:rsidRPr="00D91A98">
        <w:rPr>
          <w:rtl/>
        </w:rPr>
        <w:t>المتعلقة</w:t>
      </w:r>
      <w:r w:rsidR="00B53313" w:rsidRPr="00D91A98">
        <w:rPr>
          <w:rtl/>
        </w:rPr>
        <w:t xml:space="preserve"> </w:t>
      </w:r>
      <w:r w:rsidRPr="00D91A98">
        <w:rPr>
          <w:rtl/>
        </w:rPr>
        <w:t>بالترحيل</w:t>
      </w:r>
      <w:r w:rsidR="00B53313" w:rsidRPr="00D91A98">
        <w:rPr>
          <w:rtl/>
        </w:rPr>
        <w:t xml:space="preserve"> </w:t>
      </w:r>
      <w:r w:rsidRPr="00D91A98">
        <w:rPr>
          <w:rtl/>
        </w:rPr>
        <w:t>أو</w:t>
      </w:r>
      <w:r w:rsidR="00B53313" w:rsidRPr="00D91A98">
        <w:rPr>
          <w:rFonts w:hint="cs"/>
          <w:rtl/>
        </w:rPr>
        <w:t xml:space="preserve"> </w:t>
      </w:r>
      <w:r w:rsidRPr="00D91A98">
        <w:rPr>
          <w:rtl/>
        </w:rPr>
        <w:t>التسليم</w:t>
      </w:r>
      <w:r w:rsidR="00B53313" w:rsidRPr="00D91A98">
        <w:rPr>
          <w:rtl/>
        </w:rPr>
        <w:t xml:space="preserve"> </w:t>
      </w:r>
      <w:r w:rsidRPr="00D91A98">
        <w:rPr>
          <w:rtl/>
        </w:rPr>
        <w:t>لضمان</w:t>
      </w:r>
      <w:r w:rsidR="00B53313" w:rsidRPr="00D91A98">
        <w:rPr>
          <w:rtl/>
        </w:rPr>
        <w:t xml:space="preserve"> </w:t>
      </w:r>
      <w:r w:rsidRPr="00D91A98">
        <w:rPr>
          <w:rtl/>
        </w:rPr>
        <w:t>إتاحة</w:t>
      </w:r>
      <w:r w:rsidR="00B53313" w:rsidRPr="00D91A98">
        <w:rPr>
          <w:rtl/>
        </w:rPr>
        <w:t xml:space="preserve"> </w:t>
      </w:r>
      <w:r w:rsidRPr="00D91A98">
        <w:rPr>
          <w:rtl/>
        </w:rPr>
        <w:t>الوصول</w:t>
      </w:r>
      <w:r w:rsidR="00B53313" w:rsidRPr="00D91A98">
        <w:rPr>
          <w:rtl/>
        </w:rPr>
        <w:t xml:space="preserve"> </w:t>
      </w:r>
      <w:r w:rsidRPr="00D91A98">
        <w:rPr>
          <w:rtl/>
        </w:rPr>
        <w:t>إلى</w:t>
      </w:r>
      <w:r w:rsidR="00B53313" w:rsidRPr="00D91A98">
        <w:rPr>
          <w:rtl/>
        </w:rPr>
        <w:t xml:space="preserve"> </w:t>
      </w:r>
      <w:r w:rsidRPr="00D91A98">
        <w:rPr>
          <w:rtl/>
        </w:rPr>
        <w:t>آليات</w:t>
      </w:r>
      <w:r w:rsidR="00B53313" w:rsidRPr="00D91A98">
        <w:rPr>
          <w:rtl/>
        </w:rPr>
        <w:t xml:space="preserve"> </w:t>
      </w:r>
      <w:r w:rsidRPr="00D91A98">
        <w:rPr>
          <w:rtl/>
        </w:rPr>
        <w:t>الاستئناف</w:t>
      </w:r>
      <w:r w:rsidR="00B53313" w:rsidRPr="00D91A98">
        <w:rPr>
          <w:rtl/>
        </w:rPr>
        <w:t xml:space="preserve"> </w:t>
      </w:r>
      <w:r w:rsidRPr="00D91A98">
        <w:rPr>
          <w:rtl/>
        </w:rPr>
        <w:t>ذات</w:t>
      </w:r>
      <w:r w:rsidR="00B53313" w:rsidRPr="00D91A98">
        <w:rPr>
          <w:rtl/>
        </w:rPr>
        <w:t xml:space="preserve"> </w:t>
      </w:r>
      <w:r w:rsidRPr="00D91A98">
        <w:rPr>
          <w:rtl/>
        </w:rPr>
        <w:t>الأثر</w:t>
      </w:r>
      <w:r w:rsidR="00B53313" w:rsidRPr="00D91A98">
        <w:rPr>
          <w:rtl/>
        </w:rPr>
        <w:t xml:space="preserve"> </w:t>
      </w:r>
      <w:r w:rsidRPr="00D91A98">
        <w:rPr>
          <w:rtl/>
        </w:rPr>
        <w:t>الإيقافي.</w:t>
      </w:r>
      <w:r w:rsidR="00B53313" w:rsidRPr="00D91A98">
        <w:rPr>
          <w:rtl/>
        </w:rPr>
        <w:t xml:space="preserve"> </w:t>
      </w:r>
      <w:r w:rsidRPr="00D91A98">
        <w:rPr>
          <w:rtl/>
        </w:rPr>
        <w:t>ويرجى</w:t>
      </w:r>
      <w:r w:rsidR="00B53313" w:rsidRPr="00D91A98">
        <w:rPr>
          <w:rtl/>
        </w:rPr>
        <w:t xml:space="preserve"> </w:t>
      </w:r>
      <w:r w:rsidRPr="00D91A98">
        <w:rPr>
          <w:rtl/>
        </w:rPr>
        <w:t>أيضاً</w:t>
      </w:r>
      <w:r w:rsidR="00B53313" w:rsidRPr="00D91A98">
        <w:rPr>
          <w:rtl/>
        </w:rPr>
        <w:t xml:space="preserve"> </w:t>
      </w:r>
      <w:r w:rsidRPr="00D91A98">
        <w:rPr>
          <w:rtl/>
        </w:rPr>
        <w:t>تقديم</w:t>
      </w:r>
      <w:r w:rsidR="00B53313" w:rsidRPr="00D91A98">
        <w:rPr>
          <w:rtl/>
        </w:rPr>
        <w:t xml:space="preserve"> </w:t>
      </w:r>
      <w:r w:rsidRPr="00D91A98">
        <w:rPr>
          <w:rtl/>
        </w:rPr>
        <w:t>معلومات</w:t>
      </w:r>
      <w:r w:rsidR="00B53313" w:rsidRPr="00D91A98">
        <w:rPr>
          <w:rtl/>
        </w:rPr>
        <w:t xml:space="preserve"> </w:t>
      </w:r>
      <w:r w:rsidRPr="00D91A98">
        <w:rPr>
          <w:rtl/>
        </w:rPr>
        <w:t>عن</w:t>
      </w:r>
      <w:r w:rsidR="00B53313" w:rsidRPr="00D91A98">
        <w:rPr>
          <w:rtl/>
        </w:rPr>
        <w:t xml:space="preserve"> </w:t>
      </w:r>
      <w:r w:rsidRPr="00D91A98">
        <w:rPr>
          <w:rtl/>
        </w:rPr>
        <w:t>التدابير</w:t>
      </w:r>
      <w:r w:rsidR="00B53313" w:rsidRPr="00D91A98">
        <w:rPr>
          <w:rtl/>
        </w:rPr>
        <w:t xml:space="preserve"> </w:t>
      </w:r>
      <w:r w:rsidRPr="00D91A98">
        <w:rPr>
          <w:rtl/>
        </w:rPr>
        <w:t>المتخذة</w:t>
      </w:r>
      <w:r w:rsidR="00B53313" w:rsidRPr="00D91A98">
        <w:rPr>
          <w:rtl/>
        </w:rPr>
        <w:t xml:space="preserve"> </w:t>
      </w:r>
      <w:r w:rsidRPr="00D91A98">
        <w:rPr>
          <w:rtl/>
        </w:rPr>
        <w:t>لمراجعة</w:t>
      </w:r>
      <w:r w:rsidR="00B53313" w:rsidRPr="00D91A98">
        <w:rPr>
          <w:rtl/>
        </w:rPr>
        <w:t xml:space="preserve"> </w:t>
      </w:r>
      <w:r w:rsidRPr="00D91A98">
        <w:rPr>
          <w:rtl/>
        </w:rPr>
        <w:t>قانون</w:t>
      </w:r>
      <w:r w:rsidR="00B53313" w:rsidRPr="00D91A98">
        <w:rPr>
          <w:rtl/>
        </w:rPr>
        <w:t xml:space="preserve"> </w:t>
      </w:r>
      <w:r w:rsidRPr="00D91A98">
        <w:rPr>
          <w:rtl/>
        </w:rPr>
        <w:t>إقامة</w:t>
      </w:r>
      <w:r w:rsidR="00B53313" w:rsidRPr="00D91A98">
        <w:rPr>
          <w:rFonts w:hint="cs"/>
          <w:rtl/>
        </w:rPr>
        <w:t xml:space="preserve"> </w:t>
      </w:r>
      <w:r w:rsidRPr="00D91A98">
        <w:rPr>
          <w:rFonts w:hint="cs"/>
          <w:rtl/>
        </w:rPr>
        <w:t>الأجانب</w:t>
      </w:r>
      <w:r w:rsidR="00B53313" w:rsidRPr="00D91A98">
        <w:rPr>
          <w:rFonts w:hint="cs"/>
          <w:rtl/>
        </w:rPr>
        <w:t xml:space="preserve"> </w:t>
      </w:r>
      <w:r w:rsidRPr="00D91A98">
        <w:rPr>
          <w:rFonts w:hint="cs"/>
          <w:rtl/>
        </w:rPr>
        <w:t>(القانون</w:t>
      </w:r>
      <w:r w:rsidR="00B53313" w:rsidRPr="00D91A98">
        <w:rPr>
          <w:rtl/>
        </w:rPr>
        <w:t xml:space="preserve"> </w:t>
      </w:r>
      <w:r w:rsidRPr="00D91A98">
        <w:rPr>
          <w:rtl/>
        </w:rPr>
        <w:t>رقم</w:t>
      </w:r>
      <w:r w:rsidR="00B53313" w:rsidRPr="00D91A98">
        <w:rPr>
          <w:rtl/>
        </w:rPr>
        <w:t xml:space="preserve"> </w:t>
      </w:r>
      <w:r w:rsidRPr="00D91A98">
        <w:rPr>
          <w:rtl/>
        </w:rPr>
        <w:t>76</w:t>
      </w:r>
      <w:r w:rsidR="00B53313" w:rsidRPr="00D91A98">
        <w:rPr>
          <w:rtl/>
        </w:rPr>
        <w:t xml:space="preserve"> </w:t>
      </w:r>
      <w:r w:rsidRPr="00D91A98">
        <w:rPr>
          <w:rtl/>
        </w:rPr>
        <w:t>لسنة</w:t>
      </w:r>
      <w:r w:rsidR="00B53313" w:rsidRPr="00D91A98">
        <w:rPr>
          <w:rtl/>
        </w:rPr>
        <w:t xml:space="preserve"> </w:t>
      </w:r>
      <w:r w:rsidRPr="00D91A98">
        <w:rPr>
          <w:rtl/>
        </w:rPr>
        <w:t>2017</w:t>
      </w:r>
      <w:r w:rsidRPr="00D91A98">
        <w:rPr>
          <w:rFonts w:hint="cs"/>
          <w:rtl/>
        </w:rPr>
        <w:t>)</w:t>
      </w:r>
      <w:r w:rsidR="00B53313" w:rsidRPr="00D91A98">
        <w:rPr>
          <w:rFonts w:hint="cs"/>
          <w:rtl/>
        </w:rPr>
        <w:t xml:space="preserve"> </w:t>
      </w:r>
      <w:r w:rsidRPr="00D91A98">
        <w:rPr>
          <w:rtl/>
        </w:rPr>
        <w:t>الذي</w:t>
      </w:r>
      <w:r w:rsidR="00B53313" w:rsidRPr="00D91A98">
        <w:rPr>
          <w:rtl/>
        </w:rPr>
        <w:t xml:space="preserve"> </w:t>
      </w:r>
      <w:r w:rsidRPr="00D91A98">
        <w:rPr>
          <w:rtl/>
        </w:rPr>
        <w:t>ينص</w:t>
      </w:r>
      <w:r w:rsidR="00B53313" w:rsidRPr="00D91A98">
        <w:rPr>
          <w:rtl/>
        </w:rPr>
        <w:t xml:space="preserve"> </w:t>
      </w:r>
      <w:r w:rsidRPr="00D91A98">
        <w:rPr>
          <w:rtl/>
        </w:rPr>
        <w:t>على</w:t>
      </w:r>
      <w:r w:rsidR="00B53313" w:rsidRPr="00D91A98">
        <w:rPr>
          <w:rtl/>
        </w:rPr>
        <w:t xml:space="preserve"> </w:t>
      </w:r>
      <w:r w:rsidRPr="00D91A98">
        <w:rPr>
          <w:rtl/>
        </w:rPr>
        <w:t>الترحيل</w:t>
      </w:r>
      <w:r w:rsidR="00B53313" w:rsidRPr="00D91A98">
        <w:rPr>
          <w:rtl/>
        </w:rPr>
        <w:t xml:space="preserve"> </w:t>
      </w:r>
      <w:r w:rsidRPr="00D91A98">
        <w:rPr>
          <w:rtl/>
        </w:rPr>
        <w:t>بوصفه</w:t>
      </w:r>
      <w:r w:rsidR="00B53313" w:rsidRPr="00D91A98">
        <w:rPr>
          <w:rtl/>
        </w:rPr>
        <w:t xml:space="preserve"> </w:t>
      </w:r>
      <w:r w:rsidRPr="00D91A98">
        <w:rPr>
          <w:rtl/>
        </w:rPr>
        <w:t>تدبيراً</w:t>
      </w:r>
      <w:r w:rsidR="00B53313" w:rsidRPr="00D91A98">
        <w:rPr>
          <w:rtl/>
        </w:rPr>
        <w:t xml:space="preserve"> </w:t>
      </w:r>
      <w:r w:rsidRPr="00D91A98">
        <w:rPr>
          <w:rtl/>
        </w:rPr>
        <w:t>عقابياً</w:t>
      </w:r>
      <w:r w:rsidR="00B53313" w:rsidRPr="00D91A98">
        <w:rPr>
          <w:rtl/>
        </w:rPr>
        <w:t xml:space="preserve"> </w:t>
      </w:r>
      <w:r w:rsidRPr="00D91A98">
        <w:rPr>
          <w:rtl/>
        </w:rPr>
        <w:t>إضافياً</w:t>
      </w:r>
      <w:r w:rsidR="00B53313" w:rsidRPr="00D91A98">
        <w:rPr>
          <w:rtl/>
        </w:rPr>
        <w:t xml:space="preserve"> </w:t>
      </w:r>
      <w:r w:rsidRPr="00D91A98">
        <w:rPr>
          <w:rtl/>
        </w:rPr>
        <w:t>للأشخاص</w:t>
      </w:r>
      <w:r w:rsidR="00B53313" w:rsidRPr="00D91A98">
        <w:rPr>
          <w:rtl/>
        </w:rPr>
        <w:t xml:space="preserve"> </w:t>
      </w:r>
      <w:r w:rsidRPr="00D91A98">
        <w:rPr>
          <w:rtl/>
        </w:rPr>
        <w:t>المحتجزين</w:t>
      </w:r>
      <w:r w:rsidR="00B53313" w:rsidRPr="00D91A98">
        <w:rPr>
          <w:rtl/>
        </w:rPr>
        <w:t xml:space="preserve"> </w:t>
      </w:r>
      <w:r w:rsidRPr="00D91A98">
        <w:rPr>
          <w:rFonts w:hint="cs"/>
          <w:rtl/>
        </w:rPr>
        <w:t>لأسباب</w:t>
      </w:r>
      <w:r w:rsidR="00B53313" w:rsidRPr="00D91A98">
        <w:rPr>
          <w:rFonts w:hint="cs"/>
          <w:rtl/>
        </w:rPr>
        <w:t xml:space="preserve"> </w:t>
      </w:r>
      <w:r w:rsidRPr="00D91A98">
        <w:rPr>
          <w:rtl/>
        </w:rPr>
        <w:t>تتعلق</w:t>
      </w:r>
      <w:r w:rsidR="00B53313" w:rsidRPr="00D91A98">
        <w:rPr>
          <w:rtl/>
        </w:rPr>
        <w:t xml:space="preserve"> </w:t>
      </w:r>
      <w:r w:rsidRPr="00D91A98">
        <w:rPr>
          <w:rtl/>
        </w:rPr>
        <w:t>بالهجرة</w:t>
      </w:r>
      <w:r w:rsidR="00B53313" w:rsidRPr="00D91A98">
        <w:rPr>
          <w:rtl/>
        </w:rPr>
        <w:t xml:space="preserve"> </w:t>
      </w:r>
      <w:r w:rsidRPr="00D91A98">
        <w:rPr>
          <w:rtl/>
        </w:rPr>
        <w:t>أو</w:t>
      </w:r>
      <w:r w:rsidR="00B53313" w:rsidRPr="00D91A98">
        <w:rPr>
          <w:rtl/>
        </w:rPr>
        <w:t xml:space="preserve"> </w:t>
      </w:r>
      <w:r w:rsidRPr="00D91A98">
        <w:rPr>
          <w:rFonts w:hint="cs"/>
          <w:rtl/>
        </w:rPr>
        <w:t>المحتجزين</w:t>
      </w:r>
      <w:r w:rsidR="00B53313" w:rsidRPr="00D91A98">
        <w:rPr>
          <w:rFonts w:hint="cs"/>
          <w:rtl/>
        </w:rPr>
        <w:t xml:space="preserve"> </w:t>
      </w:r>
      <w:r w:rsidRPr="00D91A98">
        <w:rPr>
          <w:rtl/>
        </w:rPr>
        <w:t>بتهم</w:t>
      </w:r>
      <w:r w:rsidR="00B53313" w:rsidRPr="00D91A98">
        <w:rPr>
          <w:rtl/>
        </w:rPr>
        <w:t xml:space="preserve"> </w:t>
      </w:r>
      <w:r w:rsidRPr="00D91A98">
        <w:rPr>
          <w:rtl/>
        </w:rPr>
        <w:t>جنائية،</w:t>
      </w:r>
      <w:r w:rsidR="00B53313" w:rsidRPr="00D91A98">
        <w:rPr>
          <w:rtl/>
        </w:rPr>
        <w:t xml:space="preserve"> </w:t>
      </w:r>
      <w:r w:rsidRPr="00D91A98">
        <w:rPr>
          <w:rtl/>
        </w:rPr>
        <w:t>وعن</w:t>
      </w:r>
      <w:r w:rsidR="00B53313" w:rsidRPr="00D91A98">
        <w:rPr>
          <w:rtl/>
        </w:rPr>
        <w:t xml:space="preserve"> </w:t>
      </w:r>
      <w:r w:rsidRPr="00D91A98">
        <w:rPr>
          <w:rtl/>
        </w:rPr>
        <w:t>الجهود</w:t>
      </w:r>
      <w:r w:rsidR="00B53313" w:rsidRPr="00D91A98">
        <w:rPr>
          <w:rtl/>
        </w:rPr>
        <w:t xml:space="preserve"> </w:t>
      </w:r>
      <w:r w:rsidRPr="00D91A98">
        <w:rPr>
          <w:rtl/>
        </w:rPr>
        <w:t>المبذولة</w:t>
      </w:r>
      <w:r w:rsidR="00B53313" w:rsidRPr="00D91A98">
        <w:rPr>
          <w:rtl/>
        </w:rPr>
        <w:t xml:space="preserve"> </w:t>
      </w:r>
      <w:r w:rsidRPr="00D91A98">
        <w:rPr>
          <w:rtl/>
        </w:rPr>
        <w:t>لضمان</w:t>
      </w:r>
      <w:r w:rsidR="00B53313" w:rsidRPr="00D91A98">
        <w:rPr>
          <w:rtl/>
        </w:rPr>
        <w:t xml:space="preserve"> </w:t>
      </w:r>
      <w:r w:rsidRPr="00D91A98">
        <w:rPr>
          <w:rtl/>
        </w:rPr>
        <w:t>عدم</w:t>
      </w:r>
      <w:r w:rsidR="00B53313" w:rsidRPr="00D91A98">
        <w:rPr>
          <w:rtl/>
        </w:rPr>
        <w:t xml:space="preserve"> </w:t>
      </w:r>
      <w:r w:rsidRPr="00D91A98">
        <w:rPr>
          <w:rtl/>
        </w:rPr>
        <w:t>استخدام</w:t>
      </w:r>
      <w:r w:rsidR="00B53313" w:rsidRPr="00D91A98">
        <w:rPr>
          <w:rtl/>
        </w:rPr>
        <w:t xml:space="preserve"> </w:t>
      </w:r>
      <w:r w:rsidRPr="00D91A98">
        <w:rPr>
          <w:rtl/>
        </w:rPr>
        <w:t>احتجاز</w:t>
      </w:r>
      <w:r w:rsidR="00B53313" w:rsidRPr="00D91A98">
        <w:rPr>
          <w:rtl/>
        </w:rPr>
        <w:t xml:space="preserve"> </w:t>
      </w:r>
      <w:r w:rsidRPr="00D91A98">
        <w:rPr>
          <w:rtl/>
        </w:rPr>
        <w:t>المهاجرين</w:t>
      </w:r>
      <w:r w:rsidR="00B53313" w:rsidRPr="00D91A98">
        <w:rPr>
          <w:rtl/>
        </w:rPr>
        <w:t xml:space="preserve"> </w:t>
      </w:r>
      <w:r w:rsidRPr="00D91A98">
        <w:rPr>
          <w:rtl/>
        </w:rPr>
        <w:t>في</w:t>
      </w:r>
      <w:r w:rsidR="00B53313" w:rsidRPr="00D91A98">
        <w:rPr>
          <w:rtl/>
        </w:rPr>
        <w:t xml:space="preserve"> </w:t>
      </w:r>
      <w:r w:rsidRPr="00D91A98">
        <w:rPr>
          <w:rtl/>
        </w:rPr>
        <w:t>الممارسة</w:t>
      </w:r>
      <w:r w:rsidR="00B53313" w:rsidRPr="00D91A98">
        <w:rPr>
          <w:rtl/>
        </w:rPr>
        <w:t xml:space="preserve"> </w:t>
      </w:r>
      <w:r w:rsidRPr="00D91A98">
        <w:rPr>
          <w:rtl/>
        </w:rPr>
        <w:t>العملية</w:t>
      </w:r>
      <w:r w:rsidR="00B53313" w:rsidRPr="00D91A98">
        <w:rPr>
          <w:rtl/>
        </w:rPr>
        <w:t xml:space="preserve"> </w:t>
      </w:r>
      <w:r w:rsidRPr="00D91A98">
        <w:rPr>
          <w:rtl/>
        </w:rPr>
        <w:t>إلا</w:t>
      </w:r>
      <w:r w:rsidR="00B53313" w:rsidRPr="00D91A98">
        <w:rPr>
          <w:rtl/>
        </w:rPr>
        <w:t xml:space="preserve"> </w:t>
      </w:r>
      <w:r w:rsidRPr="00D91A98">
        <w:rPr>
          <w:rtl/>
        </w:rPr>
        <w:t>كحل</w:t>
      </w:r>
      <w:r w:rsidR="00B53313" w:rsidRPr="00D91A98">
        <w:rPr>
          <w:rtl/>
        </w:rPr>
        <w:t xml:space="preserve"> </w:t>
      </w:r>
      <w:r w:rsidRPr="00D91A98">
        <w:rPr>
          <w:rtl/>
        </w:rPr>
        <w:t>أخير.</w:t>
      </w:r>
      <w:r w:rsidR="00B53313" w:rsidRPr="00D91A98">
        <w:rPr>
          <w:rtl/>
        </w:rPr>
        <w:t xml:space="preserve"> </w:t>
      </w:r>
      <w:r w:rsidRPr="00D91A98">
        <w:rPr>
          <w:rtl/>
        </w:rPr>
        <w:t>ويُرجى</w:t>
      </w:r>
      <w:r w:rsidR="00B53313" w:rsidRPr="00D91A98">
        <w:rPr>
          <w:rtl/>
        </w:rPr>
        <w:t xml:space="preserve"> </w:t>
      </w:r>
      <w:r w:rsidRPr="00D91A98">
        <w:rPr>
          <w:rtl/>
        </w:rPr>
        <w:t>تقديم</w:t>
      </w:r>
      <w:r w:rsidR="00B53313" w:rsidRPr="00D91A98">
        <w:rPr>
          <w:rtl/>
        </w:rPr>
        <w:t xml:space="preserve"> </w:t>
      </w:r>
      <w:r w:rsidRPr="00D91A98">
        <w:rPr>
          <w:rtl/>
        </w:rPr>
        <w:t>معلومات</w:t>
      </w:r>
      <w:r w:rsidR="00B53313" w:rsidRPr="00D91A98">
        <w:rPr>
          <w:rtl/>
        </w:rPr>
        <w:t xml:space="preserve"> </w:t>
      </w:r>
      <w:r w:rsidRPr="00D91A98">
        <w:rPr>
          <w:rtl/>
        </w:rPr>
        <w:t>عن</w:t>
      </w:r>
      <w:r w:rsidR="00B53313" w:rsidRPr="00D91A98">
        <w:rPr>
          <w:rtl/>
        </w:rPr>
        <w:t xml:space="preserve"> </w:t>
      </w:r>
      <w:r w:rsidRPr="00D91A98">
        <w:rPr>
          <w:rtl/>
        </w:rPr>
        <w:t>التدابير</w:t>
      </w:r>
      <w:r w:rsidR="00B53313" w:rsidRPr="00D91A98">
        <w:rPr>
          <w:rtl/>
        </w:rPr>
        <w:t xml:space="preserve"> </w:t>
      </w:r>
      <w:r w:rsidRPr="00D91A98">
        <w:rPr>
          <w:rtl/>
        </w:rPr>
        <w:t>المتخذة</w:t>
      </w:r>
      <w:r w:rsidR="00B53313" w:rsidRPr="00D91A98">
        <w:rPr>
          <w:rtl/>
        </w:rPr>
        <w:t xml:space="preserve"> </w:t>
      </w:r>
      <w:r w:rsidRPr="00D91A98">
        <w:rPr>
          <w:rtl/>
        </w:rPr>
        <w:t>لتحديد</w:t>
      </w:r>
      <w:r w:rsidR="00B53313" w:rsidRPr="00D91A98">
        <w:rPr>
          <w:rtl/>
        </w:rPr>
        <w:t xml:space="preserve"> </w:t>
      </w:r>
      <w:r w:rsidRPr="00D91A98">
        <w:rPr>
          <w:rtl/>
        </w:rPr>
        <w:t>الأشخاص</w:t>
      </w:r>
      <w:r w:rsidR="00B53313" w:rsidRPr="00D91A98">
        <w:rPr>
          <w:rtl/>
        </w:rPr>
        <w:t xml:space="preserve"> </w:t>
      </w:r>
      <w:r w:rsidRPr="00D91A98">
        <w:rPr>
          <w:rtl/>
        </w:rPr>
        <w:t>ضعاف</w:t>
      </w:r>
      <w:r w:rsidR="00B53313" w:rsidRPr="00D91A98">
        <w:rPr>
          <w:rtl/>
        </w:rPr>
        <w:t xml:space="preserve"> </w:t>
      </w:r>
      <w:r w:rsidRPr="00D91A98">
        <w:rPr>
          <w:rtl/>
        </w:rPr>
        <w:t>الحال</w:t>
      </w:r>
      <w:r w:rsidR="00B53313" w:rsidRPr="00D91A98">
        <w:rPr>
          <w:rtl/>
        </w:rPr>
        <w:t xml:space="preserve"> </w:t>
      </w:r>
      <w:r w:rsidRPr="00D91A98">
        <w:rPr>
          <w:rtl/>
        </w:rPr>
        <w:t>من</w:t>
      </w:r>
      <w:r w:rsidR="00B53313" w:rsidRPr="00D91A98">
        <w:rPr>
          <w:rtl/>
        </w:rPr>
        <w:t xml:space="preserve"> </w:t>
      </w:r>
      <w:r w:rsidRPr="00D91A98">
        <w:rPr>
          <w:rtl/>
        </w:rPr>
        <w:t>ملتمسي</w:t>
      </w:r>
      <w:r w:rsidR="00B53313" w:rsidRPr="00D91A98">
        <w:rPr>
          <w:rtl/>
        </w:rPr>
        <w:t xml:space="preserve"> </w:t>
      </w:r>
      <w:r w:rsidRPr="00D91A98">
        <w:rPr>
          <w:rtl/>
        </w:rPr>
        <w:t>اللجوء</w:t>
      </w:r>
      <w:r w:rsidR="00B53313" w:rsidRPr="00D91A98">
        <w:rPr>
          <w:rtl/>
        </w:rPr>
        <w:t xml:space="preserve"> </w:t>
      </w:r>
      <w:r w:rsidRPr="00D91A98">
        <w:rPr>
          <w:rtl/>
        </w:rPr>
        <w:t>في</w:t>
      </w:r>
      <w:r w:rsidR="00B53313" w:rsidRPr="00D91A98">
        <w:rPr>
          <w:rtl/>
        </w:rPr>
        <w:t xml:space="preserve"> </w:t>
      </w:r>
      <w:r w:rsidRPr="00D91A98">
        <w:rPr>
          <w:rtl/>
        </w:rPr>
        <w:t>العراق،</w:t>
      </w:r>
      <w:r w:rsidR="00B53313" w:rsidRPr="00D91A98">
        <w:rPr>
          <w:rtl/>
        </w:rPr>
        <w:t xml:space="preserve"> </w:t>
      </w:r>
      <w:r w:rsidRPr="00D91A98">
        <w:rPr>
          <w:rtl/>
        </w:rPr>
        <w:t>بمن</w:t>
      </w:r>
      <w:r w:rsidR="00B53313" w:rsidRPr="00D91A98">
        <w:rPr>
          <w:rtl/>
        </w:rPr>
        <w:t xml:space="preserve"> </w:t>
      </w:r>
      <w:r w:rsidRPr="00D91A98">
        <w:rPr>
          <w:rtl/>
        </w:rPr>
        <w:t>فيهم</w:t>
      </w:r>
      <w:r w:rsidR="00B53313" w:rsidRPr="00D91A98">
        <w:rPr>
          <w:rtl/>
        </w:rPr>
        <w:t xml:space="preserve"> </w:t>
      </w:r>
      <w:r w:rsidRPr="00D91A98">
        <w:rPr>
          <w:rtl/>
        </w:rPr>
        <w:t>ضحايا</w:t>
      </w:r>
      <w:r w:rsidR="00B53313" w:rsidRPr="00D91A98">
        <w:rPr>
          <w:rtl/>
        </w:rPr>
        <w:t xml:space="preserve"> </w:t>
      </w:r>
      <w:r w:rsidRPr="00D91A98">
        <w:rPr>
          <w:rtl/>
        </w:rPr>
        <w:t>التعذيب</w:t>
      </w:r>
      <w:r w:rsidR="00B53313" w:rsidRPr="00D91A98">
        <w:rPr>
          <w:rtl/>
        </w:rPr>
        <w:t xml:space="preserve"> </w:t>
      </w:r>
      <w:r w:rsidRPr="00D91A98">
        <w:rPr>
          <w:rtl/>
        </w:rPr>
        <w:t>أو</w:t>
      </w:r>
      <w:r w:rsidR="00B53313" w:rsidRPr="00D91A98">
        <w:rPr>
          <w:rtl/>
        </w:rPr>
        <w:t xml:space="preserve"> </w:t>
      </w:r>
      <w:r w:rsidRPr="00D91A98">
        <w:rPr>
          <w:rtl/>
        </w:rPr>
        <w:t>الصدمات،</w:t>
      </w:r>
      <w:r w:rsidR="00B53313" w:rsidRPr="00D91A98">
        <w:rPr>
          <w:rtl/>
        </w:rPr>
        <w:t xml:space="preserve"> </w:t>
      </w:r>
      <w:r w:rsidRPr="00D91A98">
        <w:rPr>
          <w:rtl/>
        </w:rPr>
        <w:t>وكفالة</w:t>
      </w:r>
      <w:r w:rsidR="00B53313" w:rsidRPr="00D91A98">
        <w:rPr>
          <w:rtl/>
        </w:rPr>
        <w:t xml:space="preserve"> </w:t>
      </w:r>
      <w:r w:rsidRPr="00D91A98">
        <w:rPr>
          <w:rtl/>
        </w:rPr>
        <w:t>أخذ</w:t>
      </w:r>
      <w:r w:rsidR="00B53313" w:rsidRPr="00D91A98">
        <w:rPr>
          <w:rtl/>
        </w:rPr>
        <w:t xml:space="preserve"> </w:t>
      </w:r>
      <w:r w:rsidRPr="00D91A98">
        <w:rPr>
          <w:rtl/>
        </w:rPr>
        <w:t>احتياجاتهم</w:t>
      </w:r>
      <w:r w:rsidR="00B53313" w:rsidRPr="00D91A98">
        <w:rPr>
          <w:rtl/>
        </w:rPr>
        <w:t xml:space="preserve"> </w:t>
      </w:r>
      <w:r w:rsidRPr="00D91A98">
        <w:rPr>
          <w:rtl/>
        </w:rPr>
        <w:t>الخاصة</w:t>
      </w:r>
      <w:r w:rsidR="00B53313" w:rsidRPr="00D91A98">
        <w:rPr>
          <w:rtl/>
        </w:rPr>
        <w:t xml:space="preserve"> </w:t>
      </w:r>
      <w:r w:rsidRPr="00D91A98">
        <w:rPr>
          <w:rtl/>
        </w:rPr>
        <w:t>في</w:t>
      </w:r>
      <w:r w:rsidR="00B53313" w:rsidRPr="00D91A98">
        <w:rPr>
          <w:rtl/>
        </w:rPr>
        <w:t xml:space="preserve"> </w:t>
      </w:r>
      <w:r w:rsidRPr="00D91A98">
        <w:rPr>
          <w:rtl/>
        </w:rPr>
        <w:t>الاعتبار</w:t>
      </w:r>
      <w:r w:rsidR="00B53313" w:rsidRPr="00D91A98">
        <w:rPr>
          <w:rtl/>
        </w:rPr>
        <w:t xml:space="preserve"> </w:t>
      </w:r>
      <w:r w:rsidRPr="00D91A98">
        <w:rPr>
          <w:rtl/>
        </w:rPr>
        <w:t>وتلبيتها</w:t>
      </w:r>
      <w:r w:rsidR="00B53313" w:rsidRPr="00D91A98">
        <w:rPr>
          <w:rtl/>
        </w:rPr>
        <w:t xml:space="preserve"> </w:t>
      </w:r>
      <w:r w:rsidRPr="00D91A98">
        <w:rPr>
          <w:rtl/>
        </w:rPr>
        <w:t>في</w:t>
      </w:r>
      <w:r w:rsidR="00B53313" w:rsidRPr="00D91A98">
        <w:rPr>
          <w:rtl/>
        </w:rPr>
        <w:t xml:space="preserve"> </w:t>
      </w:r>
      <w:r w:rsidRPr="00D91A98">
        <w:rPr>
          <w:rtl/>
        </w:rPr>
        <w:t>الوقت</w:t>
      </w:r>
      <w:r w:rsidR="00B53313" w:rsidRPr="00D91A98">
        <w:rPr>
          <w:rtl/>
        </w:rPr>
        <w:t xml:space="preserve"> </w:t>
      </w:r>
      <w:r w:rsidRPr="00D91A98">
        <w:rPr>
          <w:rtl/>
        </w:rPr>
        <w:t>المناسب.</w:t>
      </w:r>
      <w:r w:rsidR="00B53313" w:rsidRPr="00D91A98">
        <w:rPr>
          <w:rtl/>
        </w:rPr>
        <w:t xml:space="preserve"> </w:t>
      </w:r>
      <w:r w:rsidRPr="00D91A98">
        <w:rPr>
          <w:rtl/>
        </w:rPr>
        <w:t>ويرجى</w:t>
      </w:r>
      <w:r w:rsidR="00B53313" w:rsidRPr="00D91A98">
        <w:rPr>
          <w:rtl/>
        </w:rPr>
        <w:t xml:space="preserve"> </w:t>
      </w:r>
      <w:r w:rsidRPr="00D91A98">
        <w:rPr>
          <w:rtl/>
        </w:rPr>
        <w:t>أيضاً</w:t>
      </w:r>
      <w:r w:rsidR="00B53313" w:rsidRPr="00D91A98">
        <w:rPr>
          <w:rtl/>
        </w:rPr>
        <w:t xml:space="preserve"> </w:t>
      </w:r>
      <w:r w:rsidRPr="00D91A98">
        <w:rPr>
          <w:rtl/>
        </w:rPr>
        <w:t>تقديم</w:t>
      </w:r>
      <w:r w:rsidR="00B53313" w:rsidRPr="00D91A98">
        <w:rPr>
          <w:rtl/>
        </w:rPr>
        <w:t xml:space="preserve"> </w:t>
      </w:r>
      <w:r w:rsidRPr="00D91A98">
        <w:rPr>
          <w:rtl/>
        </w:rPr>
        <w:t>معلومات</w:t>
      </w:r>
      <w:r w:rsidR="00B53313" w:rsidRPr="00D91A98">
        <w:rPr>
          <w:rtl/>
        </w:rPr>
        <w:t xml:space="preserve"> </w:t>
      </w:r>
      <w:r w:rsidRPr="00D91A98">
        <w:rPr>
          <w:rtl/>
        </w:rPr>
        <w:t>عن</w:t>
      </w:r>
      <w:r w:rsidR="00B53313" w:rsidRPr="00D91A98">
        <w:rPr>
          <w:rtl/>
        </w:rPr>
        <w:t xml:space="preserve"> </w:t>
      </w:r>
      <w:r w:rsidRPr="00D91A98">
        <w:rPr>
          <w:rtl/>
        </w:rPr>
        <w:t>نية</w:t>
      </w:r>
      <w:r w:rsidR="00B53313" w:rsidRPr="00D91A98">
        <w:rPr>
          <w:rtl/>
        </w:rPr>
        <w:t xml:space="preserve"> </w:t>
      </w:r>
      <w:r w:rsidRPr="00D91A98">
        <w:rPr>
          <w:rtl/>
        </w:rPr>
        <w:t>الدولة</w:t>
      </w:r>
      <w:r w:rsidR="00B53313" w:rsidRPr="00D91A98">
        <w:rPr>
          <w:rtl/>
        </w:rPr>
        <w:t xml:space="preserve"> </w:t>
      </w:r>
      <w:r w:rsidRPr="00D91A98">
        <w:rPr>
          <w:rtl/>
        </w:rPr>
        <w:t>الطرف</w:t>
      </w:r>
      <w:r w:rsidR="00B53313" w:rsidRPr="00D91A98">
        <w:rPr>
          <w:rtl/>
        </w:rPr>
        <w:t xml:space="preserve"> </w:t>
      </w:r>
      <w:r w:rsidRPr="00D91A98">
        <w:rPr>
          <w:rtl/>
        </w:rPr>
        <w:t>الانضمام</w:t>
      </w:r>
      <w:r w:rsidR="00B53313" w:rsidRPr="00D91A98">
        <w:rPr>
          <w:rtl/>
        </w:rPr>
        <w:t xml:space="preserve"> </w:t>
      </w:r>
      <w:r w:rsidRPr="00D91A98">
        <w:rPr>
          <w:rtl/>
        </w:rPr>
        <w:t>إلى</w:t>
      </w:r>
      <w:r w:rsidR="00B53313" w:rsidRPr="00D91A98">
        <w:rPr>
          <w:rtl/>
        </w:rPr>
        <w:t xml:space="preserve"> </w:t>
      </w:r>
      <w:r w:rsidRPr="00D91A98">
        <w:rPr>
          <w:rtl/>
        </w:rPr>
        <w:t>ا</w:t>
      </w:r>
      <w:r w:rsidRPr="00D91A98">
        <w:rPr>
          <w:rFonts w:hint="cs"/>
          <w:rtl/>
        </w:rPr>
        <w:t>لا</w:t>
      </w:r>
      <w:r w:rsidRPr="00D91A98">
        <w:rPr>
          <w:rtl/>
        </w:rPr>
        <w:t>تفاقية</w:t>
      </w:r>
      <w:r w:rsidR="00B53313" w:rsidRPr="00D91A98">
        <w:rPr>
          <w:rtl/>
        </w:rPr>
        <w:t xml:space="preserve"> </w:t>
      </w:r>
      <w:r w:rsidRPr="00D91A98">
        <w:rPr>
          <w:rtl/>
        </w:rPr>
        <w:t>الخاصة</w:t>
      </w:r>
      <w:r w:rsidR="00B53313" w:rsidRPr="00D91A98">
        <w:rPr>
          <w:rtl/>
        </w:rPr>
        <w:t xml:space="preserve"> </w:t>
      </w:r>
      <w:r w:rsidRPr="00D91A98">
        <w:rPr>
          <w:rtl/>
        </w:rPr>
        <w:t>بوضع</w:t>
      </w:r>
      <w:r w:rsidR="00B53313" w:rsidRPr="00D91A98">
        <w:rPr>
          <w:rtl/>
        </w:rPr>
        <w:t xml:space="preserve"> </w:t>
      </w:r>
      <w:r w:rsidRPr="00D91A98">
        <w:rPr>
          <w:rtl/>
        </w:rPr>
        <w:t>اللاجئين</w:t>
      </w:r>
      <w:r w:rsidR="00B53313" w:rsidRPr="00D91A98">
        <w:rPr>
          <w:rtl/>
        </w:rPr>
        <w:t xml:space="preserve"> </w:t>
      </w:r>
      <w:r w:rsidRPr="00D91A98">
        <w:rPr>
          <w:rtl/>
        </w:rPr>
        <w:t>و</w:t>
      </w:r>
      <w:r w:rsidRPr="00D91A98">
        <w:rPr>
          <w:rFonts w:hint="cs"/>
          <w:rtl/>
        </w:rPr>
        <w:t>إلى</w:t>
      </w:r>
      <w:r w:rsidR="00B53313" w:rsidRPr="00D91A98">
        <w:rPr>
          <w:rFonts w:hint="cs"/>
          <w:rtl/>
        </w:rPr>
        <w:t xml:space="preserve"> </w:t>
      </w:r>
      <w:r w:rsidRPr="00D91A98">
        <w:rPr>
          <w:rFonts w:hint="cs"/>
          <w:rtl/>
        </w:rPr>
        <w:t>ال</w:t>
      </w:r>
      <w:r w:rsidRPr="00D91A98">
        <w:rPr>
          <w:rtl/>
        </w:rPr>
        <w:t>بروتوكول</w:t>
      </w:r>
      <w:r w:rsidR="00B53313" w:rsidRPr="00D91A98">
        <w:rPr>
          <w:rFonts w:hint="cs"/>
          <w:rtl/>
        </w:rPr>
        <w:t xml:space="preserve"> </w:t>
      </w:r>
      <w:r w:rsidRPr="00D91A98">
        <w:rPr>
          <w:rFonts w:hint="cs"/>
          <w:rtl/>
        </w:rPr>
        <w:t>الخاص</w:t>
      </w:r>
      <w:r w:rsidR="00B53313" w:rsidRPr="00D91A98">
        <w:rPr>
          <w:rFonts w:hint="cs"/>
          <w:rtl/>
        </w:rPr>
        <w:t xml:space="preserve"> </w:t>
      </w:r>
      <w:r w:rsidRPr="00D91A98">
        <w:rPr>
          <w:rFonts w:hint="cs"/>
          <w:rtl/>
        </w:rPr>
        <w:t>بوضع</w:t>
      </w:r>
      <w:r w:rsidR="00B53313" w:rsidRPr="00D91A98">
        <w:rPr>
          <w:rFonts w:hint="cs"/>
          <w:rtl/>
        </w:rPr>
        <w:t xml:space="preserve"> </w:t>
      </w:r>
      <w:r w:rsidRPr="00D91A98">
        <w:rPr>
          <w:rFonts w:hint="cs"/>
          <w:rtl/>
        </w:rPr>
        <w:t>اللاجئين</w:t>
      </w:r>
      <w:r w:rsidRPr="00D91A98">
        <w:rPr>
          <w:rtl/>
        </w:rPr>
        <w:t>.</w:t>
      </w:r>
      <w:r w:rsidR="00B53313" w:rsidRPr="00D91A98">
        <w:rPr>
          <w:rtl/>
        </w:rPr>
        <w:t xml:space="preserve"> </w:t>
      </w:r>
    </w:p>
    <w:p w14:paraId="6580B3B7" w14:textId="4F93BFDC" w:rsidR="009B2AEB" w:rsidRPr="00D91A98" w:rsidRDefault="009B2AEB" w:rsidP="00D91A98">
      <w:pPr>
        <w:pStyle w:val="SingleTxtGA"/>
        <w:rPr>
          <w:bCs/>
          <w:lang w:eastAsia="zh-TW"/>
        </w:rPr>
      </w:pPr>
      <w:r w:rsidRPr="00D91A98">
        <w:t>9</w:t>
      </w:r>
      <w:r w:rsidRPr="00D91A98">
        <w:rPr>
          <w:rtl/>
        </w:rPr>
        <w:t>–</w:t>
      </w:r>
      <w:r w:rsidRPr="00D91A98">
        <w:rPr>
          <w:rtl/>
        </w:rPr>
        <w:tab/>
        <w:t>ويُرجى تقديم معلومات محدثة عن عدد طلبات اللجوء الواردة خلال الفترة المشمولة بالتقرير، وعدد الطلبات المقبولة، وعدد طالبي اللجوء الذين قُبلت طلباتهم إما لأنهم تعرضوا للتعذيب أو لاحتمال تعرضهم للتعذيب إذا أُعيدوا إلى بلدانهم الأصلية. ويرجى إدراج معلومات، مصنفة حسب الجنس والعمر وبلد المنشأ أو البلد المستقبِل، عن عدد الأشخاص الذين أعيدوا أو سُلِّموا أو طُردوا منذ النظر في التقرير الدوري السابق للدولة الطرف. ويُرجى تقديم تفاصيل عن الأسباب التي أُعيدوا على أساسها، بما في ذلك قائمة البلدان التي أُعيد</w:t>
      </w:r>
      <w:r w:rsidRPr="00D91A98">
        <w:rPr>
          <w:rFonts w:hint="cs"/>
          <w:rtl/>
        </w:rPr>
        <w:t>وا</w:t>
      </w:r>
      <w:r w:rsidRPr="00D91A98">
        <w:rPr>
          <w:rtl/>
        </w:rPr>
        <w:t xml:space="preserve"> إليها. ويُرجى أيضاً تقديم معلومات مستكملة عن نوع آليات الطعن التي قد تكون موجودة، وعن أي طعون قُدِّمت ونتائجها. ويرجى أيضاً بيان عدد عمليات الإعادة والتسليم والترحيل التي</w:t>
      </w:r>
      <w:r w:rsidR="005A4B1A" w:rsidRPr="00D91A98">
        <w:rPr>
          <w:rFonts w:hint="cs"/>
          <w:rtl/>
        </w:rPr>
        <w:t> </w:t>
      </w:r>
      <w:r w:rsidRPr="00D91A98">
        <w:rPr>
          <w:rtl/>
        </w:rPr>
        <w:t>نفذتها الدولة الطرف خلال الفترة المشمولة بالتقرير على أساس الضمانات الدبلوماسية أو ما يعادلها، مع ذكر الدول التي قدمت هذه الضمانات، وما هو الحد الأدنى من التأكيدات أو الضمانات المطلوبة، وما</w:t>
      </w:r>
      <w:r w:rsidR="005A4B1A" w:rsidRPr="00D91A98">
        <w:rPr>
          <w:rFonts w:hint="cs"/>
          <w:rtl/>
        </w:rPr>
        <w:t> </w:t>
      </w:r>
      <w:r w:rsidRPr="00D91A98">
        <w:rPr>
          <w:rtl/>
        </w:rPr>
        <w:t>هي الآليات التي وضعت لرصد الامتثال للتأكيدات أو الضمانات المقدمة.</w:t>
      </w:r>
    </w:p>
    <w:p w14:paraId="157B5B42" w14:textId="52C18551" w:rsidR="009B2AEB" w:rsidRPr="00D91A98" w:rsidRDefault="009B2AEB" w:rsidP="008D7F0E">
      <w:pPr>
        <w:pStyle w:val="H23GA"/>
      </w:pPr>
      <w:r w:rsidRPr="00D91A98">
        <w:rPr>
          <w:rtl/>
        </w:rPr>
        <w:tab/>
      </w:r>
      <w:r w:rsidRPr="00D91A98">
        <w:rPr>
          <w:rtl/>
        </w:rPr>
        <w:tab/>
      </w:r>
      <w:r w:rsidRPr="00D91A98">
        <w:rPr>
          <w:rtl/>
          <w:lang w:eastAsia="zh-TW"/>
        </w:rPr>
        <w:t>المواد</w:t>
      </w:r>
      <w:r w:rsidRPr="00D91A98">
        <w:rPr>
          <w:rtl/>
        </w:rPr>
        <w:t xml:space="preserve"> 5</w:t>
      </w:r>
      <w:r w:rsidRPr="00D91A98">
        <w:rPr>
          <w:rFonts w:hint="cs"/>
          <w:rtl/>
        </w:rPr>
        <w:t>-</w:t>
      </w:r>
      <w:r w:rsidRPr="00D91A98">
        <w:rPr>
          <w:rtl/>
        </w:rPr>
        <w:t>9</w:t>
      </w:r>
    </w:p>
    <w:p w14:paraId="3868BC68" w14:textId="5A31B37B" w:rsidR="009B2AEB" w:rsidRPr="00D91A98" w:rsidRDefault="009B2AEB" w:rsidP="0050720C">
      <w:pPr>
        <w:pStyle w:val="SingleTxtGA"/>
        <w:rPr>
          <w:bCs/>
          <w:lang w:eastAsia="zh-TW"/>
        </w:rPr>
      </w:pPr>
      <w:r w:rsidRPr="00D91A98">
        <w:t>10</w:t>
      </w:r>
      <w:r w:rsidRPr="00D91A98">
        <w:rPr>
          <w:rtl/>
        </w:rPr>
        <w:t>–</w:t>
      </w:r>
      <w:r w:rsidRPr="00D91A98">
        <w:rPr>
          <w:rtl/>
        </w:rPr>
        <w:tab/>
        <w:t>يُرجى تقديم معلومات عن أي تشريعات أو تدابير جديدة اعتُمدت لتنفيذ المادة 5 من الاتفاقية. ويُرجى تقديم معلومات عن أي معاهدات أُبرمت مع دول أطراف أخرى لتسليم المطلوبين للعدالة وبيان ما</w:t>
      </w:r>
      <w:r w:rsidRPr="00D91A98">
        <w:rPr>
          <w:rFonts w:hint="cs"/>
          <w:rtl/>
        </w:rPr>
        <w:t> </w:t>
      </w:r>
      <w:r w:rsidRPr="00D91A98">
        <w:rPr>
          <w:rtl/>
        </w:rPr>
        <w:t>إذا كانت الجرائم المشار إليها في المادة 4 من الاتفاقية قد أُدرجت في هذه المعاهدات بوصفها جرائم تستوجب</w:t>
      </w:r>
      <w:r w:rsidRPr="00D91A98">
        <w:rPr>
          <w:rFonts w:hint="cs"/>
          <w:rtl/>
        </w:rPr>
        <w:t xml:space="preserve"> بموجب أحكام هذه المعاهدات</w:t>
      </w:r>
      <w:r w:rsidRPr="00D91A98">
        <w:rPr>
          <w:rtl/>
        </w:rPr>
        <w:t xml:space="preserve"> تسليم مرتكبيها. ويُرجى بيان التدابير التي اعتمدتها الدولة الطرف للوفاء بالتزامها بالتسليم أو</w:t>
      </w:r>
      <w:r w:rsidRPr="00D91A98">
        <w:rPr>
          <w:rFonts w:hint="cs"/>
          <w:rtl/>
        </w:rPr>
        <w:t> </w:t>
      </w:r>
      <w:r w:rsidRPr="00D91A98">
        <w:rPr>
          <w:rtl/>
        </w:rPr>
        <w:t>المحاكمة (مبدأ التسليم أو المحاكمة). ويُرجى توضيح ما إذا كانت الدولة الطرف قد أبرمت معاهدات أو اتفاقات للتعاون القضائي، وما إذا كانت هذه المعاهدات أو الاتفاقات قد</w:t>
      </w:r>
      <w:r w:rsidR="005A4B1A" w:rsidRPr="00D91A98">
        <w:rPr>
          <w:rFonts w:hint="cs"/>
          <w:rtl/>
        </w:rPr>
        <w:t> </w:t>
      </w:r>
      <w:r w:rsidRPr="00D91A98">
        <w:rPr>
          <w:rtl/>
        </w:rPr>
        <w:t>أدت إلى تبادل أي أدلة ذات صلة بالملاحقات الجنائية في قضايا التعذيب أو سوء المعاملة. ويُرجى تقديم أمثلة على ذلك.</w:t>
      </w:r>
    </w:p>
    <w:p w14:paraId="2510BBEC" w14:textId="77777777" w:rsidR="009B2AEB" w:rsidRPr="00D91A98" w:rsidRDefault="009B2AEB" w:rsidP="008D7F0E">
      <w:pPr>
        <w:pStyle w:val="H23GA"/>
      </w:pPr>
      <w:r w:rsidRPr="00D91A98">
        <w:rPr>
          <w:rtl/>
        </w:rPr>
        <w:tab/>
      </w:r>
      <w:r w:rsidRPr="00D91A98">
        <w:rPr>
          <w:rtl/>
        </w:rPr>
        <w:tab/>
      </w:r>
      <w:r w:rsidRPr="00D91A98">
        <w:rPr>
          <w:rtl/>
          <w:lang w:eastAsia="zh-TW"/>
        </w:rPr>
        <w:t>المادة</w:t>
      </w:r>
      <w:r w:rsidRPr="00D91A98">
        <w:rPr>
          <w:rtl/>
        </w:rPr>
        <w:t xml:space="preserve"> 10</w:t>
      </w:r>
    </w:p>
    <w:p w14:paraId="0E0613EB" w14:textId="793055C5" w:rsidR="009B2AEB" w:rsidRPr="00D91A98" w:rsidRDefault="009B2AEB" w:rsidP="00D91A98">
      <w:pPr>
        <w:pStyle w:val="SingleTxtGA"/>
        <w:spacing w:line="358" w:lineRule="exact"/>
        <w:rPr>
          <w:bCs/>
          <w:lang w:eastAsia="zh-TW"/>
        </w:rPr>
      </w:pPr>
      <w:r w:rsidRPr="00D91A98">
        <w:t>11</w:t>
      </w:r>
      <w:r w:rsidRPr="00D91A98">
        <w:rPr>
          <w:rtl/>
        </w:rPr>
        <w:t>–</w:t>
      </w:r>
      <w:r w:rsidRPr="00D91A98">
        <w:rPr>
          <w:rtl/>
        </w:rPr>
        <w:tab/>
        <w:t>بالإشارة</w:t>
      </w:r>
      <w:r w:rsidR="00B53313" w:rsidRPr="00D91A98">
        <w:rPr>
          <w:rtl/>
        </w:rPr>
        <w:t xml:space="preserve"> </w:t>
      </w:r>
      <w:r w:rsidRPr="00D91A98">
        <w:rPr>
          <w:rtl/>
        </w:rPr>
        <w:t>إلى</w:t>
      </w:r>
      <w:r w:rsidR="00B53313" w:rsidRPr="00D91A98">
        <w:rPr>
          <w:rtl/>
        </w:rPr>
        <w:t xml:space="preserve"> </w:t>
      </w:r>
      <w:r w:rsidRPr="00D91A98">
        <w:rPr>
          <w:rtl/>
        </w:rPr>
        <w:t>التوصيات</w:t>
      </w:r>
      <w:r w:rsidR="00B53313" w:rsidRPr="00D91A98">
        <w:rPr>
          <w:rtl/>
        </w:rPr>
        <w:t xml:space="preserve"> </w:t>
      </w:r>
      <w:r w:rsidRPr="00D91A98">
        <w:rPr>
          <w:rtl/>
        </w:rPr>
        <w:t>التي</w:t>
      </w:r>
      <w:r w:rsidR="00B53313" w:rsidRPr="00D91A98">
        <w:rPr>
          <w:rtl/>
        </w:rPr>
        <w:t xml:space="preserve"> </w:t>
      </w:r>
      <w:r w:rsidRPr="00D91A98">
        <w:rPr>
          <w:rtl/>
        </w:rPr>
        <w:t>قدمتها</w:t>
      </w:r>
      <w:r w:rsidR="00B53313" w:rsidRPr="00D91A98">
        <w:rPr>
          <w:rtl/>
        </w:rPr>
        <w:t xml:space="preserve"> </w:t>
      </w:r>
      <w:r w:rsidRPr="00D91A98">
        <w:rPr>
          <w:rtl/>
        </w:rPr>
        <w:t>اللجنة</w:t>
      </w:r>
      <w:r w:rsidR="00B53313" w:rsidRPr="00D91A98">
        <w:rPr>
          <w:rtl/>
        </w:rPr>
        <w:t xml:space="preserve"> </w:t>
      </w:r>
      <w:r w:rsidRPr="00D91A98">
        <w:rPr>
          <w:rtl/>
        </w:rPr>
        <w:t>في</w:t>
      </w:r>
      <w:r w:rsidR="00B53313" w:rsidRPr="00D91A98">
        <w:rPr>
          <w:rtl/>
        </w:rPr>
        <w:t xml:space="preserve"> </w:t>
      </w:r>
      <w:r w:rsidRPr="00D91A98">
        <w:rPr>
          <w:rtl/>
        </w:rPr>
        <w:t>ملاحظاتها</w:t>
      </w:r>
      <w:r w:rsidR="00B53313" w:rsidRPr="00D91A98">
        <w:rPr>
          <w:rtl/>
        </w:rPr>
        <w:t xml:space="preserve"> </w:t>
      </w:r>
      <w:r w:rsidRPr="00D91A98">
        <w:rPr>
          <w:rtl/>
        </w:rPr>
        <w:t>الختامية</w:t>
      </w:r>
      <w:r w:rsidR="00B53313" w:rsidRPr="00D91A98">
        <w:rPr>
          <w:rtl/>
        </w:rPr>
        <w:t xml:space="preserve"> </w:t>
      </w:r>
      <w:r w:rsidRPr="00D91A98">
        <w:rPr>
          <w:rtl/>
        </w:rPr>
        <w:t>السابقة</w:t>
      </w:r>
      <w:r w:rsidRPr="00D91A98">
        <w:rPr>
          <w:vertAlign w:val="superscript"/>
          <w:rtl/>
        </w:rPr>
        <w:t>(</w:t>
      </w:r>
      <w:r w:rsidRPr="00D91A98">
        <w:rPr>
          <w:rStyle w:val="FootnoteReference"/>
          <w:rtl/>
        </w:rPr>
        <w:footnoteReference w:id="13"/>
      </w:r>
      <w:r w:rsidRPr="00D91A98">
        <w:rPr>
          <w:vertAlign w:val="superscript"/>
          <w:rtl/>
        </w:rPr>
        <w:t>)</w:t>
      </w:r>
      <w:r w:rsidRPr="00D91A98">
        <w:rPr>
          <w:rtl/>
        </w:rPr>
        <w:t>،</w:t>
      </w:r>
      <w:r w:rsidR="00B53313" w:rsidRPr="00D91A98">
        <w:rPr>
          <w:rtl/>
        </w:rPr>
        <w:t xml:space="preserve"> </w:t>
      </w:r>
      <w:r w:rsidRPr="00D91A98">
        <w:rPr>
          <w:rtl/>
        </w:rPr>
        <w:t>يُرجى</w:t>
      </w:r>
      <w:r w:rsidR="00B53313" w:rsidRPr="00D91A98">
        <w:rPr>
          <w:rtl/>
        </w:rPr>
        <w:t xml:space="preserve"> </w:t>
      </w:r>
      <w:r w:rsidRPr="00D91A98">
        <w:rPr>
          <w:rtl/>
        </w:rPr>
        <w:t>تقديم</w:t>
      </w:r>
      <w:r w:rsidR="00B53313" w:rsidRPr="00D91A98">
        <w:rPr>
          <w:rtl/>
        </w:rPr>
        <w:t xml:space="preserve"> </w:t>
      </w:r>
      <w:r w:rsidRPr="00D91A98">
        <w:rPr>
          <w:rtl/>
        </w:rPr>
        <w:t>معلومات</w:t>
      </w:r>
      <w:r w:rsidR="00B53313" w:rsidRPr="00D91A98">
        <w:rPr>
          <w:rtl/>
        </w:rPr>
        <w:t xml:space="preserve"> </w:t>
      </w:r>
      <w:r w:rsidRPr="00D91A98">
        <w:rPr>
          <w:rtl/>
        </w:rPr>
        <w:t>عن</w:t>
      </w:r>
      <w:r w:rsidR="00B53313" w:rsidRPr="00D91A98">
        <w:rPr>
          <w:rtl/>
        </w:rPr>
        <w:t xml:space="preserve"> </w:t>
      </w:r>
      <w:r w:rsidRPr="00D91A98">
        <w:rPr>
          <w:rtl/>
        </w:rPr>
        <w:t>البرامج</w:t>
      </w:r>
      <w:r w:rsidR="00B53313" w:rsidRPr="00D91A98">
        <w:rPr>
          <w:rtl/>
        </w:rPr>
        <w:t xml:space="preserve"> </w:t>
      </w:r>
      <w:r w:rsidRPr="00D91A98">
        <w:rPr>
          <w:rtl/>
        </w:rPr>
        <w:t>التثقيفية</w:t>
      </w:r>
      <w:r w:rsidR="00B53313" w:rsidRPr="00D91A98">
        <w:rPr>
          <w:rtl/>
        </w:rPr>
        <w:t xml:space="preserve"> </w:t>
      </w:r>
      <w:r w:rsidRPr="00D91A98">
        <w:rPr>
          <w:rtl/>
        </w:rPr>
        <w:t>التي</w:t>
      </w:r>
      <w:r w:rsidR="00B53313" w:rsidRPr="00D91A98">
        <w:rPr>
          <w:rtl/>
        </w:rPr>
        <w:t xml:space="preserve"> </w:t>
      </w:r>
      <w:r w:rsidRPr="00D91A98">
        <w:rPr>
          <w:rtl/>
        </w:rPr>
        <w:t>وضعتها</w:t>
      </w:r>
      <w:r w:rsidR="00B53313" w:rsidRPr="00D91A98">
        <w:rPr>
          <w:rtl/>
        </w:rPr>
        <w:t xml:space="preserve"> </w:t>
      </w:r>
      <w:r w:rsidRPr="00D91A98">
        <w:rPr>
          <w:rtl/>
        </w:rPr>
        <w:t>الدولة</w:t>
      </w:r>
      <w:r w:rsidR="00B53313" w:rsidRPr="00D91A98">
        <w:rPr>
          <w:rtl/>
        </w:rPr>
        <w:t xml:space="preserve"> </w:t>
      </w:r>
      <w:r w:rsidRPr="00D91A98">
        <w:rPr>
          <w:rtl/>
        </w:rPr>
        <w:t>الطرف</w:t>
      </w:r>
      <w:r w:rsidR="00B53313" w:rsidRPr="00D91A98">
        <w:rPr>
          <w:rtl/>
        </w:rPr>
        <w:t xml:space="preserve"> </w:t>
      </w:r>
      <w:r w:rsidRPr="00D91A98">
        <w:rPr>
          <w:rtl/>
        </w:rPr>
        <w:t>لكفالة</w:t>
      </w:r>
      <w:r w:rsidR="00B53313" w:rsidRPr="00D91A98">
        <w:rPr>
          <w:rtl/>
        </w:rPr>
        <w:t xml:space="preserve"> </w:t>
      </w:r>
      <w:r w:rsidRPr="00D91A98">
        <w:rPr>
          <w:rtl/>
        </w:rPr>
        <w:t>أن</w:t>
      </w:r>
      <w:r w:rsidR="00B53313" w:rsidRPr="00D91A98">
        <w:rPr>
          <w:rtl/>
        </w:rPr>
        <w:t xml:space="preserve"> </w:t>
      </w:r>
      <w:r w:rsidRPr="00D91A98">
        <w:rPr>
          <w:rtl/>
        </w:rPr>
        <w:t>يكون</w:t>
      </w:r>
      <w:r w:rsidR="00B53313" w:rsidRPr="00D91A98">
        <w:rPr>
          <w:rtl/>
        </w:rPr>
        <w:t xml:space="preserve"> </w:t>
      </w:r>
      <w:r w:rsidRPr="00D91A98">
        <w:rPr>
          <w:rtl/>
        </w:rPr>
        <w:t>جميع</w:t>
      </w:r>
      <w:r w:rsidR="00B53313" w:rsidRPr="00D91A98">
        <w:rPr>
          <w:rtl/>
        </w:rPr>
        <w:t xml:space="preserve"> </w:t>
      </w:r>
      <w:r w:rsidRPr="00D91A98">
        <w:rPr>
          <w:rtl/>
        </w:rPr>
        <w:t>الموظفين</w:t>
      </w:r>
      <w:r w:rsidR="00B53313" w:rsidRPr="00D91A98">
        <w:rPr>
          <w:rtl/>
        </w:rPr>
        <w:t xml:space="preserve"> </w:t>
      </w:r>
      <w:r w:rsidRPr="00D91A98">
        <w:rPr>
          <w:rtl/>
        </w:rPr>
        <w:t>العموميين،</w:t>
      </w:r>
      <w:r w:rsidR="00B53313" w:rsidRPr="00D91A98">
        <w:rPr>
          <w:rtl/>
        </w:rPr>
        <w:t xml:space="preserve"> </w:t>
      </w:r>
      <w:r w:rsidRPr="00D91A98">
        <w:rPr>
          <w:rtl/>
        </w:rPr>
        <w:lastRenderedPageBreak/>
        <w:t>ولا</w:t>
      </w:r>
      <w:r w:rsidR="00B53313" w:rsidRPr="00D91A98">
        <w:rPr>
          <w:rFonts w:hint="eastAsia"/>
          <w:rtl/>
        </w:rPr>
        <w:t> </w:t>
      </w:r>
      <w:r w:rsidRPr="00D91A98">
        <w:rPr>
          <w:rtl/>
        </w:rPr>
        <w:t>سيما</w:t>
      </w:r>
      <w:r w:rsidR="00B53313" w:rsidRPr="00D91A98">
        <w:rPr>
          <w:rtl/>
        </w:rPr>
        <w:t xml:space="preserve"> </w:t>
      </w:r>
      <w:r w:rsidRPr="00D91A98">
        <w:rPr>
          <w:rtl/>
        </w:rPr>
        <w:t>الموظفون</w:t>
      </w:r>
      <w:r w:rsidR="00B53313" w:rsidRPr="00D91A98">
        <w:rPr>
          <w:rtl/>
        </w:rPr>
        <w:t xml:space="preserve"> </w:t>
      </w:r>
      <w:r w:rsidRPr="00D91A98">
        <w:rPr>
          <w:rtl/>
        </w:rPr>
        <w:t>المكلفون</w:t>
      </w:r>
      <w:r w:rsidR="00B53313" w:rsidRPr="00D91A98">
        <w:rPr>
          <w:rtl/>
        </w:rPr>
        <w:t xml:space="preserve"> </w:t>
      </w:r>
      <w:r w:rsidRPr="00D91A98">
        <w:rPr>
          <w:rtl/>
        </w:rPr>
        <w:t>بإنفاذ</w:t>
      </w:r>
      <w:r w:rsidR="00B53313" w:rsidRPr="00D91A98">
        <w:rPr>
          <w:rtl/>
        </w:rPr>
        <w:t xml:space="preserve"> </w:t>
      </w:r>
      <w:r w:rsidRPr="00D91A98">
        <w:rPr>
          <w:rtl/>
        </w:rPr>
        <w:t>القانون</w:t>
      </w:r>
      <w:r w:rsidR="00B53313" w:rsidRPr="00D91A98">
        <w:rPr>
          <w:rtl/>
        </w:rPr>
        <w:t xml:space="preserve"> </w:t>
      </w:r>
      <w:r w:rsidRPr="00D91A98">
        <w:rPr>
          <w:rtl/>
        </w:rPr>
        <w:t>والأفراد</w:t>
      </w:r>
      <w:r w:rsidR="00B53313" w:rsidRPr="00D91A98">
        <w:rPr>
          <w:rtl/>
        </w:rPr>
        <w:t xml:space="preserve"> </w:t>
      </w:r>
      <w:r w:rsidRPr="00D91A98">
        <w:rPr>
          <w:rtl/>
        </w:rPr>
        <w:t>العسكريون</w:t>
      </w:r>
      <w:r w:rsidR="00B53313" w:rsidRPr="00D91A98">
        <w:rPr>
          <w:rtl/>
        </w:rPr>
        <w:t xml:space="preserve"> </w:t>
      </w:r>
      <w:r w:rsidRPr="00D91A98">
        <w:rPr>
          <w:rtl/>
        </w:rPr>
        <w:t>وموظفو</w:t>
      </w:r>
      <w:r w:rsidR="00B53313" w:rsidRPr="00D91A98">
        <w:rPr>
          <w:rtl/>
        </w:rPr>
        <w:t xml:space="preserve"> </w:t>
      </w:r>
      <w:r w:rsidRPr="00D91A98">
        <w:rPr>
          <w:rtl/>
        </w:rPr>
        <w:t>السجون</w:t>
      </w:r>
      <w:r w:rsidR="00B53313" w:rsidRPr="00D91A98">
        <w:rPr>
          <w:rtl/>
        </w:rPr>
        <w:t xml:space="preserve"> </w:t>
      </w:r>
      <w:r w:rsidRPr="00D91A98">
        <w:rPr>
          <w:rtl/>
        </w:rPr>
        <w:t>والموظفون</w:t>
      </w:r>
      <w:r w:rsidR="00B53313" w:rsidRPr="00D91A98">
        <w:rPr>
          <w:rtl/>
        </w:rPr>
        <w:t xml:space="preserve"> </w:t>
      </w:r>
      <w:r w:rsidRPr="00D91A98">
        <w:rPr>
          <w:rtl/>
        </w:rPr>
        <w:t>الطبيون،</w:t>
      </w:r>
      <w:r w:rsidR="00B53313" w:rsidRPr="00D91A98">
        <w:rPr>
          <w:rtl/>
        </w:rPr>
        <w:t xml:space="preserve"> </w:t>
      </w:r>
      <w:r w:rsidRPr="00D91A98">
        <w:rPr>
          <w:rtl/>
        </w:rPr>
        <w:t>على</w:t>
      </w:r>
      <w:r w:rsidR="00B53313" w:rsidRPr="00D91A98">
        <w:rPr>
          <w:rtl/>
        </w:rPr>
        <w:t xml:space="preserve"> </w:t>
      </w:r>
      <w:r w:rsidRPr="00D91A98">
        <w:rPr>
          <w:rtl/>
        </w:rPr>
        <w:t>علم</w:t>
      </w:r>
      <w:r w:rsidR="00B53313" w:rsidRPr="00D91A98">
        <w:rPr>
          <w:rtl/>
        </w:rPr>
        <w:t xml:space="preserve"> </w:t>
      </w:r>
      <w:r w:rsidRPr="00D91A98">
        <w:rPr>
          <w:rtl/>
        </w:rPr>
        <w:t>تام</w:t>
      </w:r>
      <w:r w:rsidR="00B53313" w:rsidRPr="00D91A98">
        <w:rPr>
          <w:rtl/>
        </w:rPr>
        <w:t xml:space="preserve"> </w:t>
      </w:r>
      <w:r w:rsidRPr="00D91A98">
        <w:rPr>
          <w:rtl/>
        </w:rPr>
        <w:t>بأحكام</w:t>
      </w:r>
      <w:r w:rsidR="00B53313" w:rsidRPr="00D91A98">
        <w:rPr>
          <w:rtl/>
        </w:rPr>
        <w:t xml:space="preserve"> </w:t>
      </w:r>
      <w:r w:rsidRPr="00D91A98">
        <w:rPr>
          <w:rtl/>
        </w:rPr>
        <w:t>الاتفاقية</w:t>
      </w:r>
      <w:r w:rsidR="00B53313" w:rsidRPr="00D91A98">
        <w:rPr>
          <w:rtl/>
        </w:rPr>
        <w:t xml:space="preserve"> </w:t>
      </w:r>
      <w:r w:rsidRPr="00D91A98">
        <w:rPr>
          <w:rtl/>
        </w:rPr>
        <w:t>وعلى</w:t>
      </w:r>
      <w:r w:rsidR="00B53313" w:rsidRPr="00D91A98">
        <w:rPr>
          <w:rtl/>
        </w:rPr>
        <w:t xml:space="preserve"> </w:t>
      </w:r>
      <w:r w:rsidRPr="00D91A98">
        <w:rPr>
          <w:rtl/>
        </w:rPr>
        <w:t>وعي</w:t>
      </w:r>
      <w:r w:rsidR="00B53313" w:rsidRPr="00D91A98">
        <w:rPr>
          <w:rtl/>
        </w:rPr>
        <w:t xml:space="preserve"> </w:t>
      </w:r>
      <w:r w:rsidRPr="00D91A98">
        <w:rPr>
          <w:rtl/>
        </w:rPr>
        <w:t>بأنه</w:t>
      </w:r>
      <w:r w:rsidR="00B53313" w:rsidRPr="00D91A98">
        <w:rPr>
          <w:rtl/>
        </w:rPr>
        <w:t xml:space="preserve"> </w:t>
      </w:r>
      <w:r w:rsidRPr="00D91A98">
        <w:rPr>
          <w:rtl/>
        </w:rPr>
        <w:t>لن</w:t>
      </w:r>
      <w:r w:rsidR="00B53313" w:rsidRPr="00D91A98">
        <w:rPr>
          <w:rtl/>
        </w:rPr>
        <w:t xml:space="preserve"> </w:t>
      </w:r>
      <w:r w:rsidRPr="00D91A98">
        <w:rPr>
          <w:rtl/>
        </w:rPr>
        <w:t>يجري</w:t>
      </w:r>
      <w:r w:rsidR="00B53313" w:rsidRPr="00D91A98">
        <w:rPr>
          <w:rtl/>
        </w:rPr>
        <w:t xml:space="preserve"> </w:t>
      </w:r>
      <w:r w:rsidRPr="00D91A98">
        <w:rPr>
          <w:rtl/>
        </w:rPr>
        <w:t>التسامح</w:t>
      </w:r>
      <w:r w:rsidR="00B53313" w:rsidRPr="00D91A98">
        <w:rPr>
          <w:rtl/>
        </w:rPr>
        <w:t xml:space="preserve"> </w:t>
      </w:r>
      <w:r w:rsidRPr="00D91A98">
        <w:rPr>
          <w:rtl/>
        </w:rPr>
        <w:t>بشأن</w:t>
      </w:r>
      <w:r w:rsidR="00B53313" w:rsidRPr="00D91A98">
        <w:rPr>
          <w:rtl/>
        </w:rPr>
        <w:t xml:space="preserve"> </w:t>
      </w:r>
      <w:r w:rsidRPr="00D91A98">
        <w:rPr>
          <w:rtl/>
        </w:rPr>
        <w:t>أي</w:t>
      </w:r>
      <w:r w:rsidR="00B53313" w:rsidRPr="00D91A98">
        <w:rPr>
          <w:rtl/>
        </w:rPr>
        <w:t xml:space="preserve"> </w:t>
      </w:r>
      <w:r w:rsidRPr="00D91A98">
        <w:rPr>
          <w:rtl/>
        </w:rPr>
        <w:t>انتهاك</w:t>
      </w:r>
      <w:r w:rsidR="00B53313" w:rsidRPr="00D91A98">
        <w:rPr>
          <w:rtl/>
        </w:rPr>
        <w:t xml:space="preserve"> </w:t>
      </w:r>
      <w:r w:rsidRPr="00D91A98">
        <w:rPr>
          <w:rtl/>
        </w:rPr>
        <w:t>يُرتكب،</w:t>
      </w:r>
      <w:r w:rsidR="00B53313" w:rsidRPr="00D91A98">
        <w:rPr>
          <w:rtl/>
        </w:rPr>
        <w:t xml:space="preserve"> </w:t>
      </w:r>
      <w:r w:rsidRPr="00D91A98">
        <w:rPr>
          <w:rtl/>
        </w:rPr>
        <w:t>وأنه</w:t>
      </w:r>
      <w:r w:rsidR="00B53313" w:rsidRPr="00D91A98">
        <w:rPr>
          <w:rtl/>
        </w:rPr>
        <w:t xml:space="preserve"> </w:t>
      </w:r>
      <w:r w:rsidRPr="00D91A98">
        <w:rPr>
          <w:rtl/>
        </w:rPr>
        <w:t>سيجري</w:t>
      </w:r>
      <w:r w:rsidR="00B53313" w:rsidRPr="00D91A98">
        <w:rPr>
          <w:rtl/>
        </w:rPr>
        <w:t xml:space="preserve"> </w:t>
      </w:r>
      <w:r w:rsidRPr="00D91A98">
        <w:rPr>
          <w:rtl/>
        </w:rPr>
        <w:t>التحقيق</w:t>
      </w:r>
      <w:r w:rsidR="00B53313" w:rsidRPr="00D91A98">
        <w:rPr>
          <w:rtl/>
        </w:rPr>
        <w:t xml:space="preserve"> </w:t>
      </w:r>
      <w:r w:rsidRPr="00D91A98">
        <w:rPr>
          <w:rtl/>
        </w:rPr>
        <w:t>فيه</w:t>
      </w:r>
      <w:r w:rsidR="00B53313" w:rsidRPr="00D91A98">
        <w:rPr>
          <w:rtl/>
        </w:rPr>
        <w:t xml:space="preserve"> </w:t>
      </w:r>
      <w:r w:rsidRPr="00D91A98">
        <w:rPr>
          <w:rtl/>
        </w:rPr>
        <w:t>ومقاضاة</w:t>
      </w:r>
      <w:r w:rsidR="00B53313" w:rsidRPr="00D91A98">
        <w:rPr>
          <w:rtl/>
        </w:rPr>
        <w:t xml:space="preserve"> </w:t>
      </w:r>
      <w:r w:rsidRPr="00D91A98">
        <w:rPr>
          <w:rtl/>
        </w:rPr>
        <w:t>أي</w:t>
      </w:r>
      <w:r w:rsidR="00B53313" w:rsidRPr="00D91A98">
        <w:rPr>
          <w:rtl/>
        </w:rPr>
        <w:t xml:space="preserve"> </w:t>
      </w:r>
      <w:r w:rsidRPr="00D91A98">
        <w:rPr>
          <w:rtl/>
        </w:rPr>
        <w:t>أشخاص</w:t>
      </w:r>
      <w:r w:rsidR="00B53313" w:rsidRPr="00D91A98">
        <w:rPr>
          <w:rtl/>
        </w:rPr>
        <w:t xml:space="preserve"> </w:t>
      </w:r>
      <w:r w:rsidRPr="00D91A98">
        <w:rPr>
          <w:rtl/>
        </w:rPr>
        <w:t>يرتكبونه.</w:t>
      </w:r>
      <w:r w:rsidR="00B53313" w:rsidRPr="00D91A98">
        <w:rPr>
          <w:rtl/>
        </w:rPr>
        <w:t xml:space="preserve"> </w:t>
      </w:r>
      <w:r w:rsidRPr="00D91A98">
        <w:rPr>
          <w:rtl/>
        </w:rPr>
        <w:t>ويرجى</w:t>
      </w:r>
      <w:r w:rsidR="00B53313" w:rsidRPr="00D91A98">
        <w:rPr>
          <w:rtl/>
        </w:rPr>
        <w:t xml:space="preserve"> </w:t>
      </w:r>
      <w:r w:rsidRPr="00D91A98">
        <w:rPr>
          <w:rtl/>
        </w:rPr>
        <w:t>أيضاً</w:t>
      </w:r>
      <w:r w:rsidR="00B53313" w:rsidRPr="00D91A98">
        <w:rPr>
          <w:rtl/>
        </w:rPr>
        <w:t xml:space="preserve"> </w:t>
      </w:r>
      <w:r w:rsidRPr="00D91A98">
        <w:rPr>
          <w:rtl/>
        </w:rPr>
        <w:t>تقديم</w:t>
      </w:r>
      <w:r w:rsidR="00B53313" w:rsidRPr="00D91A98">
        <w:rPr>
          <w:rtl/>
        </w:rPr>
        <w:t xml:space="preserve"> </w:t>
      </w:r>
      <w:r w:rsidRPr="00D91A98">
        <w:rPr>
          <w:rtl/>
        </w:rPr>
        <w:t>تفاصيل</w:t>
      </w:r>
      <w:r w:rsidR="00B53313" w:rsidRPr="00D91A98">
        <w:rPr>
          <w:rtl/>
        </w:rPr>
        <w:t xml:space="preserve"> </w:t>
      </w:r>
      <w:r w:rsidRPr="00D91A98">
        <w:rPr>
          <w:rtl/>
        </w:rPr>
        <w:t>عن</w:t>
      </w:r>
      <w:r w:rsidR="00B53313" w:rsidRPr="00D91A98">
        <w:rPr>
          <w:rtl/>
        </w:rPr>
        <w:t xml:space="preserve"> </w:t>
      </w:r>
      <w:r w:rsidRPr="00D91A98">
        <w:rPr>
          <w:rtl/>
        </w:rPr>
        <w:t>البرامج</w:t>
      </w:r>
      <w:r w:rsidR="00B53313" w:rsidRPr="00D91A98">
        <w:rPr>
          <w:rtl/>
        </w:rPr>
        <w:t xml:space="preserve"> </w:t>
      </w:r>
      <w:r w:rsidRPr="00D91A98">
        <w:rPr>
          <w:rtl/>
        </w:rPr>
        <w:t>المستخدمة</w:t>
      </w:r>
      <w:r w:rsidR="00B53313" w:rsidRPr="00D91A98">
        <w:rPr>
          <w:rtl/>
        </w:rPr>
        <w:t xml:space="preserve"> </w:t>
      </w:r>
      <w:r w:rsidRPr="00D91A98">
        <w:rPr>
          <w:rtl/>
        </w:rPr>
        <w:t>في</w:t>
      </w:r>
      <w:r w:rsidR="00B53313" w:rsidRPr="00D91A98">
        <w:rPr>
          <w:rtl/>
        </w:rPr>
        <w:t xml:space="preserve"> </w:t>
      </w:r>
      <w:r w:rsidRPr="00D91A98">
        <w:rPr>
          <w:rtl/>
        </w:rPr>
        <w:t>تدريب</w:t>
      </w:r>
      <w:r w:rsidR="00B53313" w:rsidRPr="00D91A98">
        <w:rPr>
          <w:rtl/>
        </w:rPr>
        <w:t xml:space="preserve"> </w:t>
      </w:r>
      <w:r w:rsidRPr="00D91A98">
        <w:rPr>
          <w:rtl/>
        </w:rPr>
        <w:t>ضباط</w:t>
      </w:r>
      <w:r w:rsidR="00B53313" w:rsidRPr="00D91A98">
        <w:rPr>
          <w:rtl/>
        </w:rPr>
        <w:t xml:space="preserve"> </w:t>
      </w:r>
      <w:r w:rsidRPr="00D91A98">
        <w:rPr>
          <w:spacing w:val="-2"/>
          <w:rtl/>
        </w:rPr>
        <w:t>الشرطة</w:t>
      </w:r>
      <w:r w:rsidR="00B53313" w:rsidRPr="00D91A98">
        <w:rPr>
          <w:spacing w:val="-2"/>
          <w:rtl/>
        </w:rPr>
        <w:t xml:space="preserve"> </w:t>
      </w:r>
      <w:r w:rsidRPr="00D91A98">
        <w:rPr>
          <w:spacing w:val="-2"/>
          <w:rtl/>
        </w:rPr>
        <w:t>وغيرهم</w:t>
      </w:r>
      <w:r w:rsidR="00B53313" w:rsidRPr="00D91A98">
        <w:rPr>
          <w:spacing w:val="-2"/>
          <w:rtl/>
        </w:rPr>
        <w:t xml:space="preserve"> </w:t>
      </w:r>
      <w:r w:rsidRPr="00D91A98">
        <w:rPr>
          <w:spacing w:val="-2"/>
          <w:rtl/>
        </w:rPr>
        <w:t>من</w:t>
      </w:r>
      <w:r w:rsidR="00B53313" w:rsidRPr="00D91A98">
        <w:rPr>
          <w:spacing w:val="-2"/>
          <w:rtl/>
        </w:rPr>
        <w:t xml:space="preserve"> </w:t>
      </w:r>
      <w:r w:rsidRPr="00D91A98">
        <w:rPr>
          <w:spacing w:val="-2"/>
          <w:rtl/>
        </w:rPr>
        <w:t>الموظفين</w:t>
      </w:r>
      <w:r w:rsidR="00B53313" w:rsidRPr="00D91A98">
        <w:rPr>
          <w:spacing w:val="-2"/>
          <w:rtl/>
        </w:rPr>
        <w:t xml:space="preserve"> </w:t>
      </w:r>
      <w:r w:rsidRPr="00D91A98">
        <w:rPr>
          <w:spacing w:val="-2"/>
          <w:rtl/>
        </w:rPr>
        <w:t>المكلفين</w:t>
      </w:r>
      <w:r w:rsidR="00B53313" w:rsidRPr="00D91A98">
        <w:rPr>
          <w:spacing w:val="-2"/>
          <w:rtl/>
        </w:rPr>
        <w:t xml:space="preserve"> </w:t>
      </w:r>
      <w:r w:rsidRPr="00D91A98">
        <w:rPr>
          <w:spacing w:val="-2"/>
          <w:rtl/>
        </w:rPr>
        <w:t>بإنفاذ</w:t>
      </w:r>
      <w:r w:rsidR="00B53313" w:rsidRPr="00D91A98">
        <w:rPr>
          <w:spacing w:val="-2"/>
          <w:rtl/>
        </w:rPr>
        <w:t xml:space="preserve"> </w:t>
      </w:r>
      <w:r w:rsidRPr="00D91A98">
        <w:rPr>
          <w:spacing w:val="-2"/>
          <w:rtl/>
        </w:rPr>
        <w:t>القانون</w:t>
      </w:r>
      <w:r w:rsidR="00B53313" w:rsidRPr="00D91A98">
        <w:rPr>
          <w:spacing w:val="-2"/>
          <w:rtl/>
        </w:rPr>
        <w:t xml:space="preserve"> </w:t>
      </w:r>
      <w:r w:rsidRPr="00D91A98">
        <w:rPr>
          <w:spacing w:val="-2"/>
          <w:rtl/>
        </w:rPr>
        <w:t>على</w:t>
      </w:r>
      <w:r w:rsidR="00B53313" w:rsidRPr="00D91A98">
        <w:rPr>
          <w:spacing w:val="-2"/>
          <w:rtl/>
        </w:rPr>
        <w:t xml:space="preserve"> </w:t>
      </w:r>
      <w:r w:rsidRPr="00D91A98">
        <w:rPr>
          <w:spacing w:val="-2"/>
          <w:rtl/>
        </w:rPr>
        <w:t>أساليب</w:t>
      </w:r>
      <w:r w:rsidR="00B53313" w:rsidRPr="00D91A98">
        <w:rPr>
          <w:spacing w:val="-2"/>
          <w:rtl/>
        </w:rPr>
        <w:t xml:space="preserve"> </w:t>
      </w:r>
      <w:r w:rsidRPr="00D91A98">
        <w:rPr>
          <w:spacing w:val="-2"/>
          <w:rtl/>
        </w:rPr>
        <w:t>التحقيق</w:t>
      </w:r>
      <w:r w:rsidR="00B53313" w:rsidRPr="00D91A98">
        <w:rPr>
          <w:spacing w:val="-2"/>
          <w:rtl/>
        </w:rPr>
        <w:t xml:space="preserve"> </w:t>
      </w:r>
      <w:r w:rsidRPr="00D91A98">
        <w:rPr>
          <w:spacing w:val="-2"/>
          <w:rtl/>
        </w:rPr>
        <w:t>غير</w:t>
      </w:r>
      <w:r w:rsidR="00B53313" w:rsidRPr="00D91A98">
        <w:rPr>
          <w:spacing w:val="-2"/>
          <w:rtl/>
        </w:rPr>
        <w:t xml:space="preserve"> </w:t>
      </w:r>
      <w:r w:rsidRPr="00D91A98">
        <w:rPr>
          <w:spacing w:val="-2"/>
          <w:rtl/>
        </w:rPr>
        <w:t>القسرية،</w:t>
      </w:r>
      <w:r w:rsidR="00B53313" w:rsidRPr="00D91A98">
        <w:rPr>
          <w:spacing w:val="-2"/>
          <w:rtl/>
        </w:rPr>
        <w:t xml:space="preserve"> </w:t>
      </w:r>
      <w:r w:rsidRPr="00D91A98">
        <w:rPr>
          <w:spacing w:val="-2"/>
          <w:rtl/>
        </w:rPr>
        <w:t>بما</w:t>
      </w:r>
      <w:r w:rsidR="00B53313" w:rsidRPr="00D91A98">
        <w:rPr>
          <w:spacing w:val="-2"/>
          <w:rtl/>
        </w:rPr>
        <w:t xml:space="preserve"> </w:t>
      </w:r>
      <w:r w:rsidRPr="00D91A98">
        <w:rPr>
          <w:spacing w:val="-2"/>
          <w:rtl/>
        </w:rPr>
        <w:t>في</w:t>
      </w:r>
      <w:r w:rsidR="00B53313" w:rsidRPr="00D91A98">
        <w:rPr>
          <w:spacing w:val="-2"/>
          <w:rtl/>
        </w:rPr>
        <w:t xml:space="preserve"> </w:t>
      </w:r>
      <w:r w:rsidRPr="00D91A98">
        <w:rPr>
          <w:spacing w:val="-2"/>
          <w:rtl/>
        </w:rPr>
        <w:t>ذلك</w:t>
      </w:r>
      <w:r w:rsidR="00B53313" w:rsidRPr="00D91A98">
        <w:rPr>
          <w:spacing w:val="-2"/>
          <w:rtl/>
        </w:rPr>
        <w:t xml:space="preserve"> </w:t>
      </w:r>
      <w:r w:rsidRPr="00D91A98">
        <w:rPr>
          <w:spacing w:val="-2"/>
          <w:rtl/>
        </w:rPr>
        <w:t>مبادئ</w:t>
      </w:r>
      <w:r w:rsidR="00B53313" w:rsidRPr="00D91A98">
        <w:rPr>
          <w:rtl/>
        </w:rPr>
        <w:t xml:space="preserve"> </w:t>
      </w:r>
      <w:r w:rsidRPr="00D91A98">
        <w:rPr>
          <w:spacing w:val="-2"/>
          <w:rtl/>
        </w:rPr>
        <w:t>المقابلة</w:t>
      </w:r>
      <w:r w:rsidR="00B53313" w:rsidRPr="00D91A98">
        <w:rPr>
          <w:spacing w:val="-2"/>
          <w:rtl/>
        </w:rPr>
        <w:t xml:space="preserve"> </w:t>
      </w:r>
      <w:r w:rsidRPr="00D91A98">
        <w:rPr>
          <w:spacing w:val="-2"/>
          <w:rtl/>
        </w:rPr>
        <w:t>الفعالة</w:t>
      </w:r>
      <w:r w:rsidR="00B53313" w:rsidRPr="00D91A98">
        <w:rPr>
          <w:spacing w:val="-2"/>
          <w:rtl/>
        </w:rPr>
        <w:t xml:space="preserve"> </w:t>
      </w:r>
      <w:r w:rsidRPr="00D91A98">
        <w:rPr>
          <w:spacing w:val="-2"/>
          <w:rtl/>
        </w:rPr>
        <w:t>في</w:t>
      </w:r>
      <w:r w:rsidR="00B53313" w:rsidRPr="00D91A98">
        <w:rPr>
          <w:spacing w:val="-2"/>
          <w:rtl/>
        </w:rPr>
        <w:t xml:space="preserve"> </w:t>
      </w:r>
      <w:r w:rsidRPr="00D91A98">
        <w:rPr>
          <w:spacing w:val="-2"/>
          <w:rtl/>
        </w:rPr>
        <w:t>سياق</w:t>
      </w:r>
      <w:r w:rsidR="00B53313" w:rsidRPr="00D91A98">
        <w:rPr>
          <w:spacing w:val="-2"/>
          <w:rtl/>
        </w:rPr>
        <w:t xml:space="preserve"> </w:t>
      </w:r>
      <w:r w:rsidRPr="00D91A98">
        <w:rPr>
          <w:spacing w:val="-2"/>
          <w:rtl/>
        </w:rPr>
        <w:t>التحقيقات</w:t>
      </w:r>
      <w:r w:rsidR="00B53313" w:rsidRPr="00D91A98">
        <w:rPr>
          <w:spacing w:val="-2"/>
          <w:rtl/>
        </w:rPr>
        <w:t xml:space="preserve"> </w:t>
      </w:r>
      <w:r w:rsidRPr="00D91A98">
        <w:rPr>
          <w:spacing w:val="-2"/>
          <w:rtl/>
        </w:rPr>
        <w:t>وجمع</w:t>
      </w:r>
      <w:r w:rsidR="00B53313" w:rsidRPr="00D91A98">
        <w:rPr>
          <w:spacing w:val="-2"/>
          <w:rtl/>
        </w:rPr>
        <w:t xml:space="preserve"> </w:t>
      </w:r>
      <w:r w:rsidRPr="00D91A98">
        <w:rPr>
          <w:spacing w:val="-2"/>
          <w:rtl/>
        </w:rPr>
        <w:t>المعلومات</w:t>
      </w:r>
      <w:r w:rsidR="00B53313" w:rsidRPr="00D91A98">
        <w:rPr>
          <w:spacing w:val="-2"/>
          <w:rtl/>
        </w:rPr>
        <w:t xml:space="preserve"> </w:t>
      </w:r>
      <w:r w:rsidRPr="00D91A98">
        <w:rPr>
          <w:spacing w:val="-2"/>
          <w:rtl/>
        </w:rPr>
        <w:t>(مبادئ</w:t>
      </w:r>
      <w:r w:rsidR="00B53313" w:rsidRPr="00D91A98">
        <w:rPr>
          <w:spacing w:val="-2"/>
          <w:rtl/>
        </w:rPr>
        <w:t xml:space="preserve"> </w:t>
      </w:r>
      <w:r w:rsidRPr="00D91A98">
        <w:rPr>
          <w:spacing w:val="-2"/>
          <w:rtl/>
        </w:rPr>
        <w:t>منديز).</w:t>
      </w:r>
      <w:r w:rsidR="00B53313" w:rsidRPr="00D91A98">
        <w:rPr>
          <w:spacing w:val="-2"/>
          <w:rtl/>
        </w:rPr>
        <w:t xml:space="preserve"> </w:t>
      </w:r>
      <w:r w:rsidRPr="00D91A98">
        <w:rPr>
          <w:spacing w:val="-2"/>
          <w:rtl/>
        </w:rPr>
        <w:t>ويرجى</w:t>
      </w:r>
      <w:r w:rsidR="00B53313" w:rsidRPr="00D91A98">
        <w:rPr>
          <w:spacing w:val="-2"/>
          <w:rtl/>
        </w:rPr>
        <w:t xml:space="preserve"> </w:t>
      </w:r>
      <w:r w:rsidRPr="00D91A98">
        <w:rPr>
          <w:spacing w:val="-2"/>
          <w:rtl/>
        </w:rPr>
        <w:t>بيان</w:t>
      </w:r>
      <w:r w:rsidR="00B53313" w:rsidRPr="00D91A98">
        <w:rPr>
          <w:spacing w:val="-2"/>
          <w:rtl/>
        </w:rPr>
        <w:t xml:space="preserve"> </w:t>
      </w:r>
      <w:r w:rsidRPr="00D91A98">
        <w:rPr>
          <w:spacing w:val="-2"/>
          <w:rtl/>
        </w:rPr>
        <w:t>ما</w:t>
      </w:r>
      <w:r w:rsidR="00B53313" w:rsidRPr="00D91A98">
        <w:rPr>
          <w:spacing w:val="-2"/>
          <w:rtl/>
        </w:rPr>
        <w:t xml:space="preserve"> </w:t>
      </w:r>
      <w:r w:rsidRPr="00D91A98">
        <w:rPr>
          <w:spacing w:val="-2"/>
          <w:rtl/>
        </w:rPr>
        <w:t>إذا</w:t>
      </w:r>
      <w:r w:rsidR="00B53313" w:rsidRPr="00D91A98">
        <w:rPr>
          <w:spacing w:val="-2"/>
          <w:rtl/>
        </w:rPr>
        <w:t xml:space="preserve"> </w:t>
      </w:r>
      <w:r w:rsidRPr="00D91A98">
        <w:rPr>
          <w:spacing w:val="-2"/>
          <w:rtl/>
        </w:rPr>
        <w:t>كانت</w:t>
      </w:r>
      <w:r w:rsidR="00B53313" w:rsidRPr="00D91A98">
        <w:rPr>
          <w:spacing w:val="-2"/>
          <w:rtl/>
        </w:rPr>
        <w:t xml:space="preserve"> </w:t>
      </w:r>
      <w:r w:rsidRPr="00D91A98">
        <w:rPr>
          <w:spacing w:val="-2"/>
          <w:rtl/>
        </w:rPr>
        <w:t>الدولة</w:t>
      </w:r>
      <w:r w:rsidR="00B53313" w:rsidRPr="00D91A98">
        <w:rPr>
          <w:spacing w:val="-2"/>
          <w:rtl/>
        </w:rPr>
        <w:t xml:space="preserve"> </w:t>
      </w:r>
      <w:r w:rsidRPr="00D91A98">
        <w:rPr>
          <w:spacing w:val="-2"/>
          <w:rtl/>
        </w:rPr>
        <w:t>الطرف</w:t>
      </w:r>
      <w:r w:rsidR="00B53313" w:rsidRPr="00D91A98">
        <w:rPr>
          <w:rtl/>
        </w:rPr>
        <w:t xml:space="preserve"> </w:t>
      </w:r>
      <w:r w:rsidRPr="00D91A98">
        <w:rPr>
          <w:rtl/>
        </w:rPr>
        <w:t>قد</w:t>
      </w:r>
      <w:r w:rsidR="00B53313" w:rsidRPr="00D91A98">
        <w:rPr>
          <w:rtl/>
        </w:rPr>
        <w:t xml:space="preserve"> </w:t>
      </w:r>
      <w:r w:rsidRPr="00D91A98">
        <w:rPr>
          <w:rtl/>
        </w:rPr>
        <w:t>وضعت</w:t>
      </w:r>
      <w:r w:rsidR="00B53313" w:rsidRPr="00D91A98">
        <w:rPr>
          <w:rtl/>
        </w:rPr>
        <w:t xml:space="preserve"> </w:t>
      </w:r>
      <w:r w:rsidRPr="00D91A98">
        <w:rPr>
          <w:rtl/>
        </w:rPr>
        <w:t>منهجية</w:t>
      </w:r>
      <w:r w:rsidR="00B53313" w:rsidRPr="00D91A98">
        <w:rPr>
          <w:rtl/>
        </w:rPr>
        <w:t xml:space="preserve"> </w:t>
      </w:r>
      <w:r w:rsidRPr="00D91A98">
        <w:rPr>
          <w:rtl/>
        </w:rPr>
        <w:t>لتقييم</w:t>
      </w:r>
      <w:r w:rsidR="00B53313" w:rsidRPr="00D91A98">
        <w:rPr>
          <w:rtl/>
        </w:rPr>
        <w:t xml:space="preserve"> </w:t>
      </w:r>
      <w:r w:rsidRPr="00D91A98">
        <w:rPr>
          <w:rtl/>
        </w:rPr>
        <w:t>مدى</w:t>
      </w:r>
      <w:r w:rsidR="00B53313" w:rsidRPr="00D91A98">
        <w:rPr>
          <w:rtl/>
        </w:rPr>
        <w:t xml:space="preserve"> </w:t>
      </w:r>
      <w:r w:rsidRPr="00D91A98">
        <w:rPr>
          <w:rtl/>
        </w:rPr>
        <w:t>فعالية</w:t>
      </w:r>
      <w:r w:rsidR="00B53313" w:rsidRPr="00D91A98">
        <w:rPr>
          <w:rtl/>
        </w:rPr>
        <w:t xml:space="preserve"> </w:t>
      </w:r>
      <w:r w:rsidRPr="00D91A98">
        <w:rPr>
          <w:rtl/>
        </w:rPr>
        <w:t>برامج</w:t>
      </w:r>
      <w:r w:rsidR="00B53313" w:rsidRPr="00D91A98">
        <w:rPr>
          <w:rtl/>
        </w:rPr>
        <w:t xml:space="preserve"> </w:t>
      </w:r>
      <w:r w:rsidRPr="00D91A98">
        <w:rPr>
          <w:rtl/>
        </w:rPr>
        <w:t>التدريب</w:t>
      </w:r>
      <w:r w:rsidR="00B53313" w:rsidRPr="00D91A98">
        <w:rPr>
          <w:rtl/>
        </w:rPr>
        <w:t xml:space="preserve"> </w:t>
      </w:r>
      <w:r w:rsidRPr="00D91A98">
        <w:rPr>
          <w:rtl/>
        </w:rPr>
        <w:t>والتثقيف</w:t>
      </w:r>
      <w:r w:rsidR="00B53313" w:rsidRPr="00D91A98">
        <w:rPr>
          <w:rtl/>
        </w:rPr>
        <w:t xml:space="preserve"> </w:t>
      </w:r>
      <w:r w:rsidRPr="00D91A98">
        <w:rPr>
          <w:rtl/>
        </w:rPr>
        <w:t>الرامية</w:t>
      </w:r>
      <w:r w:rsidR="00B53313" w:rsidRPr="00D91A98">
        <w:rPr>
          <w:rtl/>
        </w:rPr>
        <w:t xml:space="preserve"> </w:t>
      </w:r>
      <w:r w:rsidRPr="00D91A98">
        <w:rPr>
          <w:rtl/>
        </w:rPr>
        <w:t>إلى</w:t>
      </w:r>
      <w:r w:rsidR="00B53313" w:rsidRPr="00D91A98">
        <w:rPr>
          <w:rtl/>
        </w:rPr>
        <w:t xml:space="preserve"> </w:t>
      </w:r>
      <w:r w:rsidRPr="00D91A98">
        <w:rPr>
          <w:rtl/>
        </w:rPr>
        <w:t>تقليص</w:t>
      </w:r>
      <w:r w:rsidR="00B53313" w:rsidRPr="00D91A98">
        <w:rPr>
          <w:rtl/>
        </w:rPr>
        <w:t xml:space="preserve"> </w:t>
      </w:r>
      <w:r w:rsidRPr="00D91A98">
        <w:rPr>
          <w:rtl/>
        </w:rPr>
        <w:t>عدد</w:t>
      </w:r>
      <w:r w:rsidR="00B53313" w:rsidRPr="00D91A98">
        <w:rPr>
          <w:rtl/>
        </w:rPr>
        <w:t xml:space="preserve"> </w:t>
      </w:r>
      <w:r w:rsidRPr="00D91A98">
        <w:rPr>
          <w:rtl/>
        </w:rPr>
        <w:t>حالات</w:t>
      </w:r>
      <w:r w:rsidR="00B53313" w:rsidRPr="00D91A98">
        <w:rPr>
          <w:rtl/>
        </w:rPr>
        <w:t xml:space="preserve"> </w:t>
      </w:r>
      <w:r w:rsidRPr="00D91A98">
        <w:rPr>
          <w:rtl/>
        </w:rPr>
        <w:t>التعذيب</w:t>
      </w:r>
      <w:r w:rsidR="00B53313" w:rsidRPr="00D91A98">
        <w:rPr>
          <w:rtl/>
        </w:rPr>
        <w:t xml:space="preserve"> </w:t>
      </w:r>
      <w:r w:rsidRPr="00D91A98">
        <w:rPr>
          <w:rtl/>
        </w:rPr>
        <w:t>وإساءة</w:t>
      </w:r>
      <w:r w:rsidR="00B53313" w:rsidRPr="00D91A98">
        <w:rPr>
          <w:rtl/>
        </w:rPr>
        <w:t xml:space="preserve"> </w:t>
      </w:r>
      <w:r w:rsidRPr="00D91A98">
        <w:rPr>
          <w:rtl/>
        </w:rPr>
        <w:t>المعاملة،</w:t>
      </w:r>
      <w:r w:rsidR="00B53313" w:rsidRPr="00D91A98">
        <w:rPr>
          <w:rtl/>
        </w:rPr>
        <w:t xml:space="preserve"> </w:t>
      </w:r>
      <w:r w:rsidRPr="00D91A98">
        <w:rPr>
          <w:rtl/>
        </w:rPr>
        <w:t>وإن</w:t>
      </w:r>
      <w:r w:rsidR="00B53313" w:rsidRPr="00D91A98">
        <w:rPr>
          <w:rtl/>
        </w:rPr>
        <w:t xml:space="preserve"> </w:t>
      </w:r>
      <w:r w:rsidRPr="00D91A98">
        <w:rPr>
          <w:rtl/>
        </w:rPr>
        <w:t>كان</w:t>
      </w:r>
      <w:r w:rsidR="00B53313" w:rsidRPr="00D91A98">
        <w:rPr>
          <w:rtl/>
        </w:rPr>
        <w:t xml:space="preserve"> </w:t>
      </w:r>
      <w:r w:rsidRPr="00D91A98">
        <w:rPr>
          <w:rtl/>
        </w:rPr>
        <w:t>الأمر</w:t>
      </w:r>
      <w:r w:rsidR="00B53313" w:rsidRPr="00D91A98">
        <w:rPr>
          <w:rtl/>
        </w:rPr>
        <w:t xml:space="preserve"> </w:t>
      </w:r>
      <w:r w:rsidRPr="00D91A98">
        <w:rPr>
          <w:rtl/>
        </w:rPr>
        <w:t>كذلك،</w:t>
      </w:r>
      <w:r w:rsidR="00B53313" w:rsidRPr="00D91A98">
        <w:rPr>
          <w:rtl/>
        </w:rPr>
        <w:t xml:space="preserve"> </w:t>
      </w:r>
      <w:r w:rsidRPr="00D91A98">
        <w:rPr>
          <w:rtl/>
        </w:rPr>
        <w:t>فيُرجى</w:t>
      </w:r>
      <w:r w:rsidR="00B53313" w:rsidRPr="00D91A98">
        <w:rPr>
          <w:rtl/>
        </w:rPr>
        <w:t xml:space="preserve"> </w:t>
      </w:r>
      <w:r w:rsidRPr="00D91A98">
        <w:rPr>
          <w:rtl/>
        </w:rPr>
        <w:t>تقديم</w:t>
      </w:r>
      <w:r w:rsidR="00B53313" w:rsidRPr="00D91A98">
        <w:rPr>
          <w:rtl/>
        </w:rPr>
        <w:t xml:space="preserve"> </w:t>
      </w:r>
      <w:r w:rsidRPr="00D91A98">
        <w:rPr>
          <w:rtl/>
        </w:rPr>
        <w:t>معلومات</w:t>
      </w:r>
      <w:r w:rsidR="00B53313" w:rsidRPr="00D91A98">
        <w:rPr>
          <w:rtl/>
        </w:rPr>
        <w:t xml:space="preserve"> </w:t>
      </w:r>
      <w:r w:rsidRPr="00D91A98">
        <w:rPr>
          <w:rtl/>
        </w:rPr>
        <w:t>عن</w:t>
      </w:r>
      <w:r w:rsidR="00B53313" w:rsidRPr="00D91A98">
        <w:rPr>
          <w:rtl/>
        </w:rPr>
        <w:t xml:space="preserve"> </w:t>
      </w:r>
      <w:r w:rsidRPr="00D91A98">
        <w:rPr>
          <w:rtl/>
        </w:rPr>
        <w:t>هذه</w:t>
      </w:r>
      <w:r w:rsidR="00B53313" w:rsidRPr="00D91A98">
        <w:rPr>
          <w:rtl/>
        </w:rPr>
        <w:t xml:space="preserve"> </w:t>
      </w:r>
      <w:r w:rsidRPr="00D91A98">
        <w:rPr>
          <w:rtl/>
        </w:rPr>
        <w:t>المنهجية.</w:t>
      </w:r>
      <w:r w:rsidR="00B53313" w:rsidRPr="00D91A98">
        <w:rPr>
          <w:rtl/>
        </w:rPr>
        <w:t xml:space="preserve"> </w:t>
      </w:r>
      <w:r w:rsidRPr="00D91A98">
        <w:rPr>
          <w:rtl/>
        </w:rPr>
        <w:t>ويرجى</w:t>
      </w:r>
      <w:r w:rsidR="00B53313" w:rsidRPr="00D91A98">
        <w:rPr>
          <w:rtl/>
        </w:rPr>
        <w:t xml:space="preserve"> </w:t>
      </w:r>
      <w:r w:rsidRPr="00D91A98">
        <w:rPr>
          <w:rtl/>
        </w:rPr>
        <w:t>بيان</w:t>
      </w:r>
      <w:r w:rsidR="00B53313" w:rsidRPr="00D91A98">
        <w:rPr>
          <w:rtl/>
        </w:rPr>
        <w:t xml:space="preserve"> </w:t>
      </w:r>
      <w:r w:rsidRPr="00D91A98">
        <w:rPr>
          <w:rtl/>
        </w:rPr>
        <w:t>التدابير</w:t>
      </w:r>
      <w:r w:rsidR="00B53313" w:rsidRPr="00D91A98">
        <w:rPr>
          <w:rtl/>
        </w:rPr>
        <w:t xml:space="preserve"> </w:t>
      </w:r>
      <w:r w:rsidRPr="00D91A98">
        <w:rPr>
          <w:rtl/>
        </w:rPr>
        <w:t>التي</w:t>
      </w:r>
      <w:r w:rsidR="00B53313" w:rsidRPr="00D91A98">
        <w:rPr>
          <w:rtl/>
        </w:rPr>
        <w:t xml:space="preserve"> </w:t>
      </w:r>
      <w:r w:rsidRPr="00D91A98">
        <w:rPr>
          <w:rtl/>
        </w:rPr>
        <w:t>اتُخذت</w:t>
      </w:r>
      <w:r w:rsidR="00B53313" w:rsidRPr="00D91A98">
        <w:rPr>
          <w:rtl/>
        </w:rPr>
        <w:t xml:space="preserve"> </w:t>
      </w:r>
      <w:r w:rsidRPr="00D91A98">
        <w:rPr>
          <w:rtl/>
        </w:rPr>
        <w:t>لتنفيذ</w:t>
      </w:r>
      <w:r w:rsidR="00B53313" w:rsidRPr="00D91A98">
        <w:rPr>
          <w:rtl/>
        </w:rPr>
        <w:t xml:space="preserve"> </w:t>
      </w:r>
      <w:r w:rsidRPr="00D91A98">
        <w:rPr>
          <w:rtl/>
        </w:rPr>
        <w:t>أحكام</w:t>
      </w:r>
      <w:r w:rsidR="00B53313" w:rsidRPr="00D91A98">
        <w:rPr>
          <w:rtl/>
        </w:rPr>
        <w:t xml:space="preserve"> </w:t>
      </w:r>
      <w:r w:rsidRPr="00D91A98">
        <w:rPr>
          <w:rtl/>
        </w:rPr>
        <w:t>المادة</w:t>
      </w:r>
      <w:r w:rsidR="00B53313" w:rsidRPr="00D91A98">
        <w:rPr>
          <w:rtl/>
        </w:rPr>
        <w:t xml:space="preserve"> </w:t>
      </w:r>
      <w:r w:rsidRPr="00D91A98">
        <w:rPr>
          <w:rtl/>
        </w:rPr>
        <w:t>10(2)</w:t>
      </w:r>
      <w:r w:rsidR="00B53313" w:rsidRPr="00D91A98">
        <w:rPr>
          <w:rtl/>
        </w:rPr>
        <w:t xml:space="preserve"> </w:t>
      </w:r>
      <w:r w:rsidRPr="00D91A98">
        <w:rPr>
          <w:rtl/>
        </w:rPr>
        <w:t>من</w:t>
      </w:r>
      <w:r w:rsidR="00B53313" w:rsidRPr="00D91A98">
        <w:rPr>
          <w:rtl/>
        </w:rPr>
        <w:t xml:space="preserve"> </w:t>
      </w:r>
      <w:r w:rsidRPr="00D91A98">
        <w:rPr>
          <w:rtl/>
        </w:rPr>
        <w:t>الاتفاقية.</w:t>
      </w:r>
      <w:r w:rsidR="00B53313" w:rsidRPr="00D91A98">
        <w:rPr>
          <w:rtl/>
        </w:rPr>
        <w:t xml:space="preserve"> </w:t>
      </w:r>
      <w:r w:rsidRPr="00D91A98">
        <w:rPr>
          <w:rtl/>
        </w:rPr>
        <w:t>ويرجى</w:t>
      </w:r>
      <w:r w:rsidR="00B53313" w:rsidRPr="00D91A98">
        <w:rPr>
          <w:rtl/>
        </w:rPr>
        <w:t xml:space="preserve"> </w:t>
      </w:r>
      <w:r w:rsidRPr="00D91A98">
        <w:rPr>
          <w:rtl/>
        </w:rPr>
        <w:t>تقديم</w:t>
      </w:r>
      <w:r w:rsidR="00B53313" w:rsidRPr="00D91A98">
        <w:rPr>
          <w:rtl/>
        </w:rPr>
        <w:t xml:space="preserve"> </w:t>
      </w:r>
      <w:r w:rsidRPr="00D91A98">
        <w:rPr>
          <w:rtl/>
        </w:rPr>
        <w:t>معلومات</w:t>
      </w:r>
      <w:r w:rsidR="00B53313" w:rsidRPr="00D91A98">
        <w:rPr>
          <w:rtl/>
        </w:rPr>
        <w:t xml:space="preserve"> </w:t>
      </w:r>
      <w:r w:rsidRPr="00D91A98">
        <w:rPr>
          <w:rtl/>
        </w:rPr>
        <w:t>مفصلة</w:t>
      </w:r>
      <w:r w:rsidR="00B53313" w:rsidRPr="00D91A98">
        <w:rPr>
          <w:rtl/>
        </w:rPr>
        <w:t xml:space="preserve"> </w:t>
      </w:r>
      <w:r w:rsidRPr="00D91A98">
        <w:rPr>
          <w:rtl/>
        </w:rPr>
        <w:t>عن</w:t>
      </w:r>
      <w:r w:rsidR="00B53313" w:rsidRPr="00D91A98">
        <w:rPr>
          <w:rtl/>
        </w:rPr>
        <w:t xml:space="preserve"> </w:t>
      </w:r>
      <w:r w:rsidRPr="00D91A98">
        <w:rPr>
          <w:rtl/>
        </w:rPr>
        <w:t>برامج</w:t>
      </w:r>
      <w:r w:rsidR="00B53313" w:rsidRPr="00D91A98">
        <w:rPr>
          <w:rtl/>
        </w:rPr>
        <w:t xml:space="preserve"> </w:t>
      </w:r>
      <w:r w:rsidRPr="00D91A98">
        <w:rPr>
          <w:rtl/>
        </w:rPr>
        <w:t>تدريب</w:t>
      </w:r>
      <w:r w:rsidR="00B53313" w:rsidRPr="00D91A98">
        <w:rPr>
          <w:rtl/>
        </w:rPr>
        <w:t xml:space="preserve"> </w:t>
      </w:r>
      <w:r w:rsidRPr="00D91A98">
        <w:rPr>
          <w:rtl/>
        </w:rPr>
        <w:t>القضاة</w:t>
      </w:r>
      <w:r w:rsidR="00B53313" w:rsidRPr="00D91A98">
        <w:rPr>
          <w:rtl/>
        </w:rPr>
        <w:t xml:space="preserve"> </w:t>
      </w:r>
      <w:r w:rsidRPr="00D91A98">
        <w:rPr>
          <w:rtl/>
        </w:rPr>
        <w:t>ووكلاء</w:t>
      </w:r>
      <w:r w:rsidR="00B53313" w:rsidRPr="00D91A98">
        <w:rPr>
          <w:rtl/>
        </w:rPr>
        <w:t xml:space="preserve"> </w:t>
      </w:r>
      <w:r w:rsidRPr="00D91A98">
        <w:rPr>
          <w:rtl/>
        </w:rPr>
        <w:t>النيابة</w:t>
      </w:r>
      <w:r w:rsidR="00B53313" w:rsidRPr="00D91A98">
        <w:rPr>
          <w:rtl/>
        </w:rPr>
        <w:t xml:space="preserve"> </w:t>
      </w:r>
      <w:r w:rsidRPr="00D91A98">
        <w:rPr>
          <w:rtl/>
        </w:rPr>
        <w:t>والأطباء</w:t>
      </w:r>
      <w:r w:rsidR="00B53313" w:rsidRPr="00D91A98">
        <w:rPr>
          <w:rtl/>
        </w:rPr>
        <w:t xml:space="preserve"> </w:t>
      </w:r>
      <w:r w:rsidRPr="00D91A98">
        <w:rPr>
          <w:rtl/>
        </w:rPr>
        <w:t>الشرعيين</w:t>
      </w:r>
      <w:r w:rsidR="00B53313" w:rsidRPr="00D91A98">
        <w:rPr>
          <w:rtl/>
        </w:rPr>
        <w:t xml:space="preserve"> </w:t>
      </w:r>
      <w:r w:rsidRPr="00D91A98">
        <w:rPr>
          <w:rtl/>
        </w:rPr>
        <w:t>والعاملين</w:t>
      </w:r>
      <w:r w:rsidR="00B53313" w:rsidRPr="00D91A98">
        <w:rPr>
          <w:rtl/>
        </w:rPr>
        <w:t xml:space="preserve"> </w:t>
      </w:r>
      <w:r w:rsidRPr="00D91A98">
        <w:rPr>
          <w:rtl/>
        </w:rPr>
        <w:t>في</w:t>
      </w:r>
      <w:r w:rsidR="00B53313" w:rsidRPr="00D91A98">
        <w:rPr>
          <w:rtl/>
        </w:rPr>
        <w:t xml:space="preserve"> </w:t>
      </w:r>
      <w:r w:rsidRPr="00D91A98">
        <w:rPr>
          <w:rtl/>
        </w:rPr>
        <w:t>الميدان</w:t>
      </w:r>
      <w:r w:rsidR="00B53313" w:rsidRPr="00D91A98">
        <w:rPr>
          <w:rtl/>
        </w:rPr>
        <w:t xml:space="preserve"> </w:t>
      </w:r>
      <w:r w:rsidRPr="00D91A98">
        <w:rPr>
          <w:rtl/>
        </w:rPr>
        <w:t>الطبي</w:t>
      </w:r>
      <w:r w:rsidR="00B53313" w:rsidRPr="00D91A98">
        <w:rPr>
          <w:rtl/>
        </w:rPr>
        <w:t xml:space="preserve"> </w:t>
      </w:r>
      <w:r w:rsidRPr="00D91A98">
        <w:rPr>
          <w:rtl/>
        </w:rPr>
        <w:t>الذين</w:t>
      </w:r>
      <w:r w:rsidR="00B53313" w:rsidRPr="00D91A98">
        <w:rPr>
          <w:rtl/>
        </w:rPr>
        <w:t xml:space="preserve"> </w:t>
      </w:r>
      <w:r w:rsidRPr="00D91A98">
        <w:rPr>
          <w:rtl/>
        </w:rPr>
        <w:t>يتعاملون</w:t>
      </w:r>
      <w:r w:rsidR="00B53313" w:rsidRPr="00D91A98">
        <w:rPr>
          <w:rtl/>
        </w:rPr>
        <w:t xml:space="preserve"> </w:t>
      </w:r>
      <w:r w:rsidRPr="00D91A98">
        <w:rPr>
          <w:rtl/>
        </w:rPr>
        <w:t>مع</w:t>
      </w:r>
      <w:r w:rsidR="00B53313" w:rsidRPr="00D91A98">
        <w:rPr>
          <w:rtl/>
        </w:rPr>
        <w:t xml:space="preserve"> </w:t>
      </w:r>
      <w:r w:rsidRPr="00D91A98">
        <w:rPr>
          <w:rtl/>
        </w:rPr>
        <w:t>المحتجزين</w:t>
      </w:r>
      <w:r w:rsidR="00B53313" w:rsidRPr="00D91A98">
        <w:rPr>
          <w:rtl/>
        </w:rPr>
        <w:t xml:space="preserve"> </w:t>
      </w:r>
      <w:r w:rsidRPr="00D91A98">
        <w:rPr>
          <w:rtl/>
        </w:rPr>
        <w:t>من</w:t>
      </w:r>
      <w:r w:rsidR="00B53313" w:rsidRPr="00D91A98">
        <w:rPr>
          <w:rtl/>
        </w:rPr>
        <w:t xml:space="preserve"> </w:t>
      </w:r>
      <w:r w:rsidRPr="00D91A98">
        <w:rPr>
          <w:rtl/>
        </w:rPr>
        <w:t>أجل</w:t>
      </w:r>
      <w:r w:rsidR="00B53313" w:rsidRPr="00D91A98">
        <w:rPr>
          <w:rtl/>
        </w:rPr>
        <w:t xml:space="preserve"> </w:t>
      </w:r>
      <w:r w:rsidRPr="00D91A98">
        <w:rPr>
          <w:rtl/>
        </w:rPr>
        <w:t>كشف</w:t>
      </w:r>
      <w:r w:rsidR="00B53313" w:rsidRPr="00D91A98">
        <w:rPr>
          <w:rtl/>
        </w:rPr>
        <w:t xml:space="preserve"> </w:t>
      </w:r>
      <w:r w:rsidRPr="00D91A98">
        <w:rPr>
          <w:rtl/>
        </w:rPr>
        <w:t>وتوثيق</w:t>
      </w:r>
      <w:r w:rsidR="00B53313" w:rsidRPr="00D91A98">
        <w:rPr>
          <w:rtl/>
        </w:rPr>
        <w:t xml:space="preserve"> </w:t>
      </w:r>
      <w:r w:rsidRPr="00D91A98">
        <w:rPr>
          <w:rtl/>
        </w:rPr>
        <w:t>آثار</w:t>
      </w:r>
      <w:r w:rsidR="00B53313" w:rsidRPr="00D91A98">
        <w:rPr>
          <w:rtl/>
        </w:rPr>
        <w:t xml:space="preserve"> </w:t>
      </w:r>
      <w:r w:rsidRPr="00D91A98">
        <w:rPr>
          <w:rtl/>
        </w:rPr>
        <w:t>التعذيب</w:t>
      </w:r>
      <w:r w:rsidR="00B53313" w:rsidRPr="00D91A98">
        <w:rPr>
          <w:rtl/>
        </w:rPr>
        <w:t xml:space="preserve"> </w:t>
      </w:r>
      <w:r w:rsidRPr="00D91A98">
        <w:rPr>
          <w:rtl/>
        </w:rPr>
        <w:t>الجسدية</w:t>
      </w:r>
      <w:r w:rsidR="00B53313" w:rsidRPr="00D91A98">
        <w:rPr>
          <w:rtl/>
        </w:rPr>
        <w:t xml:space="preserve"> </w:t>
      </w:r>
      <w:r w:rsidRPr="00D91A98">
        <w:rPr>
          <w:rtl/>
        </w:rPr>
        <w:t>والنفسية،</w:t>
      </w:r>
      <w:r w:rsidR="00B53313" w:rsidRPr="00D91A98">
        <w:rPr>
          <w:rtl/>
        </w:rPr>
        <w:t xml:space="preserve"> </w:t>
      </w:r>
      <w:r w:rsidRPr="00D91A98">
        <w:rPr>
          <w:rtl/>
        </w:rPr>
        <w:t>بما</w:t>
      </w:r>
      <w:r w:rsidR="00B53313" w:rsidRPr="00D91A98">
        <w:rPr>
          <w:rtl/>
        </w:rPr>
        <w:t xml:space="preserve"> </w:t>
      </w:r>
      <w:r w:rsidRPr="00D91A98">
        <w:rPr>
          <w:rtl/>
        </w:rPr>
        <w:t>في</w:t>
      </w:r>
      <w:r w:rsidR="00B53313" w:rsidRPr="00D91A98">
        <w:rPr>
          <w:rtl/>
        </w:rPr>
        <w:t xml:space="preserve"> </w:t>
      </w:r>
      <w:r w:rsidRPr="00D91A98">
        <w:rPr>
          <w:rtl/>
        </w:rPr>
        <w:t>ذلك</w:t>
      </w:r>
      <w:r w:rsidR="00B53313" w:rsidRPr="00D91A98">
        <w:rPr>
          <w:rtl/>
        </w:rPr>
        <w:t xml:space="preserve"> </w:t>
      </w:r>
      <w:r w:rsidRPr="00D91A98">
        <w:rPr>
          <w:rtl/>
        </w:rPr>
        <w:t>توضيح</w:t>
      </w:r>
      <w:r w:rsidR="00B53313" w:rsidRPr="00D91A98">
        <w:rPr>
          <w:rtl/>
        </w:rPr>
        <w:t xml:space="preserve"> </w:t>
      </w:r>
      <w:r w:rsidRPr="00D91A98">
        <w:rPr>
          <w:rtl/>
        </w:rPr>
        <w:t>ما</w:t>
      </w:r>
      <w:r w:rsidR="00B53313" w:rsidRPr="00D91A98">
        <w:rPr>
          <w:rtl/>
        </w:rPr>
        <w:t xml:space="preserve"> </w:t>
      </w:r>
      <w:r w:rsidRPr="00D91A98">
        <w:rPr>
          <w:rtl/>
        </w:rPr>
        <w:t>إذا</w:t>
      </w:r>
      <w:r w:rsidR="00B53313" w:rsidRPr="00D91A98">
        <w:rPr>
          <w:rtl/>
        </w:rPr>
        <w:t xml:space="preserve"> </w:t>
      </w:r>
      <w:r w:rsidRPr="00D91A98">
        <w:rPr>
          <w:rtl/>
        </w:rPr>
        <w:t>كانت</w:t>
      </w:r>
      <w:r w:rsidR="00B53313" w:rsidRPr="00D91A98">
        <w:rPr>
          <w:rtl/>
        </w:rPr>
        <w:t xml:space="preserve"> </w:t>
      </w:r>
      <w:r w:rsidRPr="00D91A98">
        <w:rPr>
          <w:rtl/>
        </w:rPr>
        <w:t>هذه</w:t>
      </w:r>
      <w:r w:rsidR="00B53313" w:rsidRPr="00D91A98">
        <w:rPr>
          <w:rtl/>
        </w:rPr>
        <w:t xml:space="preserve"> </w:t>
      </w:r>
      <w:r w:rsidRPr="00D91A98">
        <w:rPr>
          <w:rtl/>
        </w:rPr>
        <w:t>البرامج</w:t>
      </w:r>
      <w:r w:rsidR="00B53313" w:rsidRPr="00D91A98">
        <w:rPr>
          <w:rtl/>
        </w:rPr>
        <w:t xml:space="preserve"> </w:t>
      </w:r>
      <w:r w:rsidRPr="00D91A98">
        <w:rPr>
          <w:rtl/>
        </w:rPr>
        <w:t>تشمل</w:t>
      </w:r>
      <w:r w:rsidR="00B53313" w:rsidRPr="00D91A98">
        <w:rPr>
          <w:rtl/>
        </w:rPr>
        <w:t xml:space="preserve"> </w:t>
      </w:r>
      <w:r w:rsidRPr="00D91A98">
        <w:rPr>
          <w:rtl/>
        </w:rPr>
        <w:t>تدريباً</w:t>
      </w:r>
      <w:r w:rsidR="00B53313" w:rsidRPr="00D91A98">
        <w:rPr>
          <w:rtl/>
        </w:rPr>
        <w:t xml:space="preserve"> </w:t>
      </w:r>
      <w:r w:rsidRPr="00D91A98">
        <w:rPr>
          <w:rtl/>
        </w:rPr>
        <w:t>خاصاً</w:t>
      </w:r>
      <w:r w:rsidR="00B53313" w:rsidRPr="00D91A98">
        <w:rPr>
          <w:rtl/>
        </w:rPr>
        <w:t xml:space="preserve"> </w:t>
      </w:r>
      <w:r w:rsidRPr="00D91A98">
        <w:rPr>
          <w:rtl/>
        </w:rPr>
        <w:t>على</w:t>
      </w:r>
      <w:r w:rsidR="00B53313" w:rsidRPr="00D91A98">
        <w:rPr>
          <w:rtl/>
        </w:rPr>
        <w:t xml:space="preserve"> </w:t>
      </w:r>
      <w:r w:rsidRPr="00D91A98">
        <w:rPr>
          <w:rtl/>
        </w:rPr>
        <w:t>دليل</w:t>
      </w:r>
      <w:r w:rsidR="00B53313" w:rsidRPr="00D91A98">
        <w:rPr>
          <w:rtl/>
        </w:rPr>
        <w:t xml:space="preserve"> </w:t>
      </w:r>
      <w:r w:rsidRPr="00D91A98">
        <w:rPr>
          <w:rtl/>
        </w:rPr>
        <w:t>التقصي</w:t>
      </w:r>
      <w:r w:rsidR="00B53313" w:rsidRPr="00D91A98">
        <w:rPr>
          <w:rtl/>
        </w:rPr>
        <w:t xml:space="preserve"> </w:t>
      </w:r>
      <w:r w:rsidRPr="00D91A98">
        <w:rPr>
          <w:rtl/>
        </w:rPr>
        <w:t>والتوثيق</w:t>
      </w:r>
      <w:r w:rsidR="00B53313" w:rsidRPr="00D91A98">
        <w:rPr>
          <w:rtl/>
        </w:rPr>
        <w:t xml:space="preserve"> </w:t>
      </w:r>
      <w:r w:rsidRPr="00D91A98">
        <w:rPr>
          <w:rtl/>
        </w:rPr>
        <w:t>الفعالين</w:t>
      </w:r>
      <w:r w:rsidR="00B53313" w:rsidRPr="00D91A98">
        <w:rPr>
          <w:rtl/>
        </w:rPr>
        <w:t xml:space="preserve"> </w:t>
      </w:r>
      <w:r w:rsidRPr="00D91A98">
        <w:rPr>
          <w:rtl/>
        </w:rPr>
        <w:t>للتعذيب</w:t>
      </w:r>
      <w:r w:rsidR="00B53313" w:rsidRPr="00D91A98">
        <w:rPr>
          <w:rtl/>
        </w:rPr>
        <w:t xml:space="preserve"> </w:t>
      </w:r>
      <w:r w:rsidRPr="00D91A98">
        <w:rPr>
          <w:rtl/>
        </w:rPr>
        <w:t>وغيره</w:t>
      </w:r>
      <w:r w:rsidR="00B53313" w:rsidRPr="00D91A98">
        <w:rPr>
          <w:rtl/>
        </w:rPr>
        <w:t xml:space="preserve"> </w:t>
      </w:r>
      <w:r w:rsidRPr="00D91A98">
        <w:rPr>
          <w:rtl/>
        </w:rPr>
        <w:t>من</w:t>
      </w:r>
      <w:r w:rsidR="00B53313" w:rsidRPr="00D91A98">
        <w:rPr>
          <w:rtl/>
        </w:rPr>
        <w:t xml:space="preserve"> </w:t>
      </w:r>
      <w:r w:rsidRPr="00D91A98">
        <w:rPr>
          <w:rtl/>
        </w:rPr>
        <w:t>ضروب</w:t>
      </w:r>
      <w:r w:rsidR="00B53313" w:rsidRPr="00D91A98">
        <w:rPr>
          <w:rtl/>
        </w:rPr>
        <w:t xml:space="preserve"> </w:t>
      </w:r>
      <w:r w:rsidRPr="00D91A98">
        <w:rPr>
          <w:rtl/>
        </w:rPr>
        <w:t>المعاملة</w:t>
      </w:r>
      <w:r w:rsidR="00B53313" w:rsidRPr="00D91A98">
        <w:rPr>
          <w:rtl/>
        </w:rPr>
        <w:t xml:space="preserve"> </w:t>
      </w:r>
      <w:r w:rsidRPr="00D91A98">
        <w:rPr>
          <w:rtl/>
        </w:rPr>
        <w:t>أو</w:t>
      </w:r>
      <w:r w:rsidR="00B53313" w:rsidRPr="00D91A98">
        <w:rPr>
          <w:rFonts w:hint="eastAsia"/>
          <w:rtl/>
        </w:rPr>
        <w:t> </w:t>
      </w:r>
      <w:r w:rsidRPr="00D91A98">
        <w:rPr>
          <w:rtl/>
        </w:rPr>
        <w:t>العقوبة</w:t>
      </w:r>
      <w:r w:rsidR="00B53313" w:rsidRPr="00D91A98">
        <w:rPr>
          <w:rtl/>
        </w:rPr>
        <w:t xml:space="preserve"> </w:t>
      </w:r>
      <w:r w:rsidRPr="00D91A98">
        <w:rPr>
          <w:rtl/>
        </w:rPr>
        <w:t>القاسية</w:t>
      </w:r>
      <w:r w:rsidR="00B53313" w:rsidRPr="00D91A98">
        <w:rPr>
          <w:rtl/>
        </w:rPr>
        <w:t xml:space="preserve"> </w:t>
      </w:r>
      <w:r w:rsidRPr="00D91A98">
        <w:rPr>
          <w:rtl/>
        </w:rPr>
        <w:t>أو</w:t>
      </w:r>
      <w:r w:rsidR="00B53313" w:rsidRPr="00D91A98">
        <w:rPr>
          <w:rtl/>
        </w:rPr>
        <w:t xml:space="preserve"> </w:t>
      </w:r>
      <w:r w:rsidRPr="00D91A98">
        <w:rPr>
          <w:rtl/>
        </w:rPr>
        <w:t>اللاإنسانية</w:t>
      </w:r>
      <w:r w:rsidR="00B53313" w:rsidRPr="00D91A98">
        <w:rPr>
          <w:rtl/>
        </w:rPr>
        <w:t xml:space="preserve"> </w:t>
      </w:r>
      <w:r w:rsidRPr="00D91A98">
        <w:rPr>
          <w:rtl/>
        </w:rPr>
        <w:t>أو</w:t>
      </w:r>
      <w:r w:rsidR="00B53313" w:rsidRPr="00D91A98">
        <w:rPr>
          <w:rtl/>
        </w:rPr>
        <w:t xml:space="preserve"> </w:t>
      </w:r>
      <w:r w:rsidRPr="00D91A98">
        <w:rPr>
          <w:rtl/>
        </w:rPr>
        <w:t>المهينة</w:t>
      </w:r>
      <w:r w:rsidR="00B53313" w:rsidRPr="00D91A98">
        <w:rPr>
          <w:rtl/>
        </w:rPr>
        <w:t xml:space="preserve"> </w:t>
      </w:r>
      <w:r w:rsidRPr="00D91A98">
        <w:rPr>
          <w:rtl/>
        </w:rPr>
        <w:t>(بروتوكول</w:t>
      </w:r>
      <w:r w:rsidR="00B53313" w:rsidRPr="00D91A98">
        <w:rPr>
          <w:rtl/>
        </w:rPr>
        <w:t xml:space="preserve"> </w:t>
      </w:r>
      <w:r w:rsidRPr="00D91A98">
        <w:rPr>
          <w:rtl/>
        </w:rPr>
        <w:t>اسطنبول)</w:t>
      </w:r>
      <w:r w:rsidR="00B53313" w:rsidRPr="00D91A98">
        <w:rPr>
          <w:rtl/>
        </w:rPr>
        <w:t xml:space="preserve"> </w:t>
      </w:r>
      <w:r w:rsidRPr="00D91A98">
        <w:rPr>
          <w:rFonts w:hint="cs"/>
          <w:rtl/>
        </w:rPr>
        <w:t>بصيغته</w:t>
      </w:r>
      <w:r w:rsidR="00B53313" w:rsidRPr="00D91A98">
        <w:rPr>
          <w:rFonts w:hint="cs"/>
          <w:rtl/>
        </w:rPr>
        <w:t xml:space="preserve"> </w:t>
      </w:r>
      <w:r w:rsidRPr="00D91A98">
        <w:rPr>
          <w:rFonts w:hint="cs"/>
          <w:rtl/>
        </w:rPr>
        <w:t>المنقحة</w:t>
      </w:r>
      <w:r w:rsidRPr="00D91A98">
        <w:rPr>
          <w:rtl/>
        </w:rPr>
        <w:t>،</w:t>
      </w:r>
      <w:r w:rsidR="00B53313" w:rsidRPr="00D91A98">
        <w:rPr>
          <w:rtl/>
        </w:rPr>
        <w:t xml:space="preserve"> </w:t>
      </w:r>
      <w:r w:rsidRPr="00D91A98">
        <w:rPr>
          <w:rtl/>
        </w:rPr>
        <w:t>وعلى</w:t>
      </w:r>
      <w:r w:rsidR="00B53313" w:rsidRPr="00D91A98">
        <w:rPr>
          <w:rtl/>
        </w:rPr>
        <w:t xml:space="preserve"> </w:t>
      </w:r>
      <w:r w:rsidRPr="00D91A98">
        <w:rPr>
          <w:rtl/>
        </w:rPr>
        <w:t>بروتوكول</w:t>
      </w:r>
      <w:r w:rsidR="00B53313" w:rsidRPr="00D91A98">
        <w:rPr>
          <w:rtl/>
        </w:rPr>
        <w:t xml:space="preserve"> </w:t>
      </w:r>
      <w:r w:rsidRPr="00D91A98">
        <w:rPr>
          <w:rtl/>
        </w:rPr>
        <w:t>مينيسوتا</w:t>
      </w:r>
      <w:r w:rsidR="00B53313" w:rsidRPr="00D91A98">
        <w:rPr>
          <w:rtl/>
        </w:rPr>
        <w:t xml:space="preserve"> </w:t>
      </w:r>
      <w:r w:rsidRPr="00D91A98">
        <w:rPr>
          <w:rtl/>
        </w:rPr>
        <w:t>التابع</w:t>
      </w:r>
      <w:r w:rsidR="00B53313" w:rsidRPr="00D91A98">
        <w:rPr>
          <w:rtl/>
        </w:rPr>
        <w:t xml:space="preserve"> </w:t>
      </w:r>
      <w:r w:rsidRPr="00D91A98">
        <w:rPr>
          <w:rtl/>
        </w:rPr>
        <w:t>للأمم</w:t>
      </w:r>
      <w:r w:rsidR="00B53313" w:rsidRPr="00D91A98">
        <w:rPr>
          <w:rtl/>
        </w:rPr>
        <w:t xml:space="preserve"> </w:t>
      </w:r>
      <w:r w:rsidRPr="00D91A98">
        <w:rPr>
          <w:rtl/>
        </w:rPr>
        <w:t>المتحدة</w:t>
      </w:r>
      <w:r w:rsidR="00B53313" w:rsidRPr="00D91A98">
        <w:rPr>
          <w:rtl/>
        </w:rPr>
        <w:t xml:space="preserve"> </w:t>
      </w:r>
      <w:r w:rsidRPr="00D91A98">
        <w:rPr>
          <w:rtl/>
        </w:rPr>
        <w:t>والمتعلق</w:t>
      </w:r>
      <w:r w:rsidR="00B53313" w:rsidRPr="00D91A98">
        <w:rPr>
          <w:rtl/>
        </w:rPr>
        <w:t xml:space="preserve"> </w:t>
      </w:r>
      <w:r w:rsidRPr="00D91A98">
        <w:rPr>
          <w:rtl/>
        </w:rPr>
        <w:t>بالتحقيق</w:t>
      </w:r>
      <w:r w:rsidR="00B53313" w:rsidRPr="00D91A98">
        <w:rPr>
          <w:rtl/>
        </w:rPr>
        <w:t xml:space="preserve"> </w:t>
      </w:r>
      <w:r w:rsidRPr="00D91A98">
        <w:rPr>
          <w:rtl/>
        </w:rPr>
        <w:t>في</w:t>
      </w:r>
      <w:r w:rsidR="00B53313" w:rsidRPr="00D91A98">
        <w:rPr>
          <w:rtl/>
        </w:rPr>
        <w:t xml:space="preserve"> </w:t>
      </w:r>
      <w:r w:rsidRPr="00D91A98">
        <w:rPr>
          <w:rtl/>
        </w:rPr>
        <w:t>حالات</w:t>
      </w:r>
      <w:r w:rsidR="00B53313" w:rsidRPr="00D91A98">
        <w:rPr>
          <w:rtl/>
        </w:rPr>
        <w:t xml:space="preserve"> </w:t>
      </w:r>
      <w:r w:rsidRPr="00D91A98">
        <w:rPr>
          <w:rtl/>
        </w:rPr>
        <w:t>الوفاة</w:t>
      </w:r>
      <w:r w:rsidR="00B53313" w:rsidRPr="00D91A98">
        <w:rPr>
          <w:rtl/>
        </w:rPr>
        <w:t xml:space="preserve"> </w:t>
      </w:r>
      <w:r w:rsidRPr="00D91A98">
        <w:rPr>
          <w:rtl/>
        </w:rPr>
        <w:t>التي</w:t>
      </w:r>
      <w:r w:rsidR="00B53313" w:rsidRPr="00D91A98">
        <w:rPr>
          <w:rtl/>
        </w:rPr>
        <w:t xml:space="preserve"> </w:t>
      </w:r>
      <w:r w:rsidRPr="00D91A98">
        <w:rPr>
          <w:rtl/>
        </w:rPr>
        <w:t>يُحتمل</w:t>
      </w:r>
      <w:r w:rsidR="00B53313" w:rsidRPr="00D91A98">
        <w:rPr>
          <w:rtl/>
        </w:rPr>
        <w:t xml:space="preserve"> </w:t>
      </w:r>
      <w:r w:rsidRPr="00D91A98">
        <w:rPr>
          <w:rtl/>
        </w:rPr>
        <w:t>أن</w:t>
      </w:r>
      <w:r w:rsidR="00B53313" w:rsidRPr="00D91A98">
        <w:rPr>
          <w:rtl/>
        </w:rPr>
        <w:t xml:space="preserve"> </w:t>
      </w:r>
      <w:r w:rsidRPr="00D91A98">
        <w:rPr>
          <w:rtl/>
        </w:rPr>
        <w:t>تكون</w:t>
      </w:r>
      <w:r w:rsidR="00B53313" w:rsidRPr="00D91A98">
        <w:rPr>
          <w:rtl/>
        </w:rPr>
        <w:t xml:space="preserve"> </w:t>
      </w:r>
      <w:r w:rsidRPr="00D91A98">
        <w:rPr>
          <w:rtl/>
        </w:rPr>
        <w:t>غير</w:t>
      </w:r>
      <w:r w:rsidR="00B53313" w:rsidRPr="00D91A98">
        <w:rPr>
          <w:rtl/>
        </w:rPr>
        <w:t xml:space="preserve"> </w:t>
      </w:r>
      <w:r w:rsidRPr="00D91A98">
        <w:rPr>
          <w:rtl/>
        </w:rPr>
        <w:t>مشروعة.</w:t>
      </w:r>
      <w:r w:rsidR="00B53313" w:rsidRPr="00D91A98">
        <w:rPr>
          <w:rtl/>
        </w:rPr>
        <w:t xml:space="preserve"> </w:t>
      </w:r>
      <w:r w:rsidRPr="00D91A98">
        <w:rPr>
          <w:rtl/>
        </w:rPr>
        <w:t>ويرجى</w:t>
      </w:r>
      <w:r w:rsidR="00B53313" w:rsidRPr="00D91A98">
        <w:rPr>
          <w:rtl/>
        </w:rPr>
        <w:t xml:space="preserve"> </w:t>
      </w:r>
      <w:r w:rsidRPr="00D91A98">
        <w:rPr>
          <w:rtl/>
        </w:rPr>
        <w:t>كذلك</w:t>
      </w:r>
      <w:r w:rsidR="00B53313" w:rsidRPr="00D91A98">
        <w:rPr>
          <w:rtl/>
        </w:rPr>
        <w:t xml:space="preserve"> </w:t>
      </w:r>
      <w:r w:rsidRPr="00D91A98">
        <w:rPr>
          <w:rtl/>
        </w:rPr>
        <w:t>تقديم</w:t>
      </w:r>
      <w:r w:rsidR="00B53313" w:rsidRPr="00D91A98">
        <w:rPr>
          <w:rtl/>
        </w:rPr>
        <w:t xml:space="preserve"> </w:t>
      </w:r>
      <w:r w:rsidRPr="00D91A98">
        <w:rPr>
          <w:rtl/>
        </w:rPr>
        <w:t>معلومات</w:t>
      </w:r>
      <w:r w:rsidR="00B53313" w:rsidRPr="00D91A98">
        <w:rPr>
          <w:rtl/>
        </w:rPr>
        <w:t xml:space="preserve"> </w:t>
      </w:r>
      <w:r w:rsidRPr="00D91A98">
        <w:rPr>
          <w:rtl/>
        </w:rPr>
        <w:t>عن</w:t>
      </w:r>
      <w:r w:rsidR="00B53313" w:rsidRPr="00D91A98">
        <w:rPr>
          <w:rtl/>
        </w:rPr>
        <w:t xml:space="preserve"> </w:t>
      </w:r>
      <w:r w:rsidRPr="00D91A98">
        <w:rPr>
          <w:rtl/>
        </w:rPr>
        <w:t>الخطوات</w:t>
      </w:r>
      <w:r w:rsidR="00B53313" w:rsidRPr="00D91A98">
        <w:rPr>
          <w:rtl/>
        </w:rPr>
        <w:t xml:space="preserve"> </w:t>
      </w:r>
      <w:r w:rsidRPr="00D91A98">
        <w:rPr>
          <w:rtl/>
        </w:rPr>
        <w:t>التي</w:t>
      </w:r>
      <w:r w:rsidR="00B53313" w:rsidRPr="00D91A98">
        <w:rPr>
          <w:rtl/>
        </w:rPr>
        <w:t xml:space="preserve"> </w:t>
      </w:r>
      <w:r w:rsidRPr="00D91A98">
        <w:rPr>
          <w:rtl/>
        </w:rPr>
        <w:t>اتخذتها</w:t>
      </w:r>
      <w:r w:rsidR="00B53313" w:rsidRPr="00D91A98">
        <w:rPr>
          <w:rtl/>
        </w:rPr>
        <w:t xml:space="preserve"> </w:t>
      </w:r>
      <w:r w:rsidRPr="00D91A98">
        <w:rPr>
          <w:rtl/>
        </w:rPr>
        <w:t>الدولة</w:t>
      </w:r>
      <w:r w:rsidR="00B53313" w:rsidRPr="00D91A98">
        <w:rPr>
          <w:rtl/>
        </w:rPr>
        <w:t xml:space="preserve"> </w:t>
      </w:r>
      <w:r w:rsidRPr="00D91A98">
        <w:rPr>
          <w:rtl/>
        </w:rPr>
        <w:t>الطرف</w:t>
      </w:r>
      <w:r w:rsidR="00B53313" w:rsidRPr="00D91A98">
        <w:rPr>
          <w:rtl/>
        </w:rPr>
        <w:t xml:space="preserve"> </w:t>
      </w:r>
      <w:r w:rsidRPr="00D91A98">
        <w:rPr>
          <w:rtl/>
        </w:rPr>
        <w:t>لضمان</w:t>
      </w:r>
      <w:r w:rsidR="00B53313" w:rsidRPr="00D91A98">
        <w:rPr>
          <w:rtl/>
        </w:rPr>
        <w:t xml:space="preserve"> </w:t>
      </w:r>
      <w:r w:rsidRPr="00D91A98">
        <w:rPr>
          <w:rtl/>
        </w:rPr>
        <w:t>تدريب</w:t>
      </w:r>
      <w:r w:rsidR="00B53313" w:rsidRPr="00D91A98">
        <w:rPr>
          <w:rtl/>
        </w:rPr>
        <w:t xml:space="preserve"> </w:t>
      </w:r>
      <w:r w:rsidRPr="00D91A98">
        <w:rPr>
          <w:rtl/>
        </w:rPr>
        <w:t>جميع</w:t>
      </w:r>
      <w:r w:rsidR="00B53313" w:rsidRPr="00D91A98">
        <w:rPr>
          <w:rtl/>
        </w:rPr>
        <w:t xml:space="preserve"> </w:t>
      </w:r>
      <w:r w:rsidRPr="00D91A98">
        <w:rPr>
          <w:rtl/>
        </w:rPr>
        <w:t>قوات</w:t>
      </w:r>
      <w:r w:rsidR="00B53313" w:rsidRPr="00D91A98">
        <w:rPr>
          <w:rtl/>
        </w:rPr>
        <w:t xml:space="preserve"> </w:t>
      </w:r>
      <w:r w:rsidRPr="00D91A98">
        <w:rPr>
          <w:rtl/>
        </w:rPr>
        <w:t>الأمن</w:t>
      </w:r>
      <w:r w:rsidR="00B53313" w:rsidRPr="00D91A98">
        <w:rPr>
          <w:rtl/>
        </w:rPr>
        <w:t xml:space="preserve"> </w:t>
      </w:r>
      <w:r w:rsidRPr="00D91A98">
        <w:rPr>
          <w:rtl/>
        </w:rPr>
        <w:t>على</w:t>
      </w:r>
      <w:r w:rsidR="00B53313" w:rsidRPr="00D91A98">
        <w:rPr>
          <w:rtl/>
        </w:rPr>
        <w:t xml:space="preserve"> </w:t>
      </w:r>
      <w:r w:rsidRPr="00D91A98">
        <w:rPr>
          <w:rtl/>
        </w:rPr>
        <w:t>المبادئ</w:t>
      </w:r>
      <w:r w:rsidR="00B53313" w:rsidRPr="00D91A98">
        <w:rPr>
          <w:rtl/>
        </w:rPr>
        <w:t xml:space="preserve"> </w:t>
      </w:r>
      <w:r w:rsidRPr="00D91A98">
        <w:rPr>
          <w:rtl/>
        </w:rPr>
        <w:t>الأساسية</w:t>
      </w:r>
      <w:r w:rsidR="00B53313" w:rsidRPr="00D91A98">
        <w:rPr>
          <w:rtl/>
        </w:rPr>
        <w:t xml:space="preserve"> </w:t>
      </w:r>
      <w:r w:rsidRPr="00D91A98">
        <w:rPr>
          <w:rtl/>
        </w:rPr>
        <w:t>بشأن</w:t>
      </w:r>
      <w:r w:rsidR="00B53313" w:rsidRPr="00D91A98">
        <w:rPr>
          <w:rtl/>
        </w:rPr>
        <w:t xml:space="preserve"> </w:t>
      </w:r>
      <w:r w:rsidRPr="00D91A98">
        <w:rPr>
          <w:rtl/>
        </w:rPr>
        <w:t>استخدام</w:t>
      </w:r>
      <w:r w:rsidR="00B53313" w:rsidRPr="00D91A98">
        <w:rPr>
          <w:rtl/>
        </w:rPr>
        <w:t xml:space="preserve"> </w:t>
      </w:r>
      <w:r w:rsidRPr="00D91A98">
        <w:rPr>
          <w:rtl/>
        </w:rPr>
        <w:t>القوة</w:t>
      </w:r>
      <w:r w:rsidR="00B53313" w:rsidRPr="00D91A98">
        <w:rPr>
          <w:rtl/>
        </w:rPr>
        <w:t xml:space="preserve"> </w:t>
      </w:r>
      <w:r w:rsidRPr="00D91A98">
        <w:rPr>
          <w:rtl/>
        </w:rPr>
        <w:t>والأسلحة</w:t>
      </w:r>
      <w:r w:rsidR="00B53313" w:rsidRPr="00D91A98">
        <w:rPr>
          <w:rtl/>
        </w:rPr>
        <w:t xml:space="preserve"> </w:t>
      </w:r>
      <w:r w:rsidRPr="00D91A98">
        <w:rPr>
          <w:rtl/>
        </w:rPr>
        <w:t>النارية</w:t>
      </w:r>
      <w:r w:rsidR="00B53313" w:rsidRPr="00D91A98">
        <w:rPr>
          <w:rtl/>
        </w:rPr>
        <w:t xml:space="preserve"> </w:t>
      </w:r>
      <w:r w:rsidRPr="00D91A98">
        <w:rPr>
          <w:rtl/>
        </w:rPr>
        <w:t>من</w:t>
      </w:r>
      <w:r w:rsidR="00B53313" w:rsidRPr="00D91A98">
        <w:rPr>
          <w:rtl/>
        </w:rPr>
        <w:t xml:space="preserve"> </w:t>
      </w:r>
      <w:r w:rsidRPr="00D91A98">
        <w:rPr>
          <w:rtl/>
        </w:rPr>
        <w:t>جانب</w:t>
      </w:r>
      <w:r w:rsidR="00B53313" w:rsidRPr="00D91A98">
        <w:rPr>
          <w:rtl/>
        </w:rPr>
        <w:t xml:space="preserve"> </w:t>
      </w:r>
      <w:r w:rsidRPr="00D91A98">
        <w:rPr>
          <w:rtl/>
        </w:rPr>
        <w:t>الموظفين</w:t>
      </w:r>
      <w:r w:rsidR="00B53313" w:rsidRPr="00D91A98">
        <w:rPr>
          <w:rtl/>
        </w:rPr>
        <w:t xml:space="preserve"> </w:t>
      </w:r>
      <w:r w:rsidRPr="00D91A98">
        <w:rPr>
          <w:rtl/>
        </w:rPr>
        <w:t>المكلفين</w:t>
      </w:r>
      <w:r w:rsidR="00B53313" w:rsidRPr="00D91A98">
        <w:rPr>
          <w:rtl/>
        </w:rPr>
        <w:t xml:space="preserve"> </w:t>
      </w:r>
      <w:r w:rsidRPr="00D91A98">
        <w:rPr>
          <w:rtl/>
        </w:rPr>
        <w:t>بإنفاذ</w:t>
      </w:r>
      <w:r w:rsidR="00B53313" w:rsidRPr="00D91A98">
        <w:rPr>
          <w:rtl/>
        </w:rPr>
        <w:t xml:space="preserve"> </w:t>
      </w:r>
      <w:r w:rsidRPr="00D91A98">
        <w:rPr>
          <w:rtl/>
        </w:rPr>
        <w:t>القوانين،</w:t>
      </w:r>
      <w:r w:rsidR="00B53313" w:rsidRPr="00D91A98">
        <w:rPr>
          <w:rtl/>
        </w:rPr>
        <w:t xml:space="preserve"> </w:t>
      </w:r>
      <w:r w:rsidRPr="00D91A98">
        <w:rPr>
          <w:rtl/>
        </w:rPr>
        <w:t>والتوجيهات</w:t>
      </w:r>
      <w:r w:rsidR="00B53313" w:rsidRPr="00D91A98">
        <w:rPr>
          <w:rtl/>
        </w:rPr>
        <w:t xml:space="preserve"> </w:t>
      </w:r>
      <w:r w:rsidRPr="00D91A98">
        <w:rPr>
          <w:rtl/>
        </w:rPr>
        <w:t>المتعلقة</w:t>
      </w:r>
      <w:r w:rsidR="00B53313" w:rsidRPr="00D91A98">
        <w:rPr>
          <w:rtl/>
        </w:rPr>
        <w:t xml:space="preserve"> </w:t>
      </w:r>
      <w:r w:rsidRPr="00D91A98">
        <w:rPr>
          <w:rtl/>
        </w:rPr>
        <w:t>بحقوق</w:t>
      </w:r>
      <w:r w:rsidR="00B53313" w:rsidRPr="00D91A98">
        <w:rPr>
          <w:rtl/>
        </w:rPr>
        <w:t xml:space="preserve"> </w:t>
      </w:r>
      <w:r w:rsidRPr="00D91A98">
        <w:rPr>
          <w:rtl/>
        </w:rPr>
        <w:t>الإنسان</w:t>
      </w:r>
      <w:r w:rsidR="00B53313" w:rsidRPr="00D91A98">
        <w:rPr>
          <w:rtl/>
        </w:rPr>
        <w:t xml:space="preserve"> </w:t>
      </w:r>
      <w:r w:rsidRPr="00D91A98">
        <w:rPr>
          <w:rtl/>
        </w:rPr>
        <w:t>الصادرة</w:t>
      </w:r>
      <w:r w:rsidR="00B53313" w:rsidRPr="00D91A98">
        <w:rPr>
          <w:rtl/>
        </w:rPr>
        <w:t xml:space="preserve"> </w:t>
      </w:r>
      <w:r w:rsidRPr="00D91A98">
        <w:rPr>
          <w:rtl/>
        </w:rPr>
        <w:t>عن</w:t>
      </w:r>
      <w:r w:rsidR="00B53313" w:rsidRPr="00D91A98">
        <w:rPr>
          <w:rtl/>
        </w:rPr>
        <w:t xml:space="preserve"> </w:t>
      </w:r>
      <w:r w:rsidRPr="00D91A98">
        <w:rPr>
          <w:rtl/>
        </w:rPr>
        <w:t>الأمم</w:t>
      </w:r>
      <w:r w:rsidR="00B53313" w:rsidRPr="00D91A98">
        <w:rPr>
          <w:rtl/>
        </w:rPr>
        <w:t xml:space="preserve"> </w:t>
      </w:r>
      <w:r w:rsidRPr="00D91A98">
        <w:rPr>
          <w:rtl/>
        </w:rPr>
        <w:t>المتحدة</w:t>
      </w:r>
      <w:r w:rsidR="00B53313" w:rsidRPr="00D91A98">
        <w:rPr>
          <w:rtl/>
        </w:rPr>
        <w:t xml:space="preserve"> </w:t>
      </w:r>
      <w:r w:rsidRPr="00D91A98">
        <w:rPr>
          <w:rtl/>
        </w:rPr>
        <w:t>بشأن</w:t>
      </w:r>
      <w:r w:rsidR="00B53313" w:rsidRPr="00D91A98">
        <w:rPr>
          <w:rtl/>
        </w:rPr>
        <w:t xml:space="preserve"> </w:t>
      </w:r>
      <w:r w:rsidRPr="00D91A98">
        <w:rPr>
          <w:rtl/>
        </w:rPr>
        <w:t>استخدام</w:t>
      </w:r>
      <w:r w:rsidR="00B53313" w:rsidRPr="00D91A98">
        <w:rPr>
          <w:rtl/>
        </w:rPr>
        <w:t xml:space="preserve"> </w:t>
      </w:r>
      <w:r w:rsidRPr="00D91A98">
        <w:rPr>
          <w:rtl/>
        </w:rPr>
        <w:t>الأسلحة</w:t>
      </w:r>
      <w:r w:rsidR="00B53313" w:rsidRPr="00D91A98">
        <w:rPr>
          <w:rtl/>
        </w:rPr>
        <w:t xml:space="preserve"> </w:t>
      </w:r>
      <w:r w:rsidRPr="00D91A98">
        <w:rPr>
          <w:rtl/>
        </w:rPr>
        <w:t>الأقل</w:t>
      </w:r>
      <w:r w:rsidR="00B53313" w:rsidRPr="00D91A98">
        <w:rPr>
          <w:rtl/>
        </w:rPr>
        <w:t xml:space="preserve"> </w:t>
      </w:r>
      <w:r w:rsidRPr="00D91A98">
        <w:rPr>
          <w:rtl/>
        </w:rPr>
        <w:t>فتكاً</w:t>
      </w:r>
      <w:r w:rsidR="00B53313" w:rsidRPr="00D91A98">
        <w:rPr>
          <w:rtl/>
        </w:rPr>
        <w:t xml:space="preserve"> </w:t>
      </w:r>
      <w:r w:rsidRPr="00D91A98">
        <w:rPr>
          <w:rtl/>
        </w:rPr>
        <w:t>في</w:t>
      </w:r>
      <w:r w:rsidR="00B53313" w:rsidRPr="00D91A98">
        <w:rPr>
          <w:rFonts w:hint="cs"/>
          <w:rtl/>
        </w:rPr>
        <w:t xml:space="preserve"> </w:t>
      </w:r>
      <w:r w:rsidRPr="00D91A98">
        <w:rPr>
          <w:rtl/>
        </w:rPr>
        <w:t>سياق</w:t>
      </w:r>
      <w:r w:rsidR="00B53313" w:rsidRPr="00D91A98">
        <w:rPr>
          <w:rtl/>
        </w:rPr>
        <w:t xml:space="preserve"> </w:t>
      </w:r>
      <w:r w:rsidRPr="00D91A98">
        <w:rPr>
          <w:rtl/>
        </w:rPr>
        <w:t>إنفاذ</w:t>
      </w:r>
      <w:r w:rsidR="00B53313" w:rsidRPr="00D91A98">
        <w:rPr>
          <w:rtl/>
        </w:rPr>
        <w:t xml:space="preserve"> </w:t>
      </w:r>
      <w:r w:rsidRPr="00D91A98">
        <w:rPr>
          <w:rtl/>
        </w:rPr>
        <w:t>القانون،</w:t>
      </w:r>
      <w:r w:rsidR="00B53313" w:rsidRPr="00D91A98">
        <w:rPr>
          <w:rtl/>
        </w:rPr>
        <w:t xml:space="preserve"> </w:t>
      </w:r>
      <w:r w:rsidRPr="00D91A98">
        <w:rPr>
          <w:rtl/>
        </w:rPr>
        <w:t>والمبادئ</w:t>
      </w:r>
      <w:r w:rsidR="00B53313" w:rsidRPr="00D91A98">
        <w:rPr>
          <w:rtl/>
        </w:rPr>
        <w:t xml:space="preserve"> </w:t>
      </w:r>
      <w:r w:rsidRPr="00D91A98">
        <w:rPr>
          <w:rtl/>
        </w:rPr>
        <w:t>المتمثلة</w:t>
      </w:r>
      <w:r w:rsidR="00B53313" w:rsidRPr="00D91A98">
        <w:rPr>
          <w:rtl/>
        </w:rPr>
        <w:t xml:space="preserve"> </w:t>
      </w:r>
      <w:r w:rsidRPr="00D91A98">
        <w:rPr>
          <w:rtl/>
        </w:rPr>
        <w:t>في</w:t>
      </w:r>
      <w:r w:rsidR="00B53313" w:rsidRPr="00D91A98">
        <w:rPr>
          <w:rtl/>
        </w:rPr>
        <w:t xml:space="preserve"> </w:t>
      </w:r>
      <w:r w:rsidRPr="00D91A98">
        <w:rPr>
          <w:rtl/>
        </w:rPr>
        <w:t>المشروعية</w:t>
      </w:r>
      <w:r w:rsidR="00B53313" w:rsidRPr="00D91A98">
        <w:rPr>
          <w:rtl/>
        </w:rPr>
        <w:t xml:space="preserve"> </w:t>
      </w:r>
      <w:r w:rsidRPr="00D91A98">
        <w:rPr>
          <w:rtl/>
        </w:rPr>
        <w:t>والضرورة</w:t>
      </w:r>
      <w:r w:rsidR="00B53313" w:rsidRPr="00D91A98">
        <w:rPr>
          <w:rtl/>
        </w:rPr>
        <w:t xml:space="preserve"> </w:t>
      </w:r>
      <w:r w:rsidRPr="00D91A98">
        <w:rPr>
          <w:rtl/>
        </w:rPr>
        <w:t>والتناسب</w:t>
      </w:r>
      <w:r w:rsidR="00B53313" w:rsidRPr="00D91A98">
        <w:rPr>
          <w:rtl/>
        </w:rPr>
        <w:t xml:space="preserve"> </w:t>
      </w:r>
      <w:r w:rsidRPr="00D91A98">
        <w:rPr>
          <w:rtl/>
        </w:rPr>
        <w:t>والحيطة</w:t>
      </w:r>
      <w:r w:rsidR="00B53313" w:rsidRPr="00D91A98">
        <w:rPr>
          <w:rtl/>
        </w:rPr>
        <w:t xml:space="preserve"> </w:t>
      </w:r>
      <w:r w:rsidRPr="00D91A98">
        <w:rPr>
          <w:rtl/>
        </w:rPr>
        <w:t>التي</w:t>
      </w:r>
      <w:r w:rsidR="00B53313" w:rsidRPr="00D91A98">
        <w:rPr>
          <w:rtl/>
        </w:rPr>
        <w:t xml:space="preserve"> </w:t>
      </w:r>
      <w:r w:rsidRPr="00D91A98">
        <w:rPr>
          <w:rtl/>
        </w:rPr>
        <w:t>تحكم</w:t>
      </w:r>
      <w:r w:rsidR="00B53313" w:rsidRPr="00D91A98">
        <w:rPr>
          <w:rtl/>
        </w:rPr>
        <w:t xml:space="preserve"> </w:t>
      </w:r>
      <w:r w:rsidRPr="00D91A98">
        <w:rPr>
          <w:rtl/>
        </w:rPr>
        <w:t>استخدام</w:t>
      </w:r>
      <w:r w:rsidR="00B53313" w:rsidRPr="00D91A98">
        <w:rPr>
          <w:rFonts w:hint="cs"/>
          <w:rtl/>
        </w:rPr>
        <w:t xml:space="preserve"> </w:t>
      </w:r>
      <w:r w:rsidRPr="00D91A98">
        <w:rPr>
          <w:rtl/>
        </w:rPr>
        <w:t>القوة.</w:t>
      </w:r>
      <w:r w:rsidR="00B53313" w:rsidRPr="00D91A98">
        <w:rPr>
          <w:rtl/>
        </w:rPr>
        <w:t xml:space="preserve"> </w:t>
      </w:r>
    </w:p>
    <w:p w14:paraId="1A36E747" w14:textId="77777777" w:rsidR="009B2AEB" w:rsidRPr="00D91A98" w:rsidRDefault="009B2AEB" w:rsidP="008D7F0E">
      <w:pPr>
        <w:pStyle w:val="H23GA"/>
      </w:pPr>
      <w:r w:rsidRPr="00D91A98">
        <w:rPr>
          <w:rtl/>
        </w:rPr>
        <w:tab/>
      </w:r>
      <w:r w:rsidRPr="00D91A98">
        <w:rPr>
          <w:rtl/>
        </w:rPr>
        <w:tab/>
      </w:r>
      <w:r w:rsidRPr="00D91A98">
        <w:rPr>
          <w:rtl/>
          <w:lang w:eastAsia="zh-TW"/>
        </w:rPr>
        <w:t>المادة</w:t>
      </w:r>
      <w:r w:rsidRPr="00D91A98">
        <w:rPr>
          <w:rtl/>
        </w:rPr>
        <w:t xml:space="preserve"> 11</w:t>
      </w:r>
    </w:p>
    <w:p w14:paraId="47535E84" w14:textId="2C73F5A9" w:rsidR="009B2AEB" w:rsidRPr="00D91A98" w:rsidRDefault="009B2AEB" w:rsidP="00D91A98">
      <w:pPr>
        <w:pStyle w:val="SingleTxtGA"/>
        <w:spacing w:line="358" w:lineRule="exact"/>
        <w:rPr>
          <w:bCs/>
          <w:lang w:eastAsia="zh-TW"/>
        </w:rPr>
      </w:pPr>
      <w:r w:rsidRPr="00D91A98">
        <w:t>12</w:t>
      </w:r>
      <w:r w:rsidRPr="00D91A98">
        <w:rPr>
          <w:rtl/>
        </w:rPr>
        <w:t>–</w:t>
      </w:r>
      <w:r w:rsidRPr="00D91A98">
        <w:rPr>
          <w:rtl/>
        </w:rPr>
        <w:tab/>
        <w:t>بالإشارة إلى الملاحظات الختامية السابقة للجنة</w:t>
      </w:r>
      <w:r w:rsidRPr="00D91A98">
        <w:rPr>
          <w:vertAlign w:val="superscript"/>
          <w:rtl/>
        </w:rPr>
        <w:t>(</w:t>
      </w:r>
      <w:r w:rsidRPr="00D91A98">
        <w:rPr>
          <w:rStyle w:val="FootnoteReference"/>
          <w:rtl/>
        </w:rPr>
        <w:footnoteReference w:id="14"/>
      </w:r>
      <w:r w:rsidRPr="00D91A98">
        <w:rPr>
          <w:vertAlign w:val="superscript"/>
          <w:rtl/>
        </w:rPr>
        <w:t>)</w:t>
      </w:r>
      <w:r w:rsidRPr="00D91A98">
        <w:rPr>
          <w:rtl/>
        </w:rPr>
        <w:t>، يرجى تقديم معلومات عن الجهود التي تبذلها الدولة الطرف لضمان امتثال ظروف الاحتجاز لقواعد الأمم المتحدة النموذجية الدنيا لمعاملة السجناء (قواعد نيلسون مانديلا) وعن الخطوات المتخذة للحد من الاكتظاظ، بما في ذلك تعزيز بدائل الاحتجاز. وفي هذا الصدد، يرجى تقديم معلومات مستكملة عن حالة النهوض بإصلاح منظومة السجون العراقية، بما في ذلك في إقليم كردستان</w:t>
      </w:r>
      <w:r w:rsidRPr="00D91A98">
        <w:rPr>
          <w:vertAlign w:val="superscript"/>
          <w:rtl/>
        </w:rPr>
        <w:t>(</w:t>
      </w:r>
      <w:r w:rsidRPr="00D91A98">
        <w:rPr>
          <w:rStyle w:val="FootnoteReference"/>
          <w:rtl/>
        </w:rPr>
        <w:footnoteReference w:id="15"/>
      </w:r>
      <w:r w:rsidRPr="00D91A98">
        <w:rPr>
          <w:vertAlign w:val="superscript"/>
          <w:rtl/>
        </w:rPr>
        <w:t>)</w:t>
      </w:r>
      <w:r w:rsidRPr="00D91A98">
        <w:rPr>
          <w:rtl/>
        </w:rPr>
        <w:t>. ويرجى أيضاً تقديم معلومات عن الجهود التي تبذلها الدولة الطرف لضمان توافق ظروف احتجاز السجينات مع قواعد الأمم المتحدة لمعاملة السجينات والتدابير غير الاحتجازية للمجرمات (قواعد بانكوك)، وعن التدابير المتخذة لرصد وتوثيق حوادث العنف الجنسي والجنساني أثناء الاحتجاز. وبالإشارة إلى الملاحظات الختامية السابقة للجنة</w:t>
      </w:r>
      <w:r w:rsidRPr="00D91A98">
        <w:rPr>
          <w:vertAlign w:val="superscript"/>
          <w:rtl/>
        </w:rPr>
        <w:t>(</w:t>
      </w:r>
      <w:r w:rsidRPr="00D91A98">
        <w:rPr>
          <w:rStyle w:val="FootnoteReference"/>
          <w:rtl/>
        </w:rPr>
        <w:footnoteReference w:id="16"/>
      </w:r>
      <w:r w:rsidRPr="00D91A98">
        <w:rPr>
          <w:vertAlign w:val="superscript"/>
          <w:rtl/>
        </w:rPr>
        <w:t>)</w:t>
      </w:r>
      <w:r w:rsidRPr="00D91A98">
        <w:rPr>
          <w:rtl/>
        </w:rPr>
        <w:t xml:space="preserve">، يرجى تقديم معلومات مفصلة عن حالة المناقشات بشأن رفع سن المسؤولية الجنائية، </w:t>
      </w:r>
      <w:r w:rsidRPr="00D91A98">
        <w:rPr>
          <w:rFonts w:hint="cs"/>
          <w:rtl/>
        </w:rPr>
        <w:t xml:space="preserve">وهي </w:t>
      </w:r>
      <w:r w:rsidRPr="00D91A98">
        <w:rPr>
          <w:rtl/>
        </w:rPr>
        <w:t xml:space="preserve">حالياً </w:t>
      </w:r>
      <w:r w:rsidRPr="00D91A98">
        <w:rPr>
          <w:rFonts w:hint="cs"/>
          <w:rtl/>
        </w:rPr>
        <w:t xml:space="preserve">9 </w:t>
      </w:r>
      <w:r w:rsidRPr="00D91A98">
        <w:rPr>
          <w:rtl/>
        </w:rPr>
        <w:t>سنوات و11 سنة في</w:t>
      </w:r>
      <w:r w:rsidRPr="00D91A98">
        <w:rPr>
          <w:rFonts w:hint="cs"/>
          <w:rtl/>
        </w:rPr>
        <w:t xml:space="preserve"> إقليم </w:t>
      </w:r>
      <w:r w:rsidRPr="00D91A98">
        <w:rPr>
          <w:rtl/>
        </w:rPr>
        <w:t>كردستان، لمواءمة السن الدنيا مع المعايير الدولية، وبشأن التدابير المتخذة لضمان حسن معاملة جميع الأحداث المحتجزين وفقاً لقواعد الأمم المتحدة النموذجية الدنيا لإدارة شؤون قضاء الأحداث (قواعد</w:t>
      </w:r>
      <w:r w:rsidR="005A4B1A" w:rsidRPr="00D91A98">
        <w:rPr>
          <w:rFonts w:hint="cs"/>
          <w:rtl/>
        </w:rPr>
        <w:t> </w:t>
      </w:r>
      <w:r w:rsidRPr="00D91A98">
        <w:rPr>
          <w:rtl/>
        </w:rPr>
        <w:t xml:space="preserve">بيجين)، </w:t>
      </w:r>
      <w:r w:rsidRPr="00D91A98">
        <w:rPr>
          <w:rFonts w:hint="cs"/>
          <w:rtl/>
        </w:rPr>
        <w:t>ومبادئ</w:t>
      </w:r>
      <w:r w:rsidRPr="00D91A98">
        <w:rPr>
          <w:rtl/>
        </w:rPr>
        <w:t xml:space="preserve"> الأمم المتحدة التوجيهية لمنع جنوح الأحداث (</w:t>
      </w:r>
      <w:r w:rsidRPr="00D91A98">
        <w:rPr>
          <w:rFonts w:hint="cs"/>
          <w:rtl/>
        </w:rPr>
        <w:t>مبادئ</w:t>
      </w:r>
      <w:r w:rsidRPr="00D91A98">
        <w:rPr>
          <w:rtl/>
        </w:rPr>
        <w:t xml:space="preserve"> الرياض التوجيهية)، وقواعد الأمم المتحدة بشأن حماية الأحداث المجردين من حريتهم. ويُرجى تقديم مزيد من المعلومات عن </w:t>
      </w:r>
      <w:r w:rsidRPr="00D91A98">
        <w:rPr>
          <w:rFonts w:hint="cs"/>
          <w:rtl/>
        </w:rPr>
        <w:t>ال</w:t>
      </w:r>
      <w:r w:rsidRPr="00D91A98">
        <w:rPr>
          <w:rtl/>
        </w:rPr>
        <w:t>وسائل القائمة لرصد ظروف الاحتجاز في جميع مرافق الاحتجاز. وإضافةً إلى ذلك، وبالإشارة إلى الملاحظات الختامية السابقة للجنة</w:t>
      </w:r>
      <w:r w:rsidRPr="00D91A98">
        <w:rPr>
          <w:vertAlign w:val="superscript"/>
          <w:rtl/>
        </w:rPr>
        <w:t>(</w:t>
      </w:r>
      <w:r w:rsidRPr="00D91A98">
        <w:rPr>
          <w:rStyle w:val="FootnoteReference"/>
          <w:rtl/>
        </w:rPr>
        <w:footnoteReference w:id="17"/>
      </w:r>
      <w:r w:rsidRPr="00D91A98">
        <w:rPr>
          <w:vertAlign w:val="superscript"/>
          <w:rtl/>
        </w:rPr>
        <w:t>)</w:t>
      </w:r>
      <w:r w:rsidRPr="00D91A98">
        <w:rPr>
          <w:rtl/>
        </w:rPr>
        <w:t>، يرجى تقديم معلومات مفصلة ومستكمَلة عن التدابير المتخذة لضمان عدم محاكمة الأطفال لمجرد الانتماء المفترض أو المتصور إلى تنظيم داعش.</w:t>
      </w:r>
    </w:p>
    <w:p w14:paraId="645DD1FB" w14:textId="77777777" w:rsidR="009B2AEB" w:rsidRPr="00D91A98" w:rsidRDefault="009B2AEB" w:rsidP="0050720C">
      <w:pPr>
        <w:pStyle w:val="SingleTxtGA"/>
        <w:rPr>
          <w:bCs/>
          <w:lang w:eastAsia="zh-TW"/>
        </w:rPr>
      </w:pPr>
      <w:r w:rsidRPr="00D91A98">
        <w:lastRenderedPageBreak/>
        <w:t>13</w:t>
      </w:r>
      <w:r w:rsidRPr="00D91A98">
        <w:rPr>
          <w:rtl/>
        </w:rPr>
        <w:t>–</w:t>
      </w:r>
      <w:r w:rsidRPr="00D91A98">
        <w:rPr>
          <w:rtl/>
        </w:rPr>
        <w:tab/>
        <w:t>وبالإشارة إلى الملاحظات الختامية السابقة للجنة</w:t>
      </w:r>
      <w:r w:rsidRPr="00D91A98">
        <w:rPr>
          <w:vertAlign w:val="superscript"/>
          <w:rtl/>
        </w:rPr>
        <w:t>(</w:t>
      </w:r>
      <w:r w:rsidRPr="00D91A98">
        <w:rPr>
          <w:rStyle w:val="FootnoteReference"/>
          <w:rtl/>
        </w:rPr>
        <w:footnoteReference w:id="18"/>
      </w:r>
      <w:r w:rsidRPr="00D91A98">
        <w:rPr>
          <w:vertAlign w:val="superscript"/>
          <w:rtl/>
        </w:rPr>
        <w:t>)</w:t>
      </w:r>
      <w:r w:rsidRPr="00D91A98">
        <w:rPr>
          <w:rtl/>
        </w:rPr>
        <w:t xml:space="preserve">، يُرجى تقديم بيانات إحصائية عن الوفيات أثناء الاحتجاز خلال الفترة قيد النظر، مصنفة حسب مكان الاحتجاز ونوع الجنس والسن والأصل الإثني أو الجنسية وسبب الوفاة. ويُرجى تقديم معلومات عن الطريقة التي جرى بها التحقيق في هذه الوفيات، ونتائج التحقيقات والتدابير المتخذة لمنع حدوث حالات مماثلة في المستقبل. ويرجى بيان ما إذا كانت دُفعت تعويضات لأقارب المتوفين في أي من الحالات. </w:t>
      </w:r>
    </w:p>
    <w:p w14:paraId="7E4D76D3" w14:textId="77777777" w:rsidR="009B2AEB" w:rsidRPr="00D91A98" w:rsidRDefault="009B2AEB" w:rsidP="0050720C">
      <w:pPr>
        <w:pStyle w:val="SingleTxtGA"/>
        <w:rPr>
          <w:bCs/>
          <w:lang w:eastAsia="zh-TW"/>
        </w:rPr>
      </w:pPr>
      <w:r w:rsidRPr="00D91A98">
        <w:t>14</w:t>
      </w:r>
      <w:r w:rsidRPr="00D91A98">
        <w:rPr>
          <w:rtl/>
        </w:rPr>
        <w:t>–</w:t>
      </w:r>
      <w:r w:rsidRPr="00D91A98">
        <w:rPr>
          <w:rtl/>
        </w:rPr>
        <w:tab/>
        <w:t>وبالإشارة إلى الملاحظات الختامية السابقة للجنة</w:t>
      </w:r>
      <w:r w:rsidRPr="00D91A98">
        <w:rPr>
          <w:vertAlign w:val="superscript"/>
          <w:rtl/>
        </w:rPr>
        <w:t>(</w:t>
      </w:r>
      <w:r w:rsidRPr="00D91A98">
        <w:rPr>
          <w:rStyle w:val="FootnoteReference"/>
          <w:rtl/>
        </w:rPr>
        <w:footnoteReference w:id="19"/>
      </w:r>
      <w:r w:rsidRPr="00D91A98">
        <w:rPr>
          <w:vertAlign w:val="superscript"/>
          <w:rtl/>
        </w:rPr>
        <w:t>)</w:t>
      </w:r>
      <w:r w:rsidRPr="00D91A98">
        <w:rPr>
          <w:rtl/>
        </w:rPr>
        <w:t xml:space="preserve"> والمعلومات الواردة من الدولة الطرف في إطار متابعة الملاحظات الختامية</w:t>
      </w:r>
      <w:r w:rsidRPr="00D91A98">
        <w:rPr>
          <w:vertAlign w:val="superscript"/>
          <w:rtl/>
        </w:rPr>
        <w:t>(</w:t>
      </w:r>
      <w:r w:rsidRPr="00D91A98">
        <w:rPr>
          <w:rStyle w:val="FootnoteReference"/>
          <w:rtl/>
        </w:rPr>
        <w:footnoteReference w:id="20"/>
      </w:r>
      <w:r w:rsidRPr="00D91A98">
        <w:rPr>
          <w:vertAlign w:val="superscript"/>
          <w:rtl/>
        </w:rPr>
        <w:t>)</w:t>
      </w:r>
      <w:r w:rsidRPr="00D91A98">
        <w:rPr>
          <w:rtl/>
        </w:rPr>
        <w:t>، يرجى تقديم معلومات عن حالة تنفيذ الوقف الاختياري لعقوبة الإعدام بحكم الواقع في إقليم كردستان، وعن اعتزام الدولة الطرف النظر في فرض وقف اختياري على تنفيذ أحكام الإعدام في جميع أنحاء إقليم العراق بهدف إلغاء عقوبة الإعدام، وكذلك عن الجهود المبذولة لتخفيف أحكام الإعدام إلى عقوبات بديلة. ويُرجى كذلك تقديم معلومات مستكمَلة عن المسائل التالية:</w:t>
      </w:r>
    </w:p>
    <w:p w14:paraId="7CD48B63" w14:textId="77777777" w:rsidR="009B2AEB" w:rsidRPr="00D91A98" w:rsidRDefault="009B2AEB" w:rsidP="0050720C">
      <w:pPr>
        <w:pStyle w:val="SingleTxtGA"/>
        <w:rPr>
          <w:lang w:eastAsia="zh-TW"/>
        </w:rPr>
      </w:pPr>
      <w:r w:rsidRPr="00D91A98">
        <w:rPr>
          <w:rtl/>
          <w:lang w:eastAsia="zh-TW"/>
        </w:rPr>
        <w:tab/>
        <w:t>(‌أ)</w:t>
      </w:r>
      <w:r w:rsidRPr="00D91A98">
        <w:rPr>
          <w:rtl/>
          <w:lang w:eastAsia="zh-TW"/>
        </w:rPr>
        <w:tab/>
      </w:r>
      <w:r w:rsidRPr="00D91A98">
        <w:rPr>
          <w:rtl/>
        </w:rPr>
        <w:t>عدد السجناء المحكوم عليهم بالإعدام الذين ينتظرون تنفيذ الحكم؛</w:t>
      </w:r>
    </w:p>
    <w:p w14:paraId="00F45638" w14:textId="77777777" w:rsidR="009B2AEB" w:rsidRPr="00D91A98" w:rsidRDefault="009B2AEB" w:rsidP="0050720C">
      <w:pPr>
        <w:pStyle w:val="SingleTxtGA"/>
        <w:rPr>
          <w:lang w:eastAsia="zh-TW"/>
        </w:rPr>
      </w:pPr>
      <w:r w:rsidRPr="00D91A98">
        <w:rPr>
          <w:rtl/>
          <w:lang w:eastAsia="zh-TW"/>
        </w:rPr>
        <w:tab/>
        <w:t>(‌ب)</w:t>
      </w:r>
      <w:r w:rsidRPr="00D91A98">
        <w:rPr>
          <w:rtl/>
          <w:lang w:eastAsia="zh-TW"/>
        </w:rPr>
        <w:tab/>
      </w:r>
      <w:r w:rsidRPr="00D91A98">
        <w:rPr>
          <w:rtl/>
        </w:rPr>
        <w:t>ال</w:t>
      </w:r>
      <w:r w:rsidRPr="00D91A98">
        <w:rPr>
          <w:rFonts w:hint="cs"/>
          <w:rtl/>
        </w:rPr>
        <w:t>جرائم</w:t>
      </w:r>
      <w:r w:rsidRPr="00D91A98">
        <w:rPr>
          <w:rtl/>
        </w:rPr>
        <w:t xml:space="preserve"> الأكثر شيوعاً التي يُحكم على الأشخاص</w:t>
      </w:r>
      <w:r w:rsidRPr="00D91A98">
        <w:rPr>
          <w:rFonts w:hint="cs"/>
          <w:rtl/>
        </w:rPr>
        <w:t xml:space="preserve"> المدانين</w:t>
      </w:r>
      <w:r w:rsidRPr="00D91A98">
        <w:rPr>
          <w:rtl/>
        </w:rPr>
        <w:t xml:space="preserve"> بالإعدام بسببها؛</w:t>
      </w:r>
    </w:p>
    <w:p w14:paraId="389C628F" w14:textId="77777777" w:rsidR="009B2AEB" w:rsidRPr="00D91A98" w:rsidRDefault="009B2AEB" w:rsidP="0050720C">
      <w:pPr>
        <w:pStyle w:val="SingleTxtGA"/>
        <w:rPr>
          <w:lang w:eastAsia="zh-TW"/>
        </w:rPr>
      </w:pPr>
      <w:r w:rsidRPr="00D91A98">
        <w:rPr>
          <w:rtl/>
          <w:lang w:eastAsia="zh-TW"/>
        </w:rPr>
        <w:tab/>
        <w:t>(‌ج)</w:t>
      </w:r>
      <w:r w:rsidRPr="00D91A98">
        <w:rPr>
          <w:rtl/>
          <w:lang w:eastAsia="zh-TW"/>
        </w:rPr>
        <w:tab/>
      </w:r>
      <w:r w:rsidRPr="00D91A98">
        <w:rPr>
          <w:rtl/>
        </w:rPr>
        <w:t>ظروف احتجاز السجناء المحكوم عليهم بالإعدام</w:t>
      </w:r>
      <w:r w:rsidRPr="00D91A98">
        <w:rPr>
          <w:vertAlign w:val="superscript"/>
          <w:rtl/>
        </w:rPr>
        <w:t>(</w:t>
      </w:r>
      <w:r w:rsidRPr="00D91A98">
        <w:rPr>
          <w:rStyle w:val="FootnoteReference"/>
          <w:rtl/>
        </w:rPr>
        <w:footnoteReference w:id="21"/>
      </w:r>
      <w:r w:rsidRPr="00D91A98">
        <w:rPr>
          <w:vertAlign w:val="superscript"/>
          <w:rtl/>
        </w:rPr>
        <w:t>)</w:t>
      </w:r>
      <w:r w:rsidRPr="00D91A98">
        <w:rPr>
          <w:rtl/>
        </w:rPr>
        <w:t>؛</w:t>
      </w:r>
    </w:p>
    <w:p w14:paraId="627DD4FA" w14:textId="77777777" w:rsidR="009B2AEB" w:rsidRPr="00D91A98" w:rsidRDefault="009B2AEB" w:rsidP="0050720C">
      <w:pPr>
        <w:pStyle w:val="SingleTxtGA"/>
        <w:rPr>
          <w:lang w:eastAsia="zh-TW"/>
        </w:rPr>
      </w:pPr>
      <w:r w:rsidRPr="00D91A98">
        <w:rPr>
          <w:rtl/>
          <w:lang w:eastAsia="zh-TW"/>
        </w:rPr>
        <w:tab/>
        <w:t>(‌د)</w:t>
      </w:r>
      <w:r w:rsidRPr="00D91A98">
        <w:rPr>
          <w:rtl/>
          <w:lang w:eastAsia="zh-TW"/>
        </w:rPr>
        <w:tab/>
      </w:r>
      <w:r w:rsidRPr="00D91A98">
        <w:rPr>
          <w:rtl/>
        </w:rPr>
        <w:t xml:space="preserve">متوسط </w:t>
      </w:r>
      <w:r w:rsidRPr="00D91A98">
        <w:rPr>
          <w:rFonts w:hint="cs"/>
          <w:rtl/>
        </w:rPr>
        <w:t>ال</w:t>
      </w:r>
      <w:r w:rsidRPr="00D91A98">
        <w:rPr>
          <w:rtl/>
        </w:rPr>
        <w:t xml:space="preserve">فترة بين صدور حكم الإعدام وتنفيذه؛ </w:t>
      </w:r>
    </w:p>
    <w:p w14:paraId="106055A3" w14:textId="77777777" w:rsidR="009B2AEB" w:rsidRPr="00D91A98" w:rsidRDefault="009B2AEB" w:rsidP="0050720C">
      <w:pPr>
        <w:pStyle w:val="SingleTxtGA"/>
        <w:rPr>
          <w:lang w:eastAsia="zh-TW"/>
        </w:rPr>
      </w:pPr>
      <w:r w:rsidRPr="00D91A98">
        <w:rPr>
          <w:rtl/>
          <w:lang w:eastAsia="zh-TW"/>
        </w:rPr>
        <w:tab/>
        <w:t>(‌ه)</w:t>
      </w:r>
      <w:r w:rsidRPr="00D91A98">
        <w:rPr>
          <w:rtl/>
          <w:lang w:eastAsia="zh-TW"/>
        </w:rPr>
        <w:tab/>
      </w:r>
      <w:r w:rsidRPr="00D91A98">
        <w:rPr>
          <w:rtl/>
        </w:rPr>
        <w:t>الأساليب التي تستخدمها الدولة الطرف في تنفيذ عمليات الإعدام؛</w:t>
      </w:r>
    </w:p>
    <w:p w14:paraId="5AC20762" w14:textId="3FD3961E" w:rsidR="009B2AEB" w:rsidRPr="00D91A98" w:rsidRDefault="009B2AEB" w:rsidP="0050720C">
      <w:pPr>
        <w:pStyle w:val="SingleTxtGA"/>
        <w:rPr>
          <w:lang w:eastAsia="zh-TW"/>
        </w:rPr>
      </w:pPr>
      <w:r w:rsidRPr="00D91A98">
        <w:rPr>
          <w:rtl/>
          <w:lang w:eastAsia="zh-TW"/>
        </w:rPr>
        <w:tab/>
        <w:t>(‌و)</w:t>
      </w:r>
      <w:r w:rsidRPr="00D91A98">
        <w:rPr>
          <w:rtl/>
          <w:lang w:eastAsia="zh-TW"/>
        </w:rPr>
        <w:tab/>
      </w:r>
      <w:r w:rsidRPr="00D91A98">
        <w:rPr>
          <w:rtl/>
        </w:rPr>
        <w:t xml:space="preserve">التدابير المتخذة لضمان إتاحة الفرصة أمام كل شخص </w:t>
      </w:r>
      <w:r w:rsidR="006B426B" w:rsidRPr="00D91A98">
        <w:rPr>
          <w:rtl/>
        </w:rPr>
        <w:t>مقرر</w:t>
      </w:r>
      <w:r w:rsidRPr="00D91A98">
        <w:rPr>
          <w:rtl/>
        </w:rPr>
        <w:t xml:space="preserve"> إعدامه للتشاور مع محامٍ ومقابلة أفراد أسرته قبل تنفيذ الحكم.</w:t>
      </w:r>
    </w:p>
    <w:p w14:paraId="60A22B24" w14:textId="77777777" w:rsidR="009B2AEB" w:rsidRPr="00D91A98" w:rsidRDefault="009B2AEB" w:rsidP="008D7F0E">
      <w:pPr>
        <w:pStyle w:val="H23GA"/>
      </w:pPr>
      <w:r w:rsidRPr="00D91A98">
        <w:rPr>
          <w:rtl/>
        </w:rPr>
        <w:tab/>
      </w:r>
      <w:r w:rsidRPr="00D91A98">
        <w:rPr>
          <w:rtl/>
        </w:rPr>
        <w:tab/>
      </w:r>
      <w:r w:rsidRPr="00D91A98">
        <w:rPr>
          <w:rtl/>
          <w:lang w:eastAsia="zh-TW"/>
        </w:rPr>
        <w:t>المادتان</w:t>
      </w:r>
      <w:r w:rsidRPr="00D91A98">
        <w:rPr>
          <w:rtl/>
        </w:rPr>
        <w:t xml:space="preserve"> 12 و13</w:t>
      </w:r>
    </w:p>
    <w:p w14:paraId="485DFD89" w14:textId="77777777" w:rsidR="009B2AEB" w:rsidRPr="00D91A98" w:rsidRDefault="009B2AEB" w:rsidP="0050720C">
      <w:pPr>
        <w:pStyle w:val="SingleTxtGA"/>
        <w:rPr>
          <w:lang w:eastAsia="zh-TW"/>
        </w:rPr>
      </w:pPr>
      <w:r w:rsidRPr="00D91A98">
        <w:t>15</w:t>
      </w:r>
      <w:r w:rsidRPr="00D91A98">
        <w:rPr>
          <w:rtl/>
        </w:rPr>
        <w:t>–</w:t>
      </w:r>
      <w:r w:rsidRPr="00D91A98">
        <w:rPr>
          <w:rtl/>
        </w:rPr>
        <w:tab/>
        <w:t>بالإشارة إلى الملاحظات الختامية السابقة للجنة</w:t>
      </w:r>
      <w:r w:rsidRPr="00D91A98">
        <w:rPr>
          <w:vertAlign w:val="superscript"/>
          <w:rtl/>
        </w:rPr>
        <w:t>(</w:t>
      </w:r>
      <w:r w:rsidRPr="00D91A98">
        <w:rPr>
          <w:rStyle w:val="FootnoteReference"/>
          <w:rtl/>
        </w:rPr>
        <w:footnoteReference w:id="22"/>
      </w:r>
      <w:r w:rsidRPr="00D91A98">
        <w:rPr>
          <w:vertAlign w:val="superscript"/>
          <w:rtl/>
        </w:rPr>
        <w:t>)</w:t>
      </w:r>
      <w:r w:rsidRPr="00D91A98">
        <w:rPr>
          <w:rtl/>
        </w:rPr>
        <w:t>، يرجى تقديم معلومات مستكملة عن التدابير التي اتخذتها الدولة الطرف للتصدي لاستخدام التعذيب من جانب الموظفين العموميين في مرافق الاحتجاز</w:t>
      </w:r>
      <w:r w:rsidRPr="00D91A98">
        <w:rPr>
          <w:rFonts w:hint="cs"/>
          <w:rtl/>
        </w:rPr>
        <w:t xml:space="preserve"> </w:t>
      </w:r>
      <w:r w:rsidRPr="00D91A98">
        <w:rPr>
          <w:rtl/>
        </w:rPr>
        <w:t xml:space="preserve">والتدابير المعتمدة لضمان المساءلة الفعالة لمرتكبي هذه الأفعال. ويرجى أيضاً تقديم معلومات إحصائية مفصلة عن التحقيقات المفتوحة في حالات التعذيب أثناء الاحتجاز، وعن إيقاف الموظفين العموميين عن العمل أثناء التحقيقات، وعن الملاحقات الجنائية لمرتكبي أعمال التعذيب والعقوبات الصادرة بحقهم. ويرجى تقديم مزيد من المعلومات عن التدابير المتخذة لإنشاء آلية مستقلة للشكاوى، وعن التدابير القائمة لضمان حماية مقدمي الشكاوى والشهود من الأعمال الانتقامية والترهيب </w:t>
      </w:r>
      <w:r w:rsidRPr="00D91A98">
        <w:rPr>
          <w:rFonts w:hint="cs"/>
          <w:rtl/>
        </w:rPr>
        <w:t>و</w:t>
      </w:r>
      <w:r w:rsidRPr="00D91A98">
        <w:rPr>
          <w:rtl/>
        </w:rPr>
        <w:t>أي معاملة سيئة.</w:t>
      </w:r>
    </w:p>
    <w:p w14:paraId="58D45B77" w14:textId="7160414B" w:rsidR="009B2AEB" w:rsidRPr="00D91A98" w:rsidRDefault="009B2AEB" w:rsidP="0050720C">
      <w:pPr>
        <w:pStyle w:val="SingleTxtGA"/>
        <w:rPr>
          <w:lang w:eastAsia="zh-TW"/>
        </w:rPr>
      </w:pPr>
      <w:r w:rsidRPr="00D91A98">
        <w:t>16</w:t>
      </w:r>
      <w:r w:rsidRPr="00D91A98">
        <w:rPr>
          <w:rtl/>
        </w:rPr>
        <w:t>–</w:t>
      </w:r>
      <w:r w:rsidRPr="00D91A98">
        <w:rPr>
          <w:rtl/>
        </w:rPr>
        <w:tab/>
        <w:t>وإلحاقاً بالملاحظات الختامية السابقة للجنة</w:t>
      </w:r>
      <w:r w:rsidRPr="00D91A98">
        <w:rPr>
          <w:vertAlign w:val="superscript"/>
          <w:rtl/>
        </w:rPr>
        <w:t>(</w:t>
      </w:r>
      <w:r w:rsidRPr="00D91A98">
        <w:rPr>
          <w:rStyle w:val="FootnoteReference"/>
          <w:rtl/>
        </w:rPr>
        <w:footnoteReference w:id="23"/>
      </w:r>
      <w:r w:rsidRPr="00D91A98">
        <w:rPr>
          <w:vertAlign w:val="superscript"/>
          <w:rtl/>
        </w:rPr>
        <w:t>)</w:t>
      </w:r>
      <w:r w:rsidRPr="00D91A98">
        <w:rPr>
          <w:rtl/>
        </w:rPr>
        <w:t>، يرجى تقديم معلومات مستكمَلة عن حالة</w:t>
      </w:r>
      <w:r w:rsidR="008D7F0E" w:rsidRPr="00D91A98">
        <w:rPr>
          <w:rFonts w:hint="cs"/>
          <w:rtl/>
        </w:rPr>
        <w:t> </w:t>
      </w:r>
      <w:r w:rsidRPr="00D91A98">
        <w:rPr>
          <w:rtl/>
        </w:rPr>
        <w:t>التحقيقات المتعلقة بتظاهرات عامي 2019 و2020. وفي هذا الصدد، يرجى تقديم معلومات مفصَّلة</w:t>
      </w:r>
      <w:r w:rsidR="008D7F0E" w:rsidRPr="00D91A98">
        <w:rPr>
          <w:rFonts w:hint="cs"/>
          <w:rtl/>
        </w:rPr>
        <w:t> </w:t>
      </w:r>
      <w:r w:rsidRPr="00D91A98">
        <w:rPr>
          <w:rtl/>
        </w:rPr>
        <w:t>عمَّا يلي</w:t>
      </w:r>
      <w:r w:rsidRPr="00D91A98">
        <w:rPr>
          <w:rFonts w:hint="cs"/>
          <w:rtl/>
        </w:rPr>
        <w:t>:</w:t>
      </w:r>
      <w:r w:rsidRPr="00D91A98">
        <w:rPr>
          <w:rtl/>
        </w:rPr>
        <w:t xml:space="preserve"> </w:t>
      </w:r>
    </w:p>
    <w:p w14:paraId="65C5D73E" w14:textId="77777777" w:rsidR="009B2AEB" w:rsidRPr="00D91A98" w:rsidRDefault="009B2AEB" w:rsidP="0050720C">
      <w:pPr>
        <w:pStyle w:val="SingleTxtGA"/>
        <w:rPr>
          <w:lang w:eastAsia="zh-TW"/>
        </w:rPr>
      </w:pPr>
      <w:r w:rsidRPr="00D91A98">
        <w:rPr>
          <w:rtl/>
          <w:lang w:eastAsia="zh-TW"/>
        </w:rPr>
        <w:lastRenderedPageBreak/>
        <w:tab/>
      </w:r>
      <w:r w:rsidRPr="00D91A98">
        <w:rPr>
          <w:rFonts w:hint="cs"/>
          <w:rtl/>
          <w:lang w:eastAsia="zh-TW"/>
        </w:rPr>
        <w:t>(‌أ)</w:t>
      </w:r>
      <w:r w:rsidRPr="00D91A98">
        <w:rPr>
          <w:rFonts w:hint="cs"/>
          <w:rtl/>
          <w:lang w:eastAsia="zh-TW"/>
        </w:rPr>
        <w:tab/>
      </w:r>
      <w:r w:rsidRPr="00D91A98">
        <w:rPr>
          <w:rtl/>
        </w:rPr>
        <w:t xml:space="preserve">عدد التحقيقات المفتوحة؛ وعدد مذكرات التوقيف الصادرة بحق الجناة المشتبه بهم؛ وعدد الإدانات الصادرة منذ وقوع الأحداث؛ </w:t>
      </w:r>
    </w:p>
    <w:p w14:paraId="71DF5EC1" w14:textId="77777777" w:rsidR="009B2AEB" w:rsidRPr="00D91A98" w:rsidRDefault="009B2AEB" w:rsidP="0050720C">
      <w:pPr>
        <w:pStyle w:val="SingleTxtGA"/>
        <w:rPr>
          <w:lang w:eastAsia="zh-TW"/>
        </w:rPr>
      </w:pPr>
      <w:r w:rsidRPr="00D91A98">
        <w:rPr>
          <w:rtl/>
          <w:lang w:eastAsia="zh-TW"/>
        </w:rPr>
        <w:tab/>
        <w:t>(‌ب)</w:t>
      </w:r>
      <w:r w:rsidRPr="00D91A98">
        <w:rPr>
          <w:rtl/>
          <w:lang w:eastAsia="zh-TW"/>
        </w:rPr>
        <w:tab/>
      </w:r>
      <w:r w:rsidRPr="00D91A98">
        <w:rPr>
          <w:rtl/>
        </w:rPr>
        <w:t>التقدم الذي أحرزته اللجان المختلفة التي شُكلت للتحقيق في عمليات القتل والشروع في القتل والاختفاء والإصابات التي تعرض لها المتظاهرون والناشطون خلال تظاهرات تشرين، والنتائج التي توصلت إليها حتى الآن.</w:t>
      </w:r>
    </w:p>
    <w:p w14:paraId="21430E46" w14:textId="77777777" w:rsidR="009B2AEB" w:rsidRPr="00D91A98" w:rsidRDefault="009B2AEB" w:rsidP="0050720C">
      <w:pPr>
        <w:pStyle w:val="SingleTxtGA"/>
      </w:pPr>
      <w:r w:rsidRPr="00D91A98">
        <w:t>17</w:t>
      </w:r>
      <w:r w:rsidRPr="00D91A98">
        <w:rPr>
          <w:rtl/>
        </w:rPr>
        <w:t>–</w:t>
      </w:r>
      <w:r w:rsidRPr="00D91A98">
        <w:rPr>
          <w:rtl/>
        </w:rPr>
        <w:tab/>
        <w:t>ويُرجى تقديم معلومات مفصلة عن التدابير المتخذة لضمان التحقيق بكفاءة وفعالية في الشكاوى والتقارير المتعلقة بادعاءات التعذيب، بما في ذلك بيانات إحصائية، مصنفة حسب الجريمة</w:t>
      </w:r>
      <w:r w:rsidRPr="00D91A98">
        <w:rPr>
          <w:rFonts w:eastAsiaTheme="minorEastAsia" w:hint="cs"/>
          <w:rtl/>
          <w:lang w:eastAsia="zh-CN"/>
        </w:rPr>
        <w:t xml:space="preserve"> المرتكبة</w:t>
      </w:r>
      <w:r w:rsidRPr="00D91A98">
        <w:rPr>
          <w:rtl/>
        </w:rPr>
        <w:t xml:space="preserve"> والعرق ونوع الجنس، عن الشكاوى المتعلقة بالتعذيب ومحاولات التعذيب والتواطؤ أو المشاركة في التعذيب، التي قُدمت خلال الفترة المشمولة بالتقرير، فضلاً عن التحقيقات والملاحقات الجنائية والإدانات والعقوبات الج</w:t>
      </w:r>
      <w:r w:rsidRPr="00D91A98">
        <w:rPr>
          <w:rFonts w:hint="cs"/>
          <w:rtl/>
        </w:rPr>
        <w:t>نائية</w:t>
      </w:r>
      <w:r w:rsidRPr="00D91A98">
        <w:rPr>
          <w:rtl/>
        </w:rPr>
        <w:t xml:space="preserve"> والتأديبية ذات الصلة.</w:t>
      </w:r>
    </w:p>
    <w:p w14:paraId="24874628" w14:textId="77777777" w:rsidR="009B2AEB" w:rsidRPr="00D91A98" w:rsidRDefault="009B2AEB" w:rsidP="0050720C">
      <w:pPr>
        <w:pStyle w:val="SingleTxtGA"/>
      </w:pPr>
      <w:r w:rsidRPr="00D91A98">
        <w:t>18</w:t>
      </w:r>
      <w:r w:rsidRPr="00D91A98">
        <w:rPr>
          <w:rtl/>
        </w:rPr>
        <w:t>–</w:t>
      </w:r>
      <w:r w:rsidRPr="00D91A98">
        <w:rPr>
          <w:rtl/>
        </w:rPr>
        <w:tab/>
        <w:t>ويُرجى تقديم معلومات مستكملة ومفصلة عن نتائج مشروع استخراج الجثث من المقابر الجماعية الذي دعمه فريق التحقيق التابع للأمم المتحدة حتى أيلول/سبتمبر 2024 لتعزيز المساءلة عن الجرائم التي ارتكبها داعش/تنظيم الدولة الإسلامية</w:t>
      </w:r>
      <w:r w:rsidRPr="00D91A98">
        <w:rPr>
          <w:rFonts w:hint="cs"/>
          <w:rtl/>
        </w:rPr>
        <w:t xml:space="preserve"> في العراق والشام</w:t>
      </w:r>
      <w:r w:rsidRPr="00D91A98">
        <w:rPr>
          <w:rtl/>
        </w:rPr>
        <w:t>. ويرجى أيضاً تقديم معلومات عن التدابير المتخذة لدعم الدائرة الوطنية لحماية المقابر الجماعية</w:t>
      </w:r>
      <w:r w:rsidRPr="00D91A98">
        <w:rPr>
          <w:rFonts w:hint="cs"/>
          <w:rtl/>
        </w:rPr>
        <w:t xml:space="preserve"> التابعة لمؤسسة الشهداء</w:t>
      </w:r>
      <w:r w:rsidRPr="00D91A98">
        <w:rPr>
          <w:rtl/>
        </w:rPr>
        <w:t xml:space="preserve"> ودائرة الطب العدلي </w:t>
      </w:r>
      <w:r w:rsidRPr="00D91A98">
        <w:rPr>
          <w:rFonts w:hint="cs"/>
          <w:rtl/>
        </w:rPr>
        <w:t xml:space="preserve">لوزارة الصحة العراقية </w:t>
      </w:r>
      <w:r w:rsidRPr="00D91A98">
        <w:rPr>
          <w:rtl/>
        </w:rPr>
        <w:t>في تنفيذ هذا المشروع، بهدف ضمان تحقيق العدالة لضحايا النزاعات المتعاقبة التي طالت الدولة الطرف.</w:t>
      </w:r>
    </w:p>
    <w:p w14:paraId="749B453E" w14:textId="77777777" w:rsidR="009B2AEB" w:rsidRPr="00D91A98" w:rsidRDefault="009B2AEB" w:rsidP="0050720C">
      <w:pPr>
        <w:pStyle w:val="SingleTxtGA"/>
      </w:pPr>
      <w:r w:rsidRPr="00D91A98">
        <w:t>19</w:t>
      </w:r>
      <w:r w:rsidRPr="00D91A98">
        <w:rPr>
          <w:rtl/>
        </w:rPr>
        <w:t>–</w:t>
      </w:r>
      <w:r w:rsidRPr="00D91A98">
        <w:rPr>
          <w:rtl/>
        </w:rPr>
        <w:tab/>
        <w:t>ويرجى تقديم معلومات عن إجراءات التشغيل القياسية للتحقيق في قضايا الاتجار بالأشخاص وتهريب المهاجرين المعتمدة في عام 2024، وعن التدابير التي تعتزم الدولة الطرف اتخاذها لضمان تنفيذها بفعالية من قبل المسؤولين المعنيين</w:t>
      </w:r>
      <w:r w:rsidRPr="00D91A98">
        <w:rPr>
          <w:vertAlign w:val="superscript"/>
          <w:rtl/>
        </w:rPr>
        <w:t>(</w:t>
      </w:r>
      <w:r w:rsidRPr="00D91A98">
        <w:rPr>
          <w:vertAlign w:val="superscript"/>
          <w:rtl/>
        </w:rPr>
        <w:footnoteReference w:id="24"/>
      </w:r>
      <w:r w:rsidRPr="00D91A98">
        <w:rPr>
          <w:vertAlign w:val="superscript"/>
          <w:rtl/>
        </w:rPr>
        <w:t>)</w:t>
      </w:r>
      <w:r w:rsidRPr="00D91A98">
        <w:rPr>
          <w:rtl/>
        </w:rPr>
        <w:t>.</w:t>
      </w:r>
    </w:p>
    <w:p w14:paraId="03BC5E21" w14:textId="77777777" w:rsidR="009B2AEB" w:rsidRPr="00D91A98" w:rsidRDefault="009B2AEB" w:rsidP="008D7F0E">
      <w:pPr>
        <w:pStyle w:val="H23GA"/>
        <w:rPr>
          <w:rtl/>
        </w:rPr>
      </w:pPr>
      <w:r w:rsidRPr="00D91A98">
        <w:rPr>
          <w:rtl/>
        </w:rPr>
        <w:tab/>
      </w:r>
      <w:r w:rsidRPr="00D91A98">
        <w:rPr>
          <w:rtl/>
        </w:rPr>
        <w:tab/>
        <w:t>المادة 14</w:t>
      </w:r>
    </w:p>
    <w:p w14:paraId="6C73BC2D" w14:textId="77777777" w:rsidR="009B2AEB" w:rsidRPr="00D91A98" w:rsidRDefault="009B2AEB" w:rsidP="0050720C">
      <w:pPr>
        <w:pStyle w:val="SingleTxtGA"/>
      </w:pPr>
      <w:r w:rsidRPr="00D91A98">
        <w:t>20</w:t>
      </w:r>
      <w:r w:rsidRPr="00D91A98">
        <w:rPr>
          <w:rtl/>
        </w:rPr>
        <w:t>–</w:t>
      </w:r>
      <w:r w:rsidRPr="00D91A98">
        <w:rPr>
          <w:rtl/>
        </w:rPr>
        <w:tab/>
        <w:t>بالإشارة إلى الم</w:t>
      </w:r>
      <w:r w:rsidRPr="00D91A98">
        <w:rPr>
          <w:rFonts w:hint="cs"/>
          <w:rtl/>
        </w:rPr>
        <w:t>لاحظات</w:t>
      </w:r>
      <w:r w:rsidRPr="00D91A98">
        <w:rPr>
          <w:rtl/>
        </w:rPr>
        <w:t xml:space="preserve"> الختامية السابقة للجنة</w:t>
      </w:r>
      <w:r w:rsidRPr="00D91A98">
        <w:rPr>
          <w:vertAlign w:val="superscript"/>
          <w:rtl/>
        </w:rPr>
        <w:t>(</w:t>
      </w:r>
      <w:r w:rsidRPr="00D91A98">
        <w:rPr>
          <w:vertAlign w:val="superscript"/>
          <w:rtl/>
        </w:rPr>
        <w:footnoteReference w:id="25"/>
      </w:r>
      <w:r w:rsidRPr="00D91A98">
        <w:rPr>
          <w:vertAlign w:val="superscript"/>
          <w:rtl/>
        </w:rPr>
        <w:t>)</w:t>
      </w:r>
      <w:r w:rsidRPr="00D91A98">
        <w:rPr>
          <w:rtl/>
        </w:rPr>
        <w:t xml:space="preserve">، يرجى تقديم معلومات عن التدابير المتخذة لضمان حصول ضحايا التعذيب وسوء المعاملة على الجبر، بما في ذلك وسائل إعادة التأهيل على أكمل وجه ممكن، على النحو </w:t>
      </w:r>
      <w:r w:rsidRPr="00D91A98">
        <w:rPr>
          <w:rFonts w:eastAsiaTheme="minorEastAsia" w:hint="cs"/>
          <w:rtl/>
          <w:lang w:eastAsia="zh-CN"/>
        </w:rPr>
        <w:t xml:space="preserve">الذي يتناوله </w:t>
      </w:r>
      <w:r w:rsidRPr="00D91A98">
        <w:rPr>
          <w:rtl/>
        </w:rPr>
        <w:t xml:space="preserve">تعليق اللجنة العام رقم 3(2012) بشأن تنفيذ المادة 14. </w:t>
      </w:r>
    </w:p>
    <w:p w14:paraId="2F070049" w14:textId="77777777" w:rsidR="009B2AEB" w:rsidRPr="00D91A98" w:rsidRDefault="009B2AEB" w:rsidP="0050720C">
      <w:pPr>
        <w:pStyle w:val="SingleTxtGA"/>
      </w:pPr>
      <w:r w:rsidRPr="00D91A98">
        <w:t>21</w:t>
      </w:r>
      <w:r w:rsidRPr="00D91A98">
        <w:rPr>
          <w:rtl/>
        </w:rPr>
        <w:t>–</w:t>
      </w:r>
      <w:r w:rsidRPr="00D91A98">
        <w:rPr>
          <w:rtl/>
        </w:rPr>
        <w:tab/>
        <w:t>وبالإشارة إلى توصيات اللجنة في ملاحظاتها الختامية السابقة</w:t>
      </w:r>
      <w:r w:rsidRPr="00D91A98">
        <w:rPr>
          <w:vertAlign w:val="superscript"/>
          <w:rtl/>
        </w:rPr>
        <w:t>(</w:t>
      </w:r>
      <w:r w:rsidRPr="00D91A98">
        <w:rPr>
          <w:vertAlign w:val="superscript"/>
          <w:rtl/>
        </w:rPr>
        <w:footnoteReference w:id="26"/>
      </w:r>
      <w:r w:rsidRPr="00D91A98">
        <w:rPr>
          <w:vertAlign w:val="superscript"/>
          <w:rtl/>
        </w:rPr>
        <w:t>)</w:t>
      </w:r>
      <w:r w:rsidRPr="00D91A98">
        <w:rPr>
          <w:rtl/>
        </w:rPr>
        <w:t xml:space="preserve"> والمعلومات الواردة من الدولة الطرف في إطار متابعة الملاحظات الختامية</w:t>
      </w:r>
      <w:r w:rsidRPr="00D91A98">
        <w:rPr>
          <w:vertAlign w:val="superscript"/>
          <w:rtl/>
        </w:rPr>
        <w:t>(</w:t>
      </w:r>
      <w:r w:rsidRPr="00D91A98">
        <w:rPr>
          <w:vertAlign w:val="superscript"/>
          <w:rtl/>
        </w:rPr>
        <w:footnoteReference w:id="27"/>
      </w:r>
      <w:r w:rsidRPr="00D91A98">
        <w:rPr>
          <w:vertAlign w:val="superscript"/>
          <w:rtl/>
        </w:rPr>
        <w:t>)</w:t>
      </w:r>
      <w:r w:rsidRPr="00D91A98">
        <w:rPr>
          <w:rtl/>
        </w:rPr>
        <w:t xml:space="preserve">، يرجى تقديم معلومات عن التدابير التي تتوخى الدولة الطرف اتخاذها لإلغاء تعديل قانون الناجيات الأيزيديات الذي </w:t>
      </w:r>
      <w:r w:rsidRPr="00D91A98">
        <w:rPr>
          <w:rFonts w:hint="cs"/>
          <w:rtl/>
        </w:rPr>
        <w:t xml:space="preserve">وضع </w:t>
      </w:r>
      <w:r w:rsidRPr="00D91A98">
        <w:rPr>
          <w:rtl/>
        </w:rPr>
        <w:t>شرط تقديم الناجيات شكوى جنائية من أجل الحصول على تعويضات</w:t>
      </w:r>
      <w:r w:rsidRPr="00D91A98">
        <w:rPr>
          <w:vertAlign w:val="superscript"/>
          <w:rtl/>
        </w:rPr>
        <w:t>(</w:t>
      </w:r>
      <w:r w:rsidRPr="00D91A98">
        <w:rPr>
          <w:vertAlign w:val="superscript"/>
          <w:rtl/>
        </w:rPr>
        <w:footnoteReference w:id="28"/>
      </w:r>
      <w:r w:rsidRPr="00D91A98">
        <w:rPr>
          <w:vertAlign w:val="superscript"/>
          <w:rtl/>
        </w:rPr>
        <w:t>)</w:t>
      </w:r>
      <w:r w:rsidRPr="00D91A98">
        <w:rPr>
          <w:rtl/>
        </w:rPr>
        <w:t>. ويُرجى أيضاً تقديم معلومات عن التدابير و/أو البرامج القائمة لإعادة التأهيل الطبي والنفسي للناجيات الأيزيديات وغيرهن من ضحايا العنف الجنساني المتصل بالنزاع.</w:t>
      </w:r>
    </w:p>
    <w:p w14:paraId="3AA2C6C3" w14:textId="6CC2F12E" w:rsidR="009B2AEB" w:rsidRPr="00D91A98" w:rsidRDefault="009B2AEB" w:rsidP="0050720C">
      <w:pPr>
        <w:pStyle w:val="SingleTxtGA"/>
      </w:pPr>
      <w:r w:rsidRPr="00D91A98">
        <w:lastRenderedPageBreak/>
        <w:t>22</w:t>
      </w:r>
      <w:r w:rsidRPr="00D91A98">
        <w:rPr>
          <w:rtl/>
        </w:rPr>
        <w:t>–</w:t>
      </w:r>
      <w:r w:rsidRPr="00D91A98">
        <w:rPr>
          <w:rtl/>
        </w:rPr>
        <w:tab/>
        <w:t xml:space="preserve">ويُرجى تقديم معلومات عن </w:t>
      </w:r>
      <w:r w:rsidRPr="00D91A98">
        <w:rPr>
          <w:rFonts w:hint="cs"/>
          <w:rtl/>
        </w:rPr>
        <w:t>ال</w:t>
      </w:r>
      <w:r w:rsidRPr="00D91A98">
        <w:rPr>
          <w:rtl/>
        </w:rPr>
        <w:t xml:space="preserve">إجراءات التي وُضِعت لضمان حصول </w:t>
      </w:r>
      <w:r w:rsidRPr="00D91A98">
        <w:rPr>
          <w:rFonts w:hint="cs"/>
          <w:rtl/>
        </w:rPr>
        <w:t>الأشخاص الذين جُرحوا أو</w:t>
      </w:r>
      <w:r w:rsidR="005A4B1A" w:rsidRPr="00D91A98">
        <w:rPr>
          <w:rFonts w:hint="eastAsia"/>
          <w:rtl/>
        </w:rPr>
        <w:t> </w:t>
      </w:r>
      <w:r w:rsidRPr="00D91A98">
        <w:rPr>
          <w:rFonts w:eastAsiaTheme="minorEastAsia" w:hint="cs"/>
          <w:rtl/>
          <w:lang w:eastAsia="zh-CN"/>
        </w:rPr>
        <w:t xml:space="preserve">أُصيبوا </w:t>
      </w:r>
      <w:r w:rsidRPr="00D91A98">
        <w:rPr>
          <w:rFonts w:hint="cs"/>
          <w:rtl/>
        </w:rPr>
        <w:t xml:space="preserve">بإعاقة </w:t>
      </w:r>
      <w:r w:rsidRPr="00D91A98">
        <w:rPr>
          <w:rtl/>
        </w:rPr>
        <w:t>خلال تظاهرات عامي 2019 و2020 على أموال التعويضات.</w:t>
      </w:r>
    </w:p>
    <w:p w14:paraId="11B0034E" w14:textId="77777777" w:rsidR="009B2AEB" w:rsidRPr="00D91A98" w:rsidRDefault="009B2AEB" w:rsidP="0050720C">
      <w:pPr>
        <w:pStyle w:val="SingleTxtGA"/>
      </w:pPr>
      <w:r w:rsidRPr="00D91A98">
        <w:t>23</w:t>
      </w:r>
      <w:r w:rsidRPr="00D91A98">
        <w:rPr>
          <w:rtl/>
        </w:rPr>
        <w:t>–</w:t>
      </w:r>
      <w:r w:rsidRPr="00D91A98">
        <w:rPr>
          <w:rtl/>
        </w:rPr>
        <w:tab/>
        <w:t xml:space="preserve">ويُرجى تقديم معلومات عن الجهود المبذولة لتنفيذ تدابير محددة لإعادة تأهيل وإعادة إدماج الأطفال </w:t>
      </w:r>
      <w:r w:rsidRPr="00D91A98">
        <w:rPr>
          <w:rFonts w:hint="cs"/>
          <w:rtl/>
        </w:rPr>
        <w:t xml:space="preserve">الذين كانوا مرتبطين </w:t>
      </w:r>
      <w:r w:rsidRPr="00D91A98">
        <w:rPr>
          <w:rtl/>
        </w:rPr>
        <w:t xml:space="preserve">سابقاً بالجماعات المسلحة. </w:t>
      </w:r>
    </w:p>
    <w:p w14:paraId="287B805C" w14:textId="77777777" w:rsidR="009B2AEB" w:rsidRPr="00D91A98" w:rsidRDefault="009B2AEB" w:rsidP="00C02BBD">
      <w:pPr>
        <w:pStyle w:val="H23GA"/>
      </w:pPr>
      <w:r w:rsidRPr="00D91A98">
        <w:rPr>
          <w:rtl/>
        </w:rPr>
        <w:tab/>
      </w:r>
      <w:r w:rsidRPr="00D91A98">
        <w:rPr>
          <w:rtl/>
        </w:rPr>
        <w:tab/>
      </w:r>
      <w:r w:rsidRPr="00D91A98">
        <w:rPr>
          <w:rtl/>
          <w:lang w:eastAsia="zh-TW"/>
        </w:rPr>
        <w:t>المادة</w:t>
      </w:r>
      <w:r w:rsidRPr="00D91A98">
        <w:rPr>
          <w:rtl/>
        </w:rPr>
        <w:t xml:space="preserve"> 15</w:t>
      </w:r>
    </w:p>
    <w:p w14:paraId="24F805AB" w14:textId="77777777" w:rsidR="009B2AEB" w:rsidRPr="00D91A98" w:rsidRDefault="009B2AEB" w:rsidP="0050720C">
      <w:pPr>
        <w:pStyle w:val="SingleTxtGA"/>
      </w:pPr>
      <w:r w:rsidRPr="00D91A98">
        <w:t>24</w:t>
      </w:r>
      <w:r w:rsidRPr="00D91A98">
        <w:rPr>
          <w:rtl/>
        </w:rPr>
        <w:t>–</w:t>
      </w:r>
      <w:r w:rsidRPr="00D91A98">
        <w:rPr>
          <w:rtl/>
        </w:rPr>
        <w:tab/>
        <w:t>بالإشارة إلى الملاحظات الختامية السابقة للجنة</w:t>
      </w:r>
      <w:r w:rsidRPr="00D91A98">
        <w:rPr>
          <w:vertAlign w:val="superscript"/>
          <w:rtl/>
        </w:rPr>
        <w:t>(</w:t>
      </w:r>
      <w:r w:rsidRPr="00D91A98">
        <w:rPr>
          <w:vertAlign w:val="superscript"/>
          <w:rtl/>
        </w:rPr>
        <w:footnoteReference w:id="29"/>
      </w:r>
      <w:r w:rsidRPr="00D91A98">
        <w:rPr>
          <w:vertAlign w:val="superscript"/>
          <w:rtl/>
        </w:rPr>
        <w:t>)</w:t>
      </w:r>
      <w:r w:rsidRPr="00D91A98">
        <w:rPr>
          <w:rtl/>
        </w:rPr>
        <w:t>، يرجى تقديم معلومات بشأن ما يلي</w:t>
      </w:r>
      <w:r w:rsidRPr="00D91A98">
        <w:rPr>
          <w:rFonts w:hint="cs"/>
          <w:rtl/>
        </w:rPr>
        <w:t>:</w:t>
      </w:r>
      <w:r w:rsidRPr="00D91A98">
        <w:rPr>
          <w:rtl/>
        </w:rPr>
        <w:t xml:space="preserve"> </w:t>
      </w:r>
    </w:p>
    <w:p w14:paraId="59FE2618" w14:textId="77777777" w:rsidR="009B2AEB" w:rsidRPr="00D91A98" w:rsidRDefault="009B2AEB" w:rsidP="0050720C">
      <w:pPr>
        <w:pStyle w:val="SingleTxtGA"/>
        <w:rPr>
          <w:lang w:eastAsia="zh-TW"/>
        </w:rPr>
      </w:pPr>
      <w:r w:rsidRPr="00D91A98">
        <w:rPr>
          <w:rtl/>
        </w:rPr>
        <w:tab/>
        <w:t>(أ)</w:t>
      </w:r>
      <w:r w:rsidRPr="00D91A98">
        <w:rPr>
          <w:rtl/>
        </w:rPr>
        <w:tab/>
        <w:t>التدابير المتخذة لضمان عدم مقبولية الأدلة المنتزعة عن طريق التعذيب أو سوء المعاملة في الممارسة العملية</w:t>
      </w:r>
      <w:r w:rsidRPr="00D91A98">
        <w:rPr>
          <w:vertAlign w:val="superscript"/>
          <w:rtl/>
        </w:rPr>
        <w:t>(</w:t>
      </w:r>
      <w:r w:rsidRPr="00D91A98">
        <w:rPr>
          <w:rStyle w:val="FootnoteReference"/>
          <w:rtl/>
        </w:rPr>
        <w:footnoteReference w:id="30"/>
      </w:r>
      <w:r w:rsidRPr="00D91A98">
        <w:rPr>
          <w:vertAlign w:val="superscript"/>
          <w:rtl/>
        </w:rPr>
        <w:t>)</w:t>
      </w:r>
      <w:r w:rsidRPr="00D91A98">
        <w:rPr>
          <w:rtl/>
        </w:rPr>
        <w:t>؛</w:t>
      </w:r>
    </w:p>
    <w:p w14:paraId="060850AC" w14:textId="77777777" w:rsidR="009B2AEB" w:rsidRPr="00D91A98" w:rsidRDefault="009B2AEB" w:rsidP="0050720C">
      <w:pPr>
        <w:pStyle w:val="SingleTxtGA"/>
        <w:rPr>
          <w:lang w:eastAsia="zh-TW"/>
        </w:rPr>
      </w:pPr>
      <w:r w:rsidRPr="00D91A98">
        <w:rPr>
          <w:rtl/>
        </w:rPr>
        <w:tab/>
        <w:t>(ب)</w:t>
      </w:r>
      <w:r w:rsidRPr="00D91A98">
        <w:rPr>
          <w:rtl/>
        </w:rPr>
        <w:tab/>
        <w:t xml:space="preserve">التدابير المتخذة لبدء وإجراء تحقيقات فورية وشاملة ونزيهة في مثل هذه الحالات؛ </w:t>
      </w:r>
    </w:p>
    <w:p w14:paraId="080B83D2" w14:textId="77777777" w:rsidR="009B2AEB" w:rsidRPr="00D91A98" w:rsidRDefault="009B2AEB" w:rsidP="0050720C">
      <w:pPr>
        <w:pStyle w:val="SingleTxtGA"/>
        <w:rPr>
          <w:lang w:eastAsia="zh-TW"/>
        </w:rPr>
      </w:pPr>
      <w:r w:rsidRPr="00D91A98">
        <w:rPr>
          <w:rtl/>
        </w:rPr>
        <w:tab/>
        <w:t>(ج)</w:t>
      </w:r>
      <w:r w:rsidRPr="00D91A98">
        <w:rPr>
          <w:rtl/>
        </w:rPr>
        <w:tab/>
        <w:t xml:space="preserve">أي تدابير يتخذها القضاء لتقييم شرعية الاعتراف، لا سيما في الحالات التي تكون فيها عقوبة الجرائم المعترَف بها هي الإعدام؛ </w:t>
      </w:r>
    </w:p>
    <w:p w14:paraId="3CCCBEA5" w14:textId="77777777" w:rsidR="009B2AEB" w:rsidRPr="00D91A98" w:rsidRDefault="009B2AEB" w:rsidP="0050720C">
      <w:pPr>
        <w:pStyle w:val="SingleTxtGA"/>
        <w:rPr>
          <w:lang w:eastAsia="zh-TW"/>
        </w:rPr>
      </w:pPr>
      <w:r w:rsidRPr="00D91A98">
        <w:rPr>
          <w:rtl/>
        </w:rPr>
        <w:tab/>
        <w:t>(د)</w:t>
      </w:r>
      <w:r w:rsidRPr="00D91A98">
        <w:rPr>
          <w:rtl/>
        </w:rPr>
        <w:tab/>
        <w:t>التدابير المتخذة لوضع وحدات تدريب للموظفين المكلفين بإنفاذ القوانين وموظفي السجون بشأن الأساليب غير القسرية لإجراء المقابلات والتحقيق.</w:t>
      </w:r>
    </w:p>
    <w:p w14:paraId="15BA91FE" w14:textId="77777777" w:rsidR="009B2AEB" w:rsidRPr="00D91A98" w:rsidRDefault="009B2AEB" w:rsidP="00C02BBD">
      <w:pPr>
        <w:pStyle w:val="H23GA"/>
      </w:pPr>
      <w:r w:rsidRPr="00D91A98">
        <w:rPr>
          <w:rtl/>
        </w:rPr>
        <w:tab/>
      </w:r>
      <w:r w:rsidRPr="00D91A98">
        <w:rPr>
          <w:rtl/>
        </w:rPr>
        <w:tab/>
      </w:r>
      <w:r w:rsidRPr="00D91A98">
        <w:rPr>
          <w:rtl/>
          <w:lang w:eastAsia="zh-TW"/>
        </w:rPr>
        <w:t>المادة</w:t>
      </w:r>
      <w:r w:rsidRPr="00D91A98">
        <w:rPr>
          <w:rtl/>
        </w:rPr>
        <w:t xml:space="preserve"> 16</w:t>
      </w:r>
    </w:p>
    <w:p w14:paraId="317F6CC7" w14:textId="509D95F6" w:rsidR="009B2AEB" w:rsidRPr="00D91A98" w:rsidRDefault="009B2AEB" w:rsidP="0050720C">
      <w:pPr>
        <w:pStyle w:val="SingleTxtGA"/>
      </w:pPr>
      <w:r w:rsidRPr="00D91A98">
        <w:t>25</w:t>
      </w:r>
      <w:r w:rsidRPr="00D91A98">
        <w:rPr>
          <w:rtl/>
        </w:rPr>
        <w:t>–</w:t>
      </w:r>
      <w:r w:rsidRPr="00D91A98">
        <w:rPr>
          <w:rtl/>
        </w:rPr>
        <w:tab/>
        <w:t>يرجى تقديم معلومات مفصلة عن التدابير التي اتخذتها الدولة الطرف لحماية المثليات والمثليين ومزدوجي الميل الجنسي ومغايري الهوية الجنسانية وحاملي صفات الجنسين من المضايقات والتمييز والعنف، بما في ذلك الانتهاكات التي يرتكبها موظفو إنفاذ القانون، وتوفير إمكانية لجوء الضحايا إلى</w:t>
      </w:r>
      <w:r w:rsidR="00CB50E9" w:rsidRPr="00D91A98">
        <w:rPr>
          <w:rFonts w:hint="cs"/>
          <w:rtl/>
        </w:rPr>
        <w:t> </w:t>
      </w:r>
      <w:r w:rsidRPr="00D91A98">
        <w:rPr>
          <w:rtl/>
        </w:rPr>
        <w:t>العدالة وسبل الانتصاف. و</w:t>
      </w:r>
      <w:r w:rsidRPr="00D91A98">
        <w:rPr>
          <w:rFonts w:hint="cs"/>
          <w:rtl/>
        </w:rPr>
        <w:t xml:space="preserve">إضافة إلى ذلك، </w:t>
      </w:r>
      <w:r w:rsidRPr="00D91A98">
        <w:rPr>
          <w:rtl/>
        </w:rPr>
        <w:t>يرجى تقديم معلومات مفصلة عن الأحكام المعدلة للقانون</w:t>
      </w:r>
      <w:r w:rsidR="00CB50E9" w:rsidRPr="00D91A98">
        <w:rPr>
          <w:rFonts w:hint="cs"/>
          <w:rtl/>
        </w:rPr>
        <w:t> </w:t>
      </w:r>
      <w:r w:rsidRPr="00D91A98">
        <w:rPr>
          <w:rtl/>
        </w:rPr>
        <w:t>رقم 8 لسنة</w:t>
      </w:r>
      <w:r w:rsidRPr="00D91A98">
        <w:rPr>
          <w:rFonts w:hint="cs"/>
          <w:rtl/>
        </w:rPr>
        <w:t> </w:t>
      </w:r>
      <w:r w:rsidRPr="00D91A98">
        <w:rPr>
          <w:rtl/>
        </w:rPr>
        <w:t>1988 ومشروع القانون الذي أقره البرلمان العراقي مؤخراً بشأن العلاقات المثلية.</w:t>
      </w:r>
    </w:p>
    <w:p w14:paraId="007CEE48" w14:textId="77777777" w:rsidR="009B2AEB" w:rsidRPr="00D91A98" w:rsidRDefault="009B2AEB" w:rsidP="0050720C">
      <w:pPr>
        <w:pStyle w:val="SingleTxtGA"/>
      </w:pPr>
      <w:r w:rsidRPr="00D91A98">
        <w:t>26</w:t>
      </w:r>
      <w:r w:rsidRPr="00D91A98">
        <w:rPr>
          <w:rtl/>
        </w:rPr>
        <w:t>–</w:t>
      </w:r>
      <w:r w:rsidRPr="00D91A98">
        <w:rPr>
          <w:rtl/>
        </w:rPr>
        <w:tab/>
        <w:t>يُرجى تقديم معلومات عن التقدم المحرز نحو اعتماد مشروع القانون الاتحادي بشأن حماية الأطفال، والذي قُدِّم إلى البرلمان</w:t>
      </w:r>
      <w:r w:rsidRPr="00D91A98">
        <w:rPr>
          <w:rFonts w:hint="cs"/>
          <w:rtl/>
        </w:rPr>
        <w:t xml:space="preserve"> العراقي</w:t>
      </w:r>
      <w:r w:rsidRPr="00D91A98">
        <w:rPr>
          <w:rtl/>
        </w:rPr>
        <w:t xml:space="preserve"> في حزيران/يونيه 2023. </w:t>
      </w:r>
    </w:p>
    <w:p w14:paraId="53CDE76B" w14:textId="77777777" w:rsidR="009B2AEB" w:rsidRPr="00D91A98" w:rsidRDefault="009B2AEB" w:rsidP="0050720C">
      <w:pPr>
        <w:pStyle w:val="SingleTxtGA"/>
      </w:pPr>
      <w:r w:rsidRPr="00D91A98">
        <w:t>27</w:t>
      </w:r>
      <w:r w:rsidRPr="00D91A98">
        <w:rPr>
          <w:rtl/>
        </w:rPr>
        <w:t>–</w:t>
      </w:r>
      <w:r w:rsidRPr="00D91A98">
        <w:rPr>
          <w:rtl/>
        </w:rPr>
        <w:tab/>
        <w:t>ويرجى تقديم معلومات عن نطاق مشروع قانون جرائم المعلوماتية الذي قدمه البرلمان العراقي في 21 تشرين الثاني/نوفمبر 2022.</w:t>
      </w:r>
    </w:p>
    <w:p w14:paraId="1D33D49B" w14:textId="77777777" w:rsidR="009B2AEB" w:rsidRPr="00D91A98" w:rsidRDefault="009B2AEB" w:rsidP="00C02BBD">
      <w:pPr>
        <w:pStyle w:val="H23GA"/>
        <w:rPr>
          <w:rtl/>
        </w:rPr>
      </w:pPr>
      <w:r w:rsidRPr="00D91A98">
        <w:rPr>
          <w:rtl/>
        </w:rPr>
        <w:tab/>
      </w:r>
      <w:r w:rsidRPr="00D91A98">
        <w:rPr>
          <w:rtl/>
        </w:rPr>
        <w:tab/>
        <w:t>مسائل أخرى</w:t>
      </w:r>
    </w:p>
    <w:p w14:paraId="6870105A" w14:textId="77777777" w:rsidR="009B2AEB" w:rsidRPr="00D91A98" w:rsidRDefault="009B2AEB" w:rsidP="0050720C">
      <w:pPr>
        <w:pStyle w:val="SingleTxtGA"/>
      </w:pPr>
      <w:r w:rsidRPr="00D91A98">
        <w:t>28</w:t>
      </w:r>
      <w:r w:rsidRPr="00D91A98">
        <w:rPr>
          <w:rtl/>
        </w:rPr>
        <w:t>–</w:t>
      </w:r>
      <w:r w:rsidRPr="00D91A98">
        <w:rPr>
          <w:rtl/>
        </w:rPr>
        <w:tab/>
        <w:t>يُرجى تقديم معلومات عن التدابير التي اتخذتها الدولة الطرف لتنفيذ الخطة الوطنية المعتمدة في عام 2021 لعودة النازحين داخلياً تنفيذاً فعالاً، والخطوات العملية التي اتخذتها اللجنة العليا لإغاثة النازحين لرصد أوضاع النازحين داخلياً وضمان تقديم المساعدة لهم وتوفير ظروف معيشية كريمة</w:t>
      </w:r>
      <w:r w:rsidRPr="00D91A98">
        <w:rPr>
          <w:vertAlign w:val="superscript"/>
          <w:rtl/>
        </w:rPr>
        <w:t>(</w:t>
      </w:r>
      <w:r w:rsidRPr="00D91A98">
        <w:rPr>
          <w:vertAlign w:val="superscript"/>
          <w:rtl/>
        </w:rPr>
        <w:footnoteReference w:id="31"/>
      </w:r>
      <w:r w:rsidRPr="00D91A98">
        <w:rPr>
          <w:vertAlign w:val="superscript"/>
          <w:rtl/>
        </w:rPr>
        <w:t>)</w:t>
      </w:r>
      <w:r w:rsidRPr="00D91A98">
        <w:rPr>
          <w:rtl/>
        </w:rPr>
        <w:t xml:space="preserve">، والتدابير المتخذة لضمان إعادة إدماج النازحين داخلياً وتوفير الخدمات الأساسية في مناطقهم الأصلية. </w:t>
      </w:r>
    </w:p>
    <w:p w14:paraId="2E3048EE" w14:textId="01331E51" w:rsidR="009B2AEB" w:rsidRPr="00D91A98" w:rsidRDefault="009B2AEB" w:rsidP="0050720C">
      <w:pPr>
        <w:pStyle w:val="SingleTxtGA"/>
      </w:pPr>
      <w:r w:rsidRPr="00D91A98">
        <w:t>29</w:t>
      </w:r>
      <w:r w:rsidRPr="00D91A98">
        <w:rPr>
          <w:rtl/>
        </w:rPr>
        <w:t>–</w:t>
      </w:r>
      <w:r w:rsidRPr="00D91A98">
        <w:rPr>
          <w:rtl/>
        </w:rPr>
        <w:tab/>
        <w:t xml:space="preserve">ويُرجى تقديم معلومات محدَّثة عن التدابير التي اتخذتها الدولة الطرف للتصدي للتهديدات الإرهابية. ويُرجى أيضاً بيان ما إذا كانت هذه التدابير قد أثرت في ضمانات حقوق الإنسان قانوناً </w:t>
      </w:r>
      <w:r w:rsidRPr="00D91A98">
        <w:rPr>
          <w:rtl/>
        </w:rPr>
        <w:lastRenderedPageBreak/>
        <w:t>وممارسةً، وإذا كان الأمر كذلك فكيف. ويُرجى أيضاً توضيح كيفية ضمان الدولة الطرف توافق تدابير مكافحة الإرهاب مع جميع التزاماتها بموجب القانون الدولي، لا سيما فيما يتصل بالاتفاقية. وفي هذا الصدد، يرجى تقديم معلومات عن الخطوات التي اتخذتها الدولة الطرف لضمان توافق جميع التشريعات المتعلقة بمكافحة الإرهاب مع المعايير الدولية، وتحديداً الأحكام الفضفاضة والمبهمة المتضمَّنة في قانون مكافحة الإرهاب. وفضلاً عن ذلك، يُرجى الإشارة إلى طبيعة التدريب المقدم إلى موظفي إنفاذ القانون في</w:t>
      </w:r>
      <w:r w:rsidR="005A4B1A" w:rsidRPr="00D91A98">
        <w:rPr>
          <w:rFonts w:hint="cs"/>
          <w:rtl/>
        </w:rPr>
        <w:t> </w:t>
      </w:r>
      <w:r w:rsidRPr="00D91A98">
        <w:rPr>
          <w:rtl/>
        </w:rPr>
        <w:t>هذا المجال؛ وعدد المدانين بموجب التشريعات المعتمدة لمكافحة الإرهاب؛ وسبل الانتصاف والضمانات القانونية المتاحة في القانون وفي الممارسة العملية للأشخاص الخاضعين لتدابير مكافحة الإرهاب؛ وما إذا كانت هناك شكاوى من عدم مراعاة المعايير الدولية في تطبيق تدابير مكافحة الإرهاب، وإذا كان الأمر كذلك، فما نتائجها.</w:t>
      </w:r>
    </w:p>
    <w:p w14:paraId="0D6A8C16" w14:textId="77777777" w:rsidR="009B2AEB" w:rsidRPr="00D91A98" w:rsidRDefault="009B2AEB" w:rsidP="00463F64">
      <w:pPr>
        <w:pStyle w:val="H23GA"/>
        <w:rPr>
          <w:lang w:eastAsia="zh-TW"/>
        </w:rPr>
      </w:pPr>
      <w:r w:rsidRPr="00D91A98">
        <w:rPr>
          <w:rtl/>
        </w:rPr>
        <w:tab/>
      </w:r>
      <w:r w:rsidRPr="00D91A98">
        <w:rPr>
          <w:rtl/>
        </w:rPr>
        <w:tab/>
        <w:t>معلومات عامة عن حالة حقوق الإنسان على الصعيد الوطني، بما في ذلك التدابير والتطورات الجديدة المتصلة بتنفيذ الاتفاقية</w:t>
      </w:r>
    </w:p>
    <w:p w14:paraId="4B8CCF41" w14:textId="3258E611" w:rsidR="009B2AEB" w:rsidRPr="00D91A98" w:rsidRDefault="009B2AEB" w:rsidP="0050720C">
      <w:pPr>
        <w:pStyle w:val="SingleTxtGA"/>
      </w:pPr>
      <w:r w:rsidRPr="00D91A98">
        <w:t>30</w:t>
      </w:r>
      <w:r w:rsidRPr="00D91A98">
        <w:rPr>
          <w:rtl/>
        </w:rPr>
        <w:t>–</w:t>
      </w:r>
      <w:r w:rsidRPr="00D91A98">
        <w:rPr>
          <w:rtl/>
        </w:rPr>
        <w:tab/>
        <w:t>يرجى تقديم معلومات عن أي تدابير تشريعية أو إدارية أو قضائية أو أي تدابير أخرى ذات صلة اتُخذت منذ النظر في التقرير السابق للدولة الطرف تنفيذاً لأحكام الاتفاقية أو لتوصيات اللجنة، بما</w:t>
      </w:r>
      <w:r w:rsidR="005A4B1A" w:rsidRPr="00D91A98">
        <w:rPr>
          <w:rFonts w:hint="cs"/>
          <w:rtl/>
        </w:rPr>
        <w:t> </w:t>
      </w:r>
      <w:r w:rsidRPr="00D91A98">
        <w:rPr>
          <w:rtl/>
        </w:rPr>
        <w:t>يشمل التطورات أو الخطط أو البرامج المؤسسية. ويرجى بيان الموارد المخصصة لذلك وتقديم معلومات إحصائية. ويرجى أيضاً تقديم أي معلومات أخرى تعتبرها الدولة الطرف مهمة.</w:t>
      </w:r>
    </w:p>
    <w:p w14:paraId="75D64EE0" w14:textId="68E2530B" w:rsidR="00463F64" w:rsidRPr="00D91A98" w:rsidRDefault="00463F64" w:rsidP="00463F64">
      <w:pPr>
        <w:pStyle w:val="SingleTxtGA"/>
        <w:jc w:val="center"/>
        <w:rPr>
          <w:u w:val="single"/>
          <w:rtl/>
        </w:rPr>
      </w:pPr>
      <w:r w:rsidRPr="00D91A98">
        <w:rPr>
          <w:u w:val="single"/>
          <w:rtl/>
        </w:rPr>
        <w:tab/>
      </w:r>
      <w:r w:rsidRPr="00D91A98">
        <w:rPr>
          <w:u w:val="single"/>
          <w:rtl/>
        </w:rPr>
        <w:tab/>
      </w:r>
      <w:r w:rsidRPr="00D91A98">
        <w:rPr>
          <w:u w:val="single"/>
          <w:rtl/>
        </w:rPr>
        <w:tab/>
      </w:r>
    </w:p>
    <w:sectPr w:rsidR="00463F64" w:rsidRPr="00D91A98" w:rsidSect="00C87BA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44B83" w14:textId="77777777" w:rsidR="007A3D4D" w:rsidRPr="002901D9" w:rsidRDefault="007A3D4D" w:rsidP="00874514">
      <w:pPr>
        <w:spacing w:after="60" w:line="240" w:lineRule="auto"/>
        <w:ind w:left="57"/>
        <w:rPr>
          <w:i/>
          <w:iCs/>
        </w:rPr>
      </w:pPr>
      <w:r>
        <w:rPr>
          <w:rFonts w:hint="cs"/>
          <w:i/>
          <w:iCs/>
          <w:rtl/>
        </w:rPr>
        <w:t>الحواشي</w:t>
      </w:r>
    </w:p>
  </w:endnote>
  <w:endnote w:type="continuationSeparator" w:id="0">
    <w:p w14:paraId="387C6A63" w14:textId="77777777" w:rsidR="007A3D4D" w:rsidRDefault="007A3D4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0833B" w14:textId="357671B8" w:rsidR="00DF1523" w:rsidRPr="00DF1523" w:rsidRDefault="00DF1523" w:rsidP="00DF1523">
    <w:pPr>
      <w:pStyle w:val="Footer"/>
      <w:tabs>
        <w:tab w:val="right" w:pos="9638"/>
      </w:tabs>
      <w:rPr>
        <w:b/>
        <w:sz w:val="18"/>
        <w:lang w:val="en-US"/>
      </w:rPr>
    </w:pPr>
    <w:r>
      <w:rPr>
        <w:lang w:val="en-US"/>
      </w:rPr>
      <w:t>GE.25-07439</w:t>
    </w:r>
    <w:r>
      <w:rPr>
        <w:lang w:val="en-US"/>
      </w:rPr>
      <w:tab/>
    </w:r>
    <w:r w:rsidRPr="00DF1523">
      <w:rPr>
        <w:b/>
        <w:sz w:val="18"/>
        <w:lang w:val="en-US"/>
      </w:rPr>
      <w:fldChar w:fldCharType="begin"/>
    </w:r>
    <w:r w:rsidRPr="00DF1523">
      <w:rPr>
        <w:b/>
        <w:sz w:val="18"/>
        <w:lang w:val="en-US"/>
      </w:rPr>
      <w:instrText xml:space="preserve"> PAGE  \* MERGEFORMAT </w:instrText>
    </w:r>
    <w:r w:rsidRPr="00DF1523">
      <w:rPr>
        <w:b/>
        <w:sz w:val="18"/>
        <w:lang w:val="en-US"/>
      </w:rPr>
      <w:fldChar w:fldCharType="separate"/>
    </w:r>
    <w:r w:rsidRPr="00DF1523">
      <w:rPr>
        <w:b/>
        <w:noProof/>
        <w:sz w:val="18"/>
        <w:lang w:val="en-US"/>
      </w:rPr>
      <w:t>2</w:t>
    </w:r>
    <w:r w:rsidRPr="00DF152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9910D" w14:textId="078EDFBC" w:rsidR="006959B0" w:rsidRPr="00DF1523" w:rsidRDefault="00DF1523" w:rsidP="00DF152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GE.25-07439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20F1E" w14:textId="549BB452" w:rsidR="00261289" w:rsidRPr="00DF1523" w:rsidRDefault="00DF1523" w:rsidP="00DF1523">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60288" behindDoc="1" locked="1" layoutInCell="0" allowOverlap="1" wp14:anchorId="0AA1C8A1" wp14:editId="2DC7976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25-07439 </w:t>
    </w:r>
    <w:r w:rsidR="00A84C64">
      <w:rPr>
        <w:sz w:val="20"/>
        <w:lang w:val="en-US"/>
      </w:rPr>
      <w:t>(A)    030725    040725</w:t>
    </w:r>
    <w:r>
      <w:rPr>
        <w:noProof/>
        <w:sz w:val="20"/>
        <w:lang w:val="en-US"/>
      </w:rPr>
      <w:drawing>
        <wp:anchor distT="0" distB="0" distL="114300" distR="114300" simplePos="0" relativeHeight="251661312" behindDoc="0" locked="0" layoutInCell="1" allowOverlap="1" wp14:anchorId="01FBC4F1" wp14:editId="65298A83">
          <wp:simplePos x="0" y="0"/>
          <wp:positionH relativeFrom="margin">
            <wp:posOffset>0</wp:posOffset>
          </wp:positionH>
          <wp:positionV relativeFrom="margin">
            <wp:posOffset>8891905</wp:posOffset>
          </wp:positionV>
          <wp:extent cx="628650" cy="628650"/>
          <wp:effectExtent l="0" t="0" r="0" b="0"/>
          <wp:wrapNone/>
          <wp:docPr id="55181778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81778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38334" w14:textId="77777777" w:rsidR="007A3D4D" w:rsidRPr="00C111C6" w:rsidRDefault="007A3D4D"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F6EA0AD" w14:textId="77777777" w:rsidR="007A3D4D" w:rsidRDefault="007A3D4D" w:rsidP="00656392">
      <w:pPr>
        <w:spacing w:line="240" w:lineRule="auto"/>
      </w:pPr>
      <w:r>
        <w:continuationSeparator/>
      </w:r>
    </w:p>
  </w:footnote>
  <w:footnote w:id="1">
    <w:p w14:paraId="052709EB" w14:textId="77777777" w:rsidR="009B2AEB" w:rsidRPr="00D91A98" w:rsidRDefault="009B2AEB" w:rsidP="00B53313">
      <w:pPr>
        <w:pStyle w:val="FootnoteText1"/>
        <w:rPr>
          <w:rtl/>
        </w:rPr>
      </w:pPr>
      <w:r w:rsidRPr="00D91A98">
        <w:rPr>
          <w:rtl/>
        </w:rPr>
        <w:t>*</w:t>
      </w:r>
      <w:r w:rsidRPr="00D91A98">
        <w:rPr>
          <w:rtl/>
        </w:rPr>
        <w:tab/>
      </w:r>
      <w:r w:rsidRPr="00D91A98">
        <w:rPr>
          <w:rFonts w:hint="cs"/>
          <w:rtl/>
        </w:rPr>
        <w:t>اعتمدتها اللجنة في دورتها الثانية والثمانين (7 نيسان/أبريل-2 أيار/مايو 2025)</w:t>
      </w:r>
      <w:r w:rsidRPr="00D91A98">
        <w:rPr>
          <w:rtl/>
        </w:rPr>
        <w:t>.</w:t>
      </w:r>
    </w:p>
  </w:footnote>
  <w:footnote w:id="2">
    <w:p w14:paraId="45B4340B" w14:textId="70417978" w:rsidR="009B2AEB" w:rsidRPr="00D91A98" w:rsidRDefault="006B426B" w:rsidP="00B53313">
      <w:pPr>
        <w:pStyle w:val="FootnoteText1"/>
        <w:rPr>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r>
      <w:hyperlink r:id="rId1" w:history="1">
        <w:r w:rsidR="009B2AEB" w:rsidRPr="00D91A98">
          <w:rPr>
            <w:rStyle w:val="Hyperlink"/>
          </w:rPr>
          <w:t>CAT/C/IRQ/CO/2</w:t>
        </w:r>
      </w:hyperlink>
      <w:r w:rsidR="009B2AEB" w:rsidRPr="00D91A98">
        <w:rPr>
          <w:rtl/>
        </w:rPr>
        <w:t xml:space="preserve">، الفقرة </w:t>
      </w:r>
      <w:proofErr w:type="gramStart"/>
      <w:r w:rsidR="009B2AEB" w:rsidRPr="00D91A98">
        <w:rPr>
          <w:rtl/>
        </w:rPr>
        <w:t>44</w:t>
      </w:r>
      <w:proofErr w:type="gramEnd"/>
      <w:r w:rsidR="009B2AEB" w:rsidRPr="00D91A98">
        <w:rPr>
          <w:rtl/>
        </w:rPr>
        <w:t>.</w:t>
      </w:r>
    </w:p>
  </w:footnote>
  <w:footnote w:id="3">
    <w:p w14:paraId="2D3D6243" w14:textId="1E11759D" w:rsidR="009B2AEB" w:rsidRPr="00D91A98" w:rsidRDefault="006B426B" w:rsidP="00B53313">
      <w:pPr>
        <w:pStyle w:val="FootnoteText1"/>
        <w:rPr>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r>
      <w:hyperlink r:id="rId2" w:history="1">
        <w:r w:rsidR="009B2AEB" w:rsidRPr="00D91A98">
          <w:rPr>
            <w:rStyle w:val="Hyperlink"/>
          </w:rPr>
          <w:t>CAT/C/IRQ/FCO/2</w:t>
        </w:r>
      </w:hyperlink>
      <w:r w:rsidR="009B2AEB" w:rsidRPr="00D91A98">
        <w:rPr>
          <w:rtl/>
        </w:rPr>
        <w:t>.</w:t>
      </w:r>
    </w:p>
  </w:footnote>
  <w:footnote w:id="4">
    <w:p w14:paraId="26EF7D22" w14:textId="592F0B7A" w:rsidR="009B2AEB" w:rsidRPr="00D91A98" w:rsidRDefault="006B426B" w:rsidP="00B53313">
      <w:pPr>
        <w:pStyle w:val="FootnoteText1"/>
        <w:jc w:val="left"/>
        <w:rPr>
          <w:rtl/>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t xml:space="preserve">انظر </w:t>
      </w:r>
      <w:hyperlink r:id="rId3" w:history="1">
        <w:r w:rsidR="00B53313" w:rsidRPr="00D91A98">
          <w:rPr>
            <w:rStyle w:val="Hyperlink"/>
          </w:rPr>
          <w:t>https://tbinternet.ohchr.org/_layouts/15/treatybodyexternal/Download.aspx?symbolno=INT%</w:t>
        </w:r>
        <w:r w:rsidR="00B53313" w:rsidRPr="00D91A98">
          <w:rPr>
            <w:rStyle w:val="Hyperlink"/>
          </w:rPr>
          <w:br/>
          <w:t>2FCAT%2FFUL%2FIRQ%2F57645&amp;Lang=en</w:t>
        </w:r>
      </w:hyperlink>
      <w:r w:rsidR="009B2AEB" w:rsidRPr="00D91A98">
        <w:rPr>
          <w:rtl/>
        </w:rPr>
        <w:t>.</w:t>
      </w:r>
    </w:p>
  </w:footnote>
  <w:footnote w:id="5">
    <w:p w14:paraId="4CA03E31" w14:textId="1A108450" w:rsidR="009B2AEB" w:rsidRPr="00D91A98" w:rsidRDefault="006B426B" w:rsidP="00B53313">
      <w:pPr>
        <w:pStyle w:val="FootnoteText1"/>
        <w:rPr>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r>
      <w:hyperlink r:id="rId4" w:history="1">
        <w:r w:rsidR="009B2AEB" w:rsidRPr="00D91A98">
          <w:rPr>
            <w:rStyle w:val="Hyperlink"/>
          </w:rPr>
          <w:t>CAT/C/IRQ/CO/2</w:t>
        </w:r>
      </w:hyperlink>
      <w:r w:rsidR="009B2AEB" w:rsidRPr="00D91A98">
        <w:rPr>
          <w:rtl/>
        </w:rPr>
        <w:t xml:space="preserve">، الفقرة </w:t>
      </w:r>
      <w:proofErr w:type="gramStart"/>
      <w:r w:rsidR="009B2AEB" w:rsidRPr="00D91A98">
        <w:rPr>
          <w:rtl/>
        </w:rPr>
        <w:t>9</w:t>
      </w:r>
      <w:proofErr w:type="gramEnd"/>
      <w:r w:rsidR="009B2AEB" w:rsidRPr="00D91A98">
        <w:rPr>
          <w:rtl/>
        </w:rPr>
        <w:t>.</w:t>
      </w:r>
    </w:p>
  </w:footnote>
  <w:footnote w:id="6">
    <w:p w14:paraId="3A7ECA86" w14:textId="07C6A123" w:rsidR="009B2AEB" w:rsidRPr="00D91A98" w:rsidRDefault="006B426B" w:rsidP="00B53313">
      <w:pPr>
        <w:pStyle w:val="FootnoteText1"/>
        <w:rPr>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r>
      <w:hyperlink r:id="rId5" w:history="1">
        <w:r w:rsidR="009B2AEB" w:rsidRPr="00D91A98">
          <w:rPr>
            <w:rStyle w:val="Hyperlink"/>
          </w:rPr>
          <w:t>CAT/C/IRQ/FCO/2</w:t>
        </w:r>
      </w:hyperlink>
      <w:r w:rsidR="009B2AEB" w:rsidRPr="00D91A98">
        <w:rPr>
          <w:rtl/>
        </w:rPr>
        <w:t xml:space="preserve">، الفقرات </w:t>
      </w:r>
      <w:proofErr w:type="gramStart"/>
      <w:r w:rsidR="009B2AEB" w:rsidRPr="00D91A98">
        <w:rPr>
          <w:rtl/>
        </w:rPr>
        <w:t>2</w:t>
      </w:r>
      <w:proofErr w:type="gramEnd"/>
      <w:r w:rsidR="009B2AEB" w:rsidRPr="00D91A98">
        <w:rPr>
          <w:rtl/>
        </w:rPr>
        <w:t xml:space="preserve"> إلى 9.</w:t>
      </w:r>
    </w:p>
  </w:footnote>
  <w:footnote w:id="7">
    <w:p w14:paraId="2D2C3FA9" w14:textId="44820A59" w:rsidR="009B2AEB" w:rsidRPr="00D91A98" w:rsidRDefault="006B426B" w:rsidP="00B53313">
      <w:pPr>
        <w:pStyle w:val="FootnoteText1"/>
        <w:rPr>
          <w:rtl/>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t>يمكن للمسائل المثارة في إطار المادة 2 أن تتطرق أيضاً إلى مسائل مثارة في إطار مواد أخرى من الاتفاقية، بما فيها المادة 16. وكما ذُكر في الفقرة 3 من تعليق اللجنة العام رقم 2(2007) بشأن تنفيذ المادة 2، يتسم الالتزام بمنع التعذيب المنصوص عليه في المادة 2 بطابع واسع النطاق. والالتزامات بمنع التعذيب وغيره من ضروب المعاملة أو العقوبة القاسية أو اللاإنسانية أو</w:t>
      </w:r>
      <w:r w:rsidR="00767E4B" w:rsidRPr="00D91A98">
        <w:rPr>
          <w:rFonts w:hint="cs"/>
          <w:rtl/>
        </w:rPr>
        <w:t> </w:t>
      </w:r>
      <w:r w:rsidR="009B2AEB" w:rsidRPr="00D91A98">
        <w:rPr>
          <w:rtl/>
        </w:rPr>
        <w:t>المهينة بموجب المادة 16(1) هي التزامات غير قابلة للتجزئة ومتداخلة ومترابطة. ويتداخل الالتزام بمنع إساءة المعاملة في الممارسة الفعلية مع الالتزام بمنع التعذيب، وينسجم معه إلى حد بعيد. وفي الواقع العملي، كثيراً ما يكون الحد الفاصل بين مفهومي سوء المعاملة والتعذيب غامضاً. انظر أيضاً الف</w:t>
      </w:r>
      <w:r w:rsidR="009B2AEB" w:rsidRPr="00D91A98">
        <w:rPr>
          <w:rFonts w:hint="cs"/>
          <w:rtl/>
        </w:rPr>
        <w:t>رع</w:t>
      </w:r>
      <w:r w:rsidR="009B2AEB" w:rsidRPr="00D91A98">
        <w:rPr>
          <w:rtl/>
        </w:rPr>
        <w:t xml:space="preserve"> الخامس من التعليق العام نفسه.</w:t>
      </w:r>
    </w:p>
  </w:footnote>
  <w:footnote w:id="8">
    <w:p w14:paraId="15930D17" w14:textId="0A82DDE1" w:rsidR="009B2AEB" w:rsidRPr="00D91A98" w:rsidRDefault="006B426B" w:rsidP="00B53313">
      <w:pPr>
        <w:pStyle w:val="FootnoteText1"/>
        <w:rPr>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r>
      <w:hyperlink r:id="rId6" w:history="1">
        <w:r w:rsidR="009B2AEB" w:rsidRPr="00D91A98">
          <w:rPr>
            <w:rStyle w:val="Hyperlink"/>
          </w:rPr>
          <w:t>CAT/C/IRQ/CO/2</w:t>
        </w:r>
      </w:hyperlink>
      <w:r w:rsidR="009B2AEB" w:rsidRPr="00D91A98">
        <w:rPr>
          <w:rtl/>
        </w:rPr>
        <w:t xml:space="preserve">، الفقرة </w:t>
      </w:r>
      <w:proofErr w:type="gramStart"/>
      <w:r w:rsidR="009B2AEB" w:rsidRPr="00D91A98">
        <w:rPr>
          <w:rtl/>
        </w:rPr>
        <w:t>11</w:t>
      </w:r>
      <w:proofErr w:type="gramEnd"/>
      <w:r w:rsidR="009B2AEB" w:rsidRPr="00D91A98">
        <w:rPr>
          <w:rtl/>
        </w:rPr>
        <w:t>.</w:t>
      </w:r>
    </w:p>
  </w:footnote>
  <w:footnote w:id="9">
    <w:p w14:paraId="4569E4E7" w14:textId="779C903B" w:rsidR="009B2AEB" w:rsidRPr="00D91A98" w:rsidRDefault="006B426B" w:rsidP="00B53313">
      <w:pPr>
        <w:pStyle w:val="FootnoteText1"/>
        <w:rPr>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r>
      <w:hyperlink r:id="rId7" w:history="1">
        <w:r w:rsidR="009B2AEB" w:rsidRPr="00D91A98">
          <w:rPr>
            <w:rStyle w:val="Hyperlink"/>
          </w:rPr>
          <w:t>CAT/C/IRQ/FCO/2</w:t>
        </w:r>
      </w:hyperlink>
      <w:r w:rsidR="009B2AEB" w:rsidRPr="00D91A98">
        <w:rPr>
          <w:rtl/>
        </w:rPr>
        <w:t xml:space="preserve">، الفقرات </w:t>
      </w:r>
      <w:proofErr w:type="gramStart"/>
      <w:r w:rsidR="009B2AEB" w:rsidRPr="00D91A98">
        <w:rPr>
          <w:rtl/>
        </w:rPr>
        <w:t>10</w:t>
      </w:r>
      <w:proofErr w:type="gramEnd"/>
      <w:r w:rsidR="009B2AEB" w:rsidRPr="00D91A98">
        <w:rPr>
          <w:rtl/>
        </w:rPr>
        <w:t xml:space="preserve"> إلى 34.</w:t>
      </w:r>
    </w:p>
  </w:footnote>
  <w:footnote w:id="10">
    <w:p w14:paraId="0A7F3894" w14:textId="750B3E64" w:rsidR="009B2AEB" w:rsidRPr="00D91A98" w:rsidRDefault="006B426B" w:rsidP="00B53313">
      <w:pPr>
        <w:pStyle w:val="FootnoteText1"/>
        <w:jc w:val="left"/>
        <w:rPr>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t>انظر بعثة الأمم المتحدة لتقديم المساعدة إلى العراق،</w:t>
      </w:r>
      <w:r w:rsidR="009B2AEB" w:rsidRPr="00D91A98">
        <w:rPr>
          <w:rFonts w:hint="cs"/>
          <w:rtl/>
        </w:rPr>
        <w:t xml:space="preserve"> و</w:t>
      </w:r>
      <w:r w:rsidR="009B2AEB" w:rsidRPr="00D91A98">
        <w:rPr>
          <w:rtl/>
        </w:rPr>
        <w:t>مفوضية الأمم المتحدة السامية لحقوق الإنسان</w:t>
      </w:r>
      <w:r w:rsidR="005A4B1A" w:rsidRPr="00D91A98">
        <w:rPr>
          <w:rtl/>
        </w:rPr>
        <w:t xml:space="preserve"> </w:t>
      </w:r>
      <w:r w:rsidR="009B2AEB" w:rsidRPr="00D91A98">
        <w:rPr>
          <w:rtl/>
        </w:rPr>
        <w:t>”</w:t>
      </w:r>
      <w:r w:rsidR="009B2AEB" w:rsidRPr="00D91A98">
        <w:rPr>
          <w:i/>
          <w:iCs/>
          <w:rtl/>
        </w:rPr>
        <w:t>حقوق الإنسان في تطبيق العدالة في العراق: الشروط القانونية والضمانات الإجرائية لمنع التعذيب والمعاملة السيئة</w:t>
      </w:r>
      <w:r w:rsidR="009B2AEB" w:rsidRPr="00D91A98">
        <w:rPr>
          <w:rtl/>
        </w:rPr>
        <w:t>“،</w:t>
      </w:r>
      <w:r w:rsidR="009B2AEB" w:rsidRPr="00D91A98">
        <w:rPr>
          <w:rFonts w:hint="cs"/>
          <w:rtl/>
        </w:rPr>
        <w:t xml:space="preserve"> ( </w:t>
      </w:r>
      <w:r w:rsidR="009B2AEB" w:rsidRPr="00D91A98">
        <w:rPr>
          <w:rtl/>
        </w:rPr>
        <w:t>2021</w:t>
      </w:r>
      <w:r w:rsidR="009B2AEB" w:rsidRPr="00D91A98">
        <w:rPr>
          <w:rFonts w:hint="cs"/>
          <w:rtl/>
        </w:rPr>
        <w:t>)</w:t>
      </w:r>
      <w:r w:rsidR="009B2AEB" w:rsidRPr="00D91A98">
        <w:rPr>
          <w:rtl/>
        </w:rPr>
        <w:t xml:space="preserve">. </w:t>
      </w:r>
    </w:p>
  </w:footnote>
  <w:footnote w:id="11">
    <w:p w14:paraId="4DAA4441" w14:textId="7914A150" w:rsidR="009B2AEB" w:rsidRPr="00D91A98" w:rsidRDefault="006B426B" w:rsidP="00B53313">
      <w:pPr>
        <w:pStyle w:val="FootnoteText1"/>
        <w:rPr>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r>
      <w:hyperlink r:id="rId8" w:history="1">
        <w:r w:rsidR="009B2AEB" w:rsidRPr="00D91A98">
          <w:rPr>
            <w:rStyle w:val="Hyperlink"/>
          </w:rPr>
          <w:t>CAT/C/IRQ/CO/2</w:t>
        </w:r>
      </w:hyperlink>
      <w:r w:rsidR="009B2AEB" w:rsidRPr="00D91A98">
        <w:rPr>
          <w:rtl/>
        </w:rPr>
        <w:t xml:space="preserve">، الفقرة </w:t>
      </w:r>
      <w:proofErr w:type="gramStart"/>
      <w:r w:rsidR="009B2AEB" w:rsidRPr="00D91A98">
        <w:rPr>
          <w:rtl/>
        </w:rPr>
        <w:t>41</w:t>
      </w:r>
      <w:proofErr w:type="gramEnd"/>
      <w:r w:rsidR="009B2AEB" w:rsidRPr="00D91A98">
        <w:rPr>
          <w:rtl/>
        </w:rPr>
        <w:t>.</w:t>
      </w:r>
    </w:p>
  </w:footnote>
  <w:footnote w:id="12">
    <w:p w14:paraId="18095E30" w14:textId="0E7CB3BC" w:rsidR="009B2AEB" w:rsidRPr="00D91A98" w:rsidRDefault="006B426B" w:rsidP="00B53313">
      <w:pPr>
        <w:pStyle w:val="FootnoteText1"/>
        <w:rPr>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r>
      <w:r w:rsidR="009B2AEB" w:rsidRPr="00D91A98">
        <w:rPr>
          <w:rFonts w:eastAsiaTheme="minorEastAsia" w:hint="cs"/>
          <w:rtl/>
          <w:lang w:eastAsia="zh-CN"/>
        </w:rPr>
        <w:t>المرجع نفسه</w:t>
      </w:r>
      <w:r w:rsidR="009B2AEB" w:rsidRPr="00D91A98">
        <w:rPr>
          <w:rtl/>
        </w:rPr>
        <w:t>، الفقرة 39.</w:t>
      </w:r>
    </w:p>
  </w:footnote>
  <w:footnote w:id="13">
    <w:p w14:paraId="3A6F127B" w14:textId="21368984" w:rsidR="009B2AEB" w:rsidRPr="00D91A98" w:rsidRDefault="006B426B" w:rsidP="00B53313">
      <w:pPr>
        <w:pStyle w:val="FootnoteText1"/>
        <w:rPr>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r>
      <w:r w:rsidR="009B2AEB" w:rsidRPr="00D91A98">
        <w:rPr>
          <w:rFonts w:eastAsiaTheme="minorEastAsia" w:hint="cs"/>
          <w:rtl/>
          <w:lang w:eastAsia="zh-CN"/>
        </w:rPr>
        <w:t>المرجع</w:t>
      </w:r>
      <w:r w:rsidR="009B2AEB" w:rsidRPr="00D91A98">
        <w:rPr>
          <w:rStyle w:val="Hyperlink"/>
          <w:rFonts w:hint="cs"/>
          <w:color w:val="auto"/>
          <w:rtl/>
        </w:rPr>
        <w:t xml:space="preserve"> نفسه</w:t>
      </w:r>
      <w:r w:rsidR="009B2AEB" w:rsidRPr="00D91A98">
        <w:rPr>
          <w:rtl/>
        </w:rPr>
        <w:t>، الفقرة 43.</w:t>
      </w:r>
    </w:p>
  </w:footnote>
  <w:footnote w:id="14">
    <w:p w14:paraId="5224D79E" w14:textId="0666A826" w:rsidR="009B2AEB" w:rsidRPr="00D91A98" w:rsidRDefault="006B426B" w:rsidP="00B53313">
      <w:pPr>
        <w:pStyle w:val="FootnoteText1"/>
        <w:rPr>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r>
      <w:r w:rsidR="009B2AEB" w:rsidRPr="00D91A98">
        <w:rPr>
          <w:rFonts w:hint="cs"/>
          <w:rtl/>
        </w:rPr>
        <w:t>المرجع</w:t>
      </w:r>
      <w:r w:rsidR="009B2AEB" w:rsidRPr="00D91A98">
        <w:rPr>
          <w:rStyle w:val="Hyperlink"/>
          <w:rFonts w:hint="cs"/>
          <w:color w:val="auto"/>
          <w:rtl/>
        </w:rPr>
        <w:t xml:space="preserve"> نفسه</w:t>
      </w:r>
      <w:r w:rsidR="009B2AEB" w:rsidRPr="00D91A98">
        <w:rPr>
          <w:rtl/>
        </w:rPr>
        <w:t>، الفقر</w:t>
      </w:r>
      <w:r w:rsidR="009B2AEB" w:rsidRPr="00D91A98">
        <w:rPr>
          <w:rFonts w:hint="cs"/>
          <w:rtl/>
        </w:rPr>
        <w:t>ة</w:t>
      </w:r>
      <w:r w:rsidR="009B2AEB" w:rsidRPr="00D91A98">
        <w:rPr>
          <w:rtl/>
        </w:rPr>
        <w:t xml:space="preserve"> 25.</w:t>
      </w:r>
    </w:p>
  </w:footnote>
  <w:footnote w:id="15">
    <w:p w14:paraId="6A70A78E" w14:textId="6837F248" w:rsidR="009B2AEB" w:rsidRPr="00D91A98" w:rsidRDefault="006B426B" w:rsidP="00B53313">
      <w:pPr>
        <w:pStyle w:val="FootnoteText1"/>
        <w:rPr>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t xml:space="preserve">المرجع نفسه، الفقرة 24. </w:t>
      </w:r>
    </w:p>
  </w:footnote>
  <w:footnote w:id="16">
    <w:p w14:paraId="7ED8E6A5" w14:textId="4A22E89F" w:rsidR="009B2AEB" w:rsidRPr="00D91A98" w:rsidRDefault="006B426B" w:rsidP="00B53313">
      <w:pPr>
        <w:pStyle w:val="FootnoteText1"/>
        <w:rPr>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t xml:space="preserve">المرجع نفسه، الفقرة 27. </w:t>
      </w:r>
    </w:p>
  </w:footnote>
  <w:footnote w:id="17">
    <w:p w14:paraId="62155601" w14:textId="1C903A90" w:rsidR="009B2AEB" w:rsidRPr="00D91A98" w:rsidRDefault="006B426B" w:rsidP="00B53313">
      <w:pPr>
        <w:pStyle w:val="FootnoteText1"/>
        <w:rPr>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r>
      <w:r w:rsidR="009B2AEB" w:rsidRPr="00D91A98">
        <w:rPr>
          <w:rFonts w:hint="cs"/>
          <w:rtl/>
        </w:rPr>
        <w:t>المرجع</w:t>
      </w:r>
      <w:r w:rsidR="009B2AEB" w:rsidRPr="00D91A98">
        <w:rPr>
          <w:rStyle w:val="Hyperlink"/>
          <w:rFonts w:hint="cs"/>
          <w:color w:val="auto"/>
          <w:rtl/>
        </w:rPr>
        <w:t xml:space="preserve"> نفسه</w:t>
      </w:r>
      <w:r w:rsidR="009B2AEB" w:rsidRPr="00D91A98">
        <w:rPr>
          <w:rtl/>
        </w:rPr>
        <w:t xml:space="preserve">، الفقرة 19(د). </w:t>
      </w:r>
    </w:p>
  </w:footnote>
  <w:footnote w:id="18">
    <w:p w14:paraId="67914D30" w14:textId="0D61DF2F" w:rsidR="009B2AEB" w:rsidRPr="00D91A98" w:rsidRDefault="006B426B" w:rsidP="00B53313">
      <w:pPr>
        <w:pStyle w:val="FootnoteText1"/>
        <w:rPr>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t xml:space="preserve">المرجع نفسه، الفقرة 29. </w:t>
      </w:r>
    </w:p>
  </w:footnote>
  <w:footnote w:id="19">
    <w:p w14:paraId="4C4B08B2" w14:textId="085A88DA" w:rsidR="009B2AEB" w:rsidRPr="00D91A98" w:rsidRDefault="006B426B" w:rsidP="00B53313">
      <w:pPr>
        <w:pStyle w:val="FootnoteText1"/>
        <w:rPr>
          <w:rtl/>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r>
      <w:r w:rsidR="009B2AEB" w:rsidRPr="00D91A98">
        <w:rPr>
          <w:rFonts w:hint="cs"/>
          <w:rtl/>
        </w:rPr>
        <w:t>المرجع</w:t>
      </w:r>
      <w:r w:rsidR="009B2AEB" w:rsidRPr="00D91A98">
        <w:rPr>
          <w:rStyle w:val="Hyperlink"/>
          <w:rFonts w:hint="cs"/>
          <w:color w:val="auto"/>
          <w:rtl/>
        </w:rPr>
        <w:t xml:space="preserve"> نفسه</w:t>
      </w:r>
      <w:r w:rsidR="009B2AEB" w:rsidRPr="00D91A98">
        <w:rPr>
          <w:rtl/>
        </w:rPr>
        <w:t>، الفقرة 31.</w:t>
      </w:r>
    </w:p>
  </w:footnote>
  <w:footnote w:id="20">
    <w:p w14:paraId="759981D5" w14:textId="4CBECF94" w:rsidR="009B2AEB" w:rsidRPr="00D91A98" w:rsidRDefault="006B426B" w:rsidP="00B53313">
      <w:pPr>
        <w:pStyle w:val="FootnoteText1"/>
        <w:rPr>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r>
      <w:hyperlink r:id="rId9" w:history="1">
        <w:r w:rsidR="009B2AEB" w:rsidRPr="00D91A98">
          <w:rPr>
            <w:rStyle w:val="Hyperlink"/>
          </w:rPr>
          <w:t>CAT/C/IRQ/FCO/2</w:t>
        </w:r>
      </w:hyperlink>
      <w:r w:rsidR="009B2AEB" w:rsidRPr="00D91A98">
        <w:rPr>
          <w:rtl/>
        </w:rPr>
        <w:t xml:space="preserve">، الفقرات </w:t>
      </w:r>
      <w:proofErr w:type="gramStart"/>
      <w:r w:rsidR="009B2AEB" w:rsidRPr="00D91A98">
        <w:rPr>
          <w:rtl/>
        </w:rPr>
        <w:t>54</w:t>
      </w:r>
      <w:proofErr w:type="gramEnd"/>
      <w:r w:rsidR="009B2AEB" w:rsidRPr="00D91A98">
        <w:rPr>
          <w:rtl/>
        </w:rPr>
        <w:t xml:space="preserve"> إلى 57.</w:t>
      </w:r>
    </w:p>
  </w:footnote>
  <w:footnote w:id="21">
    <w:p w14:paraId="1D16BB2C" w14:textId="0884F898" w:rsidR="009B2AEB" w:rsidRPr="00D91A98" w:rsidRDefault="006B426B" w:rsidP="00B53313">
      <w:pPr>
        <w:pStyle w:val="FootnoteText1"/>
        <w:jc w:val="left"/>
        <w:rPr>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r>
      <w:r w:rsidR="009B2AEB" w:rsidRPr="00D91A98">
        <w:rPr>
          <w:rFonts w:hint="cs"/>
          <w:rtl/>
        </w:rPr>
        <w:t>انظر البلاغ</w:t>
      </w:r>
      <w:r w:rsidR="009B2AEB" w:rsidRPr="00D91A98">
        <w:rPr>
          <w:rStyle w:val="Hyperlink"/>
          <w:rFonts w:hint="cs"/>
          <w:color w:val="auto"/>
          <w:rtl/>
        </w:rPr>
        <w:t xml:space="preserve"> </w:t>
      </w:r>
      <w:r w:rsidR="009B2AEB" w:rsidRPr="00D91A98">
        <w:t>IRQ</w:t>
      </w:r>
      <w:r w:rsidRPr="00D91A98">
        <w:t xml:space="preserve"> 3/2024</w:t>
      </w:r>
      <w:r w:rsidRPr="00D91A98">
        <w:rPr>
          <w:rtl/>
        </w:rPr>
        <w:t>،</w:t>
      </w:r>
      <w:r w:rsidR="009B2AEB" w:rsidRPr="00D91A98">
        <w:rPr>
          <w:rFonts w:hint="cs"/>
          <w:rtl/>
        </w:rPr>
        <w:t xml:space="preserve"> في الرابط </w:t>
      </w:r>
      <w:hyperlink r:id="rId10" w:history="1">
        <w:r w:rsidR="009B2AEB" w:rsidRPr="00D91A98">
          <w:rPr>
            <w:rStyle w:val="Hyperlink"/>
            <w:spacing w:val="-2"/>
          </w:rPr>
          <w:t>https://spcommreports.ohchr.org/TMResultsBase/DownLoadPublicCommunicationFile?gId=29197</w:t>
        </w:r>
      </w:hyperlink>
      <w:r w:rsidRPr="00D91A98">
        <w:rPr>
          <w:rtl/>
        </w:rPr>
        <w:t>.</w:t>
      </w:r>
    </w:p>
  </w:footnote>
  <w:footnote w:id="22">
    <w:p w14:paraId="0C1744F4" w14:textId="69A41745" w:rsidR="009B2AEB" w:rsidRPr="00D91A98" w:rsidRDefault="006B426B" w:rsidP="00B53313">
      <w:pPr>
        <w:pStyle w:val="FootnoteText1"/>
        <w:rPr>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r>
      <w:hyperlink r:id="rId11" w:history="1">
        <w:r w:rsidR="009B2AEB" w:rsidRPr="00D91A98">
          <w:rPr>
            <w:rStyle w:val="Hyperlink"/>
          </w:rPr>
          <w:t>CAT/C/IRQ/CO/2</w:t>
        </w:r>
      </w:hyperlink>
      <w:r w:rsidR="009B2AEB" w:rsidRPr="00D91A98">
        <w:rPr>
          <w:rtl/>
        </w:rPr>
        <w:t xml:space="preserve">، الفقرة </w:t>
      </w:r>
      <w:proofErr w:type="gramStart"/>
      <w:r w:rsidR="009B2AEB" w:rsidRPr="00D91A98">
        <w:rPr>
          <w:rtl/>
        </w:rPr>
        <w:t>13</w:t>
      </w:r>
      <w:proofErr w:type="gramEnd"/>
      <w:r w:rsidR="009B2AEB" w:rsidRPr="00D91A98">
        <w:rPr>
          <w:rtl/>
        </w:rPr>
        <w:t>.</w:t>
      </w:r>
    </w:p>
  </w:footnote>
  <w:footnote w:id="23">
    <w:p w14:paraId="73BD006E" w14:textId="33780D08" w:rsidR="009B2AEB" w:rsidRPr="00D91A98" w:rsidRDefault="006B426B" w:rsidP="00B53313">
      <w:pPr>
        <w:pStyle w:val="FootnoteText1"/>
        <w:rPr>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r>
      <w:r w:rsidR="009B2AEB" w:rsidRPr="00D91A98">
        <w:rPr>
          <w:rFonts w:hint="cs"/>
          <w:rtl/>
        </w:rPr>
        <w:t>المرجع</w:t>
      </w:r>
      <w:r w:rsidR="009B2AEB" w:rsidRPr="00D91A98">
        <w:rPr>
          <w:rStyle w:val="Hyperlink"/>
          <w:rFonts w:hint="cs"/>
          <w:color w:val="auto"/>
          <w:rtl/>
        </w:rPr>
        <w:t xml:space="preserve"> نفسه</w:t>
      </w:r>
      <w:r w:rsidR="009B2AEB" w:rsidRPr="00D91A98">
        <w:rPr>
          <w:rtl/>
        </w:rPr>
        <w:t>، الفقرة 33(ج).</w:t>
      </w:r>
    </w:p>
  </w:footnote>
  <w:footnote w:id="24">
    <w:p w14:paraId="34C67A37" w14:textId="64263321" w:rsidR="009B2AEB" w:rsidRPr="00D91A98" w:rsidRDefault="006B426B" w:rsidP="00B53313">
      <w:pPr>
        <w:pStyle w:val="FootnoteText1"/>
      </w:pPr>
      <w:r w:rsidRPr="00D91A98">
        <w:rPr>
          <w:rtl/>
        </w:rPr>
        <w:t>(</w:t>
      </w:r>
      <w:r w:rsidRPr="00D91A98">
        <w:footnoteRef/>
      </w:r>
      <w:r w:rsidRPr="00D91A98">
        <w:rPr>
          <w:rtl/>
        </w:rPr>
        <w:t>)</w:t>
      </w:r>
      <w:r w:rsidR="009B2AEB" w:rsidRPr="00D91A98">
        <w:rPr>
          <w:rtl/>
        </w:rPr>
        <w:tab/>
        <w:t>انظر</w:t>
      </w:r>
      <w:r w:rsidR="009B2AEB" w:rsidRPr="00D91A98">
        <w:rPr>
          <w:rFonts w:hint="cs"/>
          <w:rtl/>
        </w:rPr>
        <w:t>:</w:t>
      </w:r>
      <w:r w:rsidR="009B2AEB" w:rsidRPr="00D91A98">
        <w:rPr>
          <w:rtl/>
        </w:rPr>
        <w:t xml:space="preserve"> </w:t>
      </w:r>
      <w:hyperlink r:id="rId12" w:history="1">
        <w:r w:rsidR="009B2AEB" w:rsidRPr="00D91A98">
          <w:rPr>
            <w:rStyle w:val="Hyperlink"/>
          </w:rPr>
          <w:t>https://www.unodc.org/romena/ar/press/2024/November/press-release_-iraq-finalizes-standard-operating-procedures-for-the-investigation-of-trafficking-in-persons-and-the-smuggling-of-migrants.html</w:t>
        </w:r>
      </w:hyperlink>
      <w:r w:rsidR="009B2AEB" w:rsidRPr="00D91A98">
        <w:rPr>
          <w:rtl/>
        </w:rPr>
        <w:t xml:space="preserve">. </w:t>
      </w:r>
    </w:p>
  </w:footnote>
  <w:footnote w:id="25">
    <w:p w14:paraId="3D4B6C5E" w14:textId="542D1239" w:rsidR="009B2AEB" w:rsidRPr="00D91A98" w:rsidRDefault="006B426B" w:rsidP="00B53313">
      <w:pPr>
        <w:pStyle w:val="FootnoteText1"/>
        <w:rPr>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r>
      <w:hyperlink r:id="rId13" w:history="1">
        <w:r w:rsidR="009B2AEB" w:rsidRPr="00D91A98">
          <w:rPr>
            <w:rStyle w:val="Hyperlink"/>
          </w:rPr>
          <w:t>CAT/C/IRQ/CO/2</w:t>
        </w:r>
      </w:hyperlink>
      <w:r w:rsidR="009B2AEB" w:rsidRPr="00D91A98">
        <w:rPr>
          <w:rtl/>
        </w:rPr>
        <w:t xml:space="preserve">، الفقرة </w:t>
      </w:r>
      <w:proofErr w:type="gramStart"/>
      <w:r w:rsidR="009B2AEB" w:rsidRPr="00D91A98">
        <w:rPr>
          <w:rtl/>
        </w:rPr>
        <w:t>35</w:t>
      </w:r>
      <w:proofErr w:type="gramEnd"/>
      <w:r w:rsidR="009B2AEB" w:rsidRPr="00D91A98">
        <w:rPr>
          <w:rtl/>
        </w:rPr>
        <w:t>.</w:t>
      </w:r>
    </w:p>
  </w:footnote>
  <w:footnote w:id="26">
    <w:p w14:paraId="11892A91" w14:textId="3DADBEA4" w:rsidR="009B2AEB" w:rsidRPr="00D91A98" w:rsidRDefault="006B426B" w:rsidP="00B53313">
      <w:pPr>
        <w:pStyle w:val="FootnoteText1"/>
        <w:rPr>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t>المرجع نفسه، الفقرة 21.</w:t>
      </w:r>
    </w:p>
  </w:footnote>
  <w:footnote w:id="27">
    <w:p w14:paraId="5632BD0A" w14:textId="38B3AC45" w:rsidR="009B2AEB" w:rsidRPr="00D91A98" w:rsidRDefault="006B426B" w:rsidP="00B53313">
      <w:pPr>
        <w:pStyle w:val="FootnoteText1"/>
        <w:rPr>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r>
      <w:hyperlink r:id="rId14" w:history="1">
        <w:r w:rsidR="009B2AEB" w:rsidRPr="00D91A98">
          <w:rPr>
            <w:rStyle w:val="Hyperlink"/>
          </w:rPr>
          <w:t>CAT/C/IRQ/FCO/2</w:t>
        </w:r>
      </w:hyperlink>
      <w:r w:rsidR="009B2AEB" w:rsidRPr="00D91A98">
        <w:rPr>
          <w:rtl/>
        </w:rPr>
        <w:t xml:space="preserve">، الفقرات </w:t>
      </w:r>
      <w:proofErr w:type="gramStart"/>
      <w:r w:rsidR="009B2AEB" w:rsidRPr="00D91A98">
        <w:rPr>
          <w:rtl/>
        </w:rPr>
        <w:t>35</w:t>
      </w:r>
      <w:proofErr w:type="gramEnd"/>
      <w:r w:rsidR="009B2AEB" w:rsidRPr="00D91A98">
        <w:rPr>
          <w:rtl/>
        </w:rPr>
        <w:t xml:space="preserve"> إلى 53. </w:t>
      </w:r>
    </w:p>
  </w:footnote>
  <w:footnote w:id="28">
    <w:p w14:paraId="738B0398" w14:textId="2906E361" w:rsidR="009B2AEB" w:rsidRPr="00D91A98" w:rsidRDefault="006B426B" w:rsidP="00B53313">
      <w:pPr>
        <w:pStyle w:val="FootnoteText1"/>
        <w:jc w:val="left"/>
        <w:rPr>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r>
      <w:r w:rsidR="009B2AEB" w:rsidRPr="00D91A98">
        <w:rPr>
          <w:rFonts w:hint="cs"/>
          <w:rtl/>
        </w:rPr>
        <w:t xml:space="preserve">انظر البلاغ </w:t>
      </w:r>
      <w:r w:rsidR="009B2AEB" w:rsidRPr="00D91A98">
        <w:t>IRQ</w:t>
      </w:r>
      <w:r w:rsidRPr="00D91A98">
        <w:t xml:space="preserve"> 3/2023</w:t>
      </w:r>
      <w:r w:rsidRPr="00D91A98">
        <w:rPr>
          <w:rFonts w:hint="cs"/>
          <w:rtl/>
        </w:rPr>
        <w:t>،</w:t>
      </w:r>
      <w:r w:rsidR="009B2AEB" w:rsidRPr="00D91A98">
        <w:rPr>
          <w:rFonts w:hint="cs"/>
          <w:rtl/>
        </w:rPr>
        <w:t xml:space="preserve"> في الرابط </w:t>
      </w:r>
      <w:hyperlink r:id="rId15" w:history="1">
        <w:r w:rsidR="009B2AEB" w:rsidRPr="00D91A98">
          <w:rPr>
            <w:rStyle w:val="Hyperlink"/>
            <w:spacing w:val="-2"/>
          </w:rPr>
          <w:t>https://spcommreports.ohchr.org/TMResultsBase/DownLoadPublicCommunicationFile?gId=28060</w:t>
        </w:r>
      </w:hyperlink>
      <w:r w:rsidR="009B2AEB" w:rsidRPr="00D91A98">
        <w:rPr>
          <w:rtl/>
        </w:rPr>
        <w:t>.</w:t>
      </w:r>
      <w:r w:rsidR="009B2AEB" w:rsidRPr="00D91A98">
        <w:rPr>
          <w:rFonts w:hint="cs"/>
          <w:rtl/>
        </w:rPr>
        <w:t xml:space="preserve"> </w:t>
      </w:r>
    </w:p>
  </w:footnote>
  <w:footnote w:id="29">
    <w:p w14:paraId="3715CBB1" w14:textId="75BF2EE4" w:rsidR="009B2AEB" w:rsidRPr="00D91A98" w:rsidRDefault="006B426B" w:rsidP="00B53313">
      <w:pPr>
        <w:pStyle w:val="FootnoteText1"/>
        <w:rPr>
          <w:rtl/>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r>
      <w:hyperlink r:id="rId16" w:history="1">
        <w:r w:rsidR="009B2AEB" w:rsidRPr="00D91A98">
          <w:rPr>
            <w:rStyle w:val="Hyperlink"/>
          </w:rPr>
          <w:t>CAT/C/IRQ/CO/2</w:t>
        </w:r>
      </w:hyperlink>
      <w:r w:rsidR="009B2AEB" w:rsidRPr="00D91A98">
        <w:rPr>
          <w:rtl/>
        </w:rPr>
        <w:t xml:space="preserve">، الفقرة </w:t>
      </w:r>
      <w:proofErr w:type="gramStart"/>
      <w:r w:rsidR="009B2AEB" w:rsidRPr="00D91A98">
        <w:rPr>
          <w:rtl/>
        </w:rPr>
        <w:t>15</w:t>
      </w:r>
      <w:proofErr w:type="gramEnd"/>
      <w:r w:rsidR="009B2AEB" w:rsidRPr="00D91A98">
        <w:rPr>
          <w:rtl/>
        </w:rPr>
        <w:t>.</w:t>
      </w:r>
    </w:p>
  </w:footnote>
  <w:footnote w:id="30">
    <w:p w14:paraId="5A340750" w14:textId="257443E5" w:rsidR="009B2AEB" w:rsidRPr="00D91A98" w:rsidRDefault="006B426B" w:rsidP="00B53313">
      <w:pPr>
        <w:pStyle w:val="FootnoteText1"/>
        <w:rPr>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r>
      <w:hyperlink r:id="rId17" w:history="1">
        <w:r w:rsidR="009B2AEB" w:rsidRPr="00D91A98">
          <w:rPr>
            <w:rStyle w:val="Hyperlink"/>
          </w:rPr>
          <w:t>CRC/C/IRQ/Q/5-6</w:t>
        </w:r>
      </w:hyperlink>
      <w:r w:rsidR="009B2AEB" w:rsidRPr="00D91A98">
        <w:rPr>
          <w:rFonts w:hint="cs"/>
          <w:rtl/>
        </w:rPr>
        <w:t>، الفقرة 5(ب)</w:t>
      </w:r>
      <w:r w:rsidR="009B2AEB" w:rsidRPr="00D91A98">
        <w:rPr>
          <w:rtl/>
        </w:rPr>
        <w:t>.</w:t>
      </w:r>
    </w:p>
  </w:footnote>
  <w:footnote w:id="31">
    <w:p w14:paraId="190962E1" w14:textId="100EE733" w:rsidR="009B2AEB" w:rsidRPr="00D91A98" w:rsidRDefault="006B426B" w:rsidP="00B53313">
      <w:pPr>
        <w:pStyle w:val="FootnoteText1"/>
        <w:rPr>
          <w:rtl/>
          <w:lang w:eastAsia="zh-TW"/>
        </w:rPr>
      </w:pPr>
      <w:r w:rsidRPr="00D91A98">
        <w:rPr>
          <w:rStyle w:val="FootnoteReference"/>
          <w:vertAlign w:val="baseline"/>
          <w:rtl/>
        </w:rPr>
        <w:t>(</w:t>
      </w:r>
      <w:r w:rsidRPr="00D91A98">
        <w:rPr>
          <w:rStyle w:val="FootnoteReference"/>
          <w:vertAlign w:val="baseline"/>
        </w:rPr>
        <w:footnoteRef/>
      </w:r>
      <w:r w:rsidRPr="00D91A98">
        <w:rPr>
          <w:rStyle w:val="FootnoteReference"/>
          <w:vertAlign w:val="baseline"/>
          <w:rtl/>
        </w:rPr>
        <w:t>)</w:t>
      </w:r>
      <w:r w:rsidR="009B2AEB" w:rsidRPr="00D91A98">
        <w:rPr>
          <w:rtl/>
        </w:rPr>
        <w:tab/>
      </w:r>
      <w:r w:rsidR="00076583" w:rsidRPr="00D91A98">
        <w:rPr>
          <w:rFonts w:hint="cs"/>
          <w:rtl/>
        </w:rPr>
        <w:t xml:space="preserve">انظر </w:t>
      </w:r>
      <w:hyperlink r:id="rId18" w:history="1">
        <w:r w:rsidR="009B2AEB" w:rsidRPr="00D91A98">
          <w:rPr>
            <w:rStyle w:val="Hyperlink"/>
          </w:rPr>
          <w:t>E/C.12/IRQ/CO/5</w:t>
        </w:r>
      </w:hyperlink>
      <w:r w:rsidR="009B2AEB" w:rsidRPr="00D91A98">
        <w:rPr>
          <w:rtl/>
        </w:rPr>
        <w:t xml:space="preserve"> و</w:t>
      </w:r>
      <w:r w:rsidR="00076583" w:rsidRPr="00D91A98">
        <w:rPr>
          <w:rFonts w:hint="cs"/>
          <w:rtl/>
        </w:rPr>
        <w:t xml:space="preserve">انظر </w:t>
      </w:r>
      <w:r w:rsidR="009B2AEB" w:rsidRPr="00D91A98">
        <w:rPr>
          <w:rtl/>
        </w:rPr>
        <w:t xml:space="preserve">أيضاً، </w:t>
      </w:r>
      <w:hyperlink r:id="rId19" w:history="1">
        <w:r w:rsidR="009B2AEB" w:rsidRPr="00D91A98">
          <w:rPr>
            <w:rStyle w:val="Hyperlink"/>
          </w:rPr>
          <w:t>CERD/C/IRQ/CO/26-27</w:t>
        </w:r>
      </w:hyperlink>
      <w:r w:rsidR="009B2AEB" w:rsidRPr="00D91A98">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42FB0" w14:textId="593A806A" w:rsidR="00DF1523" w:rsidRPr="00DF1523" w:rsidRDefault="00DF1523" w:rsidP="00DF152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85919">
      <w:t>CAT/C/IRQ/QPR/3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60979" w14:textId="7995E058" w:rsidR="00DF1523" w:rsidRPr="00DF1523" w:rsidRDefault="00DF1523" w:rsidP="00DF152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85919">
      <w:t>CAT/C/IRQ/QPR/3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84A42"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18112199">
    <w:abstractNumId w:val="15"/>
  </w:num>
  <w:num w:numId="2" w16cid:durableId="872575070">
    <w:abstractNumId w:val="12"/>
  </w:num>
  <w:num w:numId="3" w16cid:durableId="1268926454">
    <w:abstractNumId w:val="2"/>
  </w:num>
  <w:num w:numId="4" w16cid:durableId="1011377001">
    <w:abstractNumId w:val="11"/>
  </w:num>
  <w:num w:numId="5" w16cid:durableId="2017295347">
    <w:abstractNumId w:val="8"/>
  </w:num>
  <w:num w:numId="6" w16cid:durableId="1923249747">
    <w:abstractNumId w:val="5"/>
  </w:num>
  <w:num w:numId="7" w16cid:durableId="496774815">
    <w:abstractNumId w:val="17"/>
  </w:num>
  <w:num w:numId="8" w16cid:durableId="2143108557">
    <w:abstractNumId w:val="2"/>
  </w:num>
  <w:num w:numId="9" w16cid:durableId="901408434">
    <w:abstractNumId w:val="11"/>
  </w:num>
  <w:num w:numId="10" w16cid:durableId="1444033650">
    <w:abstractNumId w:val="5"/>
  </w:num>
  <w:num w:numId="11" w16cid:durableId="378365656">
    <w:abstractNumId w:val="17"/>
  </w:num>
  <w:num w:numId="12" w16cid:durableId="954092349">
    <w:abstractNumId w:val="2"/>
  </w:num>
  <w:num w:numId="13" w16cid:durableId="817720518">
    <w:abstractNumId w:val="11"/>
  </w:num>
  <w:num w:numId="14" w16cid:durableId="1443766519">
    <w:abstractNumId w:val="8"/>
  </w:num>
  <w:num w:numId="15" w16cid:durableId="1816023158">
    <w:abstractNumId w:val="5"/>
  </w:num>
  <w:num w:numId="16" w16cid:durableId="1630083749">
    <w:abstractNumId w:val="17"/>
  </w:num>
  <w:num w:numId="17" w16cid:durableId="84959174">
    <w:abstractNumId w:val="4"/>
  </w:num>
  <w:num w:numId="18" w16cid:durableId="623274928">
    <w:abstractNumId w:val="3"/>
  </w:num>
  <w:num w:numId="19" w16cid:durableId="1402868444">
    <w:abstractNumId w:val="16"/>
  </w:num>
  <w:num w:numId="20" w16cid:durableId="696085038">
    <w:abstractNumId w:val="13"/>
  </w:num>
  <w:num w:numId="21" w16cid:durableId="568349219">
    <w:abstractNumId w:val="1"/>
  </w:num>
  <w:num w:numId="22" w16cid:durableId="1685011262">
    <w:abstractNumId w:val="14"/>
  </w:num>
  <w:num w:numId="23" w16cid:durableId="1858930760">
    <w:abstractNumId w:val="0"/>
  </w:num>
  <w:num w:numId="24" w16cid:durableId="530611940">
    <w:abstractNumId w:val="9"/>
  </w:num>
  <w:num w:numId="25" w16cid:durableId="199387238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748989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0548249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12161139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1255773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427968633">
    <w:abstractNumId w:val="7"/>
  </w:num>
  <w:num w:numId="31" w16cid:durableId="153696523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3166849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329"/>
    <w:rsid w:val="000076D5"/>
    <w:rsid w:val="00043663"/>
    <w:rsid w:val="000456F3"/>
    <w:rsid w:val="000505CF"/>
    <w:rsid w:val="00076583"/>
    <w:rsid w:val="000822A5"/>
    <w:rsid w:val="000A2113"/>
    <w:rsid w:val="000D701C"/>
    <w:rsid w:val="000E11D4"/>
    <w:rsid w:val="000E2A71"/>
    <w:rsid w:val="000E650C"/>
    <w:rsid w:val="000F71D2"/>
    <w:rsid w:val="00143C39"/>
    <w:rsid w:val="00160263"/>
    <w:rsid w:val="00166BD2"/>
    <w:rsid w:val="00167173"/>
    <w:rsid w:val="00167825"/>
    <w:rsid w:val="00170EB3"/>
    <w:rsid w:val="00181F96"/>
    <w:rsid w:val="001A1371"/>
    <w:rsid w:val="001B346A"/>
    <w:rsid w:val="001D6F7B"/>
    <w:rsid w:val="001E1CAD"/>
    <w:rsid w:val="001E290D"/>
    <w:rsid w:val="00210DD4"/>
    <w:rsid w:val="002144FA"/>
    <w:rsid w:val="0023469A"/>
    <w:rsid w:val="00243C8A"/>
    <w:rsid w:val="00261289"/>
    <w:rsid w:val="00266034"/>
    <w:rsid w:val="0026755E"/>
    <w:rsid w:val="00267A0E"/>
    <w:rsid w:val="002901D9"/>
    <w:rsid w:val="002976C2"/>
    <w:rsid w:val="00323EC8"/>
    <w:rsid w:val="003260FF"/>
    <w:rsid w:val="00330D2B"/>
    <w:rsid w:val="00331208"/>
    <w:rsid w:val="00343D95"/>
    <w:rsid w:val="00362E33"/>
    <w:rsid w:val="00374341"/>
    <w:rsid w:val="00376F88"/>
    <w:rsid w:val="00384DA7"/>
    <w:rsid w:val="00385919"/>
    <w:rsid w:val="003B49A9"/>
    <w:rsid w:val="003D1062"/>
    <w:rsid w:val="003D48B9"/>
    <w:rsid w:val="00420D7B"/>
    <w:rsid w:val="00450B21"/>
    <w:rsid w:val="00453B63"/>
    <w:rsid w:val="00455780"/>
    <w:rsid w:val="00462F28"/>
    <w:rsid w:val="00463F64"/>
    <w:rsid w:val="00472BE8"/>
    <w:rsid w:val="004811D5"/>
    <w:rsid w:val="004956DC"/>
    <w:rsid w:val="004B0A1C"/>
    <w:rsid w:val="004D2177"/>
    <w:rsid w:val="004D298E"/>
    <w:rsid w:val="0050720C"/>
    <w:rsid w:val="00515A4D"/>
    <w:rsid w:val="00531DEA"/>
    <w:rsid w:val="0054472E"/>
    <w:rsid w:val="005662A9"/>
    <w:rsid w:val="00575E9A"/>
    <w:rsid w:val="005827D4"/>
    <w:rsid w:val="00593BE6"/>
    <w:rsid w:val="0059622A"/>
    <w:rsid w:val="005A3015"/>
    <w:rsid w:val="005A4B1A"/>
    <w:rsid w:val="005C5878"/>
    <w:rsid w:val="005C7CEA"/>
    <w:rsid w:val="005D3C0B"/>
    <w:rsid w:val="005E23DF"/>
    <w:rsid w:val="005E5217"/>
    <w:rsid w:val="005F0FA4"/>
    <w:rsid w:val="005F30EE"/>
    <w:rsid w:val="0060473A"/>
    <w:rsid w:val="00635B0A"/>
    <w:rsid w:val="00656392"/>
    <w:rsid w:val="006646E9"/>
    <w:rsid w:val="00676FDE"/>
    <w:rsid w:val="0068781D"/>
    <w:rsid w:val="006959B0"/>
    <w:rsid w:val="006B2A7F"/>
    <w:rsid w:val="006B3E27"/>
    <w:rsid w:val="006B426B"/>
    <w:rsid w:val="006B6507"/>
    <w:rsid w:val="006C104C"/>
    <w:rsid w:val="006D05CB"/>
    <w:rsid w:val="006F157C"/>
    <w:rsid w:val="00706DFD"/>
    <w:rsid w:val="00712059"/>
    <w:rsid w:val="007175B2"/>
    <w:rsid w:val="00722133"/>
    <w:rsid w:val="00733704"/>
    <w:rsid w:val="0074737D"/>
    <w:rsid w:val="00761849"/>
    <w:rsid w:val="00767E4B"/>
    <w:rsid w:val="0078071A"/>
    <w:rsid w:val="007A3847"/>
    <w:rsid w:val="007A3D4D"/>
    <w:rsid w:val="007D56C1"/>
    <w:rsid w:val="00817373"/>
    <w:rsid w:val="00852A9A"/>
    <w:rsid w:val="00860491"/>
    <w:rsid w:val="00874514"/>
    <w:rsid w:val="0088334E"/>
    <w:rsid w:val="00893A8A"/>
    <w:rsid w:val="00897AA1"/>
    <w:rsid w:val="008A5A9E"/>
    <w:rsid w:val="008C0B37"/>
    <w:rsid w:val="008D7F0E"/>
    <w:rsid w:val="008F49E1"/>
    <w:rsid w:val="0090370F"/>
    <w:rsid w:val="00906A57"/>
    <w:rsid w:val="009269D2"/>
    <w:rsid w:val="00942135"/>
    <w:rsid w:val="009521B0"/>
    <w:rsid w:val="00970106"/>
    <w:rsid w:val="009703E3"/>
    <w:rsid w:val="00972676"/>
    <w:rsid w:val="00981C12"/>
    <w:rsid w:val="009A7E9F"/>
    <w:rsid w:val="009B2AEB"/>
    <w:rsid w:val="009D2A21"/>
    <w:rsid w:val="009E4397"/>
    <w:rsid w:val="009E5018"/>
    <w:rsid w:val="009F09F5"/>
    <w:rsid w:val="00A12B37"/>
    <w:rsid w:val="00A34EA8"/>
    <w:rsid w:val="00A44D86"/>
    <w:rsid w:val="00A67AF5"/>
    <w:rsid w:val="00A84C64"/>
    <w:rsid w:val="00A94CA3"/>
    <w:rsid w:val="00AB2C0B"/>
    <w:rsid w:val="00AB6758"/>
    <w:rsid w:val="00B01B73"/>
    <w:rsid w:val="00B07715"/>
    <w:rsid w:val="00B13763"/>
    <w:rsid w:val="00B16AC0"/>
    <w:rsid w:val="00B456A0"/>
    <w:rsid w:val="00B477A4"/>
    <w:rsid w:val="00B53313"/>
    <w:rsid w:val="00B53798"/>
    <w:rsid w:val="00B54045"/>
    <w:rsid w:val="00B82677"/>
    <w:rsid w:val="00BA3292"/>
    <w:rsid w:val="00BA39D4"/>
    <w:rsid w:val="00BD0805"/>
    <w:rsid w:val="00BF40DE"/>
    <w:rsid w:val="00C02BBD"/>
    <w:rsid w:val="00C111C6"/>
    <w:rsid w:val="00C438D7"/>
    <w:rsid w:val="00C62476"/>
    <w:rsid w:val="00C64C7B"/>
    <w:rsid w:val="00C81B50"/>
    <w:rsid w:val="00C87BA7"/>
    <w:rsid w:val="00C87F1F"/>
    <w:rsid w:val="00C90329"/>
    <w:rsid w:val="00C96AFF"/>
    <w:rsid w:val="00CA2103"/>
    <w:rsid w:val="00CA35DF"/>
    <w:rsid w:val="00CB50E9"/>
    <w:rsid w:val="00CD1801"/>
    <w:rsid w:val="00CF25FC"/>
    <w:rsid w:val="00D10EF1"/>
    <w:rsid w:val="00D317F1"/>
    <w:rsid w:val="00D3653E"/>
    <w:rsid w:val="00D42810"/>
    <w:rsid w:val="00D86312"/>
    <w:rsid w:val="00D914A7"/>
    <w:rsid w:val="00D91A98"/>
    <w:rsid w:val="00DB712F"/>
    <w:rsid w:val="00DC1D29"/>
    <w:rsid w:val="00DD13C3"/>
    <w:rsid w:val="00DD596E"/>
    <w:rsid w:val="00DD621E"/>
    <w:rsid w:val="00DF0575"/>
    <w:rsid w:val="00DF1523"/>
    <w:rsid w:val="00E2697F"/>
    <w:rsid w:val="00E64B72"/>
    <w:rsid w:val="00E70E04"/>
    <w:rsid w:val="00E76499"/>
    <w:rsid w:val="00EC05A7"/>
    <w:rsid w:val="00EC4B6B"/>
    <w:rsid w:val="00EE56C3"/>
    <w:rsid w:val="00EF1EE5"/>
    <w:rsid w:val="00F158EB"/>
    <w:rsid w:val="00F1695F"/>
    <w:rsid w:val="00F62057"/>
    <w:rsid w:val="00F763B4"/>
    <w:rsid w:val="00F81AF1"/>
    <w:rsid w:val="00F86683"/>
    <w:rsid w:val="00F900C3"/>
    <w:rsid w:val="00FF2AB2"/>
    <w:rsid w:val="00FF324E"/>
    <w:rsid w:val="00FF6ECD"/>
    <w:rsid w:val="00FF7E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EBC90B5"/>
  <w15:docId w15:val="{7E998201-BBBF-44FA-B09C-2CB271AFC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D2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30D2B"/>
    <w:pPr>
      <w:bidi w:val="0"/>
      <w:outlineLvl w:val="0"/>
    </w:pPr>
  </w:style>
  <w:style w:type="paragraph" w:styleId="Heading2">
    <w:name w:val="heading 2"/>
    <w:basedOn w:val="Normal"/>
    <w:next w:val="Normal"/>
    <w:link w:val="Heading2Char"/>
    <w:uiPriority w:val="9"/>
    <w:unhideWhenUsed/>
    <w:rsid w:val="00330D2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30D2B"/>
    <w:pPr>
      <w:keepNext/>
      <w:keepLines/>
      <w:spacing w:before="200"/>
      <w:outlineLvl w:val="2"/>
    </w:pPr>
    <w:rPr>
      <w:b/>
      <w:bCs/>
      <w:color w:val="4F81BD"/>
    </w:rPr>
  </w:style>
  <w:style w:type="paragraph" w:styleId="Heading4">
    <w:name w:val="heading 4"/>
    <w:basedOn w:val="Normal"/>
    <w:next w:val="Normal"/>
    <w:link w:val="Heading4Char"/>
    <w:uiPriority w:val="9"/>
    <w:unhideWhenUsed/>
    <w:rsid w:val="00330D2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30D2B"/>
    <w:pPr>
      <w:keepNext/>
      <w:keepLines/>
      <w:spacing w:before="200"/>
      <w:outlineLvl w:val="4"/>
    </w:pPr>
    <w:rPr>
      <w:color w:val="243F60"/>
    </w:rPr>
  </w:style>
  <w:style w:type="paragraph" w:styleId="Heading6">
    <w:name w:val="heading 6"/>
    <w:basedOn w:val="Normal"/>
    <w:next w:val="Normal"/>
    <w:link w:val="Heading6Char"/>
    <w:uiPriority w:val="9"/>
    <w:unhideWhenUsed/>
    <w:rsid w:val="00330D2B"/>
    <w:pPr>
      <w:keepNext/>
      <w:keepLines/>
      <w:spacing w:before="200"/>
      <w:outlineLvl w:val="5"/>
    </w:pPr>
    <w:rPr>
      <w:i/>
      <w:iCs/>
      <w:color w:val="243F60"/>
    </w:rPr>
  </w:style>
  <w:style w:type="paragraph" w:styleId="Heading7">
    <w:name w:val="heading 7"/>
    <w:basedOn w:val="Normal"/>
    <w:next w:val="Normal"/>
    <w:link w:val="Heading7Char"/>
    <w:uiPriority w:val="9"/>
    <w:unhideWhenUsed/>
    <w:rsid w:val="00330D2B"/>
    <w:pPr>
      <w:keepNext/>
      <w:keepLines/>
      <w:spacing w:before="200"/>
      <w:outlineLvl w:val="6"/>
    </w:pPr>
    <w:rPr>
      <w:i/>
      <w:iCs/>
      <w:color w:val="404040"/>
    </w:rPr>
  </w:style>
  <w:style w:type="paragraph" w:styleId="Heading8">
    <w:name w:val="heading 8"/>
    <w:basedOn w:val="Normal"/>
    <w:next w:val="Normal"/>
    <w:link w:val="Heading8Char"/>
    <w:uiPriority w:val="9"/>
    <w:unhideWhenUsed/>
    <w:rsid w:val="00330D2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30D2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30D2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30D2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30D2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30D2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30D2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30D2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30D2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30D2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30D2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30D2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30D2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30D2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30D2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30D2B"/>
    <w:pPr>
      <w:numPr>
        <w:numId w:val="5"/>
      </w:numPr>
      <w:bidi w:val="0"/>
    </w:pPr>
  </w:style>
  <w:style w:type="paragraph" w:customStyle="1" w:styleId="Roman1GA">
    <w:name w:val="_Roman 1_GA"/>
    <w:basedOn w:val="Bullet1GA"/>
    <w:qFormat/>
    <w:rsid w:val="00330D2B"/>
    <w:pPr>
      <w:numPr>
        <w:numId w:val="6"/>
      </w:numPr>
      <w:tabs>
        <w:tab w:val="clear" w:pos="2310"/>
        <w:tab w:val="left" w:pos="2486"/>
      </w:tabs>
      <w:ind w:left="2486" w:hanging="378"/>
    </w:pPr>
  </w:style>
  <w:style w:type="paragraph" w:customStyle="1" w:styleId="Roman2GA">
    <w:name w:val="_Roman 2_GA"/>
    <w:basedOn w:val="Bullet2GA"/>
    <w:qFormat/>
    <w:rsid w:val="00330D2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30D2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30D2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30D2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30D2B"/>
    <w:pPr>
      <w:suppressAutoHyphens/>
      <w:bidi w:val="0"/>
      <w:spacing w:line="240" w:lineRule="auto"/>
    </w:pPr>
    <w:rPr>
      <w:sz w:val="16"/>
      <w:lang w:val="en-GB"/>
    </w:rPr>
  </w:style>
  <w:style w:type="character" w:customStyle="1" w:styleId="FooterChar">
    <w:name w:val="Footer Char"/>
    <w:aliases w:val="3_GA Char,3_G Char"/>
    <w:link w:val="Footer"/>
    <w:rsid w:val="00330D2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30D2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30D2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30D2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30D2B"/>
    <w:rPr>
      <w:rFonts w:ascii="Times New Roman" w:eastAsia="PMingLiU" w:hAnsi="Times New Roman" w:cs="Simplified Arabic"/>
      <w:sz w:val="22"/>
      <w:szCs w:val="22"/>
      <w:lang w:eastAsia="en-US"/>
    </w:rPr>
  </w:style>
  <w:style w:type="character" w:styleId="PageNumber">
    <w:name w:val="page number"/>
    <w:aliases w:val="7_GA,7_G"/>
    <w:qFormat/>
    <w:rsid w:val="00330D2B"/>
    <w:rPr>
      <w:rFonts w:ascii="Times New Roman Bold" w:hAnsi="Times New Roman Bold"/>
      <w:b/>
      <w:i w:val="0"/>
      <w:sz w:val="18"/>
      <w:szCs w:val="18"/>
    </w:rPr>
  </w:style>
  <w:style w:type="paragraph" w:customStyle="1" w:styleId="XXLargeGA">
    <w:name w:val="XXLarge_GA"/>
    <w:basedOn w:val="Normal"/>
    <w:next w:val="SingleTxtGA"/>
    <w:qFormat/>
    <w:rsid w:val="00330D2B"/>
    <w:pPr>
      <w:suppressAutoHyphens/>
      <w:spacing w:line="820" w:lineRule="exact"/>
    </w:pPr>
    <w:rPr>
      <w:spacing w:val="-8"/>
      <w:w w:val="96"/>
      <w:sz w:val="57"/>
      <w:szCs w:val="86"/>
      <w:lang w:val="en-GB"/>
    </w:rPr>
  </w:style>
  <w:style w:type="character" w:customStyle="1" w:styleId="Heading2Char">
    <w:name w:val="Heading 2 Char"/>
    <w:link w:val="Heading2"/>
    <w:uiPriority w:val="9"/>
    <w:rsid w:val="00330D2B"/>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30D2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30D2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30D2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30D2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30D2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30D2B"/>
    <w:rPr>
      <w:rFonts w:ascii="Times New Roman" w:eastAsia="PMingLiU" w:hAnsi="Times New Roman" w:cs="Simplified Arabic"/>
      <w:color w:val="404040"/>
      <w:lang w:eastAsia="en-US"/>
    </w:rPr>
  </w:style>
  <w:style w:type="character" w:customStyle="1" w:styleId="Heading9Char">
    <w:name w:val="Heading 9 Char"/>
    <w:link w:val="Heading9"/>
    <w:uiPriority w:val="9"/>
    <w:rsid w:val="00330D2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30D2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30D2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30D2B"/>
    <w:pPr>
      <w:numPr>
        <w:ilvl w:val="1"/>
      </w:numPr>
    </w:pPr>
    <w:rPr>
      <w:i/>
      <w:iCs/>
      <w:color w:val="4F81BD"/>
      <w:spacing w:val="15"/>
      <w:sz w:val="24"/>
      <w:szCs w:val="24"/>
    </w:rPr>
  </w:style>
  <w:style w:type="character" w:customStyle="1" w:styleId="SubtitleChar">
    <w:name w:val="Subtitle Char"/>
    <w:link w:val="Subtitle"/>
    <w:uiPriority w:val="11"/>
    <w:rsid w:val="00330D2B"/>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30D2B"/>
    <w:rPr>
      <w:b/>
      <w:bCs/>
    </w:rPr>
  </w:style>
  <w:style w:type="table" w:styleId="TableGrid">
    <w:name w:val="Table Grid"/>
    <w:basedOn w:val="TableNormal"/>
    <w:rsid w:val="00330D2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330D2B"/>
    <w:rPr>
      <w:color w:val="0000FF"/>
      <w:u w:val="none"/>
    </w:rPr>
  </w:style>
  <w:style w:type="paragraph" w:styleId="TOC1">
    <w:name w:val="toc 1"/>
    <w:basedOn w:val="Normal"/>
    <w:link w:val="TOC1Char"/>
    <w:autoRedefine/>
    <w:uiPriority w:val="39"/>
    <w:unhideWhenUsed/>
    <w:rsid w:val="00330D2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30D2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30D2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30D2B"/>
    <w:rPr>
      <w:rFonts w:eastAsia="DengXian"/>
      <w:color w:val="auto"/>
      <w:sz w:val="20"/>
      <w:szCs w:val="20"/>
      <w:u w:val="none"/>
      <w:lang w:eastAsia="zh-CN" w:bidi="ar-EG"/>
    </w:rPr>
  </w:style>
  <w:style w:type="paragraph" w:styleId="TOC4">
    <w:name w:val="toc 4"/>
    <w:basedOn w:val="Normal"/>
    <w:link w:val="TOC4Char"/>
    <w:autoRedefine/>
    <w:uiPriority w:val="39"/>
    <w:unhideWhenUsed/>
    <w:rsid w:val="00330D2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30D2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30D2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30D2B"/>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30D2B"/>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30D2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30D2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30D2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30D2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30D2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30D2B"/>
    <w:rPr>
      <w:rFonts w:ascii="Times New Roman" w:eastAsia="PMingLiU" w:hAnsi="Times New Roman" w:cs="Simplified Arabic"/>
      <w:lang w:val="en-GB" w:eastAsia="en-US"/>
    </w:rPr>
  </w:style>
  <w:style w:type="paragraph" w:customStyle="1" w:styleId="NormalA">
    <w:name w:val="Normal_A"/>
    <w:basedOn w:val="Normal"/>
    <w:qFormat/>
    <w:rsid w:val="00330D2B"/>
  </w:style>
  <w:style w:type="paragraph" w:customStyle="1" w:styleId="FootnoteGA">
    <w:name w:val="_Footnote_GA"/>
    <w:basedOn w:val="Normal"/>
    <w:qFormat/>
    <w:rsid w:val="00330D2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30D2B"/>
    <w:rPr>
      <w:sz w:val="44"/>
      <w:szCs w:val="44"/>
      <w:lang w:val="en-US" w:bidi="ar-DZ"/>
    </w:rPr>
  </w:style>
  <w:style w:type="paragraph" w:customStyle="1" w:styleId="FootnoteGA0">
    <w:name w:val="Footnote_GA"/>
    <w:basedOn w:val="Normal"/>
    <w:qFormat/>
    <w:rsid w:val="00330D2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30D2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30D2B"/>
    <w:pPr>
      <w:spacing w:line="240" w:lineRule="exact"/>
    </w:pPr>
    <w:rPr>
      <w:spacing w:val="6"/>
      <w:w w:val="106"/>
      <w:sz w:val="14"/>
      <w:szCs w:val="21"/>
    </w:rPr>
  </w:style>
  <w:style w:type="paragraph" w:customStyle="1" w:styleId="Original">
    <w:name w:val="Original"/>
    <w:basedOn w:val="Normal"/>
    <w:next w:val="Normal"/>
    <w:qFormat/>
    <w:rsid w:val="00330D2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30D2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30D2B"/>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30D2B"/>
    <w:rPr>
      <w:lang w:val="en-US" w:eastAsia="zh-TW"/>
    </w:rPr>
  </w:style>
  <w:style w:type="paragraph" w:customStyle="1" w:styleId="STitleMGA">
    <w:name w:val="S_Title_M_GA"/>
    <w:basedOn w:val="SMGA"/>
    <w:qFormat/>
    <w:rsid w:val="00330D2B"/>
    <w:rPr>
      <w:lang w:eastAsia="zh-TW"/>
    </w:rPr>
  </w:style>
  <w:style w:type="paragraph" w:customStyle="1" w:styleId="STitleSGA">
    <w:name w:val="S_Title_S_GA"/>
    <w:basedOn w:val="SSGA"/>
    <w:qFormat/>
    <w:rsid w:val="00330D2B"/>
    <w:rPr>
      <w:lang w:eastAsia="zh-TW"/>
    </w:rPr>
  </w:style>
  <w:style w:type="character" w:styleId="FootnoteReference">
    <w:name w:val="footnote reference"/>
    <w:aliases w:val="4_G,ftref,BVI fnr,16 Point,Superscript 6 Point,Footnote,Footnote symbol,Footnote Refernece,Texto de nota al pie,Fußnotenzeichen_Raxen,Footnote number,nota pié di pagina,Footnote reference number,Times 10 Point,Exposant 3 Point,note TE"/>
    <w:basedOn w:val="DefaultParagraphFont"/>
    <w:link w:val="Ref"/>
    <w:qFormat/>
    <w:rsid w:val="009B2AEB"/>
    <w:rPr>
      <w:rFonts w:ascii="Times New Roman" w:hAnsi="Times New Roman"/>
      <w:sz w:val="18"/>
      <w:vertAlign w:val="superscript"/>
    </w:rPr>
  </w:style>
  <w:style w:type="paragraph" w:customStyle="1" w:styleId="Ref">
    <w:name w:val="Ref"/>
    <w:aliases w:val="Footnotes refs"/>
    <w:basedOn w:val="Normal"/>
    <w:link w:val="FootnoteReference"/>
    <w:rsid w:val="009B2AEB"/>
    <w:pPr>
      <w:bidi w:val="0"/>
      <w:spacing w:line="240" w:lineRule="exact"/>
      <w:jc w:val="left"/>
    </w:pPr>
    <w:rPr>
      <w:rFonts w:eastAsia="Times New Roman" w:cs="Arial"/>
      <w:sz w:val="18"/>
      <w:szCs w:val="20"/>
      <w:vertAlign w:val="superscript"/>
      <w:lang w:eastAsia="zh-TW"/>
    </w:rPr>
  </w:style>
  <w:style w:type="character" w:styleId="UnresolvedMention">
    <w:name w:val="Unresolved Mention"/>
    <w:basedOn w:val="DefaultParagraphFont"/>
    <w:uiPriority w:val="99"/>
    <w:semiHidden/>
    <w:unhideWhenUsed/>
    <w:rsid w:val="006B42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AT/C/IRQ/CO/2" TargetMode="External"/><Relationship Id="rId13" Type="http://schemas.openxmlformats.org/officeDocument/2006/relationships/hyperlink" Target="https://docs.un.org/ar/CAT/C/IRQ/CO/2" TargetMode="External"/><Relationship Id="rId18" Type="http://schemas.openxmlformats.org/officeDocument/2006/relationships/hyperlink" Target="https://docs.un.org/ar/E/C.12/IRQ/CO/5" TargetMode="External"/><Relationship Id="rId3" Type="http://schemas.openxmlformats.org/officeDocument/2006/relationships/hyperlink" Target="https://tbinternet.ohchr.org/_layouts/15/treatybodyexternal/Download.aspx?symbolno=INT%2FCAT%2FFUL%2FIRQ%2F57645&amp;Lang=en" TargetMode="External"/><Relationship Id="rId7" Type="http://schemas.openxmlformats.org/officeDocument/2006/relationships/hyperlink" Target="https://docs.un.org/ar/CAT/C/IRQ/FCO/2" TargetMode="External"/><Relationship Id="rId12" Type="http://schemas.openxmlformats.org/officeDocument/2006/relationships/hyperlink" Target="https://www.unodc.org/romena/ar/press/2024/November/press-release_-iraq-finalizes-standard-operating-procedures-for-the-investigation-of-trafficking-in-persons-and-the-smuggling-of-migrants.html" TargetMode="External"/><Relationship Id="rId17" Type="http://schemas.openxmlformats.org/officeDocument/2006/relationships/hyperlink" Target="https://docs.un.org/ar/CRC/C/IRQ/Q/5-6" TargetMode="External"/><Relationship Id="rId2" Type="http://schemas.openxmlformats.org/officeDocument/2006/relationships/hyperlink" Target="https://docs.un.org/ar/CAT/C/IRQ/FCO/2" TargetMode="External"/><Relationship Id="rId16" Type="http://schemas.openxmlformats.org/officeDocument/2006/relationships/hyperlink" Target="https://docs.un.org/ar/CAT/C/IRQ/CO/2" TargetMode="External"/><Relationship Id="rId1" Type="http://schemas.openxmlformats.org/officeDocument/2006/relationships/hyperlink" Target="https://docs.un.org/ar/CAT/C/IRQ/CO/2" TargetMode="External"/><Relationship Id="rId6" Type="http://schemas.openxmlformats.org/officeDocument/2006/relationships/hyperlink" Target="https://docs.un.org/ar/CAT/C/IRQ/CO/2" TargetMode="External"/><Relationship Id="rId11" Type="http://schemas.openxmlformats.org/officeDocument/2006/relationships/hyperlink" Target="https://docs.un.org/ar/CAT/C/IRQ/CO/2" TargetMode="External"/><Relationship Id="rId5" Type="http://schemas.openxmlformats.org/officeDocument/2006/relationships/hyperlink" Target="https://docs.un.org/ar/CAT/C/IRQ/FCO/2" TargetMode="External"/><Relationship Id="rId15" Type="http://schemas.openxmlformats.org/officeDocument/2006/relationships/hyperlink" Target="https://spcommreports.ohchr.org/TMResultsBase/DownLoadPublicCommunicationFile?gId=28060" TargetMode="External"/><Relationship Id="rId10" Type="http://schemas.openxmlformats.org/officeDocument/2006/relationships/hyperlink" Target="https://spcommreports.ohchr.org/TMResultsBase/DownLoadPublicCommunicationFile?gId=29197" TargetMode="External"/><Relationship Id="rId19" Type="http://schemas.openxmlformats.org/officeDocument/2006/relationships/hyperlink" Target="https://docs.un.org/ar/CERD/C/IRQ/CO/26-27" TargetMode="External"/><Relationship Id="rId4" Type="http://schemas.openxmlformats.org/officeDocument/2006/relationships/hyperlink" Target="https://docs.un.org/ar/CAT/C/IRQ/CO/2" TargetMode="External"/><Relationship Id="rId9" Type="http://schemas.openxmlformats.org/officeDocument/2006/relationships/hyperlink" Target="https://docs.un.org/ar/CAT/C/IRQ/FCO/2" TargetMode="External"/><Relationship Id="rId14" Type="http://schemas.openxmlformats.org/officeDocument/2006/relationships/hyperlink" Target="https://docs.un.org/ar/CAT/C/IRQ/F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CAT.dotm</Template>
  <TotalTime>1</TotalTime>
  <Pages>9</Pages>
  <Words>3198</Words>
  <Characters>17319</Characters>
  <Application>Microsoft Office Word</Application>
  <DocSecurity>0</DocSecurity>
  <Lines>263</Lines>
  <Paragraphs>71</Paragraphs>
  <ScaleCrop>false</ScaleCrop>
  <HeadingPairs>
    <vt:vector size="2" baseType="variant">
      <vt:variant>
        <vt:lpstr>Title</vt:lpstr>
      </vt:variant>
      <vt:variant>
        <vt:i4>1</vt:i4>
      </vt:variant>
    </vt:vector>
  </HeadingPairs>
  <TitlesOfParts>
    <vt:vector size="1" baseType="lpstr">
      <vt:lpstr>CAT/C/IRQ/QPR/3</vt:lpstr>
    </vt:vector>
  </TitlesOfParts>
  <Company>DCM</Company>
  <LinksUpToDate>false</LinksUpToDate>
  <CharactersWithSpaces>20489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CAT/C/IRQ/QPR/3</dc:title>
  <dc:subject>GE.2507439(A)</dc:subject>
  <dc:creator>Muntaha BUHNAM -  Judy Hajoud FADEL-OST</dc:creator>
  <cp:keywords>GE. 2507520(A)</cp:keywords>
  <dc:description>Distr.: General
23 May 2025
Arabic
Original: English
Arabic, English, French and
Spanish only</dc:description>
  <cp:lastModifiedBy>Jamila Chedad</cp:lastModifiedBy>
  <cp:revision>3</cp:revision>
  <cp:lastPrinted>2025-07-04T07:44:00Z</cp:lastPrinted>
  <dcterms:created xsi:type="dcterms:W3CDTF">2025-07-04T07:44:00Z</dcterms:created>
  <dcterms:modified xsi:type="dcterms:W3CDTF">2025-07-04T07:45:00Z</dcterms:modified>
  <cp:category>Final</cp:category>
</cp:coreProperties>
</file>