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A64964" w14:paraId="52EFBF03" w14:textId="77777777" w:rsidTr="005D3846">
        <w:trPr>
          <w:trHeight w:hRule="exact" w:val="851"/>
        </w:trPr>
        <w:tc>
          <w:tcPr>
            <w:tcW w:w="1280" w:type="dxa"/>
            <w:tcBorders>
              <w:bottom w:val="single" w:sz="4" w:space="0" w:color="auto"/>
            </w:tcBorders>
          </w:tcPr>
          <w:p w14:paraId="4C96A410" w14:textId="77777777" w:rsidR="00816936" w:rsidRPr="00A64964" w:rsidRDefault="00816936" w:rsidP="005D3846">
            <w:pPr>
              <w:pStyle w:val="H23GC"/>
              <w:rPr>
                <w:lang w:val="fr-CH"/>
              </w:rPr>
            </w:pPr>
          </w:p>
        </w:tc>
        <w:tc>
          <w:tcPr>
            <w:tcW w:w="2273" w:type="dxa"/>
            <w:tcBorders>
              <w:bottom w:val="single" w:sz="4" w:space="0" w:color="auto"/>
            </w:tcBorders>
            <w:vAlign w:val="bottom"/>
          </w:tcPr>
          <w:p w14:paraId="4A20D453" w14:textId="77777777" w:rsidR="00816936" w:rsidRPr="00A64964" w:rsidRDefault="00816936" w:rsidP="005D3846">
            <w:pPr>
              <w:spacing w:after="80" w:line="300" w:lineRule="exact"/>
              <w:rPr>
                <w:rFonts w:ascii="Time New Roman" w:eastAsia="SimHei" w:hAnsi="Time New Roman" w:hint="eastAsia"/>
                <w:sz w:val="28"/>
              </w:rPr>
            </w:pPr>
            <w:r w:rsidRPr="00A64964">
              <w:rPr>
                <w:rFonts w:ascii="宋体" w:eastAsia="SimHei" w:hAnsi="宋体" w:cs="宋体" w:hint="eastAsia"/>
                <w:sz w:val="28"/>
              </w:rPr>
              <w:t>联</w:t>
            </w:r>
            <w:r w:rsidRPr="00A64964">
              <w:rPr>
                <w:rFonts w:ascii="Time New Roman" w:eastAsia="SimHei" w:hAnsi="Time New Roman" w:hint="eastAsia"/>
                <w:sz w:val="28"/>
              </w:rPr>
              <w:t xml:space="preserve"> </w:t>
            </w:r>
            <w:r w:rsidRPr="00A64964">
              <w:rPr>
                <w:rFonts w:ascii="宋体" w:eastAsia="SimHei" w:hAnsi="宋体" w:cs="宋体" w:hint="eastAsia"/>
                <w:sz w:val="28"/>
              </w:rPr>
              <w:t>合</w:t>
            </w:r>
            <w:r w:rsidRPr="00A64964">
              <w:rPr>
                <w:rFonts w:ascii="Time New Roman" w:eastAsia="SimHei" w:hAnsi="Time New Roman" w:hint="eastAsia"/>
                <w:sz w:val="28"/>
              </w:rPr>
              <w:t xml:space="preserve"> </w:t>
            </w:r>
            <w:r w:rsidRPr="00A64964">
              <w:rPr>
                <w:rFonts w:ascii="宋体" w:eastAsia="SimHei" w:hAnsi="宋体" w:cs="宋体" w:hint="eastAsia"/>
                <w:sz w:val="28"/>
              </w:rPr>
              <w:t>国</w:t>
            </w:r>
          </w:p>
        </w:tc>
        <w:tc>
          <w:tcPr>
            <w:tcW w:w="6086" w:type="dxa"/>
            <w:gridSpan w:val="2"/>
            <w:tcBorders>
              <w:bottom w:val="single" w:sz="4" w:space="0" w:color="auto"/>
            </w:tcBorders>
            <w:vAlign w:val="bottom"/>
          </w:tcPr>
          <w:p w14:paraId="687E5E2C" w14:textId="33A8DED7" w:rsidR="00816936" w:rsidRPr="00A64964" w:rsidRDefault="00A64964" w:rsidP="005D3846">
            <w:pPr>
              <w:spacing w:line="240" w:lineRule="atLeast"/>
              <w:jc w:val="right"/>
              <w:rPr>
                <w:sz w:val="20"/>
                <w:szCs w:val="21"/>
              </w:rPr>
            </w:pPr>
            <w:proofErr w:type="spellStart"/>
            <w:r>
              <w:rPr>
                <w:sz w:val="40"/>
                <w:szCs w:val="21"/>
              </w:rPr>
              <w:t>CRPD</w:t>
            </w:r>
            <w:proofErr w:type="spellEnd"/>
            <w:r w:rsidRPr="00A64964">
              <w:rPr>
                <w:sz w:val="20"/>
                <w:szCs w:val="21"/>
              </w:rPr>
              <w:t>/</w:t>
            </w:r>
            <w:r>
              <w:rPr>
                <w:sz w:val="20"/>
                <w:szCs w:val="21"/>
              </w:rPr>
              <w:t>C</w:t>
            </w:r>
            <w:r w:rsidRPr="00A64964">
              <w:rPr>
                <w:sz w:val="20"/>
                <w:szCs w:val="21"/>
              </w:rPr>
              <w:t>/</w:t>
            </w:r>
            <w:r>
              <w:rPr>
                <w:sz w:val="20"/>
                <w:szCs w:val="21"/>
              </w:rPr>
              <w:t>CRI</w:t>
            </w:r>
            <w:r w:rsidRPr="00A64964">
              <w:rPr>
                <w:sz w:val="20"/>
                <w:szCs w:val="21"/>
              </w:rPr>
              <w:t>/</w:t>
            </w:r>
            <w:r>
              <w:rPr>
                <w:sz w:val="20"/>
                <w:szCs w:val="21"/>
              </w:rPr>
              <w:t>CO</w:t>
            </w:r>
            <w:r w:rsidRPr="00A64964">
              <w:rPr>
                <w:sz w:val="20"/>
                <w:szCs w:val="21"/>
              </w:rPr>
              <w:t>/</w:t>
            </w:r>
            <w:r>
              <w:rPr>
                <w:sz w:val="20"/>
                <w:szCs w:val="21"/>
              </w:rPr>
              <w:t>2</w:t>
            </w:r>
            <w:r w:rsidRPr="00A64964">
              <w:rPr>
                <w:sz w:val="20"/>
                <w:szCs w:val="21"/>
              </w:rPr>
              <w:t>-</w:t>
            </w:r>
            <w:r>
              <w:rPr>
                <w:sz w:val="20"/>
                <w:szCs w:val="21"/>
              </w:rPr>
              <w:t>3</w:t>
            </w:r>
          </w:p>
        </w:tc>
      </w:tr>
      <w:tr w:rsidR="00816936" w:rsidRPr="00A64964" w14:paraId="483E2A47" w14:textId="77777777" w:rsidTr="005D3846">
        <w:trPr>
          <w:trHeight w:hRule="exact" w:val="2835"/>
        </w:trPr>
        <w:tc>
          <w:tcPr>
            <w:tcW w:w="1280" w:type="dxa"/>
            <w:tcBorders>
              <w:top w:val="single" w:sz="4" w:space="0" w:color="auto"/>
              <w:bottom w:val="single" w:sz="12" w:space="0" w:color="auto"/>
            </w:tcBorders>
          </w:tcPr>
          <w:p w14:paraId="527FA7B0" w14:textId="77777777" w:rsidR="00816936" w:rsidRPr="00A64964" w:rsidRDefault="00816936" w:rsidP="005D3846">
            <w:pPr>
              <w:spacing w:line="120" w:lineRule="atLeast"/>
              <w:rPr>
                <w:sz w:val="10"/>
                <w:szCs w:val="10"/>
              </w:rPr>
            </w:pPr>
          </w:p>
          <w:p w14:paraId="0650DD5D" w14:textId="77777777" w:rsidR="00816936" w:rsidRPr="00A64964" w:rsidRDefault="00816936" w:rsidP="005D3846">
            <w:pPr>
              <w:spacing w:line="120" w:lineRule="atLeast"/>
              <w:rPr>
                <w:sz w:val="10"/>
                <w:szCs w:val="10"/>
              </w:rPr>
            </w:pPr>
            <w:r w:rsidRPr="00A64964">
              <w:rPr>
                <w:rFonts w:hint="eastAsia"/>
                <w:noProof/>
                <w:snapToGrid/>
              </w:rPr>
              <w:drawing>
                <wp:inline distT="0" distB="0" distL="0" distR="0" wp14:anchorId="64D586F5" wp14:editId="6EA761AF">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48E4C4" w14:textId="77777777" w:rsidR="00816936" w:rsidRPr="00A64964" w:rsidRDefault="00816936" w:rsidP="005D3846">
            <w:pPr>
              <w:spacing w:before="160" w:line="240" w:lineRule="auto"/>
              <w:rPr>
                <w:rFonts w:eastAsia="SimHei"/>
                <w:spacing w:val="10"/>
                <w:sz w:val="36"/>
                <w:szCs w:val="36"/>
              </w:rPr>
            </w:pPr>
            <w:r w:rsidRPr="00A64964">
              <w:rPr>
                <w:rFonts w:eastAsia="SimHei" w:hint="eastAsia"/>
                <w:spacing w:val="10"/>
                <w:sz w:val="36"/>
                <w:szCs w:val="36"/>
              </w:rPr>
              <w:t>残疾人权利公约</w:t>
            </w:r>
          </w:p>
        </w:tc>
        <w:tc>
          <w:tcPr>
            <w:tcW w:w="2819" w:type="dxa"/>
            <w:tcBorders>
              <w:top w:val="single" w:sz="4" w:space="0" w:color="auto"/>
              <w:bottom w:val="single" w:sz="12" w:space="0" w:color="auto"/>
            </w:tcBorders>
          </w:tcPr>
          <w:p w14:paraId="727D24F1" w14:textId="566B93BA" w:rsidR="00816936" w:rsidRPr="00A64964" w:rsidRDefault="00A64964" w:rsidP="005D3846">
            <w:pPr>
              <w:spacing w:before="240" w:line="240" w:lineRule="atLeast"/>
              <w:rPr>
                <w:sz w:val="20"/>
              </w:rPr>
            </w:pPr>
            <w:r>
              <w:rPr>
                <w:sz w:val="20"/>
              </w:rPr>
              <w:t>Distr.: General</w:t>
            </w:r>
          </w:p>
          <w:p w14:paraId="45FF276A" w14:textId="7EFE1045" w:rsidR="00816936" w:rsidRPr="00A64964" w:rsidRDefault="008A2A2A" w:rsidP="005D3846">
            <w:pPr>
              <w:spacing w:line="240" w:lineRule="atLeast"/>
              <w:rPr>
                <w:sz w:val="20"/>
              </w:rPr>
            </w:pPr>
            <w:r>
              <w:rPr>
                <w:sz w:val="20"/>
              </w:rPr>
              <w:t xml:space="preserve">23 </w:t>
            </w:r>
            <w:r w:rsidRPr="008A2A2A">
              <w:rPr>
                <w:sz w:val="20"/>
              </w:rPr>
              <w:t>April</w:t>
            </w:r>
            <w:r w:rsidR="00B44B82" w:rsidRPr="00A64964">
              <w:rPr>
                <w:sz w:val="20"/>
              </w:rPr>
              <w:t xml:space="preserve"> </w:t>
            </w:r>
            <w:r w:rsidR="00A64964">
              <w:rPr>
                <w:sz w:val="20"/>
              </w:rPr>
              <w:t>2</w:t>
            </w:r>
            <w:r w:rsidR="00B44B82" w:rsidRPr="00A64964">
              <w:rPr>
                <w:sz w:val="20"/>
              </w:rPr>
              <w:t>0</w:t>
            </w:r>
            <w:r w:rsidR="00A64964">
              <w:rPr>
                <w:sz w:val="20"/>
              </w:rPr>
              <w:t>24</w:t>
            </w:r>
          </w:p>
          <w:p w14:paraId="6897DCB4" w14:textId="0F0BCCEB" w:rsidR="00816936" w:rsidRPr="00A64964" w:rsidRDefault="00A64964" w:rsidP="005D3846">
            <w:pPr>
              <w:spacing w:line="240" w:lineRule="atLeast"/>
              <w:rPr>
                <w:sz w:val="20"/>
              </w:rPr>
            </w:pPr>
            <w:r>
              <w:rPr>
                <w:sz w:val="20"/>
              </w:rPr>
              <w:t>Chinese</w:t>
            </w:r>
            <w:r w:rsidR="00816936" w:rsidRPr="00A64964">
              <w:rPr>
                <w:sz w:val="20"/>
              </w:rPr>
              <w:t xml:space="preserve"> </w:t>
            </w:r>
          </w:p>
          <w:p w14:paraId="24FAE55F" w14:textId="1DEF8F8B" w:rsidR="00816936" w:rsidRPr="00A64964" w:rsidRDefault="00A64964" w:rsidP="005D3846">
            <w:pPr>
              <w:spacing w:line="240" w:lineRule="atLeast"/>
            </w:pPr>
            <w:r>
              <w:rPr>
                <w:sz w:val="20"/>
              </w:rPr>
              <w:t xml:space="preserve">Original: </w:t>
            </w:r>
            <w:r w:rsidR="008A2A2A" w:rsidRPr="008A2A2A">
              <w:rPr>
                <w:sz w:val="20"/>
              </w:rPr>
              <w:t>Spanish</w:t>
            </w:r>
          </w:p>
        </w:tc>
      </w:tr>
    </w:tbl>
    <w:p w14:paraId="13E8CB8C" w14:textId="77777777" w:rsidR="00816936" w:rsidRPr="00A64964" w:rsidRDefault="00816936" w:rsidP="00816936">
      <w:pPr>
        <w:spacing w:before="120"/>
        <w:rPr>
          <w:rFonts w:eastAsia="SimHei"/>
          <w:sz w:val="24"/>
          <w:szCs w:val="24"/>
          <w:lang w:val="fr-CH"/>
        </w:rPr>
      </w:pPr>
      <w:r w:rsidRPr="00A64964">
        <w:rPr>
          <w:rFonts w:eastAsia="SimHei" w:hint="eastAsia"/>
          <w:sz w:val="24"/>
          <w:szCs w:val="24"/>
          <w:lang w:val="fr-CH"/>
        </w:rPr>
        <w:t>残疾人权利委员会</w:t>
      </w:r>
    </w:p>
    <w:p w14:paraId="62F87CD0" w14:textId="0A6288D6" w:rsidR="00A64964" w:rsidRPr="00A64964" w:rsidRDefault="00A64964" w:rsidP="008A2A2A">
      <w:pPr>
        <w:pStyle w:val="HChGC"/>
      </w:pPr>
      <w:r w:rsidRPr="00A64964">
        <w:rPr>
          <w:lang w:val="zh-CN"/>
        </w:rPr>
        <w:tab/>
      </w:r>
      <w:r w:rsidRPr="00A64964">
        <w:rPr>
          <w:lang w:val="zh-CN"/>
        </w:rPr>
        <w:tab/>
      </w:r>
      <w:r w:rsidRPr="00A64964">
        <w:rPr>
          <w:lang w:val="zh-CN"/>
        </w:rPr>
        <w:t>关于哥斯达黎加第二次和第三次合并定期报告的</w:t>
      </w:r>
      <w:r w:rsidR="008A2A2A">
        <w:rPr>
          <w:lang w:val="zh-CN"/>
        </w:rPr>
        <w:br/>
      </w:r>
      <w:r w:rsidRPr="00A64964">
        <w:rPr>
          <w:lang w:val="zh-CN"/>
        </w:rPr>
        <w:t>结论性意见</w:t>
      </w:r>
      <w:r w:rsidRPr="008A2A2A">
        <w:rPr>
          <w:lang w:val="zh-CN"/>
        </w:rPr>
        <w:footnoteReference w:customMarkFollows="1" w:id="2"/>
        <w:t>*</w:t>
      </w:r>
    </w:p>
    <w:p w14:paraId="71D919F1" w14:textId="1243F36D" w:rsidR="00A64964" w:rsidRPr="00A64964" w:rsidRDefault="00BC4E4C" w:rsidP="00BC4E4C">
      <w:pPr>
        <w:pStyle w:val="HChGC"/>
      </w:pPr>
      <w:r>
        <w:rPr>
          <w:lang w:val="zh-CN"/>
        </w:rPr>
        <w:tab/>
      </w:r>
      <w:proofErr w:type="gramStart"/>
      <w:r w:rsidR="00A64964" w:rsidRPr="00A64964">
        <w:rPr>
          <w:lang w:val="zh-CN"/>
        </w:rPr>
        <w:t>一</w:t>
      </w:r>
      <w:proofErr w:type="gramEnd"/>
      <w:r w:rsidR="00A64964" w:rsidRPr="00A64964">
        <w:rPr>
          <w:lang w:val="zh-CN"/>
        </w:rPr>
        <w:t>.</w:t>
      </w:r>
      <w:r w:rsidR="00A64964" w:rsidRPr="00A64964">
        <w:rPr>
          <w:lang w:val="zh-CN"/>
        </w:rPr>
        <w:tab/>
      </w:r>
      <w:r w:rsidR="00A64964" w:rsidRPr="00A64964">
        <w:rPr>
          <w:lang w:val="zh-CN"/>
        </w:rPr>
        <w:t>导言</w:t>
      </w:r>
    </w:p>
    <w:p w14:paraId="30C51F59" w14:textId="68EE90C5" w:rsidR="00A64964" w:rsidRPr="00A64964" w:rsidRDefault="00A64964" w:rsidP="00940E3D">
      <w:pPr>
        <w:pStyle w:val="SingleTxtGC"/>
      </w:pPr>
      <w:r>
        <w:rPr>
          <w:lang w:val="zh-CN"/>
        </w:rPr>
        <w:t>1</w:t>
      </w:r>
      <w:r w:rsidRPr="00A64964">
        <w:rPr>
          <w:lang w:val="zh-CN"/>
        </w:rPr>
        <w:t>.</w:t>
      </w:r>
      <w:r w:rsidRPr="00A64964">
        <w:rPr>
          <w:lang w:val="zh-CN"/>
        </w:rPr>
        <w:tab/>
      </w:r>
      <w:r w:rsidRPr="00A64964">
        <w:rPr>
          <w:lang w:val="zh-CN"/>
        </w:rPr>
        <w:t>委员会在</w:t>
      </w:r>
      <w:r>
        <w:rPr>
          <w:lang w:val="zh-CN"/>
        </w:rPr>
        <w:t>2</w:t>
      </w:r>
      <w:r w:rsidRPr="00A64964">
        <w:rPr>
          <w:lang w:val="zh-CN"/>
        </w:rPr>
        <w:t>0</w:t>
      </w:r>
      <w:r>
        <w:rPr>
          <w:lang w:val="zh-CN"/>
        </w:rPr>
        <w:t>24</w:t>
      </w:r>
      <w:r w:rsidRPr="00A64964">
        <w:rPr>
          <w:lang w:val="zh-CN"/>
        </w:rPr>
        <w:t>年</w:t>
      </w:r>
      <w:r>
        <w:rPr>
          <w:lang w:val="zh-CN"/>
        </w:rPr>
        <w:t>3</w:t>
      </w:r>
      <w:r w:rsidRPr="00A64964">
        <w:rPr>
          <w:lang w:val="zh-CN"/>
        </w:rPr>
        <w:t>月</w:t>
      </w:r>
      <w:r>
        <w:rPr>
          <w:lang w:val="zh-CN"/>
        </w:rPr>
        <w:t>14</w:t>
      </w:r>
      <w:r w:rsidRPr="00A64964">
        <w:rPr>
          <w:lang w:val="zh-CN"/>
        </w:rPr>
        <w:t>日举行的第</w:t>
      </w:r>
      <w:r>
        <w:rPr>
          <w:lang w:val="zh-CN"/>
        </w:rPr>
        <w:t>7</w:t>
      </w:r>
      <w:r w:rsidRPr="00A64964">
        <w:rPr>
          <w:lang w:val="zh-CN"/>
        </w:rPr>
        <w:t>0</w:t>
      </w:r>
      <w:r>
        <w:rPr>
          <w:lang w:val="zh-CN"/>
        </w:rPr>
        <w:t>5</w:t>
      </w:r>
      <w:r w:rsidRPr="00A64964">
        <w:rPr>
          <w:lang w:val="zh-CN"/>
        </w:rPr>
        <w:t>次和第</w:t>
      </w:r>
      <w:r>
        <w:rPr>
          <w:lang w:val="zh-CN"/>
        </w:rPr>
        <w:t>7</w:t>
      </w:r>
      <w:r w:rsidRPr="00A64964">
        <w:rPr>
          <w:lang w:val="zh-CN"/>
        </w:rPr>
        <w:t>0</w:t>
      </w:r>
      <w:r>
        <w:rPr>
          <w:lang w:val="zh-CN"/>
        </w:rPr>
        <w:t>6</w:t>
      </w:r>
      <w:r w:rsidRPr="00A64964">
        <w:rPr>
          <w:lang w:val="zh-CN"/>
        </w:rPr>
        <w:t>次会议上审议了哥斯</w:t>
      </w:r>
      <w:proofErr w:type="gramStart"/>
      <w:r w:rsidRPr="00A64964">
        <w:rPr>
          <w:lang w:val="zh-CN"/>
        </w:rPr>
        <w:t>达黎加</w:t>
      </w:r>
      <w:proofErr w:type="gramEnd"/>
      <w:r w:rsidRPr="00A64964">
        <w:rPr>
          <w:lang w:val="zh-CN"/>
        </w:rPr>
        <w:t>的第二次和第三次合并定期报告。</w:t>
      </w:r>
      <w:r w:rsidRPr="00A64964">
        <w:rPr>
          <w:rStyle w:val="a8"/>
          <w:rFonts w:eastAsia="宋体"/>
          <w:lang w:val="zh-CN"/>
        </w:rPr>
        <w:footnoteReference w:id="3"/>
      </w:r>
      <w:r w:rsidR="00940E3D">
        <w:rPr>
          <w:rFonts w:hint="eastAsia"/>
          <w:lang w:val="zh-CN"/>
        </w:rPr>
        <w:t xml:space="preserve"> </w:t>
      </w:r>
      <w:r w:rsidRPr="00A64964">
        <w:rPr>
          <w:lang w:val="zh-CN"/>
        </w:rPr>
        <w:t>在</w:t>
      </w:r>
      <w:r>
        <w:rPr>
          <w:lang w:val="zh-CN"/>
        </w:rPr>
        <w:t>2</w:t>
      </w:r>
      <w:r w:rsidRPr="00A64964">
        <w:rPr>
          <w:lang w:val="zh-CN"/>
        </w:rPr>
        <w:t>0</w:t>
      </w:r>
      <w:r>
        <w:rPr>
          <w:lang w:val="zh-CN"/>
        </w:rPr>
        <w:t>24</w:t>
      </w:r>
      <w:r w:rsidRPr="00A64964">
        <w:rPr>
          <w:lang w:val="zh-CN"/>
        </w:rPr>
        <w:t>年</w:t>
      </w:r>
      <w:r>
        <w:rPr>
          <w:lang w:val="zh-CN"/>
        </w:rPr>
        <w:t>3</w:t>
      </w:r>
      <w:r w:rsidRPr="00A64964">
        <w:rPr>
          <w:lang w:val="zh-CN"/>
        </w:rPr>
        <w:t>月</w:t>
      </w:r>
      <w:r>
        <w:rPr>
          <w:lang w:val="zh-CN"/>
        </w:rPr>
        <w:t>21</w:t>
      </w:r>
      <w:r w:rsidRPr="00A64964">
        <w:rPr>
          <w:lang w:val="zh-CN"/>
        </w:rPr>
        <w:t>日举行的第</w:t>
      </w:r>
      <w:r>
        <w:rPr>
          <w:lang w:val="zh-CN"/>
        </w:rPr>
        <w:t>716</w:t>
      </w:r>
      <w:r w:rsidRPr="00A64964">
        <w:rPr>
          <w:lang w:val="zh-CN"/>
        </w:rPr>
        <w:t>次会议上，委员会通过了本结论性意见。</w:t>
      </w:r>
      <w:bookmarkStart w:id="0" w:name="_Hlk142488082"/>
      <w:bookmarkEnd w:id="0"/>
    </w:p>
    <w:p w14:paraId="15506949" w14:textId="7DADBA0A" w:rsidR="00A64964" w:rsidRPr="00A64964" w:rsidRDefault="00A64964" w:rsidP="00940E3D">
      <w:pPr>
        <w:pStyle w:val="SingleTxtGC"/>
      </w:pPr>
      <w:r>
        <w:rPr>
          <w:lang w:val="zh-CN"/>
        </w:rPr>
        <w:t>2</w:t>
      </w:r>
      <w:r w:rsidRPr="00A64964">
        <w:rPr>
          <w:lang w:val="zh-CN"/>
        </w:rPr>
        <w:t>.</w:t>
      </w:r>
      <w:r w:rsidRPr="00A64964">
        <w:rPr>
          <w:lang w:val="zh-CN"/>
        </w:rPr>
        <w:tab/>
      </w:r>
      <w:r w:rsidRPr="00A64964">
        <w:rPr>
          <w:lang w:val="zh-CN"/>
        </w:rPr>
        <w:t>委员会对哥斯达黎加提交第二次和第三次合并定期报告表示欢迎，这些报告是根据委员会的报告准则编写的，并对委员会编写的报告</w:t>
      </w:r>
      <w:proofErr w:type="gramStart"/>
      <w:r w:rsidRPr="00A64964">
        <w:rPr>
          <w:lang w:val="zh-CN"/>
        </w:rPr>
        <w:t>前问题</w:t>
      </w:r>
      <w:proofErr w:type="gramEnd"/>
      <w:r w:rsidRPr="00A64964">
        <w:rPr>
          <w:lang w:val="zh-CN"/>
        </w:rPr>
        <w:t>清单</w:t>
      </w:r>
      <w:proofErr w:type="gramStart"/>
      <w:r w:rsidRPr="00A64964">
        <w:rPr>
          <w:lang w:val="zh-CN"/>
        </w:rPr>
        <w:t>作出</w:t>
      </w:r>
      <w:proofErr w:type="gramEnd"/>
      <w:r w:rsidRPr="00A64964">
        <w:rPr>
          <w:lang w:val="zh-CN"/>
        </w:rPr>
        <w:t>了回应。</w:t>
      </w:r>
      <w:r w:rsidRPr="00A64964">
        <w:rPr>
          <w:rStyle w:val="a8"/>
          <w:rFonts w:eastAsia="宋体"/>
          <w:lang w:val="zh-CN"/>
        </w:rPr>
        <w:footnoteReference w:id="4"/>
      </w:r>
    </w:p>
    <w:p w14:paraId="48E3C1BA" w14:textId="2ABC8F41" w:rsidR="00A64964" w:rsidRPr="00A64964" w:rsidRDefault="00A64964" w:rsidP="00940E3D">
      <w:pPr>
        <w:pStyle w:val="SingleTxtGC"/>
      </w:pPr>
      <w:r>
        <w:rPr>
          <w:lang w:val="zh-CN"/>
        </w:rPr>
        <w:t>3</w:t>
      </w:r>
      <w:r w:rsidRPr="00A64964">
        <w:rPr>
          <w:lang w:val="zh-CN"/>
        </w:rPr>
        <w:t>.</w:t>
      </w:r>
      <w:r w:rsidRPr="00A64964">
        <w:rPr>
          <w:lang w:val="zh-CN"/>
        </w:rPr>
        <w:tab/>
      </w:r>
      <w:r w:rsidRPr="00A64964">
        <w:rPr>
          <w:lang w:val="zh-CN"/>
        </w:rPr>
        <w:t>委员会与缔约国高级别代表团进行了建设性对话，讨论了广泛的问题，委员会对此表示赞赏。然而，委员会感到关切的是，代表团未能对有关报告各方面的问题和评论</w:t>
      </w:r>
      <w:proofErr w:type="gramStart"/>
      <w:r w:rsidRPr="00A64964">
        <w:rPr>
          <w:lang w:val="zh-CN"/>
        </w:rPr>
        <w:t>作出</w:t>
      </w:r>
      <w:proofErr w:type="gramEnd"/>
      <w:r w:rsidRPr="00A64964">
        <w:rPr>
          <w:lang w:val="zh-CN"/>
        </w:rPr>
        <w:t>充分的回答。</w:t>
      </w:r>
    </w:p>
    <w:p w14:paraId="648BDCDA" w14:textId="51AA737A" w:rsidR="00A64964" w:rsidRPr="00A64964" w:rsidRDefault="00940E3D" w:rsidP="00940E3D">
      <w:pPr>
        <w:pStyle w:val="HChGC"/>
        <w:rPr>
          <w:color w:val="000000"/>
        </w:rPr>
      </w:pPr>
      <w:r>
        <w:rPr>
          <w:lang w:val="zh-CN"/>
        </w:rPr>
        <w:tab/>
      </w:r>
      <w:r w:rsidR="00A64964" w:rsidRPr="00A64964">
        <w:rPr>
          <w:lang w:val="zh-CN"/>
        </w:rPr>
        <w:t>二</w:t>
      </w:r>
      <w:r w:rsidR="00A64964" w:rsidRPr="00A64964">
        <w:rPr>
          <w:lang w:val="zh-CN"/>
        </w:rPr>
        <w:t>.</w:t>
      </w:r>
      <w:r w:rsidR="00A64964" w:rsidRPr="00A64964">
        <w:rPr>
          <w:lang w:val="zh-CN"/>
        </w:rPr>
        <w:tab/>
      </w:r>
      <w:r w:rsidR="00A64964" w:rsidRPr="00A64964">
        <w:rPr>
          <w:lang w:val="zh-CN"/>
        </w:rPr>
        <w:t>积极方面</w:t>
      </w:r>
    </w:p>
    <w:p w14:paraId="64A480B1" w14:textId="131CE4F7" w:rsidR="00A64964" w:rsidRPr="00A64964" w:rsidRDefault="00A64964" w:rsidP="00FE7B2E">
      <w:pPr>
        <w:pStyle w:val="SingleTxtGC"/>
      </w:pPr>
      <w:r>
        <w:rPr>
          <w:lang w:val="zh-CN"/>
        </w:rPr>
        <w:t>4</w:t>
      </w:r>
      <w:r w:rsidRPr="00A64964">
        <w:rPr>
          <w:lang w:val="zh-CN"/>
        </w:rPr>
        <w:t>.</w:t>
      </w:r>
      <w:r w:rsidRPr="00A64964">
        <w:rPr>
          <w:lang w:val="zh-CN"/>
        </w:rPr>
        <w:tab/>
      </w:r>
      <w:r w:rsidRPr="00A64964">
        <w:rPr>
          <w:lang w:val="zh-CN"/>
        </w:rPr>
        <w:t>委员会欣见缔约国根据委员会在其关于缔约国初次报告的结论性意见中提出的建议，为执行《公约》</w:t>
      </w:r>
      <w:proofErr w:type="gramStart"/>
      <w:r w:rsidRPr="00A64964">
        <w:rPr>
          <w:lang w:val="zh-CN"/>
        </w:rPr>
        <w:t>作出</w:t>
      </w:r>
      <w:proofErr w:type="gramEnd"/>
      <w:r w:rsidRPr="00A64964">
        <w:rPr>
          <w:lang w:val="zh-CN"/>
        </w:rPr>
        <w:t>努力。</w:t>
      </w:r>
      <w:r w:rsidRPr="00A64964">
        <w:rPr>
          <w:rStyle w:val="a8"/>
          <w:rFonts w:eastAsia="宋体"/>
          <w:lang w:val="zh-CN"/>
        </w:rPr>
        <w:footnoteReference w:id="5"/>
      </w:r>
      <w:r w:rsidR="00940E3D">
        <w:rPr>
          <w:rFonts w:hint="eastAsia"/>
          <w:lang w:val="zh-CN"/>
        </w:rPr>
        <w:t xml:space="preserve"> </w:t>
      </w:r>
      <w:r w:rsidRPr="00A64964">
        <w:rPr>
          <w:lang w:val="zh-CN"/>
        </w:rPr>
        <w:t>委员会特别欢迎缔约国为促进残疾人权利而采取立法措施和政策措施，包括：</w:t>
      </w:r>
    </w:p>
    <w:p w14:paraId="15E9FCEA" w14:textId="00D61667" w:rsidR="00A64964" w:rsidRPr="00A64964" w:rsidRDefault="00FE7B2E" w:rsidP="00FE7B2E">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Pr>
          <w:lang w:val="zh-CN"/>
        </w:rPr>
        <w:t>2</w:t>
      </w:r>
      <w:r w:rsidR="00A64964" w:rsidRPr="00A64964">
        <w:rPr>
          <w:lang w:val="zh-CN"/>
        </w:rPr>
        <w:t>0</w:t>
      </w:r>
      <w:r w:rsidR="00A64964">
        <w:rPr>
          <w:lang w:val="zh-CN"/>
        </w:rPr>
        <w:t>19</w:t>
      </w:r>
      <w:r w:rsidR="00A64964" w:rsidRPr="00A64964">
        <w:rPr>
          <w:lang w:val="zh-CN"/>
        </w:rPr>
        <w:t>年颁布第</w:t>
      </w:r>
      <w:r w:rsidR="00A64964">
        <w:rPr>
          <w:lang w:val="zh-CN"/>
        </w:rPr>
        <w:t>9697</w:t>
      </w:r>
      <w:r w:rsidR="00A64964" w:rsidRPr="00A64964">
        <w:rPr>
          <w:lang w:val="zh-CN"/>
        </w:rPr>
        <w:t>号法，修改了《政治宪法》第</w:t>
      </w:r>
      <w:r w:rsidR="00A64964">
        <w:rPr>
          <w:lang w:val="zh-CN"/>
        </w:rPr>
        <w:t>51</w:t>
      </w:r>
      <w:r w:rsidR="00A64964" w:rsidRPr="00A64964">
        <w:rPr>
          <w:lang w:val="zh-CN"/>
        </w:rPr>
        <w:t>条的措辞，删除了关于残疾人的</w:t>
      </w:r>
      <w:r>
        <w:rPr>
          <w:rFonts w:hint="eastAsia"/>
          <w:lang w:val="zh-CN"/>
        </w:rPr>
        <w:t>“</w:t>
      </w:r>
      <w:r w:rsidR="00A64964" w:rsidRPr="00A64964">
        <w:rPr>
          <w:lang w:val="zh-CN"/>
        </w:rPr>
        <w:t>生病的无助者</w:t>
      </w:r>
      <w:r>
        <w:rPr>
          <w:rFonts w:hint="eastAsia"/>
          <w:lang w:val="zh-CN"/>
        </w:rPr>
        <w:t>”</w:t>
      </w:r>
      <w:r w:rsidR="00A64964" w:rsidRPr="00A64964">
        <w:rPr>
          <w:lang w:val="zh-CN"/>
        </w:rPr>
        <w:t>一词；</w:t>
      </w:r>
    </w:p>
    <w:p w14:paraId="4C986517" w14:textId="520B5E8D" w:rsidR="00A64964" w:rsidRPr="00A64964" w:rsidRDefault="00FE7B2E" w:rsidP="00FE7B2E">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批准了《国家残疾人政策》和《</w:t>
      </w:r>
      <w:r w:rsidR="00A64964">
        <w:rPr>
          <w:lang w:val="zh-CN"/>
        </w:rPr>
        <w:t>2</w:t>
      </w:r>
      <w:r w:rsidR="00A64964" w:rsidRPr="00A64964">
        <w:rPr>
          <w:lang w:val="zh-CN"/>
        </w:rPr>
        <w:t>0</w:t>
      </w:r>
      <w:r w:rsidR="00A64964">
        <w:rPr>
          <w:lang w:val="zh-CN"/>
        </w:rPr>
        <w:t>19</w:t>
      </w:r>
      <w:r w:rsidR="007E685C">
        <w:rPr>
          <w:lang w:val="zh-CN"/>
        </w:rPr>
        <w:t>-</w:t>
      </w:r>
      <w:r w:rsidR="00A64964">
        <w:rPr>
          <w:lang w:val="zh-CN"/>
        </w:rPr>
        <w:t>2</w:t>
      </w:r>
      <w:r w:rsidR="00A64964" w:rsidRPr="00A64964">
        <w:rPr>
          <w:lang w:val="zh-CN"/>
        </w:rPr>
        <w:t>0</w:t>
      </w:r>
      <w:r w:rsidR="00A64964">
        <w:rPr>
          <w:lang w:val="zh-CN"/>
        </w:rPr>
        <w:t>3</w:t>
      </w:r>
      <w:r w:rsidR="00A64964" w:rsidRPr="00A64964">
        <w:rPr>
          <w:lang w:val="zh-CN"/>
        </w:rPr>
        <w:t>0</w:t>
      </w:r>
      <w:r w:rsidR="00A64964" w:rsidRPr="00A64964">
        <w:rPr>
          <w:lang w:val="zh-CN"/>
        </w:rPr>
        <w:t>年机构战略计划》；</w:t>
      </w:r>
      <w:bookmarkStart w:id="1" w:name="_Hlk164687421"/>
      <w:bookmarkEnd w:id="1"/>
    </w:p>
    <w:p w14:paraId="0D6AF328" w14:textId="3E7DE042" w:rsidR="00A64964" w:rsidRPr="00A64964" w:rsidRDefault="00FE7B2E" w:rsidP="00FE7B2E">
      <w:pPr>
        <w:pStyle w:val="SingleTxtGC"/>
      </w:pPr>
      <w:r>
        <w:rPr>
          <w:lang w:val="zh-CN"/>
        </w:rPr>
        <w:lastRenderedPageBreak/>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Pr>
          <w:lang w:val="zh-CN"/>
        </w:rPr>
        <w:t>2</w:t>
      </w:r>
      <w:r w:rsidR="00A64964" w:rsidRPr="00A64964">
        <w:rPr>
          <w:lang w:val="zh-CN"/>
        </w:rPr>
        <w:t>0</w:t>
      </w:r>
      <w:r w:rsidR="00A64964">
        <w:rPr>
          <w:lang w:val="zh-CN"/>
        </w:rPr>
        <w:t>18</w:t>
      </w:r>
      <w:r w:rsidR="00A64964" w:rsidRPr="00A64964">
        <w:rPr>
          <w:lang w:val="zh-CN"/>
        </w:rPr>
        <w:t>年颁布第</w:t>
      </w:r>
      <w:r w:rsidR="00A64964">
        <w:rPr>
          <w:lang w:val="zh-CN"/>
        </w:rPr>
        <w:t>48</w:t>
      </w:r>
      <w:r w:rsidR="00A64964" w:rsidRPr="00A64964">
        <w:rPr>
          <w:lang w:val="zh-CN"/>
        </w:rPr>
        <w:t>0</w:t>
      </w:r>
      <w:r w:rsidR="00A64964">
        <w:rPr>
          <w:lang w:val="zh-CN"/>
        </w:rPr>
        <w:t>88</w:t>
      </w:r>
      <w:r w:rsidR="00A64964" w:rsidRPr="00A64964">
        <w:rPr>
          <w:lang w:val="zh-CN"/>
        </w:rPr>
        <w:t>号行政令，发布了《关于设立</w:t>
      </w:r>
      <w:r w:rsidR="00A64964" w:rsidRPr="00A64964">
        <w:rPr>
          <w:rFonts w:hint="eastAsia"/>
          <w:lang w:val="zh-CN"/>
        </w:rPr>
        <w:t>国家</w:t>
      </w:r>
      <w:r w:rsidR="00A64964" w:rsidRPr="00A64964">
        <w:rPr>
          <w:lang w:val="zh-CN"/>
        </w:rPr>
        <w:t>残疾人</w:t>
      </w:r>
      <w:r w:rsidR="00A64964" w:rsidRPr="00A64964">
        <w:rPr>
          <w:rFonts w:hint="eastAsia"/>
          <w:lang w:val="zh-CN"/>
        </w:rPr>
        <w:t>委员会</w:t>
      </w:r>
      <w:r w:rsidR="00A64964" w:rsidRPr="00A64964">
        <w:rPr>
          <w:lang w:val="zh-CN"/>
        </w:rPr>
        <w:t>的条例》，并设立了残疾人协商论坛；</w:t>
      </w:r>
    </w:p>
    <w:p w14:paraId="5AFF0A2A" w14:textId="4E3ABD52" w:rsidR="00A64964" w:rsidRPr="00A64964" w:rsidRDefault="00FE7B2E" w:rsidP="00FE7B2E">
      <w:pPr>
        <w:pStyle w:val="SingleTxtGC"/>
      </w:pPr>
      <w:r>
        <w:rPr>
          <w:lang w:val="zh-CN"/>
        </w:rPr>
        <w:tab/>
      </w:r>
      <w:r w:rsidR="00A64964" w:rsidRPr="00A64964">
        <w:rPr>
          <w:lang w:val="zh-CN"/>
        </w:rPr>
        <w:t>(</w:t>
      </w:r>
      <w:r w:rsidR="00A64964">
        <w:rPr>
          <w:lang w:val="zh-CN"/>
        </w:rPr>
        <w:t>d</w:t>
      </w:r>
      <w:r w:rsidR="00A64964" w:rsidRPr="00A64964">
        <w:rPr>
          <w:lang w:val="zh-CN"/>
        </w:rPr>
        <w:t>)</w:t>
      </w:r>
      <w:r w:rsidR="00A64964" w:rsidRPr="00A64964">
        <w:rPr>
          <w:lang w:val="zh-CN"/>
        </w:rPr>
        <w:tab/>
      </w:r>
      <w:r w:rsidR="00A64964">
        <w:rPr>
          <w:lang w:val="zh-CN"/>
        </w:rPr>
        <w:t>2</w:t>
      </w:r>
      <w:r w:rsidR="00A64964" w:rsidRPr="00A64964">
        <w:rPr>
          <w:lang w:val="zh-CN"/>
        </w:rPr>
        <w:t>0</w:t>
      </w:r>
      <w:r w:rsidR="00A64964">
        <w:rPr>
          <w:lang w:val="zh-CN"/>
        </w:rPr>
        <w:t>17</w:t>
      </w:r>
      <w:r w:rsidR="00A64964" w:rsidRPr="00A64964">
        <w:rPr>
          <w:lang w:val="zh-CN"/>
        </w:rPr>
        <w:t>年颁布第</w:t>
      </w:r>
      <w:r w:rsidR="00A64964">
        <w:rPr>
          <w:lang w:val="zh-CN"/>
        </w:rPr>
        <w:t>4</w:t>
      </w:r>
      <w:r w:rsidR="00A64964" w:rsidRPr="00A64964">
        <w:rPr>
          <w:lang w:val="zh-CN"/>
        </w:rPr>
        <w:t>0</w:t>
      </w:r>
      <w:r w:rsidR="00A64964">
        <w:rPr>
          <w:lang w:val="zh-CN"/>
        </w:rPr>
        <w:t>727</w:t>
      </w:r>
      <w:r w:rsidR="00A64964" w:rsidRPr="00A64964">
        <w:rPr>
          <w:lang w:val="zh-CN"/>
        </w:rPr>
        <w:t>-</w:t>
      </w:r>
      <w:r w:rsidR="00A64964">
        <w:rPr>
          <w:lang w:val="zh-CN"/>
        </w:rPr>
        <w:t>MP</w:t>
      </w:r>
      <w:r w:rsidR="00A64964" w:rsidRPr="00A64964">
        <w:rPr>
          <w:lang w:val="zh-CN"/>
        </w:rPr>
        <w:t>-</w:t>
      </w:r>
      <w:r w:rsidR="00A64964">
        <w:rPr>
          <w:lang w:val="zh-CN"/>
        </w:rPr>
        <w:t>MTSS</w:t>
      </w:r>
      <w:r w:rsidR="00A64964" w:rsidRPr="00A64964">
        <w:rPr>
          <w:lang w:val="zh-CN"/>
        </w:rPr>
        <w:t>号法令，据此设立了残疾证明服务处；</w:t>
      </w:r>
    </w:p>
    <w:p w14:paraId="0535D5C9" w14:textId="5E2F0E0C" w:rsidR="00A64964" w:rsidRPr="00A64964" w:rsidRDefault="00FE7B2E" w:rsidP="00FE7B2E">
      <w:pPr>
        <w:pStyle w:val="SingleTxtGC"/>
      </w:pPr>
      <w:r>
        <w:rPr>
          <w:lang w:val="zh-CN"/>
        </w:rPr>
        <w:tab/>
      </w:r>
      <w:r w:rsidR="00A64964" w:rsidRPr="00A64964">
        <w:rPr>
          <w:lang w:val="zh-CN"/>
        </w:rPr>
        <w:t>(</w:t>
      </w:r>
      <w:r w:rsidR="00A64964">
        <w:rPr>
          <w:lang w:val="zh-CN"/>
        </w:rPr>
        <w:t>e</w:t>
      </w:r>
      <w:r w:rsidR="00A64964" w:rsidRPr="00A64964">
        <w:rPr>
          <w:lang w:val="zh-CN"/>
        </w:rPr>
        <w:t>)</w:t>
      </w:r>
      <w:r w:rsidR="00A64964" w:rsidRPr="00A64964">
        <w:rPr>
          <w:lang w:val="zh-CN"/>
        </w:rPr>
        <w:tab/>
      </w:r>
      <w:r w:rsidR="00A64964">
        <w:rPr>
          <w:lang w:val="zh-CN"/>
        </w:rPr>
        <w:t>2</w:t>
      </w:r>
      <w:r w:rsidR="00A64964" w:rsidRPr="00A64964">
        <w:rPr>
          <w:lang w:val="zh-CN"/>
        </w:rPr>
        <w:t>0</w:t>
      </w:r>
      <w:r w:rsidR="00A64964">
        <w:rPr>
          <w:lang w:val="zh-CN"/>
        </w:rPr>
        <w:t>17</w:t>
      </w:r>
      <w:r w:rsidR="00A64964" w:rsidRPr="00A64964">
        <w:rPr>
          <w:lang w:val="zh-CN"/>
        </w:rPr>
        <w:t>年批准了公务员事务总局通信信息政策，规定在向所有机构受众获取信息方面要待遇平等、不歧视；</w:t>
      </w:r>
    </w:p>
    <w:p w14:paraId="7D574267" w14:textId="60B36B7A" w:rsidR="00A64964" w:rsidRPr="00A64964" w:rsidRDefault="00FE7B2E" w:rsidP="00FE7B2E">
      <w:pPr>
        <w:pStyle w:val="SingleTxtGC"/>
      </w:pPr>
      <w:r>
        <w:rPr>
          <w:lang w:val="zh-CN"/>
        </w:rPr>
        <w:tab/>
      </w:r>
      <w:r w:rsidR="00A64964" w:rsidRPr="00A64964">
        <w:rPr>
          <w:lang w:val="zh-CN"/>
        </w:rPr>
        <w:t>(</w:t>
      </w:r>
      <w:r w:rsidR="00A64964">
        <w:rPr>
          <w:lang w:val="zh-CN"/>
        </w:rPr>
        <w:t>f</w:t>
      </w:r>
      <w:r w:rsidR="00A64964" w:rsidRPr="00A64964">
        <w:rPr>
          <w:lang w:val="zh-CN"/>
        </w:rPr>
        <w:t>)</w:t>
      </w:r>
      <w:r w:rsidR="00A64964" w:rsidRPr="00A64964">
        <w:rPr>
          <w:lang w:val="zh-CN"/>
        </w:rPr>
        <w:tab/>
      </w:r>
      <w:r w:rsidR="00A64964">
        <w:rPr>
          <w:lang w:val="zh-CN"/>
        </w:rPr>
        <w:t>2</w:t>
      </w:r>
      <w:r w:rsidR="00A64964" w:rsidRPr="00A64964">
        <w:rPr>
          <w:lang w:val="zh-CN"/>
        </w:rPr>
        <w:t>0</w:t>
      </w:r>
      <w:r w:rsidR="00A64964">
        <w:rPr>
          <w:lang w:val="zh-CN"/>
        </w:rPr>
        <w:t>17</w:t>
      </w:r>
      <w:r w:rsidR="00A64964" w:rsidRPr="00A64964">
        <w:rPr>
          <w:lang w:val="zh-CN"/>
        </w:rPr>
        <w:t>年批准了监察员办公室残疾人和老年人无障碍服务政策；</w:t>
      </w:r>
      <w:bookmarkStart w:id="2" w:name="_Hlk164687622"/>
      <w:bookmarkEnd w:id="2"/>
    </w:p>
    <w:p w14:paraId="179B6713" w14:textId="666F8E4F" w:rsidR="00A64964" w:rsidRPr="00A64964" w:rsidRDefault="00FE7B2E" w:rsidP="00FE7B2E">
      <w:pPr>
        <w:pStyle w:val="SingleTxtGC"/>
      </w:pPr>
      <w:r>
        <w:rPr>
          <w:lang w:val="zh-CN"/>
        </w:rPr>
        <w:tab/>
      </w:r>
      <w:r w:rsidR="00A64964" w:rsidRPr="00A64964">
        <w:rPr>
          <w:lang w:val="zh-CN"/>
        </w:rPr>
        <w:t>(</w:t>
      </w:r>
      <w:r w:rsidR="00A64964">
        <w:rPr>
          <w:lang w:val="zh-CN"/>
        </w:rPr>
        <w:t>g</w:t>
      </w:r>
      <w:r w:rsidR="00A64964" w:rsidRPr="00A64964">
        <w:rPr>
          <w:lang w:val="zh-CN"/>
        </w:rPr>
        <w:t>)</w:t>
      </w:r>
      <w:r w:rsidR="00A64964" w:rsidRPr="00A64964">
        <w:rPr>
          <w:lang w:val="zh-CN"/>
        </w:rPr>
        <w:tab/>
      </w:r>
      <w:r w:rsidR="00A64964">
        <w:rPr>
          <w:lang w:val="zh-CN"/>
        </w:rPr>
        <w:t>2</w:t>
      </w:r>
      <w:r w:rsidR="00A64964" w:rsidRPr="00A64964">
        <w:rPr>
          <w:lang w:val="zh-CN"/>
        </w:rPr>
        <w:t>0</w:t>
      </w:r>
      <w:r w:rsidR="00A64964">
        <w:rPr>
          <w:lang w:val="zh-CN"/>
        </w:rPr>
        <w:t>16</w:t>
      </w:r>
      <w:r w:rsidR="00A64964" w:rsidRPr="00A64964">
        <w:rPr>
          <w:lang w:val="zh-CN"/>
        </w:rPr>
        <w:t>年颁布第</w:t>
      </w:r>
      <w:r w:rsidR="00A64964">
        <w:rPr>
          <w:lang w:val="zh-CN"/>
        </w:rPr>
        <w:t>9343</w:t>
      </w:r>
      <w:r w:rsidR="00A64964" w:rsidRPr="00A64964">
        <w:rPr>
          <w:lang w:val="zh-CN"/>
        </w:rPr>
        <w:t>法</w:t>
      </w:r>
      <w:r w:rsidR="00A64964">
        <w:rPr>
          <w:lang w:val="zh-CN"/>
        </w:rPr>
        <w:t>(</w:t>
      </w:r>
      <w:r w:rsidR="00A64964" w:rsidRPr="00A64964">
        <w:rPr>
          <w:lang w:val="zh-CN"/>
        </w:rPr>
        <w:t>《劳动程序改革法》</w:t>
      </w:r>
      <w:r w:rsidR="00A64964">
        <w:rPr>
          <w:lang w:val="zh-CN"/>
        </w:rPr>
        <w:t>)</w:t>
      </w:r>
      <w:r w:rsidR="00A64964" w:rsidRPr="00A64964">
        <w:rPr>
          <w:lang w:val="zh-CN"/>
        </w:rPr>
        <w:t>，扩大了《劳动法》范围内关于歧视的标准；</w:t>
      </w:r>
    </w:p>
    <w:p w14:paraId="3FCE0EE8" w14:textId="115AE0D2" w:rsidR="00A64964" w:rsidRPr="00A64964" w:rsidRDefault="00FE7B2E" w:rsidP="00FE7B2E">
      <w:pPr>
        <w:pStyle w:val="SingleTxtGC"/>
      </w:pPr>
      <w:r>
        <w:rPr>
          <w:lang w:val="zh-CN"/>
        </w:rPr>
        <w:tab/>
      </w:r>
      <w:r w:rsidR="00A64964" w:rsidRPr="00A64964">
        <w:rPr>
          <w:lang w:val="zh-CN"/>
        </w:rPr>
        <w:t>(</w:t>
      </w:r>
      <w:r w:rsidR="00A64964">
        <w:rPr>
          <w:lang w:val="zh-CN"/>
        </w:rPr>
        <w:t>h</w:t>
      </w:r>
      <w:r w:rsidR="00A64964" w:rsidRPr="00A64964">
        <w:rPr>
          <w:lang w:val="zh-CN"/>
        </w:rPr>
        <w:t>)</w:t>
      </w:r>
      <w:r w:rsidR="00A64964" w:rsidRPr="00A64964">
        <w:rPr>
          <w:lang w:val="zh-CN"/>
        </w:rPr>
        <w:tab/>
      </w:r>
      <w:r w:rsidR="00A64964">
        <w:rPr>
          <w:lang w:val="zh-CN"/>
        </w:rPr>
        <w:t>2</w:t>
      </w:r>
      <w:r w:rsidR="00A64964" w:rsidRPr="00A64964">
        <w:rPr>
          <w:lang w:val="zh-CN"/>
        </w:rPr>
        <w:t>0</w:t>
      </w:r>
      <w:r w:rsidR="00A64964">
        <w:rPr>
          <w:lang w:val="zh-CN"/>
        </w:rPr>
        <w:t>15</w:t>
      </w:r>
      <w:r w:rsidR="00A64964" w:rsidRPr="00A64964">
        <w:rPr>
          <w:lang w:val="zh-CN"/>
        </w:rPr>
        <w:t>年颁布第</w:t>
      </w:r>
      <w:r w:rsidR="00A64964">
        <w:rPr>
          <w:lang w:val="zh-CN"/>
        </w:rPr>
        <w:t>93</w:t>
      </w:r>
      <w:r w:rsidR="00A64964" w:rsidRPr="00A64964">
        <w:rPr>
          <w:lang w:val="zh-CN"/>
        </w:rPr>
        <w:t>0</w:t>
      </w:r>
      <w:r w:rsidR="00A64964">
        <w:rPr>
          <w:lang w:val="zh-CN"/>
        </w:rPr>
        <w:t>3</w:t>
      </w:r>
      <w:r w:rsidR="00A64964" w:rsidRPr="00A64964">
        <w:rPr>
          <w:lang w:val="zh-CN"/>
        </w:rPr>
        <w:t>号法，设立了</w:t>
      </w:r>
      <w:r w:rsidR="00A64964" w:rsidRPr="00A64964">
        <w:rPr>
          <w:rFonts w:hint="eastAsia"/>
          <w:lang w:val="zh-CN"/>
        </w:rPr>
        <w:t>国家</w:t>
      </w:r>
      <w:r w:rsidR="00A64964" w:rsidRPr="00A64964">
        <w:rPr>
          <w:lang w:val="zh-CN"/>
        </w:rPr>
        <w:t>残疾人委员会；</w:t>
      </w:r>
    </w:p>
    <w:p w14:paraId="5F1EAD4D" w14:textId="68DA14BF" w:rsidR="00A64964" w:rsidRPr="00A64964" w:rsidRDefault="00FE7B2E" w:rsidP="00FE7B2E">
      <w:pPr>
        <w:pStyle w:val="SingleTxtGC"/>
      </w:pPr>
      <w:r>
        <w:rPr>
          <w:lang w:val="zh-CN"/>
        </w:rPr>
        <w:tab/>
      </w:r>
      <w:r w:rsidR="00A64964" w:rsidRPr="00A64964">
        <w:rPr>
          <w:lang w:val="zh-CN"/>
        </w:rPr>
        <w:t>(</w:t>
      </w:r>
      <w:r w:rsidR="00A64964">
        <w:rPr>
          <w:lang w:val="zh-CN"/>
        </w:rPr>
        <w:t>i</w:t>
      </w:r>
      <w:r w:rsidR="00A64964" w:rsidRPr="00A64964">
        <w:rPr>
          <w:lang w:val="zh-CN"/>
        </w:rPr>
        <w:t>)</w:t>
      </w:r>
      <w:r w:rsidR="00A64964" w:rsidRPr="00A64964">
        <w:rPr>
          <w:lang w:val="zh-CN"/>
        </w:rPr>
        <w:tab/>
      </w:r>
      <w:r w:rsidR="00A64964">
        <w:rPr>
          <w:lang w:val="zh-CN"/>
        </w:rPr>
        <w:t>2</w:t>
      </w:r>
      <w:r w:rsidR="00A64964" w:rsidRPr="00A64964">
        <w:rPr>
          <w:lang w:val="zh-CN"/>
        </w:rPr>
        <w:t>0</w:t>
      </w:r>
      <w:r w:rsidR="00A64964">
        <w:rPr>
          <w:lang w:val="zh-CN"/>
        </w:rPr>
        <w:t>14</w:t>
      </w:r>
      <w:r w:rsidR="00A64964" w:rsidRPr="00A64964">
        <w:rPr>
          <w:lang w:val="zh-CN"/>
        </w:rPr>
        <w:t>年通过了《人力资源综合政策：服务于公务员制度的残疾人管理、就业和工资》；</w:t>
      </w:r>
    </w:p>
    <w:p w14:paraId="36EB46B4" w14:textId="56D94933" w:rsidR="00A64964" w:rsidRPr="00A64964" w:rsidRDefault="00FE7B2E" w:rsidP="00FE7B2E">
      <w:pPr>
        <w:pStyle w:val="SingleTxtGC"/>
      </w:pPr>
      <w:r>
        <w:rPr>
          <w:lang w:val="zh-CN"/>
        </w:rPr>
        <w:tab/>
      </w:r>
      <w:r w:rsidR="00A64964" w:rsidRPr="00A64964">
        <w:rPr>
          <w:lang w:val="zh-CN"/>
        </w:rPr>
        <w:t>(</w:t>
      </w:r>
      <w:r w:rsidR="00A64964">
        <w:rPr>
          <w:lang w:val="zh-CN"/>
        </w:rPr>
        <w:t>j</w:t>
      </w:r>
      <w:r w:rsidR="00A64964" w:rsidRPr="00A64964">
        <w:rPr>
          <w:lang w:val="zh-CN"/>
        </w:rPr>
        <w:t>)</w:t>
      </w:r>
      <w:r w:rsidR="00A64964" w:rsidRPr="00A64964">
        <w:rPr>
          <w:lang w:val="zh-CN"/>
        </w:rPr>
        <w:tab/>
      </w:r>
      <w:r w:rsidR="00A64964">
        <w:rPr>
          <w:lang w:val="zh-CN"/>
        </w:rPr>
        <w:t>2</w:t>
      </w:r>
      <w:r w:rsidR="00A64964" w:rsidRPr="00A64964">
        <w:rPr>
          <w:lang w:val="zh-CN"/>
        </w:rPr>
        <w:t>0</w:t>
      </w:r>
      <w:r w:rsidR="00A64964">
        <w:rPr>
          <w:lang w:val="zh-CN"/>
        </w:rPr>
        <w:t>14</w:t>
      </w:r>
      <w:r w:rsidR="00A64964" w:rsidRPr="00A64964">
        <w:rPr>
          <w:lang w:val="zh-CN"/>
        </w:rPr>
        <w:t>年，监察员办公室通过了《残疾妇女政治议程》</w:t>
      </w:r>
      <w:r w:rsidR="00A64964">
        <w:rPr>
          <w:lang w:val="zh-CN"/>
        </w:rPr>
        <w:t>(</w:t>
      </w:r>
      <w:r w:rsidR="00A64964" w:rsidRPr="00A64964">
        <w:rPr>
          <w:lang w:val="zh-CN"/>
        </w:rPr>
        <w:t>"</w:t>
      </w:r>
      <w:r w:rsidR="00A64964" w:rsidRPr="00A64964">
        <w:rPr>
          <w:lang w:val="zh-CN"/>
        </w:rPr>
        <w:t>打破障碍</w:t>
      </w:r>
      <w:r w:rsidR="00A64964" w:rsidRPr="00A64964">
        <w:rPr>
          <w:lang w:val="zh-CN"/>
        </w:rPr>
        <w:t>"</w:t>
      </w:r>
      <w:r w:rsidR="00A64964">
        <w:rPr>
          <w:lang w:val="zh-CN"/>
        </w:rPr>
        <w:t>)</w:t>
      </w:r>
      <w:r w:rsidR="00A64964" w:rsidRPr="00A64964">
        <w:rPr>
          <w:lang w:val="zh-CN"/>
        </w:rPr>
        <w:t>。</w:t>
      </w:r>
    </w:p>
    <w:p w14:paraId="7B043829" w14:textId="5527EEFE" w:rsidR="00A64964" w:rsidRPr="00A64964" w:rsidRDefault="007E685C" w:rsidP="007E685C">
      <w:pPr>
        <w:pStyle w:val="HChGC"/>
        <w:rPr>
          <w:color w:val="000000"/>
        </w:rPr>
      </w:pPr>
      <w:r>
        <w:rPr>
          <w:lang w:val="zh-CN"/>
        </w:rPr>
        <w:tab/>
      </w:r>
      <w:r w:rsidR="00A64964" w:rsidRPr="00A64964">
        <w:rPr>
          <w:lang w:val="zh-CN"/>
        </w:rPr>
        <w:t>三</w:t>
      </w:r>
      <w:r w:rsidR="00A64964" w:rsidRPr="00A64964">
        <w:rPr>
          <w:lang w:val="zh-CN"/>
        </w:rPr>
        <w:t>.</w:t>
      </w:r>
      <w:r w:rsidR="00A64964" w:rsidRPr="00A64964">
        <w:rPr>
          <w:lang w:val="zh-CN"/>
        </w:rPr>
        <w:tab/>
      </w:r>
      <w:r w:rsidR="00A64964" w:rsidRPr="00A64964">
        <w:rPr>
          <w:lang w:val="zh-CN"/>
        </w:rPr>
        <w:t>主要关切和建议</w:t>
      </w:r>
    </w:p>
    <w:p w14:paraId="6BEB75C0" w14:textId="6DC70F0C" w:rsidR="00A64964" w:rsidRPr="00A64964" w:rsidRDefault="007E685C" w:rsidP="007E685C">
      <w:pPr>
        <w:pStyle w:val="H1GC"/>
      </w:pPr>
      <w:r>
        <w:rPr>
          <w:b/>
          <w:lang w:val="zh-CN"/>
        </w:rPr>
        <w:tab/>
      </w:r>
      <w:r w:rsidR="00A64964">
        <w:rPr>
          <w:b/>
          <w:lang w:val="zh-CN"/>
        </w:rPr>
        <w:t>A</w:t>
      </w:r>
      <w:r w:rsidR="00A64964" w:rsidRPr="00A64964">
        <w:rPr>
          <w:lang w:val="zh-CN"/>
        </w:rPr>
        <w:t>.</w:t>
      </w:r>
      <w:r w:rsidR="00A64964" w:rsidRPr="00A64964">
        <w:rPr>
          <w:lang w:val="zh-CN"/>
        </w:rPr>
        <w:tab/>
      </w:r>
      <w:r w:rsidR="00A64964" w:rsidRPr="00A64964">
        <w:rPr>
          <w:lang w:val="zh-CN"/>
        </w:rPr>
        <w:t>一般原则和义务</w:t>
      </w:r>
      <w:r w:rsidR="00A64964" w:rsidRPr="00A64964">
        <w:rPr>
          <w:lang w:val="zh-CN"/>
        </w:rPr>
        <w:t>(</w:t>
      </w:r>
      <w:r w:rsidR="00A64964" w:rsidRPr="00A64964">
        <w:rPr>
          <w:lang w:val="zh-CN"/>
        </w:rPr>
        <w:t>第一至第四条</w:t>
      </w:r>
      <w:r w:rsidR="00A64964" w:rsidRPr="00A64964">
        <w:rPr>
          <w:lang w:val="zh-CN"/>
        </w:rPr>
        <w:t>)</w:t>
      </w:r>
    </w:p>
    <w:p w14:paraId="43114681" w14:textId="1F55B1F2" w:rsidR="00A64964" w:rsidRPr="00A64964" w:rsidRDefault="00A64964" w:rsidP="007E685C">
      <w:pPr>
        <w:pStyle w:val="SingleTxtGC"/>
      </w:pPr>
      <w:r>
        <w:rPr>
          <w:lang w:val="zh-CN"/>
        </w:rPr>
        <w:t>5</w:t>
      </w:r>
      <w:r w:rsidRPr="00A64964">
        <w:rPr>
          <w:lang w:val="zh-CN"/>
        </w:rPr>
        <w:t>.</w:t>
      </w:r>
      <w:r w:rsidRPr="00A64964">
        <w:rPr>
          <w:lang w:val="zh-CN"/>
        </w:rPr>
        <w:tab/>
      </w:r>
      <w:r w:rsidRPr="00A64964">
        <w:rPr>
          <w:lang w:val="zh-CN"/>
        </w:rPr>
        <w:t>委员会关切地注意到：</w:t>
      </w:r>
    </w:p>
    <w:p w14:paraId="08CA912B" w14:textId="402BCD30" w:rsidR="00A64964" w:rsidRPr="00A64964" w:rsidRDefault="007E685C" w:rsidP="007E685C">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在立法和政策的许多领域，特别是在残疾证明过程中，使用残疾医学模式；</w:t>
      </w:r>
    </w:p>
    <w:p w14:paraId="5E2FCAFA" w14:textId="6B6B73CA" w:rsidR="00A64964" w:rsidRPr="00A64964" w:rsidRDefault="007E685C" w:rsidP="007E685C">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获得残疾证明书仍然很困难，时间拖延很久，原因包括缺乏明确的标准，缺乏训练有素的工作人员。</w:t>
      </w:r>
    </w:p>
    <w:p w14:paraId="6A8AC70A" w14:textId="7852F95E" w:rsidR="00A64964" w:rsidRPr="001E57AD" w:rsidRDefault="00A64964" w:rsidP="007E685C">
      <w:pPr>
        <w:pStyle w:val="SingleTxtGC"/>
        <w:rPr>
          <w:rFonts w:ascii="Time New Roman" w:eastAsia="SimHei" w:hAnsi="Time New Roman"/>
        </w:rPr>
      </w:pPr>
      <w:r w:rsidRPr="001E57AD">
        <w:rPr>
          <w:rFonts w:ascii="Time New Roman" w:eastAsia="SimHei" w:hAnsi="Time New Roman"/>
          <w:lang w:val="zh-CN"/>
        </w:rPr>
        <w:t>6</w:t>
      </w:r>
      <w:r w:rsidRPr="001E57AD">
        <w:rPr>
          <w:rFonts w:ascii="Time New Roman" w:eastAsia="SimHei" w:hAnsi="Time New Roman"/>
          <w:lang w:val="zh-CN"/>
        </w:rPr>
        <w:t>.</w:t>
      </w:r>
      <w:r w:rsidRPr="001E57AD">
        <w:rPr>
          <w:rFonts w:ascii="Time New Roman" w:eastAsia="SimHei" w:hAnsi="Time New Roman"/>
          <w:lang w:val="zh-CN"/>
        </w:rPr>
        <w:tab/>
      </w:r>
      <w:r w:rsidRPr="001E57AD">
        <w:rPr>
          <w:rFonts w:ascii="Time New Roman" w:eastAsia="SimHei" w:hAnsi="Time New Roman"/>
          <w:lang w:val="zh-CN"/>
        </w:rPr>
        <w:t>委员会建议缔约国：</w:t>
      </w:r>
    </w:p>
    <w:p w14:paraId="6902ABE3" w14:textId="75685FB0" w:rsidR="00A64964" w:rsidRPr="001E57AD" w:rsidRDefault="007E685C" w:rsidP="007E685C">
      <w:pPr>
        <w:pStyle w:val="SingleTxtGC"/>
        <w:rPr>
          <w:rFonts w:ascii="Time New Roman" w:eastAsia="SimHei" w:hAnsi="Time New Roman"/>
        </w:rPr>
      </w:pPr>
      <w:r w:rsidRPr="001E57AD">
        <w:rPr>
          <w:rFonts w:ascii="Time New Roman" w:eastAsia="SimHei" w:hAnsi="Time New Roman"/>
          <w:lang w:val="zh-CN"/>
        </w:rPr>
        <w:tab/>
      </w:r>
      <w:r w:rsidR="00A64964" w:rsidRPr="001E57AD">
        <w:rPr>
          <w:rFonts w:ascii="Time New Roman" w:eastAsia="SimHei" w:hAnsi="Time New Roman"/>
          <w:lang w:val="zh-CN"/>
        </w:rPr>
        <w:t>(</w:t>
      </w:r>
      <w:r w:rsidR="00A64964" w:rsidRPr="001E57AD">
        <w:rPr>
          <w:rFonts w:ascii="Time New Roman" w:eastAsia="SimHei" w:hAnsi="Time New Roman"/>
          <w:lang w:val="zh-CN"/>
        </w:rPr>
        <w:t>a</w:t>
      </w:r>
      <w:r w:rsidR="00A64964" w:rsidRPr="001E57AD">
        <w:rPr>
          <w:rFonts w:ascii="Time New Roman" w:eastAsia="SimHei" w:hAnsi="Time New Roman"/>
          <w:lang w:val="zh-CN"/>
        </w:rPr>
        <w:t>)</w:t>
      </w:r>
      <w:r w:rsidR="00A64964" w:rsidRPr="001E57AD">
        <w:rPr>
          <w:rFonts w:ascii="Time New Roman" w:eastAsia="SimHei" w:hAnsi="Time New Roman"/>
          <w:lang w:val="zh-CN"/>
        </w:rPr>
        <w:tab/>
      </w:r>
      <w:r w:rsidR="00A64964" w:rsidRPr="001E57AD">
        <w:rPr>
          <w:rFonts w:ascii="Time New Roman" w:eastAsia="SimHei" w:hAnsi="Time New Roman"/>
          <w:lang w:val="zh-CN"/>
        </w:rPr>
        <w:t>确保各级政府的法律和政策中以及残疾证明程序中的残疾定义与《公约》的一般原则和规定保持一致，特别是在不歧视和基于人权的残疾问题处理方法方面做到这一点；</w:t>
      </w:r>
    </w:p>
    <w:p w14:paraId="26891AD4" w14:textId="08991FDF" w:rsidR="00A64964" w:rsidRPr="00A64964" w:rsidRDefault="007E685C" w:rsidP="007E685C">
      <w:pPr>
        <w:pStyle w:val="SingleTxtGC"/>
      </w:pPr>
      <w:r w:rsidRPr="001E57AD">
        <w:rPr>
          <w:rFonts w:ascii="Time New Roman" w:eastAsia="SimHei" w:hAnsi="Time New Roman"/>
          <w:lang w:val="zh-CN"/>
        </w:rPr>
        <w:tab/>
      </w:r>
      <w:r w:rsidR="00A64964" w:rsidRPr="001E57AD">
        <w:rPr>
          <w:rFonts w:ascii="Time New Roman" w:eastAsia="SimHei" w:hAnsi="Time New Roman"/>
          <w:lang w:val="zh-CN"/>
        </w:rPr>
        <w:t>(</w:t>
      </w:r>
      <w:r w:rsidR="00A64964" w:rsidRPr="001E57AD">
        <w:rPr>
          <w:rFonts w:ascii="Time New Roman" w:eastAsia="SimHei" w:hAnsi="Time New Roman"/>
          <w:lang w:val="zh-CN"/>
        </w:rPr>
        <w:t>b</w:t>
      </w:r>
      <w:r w:rsidR="00A64964" w:rsidRPr="001E57AD">
        <w:rPr>
          <w:rFonts w:ascii="Time New Roman" w:eastAsia="SimHei" w:hAnsi="Time New Roman"/>
          <w:lang w:val="zh-CN"/>
        </w:rPr>
        <w:t>)</w:t>
      </w:r>
      <w:r w:rsidR="00A64964" w:rsidRPr="001E57AD">
        <w:rPr>
          <w:rFonts w:ascii="Time New Roman" w:eastAsia="SimHei" w:hAnsi="Time New Roman"/>
          <w:lang w:val="zh-CN"/>
        </w:rPr>
        <w:tab/>
      </w:r>
      <w:r w:rsidR="00A64964" w:rsidRPr="001E57AD">
        <w:rPr>
          <w:rFonts w:ascii="Time New Roman" w:eastAsia="SimHei" w:hAnsi="Time New Roman"/>
          <w:lang w:val="zh-CN"/>
        </w:rPr>
        <w:t>加紧努力，通过明确的标准</w:t>
      </w:r>
      <w:r w:rsidR="00A64964" w:rsidRPr="001E57AD">
        <w:rPr>
          <w:rFonts w:ascii="Time New Roman" w:eastAsia="SimHei" w:hAnsi="Time New Roman" w:hint="eastAsia"/>
          <w:lang w:val="zh-CN"/>
        </w:rPr>
        <w:t>，</w:t>
      </w:r>
      <w:r w:rsidR="00A64964" w:rsidRPr="001E57AD">
        <w:rPr>
          <w:rFonts w:ascii="Time New Roman" w:eastAsia="SimHei" w:hAnsi="Time New Roman"/>
          <w:lang w:val="zh-CN"/>
        </w:rPr>
        <w:t>简化、加快残疾证书颁发程序，并加强对负责残疾人人权、尊严、自主权事务并满足其需要的专业人员进行定期培训的机制。</w:t>
      </w:r>
    </w:p>
    <w:p w14:paraId="74D6F80D" w14:textId="102597FA" w:rsidR="00A64964" w:rsidRPr="00A64964" w:rsidRDefault="00A64964" w:rsidP="007E685C">
      <w:pPr>
        <w:pStyle w:val="SingleTxtGC"/>
      </w:pPr>
      <w:r>
        <w:rPr>
          <w:lang w:val="zh-CN"/>
        </w:rPr>
        <w:t>7</w:t>
      </w:r>
      <w:r w:rsidRPr="00A64964">
        <w:rPr>
          <w:lang w:val="zh-CN"/>
        </w:rPr>
        <w:t>.</w:t>
      </w:r>
      <w:r w:rsidRPr="00A64964">
        <w:rPr>
          <w:lang w:val="zh-CN"/>
        </w:rPr>
        <w:tab/>
      </w:r>
      <w:r w:rsidRPr="00A64964">
        <w:rPr>
          <w:lang w:val="zh-CN"/>
        </w:rPr>
        <w:t>委员会关切地注意到，尽管有一个独立的国家监测机制</w:t>
      </w:r>
      <w:r>
        <w:rPr>
          <w:lang w:val="zh-CN"/>
        </w:rPr>
        <w:t>(</w:t>
      </w:r>
      <w:r w:rsidRPr="00A64964">
        <w:rPr>
          <w:lang w:val="zh-CN"/>
        </w:rPr>
        <w:t>监察员办公室</w:t>
      </w:r>
      <w:r>
        <w:rPr>
          <w:lang w:val="zh-CN"/>
        </w:rPr>
        <w:t>)</w:t>
      </w:r>
      <w:r w:rsidRPr="00A64964">
        <w:rPr>
          <w:lang w:val="zh-CN"/>
        </w:rPr>
        <w:t>负责监测《公约》的执行情况，但没有任命合格人员来履行其任务。委员会还感到关切的是，残疾人协商论坛相对于</w:t>
      </w:r>
      <w:r w:rsidRPr="00A64964">
        <w:rPr>
          <w:rFonts w:hint="eastAsia"/>
          <w:lang w:val="zh-CN"/>
        </w:rPr>
        <w:t>国家</w:t>
      </w:r>
      <w:r w:rsidRPr="00A64964">
        <w:rPr>
          <w:lang w:val="zh-CN"/>
        </w:rPr>
        <w:t>残疾人委员会的独立性不足。</w:t>
      </w:r>
    </w:p>
    <w:p w14:paraId="75F6FE09" w14:textId="072B59AA" w:rsidR="00A64964" w:rsidRPr="001E57AD" w:rsidRDefault="00A64964" w:rsidP="007E685C">
      <w:pPr>
        <w:pStyle w:val="SingleTxtGC"/>
        <w:rPr>
          <w:rFonts w:ascii="Time New Roman" w:eastAsia="SimHei" w:hAnsi="Time New Roman"/>
        </w:rPr>
      </w:pPr>
      <w:r w:rsidRPr="001E57AD">
        <w:rPr>
          <w:rFonts w:ascii="Time New Roman" w:eastAsia="SimHei" w:hAnsi="Time New Roman"/>
          <w:lang w:val="zh-CN"/>
        </w:rPr>
        <w:t>8</w:t>
      </w:r>
      <w:r w:rsidRPr="001E57AD">
        <w:rPr>
          <w:rFonts w:ascii="Time New Roman" w:eastAsia="SimHei" w:hAnsi="Time New Roman"/>
          <w:lang w:val="zh-CN"/>
        </w:rPr>
        <w:t>.</w:t>
      </w:r>
      <w:r w:rsidRPr="001E57AD">
        <w:rPr>
          <w:rFonts w:ascii="Time New Roman" w:eastAsia="SimHei" w:hAnsi="Time New Roman"/>
          <w:lang w:val="zh-CN"/>
        </w:rPr>
        <w:tab/>
      </w:r>
      <w:r w:rsidRPr="001E57AD">
        <w:rPr>
          <w:rFonts w:ascii="Time New Roman" w:eastAsia="SimHei" w:hAnsi="Time New Roman"/>
          <w:lang w:val="zh-CN"/>
        </w:rPr>
        <w:t>委员会建议缔约国采取行政预防措施，任命负责监督《公约》执行情况的人员，并为监察员办公室分配足够的财政资源，以履行其任务。委员会还建议缔约国采取一切必要措施，确保残疾人协商论坛独立于</w:t>
      </w:r>
      <w:r w:rsidRPr="001E57AD">
        <w:rPr>
          <w:rFonts w:ascii="Time New Roman" w:eastAsia="SimHei" w:hAnsi="Time New Roman" w:hint="eastAsia"/>
          <w:lang w:val="zh-CN"/>
        </w:rPr>
        <w:t>国家</w:t>
      </w:r>
      <w:r w:rsidRPr="001E57AD">
        <w:rPr>
          <w:rFonts w:ascii="Time New Roman" w:eastAsia="SimHei" w:hAnsi="Time New Roman"/>
          <w:lang w:val="zh-CN"/>
        </w:rPr>
        <w:t>残疾人委员会，以确保残疾人组织与负责协调《公约》执行后续行动的国家机构密切协商并积极参与其活动。</w:t>
      </w:r>
    </w:p>
    <w:p w14:paraId="1F7C8E17" w14:textId="144605EB" w:rsidR="00A64964" w:rsidRPr="00A64964" w:rsidRDefault="007E685C" w:rsidP="007E685C">
      <w:pPr>
        <w:pStyle w:val="H1GC"/>
      </w:pPr>
      <w:r>
        <w:rPr>
          <w:b/>
          <w:lang w:val="zh-CN"/>
        </w:rPr>
        <w:lastRenderedPageBreak/>
        <w:tab/>
      </w:r>
      <w:r w:rsidR="00A64964">
        <w:rPr>
          <w:b/>
          <w:lang w:val="zh-CN"/>
        </w:rPr>
        <w:t>B</w:t>
      </w:r>
      <w:r w:rsidR="00A64964" w:rsidRPr="00A64964">
        <w:rPr>
          <w:lang w:val="zh-CN"/>
        </w:rPr>
        <w:t>.</w:t>
      </w:r>
      <w:r w:rsidR="00A64964" w:rsidRPr="00A64964">
        <w:rPr>
          <w:lang w:val="zh-CN"/>
        </w:rPr>
        <w:tab/>
      </w:r>
      <w:r w:rsidR="00A64964" w:rsidRPr="00A64964">
        <w:rPr>
          <w:lang w:val="zh-CN"/>
        </w:rPr>
        <w:t>具体权利</w:t>
      </w:r>
      <w:r w:rsidR="00A64964" w:rsidRPr="00A64964">
        <w:rPr>
          <w:lang w:val="zh-CN"/>
        </w:rPr>
        <w:t>(</w:t>
      </w:r>
      <w:r w:rsidR="00A64964" w:rsidRPr="00A64964">
        <w:rPr>
          <w:lang w:val="zh-CN"/>
        </w:rPr>
        <w:t>第五至第三十条</w:t>
      </w:r>
      <w:r w:rsidR="00A64964" w:rsidRPr="00A64964">
        <w:rPr>
          <w:lang w:val="zh-CN"/>
        </w:rPr>
        <w:t>)</w:t>
      </w:r>
    </w:p>
    <w:p w14:paraId="0863D4B6" w14:textId="1B922B12" w:rsidR="00A64964" w:rsidRPr="00A64964" w:rsidRDefault="00A64964" w:rsidP="001E57AD">
      <w:pPr>
        <w:pStyle w:val="H23GC"/>
      </w:pPr>
      <w:r w:rsidRPr="00A64964">
        <w:rPr>
          <w:lang w:val="zh-CN"/>
        </w:rPr>
        <w:tab/>
      </w:r>
      <w:r w:rsidRPr="00A64964">
        <w:rPr>
          <w:lang w:val="zh-CN"/>
        </w:rPr>
        <w:tab/>
      </w:r>
      <w:r w:rsidRPr="00A64964">
        <w:rPr>
          <w:lang w:val="zh-CN"/>
        </w:rPr>
        <w:t>平等和不歧视</w:t>
      </w:r>
      <w:r>
        <w:rPr>
          <w:b/>
          <w:lang w:val="zh-CN"/>
        </w:rPr>
        <w:t>(</w:t>
      </w:r>
      <w:r w:rsidRPr="00A64964">
        <w:rPr>
          <w:lang w:val="zh-CN"/>
        </w:rPr>
        <w:t>第五条</w:t>
      </w:r>
      <w:r>
        <w:rPr>
          <w:b/>
          <w:lang w:val="zh-CN"/>
        </w:rPr>
        <w:t>)</w:t>
      </w:r>
    </w:p>
    <w:p w14:paraId="78E4011D" w14:textId="2C4A8616" w:rsidR="00A64964" w:rsidRPr="00A64964" w:rsidRDefault="00A64964" w:rsidP="001E57AD">
      <w:pPr>
        <w:pStyle w:val="SingleTxtGC"/>
      </w:pPr>
      <w:r>
        <w:rPr>
          <w:lang w:val="zh-CN"/>
        </w:rPr>
        <w:t>9</w:t>
      </w:r>
      <w:r w:rsidRPr="00A64964">
        <w:rPr>
          <w:lang w:val="zh-CN"/>
        </w:rPr>
        <w:t>.</w:t>
      </w:r>
      <w:r w:rsidRPr="00A64964">
        <w:rPr>
          <w:lang w:val="zh-CN"/>
        </w:rPr>
        <w:tab/>
      </w:r>
      <w:r w:rsidRPr="00A64964">
        <w:rPr>
          <w:lang w:val="zh-CN"/>
        </w:rPr>
        <w:t>委员会感到关切的是：</w:t>
      </w:r>
    </w:p>
    <w:p w14:paraId="5E0B9BD0" w14:textId="48C7D6BE" w:rsidR="00A64964" w:rsidRPr="00A64964" w:rsidRDefault="001E57AD" w:rsidP="001E57AD">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对残疾人特别是妇女、儿童以及心理社会和智力残疾者的歧视持续存在，基于残疾的歧视受害者缺乏无障碍申诉和补救机制；</w:t>
      </w:r>
    </w:p>
    <w:p w14:paraId="7E655226" w14:textId="0C2028BF" w:rsidR="00A64964" w:rsidRPr="00A64964" w:rsidRDefault="001E57AD" w:rsidP="001E57AD">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第</w:t>
      </w:r>
      <w:r w:rsidR="00A64964">
        <w:rPr>
          <w:lang w:val="zh-CN"/>
        </w:rPr>
        <w:t>2</w:t>
      </w:r>
      <w:r w:rsidR="00A64964" w:rsidRPr="00A64964">
        <w:rPr>
          <w:lang w:val="zh-CN"/>
        </w:rPr>
        <w:t>0</w:t>
      </w:r>
      <w:r w:rsidR="00A64964">
        <w:rPr>
          <w:lang w:val="zh-CN"/>
        </w:rPr>
        <w:t>174</w:t>
      </w:r>
      <w:r w:rsidR="00A64964" w:rsidRPr="00A64964">
        <w:rPr>
          <w:lang w:val="zh-CN"/>
        </w:rPr>
        <w:t>号文件</w:t>
      </w:r>
      <w:r w:rsidR="00A64964">
        <w:rPr>
          <w:lang w:val="zh-CN"/>
        </w:rPr>
        <w:t>(</w:t>
      </w:r>
      <w:r w:rsidR="00A64964" w:rsidRPr="00A64964">
        <w:rPr>
          <w:lang w:val="zh-CN"/>
        </w:rPr>
        <w:t>《防止和惩治一切形式歧视、种族主义和不容忍行为框架法》草案</w:t>
      </w:r>
      <w:r w:rsidR="00A64964">
        <w:rPr>
          <w:lang w:val="zh-CN"/>
        </w:rPr>
        <w:t>)</w:t>
      </w:r>
      <w:r w:rsidR="00A64964" w:rsidRPr="00A64964">
        <w:rPr>
          <w:lang w:val="zh-CN"/>
        </w:rPr>
        <w:t>的批准推迟，歧视定义中没有残疾标准，也没有提及多重和交叉形式的歧视。</w:t>
      </w:r>
      <w:bookmarkStart w:id="3" w:name="_Hlk160472872"/>
      <w:bookmarkStart w:id="4" w:name="_Hlk160472819"/>
      <w:bookmarkStart w:id="5" w:name="_Hlk160472784"/>
      <w:bookmarkEnd w:id="3"/>
      <w:bookmarkEnd w:id="4"/>
      <w:bookmarkEnd w:id="5"/>
    </w:p>
    <w:p w14:paraId="100D88F9" w14:textId="4D987BD5" w:rsidR="00A64964" w:rsidRPr="005B76CF" w:rsidRDefault="00A64964" w:rsidP="001E57AD">
      <w:pPr>
        <w:pStyle w:val="SingleTxtGC"/>
        <w:rPr>
          <w:rFonts w:ascii="Time New Roman" w:eastAsia="SimHei" w:hAnsi="Time New Roman"/>
        </w:rPr>
      </w:pPr>
      <w:r w:rsidRPr="005B76CF">
        <w:rPr>
          <w:rFonts w:ascii="Time New Roman" w:eastAsia="SimHei" w:hAnsi="Time New Roman"/>
          <w:lang w:val="zh-CN"/>
        </w:rPr>
        <w:t>1</w:t>
      </w:r>
      <w:r w:rsidRPr="005B76CF">
        <w:rPr>
          <w:rFonts w:ascii="Time New Roman" w:eastAsia="SimHei" w:hAnsi="Time New Roman"/>
          <w:lang w:val="zh-CN"/>
        </w:rPr>
        <w:t>0.</w:t>
      </w:r>
      <w:r w:rsidRPr="005B76CF">
        <w:rPr>
          <w:rFonts w:ascii="Time New Roman" w:eastAsia="SimHei" w:hAnsi="Time New Roman"/>
          <w:lang w:val="zh-CN"/>
        </w:rPr>
        <w:tab/>
      </w:r>
      <w:r w:rsidRPr="005B76CF">
        <w:rPr>
          <w:rFonts w:ascii="Time New Roman" w:eastAsia="SimHei" w:hAnsi="Time New Roman"/>
          <w:lang w:val="zh-CN"/>
        </w:rPr>
        <w:t>委员会建议缔约国：</w:t>
      </w:r>
    </w:p>
    <w:p w14:paraId="724C7406" w14:textId="2C030D40" w:rsidR="00A64964" w:rsidRPr="005B76CF" w:rsidRDefault="001E57AD" w:rsidP="001E57AD">
      <w:pPr>
        <w:pStyle w:val="SingleTxtGC"/>
        <w:rPr>
          <w:rFonts w:ascii="Time New Roman" w:eastAsia="SimHei" w:hAnsi="Time New Roman"/>
        </w:rPr>
      </w:pPr>
      <w:r w:rsidRPr="005B76CF">
        <w:rPr>
          <w:rFonts w:ascii="Time New Roman" w:eastAsia="SimHei" w:hAnsi="Time New Roman"/>
          <w:lang w:val="zh-CN"/>
        </w:rPr>
        <w:tab/>
      </w:r>
      <w:r w:rsidR="00A64964" w:rsidRPr="005B76CF">
        <w:rPr>
          <w:rFonts w:ascii="Time New Roman" w:eastAsia="SimHei" w:hAnsi="Time New Roman"/>
          <w:lang w:val="zh-CN"/>
        </w:rPr>
        <w:t>(</w:t>
      </w:r>
      <w:r w:rsidR="00A64964" w:rsidRPr="005B76CF">
        <w:rPr>
          <w:rFonts w:ascii="Time New Roman" w:eastAsia="SimHei" w:hAnsi="Time New Roman"/>
          <w:lang w:val="zh-CN"/>
        </w:rPr>
        <w:t>a</w:t>
      </w:r>
      <w:r w:rsidR="00A64964" w:rsidRPr="005B76CF">
        <w:rPr>
          <w:rFonts w:ascii="Time New Roman" w:eastAsia="SimHei" w:hAnsi="Time New Roman"/>
          <w:lang w:val="zh-CN"/>
        </w:rPr>
        <w:t>)</w:t>
      </w:r>
      <w:r w:rsidR="00A64964" w:rsidRPr="005B76CF">
        <w:rPr>
          <w:rFonts w:ascii="Time New Roman" w:eastAsia="SimHei" w:hAnsi="Time New Roman"/>
          <w:lang w:val="zh-CN"/>
        </w:rPr>
        <w:tab/>
      </w:r>
      <w:r w:rsidR="00A64964" w:rsidRPr="005B76CF">
        <w:rPr>
          <w:rFonts w:ascii="Time New Roman" w:eastAsia="SimHei" w:hAnsi="Time New Roman"/>
          <w:lang w:val="zh-CN"/>
        </w:rPr>
        <w:t>建立有效的无障碍机制，包括司法和行政程序，打击基于残疾的歧视，并确保受害者得到补救，肇事者受到惩罚；</w:t>
      </w:r>
    </w:p>
    <w:p w14:paraId="7A0BF387" w14:textId="00327D71" w:rsidR="00A64964" w:rsidRPr="00A64964" w:rsidRDefault="001E57AD" w:rsidP="001E57AD">
      <w:pPr>
        <w:pStyle w:val="SingleTxtGC"/>
      </w:pPr>
      <w:r w:rsidRPr="005B76CF">
        <w:rPr>
          <w:rFonts w:ascii="Time New Roman" w:eastAsia="SimHei" w:hAnsi="Time New Roman"/>
          <w:lang w:val="zh-CN"/>
        </w:rPr>
        <w:tab/>
      </w:r>
      <w:r w:rsidR="00A64964" w:rsidRPr="005B76CF">
        <w:rPr>
          <w:rFonts w:ascii="Time New Roman" w:eastAsia="SimHei" w:hAnsi="Time New Roman"/>
          <w:lang w:val="zh-CN"/>
        </w:rPr>
        <w:t>(</w:t>
      </w:r>
      <w:r w:rsidR="00A64964" w:rsidRPr="005B76CF">
        <w:rPr>
          <w:rFonts w:ascii="Time New Roman" w:eastAsia="SimHei" w:hAnsi="Time New Roman"/>
          <w:lang w:val="zh-CN"/>
        </w:rPr>
        <w:t>b</w:t>
      </w:r>
      <w:r w:rsidR="00A64964" w:rsidRPr="005B76CF">
        <w:rPr>
          <w:rFonts w:ascii="Time New Roman" w:eastAsia="SimHei" w:hAnsi="Time New Roman"/>
          <w:lang w:val="zh-CN"/>
        </w:rPr>
        <w:t>)</w:t>
      </w:r>
      <w:r w:rsidR="00A64964" w:rsidRPr="005B76CF">
        <w:rPr>
          <w:rFonts w:ascii="Time New Roman" w:eastAsia="SimHei" w:hAnsi="Time New Roman"/>
          <w:lang w:val="zh-CN"/>
        </w:rPr>
        <w:tab/>
      </w:r>
      <w:r w:rsidR="00A64964" w:rsidRPr="005B76CF">
        <w:rPr>
          <w:rFonts w:ascii="Time New Roman" w:eastAsia="SimHei" w:hAnsi="Time New Roman"/>
          <w:lang w:val="zh-CN"/>
        </w:rPr>
        <w:t>加快批准和通过第</w:t>
      </w:r>
      <w:r w:rsidR="00A64964" w:rsidRPr="005B76CF">
        <w:rPr>
          <w:rFonts w:ascii="Time New Roman" w:eastAsia="SimHei" w:hAnsi="Time New Roman"/>
          <w:lang w:val="zh-CN"/>
        </w:rPr>
        <w:t>2</w:t>
      </w:r>
      <w:r w:rsidR="00A64964" w:rsidRPr="005B76CF">
        <w:rPr>
          <w:rFonts w:ascii="Time New Roman" w:eastAsia="SimHei" w:hAnsi="Time New Roman"/>
          <w:lang w:val="zh-CN"/>
        </w:rPr>
        <w:t>0</w:t>
      </w:r>
      <w:r w:rsidR="00A64964" w:rsidRPr="005B76CF">
        <w:rPr>
          <w:rFonts w:ascii="Time New Roman" w:eastAsia="SimHei" w:hAnsi="Time New Roman"/>
          <w:lang w:val="zh-CN"/>
        </w:rPr>
        <w:t>174</w:t>
      </w:r>
      <w:r w:rsidR="00A64964" w:rsidRPr="005B76CF">
        <w:rPr>
          <w:rFonts w:ascii="Time New Roman" w:eastAsia="SimHei" w:hAnsi="Time New Roman"/>
          <w:lang w:val="zh-CN"/>
        </w:rPr>
        <w:t>号文件</w:t>
      </w:r>
      <w:r w:rsidR="00A64964" w:rsidRPr="005B76CF">
        <w:rPr>
          <w:rFonts w:ascii="Time New Roman" w:eastAsia="SimHei" w:hAnsi="Time New Roman"/>
          <w:lang w:val="zh-CN"/>
        </w:rPr>
        <w:t>(</w:t>
      </w:r>
      <w:r w:rsidR="00A64964" w:rsidRPr="005B76CF">
        <w:rPr>
          <w:rFonts w:ascii="Time New Roman" w:eastAsia="SimHei" w:hAnsi="Time New Roman"/>
          <w:lang w:val="zh-CN"/>
        </w:rPr>
        <w:t>《防止和惩治一切形式歧视、种族主义和不容忍行为框架法》草案</w:t>
      </w:r>
      <w:r w:rsidR="00A64964" w:rsidRPr="005B76CF">
        <w:rPr>
          <w:rFonts w:ascii="Time New Roman" w:eastAsia="SimHei" w:hAnsi="Time New Roman"/>
          <w:lang w:val="zh-CN"/>
        </w:rPr>
        <w:t>)</w:t>
      </w:r>
      <w:r w:rsidR="00A64964" w:rsidRPr="005B76CF">
        <w:rPr>
          <w:rFonts w:ascii="Time New Roman" w:eastAsia="SimHei" w:hAnsi="Time New Roman"/>
          <w:lang w:val="zh-CN"/>
        </w:rPr>
        <w:t>，将残疾标准纳入关于歧视的定义，并提及多重和交叉形式歧视。</w:t>
      </w:r>
    </w:p>
    <w:p w14:paraId="378A6ADE" w14:textId="77777777" w:rsidR="00A64964" w:rsidRPr="00A64964" w:rsidRDefault="00A64964" w:rsidP="005B76CF">
      <w:pPr>
        <w:pStyle w:val="H23GC"/>
      </w:pPr>
      <w:r w:rsidRPr="00A64964">
        <w:rPr>
          <w:lang w:val="zh-CN"/>
        </w:rPr>
        <w:tab/>
      </w:r>
      <w:r w:rsidRPr="00A64964">
        <w:rPr>
          <w:lang w:val="zh-CN"/>
        </w:rPr>
        <w:tab/>
      </w:r>
      <w:r w:rsidRPr="00A64964">
        <w:rPr>
          <w:lang w:val="zh-CN"/>
        </w:rPr>
        <w:t>残疾妇女</w:t>
      </w:r>
      <w:r w:rsidRPr="00A64964">
        <w:rPr>
          <w:lang w:val="zh-CN"/>
        </w:rPr>
        <w:t>(</w:t>
      </w:r>
      <w:r w:rsidRPr="00A64964">
        <w:rPr>
          <w:lang w:val="zh-CN"/>
        </w:rPr>
        <w:t>第六条</w:t>
      </w:r>
      <w:r w:rsidRPr="00A64964">
        <w:rPr>
          <w:lang w:val="zh-CN"/>
        </w:rPr>
        <w:t>)</w:t>
      </w:r>
    </w:p>
    <w:p w14:paraId="5432A4FB" w14:textId="13AC4BD2" w:rsidR="00A64964" w:rsidRPr="00A64964" w:rsidRDefault="00A64964" w:rsidP="005B76CF">
      <w:pPr>
        <w:pStyle w:val="SingleTxtGC"/>
      </w:pPr>
      <w:r>
        <w:rPr>
          <w:lang w:val="zh-CN"/>
        </w:rPr>
        <w:t>11</w:t>
      </w:r>
      <w:r w:rsidRPr="00A64964">
        <w:rPr>
          <w:lang w:val="zh-CN"/>
        </w:rPr>
        <w:t>.</w:t>
      </w:r>
      <w:r w:rsidRPr="00A64964">
        <w:rPr>
          <w:lang w:val="zh-CN"/>
        </w:rPr>
        <w:tab/>
      </w:r>
      <w:r w:rsidRPr="00A64964">
        <w:rPr>
          <w:lang w:val="zh-CN"/>
        </w:rPr>
        <w:t>委员会关切地注意到：</w:t>
      </w:r>
    </w:p>
    <w:p w14:paraId="35F02553" w14:textId="2393E7DC" w:rsidR="00A64964" w:rsidRPr="00A64964" w:rsidRDefault="005B76CF" w:rsidP="005B76CF">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法律和政策措施不够有力，未能明确促进和保护残疾妇女和女童的权利，《国家男女切实平等政策</w:t>
      </w:r>
      <w:r w:rsidR="00A64964">
        <w:rPr>
          <w:lang w:val="zh-CN"/>
        </w:rPr>
        <w:t>(2</w:t>
      </w:r>
      <w:r w:rsidR="00A64964" w:rsidRPr="00A64964">
        <w:rPr>
          <w:lang w:val="zh-CN"/>
        </w:rPr>
        <w:t>0</w:t>
      </w:r>
      <w:r w:rsidR="00A64964">
        <w:rPr>
          <w:lang w:val="zh-CN"/>
        </w:rPr>
        <w:t>18</w:t>
      </w:r>
      <w:r w:rsidR="00A64964" w:rsidRPr="00A64964">
        <w:rPr>
          <w:lang w:val="zh-CN"/>
        </w:rPr>
        <w:t>-</w:t>
      </w:r>
      <w:r w:rsidR="00A64964">
        <w:rPr>
          <w:lang w:val="zh-CN"/>
        </w:rPr>
        <w:t>2</w:t>
      </w:r>
      <w:r w:rsidR="00A64964" w:rsidRPr="00A64964">
        <w:rPr>
          <w:lang w:val="zh-CN"/>
        </w:rPr>
        <w:t>0</w:t>
      </w:r>
      <w:r w:rsidR="00A64964">
        <w:rPr>
          <w:lang w:val="zh-CN"/>
        </w:rPr>
        <w:t>3</w:t>
      </w:r>
      <w:r w:rsidR="00A64964" w:rsidRPr="00A64964">
        <w:rPr>
          <w:lang w:val="zh-CN"/>
        </w:rPr>
        <w:t>0</w:t>
      </w:r>
      <w:r w:rsidR="00A64964" w:rsidRPr="00A64964">
        <w:rPr>
          <w:lang w:val="zh-CN"/>
        </w:rPr>
        <w:t>年</w:t>
      </w:r>
      <w:r w:rsidR="00A64964">
        <w:rPr>
          <w:lang w:val="zh-CN"/>
        </w:rPr>
        <w:t>)</w:t>
      </w:r>
      <w:r w:rsidR="00A64964" w:rsidRPr="00A64964">
        <w:rPr>
          <w:lang w:val="zh-CN"/>
        </w:rPr>
        <w:t>》尤其有这方面的不足；</w:t>
      </w:r>
    </w:p>
    <w:p w14:paraId="58D4A975" w14:textId="7C32AA2D" w:rsidR="00A64964" w:rsidRPr="00A64964" w:rsidRDefault="005B76CF" w:rsidP="005B76CF">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国家妇女事务局的培训和政治能力建设方案没有优先考虑残疾妇女；</w:t>
      </w:r>
    </w:p>
    <w:p w14:paraId="7175D234" w14:textId="3EB77696" w:rsidR="00A64964" w:rsidRPr="00A64964" w:rsidRDefault="005B76CF" w:rsidP="005B76CF">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没有订立规程，保护残疾妇女和女童，使其免遭基于性别的剥削、暴力和虐待；</w:t>
      </w:r>
    </w:p>
    <w:p w14:paraId="500E19E3" w14:textId="1F4D243F" w:rsidR="00A64964" w:rsidRPr="00A64964" w:rsidRDefault="005B76CF" w:rsidP="005B76CF">
      <w:pPr>
        <w:pStyle w:val="SingleTxtGC"/>
      </w:pPr>
      <w:r>
        <w:rPr>
          <w:lang w:val="zh-CN"/>
        </w:rPr>
        <w:tab/>
      </w:r>
      <w:r w:rsidR="00A64964" w:rsidRPr="00A64964">
        <w:rPr>
          <w:lang w:val="zh-CN"/>
        </w:rPr>
        <w:t>(</w:t>
      </w:r>
      <w:r w:rsidR="00A64964">
        <w:rPr>
          <w:lang w:val="zh-CN"/>
        </w:rPr>
        <w:t>d</w:t>
      </w:r>
      <w:r w:rsidR="00A64964" w:rsidRPr="00A64964">
        <w:rPr>
          <w:lang w:val="zh-CN"/>
        </w:rPr>
        <w:t>)</w:t>
      </w:r>
      <w:r w:rsidR="00A64964" w:rsidRPr="00A64964">
        <w:rPr>
          <w:lang w:val="zh-CN"/>
        </w:rPr>
        <w:tab/>
      </w:r>
      <w:r w:rsidR="00A64964" w:rsidRPr="00A64964">
        <w:rPr>
          <w:lang w:val="zh-CN"/>
        </w:rPr>
        <w:t>缔约国没有采取措施确保残疾妇女和女童在遭受暴力、虐待和剥削时能够自主利用保护机制，包括临时住所和康复治疗；</w:t>
      </w:r>
    </w:p>
    <w:p w14:paraId="48040330" w14:textId="6D7450DD" w:rsidR="00A64964" w:rsidRPr="00A64964" w:rsidRDefault="005B76CF" w:rsidP="005B76CF">
      <w:pPr>
        <w:pStyle w:val="SingleTxtGC"/>
      </w:pPr>
      <w:r>
        <w:rPr>
          <w:lang w:val="zh-CN"/>
        </w:rPr>
        <w:tab/>
      </w:r>
      <w:r w:rsidR="00A64964" w:rsidRPr="00A64964">
        <w:rPr>
          <w:lang w:val="zh-CN"/>
        </w:rPr>
        <w:t>(</w:t>
      </w:r>
      <w:r w:rsidR="00A64964">
        <w:rPr>
          <w:lang w:val="zh-CN"/>
        </w:rPr>
        <w:t>e</w:t>
      </w:r>
      <w:r w:rsidR="00A64964" w:rsidRPr="00A64964">
        <w:rPr>
          <w:lang w:val="zh-CN"/>
        </w:rPr>
        <w:t>)</w:t>
      </w:r>
      <w:r w:rsidR="00A64964" w:rsidRPr="00A64964">
        <w:rPr>
          <w:lang w:val="zh-CN"/>
        </w:rPr>
        <w:tab/>
      </w:r>
      <w:r w:rsidR="00A64964" w:rsidRPr="00A64964">
        <w:rPr>
          <w:lang w:val="zh-CN"/>
        </w:rPr>
        <w:t>残疾妇女没有适当代表参加国家妇女事务局的工作，在就业、公共和政治生活、决策和司法部门缺乏增强残疾妇女权能的方案；</w:t>
      </w:r>
      <w:bookmarkStart w:id="6" w:name="_Hlk161499685"/>
      <w:bookmarkEnd w:id="6"/>
    </w:p>
    <w:p w14:paraId="5CFB2D97" w14:textId="224F0F2B" w:rsidR="00A64964" w:rsidRPr="00A64964" w:rsidRDefault="005B76CF" w:rsidP="005B76CF">
      <w:pPr>
        <w:pStyle w:val="SingleTxtGC"/>
      </w:pPr>
      <w:r>
        <w:rPr>
          <w:lang w:val="zh-CN"/>
        </w:rPr>
        <w:tab/>
      </w:r>
      <w:r w:rsidR="00A64964" w:rsidRPr="00A64964">
        <w:rPr>
          <w:lang w:val="zh-CN"/>
        </w:rPr>
        <w:t>(</w:t>
      </w:r>
      <w:r w:rsidR="00A64964">
        <w:rPr>
          <w:lang w:val="zh-CN"/>
        </w:rPr>
        <w:t>f</w:t>
      </w:r>
      <w:r w:rsidR="00A64964" w:rsidRPr="00A64964">
        <w:rPr>
          <w:lang w:val="zh-CN"/>
        </w:rPr>
        <w:t>)</w:t>
      </w:r>
      <w:r w:rsidR="00A64964" w:rsidRPr="00A64964">
        <w:rPr>
          <w:lang w:val="zh-CN"/>
        </w:rPr>
        <w:tab/>
      </w:r>
      <w:r w:rsidR="00A64964" w:rsidRPr="00A64964">
        <w:rPr>
          <w:lang w:val="zh-CN"/>
        </w:rPr>
        <w:t>缺乏关于暴力侵害残疾妇女和女童行为的数据，原因是统计数据收集系统缺乏分类信息。</w:t>
      </w:r>
      <w:bookmarkStart w:id="7" w:name="_Hlk160531861"/>
      <w:bookmarkEnd w:id="7"/>
    </w:p>
    <w:p w14:paraId="2B10DBF0" w14:textId="00FC146E" w:rsidR="00A64964" w:rsidRPr="00202F1C" w:rsidRDefault="00A64964" w:rsidP="005B76CF">
      <w:pPr>
        <w:pStyle w:val="SingleTxtGC"/>
        <w:rPr>
          <w:rFonts w:ascii="Time New Roman" w:eastAsia="SimHei" w:hAnsi="Time New Roman"/>
        </w:rPr>
      </w:pPr>
      <w:r w:rsidRPr="00202F1C">
        <w:rPr>
          <w:rFonts w:ascii="Time New Roman" w:eastAsia="SimHei" w:hAnsi="Time New Roman"/>
          <w:lang w:val="zh-CN"/>
        </w:rPr>
        <w:t>12</w:t>
      </w:r>
      <w:r w:rsidRPr="00202F1C">
        <w:rPr>
          <w:rFonts w:ascii="Time New Roman" w:eastAsia="SimHei" w:hAnsi="Time New Roman"/>
          <w:lang w:val="zh-CN"/>
        </w:rPr>
        <w:t>.</w:t>
      </w:r>
      <w:r w:rsidRPr="00202F1C">
        <w:rPr>
          <w:rFonts w:ascii="Time New Roman" w:eastAsia="SimHei" w:hAnsi="Time New Roman"/>
          <w:lang w:val="zh-CN"/>
        </w:rPr>
        <w:tab/>
      </w:r>
      <w:r w:rsidRPr="00202F1C">
        <w:rPr>
          <w:rFonts w:ascii="Time New Roman" w:eastAsia="SimHei" w:hAnsi="Time New Roman"/>
          <w:lang w:val="zh-CN"/>
        </w:rPr>
        <w:t>委员会回顾其关于残疾妇女和女童的第</w:t>
      </w:r>
      <w:r w:rsidRPr="00202F1C">
        <w:rPr>
          <w:rFonts w:ascii="Time New Roman" w:eastAsia="SimHei" w:hAnsi="Time New Roman"/>
          <w:lang w:val="zh-CN"/>
        </w:rPr>
        <w:t>3</w:t>
      </w:r>
      <w:r w:rsidRPr="00202F1C">
        <w:rPr>
          <w:rFonts w:ascii="Time New Roman" w:eastAsia="SimHei" w:hAnsi="Time New Roman"/>
          <w:lang w:val="zh-CN"/>
        </w:rPr>
        <w:t>号一般性意见</w:t>
      </w:r>
      <w:r w:rsidRPr="00202F1C">
        <w:rPr>
          <w:rFonts w:ascii="Time New Roman" w:eastAsia="SimHei" w:hAnsi="Time New Roman"/>
          <w:lang w:val="zh-CN"/>
        </w:rPr>
        <w:t>(2</w:t>
      </w:r>
      <w:r w:rsidRPr="00202F1C">
        <w:rPr>
          <w:rFonts w:ascii="Time New Roman" w:eastAsia="SimHei" w:hAnsi="Time New Roman"/>
          <w:lang w:val="zh-CN"/>
        </w:rPr>
        <w:t>0</w:t>
      </w:r>
      <w:r w:rsidRPr="00202F1C">
        <w:rPr>
          <w:rFonts w:ascii="Time New Roman" w:eastAsia="SimHei" w:hAnsi="Time New Roman"/>
          <w:lang w:val="zh-CN"/>
        </w:rPr>
        <w:t>16</w:t>
      </w:r>
      <w:r w:rsidRPr="00202F1C">
        <w:rPr>
          <w:rFonts w:ascii="Time New Roman" w:eastAsia="SimHei" w:hAnsi="Time New Roman"/>
          <w:lang w:val="zh-CN"/>
        </w:rPr>
        <w:t>年</w:t>
      </w:r>
      <w:r w:rsidRPr="00202F1C">
        <w:rPr>
          <w:rFonts w:ascii="Time New Roman" w:eastAsia="SimHei" w:hAnsi="Time New Roman"/>
          <w:lang w:val="zh-CN"/>
        </w:rPr>
        <w:t>)</w:t>
      </w:r>
      <w:r w:rsidRPr="00202F1C">
        <w:rPr>
          <w:rFonts w:ascii="Time New Roman" w:eastAsia="SimHei" w:hAnsi="Time New Roman"/>
          <w:lang w:val="zh-CN"/>
        </w:rPr>
        <w:t>以及可持续发展目标具体目标</w:t>
      </w:r>
      <w:r w:rsidRPr="00202F1C">
        <w:rPr>
          <w:rFonts w:ascii="Time New Roman" w:eastAsia="SimHei" w:hAnsi="Time New Roman"/>
          <w:lang w:val="zh-CN"/>
        </w:rPr>
        <w:t>5</w:t>
      </w:r>
      <w:r w:rsidRPr="00202F1C">
        <w:rPr>
          <w:rFonts w:ascii="Time New Roman" w:eastAsia="SimHei" w:hAnsi="Time New Roman"/>
          <w:lang w:val="zh-CN"/>
        </w:rPr>
        <w:t>.</w:t>
      </w:r>
      <w:r w:rsidRPr="00202F1C">
        <w:rPr>
          <w:rFonts w:ascii="Time New Roman" w:eastAsia="SimHei" w:hAnsi="Time New Roman"/>
          <w:lang w:val="zh-CN"/>
        </w:rPr>
        <w:t>1</w:t>
      </w:r>
      <w:r w:rsidRPr="00202F1C">
        <w:rPr>
          <w:rFonts w:ascii="Time New Roman" w:eastAsia="SimHei" w:hAnsi="Time New Roman"/>
          <w:lang w:val="zh-CN"/>
        </w:rPr>
        <w:t>、</w:t>
      </w:r>
      <w:r w:rsidRPr="00202F1C">
        <w:rPr>
          <w:rFonts w:ascii="Time New Roman" w:eastAsia="SimHei" w:hAnsi="Time New Roman"/>
          <w:lang w:val="zh-CN"/>
        </w:rPr>
        <w:t>5</w:t>
      </w:r>
      <w:r w:rsidRPr="00202F1C">
        <w:rPr>
          <w:rFonts w:ascii="Time New Roman" w:eastAsia="SimHei" w:hAnsi="Time New Roman"/>
          <w:lang w:val="zh-CN"/>
        </w:rPr>
        <w:t>.</w:t>
      </w:r>
      <w:r w:rsidRPr="00202F1C">
        <w:rPr>
          <w:rFonts w:ascii="Time New Roman" w:eastAsia="SimHei" w:hAnsi="Time New Roman"/>
          <w:lang w:val="zh-CN"/>
        </w:rPr>
        <w:t>2</w:t>
      </w:r>
      <w:r w:rsidRPr="00202F1C">
        <w:rPr>
          <w:rFonts w:ascii="Time New Roman" w:eastAsia="SimHei" w:hAnsi="Time New Roman"/>
          <w:lang w:val="zh-CN"/>
        </w:rPr>
        <w:t>和</w:t>
      </w:r>
      <w:r w:rsidRPr="00202F1C">
        <w:rPr>
          <w:rFonts w:ascii="Time New Roman" w:eastAsia="SimHei" w:hAnsi="Time New Roman"/>
          <w:lang w:val="zh-CN"/>
        </w:rPr>
        <w:t>5</w:t>
      </w:r>
      <w:r w:rsidRPr="00202F1C">
        <w:rPr>
          <w:rFonts w:ascii="Time New Roman" w:eastAsia="SimHei" w:hAnsi="Time New Roman"/>
          <w:lang w:val="zh-CN"/>
        </w:rPr>
        <w:t>.</w:t>
      </w:r>
      <w:r w:rsidRPr="00202F1C">
        <w:rPr>
          <w:rFonts w:ascii="Time New Roman" w:eastAsia="SimHei" w:hAnsi="Time New Roman"/>
          <w:lang w:val="zh-CN"/>
        </w:rPr>
        <w:t>5,</w:t>
      </w:r>
      <w:r w:rsidR="00202F1C">
        <w:rPr>
          <w:rFonts w:ascii="Time New Roman" w:eastAsia="SimHei" w:hAnsi="Time New Roman"/>
          <w:lang w:val="zh-CN"/>
        </w:rPr>
        <w:t xml:space="preserve"> </w:t>
      </w:r>
      <w:r w:rsidRPr="00202F1C">
        <w:rPr>
          <w:rFonts w:ascii="Time New Roman" w:eastAsia="SimHei" w:hAnsi="Time New Roman"/>
          <w:lang w:val="zh-CN"/>
        </w:rPr>
        <w:t>建议缔约国：</w:t>
      </w:r>
    </w:p>
    <w:p w14:paraId="40D2571C" w14:textId="4E05B937" w:rsidR="00A64964" w:rsidRPr="00202F1C" w:rsidRDefault="005B76CF" w:rsidP="005B76CF">
      <w:pPr>
        <w:pStyle w:val="SingleTxtGC"/>
        <w:rPr>
          <w:rFonts w:ascii="Time New Roman" w:eastAsia="SimHei" w:hAnsi="Time New Roman"/>
        </w:rPr>
      </w:pPr>
      <w:r w:rsidRPr="00202F1C">
        <w:rPr>
          <w:rFonts w:ascii="Time New Roman" w:eastAsia="SimHei" w:hAnsi="Time New Roman"/>
          <w:lang w:val="zh-CN"/>
        </w:rPr>
        <w:tab/>
      </w:r>
      <w:r w:rsidR="00A64964" w:rsidRPr="00202F1C">
        <w:rPr>
          <w:rFonts w:ascii="Time New Roman" w:eastAsia="SimHei" w:hAnsi="Time New Roman"/>
          <w:lang w:val="zh-CN"/>
        </w:rPr>
        <w:t>(</w:t>
      </w:r>
      <w:r w:rsidR="00A64964" w:rsidRPr="00202F1C">
        <w:rPr>
          <w:rFonts w:ascii="Time New Roman" w:eastAsia="SimHei" w:hAnsi="Time New Roman"/>
          <w:lang w:val="zh-CN"/>
        </w:rPr>
        <w:t>a</w:t>
      </w:r>
      <w:r w:rsidR="00A64964" w:rsidRPr="00202F1C">
        <w:rPr>
          <w:rFonts w:ascii="Time New Roman" w:eastAsia="SimHei" w:hAnsi="Time New Roman"/>
          <w:lang w:val="zh-CN"/>
        </w:rPr>
        <w:t>)</w:t>
      </w:r>
      <w:r w:rsidR="00A64964" w:rsidRPr="00202F1C">
        <w:rPr>
          <w:rFonts w:ascii="Time New Roman" w:eastAsia="SimHei" w:hAnsi="Time New Roman"/>
          <w:lang w:val="zh-CN"/>
        </w:rPr>
        <w:tab/>
      </w:r>
      <w:r w:rsidR="00A64964" w:rsidRPr="00202F1C">
        <w:rPr>
          <w:rFonts w:ascii="Time New Roman" w:eastAsia="SimHei" w:hAnsi="Time New Roman"/>
          <w:lang w:val="zh-CN"/>
        </w:rPr>
        <w:t>加强努力，与残疾人组织特别是残疾妇女和女童组织密切协商，并在其积极参与的情况下，明确将残疾视角纳入两性平等法律和政策，将性别视角纳入残疾人法律和政策，并将性别和残疾视角纳入国家金融包容性战略；</w:t>
      </w:r>
    </w:p>
    <w:p w14:paraId="6064AD9A" w14:textId="4C9F4F97" w:rsidR="00A64964" w:rsidRPr="00202F1C" w:rsidRDefault="005B76CF" w:rsidP="005B76CF">
      <w:pPr>
        <w:pStyle w:val="SingleTxtGC"/>
        <w:rPr>
          <w:rFonts w:ascii="Time New Roman" w:eastAsia="SimHei" w:hAnsi="Time New Roman"/>
        </w:rPr>
      </w:pPr>
      <w:r w:rsidRPr="00202F1C">
        <w:rPr>
          <w:rFonts w:ascii="Time New Roman" w:eastAsia="SimHei" w:hAnsi="Time New Roman"/>
          <w:lang w:val="zh-CN"/>
        </w:rPr>
        <w:tab/>
      </w:r>
      <w:r w:rsidR="00A64964" w:rsidRPr="00202F1C">
        <w:rPr>
          <w:rFonts w:ascii="Time New Roman" w:eastAsia="SimHei" w:hAnsi="Time New Roman"/>
          <w:lang w:val="zh-CN"/>
        </w:rPr>
        <w:t>(</w:t>
      </w:r>
      <w:r w:rsidR="00A64964" w:rsidRPr="00202F1C">
        <w:rPr>
          <w:rFonts w:ascii="Time New Roman" w:eastAsia="SimHei" w:hAnsi="Time New Roman"/>
          <w:lang w:val="zh-CN"/>
        </w:rPr>
        <w:t>b</w:t>
      </w:r>
      <w:r w:rsidR="00A64964" w:rsidRPr="00202F1C">
        <w:rPr>
          <w:rFonts w:ascii="Time New Roman" w:eastAsia="SimHei" w:hAnsi="Time New Roman"/>
          <w:lang w:val="zh-CN"/>
        </w:rPr>
        <w:t>)</w:t>
      </w:r>
      <w:r w:rsidR="00A64964" w:rsidRPr="00202F1C">
        <w:rPr>
          <w:rFonts w:ascii="Time New Roman" w:eastAsia="SimHei" w:hAnsi="Time New Roman"/>
          <w:lang w:val="zh-CN"/>
        </w:rPr>
        <w:tab/>
      </w:r>
      <w:r w:rsidR="00A64964" w:rsidRPr="00202F1C">
        <w:rPr>
          <w:rFonts w:ascii="Time New Roman" w:eastAsia="SimHei" w:hAnsi="Time New Roman"/>
          <w:lang w:val="zh-CN"/>
        </w:rPr>
        <w:t>加强支持措施，使残疾妇女参与国家的政治和公共生活，并将她们作为目标群体纳入国家妇女事务局的能力建设和培训方案；</w:t>
      </w:r>
    </w:p>
    <w:p w14:paraId="1164E462" w14:textId="16BD412E" w:rsidR="00A64964" w:rsidRPr="00202F1C" w:rsidRDefault="005B76CF" w:rsidP="005B76CF">
      <w:pPr>
        <w:pStyle w:val="SingleTxtGC"/>
        <w:rPr>
          <w:rFonts w:ascii="Time New Roman" w:eastAsia="SimHei" w:hAnsi="Time New Roman"/>
        </w:rPr>
      </w:pPr>
      <w:r w:rsidRPr="00202F1C">
        <w:rPr>
          <w:rFonts w:ascii="Time New Roman" w:eastAsia="SimHei" w:hAnsi="Time New Roman"/>
          <w:lang w:val="zh-CN"/>
        </w:rPr>
        <w:tab/>
      </w:r>
      <w:r w:rsidR="00A64964" w:rsidRPr="00202F1C">
        <w:rPr>
          <w:rFonts w:ascii="Time New Roman" w:eastAsia="SimHei" w:hAnsi="Time New Roman"/>
          <w:lang w:val="zh-CN"/>
        </w:rPr>
        <w:t>(</w:t>
      </w:r>
      <w:r w:rsidR="00A64964" w:rsidRPr="00202F1C">
        <w:rPr>
          <w:rFonts w:ascii="Time New Roman" w:eastAsia="SimHei" w:hAnsi="Time New Roman"/>
          <w:lang w:val="zh-CN"/>
        </w:rPr>
        <w:t>c</w:t>
      </w:r>
      <w:r w:rsidR="00A64964" w:rsidRPr="00202F1C">
        <w:rPr>
          <w:rFonts w:ascii="Time New Roman" w:eastAsia="SimHei" w:hAnsi="Time New Roman"/>
          <w:lang w:val="zh-CN"/>
        </w:rPr>
        <w:t>)</w:t>
      </w:r>
      <w:r w:rsidR="00A64964" w:rsidRPr="00202F1C">
        <w:rPr>
          <w:rFonts w:ascii="Time New Roman" w:eastAsia="SimHei" w:hAnsi="Time New Roman"/>
          <w:lang w:val="zh-CN"/>
        </w:rPr>
        <w:tab/>
      </w:r>
      <w:r w:rsidR="00A64964" w:rsidRPr="00202F1C">
        <w:rPr>
          <w:rFonts w:ascii="Time New Roman" w:eastAsia="SimHei" w:hAnsi="Time New Roman"/>
          <w:lang w:val="zh-CN"/>
        </w:rPr>
        <w:t>加快制定和执行一项防止残疾妇女和女童遭受剥削、暴力和虐待的规程；</w:t>
      </w:r>
    </w:p>
    <w:p w14:paraId="669A4B9B" w14:textId="757A35B5" w:rsidR="00A64964" w:rsidRPr="00202F1C" w:rsidRDefault="005B76CF" w:rsidP="005B76CF">
      <w:pPr>
        <w:pStyle w:val="SingleTxtGC"/>
        <w:rPr>
          <w:rFonts w:ascii="Time New Roman" w:eastAsia="SimHei" w:hAnsi="Time New Roman"/>
        </w:rPr>
      </w:pPr>
      <w:r w:rsidRPr="00202F1C">
        <w:rPr>
          <w:rFonts w:ascii="Time New Roman" w:eastAsia="SimHei" w:hAnsi="Time New Roman"/>
          <w:lang w:val="zh-CN"/>
        </w:rPr>
        <w:lastRenderedPageBreak/>
        <w:tab/>
      </w:r>
      <w:r w:rsidR="00A64964" w:rsidRPr="00202F1C">
        <w:rPr>
          <w:rFonts w:ascii="Time New Roman" w:eastAsia="SimHei" w:hAnsi="Time New Roman"/>
          <w:lang w:val="zh-CN"/>
        </w:rPr>
        <w:t>(</w:t>
      </w:r>
      <w:r w:rsidR="00A64964" w:rsidRPr="00202F1C">
        <w:rPr>
          <w:rFonts w:ascii="Time New Roman" w:eastAsia="SimHei" w:hAnsi="Time New Roman"/>
          <w:lang w:val="zh-CN"/>
        </w:rPr>
        <w:t>d</w:t>
      </w:r>
      <w:r w:rsidR="00A64964" w:rsidRPr="00202F1C">
        <w:rPr>
          <w:rFonts w:ascii="Time New Roman" w:eastAsia="SimHei" w:hAnsi="Time New Roman"/>
          <w:lang w:val="zh-CN"/>
        </w:rPr>
        <w:t>)</w:t>
      </w:r>
      <w:r w:rsidR="00A64964" w:rsidRPr="00202F1C">
        <w:rPr>
          <w:rFonts w:ascii="Time New Roman" w:eastAsia="SimHei" w:hAnsi="Time New Roman"/>
          <w:lang w:val="zh-CN"/>
        </w:rPr>
        <w:tab/>
      </w:r>
      <w:r w:rsidR="00A64964" w:rsidRPr="00202F1C">
        <w:rPr>
          <w:rFonts w:ascii="Time New Roman" w:eastAsia="SimHei" w:hAnsi="Time New Roman"/>
          <w:lang w:val="zh-CN"/>
        </w:rPr>
        <w:t>确保在缔约国全境为遭受基于性别的暴力的残疾妇女和女童提供服务，包括设立支持中心和紧急庇护所，并提供必要的协助；</w:t>
      </w:r>
    </w:p>
    <w:p w14:paraId="48536881" w14:textId="6C6B6334" w:rsidR="00A64964" w:rsidRPr="00202F1C" w:rsidRDefault="005B76CF" w:rsidP="005B76CF">
      <w:pPr>
        <w:pStyle w:val="SingleTxtGC"/>
        <w:rPr>
          <w:rFonts w:ascii="Time New Roman" w:eastAsia="SimHei" w:hAnsi="Time New Roman"/>
        </w:rPr>
      </w:pPr>
      <w:r w:rsidRPr="00202F1C">
        <w:rPr>
          <w:rFonts w:ascii="Time New Roman" w:eastAsia="SimHei" w:hAnsi="Time New Roman"/>
          <w:lang w:val="zh-CN"/>
        </w:rPr>
        <w:tab/>
      </w:r>
      <w:r w:rsidR="00A64964" w:rsidRPr="00202F1C">
        <w:rPr>
          <w:rFonts w:ascii="Time New Roman" w:eastAsia="SimHei" w:hAnsi="Time New Roman"/>
          <w:lang w:val="zh-CN"/>
        </w:rPr>
        <w:t>(</w:t>
      </w:r>
      <w:r w:rsidR="00A64964" w:rsidRPr="00202F1C">
        <w:rPr>
          <w:rFonts w:ascii="Time New Roman" w:eastAsia="SimHei" w:hAnsi="Time New Roman"/>
          <w:lang w:val="zh-CN"/>
        </w:rPr>
        <w:t>e</w:t>
      </w:r>
      <w:r w:rsidR="00A64964" w:rsidRPr="00202F1C">
        <w:rPr>
          <w:rFonts w:ascii="Time New Roman" w:eastAsia="SimHei" w:hAnsi="Time New Roman"/>
          <w:lang w:val="zh-CN"/>
        </w:rPr>
        <w:t>)</w:t>
      </w:r>
      <w:r w:rsidR="00A64964" w:rsidRPr="00202F1C">
        <w:rPr>
          <w:rFonts w:ascii="Time New Roman" w:eastAsia="SimHei" w:hAnsi="Time New Roman"/>
          <w:lang w:val="zh-CN"/>
        </w:rPr>
        <w:tab/>
      </w:r>
      <w:r w:rsidR="00A64964" w:rsidRPr="00202F1C">
        <w:rPr>
          <w:rFonts w:ascii="Time New Roman" w:eastAsia="SimHei" w:hAnsi="Time New Roman"/>
          <w:lang w:val="zh-CN"/>
        </w:rPr>
        <w:t>采取措施，增强残疾妇女和女孩的权能，确保她们在政治生活中担任决策职务，包括在国家妇女事务局、其他政府机构、议会和司法机构中担任决策职务；</w:t>
      </w:r>
    </w:p>
    <w:p w14:paraId="42DCE59E" w14:textId="6EC9A4DE" w:rsidR="00A64964" w:rsidRPr="00202F1C" w:rsidRDefault="005B76CF" w:rsidP="005B76CF">
      <w:pPr>
        <w:pStyle w:val="SingleTxtGC"/>
        <w:rPr>
          <w:rFonts w:ascii="Time New Roman" w:eastAsia="SimHei" w:hAnsi="Time New Roman"/>
        </w:rPr>
      </w:pPr>
      <w:r w:rsidRPr="00202F1C">
        <w:rPr>
          <w:rFonts w:ascii="Time New Roman" w:eastAsia="SimHei" w:hAnsi="Time New Roman"/>
          <w:lang w:val="zh-CN"/>
        </w:rPr>
        <w:tab/>
      </w:r>
      <w:r w:rsidR="00A64964" w:rsidRPr="00202F1C">
        <w:rPr>
          <w:rFonts w:ascii="Time New Roman" w:eastAsia="SimHei" w:hAnsi="Time New Roman"/>
          <w:lang w:val="zh-CN"/>
        </w:rPr>
        <w:t>(</w:t>
      </w:r>
      <w:r w:rsidR="00A64964" w:rsidRPr="00202F1C">
        <w:rPr>
          <w:rFonts w:ascii="Time New Roman" w:eastAsia="SimHei" w:hAnsi="Time New Roman"/>
          <w:lang w:val="zh-CN"/>
        </w:rPr>
        <w:t>f</w:t>
      </w:r>
      <w:r w:rsidR="00A64964" w:rsidRPr="00202F1C">
        <w:rPr>
          <w:rFonts w:ascii="Time New Roman" w:eastAsia="SimHei" w:hAnsi="Time New Roman"/>
          <w:lang w:val="zh-CN"/>
        </w:rPr>
        <w:t>)</w:t>
      </w:r>
      <w:r w:rsidR="00A64964" w:rsidRPr="00202F1C">
        <w:rPr>
          <w:rFonts w:ascii="Time New Roman" w:eastAsia="SimHei" w:hAnsi="Time New Roman"/>
          <w:lang w:val="zh-CN"/>
        </w:rPr>
        <w:tab/>
      </w:r>
      <w:r w:rsidR="00A64964" w:rsidRPr="00202F1C">
        <w:rPr>
          <w:rFonts w:ascii="Time New Roman" w:eastAsia="SimHei" w:hAnsi="Time New Roman"/>
          <w:lang w:val="zh-CN"/>
        </w:rPr>
        <w:t>加强收集关于暴力侵害残疾妇女和女童行为的全面分类数据的工作。</w:t>
      </w:r>
    </w:p>
    <w:p w14:paraId="2F61C68D" w14:textId="275F8137" w:rsidR="00A64964" w:rsidRPr="00A64964" w:rsidRDefault="00A64964" w:rsidP="00202F1C">
      <w:pPr>
        <w:pStyle w:val="H23GC"/>
      </w:pPr>
      <w:r w:rsidRPr="00A64964">
        <w:rPr>
          <w:lang w:val="zh-CN"/>
        </w:rPr>
        <w:tab/>
      </w:r>
      <w:r w:rsidRPr="00A64964">
        <w:rPr>
          <w:lang w:val="zh-CN"/>
        </w:rPr>
        <w:tab/>
      </w:r>
      <w:r w:rsidRPr="00A64964">
        <w:rPr>
          <w:lang w:val="zh-CN"/>
        </w:rPr>
        <w:t>残疾儿童</w:t>
      </w:r>
      <w:r>
        <w:rPr>
          <w:b/>
          <w:lang w:val="zh-CN"/>
        </w:rPr>
        <w:t>(</w:t>
      </w:r>
      <w:r w:rsidRPr="00A64964">
        <w:rPr>
          <w:lang w:val="zh-CN"/>
        </w:rPr>
        <w:t>第七条</w:t>
      </w:r>
      <w:r>
        <w:rPr>
          <w:b/>
          <w:lang w:val="zh-CN"/>
        </w:rPr>
        <w:t>)</w:t>
      </w:r>
    </w:p>
    <w:p w14:paraId="550AD521" w14:textId="145DC9BA" w:rsidR="00A64964" w:rsidRPr="00A64964" w:rsidRDefault="00A64964" w:rsidP="00202F1C">
      <w:pPr>
        <w:pStyle w:val="SingleTxtGC"/>
      </w:pPr>
      <w:r>
        <w:rPr>
          <w:lang w:val="zh-CN"/>
        </w:rPr>
        <w:t>13</w:t>
      </w:r>
      <w:r w:rsidRPr="00A64964">
        <w:rPr>
          <w:lang w:val="zh-CN"/>
        </w:rPr>
        <w:t>.</w:t>
      </w:r>
      <w:r w:rsidRPr="00A64964">
        <w:rPr>
          <w:lang w:val="zh-CN"/>
        </w:rPr>
        <w:tab/>
      </w:r>
      <w:r w:rsidRPr="00A64964">
        <w:rPr>
          <w:lang w:val="zh-CN"/>
        </w:rPr>
        <w:t>委员会关切地注意到：</w:t>
      </w:r>
    </w:p>
    <w:p w14:paraId="1B9F3EE3" w14:textId="4BE5F948" w:rsidR="00A64964" w:rsidRPr="00A64964" w:rsidRDefault="00202F1C" w:rsidP="00202F1C">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缔约国没有提供空间让残疾儿童表达自己的意见和需求并使这些意见和需求得到考虑；</w:t>
      </w:r>
    </w:p>
    <w:p w14:paraId="473C5385" w14:textId="39DC1A33" w:rsidR="00A64964" w:rsidRPr="00A64964" w:rsidRDefault="00202F1C" w:rsidP="00202F1C">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残疾儿童，特别是土著残疾儿童以及生活在农村和偏远地区的残疾儿童，长期处于贫困境地；</w:t>
      </w:r>
    </w:p>
    <w:p w14:paraId="705CF2F9" w14:textId="1D1E98E4" w:rsidR="00A64964" w:rsidRPr="00A64964" w:rsidRDefault="00202F1C" w:rsidP="00202F1C">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《少年儿童法》没有一般性或明确地涉及残疾儿童问题，其第</w:t>
      </w:r>
      <w:r w:rsidR="00A64964">
        <w:rPr>
          <w:lang w:val="zh-CN"/>
        </w:rPr>
        <w:t>62</w:t>
      </w:r>
      <w:r w:rsidR="00A64964" w:rsidRPr="00A64964">
        <w:rPr>
          <w:lang w:val="zh-CN"/>
        </w:rPr>
        <w:t>条助长将儿童隔离和排斥在</w:t>
      </w:r>
      <w:proofErr w:type="gramStart"/>
      <w:r w:rsidR="00A64964" w:rsidRPr="00A64964">
        <w:rPr>
          <w:lang w:val="zh-CN"/>
        </w:rPr>
        <w:t>全纳教育</w:t>
      </w:r>
      <w:proofErr w:type="gramEnd"/>
      <w:r w:rsidR="00A64964" w:rsidRPr="00A64964">
        <w:rPr>
          <w:lang w:val="zh-CN"/>
        </w:rPr>
        <w:t>之外的做法。</w:t>
      </w:r>
      <w:bookmarkStart w:id="8" w:name="_Hlk164685414"/>
      <w:bookmarkEnd w:id="8"/>
    </w:p>
    <w:p w14:paraId="38E23C9C" w14:textId="37D5B8C8" w:rsidR="00A64964" w:rsidRPr="002C680E" w:rsidRDefault="00A64964" w:rsidP="00202F1C">
      <w:pPr>
        <w:pStyle w:val="SingleTxtGC"/>
        <w:rPr>
          <w:rFonts w:ascii="Time New Roman" w:eastAsia="SimHei" w:hAnsi="Time New Roman"/>
        </w:rPr>
      </w:pPr>
      <w:r w:rsidRPr="002C680E">
        <w:rPr>
          <w:rFonts w:ascii="Time New Roman" w:eastAsia="SimHei" w:hAnsi="Time New Roman"/>
          <w:lang w:val="zh-CN"/>
        </w:rPr>
        <w:t>14</w:t>
      </w:r>
      <w:r w:rsidRPr="002C680E">
        <w:rPr>
          <w:rFonts w:ascii="Time New Roman" w:eastAsia="SimHei" w:hAnsi="Time New Roman"/>
          <w:lang w:val="zh-CN"/>
        </w:rPr>
        <w:t>.</w:t>
      </w:r>
      <w:r w:rsidRPr="002C680E">
        <w:rPr>
          <w:rFonts w:ascii="Time New Roman" w:eastAsia="SimHei" w:hAnsi="Time New Roman"/>
          <w:lang w:val="zh-CN"/>
        </w:rPr>
        <w:tab/>
      </w:r>
      <w:r w:rsidRPr="002C680E">
        <w:rPr>
          <w:rFonts w:ascii="Time New Roman" w:eastAsia="SimHei" w:hAnsi="Time New Roman"/>
          <w:lang w:val="zh-CN"/>
        </w:rPr>
        <w:t>委员会回顾其与儿童权利委员会关于残疾儿童权利的联合声明</w:t>
      </w:r>
      <w:r w:rsidRPr="002C680E">
        <w:rPr>
          <w:rFonts w:ascii="Time New Roman" w:eastAsia="SimHei" w:hAnsi="Time New Roman"/>
          <w:lang w:val="zh-CN"/>
        </w:rPr>
        <w:t>(2</w:t>
      </w:r>
      <w:r w:rsidRPr="002C680E">
        <w:rPr>
          <w:rFonts w:ascii="Time New Roman" w:eastAsia="SimHei" w:hAnsi="Time New Roman"/>
          <w:lang w:val="zh-CN"/>
        </w:rPr>
        <w:t>0</w:t>
      </w:r>
      <w:r w:rsidRPr="002C680E">
        <w:rPr>
          <w:rFonts w:ascii="Time New Roman" w:eastAsia="SimHei" w:hAnsi="Time New Roman"/>
          <w:lang w:val="zh-CN"/>
        </w:rPr>
        <w:t>22</w:t>
      </w:r>
      <w:r w:rsidRPr="002C680E">
        <w:rPr>
          <w:rFonts w:ascii="Time New Roman" w:eastAsia="SimHei" w:hAnsi="Time New Roman"/>
          <w:lang w:val="zh-CN"/>
        </w:rPr>
        <w:t>年</w:t>
      </w:r>
      <w:r w:rsidRPr="002C680E">
        <w:rPr>
          <w:rFonts w:ascii="Time New Roman" w:eastAsia="SimHei" w:hAnsi="Time New Roman"/>
          <w:lang w:val="zh-CN"/>
        </w:rPr>
        <w:t>)</w:t>
      </w:r>
      <w:r w:rsidRPr="002C680E">
        <w:rPr>
          <w:rFonts w:ascii="Time New Roman" w:eastAsia="SimHei" w:hAnsi="Time New Roman"/>
          <w:lang w:val="zh-CN"/>
        </w:rPr>
        <w:t>以及可持续发展目标的具体目标</w:t>
      </w:r>
      <w:r w:rsidRPr="002C680E">
        <w:rPr>
          <w:rFonts w:ascii="Time New Roman" w:eastAsia="SimHei" w:hAnsi="Time New Roman"/>
          <w:lang w:val="zh-CN"/>
        </w:rPr>
        <w:t>16</w:t>
      </w:r>
      <w:r w:rsidRPr="002C680E">
        <w:rPr>
          <w:rFonts w:ascii="Time New Roman" w:eastAsia="SimHei" w:hAnsi="Time New Roman"/>
          <w:lang w:val="zh-CN"/>
        </w:rPr>
        <w:t>.</w:t>
      </w:r>
      <w:r w:rsidRPr="002C680E">
        <w:rPr>
          <w:rFonts w:ascii="Time New Roman" w:eastAsia="SimHei" w:hAnsi="Time New Roman"/>
          <w:lang w:val="zh-CN"/>
        </w:rPr>
        <w:t>2</w:t>
      </w:r>
      <w:r w:rsidRPr="002C680E">
        <w:rPr>
          <w:rFonts w:ascii="Time New Roman" w:eastAsia="SimHei" w:hAnsi="Time New Roman"/>
          <w:lang w:val="zh-CN"/>
        </w:rPr>
        <w:t>和</w:t>
      </w:r>
      <w:r w:rsidRPr="002C680E">
        <w:rPr>
          <w:rFonts w:ascii="Time New Roman" w:eastAsia="SimHei" w:hAnsi="Time New Roman"/>
          <w:lang w:val="zh-CN"/>
        </w:rPr>
        <w:t>16</w:t>
      </w:r>
      <w:r w:rsidRPr="002C680E">
        <w:rPr>
          <w:rFonts w:ascii="Time New Roman" w:eastAsia="SimHei" w:hAnsi="Time New Roman"/>
          <w:lang w:val="zh-CN"/>
        </w:rPr>
        <w:t>.</w:t>
      </w:r>
      <w:r w:rsidRPr="002C680E">
        <w:rPr>
          <w:rFonts w:ascii="Time New Roman" w:eastAsia="SimHei" w:hAnsi="Time New Roman"/>
          <w:lang w:val="zh-CN"/>
        </w:rPr>
        <w:t>7,</w:t>
      </w:r>
      <w:r w:rsidR="00202F1C" w:rsidRPr="002C680E">
        <w:rPr>
          <w:rFonts w:ascii="Time New Roman" w:eastAsia="SimHei" w:hAnsi="Time New Roman"/>
          <w:lang w:val="zh-CN"/>
        </w:rPr>
        <w:t xml:space="preserve"> </w:t>
      </w:r>
      <w:r w:rsidRPr="002C680E">
        <w:rPr>
          <w:rFonts w:ascii="Time New Roman" w:eastAsia="SimHei" w:hAnsi="Time New Roman"/>
          <w:lang w:val="zh-CN"/>
        </w:rPr>
        <w:t>建议缔约国：</w:t>
      </w:r>
    </w:p>
    <w:p w14:paraId="5A3BF3C7" w14:textId="3ADFD406" w:rsidR="00A64964" w:rsidRPr="002C680E" w:rsidRDefault="00202F1C" w:rsidP="00202F1C">
      <w:pPr>
        <w:pStyle w:val="SingleTxtGC"/>
        <w:rPr>
          <w:rFonts w:ascii="Time New Roman" w:eastAsia="SimHei" w:hAnsi="Time New Roman"/>
        </w:rPr>
      </w:pPr>
      <w:r w:rsidRPr="002C680E">
        <w:rPr>
          <w:rFonts w:ascii="Time New Roman" w:eastAsia="SimHei" w:hAnsi="Time New Roman"/>
          <w:lang w:val="zh-CN"/>
        </w:rPr>
        <w:tab/>
      </w:r>
      <w:r w:rsidR="00A64964" w:rsidRPr="002C680E">
        <w:rPr>
          <w:rFonts w:ascii="Time New Roman" w:eastAsia="SimHei" w:hAnsi="Time New Roman"/>
          <w:lang w:val="zh-CN"/>
        </w:rPr>
        <w:t>(</w:t>
      </w:r>
      <w:r w:rsidR="00A64964" w:rsidRPr="002C680E">
        <w:rPr>
          <w:rFonts w:ascii="Time New Roman" w:eastAsia="SimHei" w:hAnsi="Time New Roman"/>
          <w:lang w:val="zh-CN"/>
        </w:rPr>
        <w:t>a</w:t>
      </w:r>
      <w:r w:rsidR="00A64964" w:rsidRPr="002C680E">
        <w:rPr>
          <w:rFonts w:ascii="Time New Roman" w:eastAsia="SimHei" w:hAnsi="Time New Roman"/>
          <w:lang w:val="zh-CN"/>
        </w:rPr>
        <w:t>)</w:t>
      </w:r>
      <w:r w:rsidR="00A64964" w:rsidRPr="002C680E">
        <w:rPr>
          <w:rFonts w:ascii="Time New Roman" w:eastAsia="SimHei" w:hAnsi="Time New Roman"/>
          <w:lang w:val="zh-CN"/>
        </w:rPr>
        <w:tab/>
      </w:r>
      <w:r w:rsidR="00A64964" w:rsidRPr="002C680E">
        <w:rPr>
          <w:rFonts w:ascii="Time New Roman" w:eastAsia="SimHei" w:hAnsi="Time New Roman"/>
          <w:lang w:val="zh-CN"/>
        </w:rPr>
        <w:t>确保创造条件，让残疾儿童能表达自己的意见和需要，并将其反映在法律、公共政策和政府方案中；</w:t>
      </w:r>
    </w:p>
    <w:p w14:paraId="49040198" w14:textId="157B6BB6" w:rsidR="00A64964" w:rsidRPr="002C680E" w:rsidRDefault="00202F1C" w:rsidP="00202F1C">
      <w:pPr>
        <w:pStyle w:val="SingleTxtGC"/>
        <w:rPr>
          <w:rFonts w:ascii="Time New Roman" w:eastAsia="SimHei" w:hAnsi="Time New Roman"/>
        </w:rPr>
      </w:pPr>
      <w:r w:rsidRPr="002C680E">
        <w:rPr>
          <w:rFonts w:ascii="Time New Roman" w:eastAsia="SimHei" w:hAnsi="Time New Roman"/>
          <w:lang w:val="zh-CN"/>
        </w:rPr>
        <w:tab/>
      </w:r>
      <w:r w:rsidR="00A64964" w:rsidRPr="002C680E">
        <w:rPr>
          <w:rFonts w:ascii="Time New Roman" w:eastAsia="SimHei" w:hAnsi="Time New Roman"/>
          <w:lang w:val="zh-CN"/>
        </w:rPr>
        <w:t>(</w:t>
      </w:r>
      <w:r w:rsidR="00A64964" w:rsidRPr="002C680E">
        <w:rPr>
          <w:rFonts w:ascii="Time New Roman" w:eastAsia="SimHei" w:hAnsi="Time New Roman"/>
          <w:lang w:val="zh-CN"/>
        </w:rPr>
        <w:t>b</w:t>
      </w:r>
      <w:r w:rsidR="00A64964" w:rsidRPr="002C680E">
        <w:rPr>
          <w:rFonts w:ascii="Time New Roman" w:eastAsia="SimHei" w:hAnsi="Time New Roman"/>
          <w:lang w:val="zh-CN"/>
        </w:rPr>
        <w:t>)</w:t>
      </w:r>
      <w:r w:rsidR="00A64964" w:rsidRPr="002C680E">
        <w:rPr>
          <w:rFonts w:ascii="Time New Roman" w:eastAsia="SimHei" w:hAnsi="Time New Roman"/>
          <w:lang w:val="zh-CN"/>
        </w:rPr>
        <w:tab/>
      </w:r>
      <w:r w:rsidR="00A64964" w:rsidRPr="002C680E">
        <w:rPr>
          <w:rFonts w:ascii="Time New Roman" w:eastAsia="SimHei" w:hAnsi="Time New Roman"/>
          <w:lang w:val="zh-CN"/>
        </w:rPr>
        <w:t>立即采取行动，帮助残疾儿童脱离贫困状况，特别注意土著儿童以及生活在农村和偏远地区的儿童；</w:t>
      </w:r>
    </w:p>
    <w:p w14:paraId="39BDF810" w14:textId="61A86D71" w:rsidR="00A64964" w:rsidRPr="00A64964" w:rsidRDefault="00202F1C" w:rsidP="00202F1C">
      <w:pPr>
        <w:pStyle w:val="SingleTxtGC"/>
      </w:pPr>
      <w:r w:rsidRPr="002C680E">
        <w:rPr>
          <w:rFonts w:ascii="Time New Roman" w:eastAsia="SimHei" w:hAnsi="Time New Roman"/>
          <w:lang w:val="zh-CN"/>
        </w:rPr>
        <w:tab/>
      </w:r>
      <w:r w:rsidR="00A64964" w:rsidRPr="002C680E">
        <w:rPr>
          <w:rFonts w:ascii="Time New Roman" w:eastAsia="SimHei" w:hAnsi="Time New Roman"/>
          <w:lang w:val="zh-CN"/>
        </w:rPr>
        <w:t>(</w:t>
      </w:r>
      <w:r w:rsidR="00A64964" w:rsidRPr="002C680E">
        <w:rPr>
          <w:rFonts w:ascii="Time New Roman" w:eastAsia="SimHei" w:hAnsi="Time New Roman"/>
          <w:lang w:val="zh-CN"/>
        </w:rPr>
        <w:t>c</w:t>
      </w:r>
      <w:r w:rsidR="00A64964" w:rsidRPr="002C680E">
        <w:rPr>
          <w:rFonts w:ascii="Time New Roman" w:eastAsia="SimHei" w:hAnsi="Time New Roman"/>
          <w:lang w:val="zh-CN"/>
        </w:rPr>
        <w:t>)</w:t>
      </w:r>
      <w:r w:rsidR="00A64964" w:rsidRPr="002C680E">
        <w:rPr>
          <w:rFonts w:ascii="Time New Roman" w:eastAsia="SimHei" w:hAnsi="Time New Roman"/>
          <w:lang w:val="zh-CN"/>
        </w:rPr>
        <w:tab/>
      </w:r>
      <w:r w:rsidR="00A64964" w:rsidRPr="002C680E">
        <w:rPr>
          <w:rFonts w:ascii="Time New Roman" w:eastAsia="SimHei" w:hAnsi="Time New Roman"/>
          <w:lang w:val="zh-CN"/>
        </w:rPr>
        <w:t>修订《少年儿童法》，明确保护残疾儿童，防止他们遭受多重和交叉形式的歧视，包括基于残疾和其他原因交叉的歧视，并确保残疾儿童接受</w:t>
      </w:r>
      <w:proofErr w:type="gramStart"/>
      <w:r w:rsidR="00A64964" w:rsidRPr="002C680E">
        <w:rPr>
          <w:rFonts w:ascii="Time New Roman" w:eastAsia="SimHei" w:hAnsi="Time New Roman"/>
          <w:lang w:val="zh-CN"/>
        </w:rPr>
        <w:t>优质全纳教育</w:t>
      </w:r>
      <w:proofErr w:type="gramEnd"/>
      <w:r w:rsidR="00A64964" w:rsidRPr="002C680E">
        <w:rPr>
          <w:rFonts w:ascii="Time New Roman" w:eastAsia="SimHei" w:hAnsi="Time New Roman"/>
          <w:lang w:val="zh-CN"/>
        </w:rPr>
        <w:t>。</w:t>
      </w:r>
      <w:bookmarkStart w:id="9" w:name="_Hlk160532452"/>
      <w:bookmarkEnd w:id="9"/>
    </w:p>
    <w:p w14:paraId="47E26178" w14:textId="05BEF4D9" w:rsidR="00A64964" w:rsidRPr="00A64964" w:rsidRDefault="00A64964" w:rsidP="002C680E">
      <w:pPr>
        <w:pStyle w:val="H23GC"/>
      </w:pPr>
      <w:r w:rsidRPr="00A64964">
        <w:rPr>
          <w:lang w:val="zh-CN"/>
        </w:rPr>
        <w:tab/>
      </w:r>
      <w:r w:rsidRPr="00A64964">
        <w:rPr>
          <w:lang w:val="zh-CN"/>
        </w:rPr>
        <w:tab/>
      </w:r>
      <w:r w:rsidRPr="00A64964">
        <w:rPr>
          <w:lang w:val="zh-CN"/>
        </w:rPr>
        <w:t>提高认识</w:t>
      </w:r>
      <w:r>
        <w:rPr>
          <w:b/>
          <w:lang w:val="zh-CN"/>
        </w:rPr>
        <w:t>(</w:t>
      </w:r>
      <w:r w:rsidRPr="00A64964">
        <w:rPr>
          <w:lang w:val="zh-CN"/>
        </w:rPr>
        <w:t>第八条</w:t>
      </w:r>
      <w:r>
        <w:rPr>
          <w:b/>
          <w:lang w:val="zh-CN"/>
        </w:rPr>
        <w:t>)</w:t>
      </w:r>
    </w:p>
    <w:p w14:paraId="52C20266" w14:textId="7B891FD5" w:rsidR="00A64964" w:rsidRPr="00A64964" w:rsidRDefault="00A64964" w:rsidP="002C680E">
      <w:pPr>
        <w:pStyle w:val="SingleTxtGC"/>
      </w:pPr>
      <w:r>
        <w:rPr>
          <w:lang w:val="zh-CN"/>
        </w:rPr>
        <w:t>15</w:t>
      </w:r>
      <w:r w:rsidRPr="00A64964">
        <w:rPr>
          <w:lang w:val="zh-CN"/>
        </w:rPr>
        <w:t>.</w:t>
      </w:r>
      <w:r w:rsidRPr="00A64964">
        <w:rPr>
          <w:lang w:val="zh-CN"/>
        </w:rPr>
        <w:tab/>
      </w:r>
      <w:r w:rsidRPr="00A64964">
        <w:rPr>
          <w:lang w:val="zh-CN"/>
        </w:rPr>
        <w:t>委员会注意到缔约国开展了提高认识和促进落实残疾人权利的运动。然而，委员会关切地注意到，公众对残疾人的负面偏见和陈规定型观念仍然普遍存在。委员会感到关切的是，所开展的运动不足以加强残疾人作为权利持有者的形象。</w:t>
      </w:r>
    </w:p>
    <w:p w14:paraId="77E2D9AB" w14:textId="558FD3A4" w:rsidR="00A64964" w:rsidRPr="002C680E" w:rsidRDefault="00A64964" w:rsidP="002C680E">
      <w:pPr>
        <w:pStyle w:val="SingleTxtGC"/>
        <w:rPr>
          <w:rFonts w:ascii="Time New Roman" w:eastAsia="SimHei" w:hAnsi="Time New Roman"/>
        </w:rPr>
      </w:pPr>
      <w:r w:rsidRPr="002C680E">
        <w:rPr>
          <w:rFonts w:ascii="Time New Roman" w:eastAsia="SimHei" w:hAnsi="Time New Roman"/>
          <w:lang w:val="zh-CN"/>
        </w:rPr>
        <w:t>16</w:t>
      </w:r>
      <w:r w:rsidRPr="002C680E">
        <w:rPr>
          <w:rFonts w:ascii="Time New Roman" w:eastAsia="SimHei" w:hAnsi="Time New Roman"/>
          <w:lang w:val="zh-CN"/>
        </w:rPr>
        <w:t>.</w:t>
      </w:r>
      <w:r w:rsidRPr="002C680E">
        <w:rPr>
          <w:rFonts w:ascii="Time New Roman" w:eastAsia="SimHei" w:hAnsi="Time New Roman"/>
          <w:lang w:val="zh-CN"/>
        </w:rPr>
        <w:tab/>
      </w:r>
      <w:r w:rsidRPr="002C680E">
        <w:rPr>
          <w:rFonts w:ascii="Time New Roman" w:eastAsia="SimHei" w:hAnsi="Time New Roman"/>
          <w:lang w:val="zh-CN"/>
        </w:rPr>
        <w:t>委员会建议缔约国通过一项国家战略，推广注意性别问题和儿童需求、以人权为基础的残疾人模式。这一战略应涵盖政府官员、媒体、卫生和司法专业人员、公众和残疾人家庭，并与残疾人组织密切协商，让残疾人组织积极参与其制定、执行和定期评估。</w:t>
      </w:r>
    </w:p>
    <w:p w14:paraId="54C5746C" w14:textId="3A6BCE6C" w:rsidR="00A64964" w:rsidRPr="00A64964" w:rsidRDefault="00A64964" w:rsidP="00141D76">
      <w:pPr>
        <w:pStyle w:val="H23GC"/>
      </w:pPr>
      <w:r w:rsidRPr="00A64964">
        <w:rPr>
          <w:lang w:val="zh-CN"/>
        </w:rPr>
        <w:tab/>
      </w:r>
      <w:r w:rsidRPr="00A64964">
        <w:rPr>
          <w:lang w:val="zh-CN"/>
        </w:rPr>
        <w:tab/>
      </w:r>
      <w:r w:rsidRPr="00A64964">
        <w:rPr>
          <w:lang w:val="zh-CN"/>
        </w:rPr>
        <w:t>无障碍</w:t>
      </w:r>
      <w:r>
        <w:rPr>
          <w:b/>
          <w:lang w:val="zh-CN"/>
        </w:rPr>
        <w:t>(</w:t>
      </w:r>
      <w:r w:rsidRPr="00A64964">
        <w:rPr>
          <w:lang w:val="zh-CN"/>
        </w:rPr>
        <w:t>第九条</w:t>
      </w:r>
      <w:r>
        <w:rPr>
          <w:b/>
          <w:lang w:val="zh-CN"/>
        </w:rPr>
        <w:t>)</w:t>
      </w:r>
    </w:p>
    <w:p w14:paraId="36104474" w14:textId="5631E37E" w:rsidR="00A64964" w:rsidRPr="00A64964" w:rsidRDefault="00A64964" w:rsidP="00141D76">
      <w:pPr>
        <w:pStyle w:val="SingleTxtGC"/>
      </w:pPr>
      <w:r>
        <w:rPr>
          <w:lang w:val="zh-CN"/>
        </w:rPr>
        <w:t>17</w:t>
      </w:r>
      <w:r w:rsidRPr="00A64964">
        <w:rPr>
          <w:lang w:val="zh-CN"/>
        </w:rPr>
        <w:t>.</w:t>
      </w:r>
      <w:r w:rsidRPr="00A64964">
        <w:rPr>
          <w:lang w:val="zh-CN"/>
        </w:rPr>
        <w:tab/>
      </w:r>
      <w:r w:rsidRPr="00A64964">
        <w:rPr>
          <w:lang w:val="zh-CN"/>
        </w:rPr>
        <w:t>委员会注意到缔约国在建设性对话结束时提供的书面澄清。然而，委员会感到关切的是：</w:t>
      </w:r>
    </w:p>
    <w:p w14:paraId="291EDB3A" w14:textId="2798F568" w:rsidR="00A64964" w:rsidRPr="00A64964" w:rsidRDefault="00141D76" w:rsidP="00141D76">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人行道状况不佳，公共场所不便通行，司法场所尤其如此，交通工具不足，在大西洋、布伦卡、乔洛特加、北部、中太平洋和南部地区特别如此，残疾学生公共汽车不符合无障碍标准；</w:t>
      </w:r>
    </w:p>
    <w:p w14:paraId="1FCD05AE" w14:textId="743B7233" w:rsidR="00A64964" w:rsidRPr="00A64964" w:rsidRDefault="00141D76" w:rsidP="00141D76">
      <w:pPr>
        <w:pStyle w:val="SingleTxtGC"/>
      </w:pPr>
      <w:r>
        <w:rPr>
          <w:lang w:val="zh-CN"/>
        </w:rPr>
        <w:lastRenderedPageBreak/>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缺乏资料说明在根据《公约》以所有无障碍形式制定无障碍物质环境、交通、信息通信标准和执行无障碍计划方面取得哪些进展；</w:t>
      </w:r>
    </w:p>
    <w:p w14:paraId="175FB43D" w14:textId="2F58943B" w:rsidR="00A64964" w:rsidRPr="00A64964" w:rsidRDefault="00141D76" w:rsidP="00141D76">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缔约国所有市镇都没有无障碍委员会；</w:t>
      </w:r>
    </w:p>
    <w:p w14:paraId="4D923B56" w14:textId="6169B52E" w:rsidR="00A64964" w:rsidRPr="00A64964" w:rsidRDefault="00141D76" w:rsidP="00141D76">
      <w:pPr>
        <w:pStyle w:val="SingleTxtGC"/>
      </w:pPr>
      <w:r>
        <w:rPr>
          <w:lang w:val="zh-CN"/>
        </w:rPr>
        <w:tab/>
      </w:r>
      <w:r w:rsidR="00A64964" w:rsidRPr="00A64964">
        <w:rPr>
          <w:lang w:val="zh-CN"/>
        </w:rPr>
        <w:t>(</w:t>
      </w:r>
      <w:r w:rsidR="00A64964">
        <w:rPr>
          <w:lang w:val="zh-CN"/>
        </w:rPr>
        <w:t>d</w:t>
      </w:r>
      <w:r w:rsidR="00A64964" w:rsidRPr="00A64964">
        <w:rPr>
          <w:lang w:val="zh-CN"/>
        </w:rPr>
        <w:t>)</w:t>
      </w:r>
      <w:r w:rsidR="00A64964" w:rsidRPr="00A64964">
        <w:rPr>
          <w:lang w:val="zh-CN"/>
        </w:rPr>
        <w:tab/>
      </w:r>
      <w:r w:rsidR="00A64964" w:rsidRPr="00A64964">
        <w:rPr>
          <w:lang w:val="zh-CN"/>
        </w:rPr>
        <w:t>关于保证公共交通完全无障碍性的第</w:t>
      </w:r>
      <w:r w:rsidR="00A64964">
        <w:rPr>
          <w:lang w:val="zh-CN"/>
        </w:rPr>
        <w:t>76</w:t>
      </w:r>
      <w:r w:rsidR="00A64964" w:rsidRPr="00A64964">
        <w:rPr>
          <w:lang w:val="zh-CN"/>
        </w:rPr>
        <w:t>00</w:t>
      </w:r>
      <w:r w:rsidR="00A64964" w:rsidRPr="00A64964">
        <w:rPr>
          <w:lang w:val="zh-CN"/>
        </w:rPr>
        <w:t>号法的实施受到</w:t>
      </w:r>
      <w:r w:rsidR="00A64964" w:rsidRPr="00A64964">
        <w:rPr>
          <w:rFonts w:hint="eastAsia"/>
          <w:lang w:val="zh-CN"/>
        </w:rPr>
        <w:t>延误</w:t>
      </w:r>
      <w:r w:rsidR="00A64964" w:rsidRPr="00A64964">
        <w:rPr>
          <w:lang w:val="zh-CN"/>
        </w:rPr>
        <w:t>。</w:t>
      </w:r>
    </w:p>
    <w:p w14:paraId="7DFB2E67" w14:textId="5EC25CA9" w:rsidR="00A64964" w:rsidRPr="0098462A" w:rsidRDefault="00A64964" w:rsidP="00141D76">
      <w:pPr>
        <w:pStyle w:val="SingleTxtGC"/>
        <w:rPr>
          <w:rFonts w:ascii="Time New Roman" w:eastAsia="SimHei" w:hAnsi="Time New Roman"/>
        </w:rPr>
      </w:pPr>
      <w:r w:rsidRPr="0098462A">
        <w:rPr>
          <w:rFonts w:ascii="Time New Roman" w:eastAsia="SimHei" w:hAnsi="Time New Roman"/>
          <w:lang w:val="zh-CN"/>
        </w:rPr>
        <w:t>18</w:t>
      </w:r>
      <w:r w:rsidRPr="0098462A">
        <w:rPr>
          <w:rFonts w:ascii="Time New Roman" w:eastAsia="SimHei" w:hAnsi="Time New Roman"/>
          <w:lang w:val="zh-CN"/>
        </w:rPr>
        <w:t>.</w:t>
      </w:r>
      <w:r w:rsidRPr="0098462A">
        <w:rPr>
          <w:rFonts w:ascii="Time New Roman" w:eastAsia="SimHei" w:hAnsi="Time New Roman"/>
          <w:lang w:val="zh-CN"/>
        </w:rPr>
        <w:tab/>
      </w:r>
      <w:r w:rsidRPr="0098462A">
        <w:rPr>
          <w:rFonts w:ascii="Time New Roman" w:eastAsia="SimHei" w:hAnsi="Time New Roman"/>
          <w:lang w:val="zh-CN"/>
        </w:rPr>
        <w:t>委员会回顾其第</w:t>
      </w:r>
      <w:r w:rsidRPr="0098462A">
        <w:rPr>
          <w:rFonts w:ascii="Time New Roman" w:eastAsia="SimHei" w:hAnsi="Time New Roman"/>
          <w:lang w:val="zh-CN"/>
        </w:rPr>
        <w:t>2</w:t>
      </w:r>
      <w:r w:rsidRPr="0098462A">
        <w:rPr>
          <w:rFonts w:ascii="Time New Roman" w:eastAsia="SimHei" w:hAnsi="Time New Roman"/>
          <w:lang w:val="zh-CN"/>
        </w:rPr>
        <w:t>号一般性意见</w:t>
      </w:r>
      <w:r w:rsidRPr="0098462A">
        <w:rPr>
          <w:rFonts w:ascii="Time New Roman" w:eastAsia="SimHei" w:hAnsi="Time New Roman"/>
          <w:lang w:val="zh-CN"/>
        </w:rPr>
        <w:t>(2</w:t>
      </w:r>
      <w:r w:rsidRPr="0098462A">
        <w:rPr>
          <w:rFonts w:ascii="Time New Roman" w:eastAsia="SimHei" w:hAnsi="Time New Roman"/>
          <w:lang w:val="zh-CN"/>
        </w:rPr>
        <w:t>0</w:t>
      </w:r>
      <w:r w:rsidRPr="0098462A">
        <w:rPr>
          <w:rFonts w:ascii="Time New Roman" w:eastAsia="SimHei" w:hAnsi="Time New Roman"/>
          <w:lang w:val="zh-CN"/>
        </w:rPr>
        <w:t>14</w:t>
      </w:r>
      <w:r w:rsidRPr="0098462A">
        <w:rPr>
          <w:rFonts w:ascii="Time New Roman" w:eastAsia="SimHei" w:hAnsi="Time New Roman"/>
          <w:lang w:val="zh-CN"/>
        </w:rPr>
        <w:t>年</w:t>
      </w:r>
      <w:r w:rsidRPr="0098462A">
        <w:rPr>
          <w:rFonts w:ascii="Time New Roman" w:eastAsia="SimHei" w:hAnsi="Time New Roman"/>
          <w:lang w:val="zh-CN"/>
        </w:rPr>
        <w:t>)</w:t>
      </w:r>
      <w:r w:rsidRPr="0098462A">
        <w:rPr>
          <w:rFonts w:ascii="Time New Roman" w:eastAsia="SimHei" w:hAnsi="Time New Roman"/>
          <w:lang w:val="zh-CN"/>
        </w:rPr>
        <w:t>以及可持续发展目标具体目标</w:t>
      </w:r>
      <w:r w:rsidRPr="0098462A">
        <w:rPr>
          <w:rFonts w:ascii="Time New Roman" w:eastAsia="SimHei" w:hAnsi="Time New Roman"/>
          <w:lang w:val="zh-CN"/>
        </w:rPr>
        <w:t>11</w:t>
      </w:r>
      <w:r w:rsidRPr="0098462A">
        <w:rPr>
          <w:rFonts w:ascii="Time New Roman" w:eastAsia="SimHei" w:hAnsi="Time New Roman"/>
          <w:lang w:val="zh-CN"/>
        </w:rPr>
        <w:t>.</w:t>
      </w:r>
      <w:r w:rsidRPr="0098462A">
        <w:rPr>
          <w:rFonts w:ascii="Time New Roman" w:eastAsia="SimHei" w:hAnsi="Time New Roman"/>
          <w:lang w:val="zh-CN"/>
        </w:rPr>
        <w:t>2</w:t>
      </w:r>
      <w:r w:rsidRPr="0098462A">
        <w:rPr>
          <w:rFonts w:ascii="Time New Roman" w:eastAsia="SimHei" w:hAnsi="Time New Roman"/>
          <w:lang w:val="zh-CN"/>
        </w:rPr>
        <w:t>和</w:t>
      </w:r>
      <w:r w:rsidRPr="0098462A">
        <w:rPr>
          <w:rFonts w:ascii="Time New Roman" w:eastAsia="SimHei" w:hAnsi="Time New Roman"/>
          <w:lang w:val="zh-CN"/>
        </w:rPr>
        <w:t>11</w:t>
      </w:r>
      <w:r w:rsidRPr="0098462A">
        <w:rPr>
          <w:rFonts w:ascii="Time New Roman" w:eastAsia="SimHei" w:hAnsi="Time New Roman"/>
          <w:lang w:val="zh-CN"/>
        </w:rPr>
        <w:t>.</w:t>
      </w:r>
      <w:r w:rsidRPr="0098462A">
        <w:rPr>
          <w:rFonts w:ascii="Time New Roman" w:eastAsia="SimHei" w:hAnsi="Time New Roman"/>
          <w:lang w:val="zh-CN"/>
        </w:rPr>
        <w:t>7,</w:t>
      </w:r>
      <w:r w:rsidR="00141D76" w:rsidRPr="0098462A">
        <w:rPr>
          <w:rFonts w:ascii="Time New Roman" w:eastAsia="SimHei" w:hAnsi="Time New Roman"/>
          <w:lang w:val="zh-CN"/>
        </w:rPr>
        <w:t xml:space="preserve"> </w:t>
      </w:r>
      <w:r w:rsidRPr="0098462A">
        <w:rPr>
          <w:rFonts w:ascii="Time New Roman" w:eastAsia="SimHei" w:hAnsi="Time New Roman"/>
          <w:lang w:val="zh-CN"/>
        </w:rPr>
        <w:t>建议缔约国：</w:t>
      </w:r>
    </w:p>
    <w:p w14:paraId="28300F4B" w14:textId="442F1EEE" w:rsidR="00A64964" w:rsidRPr="0098462A" w:rsidRDefault="00141D76" w:rsidP="00141D76">
      <w:pPr>
        <w:pStyle w:val="SingleTxtGC"/>
        <w:rPr>
          <w:rFonts w:ascii="Time New Roman" w:eastAsia="SimHei" w:hAnsi="Time New Roman"/>
        </w:rPr>
      </w:pPr>
      <w:r w:rsidRPr="0098462A">
        <w:rPr>
          <w:rFonts w:ascii="Time New Roman" w:eastAsia="SimHei" w:hAnsi="Time New Roman"/>
          <w:lang w:val="zh-CN"/>
        </w:rPr>
        <w:tab/>
      </w:r>
      <w:r w:rsidR="00A64964" w:rsidRPr="0098462A">
        <w:rPr>
          <w:rFonts w:ascii="Time New Roman" w:eastAsia="SimHei" w:hAnsi="Time New Roman"/>
          <w:lang w:val="zh-CN"/>
        </w:rPr>
        <w:t>(</w:t>
      </w:r>
      <w:r w:rsidR="00A64964" w:rsidRPr="0098462A">
        <w:rPr>
          <w:rFonts w:ascii="Time New Roman" w:eastAsia="SimHei" w:hAnsi="Time New Roman"/>
          <w:lang w:val="zh-CN"/>
        </w:rPr>
        <w:t>a</w:t>
      </w:r>
      <w:r w:rsidR="00A64964" w:rsidRPr="0098462A">
        <w:rPr>
          <w:rFonts w:ascii="Time New Roman" w:eastAsia="SimHei" w:hAnsi="Time New Roman"/>
          <w:lang w:val="zh-CN"/>
        </w:rPr>
        <w:t>)</w:t>
      </w:r>
      <w:r w:rsidR="00A64964" w:rsidRPr="0098462A">
        <w:rPr>
          <w:rFonts w:ascii="Time New Roman" w:eastAsia="SimHei" w:hAnsi="Time New Roman"/>
          <w:lang w:val="zh-CN"/>
        </w:rPr>
        <w:tab/>
      </w:r>
      <w:r w:rsidR="00A64964" w:rsidRPr="0098462A">
        <w:rPr>
          <w:rFonts w:ascii="Time New Roman" w:eastAsia="SimHei" w:hAnsi="Time New Roman"/>
        </w:rPr>
        <w:t>提供必要的财政资源，立即修复状况不佳的人行道，采用无障碍交通工具，并确保所有公共场所的无障碍环境，特别是在大西洋、布伦卡、乔洛特加、北部、中部太平洋和南部地区做到这一点</w:t>
      </w:r>
      <w:r w:rsidR="00A64964" w:rsidRPr="0098462A">
        <w:rPr>
          <w:rFonts w:ascii="Time New Roman" w:eastAsia="SimHei" w:hAnsi="Time New Roman"/>
          <w:lang w:val="zh-CN"/>
        </w:rPr>
        <w:t>；</w:t>
      </w:r>
    </w:p>
    <w:p w14:paraId="56C77D0C" w14:textId="778854EE" w:rsidR="00A64964" w:rsidRPr="0098462A" w:rsidRDefault="00141D76" w:rsidP="00141D76">
      <w:pPr>
        <w:pStyle w:val="SingleTxtGC"/>
        <w:rPr>
          <w:rFonts w:ascii="Time New Roman" w:eastAsia="SimHei" w:hAnsi="Time New Roman"/>
        </w:rPr>
      </w:pPr>
      <w:r w:rsidRPr="0098462A">
        <w:rPr>
          <w:rFonts w:ascii="Time New Roman" w:eastAsia="SimHei" w:hAnsi="Time New Roman"/>
          <w:lang w:val="zh-CN"/>
        </w:rPr>
        <w:tab/>
      </w:r>
      <w:r w:rsidR="00A64964" w:rsidRPr="0098462A">
        <w:rPr>
          <w:rFonts w:ascii="Time New Roman" w:eastAsia="SimHei" w:hAnsi="Time New Roman"/>
          <w:lang w:val="zh-CN"/>
        </w:rPr>
        <w:t>(</w:t>
      </w:r>
      <w:r w:rsidR="00A64964" w:rsidRPr="0098462A">
        <w:rPr>
          <w:rFonts w:ascii="Time New Roman" w:eastAsia="SimHei" w:hAnsi="Time New Roman"/>
          <w:lang w:val="zh-CN"/>
        </w:rPr>
        <w:t>b</w:t>
      </w:r>
      <w:r w:rsidR="00A64964" w:rsidRPr="0098462A">
        <w:rPr>
          <w:rFonts w:ascii="Time New Roman" w:eastAsia="SimHei" w:hAnsi="Time New Roman"/>
          <w:lang w:val="zh-CN"/>
        </w:rPr>
        <w:t>)</w:t>
      </w:r>
      <w:r w:rsidR="00A64964" w:rsidRPr="0098462A">
        <w:rPr>
          <w:rFonts w:ascii="Time New Roman" w:eastAsia="SimHei" w:hAnsi="Time New Roman"/>
          <w:lang w:val="zh-CN"/>
        </w:rPr>
        <w:tab/>
      </w:r>
      <w:r w:rsidR="00A64964" w:rsidRPr="0098462A">
        <w:rPr>
          <w:rFonts w:ascii="Time New Roman" w:eastAsia="SimHei" w:hAnsi="Time New Roman"/>
          <w:lang w:val="zh-CN"/>
        </w:rPr>
        <w:t>确保执行关于物质环境和交通无障碍环境的标准以及无障碍计划，制定可衡量的目标和时间表，并对不遵守规定的行为进行处罚；</w:t>
      </w:r>
    </w:p>
    <w:p w14:paraId="3E15162B" w14:textId="33FC77AF" w:rsidR="00A64964" w:rsidRPr="0098462A" w:rsidRDefault="00141D76" w:rsidP="00141D76">
      <w:pPr>
        <w:pStyle w:val="SingleTxtGC"/>
        <w:rPr>
          <w:rFonts w:ascii="Time New Roman" w:eastAsia="SimHei" w:hAnsi="Time New Roman"/>
        </w:rPr>
      </w:pPr>
      <w:r w:rsidRPr="0098462A">
        <w:rPr>
          <w:rFonts w:ascii="Time New Roman" w:eastAsia="SimHei" w:hAnsi="Time New Roman"/>
          <w:lang w:val="zh-CN"/>
        </w:rPr>
        <w:tab/>
      </w:r>
      <w:r w:rsidR="00A64964" w:rsidRPr="0098462A">
        <w:rPr>
          <w:rFonts w:ascii="Time New Roman" w:eastAsia="SimHei" w:hAnsi="Time New Roman"/>
          <w:lang w:val="zh-CN"/>
        </w:rPr>
        <w:t>(</w:t>
      </w:r>
      <w:r w:rsidR="00A64964" w:rsidRPr="0098462A">
        <w:rPr>
          <w:rFonts w:ascii="Time New Roman" w:eastAsia="SimHei" w:hAnsi="Time New Roman"/>
          <w:lang w:val="zh-CN"/>
        </w:rPr>
        <w:t>c</w:t>
      </w:r>
      <w:r w:rsidR="00A64964" w:rsidRPr="0098462A">
        <w:rPr>
          <w:rFonts w:ascii="Time New Roman" w:eastAsia="SimHei" w:hAnsi="Time New Roman"/>
          <w:lang w:val="zh-CN"/>
        </w:rPr>
        <w:t>)</w:t>
      </w:r>
      <w:r w:rsidR="00A64964" w:rsidRPr="0098462A">
        <w:rPr>
          <w:rFonts w:ascii="Time New Roman" w:eastAsia="SimHei" w:hAnsi="Time New Roman"/>
          <w:lang w:val="zh-CN"/>
        </w:rPr>
        <w:tab/>
      </w:r>
      <w:r w:rsidR="00A64964" w:rsidRPr="0098462A">
        <w:rPr>
          <w:rFonts w:ascii="Time New Roman" w:eastAsia="SimHei" w:hAnsi="Time New Roman"/>
          <w:lang w:val="zh-CN"/>
        </w:rPr>
        <w:t>在尚未设立无障碍委员会的城市设立无障碍委员会，并确保所有委员会都有残疾人成员；</w:t>
      </w:r>
    </w:p>
    <w:p w14:paraId="4A003D2C" w14:textId="6789FEAF" w:rsidR="00A64964" w:rsidRPr="0098462A" w:rsidRDefault="00141D76" w:rsidP="00141D76">
      <w:pPr>
        <w:pStyle w:val="SingleTxtGC"/>
        <w:rPr>
          <w:rFonts w:ascii="Time New Roman" w:eastAsia="SimHei" w:hAnsi="Time New Roman"/>
        </w:rPr>
      </w:pPr>
      <w:r w:rsidRPr="0098462A">
        <w:rPr>
          <w:rFonts w:ascii="Time New Roman" w:eastAsia="SimHei" w:hAnsi="Time New Roman"/>
          <w:lang w:val="zh-CN"/>
        </w:rPr>
        <w:tab/>
      </w:r>
      <w:r w:rsidR="00A64964" w:rsidRPr="0098462A">
        <w:rPr>
          <w:rFonts w:ascii="Time New Roman" w:eastAsia="SimHei" w:hAnsi="Time New Roman"/>
          <w:lang w:val="zh-CN"/>
        </w:rPr>
        <w:t>(</w:t>
      </w:r>
      <w:r w:rsidR="00A64964" w:rsidRPr="0098462A">
        <w:rPr>
          <w:rFonts w:ascii="Time New Roman" w:eastAsia="SimHei" w:hAnsi="Time New Roman"/>
          <w:lang w:val="zh-CN"/>
        </w:rPr>
        <w:t>d</w:t>
      </w:r>
      <w:r w:rsidR="00A64964" w:rsidRPr="0098462A">
        <w:rPr>
          <w:rFonts w:ascii="Time New Roman" w:eastAsia="SimHei" w:hAnsi="Time New Roman"/>
          <w:lang w:val="zh-CN"/>
        </w:rPr>
        <w:t>)</w:t>
      </w:r>
      <w:r w:rsidR="00A64964" w:rsidRPr="0098462A">
        <w:rPr>
          <w:rFonts w:ascii="Time New Roman" w:eastAsia="SimHei" w:hAnsi="Time New Roman"/>
          <w:lang w:val="zh-CN"/>
        </w:rPr>
        <w:tab/>
      </w:r>
      <w:r w:rsidR="00A64964" w:rsidRPr="0098462A">
        <w:rPr>
          <w:rFonts w:ascii="Time New Roman" w:eastAsia="SimHei" w:hAnsi="Time New Roman"/>
          <w:lang w:val="zh-CN"/>
        </w:rPr>
        <w:t>制定具体的目标和时间表，以实现公共交通全面无障碍，包括在偏远地区和农村地区也做到这一点。</w:t>
      </w:r>
    </w:p>
    <w:p w14:paraId="06379AC1" w14:textId="0938D819" w:rsidR="00A64964" w:rsidRPr="00A64964" w:rsidRDefault="00A64964" w:rsidP="0098462A">
      <w:pPr>
        <w:pStyle w:val="H23GC"/>
      </w:pPr>
      <w:r w:rsidRPr="00A64964">
        <w:rPr>
          <w:lang w:val="zh-CN"/>
        </w:rPr>
        <w:tab/>
      </w:r>
      <w:r w:rsidRPr="00A64964">
        <w:rPr>
          <w:lang w:val="zh-CN"/>
        </w:rPr>
        <w:tab/>
      </w:r>
      <w:r w:rsidRPr="00A64964">
        <w:rPr>
          <w:lang w:val="zh-CN"/>
        </w:rPr>
        <w:t>危险局势和人道主义紧急情况</w:t>
      </w:r>
      <w:r>
        <w:rPr>
          <w:b/>
          <w:lang w:val="zh-CN"/>
        </w:rPr>
        <w:t>(</w:t>
      </w:r>
      <w:r w:rsidRPr="00A64964">
        <w:rPr>
          <w:lang w:val="zh-CN"/>
        </w:rPr>
        <w:t>第十一条</w:t>
      </w:r>
      <w:r>
        <w:rPr>
          <w:b/>
          <w:lang w:val="zh-CN"/>
        </w:rPr>
        <w:t>)</w:t>
      </w:r>
    </w:p>
    <w:p w14:paraId="1E388275" w14:textId="183363FF" w:rsidR="00A64964" w:rsidRPr="00A64964" w:rsidRDefault="00A64964" w:rsidP="0098462A">
      <w:pPr>
        <w:pStyle w:val="SingleTxtGC"/>
      </w:pPr>
      <w:r>
        <w:rPr>
          <w:lang w:val="zh-CN"/>
        </w:rPr>
        <w:t>19</w:t>
      </w:r>
      <w:r w:rsidRPr="00A64964">
        <w:rPr>
          <w:lang w:val="zh-CN"/>
        </w:rPr>
        <w:t>.</w:t>
      </w:r>
      <w:r w:rsidRPr="00A64964">
        <w:rPr>
          <w:lang w:val="zh-CN"/>
        </w:rPr>
        <w:tab/>
      </w:r>
      <w:r w:rsidRPr="00A64964">
        <w:rPr>
          <w:lang w:val="zh-CN"/>
        </w:rPr>
        <w:t>委员会感到关切的是，缔约国没有采取任何措施，确保紧急情况后的恢复和重建进程以风险评估为基础，与残疾人组织密切协商，让残疾人组织积极参与，为残疾人提供无障碍环境。</w:t>
      </w:r>
    </w:p>
    <w:p w14:paraId="78F179A6" w14:textId="003C2361" w:rsidR="00A64964" w:rsidRPr="0098462A" w:rsidRDefault="00A64964" w:rsidP="0098462A">
      <w:pPr>
        <w:pStyle w:val="SingleTxtGC"/>
        <w:rPr>
          <w:rFonts w:ascii="Time New Roman" w:eastAsia="SimHei" w:hAnsi="Time New Roman"/>
        </w:rPr>
      </w:pPr>
      <w:r w:rsidRPr="0098462A">
        <w:rPr>
          <w:rFonts w:ascii="Time New Roman" w:eastAsia="SimHei" w:hAnsi="Time New Roman"/>
          <w:lang w:val="zh-CN"/>
        </w:rPr>
        <w:t>2</w:t>
      </w:r>
      <w:r w:rsidRPr="0098462A">
        <w:rPr>
          <w:rFonts w:ascii="Time New Roman" w:eastAsia="SimHei" w:hAnsi="Time New Roman"/>
          <w:lang w:val="zh-CN"/>
        </w:rPr>
        <w:t>0.</w:t>
      </w:r>
      <w:r w:rsidRPr="0098462A">
        <w:rPr>
          <w:rFonts w:ascii="Time New Roman" w:eastAsia="SimHei" w:hAnsi="Time New Roman"/>
          <w:lang w:val="zh-CN"/>
        </w:rPr>
        <w:tab/>
      </w:r>
      <w:r w:rsidRPr="0098462A">
        <w:rPr>
          <w:rFonts w:ascii="Time New Roman" w:eastAsia="SimHei" w:hAnsi="Time New Roman"/>
          <w:lang w:val="zh-CN"/>
        </w:rPr>
        <w:t>根据《</w:t>
      </w:r>
      <w:r w:rsidRPr="0098462A">
        <w:rPr>
          <w:rFonts w:ascii="Time New Roman" w:eastAsia="SimHei" w:hAnsi="Time New Roman"/>
          <w:lang w:val="zh-CN"/>
        </w:rPr>
        <w:t>2</w:t>
      </w:r>
      <w:r w:rsidRPr="0098462A">
        <w:rPr>
          <w:rFonts w:ascii="Time New Roman" w:eastAsia="SimHei" w:hAnsi="Time New Roman"/>
          <w:lang w:val="zh-CN"/>
        </w:rPr>
        <w:t>0</w:t>
      </w:r>
      <w:r w:rsidRPr="0098462A">
        <w:rPr>
          <w:rFonts w:ascii="Time New Roman" w:eastAsia="SimHei" w:hAnsi="Time New Roman"/>
          <w:lang w:val="zh-CN"/>
        </w:rPr>
        <w:t>15</w:t>
      </w:r>
      <w:r w:rsidRPr="0098462A">
        <w:rPr>
          <w:rFonts w:ascii="Time New Roman" w:eastAsia="SimHei" w:hAnsi="Time New Roman"/>
          <w:lang w:val="zh-CN"/>
        </w:rPr>
        <w:t>-</w:t>
      </w:r>
      <w:r w:rsidRPr="0098462A">
        <w:rPr>
          <w:rFonts w:ascii="Time New Roman" w:eastAsia="SimHei" w:hAnsi="Time New Roman"/>
          <w:lang w:val="zh-CN"/>
        </w:rPr>
        <w:t>2</w:t>
      </w:r>
      <w:r w:rsidRPr="0098462A">
        <w:rPr>
          <w:rFonts w:ascii="Time New Roman" w:eastAsia="SimHei" w:hAnsi="Time New Roman"/>
          <w:lang w:val="zh-CN"/>
        </w:rPr>
        <w:t>0</w:t>
      </w:r>
      <w:r w:rsidRPr="0098462A">
        <w:rPr>
          <w:rFonts w:ascii="Time New Roman" w:eastAsia="SimHei" w:hAnsi="Time New Roman"/>
          <w:lang w:val="zh-CN"/>
        </w:rPr>
        <w:t>3</w:t>
      </w:r>
      <w:r w:rsidRPr="0098462A">
        <w:rPr>
          <w:rFonts w:ascii="Time New Roman" w:eastAsia="SimHei" w:hAnsi="Time New Roman"/>
          <w:lang w:val="zh-CN"/>
        </w:rPr>
        <w:t>0</w:t>
      </w:r>
      <w:r w:rsidRPr="0098462A">
        <w:rPr>
          <w:rFonts w:ascii="Time New Roman" w:eastAsia="SimHei" w:hAnsi="Time New Roman"/>
          <w:lang w:val="zh-CN"/>
        </w:rPr>
        <w:t>年仙台减少灾害风险框架》，委员会建议缔约国与残疾人组织密切协商并在残疾人组织的积极参与的情况下，确保灾后恢复和重建进程以残疾人无障碍风险评估为基础，包括应用通用设计和结构改进的原则。</w:t>
      </w:r>
    </w:p>
    <w:p w14:paraId="62D4C984" w14:textId="51951D3D" w:rsidR="00A64964" w:rsidRPr="00A64964" w:rsidRDefault="00A64964" w:rsidP="0098462A">
      <w:pPr>
        <w:pStyle w:val="H23GC"/>
      </w:pPr>
      <w:r w:rsidRPr="00A64964">
        <w:rPr>
          <w:lang w:val="zh-CN"/>
        </w:rPr>
        <w:tab/>
      </w:r>
      <w:r w:rsidRPr="00A64964">
        <w:rPr>
          <w:lang w:val="zh-CN"/>
        </w:rPr>
        <w:tab/>
      </w:r>
      <w:r w:rsidRPr="00A64964">
        <w:rPr>
          <w:lang w:val="zh-CN"/>
        </w:rPr>
        <w:t>在法律面前获得平等承认</w:t>
      </w:r>
      <w:r>
        <w:rPr>
          <w:b/>
          <w:lang w:val="zh-CN"/>
        </w:rPr>
        <w:t>(</w:t>
      </w:r>
      <w:r w:rsidRPr="00A64964">
        <w:rPr>
          <w:lang w:val="zh-CN"/>
        </w:rPr>
        <w:t>第十二条</w:t>
      </w:r>
      <w:r>
        <w:rPr>
          <w:b/>
          <w:lang w:val="zh-CN"/>
        </w:rPr>
        <w:t>)</w:t>
      </w:r>
    </w:p>
    <w:p w14:paraId="1843C2AB" w14:textId="1B4151B9" w:rsidR="00A64964" w:rsidRPr="00A64964" w:rsidRDefault="00A64964" w:rsidP="0098462A">
      <w:pPr>
        <w:pStyle w:val="SingleTxtGC"/>
      </w:pPr>
      <w:r>
        <w:rPr>
          <w:lang w:val="zh-CN"/>
        </w:rPr>
        <w:t>21</w:t>
      </w:r>
      <w:r w:rsidRPr="00A64964">
        <w:rPr>
          <w:lang w:val="zh-CN"/>
        </w:rPr>
        <w:t>.</w:t>
      </w:r>
      <w:r w:rsidRPr="00A64964">
        <w:rPr>
          <w:lang w:val="zh-CN"/>
        </w:rPr>
        <w:tab/>
      </w:r>
      <w:r w:rsidRPr="00A64964">
        <w:rPr>
          <w:lang w:val="zh-CN"/>
        </w:rPr>
        <w:t>委员会注意到缔约国在建设性对话结束时所作的澄清。然而，委员会感到关切的是：</w:t>
      </w:r>
    </w:p>
    <w:p w14:paraId="7A8FDB4E" w14:textId="6FB6D885" w:rsidR="00A64964" w:rsidRPr="00A64964" w:rsidRDefault="0098462A" w:rsidP="0098462A">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Pr>
          <w:lang w:val="zh-CN"/>
        </w:rPr>
        <w:t>2</w:t>
      </w:r>
      <w:r w:rsidR="00A64964" w:rsidRPr="00A64964">
        <w:rPr>
          <w:lang w:val="zh-CN"/>
        </w:rPr>
        <w:t>0</w:t>
      </w:r>
      <w:r w:rsidR="00A64964">
        <w:rPr>
          <w:lang w:val="zh-CN"/>
        </w:rPr>
        <w:t>23</w:t>
      </w:r>
      <w:r w:rsidR="00A64964" w:rsidRPr="00A64964">
        <w:rPr>
          <w:lang w:val="zh-CN"/>
        </w:rPr>
        <w:t>年通过的第</w:t>
      </w:r>
      <w:r w:rsidR="00A64964">
        <w:rPr>
          <w:lang w:val="zh-CN"/>
        </w:rPr>
        <w:t>1</w:t>
      </w:r>
      <w:r w:rsidR="00A64964" w:rsidRPr="00A64964">
        <w:rPr>
          <w:lang w:val="zh-CN"/>
        </w:rPr>
        <w:t>0</w:t>
      </w:r>
      <w:r w:rsidR="00A64964">
        <w:rPr>
          <w:lang w:val="zh-CN"/>
        </w:rPr>
        <w:t>412</w:t>
      </w:r>
      <w:r w:rsidR="00A64964" w:rsidRPr="00A64964">
        <w:rPr>
          <w:lang w:val="zh-CN"/>
        </w:rPr>
        <w:t>号法</w:t>
      </w:r>
      <w:r w:rsidR="00A64964">
        <w:rPr>
          <w:lang w:val="zh-CN"/>
        </w:rPr>
        <w:t>(</w:t>
      </w:r>
      <w:r w:rsidR="00A64964" w:rsidRPr="00A64964">
        <w:rPr>
          <w:lang w:val="zh-CN"/>
        </w:rPr>
        <w:t>《国家精神保健法》</w:t>
      </w:r>
      <w:r w:rsidR="00A64964">
        <w:rPr>
          <w:lang w:val="zh-CN"/>
        </w:rPr>
        <w:t>)</w:t>
      </w:r>
      <w:r w:rsidR="00A64964" w:rsidRPr="00A64964">
        <w:rPr>
          <w:lang w:val="zh-CN"/>
        </w:rPr>
        <w:t>恢复了心理社会护理过程中的</w:t>
      </w:r>
      <w:r w:rsidR="00641EA4">
        <w:rPr>
          <w:rFonts w:hint="eastAsia"/>
          <w:lang w:val="zh-CN"/>
        </w:rPr>
        <w:t>“</w:t>
      </w:r>
      <w:r w:rsidR="00A64964" w:rsidRPr="00A64964">
        <w:rPr>
          <w:lang w:val="zh-CN"/>
        </w:rPr>
        <w:t>担保人</w:t>
      </w:r>
      <w:r w:rsidR="00641EA4">
        <w:rPr>
          <w:rFonts w:hint="eastAsia"/>
          <w:lang w:val="zh-CN"/>
        </w:rPr>
        <w:t>”</w:t>
      </w:r>
      <w:r w:rsidR="00A64964" w:rsidRPr="00A64964">
        <w:rPr>
          <w:lang w:val="zh-CN"/>
        </w:rPr>
        <w:t>作用，其措辞可能使这一角色更接近于《促进残疾人个人自主法》</w:t>
      </w:r>
      <w:r w:rsidR="00A64964">
        <w:rPr>
          <w:lang w:val="zh-CN"/>
        </w:rPr>
        <w:t>(</w:t>
      </w:r>
      <w:r w:rsidR="00A64964" w:rsidRPr="00A64964">
        <w:rPr>
          <w:lang w:val="zh-CN"/>
        </w:rPr>
        <w:t>第</w:t>
      </w:r>
      <w:r w:rsidR="00A64964">
        <w:rPr>
          <w:lang w:val="zh-CN"/>
        </w:rPr>
        <w:t>9379</w:t>
      </w:r>
      <w:r w:rsidR="00A64964" w:rsidRPr="00A64964">
        <w:rPr>
          <w:lang w:val="zh-CN"/>
        </w:rPr>
        <w:t>号法律</w:t>
      </w:r>
      <w:r w:rsidR="00A64964">
        <w:rPr>
          <w:lang w:val="zh-CN"/>
        </w:rPr>
        <w:t>)</w:t>
      </w:r>
      <w:r w:rsidR="00A64964" w:rsidRPr="00A64964">
        <w:rPr>
          <w:lang w:val="zh-CN"/>
        </w:rPr>
        <w:t>废除的监护人角色；</w:t>
      </w:r>
    </w:p>
    <w:p w14:paraId="7BDD4095" w14:textId="2A10E4C7" w:rsidR="00A64964" w:rsidRPr="00A64964" w:rsidRDefault="0098462A" w:rsidP="0098462A">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缔约国没有采取具体措施，从《宪法》和法律特别是《民法》中删除限制法律能力的概念，并通过批准</w:t>
      </w:r>
      <w:r w:rsidR="00A64964">
        <w:rPr>
          <w:lang w:val="zh-CN"/>
        </w:rPr>
        <w:t>2</w:t>
      </w:r>
      <w:r w:rsidR="00A64964" w:rsidRPr="00A64964">
        <w:rPr>
          <w:lang w:val="zh-CN"/>
        </w:rPr>
        <w:t>0</w:t>
      </w:r>
      <w:r w:rsidR="00A64964">
        <w:rPr>
          <w:lang w:val="zh-CN"/>
        </w:rPr>
        <w:t>19</w:t>
      </w:r>
      <w:r w:rsidR="00A64964" w:rsidRPr="00A64964">
        <w:rPr>
          <w:lang w:val="zh-CN"/>
        </w:rPr>
        <w:t>年第</w:t>
      </w:r>
      <w:r w:rsidR="00A64964">
        <w:rPr>
          <w:lang w:val="zh-CN"/>
        </w:rPr>
        <w:t>9747</w:t>
      </w:r>
      <w:r w:rsidR="00A64964" w:rsidRPr="00A64964">
        <w:rPr>
          <w:lang w:val="zh-CN"/>
        </w:rPr>
        <w:t>号法</w:t>
      </w:r>
      <w:r w:rsidR="00A64964">
        <w:rPr>
          <w:lang w:val="zh-CN"/>
        </w:rPr>
        <w:t>(</w:t>
      </w:r>
      <w:r w:rsidR="00A64964" w:rsidRPr="00A64964">
        <w:rPr>
          <w:lang w:val="zh-CN"/>
        </w:rPr>
        <w:t>《家庭诉讼法》</w:t>
      </w:r>
      <w:r w:rsidR="00A64964">
        <w:rPr>
          <w:lang w:val="zh-CN"/>
        </w:rPr>
        <w:t>)</w:t>
      </w:r>
      <w:r w:rsidR="00A64964" w:rsidRPr="00A64964">
        <w:rPr>
          <w:lang w:val="zh-CN"/>
        </w:rPr>
        <w:t>废止了第</w:t>
      </w:r>
      <w:r w:rsidR="00A64964">
        <w:rPr>
          <w:lang w:val="zh-CN"/>
        </w:rPr>
        <w:t>9379</w:t>
      </w:r>
      <w:r w:rsidR="00A64964" w:rsidRPr="00A64964">
        <w:rPr>
          <w:lang w:val="zh-CN"/>
        </w:rPr>
        <w:t>号法</w:t>
      </w:r>
      <w:r w:rsidR="00A64964">
        <w:rPr>
          <w:lang w:val="zh-CN"/>
        </w:rPr>
        <w:t>(</w:t>
      </w:r>
      <w:r w:rsidR="00A64964" w:rsidRPr="00A64964">
        <w:rPr>
          <w:lang w:val="zh-CN"/>
        </w:rPr>
        <w:t>《促进残疾人个人自主权法》</w:t>
      </w:r>
      <w:r w:rsidR="00A64964">
        <w:rPr>
          <w:lang w:val="zh-CN"/>
        </w:rPr>
        <w:t>)</w:t>
      </w:r>
      <w:r w:rsidR="00A64964" w:rsidRPr="00A64964">
        <w:rPr>
          <w:lang w:val="zh-CN"/>
        </w:rPr>
        <w:t>承认残疾人的法律行为能力的第</w:t>
      </w:r>
      <w:r w:rsidR="00A64964">
        <w:rPr>
          <w:lang w:val="zh-CN"/>
        </w:rPr>
        <w:t>5</w:t>
      </w:r>
      <w:r w:rsidR="00A64964" w:rsidRPr="00A64964">
        <w:rPr>
          <w:lang w:val="zh-CN"/>
        </w:rPr>
        <w:t>条；</w:t>
      </w:r>
      <w:bookmarkStart w:id="10" w:name="_Hlk161586671"/>
      <w:bookmarkEnd w:id="10"/>
    </w:p>
    <w:p w14:paraId="7203A111" w14:textId="19854E13" w:rsidR="00A64964" w:rsidRPr="00A64964" w:rsidRDefault="0098462A" w:rsidP="0098462A">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没有信息显示受到行为能力限制</w:t>
      </w:r>
      <w:r w:rsidR="00A64964">
        <w:rPr>
          <w:lang w:val="zh-CN"/>
        </w:rPr>
        <w:t>(</w:t>
      </w:r>
      <w:r w:rsidR="00A64964" w:rsidRPr="00A64964">
        <w:rPr>
          <w:lang w:val="zh-CN"/>
        </w:rPr>
        <w:t>包括丧失行为能力和受监护</w:t>
      </w:r>
      <w:r w:rsidR="00A64964">
        <w:rPr>
          <w:lang w:val="zh-CN"/>
        </w:rPr>
        <w:t>)</w:t>
      </w:r>
      <w:r w:rsidR="00A64964" w:rsidRPr="00A64964">
        <w:rPr>
          <w:lang w:val="zh-CN"/>
        </w:rPr>
        <w:t>的残疾人</w:t>
      </w:r>
      <w:r w:rsidR="00A64964">
        <w:rPr>
          <w:lang w:val="zh-CN"/>
        </w:rPr>
        <w:t>(</w:t>
      </w:r>
      <w:r w:rsidR="00A64964" w:rsidRPr="00A64964">
        <w:rPr>
          <w:lang w:val="zh-CN"/>
        </w:rPr>
        <w:t>特别是心理社会和</w:t>
      </w:r>
      <w:r w:rsidR="00A64964" w:rsidRPr="00A64964">
        <w:rPr>
          <w:lang w:val="zh-CN"/>
        </w:rPr>
        <w:t>/</w:t>
      </w:r>
      <w:r w:rsidR="00A64964" w:rsidRPr="00A64964">
        <w:rPr>
          <w:lang w:val="zh-CN"/>
        </w:rPr>
        <w:t>或智力残疾人</w:t>
      </w:r>
      <w:r w:rsidR="00A64964">
        <w:rPr>
          <w:lang w:val="zh-CN"/>
        </w:rPr>
        <w:t>)</w:t>
      </w:r>
      <w:r w:rsidR="00A64964" w:rsidRPr="00A64964">
        <w:rPr>
          <w:lang w:val="zh-CN"/>
        </w:rPr>
        <w:t>人数，关于恢复法律行为能力的法院判决数目的资料也很有限。</w:t>
      </w:r>
    </w:p>
    <w:p w14:paraId="1046FCA5" w14:textId="4DAEF465" w:rsidR="00A64964" w:rsidRPr="00641EA4" w:rsidRDefault="00A64964" w:rsidP="0098462A">
      <w:pPr>
        <w:pStyle w:val="SingleTxtGC"/>
        <w:rPr>
          <w:rFonts w:ascii="Time New Roman" w:eastAsia="SimHei" w:hAnsi="Time New Roman"/>
        </w:rPr>
      </w:pPr>
      <w:r>
        <w:rPr>
          <w:lang w:val="zh-CN"/>
        </w:rPr>
        <w:t>22</w:t>
      </w:r>
      <w:r w:rsidRPr="00A64964">
        <w:rPr>
          <w:lang w:val="zh-CN"/>
        </w:rPr>
        <w:t>.</w:t>
      </w:r>
      <w:r w:rsidRPr="00A64964">
        <w:rPr>
          <w:lang w:val="zh-CN"/>
        </w:rPr>
        <w:tab/>
      </w:r>
      <w:r w:rsidRPr="00641EA4">
        <w:rPr>
          <w:rFonts w:ascii="Time New Roman" w:eastAsia="SimHei" w:hAnsi="Time New Roman"/>
          <w:lang w:val="zh-CN"/>
        </w:rPr>
        <w:t>委员会回顾其关于在法律面前获得平等承认的第</w:t>
      </w:r>
      <w:r w:rsidRPr="00641EA4">
        <w:rPr>
          <w:rFonts w:ascii="Time New Roman" w:eastAsia="SimHei" w:hAnsi="Time New Roman"/>
          <w:lang w:val="zh-CN"/>
        </w:rPr>
        <w:t>1</w:t>
      </w:r>
      <w:r w:rsidRPr="00641EA4">
        <w:rPr>
          <w:rFonts w:ascii="Time New Roman" w:eastAsia="SimHei" w:hAnsi="Time New Roman"/>
          <w:lang w:val="zh-CN"/>
        </w:rPr>
        <w:t>号一般性意见</w:t>
      </w:r>
      <w:r w:rsidRPr="00641EA4">
        <w:rPr>
          <w:rFonts w:ascii="Time New Roman" w:eastAsia="SimHei" w:hAnsi="Time New Roman"/>
          <w:lang w:val="zh-CN"/>
        </w:rPr>
        <w:t>(2</w:t>
      </w:r>
      <w:r w:rsidRPr="00641EA4">
        <w:rPr>
          <w:rFonts w:ascii="Time New Roman" w:eastAsia="SimHei" w:hAnsi="Time New Roman"/>
          <w:lang w:val="zh-CN"/>
        </w:rPr>
        <w:t>0</w:t>
      </w:r>
      <w:r w:rsidRPr="00641EA4">
        <w:rPr>
          <w:rFonts w:ascii="Time New Roman" w:eastAsia="SimHei" w:hAnsi="Time New Roman"/>
          <w:lang w:val="zh-CN"/>
        </w:rPr>
        <w:t>14</w:t>
      </w:r>
      <w:r w:rsidRPr="00641EA4">
        <w:rPr>
          <w:rFonts w:ascii="Time New Roman" w:eastAsia="SimHei" w:hAnsi="Time New Roman"/>
          <w:lang w:val="zh-CN"/>
        </w:rPr>
        <w:t>年</w:t>
      </w:r>
      <w:r w:rsidRPr="00641EA4">
        <w:rPr>
          <w:rFonts w:ascii="Time New Roman" w:eastAsia="SimHei" w:hAnsi="Time New Roman"/>
          <w:lang w:val="zh-CN"/>
        </w:rPr>
        <w:t>)</w:t>
      </w:r>
      <w:r w:rsidRPr="00641EA4">
        <w:rPr>
          <w:rFonts w:ascii="Time New Roman" w:eastAsia="SimHei" w:hAnsi="Time New Roman"/>
          <w:lang w:val="zh-CN"/>
        </w:rPr>
        <w:t>，建议缔约国：</w:t>
      </w:r>
    </w:p>
    <w:p w14:paraId="0E56F5F9" w14:textId="2C92DF17" w:rsidR="00A64964" w:rsidRPr="00641EA4" w:rsidRDefault="0098462A" w:rsidP="0098462A">
      <w:pPr>
        <w:pStyle w:val="SingleTxtGC"/>
        <w:rPr>
          <w:rFonts w:ascii="Time New Roman" w:eastAsia="SimHei" w:hAnsi="Time New Roman"/>
        </w:rPr>
      </w:pPr>
      <w:r w:rsidRPr="00641EA4">
        <w:rPr>
          <w:rFonts w:ascii="Time New Roman" w:eastAsia="SimHei" w:hAnsi="Time New Roman"/>
          <w:lang w:val="zh-CN"/>
        </w:rPr>
        <w:lastRenderedPageBreak/>
        <w:tab/>
      </w:r>
      <w:r w:rsidR="00A64964" w:rsidRPr="00641EA4">
        <w:rPr>
          <w:rFonts w:ascii="Time New Roman" w:eastAsia="SimHei" w:hAnsi="Time New Roman"/>
          <w:lang w:val="zh-CN"/>
        </w:rPr>
        <w:t>(</w:t>
      </w:r>
      <w:r w:rsidR="00A64964" w:rsidRPr="00641EA4">
        <w:rPr>
          <w:rFonts w:ascii="Time New Roman" w:eastAsia="SimHei" w:hAnsi="Time New Roman"/>
          <w:lang w:val="zh-CN"/>
        </w:rPr>
        <w:t>a</w:t>
      </w:r>
      <w:r w:rsidR="00A64964" w:rsidRPr="00641EA4">
        <w:rPr>
          <w:rFonts w:ascii="Time New Roman" w:eastAsia="SimHei" w:hAnsi="Time New Roman"/>
          <w:lang w:val="zh-CN"/>
        </w:rPr>
        <w:t>)</w:t>
      </w:r>
      <w:r w:rsidR="00A64964" w:rsidRPr="00641EA4">
        <w:rPr>
          <w:rFonts w:ascii="Time New Roman" w:eastAsia="SimHei" w:hAnsi="Time New Roman"/>
          <w:lang w:val="zh-CN"/>
        </w:rPr>
        <w:tab/>
      </w:r>
      <w:r w:rsidR="00A64964" w:rsidRPr="00641EA4">
        <w:rPr>
          <w:rFonts w:ascii="Time New Roman" w:eastAsia="SimHei" w:hAnsi="Time New Roman"/>
          <w:lang w:val="zh-CN"/>
        </w:rPr>
        <w:t>改革其法律，使担保人的地位符合《公约》，以避免在替代决策制度下剥夺残疾人的法律行为能力的情况长期存在；采取措施支持残疾人充分行使其法律行为能力，并提供资料，说明使残疾人能够自愿放弃其担保人或指定替代担保人的程序，确保残疾状况不同的人能充分行使其法律行为能力；</w:t>
      </w:r>
    </w:p>
    <w:p w14:paraId="3927157E" w14:textId="3E71BE00" w:rsidR="00A64964" w:rsidRPr="00641EA4" w:rsidRDefault="0098462A" w:rsidP="0098462A">
      <w:pPr>
        <w:pStyle w:val="SingleTxtGC"/>
        <w:rPr>
          <w:rFonts w:ascii="Time New Roman" w:eastAsia="SimHei" w:hAnsi="Time New Roman"/>
        </w:rPr>
      </w:pPr>
      <w:r w:rsidRPr="00641EA4">
        <w:rPr>
          <w:rFonts w:ascii="Time New Roman" w:eastAsia="SimHei" w:hAnsi="Time New Roman"/>
          <w:lang w:val="zh-CN"/>
        </w:rPr>
        <w:tab/>
      </w:r>
      <w:r w:rsidR="00A64964" w:rsidRPr="00641EA4">
        <w:rPr>
          <w:rFonts w:ascii="Time New Roman" w:eastAsia="SimHei" w:hAnsi="Time New Roman"/>
          <w:lang w:val="zh-CN"/>
        </w:rPr>
        <w:t>(</w:t>
      </w:r>
      <w:r w:rsidR="00A64964" w:rsidRPr="00641EA4">
        <w:rPr>
          <w:rFonts w:ascii="Time New Roman" w:eastAsia="SimHei" w:hAnsi="Time New Roman"/>
          <w:lang w:val="zh-CN"/>
        </w:rPr>
        <w:t>b</w:t>
      </w:r>
      <w:r w:rsidR="00A64964" w:rsidRPr="00641EA4">
        <w:rPr>
          <w:rFonts w:ascii="Time New Roman" w:eastAsia="SimHei" w:hAnsi="Time New Roman"/>
          <w:lang w:val="zh-CN"/>
        </w:rPr>
        <w:t>)</w:t>
      </w:r>
      <w:r w:rsidR="00A64964" w:rsidRPr="00641EA4">
        <w:rPr>
          <w:rFonts w:ascii="Time New Roman" w:eastAsia="SimHei" w:hAnsi="Time New Roman"/>
          <w:lang w:val="zh-CN"/>
        </w:rPr>
        <w:tab/>
      </w:r>
      <w:r w:rsidR="00A64964" w:rsidRPr="00641EA4">
        <w:rPr>
          <w:rFonts w:ascii="Time New Roman" w:eastAsia="SimHei" w:hAnsi="Time New Roman"/>
          <w:lang w:val="zh-CN"/>
        </w:rPr>
        <w:t>尽快使《宪法》、《民法》和《家庭诉讼法》与《公约》保持一致，以确保所有残疾人，包括智力和</w:t>
      </w:r>
      <w:r w:rsidR="00A64964" w:rsidRPr="00641EA4">
        <w:rPr>
          <w:rFonts w:ascii="Time New Roman" w:eastAsia="SimHei" w:hAnsi="Time New Roman"/>
          <w:lang w:val="zh-CN"/>
        </w:rPr>
        <w:t>/</w:t>
      </w:r>
      <w:r w:rsidR="00A64964" w:rsidRPr="00641EA4">
        <w:rPr>
          <w:rFonts w:ascii="Time New Roman" w:eastAsia="SimHei" w:hAnsi="Time New Roman"/>
          <w:lang w:val="zh-CN"/>
        </w:rPr>
        <w:t>或心理残疾者，在法律面前作为一个人得到平等承认，取消允许限制残疾人法律行为能力的规定，如关于丧失行为能力和监护权的规定，确保与残疾人组织密切协商并在残疾人组织的积极参与的情况下采取适当的支持措施；</w:t>
      </w:r>
    </w:p>
    <w:p w14:paraId="2B7059EB" w14:textId="64C6ECA7" w:rsidR="00A64964" w:rsidRPr="00A64964" w:rsidRDefault="0098462A" w:rsidP="0098462A">
      <w:pPr>
        <w:pStyle w:val="SingleTxtGC"/>
      </w:pPr>
      <w:r w:rsidRPr="00641EA4">
        <w:rPr>
          <w:rFonts w:ascii="Time New Roman" w:eastAsia="SimHei" w:hAnsi="Time New Roman"/>
          <w:lang w:val="zh-CN"/>
        </w:rPr>
        <w:tab/>
      </w:r>
      <w:r w:rsidR="00A64964" w:rsidRPr="00641EA4">
        <w:rPr>
          <w:rFonts w:ascii="Time New Roman" w:eastAsia="SimHei" w:hAnsi="Time New Roman"/>
          <w:lang w:val="zh-CN"/>
        </w:rPr>
        <w:t>(</w:t>
      </w:r>
      <w:r w:rsidR="00A64964" w:rsidRPr="00641EA4">
        <w:rPr>
          <w:rFonts w:ascii="Time New Roman" w:eastAsia="SimHei" w:hAnsi="Time New Roman"/>
          <w:lang w:val="zh-CN"/>
        </w:rPr>
        <w:t>c</w:t>
      </w:r>
      <w:r w:rsidR="00A64964" w:rsidRPr="00641EA4">
        <w:rPr>
          <w:rFonts w:ascii="Time New Roman" w:eastAsia="SimHei" w:hAnsi="Time New Roman"/>
          <w:lang w:val="zh-CN"/>
        </w:rPr>
        <w:t>)</w:t>
      </w:r>
      <w:r w:rsidR="00A64964" w:rsidRPr="00641EA4">
        <w:rPr>
          <w:rFonts w:ascii="Time New Roman" w:eastAsia="SimHei" w:hAnsi="Time New Roman"/>
          <w:lang w:val="zh-CN"/>
        </w:rPr>
        <w:tab/>
      </w:r>
      <w:r w:rsidR="00A64964" w:rsidRPr="00641EA4">
        <w:rPr>
          <w:rFonts w:ascii="Time New Roman" w:eastAsia="SimHei" w:hAnsi="Time New Roman"/>
          <w:lang w:val="zh-CN"/>
        </w:rPr>
        <w:t>收集分类数据，说明行为能力受限制的残疾人</w:t>
      </w:r>
      <w:r w:rsidR="00A64964" w:rsidRPr="00641EA4">
        <w:rPr>
          <w:rFonts w:ascii="Time New Roman" w:eastAsia="SimHei" w:hAnsi="Time New Roman"/>
          <w:lang w:val="zh-CN"/>
        </w:rPr>
        <w:t>(</w:t>
      </w:r>
      <w:r w:rsidR="00A64964" w:rsidRPr="00641EA4">
        <w:rPr>
          <w:rFonts w:ascii="Time New Roman" w:eastAsia="SimHei" w:hAnsi="Time New Roman"/>
          <w:lang w:val="zh-CN"/>
        </w:rPr>
        <w:t>特别是心理社会和</w:t>
      </w:r>
      <w:r w:rsidR="00A64964" w:rsidRPr="00641EA4">
        <w:rPr>
          <w:rFonts w:ascii="Time New Roman" w:eastAsia="SimHei" w:hAnsi="Time New Roman"/>
          <w:lang w:val="zh-CN"/>
        </w:rPr>
        <w:t>/</w:t>
      </w:r>
      <w:r w:rsidR="00A64964" w:rsidRPr="00641EA4">
        <w:rPr>
          <w:rFonts w:ascii="Time New Roman" w:eastAsia="SimHei" w:hAnsi="Time New Roman"/>
          <w:lang w:val="zh-CN"/>
        </w:rPr>
        <w:t>或智力残疾人</w:t>
      </w:r>
      <w:r w:rsidR="00A64964" w:rsidRPr="00641EA4">
        <w:rPr>
          <w:rFonts w:ascii="Time New Roman" w:eastAsia="SimHei" w:hAnsi="Time New Roman"/>
          <w:lang w:val="zh-CN"/>
        </w:rPr>
        <w:t>)</w:t>
      </w:r>
      <w:r w:rsidR="00A64964" w:rsidRPr="00641EA4">
        <w:rPr>
          <w:rFonts w:ascii="Time New Roman" w:eastAsia="SimHei" w:hAnsi="Time New Roman"/>
          <w:lang w:val="zh-CN"/>
        </w:rPr>
        <w:t>的人数，以及关于恢复法律行为能力的法院判决的数目。</w:t>
      </w:r>
    </w:p>
    <w:p w14:paraId="1036495E" w14:textId="6D99000D" w:rsidR="00A64964" w:rsidRPr="00A64964" w:rsidRDefault="00A64964" w:rsidP="00641EA4">
      <w:pPr>
        <w:pStyle w:val="H23GC"/>
      </w:pPr>
      <w:r w:rsidRPr="00A64964">
        <w:rPr>
          <w:lang w:val="zh-CN"/>
        </w:rPr>
        <w:tab/>
      </w:r>
      <w:r w:rsidRPr="00A64964">
        <w:rPr>
          <w:lang w:val="zh-CN"/>
        </w:rPr>
        <w:tab/>
      </w:r>
      <w:r w:rsidRPr="00A64964">
        <w:rPr>
          <w:lang w:val="zh-CN"/>
        </w:rPr>
        <w:t>获得司法保护</w:t>
      </w:r>
      <w:r>
        <w:rPr>
          <w:b/>
          <w:lang w:val="zh-CN"/>
        </w:rPr>
        <w:t>(</w:t>
      </w:r>
      <w:r w:rsidRPr="00A64964">
        <w:rPr>
          <w:lang w:val="zh-CN"/>
        </w:rPr>
        <w:t>第十三条</w:t>
      </w:r>
      <w:r>
        <w:rPr>
          <w:b/>
          <w:lang w:val="zh-CN"/>
        </w:rPr>
        <w:t>)</w:t>
      </w:r>
    </w:p>
    <w:p w14:paraId="0DA94915" w14:textId="252AB169" w:rsidR="00A64964" w:rsidRPr="00A64964" w:rsidRDefault="00A64964" w:rsidP="00B902D6">
      <w:pPr>
        <w:pStyle w:val="SingleTxtGC"/>
      </w:pPr>
      <w:r>
        <w:rPr>
          <w:lang w:val="zh-CN"/>
        </w:rPr>
        <w:t>23</w:t>
      </w:r>
      <w:r w:rsidRPr="00A64964">
        <w:rPr>
          <w:lang w:val="zh-CN"/>
        </w:rPr>
        <w:t>.</w:t>
      </w:r>
      <w:r w:rsidRPr="00A64964">
        <w:rPr>
          <w:lang w:val="zh-CN"/>
        </w:rPr>
        <w:tab/>
      </w:r>
      <w:r w:rsidRPr="00A64964">
        <w:rPr>
          <w:lang w:val="zh-CN"/>
        </w:rPr>
        <w:t>委员会关切地注意到：</w:t>
      </w:r>
    </w:p>
    <w:p w14:paraId="32656B5E" w14:textId="60A5A22A" w:rsidR="00A64964" w:rsidRPr="00A64964" w:rsidRDefault="00B902D6" w:rsidP="00B902D6">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残疾人特别是残疾妇女、儿童、土著人和非洲裔人以及残疾老年人诉诸司法的机会有限；</w:t>
      </w:r>
    </w:p>
    <w:p w14:paraId="77D4CC96" w14:textId="3369105E" w:rsidR="00A64964" w:rsidRPr="00A64964" w:rsidRDefault="00B902D6" w:rsidP="00B902D6">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在行政和司法程序中没有足够的合格手语口译员，行政和司法大楼缺乏无障碍通行渠道；</w:t>
      </w:r>
    </w:p>
    <w:p w14:paraId="39B995B9" w14:textId="6AA0BC6A" w:rsidR="00A64964" w:rsidRPr="00A64964" w:rsidRDefault="00B902D6" w:rsidP="00B902D6">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在民事、刑事和行政诉讼程序中缺乏与年龄或性别相称的程序便利，在诉讼过程中向残疾人提供援助、合理便利或免费法律代理的服务很少，很少有残疾人担任法官、律师或作为证人，省级和市级几乎没有采取任何措施来解决这一问题；</w:t>
      </w:r>
    </w:p>
    <w:p w14:paraId="1FB19E2B" w14:textId="4D4B120E" w:rsidR="00A64964" w:rsidRPr="00A64964" w:rsidRDefault="00B902D6" w:rsidP="00B902D6">
      <w:pPr>
        <w:pStyle w:val="SingleTxtGC"/>
        <w:rPr>
          <w:color w:val="000000" w:themeColor="text1"/>
        </w:rPr>
      </w:pPr>
      <w:r>
        <w:rPr>
          <w:lang w:val="zh-CN"/>
        </w:rPr>
        <w:tab/>
      </w:r>
      <w:r w:rsidR="00A64964" w:rsidRPr="00A64964">
        <w:rPr>
          <w:lang w:val="zh-CN"/>
        </w:rPr>
        <w:t>(</w:t>
      </w:r>
      <w:r w:rsidR="00A64964">
        <w:rPr>
          <w:lang w:val="zh-CN"/>
        </w:rPr>
        <w:t>d</w:t>
      </w:r>
      <w:r w:rsidR="00A64964" w:rsidRPr="00A64964">
        <w:rPr>
          <w:lang w:val="zh-CN"/>
        </w:rPr>
        <w:t>)</w:t>
      </w:r>
      <w:r w:rsidR="00A64964" w:rsidRPr="00A64964">
        <w:rPr>
          <w:lang w:val="zh-CN"/>
        </w:rPr>
        <w:tab/>
      </w:r>
      <w:r w:rsidR="00A64964" w:rsidRPr="00A64964">
        <w:rPr>
          <w:lang w:val="zh-CN"/>
        </w:rPr>
        <w:t>该国的法官几乎没有接受过关于残疾人诉诸司法的培训。</w:t>
      </w:r>
    </w:p>
    <w:p w14:paraId="7C0DA7CB" w14:textId="4AB70752" w:rsidR="00A64964" w:rsidRPr="002E3EE8" w:rsidRDefault="00A64964" w:rsidP="00B902D6">
      <w:pPr>
        <w:pStyle w:val="SingleTxtGC"/>
        <w:rPr>
          <w:rFonts w:ascii="Time New Roman" w:eastAsia="SimHei" w:hAnsi="Time New Roman"/>
        </w:rPr>
      </w:pPr>
      <w:r w:rsidRPr="002E3EE8">
        <w:rPr>
          <w:rFonts w:ascii="Time New Roman" w:eastAsia="SimHei" w:hAnsi="Time New Roman"/>
          <w:lang w:val="zh-CN"/>
        </w:rPr>
        <w:t>24</w:t>
      </w:r>
      <w:r w:rsidRPr="002E3EE8">
        <w:rPr>
          <w:rFonts w:ascii="Time New Roman" w:eastAsia="SimHei" w:hAnsi="Time New Roman"/>
          <w:lang w:val="zh-CN"/>
        </w:rPr>
        <w:t>.</w:t>
      </w:r>
      <w:r w:rsidRPr="002E3EE8">
        <w:rPr>
          <w:rFonts w:ascii="Time New Roman" w:eastAsia="SimHei" w:hAnsi="Time New Roman"/>
          <w:lang w:val="zh-CN"/>
        </w:rPr>
        <w:tab/>
      </w:r>
      <w:r w:rsidRPr="002E3EE8">
        <w:rPr>
          <w:rFonts w:ascii="Time New Roman" w:eastAsia="SimHei" w:hAnsi="Time New Roman"/>
          <w:lang w:val="zh-CN"/>
        </w:rPr>
        <w:t>委员会回顾《</w:t>
      </w:r>
      <w:r w:rsidRPr="002E3EE8">
        <w:rPr>
          <w:rFonts w:ascii="Time New Roman" w:eastAsia="SimHei" w:hAnsi="Time New Roman"/>
          <w:lang w:val="zh-CN"/>
        </w:rPr>
        <w:t>2</w:t>
      </w:r>
      <w:r w:rsidRPr="002E3EE8">
        <w:rPr>
          <w:rFonts w:ascii="Time New Roman" w:eastAsia="SimHei" w:hAnsi="Time New Roman"/>
          <w:lang w:val="zh-CN"/>
        </w:rPr>
        <w:t>0</w:t>
      </w:r>
      <w:r w:rsidRPr="002E3EE8">
        <w:rPr>
          <w:rFonts w:ascii="Time New Roman" w:eastAsia="SimHei" w:hAnsi="Time New Roman"/>
          <w:lang w:val="zh-CN"/>
        </w:rPr>
        <w:t>2</w:t>
      </w:r>
      <w:r w:rsidRPr="002E3EE8">
        <w:rPr>
          <w:rFonts w:ascii="Time New Roman" w:eastAsia="SimHei" w:hAnsi="Time New Roman"/>
          <w:lang w:val="zh-CN"/>
        </w:rPr>
        <w:t>0</w:t>
      </w:r>
      <w:r w:rsidRPr="002E3EE8">
        <w:rPr>
          <w:rFonts w:ascii="Time New Roman" w:eastAsia="SimHei" w:hAnsi="Time New Roman"/>
          <w:lang w:val="zh-CN"/>
        </w:rPr>
        <w:t>年残疾人诉诸司法国际原则和准则》和可持续发展目标具体目标</w:t>
      </w:r>
      <w:r w:rsidRPr="002E3EE8">
        <w:rPr>
          <w:rFonts w:ascii="Time New Roman" w:eastAsia="SimHei" w:hAnsi="Time New Roman"/>
          <w:lang w:val="zh-CN"/>
        </w:rPr>
        <w:t>16</w:t>
      </w:r>
      <w:r w:rsidRPr="002E3EE8">
        <w:rPr>
          <w:rFonts w:ascii="Time New Roman" w:eastAsia="SimHei" w:hAnsi="Time New Roman"/>
          <w:lang w:val="zh-CN"/>
        </w:rPr>
        <w:t>.</w:t>
      </w:r>
      <w:r w:rsidRPr="002E3EE8">
        <w:rPr>
          <w:rFonts w:ascii="Time New Roman" w:eastAsia="SimHei" w:hAnsi="Time New Roman"/>
          <w:lang w:val="zh-CN"/>
        </w:rPr>
        <w:t>3,</w:t>
      </w:r>
      <w:r w:rsidR="00B902D6" w:rsidRPr="002E3EE8">
        <w:rPr>
          <w:rFonts w:ascii="Time New Roman" w:eastAsia="SimHei" w:hAnsi="Time New Roman"/>
          <w:lang w:val="zh-CN"/>
        </w:rPr>
        <w:t xml:space="preserve"> </w:t>
      </w:r>
      <w:r w:rsidRPr="002E3EE8">
        <w:rPr>
          <w:rFonts w:ascii="Time New Roman" w:eastAsia="SimHei" w:hAnsi="Time New Roman"/>
          <w:lang w:val="zh-CN"/>
        </w:rPr>
        <w:t>建议缔约国：</w:t>
      </w:r>
    </w:p>
    <w:p w14:paraId="32EAFE39" w14:textId="7D12864C" w:rsidR="00A64964" w:rsidRPr="002E3EE8" w:rsidRDefault="00B902D6" w:rsidP="00B902D6">
      <w:pPr>
        <w:pStyle w:val="SingleTxtGC"/>
        <w:rPr>
          <w:rFonts w:ascii="Time New Roman" w:eastAsia="SimHei" w:hAnsi="Time New Roman"/>
        </w:rPr>
      </w:pPr>
      <w:r w:rsidRPr="002E3EE8">
        <w:rPr>
          <w:rFonts w:ascii="Time New Roman" w:eastAsia="SimHei" w:hAnsi="Time New Roman"/>
          <w:lang w:val="zh-CN"/>
        </w:rPr>
        <w:tab/>
      </w:r>
      <w:r w:rsidR="00A64964" w:rsidRPr="002E3EE8">
        <w:rPr>
          <w:rFonts w:ascii="Time New Roman" w:eastAsia="SimHei" w:hAnsi="Time New Roman"/>
          <w:lang w:val="zh-CN"/>
        </w:rPr>
        <w:t>(</w:t>
      </w:r>
      <w:r w:rsidR="00A64964" w:rsidRPr="002E3EE8">
        <w:rPr>
          <w:rFonts w:ascii="Time New Roman" w:eastAsia="SimHei" w:hAnsi="Time New Roman"/>
          <w:lang w:val="zh-CN"/>
        </w:rPr>
        <w:t>a</w:t>
      </w:r>
      <w:r w:rsidR="00A64964" w:rsidRPr="002E3EE8">
        <w:rPr>
          <w:rFonts w:ascii="Time New Roman" w:eastAsia="SimHei" w:hAnsi="Time New Roman"/>
          <w:lang w:val="zh-CN"/>
        </w:rPr>
        <w:t>)</w:t>
      </w:r>
      <w:r w:rsidR="00A64964" w:rsidRPr="002E3EE8">
        <w:rPr>
          <w:rFonts w:ascii="Time New Roman" w:eastAsia="SimHei" w:hAnsi="Time New Roman"/>
          <w:lang w:val="zh-CN"/>
        </w:rPr>
        <w:tab/>
      </w:r>
      <w:r w:rsidR="00A64964" w:rsidRPr="002E3EE8">
        <w:rPr>
          <w:rFonts w:ascii="Time New Roman" w:eastAsia="SimHei" w:hAnsi="Time New Roman"/>
          <w:lang w:val="zh-CN"/>
        </w:rPr>
        <w:t>采取措施，消除残疾人特别是残疾妇女、儿童、土著人和非洲裔人以及残疾老年人诉诸司法的一切障碍，并采取措施让这些群体了解他们可利用哪些资源来提出申诉，获得补救；</w:t>
      </w:r>
      <w:bookmarkStart w:id="11" w:name="_Hlk161589538"/>
      <w:bookmarkEnd w:id="11"/>
    </w:p>
    <w:p w14:paraId="7C27A4B3" w14:textId="48F1BDFE" w:rsidR="00A64964" w:rsidRPr="002E3EE8" w:rsidRDefault="00B902D6" w:rsidP="00B902D6">
      <w:pPr>
        <w:pStyle w:val="SingleTxtGC"/>
        <w:rPr>
          <w:rFonts w:ascii="Time New Roman" w:eastAsia="SimHei" w:hAnsi="Time New Roman"/>
        </w:rPr>
      </w:pPr>
      <w:r w:rsidRPr="002E3EE8">
        <w:rPr>
          <w:rFonts w:ascii="Time New Roman" w:eastAsia="SimHei" w:hAnsi="Time New Roman"/>
          <w:lang w:val="zh-CN"/>
        </w:rPr>
        <w:tab/>
      </w:r>
      <w:r w:rsidR="00A64964" w:rsidRPr="002E3EE8">
        <w:rPr>
          <w:rFonts w:ascii="Time New Roman" w:eastAsia="SimHei" w:hAnsi="Time New Roman"/>
          <w:lang w:val="zh-CN"/>
        </w:rPr>
        <w:t>(</w:t>
      </w:r>
      <w:r w:rsidR="00A64964" w:rsidRPr="002E3EE8">
        <w:rPr>
          <w:rFonts w:ascii="Time New Roman" w:eastAsia="SimHei" w:hAnsi="Time New Roman"/>
          <w:lang w:val="zh-CN"/>
        </w:rPr>
        <w:t>b</w:t>
      </w:r>
      <w:r w:rsidR="00A64964" w:rsidRPr="002E3EE8">
        <w:rPr>
          <w:rFonts w:ascii="Time New Roman" w:eastAsia="SimHei" w:hAnsi="Time New Roman"/>
          <w:lang w:val="zh-CN"/>
        </w:rPr>
        <w:t>)</w:t>
      </w:r>
      <w:r w:rsidR="00A64964" w:rsidRPr="002E3EE8">
        <w:rPr>
          <w:rFonts w:ascii="Time New Roman" w:eastAsia="SimHei" w:hAnsi="Time New Roman"/>
          <w:lang w:val="zh-CN"/>
        </w:rPr>
        <w:tab/>
      </w:r>
      <w:r w:rsidR="00A64964" w:rsidRPr="002E3EE8">
        <w:rPr>
          <w:rFonts w:ascii="Time New Roman" w:eastAsia="SimHei" w:hAnsi="Time New Roman"/>
          <w:lang w:val="zh-CN"/>
        </w:rPr>
        <w:t>确保在行政和司法程序中由合格的手语口译员提供服务；与残疾人组织密切协商，在残疾人组织的积极参与的情况下，加快评估和制定行政和司法建筑无障碍标准，并迅速执行这些标准，以无障碍格式发布行政和司法裁决；</w:t>
      </w:r>
    </w:p>
    <w:p w14:paraId="17E6589F" w14:textId="2C22AA73" w:rsidR="00A64964" w:rsidRPr="002E3EE8" w:rsidRDefault="00B902D6" w:rsidP="00B902D6">
      <w:pPr>
        <w:pStyle w:val="SingleTxtGC"/>
        <w:rPr>
          <w:rFonts w:ascii="Time New Roman" w:eastAsia="SimHei" w:hAnsi="Time New Roman"/>
        </w:rPr>
      </w:pPr>
      <w:r w:rsidRPr="002E3EE8">
        <w:rPr>
          <w:rFonts w:ascii="Time New Roman" w:eastAsia="SimHei" w:hAnsi="Time New Roman"/>
          <w:lang w:val="zh-CN"/>
        </w:rPr>
        <w:tab/>
      </w:r>
      <w:r w:rsidR="00A64964" w:rsidRPr="002E3EE8">
        <w:rPr>
          <w:rFonts w:ascii="Time New Roman" w:eastAsia="SimHei" w:hAnsi="Time New Roman"/>
          <w:lang w:val="zh-CN"/>
        </w:rPr>
        <w:t>(</w:t>
      </w:r>
      <w:r w:rsidR="00A64964" w:rsidRPr="002E3EE8">
        <w:rPr>
          <w:rFonts w:ascii="Time New Roman" w:eastAsia="SimHei" w:hAnsi="Time New Roman"/>
          <w:lang w:val="zh-CN"/>
        </w:rPr>
        <w:t>c</w:t>
      </w:r>
      <w:r w:rsidR="00A64964" w:rsidRPr="002E3EE8">
        <w:rPr>
          <w:rFonts w:ascii="Time New Roman" w:eastAsia="SimHei" w:hAnsi="Time New Roman"/>
          <w:lang w:val="zh-CN"/>
        </w:rPr>
        <w:t>)</w:t>
      </w:r>
      <w:r w:rsidR="00A64964" w:rsidRPr="002E3EE8">
        <w:rPr>
          <w:rFonts w:ascii="Time New Roman" w:eastAsia="SimHei" w:hAnsi="Time New Roman"/>
          <w:lang w:val="zh-CN"/>
        </w:rPr>
        <w:tab/>
      </w:r>
      <w:r w:rsidR="00A64964" w:rsidRPr="002E3EE8">
        <w:rPr>
          <w:rFonts w:ascii="Time New Roman" w:eastAsia="SimHei" w:hAnsi="Time New Roman"/>
          <w:lang w:val="zh-CN"/>
        </w:rPr>
        <w:t>在所有司法程序中提供适合年龄和性别的程序便利，确保残疾人能够有效参与，包括作为法官、法律顾问或证人参与此类程序，并进行必要的程序改革，以提供这些便利；</w:t>
      </w:r>
    </w:p>
    <w:p w14:paraId="7AE28D52" w14:textId="34FA3752" w:rsidR="00A64964" w:rsidRPr="002E3EE8" w:rsidRDefault="00B902D6" w:rsidP="00B902D6">
      <w:pPr>
        <w:pStyle w:val="SingleTxtGC"/>
        <w:rPr>
          <w:rFonts w:ascii="Time New Roman" w:eastAsia="SimHei" w:hAnsi="Time New Roman"/>
        </w:rPr>
      </w:pPr>
      <w:r w:rsidRPr="002E3EE8">
        <w:rPr>
          <w:rFonts w:ascii="Time New Roman" w:eastAsia="SimHei" w:hAnsi="Time New Roman"/>
          <w:lang w:val="zh-CN"/>
        </w:rPr>
        <w:tab/>
      </w:r>
      <w:r w:rsidR="00A64964" w:rsidRPr="002E3EE8">
        <w:rPr>
          <w:rFonts w:ascii="Time New Roman" w:eastAsia="SimHei" w:hAnsi="Time New Roman"/>
          <w:lang w:val="zh-CN"/>
        </w:rPr>
        <w:t>(</w:t>
      </w:r>
      <w:r w:rsidR="00A64964" w:rsidRPr="002E3EE8">
        <w:rPr>
          <w:rFonts w:ascii="Time New Roman" w:eastAsia="SimHei" w:hAnsi="Time New Roman"/>
          <w:lang w:val="zh-CN"/>
        </w:rPr>
        <w:t>d</w:t>
      </w:r>
      <w:r w:rsidR="00A64964" w:rsidRPr="002E3EE8">
        <w:rPr>
          <w:rFonts w:ascii="Time New Roman" w:eastAsia="SimHei" w:hAnsi="Time New Roman"/>
          <w:lang w:val="zh-CN"/>
        </w:rPr>
        <w:t>)</w:t>
      </w:r>
      <w:r w:rsidR="00A64964" w:rsidRPr="002E3EE8">
        <w:rPr>
          <w:rFonts w:ascii="Time New Roman" w:eastAsia="SimHei" w:hAnsi="Time New Roman"/>
          <w:lang w:val="zh-CN"/>
        </w:rPr>
        <w:tab/>
      </w:r>
      <w:r w:rsidR="00A64964" w:rsidRPr="002E3EE8">
        <w:rPr>
          <w:rFonts w:ascii="Time New Roman" w:eastAsia="SimHei" w:hAnsi="Time New Roman"/>
          <w:lang w:val="zh-CN"/>
        </w:rPr>
        <w:t>扩大关于残疾人权利的培训范围，以覆盖缔约国的所有司法人员，包括农村和偏远地区的司法人员</w:t>
      </w:r>
      <w:r w:rsidRPr="002E3EE8">
        <w:rPr>
          <w:rFonts w:ascii="Time New Roman" w:eastAsia="SimHei" w:hAnsi="Time New Roman" w:hint="eastAsia"/>
          <w:lang w:val="zh-CN"/>
        </w:rPr>
        <w:t>。</w:t>
      </w:r>
    </w:p>
    <w:p w14:paraId="60548084" w14:textId="77777777" w:rsidR="00A64964" w:rsidRPr="00A64964" w:rsidRDefault="00A64964" w:rsidP="002E3EE8">
      <w:pPr>
        <w:pStyle w:val="H23GC"/>
      </w:pPr>
      <w:r w:rsidRPr="00A64964">
        <w:rPr>
          <w:lang w:val="zh-CN"/>
        </w:rPr>
        <w:tab/>
      </w:r>
      <w:r w:rsidRPr="00A64964">
        <w:rPr>
          <w:lang w:val="zh-CN"/>
        </w:rPr>
        <w:tab/>
      </w:r>
      <w:r w:rsidRPr="00A64964">
        <w:rPr>
          <w:lang w:val="zh-CN"/>
        </w:rPr>
        <w:t>自由和人身安全</w:t>
      </w:r>
      <w:r w:rsidRPr="00A64964">
        <w:rPr>
          <w:lang w:val="zh-CN"/>
        </w:rPr>
        <w:t>(</w:t>
      </w:r>
      <w:r w:rsidRPr="00A64964">
        <w:rPr>
          <w:lang w:val="zh-CN"/>
        </w:rPr>
        <w:t>第十四条</w:t>
      </w:r>
      <w:r w:rsidRPr="00A64964">
        <w:rPr>
          <w:lang w:val="zh-CN"/>
        </w:rPr>
        <w:t>)</w:t>
      </w:r>
    </w:p>
    <w:p w14:paraId="24D3405D" w14:textId="2D6B16EA" w:rsidR="00A64964" w:rsidRPr="00A64964" w:rsidRDefault="00A64964" w:rsidP="002E3EE8">
      <w:pPr>
        <w:pStyle w:val="SingleTxtGC"/>
      </w:pPr>
      <w:r>
        <w:rPr>
          <w:lang w:val="zh-CN"/>
        </w:rPr>
        <w:t>25</w:t>
      </w:r>
      <w:r w:rsidRPr="00A64964">
        <w:rPr>
          <w:lang w:val="zh-CN"/>
        </w:rPr>
        <w:t>.</w:t>
      </w:r>
      <w:r w:rsidRPr="00A64964">
        <w:rPr>
          <w:lang w:val="zh-CN"/>
        </w:rPr>
        <w:tab/>
      </w:r>
      <w:r w:rsidRPr="00A64964">
        <w:rPr>
          <w:lang w:val="zh-CN"/>
        </w:rPr>
        <w:t>委员会感到关切的是：</w:t>
      </w:r>
    </w:p>
    <w:p w14:paraId="575905A7" w14:textId="1E40ABC1" w:rsidR="00A64964" w:rsidRPr="00A64964" w:rsidRDefault="002E3EE8" w:rsidP="002E3EE8">
      <w:pPr>
        <w:pStyle w:val="SingleTxtGC"/>
      </w:pPr>
      <w:r>
        <w:rPr>
          <w:lang w:val="zh-CN"/>
        </w:rPr>
        <w:lastRenderedPageBreak/>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哥斯达黎加社会保障系统关于提供保健服务的知情同意的条例允许在未经残疾人自由知情同意的情况下强行将其送入病院；</w:t>
      </w:r>
    </w:p>
    <w:p w14:paraId="0D3AB7A8" w14:textId="48C08F27" w:rsidR="00A64964" w:rsidRPr="00A64964" w:rsidRDefault="002E3EE8" w:rsidP="002E3EE8">
      <w:pPr>
        <w:pStyle w:val="SingleTxtGC"/>
        <w:rPr>
          <w:color w:val="000000" w:themeColor="text1"/>
        </w:rPr>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缺乏关于作为行政或刑事安全措施</w:t>
      </w:r>
      <w:r w:rsidR="00A64964" w:rsidRPr="00A64964">
        <w:rPr>
          <w:rFonts w:hint="eastAsia"/>
          <w:lang w:val="zh-CN"/>
        </w:rPr>
        <w:t>将残疾人关入</w:t>
      </w:r>
      <w:r w:rsidR="00A64964" w:rsidRPr="00A64964">
        <w:rPr>
          <w:lang w:val="zh-CN"/>
        </w:rPr>
        <w:t>精神病院</w:t>
      </w:r>
      <w:r w:rsidR="00A64964" w:rsidRPr="00A64964">
        <w:rPr>
          <w:rFonts w:hint="eastAsia"/>
          <w:lang w:val="zh-CN"/>
        </w:rPr>
        <w:t>情况</w:t>
      </w:r>
      <w:r w:rsidR="00A64964" w:rsidRPr="00A64964">
        <w:rPr>
          <w:lang w:val="zh-CN"/>
        </w:rPr>
        <w:t>的资料。</w:t>
      </w:r>
    </w:p>
    <w:p w14:paraId="20A44F4C" w14:textId="0E15D73B" w:rsidR="00A64964" w:rsidRPr="00D102A8" w:rsidRDefault="00A64964" w:rsidP="002E3EE8">
      <w:pPr>
        <w:pStyle w:val="SingleTxtGC"/>
        <w:rPr>
          <w:rFonts w:ascii="Time New Roman" w:eastAsia="SimHei" w:hAnsi="Time New Roman"/>
        </w:rPr>
      </w:pPr>
      <w:r>
        <w:rPr>
          <w:lang w:val="zh-CN"/>
        </w:rPr>
        <w:t>26</w:t>
      </w:r>
      <w:r w:rsidRPr="00A64964">
        <w:rPr>
          <w:lang w:val="zh-CN"/>
        </w:rPr>
        <w:t>.</w:t>
      </w:r>
      <w:r w:rsidRPr="00A64964">
        <w:rPr>
          <w:lang w:val="zh-CN"/>
        </w:rPr>
        <w:tab/>
      </w:r>
      <w:r w:rsidRPr="00D102A8">
        <w:rPr>
          <w:rFonts w:ascii="Time New Roman" w:eastAsia="SimHei" w:hAnsi="Time New Roman"/>
          <w:lang w:val="zh-CN"/>
        </w:rPr>
        <w:t>委员会回顾其《解除收容的准则</w:t>
      </w:r>
      <w:r w:rsidRPr="00D102A8">
        <w:rPr>
          <w:rFonts w:ascii="Time New Roman" w:eastAsia="SimHei" w:hAnsi="Time New Roman"/>
          <w:lang w:val="zh-CN"/>
        </w:rPr>
        <w:t>(</w:t>
      </w:r>
      <w:r w:rsidRPr="00D102A8">
        <w:rPr>
          <w:rFonts w:ascii="Time New Roman" w:eastAsia="SimHei" w:hAnsi="Time New Roman"/>
          <w:lang w:val="zh-CN"/>
        </w:rPr>
        <w:t>包括在紧急情况下</w:t>
      </w:r>
      <w:r w:rsidRPr="00D102A8">
        <w:rPr>
          <w:rFonts w:ascii="Time New Roman" w:eastAsia="SimHei" w:hAnsi="Time New Roman"/>
          <w:lang w:val="zh-CN"/>
        </w:rPr>
        <w:t>)</w:t>
      </w:r>
      <w:r w:rsidRPr="00D102A8">
        <w:rPr>
          <w:rFonts w:ascii="Time New Roman" w:eastAsia="SimHei" w:hAnsi="Time New Roman"/>
          <w:lang w:val="zh-CN"/>
        </w:rPr>
        <w:t>》，呼吁缔约国：</w:t>
      </w:r>
      <w:r w:rsidRPr="00D102A8">
        <w:rPr>
          <w:rStyle w:val="a8"/>
          <w:rFonts w:ascii="Time New Roman" w:eastAsia="SimHei" w:hAnsi="Time New Roman"/>
          <w:lang w:val="zh-CN"/>
        </w:rPr>
        <w:footnoteReference w:id="6"/>
      </w:r>
      <w:r w:rsidR="00D102A8" w:rsidRPr="00D102A8">
        <w:rPr>
          <w:rFonts w:ascii="Time New Roman" w:eastAsia="SimHei" w:hAnsi="Time New Roman" w:hint="eastAsia"/>
          <w:lang w:val="zh-CN"/>
        </w:rPr>
        <w:t xml:space="preserve"> </w:t>
      </w:r>
      <w:r w:rsidRPr="00D102A8">
        <w:rPr>
          <w:rStyle w:val="a8"/>
          <w:rFonts w:ascii="Time New Roman" w:eastAsia="SimHei" w:hAnsi="Time New Roman"/>
          <w:color w:val="000000" w:themeColor="text1"/>
          <w:lang w:val="zh-CN"/>
        </w:rPr>
        <w:footnoteReference w:id="7"/>
      </w:r>
    </w:p>
    <w:p w14:paraId="5A82D0FA" w14:textId="016CDF56" w:rsidR="00A64964" w:rsidRPr="00D102A8" w:rsidRDefault="002E3EE8" w:rsidP="002E3EE8">
      <w:pPr>
        <w:pStyle w:val="SingleTxtGC"/>
        <w:rPr>
          <w:rFonts w:ascii="Time New Roman" w:eastAsia="SimHei" w:hAnsi="Time New Roman"/>
        </w:rPr>
      </w:pPr>
      <w:r w:rsidRPr="00D102A8">
        <w:rPr>
          <w:rFonts w:ascii="Time New Roman" w:eastAsia="SimHei" w:hAnsi="Time New Roman"/>
          <w:lang w:val="zh-CN"/>
        </w:rPr>
        <w:tab/>
      </w:r>
      <w:r w:rsidR="00A64964" w:rsidRPr="00D102A8">
        <w:rPr>
          <w:rFonts w:ascii="Time New Roman" w:eastAsia="SimHei" w:hAnsi="Time New Roman"/>
          <w:lang w:val="zh-CN"/>
        </w:rPr>
        <w:t>(</w:t>
      </w:r>
      <w:r w:rsidR="00A64964" w:rsidRPr="00D102A8">
        <w:rPr>
          <w:rFonts w:ascii="Time New Roman" w:eastAsia="SimHei" w:hAnsi="Time New Roman"/>
          <w:lang w:val="zh-CN"/>
        </w:rPr>
        <w:t>a</w:t>
      </w:r>
      <w:r w:rsidR="00A64964" w:rsidRPr="00D102A8">
        <w:rPr>
          <w:rFonts w:ascii="Time New Roman" w:eastAsia="SimHei" w:hAnsi="Time New Roman"/>
          <w:lang w:val="zh-CN"/>
        </w:rPr>
        <w:t>)</w:t>
      </w:r>
      <w:r w:rsidR="00A64964" w:rsidRPr="00D102A8">
        <w:rPr>
          <w:rFonts w:ascii="Time New Roman" w:eastAsia="SimHei" w:hAnsi="Time New Roman"/>
          <w:lang w:val="zh-CN"/>
        </w:rPr>
        <w:tab/>
      </w:r>
      <w:r w:rsidR="00A64964" w:rsidRPr="00D102A8">
        <w:rPr>
          <w:rFonts w:ascii="Time New Roman" w:eastAsia="SimHei" w:hAnsi="Time New Roman"/>
          <w:lang w:val="zh-CN"/>
        </w:rPr>
        <w:t>修改哥斯达黎加社会保障系统关于提供保健服务的知情同意的条例，禁止未经残疾人自由知情同意而将其送入病院；</w:t>
      </w:r>
    </w:p>
    <w:p w14:paraId="6797F3C4" w14:textId="2722E9B7" w:rsidR="00A64964" w:rsidRPr="00A64964" w:rsidRDefault="002E3EE8" w:rsidP="002E3EE8">
      <w:pPr>
        <w:pStyle w:val="SingleTxtGC"/>
      </w:pPr>
      <w:r w:rsidRPr="00D102A8">
        <w:rPr>
          <w:rFonts w:ascii="Time New Roman" w:eastAsia="SimHei" w:hAnsi="Time New Roman"/>
          <w:lang w:val="zh-CN"/>
        </w:rPr>
        <w:tab/>
      </w:r>
      <w:r w:rsidR="00A64964" w:rsidRPr="00D102A8">
        <w:rPr>
          <w:rFonts w:ascii="Time New Roman" w:eastAsia="SimHei" w:hAnsi="Time New Roman"/>
          <w:lang w:val="zh-CN"/>
        </w:rPr>
        <w:t>(</w:t>
      </w:r>
      <w:r w:rsidR="00A64964" w:rsidRPr="00D102A8">
        <w:rPr>
          <w:rFonts w:ascii="Time New Roman" w:eastAsia="SimHei" w:hAnsi="Time New Roman"/>
          <w:lang w:val="zh-CN"/>
        </w:rPr>
        <w:t>b</w:t>
      </w:r>
      <w:r w:rsidR="00A64964" w:rsidRPr="00D102A8">
        <w:rPr>
          <w:rFonts w:ascii="Time New Roman" w:eastAsia="SimHei" w:hAnsi="Time New Roman"/>
          <w:lang w:val="zh-CN"/>
        </w:rPr>
        <w:t>)</w:t>
      </w:r>
      <w:r w:rsidR="00A64964" w:rsidRPr="00D102A8">
        <w:rPr>
          <w:rFonts w:ascii="Time New Roman" w:eastAsia="SimHei" w:hAnsi="Time New Roman"/>
          <w:lang w:val="zh-CN"/>
        </w:rPr>
        <w:tab/>
      </w:r>
      <w:r w:rsidR="00A64964" w:rsidRPr="00D102A8">
        <w:rPr>
          <w:rFonts w:ascii="Time New Roman" w:eastAsia="SimHei" w:hAnsi="Time New Roman"/>
          <w:lang w:val="zh-CN"/>
        </w:rPr>
        <w:t>收集和公布所有司法管辖区仍被限制行动的残疾人人数的分类和最新数据，包括被隔离在病院里的残疾儿童和成年人人数。</w:t>
      </w:r>
    </w:p>
    <w:p w14:paraId="4B6F8417" w14:textId="47003486" w:rsidR="00A64964" w:rsidRPr="00A64964" w:rsidRDefault="00A64964" w:rsidP="00C040B8">
      <w:pPr>
        <w:pStyle w:val="H23GC"/>
      </w:pPr>
      <w:r w:rsidRPr="00A64964">
        <w:rPr>
          <w:lang w:val="zh-CN"/>
        </w:rPr>
        <w:tab/>
      </w:r>
      <w:r w:rsidRPr="00A64964">
        <w:rPr>
          <w:lang w:val="zh-CN"/>
        </w:rPr>
        <w:tab/>
      </w:r>
      <w:r w:rsidRPr="00A64964">
        <w:rPr>
          <w:lang w:val="zh-CN"/>
        </w:rPr>
        <w:t>免于酷刑或残忍、不人道或有辱人格的待遇或处罚</w:t>
      </w:r>
      <w:r>
        <w:rPr>
          <w:b/>
          <w:lang w:val="zh-CN"/>
        </w:rPr>
        <w:t>(</w:t>
      </w:r>
      <w:r w:rsidRPr="00A64964">
        <w:rPr>
          <w:lang w:val="zh-CN"/>
        </w:rPr>
        <w:t>第十五条</w:t>
      </w:r>
      <w:r>
        <w:rPr>
          <w:b/>
          <w:lang w:val="zh-CN"/>
        </w:rPr>
        <w:t>)</w:t>
      </w:r>
    </w:p>
    <w:p w14:paraId="102B30B0" w14:textId="4394A9CE" w:rsidR="00A64964" w:rsidRPr="00A64964" w:rsidRDefault="00A64964" w:rsidP="00C040B8">
      <w:pPr>
        <w:pStyle w:val="SingleTxtGC"/>
      </w:pPr>
      <w:r>
        <w:rPr>
          <w:lang w:val="zh-CN"/>
        </w:rPr>
        <w:t>27</w:t>
      </w:r>
      <w:r w:rsidRPr="00A64964">
        <w:rPr>
          <w:lang w:val="zh-CN"/>
        </w:rPr>
        <w:t>.</w:t>
      </w:r>
      <w:r w:rsidRPr="00A64964">
        <w:rPr>
          <w:lang w:val="zh-CN"/>
        </w:rPr>
        <w:tab/>
      </w:r>
      <w:r w:rsidRPr="00A64964">
        <w:rPr>
          <w:lang w:val="zh-CN"/>
        </w:rPr>
        <w:t>委员会关切地注意到：</w:t>
      </w:r>
    </w:p>
    <w:p w14:paraId="63F78A9B" w14:textId="009DBC17" w:rsidR="00A64964" w:rsidRPr="00A64964" w:rsidRDefault="00C040B8" w:rsidP="00C040B8">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缺乏法律和措施保护残疾人，使其在未经自由知情同意的情况下免受医疗，包括绝育和强迫堕胎；</w:t>
      </w:r>
    </w:p>
    <w:p w14:paraId="2A8D3EC4" w14:textId="306A7F2D" w:rsidR="00A64964" w:rsidRPr="00A64964" w:rsidRDefault="00C040B8" w:rsidP="00C040B8">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缺乏资料说明为防止精神病院和设施中对残疾人实施酷刑或其他残忍、不人道或有辱人格的待遇或处罚而采取的措施，以及为此类做法受害者建立申诉机制的情况；</w:t>
      </w:r>
      <w:bookmarkStart w:id="12" w:name="_Hlk161602378"/>
      <w:bookmarkEnd w:id="12"/>
    </w:p>
    <w:p w14:paraId="07ADB29C" w14:textId="78996953" w:rsidR="00A64964" w:rsidRPr="00A64964" w:rsidRDefault="00C040B8" w:rsidP="00C040B8">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缺乏按拘留地点和入住率分列的关于被剥夺自由的残疾人的官方最新统计数据，缺乏关于防止拘留中心性侵犯和性暴力的评估和监测机制的信息。</w:t>
      </w:r>
      <w:bookmarkStart w:id="13" w:name="_Hlk161591578"/>
      <w:bookmarkEnd w:id="13"/>
    </w:p>
    <w:p w14:paraId="2DA9B023" w14:textId="2B575607" w:rsidR="00A64964" w:rsidRPr="00C040B8" w:rsidRDefault="00A64964" w:rsidP="00C040B8">
      <w:pPr>
        <w:pStyle w:val="SingleTxtGC"/>
        <w:rPr>
          <w:rFonts w:ascii="Time New Roman" w:eastAsia="SimHei" w:hAnsi="Time New Roman"/>
        </w:rPr>
      </w:pPr>
      <w:r>
        <w:rPr>
          <w:lang w:val="zh-CN"/>
        </w:rPr>
        <w:t>28</w:t>
      </w:r>
      <w:r w:rsidRPr="00A64964">
        <w:rPr>
          <w:lang w:val="zh-CN"/>
        </w:rPr>
        <w:t>.</w:t>
      </w:r>
      <w:r w:rsidRPr="00A64964">
        <w:rPr>
          <w:lang w:val="zh-CN"/>
        </w:rPr>
        <w:tab/>
      </w:r>
      <w:r w:rsidRPr="00C040B8">
        <w:rPr>
          <w:rFonts w:ascii="Time New Roman" w:eastAsia="SimHei" w:hAnsi="Time New Roman"/>
          <w:lang w:val="zh-CN"/>
        </w:rPr>
        <w:t>委员会根据《解除收容的准则</w:t>
      </w:r>
      <w:r w:rsidRPr="00C040B8">
        <w:rPr>
          <w:rFonts w:ascii="Time New Roman" w:eastAsia="SimHei" w:hAnsi="Time New Roman"/>
          <w:lang w:val="zh-CN"/>
        </w:rPr>
        <w:t>(</w:t>
      </w:r>
      <w:r w:rsidRPr="00C040B8">
        <w:rPr>
          <w:rFonts w:ascii="Time New Roman" w:eastAsia="SimHei" w:hAnsi="Time New Roman"/>
          <w:lang w:val="zh-CN"/>
        </w:rPr>
        <w:t>包括在紧急情况下</w:t>
      </w:r>
      <w:r w:rsidRPr="00C040B8">
        <w:rPr>
          <w:rFonts w:ascii="Time New Roman" w:eastAsia="SimHei" w:hAnsi="Time New Roman"/>
          <w:lang w:val="zh-CN"/>
        </w:rPr>
        <w:t>)</w:t>
      </w:r>
      <w:r w:rsidRPr="00C040B8">
        <w:rPr>
          <w:rFonts w:ascii="Time New Roman" w:eastAsia="SimHei" w:hAnsi="Time New Roman"/>
          <w:lang w:val="zh-CN"/>
        </w:rPr>
        <w:t>》</w:t>
      </w:r>
      <w:r w:rsidRPr="00C040B8">
        <w:rPr>
          <w:rFonts w:ascii="Time New Roman" w:eastAsia="SimHei" w:hAnsi="Time New Roman"/>
          <w:lang w:val="zh-CN"/>
        </w:rPr>
        <w:t>(2</w:t>
      </w:r>
      <w:r w:rsidRPr="00C040B8">
        <w:rPr>
          <w:rFonts w:ascii="Time New Roman" w:eastAsia="SimHei" w:hAnsi="Time New Roman"/>
          <w:lang w:val="zh-CN"/>
        </w:rPr>
        <w:t>0</w:t>
      </w:r>
      <w:r w:rsidRPr="00C040B8">
        <w:rPr>
          <w:rFonts w:ascii="Time New Roman" w:eastAsia="SimHei" w:hAnsi="Time New Roman"/>
          <w:lang w:val="zh-CN"/>
        </w:rPr>
        <w:t>22</w:t>
      </w:r>
      <w:r w:rsidRPr="00C040B8">
        <w:rPr>
          <w:rFonts w:ascii="Time New Roman" w:eastAsia="SimHei" w:hAnsi="Time New Roman"/>
          <w:lang w:val="zh-CN"/>
        </w:rPr>
        <w:t>年</w:t>
      </w:r>
      <w:r w:rsidRPr="00C040B8">
        <w:rPr>
          <w:rFonts w:ascii="Time New Roman" w:eastAsia="SimHei" w:hAnsi="Time New Roman"/>
          <w:lang w:val="zh-CN"/>
        </w:rPr>
        <w:t>)</w:t>
      </w:r>
      <w:r w:rsidRPr="00C040B8">
        <w:rPr>
          <w:rFonts w:ascii="Time New Roman" w:eastAsia="SimHei" w:hAnsi="Time New Roman"/>
          <w:lang w:val="zh-CN"/>
        </w:rPr>
        <w:t>，建议缔约国：</w:t>
      </w:r>
    </w:p>
    <w:p w14:paraId="61D701A9" w14:textId="539E3D10" w:rsidR="00A64964" w:rsidRPr="00C040B8" w:rsidRDefault="00C040B8" w:rsidP="00C040B8">
      <w:pPr>
        <w:pStyle w:val="SingleTxtGC"/>
        <w:rPr>
          <w:rFonts w:ascii="Time New Roman" w:eastAsia="SimHei" w:hAnsi="Time New Roman"/>
        </w:rPr>
      </w:pPr>
      <w:r w:rsidRPr="00C040B8">
        <w:rPr>
          <w:rFonts w:ascii="Time New Roman" w:eastAsia="SimHei" w:hAnsi="Time New Roman"/>
          <w:lang w:val="zh-CN"/>
        </w:rPr>
        <w:tab/>
      </w:r>
      <w:r w:rsidR="00A64964" w:rsidRPr="00C040B8">
        <w:rPr>
          <w:rFonts w:ascii="Time New Roman" w:eastAsia="SimHei" w:hAnsi="Time New Roman"/>
          <w:lang w:val="zh-CN"/>
        </w:rPr>
        <w:t>(</w:t>
      </w:r>
      <w:r w:rsidR="00A64964" w:rsidRPr="00C040B8">
        <w:rPr>
          <w:rFonts w:ascii="Time New Roman" w:eastAsia="SimHei" w:hAnsi="Time New Roman"/>
          <w:lang w:val="zh-CN"/>
        </w:rPr>
        <w:t>a</w:t>
      </w:r>
      <w:r w:rsidR="00A64964" w:rsidRPr="00C040B8">
        <w:rPr>
          <w:rFonts w:ascii="Time New Roman" w:eastAsia="SimHei" w:hAnsi="Time New Roman"/>
          <w:lang w:val="zh-CN"/>
        </w:rPr>
        <w:t>)</w:t>
      </w:r>
      <w:r w:rsidR="00A64964" w:rsidRPr="00C040B8">
        <w:rPr>
          <w:rFonts w:ascii="Time New Roman" w:eastAsia="SimHei" w:hAnsi="Time New Roman"/>
          <w:lang w:val="zh-CN"/>
        </w:rPr>
        <w:tab/>
      </w:r>
      <w:r w:rsidR="00A64964" w:rsidRPr="00C040B8">
        <w:rPr>
          <w:rFonts w:ascii="Time New Roman" w:eastAsia="SimHei" w:hAnsi="Time New Roman"/>
          <w:lang w:val="zh-CN"/>
        </w:rPr>
        <w:t>采取必要措施，确保残疾人不遭受酷刑或残忍、不人道或有辱人格的待遇或处罚，包括未经自由知情同意的医疗，特别是绝育和强迫堕胎；确保所有残疾人都能利用申诉程序，对可能构成对残疾人的酷刑或残忍、不人道或有辱人格的待遇或处罚的做法的肇事者进行调查，并给予相应的处罚；</w:t>
      </w:r>
    </w:p>
    <w:p w14:paraId="10678D29" w14:textId="0B3A38B5" w:rsidR="00A64964" w:rsidRPr="00C040B8" w:rsidRDefault="00C040B8" w:rsidP="00C040B8">
      <w:pPr>
        <w:pStyle w:val="SingleTxtGC"/>
        <w:rPr>
          <w:rFonts w:ascii="Time New Roman" w:eastAsia="SimHei" w:hAnsi="Time New Roman"/>
        </w:rPr>
      </w:pPr>
      <w:r w:rsidRPr="00C040B8">
        <w:rPr>
          <w:rFonts w:ascii="Time New Roman" w:eastAsia="SimHei" w:hAnsi="Time New Roman"/>
          <w:lang w:val="zh-CN"/>
        </w:rPr>
        <w:tab/>
      </w:r>
      <w:r w:rsidR="00A64964" w:rsidRPr="00C040B8">
        <w:rPr>
          <w:rFonts w:ascii="Time New Roman" w:eastAsia="SimHei" w:hAnsi="Time New Roman"/>
          <w:lang w:val="zh-CN"/>
        </w:rPr>
        <w:t>(</w:t>
      </w:r>
      <w:r w:rsidR="00A64964" w:rsidRPr="00C040B8">
        <w:rPr>
          <w:rFonts w:ascii="Time New Roman" w:eastAsia="SimHei" w:hAnsi="Time New Roman"/>
          <w:lang w:val="zh-CN"/>
        </w:rPr>
        <w:t>b</w:t>
      </w:r>
      <w:r w:rsidR="00A64964" w:rsidRPr="00C040B8">
        <w:rPr>
          <w:rFonts w:ascii="Time New Roman" w:eastAsia="SimHei" w:hAnsi="Time New Roman"/>
          <w:lang w:val="zh-CN"/>
        </w:rPr>
        <w:t>)</w:t>
      </w:r>
      <w:r w:rsidR="00A64964" w:rsidRPr="00C040B8">
        <w:rPr>
          <w:rFonts w:ascii="Time New Roman" w:eastAsia="SimHei" w:hAnsi="Time New Roman"/>
          <w:lang w:val="zh-CN"/>
        </w:rPr>
        <w:tab/>
      </w:r>
      <w:r w:rsidR="00A64964" w:rsidRPr="00C040B8">
        <w:rPr>
          <w:rFonts w:ascii="Time New Roman" w:eastAsia="SimHei" w:hAnsi="Time New Roman"/>
          <w:lang w:val="zh-CN"/>
        </w:rPr>
        <w:t>确保国家防范酷刑机制定期监测精神病设施，确保主管当局消除虐待残疾人等侵权做法，并确保酷刑和虐待受害者能够利用申诉机制；</w:t>
      </w:r>
    </w:p>
    <w:p w14:paraId="6F9F0C6C" w14:textId="3767266F" w:rsidR="00A64964" w:rsidRPr="00A64964" w:rsidRDefault="00C040B8" w:rsidP="00C040B8">
      <w:pPr>
        <w:pStyle w:val="SingleTxtGC"/>
      </w:pPr>
      <w:r w:rsidRPr="00C040B8">
        <w:rPr>
          <w:rFonts w:ascii="Time New Roman" w:eastAsia="SimHei" w:hAnsi="Time New Roman"/>
          <w:lang w:val="zh-CN"/>
        </w:rPr>
        <w:tab/>
      </w:r>
      <w:r w:rsidR="00A64964" w:rsidRPr="00C040B8">
        <w:rPr>
          <w:rFonts w:ascii="Time New Roman" w:eastAsia="SimHei" w:hAnsi="Time New Roman"/>
          <w:lang w:val="zh-CN"/>
        </w:rPr>
        <w:t>(</w:t>
      </w:r>
      <w:r w:rsidR="00A64964" w:rsidRPr="00C040B8">
        <w:rPr>
          <w:rFonts w:ascii="Time New Roman" w:eastAsia="SimHei" w:hAnsi="Time New Roman"/>
          <w:lang w:val="zh-CN"/>
        </w:rPr>
        <w:t>c</w:t>
      </w:r>
      <w:r w:rsidR="00A64964" w:rsidRPr="00C040B8">
        <w:rPr>
          <w:rFonts w:ascii="Time New Roman" w:eastAsia="SimHei" w:hAnsi="Time New Roman"/>
          <w:lang w:val="zh-CN"/>
        </w:rPr>
        <w:t>)</w:t>
      </w:r>
      <w:r w:rsidR="00A64964" w:rsidRPr="00C040B8">
        <w:rPr>
          <w:rFonts w:ascii="Time New Roman" w:eastAsia="SimHei" w:hAnsi="Time New Roman"/>
          <w:lang w:val="zh-CN"/>
        </w:rPr>
        <w:tab/>
      </w:r>
      <w:r w:rsidR="00A64964" w:rsidRPr="00C040B8">
        <w:rPr>
          <w:rFonts w:ascii="Time New Roman" w:eastAsia="SimHei" w:hAnsi="Time New Roman"/>
          <w:lang w:val="zh-CN"/>
        </w:rPr>
        <w:t>在下一次定期报告中提供按拘留地点和入住率分列的被剥夺自由残疾人的官方最新统计数据，提供资料说明为防止拘留中心的性侵犯和性暴力而建立的评估、监测、申诉机制，包括监测、赔偿和惩罚肇事者的情况。</w:t>
      </w:r>
    </w:p>
    <w:p w14:paraId="43AC83B8" w14:textId="7317D318" w:rsidR="00A64964" w:rsidRPr="00A64964" w:rsidRDefault="00A64964" w:rsidP="00C040B8">
      <w:pPr>
        <w:pStyle w:val="H23GC"/>
      </w:pPr>
      <w:r w:rsidRPr="00A64964">
        <w:rPr>
          <w:lang w:val="zh-CN"/>
        </w:rPr>
        <w:tab/>
      </w:r>
      <w:r w:rsidRPr="00A64964">
        <w:rPr>
          <w:lang w:val="zh-CN"/>
        </w:rPr>
        <w:tab/>
      </w:r>
      <w:r w:rsidRPr="00A64964">
        <w:rPr>
          <w:lang w:val="zh-CN"/>
        </w:rPr>
        <w:t>免于剥削、暴力和凌虐</w:t>
      </w:r>
      <w:r>
        <w:rPr>
          <w:b/>
          <w:lang w:val="zh-CN"/>
        </w:rPr>
        <w:t>(</w:t>
      </w:r>
      <w:r w:rsidRPr="00A64964">
        <w:rPr>
          <w:lang w:val="zh-CN"/>
        </w:rPr>
        <w:t>第十六条</w:t>
      </w:r>
      <w:r>
        <w:rPr>
          <w:b/>
          <w:lang w:val="zh-CN"/>
        </w:rPr>
        <w:t>)</w:t>
      </w:r>
    </w:p>
    <w:p w14:paraId="4C4606AE" w14:textId="75AADD99" w:rsidR="00A64964" w:rsidRPr="00A64964" w:rsidRDefault="00A64964" w:rsidP="005820D5">
      <w:pPr>
        <w:pStyle w:val="SingleTxtGC"/>
      </w:pPr>
      <w:r>
        <w:rPr>
          <w:lang w:val="zh-CN"/>
        </w:rPr>
        <w:t>29</w:t>
      </w:r>
      <w:r w:rsidRPr="00A64964">
        <w:rPr>
          <w:lang w:val="zh-CN"/>
        </w:rPr>
        <w:t>.</w:t>
      </w:r>
      <w:r w:rsidRPr="00A64964">
        <w:rPr>
          <w:lang w:val="zh-CN"/>
        </w:rPr>
        <w:tab/>
      </w:r>
      <w:r w:rsidRPr="00A64964">
        <w:rPr>
          <w:lang w:val="zh-CN"/>
        </w:rPr>
        <w:t>委员会关切地注意到：</w:t>
      </w:r>
    </w:p>
    <w:p w14:paraId="357B1D13" w14:textId="03E2C73E" w:rsidR="00A64964" w:rsidRPr="00A64964" w:rsidRDefault="005820D5" w:rsidP="005820D5">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缔约国没有采取充分措施查明和防止一切形式的暴力侵害残疾儿童和成年人行为，特别是所有环境中的结构性和系统性暴力行为，包括基于性别的暴力行为，如在利用性健康和生殖健康服务时的产科暴力行为；</w:t>
      </w:r>
    </w:p>
    <w:p w14:paraId="4F172FE7" w14:textId="5B987C3B" w:rsidR="00A64964" w:rsidRPr="00A64964" w:rsidRDefault="005820D5" w:rsidP="005820D5">
      <w:pPr>
        <w:pStyle w:val="SingleTxtGC"/>
      </w:pPr>
      <w:r>
        <w:rPr>
          <w:lang w:val="zh-CN"/>
        </w:rPr>
        <w:lastRenderedPageBreak/>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缺乏关于暴力侵害和虐待残疾人案件的具体数据，没有收集和公布按性别和年龄分列的关于所有环境中暴力侵害和虐待残疾人行为的数据，包括对犯罪者的起诉、定罪和判刑数目。</w:t>
      </w:r>
    </w:p>
    <w:p w14:paraId="47958E21" w14:textId="0CBC8F6E" w:rsidR="00A64964" w:rsidRPr="00F955E5" w:rsidRDefault="00A64964" w:rsidP="005820D5">
      <w:pPr>
        <w:pStyle w:val="SingleTxtGC"/>
        <w:rPr>
          <w:rFonts w:ascii="Time New Roman" w:eastAsia="SimHei" w:hAnsi="Time New Roman"/>
        </w:rPr>
      </w:pPr>
      <w:r>
        <w:rPr>
          <w:lang w:val="zh-CN"/>
        </w:rPr>
        <w:t>3</w:t>
      </w:r>
      <w:r w:rsidRPr="00A64964">
        <w:rPr>
          <w:lang w:val="zh-CN"/>
        </w:rPr>
        <w:t>0.</w:t>
      </w:r>
      <w:r w:rsidRPr="00A64964">
        <w:rPr>
          <w:lang w:val="zh-CN"/>
        </w:rPr>
        <w:tab/>
      </w:r>
      <w:r w:rsidRPr="00F955E5">
        <w:rPr>
          <w:rFonts w:ascii="Time New Roman" w:eastAsia="SimHei" w:hAnsi="Time New Roman"/>
          <w:lang w:val="zh-CN"/>
        </w:rPr>
        <w:t>委员会建议缔约国：</w:t>
      </w:r>
    </w:p>
    <w:p w14:paraId="4F7A6054" w14:textId="345C7F9D" w:rsidR="00A64964" w:rsidRPr="00F955E5" w:rsidRDefault="005820D5" w:rsidP="005820D5">
      <w:pPr>
        <w:pStyle w:val="SingleTxtGC"/>
        <w:rPr>
          <w:rFonts w:ascii="Time New Roman" w:eastAsia="SimHei" w:hAnsi="Time New Roman"/>
        </w:rPr>
      </w:pPr>
      <w:r w:rsidRPr="00F955E5">
        <w:rPr>
          <w:rFonts w:ascii="Time New Roman" w:eastAsia="SimHei" w:hAnsi="Time New Roman"/>
          <w:lang w:val="zh-CN"/>
        </w:rPr>
        <w:tab/>
      </w:r>
      <w:r w:rsidR="00A64964" w:rsidRPr="00F955E5">
        <w:rPr>
          <w:rFonts w:ascii="Time New Roman" w:eastAsia="SimHei" w:hAnsi="Time New Roman"/>
          <w:lang w:val="zh-CN"/>
        </w:rPr>
        <w:t>(</w:t>
      </w:r>
      <w:r w:rsidR="00A64964" w:rsidRPr="00F955E5">
        <w:rPr>
          <w:rFonts w:ascii="Time New Roman" w:eastAsia="SimHei" w:hAnsi="Time New Roman"/>
          <w:lang w:val="zh-CN"/>
        </w:rPr>
        <w:t>a</w:t>
      </w:r>
      <w:r w:rsidR="00A64964" w:rsidRPr="00F955E5">
        <w:rPr>
          <w:rFonts w:ascii="Time New Roman" w:eastAsia="SimHei" w:hAnsi="Time New Roman"/>
          <w:lang w:val="zh-CN"/>
        </w:rPr>
        <w:t>)</w:t>
      </w:r>
      <w:r w:rsidR="00A64964" w:rsidRPr="00F955E5">
        <w:rPr>
          <w:rFonts w:ascii="Time New Roman" w:eastAsia="SimHei" w:hAnsi="Time New Roman"/>
          <w:lang w:val="zh-CN"/>
        </w:rPr>
        <w:tab/>
      </w:r>
      <w:r w:rsidR="00A64964" w:rsidRPr="00F955E5">
        <w:rPr>
          <w:rFonts w:ascii="Time New Roman" w:eastAsia="SimHei" w:hAnsi="Time New Roman"/>
          <w:lang w:val="zh-CN"/>
        </w:rPr>
        <w:t>加强执行现有法律和政策措施，防止一切形式的暴力侵害残疾人行为，包括基于性别的暴力行为，并向病院内外的受害者提供有效补救和赔偿；</w:t>
      </w:r>
    </w:p>
    <w:p w14:paraId="24CE5647" w14:textId="56812B07" w:rsidR="00A64964" w:rsidRPr="00A64964" w:rsidRDefault="005820D5" w:rsidP="005820D5">
      <w:pPr>
        <w:pStyle w:val="SingleTxtGC"/>
      </w:pPr>
      <w:r w:rsidRPr="00F955E5">
        <w:rPr>
          <w:rFonts w:ascii="Time New Roman" w:eastAsia="SimHei" w:hAnsi="Time New Roman"/>
          <w:lang w:val="zh-CN"/>
        </w:rPr>
        <w:tab/>
      </w:r>
      <w:r w:rsidR="00A64964" w:rsidRPr="00F955E5">
        <w:rPr>
          <w:rFonts w:ascii="Time New Roman" w:eastAsia="SimHei" w:hAnsi="Time New Roman"/>
          <w:lang w:val="zh-CN"/>
        </w:rPr>
        <w:t>(</w:t>
      </w:r>
      <w:r w:rsidR="00A64964" w:rsidRPr="00F955E5">
        <w:rPr>
          <w:rFonts w:ascii="Time New Roman" w:eastAsia="SimHei" w:hAnsi="Time New Roman"/>
          <w:lang w:val="zh-CN"/>
        </w:rPr>
        <w:t>b</w:t>
      </w:r>
      <w:r w:rsidR="00A64964" w:rsidRPr="00F955E5">
        <w:rPr>
          <w:rFonts w:ascii="Time New Roman" w:eastAsia="SimHei" w:hAnsi="Time New Roman"/>
          <w:lang w:val="zh-CN"/>
        </w:rPr>
        <w:t>)</w:t>
      </w:r>
      <w:r w:rsidR="00A64964" w:rsidRPr="00F955E5">
        <w:rPr>
          <w:rFonts w:ascii="Time New Roman" w:eastAsia="SimHei" w:hAnsi="Time New Roman"/>
          <w:lang w:val="zh-CN"/>
        </w:rPr>
        <w:tab/>
      </w:r>
      <w:r w:rsidR="00A64964" w:rsidRPr="00F955E5">
        <w:rPr>
          <w:rFonts w:ascii="Time New Roman" w:eastAsia="SimHei" w:hAnsi="Time New Roman"/>
          <w:lang w:val="zh-CN"/>
        </w:rPr>
        <w:t>建立一个关于暴力侵害残疾妇女和女孩行为表现形式的定量数据收集系统，提供按性别和年龄分列的关于在所有环境中暴力侵害和虐待残疾人行为的数据，包括对犯罪者的起诉、定罪和判刑数目。</w:t>
      </w:r>
    </w:p>
    <w:p w14:paraId="1AD09A84" w14:textId="46CA8359" w:rsidR="00A64964" w:rsidRPr="00A64964" w:rsidRDefault="00A64964" w:rsidP="00F955E5">
      <w:pPr>
        <w:pStyle w:val="H23GC"/>
      </w:pPr>
      <w:r w:rsidRPr="00A64964">
        <w:rPr>
          <w:lang w:val="zh-CN"/>
        </w:rPr>
        <w:tab/>
      </w:r>
      <w:r w:rsidRPr="00A64964">
        <w:rPr>
          <w:lang w:val="zh-CN"/>
        </w:rPr>
        <w:tab/>
      </w:r>
      <w:r w:rsidRPr="00A64964">
        <w:rPr>
          <w:lang w:val="zh-CN"/>
        </w:rPr>
        <w:t>保护人身完整性</w:t>
      </w:r>
      <w:r>
        <w:rPr>
          <w:b/>
          <w:lang w:val="zh-CN"/>
        </w:rPr>
        <w:t>(</w:t>
      </w:r>
      <w:r w:rsidRPr="00A64964">
        <w:rPr>
          <w:lang w:val="zh-CN"/>
        </w:rPr>
        <w:t>第十七条</w:t>
      </w:r>
      <w:r>
        <w:rPr>
          <w:b/>
          <w:lang w:val="zh-CN"/>
        </w:rPr>
        <w:t>)</w:t>
      </w:r>
    </w:p>
    <w:p w14:paraId="4FC480AF" w14:textId="30FA8CBB" w:rsidR="00A64964" w:rsidRPr="00A64964" w:rsidRDefault="00A64964" w:rsidP="00F955E5">
      <w:pPr>
        <w:pStyle w:val="SingleTxtGC"/>
      </w:pPr>
      <w:r>
        <w:rPr>
          <w:lang w:val="zh-CN"/>
        </w:rPr>
        <w:t>31</w:t>
      </w:r>
      <w:r w:rsidRPr="00A64964">
        <w:rPr>
          <w:lang w:val="zh-CN"/>
        </w:rPr>
        <w:t>.</w:t>
      </w:r>
      <w:r w:rsidRPr="00A64964">
        <w:rPr>
          <w:lang w:val="zh-CN"/>
        </w:rPr>
        <w:tab/>
      </w:r>
      <w:r w:rsidRPr="00A64964">
        <w:rPr>
          <w:lang w:val="zh-CN"/>
        </w:rPr>
        <w:t>委员会关切地注意到：</w:t>
      </w:r>
    </w:p>
    <w:p w14:paraId="4089A565" w14:textId="7C1724EB" w:rsidR="00A64964" w:rsidRPr="00A64964" w:rsidRDefault="00F955E5" w:rsidP="00F955E5">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残疾妇女在未经自由知情同意的情况下被迫接受绝育手术，被迫接受治疗；</w:t>
      </w:r>
    </w:p>
    <w:p w14:paraId="7B9AFC23" w14:textId="0B6F3539" w:rsidR="00A64964" w:rsidRPr="00A64964" w:rsidRDefault="00F955E5" w:rsidP="00F955E5">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家庭法院有</w:t>
      </w:r>
      <w:r>
        <w:rPr>
          <w:rFonts w:hint="eastAsia"/>
          <w:lang w:val="zh-CN"/>
        </w:rPr>
        <w:t>“</w:t>
      </w:r>
      <w:r w:rsidR="00A64964" w:rsidRPr="00A64964">
        <w:rPr>
          <w:lang w:val="zh-CN"/>
        </w:rPr>
        <w:t>必要、不可或缺</w:t>
      </w:r>
      <w:r>
        <w:rPr>
          <w:rFonts w:hint="eastAsia"/>
          <w:lang w:val="zh-CN"/>
        </w:rPr>
        <w:t>”</w:t>
      </w:r>
      <w:r w:rsidR="00A64964" w:rsidRPr="00A64964">
        <w:rPr>
          <w:lang w:val="zh-CN"/>
        </w:rPr>
        <w:t>的残疾人绝育的司法程序。</w:t>
      </w:r>
    </w:p>
    <w:p w14:paraId="03C7D2DD" w14:textId="6A2EE3C0" w:rsidR="00A64964" w:rsidRPr="00F955E5" w:rsidRDefault="00A64964" w:rsidP="00F955E5">
      <w:pPr>
        <w:pStyle w:val="SingleTxtGC"/>
        <w:rPr>
          <w:rFonts w:ascii="Time New Roman" w:eastAsia="SimHei" w:hAnsi="Time New Roman"/>
        </w:rPr>
      </w:pPr>
      <w:r>
        <w:rPr>
          <w:lang w:val="zh-CN"/>
        </w:rPr>
        <w:t>32</w:t>
      </w:r>
      <w:r w:rsidRPr="00A64964">
        <w:rPr>
          <w:lang w:val="zh-CN"/>
        </w:rPr>
        <w:t>.</w:t>
      </w:r>
      <w:r w:rsidRPr="00A64964">
        <w:rPr>
          <w:lang w:val="zh-CN"/>
        </w:rPr>
        <w:tab/>
      </w:r>
      <w:r w:rsidRPr="00F955E5">
        <w:rPr>
          <w:rFonts w:ascii="Time New Roman" w:eastAsia="SimHei" w:hAnsi="Time New Roman"/>
          <w:lang w:val="zh-CN"/>
        </w:rPr>
        <w:t>委员会建议缔约国：</w:t>
      </w:r>
    </w:p>
    <w:p w14:paraId="23F11D69" w14:textId="055C0376" w:rsidR="00A64964" w:rsidRPr="00F955E5" w:rsidRDefault="00F955E5" w:rsidP="00F955E5">
      <w:pPr>
        <w:pStyle w:val="SingleTxtGC"/>
        <w:rPr>
          <w:rFonts w:ascii="Time New Roman" w:eastAsia="SimHei" w:hAnsi="Time New Roman"/>
        </w:rPr>
      </w:pPr>
      <w:r w:rsidRPr="00F955E5">
        <w:rPr>
          <w:rFonts w:ascii="Time New Roman" w:eastAsia="SimHei" w:hAnsi="Time New Roman"/>
          <w:lang w:val="zh-CN"/>
        </w:rPr>
        <w:tab/>
      </w:r>
      <w:r w:rsidR="00A64964" w:rsidRPr="00F955E5">
        <w:rPr>
          <w:rFonts w:ascii="Time New Roman" w:eastAsia="SimHei" w:hAnsi="Time New Roman"/>
          <w:lang w:val="zh-CN"/>
        </w:rPr>
        <w:t>(</w:t>
      </w:r>
      <w:r w:rsidR="00A64964" w:rsidRPr="00F955E5">
        <w:rPr>
          <w:rFonts w:ascii="Time New Roman" w:eastAsia="SimHei" w:hAnsi="Time New Roman"/>
          <w:lang w:val="zh-CN"/>
        </w:rPr>
        <w:t>a</w:t>
      </w:r>
      <w:r w:rsidR="00A64964" w:rsidRPr="00F955E5">
        <w:rPr>
          <w:rFonts w:ascii="Time New Roman" w:eastAsia="SimHei" w:hAnsi="Time New Roman"/>
          <w:lang w:val="zh-CN"/>
        </w:rPr>
        <w:t>)</w:t>
      </w:r>
      <w:r w:rsidR="00A64964" w:rsidRPr="00F955E5">
        <w:rPr>
          <w:rFonts w:ascii="Time New Roman" w:eastAsia="SimHei" w:hAnsi="Time New Roman"/>
          <w:lang w:val="zh-CN"/>
        </w:rPr>
        <w:tab/>
      </w:r>
      <w:r w:rsidR="00A64964" w:rsidRPr="00F955E5">
        <w:rPr>
          <w:rFonts w:ascii="Time New Roman" w:eastAsia="SimHei" w:hAnsi="Time New Roman"/>
          <w:lang w:val="zh-CN"/>
        </w:rPr>
        <w:t>采取措施，确保残疾人在自由知情同意的情况下接受治疗，消除强迫绝育，并确保对未经同意而绝育的妇女实施恢复</w:t>
      </w:r>
      <w:proofErr w:type="gramStart"/>
      <w:r w:rsidR="00A64964" w:rsidRPr="00F955E5">
        <w:rPr>
          <w:rFonts w:ascii="Time New Roman" w:eastAsia="SimHei" w:hAnsi="Time New Roman"/>
          <w:lang w:val="zh-CN"/>
        </w:rPr>
        <w:t>性司法</w:t>
      </w:r>
      <w:proofErr w:type="gramEnd"/>
      <w:r w:rsidR="00A64964" w:rsidRPr="00F955E5">
        <w:rPr>
          <w:rFonts w:ascii="Time New Roman" w:eastAsia="SimHei" w:hAnsi="Time New Roman"/>
          <w:lang w:val="zh-CN"/>
        </w:rPr>
        <w:t>措施，对这种做法的肇事者进行调查，并给予相应的惩罚；</w:t>
      </w:r>
    </w:p>
    <w:p w14:paraId="740216AA" w14:textId="35FD78AB" w:rsidR="00A64964" w:rsidRPr="00A64964" w:rsidRDefault="00F955E5" w:rsidP="00F955E5">
      <w:pPr>
        <w:pStyle w:val="SingleTxtGC"/>
      </w:pPr>
      <w:r w:rsidRPr="00F955E5">
        <w:rPr>
          <w:rFonts w:ascii="Time New Roman" w:eastAsia="SimHei" w:hAnsi="Time New Roman"/>
          <w:lang w:val="zh-CN"/>
        </w:rPr>
        <w:tab/>
      </w:r>
      <w:r w:rsidR="00A64964" w:rsidRPr="00F955E5">
        <w:rPr>
          <w:rFonts w:ascii="Time New Roman" w:eastAsia="SimHei" w:hAnsi="Time New Roman"/>
          <w:lang w:val="zh-CN"/>
        </w:rPr>
        <w:t>(</w:t>
      </w:r>
      <w:r w:rsidR="00A64964" w:rsidRPr="00F955E5">
        <w:rPr>
          <w:rFonts w:ascii="Time New Roman" w:eastAsia="SimHei" w:hAnsi="Time New Roman"/>
          <w:lang w:val="zh-CN"/>
        </w:rPr>
        <w:t>b</w:t>
      </w:r>
      <w:r w:rsidR="00A64964" w:rsidRPr="00F955E5">
        <w:rPr>
          <w:rFonts w:ascii="Time New Roman" w:eastAsia="SimHei" w:hAnsi="Time New Roman"/>
          <w:lang w:val="zh-CN"/>
        </w:rPr>
        <w:t>)</w:t>
      </w:r>
      <w:r w:rsidR="00A64964" w:rsidRPr="00F955E5">
        <w:rPr>
          <w:rFonts w:ascii="Time New Roman" w:eastAsia="SimHei" w:hAnsi="Time New Roman"/>
          <w:lang w:val="zh-CN"/>
        </w:rPr>
        <w:tab/>
      </w:r>
      <w:r w:rsidR="00A64964" w:rsidRPr="00F955E5">
        <w:rPr>
          <w:rFonts w:ascii="Time New Roman" w:eastAsia="SimHei" w:hAnsi="Time New Roman"/>
          <w:lang w:val="zh-CN"/>
        </w:rPr>
        <w:t>取消家庭法院在未经残疾人自由知情同意的情况下下令绝育的权限。</w:t>
      </w:r>
    </w:p>
    <w:p w14:paraId="0F2C6994" w14:textId="2BCAB085" w:rsidR="00A64964" w:rsidRPr="00A64964" w:rsidRDefault="00A64964" w:rsidP="00853018">
      <w:pPr>
        <w:pStyle w:val="H23GC"/>
      </w:pPr>
      <w:r w:rsidRPr="00A64964">
        <w:rPr>
          <w:lang w:val="zh-CN"/>
        </w:rPr>
        <w:tab/>
      </w:r>
      <w:r w:rsidRPr="00A64964">
        <w:rPr>
          <w:lang w:val="zh-CN"/>
        </w:rPr>
        <w:tab/>
      </w:r>
      <w:r w:rsidRPr="00A64964">
        <w:rPr>
          <w:lang w:val="zh-CN"/>
        </w:rPr>
        <w:t>独立生活和融入社区</w:t>
      </w:r>
      <w:r>
        <w:rPr>
          <w:b/>
          <w:lang w:val="zh-CN"/>
        </w:rPr>
        <w:t>(</w:t>
      </w:r>
      <w:r w:rsidRPr="00A64964">
        <w:rPr>
          <w:lang w:val="zh-CN"/>
        </w:rPr>
        <w:t>第十九条</w:t>
      </w:r>
      <w:r>
        <w:rPr>
          <w:b/>
          <w:lang w:val="zh-CN"/>
        </w:rPr>
        <w:t>)</w:t>
      </w:r>
    </w:p>
    <w:p w14:paraId="35DB02F2" w14:textId="5BD36B0E" w:rsidR="00A64964" w:rsidRPr="00A64964" w:rsidRDefault="00A64964" w:rsidP="00853018">
      <w:pPr>
        <w:pStyle w:val="SingleTxtGC"/>
      </w:pPr>
      <w:r>
        <w:rPr>
          <w:lang w:val="zh-CN"/>
        </w:rPr>
        <w:t>33</w:t>
      </w:r>
      <w:r w:rsidRPr="00A64964">
        <w:rPr>
          <w:lang w:val="zh-CN"/>
        </w:rPr>
        <w:t>.</w:t>
      </w:r>
      <w:r w:rsidRPr="00A64964">
        <w:rPr>
          <w:lang w:val="zh-CN"/>
        </w:rPr>
        <w:tab/>
      </w:r>
      <w:r w:rsidRPr="00A64964">
        <w:rPr>
          <w:lang w:val="zh-CN"/>
        </w:rPr>
        <w:t>委员会关切地注意到：</w:t>
      </w:r>
    </w:p>
    <w:p w14:paraId="2E0CCFE3" w14:textId="22051FFA" w:rsidR="00A64964" w:rsidRPr="00A64964" w:rsidRDefault="00853018" w:rsidP="00853018">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缔约国缺乏针对残疾人特别是被隔离在病院中的残疾妇女和儿童的解除收容战略，缺乏社区支持方案和无障碍社区服务，包括融入社区后的无障碍住房和体面工作；</w:t>
      </w:r>
    </w:p>
    <w:p w14:paraId="3C90065D" w14:textId="00B7B0C5" w:rsidR="00A64964" w:rsidRPr="00A64964" w:rsidRDefault="00853018" w:rsidP="00853018">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缔约国缺乏相关法律和政策，禁止非自愿在病院安置残疾人，强迫残疾人接受治疗，特别是对智力和</w:t>
      </w:r>
      <w:r w:rsidR="00A64964" w:rsidRPr="00A64964">
        <w:rPr>
          <w:lang w:val="zh-CN"/>
        </w:rPr>
        <w:t>/</w:t>
      </w:r>
      <w:r w:rsidR="00A64964" w:rsidRPr="00A64964">
        <w:rPr>
          <w:lang w:val="zh-CN"/>
        </w:rPr>
        <w:t>或心理残疾人这样做；</w:t>
      </w:r>
    </w:p>
    <w:p w14:paraId="7C5101E3" w14:textId="5F5FFE9D" w:rsidR="00A64964" w:rsidRPr="00A64964" w:rsidRDefault="00853018" w:rsidP="00853018">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有残疾儿童被长期收容，而未能向其家庭提供帮助，使其能在社区生活；</w:t>
      </w:r>
    </w:p>
    <w:p w14:paraId="4AC25514" w14:textId="48D2F078" w:rsidR="00A64964" w:rsidRPr="00A64964" w:rsidRDefault="00853018" w:rsidP="00853018">
      <w:pPr>
        <w:pStyle w:val="SingleTxtGC"/>
      </w:pPr>
      <w:r>
        <w:rPr>
          <w:lang w:val="zh-CN"/>
        </w:rPr>
        <w:tab/>
      </w:r>
      <w:r w:rsidR="00A64964" w:rsidRPr="00A64964">
        <w:rPr>
          <w:lang w:val="zh-CN"/>
        </w:rPr>
        <w:t>(</w:t>
      </w:r>
      <w:r w:rsidR="00A64964">
        <w:rPr>
          <w:lang w:val="zh-CN"/>
        </w:rPr>
        <w:t>d</w:t>
      </w:r>
      <w:r w:rsidR="00A64964" w:rsidRPr="00A64964">
        <w:rPr>
          <w:lang w:val="zh-CN"/>
        </w:rPr>
        <w:t>)</w:t>
      </w:r>
      <w:r w:rsidR="00A64964" w:rsidRPr="00A64964">
        <w:rPr>
          <w:lang w:val="zh-CN"/>
        </w:rPr>
        <w:tab/>
      </w:r>
      <w:r w:rsidR="00A64964" w:rsidRPr="00A64964">
        <w:rPr>
          <w:lang w:val="zh-CN"/>
        </w:rPr>
        <w:t>缔约国缺乏措施确保所有残疾人在选择居住地、住在何处、与谁一起居住方面保持自主和自决权，并确保他们在融入社区方面能</w:t>
      </w:r>
      <w:proofErr w:type="gramStart"/>
      <w:r w:rsidR="00A64964" w:rsidRPr="00A64964">
        <w:rPr>
          <w:lang w:val="zh-CN"/>
        </w:rPr>
        <w:t>作出</w:t>
      </w:r>
      <w:proofErr w:type="gramEnd"/>
      <w:r w:rsidR="00A64964" w:rsidRPr="00A64964">
        <w:rPr>
          <w:lang w:val="zh-CN"/>
        </w:rPr>
        <w:t>自己的决定。</w:t>
      </w:r>
    </w:p>
    <w:p w14:paraId="1C46C499" w14:textId="605D35EE" w:rsidR="00A64964" w:rsidRPr="008A515F" w:rsidRDefault="00A64964" w:rsidP="00853018">
      <w:pPr>
        <w:pStyle w:val="SingleTxtGC"/>
        <w:rPr>
          <w:rFonts w:ascii="Time New Roman" w:eastAsia="SimHei" w:hAnsi="Time New Roman"/>
        </w:rPr>
      </w:pPr>
      <w:r>
        <w:rPr>
          <w:lang w:val="zh-CN"/>
        </w:rPr>
        <w:t>34</w:t>
      </w:r>
      <w:r w:rsidRPr="00A64964">
        <w:rPr>
          <w:lang w:val="zh-CN"/>
        </w:rPr>
        <w:t>.</w:t>
      </w:r>
      <w:r w:rsidRPr="00A64964">
        <w:rPr>
          <w:lang w:val="zh-CN"/>
        </w:rPr>
        <w:tab/>
      </w:r>
      <w:r w:rsidRPr="008A515F">
        <w:rPr>
          <w:rFonts w:ascii="Time New Roman" w:eastAsia="SimHei" w:hAnsi="Time New Roman"/>
          <w:lang w:val="zh-CN"/>
        </w:rPr>
        <w:t>委员会提及其关于独立生活和融入社区的第</w:t>
      </w:r>
      <w:r w:rsidRPr="008A515F">
        <w:rPr>
          <w:rFonts w:ascii="Time New Roman" w:eastAsia="SimHei" w:hAnsi="Time New Roman"/>
          <w:lang w:val="zh-CN"/>
        </w:rPr>
        <w:t>5</w:t>
      </w:r>
      <w:r w:rsidRPr="008A515F">
        <w:rPr>
          <w:rFonts w:ascii="Time New Roman" w:eastAsia="SimHei" w:hAnsi="Time New Roman"/>
          <w:lang w:val="zh-CN"/>
        </w:rPr>
        <w:t>号一般性意见</w:t>
      </w:r>
      <w:r w:rsidRPr="008A515F">
        <w:rPr>
          <w:rFonts w:ascii="Time New Roman" w:eastAsia="SimHei" w:hAnsi="Time New Roman"/>
          <w:lang w:val="zh-CN"/>
        </w:rPr>
        <w:t>(2</w:t>
      </w:r>
      <w:r w:rsidRPr="008A515F">
        <w:rPr>
          <w:rFonts w:ascii="Time New Roman" w:eastAsia="SimHei" w:hAnsi="Time New Roman"/>
          <w:lang w:val="zh-CN"/>
        </w:rPr>
        <w:t>0</w:t>
      </w:r>
      <w:r w:rsidRPr="008A515F">
        <w:rPr>
          <w:rFonts w:ascii="Time New Roman" w:eastAsia="SimHei" w:hAnsi="Time New Roman"/>
          <w:lang w:val="zh-CN"/>
        </w:rPr>
        <w:t>17</w:t>
      </w:r>
      <w:r w:rsidRPr="008A515F">
        <w:rPr>
          <w:rFonts w:ascii="Time New Roman" w:eastAsia="SimHei" w:hAnsi="Time New Roman"/>
          <w:lang w:val="zh-CN"/>
        </w:rPr>
        <w:t>年</w:t>
      </w:r>
      <w:r w:rsidRPr="008A515F">
        <w:rPr>
          <w:rFonts w:ascii="Time New Roman" w:eastAsia="SimHei" w:hAnsi="Time New Roman"/>
          <w:lang w:val="zh-CN"/>
        </w:rPr>
        <w:t>)</w:t>
      </w:r>
      <w:r w:rsidRPr="008A515F">
        <w:rPr>
          <w:rFonts w:ascii="Time New Roman" w:eastAsia="SimHei" w:hAnsi="Time New Roman"/>
          <w:lang w:val="zh-CN"/>
        </w:rPr>
        <w:t>和《解除收容的准则</w:t>
      </w:r>
      <w:r w:rsidRPr="008A515F">
        <w:rPr>
          <w:rFonts w:ascii="Time New Roman" w:eastAsia="SimHei" w:hAnsi="Time New Roman"/>
          <w:lang w:val="zh-CN"/>
        </w:rPr>
        <w:t>(</w:t>
      </w:r>
      <w:r w:rsidRPr="008A515F">
        <w:rPr>
          <w:rFonts w:ascii="Time New Roman" w:eastAsia="SimHei" w:hAnsi="Time New Roman"/>
          <w:lang w:val="zh-CN"/>
        </w:rPr>
        <w:t>包括在紧急情况下</w:t>
      </w:r>
      <w:r w:rsidRPr="008A515F">
        <w:rPr>
          <w:rFonts w:ascii="Time New Roman" w:eastAsia="SimHei" w:hAnsi="Time New Roman"/>
          <w:lang w:val="zh-CN"/>
        </w:rPr>
        <w:t>)</w:t>
      </w:r>
      <w:r w:rsidRPr="008A515F">
        <w:rPr>
          <w:rFonts w:ascii="Time New Roman" w:eastAsia="SimHei" w:hAnsi="Time New Roman"/>
          <w:lang w:val="zh-CN"/>
        </w:rPr>
        <w:t>》，敦促缔约国通过代表残疾人的组织与残疾人密切协商，积极合作：</w:t>
      </w:r>
    </w:p>
    <w:p w14:paraId="61F0DD60" w14:textId="5F9095E2" w:rsidR="00A64964" w:rsidRPr="008A515F" w:rsidRDefault="00853018" w:rsidP="00853018">
      <w:pPr>
        <w:pStyle w:val="SingleTxtGC"/>
        <w:rPr>
          <w:rFonts w:ascii="Time New Roman" w:eastAsia="SimHei" w:hAnsi="Time New Roman"/>
        </w:rPr>
      </w:pPr>
      <w:r w:rsidRPr="008A515F">
        <w:rPr>
          <w:rFonts w:ascii="Time New Roman" w:eastAsia="SimHei" w:hAnsi="Time New Roman"/>
          <w:lang w:val="zh-CN"/>
        </w:rPr>
        <w:tab/>
      </w:r>
      <w:r w:rsidR="00A64964" w:rsidRPr="008A515F">
        <w:rPr>
          <w:rFonts w:ascii="Time New Roman" w:eastAsia="SimHei" w:hAnsi="Time New Roman"/>
          <w:lang w:val="zh-CN"/>
        </w:rPr>
        <w:t>(</w:t>
      </w:r>
      <w:r w:rsidR="00A64964" w:rsidRPr="008A515F">
        <w:rPr>
          <w:rFonts w:ascii="Time New Roman" w:eastAsia="SimHei" w:hAnsi="Time New Roman"/>
          <w:lang w:val="zh-CN"/>
        </w:rPr>
        <w:t>a</w:t>
      </w:r>
      <w:r w:rsidR="00A64964" w:rsidRPr="008A515F">
        <w:rPr>
          <w:rFonts w:ascii="Time New Roman" w:eastAsia="SimHei" w:hAnsi="Time New Roman"/>
          <w:lang w:val="zh-CN"/>
        </w:rPr>
        <w:t>)</w:t>
      </w:r>
      <w:r w:rsidR="00A64964" w:rsidRPr="008A515F">
        <w:rPr>
          <w:rFonts w:ascii="Time New Roman" w:eastAsia="SimHei" w:hAnsi="Time New Roman"/>
          <w:lang w:val="zh-CN"/>
        </w:rPr>
        <w:tab/>
      </w:r>
      <w:r w:rsidR="00A64964" w:rsidRPr="008A515F">
        <w:rPr>
          <w:rFonts w:ascii="Time New Roman" w:eastAsia="SimHei" w:hAnsi="Time New Roman"/>
          <w:lang w:val="zh-CN"/>
        </w:rPr>
        <w:t>制定一项关于解除对残疾人的收容的国家战略，确保该战略符合《公约》，为此拨出充分的预算，并采取其他措施，开展提高认识活动，使大家认识到残疾人有权</w:t>
      </w:r>
      <w:proofErr w:type="gramStart"/>
      <w:r w:rsidR="00A64964" w:rsidRPr="008A515F">
        <w:rPr>
          <w:rFonts w:ascii="Time New Roman" w:eastAsia="SimHei" w:hAnsi="Time New Roman"/>
          <w:lang w:val="zh-CN"/>
        </w:rPr>
        <w:t>作出</w:t>
      </w:r>
      <w:proofErr w:type="gramEnd"/>
      <w:r w:rsidR="00A64964" w:rsidRPr="008A515F">
        <w:rPr>
          <w:rFonts w:ascii="Time New Roman" w:eastAsia="SimHei" w:hAnsi="Time New Roman"/>
          <w:lang w:val="zh-CN"/>
        </w:rPr>
        <w:t>自主选择，有权决定其生活方式，有权不被强迫接受某种生活制度，能融入社区，而不是被隔离；</w:t>
      </w:r>
    </w:p>
    <w:p w14:paraId="706983C3" w14:textId="3C609067" w:rsidR="00A64964" w:rsidRPr="008A515F" w:rsidRDefault="00853018" w:rsidP="00853018">
      <w:pPr>
        <w:pStyle w:val="SingleTxtGC"/>
        <w:rPr>
          <w:rFonts w:ascii="Time New Roman" w:eastAsia="SimHei" w:hAnsi="Time New Roman"/>
        </w:rPr>
      </w:pPr>
      <w:r w:rsidRPr="008A515F">
        <w:rPr>
          <w:rFonts w:ascii="Time New Roman" w:eastAsia="SimHei" w:hAnsi="Time New Roman"/>
          <w:lang w:val="zh-CN"/>
        </w:rPr>
        <w:lastRenderedPageBreak/>
        <w:tab/>
      </w:r>
      <w:r w:rsidR="00A64964" w:rsidRPr="008A515F">
        <w:rPr>
          <w:rFonts w:ascii="Time New Roman" w:eastAsia="SimHei" w:hAnsi="Time New Roman"/>
          <w:lang w:val="zh-CN"/>
        </w:rPr>
        <w:t>(</w:t>
      </w:r>
      <w:r w:rsidR="00A64964" w:rsidRPr="008A515F">
        <w:rPr>
          <w:rFonts w:ascii="Time New Roman" w:eastAsia="SimHei" w:hAnsi="Time New Roman"/>
          <w:lang w:val="zh-CN"/>
        </w:rPr>
        <w:t>b</w:t>
      </w:r>
      <w:r w:rsidR="00A64964" w:rsidRPr="008A515F">
        <w:rPr>
          <w:rFonts w:ascii="Time New Roman" w:eastAsia="SimHei" w:hAnsi="Time New Roman"/>
          <w:lang w:val="zh-CN"/>
        </w:rPr>
        <w:t>)</w:t>
      </w:r>
      <w:r w:rsidR="00A64964" w:rsidRPr="008A515F">
        <w:rPr>
          <w:rFonts w:ascii="Time New Roman" w:eastAsia="SimHei" w:hAnsi="Time New Roman"/>
          <w:lang w:val="zh-CN"/>
        </w:rPr>
        <w:tab/>
      </w:r>
      <w:r w:rsidR="00A64964" w:rsidRPr="008A515F">
        <w:rPr>
          <w:rFonts w:ascii="Time New Roman" w:eastAsia="SimHei" w:hAnsi="Time New Roman"/>
          <w:lang w:val="zh-CN"/>
        </w:rPr>
        <w:t>通过法律，为结束对残疾人的收容提供必要的法律依据，为残疾人在社区中独立生活提供适当的无障碍住房和支持服务，并迅速执行这项法律；</w:t>
      </w:r>
    </w:p>
    <w:p w14:paraId="1AF0D284" w14:textId="18C4438F" w:rsidR="00A64964" w:rsidRPr="008A515F" w:rsidRDefault="00853018" w:rsidP="00853018">
      <w:pPr>
        <w:pStyle w:val="SingleTxtGC"/>
        <w:rPr>
          <w:rFonts w:ascii="Time New Roman" w:eastAsia="SimHei" w:hAnsi="Time New Roman"/>
        </w:rPr>
      </w:pPr>
      <w:r w:rsidRPr="008A515F">
        <w:rPr>
          <w:rFonts w:ascii="Time New Roman" w:eastAsia="SimHei" w:hAnsi="Time New Roman"/>
          <w:lang w:val="zh-CN"/>
        </w:rPr>
        <w:tab/>
      </w:r>
      <w:r w:rsidR="00A64964" w:rsidRPr="008A515F">
        <w:rPr>
          <w:rFonts w:ascii="Time New Roman" w:eastAsia="SimHei" w:hAnsi="Time New Roman"/>
          <w:lang w:val="zh-CN"/>
        </w:rPr>
        <w:t>(</w:t>
      </w:r>
      <w:r w:rsidR="00A64964" w:rsidRPr="008A515F">
        <w:rPr>
          <w:rFonts w:ascii="Time New Roman" w:eastAsia="SimHei" w:hAnsi="Time New Roman"/>
          <w:lang w:val="zh-CN"/>
        </w:rPr>
        <w:t>c</w:t>
      </w:r>
      <w:r w:rsidR="00A64964" w:rsidRPr="008A515F">
        <w:rPr>
          <w:rFonts w:ascii="Time New Roman" w:eastAsia="SimHei" w:hAnsi="Time New Roman"/>
          <w:lang w:val="zh-CN"/>
        </w:rPr>
        <w:t>)</w:t>
      </w:r>
      <w:r w:rsidR="00A64964" w:rsidRPr="008A515F">
        <w:rPr>
          <w:rFonts w:ascii="Time New Roman" w:eastAsia="SimHei" w:hAnsi="Time New Roman"/>
          <w:lang w:val="zh-CN"/>
        </w:rPr>
        <w:tab/>
      </w:r>
      <w:r w:rsidR="00A64964" w:rsidRPr="008A515F">
        <w:rPr>
          <w:rFonts w:ascii="Time New Roman" w:eastAsia="SimHei" w:hAnsi="Time New Roman"/>
          <w:lang w:val="zh-CN"/>
        </w:rPr>
        <w:t>制定一项针对残疾儿童的解除收容方案，为此提供充足的预算和人力资源，确立明确的时间表，并为他们在社区生活提供具体支持；</w:t>
      </w:r>
    </w:p>
    <w:p w14:paraId="23C8E367" w14:textId="52EAE79D" w:rsidR="00A64964" w:rsidRPr="00A64964" w:rsidRDefault="00853018" w:rsidP="00853018">
      <w:pPr>
        <w:pStyle w:val="SingleTxtGC"/>
      </w:pPr>
      <w:r w:rsidRPr="008A515F">
        <w:rPr>
          <w:rFonts w:ascii="Time New Roman" w:eastAsia="SimHei" w:hAnsi="Time New Roman"/>
          <w:lang w:val="zh-CN"/>
        </w:rPr>
        <w:tab/>
      </w:r>
      <w:r w:rsidR="00A64964" w:rsidRPr="008A515F">
        <w:rPr>
          <w:rFonts w:ascii="Time New Roman" w:eastAsia="SimHei" w:hAnsi="Time New Roman"/>
          <w:lang w:val="zh-CN"/>
        </w:rPr>
        <w:t>(</w:t>
      </w:r>
      <w:r w:rsidR="00A64964" w:rsidRPr="008A515F">
        <w:rPr>
          <w:rFonts w:ascii="Time New Roman" w:eastAsia="SimHei" w:hAnsi="Time New Roman"/>
          <w:lang w:val="zh-CN"/>
        </w:rPr>
        <w:t>d</w:t>
      </w:r>
      <w:r w:rsidR="00A64964" w:rsidRPr="008A515F">
        <w:rPr>
          <w:rFonts w:ascii="Time New Roman" w:eastAsia="SimHei" w:hAnsi="Time New Roman"/>
          <w:lang w:val="zh-CN"/>
        </w:rPr>
        <w:t>)</w:t>
      </w:r>
      <w:r w:rsidR="00A64964" w:rsidRPr="008A515F">
        <w:rPr>
          <w:rFonts w:ascii="Time New Roman" w:eastAsia="SimHei" w:hAnsi="Time New Roman"/>
          <w:lang w:val="zh-CN"/>
        </w:rPr>
        <w:tab/>
      </w:r>
      <w:r w:rsidR="00A64964" w:rsidRPr="008A515F">
        <w:rPr>
          <w:rFonts w:ascii="Time New Roman" w:eastAsia="SimHei" w:hAnsi="Time New Roman"/>
          <w:lang w:val="zh-CN"/>
        </w:rPr>
        <w:t>采取措施，确保残疾人，无论居住在何处，都能获得由受益人控制和管理的一系列家庭护理、住宿服务和其他社区支持服务，包括个人助理服务</w:t>
      </w:r>
      <w:r w:rsidR="00A64964" w:rsidRPr="00A64964">
        <w:rPr>
          <w:lang w:val="zh-CN"/>
        </w:rPr>
        <w:t>。</w:t>
      </w:r>
    </w:p>
    <w:p w14:paraId="6CC8AAE6" w14:textId="1ACDB58F" w:rsidR="00A64964" w:rsidRPr="00A64964" w:rsidRDefault="00A64964" w:rsidP="008A515F">
      <w:pPr>
        <w:pStyle w:val="H23GC"/>
      </w:pPr>
      <w:r w:rsidRPr="00A64964">
        <w:rPr>
          <w:lang w:val="zh-CN"/>
        </w:rPr>
        <w:tab/>
      </w:r>
      <w:r w:rsidRPr="00A64964">
        <w:rPr>
          <w:lang w:val="zh-CN"/>
        </w:rPr>
        <w:tab/>
      </w:r>
      <w:r w:rsidRPr="00A64964">
        <w:rPr>
          <w:lang w:val="zh-CN"/>
        </w:rPr>
        <w:t>表达意见的自由和获得信息的机会</w:t>
      </w:r>
      <w:r>
        <w:rPr>
          <w:b/>
          <w:lang w:val="zh-CN"/>
        </w:rPr>
        <w:t>(</w:t>
      </w:r>
      <w:r w:rsidRPr="00A64964">
        <w:rPr>
          <w:lang w:val="zh-CN"/>
        </w:rPr>
        <w:t>第二十一条</w:t>
      </w:r>
      <w:r>
        <w:rPr>
          <w:b/>
          <w:lang w:val="zh-CN"/>
        </w:rPr>
        <w:t>)</w:t>
      </w:r>
    </w:p>
    <w:p w14:paraId="69513A81" w14:textId="1C025A14" w:rsidR="00A64964" w:rsidRPr="00A64964" w:rsidRDefault="00A64964" w:rsidP="008A515F">
      <w:pPr>
        <w:pStyle w:val="SingleTxtGC"/>
      </w:pPr>
      <w:r>
        <w:rPr>
          <w:lang w:val="zh-CN"/>
        </w:rPr>
        <w:t>35</w:t>
      </w:r>
      <w:r w:rsidRPr="00A64964">
        <w:rPr>
          <w:lang w:val="zh-CN"/>
        </w:rPr>
        <w:t>.</w:t>
      </w:r>
      <w:r w:rsidRPr="00A64964">
        <w:rPr>
          <w:lang w:val="zh-CN"/>
        </w:rPr>
        <w:tab/>
      </w:r>
      <w:r w:rsidRPr="00A64964">
        <w:rPr>
          <w:lang w:val="zh-CN"/>
        </w:rPr>
        <w:t>委员会对以下情况表示关切：</w:t>
      </w:r>
    </w:p>
    <w:p w14:paraId="6C3E57ED" w14:textId="2128530F" w:rsidR="00A64964" w:rsidRPr="00A64964" w:rsidRDefault="008A515F" w:rsidP="008A515F">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w:t>
      </w:r>
      <w:r w:rsidR="00A64964">
        <w:rPr>
          <w:lang w:val="zh-CN"/>
        </w:rPr>
        <w:t>2</w:t>
      </w:r>
      <w:r w:rsidR="00A64964" w:rsidRPr="00A64964">
        <w:rPr>
          <w:lang w:val="zh-CN"/>
        </w:rPr>
        <w:t>0</w:t>
      </w:r>
      <w:r w:rsidR="00A64964">
        <w:rPr>
          <w:lang w:val="zh-CN"/>
        </w:rPr>
        <w:t>15</w:t>
      </w:r>
      <w:r w:rsidR="00A64964" w:rsidRPr="00A64964">
        <w:rPr>
          <w:lang w:val="zh-CN"/>
        </w:rPr>
        <w:t>-</w:t>
      </w:r>
      <w:r w:rsidR="00A64964">
        <w:rPr>
          <w:lang w:val="zh-CN"/>
        </w:rPr>
        <w:t>2</w:t>
      </w:r>
      <w:r w:rsidR="00A64964" w:rsidRPr="00A64964">
        <w:rPr>
          <w:lang w:val="zh-CN"/>
        </w:rPr>
        <w:t>0</w:t>
      </w:r>
      <w:r w:rsidR="00A64964">
        <w:rPr>
          <w:lang w:val="zh-CN"/>
        </w:rPr>
        <w:t>21</w:t>
      </w:r>
      <w:r w:rsidR="00A64964" w:rsidRPr="00A64964">
        <w:rPr>
          <w:lang w:val="zh-CN"/>
        </w:rPr>
        <w:t>年国家电信发展计划》没有得到实施，特别是第</w:t>
      </w:r>
      <w:r w:rsidR="00A64964">
        <w:rPr>
          <w:lang w:val="zh-CN"/>
        </w:rPr>
        <w:t>14</w:t>
      </w:r>
      <w:r w:rsidR="00A64964" w:rsidRPr="00A64964">
        <w:rPr>
          <w:lang w:val="zh-CN"/>
        </w:rPr>
        <w:t>条，其目的是敦促中央政府机构采用无障碍标准和通用设计，使残疾人能够调阅门户网站和其他网站上发布的信息和告示，能获得在线公共服务；</w:t>
      </w:r>
    </w:p>
    <w:p w14:paraId="2EC022F9" w14:textId="6B331137" w:rsidR="00A64964" w:rsidRPr="00A64964" w:rsidRDefault="008A515F" w:rsidP="008A515F">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网站和电视频道没有以残疾人特别是盲人和聋人无障碍的格式提供信息。</w:t>
      </w:r>
    </w:p>
    <w:p w14:paraId="1C0A784F" w14:textId="7A2807D8" w:rsidR="00A64964" w:rsidRPr="008A515F" w:rsidRDefault="00A64964" w:rsidP="008A515F">
      <w:pPr>
        <w:pStyle w:val="SingleTxtGC"/>
        <w:rPr>
          <w:rFonts w:ascii="Time New Roman" w:eastAsia="SimHei" w:hAnsi="Time New Roman"/>
        </w:rPr>
      </w:pPr>
      <w:r>
        <w:rPr>
          <w:lang w:val="zh-CN"/>
        </w:rPr>
        <w:t>36</w:t>
      </w:r>
      <w:r w:rsidRPr="00A64964">
        <w:rPr>
          <w:lang w:val="zh-CN"/>
        </w:rPr>
        <w:t>.</w:t>
      </w:r>
      <w:r w:rsidRPr="00A64964">
        <w:rPr>
          <w:lang w:val="zh-CN"/>
        </w:rPr>
        <w:tab/>
      </w:r>
      <w:r w:rsidRPr="008A515F">
        <w:rPr>
          <w:rFonts w:ascii="Time New Roman" w:eastAsia="SimHei" w:hAnsi="Time New Roman"/>
          <w:lang w:val="zh-CN"/>
        </w:rPr>
        <w:t>委员会请缔约国：</w:t>
      </w:r>
    </w:p>
    <w:p w14:paraId="58B63DF9" w14:textId="6C93550F" w:rsidR="00A64964" w:rsidRPr="008A515F" w:rsidRDefault="008A515F" w:rsidP="008A515F">
      <w:pPr>
        <w:pStyle w:val="SingleTxtGC"/>
        <w:rPr>
          <w:rFonts w:ascii="Time New Roman" w:eastAsia="SimHei" w:hAnsi="Time New Roman"/>
        </w:rPr>
      </w:pPr>
      <w:r w:rsidRPr="008A515F">
        <w:rPr>
          <w:rFonts w:ascii="Time New Roman" w:eastAsia="SimHei" w:hAnsi="Time New Roman"/>
          <w:lang w:val="zh-CN"/>
        </w:rPr>
        <w:tab/>
      </w:r>
      <w:r w:rsidR="00A64964" w:rsidRPr="008A515F">
        <w:rPr>
          <w:rFonts w:ascii="Time New Roman" w:eastAsia="SimHei" w:hAnsi="Time New Roman"/>
          <w:lang w:val="zh-CN"/>
        </w:rPr>
        <w:t>(</w:t>
      </w:r>
      <w:r w:rsidR="00A64964" w:rsidRPr="008A515F">
        <w:rPr>
          <w:rFonts w:ascii="Time New Roman" w:eastAsia="SimHei" w:hAnsi="Time New Roman"/>
          <w:lang w:val="zh-CN"/>
        </w:rPr>
        <w:t>a</w:t>
      </w:r>
      <w:r w:rsidR="00A64964" w:rsidRPr="008A515F">
        <w:rPr>
          <w:rFonts w:ascii="Time New Roman" w:eastAsia="SimHei" w:hAnsi="Time New Roman"/>
          <w:lang w:val="zh-CN"/>
        </w:rPr>
        <w:t>)</w:t>
      </w:r>
      <w:r w:rsidR="00A64964" w:rsidRPr="008A515F">
        <w:rPr>
          <w:rFonts w:ascii="Time New Roman" w:eastAsia="SimHei" w:hAnsi="Time New Roman"/>
          <w:lang w:val="zh-CN"/>
        </w:rPr>
        <w:tab/>
      </w:r>
      <w:r w:rsidR="00A64964" w:rsidRPr="008A515F">
        <w:rPr>
          <w:rFonts w:ascii="Time New Roman" w:eastAsia="SimHei" w:hAnsi="Time New Roman"/>
          <w:lang w:val="zh-CN"/>
        </w:rPr>
        <w:t>采取必要措施，切实执行《</w:t>
      </w:r>
      <w:r w:rsidR="00A64964" w:rsidRPr="008A515F">
        <w:rPr>
          <w:rFonts w:ascii="Time New Roman" w:eastAsia="SimHei" w:hAnsi="Time New Roman"/>
          <w:lang w:val="zh-CN"/>
        </w:rPr>
        <w:t>2</w:t>
      </w:r>
      <w:r w:rsidR="00A64964" w:rsidRPr="008A515F">
        <w:rPr>
          <w:rFonts w:ascii="Time New Roman" w:eastAsia="SimHei" w:hAnsi="Time New Roman"/>
          <w:lang w:val="zh-CN"/>
        </w:rPr>
        <w:t>0</w:t>
      </w:r>
      <w:r w:rsidR="00A64964" w:rsidRPr="008A515F">
        <w:rPr>
          <w:rFonts w:ascii="Time New Roman" w:eastAsia="SimHei" w:hAnsi="Time New Roman"/>
          <w:lang w:val="zh-CN"/>
        </w:rPr>
        <w:t>22</w:t>
      </w:r>
      <w:r w:rsidR="00A64964" w:rsidRPr="008A515F">
        <w:rPr>
          <w:rFonts w:ascii="Time New Roman" w:eastAsia="SimHei" w:hAnsi="Time New Roman"/>
          <w:lang w:val="zh-CN"/>
        </w:rPr>
        <w:t>-</w:t>
      </w:r>
      <w:r w:rsidR="00A64964" w:rsidRPr="008A515F">
        <w:rPr>
          <w:rFonts w:ascii="Time New Roman" w:eastAsia="SimHei" w:hAnsi="Time New Roman"/>
          <w:lang w:val="zh-CN"/>
        </w:rPr>
        <w:t>2</w:t>
      </w:r>
      <w:r w:rsidR="00A64964" w:rsidRPr="008A515F">
        <w:rPr>
          <w:rFonts w:ascii="Time New Roman" w:eastAsia="SimHei" w:hAnsi="Time New Roman"/>
          <w:lang w:val="zh-CN"/>
        </w:rPr>
        <w:t>0</w:t>
      </w:r>
      <w:r w:rsidR="00A64964" w:rsidRPr="008A515F">
        <w:rPr>
          <w:rFonts w:ascii="Time New Roman" w:eastAsia="SimHei" w:hAnsi="Time New Roman"/>
          <w:lang w:val="zh-CN"/>
        </w:rPr>
        <w:t>27</w:t>
      </w:r>
      <w:r w:rsidR="00A64964" w:rsidRPr="008A515F">
        <w:rPr>
          <w:rFonts w:ascii="Time New Roman" w:eastAsia="SimHei" w:hAnsi="Time New Roman"/>
          <w:lang w:val="zh-CN"/>
        </w:rPr>
        <w:t>年国家电信发展计划》，特别是适用无障碍标准和通用设计，使残疾人能够调阅信息和告示；</w:t>
      </w:r>
    </w:p>
    <w:p w14:paraId="62745A0A" w14:textId="701EE710" w:rsidR="00A64964" w:rsidRPr="008A515F" w:rsidRDefault="008A515F" w:rsidP="008A515F">
      <w:pPr>
        <w:pStyle w:val="SingleTxtGC"/>
        <w:rPr>
          <w:rFonts w:ascii="Time New Roman" w:eastAsia="SimHei" w:hAnsi="Time New Roman"/>
        </w:rPr>
      </w:pPr>
      <w:r w:rsidRPr="008A515F">
        <w:rPr>
          <w:rFonts w:ascii="Time New Roman" w:eastAsia="SimHei" w:hAnsi="Time New Roman"/>
          <w:lang w:val="zh-CN"/>
        </w:rPr>
        <w:tab/>
      </w:r>
      <w:r w:rsidR="00A64964" w:rsidRPr="008A515F">
        <w:rPr>
          <w:rFonts w:ascii="Time New Roman" w:eastAsia="SimHei" w:hAnsi="Time New Roman"/>
          <w:lang w:val="zh-CN"/>
        </w:rPr>
        <w:t>(</w:t>
      </w:r>
      <w:r w:rsidR="00A64964" w:rsidRPr="008A515F">
        <w:rPr>
          <w:rFonts w:ascii="Time New Roman" w:eastAsia="SimHei" w:hAnsi="Time New Roman"/>
          <w:lang w:val="zh-CN"/>
        </w:rPr>
        <w:t>b</w:t>
      </w:r>
      <w:r w:rsidR="00A64964" w:rsidRPr="008A515F">
        <w:rPr>
          <w:rFonts w:ascii="Time New Roman" w:eastAsia="SimHei" w:hAnsi="Time New Roman"/>
          <w:lang w:val="zh-CN"/>
        </w:rPr>
        <w:t>)</w:t>
      </w:r>
      <w:r w:rsidR="00A64964" w:rsidRPr="008A515F">
        <w:rPr>
          <w:rFonts w:ascii="Time New Roman" w:eastAsia="SimHei" w:hAnsi="Time New Roman"/>
          <w:lang w:val="zh-CN"/>
        </w:rPr>
        <w:tab/>
      </w:r>
      <w:r w:rsidR="00A64964" w:rsidRPr="008A515F">
        <w:rPr>
          <w:rFonts w:ascii="Time New Roman" w:eastAsia="SimHei" w:hAnsi="Time New Roman"/>
          <w:lang w:val="zh-CN"/>
        </w:rPr>
        <w:t>规定电信服务提供商，包括网站服务商和电视频道，有法律义务向残疾人，包括听力和视力残疾人，提供无障碍通信服务，同时制定具有约束力的无障碍标准并有效执行这些标准。</w:t>
      </w:r>
    </w:p>
    <w:p w14:paraId="24AF10A5" w14:textId="7C48445F" w:rsidR="00A64964" w:rsidRPr="00A64964" w:rsidRDefault="00A64964" w:rsidP="008A515F">
      <w:pPr>
        <w:pStyle w:val="H23GC"/>
      </w:pPr>
      <w:r w:rsidRPr="00A64964">
        <w:rPr>
          <w:lang w:val="zh-CN"/>
        </w:rPr>
        <w:tab/>
      </w:r>
      <w:r w:rsidRPr="00A64964">
        <w:rPr>
          <w:lang w:val="zh-CN"/>
        </w:rPr>
        <w:tab/>
      </w:r>
      <w:r w:rsidRPr="00A64964">
        <w:rPr>
          <w:lang w:val="zh-CN"/>
        </w:rPr>
        <w:t>尊重家居和家庭</w:t>
      </w:r>
      <w:r>
        <w:rPr>
          <w:b/>
          <w:lang w:val="zh-CN"/>
        </w:rPr>
        <w:t>(</w:t>
      </w:r>
      <w:r w:rsidRPr="00A64964">
        <w:rPr>
          <w:lang w:val="zh-CN"/>
        </w:rPr>
        <w:t>第二十三条</w:t>
      </w:r>
      <w:r>
        <w:rPr>
          <w:b/>
          <w:lang w:val="zh-CN"/>
        </w:rPr>
        <w:t>)</w:t>
      </w:r>
    </w:p>
    <w:p w14:paraId="6B1E49B4" w14:textId="39330571" w:rsidR="00A64964" w:rsidRPr="00A64964" w:rsidRDefault="00A64964" w:rsidP="008A515F">
      <w:pPr>
        <w:pStyle w:val="SingleTxtGC"/>
      </w:pPr>
      <w:r>
        <w:rPr>
          <w:lang w:val="zh-CN"/>
        </w:rPr>
        <w:t>37</w:t>
      </w:r>
      <w:r w:rsidRPr="00A64964">
        <w:rPr>
          <w:lang w:val="zh-CN"/>
        </w:rPr>
        <w:t>.</w:t>
      </w:r>
      <w:r w:rsidRPr="00A64964">
        <w:rPr>
          <w:lang w:val="zh-CN"/>
        </w:rPr>
        <w:tab/>
      </w:r>
      <w:r w:rsidRPr="00A64964">
        <w:rPr>
          <w:lang w:val="zh-CN"/>
        </w:rPr>
        <w:t>委员会注意到缔约国在建设性对话结束时就此</w:t>
      </w:r>
      <w:proofErr w:type="gramStart"/>
      <w:r w:rsidRPr="00A64964">
        <w:rPr>
          <w:lang w:val="zh-CN"/>
        </w:rPr>
        <w:t>作出</w:t>
      </w:r>
      <w:proofErr w:type="gramEnd"/>
      <w:r w:rsidRPr="00A64964">
        <w:rPr>
          <w:lang w:val="zh-CN"/>
        </w:rPr>
        <w:t>的书面澄清。然而，委员会感到关切的是，宣布残疾妇女为不称职母亲的程序继续存在。</w:t>
      </w:r>
    </w:p>
    <w:p w14:paraId="03FE6E56" w14:textId="2A821F1B" w:rsidR="00A64964" w:rsidRPr="00A64964" w:rsidRDefault="00A64964" w:rsidP="008A515F">
      <w:pPr>
        <w:pStyle w:val="SingleTxtGC"/>
      </w:pPr>
      <w:r w:rsidRPr="008A515F">
        <w:rPr>
          <w:rFonts w:ascii="Time New Roman" w:eastAsia="SimHei" w:hAnsi="Time New Roman"/>
          <w:lang w:val="zh-CN"/>
        </w:rPr>
        <w:t>38</w:t>
      </w:r>
      <w:r w:rsidRPr="008A515F">
        <w:rPr>
          <w:rFonts w:ascii="Time New Roman" w:eastAsia="SimHei" w:hAnsi="Time New Roman"/>
          <w:lang w:val="zh-CN"/>
        </w:rPr>
        <w:t>.</w:t>
      </w:r>
      <w:r w:rsidRPr="008A515F">
        <w:rPr>
          <w:rFonts w:ascii="Time New Roman" w:eastAsia="SimHei" w:hAnsi="Time New Roman"/>
          <w:lang w:val="zh-CN"/>
        </w:rPr>
        <w:tab/>
      </w:r>
      <w:r w:rsidRPr="008A515F">
        <w:rPr>
          <w:rFonts w:ascii="Time New Roman" w:eastAsia="SimHei" w:hAnsi="Time New Roman"/>
          <w:lang w:val="zh-CN"/>
        </w:rPr>
        <w:t>委员会建议缔约国按照委员会先前结论性意见的建议，加大努力，审查宣布残疾妇女为不称职母亲的程序，并充分恢复她们拥有住房和组建家庭的权利，确保她们得到必要的支持，以实现这些权利</w:t>
      </w:r>
      <w:r w:rsidRPr="00A64964">
        <w:rPr>
          <w:lang w:val="zh-CN"/>
        </w:rPr>
        <w:t>。</w:t>
      </w:r>
      <w:r w:rsidRPr="00A64964">
        <w:rPr>
          <w:rStyle w:val="a8"/>
          <w:rFonts w:eastAsia="宋体"/>
          <w:lang w:val="zh-CN"/>
        </w:rPr>
        <w:footnoteReference w:id="8"/>
      </w:r>
    </w:p>
    <w:p w14:paraId="52DB9B1A" w14:textId="77777777" w:rsidR="00A64964" w:rsidRPr="00A64964" w:rsidRDefault="00A64964" w:rsidP="008A515F">
      <w:pPr>
        <w:pStyle w:val="H23GC"/>
      </w:pPr>
      <w:r w:rsidRPr="00A64964">
        <w:rPr>
          <w:lang w:val="zh-CN"/>
        </w:rPr>
        <w:tab/>
      </w:r>
      <w:r w:rsidRPr="00A64964">
        <w:rPr>
          <w:lang w:val="zh-CN"/>
        </w:rPr>
        <w:tab/>
      </w:r>
      <w:r w:rsidRPr="00A64964">
        <w:rPr>
          <w:lang w:val="zh-CN"/>
        </w:rPr>
        <w:t>教育</w:t>
      </w:r>
      <w:r w:rsidRPr="00A64964">
        <w:rPr>
          <w:lang w:val="zh-CN"/>
        </w:rPr>
        <w:t>(</w:t>
      </w:r>
      <w:r w:rsidRPr="00A64964">
        <w:rPr>
          <w:lang w:val="zh-CN"/>
        </w:rPr>
        <w:t>第二十四条</w:t>
      </w:r>
      <w:r w:rsidRPr="00A64964">
        <w:rPr>
          <w:lang w:val="zh-CN"/>
        </w:rPr>
        <w:t>)</w:t>
      </w:r>
    </w:p>
    <w:p w14:paraId="4DDA27AF" w14:textId="346694D8" w:rsidR="00A64964" w:rsidRPr="00A64964" w:rsidRDefault="00A64964" w:rsidP="006F5B92">
      <w:pPr>
        <w:pStyle w:val="SingleTxtGC"/>
      </w:pPr>
      <w:r>
        <w:rPr>
          <w:lang w:val="zh-CN"/>
        </w:rPr>
        <w:t>39</w:t>
      </w:r>
      <w:r w:rsidRPr="00A64964">
        <w:rPr>
          <w:lang w:val="zh-CN"/>
        </w:rPr>
        <w:t>.</w:t>
      </w:r>
      <w:r w:rsidRPr="00A64964">
        <w:rPr>
          <w:lang w:val="zh-CN"/>
        </w:rPr>
        <w:tab/>
      </w:r>
      <w:r w:rsidRPr="00A64964">
        <w:rPr>
          <w:lang w:val="zh-CN"/>
        </w:rPr>
        <w:t>委员会感到关切的是：</w:t>
      </w:r>
    </w:p>
    <w:p w14:paraId="45314C5A" w14:textId="5BE3CF16" w:rsidR="00A64964" w:rsidRPr="00A64964" w:rsidRDefault="006F5B92" w:rsidP="006F5B92">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缔约国缺乏实施</w:t>
      </w:r>
      <w:proofErr w:type="gramStart"/>
      <w:r w:rsidR="00A64964" w:rsidRPr="00A64964">
        <w:rPr>
          <w:lang w:val="zh-CN"/>
        </w:rPr>
        <w:t>全纳教育</w:t>
      </w:r>
      <w:proofErr w:type="gramEnd"/>
      <w:r w:rsidR="00A64964" w:rsidRPr="00A64964">
        <w:rPr>
          <w:lang w:val="zh-CN"/>
        </w:rPr>
        <w:t>制度的战略框架，这样的框架应考虑到区域差异和土著领土，并规定</w:t>
      </w:r>
      <w:proofErr w:type="gramStart"/>
      <w:r w:rsidR="00A64964" w:rsidRPr="00A64964">
        <w:rPr>
          <w:lang w:val="zh-CN"/>
        </w:rPr>
        <w:t>落实全纳教育</w:t>
      </w:r>
      <w:proofErr w:type="gramEnd"/>
      <w:r w:rsidR="00A64964" w:rsidRPr="00A64964">
        <w:rPr>
          <w:lang w:val="zh-CN"/>
        </w:rPr>
        <w:t>制度的目标、时间表和资金安排；</w:t>
      </w:r>
      <w:bookmarkStart w:id="14" w:name="_Hlk161667881"/>
      <w:bookmarkEnd w:id="14"/>
    </w:p>
    <w:p w14:paraId="0F4AE221" w14:textId="18A06232" w:rsidR="00A64964" w:rsidRPr="00A64964" w:rsidRDefault="006F5B92" w:rsidP="006F5B92">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《少年儿童法》第</w:t>
      </w:r>
      <w:r w:rsidR="00A64964">
        <w:rPr>
          <w:lang w:val="zh-CN"/>
        </w:rPr>
        <w:t>62</w:t>
      </w:r>
      <w:r w:rsidR="00A64964" w:rsidRPr="00A64964">
        <w:rPr>
          <w:lang w:val="zh-CN"/>
        </w:rPr>
        <w:t>条尚未与《公约》第二十四条保持一致，以保障残疾儿童接受优质</w:t>
      </w:r>
      <w:proofErr w:type="gramStart"/>
      <w:r w:rsidR="00A64964" w:rsidRPr="00A64964">
        <w:rPr>
          <w:lang w:val="zh-CN"/>
        </w:rPr>
        <w:t>全纳教育</w:t>
      </w:r>
      <w:proofErr w:type="gramEnd"/>
      <w:r w:rsidR="00A64964" w:rsidRPr="00A64964">
        <w:rPr>
          <w:lang w:val="zh-CN"/>
        </w:rPr>
        <w:t>的权利；</w:t>
      </w:r>
    </w:p>
    <w:p w14:paraId="46D1BFC3" w14:textId="2F1A223E" w:rsidR="00A64964" w:rsidRPr="00A64964" w:rsidRDefault="006F5B92" w:rsidP="006F5B92">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教育机构缺乏无障碍环境，残疾学生的交通服务不足，缺乏关于教育活动所需辅助工具的信息；</w:t>
      </w:r>
    </w:p>
    <w:p w14:paraId="77B68962" w14:textId="02FFEC55" w:rsidR="00A64964" w:rsidRPr="00A64964" w:rsidRDefault="006F5B92" w:rsidP="006F5B92">
      <w:pPr>
        <w:pStyle w:val="SingleTxtGC"/>
      </w:pPr>
      <w:r>
        <w:rPr>
          <w:lang w:val="zh-CN"/>
        </w:rPr>
        <w:lastRenderedPageBreak/>
        <w:tab/>
      </w:r>
      <w:r w:rsidR="00A64964" w:rsidRPr="00A64964">
        <w:rPr>
          <w:lang w:val="zh-CN"/>
        </w:rPr>
        <w:t>(</w:t>
      </w:r>
      <w:r w:rsidR="00A64964">
        <w:rPr>
          <w:lang w:val="zh-CN"/>
        </w:rPr>
        <w:t>d</w:t>
      </w:r>
      <w:r w:rsidR="00A64964" w:rsidRPr="00A64964">
        <w:rPr>
          <w:lang w:val="zh-CN"/>
        </w:rPr>
        <w:t>)</w:t>
      </w:r>
      <w:r w:rsidR="00A64964" w:rsidRPr="00A64964">
        <w:rPr>
          <w:lang w:val="zh-CN"/>
        </w:rPr>
        <w:tab/>
      </w:r>
      <w:r w:rsidR="00A64964" w:rsidRPr="00A64964">
        <w:rPr>
          <w:lang w:val="zh-CN"/>
        </w:rPr>
        <w:t>接受过</w:t>
      </w:r>
      <w:proofErr w:type="gramStart"/>
      <w:r w:rsidR="00A64964" w:rsidRPr="00A64964">
        <w:rPr>
          <w:lang w:val="zh-CN"/>
        </w:rPr>
        <w:t>全纳教育模培训</w:t>
      </w:r>
      <w:proofErr w:type="gramEnd"/>
      <w:r w:rsidR="00A64964" w:rsidRPr="00A64964">
        <w:rPr>
          <w:lang w:val="zh-CN"/>
        </w:rPr>
        <w:t>的教师人数不足，确保数字教育技术无障碍并适合残疾学生使用的措施不足；</w:t>
      </w:r>
      <w:bookmarkStart w:id="15" w:name="_Hlk161668353"/>
      <w:bookmarkEnd w:id="15"/>
    </w:p>
    <w:p w14:paraId="30C163DF" w14:textId="0731225D" w:rsidR="00A64964" w:rsidRPr="00A64964" w:rsidRDefault="006F5B92" w:rsidP="006F5B92">
      <w:pPr>
        <w:pStyle w:val="SingleTxtGC"/>
      </w:pPr>
      <w:r>
        <w:rPr>
          <w:lang w:val="zh-CN"/>
        </w:rPr>
        <w:tab/>
      </w:r>
      <w:r w:rsidR="00A64964" w:rsidRPr="00A64964">
        <w:rPr>
          <w:lang w:val="zh-CN"/>
        </w:rPr>
        <w:t>(</w:t>
      </w:r>
      <w:r w:rsidR="00A64964">
        <w:rPr>
          <w:lang w:val="zh-CN"/>
        </w:rPr>
        <w:t>e</w:t>
      </w:r>
      <w:r w:rsidR="00A64964" w:rsidRPr="00A64964">
        <w:rPr>
          <w:lang w:val="zh-CN"/>
        </w:rPr>
        <w:t>)</w:t>
      </w:r>
      <w:r w:rsidR="00A64964" w:rsidRPr="00A64964">
        <w:rPr>
          <w:lang w:val="zh-CN"/>
        </w:rPr>
        <w:tab/>
      </w:r>
      <w:r w:rsidR="00A64964" w:rsidRPr="00A64964">
        <w:rPr>
          <w:lang w:val="zh-CN"/>
        </w:rPr>
        <w:t>缺乏关于在</w:t>
      </w:r>
      <w:proofErr w:type="gramStart"/>
      <w:r w:rsidR="00A64964" w:rsidRPr="00A64964">
        <w:rPr>
          <w:lang w:val="zh-CN"/>
        </w:rPr>
        <w:t>全纳教育</w:t>
      </w:r>
      <w:proofErr w:type="gramEnd"/>
      <w:r w:rsidR="00A64964" w:rsidRPr="00A64964">
        <w:rPr>
          <w:lang w:val="zh-CN"/>
        </w:rPr>
        <w:t>环境中入学并完成小学、中学和高等教育的残疾学生人数和比例的详细资料；</w:t>
      </w:r>
    </w:p>
    <w:p w14:paraId="062131D0" w14:textId="77E42A21" w:rsidR="00A64964" w:rsidRPr="00A64964" w:rsidRDefault="006F5B92" w:rsidP="006F5B92">
      <w:pPr>
        <w:pStyle w:val="SingleTxtGC"/>
      </w:pPr>
      <w:r>
        <w:rPr>
          <w:lang w:val="zh-CN"/>
        </w:rPr>
        <w:tab/>
      </w:r>
      <w:r w:rsidR="00A64964" w:rsidRPr="00A64964">
        <w:rPr>
          <w:lang w:val="zh-CN"/>
        </w:rPr>
        <w:t>(</w:t>
      </w:r>
      <w:r w:rsidR="00A64964">
        <w:rPr>
          <w:lang w:val="zh-CN"/>
        </w:rPr>
        <w:t>f</w:t>
      </w:r>
      <w:r w:rsidR="00A64964" w:rsidRPr="00A64964">
        <w:rPr>
          <w:lang w:val="zh-CN"/>
        </w:rPr>
        <w:t>)</w:t>
      </w:r>
      <w:r w:rsidR="00A64964" w:rsidRPr="00A64964">
        <w:rPr>
          <w:lang w:val="zh-CN"/>
        </w:rPr>
        <w:tab/>
      </w:r>
      <w:r w:rsidR="00A64964" w:rsidRPr="00A64964">
        <w:rPr>
          <w:lang w:val="zh-CN"/>
        </w:rPr>
        <w:t>特殊学校授予残疾学生的文凭和证书与正规学校授予的文凭和证书不一致，从而限制了他们进入劳动力市场和上大学的机会。</w:t>
      </w:r>
    </w:p>
    <w:p w14:paraId="4280BD32" w14:textId="209CC6C1" w:rsidR="00A64964" w:rsidRPr="006F5B92" w:rsidRDefault="00A64964" w:rsidP="006F5B92">
      <w:pPr>
        <w:pStyle w:val="SingleTxtGC"/>
        <w:rPr>
          <w:rFonts w:ascii="Time New Roman" w:eastAsia="SimHei" w:hAnsi="Time New Roman"/>
        </w:rPr>
      </w:pPr>
      <w:r>
        <w:rPr>
          <w:lang w:val="zh-CN"/>
        </w:rPr>
        <w:t>4</w:t>
      </w:r>
      <w:r w:rsidRPr="00A64964">
        <w:rPr>
          <w:lang w:val="zh-CN"/>
        </w:rPr>
        <w:t>0.</w:t>
      </w:r>
      <w:r w:rsidRPr="00A64964">
        <w:rPr>
          <w:lang w:val="zh-CN"/>
        </w:rPr>
        <w:tab/>
      </w:r>
      <w:r w:rsidRPr="006F5B92">
        <w:rPr>
          <w:rFonts w:ascii="Time New Roman" w:eastAsia="SimHei" w:hAnsi="Time New Roman"/>
          <w:lang w:val="zh-CN"/>
        </w:rPr>
        <w:t>委员会回顾其关于包容性教育权的第</w:t>
      </w:r>
      <w:r w:rsidRPr="006F5B92">
        <w:rPr>
          <w:rFonts w:ascii="Time New Roman" w:eastAsia="SimHei" w:hAnsi="Time New Roman"/>
          <w:lang w:val="zh-CN"/>
        </w:rPr>
        <w:t>4</w:t>
      </w:r>
      <w:r w:rsidRPr="006F5B92">
        <w:rPr>
          <w:rFonts w:ascii="Time New Roman" w:eastAsia="SimHei" w:hAnsi="Time New Roman"/>
          <w:lang w:val="zh-CN"/>
        </w:rPr>
        <w:t>号一般性意见</w:t>
      </w:r>
      <w:r w:rsidRPr="006F5B92">
        <w:rPr>
          <w:rFonts w:ascii="Time New Roman" w:eastAsia="SimHei" w:hAnsi="Time New Roman"/>
          <w:lang w:val="zh-CN"/>
        </w:rPr>
        <w:t>(2</w:t>
      </w:r>
      <w:r w:rsidRPr="006F5B92">
        <w:rPr>
          <w:rFonts w:ascii="Time New Roman" w:eastAsia="SimHei" w:hAnsi="Time New Roman"/>
          <w:lang w:val="zh-CN"/>
        </w:rPr>
        <w:t>0</w:t>
      </w:r>
      <w:r w:rsidRPr="006F5B92">
        <w:rPr>
          <w:rFonts w:ascii="Time New Roman" w:eastAsia="SimHei" w:hAnsi="Time New Roman"/>
          <w:lang w:val="zh-CN"/>
        </w:rPr>
        <w:t>16</w:t>
      </w:r>
      <w:r w:rsidRPr="006F5B92">
        <w:rPr>
          <w:rFonts w:ascii="Time New Roman" w:eastAsia="SimHei" w:hAnsi="Time New Roman"/>
          <w:lang w:val="zh-CN"/>
        </w:rPr>
        <w:t>年</w:t>
      </w:r>
      <w:r w:rsidRPr="006F5B92">
        <w:rPr>
          <w:rFonts w:ascii="Time New Roman" w:eastAsia="SimHei" w:hAnsi="Time New Roman"/>
          <w:lang w:val="zh-CN"/>
        </w:rPr>
        <w:t>)</w:t>
      </w:r>
      <w:r w:rsidRPr="006F5B92">
        <w:rPr>
          <w:rFonts w:ascii="Time New Roman" w:eastAsia="SimHei" w:hAnsi="Time New Roman"/>
          <w:lang w:val="zh-CN"/>
        </w:rPr>
        <w:t>和可持续发展目标具体目标</w:t>
      </w:r>
      <w:r w:rsidRPr="006F5B92">
        <w:rPr>
          <w:rFonts w:ascii="Time New Roman" w:eastAsia="SimHei" w:hAnsi="Time New Roman"/>
          <w:lang w:val="zh-CN"/>
        </w:rPr>
        <w:t>4</w:t>
      </w:r>
      <w:r w:rsidRPr="006F5B92">
        <w:rPr>
          <w:rFonts w:ascii="Time New Roman" w:eastAsia="SimHei" w:hAnsi="Time New Roman"/>
          <w:lang w:val="zh-CN"/>
        </w:rPr>
        <w:t>.</w:t>
      </w:r>
      <w:r w:rsidRPr="006F5B92">
        <w:rPr>
          <w:rFonts w:ascii="Time New Roman" w:eastAsia="SimHei" w:hAnsi="Time New Roman"/>
          <w:lang w:val="zh-CN"/>
        </w:rPr>
        <w:t>5</w:t>
      </w:r>
      <w:r w:rsidRPr="006F5B92">
        <w:rPr>
          <w:rFonts w:ascii="Time New Roman" w:eastAsia="SimHei" w:hAnsi="Time New Roman"/>
          <w:lang w:val="zh-CN"/>
        </w:rPr>
        <w:t>和</w:t>
      </w:r>
      <w:r w:rsidRPr="006F5B92">
        <w:rPr>
          <w:rFonts w:ascii="Time New Roman" w:eastAsia="SimHei" w:hAnsi="Time New Roman"/>
          <w:lang w:val="zh-CN"/>
        </w:rPr>
        <w:t>4</w:t>
      </w:r>
      <w:r w:rsidRPr="006F5B92">
        <w:rPr>
          <w:rFonts w:ascii="Time New Roman" w:eastAsia="SimHei" w:hAnsi="Time New Roman"/>
          <w:lang w:val="zh-CN"/>
        </w:rPr>
        <w:t>.</w:t>
      </w:r>
      <w:r w:rsidRPr="006F5B92">
        <w:rPr>
          <w:rFonts w:ascii="Time New Roman" w:eastAsia="SimHei" w:hAnsi="Time New Roman"/>
          <w:lang w:val="zh-CN"/>
        </w:rPr>
        <w:t xml:space="preserve">a, </w:t>
      </w:r>
      <w:r w:rsidRPr="006F5B92">
        <w:rPr>
          <w:rFonts w:ascii="Time New Roman" w:eastAsia="SimHei" w:hAnsi="Time New Roman"/>
          <w:lang w:val="zh-CN"/>
        </w:rPr>
        <w:t>敦促缔约国：</w:t>
      </w:r>
    </w:p>
    <w:p w14:paraId="5FE70FB0" w14:textId="65292E5A" w:rsidR="00A64964" w:rsidRPr="006F5B92" w:rsidRDefault="006F5B92" w:rsidP="006F5B92">
      <w:pPr>
        <w:pStyle w:val="SingleTxtGC"/>
        <w:rPr>
          <w:rFonts w:ascii="Time New Roman" w:eastAsia="SimHei" w:hAnsi="Time New Roman"/>
        </w:rPr>
      </w:pPr>
      <w:r w:rsidRPr="006F5B92">
        <w:rPr>
          <w:rFonts w:ascii="Time New Roman" w:eastAsia="SimHei" w:hAnsi="Time New Roman"/>
          <w:lang w:val="zh-CN"/>
        </w:rPr>
        <w:tab/>
      </w:r>
      <w:r w:rsidR="00A64964" w:rsidRPr="006F5B92">
        <w:rPr>
          <w:rFonts w:ascii="Time New Roman" w:eastAsia="SimHei" w:hAnsi="Time New Roman"/>
          <w:lang w:val="zh-CN"/>
        </w:rPr>
        <w:t>(</w:t>
      </w:r>
      <w:r w:rsidR="00A64964" w:rsidRPr="006F5B92">
        <w:rPr>
          <w:rFonts w:ascii="Time New Roman" w:eastAsia="SimHei" w:hAnsi="Time New Roman"/>
          <w:lang w:val="zh-CN"/>
        </w:rPr>
        <w:t>a</w:t>
      </w:r>
      <w:r w:rsidR="00A64964" w:rsidRPr="006F5B92">
        <w:rPr>
          <w:rFonts w:ascii="Time New Roman" w:eastAsia="SimHei" w:hAnsi="Time New Roman"/>
          <w:lang w:val="zh-CN"/>
        </w:rPr>
        <w:t>)</w:t>
      </w:r>
      <w:r w:rsidR="00A64964" w:rsidRPr="006F5B92">
        <w:rPr>
          <w:rFonts w:ascii="Time New Roman" w:eastAsia="SimHei" w:hAnsi="Time New Roman"/>
          <w:lang w:val="zh-CN"/>
        </w:rPr>
        <w:tab/>
      </w:r>
      <w:r w:rsidR="00A64964" w:rsidRPr="006F5B92">
        <w:rPr>
          <w:rFonts w:ascii="Time New Roman" w:eastAsia="SimHei" w:hAnsi="Time New Roman"/>
          <w:lang w:val="zh-CN"/>
        </w:rPr>
        <w:t>与残疾人组织协商，通过一项实施</w:t>
      </w:r>
      <w:proofErr w:type="gramStart"/>
      <w:r w:rsidR="00A64964" w:rsidRPr="006F5B92">
        <w:rPr>
          <w:rFonts w:ascii="Time New Roman" w:eastAsia="SimHei" w:hAnsi="Time New Roman"/>
          <w:lang w:val="zh-CN"/>
        </w:rPr>
        <w:t>全纳教育</w:t>
      </w:r>
      <w:proofErr w:type="gramEnd"/>
      <w:r w:rsidR="00A64964" w:rsidRPr="006F5B92">
        <w:rPr>
          <w:rFonts w:ascii="Time New Roman" w:eastAsia="SimHei" w:hAnsi="Time New Roman"/>
          <w:lang w:val="zh-CN"/>
        </w:rPr>
        <w:t>制度的战略框架，该框架考虑到区域差异和土著领土，并规定落实成该框架的目标、时间表和资金安排；</w:t>
      </w:r>
    </w:p>
    <w:p w14:paraId="3E51BBB0" w14:textId="5CC74EDC" w:rsidR="00A64964" w:rsidRPr="006F5B92" w:rsidRDefault="006F5B92" w:rsidP="006F5B92">
      <w:pPr>
        <w:pStyle w:val="SingleTxtGC"/>
        <w:rPr>
          <w:rFonts w:ascii="Time New Roman" w:eastAsia="SimHei" w:hAnsi="Time New Roman"/>
        </w:rPr>
      </w:pPr>
      <w:r w:rsidRPr="006F5B92">
        <w:rPr>
          <w:rFonts w:ascii="Time New Roman" w:eastAsia="SimHei" w:hAnsi="Time New Roman"/>
          <w:lang w:val="zh-CN"/>
        </w:rPr>
        <w:tab/>
      </w:r>
      <w:r w:rsidR="00A64964" w:rsidRPr="006F5B92">
        <w:rPr>
          <w:rFonts w:ascii="Time New Roman" w:eastAsia="SimHei" w:hAnsi="Time New Roman"/>
          <w:lang w:val="zh-CN"/>
        </w:rPr>
        <w:t>(</w:t>
      </w:r>
      <w:r w:rsidR="00A64964" w:rsidRPr="006F5B92">
        <w:rPr>
          <w:rFonts w:ascii="Time New Roman" w:eastAsia="SimHei" w:hAnsi="Time New Roman"/>
          <w:lang w:val="zh-CN"/>
        </w:rPr>
        <w:t>b</w:t>
      </w:r>
      <w:r w:rsidR="00A64964" w:rsidRPr="006F5B92">
        <w:rPr>
          <w:rFonts w:ascii="Time New Roman" w:eastAsia="SimHei" w:hAnsi="Time New Roman"/>
          <w:lang w:val="zh-CN"/>
        </w:rPr>
        <w:t>)</w:t>
      </w:r>
      <w:r w:rsidR="00A64964" w:rsidRPr="006F5B92">
        <w:rPr>
          <w:rFonts w:ascii="Time New Roman" w:eastAsia="SimHei" w:hAnsi="Time New Roman"/>
          <w:lang w:val="zh-CN"/>
        </w:rPr>
        <w:tab/>
      </w:r>
      <w:r w:rsidR="00A64964" w:rsidRPr="006F5B92">
        <w:rPr>
          <w:rFonts w:ascii="Time New Roman" w:eastAsia="SimHei" w:hAnsi="Time New Roman"/>
          <w:lang w:val="zh-CN"/>
        </w:rPr>
        <w:t>使《少年儿童法》第</w:t>
      </w:r>
      <w:r w:rsidR="00A64964" w:rsidRPr="006F5B92">
        <w:rPr>
          <w:rFonts w:ascii="Time New Roman" w:eastAsia="SimHei" w:hAnsi="Time New Roman"/>
          <w:lang w:val="zh-CN"/>
        </w:rPr>
        <w:t>62</w:t>
      </w:r>
      <w:r w:rsidR="00A64964" w:rsidRPr="006F5B92">
        <w:rPr>
          <w:rFonts w:ascii="Time New Roman" w:eastAsia="SimHei" w:hAnsi="Time New Roman"/>
          <w:lang w:val="zh-CN"/>
        </w:rPr>
        <w:t>条与《公约》第二十四条保持一致，以保障残疾儿童接受优质</w:t>
      </w:r>
      <w:proofErr w:type="gramStart"/>
      <w:r w:rsidR="00A64964" w:rsidRPr="006F5B92">
        <w:rPr>
          <w:rFonts w:ascii="Time New Roman" w:eastAsia="SimHei" w:hAnsi="Time New Roman"/>
          <w:lang w:val="zh-CN"/>
        </w:rPr>
        <w:t>全纳教育</w:t>
      </w:r>
      <w:proofErr w:type="gramEnd"/>
      <w:r w:rsidR="00A64964" w:rsidRPr="006F5B92">
        <w:rPr>
          <w:rFonts w:ascii="Time New Roman" w:eastAsia="SimHei" w:hAnsi="Time New Roman"/>
          <w:lang w:val="zh-CN"/>
        </w:rPr>
        <w:t>的权利；</w:t>
      </w:r>
    </w:p>
    <w:p w14:paraId="609A263A" w14:textId="6622B6AF" w:rsidR="00A64964" w:rsidRPr="006F5B92" w:rsidRDefault="006F5B92" w:rsidP="006F5B92">
      <w:pPr>
        <w:pStyle w:val="SingleTxtGC"/>
        <w:rPr>
          <w:rFonts w:ascii="Time New Roman" w:eastAsia="SimHei" w:hAnsi="Time New Roman"/>
        </w:rPr>
      </w:pPr>
      <w:r w:rsidRPr="006F5B92">
        <w:rPr>
          <w:rFonts w:ascii="Time New Roman" w:eastAsia="SimHei" w:hAnsi="Time New Roman"/>
          <w:lang w:val="zh-CN"/>
        </w:rPr>
        <w:tab/>
      </w:r>
      <w:r w:rsidR="00A64964" w:rsidRPr="006F5B92">
        <w:rPr>
          <w:rFonts w:ascii="Time New Roman" w:eastAsia="SimHei" w:hAnsi="Time New Roman"/>
          <w:lang w:val="zh-CN"/>
        </w:rPr>
        <w:t>(</w:t>
      </w:r>
      <w:r w:rsidR="00A64964" w:rsidRPr="006F5B92">
        <w:rPr>
          <w:rFonts w:ascii="Time New Roman" w:eastAsia="SimHei" w:hAnsi="Time New Roman"/>
          <w:lang w:val="zh-CN"/>
        </w:rPr>
        <w:t>c</w:t>
      </w:r>
      <w:r w:rsidR="00A64964" w:rsidRPr="006F5B92">
        <w:rPr>
          <w:rFonts w:ascii="Time New Roman" w:eastAsia="SimHei" w:hAnsi="Time New Roman"/>
          <w:lang w:val="zh-CN"/>
        </w:rPr>
        <w:t>)</w:t>
      </w:r>
      <w:r w:rsidR="00A64964" w:rsidRPr="006F5B92">
        <w:rPr>
          <w:rFonts w:ascii="Time New Roman" w:eastAsia="SimHei" w:hAnsi="Time New Roman"/>
          <w:lang w:val="zh-CN"/>
        </w:rPr>
        <w:tab/>
      </w:r>
      <w:r w:rsidR="00A64964" w:rsidRPr="006F5B92">
        <w:rPr>
          <w:rFonts w:ascii="Time New Roman" w:eastAsia="SimHei" w:hAnsi="Time New Roman"/>
          <w:lang w:val="zh-CN"/>
        </w:rPr>
        <w:t>加强努力，确保正规学校拥有无障碍环境，为教育活动提供必要的援助，并为残疾学生，包括农村和偏远地区的残疾学生，提供适当的交通服务；</w:t>
      </w:r>
    </w:p>
    <w:p w14:paraId="14B9705D" w14:textId="51A94757" w:rsidR="00A64964" w:rsidRPr="006F5B92" w:rsidRDefault="006F5B92" w:rsidP="006F5B92">
      <w:pPr>
        <w:pStyle w:val="SingleTxtGC"/>
        <w:rPr>
          <w:rFonts w:ascii="Time New Roman" w:eastAsia="SimHei" w:hAnsi="Time New Roman"/>
        </w:rPr>
      </w:pPr>
      <w:r w:rsidRPr="006F5B92">
        <w:rPr>
          <w:rFonts w:ascii="Time New Roman" w:eastAsia="SimHei" w:hAnsi="Time New Roman"/>
          <w:lang w:val="zh-CN"/>
        </w:rPr>
        <w:tab/>
      </w:r>
      <w:r w:rsidR="00A64964" w:rsidRPr="006F5B92">
        <w:rPr>
          <w:rFonts w:ascii="Time New Roman" w:eastAsia="SimHei" w:hAnsi="Time New Roman"/>
          <w:lang w:val="zh-CN"/>
        </w:rPr>
        <w:t>(</w:t>
      </w:r>
      <w:r w:rsidR="00A64964" w:rsidRPr="006F5B92">
        <w:rPr>
          <w:rFonts w:ascii="Time New Roman" w:eastAsia="SimHei" w:hAnsi="Time New Roman"/>
          <w:lang w:val="zh-CN"/>
        </w:rPr>
        <w:t>d</w:t>
      </w:r>
      <w:r w:rsidR="00A64964" w:rsidRPr="006F5B92">
        <w:rPr>
          <w:rFonts w:ascii="Time New Roman" w:eastAsia="SimHei" w:hAnsi="Time New Roman"/>
          <w:lang w:val="zh-CN"/>
        </w:rPr>
        <w:t>)</w:t>
      </w:r>
      <w:r w:rsidR="00A64964" w:rsidRPr="006F5B92">
        <w:rPr>
          <w:rFonts w:ascii="Time New Roman" w:eastAsia="SimHei" w:hAnsi="Time New Roman"/>
          <w:lang w:val="zh-CN"/>
        </w:rPr>
        <w:tab/>
      </w:r>
      <w:r w:rsidR="00A64964" w:rsidRPr="006F5B92">
        <w:rPr>
          <w:rFonts w:ascii="Time New Roman" w:eastAsia="SimHei" w:hAnsi="Time New Roman"/>
          <w:lang w:val="zh-CN"/>
        </w:rPr>
        <w:t>确保对教师进行长期持续的优质培训，由特殊教育教师作为监督员支持学生融入正规教育，接受</w:t>
      </w:r>
      <w:proofErr w:type="gramStart"/>
      <w:r w:rsidR="00A64964" w:rsidRPr="006F5B92">
        <w:rPr>
          <w:rFonts w:ascii="Time New Roman" w:eastAsia="SimHei" w:hAnsi="Time New Roman"/>
          <w:lang w:val="zh-CN"/>
        </w:rPr>
        <w:t>优质全纳教育</w:t>
      </w:r>
      <w:proofErr w:type="gramEnd"/>
      <w:r w:rsidR="00A64964" w:rsidRPr="006F5B92">
        <w:rPr>
          <w:rFonts w:ascii="Time New Roman" w:eastAsia="SimHei" w:hAnsi="Time New Roman"/>
          <w:lang w:val="zh-CN"/>
        </w:rPr>
        <w:t>，并确保数字教育技术无障碍且适合残疾学生使用；</w:t>
      </w:r>
    </w:p>
    <w:p w14:paraId="29186BD7" w14:textId="7D737700" w:rsidR="00A64964" w:rsidRPr="006F5B92" w:rsidRDefault="006F5B92" w:rsidP="006F5B92">
      <w:pPr>
        <w:pStyle w:val="SingleTxtGC"/>
        <w:rPr>
          <w:rFonts w:ascii="Time New Roman" w:eastAsia="SimHei" w:hAnsi="Time New Roman"/>
        </w:rPr>
      </w:pPr>
      <w:r w:rsidRPr="006F5B92">
        <w:rPr>
          <w:rFonts w:ascii="Time New Roman" w:eastAsia="SimHei" w:hAnsi="Time New Roman"/>
          <w:lang w:val="zh-CN"/>
        </w:rPr>
        <w:tab/>
      </w:r>
      <w:r w:rsidR="00A64964" w:rsidRPr="006F5B92">
        <w:rPr>
          <w:rFonts w:ascii="Time New Roman" w:eastAsia="SimHei" w:hAnsi="Time New Roman"/>
          <w:lang w:val="zh-CN"/>
        </w:rPr>
        <w:t>(</w:t>
      </w:r>
      <w:r w:rsidR="00A64964" w:rsidRPr="006F5B92">
        <w:rPr>
          <w:rFonts w:ascii="Time New Roman" w:eastAsia="SimHei" w:hAnsi="Time New Roman"/>
          <w:lang w:val="zh-CN"/>
        </w:rPr>
        <w:t>e</w:t>
      </w:r>
      <w:r w:rsidR="00A64964" w:rsidRPr="006F5B92">
        <w:rPr>
          <w:rFonts w:ascii="Time New Roman" w:eastAsia="SimHei" w:hAnsi="Time New Roman"/>
          <w:lang w:val="zh-CN"/>
        </w:rPr>
        <w:t>)</w:t>
      </w:r>
      <w:r w:rsidR="00A64964" w:rsidRPr="006F5B92">
        <w:rPr>
          <w:rFonts w:ascii="Time New Roman" w:eastAsia="SimHei" w:hAnsi="Time New Roman"/>
          <w:lang w:val="zh-CN"/>
        </w:rPr>
        <w:tab/>
      </w:r>
      <w:r w:rsidR="00A64964" w:rsidRPr="006F5B92">
        <w:rPr>
          <w:rFonts w:ascii="Time New Roman" w:eastAsia="SimHei" w:hAnsi="Time New Roman"/>
          <w:lang w:val="zh-CN"/>
        </w:rPr>
        <w:t>确保系统地</w:t>
      </w:r>
      <w:proofErr w:type="gramStart"/>
      <w:r w:rsidR="00A64964" w:rsidRPr="006F5B92">
        <w:rPr>
          <w:rFonts w:ascii="Time New Roman" w:eastAsia="SimHei" w:hAnsi="Time New Roman"/>
          <w:lang w:val="zh-CN"/>
        </w:rPr>
        <w:t>收集按</w:t>
      </w:r>
      <w:proofErr w:type="gramEnd"/>
      <w:r w:rsidR="00A64964" w:rsidRPr="006F5B92">
        <w:rPr>
          <w:rFonts w:ascii="Time New Roman" w:eastAsia="SimHei" w:hAnsi="Time New Roman"/>
          <w:lang w:val="zh-CN"/>
        </w:rPr>
        <w:t>年龄、性别、残疾类型和地理位置分列的数据，以获得关于残疾学生及其接受教育地点的可靠统计数据，并了解在</w:t>
      </w:r>
      <w:proofErr w:type="gramStart"/>
      <w:r w:rsidR="00A64964" w:rsidRPr="006F5B92">
        <w:rPr>
          <w:rFonts w:ascii="Time New Roman" w:eastAsia="SimHei" w:hAnsi="Time New Roman"/>
          <w:lang w:val="zh-CN"/>
        </w:rPr>
        <w:t>落实全纳教育</w:t>
      </w:r>
      <w:proofErr w:type="gramEnd"/>
      <w:r w:rsidR="00A64964" w:rsidRPr="006F5B92">
        <w:rPr>
          <w:rFonts w:ascii="Time New Roman" w:eastAsia="SimHei" w:hAnsi="Time New Roman"/>
          <w:lang w:val="zh-CN"/>
        </w:rPr>
        <w:t>方面取得的进展；</w:t>
      </w:r>
    </w:p>
    <w:p w14:paraId="28EDD898" w14:textId="3B31B82D" w:rsidR="00A64964" w:rsidRPr="00A64964" w:rsidRDefault="006F5B92" w:rsidP="006F5B92">
      <w:pPr>
        <w:pStyle w:val="SingleTxtGC"/>
      </w:pPr>
      <w:r w:rsidRPr="006F5B92">
        <w:rPr>
          <w:rFonts w:ascii="Time New Roman" w:eastAsia="SimHei" w:hAnsi="Time New Roman"/>
          <w:lang w:val="zh-CN"/>
        </w:rPr>
        <w:tab/>
      </w:r>
      <w:r w:rsidR="00A64964" w:rsidRPr="006F5B92">
        <w:rPr>
          <w:rFonts w:ascii="Time New Roman" w:eastAsia="SimHei" w:hAnsi="Time New Roman"/>
          <w:lang w:val="zh-CN"/>
        </w:rPr>
        <w:t>(</w:t>
      </w:r>
      <w:r w:rsidR="00A64964" w:rsidRPr="006F5B92">
        <w:rPr>
          <w:rFonts w:ascii="Time New Roman" w:eastAsia="SimHei" w:hAnsi="Time New Roman"/>
          <w:lang w:val="zh-CN"/>
        </w:rPr>
        <w:t>f</w:t>
      </w:r>
      <w:r w:rsidR="00A64964" w:rsidRPr="006F5B92">
        <w:rPr>
          <w:rFonts w:ascii="Time New Roman" w:eastAsia="SimHei" w:hAnsi="Time New Roman"/>
          <w:lang w:val="zh-CN"/>
        </w:rPr>
        <w:t>)</w:t>
      </w:r>
      <w:r w:rsidR="00A64964" w:rsidRPr="006F5B92">
        <w:rPr>
          <w:rFonts w:ascii="Time New Roman" w:eastAsia="SimHei" w:hAnsi="Time New Roman"/>
          <w:lang w:val="zh-CN"/>
        </w:rPr>
        <w:tab/>
      </w:r>
      <w:r w:rsidR="00A64964" w:rsidRPr="006F5B92">
        <w:rPr>
          <w:rFonts w:ascii="Time New Roman" w:eastAsia="SimHei" w:hAnsi="Time New Roman"/>
          <w:lang w:val="zh-CN"/>
        </w:rPr>
        <w:t>取消差别化文凭，确保残疾学生在与其他学生平等的基础上获得文凭和</w:t>
      </w:r>
      <w:r w:rsidR="00A64964" w:rsidRPr="006F5B92">
        <w:rPr>
          <w:rFonts w:ascii="Time New Roman" w:eastAsia="SimHei" w:hAnsi="Time New Roman"/>
          <w:lang w:val="zh-CN"/>
        </w:rPr>
        <w:t>/</w:t>
      </w:r>
      <w:r w:rsidR="00A64964" w:rsidRPr="006F5B92">
        <w:rPr>
          <w:rFonts w:ascii="Time New Roman" w:eastAsia="SimHei" w:hAnsi="Time New Roman"/>
          <w:lang w:val="zh-CN"/>
        </w:rPr>
        <w:t>或证书。</w:t>
      </w:r>
    </w:p>
    <w:p w14:paraId="479B0F9E" w14:textId="77777777" w:rsidR="00A64964" w:rsidRPr="00A64964" w:rsidRDefault="00A64964" w:rsidP="006F5B92">
      <w:pPr>
        <w:pStyle w:val="H23GC"/>
      </w:pPr>
      <w:r w:rsidRPr="00A64964">
        <w:rPr>
          <w:lang w:val="zh-CN"/>
        </w:rPr>
        <w:tab/>
      </w:r>
      <w:r w:rsidRPr="00A64964">
        <w:rPr>
          <w:lang w:val="zh-CN"/>
        </w:rPr>
        <w:tab/>
      </w:r>
      <w:r w:rsidRPr="00A64964">
        <w:rPr>
          <w:lang w:val="zh-CN"/>
        </w:rPr>
        <w:t>健康</w:t>
      </w:r>
      <w:r w:rsidRPr="00A64964">
        <w:rPr>
          <w:lang w:val="zh-CN"/>
        </w:rPr>
        <w:t>(</w:t>
      </w:r>
      <w:r w:rsidRPr="00A64964">
        <w:rPr>
          <w:lang w:val="zh-CN"/>
        </w:rPr>
        <w:t>第二十五条</w:t>
      </w:r>
      <w:r w:rsidRPr="00A64964">
        <w:rPr>
          <w:lang w:val="zh-CN"/>
        </w:rPr>
        <w:t>)</w:t>
      </w:r>
    </w:p>
    <w:p w14:paraId="22B2F66B" w14:textId="4ACFE7C0" w:rsidR="00A64964" w:rsidRPr="00A64964" w:rsidRDefault="00A64964" w:rsidP="006F5B92">
      <w:pPr>
        <w:pStyle w:val="SingleTxtGC"/>
      </w:pPr>
      <w:r>
        <w:rPr>
          <w:lang w:val="zh-CN"/>
        </w:rPr>
        <w:t>41</w:t>
      </w:r>
      <w:r w:rsidRPr="00A64964">
        <w:rPr>
          <w:lang w:val="zh-CN"/>
        </w:rPr>
        <w:t>.</w:t>
      </w:r>
      <w:r w:rsidRPr="00A64964">
        <w:rPr>
          <w:lang w:val="zh-CN"/>
        </w:rPr>
        <w:tab/>
      </w:r>
      <w:r w:rsidRPr="00A64964">
        <w:rPr>
          <w:lang w:val="zh-CN"/>
        </w:rPr>
        <w:t>委员会注意到缔约国在建设性对话结束时就此</w:t>
      </w:r>
      <w:proofErr w:type="gramStart"/>
      <w:r w:rsidRPr="00A64964">
        <w:rPr>
          <w:lang w:val="zh-CN"/>
        </w:rPr>
        <w:t>作出</w:t>
      </w:r>
      <w:proofErr w:type="gramEnd"/>
      <w:r w:rsidRPr="00A64964">
        <w:rPr>
          <w:lang w:val="zh-CN"/>
        </w:rPr>
        <w:t>的书面澄清。然而，委员会关切地注意到：</w:t>
      </w:r>
    </w:p>
    <w:p w14:paraId="46A42E6D" w14:textId="74D58143" w:rsidR="00A64964" w:rsidRPr="00A64964" w:rsidRDefault="006F5B92" w:rsidP="006F5B92">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残疾人缺乏获得保健服务的机会，特别是医疗设备、设施和家具不足；</w:t>
      </w:r>
    </w:p>
    <w:p w14:paraId="2395F759" w14:textId="42489052" w:rsidR="00A64964" w:rsidRPr="00A64964" w:rsidRDefault="006F5B92" w:rsidP="006F5B92">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性健康和生殖健康政策、方案和服务，包括与艾滋病毒</w:t>
      </w:r>
      <w:r w:rsidR="00A64964" w:rsidRPr="00A64964">
        <w:rPr>
          <w:lang w:val="zh-CN"/>
        </w:rPr>
        <w:t>/</w:t>
      </w:r>
      <w:r w:rsidR="00A64964" w:rsidRPr="00A64964">
        <w:rPr>
          <w:lang w:val="zh-CN"/>
        </w:rPr>
        <w:t>艾滋病有关的政策、方案和服务，没有充分顾及残疾人的需求，这对残疾妇女和女孩的影响特别大；</w:t>
      </w:r>
    </w:p>
    <w:p w14:paraId="4B3ECC73" w14:textId="5475B25E" w:rsidR="00A64964" w:rsidRPr="00A64964" w:rsidRDefault="006F5B92" w:rsidP="006F5B92">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心理健康方法仍然侧重于医疗模式，缺乏协调一致的措施来实施社区心理健康模式；</w:t>
      </w:r>
    </w:p>
    <w:p w14:paraId="43363DAE" w14:textId="48A3F187" w:rsidR="00A64964" w:rsidRPr="00A64964" w:rsidRDefault="006F5B92" w:rsidP="006F5B92">
      <w:pPr>
        <w:pStyle w:val="SingleTxtGC"/>
      </w:pPr>
      <w:r>
        <w:rPr>
          <w:lang w:val="zh-CN"/>
        </w:rPr>
        <w:tab/>
      </w:r>
      <w:r w:rsidR="00A64964" w:rsidRPr="00A64964">
        <w:rPr>
          <w:lang w:val="zh-CN"/>
        </w:rPr>
        <w:t>(</w:t>
      </w:r>
      <w:r w:rsidR="00A64964">
        <w:rPr>
          <w:lang w:val="zh-CN"/>
        </w:rPr>
        <w:t>d</w:t>
      </w:r>
      <w:r w:rsidR="00A64964" w:rsidRPr="00A64964">
        <w:rPr>
          <w:lang w:val="zh-CN"/>
        </w:rPr>
        <w:t>)</w:t>
      </w:r>
      <w:r w:rsidR="00A64964" w:rsidRPr="00A64964">
        <w:rPr>
          <w:lang w:val="zh-CN"/>
        </w:rPr>
        <w:tab/>
      </w:r>
      <w:r w:rsidR="00A64964" w:rsidRPr="00A64964">
        <w:rPr>
          <w:lang w:val="zh-CN"/>
        </w:rPr>
        <w:t>对从事服务残疾人工作的医生和其他保健专业人员缺乏关于基于人权的残疾问题办法的定期培训方案。</w:t>
      </w:r>
    </w:p>
    <w:p w14:paraId="12E91740" w14:textId="7F74B21A" w:rsidR="00A64964" w:rsidRPr="00093E90" w:rsidRDefault="00A64964" w:rsidP="006F5B92">
      <w:pPr>
        <w:pStyle w:val="SingleTxtGC"/>
        <w:rPr>
          <w:rFonts w:ascii="Time New Roman" w:eastAsia="SimHei" w:hAnsi="Time New Roman"/>
        </w:rPr>
      </w:pPr>
      <w:r>
        <w:rPr>
          <w:lang w:val="zh-CN"/>
        </w:rPr>
        <w:t>42</w:t>
      </w:r>
      <w:r w:rsidRPr="00A64964">
        <w:rPr>
          <w:lang w:val="zh-CN"/>
        </w:rPr>
        <w:t>.</w:t>
      </w:r>
      <w:r w:rsidRPr="00A64964">
        <w:rPr>
          <w:lang w:val="zh-CN"/>
        </w:rPr>
        <w:tab/>
      </w:r>
      <w:r w:rsidRPr="00093E90">
        <w:rPr>
          <w:rFonts w:ascii="Time New Roman" w:eastAsia="SimHei" w:hAnsi="Time New Roman"/>
          <w:lang w:val="zh-CN"/>
        </w:rPr>
        <w:t>委员会考虑到《公约》第二十五条与可持续发展目标具体目标</w:t>
      </w:r>
      <w:r w:rsidRPr="00093E90">
        <w:rPr>
          <w:rFonts w:ascii="Time New Roman" w:eastAsia="SimHei" w:hAnsi="Time New Roman"/>
          <w:lang w:val="zh-CN"/>
        </w:rPr>
        <w:t>3</w:t>
      </w:r>
      <w:r w:rsidRPr="00093E90">
        <w:rPr>
          <w:rFonts w:ascii="Time New Roman" w:eastAsia="SimHei" w:hAnsi="Time New Roman"/>
          <w:lang w:val="zh-CN"/>
        </w:rPr>
        <w:t>.</w:t>
      </w:r>
      <w:r w:rsidRPr="00093E90">
        <w:rPr>
          <w:rFonts w:ascii="Time New Roman" w:eastAsia="SimHei" w:hAnsi="Time New Roman"/>
          <w:lang w:val="zh-CN"/>
        </w:rPr>
        <w:t>7</w:t>
      </w:r>
      <w:r w:rsidRPr="00093E90">
        <w:rPr>
          <w:rFonts w:ascii="Time New Roman" w:eastAsia="SimHei" w:hAnsi="Time New Roman"/>
          <w:lang w:val="zh-CN"/>
        </w:rPr>
        <w:t>和</w:t>
      </w:r>
      <w:r w:rsidRPr="00093E90">
        <w:rPr>
          <w:rFonts w:ascii="Time New Roman" w:eastAsia="SimHei" w:hAnsi="Time New Roman"/>
          <w:lang w:val="zh-CN"/>
        </w:rPr>
        <w:t>3</w:t>
      </w:r>
      <w:r w:rsidRPr="00093E90">
        <w:rPr>
          <w:rFonts w:ascii="Time New Roman" w:eastAsia="SimHei" w:hAnsi="Time New Roman"/>
          <w:lang w:val="zh-CN"/>
        </w:rPr>
        <w:t>.</w:t>
      </w:r>
      <w:r w:rsidRPr="00093E90">
        <w:rPr>
          <w:rFonts w:ascii="Time New Roman" w:eastAsia="SimHei" w:hAnsi="Time New Roman"/>
          <w:lang w:val="zh-CN"/>
        </w:rPr>
        <w:t>8</w:t>
      </w:r>
      <w:r w:rsidRPr="00093E90">
        <w:rPr>
          <w:rFonts w:ascii="Time New Roman" w:eastAsia="SimHei" w:hAnsi="Time New Roman"/>
          <w:lang w:val="zh-CN"/>
        </w:rPr>
        <w:t>之间的关系，建议缔约国：</w:t>
      </w:r>
    </w:p>
    <w:p w14:paraId="132DC054" w14:textId="23A33E90" w:rsidR="00A64964" w:rsidRPr="00093E90" w:rsidRDefault="006F5B92" w:rsidP="006F5B92">
      <w:pPr>
        <w:pStyle w:val="SingleTxtGC"/>
        <w:rPr>
          <w:rFonts w:ascii="Time New Roman" w:eastAsia="SimHei" w:hAnsi="Time New Roman"/>
        </w:rPr>
      </w:pPr>
      <w:r w:rsidRPr="00093E90">
        <w:rPr>
          <w:rFonts w:ascii="Time New Roman" w:eastAsia="SimHei" w:hAnsi="Time New Roman"/>
          <w:lang w:val="zh-CN"/>
        </w:rPr>
        <w:lastRenderedPageBreak/>
        <w:tab/>
      </w:r>
      <w:r w:rsidR="00A64964" w:rsidRPr="00093E90">
        <w:rPr>
          <w:rFonts w:ascii="Time New Roman" w:eastAsia="SimHei" w:hAnsi="Time New Roman"/>
          <w:lang w:val="zh-CN"/>
        </w:rPr>
        <w:t>(</w:t>
      </w:r>
      <w:r w:rsidR="00A64964" w:rsidRPr="00093E90">
        <w:rPr>
          <w:rFonts w:ascii="Time New Roman" w:eastAsia="SimHei" w:hAnsi="Time New Roman"/>
          <w:lang w:val="zh-CN"/>
        </w:rPr>
        <w:t>a</w:t>
      </w:r>
      <w:r w:rsidR="00A64964" w:rsidRPr="00093E90">
        <w:rPr>
          <w:rFonts w:ascii="Time New Roman" w:eastAsia="SimHei" w:hAnsi="Time New Roman"/>
          <w:lang w:val="zh-CN"/>
        </w:rPr>
        <w:t>)</w:t>
      </w:r>
      <w:r w:rsidR="00A64964" w:rsidRPr="00093E90">
        <w:rPr>
          <w:rFonts w:ascii="Time New Roman" w:eastAsia="SimHei" w:hAnsi="Time New Roman"/>
          <w:lang w:val="zh-CN"/>
        </w:rPr>
        <w:tab/>
      </w:r>
      <w:r w:rsidR="00A64964" w:rsidRPr="00093E90">
        <w:rPr>
          <w:rFonts w:ascii="Time New Roman" w:eastAsia="SimHei" w:hAnsi="Time New Roman"/>
          <w:lang w:val="zh-CN"/>
        </w:rPr>
        <w:t>确保农村和偏远地区的所有残疾人都能获得注意性别问题和跨文化问题的优质保健服务，包括执行无障碍标准，提供合理便利，确保设备和家具适应每类残疾人的具体需要，并以无障碍格式提供有关保健服务的信息，如盲文、手语和易读格式，同时对保健人员进行正确对待残疾人的培训；</w:t>
      </w:r>
    </w:p>
    <w:p w14:paraId="5D381454" w14:textId="389ABF22" w:rsidR="00A64964" w:rsidRPr="00093E90" w:rsidRDefault="006F5B92" w:rsidP="006F5B92">
      <w:pPr>
        <w:pStyle w:val="SingleTxtGC"/>
        <w:rPr>
          <w:rFonts w:ascii="Time New Roman" w:eastAsia="SimHei" w:hAnsi="Time New Roman"/>
        </w:rPr>
      </w:pPr>
      <w:r w:rsidRPr="00093E90">
        <w:rPr>
          <w:rFonts w:ascii="Time New Roman" w:eastAsia="SimHei" w:hAnsi="Time New Roman"/>
          <w:lang w:val="zh-CN"/>
        </w:rPr>
        <w:tab/>
      </w:r>
      <w:r w:rsidR="00A64964" w:rsidRPr="00093E90">
        <w:rPr>
          <w:rFonts w:ascii="Time New Roman" w:eastAsia="SimHei" w:hAnsi="Time New Roman"/>
          <w:lang w:val="zh-CN"/>
        </w:rPr>
        <w:t>(</w:t>
      </w:r>
      <w:r w:rsidR="00A64964" w:rsidRPr="00093E90">
        <w:rPr>
          <w:rFonts w:ascii="Time New Roman" w:eastAsia="SimHei" w:hAnsi="Time New Roman"/>
          <w:lang w:val="zh-CN"/>
        </w:rPr>
        <w:t>b</w:t>
      </w:r>
      <w:r w:rsidR="00A64964" w:rsidRPr="00093E90">
        <w:rPr>
          <w:rFonts w:ascii="Time New Roman" w:eastAsia="SimHei" w:hAnsi="Time New Roman"/>
          <w:lang w:val="zh-CN"/>
        </w:rPr>
        <w:t>)</w:t>
      </w:r>
      <w:r w:rsidR="00A64964" w:rsidRPr="00093E90">
        <w:rPr>
          <w:rFonts w:ascii="Time New Roman" w:eastAsia="SimHei" w:hAnsi="Time New Roman"/>
          <w:lang w:val="zh-CN"/>
        </w:rPr>
        <w:tab/>
      </w:r>
      <w:r w:rsidR="00A64964" w:rsidRPr="00093E90">
        <w:rPr>
          <w:rFonts w:ascii="Time New Roman" w:eastAsia="SimHei" w:hAnsi="Time New Roman"/>
          <w:lang w:val="zh-CN"/>
        </w:rPr>
        <w:t>根据委员会先前的建议，加倍努力，在所有卫生政策、方案和服务中，包括在具有性别视角的性健康、生殖健康以及应对艾滋病毒</w:t>
      </w:r>
      <w:r w:rsidR="00A64964" w:rsidRPr="00093E90">
        <w:rPr>
          <w:rFonts w:ascii="Time New Roman" w:eastAsia="SimHei" w:hAnsi="Time New Roman"/>
          <w:lang w:val="zh-CN"/>
        </w:rPr>
        <w:t>/</w:t>
      </w:r>
      <w:r w:rsidR="00A64964" w:rsidRPr="00093E90">
        <w:rPr>
          <w:rFonts w:ascii="Time New Roman" w:eastAsia="SimHei" w:hAnsi="Time New Roman"/>
          <w:lang w:val="zh-CN"/>
        </w:rPr>
        <w:t>艾滋病的相关政策、方案和服务中，都注意无障碍性，特别是在农村地区和社区层面做到这一点；</w:t>
      </w:r>
      <w:r w:rsidR="00A64964" w:rsidRPr="00093E90">
        <w:rPr>
          <w:rStyle w:val="a8"/>
          <w:rFonts w:ascii="Time New Roman" w:eastAsia="SimHei" w:hAnsi="Time New Roman"/>
          <w:lang w:val="zh-CN"/>
        </w:rPr>
        <w:footnoteReference w:id="9"/>
      </w:r>
    </w:p>
    <w:p w14:paraId="4B70D519" w14:textId="1D0A8B9D" w:rsidR="00A64964" w:rsidRPr="00093E90" w:rsidRDefault="006F5B92" w:rsidP="006F5B92">
      <w:pPr>
        <w:pStyle w:val="SingleTxtGC"/>
        <w:rPr>
          <w:rFonts w:ascii="Time New Roman" w:eastAsia="SimHei" w:hAnsi="Time New Roman"/>
        </w:rPr>
      </w:pPr>
      <w:r w:rsidRPr="00093E90">
        <w:rPr>
          <w:rFonts w:ascii="Time New Roman" w:eastAsia="SimHei" w:hAnsi="Time New Roman"/>
          <w:lang w:val="zh-CN"/>
        </w:rPr>
        <w:tab/>
      </w:r>
      <w:r w:rsidR="00A64964" w:rsidRPr="00093E90">
        <w:rPr>
          <w:rFonts w:ascii="Time New Roman" w:eastAsia="SimHei" w:hAnsi="Time New Roman"/>
          <w:lang w:val="zh-CN"/>
        </w:rPr>
        <w:t>(</w:t>
      </w:r>
      <w:r w:rsidR="00A64964" w:rsidRPr="00093E90">
        <w:rPr>
          <w:rFonts w:ascii="Time New Roman" w:eastAsia="SimHei" w:hAnsi="Time New Roman"/>
          <w:lang w:val="zh-CN"/>
        </w:rPr>
        <w:t>c</w:t>
      </w:r>
      <w:r w:rsidR="00A64964" w:rsidRPr="00093E90">
        <w:rPr>
          <w:rFonts w:ascii="Time New Roman" w:eastAsia="SimHei" w:hAnsi="Time New Roman"/>
          <w:lang w:val="zh-CN"/>
        </w:rPr>
        <w:t>)</w:t>
      </w:r>
      <w:r w:rsidR="00A64964" w:rsidRPr="00093E90">
        <w:rPr>
          <w:rFonts w:ascii="Time New Roman" w:eastAsia="SimHei" w:hAnsi="Time New Roman"/>
          <w:lang w:val="zh-CN"/>
        </w:rPr>
        <w:tab/>
      </w:r>
      <w:r w:rsidR="00A64964" w:rsidRPr="00093E90">
        <w:rPr>
          <w:rFonts w:ascii="Time New Roman" w:eastAsia="SimHei" w:hAnsi="Time New Roman"/>
          <w:lang w:val="zh-CN"/>
        </w:rPr>
        <w:t>制定一项行动计划，分配足够的人力和财政资源，以社区精神保健模式为基础执行《国家精神保健政策》；</w:t>
      </w:r>
    </w:p>
    <w:p w14:paraId="42AC0037" w14:textId="4D8C5E4D" w:rsidR="00A64964" w:rsidRPr="00A64964" w:rsidRDefault="006F5B92" w:rsidP="006F5B92">
      <w:pPr>
        <w:pStyle w:val="SingleTxtGC"/>
      </w:pPr>
      <w:r w:rsidRPr="00093E90">
        <w:rPr>
          <w:rFonts w:ascii="Time New Roman" w:eastAsia="SimHei" w:hAnsi="Time New Roman"/>
          <w:lang w:val="zh-CN"/>
        </w:rPr>
        <w:tab/>
      </w:r>
      <w:r w:rsidR="00A64964" w:rsidRPr="00093E90">
        <w:rPr>
          <w:rFonts w:ascii="Time New Roman" w:eastAsia="SimHei" w:hAnsi="Time New Roman"/>
          <w:lang w:val="zh-CN"/>
        </w:rPr>
        <w:t>(</w:t>
      </w:r>
      <w:r w:rsidR="00A64964" w:rsidRPr="00093E90">
        <w:rPr>
          <w:rFonts w:ascii="Time New Roman" w:eastAsia="SimHei" w:hAnsi="Time New Roman"/>
          <w:lang w:val="zh-CN"/>
        </w:rPr>
        <w:t>d</w:t>
      </w:r>
      <w:r w:rsidR="00A64964" w:rsidRPr="00093E90">
        <w:rPr>
          <w:rFonts w:ascii="Time New Roman" w:eastAsia="SimHei" w:hAnsi="Time New Roman"/>
          <w:lang w:val="zh-CN"/>
        </w:rPr>
        <w:t>)</w:t>
      </w:r>
      <w:r w:rsidR="00A64964" w:rsidRPr="00093E90">
        <w:rPr>
          <w:rFonts w:ascii="Time New Roman" w:eastAsia="SimHei" w:hAnsi="Time New Roman"/>
          <w:lang w:val="zh-CN"/>
        </w:rPr>
        <w:tab/>
      </w:r>
      <w:r w:rsidR="00A64964" w:rsidRPr="00093E90">
        <w:rPr>
          <w:rFonts w:ascii="Time New Roman" w:eastAsia="SimHei" w:hAnsi="Time New Roman"/>
          <w:lang w:val="zh-CN"/>
        </w:rPr>
        <w:t>为从事服务残疾人工作的医生和其他保健专业人员实施关于基于人权的残疾问题办法的持续培训方案，与残疾人组织密切协商，并让残疾人组织积极参与培训的设计和实施。</w:t>
      </w:r>
      <w:bookmarkStart w:id="16" w:name="_Hlk161670861"/>
      <w:bookmarkEnd w:id="16"/>
    </w:p>
    <w:p w14:paraId="5B91198B" w14:textId="77777777" w:rsidR="00A64964" w:rsidRPr="00A64964" w:rsidRDefault="00A64964" w:rsidP="00093E90">
      <w:pPr>
        <w:pStyle w:val="H23GC"/>
      </w:pPr>
      <w:r w:rsidRPr="00A64964">
        <w:rPr>
          <w:lang w:val="zh-CN"/>
        </w:rPr>
        <w:tab/>
      </w:r>
      <w:r w:rsidRPr="00A64964">
        <w:rPr>
          <w:lang w:val="zh-CN"/>
        </w:rPr>
        <w:tab/>
      </w:r>
      <w:r w:rsidRPr="00A64964">
        <w:rPr>
          <w:lang w:val="zh-CN"/>
        </w:rPr>
        <w:t>适应训练和康复</w:t>
      </w:r>
      <w:r w:rsidRPr="00A64964">
        <w:rPr>
          <w:lang w:val="zh-CN"/>
        </w:rPr>
        <w:t>(</w:t>
      </w:r>
      <w:r w:rsidRPr="00A64964">
        <w:rPr>
          <w:lang w:val="zh-CN"/>
        </w:rPr>
        <w:t>第二十六条</w:t>
      </w:r>
      <w:r w:rsidRPr="00A64964">
        <w:rPr>
          <w:lang w:val="zh-CN"/>
        </w:rPr>
        <w:t>)</w:t>
      </w:r>
    </w:p>
    <w:p w14:paraId="688DC1FC" w14:textId="3E3F9372" w:rsidR="00A64964" w:rsidRPr="00A64964" w:rsidRDefault="00A64964" w:rsidP="00093E90">
      <w:pPr>
        <w:pStyle w:val="SingleTxtGC"/>
      </w:pPr>
      <w:r>
        <w:rPr>
          <w:lang w:val="zh-CN"/>
        </w:rPr>
        <w:t>43</w:t>
      </w:r>
      <w:r w:rsidRPr="00A64964">
        <w:rPr>
          <w:lang w:val="zh-CN"/>
        </w:rPr>
        <w:t>.</w:t>
      </w:r>
      <w:r w:rsidRPr="00A64964">
        <w:rPr>
          <w:lang w:val="zh-CN"/>
        </w:rPr>
        <w:tab/>
      </w:r>
      <w:r w:rsidRPr="00A64964">
        <w:rPr>
          <w:lang w:val="zh-CN"/>
        </w:rPr>
        <w:t>委员会关切地注意到：</w:t>
      </w:r>
    </w:p>
    <w:p w14:paraId="2157CE3E" w14:textId="2A8F126D" w:rsidR="00A64964" w:rsidRPr="00A64964" w:rsidRDefault="00093E90" w:rsidP="00093E90">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在首都只有一个康复中心，而且生活在缔约国其他地区的残疾人没有适应训练和康复设施；</w:t>
      </w:r>
    </w:p>
    <w:p w14:paraId="408FF75E" w14:textId="14EB8662" w:rsidR="00A64964" w:rsidRPr="00A64964" w:rsidRDefault="00093E90" w:rsidP="00093E90">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缺乏资料显示注重残疾人发展的以社区为基础的康复方案的实施情况，特别是从幼年开始的儿科康复。</w:t>
      </w:r>
    </w:p>
    <w:p w14:paraId="6E1198A1" w14:textId="058D87DE" w:rsidR="00A64964" w:rsidRPr="00093E90" w:rsidRDefault="00A64964" w:rsidP="00093E90">
      <w:pPr>
        <w:pStyle w:val="SingleTxtGC"/>
        <w:rPr>
          <w:rFonts w:ascii="Time New Roman" w:eastAsia="SimHei" w:hAnsi="Time New Roman"/>
        </w:rPr>
      </w:pPr>
      <w:r>
        <w:rPr>
          <w:lang w:val="zh-CN"/>
        </w:rPr>
        <w:t>44</w:t>
      </w:r>
      <w:r w:rsidRPr="00A64964">
        <w:rPr>
          <w:lang w:val="zh-CN"/>
        </w:rPr>
        <w:t>.</w:t>
      </w:r>
      <w:r w:rsidRPr="00A64964">
        <w:rPr>
          <w:lang w:val="zh-CN"/>
        </w:rPr>
        <w:tab/>
      </w:r>
      <w:r w:rsidRPr="00093E90">
        <w:rPr>
          <w:rFonts w:ascii="Time New Roman" w:eastAsia="SimHei" w:hAnsi="Time New Roman"/>
          <w:lang w:val="zh-CN"/>
        </w:rPr>
        <w:t>委员会建议缔约国：</w:t>
      </w:r>
    </w:p>
    <w:p w14:paraId="34193D45" w14:textId="3226C8A1" w:rsidR="00A64964" w:rsidRPr="00093E90" w:rsidRDefault="00093E90" w:rsidP="00093E90">
      <w:pPr>
        <w:pStyle w:val="SingleTxtGC"/>
        <w:rPr>
          <w:rFonts w:ascii="Time New Roman" w:eastAsia="SimHei" w:hAnsi="Time New Roman"/>
        </w:rPr>
      </w:pPr>
      <w:r w:rsidRPr="00093E90">
        <w:rPr>
          <w:rFonts w:ascii="Time New Roman" w:eastAsia="SimHei" w:hAnsi="Time New Roman"/>
          <w:lang w:val="zh-CN"/>
        </w:rPr>
        <w:tab/>
      </w:r>
      <w:r w:rsidR="00A64964" w:rsidRPr="00093E90">
        <w:rPr>
          <w:rFonts w:ascii="Time New Roman" w:eastAsia="SimHei" w:hAnsi="Time New Roman"/>
          <w:lang w:val="zh-CN"/>
        </w:rPr>
        <w:t>(</w:t>
      </w:r>
      <w:r w:rsidR="00A64964" w:rsidRPr="00093E90">
        <w:rPr>
          <w:rFonts w:ascii="Time New Roman" w:eastAsia="SimHei" w:hAnsi="Time New Roman"/>
          <w:lang w:val="zh-CN"/>
        </w:rPr>
        <w:t>a</w:t>
      </w:r>
      <w:r w:rsidR="00A64964" w:rsidRPr="00093E90">
        <w:rPr>
          <w:rFonts w:ascii="Time New Roman" w:eastAsia="SimHei" w:hAnsi="Time New Roman"/>
          <w:lang w:val="zh-CN"/>
        </w:rPr>
        <w:t>)</w:t>
      </w:r>
      <w:r w:rsidR="00A64964" w:rsidRPr="00093E90">
        <w:rPr>
          <w:rFonts w:ascii="Time New Roman" w:eastAsia="SimHei" w:hAnsi="Time New Roman"/>
          <w:lang w:val="zh-CN"/>
        </w:rPr>
        <w:tab/>
      </w:r>
      <w:r w:rsidR="00A64964" w:rsidRPr="00093E90">
        <w:rPr>
          <w:rFonts w:ascii="Time New Roman" w:eastAsia="SimHei" w:hAnsi="Time New Roman"/>
          <w:lang w:val="zh-CN"/>
        </w:rPr>
        <w:t>确保在全国范围内向所有残疾人，包括土著和非洲裔残疾人，不论其年龄、性别、出身或社会经济地位如何，提供适应训练和康复服务；</w:t>
      </w:r>
      <w:bookmarkStart w:id="17" w:name="_Hlk162008007"/>
      <w:bookmarkEnd w:id="17"/>
    </w:p>
    <w:p w14:paraId="47503F61" w14:textId="193F72E0" w:rsidR="00A64964" w:rsidRPr="00093E90" w:rsidRDefault="00093E90" w:rsidP="00093E90">
      <w:pPr>
        <w:pStyle w:val="SingleTxtGC"/>
        <w:rPr>
          <w:rFonts w:ascii="Time New Roman" w:eastAsia="SimHei" w:hAnsi="Time New Roman"/>
        </w:rPr>
      </w:pPr>
      <w:r w:rsidRPr="00093E90">
        <w:rPr>
          <w:rFonts w:ascii="Time New Roman" w:eastAsia="SimHei" w:hAnsi="Time New Roman"/>
          <w:lang w:val="zh-CN"/>
        </w:rPr>
        <w:tab/>
      </w:r>
      <w:r w:rsidR="00A64964" w:rsidRPr="00093E90">
        <w:rPr>
          <w:rFonts w:ascii="Time New Roman" w:eastAsia="SimHei" w:hAnsi="Time New Roman"/>
          <w:lang w:val="zh-CN"/>
        </w:rPr>
        <w:t>(</w:t>
      </w:r>
      <w:r w:rsidR="00A64964" w:rsidRPr="00093E90">
        <w:rPr>
          <w:rFonts w:ascii="Time New Roman" w:eastAsia="SimHei" w:hAnsi="Time New Roman"/>
          <w:lang w:val="zh-CN"/>
        </w:rPr>
        <w:t>b</w:t>
      </w:r>
      <w:r w:rsidR="00A64964" w:rsidRPr="00093E90">
        <w:rPr>
          <w:rFonts w:ascii="Time New Roman" w:eastAsia="SimHei" w:hAnsi="Time New Roman"/>
          <w:lang w:val="zh-CN"/>
        </w:rPr>
        <w:t>)</w:t>
      </w:r>
      <w:r w:rsidR="00A64964" w:rsidRPr="00093E90">
        <w:rPr>
          <w:rFonts w:ascii="Time New Roman" w:eastAsia="SimHei" w:hAnsi="Time New Roman"/>
          <w:lang w:val="zh-CN"/>
        </w:rPr>
        <w:tab/>
      </w:r>
      <w:r w:rsidR="00A64964" w:rsidRPr="00093E90">
        <w:rPr>
          <w:rFonts w:ascii="Time New Roman" w:eastAsia="SimHei" w:hAnsi="Time New Roman"/>
          <w:lang w:val="zh-CN"/>
        </w:rPr>
        <w:t>按照委员会先前结论性意见中的建议，加快通过一项战略，促进以社区为基础的康复，重点注意残疾人从幼儿开始的发展。</w:t>
      </w:r>
      <w:r w:rsidR="00A64964" w:rsidRPr="00093E90">
        <w:rPr>
          <w:rStyle w:val="a8"/>
          <w:rFonts w:ascii="Time New Roman" w:eastAsia="SimHei" w:hAnsi="Time New Roman"/>
          <w:lang w:val="zh-CN"/>
        </w:rPr>
        <w:footnoteReference w:id="10"/>
      </w:r>
    </w:p>
    <w:p w14:paraId="6C9C58BB" w14:textId="77777777" w:rsidR="00A64964" w:rsidRPr="00A64964" w:rsidRDefault="00A64964" w:rsidP="00093E90">
      <w:pPr>
        <w:pStyle w:val="H23GC"/>
      </w:pPr>
      <w:r w:rsidRPr="00A64964">
        <w:rPr>
          <w:lang w:val="zh-CN"/>
        </w:rPr>
        <w:tab/>
      </w:r>
      <w:r w:rsidRPr="00A64964">
        <w:rPr>
          <w:lang w:val="zh-CN"/>
        </w:rPr>
        <w:tab/>
      </w:r>
      <w:r w:rsidRPr="00A64964">
        <w:rPr>
          <w:lang w:val="zh-CN"/>
        </w:rPr>
        <w:t>工作和就业</w:t>
      </w:r>
      <w:r w:rsidRPr="00A64964">
        <w:rPr>
          <w:lang w:val="zh-CN"/>
        </w:rPr>
        <w:t>(</w:t>
      </w:r>
      <w:r w:rsidRPr="00A64964">
        <w:rPr>
          <w:lang w:val="zh-CN"/>
        </w:rPr>
        <w:t>第二十七条</w:t>
      </w:r>
      <w:r w:rsidRPr="00A64964">
        <w:rPr>
          <w:lang w:val="zh-CN"/>
        </w:rPr>
        <w:t>)</w:t>
      </w:r>
    </w:p>
    <w:p w14:paraId="4504FEBC" w14:textId="407BC5E6" w:rsidR="00A64964" w:rsidRPr="00A64964" w:rsidRDefault="00A64964" w:rsidP="00093E90">
      <w:pPr>
        <w:pStyle w:val="SingleTxtGC"/>
      </w:pPr>
      <w:bookmarkStart w:id="18" w:name="_Hlk144719522"/>
      <w:r>
        <w:rPr>
          <w:lang w:val="zh-CN"/>
        </w:rPr>
        <w:t>45</w:t>
      </w:r>
      <w:r w:rsidRPr="00A64964">
        <w:rPr>
          <w:lang w:val="zh-CN"/>
        </w:rPr>
        <w:t>.</w:t>
      </w:r>
      <w:r w:rsidRPr="00A64964">
        <w:rPr>
          <w:lang w:val="zh-CN"/>
        </w:rPr>
        <w:tab/>
      </w:r>
      <w:r w:rsidRPr="00A64964">
        <w:rPr>
          <w:lang w:val="zh-CN"/>
        </w:rPr>
        <w:t>委员会感到关切的是：</w:t>
      </w:r>
    </w:p>
    <w:p w14:paraId="6BAD556D" w14:textId="2B1A2983" w:rsidR="00A64964" w:rsidRPr="00A64964" w:rsidRDefault="00E86C6D" w:rsidP="00093E90">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残疾人失业率很高，缺乏资料显示已采取何种措施鼓励私营部门为残疾人创造更多就业机会；</w:t>
      </w:r>
    </w:p>
    <w:p w14:paraId="73B31C59" w14:textId="467FACEF" w:rsidR="00A64964" w:rsidRPr="00A64964" w:rsidRDefault="00E86C6D" w:rsidP="00093E90">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公共部门对残疾人就业配额的遵守程度很低；</w:t>
      </w:r>
    </w:p>
    <w:p w14:paraId="395375F2" w14:textId="364D1732" w:rsidR="00A64964" w:rsidRPr="00A64964" w:rsidRDefault="00E86C6D" w:rsidP="00093E90">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缺乏促进自营职业作为创造就业机会的一种手段的措施，特别是为残疾人</w:t>
      </w:r>
      <w:r w:rsidR="00A64964">
        <w:rPr>
          <w:lang w:val="zh-CN"/>
        </w:rPr>
        <w:t>(</w:t>
      </w:r>
      <w:r w:rsidR="00A64964" w:rsidRPr="00A64964">
        <w:rPr>
          <w:lang w:val="zh-CN"/>
        </w:rPr>
        <w:t>包括非常</w:t>
      </w:r>
      <w:proofErr w:type="gramStart"/>
      <w:r w:rsidR="00A64964" w:rsidRPr="00A64964">
        <w:rPr>
          <w:lang w:val="zh-CN"/>
        </w:rPr>
        <w:t>贱</w:t>
      </w:r>
      <w:proofErr w:type="gramEnd"/>
      <w:r w:rsidR="00A64964" w:rsidRPr="00A64964">
        <w:rPr>
          <w:lang w:val="zh-CN"/>
        </w:rPr>
        <w:t>残疾状况的残疾人</w:t>
      </w:r>
      <w:r w:rsidR="00A64964">
        <w:rPr>
          <w:lang w:val="zh-CN"/>
        </w:rPr>
        <w:t>)</w:t>
      </w:r>
      <w:r w:rsidR="00A64964" w:rsidRPr="00A64964">
        <w:rPr>
          <w:lang w:val="zh-CN"/>
        </w:rPr>
        <w:t>创造就业机会。</w:t>
      </w:r>
    </w:p>
    <w:p w14:paraId="51E0A93E" w14:textId="7811BEEA" w:rsidR="00A64964" w:rsidRPr="00E86C6D" w:rsidRDefault="00A64964" w:rsidP="00093E90">
      <w:pPr>
        <w:pStyle w:val="SingleTxtGC"/>
        <w:rPr>
          <w:rFonts w:ascii="Time New Roman" w:eastAsia="SimHei" w:hAnsi="Time New Roman"/>
        </w:rPr>
      </w:pPr>
      <w:r>
        <w:rPr>
          <w:lang w:val="zh-CN"/>
        </w:rPr>
        <w:t>46</w:t>
      </w:r>
      <w:r w:rsidRPr="00A64964">
        <w:rPr>
          <w:lang w:val="zh-CN"/>
        </w:rPr>
        <w:t>.</w:t>
      </w:r>
      <w:r w:rsidRPr="00A64964">
        <w:rPr>
          <w:lang w:val="zh-CN"/>
        </w:rPr>
        <w:tab/>
      </w:r>
      <w:r w:rsidRPr="00E86C6D">
        <w:rPr>
          <w:rFonts w:ascii="Time New Roman" w:eastAsia="SimHei" w:hAnsi="Time New Roman"/>
          <w:lang w:val="zh-CN"/>
        </w:rPr>
        <w:t>委员会回顾其关于残疾人工作和就业权的第</w:t>
      </w:r>
      <w:r w:rsidRPr="00E86C6D">
        <w:rPr>
          <w:rFonts w:ascii="Time New Roman" w:eastAsia="SimHei" w:hAnsi="Time New Roman"/>
          <w:lang w:val="zh-CN"/>
        </w:rPr>
        <w:t>8</w:t>
      </w:r>
      <w:r w:rsidRPr="00E86C6D">
        <w:rPr>
          <w:rFonts w:ascii="Time New Roman" w:eastAsia="SimHei" w:hAnsi="Time New Roman"/>
          <w:lang w:val="zh-CN"/>
        </w:rPr>
        <w:t>号一般性意见</w:t>
      </w:r>
      <w:r w:rsidRPr="00E86C6D">
        <w:rPr>
          <w:rFonts w:ascii="Time New Roman" w:eastAsia="SimHei" w:hAnsi="Time New Roman"/>
          <w:lang w:val="zh-CN"/>
        </w:rPr>
        <w:t>(2</w:t>
      </w:r>
      <w:r w:rsidRPr="00E86C6D">
        <w:rPr>
          <w:rFonts w:ascii="Time New Roman" w:eastAsia="SimHei" w:hAnsi="Time New Roman"/>
          <w:lang w:val="zh-CN"/>
        </w:rPr>
        <w:t>0</w:t>
      </w:r>
      <w:r w:rsidRPr="00E86C6D">
        <w:rPr>
          <w:rFonts w:ascii="Time New Roman" w:eastAsia="SimHei" w:hAnsi="Time New Roman"/>
          <w:lang w:val="zh-CN"/>
        </w:rPr>
        <w:t>22</w:t>
      </w:r>
      <w:r w:rsidRPr="00E86C6D">
        <w:rPr>
          <w:rFonts w:ascii="Time New Roman" w:eastAsia="SimHei" w:hAnsi="Time New Roman"/>
          <w:lang w:val="zh-CN"/>
        </w:rPr>
        <w:t>年</w:t>
      </w:r>
      <w:r w:rsidRPr="00E86C6D">
        <w:rPr>
          <w:rFonts w:ascii="Time New Roman" w:eastAsia="SimHei" w:hAnsi="Time New Roman"/>
          <w:lang w:val="zh-CN"/>
        </w:rPr>
        <w:t>)</w:t>
      </w:r>
      <w:r w:rsidRPr="00E86C6D">
        <w:rPr>
          <w:rFonts w:ascii="Time New Roman" w:eastAsia="SimHei" w:hAnsi="Time New Roman"/>
          <w:lang w:val="zh-CN"/>
        </w:rPr>
        <w:t>，建议缔约国：</w:t>
      </w:r>
    </w:p>
    <w:p w14:paraId="32C991AE" w14:textId="2F29D4A4" w:rsidR="00A64964" w:rsidRPr="00E86C6D" w:rsidRDefault="00093E90" w:rsidP="00093E90">
      <w:pPr>
        <w:pStyle w:val="SingleTxtGC"/>
        <w:rPr>
          <w:rFonts w:ascii="Time New Roman" w:eastAsia="SimHei" w:hAnsi="Time New Roman"/>
        </w:rPr>
      </w:pPr>
      <w:r w:rsidRPr="00E86C6D">
        <w:rPr>
          <w:rFonts w:ascii="Time New Roman" w:eastAsia="SimHei" w:hAnsi="Time New Roman"/>
          <w:lang w:val="zh-CN"/>
        </w:rPr>
        <w:lastRenderedPageBreak/>
        <w:tab/>
      </w:r>
      <w:r w:rsidR="00A64964" w:rsidRPr="00E86C6D">
        <w:rPr>
          <w:rFonts w:ascii="Time New Roman" w:eastAsia="SimHei" w:hAnsi="Time New Roman"/>
          <w:lang w:val="zh-CN"/>
        </w:rPr>
        <w:t>(</w:t>
      </w:r>
      <w:r w:rsidR="00A64964" w:rsidRPr="00E86C6D">
        <w:rPr>
          <w:rFonts w:ascii="Time New Roman" w:eastAsia="SimHei" w:hAnsi="Time New Roman"/>
          <w:lang w:val="zh-CN"/>
        </w:rPr>
        <w:t>a</w:t>
      </w:r>
      <w:r w:rsidR="00A64964" w:rsidRPr="00E86C6D">
        <w:rPr>
          <w:rFonts w:ascii="Time New Roman" w:eastAsia="SimHei" w:hAnsi="Time New Roman"/>
          <w:lang w:val="zh-CN"/>
        </w:rPr>
        <w:t>)</w:t>
      </w:r>
      <w:r w:rsidR="00A64964" w:rsidRPr="00E86C6D">
        <w:rPr>
          <w:rFonts w:ascii="Time New Roman" w:eastAsia="SimHei" w:hAnsi="Time New Roman"/>
          <w:lang w:val="zh-CN"/>
        </w:rPr>
        <w:tab/>
      </w:r>
      <w:r w:rsidR="00A64964" w:rsidRPr="00E86C6D">
        <w:rPr>
          <w:rFonts w:ascii="Time New Roman" w:eastAsia="SimHei" w:hAnsi="Time New Roman"/>
          <w:lang w:val="zh-CN"/>
        </w:rPr>
        <w:t>采取有效措施，保障所有残疾人特别是残疾妇女、智力残疾人和心理社会残疾人的工作权，打击歧视，特别是在招聘广告、招聘过程、合理便利、职业再培训、晋升和其他与工作和就业有关的权利方面的歧视，并制定具体的奖励方法和措施，促进残疾人融入私营劳动力市场；</w:t>
      </w:r>
    </w:p>
    <w:p w14:paraId="79E69819" w14:textId="42A42B9C" w:rsidR="00A64964" w:rsidRPr="00E86C6D" w:rsidRDefault="00093E90" w:rsidP="00093E90">
      <w:pPr>
        <w:pStyle w:val="SingleTxtGC"/>
        <w:rPr>
          <w:rFonts w:ascii="Time New Roman" w:eastAsia="SimHei" w:hAnsi="Time New Roman"/>
        </w:rPr>
      </w:pPr>
      <w:r w:rsidRPr="00E86C6D">
        <w:rPr>
          <w:rFonts w:ascii="Time New Roman" w:eastAsia="SimHei" w:hAnsi="Time New Roman"/>
          <w:lang w:val="zh-CN"/>
        </w:rPr>
        <w:tab/>
      </w:r>
      <w:r w:rsidR="00A64964" w:rsidRPr="00E86C6D">
        <w:rPr>
          <w:rFonts w:ascii="Time New Roman" w:eastAsia="SimHei" w:hAnsi="Time New Roman"/>
          <w:lang w:val="zh-CN"/>
        </w:rPr>
        <w:t>(</w:t>
      </w:r>
      <w:r w:rsidR="00A64964" w:rsidRPr="00E86C6D">
        <w:rPr>
          <w:rFonts w:ascii="Time New Roman" w:eastAsia="SimHei" w:hAnsi="Time New Roman"/>
          <w:lang w:val="zh-CN"/>
        </w:rPr>
        <w:t>b</w:t>
      </w:r>
      <w:r w:rsidR="00A64964" w:rsidRPr="00E86C6D">
        <w:rPr>
          <w:rFonts w:ascii="Time New Roman" w:eastAsia="SimHei" w:hAnsi="Time New Roman"/>
          <w:lang w:val="zh-CN"/>
        </w:rPr>
        <w:t>)</w:t>
      </w:r>
      <w:r w:rsidR="00A64964" w:rsidRPr="00E86C6D">
        <w:rPr>
          <w:rFonts w:ascii="Time New Roman" w:eastAsia="SimHei" w:hAnsi="Time New Roman"/>
          <w:lang w:val="zh-CN"/>
        </w:rPr>
        <w:tab/>
      </w:r>
      <w:r w:rsidR="00A64964" w:rsidRPr="00E86C6D">
        <w:rPr>
          <w:rFonts w:ascii="Time New Roman" w:eastAsia="SimHei" w:hAnsi="Time New Roman"/>
          <w:lang w:val="zh-CN"/>
        </w:rPr>
        <w:t>确保严格遵守</w:t>
      </w:r>
      <w:r w:rsidR="00A64964" w:rsidRPr="00E86C6D">
        <w:rPr>
          <w:rFonts w:ascii="Time New Roman" w:eastAsia="SimHei" w:hAnsi="Time New Roman"/>
          <w:lang w:val="zh-CN"/>
        </w:rPr>
        <w:t>2</w:t>
      </w:r>
      <w:r w:rsidR="00A64964" w:rsidRPr="00E86C6D">
        <w:rPr>
          <w:rFonts w:ascii="Time New Roman" w:eastAsia="SimHei" w:hAnsi="Time New Roman"/>
          <w:lang w:val="zh-CN"/>
        </w:rPr>
        <w:t>0</w:t>
      </w:r>
      <w:r w:rsidR="00A64964" w:rsidRPr="00E86C6D">
        <w:rPr>
          <w:rFonts w:ascii="Time New Roman" w:eastAsia="SimHei" w:hAnsi="Time New Roman"/>
          <w:lang w:val="zh-CN"/>
        </w:rPr>
        <w:t>1</w:t>
      </w:r>
      <w:r w:rsidR="00A64964" w:rsidRPr="00E86C6D">
        <w:rPr>
          <w:rFonts w:ascii="Time New Roman" w:eastAsia="SimHei" w:hAnsi="Time New Roman"/>
          <w:lang w:val="zh-CN"/>
        </w:rPr>
        <w:t>0</w:t>
      </w:r>
      <w:r w:rsidR="00A64964" w:rsidRPr="00E86C6D">
        <w:rPr>
          <w:rFonts w:ascii="Time New Roman" w:eastAsia="SimHei" w:hAnsi="Time New Roman"/>
          <w:lang w:val="zh-CN"/>
        </w:rPr>
        <w:t>年</w:t>
      </w:r>
      <w:r w:rsidR="00A64964" w:rsidRPr="00E86C6D">
        <w:rPr>
          <w:rFonts w:ascii="Time New Roman" w:eastAsia="SimHei" w:hAnsi="Time New Roman"/>
          <w:lang w:val="zh-CN"/>
        </w:rPr>
        <w:t>11</w:t>
      </w:r>
      <w:r w:rsidR="00A64964" w:rsidRPr="00E86C6D">
        <w:rPr>
          <w:rFonts w:ascii="Time New Roman" w:eastAsia="SimHei" w:hAnsi="Time New Roman"/>
          <w:lang w:val="zh-CN"/>
        </w:rPr>
        <w:t>月</w:t>
      </w:r>
      <w:r w:rsidR="00A64964" w:rsidRPr="00E86C6D">
        <w:rPr>
          <w:rFonts w:ascii="Time New Roman" w:eastAsia="SimHei" w:hAnsi="Time New Roman"/>
          <w:lang w:val="zh-CN"/>
        </w:rPr>
        <w:t>11</w:t>
      </w:r>
      <w:r w:rsidR="00A64964" w:rsidRPr="00E86C6D">
        <w:rPr>
          <w:rFonts w:ascii="Time New Roman" w:eastAsia="SimHei" w:hAnsi="Time New Roman"/>
          <w:lang w:val="zh-CN"/>
        </w:rPr>
        <w:t>日关于公共部门残疾人就业包容和保护的第</w:t>
      </w:r>
      <w:r w:rsidR="00A64964" w:rsidRPr="00E86C6D">
        <w:rPr>
          <w:rFonts w:ascii="Time New Roman" w:eastAsia="SimHei" w:hAnsi="Time New Roman"/>
          <w:lang w:val="zh-CN"/>
        </w:rPr>
        <w:t>8862</w:t>
      </w:r>
      <w:r w:rsidR="00A64964" w:rsidRPr="00E86C6D">
        <w:rPr>
          <w:rFonts w:ascii="Time New Roman" w:eastAsia="SimHei" w:hAnsi="Time New Roman"/>
          <w:lang w:val="zh-CN"/>
        </w:rPr>
        <w:t>号法，并建立机制，监测残疾人在公共部门就业的</w:t>
      </w:r>
      <w:r w:rsidR="00A64964" w:rsidRPr="00E86C6D">
        <w:rPr>
          <w:rFonts w:ascii="Time New Roman" w:eastAsia="SimHei" w:hAnsi="Time New Roman"/>
          <w:lang w:val="zh-CN"/>
        </w:rPr>
        <w:t>5</w:t>
      </w:r>
      <w:r w:rsidR="00A64964" w:rsidRPr="00E86C6D">
        <w:rPr>
          <w:rFonts w:ascii="Time New Roman" w:eastAsia="SimHei" w:hAnsi="Time New Roman"/>
          <w:lang w:val="zh-CN"/>
        </w:rPr>
        <w:t>%</w:t>
      </w:r>
      <w:r w:rsidR="00A64964" w:rsidRPr="00E86C6D">
        <w:rPr>
          <w:rFonts w:ascii="Time New Roman" w:eastAsia="SimHei" w:hAnsi="Time New Roman"/>
          <w:lang w:val="zh-CN"/>
        </w:rPr>
        <w:t>包容配额的遵守情况，对不遵守规定的行为进行处罚；</w:t>
      </w:r>
    </w:p>
    <w:p w14:paraId="1E65F9C2" w14:textId="4DC2BB9C" w:rsidR="00A64964" w:rsidRPr="00A64964" w:rsidRDefault="00093E90" w:rsidP="00093E90">
      <w:pPr>
        <w:pStyle w:val="SingleTxtGC"/>
      </w:pPr>
      <w:r w:rsidRPr="00E86C6D">
        <w:rPr>
          <w:rFonts w:ascii="Time New Roman" w:eastAsia="SimHei" w:hAnsi="Time New Roman"/>
          <w:lang w:val="zh-CN"/>
        </w:rPr>
        <w:tab/>
      </w:r>
      <w:r w:rsidR="00A64964" w:rsidRPr="00E86C6D">
        <w:rPr>
          <w:rFonts w:ascii="Time New Roman" w:eastAsia="SimHei" w:hAnsi="Time New Roman"/>
          <w:lang w:val="zh-CN"/>
        </w:rPr>
        <w:t>(</w:t>
      </w:r>
      <w:r w:rsidR="00A64964" w:rsidRPr="00E86C6D">
        <w:rPr>
          <w:rFonts w:ascii="Time New Roman" w:eastAsia="SimHei" w:hAnsi="Time New Roman"/>
          <w:lang w:val="zh-CN"/>
        </w:rPr>
        <w:t>c</w:t>
      </w:r>
      <w:r w:rsidR="00A64964" w:rsidRPr="00E86C6D">
        <w:rPr>
          <w:rFonts w:ascii="Time New Roman" w:eastAsia="SimHei" w:hAnsi="Time New Roman"/>
          <w:lang w:val="zh-CN"/>
        </w:rPr>
        <w:t>)</w:t>
      </w:r>
      <w:r w:rsidR="00A64964" w:rsidRPr="00E86C6D">
        <w:rPr>
          <w:rFonts w:ascii="Time New Roman" w:eastAsia="SimHei" w:hAnsi="Time New Roman"/>
          <w:lang w:val="zh-CN"/>
        </w:rPr>
        <w:tab/>
      </w:r>
      <w:r w:rsidR="00A64964" w:rsidRPr="00E86C6D">
        <w:rPr>
          <w:rFonts w:ascii="Time New Roman" w:eastAsia="SimHei" w:hAnsi="Time New Roman"/>
          <w:lang w:val="zh-CN"/>
        </w:rPr>
        <w:t>开拓残疾人自营职业机会，包括设立特别基金，专门为残疾人自营职业项目提供赠款，并免除残疾人的营业执照费用。</w:t>
      </w:r>
    </w:p>
    <w:p w14:paraId="492B58EC" w14:textId="181E738D" w:rsidR="00A64964" w:rsidRPr="00A64964" w:rsidRDefault="00A64964" w:rsidP="00E86C6D">
      <w:pPr>
        <w:pStyle w:val="H23GC"/>
      </w:pPr>
      <w:r w:rsidRPr="00A64964">
        <w:rPr>
          <w:lang w:val="zh-CN"/>
        </w:rPr>
        <w:tab/>
      </w:r>
      <w:r w:rsidRPr="00A64964">
        <w:rPr>
          <w:lang w:val="zh-CN"/>
        </w:rPr>
        <w:tab/>
      </w:r>
      <w:r w:rsidRPr="00A64964">
        <w:rPr>
          <w:lang w:val="zh-CN"/>
        </w:rPr>
        <w:t>适足的生活水平和社会保护</w:t>
      </w:r>
      <w:r>
        <w:rPr>
          <w:b/>
          <w:lang w:val="zh-CN"/>
        </w:rPr>
        <w:t>(</w:t>
      </w:r>
      <w:r w:rsidRPr="00A64964">
        <w:rPr>
          <w:lang w:val="zh-CN"/>
        </w:rPr>
        <w:t>第二十八条</w:t>
      </w:r>
      <w:r>
        <w:rPr>
          <w:b/>
          <w:lang w:val="zh-CN"/>
        </w:rPr>
        <w:t>)</w:t>
      </w:r>
    </w:p>
    <w:p w14:paraId="1EFF4096" w14:textId="17762ACF" w:rsidR="00A64964" w:rsidRPr="00A64964" w:rsidRDefault="00A64964" w:rsidP="00E86C6D">
      <w:pPr>
        <w:pStyle w:val="SingleTxtGC"/>
      </w:pPr>
      <w:r>
        <w:rPr>
          <w:lang w:val="zh-CN"/>
        </w:rPr>
        <w:t>47</w:t>
      </w:r>
      <w:r w:rsidRPr="00A64964">
        <w:rPr>
          <w:lang w:val="zh-CN"/>
        </w:rPr>
        <w:t>.</w:t>
      </w:r>
      <w:r w:rsidRPr="00A64964">
        <w:rPr>
          <w:lang w:val="zh-CN"/>
        </w:rPr>
        <w:tab/>
      </w:r>
      <w:r w:rsidRPr="00A64964">
        <w:rPr>
          <w:lang w:val="zh-CN"/>
        </w:rPr>
        <w:t>委员会感到关切的是，残疾人中贫困人数很多，而且缺乏资料显示有哪些社会保障措施用来专门帮助残疾人，特别是妇女和儿童、土著人和非洲人后裔以及生活在农村或偏远地区的人。</w:t>
      </w:r>
      <w:bookmarkStart w:id="19" w:name="_Hlk161735477"/>
      <w:bookmarkEnd w:id="19"/>
    </w:p>
    <w:p w14:paraId="415D6EB8" w14:textId="16DC864C" w:rsidR="00A64964" w:rsidRPr="00E86C6D" w:rsidRDefault="00A64964" w:rsidP="00E86C6D">
      <w:pPr>
        <w:pStyle w:val="SingleTxtGC"/>
        <w:rPr>
          <w:rFonts w:ascii="Time New Roman" w:eastAsia="SimHei" w:hAnsi="Time New Roman"/>
        </w:rPr>
      </w:pPr>
      <w:r w:rsidRPr="00E86C6D">
        <w:rPr>
          <w:rFonts w:ascii="Time New Roman" w:eastAsia="SimHei" w:hAnsi="Time New Roman"/>
          <w:lang w:val="zh-CN"/>
        </w:rPr>
        <w:t>48</w:t>
      </w:r>
      <w:r w:rsidRPr="00E86C6D">
        <w:rPr>
          <w:rFonts w:ascii="Time New Roman" w:eastAsia="SimHei" w:hAnsi="Time New Roman"/>
          <w:lang w:val="zh-CN"/>
        </w:rPr>
        <w:t>.</w:t>
      </w:r>
      <w:r w:rsidRPr="00E86C6D">
        <w:rPr>
          <w:rFonts w:ascii="Time New Roman" w:eastAsia="SimHei" w:hAnsi="Time New Roman"/>
          <w:lang w:val="zh-CN"/>
        </w:rPr>
        <w:tab/>
      </w:r>
      <w:r w:rsidRPr="00E86C6D">
        <w:rPr>
          <w:rFonts w:ascii="Time New Roman" w:eastAsia="SimHei" w:hAnsi="Time New Roman"/>
          <w:lang w:val="zh-CN"/>
        </w:rPr>
        <w:t>考虑到《公约》第二十八条与可持续发展目标具体目标</w:t>
      </w:r>
      <w:r w:rsidRPr="00E86C6D">
        <w:rPr>
          <w:rFonts w:ascii="Time New Roman" w:eastAsia="SimHei" w:hAnsi="Time New Roman"/>
          <w:lang w:val="zh-CN"/>
        </w:rPr>
        <w:t>1</w:t>
      </w:r>
      <w:r w:rsidRPr="00E86C6D">
        <w:rPr>
          <w:rFonts w:ascii="Time New Roman" w:eastAsia="SimHei" w:hAnsi="Time New Roman"/>
          <w:lang w:val="zh-CN"/>
        </w:rPr>
        <w:t>.</w:t>
      </w:r>
      <w:r w:rsidRPr="00E86C6D">
        <w:rPr>
          <w:rFonts w:ascii="Time New Roman" w:eastAsia="SimHei" w:hAnsi="Time New Roman"/>
          <w:lang w:val="zh-CN"/>
        </w:rPr>
        <w:t>3</w:t>
      </w:r>
      <w:r w:rsidRPr="00E86C6D">
        <w:rPr>
          <w:rFonts w:ascii="Time New Roman" w:eastAsia="SimHei" w:hAnsi="Time New Roman"/>
          <w:lang w:val="zh-CN"/>
        </w:rPr>
        <w:t>之间的联系，委员会建议缔约国制定一项国家计划，专门应对残疾人中贫困人数多的问题，特别注重妇女和儿童、土著人和非洲人后裔以及生活在农村或偏远地区的人，并规定筹资方式和执行时间表，监测执行情况。委员会还建议缔约国在下一次定期报告中提供资料，说明</w:t>
      </w:r>
      <w:r w:rsidRPr="00E86C6D">
        <w:rPr>
          <w:rFonts w:ascii="Time New Roman" w:eastAsia="SimHei" w:hAnsi="Time New Roman"/>
          <w:lang w:val="zh-CN"/>
        </w:rPr>
        <w:t>65</w:t>
      </w:r>
      <w:r w:rsidRPr="00E86C6D">
        <w:rPr>
          <w:rFonts w:ascii="Time New Roman" w:eastAsia="SimHei" w:hAnsi="Time New Roman"/>
          <w:lang w:val="zh-CN"/>
        </w:rPr>
        <w:t>岁以上或</w:t>
      </w:r>
      <w:r w:rsidRPr="00E86C6D">
        <w:rPr>
          <w:rFonts w:ascii="Time New Roman" w:eastAsia="SimHei" w:hAnsi="Time New Roman"/>
          <w:lang w:val="zh-CN"/>
        </w:rPr>
        <w:t>65</w:t>
      </w:r>
      <w:r w:rsidRPr="00E86C6D">
        <w:rPr>
          <w:rFonts w:ascii="Time New Roman" w:eastAsia="SimHei" w:hAnsi="Time New Roman"/>
          <w:lang w:val="zh-CN"/>
        </w:rPr>
        <w:t>岁以下无法工作的残疾人可享有非</w:t>
      </w:r>
      <w:proofErr w:type="gramStart"/>
      <w:r w:rsidRPr="00E86C6D">
        <w:rPr>
          <w:rFonts w:ascii="Time New Roman" w:eastAsia="SimHei" w:hAnsi="Time New Roman"/>
          <w:lang w:val="zh-CN"/>
        </w:rPr>
        <w:t>缴费型养恤金</w:t>
      </w:r>
      <w:proofErr w:type="gramEnd"/>
      <w:r w:rsidRPr="00E86C6D">
        <w:rPr>
          <w:rFonts w:ascii="Time New Roman" w:eastAsia="SimHei" w:hAnsi="Time New Roman"/>
          <w:lang w:val="zh-CN"/>
        </w:rPr>
        <w:t>的情况，包括按性别分列的支付给每个受益人的数额和目前受益于这种养恤金的残疾人人数。</w:t>
      </w:r>
    </w:p>
    <w:bookmarkEnd w:id="18"/>
    <w:p w14:paraId="386D5379" w14:textId="1DCE11BE" w:rsidR="00A64964" w:rsidRPr="00A64964" w:rsidRDefault="00A64964" w:rsidP="00E86C6D">
      <w:pPr>
        <w:pStyle w:val="H23GC"/>
      </w:pPr>
      <w:r w:rsidRPr="00A64964">
        <w:rPr>
          <w:lang w:val="zh-CN"/>
        </w:rPr>
        <w:tab/>
      </w:r>
      <w:r w:rsidRPr="00A64964">
        <w:rPr>
          <w:lang w:val="zh-CN"/>
        </w:rPr>
        <w:tab/>
      </w:r>
      <w:r w:rsidRPr="00A64964">
        <w:rPr>
          <w:lang w:val="zh-CN"/>
        </w:rPr>
        <w:t>参与政治和公共生活</w:t>
      </w:r>
      <w:r>
        <w:rPr>
          <w:b/>
          <w:lang w:val="zh-CN"/>
        </w:rPr>
        <w:t>(</w:t>
      </w:r>
      <w:r w:rsidRPr="00A64964">
        <w:rPr>
          <w:lang w:val="zh-CN"/>
        </w:rPr>
        <w:t>第二十九条</w:t>
      </w:r>
      <w:r>
        <w:rPr>
          <w:b/>
          <w:lang w:val="zh-CN"/>
        </w:rPr>
        <w:t>)</w:t>
      </w:r>
    </w:p>
    <w:p w14:paraId="55281F80" w14:textId="7AC9E9B5" w:rsidR="00A64964" w:rsidRPr="00A64964" w:rsidRDefault="00A64964" w:rsidP="00E86C6D">
      <w:pPr>
        <w:pStyle w:val="SingleTxtGC"/>
      </w:pPr>
      <w:r>
        <w:rPr>
          <w:lang w:val="zh-CN"/>
        </w:rPr>
        <w:t>49</w:t>
      </w:r>
      <w:r w:rsidRPr="00A64964">
        <w:rPr>
          <w:lang w:val="zh-CN"/>
        </w:rPr>
        <w:t>.</w:t>
      </w:r>
      <w:r w:rsidRPr="00A64964">
        <w:rPr>
          <w:lang w:val="zh-CN"/>
        </w:rPr>
        <w:tab/>
      </w:r>
      <w:r w:rsidRPr="00A64964">
        <w:rPr>
          <w:lang w:val="zh-CN"/>
        </w:rPr>
        <w:t>委员会关切地注意到，残疾人特别是残疾妇女在政治生活和公共决策中的参与率很低，担任政治和公共决策职务的很少，缔约国没有采取平权行动，使残疾人能够作为候选人参加选举、当选并切实在各级政府任职。</w:t>
      </w:r>
    </w:p>
    <w:p w14:paraId="7F4D4378" w14:textId="3A273744" w:rsidR="00A64964" w:rsidRPr="00B07433" w:rsidRDefault="00A64964" w:rsidP="00E86C6D">
      <w:pPr>
        <w:pStyle w:val="SingleTxtGC"/>
        <w:rPr>
          <w:rFonts w:ascii="Time New Roman" w:eastAsia="SimHei" w:hAnsi="Time New Roman"/>
        </w:rPr>
      </w:pPr>
      <w:r w:rsidRPr="00B07433">
        <w:rPr>
          <w:rFonts w:ascii="Time New Roman" w:eastAsia="SimHei" w:hAnsi="Time New Roman"/>
          <w:lang w:val="zh-CN"/>
        </w:rPr>
        <w:t>5</w:t>
      </w:r>
      <w:r w:rsidRPr="00B07433">
        <w:rPr>
          <w:rFonts w:ascii="Time New Roman" w:eastAsia="SimHei" w:hAnsi="Time New Roman"/>
          <w:lang w:val="zh-CN"/>
        </w:rPr>
        <w:t>0.</w:t>
      </w:r>
      <w:r w:rsidRPr="00B07433">
        <w:rPr>
          <w:rFonts w:ascii="Time New Roman" w:eastAsia="SimHei" w:hAnsi="Time New Roman"/>
          <w:lang w:val="zh-CN"/>
        </w:rPr>
        <w:tab/>
      </w:r>
      <w:r w:rsidRPr="00B07433">
        <w:rPr>
          <w:rFonts w:ascii="Time New Roman" w:eastAsia="SimHei" w:hAnsi="Time New Roman"/>
          <w:lang w:val="zh-CN"/>
        </w:rPr>
        <w:t>委员会建议缔约国鼓励残疾人，特别是妇女，在首都和各市镇担任人民代表职位，确保他们在每种情况下都得到所需的合理便利，并采取平权行动，使残疾人能够作为候选人参加选举、当选并切实在各级政府任职。</w:t>
      </w:r>
    </w:p>
    <w:p w14:paraId="522247DB" w14:textId="510611DD" w:rsidR="00A64964" w:rsidRPr="00A64964" w:rsidRDefault="00A64964" w:rsidP="00E86C6D">
      <w:pPr>
        <w:pStyle w:val="H23GC"/>
      </w:pPr>
      <w:r w:rsidRPr="00A64964">
        <w:rPr>
          <w:lang w:val="zh-CN"/>
        </w:rPr>
        <w:tab/>
      </w:r>
      <w:r w:rsidRPr="00A64964">
        <w:rPr>
          <w:lang w:val="zh-CN"/>
        </w:rPr>
        <w:tab/>
      </w:r>
      <w:r w:rsidRPr="00A64964">
        <w:rPr>
          <w:lang w:val="zh-CN"/>
        </w:rPr>
        <w:t>参与文化生活、娱乐、休闲和体育活动</w:t>
      </w:r>
      <w:r>
        <w:rPr>
          <w:b/>
          <w:lang w:val="zh-CN"/>
        </w:rPr>
        <w:t>(</w:t>
      </w:r>
      <w:r w:rsidRPr="00A64964">
        <w:rPr>
          <w:lang w:val="zh-CN"/>
        </w:rPr>
        <w:t>第三十条</w:t>
      </w:r>
      <w:r>
        <w:rPr>
          <w:b/>
          <w:lang w:val="zh-CN"/>
        </w:rPr>
        <w:t>)</w:t>
      </w:r>
    </w:p>
    <w:p w14:paraId="082B80BE" w14:textId="03D47200" w:rsidR="00A64964" w:rsidRPr="00A64964" w:rsidRDefault="00A64964" w:rsidP="00E86C6D">
      <w:pPr>
        <w:pStyle w:val="SingleTxtGC"/>
      </w:pPr>
      <w:bookmarkStart w:id="20" w:name="_Hlk144719697"/>
      <w:r>
        <w:rPr>
          <w:lang w:val="zh-CN"/>
        </w:rPr>
        <w:t>51</w:t>
      </w:r>
      <w:r w:rsidRPr="00A64964">
        <w:rPr>
          <w:lang w:val="zh-CN"/>
        </w:rPr>
        <w:t>.</w:t>
      </w:r>
      <w:r w:rsidRPr="00A64964">
        <w:rPr>
          <w:lang w:val="zh-CN"/>
        </w:rPr>
        <w:tab/>
      </w:r>
      <w:r w:rsidRPr="00A64964">
        <w:rPr>
          <w:lang w:val="zh-CN"/>
        </w:rPr>
        <w:t>委员会关切地注意到，缔约国没有采取措施，使残疾人能够以无障碍形式获得文化材料，观看电视节目、电影、戏剧，参与其他文化活动，而且在有效执行《关于为盲人、视力障碍者或其他印刷品阅读障碍者获得已出版作品提供便利的马拉喀什条约》方面没有</w:t>
      </w:r>
      <w:proofErr w:type="gramStart"/>
      <w:r w:rsidRPr="00A64964">
        <w:rPr>
          <w:lang w:val="zh-CN"/>
        </w:rPr>
        <w:t>作出</w:t>
      </w:r>
      <w:proofErr w:type="gramEnd"/>
      <w:r w:rsidRPr="00A64964">
        <w:rPr>
          <w:lang w:val="zh-CN"/>
        </w:rPr>
        <w:t>充分努力。委员会还感到关切的是，残疾人娱乐中心缺乏无障碍环境，在被视为遗产和历史遗址的地点、海滩、观景点和热带地区尤其如此。</w:t>
      </w:r>
    </w:p>
    <w:p w14:paraId="07F6A6E2" w14:textId="377F776D" w:rsidR="00A64964" w:rsidRPr="00B07433" w:rsidRDefault="00A64964" w:rsidP="00E86C6D">
      <w:pPr>
        <w:pStyle w:val="SingleTxtGC"/>
        <w:rPr>
          <w:rFonts w:ascii="Time New Roman" w:eastAsia="SimHei" w:hAnsi="Time New Roman"/>
        </w:rPr>
      </w:pPr>
      <w:r w:rsidRPr="00B07433">
        <w:rPr>
          <w:rFonts w:ascii="Time New Roman" w:eastAsia="SimHei" w:hAnsi="Time New Roman"/>
          <w:lang w:val="zh-CN"/>
        </w:rPr>
        <w:t>52</w:t>
      </w:r>
      <w:r w:rsidRPr="00B07433">
        <w:rPr>
          <w:rFonts w:ascii="Time New Roman" w:eastAsia="SimHei" w:hAnsi="Time New Roman"/>
          <w:lang w:val="zh-CN"/>
        </w:rPr>
        <w:t>.</w:t>
      </w:r>
      <w:r w:rsidRPr="00B07433">
        <w:rPr>
          <w:rFonts w:ascii="Time New Roman" w:eastAsia="SimHei" w:hAnsi="Time New Roman"/>
          <w:lang w:val="zh-CN"/>
        </w:rPr>
        <w:tab/>
      </w:r>
      <w:r w:rsidRPr="00B07433">
        <w:rPr>
          <w:rFonts w:ascii="Time New Roman" w:eastAsia="SimHei" w:hAnsi="Time New Roman"/>
          <w:lang w:val="zh-CN"/>
        </w:rPr>
        <w:t>委员会建议缔约国采取措施，使残疾人能够以无障碍形式获得文化材料，观看电视节目、电影、戏剧，参与其他文化活动，并采取措施确保有效执行《关于为盲人、视力障碍者或其他印刷品阅读障碍者获得已出版作品提供便利的马拉喀什条约》，在这方面与残疾人密切协商，通过代表残疾人的组织让残疾人积极参与执行工作。委员会还建议缔约国制定一份无障碍手册，确保娱乐活动场所，包</w:t>
      </w:r>
      <w:r w:rsidRPr="00B07433">
        <w:rPr>
          <w:rFonts w:ascii="Time New Roman" w:eastAsia="SimHei" w:hAnsi="Time New Roman"/>
          <w:lang w:val="zh-CN"/>
        </w:rPr>
        <w:lastRenderedPageBreak/>
        <w:t>括被视为遗产和历史遗迹的场所、海滩、观景点和热带地区，都便于无障碍通行，同时分配人力和财政资源，促进发展残疾人的文化、体育和娱乐活动，在海滩和观景点建造无障碍人行道。</w:t>
      </w:r>
    </w:p>
    <w:bookmarkEnd w:id="20"/>
    <w:p w14:paraId="1C6CE5E0" w14:textId="65A9314D" w:rsidR="00A64964" w:rsidRPr="00A64964" w:rsidRDefault="00B07433" w:rsidP="00B07433">
      <w:pPr>
        <w:pStyle w:val="H1GC"/>
      </w:pPr>
      <w:r>
        <w:rPr>
          <w:b/>
          <w:lang w:val="zh-CN"/>
        </w:rPr>
        <w:tab/>
      </w:r>
      <w:r w:rsidR="00A64964">
        <w:rPr>
          <w:b/>
          <w:lang w:val="zh-CN"/>
        </w:rPr>
        <w:t>C</w:t>
      </w:r>
      <w:r w:rsidR="00A64964" w:rsidRPr="00A64964">
        <w:rPr>
          <w:lang w:val="zh-CN"/>
        </w:rPr>
        <w:t>.</w:t>
      </w:r>
      <w:r w:rsidR="00A64964" w:rsidRPr="00A64964">
        <w:rPr>
          <w:lang w:val="zh-CN"/>
        </w:rPr>
        <w:tab/>
      </w:r>
      <w:r w:rsidR="00A64964" w:rsidRPr="00A64964">
        <w:rPr>
          <w:lang w:val="zh-CN"/>
        </w:rPr>
        <w:t>具体义务</w:t>
      </w:r>
      <w:r w:rsidR="00A64964">
        <w:rPr>
          <w:b/>
          <w:lang w:val="zh-CN"/>
        </w:rPr>
        <w:t>(</w:t>
      </w:r>
      <w:r w:rsidR="00A64964" w:rsidRPr="00A64964">
        <w:rPr>
          <w:lang w:val="zh-CN"/>
        </w:rPr>
        <w:t>第三十一至三十三条</w:t>
      </w:r>
      <w:r w:rsidR="00A64964">
        <w:rPr>
          <w:b/>
          <w:lang w:val="zh-CN"/>
        </w:rPr>
        <w:t>)</w:t>
      </w:r>
    </w:p>
    <w:p w14:paraId="18BB7794" w14:textId="5F2809D5" w:rsidR="00A64964" w:rsidRPr="00A64964" w:rsidRDefault="00A64964" w:rsidP="00B07433">
      <w:pPr>
        <w:pStyle w:val="H23GC"/>
      </w:pPr>
      <w:r w:rsidRPr="00A64964">
        <w:rPr>
          <w:lang w:val="zh-CN"/>
        </w:rPr>
        <w:tab/>
      </w:r>
      <w:r w:rsidRPr="00A64964">
        <w:rPr>
          <w:lang w:val="zh-CN"/>
        </w:rPr>
        <w:tab/>
      </w:r>
      <w:r w:rsidRPr="00A64964">
        <w:rPr>
          <w:lang w:val="zh-CN"/>
        </w:rPr>
        <w:t>统计和数据收集</w:t>
      </w:r>
      <w:r>
        <w:rPr>
          <w:b/>
          <w:lang w:val="zh-CN"/>
        </w:rPr>
        <w:t>(</w:t>
      </w:r>
      <w:r w:rsidRPr="00A64964">
        <w:rPr>
          <w:lang w:val="zh-CN"/>
        </w:rPr>
        <w:t>第三十一条</w:t>
      </w:r>
      <w:r>
        <w:rPr>
          <w:b/>
          <w:lang w:val="zh-CN"/>
        </w:rPr>
        <w:t>)</w:t>
      </w:r>
    </w:p>
    <w:p w14:paraId="6AE71AE4" w14:textId="4099B06D" w:rsidR="00A64964" w:rsidRPr="00A64964" w:rsidRDefault="00A64964" w:rsidP="00B07433">
      <w:pPr>
        <w:pStyle w:val="SingleTxtGC"/>
      </w:pPr>
      <w:r>
        <w:rPr>
          <w:lang w:val="zh-CN"/>
        </w:rPr>
        <w:t>53</w:t>
      </w:r>
      <w:r w:rsidRPr="00A64964">
        <w:rPr>
          <w:lang w:val="zh-CN"/>
        </w:rPr>
        <w:t>.</w:t>
      </w:r>
      <w:r w:rsidRPr="00A64964">
        <w:rPr>
          <w:lang w:val="zh-CN"/>
        </w:rPr>
        <w:tab/>
      </w:r>
      <w:r w:rsidRPr="00A64964">
        <w:rPr>
          <w:lang w:val="zh-CN"/>
        </w:rPr>
        <w:t>委员会关切地注意到：</w:t>
      </w:r>
    </w:p>
    <w:p w14:paraId="3EFF8A86" w14:textId="798A7CA8" w:rsidR="00A64964" w:rsidRPr="00A64964" w:rsidRDefault="00B07433" w:rsidP="00B07433">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缺乏资料说明已采取何种措施确保代表残疾人的组织充分、切实地参与数据收集和研究的整个过程</w:t>
      </w:r>
      <w:r w:rsidR="00A64964">
        <w:rPr>
          <w:lang w:val="zh-CN"/>
        </w:rPr>
        <w:t>(</w:t>
      </w:r>
      <w:r w:rsidR="00A64964" w:rsidRPr="00A64964">
        <w:rPr>
          <w:lang w:val="zh-CN"/>
        </w:rPr>
        <w:t>设计、规划、实施、分析和传播</w:t>
      </w:r>
      <w:r w:rsidR="00A64964">
        <w:rPr>
          <w:lang w:val="zh-CN"/>
        </w:rPr>
        <w:t>)</w:t>
      </w:r>
      <w:r w:rsidR="00A64964" w:rsidRPr="00A64964">
        <w:rPr>
          <w:lang w:val="zh-CN"/>
        </w:rPr>
        <w:t>；</w:t>
      </w:r>
    </w:p>
    <w:p w14:paraId="6C720D85" w14:textId="4CC6968D" w:rsidR="00A64964" w:rsidRPr="00A64964" w:rsidRDefault="00B07433" w:rsidP="00B07433">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作为</w:t>
      </w:r>
      <w:r w:rsidR="00A64964">
        <w:rPr>
          <w:lang w:val="zh-CN"/>
        </w:rPr>
        <w:t>2</w:t>
      </w:r>
      <w:r w:rsidR="00A64964" w:rsidRPr="00A64964">
        <w:rPr>
          <w:lang w:val="zh-CN"/>
        </w:rPr>
        <w:t>0</w:t>
      </w:r>
      <w:r w:rsidR="00A64964">
        <w:rPr>
          <w:lang w:val="zh-CN"/>
        </w:rPr>
        <w:t>2</w:t>
      </w:r>
      <w:r w:rsidR="00A64964" w:rsidRPr="00A64964">
        <w:rPr>
          <w:lang w:val="zh-CN"/>
        </w:rPr>
        <w:t>0</w:t>
      </w:r>
      <w:r w:rsidR="00A64964" w:rsidRPr="00A64964">
        <w:rPr>
          <w:lang w:val="zh-CN"/>
        </w:rPr>
        <w:t>年人口普查的一部分，仅对</w:t>
      </w:r>
      <w:r w:rsidR="00A64964">
        <w:rPr>
          <w:lang w:val="zh-CN"/>
        </w:rPr>
        <w:t>15</w:t>
      </w:r>
      <w:r w:rsidR="00A64964" w:rsidRPr="00A64964">
        <w:rPr>
          <w:lang w:val="zh-CN"/>
        </w:rPr>
        <w:t>0</w:t>
      </w:r>
      <w:r w:rsidR="00A64964" w:rsidRPr="00A64964">
        <w:rPr>
          <w:lang w:val="zh-CN"/>
        </w:rPr>
        <w:t>名残疾人进行了访谈，以收集他们对华盛顿残疾统计小组关于残疾计量的简短问卷的意见。</w:t>
      </w:r>
    </w:p>
    <w:p w14:paraId="6E7D9529" w14:textId="54D0DCD3" w:rsidR="00A64964" w:rsidRPr="00B07433" w:rsidRDefault="00A64964" w:rsidP="00B07433">
      <w:pPr>
        <w:pStyle w:val="SingleTxtGC"/>
        <w:rPr>
          <w:rFonts w:ascii="Time New Roman" w:eastAsia="SimHei" w:hAnsi="Time New Roman"/>
        </w:rPr>
      </w:pPr>
      <w:r w:rsidRPr="00B07433">
        <w:rPr>
          <w:rFonts w:ascii="Time New Roman" w:eastAsia="SimHei" w:hAnsi="Time New Roman"/>
          <w:lang w:val="zh-CN"/>
        </w:rPr>
        <w:t>54</w:t>
      </w:r>
      <w:r w:rsidRPr="00B07433">
        <w:rPr>
          <w:rFonts w:ascii="Time New Roman" w:eastAsia="SimHei" w:hAnsi="Time New Roman"/>
          <w:lang w:val="zh-CN"/>
        </w:rPr>
        <w:t>.</w:t>
      </w:r>
      <w:r w:rsidRPr="00B07433">
        <w:rPr>
          <w:rFonts w:ascii="Time New Roman" w:eastAsia="SimHei" w:hAnsi="Time New Roman"/>
          <w:lang w:val="zh-CN"/>
        </w:rPr>
        <w:tab/>
      </w:r>
      <w:r w:rsidRPr="00B07433">
        <w:rPr>
          <w:rFonts w:ascii="Time New Roman" w:eastAsia="SimHei" w:hAnsi="Time New Roman"/>
          <w:lang w:val="zh-CN"/>
        </w:rPr>
        <w:t>委员会回顾华盛顿残疾统计小组关于残疾问题的简短调查问卷和经济合作与发展组织发展援助委员会关于残疾人融入社会和赋权的政策记分牌，建议缔约国：</w:t>
      </w:r>
    </w:p>
    <w:p w14:paraId="62D02AD2" w14:textId="5D597ABD" w:rsidR="00A64964" w:rsidRPr="00B07433" w:rsidRDefault="00B07433" w:rsidP="00B07433">
      <w:pPr>
        <w:pStyle w:val="SingleTxtGC"/>
        <w:rPr>
          <w:rFonts w:ascii="Time New Roman" w:eastAsia="SimHei" w:hAnsi="Time New Roman"/>
        </w:rPr>
      </w:pPr>
      <w:r w:rsidRPr="00B07433">
        <w:rPr>
          <w:rFonts w:ascii="Time New Roman" w:eastAsia="SimHei" w:hAnsi="Time New Roman"/>
          <w:lang w:val="zh-CN"/>
        </w:rPr>
        <w:tab/>
      </w:r>
      <w:r w:rsidR="00A64964" w:rsidRPr="00B07433">
        <w:rPr>
          <w:rFonts w:ascii="Time New Roman" w:eastAsia="SimHei" w:hAnsi="Time New Roman"/>
          <w:lang w:val="zh-CN"/>
        </w:rPr>
        <w:t>(</w:t>
      </w:r>
      <w:r w:rsidR="00A64964" w:rsidRPr="00B07433">
        <w:rPr>
          <w:rFonts w:ascii="Time New Roman" w:eastAsia="SimHei" w:hAnsi="Time New Roman"/>
          <w:lang w:val="zh-CN"/>
        </w:rPr>
        <w:t>a</w:t>
      </w:r>
      <w:r w:rsidR="00A64964" w:rsidRPr="00B07433">
        <w:rPr>
          <w:rFonts w:ascii="Time New Roman" w:eastAsia="SimHei" w:hAnsi="Time New Roman"/>
          <w:lang w:val="zh-CN"/>
        </w:rPr>
        <w:t>)</w:t>
      </w:r>
      <w:r w:rsidR="00A64964" w:rsidRPr="00B07433">
        <w:rPr>
          <w:rFonts w:ascii="Time New Roman" w:eastAsia="SimHei" w:hAnsi="Time New Roman"/>
          <w:lang w:val="zh-CN"/>
        </w:rPr>
        <w:tab/>
      </w:r>
      <w:r w:rsidR="00A64964" w:rsidRPr="00B07433">
        <w:rPr>
          <w:rFonts w:ascii="Time New Roman" w:eastAsia="SimHei" w:hAnsi="Time New Roman"/>
          <w:lang w:val="zh-CN"/>
        </w:rPr>
        <w:t>与残疾人组织密切协商，在残疾人组织积极参与设计、开发和评估的情况下，建立一个统一的残疾人综合数据收集系统，该系统载有国家所有部委和数据统计机构按年龄、性别、残疾类型、所需支持的类型、性取向和性别认同、社会经济状况、族裔、居住地</w:t>
      </w:r>
      <w:r w:rsidR="00A64964" w:rsidRPr="00B07433">
        <w:rPr>
          <w:rFonts w:ascii="Time New Roman" w:eastAsia="SimHei" w:hAnsi="Time New Roman"/>
          <w:lang w:val="zh-CN"/>
        </w:rPr>
        <w:t>(</w:t>
      </w:r>
      <w:r w:rsidR="00A64964" w:rsidRPr="00B07433">
        <w:rPr>
          <w:rFonts w:ascii="Time New Roman" w:eastAsia="SimHei" w:hAnsi="Time New Roman"/>
          <w:lang w:val="zh-CN"/>
        </w:rPr>
        <w:t>包括病院</w:t>
      </w:r>
      <w:r w:rsidR="00A64964" w:rsidRPr="00B07433">
        <w:rPr>
          <w:rFonts w:ascii="Time New Roman" w:eastAsia="SimHei" w:hAnsi="Time New Roman"/>
          <w:lang w:val="zh-CN"/>
        </w:rPr>
        <w:t>)</w:t>
      </w:r>
      <w:r w:rsidR="00A64964" w:rsidRPr="00B07433">
        <w:rPr>
          <w:rFonts w:ascii="Time New Roman" w:eastAsia="SimHei" w:hAnsi="Time New Roman"/>
          <w:lang w:val="zh-CN"/>
        </w:rPr>
        <w:t>等因素分列的数据；</w:t>
      </w:r>
    </w:p>
    <w:p w14:paraId="6707ADE7" w14:textId="26D53B87" w:rsidR="00A64964" w:rsidRPr="00A64964" w:rsidRDefault="00B07433" w:rsidP="00B07433">
      <w:pPr>
        <w:pStyle w:val="SingleTxtGC"/>
      </w:pPr>
      <w:r w:rsidRPr="00B07433">
        <w:rPr>
          <w:rFonts w:ascii="Time New Roman" w:eastAsia="SimHei" w:hAnsi="Time New Roman"/>
          <w:lang w:val="zh-CN"/>
        </w:rPr>
        <w:tab/>
      </w:r>
      <w:r w:rsidR="00A64964" w:rsidRPr="00B07433">
        <w:rPr>
          <w:rFonts w:ascii="Time New Roman" w:eastAsia="SimHei" w:hAnsi="Time New Roman"/>
          <w:lang w:val="zh-CN"/>
        </w:rPr>
        <w:t>(</w:t>
      </w:r>
      <w:r w:rsidR="00A64964" w:rsidRPr="00B07433">
        <w:rPr>
          <w:rFonts w:ascii="Time New Roman" w:eastAsia="SimHei" w:hAnsi="Time New Roman"/>
          <w:lang w:val="zh-CN"/>
        </w:rPr>
        <w:t>b</w:t>
      </w:r>
      <w:r w:rsidR="00A64964" w:rsidRPr="00B07433">
        <w:rPr>
          <w:rFonts w:ascii="Time New Roman" w:eastAsia="SimHei" w:hAnsi="Time New Roman"/>
          <w:lang w:val="zh-CN"/>
        </w:rPr>
        <w:t>)</w:t>
      </w:r>
      <w:r w:rsidR="00A64964" w:rsidRPr="00B07433">
        <w:rPr>
          <w:rFonts w:ascii="Time New Roman" w:eastAsia="SimHei" w:hAnsi="Time New Roman"/>
          <w:lang w:val="zh-CN"/>
        </w:rPr>
        <w:tab/>
      </w:r>
      <w:r w:rsidR="00A64964" w:rsidRPr="00B07433">
        <w:rPr>
          <w:rFonts w:ascii="Time New Roman" w:eastAsia="SimHei" w:hAnsi="Time New Roman"/>
          <w:lang w:val="zh-CN"/>
        </w:rPr>
        <w:t>加强努力，根据华盛顿小组关于残疾问题的简短调查表和经济合作与发展组织发展援助委员会关于残疾人融入社会和赋权的政策记分牌，制定广泛适用的残疾人数据处理指标。</w:t>
      </w:r>
      <w:bookmarkStart w:id="21" w:name="_Hlk161502469"/>
    </w:p>
    <w:bookmarkEnd w:id="21"/>
    <w:p w14:paraId="2CA75B2C" w14:textId="7D02E762" w:rsidR="00A64964" w:rsidRPr="00A64964" w:rsidRDefault="00A64964" w:rsidP="00B07433">
      <w:pPr>
        <w:pStyle w:val="H23GC"/>
      </w:pPr>
      <w:r w:rsidRPr="00A64964">
        <w:rPr>
          <w:lang w:val="zh-CN"/>
        </w:rPr>
        <w:tab/>
      </w:r>
      <w:r w:rsidRPr="00A64964">
        <w:rPr>
          <w:lang w:val="zh-CN"/>
        </w:rPr>
        <w:tab/>
      </w:r>
      <w:r w:rsidRPr="00A64964">
        <w:rPr>
          <w:lang w:val="zh-CN"/>
        </w:rPr>
        <w:t>国际合作</w:t>
      </w:r>
      <w:r>
        <w:rPr>
          <w:b/>
          <w:lang w:val="zh-CN"/>
        </w:rPr>
        <w:t>(</w:t>
      </w:r>
      <w:r w:rsidRPr="00A64964">
        <w:rPr>
          <w:lang w:val="zh-CN"/>
        </w:rPr>
        <w:t>第三十二条</w:t>
      </w:r>
      <w:r>
        <w:rPr>
          <w:b/>
          <w:lang w:val="zh-CN"/>
        </w:rPr>
        <w:t>)</w:t>
      </w:r>
    </w:p>
    <w:p w14:paraId="2B61822C" w14:textId="6D865700" w:rsidR="00A64964" w:rsidRPr="00A64964" w:rsidRDefault="00A64964" w:rsidP="00B07433">
      <w:pPr>
        <w:pStyle w:val="SingleTxtGC"/>
      </w:pPr>
      <w:r>
        <w:rPr>
          <w:lang w:val="zh-CN"/>
        </w:rPr>
        <w:t>55</w:t>
      </w:r>
      <w:r w:rsidRPr="00A64964">
        <w:rPr>
          <w:lang w:val="zh-CN"/>
        </w:rPr>
        <w:t>.</w:t>
      </w:r>
      <w:r w:rsidRPr="00A64964">
        <w:rPr>
          <w:lang w:val="zh-CN"/>
        </w:rPr>
        <w:tab/>
      </w:r>
      <w:r w:rsidRPr="00A64964">
        <w:rPr>
          <w:lang w:val="zh-CN"/>
        </w:rPr>
        <w:t>委员会关切地注意到：</w:t>
      </w:r>
    </w:p>
    <w:p w14:paraId="56CBADFF" w14:textId="532B90F6" w:rsidR="00A64964" w:rsidRPr="00A64964" w:rsidRDefault="00B07433" w:rsidP="00B07433">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缔约国未能确保与残疾人和代表残疾人的组织密切协商，并确保残疾人积极参与国际合作背景下的方案和项目的制定、执行、监测和评价；</w:t>
      </w:r>
    </w:p>
    <w:p w14:paraId="5EDEEB92" w14:textId="061AF4BC" w:rsidR="00A64964" w:rsidRPr="00A64964" w:rsidRDefault="00B07433" w:rsidP="00B07433">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关于国际合作的呼吁和成果的信息传播不足，特别是关于联合国开发计划署、国外救灾处、美国国际开发署、中美洲和多米尼加共和国预防自然灾害协调中心、联合国儿童基金会赞助的残疾人项目的信息传播不足；</w:t>
      </w:r>
    </w:p>
    <w:p w14:paraId="29003B5F" w14:textId="55CBCA41" w:rsidR="00A64964" w:rsidRPr="00A64964" w:rsidRDefault="00B07433" w:rsidP="00B07433">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缺乏资料或数据说明已采取何种措施确保将残疾视角纳入国际合作项目的制定工作，并建立监测和问责框架，评估国际合作方案、项目和政策</w:t>
      </w:r>
      <w:r w:rsidR="00A64964">
        <w:rPr>
          <w:lang w:val="zh-CN"/>
        </w:rPr>
        <w:t>(</w:t>
      </w:r>
      <w:r w:rsidR="00A64964" w:rsidRPr="00A64964">
        <w:rPr>
          <w:lang w:val="zh-CN"/>
        </w:rPr>
        <w:t>包括旨在实现可持续发展目标的方案</w:t>
      </w:r>
      <w:r w:rsidR="00A64964">
        <w:rPr>
          <w:lang w:val="zh-CN"/>
        </w:rPr>
        <w:t>)</w:t>
      </w:r>
      <w:r w:rsidR="00A64964" w:rsidRPr="00A64964">
        <w:rPr>
          <w:lang w:val="zh-CN"/>
        </w:rPr>
        <w:t>的作用。</w:t>
      </w:r>
    </w:p>
    <w:p w14:paraId="08F2849B" w14:textId="18869604" w:rsidR="00A64964" w:rsidRPr="004B0245" w:rsidRDefault="00A64964" w:rsidP="00B07433">
      <w:pPr>
        <w:pStyle w:val="SingleTxtGC"/>
        <w:rPr>
          <w:rFonts w:ascii="Time New Roman" w:eastAsia="SimHei" w:hAnsi="Time New Roman"/>
        </w:rPr>
      </w:pPr>
      <w:r>
        <w:rPr>
          <w:lang w:val="zh-CN"/>
        </w:rPr>
        <w:t>56</w:t>
      </w:r>
      <w:r w:rsidRPr="00A64964">
        <w:rPr>
          <w:lang w:val="zh-CN"/>
        </w:rPr>
        <w:t>.</w:t>
      </w:r>
      <w:r w:rsidRPr="00A64964">
        <w:rPr>
          <w:lang w:val="zh-CN"/>
        </w:rPr>
        <w:tab/>
      </w:r>
      <w:r w:rsidRPr="004B0245">
        <w:rPr>
          <w:rFonts w:ascii="Time New Roman" w:eastAsia="SimHei" w:hAnsi="Time New Roman"/>
          <w:lang w:val="zh-CN"/>
        </w:rPr>
        <w:t>委员会建议缔约国：</w:t>
      </w:r>
    </w:p>
    <w:p w14:paraId="5AD5E0A9" w14:textId="0AFAE264" w:rsidR="00A64964" w:rsidRPr="004B0245" w:rsidRDefault="00B07433" w:rsidP="00B07433">
      <w:pPr>
        <w:pStyle w:val="SingleTxtGC"/>
        <w:rPr>
          <w:rFonts w:ascii="Time New Roman" w:eastAsia="SimHei" w:hAnsi="Time New Roman"/>
        </w:rPr>
      </w:pPr>
      <w:r w:rsidRPr="004B0245">
        <w:rPr>
          <w:rFonts w:ascii="Time New Roman" w:eastAsia="SimHei" w:hAnsi="Time New Roman"/>
          <w:lang w:val="zh-CN"/>
        </w:rPr>
        <w:tab/>
      </w:r>
      <w:r w:rsidR="00A64964" w:rsidRPr="004B0245">
        <w:rPr>
          <w:rFonts w:ascii="Time New Roman" w:eastAsia="SimHei" w:hAnsi="Time New Roman"/>
          <w:lang w:val="zh-CN"/>
        </w:rPr>
        <w:t>(</w:t>
      </w:r>
      <w:r w:rsidR="00A64964" w:rsidRPr="004B0245">
        <w:rPr>
          <w:rFonts w:ascii="Time New Roman" w:eastAsia="SimHei" w:hAnsi="Time New Roman"/>
          <w:lang w:val="zh-CN"/>
        </w:rPr>
        <w:t>a</w:t>
      </w:r>
      <w:r w:rsidR="00A64964" w:rsidRPr="004B0245">
        <w:rPr>
          <w:rFonts w:ascii="Time New Roman" w:eastAsia="SimHei" w:hAnsi="Time New Roman"/>
          <w:lang w:val="zh-CN"/>
        </w:rPr>
        <w:t>)</w:t>
      </w:r>
      <w:r w:rsidR="00A64964" w:rsidRPr="004B0245">
        <w:rPr>
          <w:rFonts w:ascii="Time New Roman" w:eastAsia="SimHei" w:hAnsi="Time New Roman"/>
          <w:lang w:val="zh-CN"/>
        </w:rPr>
        <w:tab/>
      </w:r>
      <w:r w:rsidR="00A64964" w:rsidRPr="004B0245">
        <w:rPr>
          <w:rFonts w:ascii="Time New Roman" w:eastAsia="SimHei" w:hAnsi="Time New Roman"/>
          <w:lang w:val="zh-CN"/>
        </w:rPr>
        <w:t>确保与残疾人和代表残疾人的组织密切协商，并让残疾人积极参与国际合作战略和方案的设计、拟订、监测和评价；</w:t>
      </w:r>
    </w:p>
    <w:p w14:paraId="5A188FA1" w14:textId="4F124556" w:rsidR="00A64964" w:rsidRPr="004B0245" w:rsidRDefault="00B07433" w:rsidP="00B07433">
      <w:pPr>
        <w:pStyle w:val="SingleTxtGC"/>
        <w:rPr>
          <w:rFonts w:ascii="Time New Roman" w:eastAsia="SimHei" w:hAnsi="Time New Roman"/>
        </w:rPr>
      </w:pPr>
      <w:r w:rsidRPr="004B0245">
        <w:rPr>
          <w:rFonts w:ascii="Time New Roman" w:eastAsia="SimHei" w:hAnsi="Time New Roman"/>
          <w:lang w:val="zh-CN"/>
        </w:rPr>
        <w:tab/>
      </w:r>
      <w:r w:rsidR="00A64964" w:rsidRPr="004B0245">
        <w:rPr>
          <w:rFonts w:ascii="Time New Roman" w:eastAsia="SimHei" w:hAnsi="Time New Roman"/>
          <w:lang w:val="zh-CN"/>
        </w:rPr>
        <w:t>(</w:t>
      </w:r>
      <w:r w:rsidR="00A64964" w:rsidRPr="004B0245">
        <w:rPr>
          <w:rFonts w:ascii="Time New Roman" w:eastAsia="SimHei" w:hAnsi="Time New Roman"/>
          <w:lang w:val="zh-CN"/>
        </w:rPr>
        <w:t>b</w:t>
      </w:r>
      <w:r w:rsidR="00A64964" w:rsidRPr="004B0245">
        <w:rPr>
          <w:rFonts w:ascii="Time New Roman" w:eastAsia="SimHei" w:hAnsi="Time New Roman"/>
          <w:lang w:val="zh-CN"/>
        </w:rPr>
        <w:t>)</w:t>
      </w:r>
      <w:r w:rsidR="00A64964" w:rsidRPr="004B0245">
        <w:rPr>
          <w:rFonts w:ascii="Time New Roman" w:eastAsia="SimHei" w:hAnsi="Time New Roman"/>
          <w:lang w:val="zh-CN"/>
        </w:rPr>
        <w:tab/>
      </w:r>
      <w:r w:rsidR="00A64964" w:rsidRPr="004B0245">
        <w:rPr>
          <w:rFonts w:ascii="Time New Roman" w:eastAsia="SimHei" w:hAnsi="Time New Roman"/>
          <w:lang w:val="zh-CN"/>
        </w:rPr>
        <w:t>确保国际合作，包括国际发展合作，对残疾人具有包容性，允许残疾人无障碍参与，并完全符合基于人权的残疾问题方针，同时促进实现可持续发展目标；</w:t>
      </w:r>
    </w:p>
    <w:p w14:paraId="7B4B0454" w14:textId="50DD2647" w:rsidR="00A64964" w:rsidRPr="00A64964" w:rsidRDefault="00B07433" w:rsidP="00B07433">
      <w:pPr>
        <w:pStyle w:val="SingleTxtGC"/>
      </w:pPr>
      <w:r w:rsidRPr="004B0245">
        <w:rPr>
          <w:rFonts w:ascii="Time New Roman" w:eastAsia="SimHei" w:hAnsi="Time New Roman"/>
          <w:lang w:val="zh-CN"/>
        </w:rPr>
        <w:lastRenderedPageBreak/>
        <w:tab/>
      </w:r>
      <w:r w:rsidR="00A64964" w:rsidRPr="004B0245">
        <w:rPr>
          <w:rFonts w:ascii="Time New Roman" w:eastAsia="SimHei" w:hAnsi="Time New Roman"/>
          <w:lang w:val="zh-CN"/>
        </w:rPr>
        <w:t>(</w:t>
      </w:r>
      <w:r w:rsidR="00A64964" w:rsidRPr="004B0245">
        <w:rPr>
          <w:rFonts w:ascii="Time New Roman" w:eastAsia="SimHei" w:hAnsi="Time New Roman"/>
          <w:lang w:val="zh-CN"/>
        </w:rPr>
        <w:t>c</w:t>
      </w:r>
      <w:r w:rsidR="00A64964" w:rsidRPr="004B0245">
        <w:rPr>
          <w:rFonts w:ascii="Time New Roman" w:eastAsia="SimHei" w:hAnsi="Time New Roman"/>
          <w:lang w:val="zh-CN"/>
        </w:rPr>
        <w:t>)</w:t>
      </w:r>
      <w:r w:rsidR="00A64964" w:rsidRPr="004B0245">
        <w:rPr>
          <w:rFonts w:ascii="Time New Roman" w:eastAsia="SimHei" w:hAnsi="Time New Roman"/>
          <w:lang w:val="zh-CN"/>
        </w:rPr>
        <w:tab/>
      </w:r>
      <w:r w:rsidR="00A64964" w:rsidRPr="004B0245">
        <w:rPr>
          <w:rFonts w:ascii="Time New Roman" w:eastAsia="SimHei" w:hAnsi="Time New Roman"/>
          <w:lang w:val="zh-CN"/>
        </w:rPr>
        <w:t>将残疾视角纳入国际合作项目设计的主流，并建立监测和问责框架，以评估国际合作方案、项目和政策的作用。</w:t>
      </w:r>
    </w:p>
    <w:p w14:paraId="07F1F97D" w14:textId="77777777" w:rsidR="00A64964" w:rsidRPr="00A64964" w:rsidRDefault="00A64964" w:rsidP="004B0245">
      <w:pPr>
        <w:pStyle w:val="H23GC"/>
      </w:pPr>
      <w:r w:rsidRPr="00A64964">
        <w:rPr>
          <w:lang w:val="zh-CN"/>
        </w:rPr>
        <w:tab/>
      </w:r>
      <w:r w:rsidRPr="00A64964">
        <w:rPr>
          <w:lang w:val="zh-CN"/>
        </w:rPr>
        <w:tab/>
      </w:r>
      <w:r w:rsidRPr="00A64964">
        <w:rPr>
          <w:lang w:val="zh-CN"/>
        </w:rPr>
        <w:t>国家实施和监测</w:t>
      </w:r>
      <w:r w:rsidRPr="00A64964">
        <w:rPr>
          <w:lang w:val="zh-CN"/>
        </w:rPr>
        <w:t>(</w:t>
      </w:r>
      <w:r w:rsidRPr="00A64964">
        <w:rPr>
          <w:lang w:val="zh-CN"/>
        </w:rPr>
        <w:t>第三十三条</w:t>
      </w:r>
      <w:r w:rsidRPr="00A64964">
        <w:rPr>
          <w:lang w:val="zh-CN"/>
        </w:rPr>
        <w:t>)</w:t>
      </w:r>
    </w:p>
    <w:p w14:paraId="68FCE455" w14:textId="7FF1CC26" w:rsidR="00A64964" w:rsidRPr="00A64964" w:rsidRDefault="00A64964" w:rsidP="004B0245">
      <w:pPr>
        <w:pStyle w:val="SingleTxtGC"/>
      </w:pPr>
      <w:r>
        <w:rPr>
          <w:lang w:val="zh-CN"/>
        </w:rPr>
        <w:t>57</w:t>
      </w:r>
      <w:r w:rsidRPr="00A64964">
        <w:rPr>
          <w:lang w:val="zh-CN"/>
        </w:rPr>
        <w:t>.</w:t>
      </w:r>
      <w:r w:rsidRPr="00A64964">
        <w:rPr>
          <w:lang w:val="zh-CN"/>
        </w:rPr>
        <w:tab/>
      </w:r>
      <w:r w:rsidRPr="00A64964">
        <w:rPr>
          <w:lang w:val="zh-CN"/>
        </w:rPr>
        <w:t>委员会关切地注意到：</w:t>
      </w:r>
    </w:p>
    <w:p w14:paraId="48D08C5C" w14:textId="5BB42F10" w:rsidR="00A64964" w:rsidRPr="00A64964" w:rsidRDefault="004B0245" w:rsidP="004B0245">
      <w:pPr>
        <w:pStyle w:val="SingleTxtGC"/>
      </w:pPr>
      <w:r>
        <w:rPr>
          <w:lang w:val="zh-CN"/>
        </w:rPr>
        <w:tab/>
      </w:r>
      <w:r w:rsidR="00A64964" w:rsidRPr="00A64964">
        <w:rPr>
          <w:lang w:val="zh-CN"/>
        </w:rPr>
        <w:t>(</w:t>
      </w:r>
      <w:r w:rsidR="00A64964">
        <w:rPr>
          <w:lang w:val="zh-CN"/>
        </w:rPr>
        <w:t>a</w:t>
      </w:r>
      <w:r w:rsidR="00A64964" w:rsidRPr="00A64964">
        <w:rPr>
          <w:lang w:val="zh-CN"/>
        </w:rPr>
        <w:t>)</w:t>
      </w:r>
      <w:r w:rsidR="00A64964" w:rsidRPr="00A64964">
        <w:rPr>
          <w:lang w:val="zh-CN"/>
        </w:rPr>
        <w:tab/>
      </w:r>
      <w:r w:rsidR="00A64964" w:rsidRPr="00A64964">
        <w:rPr>
          <w:lang w:val="zh-CN"/>
        </w:rPr>
        <w:t>缔约国没有采取措施加强监察员办公室，使其能够履行独立的国家机制的职能，监测《公约》的执行情况，并为其提供训练有素的人力资源和必要的财政资源；</w:t>
      </w:r>
    </w:p>
    <w:p w14:paraId="03A58C74" w14:textId="14A36707" w:rsidR="00A64964" w:rsidRPr="00A64964" w:rsidRDefault="004B0245" w:rsidP="004B0245">
      <w:pPr>
        <w:pStyle w:val="SingleTxtGC"/>
      </w:pPr>
      <w:r>
        <w:rPr>
          <w:lang w:val="zh-CN"/>
        </w:rPr>
        <w:tab/>
      </w:r>
      <w:r w:rsidR="00A64964" w:rsidRPr="00A64964">
        <w:rPr>
          <w:lang w:val="zh-CN"/>
        </w:rPr>
        <w:t>(</w:t>
      </w:r>
      <w:r w:rsidR="00A64964">
        <w:rPr>
          <w:lang w:val="zh-CN"/>
        </w:rPr>
        <w:t>b</w:t>
      </w:r>
      <w:r w:rsidR="00A64964" w:rsidRPr="00A64964">
        <w:rPr>
          <w:lang w:val="zh-CN"/>
        </w:rPr>
        <w:t>)</w:t>
      </w:r>
      <w:r w:rsidR="00A64964" w:rsidRPr="00A64964">
        <w:rPr>
          <w:lang w:val="zh-CN"/>
        </w:rPr>
        <w:tab/>
      </w:r>
      <w:r w:rsidR="00A64964" w:rsidRPr="00A64964">
        <w:rPr>
          <w:lang w:val="zh-CN"/>
        </w:rPr>
        <w:t>预算拨款不足，以及将国家残疾人委员会并入人类发展和社会包容事务局的做法，都导致国家残疾人委员会被削弱；</w:t>
      </w:r>
    </w:p>
    <w:p w14:paraId="0109E841" w14:textId="7A6520AC" w:rsidR="00A64964" w:rsidRPr="00A64964" w:rsidRDefault="004B0245" w:rsidP="004B0245">
      <w:pPr>
        <w:pStyle w:val="SingleTxtGC"/>
      </w:pPr>
      <w:r>
        <w:rPr>
          <w:lang w:val="zh-CN"/>
        </w:rPr>
        <w:tab/>
      </w:r>
      <w:r w:rsidR="00A64964" w:rsidRPr="00A64964">
        <w:rPr>
          <w:lang w:val="zh-CN"/>
        </w:rPr>
        <w:t>(</w:t>
      </w:r>
      <w:r w:rsidR="00A64964">
        <w:rPr>
          <w:lang w:val="zh-CN"/>
        </w:rPr>
        <w:t>c</w:t>
      </w:r>
      <w:r w:rsidR="00A64964" w:rsidRPr="00A64964">
        <w:rPr>
          <w:lang w:val="zh-CN"/>
        </w:rPr>
        <w:t>)</w:t>
      </w:r>
      <w:r w:rsidR="00A64964" w:rsidRPr="00A64964">
        <w:rPr>
          <w:lang w:val="zh-CN"/>
        </w:rPr>
        <w:tab/>
      </w:r>
      <w:r w:rsidR="00A64964" w:rsidRPr="00A64964">
        <w:rPr>
          <w:lang w:val="zh-CN"/>
        </w:rPr>
        <w:t>缺乏资料说明重新编制《维护权利宏观程序手册》的进展如何，以及是否存在残疾人向监察员办公室提出申诉的无障碍简化程序。</w:t>
      </w:r>
      <w:bookmarkStart w:id="22" w:name="_Hlk162008933"/>
      <w:bookmarkEnd w:id="22"/>
    </w:p>
    <w:p w14:paraId="741FBC3C" w14:textId="6CD51A48" w:rsidR="00A64964" w:rsidRPr="004B0245" w:rsidRDefault="00A64964" w:rsidP="004B0245">
      <w:pPr>
        <w:pStyle w:val="SingleTxtGC"/>
        <w:rPr>
          <w:rFonts w:ascii="Time New Roman" w:eastAsia="SimHei" w:hAnsi="Time New Roman"/>
        </w:rPr>
      </w:pPr>
      <w:r w:rsidRPr="004B0245">
        <w:rPr>
          <w:rFonts w:ascii="Time New Roman" w:eastAsia="SimHei" w:hAnsi="Time New Roman"/>
          <w:lang w:val="zh-CN"/>
        </w:rPr>
        <w:t>58</w:t>
      </w:r>
      <w:r w:rsidRPr="004B0245">
        <w:rPr>
          <w:rFonts w:ascii="Time New Roman" w:eastAsia="SimHei" w:hAnsi="Time New Roman"/>
          <w:lang w:val="zh-CN"/>
        </w:rPr>
        <w:t>.</w:t>
      </w:r>
      <w:r w:rsidRPr="004B0245">
        <w:rPr>
          <w:rFonts w:ascii="Time New Roman" w:eastAsia="SimHei" w:hAnsi="Time New Roman"/>
          <w:lang w:val="zh-CN"/>
        </w:rPr>
        <w:tab/>
      </w:r>
      <w:r w:rsidRPr="004B0245">
        <w:rPr>
          <w:rFonts w:ascii="Time New Roman" w:eastAsia="SimHei" w:hAnsi="Time New Roman"/>
          <w:lang w:val="zh-CN"/>
        </w:rPr>
        <w:t>委员会建议缔约国：</w:t>
      </w:r>
    </w:p>
    <w:p w14:paraId="0085339A" w14:textId="00BE28AB" w:rsidR="00A64964" w:rsidRPr="004B0245" w:rsidRDefault="004B0245" w:rsidP="004B0245">
      <w:pPr>
        <w:pStyle w:val="SingleTxtGC"/>
        <w:rPr>
          <w:rFonts w:ascii="Time New Roman" w:eastAsia="SimHei" w:hAnsi="Time New Roman"/>
        </w:rPr>
      </w:pPr>
      <w:r w:rsidRPr="004B0245">
        <w:rPr>
          <w:rFonts w:ascii="Time New Roman" w:eastAsia="SimHei" w:hAnsi="Time New Roman"/>
          <w:lang w:val="zh-CN"/>
        </w:rPr>
        <w:tab/>
      </w:r>
      <w:r w:rsidR="00A64964" w:rsidRPr="004B0245">
        <w:rPr>
          <w:rFonts w:ascii="Time New Roman" w:eastAsia="SimHei" w:hAnsi="Time New Roman"/>
          <w:lang w:val="zh-CN"/>
        </w:rPr>
        <w:t>(</w:t>
      </w:r>
      <w:r w:rsidR="00A64964" w:rsidRPr="004B0245">
        <w:rPr>
          <w:rFonts w:ascii="Time New Roman" w:eastAsia="SimHei" w:hAnsi="Time New Roman"/>
          <w:lang w:val="zh-CN"/>
        </w:rPr>
        <w:t>a</w:t>
      </w:r>
      <w:r w:rsidR="00A64964" w:rsidRPr="004B0245">
        <w:rPr>
          <w:rFonts w:ascii="Time New Roman" w:eastAsia="SimHei" w:hAnsi="Time New Roman"/>
          <w:lang w:val="zh-CN"/>
        </w:rPr>
        <w:t>)</w:t>
      </w:r>
      <w:r w:rsidR="00A64964" w:rsidRPr="004B0245">
        <w:rPr>
          <w:rFonts w:ascii="Time New Roman" w:eastAsia="SimHei" w:hAnsi="Time New Roman"/>
          <w:lang w:val="zh-CN"/>
        </w:rPr>
        <w:tab/>
      </w:r>
      <w:r w:rsidR="00A64964" w:rsidRPr="004B0245">
        <w:rPr>
          <w:rFonts w:ascii="Time New Roman" w:eastAsia="SimHei" w:hAnsi="Time New Roman"/>
          <w:lang w:val="zh-CN"/>
        </w:rPr>
        <w:t>加强监测《公约》执行情况的监察员办公室，为其配备训练有素的工作人员，拨出财政资源，提供通用设计的无障碍基础设施，使其能够有效履行任务，并确保残疾人和代表残疾人的组织充分参与监督和监测进程；</w:t>
      </w:r>
    </w:p>
    <w:p w14:paraId="111945E2" w14:textId="1A2AE378" w:rsidR="00A64964" w:rsidRPr="004B0245" w:rsidRDefault="004B0245" w:rsidP="004B0245">
      <w:pPr>
        <w:pStyle w:val="SingleTxtGC"/>
        <w:rPr>
          <w:rFonts w:ascii="Time New Roman" w:eastAsia="SimHei" w:hAnsi="Time New Roman"/>
        </w:rPr>
      </w:pPr>
      <w:r w:rsidRPr="004B0245">
        <w:rPr>
          <w:rFonts w:ascii="Time New Roman" w:eastAsia="SimHei" w:hAnsi="Time New Roman"/>
          <w:lang w:val="zh-CN"/>
        </w:rPr>
        <w:tab/>
      </w:r>
      <w:r w:rsidR="00A64964" w:rsidRPr="004B0245">
        <w:rPr>
          <w:rFonts w:ascii="Time New Roman" w:eastAsia="SimHei" w:hAnsi="Time New Roman"/>
          <w:lang w:val="zh-CN"/>
        </w:rPr>
        <w:t>(</w:t>
      </w:r>
      <w:r w:rsidR="00A64964" w:rsidRPr="004B0245">
        <w:rPr>
          <w:rFonts w:ascii="Time New Roman" w:eastAsia="SimHei" w:hAnsi="Time New Roman"/>
          <w:lang w:val="zh-CN"/>
        </w:rPr>
        <w:t>b</w:t>
      </w:r>
      <w:r w:rsidR="00A64964" w:rsidRPr="004B0245">
        <w:rPr>
          <w:rFonts w:ascii="Time New Roman" w:eastAsia="SimHei" w:hAnsi="Time New Roman"/>
          <w:lang w:val="zh-CN"/>
        </w:rPr>
        <w:t>)</w:t>
      </w:r>
      <w:r w:rsidR="00A64964" w:rsidRPr="004B0245">
        <w:rPr>
          <w:rFonts w:ascii="Time New Roman" w:eastAsia="SimHei" w:hAnsi="Time New Roman"/>
          <w:lang w:val="zh-CN"/>
        </w:rPr>
        <w:tab/>
      </w:r>
      <w:r w:rsidR="00A64964" w:rsidRPr="004B0245">
        <w:rPr>
          <w:rFonts w:ascii="Time New Roman" w:eastAsia="SimHei" w:hAnsi="Time New Roman"/>
          <w:lang w:val="zh-CN"/>
        </w:rPr>
        <w:t>采取措施，设立机制，通过实施和评估《机构战略计划》</w:t>
      </w:r>
      <w:r w:rsidR="00A64964" w:rsidRPr="004B0245">
        <w:rPr>
          <w:rFonts w:ascii="Time New Roman" w:eastAsia="SimHei" w:hAnsi="Time New Roman"/>
          <w:lang w:val="zh-CN"/>
        </w:rPr>
        <w:t>(2</w:t>
      </w:r>
      <w:r w:rsidR="00A64964" w:rsidRPr="004B0245">
        <w:rPr>
          <w:rFonts w:ascii="Time New Roman" w:eastAsia="SimHei" w:hAnsi="Time New Roman"/>
          <w:lang w:val="zh-CN"/>
        </w:rPr>
        <w:t>0</w:t>
      </w:r>
      <w:r w:rsidR="00A64964" w:rsidRPr="004B0245">
        <w:rPr>
          <w:rFonts w:ascii="Time New Roman" w:eastAsia="SimHei" w:hAnsi="Time New Roman"/>
          <w:lang w:val="zh-CN"/>
        </w:rPr>
        <w:t>23</w:t>
      </w:r>
      <w:r w:rsidR="00A64964" w:rsidRPr="004B0245">
        <w:rPr>
          <w:rFonts w:ascii="Time New Roman" w:eastAsia="SimHei" w:hAnsi="Time New Roman"/>
          <w:lang w:val="zh-CN"/>
        </w:rPr>
        <w:t>-</w:t>
      </w:r>
      <w:r w:rsidR="00A64964" w:rsidRPr="004B0245">
        <w:rPr>
          <w:rFonts w:ascii="Time New Roman" w:eastAsia="SimHei" w:hAnsi="Time New Roman"/>
          <w:lang w:val="zh-CN"/>
        </w:rPr>
        <w:t>2</w:t>
      </w:r>
      <w:r w:rsidR="00A64964" w:rsidRPr="004B0245">
        <w:rPr>
          <w:rFonts w:ascii="Time New Roman" w:eastAsia="SimHei" w:hAnsi="Time New Roman"/>
          <w:lang w:val="zh-CN"/>
        </w:rPr>
        <w:t>0</w:t>
      </w:r>
      <w:r w:rsidR="00A64964" w:rsidRPr="004B0245">
        <w:rPr>
          <w:rFonts w:ascii="Time New Roman" w:eastAsia="SimHei" w:hAnsi="Time New Roman"/>
          <w:lang w:val="zh-CN"/>
        </w:rPr>
        <w:t>27</w:t>
      </w:r>
      <w:r w:rsidR="00A64964" w:rsidRPr="004B0245">
        <w:rPr>
          <w:rFonts w:ascii="Time New Roman" w:eastAsia="SimHei" w:hAnsi="Time New Roman"/>
          <w:lang w:val="zh-CN"/>
        </w:rPr>
        <w:t>年</w:t>
      </w:r>
      <w:r w:rsidR="00A64964" w:rsidRPr="004B0245">
        <w:rPr>
          <w:rFonts w:ascii="Time New Roman" w:eastAsia="SimHei" w:hAnsi="Time New Roman"/>
          <w:lang w:val="zh-CN"/>
        </w:rPr>
        <w:t>)</w:t>
      </w:r>
      <w:r w:rsidR="00A64964" w:rsidRPr="004B0245">
        <w:rPr>
          <w:rFonts w:ascii="Time New Roman" w:eastAsia="SimHei" w:hAnsi="Time New Roman"/>
          <w:lang w:val="zh-CN"/>
        </w:rPr>
        <w:t>、国家残疾问题政策</w:t>
      </w:r>
      <w:r w:rsidR="00A64964" w:rsidRPr="004B0245">
        <w:rPr>
          <w:rFonts w:ascii="Time New Roman" w:eastAsia="SimHei" w:hAnsi="Time New Roman"/>
          <w:lang w:val="zh-CN"/>
        </w:rPr>
        <w:t>(2</w:t>
      </w:r>
      <w:r w:rsidR="00A64964" w:rsidRPr="004B0245">
        <w:rPr>
          <w:rFonts w:ascii="Time New Roman" w:eastAsia="SimHei" w:hAnsi="Time New Roman"/>
          <w:lang w:val="zh-CN"/>
        </w:rPr>
        <w:t>0</w:t>
      </w:r>
      <w:r w:rsidR="00A64964" w:rsidRPr="004B0245">
        <w:rPr>
          <w:rFonts w:ascii="Time New Roman" w:eastAsia="SimHei" w:hAnsi="Time New Roman"/>
          <w:lang w:val="zh-CN"/>
        </w:rPr>
        <w:t>24</w:t>
      </w:r>
      <w:r w:rsidR="00A64964" w:rsidRPr="004B0245">
        <w:rPr>
          <w:rFonts w:ascii="Time New Roman" w:eastAsia="SimHei" w:hAnsi="Time New Roman"/>
          <w:lang w:val="zh-CN"/>
        </w:rPr>
        <w:t>-</w:t>
      </w:r>
      <w:r w:rsidR="00A64964" w:rsidRPr="004B0245">
        <w:rPr>
          <w:rFonts w:ascii="Time New Roman" w:eastAsia="SimHei" w:hAnsi="Time New Roman"/>
          <w:lang w:val="zh-CN"/>
        </w:rPr>
        <w:t>2</w:t>
      </w:r>
      <w:r w:rsidR="00A64964" w:rsidRPr="004B0245">
        <w:rPr>
          <w:rFonts w:ascii="Time New Roman" w:eastAsia="SimHei" w:hAnsi="Time New Roman"/>
          <w:lang w:val="zh-CN"/>
        </w:rPr>
        <w:t>0</w:t>
      </w:r>
      <w:r w:rsidR="00A64964" w:rsidRPr="004B0245">
        <w:rPr>
          <w:rFonts w:ascii="Time New Roman" w:eastAsia="SimHei" w:hAnsi="Time New Roman"/>
          <w:lang w:val="zh-CN"/>
        </w:rPr>
        <w:t>3</w:t>
      </w:r>
      <w:r w:rsidR="00A64964" w:rsidRPr="004B0245">
        <w:rPr>
          <w:rFonts w:ascii="Time New Roman" w:eastAsia="SimHei" w:hAnsi="Time New Roman"/>
          <w:lang w:val="zh-CN"/>
        </w:rPr>
        <w:t>0</w:t>
      </w:r>
      <w:r w:rsidR="00A64964" w:rsidRPr="004B0245">
        <w:rPr>
          <w:rFonts w:ascii="Time New Roman" w:eastAsia="SimHei" w:hAnsi="Time New Roman"/>
          <w:lang w:val="zh-CN"/>
        </w:rPr>
        <w:t>年</w:t>
      </w:r>
      <w:r w:rsidR="00A64964" w:rsidRPr="004B0245">
        <w:rPr>
          <w:rFonts w:ascii="Time New Roman" w:eastAsia="SimHei" w:hAnsi="Time New Roman"/>
          <w:lang w:val="zh-CN"/>
        </w:rPr>
        <w:t>)</w:t>
      </w:r>
      <w:r w:rsidR="00A64964" w:rsidRPr="004B0245">
        <w:rPr>
          <w:rFonts w:ascii="Time New Roman" w:eastAsia="SimHei" w:hAnsi="Time New Roman"/>
          <w:lang w:val="zh-CN"/>
        </w:rPr>
        <w:t>及其与残疾人人权领域国际和国家规范框架相一致的行动计划和文书等规划工具，通过性别平等视角，凭借交叉分析和地域办法，加强国家残疾人委员会的机构架构和管理；并审查旨在使</w:t>
      </w:r>
      <w:r w:rsidR="00A64964" w:rsidRPr="004B0245">
        <w:rPr>
          <w:rFonts w:ascii="Time New Roman" w:eastAsia="SimHei" w:hAnsi="Time New Roman" w:hint="eastAsia"/>
          <w:lang w:val="zh-CN"/>
        </w:rPr>
        <w:t>国家</w:t>
      </w:r>
      <w:r w:rsidR="00A64964" w:rsidRPr="004B0245">
        <w:rPr>
          <w:rFonts w:ascii="Time New Roman" w:eastAsia="SimHei" w:hAnsi="Time New Roman"/>
          <w:lang w:val="zh-CN"/>
        </w:rPr>
        <w:t>残疾人委员会成为人类发展和社会包容事务</w:t>
      </w:r>
      <w:proofErr w:type="gramStart"/>
      <w:r w:rsidR="00A64964" w:rsidRPr="004B0245">
        <w:rPr>
          <w:rFonts w:ascii="Time New Roman" w:eastAsia="SimHei" w:hAnsi="Time New Roman"/>
          <w:lang w:val="zh-CN"/>
        </w:rPr>
        <w:t>局方案</w:t>
      </w:r>
      <w:proofErr w:type="gramEnd"/>
      <w:r w:rsidR="00A64964" w:rsidRPr="004B0245">
        <w:rPr>
          <w:rFonts w:ascii="Time New Roman" w:eastAsia="SimHei" w:hAnsi="Time New Roman"/>
          <w:lang w:val="zh-CN"/>
        </w:rPr>
        <w:t>一部分的倡议，确保该委员会继续享有自主权；</w:t>
      </w:r>
    </w:p>
    <w:p w14:paraId="119AA5A7" w14:textId="4DF3101E" w:rsidR="00A64964" w:rsidRPr="00A64964" w:rsidRDefault="004B0245" w:rsidP="004B0245">
      <w:pPr>
        <w:pStyle w:val="SingleTxtGC"/>
      </w:pPr>
      <w:r w:rsidRPr="004B0245">
        <w:rPr>
          <w:rFonts w:ascii="Time New Roman" w:eastAsia="SimHei" w:hAnsi="Time New Roman"/>
          <w:lang w:val="zh-CN"/>
        </w:rPr>
        <w:tab/>
      </w:r>
      <w:r w:rsidR="00A64964" w:rsidRPr="004B0245">
        <w:rPr>
          <w:rFonts w:ascii="Time New Roman" w:eastAsia="SimHei" w:hAnsi="Time New Roman"/>
          <w:lang w:val="zh-CN"/>
        </w:rPr>
        <w:t>(</w:t>
      </w:r>
      <w:r w:rsidR="00A64964" w:rsidRPr="004B0245">
        <w:rPr>
          <w:rFonts w:ascii="Time New Roman" w:eastAsia="SimHei" w:hAnsi="Time New Roman"/>
          <w:lang w:val="zh-CN"/>
        </w:rPr>
        <w:t>c</w:t>
      </w:r>
      <w:r w:rsidR="00A64964" w:rsidRPr="004B0245">
        <w:rPr>
          <w:rFonts w:ascii="Time New Roman" w:eastAsia="SimHei" w:hAnsi="Time New Roman"/>
          <w:lang w:val="zh-CN"/>
        </w:rPr>
        <w:t>)</w:t>
      </w:r>
      <w:r w:rsidR="00A64964" w:rsidRPr="004B0245">
        <w:rPr>
          <w:rFonts w:ascii="Time New Roman" w:eastAsia="SimHei" w:hAnsi="Time New Roman"/>
          <w:lang w:val="zh-CN"/>
        </w:rPr>
        <w:tab/>
      </w:r>
      <w:r w:rsidR="00A64964" w:rsidRPr="004B0245">
        <w:rPr>
          <w:rFonts w:ascii="Time New Roman" w:eastAsia="SimHei" w:hAnsi="Time New Roman"/>
          <w:lang w:val="zh-CN"/>
        </w:rPr>
        <w:t>广泛宣传监察员办公室在处理投诉时执行《维护权利宏观程序手册》的进展情况。</w:t>
      </w:r>
    </w:p>
    <w:p w14:paraId="74D1BFA2" w14:textId="3625A04E" w:rsidR="00A64964" w:rsidRPr="00A64964" w:rsidRDefault="004B0245" w:rsidP="004B0245">
      <w:pPr>
        <w:pStyle w:val="HChGC"/>
      </w:pPr>
      <w:r>
        <w:rPr>
          <w:lang w:val="zh-CN"/>
        </w:rPr>
        <w:tab/>
      </w:r>
      <w:r w:rsidR="00A64964" w:rsidRPr="00A64964">
        <w:rPr>
          <w:lang w:val="zh-CN"/>
        </w:rPr>
        <w:t>四</w:t>
      </w:r>
      <w:r w:rsidR="00A64964" w:rsidRPr="00A64964">
        <w:rPr>
          <w:lang w:val="zh-CN"/>
        </w:rPr>
        <w:t>.</w:t>
      </w:r>
      <w:r w:rsidR="00A64964" w:rsidRPr="00A64964">
        <w:rPr>
          <w:lang w:val="zh-CN"/>
        </w:rPr>
        <w:tab/>
      </w:r>
      <w:r w:rsidR="00A64964" w:rsidRPr="00A64964">
        <w:rPr>
          <w:lang w:val="zh-CN"/>
        </w:rPr>
        <w:t>后续行动</w:t>
      </w:r>
    </w:p>
    <w:p w14:paraId="2DB1A8BE" w14:textId="77777777" w:rsidR="00A64964" w:rsidRPr="00A64964" w:rsidRDefault="00A64964" w:rsidP="004B0245">
      <w:pPr>
        <w:pStyle w:val="H23GC"/>
      </w:pPr>
      <w:r w:rsidRPr="00A64964">
        <w:rPr>
          <w:lang w:val="zh-CN"/>
        </w:rPr>
        <w:tab/>
      </w:r>
      <w:r w:rsidRPr="00A64964">
        <w:rPr>
          <w:lang w:val="zh-CN"/>
        </w:rPr>
        <w:tab/>
      </w:r>
      <w:r w:rsidRPr="00A64964">
        <w:rPr>
          <w:lang w:val="zh-CN"/>
        </w:rPr>
        <w:t>传播信息</w:t>
      </w:r>
    </w:p>
    <w:p w14:paraId="13A35F10" w14:textId="3C452FB0" w:rsidR="00A64964" w:rsidRPr="00CE3EBA" w:rsidRDefault="00A64964" w:rsidP="004B0245">
      <w:pPr>
        <w:pStyle w:val="SingleTxtGC"/>
        <w:rPr>
          <w:rFonts w:ascii="Time New Roman" w:eastAsia="SimHei" w:hAnsi="Time New Roman"/>
        </w:rPr>
      </w:pPr>
      <w:r>
        <w:rPr>
          <w:lang w:val="zh-CN"/>
        </w:rPr>
        <w:t>59</w:t>
      </w:r>
      <w:r w:rsidRPr="00A64964">
        <w:rPr>
          <w:lang w:val="zh-CN"/>
        </w:rPr>
        <w:t>.</w:t>
      </w:r>
      <w:r w:rsidRPr="00A64964">
        <w:rPr>
          <w:lang w:val="zh-CN"/>
        </w:rPr>
        <w:tab/>
      </w:r>
      <w:r w:rsidRPr="00CE3EBA">
        <w:rPr>
          <w:rFonts w:ascii="Time New Roman" w:eastAsia="SimHei" w:hAnsi="Time New Roman"/>
          <w:lang w:val="zh-CN"/>
        </w:rPr>
        <w:t>委员会强调本结论性意见所载所有建议的重要性。关于应紧急采取的措施，委员会希望提请缔约国注意第</w:t>
      </w:r>
      <w:r w:rsidRPr="00CE3EBA">
        <w:rPr>
          <w:rFonts w:ascii="Time New Roman" w:eastAsia="SimHei" w:hAnsi="Time New Roman"/>
          <w:lang w:val="zh-CN"/>
        </w:rPr>
        <w:t>12</w:t>
      </w:r>
      <w:r w:rsidRPr="00CE3EBA">
        <w:rPr>
          <w:rFonts w:ascii="Time New Roman" w:eastAsia="SimHei" w:hAnsi="Time New Roman"/>
          <w:lang w:val="zh-CN"/>
        </w:rPr>
        <w:t>段中关于残疾妇女的建议、第</w:t>
      </w:r>
      <w:r w:rsidRPr="00CE3EBA">
        <w:rPr>
          <w:rFonts w:ascii="Time New Roman" w:eastAsia="SimHei" w:hAnsi="Time New Roman"/>
          <w:lang w:val="zh-CN"/>
        </w:rPr>
        <w:t>34</w:t>
      </w:r>
      <w:r w:rsidRPr="00CE3EBA">
        <w:rPr>
          <w:rFonts w:ascii="Time New Roman" w:eastAsia="SimHei" w:hAnsi="Time New Roman"/>
          <w:lang w:val="zh-CN"/>
        </w:rPr>
        <w:t>段中关于独立生活和融入社区的权利的建议以及第</w:t>
      </w:r>
      <w:r w:rsidRPr="00CE3EBA">
        <w:rPr>
          <w:rFonts w:ascii="Time New Roman" w:eastAsia="SimHei" w:hAnsi="Time New Roman"/>
          <w:lang w:val="zh-CN"/>
        </w:rPr>
        <w:t>4</w:t>
      </w:r>
      <w:r w:rsidRPr="00CE3EBA">
        <w:rPr>
          <w:rFonts w:ascii="Time New Roman" w:eastAsia="SimHei" w:hAnsi="Time New Roman"/>
          <w:lang w:val="zh-CN"/>
        </w:rPr>
        <w:t>0</w:t>
      </w:r>
      <w:r w:rsidRPr="00CE3EBA">
        <w:rPr>
          <w:rFonts w:ascii="Time New Roman" w:eastAsia="SimHei" w:hAnsi="Time New Roman"/>
          <w:lang w:val="zh-CN"/>
        </w:rPr>
        <w:t>段中关于教育的建议。</w:t>
      </w:r>
    </w:p>
    <w:p w14:paraId="7D829AB6" w14:textId="72CD8613" w:rsidR="00A64964" w:rsidRPr="00CE3EBA" w:rsidRDefault="00A64964" w:rsidP="004B0245">
      <w:pPr>
        <w:pStyle w:val="SingleTxtGC"/>
        <w:rPr>
          <w:rFonts w:ascii="Time New Roman" w:eastAsia="SimHei" w:hAnsi="Time New Roman"/>
        </w:rPr>
      </w:pPr>
      <w:r w:rsidRPr="00CE3EBA">
        <w:rPr>
          <w:rFonts w:ascii="Time New Roman" w:eastAsia="SimHei" w:hAnsi="Time New Roman"/>
          <w:lang w:val="zh-CN"/>
        </w:rPr>
        <w:t>6</w:t>
      </w:r>
      <w:r w:rsidRPr="00CE3EBA">
        <w:rPr>
          <w:rFonts w:ascii="Time New Roman" w:eastAsia="SimHei" w:hAnsi="Time New Roman"/>
          <w:lang w:val="zh-CN"/>
        </w:rPr>
        <w:t>0.</w:t>
      </w:r>
      <w:r w:rsidRPr="00CE3EBA">
        <w:rPr>
          <w:rFonts w:ascii="Time New Roman" w:eastAsia="SimHei" w:hAnsi="Time New Roman"/>
          <w:lang w:val="zh-CN"/>
        </w:rPr>
        <w:tab/>
      </w:r>
      <w:r w:rsidRPr="00CE3EBA">
        <w:rPr>
          <w:rFonts w:ascii="Time New Roman" w:eastAsia="SimHei" w:hAnsi="Time New Roman"/>
          <w:lang w:val="zh-CN"/>
        </w:rPr>
        <w:t>委员会请缔约国落实本结论性意见所载各项建议。委员会建议缔约国利用现代社会传播策略，将这些意见转交政府和议会成员、有关部委官员、地方当局和相关专业团体成员，包括教育、医疗和法律专业人员，以及媒体，供其审议并采取行动。</w:t>
      </w:r>
    </w:p>
    <w:p w14:paraId="16763746" w14:textId="2360680A" w:rsidR="00A64964" w:rsidRPr="00CE3EBA" w:rsidRDefault="00A64964" w:rsidP="004B0245">
      <w:pPr>
        <w:pStyle w:val="SingleTxtGC"/>
        <w:rPr>
          <w:rFonts w:ascii="Time New Roman" w:eastAsia="SimHei" w:hAnsi="Time New Roman"/>
        </w:rPr>
      </w:pPr>
      <w:r w:rsidRPr="00CE3EBA">
        <w:rPr>
          <w:rFonts w:ascii="Time New Roman" w:eastAsia="SimHei" w:hAnsi="Time New Roman"/>
          <w:lang w:val="zh-CN"/>
        </w:rPr>
        <w:t>61</w:t>
      </w:r>
      <w:r w:rsidRPr="00CE3EBA">
        <w:rPr>
          <w:rFonts w:ascii="Time New Roman" w:eastAsia="SimHei" w:hAnsi="Time New Roman"/>
          <w:lang w:val="zh-CN"/>
        </w:rPr>
        <w:t>.</w:t>
      </w:r>
      <w:r w:rsidRPr="00CE3EBA">
        <w:rPr>
          <w:rFonts w:ascii="Time New Roman" w:eastAsia="SimHei" w:hAnsi="Time New Roman"/>
          <w:lang w:val="zh-CN"/>
        </w:rPr>
        <w:tab/>
      </w:r>
      <w:r w:rsidRPr="00CE3EBA">
        <w:rPr>
          <w:rFonts w:ascii="Time New Roman" w:eastAsia="SimHei" w:hAnsi="Time New Roman"/>
          <w:lang w:val="zh-CN"/>
        </w:rPr>
        <w:t>委员会大力鼓励缔约国让民间社会组织特别是残疾人组织参与定期报告编写工作。</w:t>
      </w:r>
    </w:p>
    <w:p w14:paraId="50333559" w14:textId="1A86A1D5" w:rsidR="00A64964" w:rsidRPr="00CE3EBA" w:rsidRDefault="00A64964" w:rsidP="004B0245">
      <w:pPr>
        <w:pStyle w:val="SingleTxtGC"/>
        <w:rPr>
          <w:rFonts w:ascii="Time New Roman" w:eastAsia="SimHei" w:hAnsi="Time New Roman"/>
        </w:rPr>
      </w:pPr>
      <w:r w:rsidRPr="00CE3EBA">
        <w:rPr>
          <w:rFonts w:ascii="Time New Roman" w:eastAsia="SimHei" w:hAnsi="Time New Roman"/>
          <w:lang w:val="zh-CN"/>
        </w:rPr>
        <w:t>62</w:t>
      </w:r>
      <w:r w:rsidRPr="00CE3EBA">
        <w:rPr>
          <w:rFonts w:ascii="Time New Roman" w:eastAsia="SimHei" w:hAnsi="Time New Roman"/>
          <w:lang w:val="zh-CN"/>
        </w:rPr>
        <w:t>.</w:t>
      </w:r>
      <w:r w:rsidRPr="00CE3EBA">
        <w:rPr>
          <w:rFonts w:ascii="Time New Roman" w:eastAsia="SimHei" w:hAnsi="Time New Roman"/>
          <w:lang w:val="zh-CN"/>
        </w:rPr>
        <w:tab/>
      </w:r>
      <w:r w:rsidRPr="00CE3EBA">
        <w:rPr>
          <w:rFonts w:ascii="Time New Roman" w:eastAsia="SimHei" w:hAnsi="Time New Roman"/>
          <w:lang w:val="zh-CN"/>
        </w:rPr>
        <w:t>委员会请缔约国以本国语言和少数民族语言，包括手语，并以无障碍格式，包括易读格式，广泛传播本结论性意见，包括向非政府组织和残疾人组织，以及向残疾人及其家庭成员广泛传播，并将其发布在政府的人权网站上。</w:t>
      </w:r>
    </w:p>
    <w:p w14:paraId="579264A8" w14:textId="77777777" w:rsidR="00A64964" w:rsidRPr="00CE3EBA" w:rsidRDefault="00A64964" w:rsidP="004B0245">
      <w:pPr>
        <w:pStyle w:val="H23GC"/>
        <w:rPr>
          <w:rFonts w:ascii="Time New Roman" w:hAnsi="Time New Roman"/>
        </w:rPr>
      </w:pPr>
      <w:r w:rsidRPr="00CE3EBA">
        <w:rPr>
          <w:rFonts w:ascii="Time New Roman" w:hAnsi="Time New Roman"/>
          <w:lang w:val="zh-CN"/>
        </w:rPr>
        <w:lastRenderedPageBreak/>
        <w:tab/>
      </w:r>
      <w:r w:rsidRPr="00CE3EBA">
        <w:rPr>
          <w:rFonts w:ascii="Time New Roman" w:hAnsi="Time New Roman"/>
          <w:lang w:val="zh-CN"/>
        </w:rPr>
        <w:tab/>
      </w:r>
      <w:r w:rsidRPr="00CE3EBA">
        <w:rPr>
          <w:rFonts w:ascii="Time New Roman" w:hAnsi="Time New Roman"/>
          <w:lang w:val="zh-CN"/>
        </w:rPr>
        <w:t>下次定期报告</w:t>
      </w:r>
    </w:p>
    <w:p w14:paraId="262C6C41" w14:textId="72FDBFFE" w:rsidR="00A64964" w:rsidRPr="00CE3EBA" w:rsidRDefault="00A64964" w:rsidP="004B0245">
      <w:pPr>
        <w:pStyle w:val="SingleTxtGC"/>
        <w:rPr>
          <w:rFonts w:ascii="Time New Roman" w:eastAsia="SimHei" w:hAnsi="Time New Roman"/>
        </w:rPr>
      </w:pPr>
      <w:r w:rsidRPr="00CE3EBA">
        <w:rPr>
          <w:rFonts w:ascii="Time New Roman" w:eastAsia="SimHei" w:hAnsi="Time New Roman"/>
          <w:lang w:val="zh-CN"/>
        </w:rPr>
        <w:t>63</w:t>
      </w:r>
      <w:r w:rsidRPr="00CE3EBA">
        <w:rPr>
          <w:rFonts w:ascii="Time New Roman" w:eastAsia="SimHei" w:hAnsi="Time New Roman"/>
          <w:lang w:val="zh-CN"/>
        </w:rPr>
        <w:t>.</w:t>
      </w:r>
      <w:r w:rsidRPr="00CE3EBA">
        <w:rPr>
          <w:rFonts w:ascii="Time New Roman" w:eastAsia="SimHei" w:hAnsi="Time New Roman"/>
          <w:lang w:val="zh-CN"/>
        </w:rPr>
        <w:tab/>
      </w:r>
      <w:r w:rsidRPr="00CE3EBA">
        <w:rPr>
          <w:rFonts w:ascii="Time New Roman" w:eastAsia="SimHei" w:hAnsi="Time New Roman"/>
          <w:lang w:val="zh-CN"/>
        </w:rPr>
        <w:t>缔约国选择根据简化报告程序提交报告，根据该程序，委员会将事先起草一份问题清单，请缔约国在收到该问题清单后一年内</w:t>
      </w:r>
      <w:proofErr w:type="gramStart"/>
      <w:r w:rsidRPr="00CE3EBA">
        <w:rPr>
          <w:rFonts w:ascii="Time New Roman" w:eastAsia="SimHei" w:hAnsi="Time New Roman"/>
          <w:lang w:val="zh-CN"/>
        </w:rPr>
        <w:t>作出</w:t>
      </w:r>
      <w:proofErr w:type="gramEnd"/>
      <w:r w:rsidRPr="00CE3EBA">
        <w:rPr>
          <w:rFonts w:ascii="Time New Roman" w:eastAsia="SimHei" w:hAnsi="Time New Roman"/>
          <w:lang w:val="zh-CN"/>
        </w:rPr>
        <w:t>答复。缔约国的答复预期在</w:t>
      </w:r>
      <w:r w:rsidRPr="00CE3EBA">
        <w:rPr>
          <w:rFonts w:ascii="Time New Roman" w:eastAsia="SimHei" w:hAnsi="Time New Roman"/>
          <w:lang w:val="zh-CN"/>
        </w:rPr>
        <w:t>2</w:t>
      </w:r>
      <w:r w:rsidRPr="00CE3EBA">
        <w:rPr>
          <w:rFonts w:ascii="Time New Roman" w:eastAsia="SimHei" w:hAnsi="Time New Roman"/>
          <w:lang w:val="zh-CN"/>
        </w:rPr>
        <w:t>0</w:t>
      </w:r>
      <w:r w:rsidRPr="00CE3EBA">
        <w:rPr>
          <w:rFonts w:ascii="Time New Roman" w:eastAsia="SimHei" w:hAnsi="Time New Roman"/>
          <w:lang w:val="zh-CN"/>
        </w:rPr>
        <w:t>3</w:t>
      </w:r>
      <w:r w:rsidRPr="00CE3EBA">
        <w:rPr>
          <w:rFonts w:ascii="Time New Roman" w:eastAsia="SimHei" w:hAnsi="Time New Roman"/>
          <w:lang w:val="zh-CN"/>
        </w:rPr>
        <w:t>0</w:t>
      </w:r>
      <w:r w:rsidRPr="00CE3EBA">
        <w:rPr>
          <w:rFonts w:ascii="Time New Roman" w:eastAsia="SimHei" w:hAnsi="Time New Roman"/>
          <w:lang w:val="zh-CN"/>
        </w:rPr>
        <w:t>年</w:t>
      </w:r>
      <w:r w:rsidRPr="00CE3EBA">
        <w:rPr>
          <w:rFonts w:ascii="Time New Roman" w:eastAsia="SimHei" w:hAnsi="Time New Roman"/>
          <w:lang w:val="zh-CN"/>
        </w:rPr>
        <w:t>11</w:t>
      </w:r>
      <w:r w:rsidRPr="00CE3EBA">
        <w:rPr>
          <w:rFonts w:ascii="Time New Roman" w:eastAsia="SimHei" w:hAnsi="Time New Roman"/>
          <w:lang w:val="zh-CN"/>
        </w:rPr>
        <w:t>月</w:t>
      </w:r>
      <w:r w:rsidRPr="00CE3EBA">
        <w:rPr>
          <w:rFonts w:ascii="Time New Roman" w:eastAsia="SimHei" w:hAnsi="Time New Roman"/>
          <w:lang w:val="zh-CN"/>
        </w:rPr>
        <w:t>1</w:t>
      </w:r>
      <w:r w:rsidRPr="00CE3EBA">
        <w:rPr>
          <w:rFonts w:ascii="Time New Roman" w:eastAsia="SimHei" w:hAnsi="Time New Roman"/>
          <w:lang w:val="zh-CN"/>
        </w:rPr>
        <w:t>日前提交，将构成其第四、第五和第六次合并定期报告。</w:t>
      </w:r>
    </w:p>
    <w:p w14:paraId="35663B0F" w14:textId="77777777" w:rsidR="004B0245" w:rsidRPr="002D6A9C" w:rsidRDefault="004B024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141D0AF" w14:textId="532E61AE" w:rsidR="00A64964" w:rsidRPr="00A64964" w:rsidRDefault="00A64964" w:rsidP="00A64964">
      <w:pPr>
        <w:pStyle w:val="SingleTxtG"/>
        <w:suppressAutoHyphens/>
        <w:spacing w:before="240" w:after="0"/>
        <w:jc w:val="center"/>
      </w:pPr>
    </w:p>
    <w:p w14:paraId="62515B52" w14:textId="77777777" w:rsidR="00A64964" w:rsidRPr="00A64964" w:rsidRDefault="00A64964" w:rsidP="00816936">
      <w:pPr>
        <w:spacing w:before="120"/>
        <w:rPr>
          <w:rFonts w:eastAsia="SimHei" w:hint="eastAsia"/>
          <w:sz w:val="24"/>
          <w:szCs w:val="24"/>
        </w:rPr>
      </w:pPr>
    </w:p>
    <w:sectPr w:rsidR="00A64964" w:rsidRPr="00A64964"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1973F" w14:textId="77777777" w:rsidR="00CD1ED2" w:rsidRPr="000D319F" w:rsidRDefault="00CD1ED2" w:rsidP="000D319F">
      <w:pPr>
        <w:pStyle w:val="af0"/>
        <w:spacing w:after="240"/>
        <w:ind w:left="907"/>
        <w:rPr>
          <w:rFonts w:asciiTheme="majorBidi" w:eastAsia="宋体" w:hAnsiTheme="majorBidi" w:cstheme="majorBidi"/>
          <w:sz w:val="21"/>
          <w:szCs w:val="21"/>
          <w:lang w:val="en-US"/>
        </w:rPr>
      </w:pPr>
    </w:p>
    <w:p w14:paraId="3C54274D" w14:textId="77777777" w:rsidR="00CD1ED2" w:rsidRPr="000D319F" w:rsidRDefault="00CD1ED2"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274D2D9E" w14:textId="77777777" w:rsidR="00CD1ED2" w:rsidRPr="000D319F" w:rsidRDefault="00CD1ED2" w:rsidP="000D319F">
      <w:pPr>
        <w:pStyle w:val="af0"/>
      </w:pPr>
    </w:p>
  </w:endnote>
  <w:endnote w:type="continuationNotice" w:id="1">
    <w:p w14:paraId="4BA69C4C" w14:textId="77777777" w:rsidR="00CD1ED2" w:rsidRDefault="00CD1E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C9F43" w14:textId="77777777" w:rsidR="00A732CF" w:rsidRPr="00A64964" w:rsidRDefault="00A64964" w:rsidP="00A6496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64964">
      <w:rPr>
        <w:rStyle w:val="af2"/>
        <w:b w:val="0"/>
        <w:snapToGrid w:val="0"/>
        <w:sz w:val="16"/>
      </w:rPr>
      <w:t>GE.24</w:t>
    </w:r>
    <w:proofErr w:type="spellEnd"/>
    <w:r w:rsidRPr="00A64964">
      <w:rPr>
        <w:rStyle w:val="af2"/>
        <w:b w:val="0"/>
        <w:snapToGrid w:val="0"/>
        <w:sz w:val="16"/>
      </w:rPr>
      <w:t>-06337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292FE" w14:textId="77777777" w:rsidR="00A732CF" w:rsidRPr="00A64964" w:rsidRDefault="00A64964" w:rsidP="00A64964">
    <w:pPr>
      <w:pStyle w:val="af0"/>
      <w:tabs>
        <w:tab w:val="clear" w:pos="431"/>
        <w:tab w:val="right" w:pos="9638"/>
      </w:tabs>
      <w:rPr>
        <w:rStyle w:val="af2"/>
      </w:rPr>
    </w:pPr>
    <w:proofErr w:type="spellStart"/>
    <w:r>
      <w:t>GE.24</w:t>
    </w:r>
    <w:proofErr w:type="spellEnd"/>
    <w:r>
      <w:t>-06337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ABF8E" w14:textId="20CA5C72" w:rsidR="00A732CF" w:rsidRPr="00487939" w:rsidRDefault="00A64964"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1A1EA0" wp14:editId="2115B240">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-06337</w:t>
    </w:r>
    <w:r w:rsidR="00731A42" w:rsidRPr="00EE277A">
      <w:rPr>
        <w:sz w:val="20"/>
        <w:lang w:eastAsia="zh-CN"/>
      </w:rPr>
      <w:t xml:space="preserve"> (C)</w:t>
    </w:r>
    <w:r w:rsidR="00B44B82">
      <w:rPr>
        <w:sz w:val="20"/>
        <w:lang w:eastAsia="zh-CN"/>
      </w:rPr>
      <w:tab/>
    </w:r>
    <w:r w:rsidR="0005702C">
      <w:rPr>
        <w:sz w:val="20"/>
        <w:lang w:eastAsia="zh-CN"/>
      </w:rPr>
      <w:t>2705</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05702C">
      <w:rPr>
        <w:sz w:val="20"/>
        <w:lang w:eastAsia="zh-CN"/>
      </w:rPr>
      <w:t>2006</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5863F7B9" wp14:editId="0E23501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CF830" w14:textId="77777777" w:rsidR="00CD1ED2" w:rsidRPr="000157B1" w:rsidRDefault="00CD1ED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66B8477" w14:textId="77777777" w:rsidR="00CD1ED2" w:rsidRPr="000157B1" w:rsidRDefault="00CD1ED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730BC30" w14:textId="77777777" w:rsidR="00CD1ED2" w:rsidRDefault="00CD1ED2"/>
  </w:footnote>
  <w:footnote w:id="2">
    <w:p w14:paraId="24EF7F99" w14:textId="6CDC1849" w:rsidR="00A64964" w:rsidRDefault="00A64964" w:rsidP="00A64964">
      <w:pPr>
        <w:pStyle w:val="a6"/>
      </w:pPr>
      <w:r>
        <w:rPr>
          <w:lang w:val="zh-CN"/>
        </w:rPr>
        <w:tab/>
        <w:t>*</w:t>
      </w:r>
      <w:r w:rsidR="0005702C">
        <w:rPr>
          <w:lang w:val="zh-CN"/>
        </w:rPr>
        <w:tab/>
      </w:r>
      <w:r>
        <w:rPr>
          <w:lang w:val="zh-CN"/>
        </w:rPr>
        <w:t>委员会第三十届会议</w:t>
      </w:r>
      <w:r w:rsidR="0005702C">
        <w:rPr>
          <w:lang w:val="zh-CN"/>
        </w:rPr>
        <w:t>(2</w:t>
      </w:r>
      <w:r>
        <w:rPr>
          <w:lang w:val="zh-CN"/>
        </w:rPr>
        <w:t>0</w:t>
      </w:r>
      <w:r w:rsidR="0005702C">
        <w:rPr>
          <w:lang w:val="zh-CN"/>
        </w:rPr>
        <w:t>24</w:t>
      </w:r>
      <w:r>
        <w:rPr>
          <w:lang w:val="zh-CN"/>
        </w:rPr>
        <w:t>年</w:t>
      </w:r>
      <w:r w:rsidR="0005702C">
        <w:rPr>
          <w:lang w:val="zh-CN"/>
        </w:rPr>
        <w:t>3</w:t>
      </w:r>
      <w:r>
        <w:rPr>
          <w:lang w:val="zh-CN"/>
        </w:rPr>
        <w:t>月</w:t>
      </w:r>
      <w:r w:rsidR="0005702C">
        <w:rPr>
          <w:lang w:val="zh-CN"/>
        </w:rPr>
        <w:t>4</w:t>
      </w:r>
      <w:r>
        <w:rPr>
          <w:lang w:val="zh-CN"/>
        </w:rPr>
        <w:t>日至</w:t>
      </w:r>
      <w:r w:rsidR="0005702C">
        <w:rPr>
          <w:lang w:val="zh-CN"/>
        </w:rPr>
        <w:t>22</w:t>
      </w:r>
      <w:r>
        <w:rPr>
          <w:lang w:val="zh-CN"/>
        </w:rPr>
        <w:t>日</w:t>
      </w:r>
      <w:r w:rsidR="0005702C">
        <w:rPr>
          <w:lang w:val="zh-CN"/>
        </w:rPr>
        <w:t>)</w:t>
      </w:r>
      <w:r>
        <w:rPr>
          <w:lang w:val="zh-CN"/>
        </w:rPr>
        <w:t>通过。</w:t>
      </w:r>
    </w:p>
  </w:footnote>
  <w:footnote w:id="3">
    <w:p w14:paraId="12FEE900" w14:textId="78A1DD8F" w:rsidR="00A64964" w:rsidRPr="00D31639" w:rsidRDefault="00A64964" w:rsidP="00A64964">
      <w:pPr>
        <w:pStyle w:val="a6"/>
      </w:pPr>
      <w:r w:rsidRPr="00D31639">
        <w:rPr>
          <w:lang w:val="zh-CN"/>
        </w:rPr>
        <w:tab/>
      </w:r>
      <w:r w:rsidRPr="00D31639">
        <w:rPr>
          <w:rStyle w:val="a8"/>
          <w:rFonts w:eastAsia="宋体"/>
          <w:lang w:val="zh-CN"/>
        </w:rPr>
        <w:footnoteRef/>
      </w:r>
      <w:r>
        <w:rPr>
          <w:lang w:val="zh-CN"/>
        </w:rPr>
        <w:tab/>
      </w:r>
      <w:r w:rsidR="0005702C" w:rsidRPr="00F3626F">
        <w:rPr>
          <w:lang w:val="zh-CN"/>
        </w:rPr>
        <w:t>CRPD/C/CRI/2</w:t>
      </w:r>
      <w:r w:rsidRPr="00F3626F">
        <w:rPr>
          <w:lang w:val="zh-CN"/>
        </w:rPr>
        <w:t>-</w:t>
      </w:r>
      <w:r w:rsidR="0005702C" w:rsidRPr="00F3626F">
        <w:rPr>
          <w:lang w:val="zh-CN"/>
        </w:rPr>
        <w:t>3</w:t>
      </w:r>
      <w:r>
        <w:rPr>
          <w:lang w:val="zh-CN"/>
        </w:rPr>
        <w:t>。</w:t>
      </w:r>
    </w:p>
  </w:footnote>
  <w:footnote w:id="4">
    <w:p w14:paraId="583D655D" w14:textId="59BF2D57" w:rsidR="00A64964" w:rsidRPr="00AA17BA" w:rsidRDefault="00A64964" w:rsidP="00A64964">
      <w:pPr>
        <w:pStyle w:val="a6"/>
      </w:pPr>
      <w:r w:rsidRPr="00D31639">
        <w:rPr>
          <w:lang w:val="zh-CN"/>
        </w:rPr>
        <w:tab/>
      </w:r>
      <w:r w:rsidRPr="00D31639">
        <w:rPr>
          <w:rStyle w:val="a8"/>
          <w:rFonts w:eastAsia="宋体"/>
          <w:lang w:val="zh-CN"/>
        </w:rPr>
        <w:footnoteRef/>
      </w:r>
      <w:r>
        <w:rPr>
          <w:lang w:val="zh-CN"/>
        </w:rPr>
        <w:tab/>
      </w:r>
      <w:r w:rsidR="0005702C" w:rsidRPr="00F3626F">
        <w:rPr>
          <w:lang w:val="zh-CN"/>
        </w:rPr>
        <w:t>CRPD/C/CRI/QPR/2</w:t>
      </w:r>
      <w:r w:rsidRPr="00F3626F">
        <w:rPr>
          <w:lang w:val="zh-CN"/>
        </w:rPr>
        <w:t>-</w:t>
      </w:r>
      <w:r w:rsidR="0005702C" w:rsidRPr="00F3626F">
        <w:rPr>
          <w:lang w:val="zh-CN"/>
        </w:rPr>
        <w:t>3</w:t>
      </w:r>
      <w:r>
        <w:rPr>
          <w:lang w:val="zh-CN"/>
        </w:rPr>
        <w:t>。</w:t>
      </w:r>
    </w:p>
  </w:footnote>
  <w:footnote w:id="5">
    <w:p w14:paraId="46667BBF" w14:textId="59228FD5" w:rsidR="00A64964" w:rsidRPr="00327862" w:rsidRDefault="00A64964" w:rsidP="00A64964">
      <w:pPr>
        <w:pStyle w:val="a6"/>
      </w:pPr>
      <w:r w:rsidRPr="00AA17BA">
        <w:rPr>
          <w:lang w:val="zh-CN"/>
        </w:rPr>
        <w:tab/>
      </w:r>
      <w:r w:rsidRPr="00D31639">
        <w:rPr>
          <w:rStyle w:val="a8"/>
          <w:rFonts w:eastAsia="宋体"/>
          <w:lang w:val="zh-CN"/>
        </w:rPr>
        <w:footnoteRef/>
      </w:r>
      <w:r w:rsidRPr="0041148F">
        <w:tab/>
      </w:r>
      <w:hyperlink r:id="rId1" w:history="1">
        <w:proofErr w:type="spellStart"/>
        <w:r w:rsidR="0005702C" w:rsidRPr="00F3626F">
          <w:rPr>
            <w:rStyle w:val="af5"/>
          </w:rPr>
          <w:t>CRPD</w:t>
        </w:r>
        <w:proofErr w:type="spellEnd"/>
        <w:r w:rsidR="0005702C" w:rsidRPr="00F3626F">
          <w:rPr>
            <w:rStyle w:val="af5"/>
          </w:rPr>
          <w:t>/C/CRI/CO/1</w:t>
        </w:r>
      </w:hyperlink>
      <w:r>
        <w:rPr>
          <w:lang w:val="zh-CN"/>
        </w:rPr>
        <w:t>。</w:t>
      </w:r>
    </w:p>
  </w:footnote>
  <w:footnote w:id="6">
    <w:p w14:paraId="64A63BDB" w14:textId="46DB772F" w:rsidR="00A64964" w:rsidRPr="008C275E" w:rsidRDefault="00A64964" w:rsidP="00A64964">
      <w:pPr>
        <w:pStyle w:val="a6"/>
        <w:suppressAutoHyphens/>
      </w:pPr>
      <w:r w:rsidRPr="0041148F">
        <w:tab/>
      </w:r>
      <w:r>
        <w:rPr>
          <w:rStyle w:val="a8"/>
          <w:rFonts w:eastAsia="宋体"/>
          <w:lang w:val="zh-CN"/>
        </w:rPr>
        <w:footnoteRef/>
      </w:r>
      <w:r w:rsidRPr="0041148F">
        <w:tab/>
      </w:r>
      <w:hyperlink r:id="rId2" w:history="1">
        <w:r w:rsidR="0005702C" w:rsidRPr="00F3626F">
          <w:rPr>
            <w:rStyle w:val="af5"/>
          </w:rPr>
          <w:t>A/72/55</w:t>
        </w:r>
      </w:hyperlink>
      <w:r w:rsidR="0005702C">
        <w:t>,</w:t>
      </w:r>
      <w:r w:rsidRPr="0041148F">
        <w:t xml:space="preserve"> </w:t>
      </w:r>
      <w:r>
        <w:rPr>
          <w:lang w:val="zh-CN"/>
        </w:rPr>
        <w:t>附件。</w:t>
      </w:r>
    </w:p>
  </w:footnote>
  <w:footnote w:id="7">
    <w:p w14:paraId="585328DC" w14:textId="29F7C2BE" w:rsidR="00A64964" w:rsidRPr="008C275E" w:rsidRDefault="00A64964" w:rsidP="00A64964">
      <w:pPr>
        <w:pStyle w:val="a6"/>
        <w:suppressAutoHyphens/>
      </w:pPr>
      <w:r w:rsidRPr="0041148F">
        <w:tab/>
      </w:r>
      <w:r>
        <w:rPr>
          <w:rStyle w:val="a8"/>
          <w:rFonts w:eastAsia="宋体"/>
          <w:lang w:val="zh-CN"/>
        </w:rPr>
        <w:footnoteRef/>
      </w:r>
      <w:r w:rsidRPr="0041148F">
        <w:tab/>
      </w:r>
      <w:hyperlink r:id="rId3" w:history="1">
        <w:proofErr w:type="spellStart"/>
        <w:r w:rsidR="0005702C" w:rsidRPr="00F3626F">
          <w:rPr>
            <w:rStyle w:val="af5"/>
          </w:rPr>
          <w:t>CRPD</w:t>
        </w:r>
        <w:proofErr w:type="spellEnd"/>
        <w:r w:rsidR="0005702C" w:rsidRPr="00F3626F">
          <w:rPr>
            <w:rStyle w:val="af5"/>
          </w:rPr>
          <w:t>/C/5</w:t>
        </w:r>
      </w:hyperlink>
      <w:r>
        <w:rPr>
          <w:lang w:val="zh-CN"/>
        </w:rPr>
        <w:t>。</w:t>
      </w:r>
    </w:p>
  </w:footnote>
  <w:footnote w:id="8">
    <w:p w14:paraId="095353C5" w14:textId="7FB0706B" w:rsidR="00A64964" w:rsidRPr="008C275E" w:rsidRDefault="00A64964" w:rsidP="00A64964">
      <w:pPr>
        <w:pStyle w:val="a6"/>
        <w:suppressAutoHyphens/>
      </w:pPr>
      <w:r w:rsidRPr="0041148F">
        <w:tab/>
      </w:r>
      <w:r>
        <w:rPr>
          <w:rStyle w:val="a8"/>
          <w:rFonts w:eastAsia="宋体"/>
          <w:lang w:val="zh-CN"/>
        </w:rPr>
        <w:footnoteRef/>
      </w:r>
      <w:r w:rsidRPr="0041148F">
        <w:tab/>
      </w:r>
      <w:hyperlink r:id="rId4" w:history="1">
        <w:proofErr w:type="spellStart"/>
        <w:r w:rsidR="0005702C" w:rsidRPr="00F3626F">
          <w:rPr>
            <w:rStyle w:val="af5"/>
          </w:rPr>
          <w:t>CRPD</w:t>
        </w:r>
        <w:proofErr w:type="spellEnd"/>
        <w:r w:rsidR="0005702C" w:rsidRPr="00F3626F">
          <w:rPr>
            <w:rStyle w:val="af5"/>
          </w:rPr>
          <w:t>/C/CRI/CO/1</w:t>
        </w:r>
      </w:hyperlink>
      <w:r w:rsidR="0005702C">
        <w:t>,</w:t>
      </w:r>
      <w:r w:rsidRPr="0041148F">
        <w:t xml:space="preserve"> </w:t>
      </w:r>
      <w:r>
        <w:rPr>
          <w:lang w:val="zh-CN"/>
        </w:rPr>
        <w:t>第</w:t>
      </w:r>
      <w:r w:rsidR="0005702C">
        <w:t>44</w:t>
      </w:r>
      <w:r>
        <w:rPr>
          <w:lang w:val="zh-CN"/>
        </w:rPr>
        <w:t>段。</w:t>
      </w:r>
    </w:p>
  </w:footnote>
  <w:footnote w:id="9">
    <w:p w14:paraId="5CC169DB" w14:textId="4DB70BEE" w:rsidR="00A64964" w:rsidRDefault="00A64964" w:rsidP="00A64964">
      <w:pPr>
        <w:pStyle w:val="a6"/>
        <w:suppressAutoHyphens/>
      </w:pPr>
      <w:r w:rsidRPr="0041148F">
        <w:tab/>
      </w:r>
      <w:r>
        <w:rPr>
          <w:rStyle w:val="a8"/>
          <w:rFonts w:eastAsia="宋体"/>
          <w:lang w:val="zh-CN"/>
        </w:rPr>
        <w:footnoteRef/>
      </w:r>
      <w:r w:rsidRPr="0041148F">
        <w:tab/>
      </w:r>
      <w:r>
        <w:rPr>
          <w:lang w:val="zh-CN"/>
        </w:rPr>
        <w:t>同上</w:t>
      </w:r>
      <w:r w:rsidR="0005702C">
        <w:t>，</w:t>
      </w:r>
      <w:r>
        <w:rPr>
          <w:lang w:val="zh-CN"/>
        </w:rPr>
        <w:t>第</w:t>
      </w:r>
      <w:r w:rsidR="0005702C">
        <w:t>5</w:t>
      </w:r>
      <w:r w:rsidRPr="0041148F">
        <w:t>0</w:t>
      </w:r>
      <w:r>
        <w:rPr>
          <w:lang w:val="zh-CN"/>
        </w:rPr>
        <w:t>段。</w:t>
      </w:r>
    </w:p>
  </w:footnote>
  <w:footnote w:id="10">
    <w:p w14:paraId="0306E6BB" w14:textId="5003A13A" w:rsidR="00A64964" w:rsidRDefault="00A64964" w:rsidP="00A64964">
      <w:pPr>
        <w:pStyle w:val="a6"/>
        <w:suppressAutoHyphens/>
      </w:pPr>
      <w:r w:rsidRPr="0041148F">
        <w:tab/>
      </w:r>
      <w:r>
        <w:rPr>
          <w:rStyle w:val="a8"/>
          <w:rFonts w:eastAsia="宋体"/>
          <w:lang w:val="zh-CN"/>
        </w:rPr>
        <w:footnoteRef/>
      </w:r>
      <w:r w:rsidRPr="0041148F">
        <w:tab/>
      </w:r>
      <w:r>
        <w:rPr>
          <w:lang w:val="zh-CN"/>
        </w:rPr>
        <w:t>同上</w:t>
      </w:r>
      <w:r w:rsidR="0005702C">
        <w:t>，</w:t>
      </w:r>
      <w:r>
        <w:rPr>
          <w:lang w:val="zh-CN"/>
        </w:rPr>
        <w:t>第</w:t>
      </w:r>
      <w:r w:rsidR="0005702C">
        <w:t>54</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79AA7" w14:textId="77777777" w:rsidR="00A732CF" w:rsidRDefault="00A64964" w:rsidP="00A64964">
    <w:pPr>
      <w:pStyle w:val="af3"/>
    </w:pPr>
    <w:proofErr w:type="spellStart"/>
    <w:r>
      <w:t>CRPD</w:t>
    </w:r>
    <w:proofErr w:type="spellEnd"/>
    <w:r>
      <w:t>/C/CRI/CO/2-3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44829" w14:textId="77777777" w:rsidR="00A732CF" w:rsidRPr="00202A30" w:rsidRDefault="00A64964" w:rsidP="00A64964">
    <w:pPr>
      <w:pStyle w:val="af3"/>
      <w:jc w:val="right"/>
    </w:pPr>
    <w:proofErr w:type="spellStart"/>
    <w:r>
      <w:t>CRPD</w:t>
    </w:r>
    <w:proofErr w:type="spellEnd"/>
    <w:r>
      <w:t>/C/CRI/CO/2-3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 w:numId="7" w16cid:durableId="1895314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ED2"/>
    <w:rsid w:val="00011483"/>
    <w:rsid w:val="0005702C"/>
    <w:rsid w:val="000904D6"/>
    <w:rsid w:val="00093E90"/>
    <w:rsid w:val="000B4967"/>
    <w:rsid w:val="000D319F"/>
    <w:rsid w:val="000E4D0E"/>
    <w:rsid w:val="00125AC6"/>
    <w:rsid w:val="00141D76"/>
    <w:rsid w:val="00144B69"/>
    <w:rsid w:val="00153E86"/>
    <w:rsid w:val="001B1BD1"/>
    <w:rsid w:val="001C3EF2"/>
    <w:rsid w:val="001D17F6"/>
    <w:rsid w:val="001D2C3F"/>
    <w:rsid w:val="001E57AD"/>
    <w:rsid w:val="00202F1C"/>
    <w:rsid w:val="00204B42"/>
    <w:rsid w:val="002231C3"/>
    <w:rsid w:val="0024417F"/>
    <w:rsid w:val="00246EEF"/>
    <w:rsid w:val="00250F8D"/>
    <w:rsid w:val="002511F6"/>
    <w:rsid w:val="00274EE8"/>
    <w:rsid w:val="002B0984"/>
    <w:rsid w:val="002B34F2"/>
    <w:rsid w:val="002C680E"/>
    <w:rsid w:val="002E1C97"/>
    <w:rsid w:val="002E3EE8"/>
    <w:rsid w:val="002F5834"/>
    <w:rsid w:val="00326EBF"/>
    <w:rsid w:val="00327FE4"/>
    <w:rsid w:val="00353992"/>
    <w:rsid w:val="00392F6C"/>
    <w:rsid w:val="003D7D4D"/>
    <w:rsid w:val="003E4006"/>
    <w:rsid w:val="003F27E8"/>
    <w:rsid w:val="00403600"/>
    <w:rsid w:val="00413D23"/>
    <w:rsid w:val="00427F63"/>
    <w:rsid w:val="00430373"/>
    <w:rsid w:val="004A17D1"/>
    <w:rsid w:val="004B0245"/>
    <w:rsid w:val="004C478B"/>
    <w:rsid w:val="004C4A0A"/>
    <w:rsid w:val="00543EBA"/>
    <w:rsid w:val="00551C33"/>
    <w:rsid w:val="00581E42"/>
    <w:rsid w:val="005820D5"/>
    <w:rsid w:val="005B76CF"/>
    <w:rsid w:val="005D0F8B"/>
    <w:rsid w:val="005D3846"/>
    <w:rsid w:val="005E403A"/>
    <w:rsid w:val="005F00C7"/>
    <w:rsid w:val="00605A85"/>
    <w:rsid w:val="00641EA4"/>
    <w:rsid w:val="00645F38"/>
    <w:rsid w:val="00662AEA"/>
    <w:rsid w:val="00680656"/>
    <w:rsid w:val="006B1119"/>
    <w:rsid w:val="006C6504"/>
    <w:rsid w:val="006E3E46"/>
    <w:rsid w:val="006E71B1"/>
    <w:rsid w:val="006F3F80"/>
    <w:rsid w:val="006F5B92"/>
    <w:rsid w:val="00705D89"/>
    <w:rsid w:val="00731A42"/>
    <w:rsid w:val="00744335"/>
    <w:rsid w:val="00767E69"/>
    <w:rsid w:val="0077079A"/>
    <w:rsid w:val="007A4CB7"/>
    <w:rsid w:val="007A5599"/>
    <w:rsid w:val="007E685C"/>
    <w:rsid w:val="00816936"/>
    <w:rsid w:val="00853018"/>
    <w:rsid w:val="00856233"/>
    <w:rsid w:val="00860F27"/>
    <w:rsid w:val="00863E51"/>
    <w:rsid w:val="008A2A2A"/>
    <w:rsid w:val="008A515F"/>
    <w:rsid w:val="008B0560"/>
    <w:rsid w:val="008B2BFA"/>
    <w:rsid w:val="008B67A4"/>
    <w:rsid w:val="008C732B"/>
    <w:rsid w:val="008F2466"/>
    <w:rsid w:val="00920A8C"/>
    <w:rsid w:val="00936F03"/>
    <w:rsid w:val="00940E3D"/>
    <w:rsid w:val="00943528"/>
    <w:rsid w:val="00943B69"/>
    <w:rsid w:val="00944CB3"/>
    <w:rsid w:val="0098462A"/>
    <w:rsid w:val="009B09D7"/>
    <w:rsid w:val="009D35ED"/>
    <w:rsid w:val="00A03CB6"/>
    <w:rsid w:val="00A1364C"/>
    <w:rsid w:val="00A21076"/>
    <w:rsid w:val="00A3739A"/>
    <w:rsid w:val="00A52DAF"/>
    <w:rsid w:val="00A64964"/>
    <w:rsid w:val="00A732CF"/>
    <w:rsid w:val="00A84072"/>
    <w:rsid w:val="00AA4658"/>
    <w:rsid w:val="00B07433"/>
    <w:rsid w:val="00B16570"/>
    <w:rsid w:val="00B44B82"/>
    <w:rsid w:val="00B53320"/>
    <w:rsid w:val="00B902D6"/>
    <w:rsid w:val="00BC4E4C"/>
    <w:rsid w:val="00BC6522"/>
    <w:rsid w:val="00C040B8"/>
    <w:rsid w:val="00C121D5"/>
    <w:rsid w:val="00C134D9"/>
    <w:rsid w:val="00C17349"/>
    <w:rsid w:val="00C351AA"/>
    <w:rsid w:val="00C7253F"/>
    <w:rsid w:val="00C91F60"/>
    <w:rsid w:val="00CA5EDE"/>
    <w:rsid w:val="00CD1ED2"/>
    <w:rsid w:val="00CE3EBA"/>
    <w:rsid w:val="00D102A8"/>
    <w:rsid w:val="00D26A05"/>
    <w:rsid w:val="00D32465"/>
    <w:rsid w:val="00D94F15"/>
    <w:rsid w:val="00D97B98"/>
    <w:rsid w:val="00DC671F"/>
    <w:rsid w:val="00DE4DA7"/>
    <w:rsid w:val="00E33B38"/>
    <w:rsid w:val="00E47FE5"/>
    <w:rsid w:val="00E574AF"/>
    <w:rsid w:val="00E61599"/>
    <w:rsid w:val="00E86C6D"/>
    <w:rsid w:val="00F25C4D"/>
    <w:rsid w:val="00F3626F"/>
    <w:rsid w:val="00F404F5"/>
    <w:rsid w:val="00F714DA"/>
    <w:rsid w:val="00F90004"/>
    <w:rsid w:val="00F955E5"/>
    <w:rsid w:val="00FB432F"/>
    <w:rsid w:val="00FB456B"/>
    <w:rsid w:val="00FB5E40"/>
    <w:rsid w:val="00FD51EE"/>
    <w:rsid w:val="00FE7B2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39089"/>
  <w15:docId w15:val="{CECA87E4-D2A6-4455-8258-78500CC0B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A Fu,Footnote reference,Footnote Text Char Char Char Char Char,Footnote Text Char Char Char Char,Footnote Text Char Char Char,Footnote Text Cha,FA Fußnotentext,FA Fuﬂnotentext,Footnote Text Char Char,FA Fu?notentext,ft,Car,FOOTNOTES"/>
    <w:basedOn w:val="a"/>
    <w:link w:val="a7"/>
    <w:uiPriority w:val="3"/>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A Fu 字符,Footnote reference 字符,Footnote Text Char Char Char Char Char 字符,Footnote Text Char Char Char Char 字符,Footnote Text Char Char Char 字符,Footnote Text Cha 字符,FA Fußnotentext 字符,FA Fuﬂnotentext 字符,Footnote Text Char Char 字符,ft 字符"/>
    <w:basedOn w:val="a0"/>
    <w:link w:val="a6"/>
    <w:uiPriority w:val="3"/>
    <w:rsid w:val="003F27E8"/>
    <w:rPr>
      <w:sz w:val="18"/>
      <w:szCs w:val="18"/>
    </w:rPr>
  </w:style>
  <w:style w:type="character" w:styleId="a8">
    <w:name w:val="footnote reference"/>
    <w:aliases w:val="4_G,Ref,de nota al pie,Appel note de bas de page,Footnotes refss,Texto de nota al pie,referencia nota al pie,BVI fnr,Footnote Text Char1 Car Car Car Car,Footnote Text Char Char Car Car Car Car,Char Car Car Car Car,FA Fu Car Car Car,f"/>
    <w:basedOn w:val="a0"/>
    <w:link w:val="BVIfnrCharCarCar"/>
    <w:uiPriority w:val="3"/>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qFormat/>
    <w:rsid w:val="00A64964"/>
    <w:pPr>
      <w:keepNext/>
      <w:keepLines/>
      <w:tabs>
        <w:tab w:val="clear" w:pos="431"/>
        <w:tab w:val="right" w:pos="851"/>
      </w:tabs>
      <w:suppressAutoHyphens/>
      <w:overflowPunct/>
      <w:adjustRightInd/>
      <w:snapToGrid/>
      <w:spacing w:before="360" w:after="240" w:line="300" w:lineRule="exact"/>
      <w:ind w:left="1134" w:right="1134" w:hanging="1134"/>
      <w:outlineLvl w:val="1"/>
    </w:pPr>
    <w:rPr>
      <w:b/>
      <w:snapToGrid/>
      <w:sz w:val="28"/>
      <w:szCs w:val="10"/>
    </w:rPr>
  </w:style>
  <w:style w:type="paragraph" w:customStyle="1" w:styleId="H1G">
    <w:name w:val="_ H_1_G"/>
    <w:basedOn w:val="a"/>
    <w:next w:val="a"/>
    <w:qFormat/>
    <w:rsid w:val="00A64964"/>
    <w:pPr>
      <w:keepNext/>
      <w:keepLines/>
      <w:tabs>
        <w:tab w:val="clear" w:pos="431"/>
        <w:tab w:val="right" w:pos="851"/>
      </w:tabs>
      <w:suppressAutoHyphen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
    <w:next w:val="a"/>
    <w:qFormat/>
    <w:rsid w:val="00A64964"/>
    <w:pPr>
      <w:keepNext/>
      <w:keepLines/>
      <w:tabs>
        <w:tab w:val="clear" w:pos="431"/>
        <w:tab w:val="right" w:pos="851"/>
      </w:tabs>
      <w:suppressAutoHyphens/>
      <w:overflowPunct/>
      <w:adjustRightInd/>
      <w:snapToGrid/>
      <w:spacing w:before="240" w:after="120" w:line="240" w:lineRule="exact"/>
      <w:ind w:left="1134" w:right="1134" w:hanging="1134"/>
      <w:outlineLvl w:val="3"/>
    </w:pPr>
    <w:rPr>
      <w:b/>
      <w:snapToGrid/>
      <w:szCs w:val="10"/>
    </w:rPr>
  </w:style>
  <w:style w:type="paragraph" w:customStyle="1" w:styleId="SingleTxtG">
    <w:name w:val="_ Single Txt_G"/>
    <w:basedOn w:val="a"/>
    <w:link w:val="SingleTxtGChar"/>
    <w:uiPriority w:val="1"/>
    <w:qFormat/>
    <w:rsid w:val="00A64964"/>
    <w:pPr>
      <w:tabs>
        <w:tab w:val="clear" w:pos="431"/>
        <w:tab w:val="left" w:pos="1701"/>
        <w:tab w:val="left" w:pos="2268"/>
        <w:tab w:val="left" w:pos="2835"/>
      </w:tabs>
      <w:overflowPunct/>
      <w:adjustRightInd/>
      <w:snapToGrid/>
      <w:spacing w:after="120" w:line="280" w:lineRule="exact"/>
      <w:ind w:left="1134" w:right="1134"/>
    </w:pPr>
    <w:rPr>
      <w:snapToGrid/>
      <w:szCs w:val="10"/>
    </w:rPr>
  </w:style>
  <w:style w:type="numbering" w:styleId="111111">
    <w:name w:val="Outline List 2"/>
    <w:basedOn w:val="a2"/>
    <w:rsid w:val="00A64964"/>
    <w:pPr>
      <w:numPr>
        <w:numId w:val="7"/>
      </w:numPr>
    </w:pPr>
  </w:style>
  <w:style w:type="character" w:customStyle="1" w:styleId="SingleTxtGChar">
    <w:name w:val="_ Single Txt_G Char"/>
    <w:link w:val="SingleTxtG"/>
    <w:uiPriority w:val="1"/>
    <w:rsid w:val="00A64964"/>
    <w:rPr>
      <w:sz w:val="21"/>
      <w:szCs w:val="10"/>
    </w:rPr>
  </w:style>
  <w:style w:type="paragraph" w:customStyle="1" w:styleId="BVIfnrCharCarCar">
    <w:name w:val="BVI fnr Char Car Car"/>
    <w:basedOn w:val="a"/>
    <w:link w:val="a8"/>
    <w:uiPriority w:val="3"/>
    <w:rsid w:val="00A64964"/>
    <w:pPr>
      <w:tabs>
        <w:tab w:val="clear" w:pos="431"/>
      </w:tabs>
      <w:overflowPunct/>
      <w:adjustRightInd/>
      <w:snapToGrid/>
      <w:spacing w:after="160" w:line="240" w:lineRule="exact"/>
    </w:pPr>
    <w:rPr>
      <w:rFonts w:eastAsia="Times New Roman"/>
      <w:vertAlign w:val="superscript"/>
    </w:rPr>
  </w:style>
  <w:style w:type="character" w:styleId="af6">
    <w:name w:val="FollowedHyperlink"/>
    <w:basedOn w:val="a0"/>
    <w:uiPriority w:val="99"/>
    <w:semiHidden/>
    <w:unhideWhenUsed/>
    <w:rsid w:val="00F3626F"/>
    <w:rPr>
      <w:color w:val="0000FF"/>
      <w:u w:val="single"/>
    </w:rPr>
  </w:style>
  <w:style w:type="character" w:styleId="af7">
    <w:name w:val="Unresolved Mention"/>
    <w:basedOn w:val="a0"/>
    <w:uiPriority w:val="99"/>
    <w:semiHidden/>
    <w:unhideWhenUsed/>
    <w:rsid w:val="00F36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5" TargetMode="External"/><Relationship Id="rId2" Type="http://schemas.openxmlformats.org/officeDocument/2006/relationships/hyperlink" Target="http://undocs.org/ch/A/72/55" TargetMode="External"/><Relationship Id="rId1" Type="http://schemas.openxmlformats.org/officeDocument/2006/relationships/hyperlink" Target="http://undocs.org/ch/CRPD/C/CRI/CO/1" TargetMode="External"/><Relationship Id="rId4" Type="http://schemas.openxmlformats.org/officeDocument/2006/relationships/hyperlink" Target="http://undocs.org/ch/CRPD/C/CRI/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12100</Words>
  <Characters>12808</Characters>
  <Application>Microsoft Office Word</Application>
  <DocSecurity>0</DocSecurity>
  <Lines>502</Lines>
  <Paragraphs>240</Paragraphs>
  <ScaleCrop>false</ScaleCrop>
  <Company>DCM</Company>
  <LinksUpToDate>false</LinksUpToDate>
  <CharactersWithSpaces>13229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CRPD/C/CRI/CO/2-3</dc:title>
  <dc:subject>2406337</dc:subject>
  <dc:creator>lin</dc:creator>
  <cp:keywords/>
  <dc:description/>
  <cp:lastModifiedBy>Lingshan Lin</cp:lastModifiedBy>
  <cp:revision>2</cp:revision>
  <cp:lastPrinted>2014-05-09T11:28:00Z</cp:lastPrinted>
  <dcterms:created xsi:type="dcterms:W3CDTF">2024-06-20T08:34:00Z</dcterms:created>
  <dcterms:modified xsi:type="dcterms:W3CDTF">2024-06-20T08:34:00Z</dcterms:modified>
</cp:coreProperties>
</file>