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e"/>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620"/>
        <w:gridCol w:w="195"/>
        <w:gridCol w:w="1725"/>
        <w:gridCol w:w="2819"/>
      </w:tblGrid>
      <w:tr w:rsidR="0049372E" w:rsidRPr="00635870" w:rsidTr="00E66DD6">
        <w:trPr>
          <w:trHeight w:hRule="exact" w:val="851"/>
        </w:trPr>
        <w:tc>
          <w:tcPr>
            <w:tcW w:w="4900" w:type="dxa"/>
            <w:gridSpan w:val="2"/>
            <w:tcBorders>
              <w:bottom w:val="single" w:sz="4" w:space="0" w:color="auto"/>
            </w:tcBorders>
            <w:vAlign w:val="bottom"/>
          </w:tcPr>
          <w:p w:rsidR="0049372E" w:rsidRPr="00635870" w:rsidRDefault="0049372E" w:rsidP="00E66DD6">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49372E" w:rsidRPr="00A360A2" w:rsidRDefault="0049372E" w:rsidP="00E66DD6">
            <w:pPr>
              <w:jc w:val="right"/>
            </w:pPr>
          </w:p>
        </w:tc>
        <w:tc>
          <w:tcPr>
            <w:tcW w:w="4544" w:type="dxa"/>
            <w:gridSpan w:val="2"/>
            <w:tcBorders>
              <w:left w:val="nil"/>
              <w:bottom w:val="single" w:sz="4" w:space="0" w:color="auto"/>
            </w:tcBorders>
            <w:vAlign w:val="bottom"/>
          </w:tcPr>
          <w:p w:rsidR="0049372E" w:rsidRPr="00A360A2" w:rsidRDefault="0049372E" w:rsidP="00E66DD6">
            <w:pPr>
              <w:jc w:val="right"/>
            </w:pPr>
            <w:r w:rsidRPr="00240129">
              <w:rPr>
                <w:sz w:val="40"/>
                <w:szCs w:val="40"/>
              </w:rPr>
              <w:t>E</w:t>
            </w:r>
            <w:r>
              <w:t>/</w:t>
            </w:r>
            <w:r w:rsidR="00B31364">
              <w:fldChar w:fldCharType="begin"/>
            </w:r>
            <w:r w:rsidR="00B31364">
              <w:instrText xml:space="preserve"> FILLIN  "Введите символ после Е/"  \* MERGEFORMAT </w:instrText>
            </w:r>
            <w:r w:rsidR="00B31364">
              <w:fldChar w:fldCharType="separate"/>
            </w:r>
            <w:r w:rsidR="00641E51">
              <w:t>C.12/GC/23</w:t>
            </w:r>
            <w:r w:rsidR="00B31364">
              <w:fldChar w:fldCharType="end"/>
            </w:r>
            <w:r w:rsidR="0084173A">
              <w:t xml:space="preserve">         </w:t>
            </w:r>
          </w:p>
        </w:tc>
      </w:tr>
      <w:tr w:rsidR="0049372E" w:rsidRPr="00635870" w:rsidTr="00E66DD6">
        <w:trPr>
          <w:trHeight w:hRule="exact" w:val="2835"/>
        </w:trPr>
        <w:tc>
          <w:tcPr>
            <w:tcW w:w="1280" w:type="dxa"/>
            <w:tcBorders>
              <w:top w:val="single" w:sz="4" w:space="0" w:color="auto"/>
              <w:bottom w:val="single" w:sz="12" w:space="0" w:color="auto"/>
            </w:tcBorders>
          </w:tcPr>
          <w:p w:rsidR="0049372E" w:rsidRPr="00635870" w:rsidRDefault="0049372E" w:rsidP="00E66DD6">
            <w:pPr>
              <w:spacing w:before="120"/>
              <w:jc w:val="center"/>
            </w:pPr>
            <w:r>
              <w:rPr>
                <w:noProof/>
                <w:lang w:eastAsia="ru-RU"/>
              </w:rPr>
              <w:drawing>
                <wp:inline distT="0" distB="0" distL="0" distR="0" wp14:anchorId="6CB49648" wp14:editId="66F62A16">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3"/>
            <w:tcBorders>
              <w:top w:val="single" w:sz="4" w:space="0" w:color="auto"/>
              <w:bottom w:val="single" w:sz="12" w:space="0" w:color="auto"/>
            </w:tcBorders>
          </w:tcPr>
          <w:p w:rsidR="0049372E" w:rsidRPr="003B1275" w:rsidRDefault="0049372E" w:rsidP="00E66DD6">
            <w:pPr>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49372E" w:rsidRPr="00F827BA" w:rsidRDefault="0049372E" w:rsidP="00E66DD6">
            <w:pPr>
              <w:spacing w:before="240"/>
              <w:rPr>
                <w:lang w:val="en-US"/>
              </w:rPr>
            </w:pPr>
            <w:proofErr w:type="spellStart"/>
            <w:r w:rsidRPr="00F827BA">
              <w:rPr>
                <w:lang w:val="en-US"/>
              </w:rPr>
              <w:t>Distr</w:t>
            </w:r>
            <w:proofErr w:type="spellEnd"/>
            <w:r w:rsidRPr="00F827BA">
              <w:t>.:</w:t>
            </w:r>
            <w:r w:rsidRPr="00F827BA">
              <w:rPr>
                <w:lang w:val="en-US"/>
              </w:rPr>
              <w:t xml:space="preserve"> </w:t>
            </w:r>
            <w:bookmarkStart w:id="0" w:name="ПолеСоСписком1"/>
            <w:r w:rsidRPr="00F827BA">
              <w:fldChar w:fldCharType="begin">
                <w:ffData>
                  <w:name w:val="ПолеСоСписком1"/>
                  <w:enabled/>
                  <w:calcOnExit w:val="0"/>
                  <w:ddList>
                    <w:listEntry w:val="General"/>
                    <w:listEntry w:val="Limited"/>
                    <w:listEntry w:val="Restricted"/>
                  </w:ddList>
                </w:ffData>
              </w:fldChar>
            </w:r>
            <w:r w:rsidRPr="00F827BA">
              <w:rPr>
                <w:lang w:val="en-US"/>
              </w:rPr>
              <w:instrText xml:space="preserve"> FORMDROPDOWN </w:instrText>
            </w:r>
            <w:r w:rsidR="00B31364">
              <w:fldChar w:fldCharType="separate"/>
            </w:r>
            <w:r w:rsidRPr="00F827BA">
              <w:fldChar w:fldCharType="end"/>
            </w:r>
            <w:bookmarkEnd w:id="0"/>
          </w:p>
          <w:p w:rsidR="0049372E" w:rsidRPr="00F827BA" w:rsidRDefault="0049372E" w:rsidP="00E66DD6">
            <w:pPr>
              <w:rPr>
                <w:lang w:val="en-US"/>
              </w:rPr>
            </w:pPr>
            <w:r w:rsidRPr="00F827BA">
              <w:rPr>
                <w:lang w:val="en-US"/>
              </w:rPr>
              <w:fldChar w:fldCharType="begin"/>
            </w:r>
            <w:r w:rsidRPr="00F827BA">
              <w:rPr>
                <w:lang w:val="en-US"/>
              </w:rPr>
              <w:instrText xml:space="preserve"> FILLIN  "Введите дату документа" \* MERGEFORMAT </w:instrText>
            </w:r>
            <w:r w:rsidRPr="00F827BA">
              <w:rPr>
                <w:lang w:val="en-US"/>
              </w:rPr>
              <w:fldChar w:fldCharType="separate"/>
            </w:r>
            <w:r w:rsidR="00641E51">
              <w:rPr>
                <w:lang w:val="en-US"/>
              </w:rPr>
              <w:t xml:space="preserve">27 </w:t>
            </w:r>
            <w:r w:rsidR="00641E51">
              <w:rPr>
                <w:rFonts w:eastAsiaTheme="minorEastAsia" w:hint="eastAsia"/>
                <w:lang w:val="en-US" w:eastAsia="zh-CN"/>
              </w:rPr>
              <w:t>April</w:t>
            </w:r>
            <w:r w:rsidR="00641E51">
              <w:rPr>
                <w:lang w:val="en-US"/>
              </w:rPr>
              <w:t xml:space="preserve"> 2016</w:t>
            </w:r>
            <w:r w:rsidRPr="00F827BA">
              <w:rPr>
                <w:lang w:val="en-US"/>
              </w:rPr>
              <w:fldChar w:fldCharType="end"/>
            </w:r>
          </w:p>
          <w:p w:rsidR="0049372E" w:rsidRPr="00F827BA" w:rsidRDefault="0049372E" w:rsidP="00E66DD6">
            <w:r w:rsidRPr="00F827BA">
              <w:rPr>
                <w:lang w:val="en-US"/>
              </w:rPr>
              <w:t>Russian</w:t>
            </w:r>
          </w:p>
          <w:p w:rsidR="0049372E" w:rsidRPr="00F827BA" w:rsidRDefault="0049372E" w:rsidP="00E66DD6">
            <w:r w:rsidRPr="00F827BA">
              <w:rPr>
                <w:lang w:val="en-US"/>
              </w:rPr>
              <w:t>Original</w:t>
            </w:r>
            <w:r w:rsidRPr="00F827BA">
              <w:t xml:space="preserve">: </w:t>
            </w:r>
            <w:bookmarkStart w:id="1" w:name="ПолеСоСписком2"/>
            <w:r w:rsidRPr="00F827BA">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F827BA">
              <w:rPr>
                <w:lang w:val="en-US"/>
              </w:rPr>
              <w:instrText xml:space="preserve"> FORMDROPDOWN </w:instrText>
            </w:r>
            <w:r w:rsidR="00B31364">
              <w:fldChar w:fldCharType="separate"/>
            </w:r>
            <w:r w:rsidRPr="00F827BA">
              <w:fldChar w:fldCharType="end"/>
            </w:r>
            <w:bookmarkEnd w:id="1"/>
          </w:p>
          <w:p w:rsidR="0049372E" w:rsidRPr="00635870" w:rsidRDefault="0049372E" w:rsidP="00E66DD6"/>
        </w:tc>
      </w:tr>
    </w:tbl>
    <w:p w:rsidR="00641E51" w:rsidRPr="00641E51" w:rsidRDefault="00641E51" w:rsidP="00641E51">
      <w:pPr>
        <w:pStyle w:val="H1GR"/>
        <w:spacing w:before="120" w:after="0"/>
        <w:ind w:left="0" w:firstLine="0"/>
      </w:pPr>
      <w:r w:rsidRPr="00641E51">
        <w:t xml:space="preserve">Комитет по экономическим, социальным </w:t>
      </w:r>
      <w:r w:rsidRPr="00641E51">
        <w:br/>
        <w:t>и культурным правам</w:t>
      </w:r>
    </w:p>
    <w:p w:rsidR="00641E51" w:rsidRPr="00641E51" w:rsidRDefault="00641E51" w:rsidP="00641E51">
      <w:pPr>
        <w:pStyle w:val="HChGR"/>
      </w:pPr>
      <w:r w:rsidRPr="00641E51">
        <w:tab/>
      </w:r>
      <w:r w:rsidRPr="00641E51">
        <w:tab/>
        <w:t>Замечание общего порядка №</w:t>
      </w:r>
      <w:r w:rsidR="00B22067">
        <w:t xml:space="preserve"> </w:t>
      </w:r>
      <w:r w:rsidRPr="00641E51">
        <w:t>23 (2016) о праве на</w:t>
      </w:r>
      <w:r w:rsidR="00B22067">
        <w:t> </w:t>
      </w:r>
      <w:r w:rsidRPr="00641E51">
        <w:t>справедливые и благоприятные условия труда (статья 7 Международного пакта об</w:t>
      </w:r>
      <w:r w:rsidRPr="00641E51">
        <w:rPr>
          <w:lang w:val="en-US"/>
        </w:rPr>
        <w:t> </w:t>
      </w:r>
      <w:r w:rsidRPr="00641E51">
        <w:t>экономических, социальных и культурных правах)</w:t>
      </w:r>
    </w:p>
    <w:p w:rsidR="00641E51" w:rsidRPr="00641E51" w:rsidRDefault="00641E51" w:rsidP="00641E51">
      <w:pPr>
        <w:pStyle w:val="HChGR"/>
      </w:pPr>
      <w:r w:rsidRPr="00641E51">
        <w:tab/>
        <w:t xml:space="preserve">I. </w:t>
      </w:r>
      <w:r w:rsidRPr="00641E51">
        <w:tab/>
        <w:t>Введение</w:t>
      </w:r>
    </w:p>
    <w:p w:rsidR="00641E51" w:rsidRPr="00641E51" w:rsidRDefault="00641E51" w:rsidP="00641E51">
      <w:pPr>
        <w:pStyle w:val="SingleTxtGR"/>
      </w:pPr>
      <w:r w:rsidRPr="00641E51">
        <w:t>1.</w:t>
      </w:r>
      <w:r w:rsidRPr="00641E51">
        <w:tab/>
      </w:r>
      <w:proofErr w:type="gramStart"/>
      <w:r w:rsidRPr="00641E51">
        <w:t>Право каждого человека на пользование справедливыми и благоприятн</w:t>
      </w:r>
      <w:r w:rsidRPr="00641E51">
        <w:t>ы</w:t>
      </w:r>
      <w:r w:rsidRPr="00641E51">
        <w:t>ми условиями труда признано в Международном пакте об экономических, с</w:t>
      </w:r>
      <w:r w:rsidRPr="00641E51">
        <w:t>о</w:t>
      </w:r>
      <w:r w:rsidRPr="00641E51">
        <w:t>циальных и культурных правах и в других международных и региональных д</w:t>
      </w:r>
      <w:r w:rsidRPr="00641E51">
        <w:t>о</w:t>
      </w:r>
      <w:r w:rsidRPr="00641E51">
        <w:t>говорах по правам человека</w:t>
      </w:r>
      <w:r w:rsidRPr="00DE05E6">
        <w:rPr>
          <w:sz w:val="18"/>
          <w:szCs w:val="18"/>
          <w:vertAlign w:val="superscript"/>
        </w:rPr>
        <w:footnoteReference w:id="1"/>
      </w:r>
      <w:r w:rsidRPr="00DE05E6">
        <w:rPr>
          <w:sz w:val="18"/>
          <w:szCs w:val="18"/>
        </w:rPr>
        <w:t>,</w:t>
      </w:r>
      <w:r w:rsidRPr="00641E51">
        <w:t xml:space="preserve"> а также в соответствующих международно-</w:t>
      </w:r>
      <w:proofErr w:type="spellStart"/>
      <w:r w:rsidRPr="00641E51">
        <w:t>пра</w:t>
      </w:r>
      <w:proofErr w:type="spellEnd"/>
      <w:r w:rsidR="00DE05E6">
        <w:t>-</w:t>
      </w:r>
      <w:proofErr w:type="spellStart"/>
      <w:r w:rsidRPr="00641E51">
        <w:t>вовых</w:t>
      </w:r>
      <w:proofErr w:type="spellEnd"/>
      <w:r w:rsidRPr="00641E51">
        <w:t xml:space="preserve"> инструментах, включая конвенции и рекомендации Международной о</w:t>
      </w:r>
      <w:r w:rsidRPr="00641E51">
        <w:t>р</w:t>
      </w:r>
      <w:r w:rsidRPr="00641E51">
        <w:t>ганизации труда (МОТ)</w:t>
      </w:r>
      <w:r w:rsidRPr="00A13F31">
        <w:rPr>
          <w:sz w:val="18"/>
          <w:szCs w:val="18"/>
          <w:vertAlign w:val="superscript"/>
        </w:rPr>
        <w:footnoteReference w:id="2"/>
      </w:r>
      <w:r w:rsidRPr="00641E51">
        <w:t xml:space="preserve">. Оно составляет важный компонент других трудовых </w:t>
      </w:r>
      <w:r w:rsidRPr="00641E51">
        <w:lastRenderedPageBreak/>
        <w:t>прав, закрепленных в Пакте, и является следствием права на свободно</w:t>
      </w:r>
      <w:proofErr w:type="gramEnd"/>
      <w:r w:rsidRPr="00641E51">
        <w:t xml:space="preserve"> выбра</w:t>
      </w:r>
      <w:r w:rsidRPr="00641E51">
        <w:t>н</w:t>
      </w:r>
      <w:r w:rsidRPr="00641E51">
        <w:t xml:space="preserve">ный и принятый труд. </w:t>
      </w:r>
      <w:proofErr w:type="gramStart"/>
      <w:r w:rsidRPr="00641E51">
        <w:t>Аналогичным образом, важнейшими средствами созд</w:t>
      </w:r>
      <w:r w:rsidRPr="00641E51">
        <w:t>а</w:t>
      </w:r>
      <w:r w:rsidRPr="00641E51">
        <w:t>ния, поддержания и отстаивания справедливых и благоприятных условий труда являются профсоюзные права, свобода ассоциации и право на забастовку</w:t>
      </w:r>
      <w:r w:rsidRPr="00A13F31">
        <w:rPr>
          <w:sz w:val="18"/>
          <w:szCs w:val="18"/>
          <w:vertAlign w:val="superscript"/>
        </w:rPr>
        <w:footnoteReference w:id="3"/>
      </w:r>
      <w:r w:rsidRPr="00641E51">
        <w:t>. В</w:t>
      </w:r>
      <w:r w:rsidR="00A13F31">
        <w:rPr>
          <w:lang w:val="en-US"/>
        </w:rPr>
        <w:t> </w:t>
      </w:r>
      <w:r w:rsidRPr="00641E51">
        <w:t>свою очередь, социальное обеспечение компенсирует отсутствие трудового дохода и дополняет трудовые права</w:t>
      </w:r>
      <w:r w:rsidRPr="00A13F31">
        <w:rPr>
          <w:sz w:val="18"/>
          <w:szCs w:val="18"/>
          <w:vertAlign w:val="superscript"/>
        </w:rPr>
        <w:footnoteReference w:id="4"/>
      </w:r>
      <w:r w:rsidRPr="00641E51">
        <w:t>. Пользование правом на справедливые и благоприятные условия труда является предпосылкой и результатом пользов</w:t>
      </w:r>
      <w:r w:rsidRPr="00641E51">
        <w:t>а</w:t>
      </w:r>
      <w:r w:rsidRPr="00641E51">
        <w:t>ния другими правами по Пакту, например правом на наивысший достижимый уровень физического и</w:t>
      </w:r>
      <w:proofErr w:type="gramEnd"/>
      <w:r w:rsidRPr="00641E51">
        <w:t xml:space="preserve"> психического здоровья путем предотвращения несчас</w:t>
      </w:r>
      <w:r w:rsidRPr="00641E51">
        <w:t>т</w:t>
      </w:r>
      <w:r w:rsidRPr="00641E51">
        <w:t xml:space="preserve">ных случаев на производстве и профессиональных заболеваний, и правом на достаточный жизненный уровень за счет достойного вознаграждения. </w:t>
      </w:r>
    </w:p>
    <w:p w:rsidR="00641E51" w:rsidRPr="00641E51" w:rsidRDefault="00641E51" w:rsidP="00641E51">
      <w:pPr>
        <w:pStyle w:val="SingleTxtGR"/>
      </w:pPr>
      <w:r w:rsidRPr="00641E51">
        <w:t>2.</w:t>
      </w:r>
      <w:r w:rsidRPr="00641E51">
        <w:tab/>
        <w:t>Важность права на справедливые и благоприятные условия труда еще не в полной мере признается. Так, спустя почти 50 лет после принятия Пакта ра</w:t>
      </w:r>
      <w:r w:rsidRPr="00641E51">
        <w:t>з</w:t>
      </w:r>
      <w:r w:rsidRPr="00641E51">
        <w:t>мер зарплат во многих частях мира остается низким, при этом</w:t>
      </w:r>
      <w:r w:rsidR="0084173A">
        <w:t xml:space="preserve"> </w:t>
      </w:r>
      <w:r w:rsidRPr="00641E51">
        <w:t>гендерный ра</w:t>
      </w:r>
      <w:r w:rsidRPr="00641E51">
        <w:t>з</w:t>
      </w:r>
      <w:r w:rsidRPr="00641E51">
        <w:t xml:space="preserve">рыв в оплате труда по-прежнему является глобальной проблемой. </w:t>
      </w:r>
      <w:proofErr w:type="gramStart"/>
      <w:r w:rsidRPr="00641E51">
        <w:t>По оценкам МОТ, ежегодно жертвами несчастных случаев на производстве становятся ок</w:t>
      </w:r>
      <w:r w:rsidRPr="00641E51">
        <w:t>о</w:t>
      </w:r>
      <w:r w:rsidRPr="00641E51">
        <w:t>ло 330 млн. человек и насчитывается 2 млн. несчастных случаев на произво</w:t>
      </w:r>
      <w:r w:rsidRPr="00641E51">
        <w:t>д</w:t>
      </w:r>
      <w:r w:rsidRPr="00641E51">
        <w:t>стве, сопряженных с летальным исходом</w:t>
      </w:r>
      <w:r w:rsidRPr="00624975">
        <w:rPr>
          <w:sz w:val="18"/>
          <w:szCs w:val="18"/>
          <w:vertAlign w:val="superscript"/>
        </w:rPr>
        <w:footnoteReference w:id="5"/>
      </w:r>
      <w:r w:rsidRPr="00641E51">
        <w:t>. Почти половина стран мира все еще предписывают рабочую неделю продолжительностью свыше 40 часов, многие устанавливают лимит на уровне 48 часов, и в некоторые странах средняя пр</w:t>
      </w:r>
      <w:r w:rsidRPr="00641E51">
        <w:t>о</w:t>
      </w:r>
      <w:r w:rsidRPr="00641E51">
        <w:t>должительность рабочей недели является чрезмерно большой.</w:t>
      </w:r>
      <w:proofErr w:type="gramEnd"/>
      <w:r w:rsidRPr="00641E51">
        <w:t xml:space="preserve"> </w:t>
      </w:r>
      <w:proofErr w:type="gramStart"/>
      <w:r w:rsidRPr="00641E51">
        <w:t>Кроме того, л</w:t>
      </w:r>
      <w:r w:rsidRPr="00641E51">
        <w:t>и</w:t>
      </w:r>
      <w:r w:rsidRPr="00641E51">
        <w:t>ца, работающие в особых экономических зонах, зонах свободной торговли и зонах экспортной переработки часто лишены права на справедливые и благ</w:t>
      </w:r>
      <w:r w:rsidRPr="00641E51">
        <w:t>о</w:t>
      </w:r>
      <w:r w:rsidRPr="00641E51">
        <w:t>приятные условия труда вследствие несоблюдения трудового законодательства.</w:t>
      </w:r>
      <w:proofErr w:type="gramEnd"/>
    </w:p>
    <w:p w:rsidR="00641E51" w:rsidRPr="00641E51" w:rsidRDefault="00641E51" w:rsidP="00641E51">
      <w:pPr>
        <w:pStyle w:val="SingleTxtGR"/>
      </w:pPr>
      <w:r w:rsidRPr="00641E51">
        <w:t>3.</w:t>
      </w:r>
      <w:r w:rsidRPr="00641E51">
        <w:tab/>
        <w:t>Многие трудящиеся во всем мире страдают от дискриминации, нераве</w:t>
      </w:r>
      <w:r w:rsidRPr="00641E51">
        <w:t>н</w:t>
      </w:r>
      <w:r w:rsidRPr="00641E51">
        <w:t>ства и отсутствия условий для гарантированного отдыха и досуга. Экономич</w:t>
      </w:r>
      <w:r w:rsidRPr="00641E51">
        <w:t>е</w:t>
      </w:r>
      <w:r w:rsidRPr="00641E51">
        <w:t>ские, финансовые и политические кризисы ведут к мерам жесткой экономии, которые ограничивают достижения. Все более сложные трудовые договоры, т</w:t>
      </w:r>
      <w:r w:rsidRPr="00641E51">
        <w:t>а</w:t>
      </w:r>
      <w:r w:rsidRPr="00641E51">
        <w:lastRenderedPageBreak/>
        <w:t>кие как краткосрочные договоры и договоры без указания минимального кол</w:t>
      </w:r>
      <w:r w:rsidRPr="00641E51">
        <w:t>и</w:t>
      </w:r>
      <w:r w:rsidRPr="00641E51">
        <w:t>чества часов, и нестандартные формы занятости, а также эрозия национальных и международных трудовых стандартов, коллективных договоров и условий труда приводят к недостаточной защите справедливых и благоприятных усл</w:t>
      </w:r>
      <w:r w:rsidRPr="00641E51">
        <w:t>о</w:t>
      </w:r>
      <w:r w:rsidRPr="00641E51">
        <w:t>вий труда. Даже в периоды экономического роста многие трудящиеся не пол</w:t>
      </w:r>
      <w:r w:rsidRPr="00641E51">
        <w:t>ь</w:t>
      </w:r>
      <w:r w:rsidRPr="00641E51">
        <w:t>зуются такими условиями труда.</w:t>
      </w:r>
    </w:p>
    <w:p w:rsidR="00641E51" w:rsidRPr="00641E51" w:rsidRDefault="00641E51" w:rsidP="00641E51">
      <w:pPr>
        <w:pStyle w:val="SingleTxtGR"/>
      </w:pPr>
      <w:r w:rsidRPr="00641E51">
        <w:t>4.</w:t>
      </w:r>
      <w:r w:rsidRPr="00641E51">
        <w:tab/>
        <w:t xml:space="preserve">Комитет сознает тот факт, что понятия </w:t>
      </w:r>
      <w:r w:rsidR="00A13F31">
        <w:rPr>
          <w:rFonts w:eastAsiaTheme="minorEastAsia"/>
          <w:lang w:eastAsia="zh-CN"/>
        </w:rPr>
        <w:t>«</w:t>
      </w:r>
      <w:r w:rsidRPr="00641E51">
        <w:t>труд</w:t>
      </w:r>
      <w:r w:rsidR="00A13F31">
        <w:t>»</w:t>
      </w:r>
      <w:r w:rsidRPr="00641E51">
        <w:t xml:space="preserve"> и </w:t>
      </w:r>
      <w:r w:rsidR="00A13F31">
        <w:t>«</w:t>
      </w:r>
      <w:r w:rsidRPr="00641E51">
        <w:t>трудящиеся</w:t>
      </w:r>
      <w:r w:rsidR="00A13F31">
        <w:t>»</w:t>
      </w:r>
      <w:r w:rsidRPr="00641E51">
        <w:t xml:space="preserve"> измен</w:t>
      </w:r>
      <w:r w:rsidRPr="00641E51">
        <w:t>и</w:t>
      </w:r>
      <w:r w:rsidRPr="00641E51">
        <w:t xml:space="preserve">лись со времени </w:t>
      </w:r>
      <w:r w:rsidR="00AB2F39">
        <w:t>разработки</w:t>
      </w:r>
      <w:r w:rsidRPr="00641E51">
        <w:t xml:space="preserve"> Пакта</w:t>
      </w:r>
      <w:r w:rsidR="0084173A">
        <w:t xml:space="preserve"> </w:t>
      </w:r>
      <w:r w:rsidRPr="00641E51">
        <w:t xml:space="preserve">и стали охватывать новые категории, такие как </w:t>
      </w:r>
      <w:proofErr w:type="spellStart"/>
      <w:r w:rsidRPr="00641E51">
        <w:t>самозанятые</w:t>
      </w:r>
      <w:proofErr w:type="spellEnd"/>
      <w:r w:rsidRPr="00641E51">
        <w:t xml:space="preserve"> трудящиеся, трудящиеся неформального сектора экономики, сельскохозяйственные трудящиеся, трудящиеся-беженцы и неоплачиваемые трудящиеся. Руководствуясь замечанием общего порядка № 18 о праве на труд и опираясь на свой опыт рассмотрения докладов государств-участников, Ком</w:t>
      </w:r>
      <w:r w:rsidRPr="00641E51">
        <w:t>и</w:t>
      </w:r>
      <w:r w:rsidRPr="00641E51">
        <w:t>тет разработал настоящее замечание общего порядка с целью содействия по</w:t>
      </w:r>
      <w:r w:rsidRPr="00641E51">
        <w:t>л</w:t>
      </w:r>
      <w:r w:rsidRPr="00641E51">
        <w:t xml:space="preserve">ному осуществлению статьи 7 Пакта. </w:t>
      </w:r>
    </w:p>
    <w:p w:rsidR="00641E51" w:rsidRPr="00641E51" w:rsidRDefault="00641E51" w:rsidP="00A13F31">
      <w:pPr>
        <w:pStyle w:val="HChGR"/>
      </w:pPr>
      <w:r w:rsidRPr="00641E51">
        <w:t xml:space="preserve"> </w:t>
      </w:r>
      <w:r w:rsidRPr="00641E51">
        <w:tab/>
        <w:t xml:space="preserve">II. </w:t>
      </w:r>
      <w:r w:rsidRPr="00641E51">
        <w:tab/>
        <w:t>Нормативное содержание</w:t>
      </w:r>
    </w:p>
    <w:p w:rsidR="00641E51" w:rsidRPr="00641E51" w:rsidRDefault="00641E51" w:rsidP="00641E51">
      <w:pPr>
        <w:pStyle w:val="SingleTxtGR"/>
      </w:pPr>
      <w:r w:rsidRPr="00641E51">
        <w:t>5.</w:t>
      </w:r>
      <w:r w:rsidRPr="00641E51">
        <w:tab/>
        <w:t xml:space="preserve">Право на справедливые и благоприятные условия труда является правом каждого </w:t>
      </w:r>
      <w:proofErr w:type="gramStart"/>
      <w:r w:rsidRPr="00641E51">
        <w:t>человека</w:t>
      </w:r>
      <w:proofErr w:type="gramEnd"/>
      <w:r w:rsidRPr="00641E51">
        <w:t xml:space="preserve"> без каких бы то ни было различий. Ссылка на </w:t>
      </w:r>
      <w:r w:rsidR="00A13F31">
        <w:t>«</w:t>
      </w:r>
      <w:r w:rsidRPr="00641E51">
        <w:t>каждого</w:t>
      </w:r>
      <w:r w:rsidR="00A13F31">
        <w:t>»</w:t>
      </w:r>
      <w:r w:rsidRPr="00641E51">
        <w:t xml:space="preserve"> по</w:t>
      </w:r>
      <w:r w:rsidRPr="00641E51">
        <w:t>д</w:t>
      </w:r>
      <w:r w:rsidRPr="00641E51">
        <w:t>черкивает тот факт, что это право применяется ко всем работникам в любых о</w:t>
      </w:r>
      <w:r w:rsidRPr="00641E51">
        <w:t>б</w:t>
      </w:r>
      <w:r w:rsidRPr="00641E51">
        <w:t xml:space="preserve">стоятельствах, независимо от пола, включая молодых и пожилых трудящихся, трудящихся-инвалидов, трудящихся неформального сектора, трудящихся-мигрантов, трудящихся, принадлежащих к этническим и другим меньшинствам, домашних работников, </w:t>
      </w:r>
      <w:proofErr w:type="spellStart"/>
      <w:r w:rsidRPr="00641E51">
        <w:t>самозанятых</w:t>
      </w:r>
      <w:proofErr w:type="spellEnd"/>
      <w:r w:rsidRPr="00641E51">
        <w:t xml:space="preserve"> трудящихся, сельскохозяйственных </w:t>
      </w:r>
      <w:r w:rsidR="00AB2F39">
        <w:t>раб</w:t>
      </w:r>
      <w:r w:rsidR="00AB2F39">
        <w:t>о</w:t>
      </w:r>
      <w:r w:rsidR="00AB2F39">
        <w:t>чих</w:t>
      </w:r>
      <w:r w:rsidRPr="00641E51">
        <w:t xml:space="preserve">, трудящихся-беженцев и неоплачиваемых трудящихся. Ссылка на </w:t>
      </w:r>
      <w:r w:rsidR="00A13F31">
        <w:t>«</w:t>
      </w:r>
      <w:r w:rsidRPr="00641E51">
        <w:t>кажд</w:t>
      </w:r>
      <w:r w:rsidRPr="00641E51">
        <w:t>о</w:t>
      </w:r>
      <w:r w:rsidRPr="00641E51">
        <w:t>го</w:t>
      </w:r>
      <w:r w:rsidR="00A13F31">
        <w:t>»</w:t>
      </w:r>
      <w:r w:rsidRPr="00641E51">
        <w:t xml:space="preserve"> усиливает общее запрещение дискриминации в статье 2</w:t>
      </w:r>
      <w:r w:rsidR="00AB2F39">
        <w:t xml:space="preserve"> </w:t>
      </w:r>
      <w:r w:rsidRPr="00641E51">
        <w:t xml:space="preserve">(2) и положение о равенстве в статье 3 Пакта и дополняется различными ссылками на равенство и свободу от каких бы то ни было различий в подпунктах a) i) и с) статьи 7. </w:t>
      </w:r>
    </w:p>
    <w:p w:rsidR="00641E51" w:rsidRPr="00641E51" w:rsidRDefault="00641E51" w:rsidP="00641E51">
      <w:pPr>
        <w:pStyle w:val="SingleTxtGR"/>
      </w:pPr>
      <w:r w:rsidRPr="00641E51">
        <w:t>6.</w:t>
      </w:r>
      <w:r w:rsidRPr="00641E51">
        <w:tab/>
        <w:t>Статья 7 содержит неисчерпывающий перечень фундаментальных эл</w:t>
      </w:r>
      <w:r w:rsidRPr="00641E51">
        <w:t>е</w:t>
      </w:r>
      <w:r w:rsidRPr="00641E51">
        <w:t xml:space="preserve">ментов с целью гарантировать справедливые и благоприятные условия труда. Слова </w:t>
      </w:r>
      <w:r w:rsidR="00A13F31">
        <w:t>«</w:t>
      </w:r>
      <w:r w:rsidRPr="00641E51">
        <w:t>в частности</w:t>
      </w:r>
      <w:r w:rsidR="00A13F31">
        <w:t>»</w:t>
      </w:r>
      <w:r w:rsidRPr="00641E51">
        <w:t xml:space="preserve"> указывают на то, </w:t>
      </w:r>
      <w:r w:rsidR="00383870">
        <w:t xml:space="preserve">что </w:t>
      </w:r>
      <w:r w:rsidRPr="00641E51">
        <w:t>другие элементы, которые не упом</w:t>
      </w:r>
      <w:r w:rsidRPr="00641E51">
        <w:t>я</w:t>
      </w:r>
      <w:r w:rsidRPr="00641E51">
        <w:t>нуты в перечне, также имеют значение. В этом контексте Комитет систематич</w:t>
      </w:r>
      <w:r w:rsidRPr="00641E51">
        <w:t>е</w:t>
      </w:r>
      <w:r w:rsidRPr="00641E51">
        <w:t>ски подчеркивает такие факторы, как запрещение принудительного труда и с</w:t>
      </w:r>
      <w:r w:rsidRPr="00641E51">
        <w:t>о</w:t>
      </w:r>
      <w:r w:rsidRPr="00641E51">
        <w:t xml:space="preserve">циальной и экономической эксплуатации детей и молодежи, свобода от насилия и притеснений, включая сексуальные домогательства, а также оплачиваемый материнский, отцовский и родительский отпуск. </w:t>
      </w:r>
    </w:p>
    <w:p w:rsidR="00641E51" w:rsidRPr="00641E51" w:rsidRDefault="00641E51" w:rsidP="00624975">
      <w:pPr>
        <w:pStyle w:val="H1GR"/>
      </w:pPr>
      <w:r w:rsidRPr="00641E51">
        <w:tab/>
      </w:r>
      <w:r w:rsidR="00624975">
        <w:t>А.</w:t>
      </w:r>
      <w:r w:rsidRPr="00641E51">
        <w:tab/>
        <w:t xml:space="preserve">Статья 7 </w:t>
      </w:r>
      <w:r w:rsidRPr="00641E51">
        <w:rPr>
          <w:lang w:val="en-US"/>
        </w:rPr>
        <w:t>a</w:t>
      </w:r>
      <w:r w:rsidRPr="00641E51">
        <w:t>): Вознаграждение, обеспечивающее как минимум всем трудящимся:</w:t>
      </w:r>
    </w:p>
    <w:p w:rsidR="00641E51" w:rsidRPr="00641E51" w:rsidRDefault="00641E51" w:rsidP="00624975">
      <w:pPr>
        <w:pStyle w:val="H23GR"/>
      </w:pPr>
      <w:r w:rsidRPr="00641E51">
        <w:t xml:space="preserve"> </w:t>
      </w:r>
      <w:r w:rsidRPr="00641E51">
        <w:tab/>
        <w:t>1.</w:t>
      </w:r>
      <w:r w:rsidRPr="00641E51">
        <w:tab/>
        <w:t>Вознаграждение</w:t>
      </w:r>
    </w:p>
    <w:p w:rsidR="00641E51" w:rsidRPr="00641E51" w:rsidRDefault="00641E51" w:rsidP="00641E51">
      <w:pPr>
        <w:pStyle w:val="SingleTxtGR"/>
      </w:pPr>
      <w:r w:rsidRPr="00641E51">
        <w:t>7.</w:t>
      </w:r>
      <w:r w:rsidRPr="00641E51">
        <w:tab/>
      </w:r>
      <w:proofErr w:type="gramStart"/>
      <w:r w:rsidRPr="00641E51">
        <w:t xml:space="preserve">Термин </w:t>
      </w:r>
      <w:r w:rsidR="00A13F31">
        <w:t>«</w:t>
      </w:r>
      <w:r w:rsidRPr="00641E51">
        <w:t>вознаграждение</w:t>
      </w:r>
      <w:r w:rsidR="00A13F31">
        <w:t>»</w:t>
      </w:r>
      <w:r w:rsidRPr="00641E51">
        <w:t xml:space="preserve"> выходит за рамки более ограниченного пон</w:t>
      </w:r>
      <w:r w:rsidRPr="00641E51">
        <w:t>я</w:t>
      </w:r>
      <w:r w:rsidRPr="00641E51">
        <w:t xml:space="preserve">тия </w:t>
      </w:r>
      <w:r w:rsidR="00A13F31">
        <w:t>«</w:t>
      </w:r>
      <w:r w:rsidRPr="00641E51">
        <w:t>зарплата</w:t>
      </w:r>
      <w:r w:rsidR="00A13F31">
        <w:t>»</w:t>
      </w:r>
      <w:r w:rsidRPr="00641E51">
        <w:t xml:space="preserve"> или </w:t>
      </w:r>
      <w:r w:rsidR="00A13F31">
        <w:t>«</w:t>
      </w:r>
      <w:r w:rsidRPr="00641E51">
        <w:t>оклад</w:t>
      </w:r>
      <w:r w:rsidR="00A13F31">
        <w:t>»</w:t>
      </w:r>
      <w:r w:rsidRPr="00641E51">
        <w:t xml:space="preserve"> и включает дополнительные прямые или косвенные </w:t>
      </w:r>
      <w:r w:rsidR="00383870">
        <w:t>пособия</w:t>
      </w:r>
      <w:r w:rsidRPr="00641E51">
        <w:t xml:space="preserve"> в </w:t>
      </w:r>
      <w:r w:rsidR="00383870">
        <w:t>денежной форме</w:t>
      </w:r>
      <w:r w:rsidRPr="00641E51">
        <w:t xml:space="preserve"> или в натуре, </w:t>
      </w:r>
      <w:r w:rsidR="00383870">
        <w:t>предоставляемые</w:t>
      </w:r>
      <w:r w:rsidRPr="00641E51">
        <w:t xml:space="preserve"> трудящемуся нан</w:t>
      </w:r>
      <w:r w:rsidRPr="00641E51">
        <w:t>и</w:t>
      </w:r>
      <w:r w:rsidRPr="00641E51">
        <w:t>мателем, которые должны составлять справедливую и разумную сумму, такие как дотации, взносы на медицинское страхование, доплаты на жилье и питание и доступные на месте детские учреждения</w:t>
      </w:r>
      <w:r w:rsidRPr="00624975">
        <w:rPr>
          <w:sz w:val="18"/>
          <w:szCs w:val="18"/>
          <w:vertAlign w:val="superscript"/>
        </w:rPr>
        <w:footnoteReference w:id="6"/>
      </w:r>
      <w:r w:rsidRPr="00641E51">
        <w:t xml:space="preserve">. </w:t>
      </w:r>
      <w:proofErr w:type="gramEnd"/>
    </w:p>
    <w:p w:rsidR="00641E51" w:rsidRPr="00641E51" w:rsidRDefault="00641E51" w:rsidP="00641E51">
      <w:pPr>
        <w:pStyle w:val="SingleTxtGR"/>
      </w:pPr>
      <w:r w:rsidRPr="00641E51">
        <w:lastRenderedPageBreak/>
        <w:t>8.</w:t>
      </w:r>
      <w:r w:rsidRPr="00641E51">
        <w:tab/>
        <w:t xml:space="preserve">Ясно, что ссылка на </w:t>
      </w:r>
      <w:r w:rsidR="00A13F31">
        <w:t>«</w:t>
      </w:r>
      <w:r w:rsidRPr="00641E51">
        <w:t>минимум</w:t>
      </w:r>
      <w:r w:rsidR="00A13F31">
        <w:t>»</w:t>
      </w:r>
      <w:r w:rsidRPr="00641E51">
        <w:t xml:space="preserve"> в статье 7 a) призвана обеспечить, чтобы эта статья ни в коем случае не ограничивала усилия по повышению уровня во</w:t>
      </w:r>
      <w:r w:rsidRPr="00641E51">
        <w:t>з</w:t>
      </w:r>
      <w:r w:rsidRPr="00641E51">
        <w:t>награждения сверх этих стандартов</w:t>
      </w:r>
      <w:r w:rsidRPr="00624975">
        <w:rPr>
          <w:sz w:val="18"/>
          <w:szCs w:val="18"/>
          <w:vertAlign w:val="superscript"/>
        </w:rPr>
        <w:footnoteReference w:id="7"/>
      </w:r>
      <w:r w:rsidRPr="00641E51">
        <w:t xml:space="preserve">. Этот минимум применяется ко </w:t>
      </w:r>
      <w:r w:rsidR="00A13F31">
        <w:t>«</w:t>
      </w:r>
      <w:r w:rsidRPr="00641E51">
        <w:t>всем тр</w:t>
      </w:r>
      <w:r w:rsidRPr="00641E51">
        <w:t>у</w:t>
      </w:r>
      <w:r w:rsidRPr="00641E51">
        <w:t>дящимся</w:t>
      </w:r>
      <w:r w:rsidR="00A13F31">
        <w:t>»</w:t>
      </w:r>
      <w:r w:rsidRPr="00641E51">
        <w:t xml:space="preserve">, что отражено термином </w:t>
      </w:r>
      <w:r w:rsidR="00A13F31">
        <w:t>«</w:t>
      </w:r>
      <w:r w:rsidRPr="00641E51">
        <w:t>каждый</w:t>
      </w:r>
      <w:r w:rsidR="00A13F31">
        <w:t>»</w:t>
      </w:r>
      <w:r w:rsidRPr="00641E51">
        <w:t xml:space="preserve"> во вводной части. </w:t>
      </w:r>
    </w:p>
    <w:p w:rsidR="00641E51" w:rsidRPr="00641E51" w:rsidRDefault="00641E51" w:rsidP="00641E51">
      <w:pPr>
        <w:pStyle w:val="SingleTxtGR"/>
      </w:pPr>
      <w:r w:rsidRPr="00641E51">
        <w:t>9.</w:t>
      </w:r>
      <w:r w:rsidRPr="00641E51">
        <w:tab/>
      </w:r>
      <w:proofErr w:type="gramStart"/>
      <w:r w:rsidRPr="00641E51">
        <w:t xml:space="preserve">Минимальными критериями для вознаграждения являются: справедливая зарплата, равное вознаграждение за труд равной ценности без какого бы то ни было различия, причем, в частности, женщинам гарантируются условия труда не хуже тех, которыми пользуются мужчины, с равной платой за равный труд (статья 7 </w:t>
      </w:r>
      <w:r w:rsidRPr="00641E51">
        <w:rPr>
          <w:lang w:val="en-US"/>
        </w:rPr>
        <w:t>a</w:t>
      </w:r>
      <w:r w:rsidRPr="00641E51">
        <w:t xml:space="preserve">) </w:t>
      </w:r>
      <w:proofErr w:type="spellStart"/>
      <w:r w:rsidRPr="00641E51">
        <w:rPr>
          <w:lang w:val="en-US"/>
        </w:rPr>
        <w:t>i</w:t>
      </w:r>
      <w:proofErr w:type="spellEnd"/>
      <w:r w:rsidRPr="00641E51">
        <w:t>)); и удовлетворительное существование для трудящихся и их с</w:t>
      </w:r>
      <w:r w:rsidRPr="00641E51">
        <w:t>е</w:t>
      </w:r>
      <w:r w:rsidRPr="00641E51">
        <w:t xml:space="preserve">мей (статья 7 </w:t>
      </w:r>
      <w:r w:rsidRPr="00641E51">
        <w:rPr>
          <w:lang w:val="en-US"/>
        </w:rPr>
        <w:t>a</w:t>
      </w:r>
      <w:r w:rsidRPr="00641E51">
        <w:t xml:space="preserve">) </w:t>
      </w:r>
      <w:proofErr w:type="spellStart"/>
      <w:r w:rsidRPr="00641E51">
        <w:t>ii</w:t>
      </w:r>
      <w:proofErr w:type="spellEnd"/>
      <w:r w:rsidRPr="00641E51">
        <w:t xml:space="preserve">)). </w:t>
      </w:r>
      <w:proofErr w:type="gramEnd"/>
    </w:p>
    <w:p w:rsidR="00641E51" w:rsidRPr="00641E51" w:rsidRDefault="00641E51" w:rsidP="00624975">
      <w:pPr>
        <w:pStyle w:val="H23GR"/>
      </w:pPr>
      <w:r w:rsidRPr="00641E51">
        <w:t xml:space="preserve"> </w:t>
      </w:r>
      <w:r w:rsidRPr="00641E51">
        <w:tab/>
        <w:t>2.</w:t>
      </w:r>
      <w:r w:rsidRPr="00641E51">
        <w:tab/>
        <w:t>Справедливые зарплаты</w:t>
      </w:r>
    </w:p>
    <w:p w:rsidR="00641E51" w:rsidRPr="00641E51" w:rsidRDefault="00641E51" w:rsidP="00641E51">
      <w:pPr>
        <w:pStyle w:val="SingleTxtGR"/>
      </w:pPr>
      <w:r w:rsidRPr="00641E51">
        <w:t>1</w:t>
      </w:r>
      <w:r w:rsidR="00B31364" w:rsidRPr="00B31364">
        <w:t>0</w:t>
      </w:r>
      <w:r w:rsidRPr="00641E51">
        <w:t>.</w:t>
      </w:r>
      <w:r w:rsidRPr="00641E51">
        <w:tab/>
        <w:t xml:space="preserve">Все трудящиеся имеют право на справедливую зарплату. </w:t>
      </w:r>
      <w:proofErr w:type="gramStart"/>
      <w:r w:rsidRPr="00641E51">
        <w:t>Понятие спр</w:t>
      </w:r>
      <w:r w:rsidRPr="00641E51">
        <w:t>а</w:t>
      </w:r>
      <w:r w:rsidRPr="00641E51">
        <w:t>ведливой зарплаты не является статичным, поскольку оно зависит от ряда неи</w:t>
      </w:r>
      <w:r w:rsidRPr="00641E51">
        <w:t>с</w:t>
      </w:r>
      <w:r w:rsidRPr="00641E51">
        <w:t>черпывающих объективных критериев, отражающих не только отдачу от раб</w:t>
      </w:r>
      <w:r w:rsidRPr="00641E51">
        <w:t>о</w:t>
      </w:r>
      <w:r w:rsidRPr="00641E51">
        <w:t>ты, но и обязанности трудящегося, уровень квалификации и образования, тр</w:t>
      </w:r>
      <w:r w:rsidRPr="00641E51">
        <w:t>е</w:t>
      </w:r>
      <w:r w:rsidRPr="00641E51">
        <w:t>буемый для выполнения работы, воздействие работы на здоровье и безопа</w:t>
      </w:r>
      <w:r w:rsidRPr="00641E51">
        <w:t>с</w:t>
      </w:r>
      <w:r w:rsidRPr="00641E51">
        <w:t>ность трудящегося, конкретные тяготы, связанные с работой, и воздействие на личную и семейную жизнь трудящегося</w:t>
      </w:r>
      <w:r w:rsidRPr="00624975">
        <w:rPr>
          <w:sz w:val="18"/>
          <w:szCs w:val="18"/>
          <w:vertAlign w:val="superscript"/>
        </w:rPr>
        <w:footnoteReference w:id="8"/>
      </w:r>
      <w:r w:rsidRPr="00624975">
        <w:rPr>
          <w:sz w:val="18"/>
          <w:szCs w:val="18"/>
          <w:vertAlign w:val="superscript"/>
        </w:rPr>
        <w:t>, </w:t>
      </w:r>
      <w:r w:rsidRPr="00624975">
        <w:rPr>
          <w:sz w:val="18"/>
          <w:szCs w:val="18"/>
          <w:vertAlign w:val="superscript"/>
        </w:rPr>
        <w:footnoteReference w:id="9"/>
      </w:r>
      <w:r w:rsidRPr="00641E51">
        <w:t>. Любая оценка справедливости должна также учитывать положение работающих</w:t>
      </w:r>
      <w:proofErr w:type="gramEnd"/>
      <w:r w:rsidRPr="00641E51">
        <w:t xml:space="preserve"> женщин, особенно в тех сл</w:t>
      </w:r>
      <w:r w:rsidRPr="00641E51">
        <w:t>у</w:t>
      </w:r>
      <w:r w:rsidRPr="00641E51">
        <w:t xml:space="preserve">чаях, когда их труд и его оплата традиционно недооцениваются. В тех случаях, когда трудящиеся имеют нестабильные контракты, в интересах справедливости могут требоваться надбавки к зарплате, а также другие меры, защищающие от произвола, с тем чтобы смягчить </w:t>
      </w:r>
      <w:r w:rsidR="00383870">
        <w:t>проблему недостатка</w:t>
      </w:r>
      <w:r w:rsidRPr="00641E51">
        <w:t xml:space="preserve"> гаранти</w:t>
      </w:r>
      <w:r w:rsidR="00383870">
        <w:t>й</w:t>
      </w:r>
      <w:r w:rsidRPr="00641E51">
        <w:t xml:space="preserve"> занятости. По</w:t>
      </w:r>
      <w:r w:rsidR="00010706">
        <w:t> </w:t>
      </w:r>
      <w:r w:rsidRPr="00641E51">
        <w:t>прекращении договоров или в случае банкротства или судебной ликвидации работодателя трудящиеся не должны возвращать часть своей зарплаты за уже выполненную работу и должны получить все законно причитающиеся зарплаты и надбавки. Работодателям запрещается ограничивать свободу трудящихся ра</w:t>
      </w:r>
      <w:r w:rsidRPr="00641E51">
        <w:t>с</w:t>
      </w:r>
      <w:r w:rsidRPr="00641E51">
        <w:t>поряжаться своим вознаграждением. Заключенные, которые соглашаются в</w:t>
      </w:r>
      <w:r w:rsidRPr="00641E51">
        <w:t>ы</w:t>
      </w:r>
      <w:r w:rsidRPr="00641E51">
        <w:t>полнять работу, должны получать справедливую зарплату. В случае явного большинства трудящихся справедливая зарплата превышает минимальный ра</w:t>
      </w:r>
      <w:r w:rsidRPr="00641E51">
        <w:t>з</w:t>
      </w:r>
      <w:r w:rsidRPr="00641E51">
        <w:t>мер зарплаты. Зарплаты должны выплачиват</w:t>
      </w:r>
      <w:r w:rsidR="00B31364">
        <w:t>ься регулярно, своевременно и в</w:t>
      </w:r>
      <w:r w:rsidR="00B31364">
        <w:rPr>
          <w:lang w:val="en-US"/>
        </w:rPr>
        <w:t> </w:t>
      </w:r>
      <w:bookmarkStart w:id="2" w:name="_GoBack"/>
      <w:bookmarkEnd w:id="2"/>
      <w:r w:rsidRPr="00641E51">
        <w:t>полном объеме.</w:t>
      </w:r>
    </w:p>
    <w:p w:rsidR="00641E51" w:rsidRPr="00641E51" w:rsidRDefault="00641E51" w:rsidP="00624975">
      <w:pPr>
        <w:pStyle w:val="H23GR"/>
      </w:pPr>
      <w:r w:rsidRPr="00641E51">
        <w:lastRenderedPageBreak/>
        <w:t xml:space="preserve"> </w:t>
      </w:r>
      <w:r w:rsidRPr="00641E51">
        <w:tab/>
        <w:t>3.</w:t>
      </w:r>
      <w:r w:rsidRPr="00641E51">
        <w:tab/>
        <w:t xml:space="preserve">Равное вознаграждение за </w:t>
      </w:r>
      <w:proofErr w:type="gramStart"/>
      <w:r w:rsidRPr="00641E51">
        <w:t>труд</w:t>
      </w:r>
      <w:proofErr w:type="gramEnd"/>
      <w:r w:rsidRPr="00641E51">
        <w:t xml:space="preserve"> равной ценности без </w:t>
      </w:r>
      <w:proofErr w:type="gramStart"/>
      <w:r w:rsidRPr="00641E51">
        <w:t>какого</w:t>
      </w:r>
      <w:proofErr w:type="gramEnd"/>
      <w:r w:rsidRPr="00641E51">
        <w:t xml:space="preserve"> бы то ни было различия, причем, в частности женщинам</w:t>
      </w:r>
      <w:r w:rsidR="004E2F05" w:rsidRPr="00641E51">
        <w:t>,</w:t>
      </w:r>
      <w:r w:rsidRPr="00641E51">
        <w:t xml:space="preserve"> гарантируются условия труда не хуже тех, которыми пользуются мужчины, с равной платой за равный труд</w:t>
      </w:r>
    </w:p>
    <w:p w:rsidR="00641E51" w:rsidRPr="00641E51" w:rsidRDefault="00641E51" w:rsidP="00641E51">
      <w:pPr>
        <w:pStyle w:val="SingleTxtGR"/>
      </w:pPr>
      <w:r w:rsidRPr="00641E51">
        <w:t>11.</w:t>
      </w:r>
      <w:r w:rsidRPr="00641E51">
        <w:tab/>
        <w:t>Трудящиеся должны иметь равное вознаграждение не только тогда, когда они выполняют одни и те же или аналогичные работы; их вознаграждение должно быть равным даже тогда, когда их работа совершенно различна, но, тем не менее, имеет равную ценность при оценке по объективным критериям. Такое требование выходит за рамки одних лишь зарплат или выплат и включает др</w:t>
      </w:r>
      <w:r w:rsidRPr="00641E51">
        <w:t>у</w:t>
      </w:r>
      <w:r w:rsidRPr="00641E51">
        <w:t xml:space="preserve">гие платежи или пособия, выплачиваемые трудящимся прямо или косвенно. </w:t>
      </w:r>
      <w:proofErr w:type="gramStart"/>
      <w:r w:rsidRPr="00641E51">
        <w:t>Х</w:t>
      </w:r>
      <w:r w:rsidRPr="00641E51">
        <w:t>о</w:t>
      </w:r>
      <w:r w:rsidRPr="00641E51">
        <w:t>тя равенство между мужчинами и женщинами особенно важно в этом контексте и даже заслуживает конкретно</w:t>
      </w:r>
      <w:r w:rsidR="00383870">
        <w:t xml:space="preserve">го </w:t>
      </w:r>
      <w:r w:rsidRPr="00641E51">
        <w:t>упоминани</w:t>
      </w:r>
      <w:r w:rsidR="00383870">
        <w:t>я</w:t>
      </w:r>
      <w:r w:rsidRPr="00641E51">
        <w:t xml:space="preserve"> в статье 7 </w:t>
      </w:r>
      <w:r w:rsidRPr="00641E51">
        <w:rPr>
          <w:lang w:val="en-US"/>
        </w:rPr>
        <w:t>a</w:t>
      </w:r>
      <w:r w:rsidRPr="00641E51">
        <w:t>) i), Комитет напом</w:t>
      </w:r>
      <w:r w:rsidRPr="00641E51">
        <w:t>и</w:t>
      </w:r>
      <w:r w:rsidRPr="00641E51">
        <w:t>нает о том, что равенство применяется ко всем трудящимся без различия по признаку расы, этнического происхождения, гражданства, статуса мигранта или состояния здоровья, инвалидности, возраста, сексуальной ориентации, генде</w:t>
      </w:r>
      <w:r w:rsidRPr="00641E51">
        <w:t>р</w:t>
      </w:r>
      <w:r w:rsidRPr="00641E51">
        <w:t>ной идентичности или по любому другому признаку</w:t>
      </w:r>
      <w:r w:rsidRPr="00624975">
        <w:rPr>
          <w:sz w:val="18"/>
          <w:szCs w:val="18"/>
          <w:vertAlign w:val="superscript"/>
        </w:rPr>
        <w:footnoteReference w:id="10"/>
      </w:r>
      <w:r w:rsidRPr="00641E51">
        <w:t xml:space="preserve">. </w:t>
      </w:r>
      <w:proofErr w:type="gramEnd"/>
    </w:p>
    <w:p w:rsidR="00641E51" w:rsidRPr="00641E51" w:rsidRDefault="00641E51" w:rsidP="00641E51">
      <w:pPr>
        <w:pStyle w:val="SingleTxtGR"/>
      </w:pPr>
      <w:r w:rsidRPr="00641E51">
        <w:t>12.</w:t>
      </w:r>
      <w:r w:rsidRPr="00641E51">
        <w:tab/>
        <w:t>Степень достижения равенства требует постоянной объективной оценки вопроса о том, имеет ли соответствующая работа равную ценность и является ли равным полученное вознаграждение</w:t>
      </w:r>
      <w:r w:rsidRPr="00624975">
        <w:rPr>
          <w:sz w:val="18"/>
          <w:szCs w:val="18"/>
          <w:vertAlign w:val="superscript"/>
        </w:rPr>
        <w:footnoteReference w:id="11"/>
      </w:r>
      <w:r w:rsidRPr="00641E51">
        <w:t xml:space="preserve">. Она должна охватывать широкий набор функций. Поскольку в центре внимания должна быть </w:t>
      </w:r>
      <w:r w:rsidR="00A13F31">
        <w:t>«</w:t>
      </w:r>
      <w:r w:rsidRPr="00641E51">
        <w:t>ценность</w:t>
      </w:r>
      <w:r w:rsidR="00A13F31">
        <w:t>»</w:t>
      </w:r>
      <w:r w:rsidRPr="00641E51">
        <w:t xml:space="preserve"> работы, факторы оценки должны включать навыки, обязанности и усилия, требуемые от трудящегося, а также условия труда. Она могла бы основываться на сопоста</w:t>
      </w:r>
      <w:r w:rsidRPr="00641E51">
        <w:t>в</w:t>
      </w:r>
      <w:r w:rsidRPr="00641E51">
        <w:t xml:space="preserve">лении ставок вознаграждения по организациям, предприятиям и профессиям. </w:t>
      </w:r>
    </w:p>
    <w:p w:rsidR="00641E51" w:rsidRPr="00641E51" w:rsidRDefault="00641E51" w:rsidP="00641E51">
      <w:pPr>
        <w:pStyle w:val="SingleTxtGR"/>
      </w:pPr>
      <w:r w:rsidRPr="00641E51">
        <w:t>13.</w:t>
      </w:r>
      <w:r w:rsidRPr="00641E51">
        <w:tab/>
        <w:t xml:space="preserve">Объективная оценка работы имеет </w:t>
      </w:r>
      <w:proofErr w:type="gramStart"/>
      <w:r w:rsidRPr="00641E51">
        <w:t>важное значение</w:t>
      </w:r>
      <w:proofErr w:type="gramEnd"/>
      <w:r w:rsidRPr="00641E51">
        <w:t xml:space="preserve"> для того, чтобы и</w:t>
      </w:r>
      <w:r w:rsidRPr="00641E51">
        <w:t>з</w:t>
      </w:r>
      <w:r w:rsidRPr="00641E51">
        <w:t>бежать косвенной дискриминации при определении ставок вознаграждения и сопоставлении относительной ценности разных работ. Например, различие между полной и неполной занятостью, такое как выплата премиальных только трудящимся, занятым полный рабочий день, могл</w:t>
      </w:r>
      <w:r w:rsidR="00A375EC">
        <w:t>о</w:t>
      </w:r>
      <w:r w:rsidRPr="00641E51">
        <w:t xml:space="preserve"> бы косвенно </w:t>
      </w:r>
      <w:r w:rsidR="00A375EC">
        <w:t>предполагать</w:t>
      </w:r>
      <w:r w:rsidRPr="00641E51">
        <w:t xml:space="preserve"> дискриминацию в отношении работающих женщин там, где выше доля же</w:t>
      </w:r>
      <w:r w:rsidRPr="00641E51">
        <w:t>н</w:t>
      </w:r>
      <w:r w:rsidRPr="00641E51">
        <w:t>щин, работающих неполный рабочий день</w:t>
      </w:r>
      <w:r w:rsidRPr="00624975">
        <w:rPr>
          <w:sz w:val="18"/>
          <w:szCs w:val="18"/>
          <w:vertAlign w:val="superscript"/>
        </w:rPr>
        <w:footnoteReference w:id="12"/>
      </w:r>
      <w:r w:rsidRPr="00641E51">
        <w:t>. Аналогичным образом, объекти</w:t>
      </w:r>
      <w:r w:rsidRPr="00641E51">
        <w:t>в</w:t>
      </w:r>
      <w:r w:rsidRPr="00641E51">
        <w:t xml:space="preserve">ная оценка работы должна быть свободна от гендерного перекоса. </w:t>
      </w:r>
    </w:p>
    <w:p w:rsidR="00641E51" w:rsidRPr="00641E51" w:rsidRDefault="00641E51" w:rsidP="00641E51">
      <w:pPr>
        <w:pStyle w:val="SingleTxtGR"/>
      </w:pPr>
      <w:r w:rsidRPr="00641E51">
        <w:t>14.</w:t>
      </w:r>
      <w:r w:rsidRPr="00641E51">
        <w:tab/>
        <w:t xml:space="preserve">Равное вознаграждение за труд равной ценности применяется ко всем секторам. </w:t>
      </w:r>
      <w:proofErr w:type="gramStart"/>
      <w:r w:rsidRPr="00641E51">
        <w:t>Там, где государство имеет прямое влияние на ставки вознагражд</w:t>
      </w:r>
      <w:r w:rsidRPr="00641E51">
        <w:t>е</w:t>
      </w:r>
      <w:r w:rsidRPr="00641E51">
        <w:t xml:space="preserve">ния, равенство в публичном секторе должно быть достигнуто как можно скорее с обеспечением равного вознаграждения за труд равной ценности </w:t>
      </w:r>
      <w:r w:rsidR="00A375EC">
        <w:t>в рамках</w:t>
      </w:r>
      <w:r w:rsidRPr="00641E51">
        <w:t xml:space="preserve"> гражданской служб</w:t>
      </w:r>
      <w:r w:rsidR="00A375EC">
        <w:t>ы</w:t>
      </w:r>
      <w:r w:rsidRPr="00641E51">
        <w:t xml:space="preserve"> на центральном, провинциальном и местном уровнях, а </w:t>
      </w:r>
      <w:r w:rsidRPr="00641E51">
        <w:lastRenderedPageBreak/>
        <w:t>также за работу по государственному договору или на предприятиях, которые полностью или частично принадлежат государству</w:t>
      </w:r>
      <w:r w:rsidRPr="00624975">
        <w:rPr>
          <w:sz w:val="18"/>
          <w:szCs w:val="18"/>
          <w:vertAlign w:val="superscript"/>
        </w:rPr>
        <w:footnoteReference w:id="13"/>
      </w:r>
      <w:r w:rsidRPr="00641E51">
        <w:t xml:space="preserve">. </w:t>
      </w:r>
      <w:proofErr w:type="gramEnd"/>
    </w:p>
    <w:p w:rsidR="00641E51" w:rsidRPr="00641E51" w:rsidRDefault="00641E51" w:rsidP="00641E51">
      <w:pPr>
        <w:pStyle w:val="SingleTxtGR"/>
      </w:pPr>
      <w:r w:rsidRPr="00641E51">
        <w:t>15.</w:t>
      </w:r>
      <w:r w:rsidRPr="00641E51">
        <w:tab/>
        <w:t>Вознаграждение, устанавливаемое по коллективным соглашениям, дол</w:t>
      </w:r>
      <w:r w:rsidRPr="00641E51">
        <w:t>ж</w:t>
      </w:r>
      <w:r w:rsidRPr="00641E51">
        <w:t xml:space="preserve">но обеспечивать равенство в случае труда равной ценности. Государствам-участникам следует принимать законодательство и другие меры, с </w:t>
      </w:r>
      <w:proofErr w:type="gramStart"/>
      <w:r w:rsidRPr="00641E51">
        <w:t>тем</w:t>
      </w:r>
      <w:proofErr w:type="gramEnd"/>
      <w:r w:rsidRPr="00641E51">
        <w:t xml:space="preserve"> чтобы способствовать равному вознаграждению за труд равной ценности, в том числе в частной сфере, например путем поощрения </w:t>
      </w:r>
      <w:r w:rsidR="00A375EC">
        <w:t>разработки</w:t>
      </w:r>
      <w:r w:rsidRPr="00641E51">
        <w:t xml:space="preserve"> классификации работ вне зависимости от пола; установления рассчитанных на конкретный срок ц</w:t>
      </w:r>
      <w:r w:rsidRPr="00641E51">
        <w:t>е</w:t>
      </w:r>
      <w:r w:rsidRPr="00641E51">
        <w:t xml:space="preserve">лей достижения равенства и введения требований в отношении отчетности </w:t>
      </w:r>
      <w:r w:rsidR="00A375EC">
        <w:t>для</w:t>
      </w:r>
      <w:r w:rsidRPr="00641E51">
        <w:t xml:space="preserve"> оценки достижения целей; и требования постепенного сокращения различий в ставках вознаграждения мужчин и женщин за труд равной ценности</w:t>
      </w:r>
      <w:r w:rsidRPr="00624975">
        <w:rPr>
          <w:sz w:val="18"/>
          <w:szCs w:val="18"/>
          <w:vertAlign w:val="superscript"/>
        </w:rPr>
        <w:footnoteReference w:id="14"/>
      </w:r>
      <w:r w:rsidRPr="00641E51">
        <w:t>. Госуда</w:t>
      </w:r>
      <w:r w:rsidRPr="00641E51">
        <w:t>р</w:t>
      </w:r>
      <w:r w:rsidRPr="00641E51">
        <w:t xml:space="preserve">ствам-участникам следует рассмотреть возможность применения широкого комплекса мер профессионально-технической и иной подготовки для женщин, в том числе в нетрадиционных сферах учебы и работы. </w:t>
      </w:r>
    </w:p>
    <w:p w:rsidR="00641E51" w:rsidRPr="00641E51" w:rsidRDefault="00A375EC" w:rsidP="00641E51">
      <w:pPr>
        <w:pStyle w:val="SingleTxtGR"/>
      </w:pPr>
      <w:r>
        <w:t>16.</w:t>
      </w:r>
      <w:r>
        <w:tab/>
      </w:r>
      <w:r w:rsidR="00641E51" w:rsidRPr="00641E51">
        <w:t xml:space="preserve">Понятия </w:t>
      </w:r>
      <w:r w:rsidR="00A13F31">
        <w:t>«</w:t>
      </w:r>
      <w:r w:rsidR="00641E51" w:rsidRPr="00641E51">
        <w:t>условия труда для женщин не хуже тех, которыми пользуются мужчины</w:t>
      </w:r>
      <w:r w:rsidR="00A13F31">
        <w:t>»</w:t>
      </w:r>
      <w:r w:rsidR="00641E51" w:rsidRPr="00641E51">
        <w:t xml:space="preserve"> и </w:t>
      </w:r>
      <w:r w:rsidR="00A13F31">
        <w:t>«</w:t>
      </w:r>
      <w:r w:rsidR="00641E51" w:rsidRPr="00641E51">
        <w:t>равная плата за равный труд</w:t>
      </w:r>
      <w:r w:rsidR="00A13F31">
        <w:t>»</w:t>
      </w:r>
      <w:r w:rsidR="00641E51" w:rsidRPr="00641E51">
        <w:t>, упомянутые во второй части по</w:t>
      </w:r>
      <w:r w:rsidR="00641E51" w:rsidRPr="00641E51">
        <w:t>д</w:t>
      </w:r>
      <w:r w:rsidR="00641E51" w:rsidRPr="00641E51">
        <w:t xml:space="preserve">пункта i) пункта а) статьи 7, являются </w:t>
      </w:r>
      <w:proofErr w:type="gramStart"/>
      <w:r w:rsidR="00641E51" w:rsidRPr="00641E51">
        <w:t>более ограничительными</w:t>
      </w:r>
      <w:proofErr w:type="gramEnd"/>
      <w:r w:rsidR="00641E51" w:rsidRPr="00641E51">
        <w:t xml:space="preserve">, чем понятие </w:t>
      </w:r>
      <w:r w:rsidR="00A13F31">
        <w:t>«</w:t>
      </w:r>
      <w:r w:rsidR="00641E51" w:rsidRPr="00641E51">
        <w:t>равное вознаграждение за труд равной ценности</w:t>
      </w:r>
      <w:r w:rsidR="00A13F31">
        <w:t>»</w:t>
      </w:r>
      <w:r w:rsidR="00641E51" w:rsidRPr="00641E51">
        <w:t xml:space="preserve">. Во-первых, первые понятия непосредственно касаются прямой дискриминации по признаку пола, тогда как понятие </w:t>
      </w:r>
      <w:r w:rsidR="00A13F31">
        <w:t>«</w:t>
      </w:r>
      <w:r w:rsidR="00641E51" w:rsidRPr="00641E51">
        <w:t>равное вознаграждение за труд равной ценности</w:t>
      </w:r>
      <w:r w:rsidR="00A13F31">
        <w:t>»</w:t>
      </w:r>
      <w:r w:rsidR="00641E51" w:rsidRPr="00641E51">
        <w:t xml:space="preserve"> не </w:t>
      </w:r>
      <w:r>
        <w:t>сопряжено с проведением</w:t>
      </w:r>
      <w:r w:rsidR="00641E51" w:rsidRPr="00641E51">
        <w:t xml:space="preserve"> различия по какому</w:t>
      </w:r>
      <w:r>
        <w:t>-либо признаку. Во-вторых, они привязаны к</w:t>
      </w:r>
      <w:r w:rsidR="00641E51" w:rsidRPr="00641E51">
        <w:t xml:space="preserve"> более узк</w:t>
      </w:r>
      <w:r>
        <w:t>ому</w:t>
      </w:r>
      <w:r w:rsidR="00641E51" w:rsidRPr="00641E51">
        <w:t xml:space="preserve"> сопоставлени</w:t>
      </w:r>
      <w:r>
        <w:t>ю</w:t>
      </w:r>
      <w:r w:rsidR="00641E51" w:rsidRPr="00641E51">
        <w:t xml:space="preserve"> одинаковых работ или должностей, как правило</w:t>
      </w:r>
      <w:r w:rsidR="00577A6F">
        <w:t>,</w:t>
      </w:r>
      <w:r w:rsidR="00641E51" w:rsidRPr="00641E51">
        <w:t xml:space="preserve"> на том же предприятии или </w:t>
      </w:r>
      <w:r w:rsidR="00577A6F">
        <w:t xml:space="preserve">в </w:t>
      </w:r>
      <w:r w:rsidR="00641E51" w:rsidRPr="00641E51">
        <w:t xml:space="preserve">организации, а не </w:t>
      </w:r>
      <w:r w:rsidR="00577A6F">
        <w:t>к</w:t>
      </w:r>
      <w:r w:rsidR="00641E51" w:rsidRPr="00641E51">
        <w:t xml:space="preserve"> более широком</w:t>
      </w:r>
      <w:r w:rsidR="00577A6F">
        <w:t>у</w:t>
      </w:r>
      <w:r w:rsidR="00641E51" w:rsidRPr="00641E51">
        <w:t xml:space="preserve"> признани</w:t>
      </w:r>
      <w:r w:rsidR="00577A6F">
        <w:t>ю</w:t>
      </w:r>
      <w:r w:rsidR="00641E51" w:rsidRPr="00641E51">
        <w:t xml:space="preserve"> вознаграждения на основе ценности труда. Поэтому в конкретной ситуации, в которой мужчина и женщина выполняют одни и те же или аналогичные фун</w:t>
      </w:r>
      <w:r w:rsidR="00641E51" w:rsidRPr="00641E51">
        <w:t>к</w:t>
      </w:r>
      <w:r w:rsidR="00641E51" w:rsidRPr="00641E51">
        <w:t>ции, оба трудящихся должны получать одинаковую зарплату, но это не должно умалять требования в отношении принятия незамедлительных мер для выпо</w:t>
      </w:r>
      <w:r w:rsidR="00641E51" w:rsidRPr="00641E51">
        <w:t>л</w:t>
      </w:r>
      <w:r w:rsidR="00641E51" w:rsidRPr="00641E51">
        <w:t>нения более широкого обязательства, касающегося достижения равного возн</w:t>
      </w:r>
      <w:r w:rsidR="00641E51" w:rsidRPr="00641E51">
        <w:t>а</w:t>
      </w:r>
      <w:r w:rsidR="00641E51" w:rsidRPr="00641E51">
        <w:t>граждения мужчин и женщин за труд равной ценности.</w:t>
      </w:r>
    </w:p>
    <w:p w:rsidR="00641E51" w:rsidRPr="00641E51" w:rsidRDefault="00641E51" w:rsidP="00641E51">
      <w:pPr>
        <w:pStyle w:val="SingleTxtGR"/>
      </w:pPr>
      <w:r w:rsidRPr="00641E51">
        <w:t>17.</w:t>
      </w:r>
      <w:r w:rsidRPr="00641E51">
        <w:tab/>
      </w:r>
      <w:r w:rsidR="00A13F31">
        <w:t>«</w:t>
      </w:r>
      <w:r w:rsidRPr="00641E51">
        <w:t>Условия труда</w:t>
      </w:r>
      <w:r w:rsidR="00A13F31">
        <w:t>»</w:t>
      </w:r>
      <w:r w:rsidRPr="00641E51">
        <w:t xml:space="preserve">, о которых говорится в этом конкретном подпункте, включают </w:t>
      </w:r>
      <w:r w:rsidR="00A13F31">
        <w:t>«</w:t>
      </w:r>
      <w:r w:rsidRPr="00641E51">
        <w:t>условия</w:t>
      </w:r>
      <w:r w:rsidR="00A13F31">
        <w:t>»</w:t>
      </w:r>
      <w:r w:rsidRPr="00641E51">
        <w:t xml:space="preserve">, определенные в трудовом договоре, которые могут влиять на ставки вознаграждения, а также более широкие </w:t>
      </w:r>
      <w:r w:rsidR="00A13F31">
        <w:t>«</w:t>
      </w:r>
      <w:r w:rsidRPr="00641E51">
        <w:t>условия</w:t>
      </w:r>
      <w:r w:rsidR="00A13F31">
        <w:t>»</w:t>
      </w:r>
      <w:r w:rsidRPr="00641E51">
        <w:t>, упомянутые в</w:t>
      </w:r>
      <w:r w:rsidR="0084173A">
        <w:t xml:space="preserve"> </w:t>
      </w:r>
      <w:r w:rsidRPr="00641E51">
        <w:t>других пунктах статьи 7. Так, женщина, выполняющая работу равной ценности по сравнению с работой коллеги-мужчины, не должна пользоваться меньшей защитой по договору или быть связанной по договору более строгими требов</w:t>
      </w:r>
      <w:r w:rsidRPr="00641E51">
        <w:t>а</w:t>
      </w:r>
      <w:r w:rsidRPr="00641E51">
        <w:t>ниями. Это требование не препятствует женщинам пользоваться особыми усл</w:t>
      </w:r>
      <w:r w:rsidRPr="00641E51">
        <w:t>о</w:t>
      </w:r>
      <w:r w:rsidRPr="00641E51">
        <w:t>виями труда</w:t>
      </w:r>
      <w:r w:rsidR="00577A6F">
        <w:t xml:space="preserve"> по причине </w:t>
      </w:r>
      <w:r w:rsidRPr="00641E51">
        <w:t>беременност</w:t>
      </w:r>
      <w:r w:rsidR="00577A6F">
        <w:t>и</w:t>
      </w:r>
      <w:r w:rsidRPr="00641E51">
        <w:t xml:space="preserve"> и охран</w:t>
      </w:r>
      <w:r w:rsidR="00577A6F">
        <w:t>ы</w:t>
      </w:r>
      <w:r w:rsidRPr="00641E51">
        <w:t xml:space="preserve"> материнства. </w:t>
      </w:r>
    </w:p>
    <w:p w:rsidR="00641E51" w:rsidRPr="00641E51" w:rsidRDefault="00641E51" w:rsidP="00624975">
      <w:pPr>
        <w:pStyle w:val="H23GR"/>
      </w:pPr>
      <w:r w:rsidRPr="00641E51">
        <w:tab/>
        <w:t>4.</w:t>
      </w:r>
      <w:r w:rsidRPr="00641E51">
        <w:tab/>
        <w:t xml:space="preserve">Вознаграждение, обеспечивающее всем трудящимся удовлетворительное существование для них и их семей </w:t>
      </w:r>
    </w:p>
    <w:p w:rsidR="00641E51" w:rsidRPr="00641E51" w:rsidRDefault="00641E51" w:rsidP="00641E51">
      <w:pPr>
        <w:pStyle w:val="SingleTxtGR"/>
      </w:pPr>
      <w:r w:rsidRPr="00641E51">
        <w:t>18.</w:t>
      </w:r>
      <w:r w:rsidRPr="00641E51">
        <w:tab/>
        <w:t xml:space="preserve">Будучи тесно связано с понятиями справедливости и равенства, </w:t>
      </w:r>
      <w:r w:rsidR="00A13F31">
        <w:t>«</w:t>
      </w:r>
      <w:r w:rsidRPr="00641E51">
        <w:t>возн</w:t>
      </w:r>
      <w:r w:rsidRPr="00641E51">
        <w:t>а</w:t>
      </w:r>
      <w:r w:rsidRPr="00641E51">
        <w:t>граждение</w:t>
      </w:r>
      <w:r w:rsidR="00A13F31">
        <w:t>»</w:t>
      </w:r>
      <w:r w:rsidRPr="00641E51">
        <w:t xml:space="preserve"> должно также обеспечивать трудящимся и их семьям </w:t>
      </w:r>
      <w:r w:rsidR="00A13F31">
        <w:t>«</w:t>
      </w:r>
      <w:r w:rsidRPr="00641E51">
        <w:t>удовлетв</w:t>
      </w:r>
      <w:r w:rsidRPr="00641E51">
        <w:t>о</w:t>
      </w:r>
      <w:r w:rsidRPr="00641E51">
        <w:t>рительное существование</w:t>
      </w:r>
      <w:r w:rsidR="00A13F31">
        <w:t>»</w:t>
      </w:r>
      <w:r w:rsidRPr="00641E51">
        <w:t>. Тогда как справедливые зарплаты и равное возн</w:t>
      </w:r>
      <w:r w:rsidRPr="00641E51">
        <w:t>а</w:t>
      </w:r>
      <w:r w:rsidRPr="00641E51">
        <w:t>граждение определяются с учетом работы, выполненной отдельным трудящи</w:t>
      </w:r>
      <w:r w:rsidRPr="00641E51">
        <w:t>м</w:t>
      </w:r>
      <w:r w:rsidRPr="00641E51">
        <w:t>ся, а также в сравнении с другими трудящимся, вознаграждение, которое обе</w:t>
      </w:r>
      <w:r w:rsidRPr="00641E51">
        <w:t>с</w:t>
      </w:r>
      <w:r w:rsidRPr="00641E51">
        <w:t>печивает удовлетворительное существование, должно определяться</w:t>
      </w:r>
      <w:r w:rsidR="0084173A">
        <w:t xml:space="preserve"> </w:t>
      </w:r>
      <w:r w:rsidRPr="00641E51">
        <w:t xml:space="preserve">с учетом внешних факторов, таких как стоимость жизни и </w:t>
      </w:r>
      <w:proofErr w:type="gramStart"/>
      <w:r w:rsidRPr="00641E51">
        <w:t>другие</w:t>
      </w:r>
      <w:proofErr w:type="gramEnd"/>
      <w:r w:rsidRPr="00641E51">
        <w:t xml:space="preserve"> превалирующие эк</w:t>
      </w:r>
      <w:r w:rsidRPr="00641E51">
        <w:t>о</w:t>
      </w:r>
      <w:r w:rsidRPr="00641E51">
        <w:t>номические и социальные условия. Так, вознаграждение должно быть дост</w:t>
      </w:r>
      <w:r w:rsidRPr="00641E51">
        <w:t>а</w:t>
      </w:r>
      <w:r w:rsidRPr="00641E51">
        <w:lastRenderedPageBreak/>
        <w:t>точным для того, чтобы позволить трудящемуся и его или ее семье пользоваться другими правами по Пакту, такими как социальное обеспечение, медицинское обслуживание, образование и достаточный уровень жизни, включая доступ к пище, воде и санитарии, жилью и одежде, а также возможность оплаты допо</w:t>
      </w:r>
      <w:r w:rsidRPr="00641E51">
        <w:t>л</w:t>
      </w:r>
      <w:r w:rsidRPr="00641E51">
        <w:t xml:space="preserve">нительных расходов, например транспортных. </w:t>
      </w:r>
    </w:p>
    <w:p w:rsidR="00641E51" w:rsidRPr="00641E51" w:rsidRDefault="00641E51" w:rsidP="00641E51">
      <w:pPr>
        <w:pStyle w:val="SingleTxtGR"/>
      </w:pPr>
      <w:r w:rsidRPr="00641E51">
        <w:t>19.</w:t>
      </w:r>
      <w:r w:rsidRPr="00641E51">
        <w:tab/>
        <w:t xml:space="preserve">Минимальная зарплата представляет собой </w:t>
      </w:r>
      <w:r w:rsidR="00A13F31">
        <w:t>«</w:t>
      </w:r>
      <w:r w:rsidRPr="00641E51">
        <w:t>минимальный размер возн</w:t>
      </w:r>
      <w:r w:rsidRPr="00641E51">
        <w:t>а</w:t>
      </w:r>
      <w:r w:rsidRPr="00641E51">
        <w:t>граждения, которое работодатель должен выплатить наемным работникам за работу, выполненную в течение конкретного периода времени, и которое не может быть уменьшено на основе коллективного соглашения или индивидуал</w:t>
      </w:r>
      <w:r w:rsidRPr="00641E51">
        <w:t>ь</w:t>
      </w:r>
      <w:r w:rsidRPr="00641E51">
        <w:t>ного договора</w:t>
      </w:r>
      <w:r w:rsidR="00A13F31">
        <w:t>»</w:t>
      </w:r>
      <w:r w:rsidRPr="00624975">
        <w:rPr>
          <w:sz w:val="18"/>
          <w:szCs w:val="18"/>
          <w:vertAlign w:val="superscript"/>
        </w:rPr>
        <w:footnoteReference w:id="15"/>
      </w:r>
      <w:r w:rsidRPr="00641E51">
        <w:t>. Она обеспечивает получение вознаграждения для удовлетв</w:t>
      </w:r>
      <w:r w:rsidRPr="00641E51">
        <w:t>о</w:t>
      </w:r>
      <w:r w:rsidRPr="00641E51">
        <w:t xml:space="preserve">рительного существования трудящихся и их семей. </w:t>
      </w:r>
    </w:p>
    <w:p w:rsidR="00641E51" w:rsidRPr="00641E51" w:rsidRDefault="00641E51" w:rsidP="00641E51">
      <w:pPr>
        <w:pStyle w:val="SingleTxtGR"/>
      </w:pPr>
      <w:r w:rsidRPr="00641E51">
        <w:t>20.</w:t>
      </w:r>
      <w:r w:rsidRPr="00641E51">
        <w:tab/>
        <w:t xml:space="preserve">Государствам-участникам следует в приоритетном порядке утверждать размер периодически пересматриваемой минимальной зарплаты, </w:t>
      </w:r>
      <w:proofErr w:type="gramStart"/>
      <w:r w:rsidRPr="00641E51">
        <w:t>индексиру</w:t>
      </w:r>
      <w:r w:rsidRPr="00641E51">
        <w:t>е</w:t>
      </w:r>
      <w:r w:rsidRPr="00641E51">
        <w:t>мой</w:t>
      </w:r>
      <w:proofErr w:type="gramEnd"/>
      <w:r w:rsidRPr="00641E51">
        <w:t xml:space="preserve"> </w:t>
      </w:r>
      <w:r w:rsidR="00577A6F">
        <w:t xml:space="preserve">по меньшей мере </w:t>
      </w:r>
      <w:r w:rsidRPr="00641E51">
        <w:t>с учетом стоимости жизни, и для этого обеспечивать функционирование соответствующего механизма. Трудящиеся, работодатели и их представительные организации должны непосредственно участвовать в р</w:t>
      </w:r>
      <w:r w:rsidRPr="00641E51">
        <w:t>а</w:t>
      </w:r>
      <w:r w:rsidRPr="00641E51">
        <w:t xml:space="preserve">боте такого механизма. </w:t>
      </w:r>
    </w:p>
    <w:p w:rsidR="00641E51" w:rsidRPr="00641E51" w:rsidRDefault="00641E51" w:rsidP="00641E51">
      <w:pPr>
        <w:pStyle w:val="SingleTxtGR"/>
      </w:pPr>
      <w:r w:rsidRPr="00641E51">
        <w:t>21.</w:t>
      </w:r>
      <w:r w:rsidRPr="00641E51">
        <w:tab/>
        <w:t>Минимальные зарплаты могут быть эффективными только в том случае, если они соответствуют целям, определенным в статье 7. Минимальная зарпл</w:t>
      </w:r>
      <w:r w:rsidRPr="00641E51">
        <w:t>а</w:t>
      </w:r>
      <w:r w:rsidRPr="00641E51">
        <w:t>та должна признаваться в законодательстве, фиксироваться с учетом требов</w:t>
      </w:r>
      <w:r w:rsidRPr="00641E51">
        <w:t>а</w:t>
      </w:r>
      <w:r w:rsidRPr="00641E51">
        <w:t>ний удовлетворительного существования и применяться последовательно. Эл</w:t>
      </w:r>
      <w:r w:rsidRPr="00641E51">
        <w:t>е</w:t>
      </w:r>
      <w:r w:rsidRPr="00641E51">
        <w:t>менты, которые надлежит принимать во внимание при фиксировании мин</w:t>
      </w:r>
      <w:r w:rsidRPr="00641E51">
        <w:t>и</w:t>
      </w:r>
      <w:r w:rsidRPr="00641E51">
        <w:t>мальной зарплаты, носят гибкий характер, хотя они должны быть технически рациональными, включая общий уровень зарплат в стране, стоимость жизни, взносы и пособия по линии социального обеспечения и относительные уровни жизни. Минимальная заработная плата могла бы представлять собой опред</w:t>
      </w:r>
      <w:r w:rsidRPr="00641E51">
        <w:t>е</w:t>
      </w:r>
      <w:r w:rsidRPr="00641E51">
        <w:t>ленную долю от средней заработной платы при условии, что эта доля является достаточной для обеспечения трудящимся и их семьям удовлетворительного существования</w:t>
      </w:r>
      <w:r w:rsidRPr="00624975">
        <w:rPr>
          <w:sz w:val="18"/>
          <w:szCs w:val="18"/>
          <w:vertAlign w:val="superscript"/>
        </w:rPr>
        <w:footnoteReference w:id="16"/>
      </w:r>
      <w:r w:rsidRPr="00641E51">
        <w:t xml:space="preserve">. </w:t>
      </w:r>
    </w:p>
    <w:p w:rsidR="00455B98" w:rsidRDefault="00641E51" w:rsidP="00455B98">
      <w:pPr>
        <w:pStyle w:val="SingleTxtGR"/>
      </w:pPr>
      <w:r w:rsidRPr="00641E51">
        <w:t>22.</w:t>
      </w:r>
      <w:r w:rsidRPr="00641E51">
        <w:tab/>
        <w:t>При определении размера минимальной зарплаты имеет значение размер зарплат, выплачиваемых за труд равной ценности в секторах, охватываемых коллективными соглашениями по зарплате, а также общий уровень зарплат в стране или в соответствующем районе. Нужно учитывать также потребности экономического и социального развития и достижение высокого уровня занят</w:t>
      </w:r>
      <w:r w:rsidRPr="00641E51">
        <w:t>о</w:t>
      </w:r>
      <w:r w:rsidRPr="00641E51">
        <w:t>сти, но Комитет подчеркивает, что такие факторы не должны использоваться для оправдания минимальной зарплаты, которая не обеспечивает трудящимся и их семьям удовлетворительное существование. Признавая, что в периоды эк</w:t>
      </w:r>
      <w:r w:rsidRPr="00641E51">
        <w:t>о</w:t>
      </w:r>
      <w:r w:rsidRPr="00641E51">
        <w:t>номических и финансовых кризисов размер минимальной зарплаты нередко з</w:t>
      </w:r>
      <w:r w:rsidRPr="00641E51">
        <w:t>а</w:t>
      </w:r>
      <w:r w:rsidRPr="00641E51">
        <w:t xml:space="preserve">мораживается, Комитет подчеркивает также, что для обеспечения соблюдения государствами-участниками статьи 7 Пакта такая мера должна приниматься как крайнее средство и должна носить временный характер, учитывая потребности трудящихся, находящихся в уязвимых ситуациях, </w:t>
      </w:r>
      <w:r w:rsidR="00455B98">
        <w:t xml:space="preserve">  </w:t>
      </w:r>
      <w:r w:rsidRPr="00641E51">
        <w:t xml:space="preserve">с возвращением </w:t>
      </w:r>
      <w:r w:rsidR="00455B98">
        <w:t xml:space="preserve">   </w:t>
      </w:r>
      <w:r w:rsidRPr="00641E51">
        <w:t>как можно</w:t>
      </w:r>
    </w:p>
    <w:p w:rsidR="00641E51" w:rsidRPr="00641E51" w:rsidRDefault="00641E51" w:rsidP="00455B98">
      <w:pPr>
        <w:pStyle w:val="SingleTxtGR"/>
        <w:pageBreakBefore/>
        <w:spacing w:line="240" w:lineRule="auto"/>
      </w:pPr>
      <w:r w:rsidRPr="00641E51">
        <w:lastRenderedPageBreak/>
        <w:t>скорее к стандартным процедурам периодического пересмотра и повышения размера минимальной зарплаты</w:t>
      </w:r>
      <w:r w:rsidRPr="00624975">
        <w:rPr>
          <w:sz w:val="18"/>
          <w:szCs w:val="18"/>
          <w:vertAlign w:val="superscript"/>
        </w:rPr>
        <w:footnoteReference w:id="17"/>
      </w:r>
      <w:r w:rsidRPr="00641E51">
        <w:t xml:space="preserve">. </w:t>
      </w:r>
    </w:p>
    <w:p w:rsidR="00641E51" w:rsidRPr="00641E51" w:rsidRDefault="00641E51" w:rsidP="00641E51">
      <w:pPr>
        <w:pStyle w:val="SingleTxtGR"/>
      </w:pPr>
      <w:r w:rsidRPr="00641E51">
        <w:t>23.</w:t>
      </w:r>
      <w:r w:rsidRPr="00641E51">
        <w:tab/>
        <w:t>Минимальная зарплата должна применяться систематически, обеспеч</w:t>
      </w:r>
      <w:r w:rsidRPr="00641E51">
        <w:t>и</w:t>
      </w:r>
      <w:r w:rsidRPr="00641E51">
        <w:t>вая как можно большую защиту всем категориям трудящихся, включая труд</w:t>
      </w:r>
      <w:r w:rsidRPr="00641E51">
        <w:t>я</w:t>
      </w:r>
      <w:r w:rsidRPr="00641E51">
        <w:t>щихся, которые находятся в уязвимых ситуациях. Минимальная зарплата может применяться на общей основе или варьироваться по секторам, регионам, зонам и профессиональным категориям</w:t>
      </w:r>
      <w:r w:rsidRPr="00624975">
        <w:rPr>
          <w:sz w:val="18"/>
          <w:szCs w:val="18"/>
          <w:vertAlign w:val="superscript"/>
        </w:rPr>
        <w:footnoteReference w:id="18"/>
      </w:r>
      <w:r w:rsidRPr="00641E51">
        <w:t xml:space="preserve"> при условии, что зарплаты применяются без прямой или косвенной дискриминации и обеспечива</w:t>
      </w:r>
      <w:r w:rsidR="00577A6F">
        <w:t>ю</w:t>
      </w:r>
      <w:r w:rsidRPr="00641E51">
        <w:t>т удовлетворительное существование. При установлении минимальных зарплат на уровне секторов или отраслей работа, выполняемая в секторах, где заняты преимущественно женщины, меньшинства или иностранные трудящиеся, не должна недооцен</w:t>
      </w:r>
      <w:r w:rsidRPr="00641E51">
        <w:t>и</w:t>
      </w:r>
      <w:r w:rsidRPr="00641E51">
        <w:t>ваться по сравнению с работой в секторах, где заняты преимущественно му</w:t>
      </w:r>
      <w:r w:rsidRPr="00641E51">
        <w:t>ж</w:t>
      </w:r>
      <w:r w:rsidRPr="00641E51">
        <w:t>чины или граждане страны. Особенно важно обеспечить, чтобы методы оценки работы, используемые для выравнивания или корректировки секторальных или отраслевых схем установления минимальной зарплаты, не являлись по сущ</w:t>
      </w:r>
      <w:r w:rsidRPr="00641E51">
        <w:t>е</w:t>
      </w:r>
      <w:r w:rsidRPr="00641E51">
        <w:t xml:space="preserve">ству дискриминационными. </w:t>
      </w:r>
    </w:p>
    <w:p w:rsidR="00641E51" w:rsidRPr="00641E51" w:rsidRDefault="00641E51" w:rsidP="00641E51">
      <w:pPr>
        <w:pStyle w:val="SingleTxtGR"/>
      </w:pPr>
      <w:r w:rsidRPr="00641E51">
        <w:t>24.</w:t>
      </w:r>
      <w:r w:rsidRPr="00641E51">
        <w:tab/>
        <w:t xml:space="preserve">Несоблюдение работодателями </w:t>
      </w:r>
      <w:r w:rsidR="00577A6F">
        <w:t xml:space="preserve">норматива </w:t>
      </w:r>
      <w:r w:rsidRPr="00641E51">
        <w:t>минимальной зарплаты должно быть наказуемо уголовными или другими санкциями. Для обеспечения прим</w:t>
      </w:r>
      <w:r w:rsidRPr="00641E51">
        <w:t>е</w:t>
      </w:r>
      <w:r w:rsidRPr="00641E51">
        <w:t>нения положений о минимальной заработной плате на практике необходимы надлежащие меры, включая проведение эффективных трудовых инспекций. Государствам-участникам следует обеспечить адекватную информацию о м</w:t>
      </w:r>
      <w:r w:rsidRPr="00641E51">
        <w:t>и</w:t>
      </w:r>
      <w:r w:rsidRPr="00641E51">
        <w:t xml:space="preserve">нимальных размерах зарплаты на соответствующих языках и диалектах, а также в доступных форматах для трудящихся-инвалидов и неграмотных трудящихся. </w:t>
      </w:r>
    </w:p>
    <w:p w:rsidR="00641E51" w:rsidRPr="00641E51" w:rsidRDefault="00641E51" w:rsidP="00624975">
      <w:pPr>
        <w:pStyle w:val="H1GR"/>
      </w:pPr>
      <w:r w:rsidRPr="00641E51">
        <w:t xml:space="preserve"> </w:t>
      </w:r>
      <w:r w:rsidRPr="00641E51">
        <w:tab/>
        <w:t>В.</w:t>
      </w:r>
      <w:r w:rsidRPr="00641E51">
        <w:tab/>
        <w:t xml:space="preserve">Статья 7 </w:t>
      </w:r>
      <w:r w:rsidRPr="00641E51">
        <w:rPr>
          <w:lang w:val="en-US"/>
        </w:rPr>
        <w:t>b</w:t>
      </w:r>
      <w:r w:rsidRPr="00641E51">
        <w:t>): условия работы, отвечающие требованиями безопасности и гигиены</w:t>
      </w:r>
    </w:p>
    <w:p w:rsidR="00641E51" w:rsidRPr="00641E51" w:rsidRDefault="00641E51" w:rsidP="00641E51">
      <w:pPr>
        <w:pStyle w:val="SingleTxtGR"/>
      </w:pPr>
      <w:r w:rsidRPr="00641E51">
        <w:t>25.</w:t>
      </w:r>
      <w:r w:rsidRPr="00641E51">
        <w:tab/>
        <w:t>Фундаментальным аспектом права на справедливые и благоприятные условия труда, тесно связанным с другими правами по Пакту, в особенности с правом на наивысший достижимый уровень физического и психического зд</w:t>
      </w:r>
      <w:r w:rsidRPr="00641E51">
        <w:t>о</w:t>
      </w:r>
      <w:r w:rsidRPr="00641E51">
        <w:t>ровья</w:t>
      </w:r>
      <w:r w:rsidRPr="00624975">
        <w:rPr>
          <w:sz w:val="18"/>
          <w:szCs w:val="18"/>
          <w:vertAlign w:val="superscript"/>
        </w:rPr>
        <w:footnoteReference w:id="19"/>
      </w:r>
      <w:r w:rsidRPr="00641E51">
        <w:t>, является предотвращение несчастных случаев на производстве и пр</w:t>
      </w:r>
      <w:r w:rsidRPr="00641E51">
        <w:t>о</w:t>
      </w:r>
      <w:r w:rsidRPr="00641E51">
        <w:t xml:space="preserve">фессиональных заболеваний. </w:t>
      </w:r>
      <w:proofErr w:type="gramStart"/>
      <w:r w:rsidRPr="00641E51">
        <w:t>Государствам-участникам следует принять наци</w:t>
      </w:r>
      <w:r w:rsidRPr="00641E51">
        <w:t>о</w:t>
      </w:r>
      <w:r w:rsidRPr="00641E51">
        <w:t>нальную политику для предупреждения несчастных случаев и травм, возник</w:t>
      </w:r>
      <w:r w:rsidRPr="00641E51">
        <w:t>а</w:t>
      </w:r>
      <w:r w:rsidRPr="00641E51">
        <w:t>ющих в связи с работой, сводя к минимуму опасности в производственной ср</w:t>
      </w:r>
      <w:r w:rsidRPr="00641E51">
        <w:t>е</w:t>
      </w:r>
      <w:r w:rsidRPr="00641E51">
        <w:t>де</w:t>
      </w:r>
      <w:r w:rsidRPr="00624975">
        <w:rPr>
          <w:sz w:val="18"/>
          <w:szCs w:val="18"/>
          <w:vertAlign w:val="superscript"/>
        </w:rPr>
        <w:footnoteReference w:id="20"/>
      </w:r>
      <w:r w:rsidRPr="00641E51">
        <w:t xml:space="preserve"> и обеспечивая широкое участие в разработке, осуществлении и пересмотре такой политики, в частности, трудящихся, работодателей и их представител</w:t>
      </w:r>
      <w:r w:rsidRPr="00641E51">
        <w:t>ь</w:t>
      </w:r>
      <w:r w:rsidRPr="00641E51">
        <w:t>ных организаций</w:t>
      </w:r>
      <w:r w:rsidRPr="00641E51">
        <w:rPr>
          <w:vertAlign w:val="superscript"/>
        </w:rPr>
        <w:footnoteReference w:id="21"/>
      </w:r>
      <w:r w:rsidRPr="00641E51">
        <w:t>. Хотя полное предотвращение несчастных случаев на прои</w:t>
      </w:r>
      <w:r w:rsidRPr="00641E51">
        <w:t>з</w:t>
      </w:r>
      <w:r w:rsidRPr="00641E51">
        <w:t>водстве и профессиональных заболеваний, вероятно, и невозможно, людские и другие издержки бездействия</w:t>
      </w:r>
      <w:proofErr w:type="gramEnd"/>
      <w:r w:rsidRPr="00641E51">
        <w:t xml:space="preserve"> значительно перевешивают финансовую нагрузку на государства-участники в связи с принятием немедленных превентивных мер, которые следует активизировать с течением времени</w:t>
      </w:r>
      <w:r w:rsidRPr="00624975">
        <w:rPr>
          <w:sz w:val="18"/>
          <w:szCs w:val="18"/>
          <w:vertAlign w:val="superscript"/>
        </w:rPr>
        <w:footnoteReference w:id="22"/>
      </w:r>
      <w:r w:rsidRPr="00641E51">
        <w:t xml:space="preserve">. </w:t>
      </w:r>
    </w:p>
    <w:p w:rsidR="0049372E" w:rsidRPr="002E58B6" w:rsidRDefault="00641E51" w:rsidP="00641E51">
      <w:pPr>
        <w:pStyle w:val="SingleTxtGR"/>
      </w:pPr>
      <w:r w:rsidRPr="00641E51">
        <w:lastRenderedPageBreak/>
        <w:t>26.</w:t>
      </w:r>
      <w:r w:rsidRPr="00641E51">
        <w:tab/>
        <w:t>Национальная политика должна охватывать все отрасли экономической деятельности, включая формальный и неформальный секторы, и все категории трудящихся</w:t>
      </w:r>
      <w:r w:rsidRPr="00624975">
        <w:rPr>
          <w:sz w:val="18"/>
          <w:szCs w:val="18"/>
          <w:vertAlign w:val="superscript"/>
        </w:rPr>
        <w:footnoteReference w:id="23"/>
      </w:r>
      <w:r w:rsidRPr="00641E51">
        <w:t>, включая нестандартных трудящихся, подмастерьев и стажеров. Она должна учитывать специфические риски для безопасности и здоровья р</w:t>
      </w:r>
      <w:r w:rsidRPr="00641E51">
        <w:t>а</w:t>
      </w:r>
      <w:r w:rsidRPr="00641E51">
        <w:t>ботающих женщин в случае беременности, а также трудящихся-инвалидов, без какой-либо дискриминации в отношении этих трудящихся. Трудящиеся должны иметь возможность контролировать условия труда, не опасаясь репрессий.</w:t>
      </w:r>
    </w:p>
    <w:p w:rsidR="002E58B6" w:rsidRPr="003C61F6" w:rsidRDefault="002E58B6" w:rsidP="002E58B6">
      <w:pPr>
        <w:pStyle w:val="SingleTxtGR"/>
      </w:pPr>
      <w:r w:rsidRPr="003C61F6">
        <w:t>27.</w:t>
      </w:r>
      <w:r w:rsidRPr="003C61F6">
        <w:tab/>
        <w:t xml:space="preserve">Политика должна </w:t>
      </w:r>
      <w:proofErr w:type="gramStart"/>
      <w:r w:rsidRPr="003C61F6">
        <w:t>охватывать</w:t>
      </w:r>
      <w:proofErr w:type="gramEnd"/>
      <w:r w:rsidRPr="003C61F6">
        <w:t xml:space="preserve"> по крайней мере следующие сферы</w:t>
      </w:r>
      <w:r w:rsidRPr="006B5DCF">
        <w:rPr>
          <w:sz w:val="18"/>
          <w:szCs w:val="18"/>
          <w:vertAlign w:val="superscript"/>
        </w:rPr>
        <w:footnoteReference w:id="24"/>
      </w:r>
      <w:r w:rsidRPr="003C61F6">
        <w:t>: ра</w:t>
      </w:r>
      <w:r w:rsidRPr="003C61F6">
        <w:t>з</w:t>
      </w:r>
      <w:r w:rsidRPr="003C61F6">
        <w:t>работку, испытание, выбор, замену, монтаж, размещение, использование и о</w:t>
      </w:r>
      <w:r w:rsidRPr="003C61F6">
        <w:t>б</w:t>
      </w:r>
      <w:r w:rsidRPr="003C61F6">
        <w:t>служивание материальных элементов труда (рабочие места, производственная среда, трудовые процессы, инструменты, механизмы и оборудование, а также химические, физические и биологические вещества и агенты); связь между о</w:t>
      </w:r>
      <w:r w:rsidRPr="003C61F6">
        <w:t>с</w:t>
      </w:r>
      <w:r w:rsidRPr="003C61F6">
        <w:t>новными элементами труда и физическими и психическими возможностями трудящихся, включая их эргономические потребности; профессиональную по</w:t>
      </w:r>
      <w:r w:rsidRPr="003C61F6">
        <w:t>д</w:t>
      </w:r>
      <w:r w:rsidRPr="003C61F6">
        <w:t>готовку соответствующего персонала; и защиту трудящихся и представител</w:t>
      </w:r>
      <w:r w:rsidRPr="003C61F6">
        <w:t>ь</w:t>
      </w:r>
      <w:r w:rsidRPr="003C61F6">
        <w:t xml:space="preserve">ных организаций от дисциплинарных мер в тех случаях, когда они действуют в соответствии с национальной политикой, например в ответ на неминуемую и серьезную опасность. </w:t>
      </w:r>
    </w:p>
    <w:p w:rsidR="002E58B6" w:rsidRPr="003C61F6" w:rsidRDefault="002E58B6" w:rsidP="002E58B6">
      <w:pPr>
        <w:pStyle w:val="SingleTxtGR"/>
      </w:pPr>
      <w:r w:rsidRPr="003C61F6">
        <w:t>28.</w:t>
      </w:r>
      <w:r w:rsidRPr="003C61F6">
        <w:tab/>
        <w:t xml:space="preserve">В частности, </w:t>
      </w:r>
      <w:r>
        <w:t xml:space="preserve">в рамках </w:t>
      </w:r>
      <w:r w:rsidRPr="003C61F6">
        <w:t>политик</w:t>
      </w:r>
      <w:r>
        <w:t>и</w:t>
      </w:r>
      <w:r w:rsidRPr="003C61F6">
        <w:t xml:space="preserve"> должн</w:t>
      </w:r>
      <w:r>
        <w:t>ы</w:t>
      </w:r>
      <w:r w:rsidRPr="003C61F6">
        <w:t xml:space="preserve"> </w:t>
      </w:r>
      <w:r>
        <w:t>прописываться</w:t>
      </w:r>
      <w:r w:rsidRPr="003C61F6">
        <w:t xml:space="preserve"> конкретные де</w:t>
      </w:r>
      <w:r w:rsidRPr="003C61F6">
        <w:t>й</w:t>
      </w:r>
      <w:r w:rsidRPr="003C61F6">
        <w:t>ствия, требуемые от работодателей в таких областях, как предотвращение и р</w:t>
      </w:r>
      <w:r w:rsidRPr="003C61F6">
        <w:t>е</w:t>
      </w:r>
      <w:r w:rsidRPr="003C61F6">
        <w:t>агирование на несчастные случаи и заболевания, а также регистрация и соо</w:t>
      </w:r>
      <w:r w:rsidRPr="003C61F6">
        <w:t>б</w:t>
      </w:r>
      <w:r w:rsidRPr="003C61F6">
        <w:t>щение соответствующих данных с учетом основополагающей ответственности работодателя за защиту здоровья и безопасности трудящихся. Она также дол</w:t>
      </w:r>
      <w:r w:rsidRPr="003C61F6">
        <w:t>ж</w:t>
      </w:r>
      <w:r w:rsidRPr="003C61F6">
        <w:t>на включать механизм, каким мог бы быть центральный орган, для координ</w:t>
      </w:r>
      <w:r w:rsidRPr="003C61F6">
        <w:t>а</w:t>
      </w:r>
      <w:r w:rsidRPr="003C61F6">
        <w:t>ции осуществления политики и вспомогательных программ, полномочный пр</w:t>
      </w:r>
      <w:r w:rsidRPr="003C61F6">
        <w:t>о</w:t>
      </w:r>
      <w:r w:rsidRPr="003C61F6">
        <w:t xml:space="preserve">водить периодические обзоры. </w:t>
      </w:r>
      <w:proofErr w:type="gramStart"/>
      <w:r w:rsidRPr="003C61F6">
        <w:t xml:space="preserve">Для содействия проведению обзора политика должна </w:t>
      </w:r>
      <w:r>
        <w:t>предполагать поощрение</w:t>
      </w:r>
      <w:r w:rsidRPr="003C61F6">
        <w:t xml:space="preserve"> сбор</w:t>
      </w:r>
      <w:r>
        <w:t>а</w:t>
      </w:r>
      <w:r w:rsidRPr="003C61F6">
        <w:t xml:space="preserve"> и распространени</w:t>
      </w:r>
      <w:r>
        <w:t>я</w:t>
      </w:r>
      <w:r w:rsidRPr="003C61F6">
        <w:t xml:space="preserve"> надежных и дост</w:t>
      </w:r>
      <w:r w:rsidRPr="003C61F6">
        <w:t>о</w:t>
      </w:r>
      <w:r w:rsidRPr="003C61F6">
        <w:t>верных данных по как можно</w:t>
      </w:r>
      <w:r>
        <w:t xml:space="preserve"> </w:t>
      </w:r>
      <w:r w:rsidRPr="003C61F6">
        <w:t>более полному перечню несчастных случаев на производстве и профессиональных заболеваний, включая несчастные случаи с трудящимися по дороге на работу и с работы</w:t>
      </w:r>
      <w:r w:rsidRPr="006B5DCF">
        <w:rPr>
          <w:sz w:val="18"/>
          <w:szCs w:val="18"/>
          <w:vertAlign w:val="superscript"/>
        </w:rPr>
        <w:footnoteReference w:id="25"/>
      </w:r>
      <w:r w:rsidRPr="003C61F6">
        <w:t xml:space="preserve">. </w:t>
      </w:r>
      <w:r>
        <w:t>В контексте с</w:t>
      </w:r>
      <w:r w:rsidRPr="003C61F6">
        <w:t>бор</w:t>
      </w:r>
      <w:r>
        <w:t>а</w:t>
      </w:r>
      <w:r w:rsidRPr="003C61F6">
        <w:t xml:space="preserve"> данных </w:t>
      </w:r>
      <w:r>
        <w:t>сл</w:t>
      </w:r>
      <w:r>
        <w:t>е</w:t>
      </w:r>
      <w:r>
        <w:t>дует предусматривать уважение</w:t>
      </w:r>
      <w:r w:rsidRPr="003C61F6">
        <w:t xml:space="preserve"> принцип</w:t>
      </w:r>
      <w:r>
        <w:t>ов</w:t>
      </w:r>
      <w:r w:rsidRPr="003C61F6">
        <w:t xml:space="preserve"> прав человека, включая конфиде</w:t>
      </w:r>
      <w:r w:rsidRPr="003C61F6">
        <w:t>н</w:t>
      </w:r>
      <w:r w:rsidRPr="003C61F6">
        <w:t>циальность персональных и медицинских данных</w:t>
      </w:r>
      <w:r w:rsidRPr="006B5DCF">
        <w:rPr>
          <w:sz w:val="18"/>
          <w:szCs w:val="18"/>
          <w:vertAlign w:val="superscript"/>
        </w:rPr>
        <w:footnoteReference w:id="26"/>
      </w:r>
      <w:r w:rsidRPr="003C61F6">
        <w:t>, а также необходимость разбивки</w:t>
      </w:r>
      <w:proofErr w:type="gramEnd"/>
      <w:r w:rsidRPr="003C61F6">
        <w:t xml:space="preserve"> данных по полу и по другим соответствующим признакам. </w:t>
      </w:r>
    </w:p>
    <w:p w:rsidR="002E58B6" w:rsidRPr="003C61F6" w:rsidRDefault="002E58B6" w:rsidP="002E58B6">
      <w:pPr>
        <w:pStyle w:val="SingleTxtGR"/>
      </w:pPr>
      <w:r w:rsidRPr="003C61F6">
        <w:t>29.</w:t>
      </w:r>
      <w:r w:rsidRPr="003C61F6">
        <w:tab/>
        <w:t xml:space="preserve">Политика должна включать соответствующие положения о мониторинге и </w:t>
      </w:r>
      <w:proofErr w:type="spellStart"/>
      <w:r w:rsidRPr="003C61F6">
        <w:t>правоприменении</w:t>
      </w:r>
      <w:proofErr w:type="spellEnd"/>
      <w:r w:rsidRPr="003C61F6">
        <w:t>, включая эффективные расследования, и предусматривать адекватные санкции в случае нарушений, в том числе право правопримен</w:t>
      </w:r>
      <w:r w:rsidRPr="003C61F6">
        <w:t>и</w:t>
      </w:r>
      <w:r w:rsidRPr="003C61F6">
        <w:t>тельных органов приостанавливать работу опасных предприятий. Трудящиеся, оказавшиеся затронутыми предотвратимым несчастным случаем на произво</w:t>
      </w:r>
      <w:r w:rsidRPr="003C61F6">
        <w:t>д</w:t>
      </w:r>
      <w:r w:rsidRPr="003C61F6">
        <w:t>стве или профессиональным заболеванием, должны иметь право на правовую защиту, включая доступ к соответствующим механизмам обжалования, таким как суды, для разрешения споров. В частности, государствам-участникам сл</w:t>
      </w:r>
      <w:r w:rsidRPr="003C61F6">
        <w:t>е</w:t>
      </w:r>
      <w:r w:rsidRPr="003C61F6">
        <w:t>дует обеспечить, чтобы трудящиеся, затронутые несчастным случаем на прои</w:t>
      </w:r>
      <w:r w:rsidRPr="003C61F6">
        <w:t>з</w:t>
      </w:r>
      <w:r w:rsidRPr="003C61F6">
        <w:lastRenderedPageBreak/>
        <w:t>водстве или профессиональным заболеванием, и, в надлежащих случаях, их иждивенцы получали адекватную компенсацию, в том числе за расходы на л</w:t>
      </w:r>
      <w:r w:rsidRPr="003C61F6">
        <w:t>е</w:t>
      </w:r>
      <w:r w:rsidRPr="003C61F6">
        <w:t xml:space="preserve">чение, потерю заработка и другие расходы, а также доступ к реабилитационным услугам. </w:t>
      </w:r>
    </w:p>
    <w:p w:rsidR="002E58B6" w:rsidRPr="003C61F6" w:rsidRDefault="002E58B6" w:rsidP="002E58B6">
      <w:pPr>
        <w:pStyle w:val="SingleTxtGR"/>
      </w:pPr>
      <w:r>
        <w:t>30.</w:t>
      </w:r>
      <w:r>
        <w:tab/>
      </w:r>
      <w:r w:rsidRPr="003C61F6">
        <w:t>Доступ к безопасной питьевой воде, адекватным санитарным услугам, учитывающим также специфические потребности женщин в плане гигиены, а также материалы и информация,</w:t>
      </w:r>
      <w:r>
        <w:t xml:space="preserve"> </w:t>
      </w:r>
      <w:r w:rsidRPr="003C61F6">
        <w:t xml:space="preserve">способствующие обеспечению надлежащей гигиены, являются </w:t>
      </w:r>
      <w:r>
        <w:t>существенными</w:t>
      </w:r>
      <w:r w:rsidRPr="003C61F6">
        <w:t xml:space="preserve"> элементами безопасной и здоровой прои</w:t>
      </w:r>
      <w:r w:rsidRPr="003C61F6">
        <w:t>з</w:t>
      </w:r>
      <w:r w:rsidRPr="003C61F6">
        <w:t>водственной среды. Оплачиваемые больничные имеют важн</w:t>
      </w:r>
      <w:r>
        <w:t>ейшее</w:t>
      </w:r>
      <w:r w:rsidRPr="003C61F6">
        <w:t xml:space="preserve"> значение для того, чтобы больные трудящиеся могли проходить лечение в связи </w:t>
      </w:r>
      <w:r>
        <w:t xml:space="preserve">с </w:t>
      </w:r>
      <w:r w:rsidRPr="003C61F6">
        <w:t>острыми и хроническими заболеваниями, а также для уменьшения риска инфицирования их коллег.</w:t>
      </w:r>
    </w:p>
    <w:p w:rsidR="002E58B6" w:rsidRPr="003C61F6" w:rsidRDefault="002E58B6" w:rsidP="002E58B6">
      <w:pPr>
        <w:pStyle w:val="H1GR"/>
      </w:pPr>
      <w:r w:rsidRPr="003C61F6">
        <w:tab/>
        <w:t>С.</w:t>
      </w:r>
      <w:r w:rsidRPr="003C61F6">
        <w:tab/>
        <w:t>Статья 7 с): одинаковая для всех возможность продвижения в работе на соответствующие более высокие ступени исключительно на основании трудового стажа и квалификации</w:t>
      </w:r>
    </w:p>
    <w:p w:rsidR="002E58B6" w:rsidRPr="003C61F6" w:rsidRDefault="002E58B6" w:rsidP="002E58B6">
      <w:pPr>
        <w:pStyle w:val="SingleTxtGR"/>
      </w:pPr>
      <w:r w:rsidRPr="003C61F6">
        <w:t>31.</w:t>
      </w:r>
      <w:r w:rsidRPr="003C61F6">
        <w:tab/>
        <w:t>Все трудящиеся имеют право на одинаковую возможность для продвиж</w:t>
      </w:r>
      <w:r w:rsidRPr="003C61F6">
        <w:t>е</w:t>
      </w:r>
      <w:r w:rsidRPr="003C61F6">
        <w:t xml:space="preserve">ния в работе на основе справедливых, учитывающих заслуги и </w:t>
      </w:r>
      <w:proofErr w:type="spellStart"/>
      <w:r w:rsidRPr="003C61F6">
        <w:t>транспарентных</w:t>
      </w:r>
      <w:proofErr w:type="spellEnd"/>
      <w:r w:rsidRPr="003C61F6">
        <w:t xml:space="preserve"> процессов, уважающих права человека. Применимые критерии стажа и квал</w:t>
      </w:r>
      <w:r w:rsidRPr="003C61F6">
        <w:t>и</w:t>
      </w:r>
      <w:r w:rsidRPr="003C61F6">
        <w:t>фикац</w:t>
      </w:r>
      <w:r>
        <w:t xml:space="preserve">ии должны, кроме того, </w:t>
      </w:r>
      <w:r w:rsidRPr="003C61F6">
        <w:t>включать оценку индивидуальных обстоятельств, а также различающихся ролей и опыта мужчин и женщин для обеспечения ра</w:t>
      </w:r>
      <w:r w:rsidRPr="003C61F6">
        <w:t>в</w:t>
      </w:r>
      <w:r w:rsidRPr="003C61F6">
        <w:t>ных возможностей для всех. Не должны применяться неуместные критерии, т</w:t>
      </w:r>
      <w:r w:rsidRPr="003C61F6">
        <w:t>а</w:t>
      </w:r>
      <w:r w:rsidRPr="003C61F6">
        <w:t>кие как личные предпочтения или семейные, политические и социальные связи. Аналогичным образом, трудящиеся должны иметь возможность для продвиж</w:t>
      </w:r>
      <w:r w:rsidRPr="003C61F6">
        <w:t>е</w:t>
      </w:r>
      <w:r w:rsidRPr="003C61F6">
        <w:t>ния, свободного от репрессий, связанных с профсоюзной или политической д</w:t>
      </w:r>
      <w:r w:rsidRPr="003C61F6">
        <w:t>е</w:t>
      </w:r>
      <w:r w:rsidRPr="003C61F6">
        <w:t>ятельностью. Ссылка на одинаковую возможность требует, чтобы прием на р</w:t>
      </w:r>
      <w:r w:rsidRPr="003C61F6">
        <w:t>а</w:t>
      </w:r>
      <w:r w:rsidRPr="003C61F6">
        <w:t>боту, продвижение в работе и увольнение не носили дискриминационный х</w:t>
      </w:r>
      <w:r w:rsidRPr="003C61F6">
        <w:t>а</w:t>
      </w:r>
      <w:r w:rsidRPr="003C61F6">
        <w:t xml:space="preserve">рактер. </w:t>
      </w:r>
      <w:proofErr w:type="gramStart"/>
      <w:r w:rsidRPr="003C61F6">
        <w:t>Это</w:t>
      </w:r>
      <w:proofErr w:type="gramEnd"/>
      <w:r w:rsidRPr="003C61F6">
        <w:t xml:space="preserve"> прежде всего касается женщин и других трудящихся, таких как тр</w:t>
      </w:r>
      <w:r w:rsidRPr="003C61F6">
        <w:t>у</w:t>
      </w:r>
      <w:r w:rsidRPr="003C61F6">
        <w:t>дящиеся-инвалиды, трудящиеся из числа определенных этнических, наци</w:t>
      </w:r>
      <w:r w:rsidRPr="003C61F6">
        <w:t>о</w:t>
      </w:r>
      <w:r w:rsidRPr="003C61F6">
        <w:t xml:space="preserve">нальных и других меньшинств, лесбиянок, </w:t>
      </w:r>
      <w:proofErr w:type="spellStart"/>
      <w:r w:rsidRPr="003C61F6">
        <w:t>геев</w:t>
      </w:r>
      <w:proofErr w:type="spellEnd"/>
      <w:r w:rsidRPr="003C61F6">
        <w:t xml:space="preserve">, бисексуалов, трансгендеров и интерсексуалов, а также пожилых трудящихся и трудящихся из числа коренных народов. </w:t>
      </w:r>
    </w:p>
    <w:p w:rsidR="002E58B6" w:rsidRPr="003C61F6" w:rsidRDefault="002E58B6" w:rsidP="002E58B6">
      <w:pPr>
        <w:pStyle w:val="SingleTxtGR"/>
      </w:pPr>
      <w:r w:rsidRPr="003C61F6">
        <w:t>32.</w:t>
      </w:r>
      <w:r w:rsidRPr="003C61F6">
        <w:tab/>
        <w:t>Равенство в продвижении в работе требует анализа прямых и косвенных препятствий для продвижения, а также принятия мер, таких как професси</w:t>
      </w:r>
      <w:r w:rsidRPr="003C61F6">
        <w:t>о</w:t>
      </w:r>
      <w:r w:rsidRPr="003C61F6">
        <w:t>нальная подготовка и инициативы по совмещению работы с семейными обяза</w:t>
      </w:r>
      <w:r w:rsidRPr="003C61F6">
        <w:t>н</w:t>
      </w:r>
      <w:r w:rsidRPr="003C61F6">
        <w:t>ностями, включая доступные по цене услуги по уходу за детьми и зависимыми взрослыми в дневное время. Для ускорения достижения фактического раве</w:t>
      </w:r>
      <w:r w:rsidRPr="003C61F6">
        <w:t>н</w:t>
      </w:r>
      <w:r w:rsidRPr="003C61F6">
        <w:t>ства может потребоваться принятие временных специальных мер</w:t>
      </w:r>
      <w:r w:rsidRPr="006B5DCF">
        <w:rPr>
          <w:sz w:val="18"/>
          <w:szCs w:val="18"/>
          <w:vertAlign w:val="superscript"/>
        </w:rPr>
        <w:footnoteReference w:id="27"/>
      </w:r>
      <w:r w:rsidRPr="003C61F6">
        <w:t>. Они дол</w:t>
      </w:r>
      <w:r w:rsidRPr="003C61F6">
        <w:t>ж</w:t>
      </w:r>
      <w:r w:rsidRPr="003C61F6">
        <w:t xml:space="preserve">ны регулярно пересматриваться, и в случае несоблюдения должны применяться соответствующие санкции. </w:t>
      </w:r>
    </w:p>
    <w:p w:rsidR="002E58B6" w:rsidRPr="003C61F6" w:rsidRDefault="002E58B6" w:rsidP="002E58B6">
      <w:pPr>
        <w:pStyle w:val="SingleTxtGR"/>
      </w:pPr>
      <w:r w:rsidRPr="003C61F6">
        <w:t>33.</w:t>
      </w:r>
      <w:r w:rsidRPr="003C61F6">
        <w:tab/>
        <w:t>В государственном секторе государствам-участникам следует ввести об</w:t>
      </w:r>
      <w:r w:rsidRPr="003C61F6">
        <w:t>ъ</w:t>
      </w:r>
      <w:r w:rsidRPr="003C61F6">
        <w:t>ективные стандарты для приема на работу, продвижения и увольнения, напра</w:t>
      </w:r>
      <w:r w:rsidRPr="003C61F6">
        <w:t>в</w:t>
      </w:r>
      <w:r w:rsidRPr="003C61F6">
        <w:t>ленные на достижение равенства, в частности между мужчинами и женщинами. Продвижения в государственном секторе должны подлежать независимому о</w:t>
      </w:r>
      <w:r w:rsidRPr="003C61F6">
        <w:t>б</w:t>
      </w:r>
      <w:r w:rsidRPr="003C61F6">
        <w:lastRenderedPageBreak/>
        <w:t xml:space="preserve">зору. </w:t>
      </w:r>
      <w:r>
        <w:t>Если говорить о</w:t>
      </w:r>
      <w:r w:rsidRPr="003C61F6">
        <w:t xml:space="preserve"> частно</w:t>
      </w:r>
      <w:r>
        <w:t>м</w:t>
      </w:r>
      <w:r w:rsidRPr="003C61F6">
        <w:t xml:space="preserve"> сектор</w:t>
      </w:r>
      <w:r>
        <w:t>е</w:t>
      </w:r>
      <w:r w:rsidRPr="003C61F6">
        <w:t>, то государствам-участникам следует принять соответствующее законодательство, такое как всеобъемлющее неди</w:t>
      </w:r>
      <w:r w:rsidRPr="003C61F6">
        <w:t>с</w:t>
      </w:r>
      <w:r w:rsidRPr="003C61F6">
        <w:t xml:space="preserve">криминационное законодательство, с тем чтобы гарантировать </w:t>
      </w:r>
      <w:r>
        <w:t>равное обращ</w:t>
      </w:r>
      <w:r>
        <w:t>е</w:t>
      </w:r>
      <w:r>
        <w:t>ние</w:t>
      </w:r>
      <w:r w:rsidRPr="003C61F6">
        <w:t xml:space="preserve"> в вопросах</w:t>
      </w:r>
      <w:r>
        <w:t>, касающихся</w:t>
      </w:r>
      <w:r w:rsidRPr="003C61F6">
        <w:t xml:space="preserve"> приема на работу, продвижения и увольнения</w:t>
      </w:r>
      <w:r>
        <w:t xml:space="preserve">, </w:t>
      </w:r>
      <w:r w:rsidRPr="003C61F6">
        <w:t xml:space="preserve">и проводить обследования, чтобы отслеживать изменения во времени. </w:t>
      </w:r>
    </w:p>
    <w:p w:rsidR="002E58B6" w:rsidRPr="003C61F6" w:rsidRDefault="002E58B6" w:rsidP="002E58B6">
      <w:pPr>
        <w:pStyle w:val="H1GR"/>
      </w:pPr>
      <w:r w:rsidRPr="003C61F6">
        <w:t xml:space="preserve"> </w:t>
      </w:r>
      <w:r w:rsidRPr="003C61F6">
        <w:tab/>
        <w:t>D.</w:t>
      </w:r>
      <w:r w:rsidRPr="003C61F6">
        <w:tab/>
        <w:t>Статья 7 d): отдых, досуг, разумное ограничение рабочего времени и оплачиваемый периодический отпуск, равно как и вознаграждение за праздничные дни</w:t>
      </w:r>
    </w:p>
    <w:p w:rsidR="002E58B6" w:rsidRPr="003C61F6" w:rsidRDefault="002E58B6" w:rsidP="002E58B6">
      <w:pPr>
        <w:pStyle w:val="SingleTxtGR"/>
      </w:pPr>
      <w:r w:rsidRPr="003C61F6">
        <w:t>34.</w:t>
      </w:r>
      <w:r w:rsidRPr="003C61F6">
        <w:tab/>
        <w:t xml:space="preserve">Отдых и досуг, ограничение рабочего </w:t>
      </w:r>
      <w:proofErr w:type="gramStart"/>
      <w:r w:rsidRPr="003C61F6">
        <w:t>времени</w:t>
      </w:r>
      <w:proofErr w:type="gramEnd"/>
      <w:r w:rsidRPr="003C61F6">
        <w:t xml:space="preserve"> и оплачиваемый период</w:t>
      </w:r>
      <w:r w:rsidRPr="003C61F6">
        <w:t>и</w:t>
      </w:r>
      <w:r w:rsidRPr="003C61F6">
        <w:t>ческий отпуск помогают трудящимся поддерживать необходимый баланс между профессиональными, семейными и личными обязанностями и избегать связа</w:t>
      </w:r>
      <w:r w:rsidRPr="003C61F6">
        <w:t>н</w:t>
      </w:r>
      <w:r w:rsidRPr="003C61F6">
        <w:t>ных с работой стрессов, несчастных случаев и заболеваний. Это также спосо</w:t>
      </w:r>
      <w:r w:rsidRPr="003C61F6">
        <w:t>б</w:t>
      </w:r>
      <w:r w:rsidRPr="003C61F6">
        <w:t>ствует осуществлению других прав по Пакту; поэтому, хотя государства-участники обладают гибкостью с учетом национального контекста, они обязаны установить минимальные стандарты, которые должны соблюдаться и которые нельзя игнорировать или сокращать на основании экономических или прои</w:t>
      </w:r>
      <w:r w:rsidRPr="003C61F6">
        <w:t>з</w:t>
      </w:r>
      <w:r w:rsidRPr="003C61F6">
        <w:t>водственных аргументов. Государствам-участникам следует принять, подде</w:t>
      </w:r>
      <w:r w:rsidRPr="003C61F6">
        <w:t>р</w:t>
      </w:r>
      <w:r w:rsidRPr="003C61F6">
        <w:t>живать и применять законы, стратегии и положения, охватывающие ряд пер</w:t>
      </w:r>
      <w:r w:rsidRPr="003C61F6">
        <w:t>е</w:t>
      </w:r>
      <w:r w:rsidRPr="003C61F6">
        <w:t xml:space="preserve">численных ниже факторов. </w:t>
      </w:r>
    </w:p>
    <w:p w:rsidR="002E58B6" w:rsidRPr="003C61F6" w:rsidRDefault="002E58B6" w:rsidP="002E58B6">
      <w:pPr>
        <w:pStyle w:val="H23GR"/>
      </w:pPr>
      <w:r w:rsidRPr="003C61F6">
        <w:t xml:space="preserve"> </w:t>
      </w:r>
      <w:r w:rsidRPr="003C61F6">
        <w:tab/>
        <w:t>1.</w:t>
      </w:r>
      <w:r w:rsidRPr="003C61F6">
        <w:tab/>
        <w:t>Ограничения продолжительности рабочего дня</w:t>
      </w:r>
    </w:p>
    <w:p w:rsidR="002E58B6" w:rsidRPr="003C61F6" w:rsidRDefault="002E58B6" w:rsidP="002E58B6">
      <w:pPr>
        <w:pStyle w:val="SingleTxtGR"/>
      </w:pPr>
      <w:r w:rsidRPr="003C61F6">
        <w:t>35.</w:t>
      </w:r>
      <w:r w:rsidRPr="003C61F6">
        <w:tab/>
        <w:t>Продолжительность рабочих дней в рамках всех видов деятельности, включая неоплачиваемую работу, следует ограничивать конкретным колич</w:t>
      </w:r>
      <w:r w:rsidRPr="003C61F6">
        <w:t>е</w:t>
      </w:r>
      <w:r w:rsidRPr="003C61F6">
        <w:t>ством часов. Хотя общее ограничение продолжительности рабочего дня (без сверхурочного времени) должно составлять восемь часов</w:t>
      </w:r>
      <w:r w:rsidRPr="006B5DCF">
        <w:rPr>
          <w:sz w:val="18"/>
          <w:szCs w:val="18"/>
          <w:vertAlign w:val="superscript"/>
        </w:rPr>
        <w:footnoteReference w:id="28"/>
      </w:r>
      <w:r w:rsidRPr="003C61F6">
        <w:t>, норма должна уч</w:t>
      </w:r>
      <w:r w:rsidRPr="003C61F6">
        <w:t>и</w:t>
      </w:r>
      <w:r w:rsidRPr="003C61F6">
        <w:t>тывать сложности рабочего места и допускать гибкость, предусматривая, например, различные виды организации трудовой деятельности, такие как п</w:t>
      </w:r>
      <w:r w:rsidRPr="003C61F6">
        <w:t>о</w:t>
      </w:r>
      <w:r w:rsidRPr="003C61F6">
        <w:t>сменная работа, последовательные рабочие смены, работа в чрезвычайных с</w:t>
      </w:r>
      <w:r w:rsidRPr="003C61F6">
        <w:t>и</w:t>
      </w:r>
      <w:r w:rsidRPr="003C61F6">
        <w:t xml:space="preserve">туациях и гибкие договоренности в отношении работы. Исключения должны быть строго ограниченными и подлежать согласованию с трудящимися и их представительными организациями. </w:t>
      </w:r>
      <w:proofErr w:type="gramStart"/>
      <w:r w:rsidRPr="003C61F6">
        <w:t>В тех случаях, когда законодательство ра</w:t>
      </w:r>
      <w:r w:rsidRPr="003C61F6">
        <w:t>з</w:t>
      </w:r>
      <w:r w:rsidRPr="003C61F6">
        <w:t>решает более продолжительные рабочие дни, работодателям следует компенс</w:t>
      </w:r>
      <w:r w:rsidRPr="003C61F6">
        <w:t>и</w:t>
      </w:r>
      <w:r w:rsidRPr="003C61F6">
        <w:t>ровать более продолжительные рабочие дни укороченными рабочими днями, с тем чтобы среднее число часов, отработанных</w:t>
      </w:r>
      <w:r>
        <w:t xml:space="preserve"> </w:t>
      </w:r>
      <w:r w:rsidRPr="003C61F6">
        <w:t>за период в несколько недель, не превышало общий принцип восьмичасового рабочего дня</w:t>
      </w:r>
      <w:r w:rsidRPr="006B5DCF">
        <w:rPr>
          <w:sz w:val="18"/>
          <w:szCs w:val="18"/>
          <w:vertAlign w:val="superscript"/>
        </w:rPr>
        <w:footnoteReference w:id="29"/>
      </w:r>
      <w:r w:rsidRPr="003C61F6">
        <w:t>. При определении продолжительности рабочего времени</w:t>
      </w:r>
      <w:r>
        <w:t xml:space="preserve"> </w:t>
      </w:r>
      <w:r w:rsidRPr="003C61F6">
        <w:t>необходимо</w:t>
      </w:r>
      <w:r>
        <w:t xml:space="preserve"> </w:t>
      </w:r>
      <w:r w:rsidRPr="003C61F6">
        <w:t>учитывать предъявляемые к трудящимся требования быть готовыми явиться по вызову или находиться в режиме ожидания.</w:t>
      </w:r>
      <w:proofErr w:type="gramEnd"/>
    </w:p>
    <w:p w:rsidR="002E58B6" w:rsidRPr="003C61F6" w:rsidRDefault="002E58B6" w:rsidP="00B45CB0">
      <w:pPr>
        <w:pStyle w:val="SingleTxtGR"/>
        <w:keepLines/>
      </w:pPr>
      <w:r w:rsidRPr="003C61F6">
        <w:lastRenderedPageBreak/>
        <w:t>36.</w:t>
      </w:r>
      <w:r w:rsidRPr="003C61F6">
        <w:tab/>
        <w:t>Законодательство должно устанавливать максимальную ежедневную пр</w:t>
      </w:r>
      <w:r w:rsidRPr="003C61F6">
        <w:t>о</w:t>
      </w:r>
      <w:r w:rsidRPr="003C61F6">
        <w:t>должительность рабочего времени, которая может варьироваться с учетом п</w:t>
      </w:r>
      <w:r w:rsidRPr="003C61F6">
        <w:t>о</w:t>
      </w:r>
      <w:r w:rsidRPr="003C61F6">
        <w:t>требностей разных видов трудовой деятельности, но не должна выходить за рамки того, что считается разумным максимальным рабочим днем. Меры, п</w:t>
      </w:r>
      <w:r w:rsidRPr="003C61F6">
        <w:t>о</w:t>
      </w:r>
      <w:r w:rsidRPr="003C61F6">
        <w:t>могающие трудящимся совмещать работу с семейными обязанностями, не должны усиливать стереотипные представления о том, что мужчины являются основными кормильцами, а женщины должны нести основную ответственность за домашнее хозяйство. Для достижения реального равенства необходимо, чт</w:t>
      </w:r>
      <w:r w:rsidRPr="003C61F6">
        <w:t>о</w:t>
      </w:r>
      <w:r w:rsidRPr="003C61F6">
        <w:t xml:space="preserve">бы такими мерами пользовались на равной основе трудящиеся с семейными </w:t>
      </w:r>
      <w:proofErr w:type="gramStart"/>
      <w:r w:rsidRPr="003C61F6">
        <w:t>обязанностями</w:t>
      </w:r>
      <w:proofErr w:type="gramEnd"/>
      <w:r w:rsidRPr="003C61F6">
        <w:t xml:space="preserve"> как из числа мужчин, так и из числа женщин</w:t>
      </w:r>
      <w:r w:rsidRPr="006B5DCF">
        <w:rPr>
          <w:sz w:val="18"/>
          <w:szCs w:val="18"/>
          <w:vertAlign w:val="superscript"/>
        </w:rPr>
        <w:footnoteReference w:id="30"/>
      </w:r>
      <w:r w:rsidRPr="003C61F6">
        <w:t xml:space="preserve">. </w:t>
      </w:r>
    </w:p>
    <w:p w:rsidR="002E58B6" w:rsidRPr="003C61F6" w:rsidRDefault="002E58B6" w:rsidP="002E58B6">
      <w:pPr>
        <w:pStyle w:val="H23GR"/>
      </w:pPr>
      <w:r w:rsidRPr="003C61F6">
        <w:tab/>
        <w:t xml:space="preserve"> 2.</w:t>
      </w:r>
      <w:r w:rsidRPr="003C61F6">
        <w:tab/>
        <w:t>Ограничения продолжительности рабочей недели</w:t>
      </w:r>
    </w:p>
    <w:p w:rsidR="002E58B6" w:rsidRPr="003C61F6" w:rsidRDefault="002E58B6" w:rsidP="002E58B6">
      <w:pPr>
        <w:pStyle w:val="SingleTxtGR"/>
      </w:pPr>
      <w:r w:rsidRPr="003C61F6">
        <w:t>37.</w:t>
      </w:r>
      <w:r w:rsidRPr="003C61F6">
        <w:tab/>
        <w:t>Продолжительность рабочей недели следует также ограничить законод</w:t>
      </w:r>
      <w:r w:rsidRPr="003C61F6">
        <w:t>а</w:t>
      </w:r>
      <w:r w:rsidRPr="003C61F6">
        <w:t>тельством. Здесь применяются те же критерии, что и к ограничениям продо</w:t>
      </w:r>
      <w:r w:rsidRPr="003C61F6">
        <w:t>л</w:t>
      </w:r>
      <w:r w:rsidRPr="003C61F6">
        <w:t xml:space="preserve">жительности рабочего дня. Ограничения следует применять ко всем секторам и по всем типам работ, включая неоплачиваемую работу. </w:t>
      </w:r>
      <w:proofErr w:type="gramStart"/>
      <w:r w:rsidRPr="003C61F6">
        <w:t>Сокращенная</w:t>
      </w:r>
      <w:proofErr w:type="gramEnd"/>
      <w:r w:rsidRPr="003C61F6">
        <w:t xml:space="preserve"> продолж</w:t>
      </w:r>
      <w:r w:rsidRPr="003C61F6">
        <w:t>и</w:t>
      </w:r>
      <w:r w:rsidRPr="003C61F6">
        <w:t xml:space="preserve">тельности рабочей недели может применяться, например, к тяжелым работам. Комитету известно о том, что многие государства-участники утвердили </w:t>
      </w:r>
      <w:r>
        <w:br/>
      </w:r>
      <w:r w:rsidRPr="003C61F6">
        <w:t>40-часовую рабочую неделю, и он рекомендует государствам-участникам, кот</w:t>
      </w:r>
      <w:r w:rsidRPr="003C61F6">
        <w:t>о</w:t>
      </w:r>
      <w:r w:rsidRPr="003C61F6">
        <w:t>рые еще не сделали этого, принять меры по постепенному достижению этой цели</w:t>
      </w:r>
      <w:r w:rsidRPr="006B5DCF">
        <w:rPr>
          <w:sz w:val="18"/>
          <w:szCs w:val="18"/>
          <w:vertAlign w:val="superscript"/>
        </w:rPr>
        <w:footnoteReference w:id="31"/>
      </w:r>
      <w:r w:rsidRPr="003C61F6">
        <w:t>. Законодательство должно допускать некоторую гибкость, чтобы вых</w:t>
      </w:r>
      <w:r w:rsidRPr="003C61F6">
        <w:t>о</w:t>
      </w:r>
      <w:r w:rsidRPr="003C61F6">
        <w:t>дить за рамки ограниченного числа часов работы в неделю в зависимости от разных режимов работы и секторов. Однако, как общее правило, средняя пр</w:t>
      </w:r>
      <w:r w:rsidRPr="003C61F6">
        <w:t>о</w:t>
      </w:r>
      <w:r w:rsidRPr="003C61F6">
        <w:t>должительность рабочей недели за определенный период времени должна соо</w:t>
      </w:r>
      <w:r w:rsidRPr="003C61F6">
        <w:t>т</w:t>
      </w:r>
      <w:r w:rsidRPr="003C61F6">
        <w:t xml:space="preserve">ветствовать той, которая предусмотрена законом. Трудящиеся должны получать дополнительную плату за сверхурочные часы </w:t>
      </w:r>
      <w:r>
        <w:t>свыше</w:t>
      </w:r>
      <w:r w:rsidRPr="003C61F6">
        <w:t xml:space="preserve"> максимума разрешенных часов, отработанных в любую конкретную неделю. </w:t>
      </w:r>
    </w:p>
    <w:p w:rsidR="002E58B6" w:rsidRPr="003C61F6" w:rsidRDefault="002E58B6" w:rsidP="002E58B6">
      <w:pPr>
        <w:pStyle w:val="H23GR"/>
      </w:pPr>
      <w:r w:rsidRPr="003C61F6">
        <w:t xml:space="preserve"> </w:t>
      </w:r>
      <w:r w:rsidRPr="003C61F6">
        <w:tab/>
        <w:t>3.</w:t>
      </w:r>
      <w:r w:rsidRPr="003C61F6">
        <w:tab/>
        <w:t>Ежедневные периоды отдыха</w:t>
      </w:r>
    </w:p>
    <w:p w:rsidR="002E58B6" w:rsidRPr="003C61F6" w:rsidRDefault="002E58B6" w:rsidP="002E58B6">
      <w:pPr>
        <w:pStyle w:val="SingleTxtGR"/>
      </w:pPr>
      <w:r w:rsidRPr="003C61F6">
        <w:t>38.</w:t>
      </w:r>
      <w:r w:rsidRPr="003C61F6">
        <w:tab/>
        <w:t>Большое значение для здоровья и безопасности трудящихся имеет отдых в течение дня, и поэтому законодательство должно определять и защищать п</w:t>
      </w:r>
      <w:r w:rsidRPr="003C61F6">
        <w:t>е</w:t>
      </w:r>
      <w:r w:rsidRPr="003C61F6">
        <w:t>риоды отдыха в течение рабочего дня. Там, где трудящиеся эксплуатируют м</w:t>
      </w:r>
      <w:r w:rsidRPr="003C61F6">
        <w:t>е</w:t>
      </w:r>
      <w:r w:rsidRPr="003C61F6">
        <w:t>ханизмы или выполняют задачи, которые могут затронуть жизнь и здоровье их самих и других лиц, законодательство должно предусматривать обязательные периоды отдыха. Законодательство должно также предусматривать конкретные положения о периодах отдыха для трудящихся, работающих в ночное время, и признавать особые случаи, например, случаи беременных женщин, кормящих женщин, которым могут требоваться периоды отдыха для грудного кормления, или трудящихся, проходящих лечение. Ежедневные периоды отдыха должны сочетаться с возможностями гибких договоренностей в отношении работы, к</w:t>
      </w:r>
      <w:r w:rsidRPr="003C61F6">
        <w:t>о</w:t>
      </w:r>
      <w:r w:rsidRPr="003C61F6">
        <w:t>торые допускают удлиненные рабочие дни в обмен на дополнительный день о</w:t>
      </w:r>
      <w:r w:rsidRPr="003C61F6">
        <w:t>т</w:t>
      </w:r>
      <w:r w:rsidRPr="003C61F6">
        <w:t xml:space="preserve">дыха в неделю или в две недели. </w:t>
      </w:r>
    </w:p>
    <w:p w:rsidR="002E58B6" w:rsidRPr="003C61F6" w:rsidRDefault="002E58B6" w:rsidP="002E58B6">
      <w:pPr>
        <w:pStyle w:val="H23GR"/>
      </w:pPr>
      <w:r w:rsidRPr="003C61F6">
        <w:lastRenderedPageBreak/>
        <w:t xml:space="preserve"> </w:t>
      </w:r>
      <w:r w:rsidRPr="003C61F6">
        <w:tab/>
        <w:t>4.</w:t>
      </w:r>
      <w:r w:rsidRPr="003C61F6">
        <w:tab/>
        <w:t>Еженедельные периоды отдыха</w:t>
      </w:r>
    </w:p>
    <w:p w:rsidR="002E58B6" w:rsidRPr="003C61F6" w:rsidRDefault="002E58B6" w:rsidP="00B45CB0">
      <w:pPr>
        <w:pStyle w:val="SingleTxtGR"/>
        <w:keepLines/>
      </w:pPr>
      <w:r w:rsidRPr="003C61F6">
        <w:t>39.</w:t>
      </w:r>
      <w:r w:rsidRPr="003C61F6">
        <w:tab/>
        <w:t>Все трудящиеся должны пользоваться еженедельными периодами отдыха, которые в принципе составляют не менее 24 часов подряд раз в семь дней</w:t>
      </w:r>
      <w:r w:rsidRPr="006B5DCF">
        <w:rPr>
          <w:sz w:val="18"/>
          <w:szCs w:val="18"/>
          <w:vertAlign w:val="superscript"/>
        </w:rPr>
        <w:footnoteReference w:id="32"/>
      </w:r>
      <w:r w:rsidRPr="006B5DCF">
        <w:rPr>
          <w:sz w:val="18"/>
          <w:szCs w:val="18"/>
        </w:rPr>
        <w:t>,</w:t>
      </w:r>
      <w:r w:rsidRPr="003C61F6">
        <w:t xml:space="preserve"> х</w:t>
      </w:r>
      <w:r w:rsidRPr="003C61F6">
        <w:t>о</w:t>
      </w:r>
      <w:r w:rsidRPr="003C61F6">
        <w:t>тя отдых в течение двух дней подряд, как общее правило, является более пре</w:t>
      </w:r>
      <w:r w:rsidRPr="003C61F6">
        <w:t>д</w:t>
      </w:r>
      <w:r w:rsidRPr="003C61F6">
        <w:t>почтительным для обеспечения здоровья и безопасност</w:t>
      </w:r>
      <w:r>
        <w:t>и</w:t>
      </w:r>
      <w:r w:rsidRPr="003C61F6">
        <w:t xml:space="preserve"> трудящихся. Дни о</w:t>
      </w:r>
      <w:r w:rsidRPr="003C61F6">
        <w:t>т</w:t>
      </w:r>
      <w:r w:rsidRPr="003C61F6">
        <w:t>дыха должны соответствовать обычаям и традициям соответствующей страны и трудящихся</w:t>
      </w:r>
      <w:r w:rsidRPr="00B32170">
        <w:rPr>
          <w:sz w:val="18"/>
          <w:szCs w:val="18"/>
          <w:vertAlign w:val="superscript"/>
        </w:rPr>
        <w:footnoteReference w:id="33"/>
      </w:r>
      <w:r w:rsidRPr="003C61F6">
        <w:t xml:space="preserve"> и применяться одновременно ко всему персоналу на предприятии или рабочем месте</w:t>
      </w:r>
      <w:r w:rsidRPr="00B32170">
        <w:rPr>
          <w:sz w:val="18"/>
          <w:szCs w:val="18"/>
          <w:vertAlign w:val="superscript"/>
        </w:rPr>
        <w:footnoteReference w:id="34"/>
      </w:r>
      <w:r w:rsidRPr="003C61F6">
        <w:t xml:space="preserve">. </w:t>
      </w:r>
    </w:p>
    <w:p w:rsidR="002E58B6" w:rsidRPr="003C61F6" w:rsidRDefault="002E58B6" w:rsidP="002E58B6">
      <w:pPr>
        <w:pStyle w:val="SingleTxtGR"/>
      </w:pPr>
      <w:r w:rsidRPr="003C61F6">
        <w:t>40.</w:t>
      </w:r>
      <w:r w:rsidRPr="003C61F6">
        <w:tab/>
        <w:t>В определенных случаях, таких как несчастные случаи, форс-мажор, необходимость срочных работ и необычная рабочая нагрузка или предотвращ</w:t>
      </w:r>
      <w:r w:rsidRPr="003C61F6">
        <w:t>е</w:t>
      </w:r>
      <w:r w:rsidRPr="003C61F6">
        <w:t>ние потери скоропортящихся продуктов</w:t>
      </w:r>
      <w:r w:rsidRPr="00B32170">
        <w:rPr>
          <w:sz w:val="18"/>
          <w:szCs w:val="18"/>
          <w:vertAlign w:val="superscript"/>
        </w:rPr>
        <w:footnoteReference w:id="35"/>
      </w:r>
      <w:r w:rsidRPr="003C61F6">
        <w:t>, и в тех случаях, когда характер предоставляемых услуг требует работы в общеприменимые дни отдыха, как, например, работа предприятий розничной торговли по выходным дням, должны разрешаться временные исключения. В таких случаях трудящиеся должны п</w:t>
      </w:r>
      <w:r w:rsidRPr="003C61F6">
        <w:t>о</w:t>
      </w:r>
      <w:r w:rsidRPr="003C61F6">
        <w:t>лучать компенсационный отдых, по возможности, в семидневный рабочий п</w:t>
      </w:r>
      <w:r w:rsidRPr="003C61F6">
        <w:t>е</w:t>
      </w:r>
      <w:r w:rsidRPr="003C61F6">
        <w:t>риод и продолжительностью не менее 24 часов</w:t>
      </w:r>
      <w:r w:rsidRPr="00B32170">
        <w:rPr>
          <w:sz w:val="18"/>
          <w:szCs w:val="18"/>
          <w:vertAlign w:val="superscript"/>
        </w:rPr>
        <w:footnoteReference w:id="36"/>
      </w:r>
      <w:r w:rsidRPr="003C61F6">
        <w:t xml:space="preserve">. Любые исключения должны согласовываться посредством консультаций с трудящимися и работодателями и их представительными организациями. </w:t>
      </w:r>
    </w:p>
    <w:p w:rsidR="002E58B6" w:rsidRPr="003C61F6" w:rsidRDefault="002E58B6" w:rsidP="002E58B6">
      <w:pPr>
        <w:pStyle w:val="H23GR"/>
      </w:pPr>
      <w:r w:rsidRPr="003C61F6">
        <w:t xml:space="preserve"> </w:t>
      </w:r>
      <w:r w:rsidRPr="003C61F6">
        <w:tab/>
        <w:t>5.</w:t>
      </w:r>
      <w:r w:rsidRPr="003C61F6">
        <w:tab/>
        <w:t>Ежегодный оплачиваемый отпуск</w:t>
      </w:r>
    </w:p>
    <w:p w:rsidR="002E58B6" w:rsidRPr="003C61F6" w:rsidRDefault="002E58B6" w:rsidP="002E58B6">
      <w:pPr>
        <w:pStyle w:val="SingleTxtGR"/>
      </w:pPr>
      <w:r w:rsidRPr="003C61F6">
        <w:t>41.</w:t>
      </w:r>
      <w:r w:rsidRPr="003C61F6">
        <w:tab/>
        <w:t>Все трудящиеся, в том числе трудящиеся, занятые неполный рабочий день, и временные трудящиеся, должны иметь оплачиваемый ежегодный о</w:t>
      </w:r>
      <w:r w:rsidRPr="003C61F6">
        <w:t>т</w:t>
      </w:r>
      <w:r w:rsidRPr="003C61F6">
        <w:t>пуск</w:t>
      </w:r>
      <w:r w:rsidRPr="003C61F6">
        <w:rPr>
          <w:vertAlign w:val="superscript"/>
        </w:rPr>
        <w:footnoteReference w:id="37"/>
      </w:r>
      <w:r w:rsidRPr="003C61F6">
        <w:t>. Законодательство должно определить такое право в размере как мин</w:t>
      </w:r>
      <w:r w:rsidRPr="003C61F6">
        <w:t>и</w:t>
      </w:r>
      <w:r w:rsidRPr="003C61F6">
        <w:t>мум трех рабочих недель оплачиваемого отпуска за год работы в течение по</w:t>
      </w:r>
      <w:r w:rsidRPr="003C61F6">
        <w:t>л</w:t>
      </w:r>
      <w:r w:rsidRPr="003C61F6">
        <w:t>ного рабочего дня. За соответствующий период отпуска трудящиеся должны получать как минимум обычную плату. Законодательство должно также опред</w:t>
      </w:r>
      <w:r w:rsidRPr="003C61F6">
        <w:t>е</w:t>
      </w:r>
      <w:r w:rsidRPr="003C61F6">
        <w:t>лить требования в отношении минимального срока работы, продолжительность которого не должна превышать шесть месяцев, для получения оплач</w:t>
      </w:r>
      <w:r>
        <w:t xml:space="preserve">иваемого отпуска. Вместе с тем </w:t>
      </w:r>
      <w:r w:rsidRPr="003C61F6">
        <w:t>в таких ситуациях трудящийся должен получать оплач</w:t>
      </w:r>
      <w:r w:rsidRPr="003C61F6">
        <w:t>и</w:t>
      </w:r>
      <w:r w:rsidRPr="003C61F6">
        <w:t>ваемый отпуск соразмерно продолжительности периода занятости. Из оплач</w:t>
      </w:r>
      <w:r w:rsidRPr="003C61F6">
        <w:t>и</w:t>
      </w:r>
      <w:r w:rsidRPr="003C61F6">
        <w:t>ваемого ежегодного отпуска не следует вычитать отпуск по болезни или по др</w:t>
      </w:r>
      <w:r w:rsidRPr="003C61F6">
        <w:t>у</w:t>
      </w:r>
      <w:r w:rsidRPr="003C61F6">
        <w:t xml:space="preserve">гим обоснованным причинам. </w:t>
      </w:r>
    </w:p>
    <w:p w:rsidR="002E58B6" w:rsidRPr="003C61F6" w:rsidRDefault="002E58B6" w:rsidP="00B45CB0">
      <w:pPr>
        <w:pStyle w:val="SingleTxtGR"/>
        <w:keepLines/>
      </w:pPr>
      <w:r w:rsidRPr="003C61F6">
        <w:lastRenderedPageBreak/>
        <w:t>42.</w:t>
      </w:r>
      <w:r w:rsidRPr="003C61F6">
        <w:tab/>
        <w:t>Трудящиеся, занятые неполный рабочий день, должны получать ежего</w:t>
      </w:r>
      <w:r w:rsidRPr="003C61F6">
        <w:t>д</w:t>
      </w:r>
      <w:r w:rsidRPr="003C61F6">
        <w:t xml:space="preserve">ный оплачиваемый отпуск, эквивалентный отпуску сопоставимых трудящихся, занятых полный рабочий день, и соразмерный отработанным часам. </w:t>
      </w:r>
      <w:proofErr w:type="spellStart"/>
      <w:r w:rsidRPr="003C61F6">
        <w:t>Невключ</w:t>
      </w:r>
      <w:r w:rsidRPr="003C61F6">
        <w:t>е</w:t>
      </w:r>
      <w:r w:rsidRPr="003C61F6">
        <w:t>ние</w:t>
      </w:r>
      <w:proofErr w:type="spellEnd"/>
      <w:r w:rsidRPr="003C61F6">
        <w:t xml:space="preserve"> трудящихся, занятых неполный рабочий день, в сферу законодательства приведет к неравенству между мужчинами и женщинами в случаях, когда более высокая доля женщин занята неполный рабочий день, например при возвращ</w:t>
      </w:r>
      <w:r w:rsidRPr="003C61F6">
        <w:t>е</w:t>
      </w:r>
      <w:r w:rsidRPr="003C61F6">
        <w:t xml:space="preserve">нии на работу после отпуска по беременности и родам. </w:t>
      </w:r>
    </w:p>
    <w:p w:rsidR="002E58B6" w:rsidRPr="003C61F6" w:rsidRDefault="002E58B6" w:rsidP="002E58B6">
      <w:pPr>
        <w:pStyle w:val="SingleTxtGR"/>
      </w:pPr>
      <w:r w:rsidRPr="003C61F6">
        <w:t>43.</w:t>
      </w:r>
      <w:r w:rsidRPr="003C61F6">
        <w:tab/>
        <w:t>Сроки использования ежегодного оплачиваемого отпуска должны опр</w:t>
      </w:r>
      <w:r w:rsidRPr="003C61F6">
        <w:t>е</w:t>
      </w:r>
      <w:r w:rsidRPr="003C61F6">
        <w:t>деляться на основе согласованного решения работодателя и трудящегося; одн</w:t>
      </w:r>
      <w:r w:rsidRPr="003C61F6">
        <w:t>а</w:t>
      </w:r>
      <w:r w:rsidRPr="003C61F6">
        <w:t>ко законодательство должно устанавливать минимальную продолжительность ежегодного оплачиваемого отпуска, которая в идеале должна составлять две н</w:t>
      </w:r>
      <w:r w:rsidRPr="003C61F6">
        <w:t>е</w:t>
      </w:r>
      <w:r w:rsidRPr="003C61F6">
        <w:t>дели подряд. Трудящиеся не могут отказываться от такого отпуска, в том числе в обмен на компенсацию. По окончании занятости трудящиеся должны пол</w:t>
      </w:r>
      <w:r w:rsidRPr="003C61F6">
        <w:t>у</w:t>
      </w:r>
      <w:r w:rsidRPr="003C61F6">
        <w:t>чить неиспользованный период ежегодного отпуска или альтернативную ко</w:t>
      </w:r>
      <w:r w:rsidRPr="003C61F6">
        <w:t>м</w:t>
      </w:r>
      <w:r w:rsidRPr="003C61F6">
        <w:t xml:space="preserve">пенсацию, эквивалентную такому же размеру выплачиваемого вознаграждения или такому же сроку отпуска. </w:t>
      </w:r>
    </w:p>
    <w:p w:rsidR="002E58B6" w:rsidRPr="003C61F6" w:rsidRDefault="002E58B6" w:rsidP="002E58B6">
      <w:pPr>
        <w:pStyle w:val="SingleTxtGR"/>
      </w:pPr>
      <w:r w:rsidRPr="003C61F6">
        <w:t>44.</w:t>
      </w:r>
      <w:r w:rsidRPr="003C61F6">
        <w:tab/>
        <w:t>Законодательство должно определ</w:t>
      </w:r>
      <w:r>
        <w:t>я</w:t>
      </w:r>
      <w:r w:rsidRPr="003C61F6">
        <w:t>ть и другие формы отпуска, в частн</w:t>
      </w:r>
      <w:r w:rsidRPr="003C61F6">
        <w:t>о</w:t>
      </w:r>
      <w:r w:rsidRPr="003C61F6">
        <w:t>сти права на получение материнского, отцовского и родительского отпуска, о</w:t>
      </w:r>
      <w:r w:rsidRPr="003C61F6">
        <w:t>т</w:t>
      </w:r>
      <w:r w:rsidRPr="003C61F6">
        <w:t xml:space="preserve">пуска по семейным причинам и оплачиваемого отпуска по болезни. Трудящиеся не должны приниматься на работу по временным контрактам с целью лишить их таких прав в отношении отпусков. </w:t>
      </w:r>
    </w:p>
    <w:p w:rsidR="002E58B6" w:rsidRPr="003C61F6" w:rsidRDefault="002E58B6" w:rsidP="002E58B6">
      <w:pPr>
        <w:pStyle w:val="H23GR"/>
      </w:pPr>
      <w:r w:rsidRPr="003C61F6">
        <w:tab/>
        <w:t>6.</w:t>
      </w:r>
      <w:r w:rsidRPr="003C61F6">
        <w:tab/>
        <w:t>Оплачиваемые праздничные дни</w:t>
      </w:r>
    </w:p>
    <w:p w:rsidR="002E58B6" w:rsidRPr="003C61F6" w:rsidRDefault="002E58B6" w:rsidP="002E58B6">
      <w:pPr>
        <w:pStyle w:val="SingleTxtGR"/>
        <w:rPr>
          <w:b/>
          <w:bCs/>
        </w:rPr>
      </w:pPr>
      <w:r w:rsidRPr="003C61F6">
        <w:t>45.</w:t>
      </w:r>
      <w:r w:rsidRPr="003C61F6">
        <w:tab/>
        <w:t>Трудящиеся должны пользоваться установленным количеством праз</w:t>
      </w:r>
      <w:r w:rsidRPr="003C61F6">
        <w:t>д</w:t>
      </w:r>
      <w:r w:rsidRPr="003C61F6">
        <w:t>ничных дней с выплатой заработной платы, эквивалентной заработной плате за обычный рабочий день. Трудящиеся, которые вынуждены работать в праздни</w:t>
      </w:r>
      <w:r w:rsidRPr="003C61F6">
        <w:t>ч</w:t>
      </w:r>
      <w:r w:rsidRPr="003C61F6">
        <w:t>ные дни, должны получать как минимум ту же заработную плату, что и за обычный рабочий день, а также компенсацию в виде отгула, соответствующего отработанному времени. Следует запретить законом установление любого тр</w:t>
      </w:r>
      <w:r w:rsidRPr="003C61F6">
        <w:t>е</w:t>
      </w:r>
      <w:r w:rsidRPr="003C61F6">
        <w:t>бования в отношении минимальной работы, дающей право на оплачиваемые праздничные дни. Оплачиваемые праздничные дни не должны засчитываться в качестве части права на ежегодный отпуск.</w:t>
      </w:r>
      <w:r w:rsidRPr="003C61F6">
        <w:rPr>
          <w:b/>
          <w:bCs/>
        </w:rPr>
        <w:t xml:space="preserve"> </w:t>
      </w:r>
    </w:p>
    <w:p w:rsidR="002E58B6" w:rsidRPr="003C61F6" w:rsidRDefault="002E58B6" w:rsidP="002E58B6">
      <w:pPr>
        <w:pStyle w:val="H23GR"/>
        <w:rPr>
          <w:bCs/>
        </w:rPr>
      </w:pPr>
      <w:r w:rsidRPr="003C61F6">
        <w:t xml:space="preserve"> </w:t>
      </w:r>
      <w:r w:rsidRPr="003C61F6">
        <w:tab/>
        <w:t>7.</w:t>
      </w:r>
      <w:r w:rsidRPr="003C61F6">
        <w:tab/>
        <w:t>Гибкие договоренности в отношении работы</w:t>
      </w:r>
      <w:r w:rsidRPr="003C61F6">
        <w:rPr>
          <w:bCs/>
        </w:rPr>
        <w:t xml:space="preserve"> </w:t>
      </w:r>
    </w:p>
    <w:p w:rsidR="002E58B6" w:rsidRPr="003C61F6" w:rsidRDefault="002E58B6" w:rsidP="002E58B6">
      <w:pPr>
        <w:pStyle w:val="SingleTxtGR"/>
      </w:pPr>
      <w:r w:rsidRPr="003C61F6">
        <w:t>46.</w:t>
      </w:r>
      <w:r w:rsidRPr="003C61F6">
        <w:tab/>
        <w:t>В свете последних изменений в трудовом законодательстве и практике трудовых отношений, возможно, было бы целесообразно разработать наци</w:t>
      </w:r>
      <w:r w:rsidRPr="003C61F6">
        <w:t>о</w:t>
      </w:r>
      <w:r w:rsidRPr="003C61F6">
        <w:t>нальную политику, касающуюся гибких договоренностей в отношении работы. Такая политика могла бы включать гибкие договоренности в отношении план</w:t>
      </w:r>
      <w:r w:rsidRPr="003C61F6">
        <w:t>и</w:t>
      </w:r>
      <w:r w:rsidRPr="003C61F6">
        <w:t>рования рабочего времени, например свободный график рабочего дня, компре</w:t>
      </w:r>
      <w:r w:rsidRPr="003C61F6">
        <w:t>с</w:t>
      </w:r>
      <w:r w:rsidRPr="003C61F6">
        <w:t>сированные рабочие недели и разделение работы, а также гибкость в вопросе места работы, включая работу на дому, телеработу или работу со смежного центра. Эти меры могут также содействовать более сбалансированному сочет</w:t>
      </w:r>
      <w:r w:rsidRPr="003C61F6">
        <w:t>а</w:t>
      </w:r>
      <w:r w:rsidRPr="003C61F6">
        <w:t>нию работы с семейными обязанностями при условии, что они отвечают разл</w:t>
      </w:r>
      <w:r w:rsidRPr="003C61F6">
        <w:t>и</w:t>
      </w:r>
      <w:r w:rsidRPr="003C61F6">
        <w:t>чающимся потребностям и вызовам, с которыми сталкиваются работающие мужчины и женщины. Гибкие договоренности в отношении работы должны о</w:t>
      </w:r>
      <w:r w:rsidRPr="003C61F6">
        <w:t>т</w:t>
      </w:r>
      <w:r w:rsidRPr="003C61F6">
        <w:t xml:space="preserve">вечать </w:t>
      </w:r>
      <w:proofErr w:type="gramStart"/>
      <w:r w:rsidRPr="003C61F6">
        <w:t>потребностям</w:t>
      </w:r>
      <w:proofErr w:type="gramEnd"/>
      <w:r w:rsidRPr="003C61F6">
        <w:t xml:space="preserve"> как трудящихся, так и работодателей, и ни при каких условиях они не должны использоваться для ограничения права на справедл</w:t>
      </w:r>
      <w:r w:rsidRPr="003C61F6">
        <w:t>и</w:t>
      </w:r>
      <w:r w:rsidRPr="003C61F6">
        <w:t xml:space="preserve">вые и благоприятные условия труда. </w:t>
      </w:r>
    </w:p>
    <w:p w:rsidR="002E58B6" w:rsidRPr="003C61F6" w:rsidRDefault="002E58B6" w:rsidP="002E58B6">
      <w:pPr>
        <w:pStyle w:val="H1GR"/>
      </w:pPr>
      <w:r w:rsidRPr="003C61F6">
        <w:lastRenderedPageBreak/>
        <w:tab/>
        <w:t>Е.</w:t>
      </w:r>
      <w:r w:rsidRPr="003C61F6">
        <w:tab/>
        <w:t>Специальные темы широкого применения</w:t>
      </w:r>
    </w:p>
    <w:p w:rsidR="002E58B6" w:rsidRPr="003C61F6" w:rsidRDefault="002E58B6" w:rsidP="002E58B6">
      <w:pPr>
        <w:pStyle w:val="SingleTxtGR"/>
        <w:rPr>
          <w:bCs/>
        </w:rPr>
      </w:pPr>
      <w:r w:rsidRPr="003C61F6">
        <w:rPr>
          <w:bCs/>
        </w:rPr>
        <w:t>47.</w:t>
      </w:r>
      <w:r>
        <w:rPr>
          <w:bCs/>
        </w:rPr>
        <w:tab/>
      </w:r>
      <w:r w:rsidRPr="003C61F6">
        <w:rPr>
          <w:bCs/>
        </w:rPr>
        <w:t>Право на справедливые и благоприятные условия труда касается спец</w:t>
      </w:r>
      <w:r w:rsidRPr="003C61F6">
        <w:rPr>
          <w:bCs/>
        </w:rPr>
        <w:t>и</w:t>
      </w:r>
      <w:r w:rsidRPr="003C61F6">
        <w:rPr>
          <w:bCs/>
        </w:rPr>
        <w:t>фических групп трудящихся:</w:t>
      </w:r>
    </w:p>
    <w:p w:rsidR="002E58B6" w:rsidRPr="003C61F6" w:rsidRDefault="002E58B6" w:rsidP="002E58B6">
      <w:pPr>
        <w:pStyle w:val="SingleTxtGR"/>
      </w:pPr>
      <w:r w:rsidRPr="003C61F6">
        <w:tab/>
      </w:r>
      <w:r w:rsidRPr="003C61F6">
        <w:rPr>
          <w:lang w:val="en-US"/>
        </w:rPr>
        <w:t>a</w:t>
      </w:r>
      <w:r w:rsidRPr="003C61F6">
        <w:t>)</w:t>
      </w:r>
      <w:r w:rsidRPr="003C61F6">
        <w:tab/>
      </w:r>
      <w:r w:rsidRPr="003C61F6">
        <w:rPr>
          <w:i/>
          <w:iCs/>
        </w:rPr>
        <w:t>трудящиеся-женщины:</w:t>
      </w:r>
      <w:r w:rsidRPr="003C61F6">
        <w:t xml:space="preserve"> прогресс по трем основным взаимосвяза</w:t>
      </w:r>
      <w:r w:rsidRPr="003C61F6">
        <w:t>н</w:t>
      </w:r>
      <w:r w:rsidRPr="003C61F6">
        <w:t xml:space="preserve">ным </w:t>
      </w:r>
      <w:r>
        <w:t>показателям</w:t>
      </w:r>
      <w:r w:rsidRPr="003C61F6">
        <w:t xml:space="preserve">, касающимся гендерного равенства в контексте трудовых прав, каковыми являются </w:t>
      </w:r>
      <w:r>
        <w:t>«</w:t>
      </w:r>
      <w:r w:rsidRPr="003C61F6">
        <w:t>стеклянный потолок</w:t>
      </w:r>
      <w:r>
        <w:t>»</w:t>
      </w:r>
      <w:r w:rsidRPr="003C61F6">
        <w:t xml:space="preserve">, </w:t>
      </w:r>
      <w:r>
        <w:t>«</w:t>
      </w:r>
      <w:r w:rsidRPr="003C61F6">
        <w:t>гендерный разрыв в оплате</w:t>
      </w:r>
      <w:r>
        <w:t>»</w:t>
      </w:r>
      <w:r w:rsidRPr="003C61F6">
        <w:t xml:space="preserve"> и </w:t>
      </w:r>
      <w:r>
        <w:t>«</w:t>
      </w:r>
      <w:r w:rsidRPr="003C61F6">
        <w:t>липкий пол</w:t>
      </w:r>
      <w:r>
        <w:t>»</w:t>
      </w:r>
      <w:r w:rsidRPr="003C61F6">
        <w:t xml:space="preserve">, все еще далеко не удовлетворительный. </w:t>
      </w:r>
      <w:proofErr w:type="spellStart"/>
      <w:r w:rsidRPr="003C61F6">
        <w:t>Межсекторальная</w:t>
      </w:r>
      <w:proofErr w:type="spellEnd"/>
      <w:r w:rsidRPr="003C61F6">
        <w:t xml:space="preserve"> ди</w:t>
      </w:r>
      <w:r w:rsidRPr="003C61F6">
        <w:t>с</w:t>
      </w:r>
      <w:r w:rsidRPr="003C61F6">
        <w:t>криминация и отсутствие подхода к потребностям женщин, учитывающего весь жизненный цикл, приводят к накоплению проявлений неравенства, которые</w:t>
      </w:r>
      <w:r>
        <w:t xml:space="preserve"> </w:t>
      </w:r>
      <w:r w:rsidRPr="003C61F6">
        <w:t xml:space="preserve">негативно влияют на </w:t>
      </w:r>
      <w:proofErr w:type="gramStart"/>
      <w:r w:rsidRPr="003C61F6">
        <w:t>право</w:t>
      </w:r>
      <w:proofErr w:type="gramEnd"/>
      <w:r w:rsidRPr="003C61F6">
        <w:t xml:space="preserve"> на справедливые и благоприятные условия труда и другие права. Особого внимания требуют решение проблемы профессионал</w:t>
      </w:r>
      <w:r w:rsidRPr="003C61F6">
        <w:t>ь</w:t>
      </w:r>
      <w:r w:rsidRPr="003C61F6">
        <w:t xml:space="preserve">ной сегрегации по признаку пола и достижение равного вознаграждения за труд равной ценности, а также равной возможности для продвижения по службе, в том числе путем введения временных специальных мер. </w:t>
      </w:r>
      <w:r>
        <w:t>В ходе л</w:t>
      </w:r>
      <w:r w:rsidRPr="003C61F6">
        <w:t>юб</w:t>
      </w:r>
      <w:r>
        <w:t>ой</w:t>
      </w:r>
      <w:r w:rsidRPr="003C61F6">
        <w:t xml:space="preserve"> оценк</w:t>
      </w:r>
      <w:r>
        <w:t>и</w:t>
      </w:r>
      <w:r w:rsidRPr="003C61F6">
        <w:t xml:space="preserve"> </w:t>
      </w:r>
      <w:r>
        <w:t>«</w:t>
      </w:r>
      <w:r w:rsidRPr="003C61F6">
        <w:t>ценности</w:t>
      </w:r>
      <w:r>
        <w:t>»</w:t>
      </w:r>
      <w:r w:rsidRPr="003C61F6">
        <w:t xml:space="preserve"> работы </w:t>
      </w:r>
      <w:r>
        <w:t>следует</w:t>
      </w:r>
      <w:r w:rsidRPr="003C61F6">
        <w:t xml:space="preserve"> избегать гендерных стереотипов, которые могли бы </w:t>
      </w:r>
      <w:r>
        <w:t xml:space="preserve">предполагать </w:t>
      </w:r>
      <w:r w:rsidRPr="003C61F6">
        <w:t>недооцен</w:t>
      </w:r>
      <w:r>
        <w:t>ку</w:t>
      </w:r>
      <w:r w:rsidRPr="003C61F6">
        <w:t xml:space="preserve"> работ</w:t>
      </w:r>
      <w:r>
        <w:t>ы</w:t>
      </w:r>
      <w:r w:rsidRPr="003C61F6">
        <w:t>, выполняем</w:t>
      </w:r>
      <w:r>
        <w:t>ой</w:t>
      </w:r>
      <w:r w:rsidRPr="003C61F6">
        <w:t xml:space="preserve"> преимущественно женщинами. Государствам-участникам следует принимать во внимание различающиеся п</w:t>
      </w:r>
      <w:r w:rsidRPr="003C61F6">
        <w:t>о</w:t>
      </w:r>
      <w:r w:rsidRPr="003C61F6">
        <w:t xml:space="preserve">требности работающих мужчин и женщин. Например, </w:t>
      </w:r>
      <w:r>
        <w:t>могут</w:t>
      </w:r>
      <w:r w:rsidRPr="003C61F6">
        <w:t xml:space="preserve"> потребоваться конкретные меры для защиты безопасности и здоровья беременных работниц в связи с </w:t>
      </w:r>
      <w:r>
        <w:t>поездками</w:t>
      </w:r>
      <w:r w:rsidRPr="003C61F6">
        <w:t xml:space="preserve"> или ночной работой. Наличие услуг по уходу в дневное вр</w:t>
      </w:r>
      <w:r w:rsidRPr="003C61F6">
        <w:t>е</w:t>
      </w:r>
      <w:r w:rsidRPr="003C61F6">
        <w:t>мя и гибких договоренностей в отношении работы может способствовать обе</w:t>
      </w:r>
      <w:r w:rsidRPr="003C61F6">
        <w:t>с</w:t>
      </w:r>
      <w:r w:rsidRPr="003C61F6">
        <w:t>печению равных условий труда на практике. Работницы, пользующиеся спец</w:t>
      </w:r>
      <w:r w:rsidRPr="003C61F6">
        <w:t>и</w:t>
      </w:r>
      <w:r w:rsidRPr="003C61F6">
        <w:t>фическими гендерными мерами, не должны ущемляться в других областях. Государства-участник</w:t>
      </w:r>
      <w:r>
        <w:t>и</w:t>
      </w:r>
      <w:r w:rsidRPr="003C61F6">
        <w:t xml:space="preserve"> должны принимать меры по изменению традиционных гендерных ролей и устранению других структурных препятствий, которые ув</w:t>
      </w:r>
      <w:r w:rsidRPr="003C61F6">
        <w:t>е</w:t>
      </w:r>
      <w:r w:rsidRPr="003C61F6">
        <w:t xml:space="preserve">ковечивают гендерное неравенство; </w:t>
      </w:r>
    </w:p>
    <w:p w:rsidR="002E58B6" w:rsidRPr="003C61F6" w:rsidRDefault="002E58B6" w:rsidP="002E58B6">
      <w:pPr>
        <w:pStyle w:val="SingleTxtGR"/>
      </w:pPr>
      <w:r w:rsidRPr="003C61F6">
        <w:tab/>
      </w:r>
      <w:r w:rsidRPr="003C61F6">
        <w:rPr>
          <w:lang w:val="en-US"/>
        </w:rPr>
        <w:t>b</w:t>
      </w:r>
      <w:r w:rsidRPr="003C61F6">
        <w:t>)</w:t>
      </w:r>
      <w:r w:rsidRPr="003C61F6">
        <w:tab/>
      </w:r>
      <w:proofErr w:type="gramStart"/>
      <w:r w:rsidRPr="003C61F6">
        <w:rPr>
          <w:i/>
          <w:iCs/>
        </w:rPr>
        <w:t>молодые</w:t>
      </w:r>
      <w:proofErr w:type="gramEnd"/>
      <w:r w:rsidRPr="003C61F6">
        <w:rPr>
          <w:i/>
          <w:iCs/>
        </w:rPr>
        <w:t xml:space="preserve"> и пожилые трудящиеся:</w:t>
      </w:r>
      <w:r w:rsidRPr="003C61F6">
        <w:t xml:space="preserve"> все трудящиеся должны быть защищены от дискриминации по признаку возраста. Молодые трудящиеся не должны страдать от дискриминации в оплате труда, например, когда их заста</w:t>
      </w:r>
      <w:r w:rsidRPr="003C61F6">
        <w:t>в</w:t>
      </w:r>
      <w:r w:rsidRPr="003C61F6">
        <w:t>ляют соглашаться на низкую зарплату, не соответствующую их квалификации. Чрезмерное использование неоплачиваемых стажировок и программ подгото</w:t>
      </w:r>
      <w:r w:rsidRPr="003C61F6">
        <w:t>в</w:t>
      </w:r>
      <w:r w:rsidRPr="003C61F6">
        <w:t>ки, а также краткосрочных и срочных контрактов, которые негативно сказыв</w:t>
      </w:r>
      <w:r w:rsidRPr="003C61F6">
        <w:t>а</w:t>
      </w:r>
      <w:r w:rsidRPr="003C61F6">
        <w:t>ются на гарантии занятости, перспективах карьерного роста и пособиях по л</w:t>
      </w:r>
      <w:r w:rsidRPr="003C61F6">
        <w:t>и</w:t>
      </w:r>
      <w:r w:rsidRPr="003C61F6">
        <w:t>нии социального обеспечения, противоречит праву на справедливые и благ</w:t>
      </w:r>
      <w:r w:rsidRPr="003C61F6">
        <w:t>о</w:t>
      </w:r>
      <w:r w:rsidRPr="003C61F6">
        <w:t>приятные условия труда.</w:t>
      </w:r>
      <w:r>
        <w:t xml:space="preserve"> </w:t>
      </w:r>
      <w:proofErr w:type="gramStart"/>
      <w:r w:rsidRPr="003C61F6">
        <w:t>Законы и положения должны включать конкретные меры для защиты здоровья и безопасности молодых трудящихся, в том числе путем повышения минимального возраста для приема на определенные виды работ</w:t>
      </w:r>
      <w:r w:rsidRPr="00B32170">
        <w:rPr>
          <w:sz w:val="18"/>
          <w:szCs w:val="18"/>
          <w:vertAlign w:val="superscript"/>
        </w:rPr>
        <w:footnoteReference w:id="38"/>
      </w:r>
      <w:r w:rsidRPr="003C61F6">
        <w:t>. Пожилые трудящиеся должны получать справедливую зарплату и ра</w:t>
      </w:r>
      <w:r w:rsidRPr="003C61F6">
        <w:t>в</w:t>
      </w:r>
      <w:r w:rsidRPr="003C61F6">
        <w:t>ное вознаграждение за труд равной ценности, а также иметь равную возмо</w:t>
      </w:r>
      <w:r w:rsidRPr="003C61F6">
        <w:t>ж</w:t>
      </w:r>
      <w:r w:rsidRPr="003C61F6">
        <w:t>ность для продвижения по службе с учетом их опыта и навыков</w:t>
      </w:r>
      <w:r w:rsidRPr="00B32170">
        <w:rPr>
          <w:sz w:val="18"/>
          <w:szCs w:val="18"/>
          <w:vertAlign w:val="superscript"/>
        </w:rPr>
        <w:footnoteReference w:id="39"/>
      </w:r>
      <w:r w:rsidRPr="00B32170">
        <w:rPr>
          <w:sz w:val="18"/>
          <w:szCs w:val="18"/>
        </w:rPr>
        <w:t>.</w:t>
      </w:r>
      <w:r>
        <w:t xml:space="preserve"> Могут </w:t>
      </w:r>
      <w:r w:rsidRPr="003C61F6">
        <w:t>треб</w:t>
      </w:r>
      <w:r w:rsidRPr="003C61F6">
        <w:t>о</w:t>
      </w:r>
      <w:r w:rsidRPr="003C61F6">
        <w:t>ваться конкретные меры по</w:t>
      </w:r>
      <w:proofErr w:type="gramEnd"/>
      <w:r w:rsidRPr="003C61F6">
        <w:t xml:space="preserve"> охране здоровья и безопасности, и пожилые труд</w:t>
      </w:r>
      <w:r w:rsidRPr="003C61F6">
        <w:t>я</w:t>
      </w:r>
      <w:r w:rsidRPr="003C61F6">
        <w:t xml:space="preserve">щиеся должны пользоваться преимуществами </w:t>
      </w:r>
      <w:proofErr w:type="spellStart"/>
      <w:r w:rsidRPr="003C61F6">
        <w:t>предпенсионных</w:t>
      </w:r>
      <w:proofErr w:type="spellEnd"/>
      <w:r w:rsidRPr="003C61F6">
        <w:t xml:space="preserve"> программ, если они это желают</w:t>
      </w:r>
      <w:r w:rsidRPr="00B32170">
        <w:rPr>
          <w:sz w:val="18"/>
          <w:szCs w:val="18"/>
          <w:vertAlign w:val="superscript"/>
        </w:rPr>
        <w:footnoteReference w:id="40"/>
      </w:r>
      <w:r w:rsidRPr="003C61F6">
        <w:t>. Кумулятивные эффекты дискриминации в отношении же</w:t>
      </w:r>
      <w:r w:rsidRPr="003C61F6">
        <w:t>н</w:t>
      </w:r>
      <w:r w:rsidRPr="003C61F6">
        <w:t xml:space="preserve">щин на протяжении жизненного цикла могут потребовать принятия адресных </w:t>
      </w:r>
      <w:r w:rsidRPr="003C61F6">
        <w:lastRenderedPageBreak/>
        <w:t xml:space="preserve">мер для достижения равенства и обеспечения им справедливых зарплат, равных возможностей для продвижения по службе и равных пенсионных прав; </w:t>
      </w:r>
    </w:p>
    <w:p w:rsidR="002E58B6" w:rsidRPr="003C61F6" w:rsidRDefault="002E58B6" w:rsidP="002E58B6">
      <w:pPr>
        <w:pStyle w:val="SingleTxtGR"/>
      </w:pPr>
      <w:r w:rsidRPr="003C61F6">
        <w:tab/>
      </w:r>
      <w:r w:rsidRPr="003C61F6">
        <w:rPr>
          <w:lang w:val="en-US"/>
        </w:rPr>
        <w:t>c</w:t>
      </w:r>
      <w:r w:rsidRPr="003C61F6">
        <w:t>)</w:t>
      </w:r>
      <w:r w:rsidRPr="003C61F6">
        <w:tab/>
      </w:r>
      <w:r w:rsidRPr="003C61F6">
        <w:rPr>
          <w:i/>
          <w:iCs/>
        </w:rPr>
        <w:t>трудящиеся-инвалиды:</w:t>
      </w:r>
      <w:r w:rsidRPr="003C61F6">
        <w:t xml:space="preserve"> иногда трудящиеся-инвалиды нуждаются в конкретных мерах, с тем чтобы пользоваться правом на справедливые и благ</w:t>
      </w:r>
      <w:r w:rsidRPr="003C61F6">
        <w:t>о</w:t>
      </w:r>
      <w:r w:rsidRPr="003C61F6">
        <w:t>приятные условия труда наравне с другими. Трудящихся-инвалидов не следует помещать в отдельные мастерские. Они должны пользоваться</w:t>
      </w:r>
      <w:r>
        <w:t xml:space="preserve"> </w:t>
      </w:r>
      <w:r w:rsidRPr="003C61F6">
        <w:t>доступными условиями для трудовой деятельности, и им нельзя отказывать в разумном пр</w:t>
      </w:r>
      <w:r w:rsidRPr="003C61F6">
        <w:t>и</w:t>
      </w:r>
      <w:r w:rsidRPr="003C61F6">
        <w:t>способлении, таком как специальное оборудование рабочего места или гибкие договоренности в отношении работы. Они должны также получать равное во</w:t>
      </w:r>
      <w:r w:rsidRPr="003C61F6">
        <w:t>з</w:t>
      </w:r>
      <w:r w:rsidRPr="003C61F6">
        <w:t>награждение за труд равной ценности и не должны подвергаться дискримин</w:t>
      </w:r>
      <w:r w:rsidRPr="003C61F6">
        <w:t>а</w:t>
      </w:r>
      <w:r w:rsidRPr="003C61F6">
        <w:t xml:space="preserve">ции в зарплате по причине предполагаемой пониженной работоспособности; </w:t>
      </w:r>
    </w:p>
    <w:p w:rsidR="002E58B6" w:rsidRPr="003C61F6" w:rsidRDefault="002E58B6" w:rsidP="002E58B6">
      <w:pPr>
        <w:pStyle w:val="SingleTxtGR"/>
      </w:pPr>
      <w:r w:rsidRPr="003C61F6">
        <w:tab/>
      </w:r>
      <w:r w:rsidRPr="003C61F6">
        <w:rPr>
          <w:lang w:val="en-US"/>
        </w:rPr>
        <w:t>d</w:t>
      </w:r>
      <w:r w:rsidRPr="003C61F6">
        <w:t>)</w:t>
      </w:r>
      <w:r w:rsidRPr="003C61F6">
        <w:tab/>
      </w:r>
      <w:proofErr w:type="gramStart"/>
      <w:r w:rsidRPr="003C61F6">
        <w:rPr>
          <w:i/>
          <w:iCs/>
        </w:rPr>
        <w:t>трудящиеся</w:t>
      </w:r>
      <w:proofErr w:type="gramEnd"/>
      <w:r w:rsidRPr="003C61F6">
        <w:rPr>
          <w:i/>
          <w:iCs/>
        </w:rPr>
        <w:t xml:space="preserve"> неформального сектора экономики:</w:t>
      </w:r>
      <w:r w:rsidRPr="003C61F6">
        <w:t xml:space="preserve"> хотя на этих тр</w:t>
      </w:r>
      <w:r w:rsidRPr="003C61F6">
        <w:t>у</w:t>
      </w:r>
      <w:r w:rsidRPr="003C61F6">
        <w:t>дящихся приходится значительная доля мировой рабочей силы, они зачастую исключаются из национальной статистики и правовой защиты, мер поддержки и гарантий, что усиливает их уязвимость. Тогда как общая цель должна сост</w:t>
      </w:r>
      <w:r w:rsidRPr="003C61F6">
        <w:t>о</w:t>
      </w:r>
      <w:r w:rsidRPr="003C61F6">
        <w:t>ять в надлежащем регулировании труда, законы и стратегии должны экспл</w:t>
      </w:r>
      <w:r w:rsidRPr="003C61F6">
        <w:t>и</w:t>
      </w:r>
      <w:r w:rsidRPr="003C61F6">
        <w:t xml:space="preserve">цитно распространяться на трудящихся неформального сектора экономики, и государствам-участникам следует принимать меры по сбору соответствующих дезагрегированных данных, с </w:t>
      </w:r>
      <w:proofErr w:type="gramStart"/>
      <w:r w:rsidRPr="003C61F6">
        <w:t>тем</w:t>
      </w:r>
      <w:proofErr w:type="gramEnd"/>
      <w:r w:rsidRPr="003C61F6">
        <w:t xml:space="preserve"> чтобы охватить эту категорию трудящихся постепенным осуществлением права на справедливые и благоприятные условия труда. Для этой цели неформальный сектор экономики должен охватываться мандатом соответствующего механизма мониторинга и обеспечения исполн</w:t>
      </w:r>
      <w:r w:rsidRPr="003C61F6">
        <w:t>е</w:t>
      </w:r>
      <w:r w:rsidRPr="003C61F6">
        <w:t xml:space="preserve">ния. В неформальном секторе зачастую </w:t>
      </w:r>
      <w:proofErr w:type="spellStart"/>
      <w:r w:rsidRPr="003C61F6">
        <w:t>перепредставлены</w:t>
      </w:r>
      <w:proofErr w:type="spellEnd"/>
      <w:r w:rsidRPr="003C61F6">
        <w:t xml:space="preserve"> женщины, например в качестве эпизодических трудящихся, надомных или </w:t>
      </w:r>
      <w:proofErr w:type="spellStart"/>
      <w:r w:rsidRPr="003C61F6">
        <w:t>самозанятых</w:t>
      </w:r>
      <w:proofErr w:type="spellEnd"/>
      <w:r w:rsidRPr="003C61F6">
        <w:t xml:space="preserve"> трудящихся, что в свою очередь усугубляет проявления неравенства в таких областях, как вознаграждение, здоровье и безопасность, отдых, досуг и оплачиваемый о</w:t>
      </w:r>
      <w:r w:rsidRPr="003C61F6">
        <w:t>т</w:t>
      </w:r>
      <w:r w:rsidRPr="003C61F6">
        <w:t xml:space="preserve">пуск; </w:t>
      </w:r>
    </w:p>
    <w:p w:rsidR="002E58B6" w:rsidRPr="003C61F6" w:rsidRDefault="002E58B6" w:rsidP="002E58B6">
      <w:pPr>
        <w:pStyle w:val="SingleTxtGR"/>
      </w:pPr>
      <w:r w:rsidRPr="003C61F6">
        <w:tab/>
      </w:r>
      <w:r w:rsidRPr="003C61F6">
        <w:rPr>
          <w:lang w:val="en-US"/>
        </w:rPr>
        <w:t>e</w:t>
      </w:r>
      <w:r w:rsidRPr="003C61F6">
        <w:t>)</w:t>
      </w:r>
      <w:r w:rsidRPr="003C61F6">
        <w:tab/>
      </w:r>
      <w:r w:rsidRPr="003C61F6">
        <w:rPr>
          <w:i/>
          <w:iCs/>
        </w:rPr>
        <w:t>трудящиеся-мигранты:</w:t>
      </w:r>
      <w:r w:rsidRPr="003C61F6">
        <w:t xml:space="preserve"> эти трудящиеся, в особенности в тех сл</w:t>
      </w:r>
      <w:r w:rsidRPr="003C61F6">
        <w:t>у</w:t>
      </w:r>
      <w:r w:rsidRPr="003C61F6">
        <w:t>чаях, когда они не имеют документов, уязвимы к эксплуатации, чрезмерной продолжительности рабочего дня, несправедливым зарплатам и опасным и н</w:t>
      </w:r>
      <w:r w:rsidRPr="003C61F6">
        <w:t>е</w:t>
      </w:r>
      <w:r w:rsidRPr="003C61F6">
        <w:t>здоровым условиям труда. Такая уязвимость усиливается несправедливыми практиками в сфере труда, которые позволяют работодателю иметь контроль над статусом пребывания трудящихся-мигрантов или привязывают трудящихся-мигрантов к конкретному работодателю. Если они не говорят на национальных языках, то они могут быть менее осведомлены о своих правах и не иметь д</w:t>
      </w:r>
      <w:r w:rsidRPr="003C61F6">
        <w:t>о</w:t>
      </w:r>
      <w:r w:rsidRPr="003C61F6">
        <w:t>ступа к механизмам обжалования. Трудящиеся без документов часто боятся р</w:t>
      </w:r>
      <w:r w:rsidRPr="003C61F6">
        <w:t>е</w:t>
      </w:r>
      <w:r w:rsidRPr="003C61F6">
        <w:t>прессий со стороны работодателей</w:t>
      </w:r>
      <w:r>
        <w:t xml:space="preserve"> и возможного </w:t>
      </w:r>
      <w:proofErr w:type="gramStart"/>
      <w:r>
        <w:t>выдворения</w:t>
      </w:r>
      <w:proofErr w:type="gramEnd"/>
      <w:r w:rsidRPr="003C61F6">
        <w:t xml:space="preserve">, если они будут жаловаться на условия труда. Законы и </w:t>
      </w:r>
      <w:r>
        <w:t>меры политики</w:t>
      </w:r>
      <w:r w:rsidRPr="003C61F6">
        <w:t xml:space="preserve"> должны гарантировать, чтобы трудящиеся-мигранты пользовались не менее благоприятным режимом, чем трудящиеся, являющиеся гражданами, в отношении вознаграждения и условий труда. Внутренние трудящиеся-мигранты также уязвимы к эксплуат</w:t>
      </w:r>
      <w:r w:rsidRPr="003C61F6">
        <w:t>а</w:t>
      </w:r>
      <w:r w:rsidRPr="003C61F6">
        <w:t>ции и нуждаются в</w:t>
      </w:r>
      <w:r>
        <w:t xml:space="preserve"> </w:t>
      </w:r>
      <w:r w:rsidRPr="003C61F6">
        <w:t>законодательных и других мерах по обеспечению их права на справедливые и благоприятные условия труда;</w:t>
      </w:r>
    </w:p>
    <w:p w:rsidR="002E58B6" w:rsidRPr="003C61F6" w:rsidRDefault="002E58B6" w:rsidP="002E58B6">
      <w:pPr>
        <w:pStyle w:val="SingleTxtGR"/>
      </w:pPr>
      <w:r w:rsidRPr="003C61F6">
        <w:tab/>
      </w:r>
      <w:r w:rsidRPr="003C61F6">
        <w:rPr>
          <w:lang w:val="en-US"/>
        </w:rPr>
        <w:t>f</w:t>
      </w:r>
      <w:r w:rsidRPr="003C61F6">
        <w:t>)</w:t>
      </w:r>
      <w:r w:rsidRPr="003C61F6">
        <w:tab/>
      </w:r>
      <w:proofErr w:type="gramStart"/>
      <w:r w:rsidRPr="003C61F6">
        <w:rPr>
          <w:i/>
          <w:iCs/>
        </w:rPr>
        <w:t>домашние</w:t>
      </w:r>
      <w:proofErr w:type="gramEnd"/>
      <w:r w:rsidRPr="003C61F6">
        <w:rPr>
          <w:i/>
          <w:iCs/>
        </w:rPr>
        <w:t xml:space="preserve"> работники:</w:t>
      </w:r>
      <w:r w:rsidRPr="003C61F6">
        <w:t xml:space="preserve"> подавляющее большинство домашних р</w:t>
      </w:r>
      <w:r w:rsidRPr="003C61F6">
        <w:t>а</w:t>
      </w:r>
      <w:r w:rsidRPr="003C61F6">
        <w:t>ботников составляют женщины. Многие принадлежат к этническим или наци</w:t>
      </w:r>
      <w:r w:rsidRPr="003C61F6">
        <w:t>о</w:t>
      </w:r>
      <w:r w:rsidRPr="003C61F6">
        <w:t>нальным меньшинствам или являются мигрантами. Зачастую они изолированы и могут подвергаться эксплуатации, притеснениям, а в некоторых случаях − в частности в случаях, когда домашние работники проживают у своих работод</w:t>
      </w:r>
      <w:r w:rsidRPr="003C61F6">
        <w:t>а</w:t>
      </w:r>
      <w:r w:rsidRPr="003C61F6">
        <w:t>телей, − обращению, схожему с рабством. Нередко они не имеют права вступать в профсоюзы или лишены свободы общения с другими людьми. Из-за стере</w:t>
      </w:r>
      <w:r w:rsidRPr="003C61F6">
        <w:t>о</w:t>
      </w:r>
      <w:r w:rsidRPr="003C61F6">
        <w:t>типных представлений навыки, требуемые для домашней работы, недооцен</w:t>
      </w:r>
      <w:r w:rsidRPr="003C61F6">
        <w:t>и</w:t>
      </w:r>
      <w:r w:rsidRPr="003C61F6">
        <w:lastRenderedPageBreak/>
        <w:t>ваются, в результате чего этот вид деятельности фигурирует в числе самых ни</w:t>
      </w:r>
      <w:r w:rsidRPr="003C61F6">
        <w:t>з</w:t>
      </w:r>
      <w:r w:rsidRPr="003C61F6">
        <w:t xml:space="preserve">кооплачиваемых. </w:t>
      </w:r>
      <w:proofErr w:type="gramStart"/>
      <w:r w:rsidRPr="003C61F6">
        <w:t>Домашние работники имеют право на справедливые и благ</w:t>
      </w:r>
      <w:r w:rsidRPr="003C61F6">
        <w:t>о</w:t>
      </w:r>
      <w:r w:rsidRPr="003C61F6">
        <w:t>приятные условия труда</w:t>
      </w:r>
      <w:r w:rsidRPr="004F365E">
        <w:rPr>
          <w:sz w:val="18"/>
          <w:szCs w:val="18"/>
          <w:vertAlign w:val="superscript"/>
        </w:rPr>
        <w:footnoteReference w:id="41"/>
      </w:r>
      <w:r w:rsidRPr="003C61F6">
        <w:t>, включая защиту от надругательств, домогательств и насилия, достойные условия труда, оплачиваемый ежегодный отпуск, нормал</w:t>
      </w:r>
      <w:r w:rsidRPr="003C61F6">
        <w:t>ь</w:t>
      </w:r>
      <w:r w:rsidRPr="003C61F6">
        <w:t>ную продолжительность рабочего дня, ежедневный и еженедельный отдых наравне с другими трудящимися, охват положениями о минимальном размере зарплаты, если они существуют, вознаграждение, устанавливаемое без дискр</w:t>
      </w:r>
      <w:r w:rsidRPr="003C61F6">
        <w:t>и</w:t>
      </w:r>
      <w:r w:rsidRPr="003C61F6">
        <w:t>минации по признаку пола, и на социальное обеспечение.</w:t>
      </w:r>
      <w:proofErr w:type="gramEnd"/>
      <w:r w:rsidRPr="003C61F6">
        <w:t xml:space="preserve"> Законодательство должно признавать эти права применительно к домашним работникам и обе</w:t>
      </w:r>
      <w:r w:rsidRPr="003C61F6">
        <w:t>с</w:t>
      </w:r>
      <w:r w:rsidRPr="003C61F6">
        <w:t>печивать адекватные средства для мониторинга домашней работы, в том числе посредством проведения инспекций условий труда, а также возможность под</w:t>
      </w:r>
      <w:r w:rsidRPr="003C61F6">
        <w:t>а</w:t>
      </w:r>
      <w:r w:rsidRPr="003C61F6">
        <w:t>чи домашними работниками жалоб и получения сре</w:t>
      </w:r>
      <w:proofErr w:type="gramStart"/>
      <w:r w:rsidRPr="003C61F6">
        <w:t>дств пр</w:t>
      </w:r>
      <w:proofErr w:type="gramEnd"/>
      <w:r w:rsidRPr="003C61F6">
        <w:t xml:space="preserve">авовой защиты в случае нарушений; </w:t>
      </w:r>
    </w:p>
    <w:p w:rsidR="002E58B6" w:rsidRPr="003C61F6" w:rsidRDefault="002E58B6" w:rsidP="002E58B6">
      <w:pPr>
        <w:pStyle w:val="SingleTxtGR"/>
      </w:pPr>
      <w:r w:rsidRPr="003C61F6">
        <w:tab/>
      </w:r>
      <w:r w:rsidRPr="003C61F6">
        <w:rPr>
          <w:lang w:val="en-US"/>
        </w:rPr>
        <w:t>g</w:t>
      </w:r>
      <w:r w:rsidRPr="003C61F6">
        <w:t>)</w:t>
      </w:r>
      <w:r w:rsidRPr="003C61F6">
        <w:tab/>
      </w:r>
      <w:proofErr w:type="spellStart"/>
      <w:proofErr w:type="gramStart"/>
      <w:r w:rsidRPr="003C61F6">
        <w:rPr>
          <w:i/>
          <w:iCs/>
        </w:rPr>
        <w:t>самозанятые</w:t>
      </w:r>
      <w:proofErr w:type="spellEnd"/>
      <w:proofErr w:type="gramEnd"/>
      <w:r w:rsidRPr="003C61F6">
        <w:rPr>
          <w:i/>
          <w:iCs/>
        </w:rPr>
        <w:t xml:space="preserve"> трудящиеся:</w:t>
      </w:r>
      <w:r w:rsidRPr="003C61F6">
        <w:t xml:space="preserve"> </w:t>
      </w:r>
      <w:proofErr w:type="spellStart"/>
      <w:r w:rsidRPr="003C61F6">
        <w:t>самозанятые</w:t>
      </w:r>
      <w:proofErr w:type="spellEnd"/>
      <w:r w:rsidRPr="003C61F6">
        <w:t xml:space="preserve"> трудящиеся, которые не в состоянии получать достаточный доход, должны иметь доступ к соответству</w:t>
      </w:r>
      <w:r w:rsidRPr="003C61F6">
        <w:t>ю</w:t>
      </w:r>
      <w:r w:rsidRPr="003C61F6">
        <w:t xml:space="preserve">щим мерам поддержки. </w:t>
      </w:r>
      <w:proofErr w:type="spellStart"/>
      <w:r w:rsidRPr="003C61F6">
        <w:t>Самозанятые</w:t>
      </w:r>
      <w:proofErr w:type="spellEnd"/>
      <w:r w:rsidRPr="003C61F6">
        <w:t xml:space="preserve"> трудящиеся из числа женщин должны пользоваться страхованием по беременности и родам наравне с другими рабо</w:t>
      </w:r>
      <w:r w:rsidRPr="003C61F6">
        <w:t>т</w:t>
      </w:r>
      <w:r w:rsidRPr="003C61F6">
        <w:t>ницами</w:t>
      </w:r>
      <w:r w:rsidRPr="004F365E">
        <w:rPr>
          <w:sz w:val="18"/>
          <w:szCs w:val="18"/>
          <w:vertAlign w:val="superscript"/>
        </w:rPr>
        <w:footnoteReference w:id="42"/>
      </w:r>
      <w:r w:rsidRPr="003C61F6">
        <w:t xml:space="preserve">. Законодательство о безопасности и гигиене труда должно охватывать </w:t>
      </w:r>
      <w:proofErr w:type="spellStart"/>
      <w:r w:rsidRPr="003C61F6">
        <w:t>самозанятых</w:t>
      </w:r>
      <w:proofErr w:type="spellEnd"/>
      <w:r w:rsidRPr="003C61F6">
        <w:t xml:space="preserve"> трудящихся, требуя от них проходить соответствующие програ</w:t>
      </w:r>
      <w:r w:rsidRPr="003C61F6">
        <w:t>м</w:t>
      </w:r>
      <w:r w:rsidRPr="003C61F6">
        <w:t>мы подготовки, и преследовать цель повышения уровня их информированности о важности отдыха, досуга и ограничений продолжительности рабочего дня. Особого внимания заслуживают мелкие фермеры, которые используют неопл</w:t>
      </w:r>
      <w:r w:rsidRPr="003C61F6">
        <w:t>а</w:t>
      </w:r>
      <w:r w:rsidRPr="003C61F6">
        <w:t>чиваемый труд членов семьи, чтобы компенсировать тяжелые условия труда.</w:t>
      </w:r>
    </w:p>
    <w:p w:rsidR="002E58B6" w:rsidRPr="003C61F6" w:rsidRDefault="002E58B6" w:rsidP="002E58B6">
      <w:pPr>
        <w:pStyle w:val="SingleTxtGR"/>
      </w:pPr>
      <w:r>
        <w:tab/>
      </w:r>
      <w:proofErr w:type="gramStart"/>
      <w:r w:rsidRPr="003C61F6">
        <w:t>h)</w:t>
      </w:r>
      <w:r>
        <w:tab/>
      </w:r>
      <w:r w:rsidRPr="003C61F6">
        <w:rPr>
          <w:i/>
          <w:iCs/>
        </w:rPr>
        <w:t xml:space="preserve">сельскохозяйственные </w:t>
      </w:r>
      <w:r>
        <w:rPr>
          <w:i/>
          <w:iCs/>
        </w:rPr>
        <w:t>рабочие</w:t>
      </w:r>
      <w:r w:rsidRPr="003C61F6">
        <w:t xml:space="preserve">: сельскохозяйственные </w:t>
      </w:r>
      <w:r>
        <w:t>рабочие</w:t>
      </w:r>
      <w:r w:rsidRPr="003C61F6">
        <w:t xml:space="preserve"> ч</w:t>
      </w:r>
      <w:r w:rsidRPr="003C61F6">
        <w:t>а</w:t>
      </w:r>
      <w:r w:rsidRPr="003C61F6">
        <w:t>сто сталкиваются с серьезными социально-экономические трудностями, прин</w:t>
      </w:r>
      <w:r w:rsidRPr="003C61F6">
        <w:t>у</w:t>
      </w:r>
      <w:r w:rsidRPr="003C61F6">
        <w:t>дительным трудом, отсутствием гарантии доходов и доступа к основным усл</w:t>
      </w:r>
      <w:r w:rsidRPr="003C61F6">
        <w:t>у</w:t>
      </w:r>
      <w:r w:rsidRPr="003C61F6">
        <w:t>гам.</w:t>
      </w:r>
      <w:proofErr w:type="gramEnd"/>
      <w:r w:rsidRPr="003C61F6">
        <w:t xml:space="preserve"> Иногда они официально исключены из систем производственных отнош</w:t>
      </w:r>
      <w:r w:rsidRPr="003C61F6">
        <w:t>е</w:t>
      </w:r>
      <w:r w:rsidRPr="003C61F6">
        <w:t xml:space="preserve">ний и социального обеспечения. Сельскохозяйственные </w:t>
      </w:r>
      <w:r>
        <w:t>рабочие</w:t>
      </w:r>
      <w:r w:rsidRPr="003C61F6">
        <w:t xml:space="preserve"> из числа же</w:t>
      </w:r>
      <w:r w:rsidRPr="003C61F6">
        <w:t>н</w:t>
      </w:r>
      <w:r w:rsidRPr="003C61F6">
        <w:t>щин, особенно на семейных фермах, зачастую не признаются в качестве труд</w:t>
      </w:r>
      <w:r w:rsidRPr="003C61F6">
        <w:t>я</w:t>
      </w:r>
      <w:r w:rsidRPr="003C61F6">
        <w:t>щихся и поэтому не имеют права на получение зарплат и социальной защиты, вступать в сельскохозяйственные кооперативы и пользоваться займами, кред</w:t>
      </w:r>
      <w:r w:rsidRPr="003C61F6">
        <w:t>и</w:t>
      </w:r>
      <w:r w:rsidRPr="003C61F6">
        <w:t>тами и другими мерами, направленными на улучшение условий труда. Госуда</w:t>
      </w:r>
      <w:r w:rsidRPr="003C61F6">
        <w:t>р</w:t>
      </w:r>
      <w:r w:rsidRPr="003C61F6">
        <w:t xml:space="preserve">ствам-участникам следует принять законы и </w:t>
      </w:r>
      <w:r>
        <w:t>меры политики</w:t>
      </w:r>
      <w:r w:rsidRPr="003C61F6">
        <w:t xml:space="preserve"> для обеспечения того, чтобы сельскохозяйственные </w:t>
      </w:r>
      <w:r>
        <w:t>рабочие</w:t>
      </w:r>
      <w:r w:rsidRPr="003C61F6">
        <w:t xml:space="preserve"> пользовались не менее благоприя</w:t>
      </w:r>
      <w:r w:rsidRPr="003C61F6">
        <w:t>т</w:t>
      </w:r>
      <w:r w:rsidRPr="003C61F6">
        <w:t>ным режимом, чем другие категории трудящихся;</w:t>
      </w:r>
    </w:p>
    <w:p w:rsidR="002E58B6" w:rsidRPr="003C61F6" w:rsidRDefault="002E58B6" w:rsidP="002E58B6">
      <w:pPr>
        <w:pStyle w:val="SingleTxtGR"/>
      </w:pPr>
      <w:r>
        <w:tab/>
      </w:r>
      <w:r w:rsidRPr="003C61F6">
        <w:t>i)</w:t>
      </w:r>
      <w:r>
        <w:tab/>
      </w:r>
      <w:r w:rsidRPr="003C61F6">
        <w:rPr>
          <w:i/>
          <w:iCs/>
        </w:rPr>
        <w:t>трудящиеся-беженцы</w:t>
      </w:r>
      <w:r w:rsidRPr="003C61F6">
        <w:t>: вследствие своего статуса, зачастую явл</w:t>
      </w:r>
      <w:r w:rsidRPr="003C61F6">
        <w:t>я</w:t>
      </w:r>
      <w:r w:rsidRPr="003C61F6">
        <w:t>ющегося нестабильным, трудящиеся-беженцы остаются уязвимыми к эксплу</w:t>
      </w:r>
      <w:r w:rsidRPr="003C61F6">
        <w:t>а</w:t>
      </w:r>
      <w:r w:rsidRPr="003C61F6">
        <w:t xml:space="preserve">тации, дискриминации и злоупотреблениям на рабочем месте, могут получать меньшее вознаграждение, чем граждане, и иметь более </w:t>
      </w:r>
      <w:proofErr w:type="gramStart"/>
      <w:r w:rsidRPr="003C61F6">
        <w:t>длительный рабочий день</w:t>
      </w:r>
      <w:proofErr w:type="gramEnd"/>
      <w:r w:rsidRPr="003C61F6">
        <w:t xml:space="preserve"> и более опасные условия труда. Государствам-участникам следует принять законодательство, позволяющее беженцам работать, и обеспечить им не менее благоприятные условия, чем гражданам;</w:t>
      </w:r>
    </w:p>
    <w:p w:rsidR="002E58B6" w:rsidRPr="003C61F6" w:rsidRDefault="002E58B6" w:rsidP="002E58B6">
      <w:pPr>
        <w:pStyle w:val="SingleTxtGR"/>
      </w:pPr>
      <w:r w:rsidRPr="003C61F6">
        <w:tab/>
      </w:r>
      <w:r w:rsidRPr="003C61F6">
        <w:rPr>
          <w:lang w:val="en-US"/>
        </w:rPr>
        <w:t>j</w:t>
      </w:r>
      <w:r w:rsidRPr="003C61F6">
        <w:t>)</w:t>
      </w:r>
      <w:r w:rsidRPr="003C61F6">
        <w:tab/>
      </w:r>
      <w:proofErr w:type="gramStart"/>
      <w:r w:rsidRPr="003C61F6">
        <w:rPr>
          <w:i/>
          <w:iCs/>
        </w:rPr>
        <w:t>неоплачиваемые</w:t>
      </w:r>
      <w:proofErr w:type="gramEnd"/>
      <w:r w:rsidRPr="003C61F6">
        <w:rPr>
          <w:i/>
          <w:iCs/>
        </w:rPr>
        <w:t xml:space="preserve"> трудящиеся:</w:t>
      </w:r>
      <w:r w:rsidRPr="003C61F6">
        <w:t xml:space="preserve"> женщины занимаются видами де</w:t>
      </w:r>
      <w:r w:rsidRPr="003C61F6">
        <w:t>я</w:t>
      </w:r>
      <w:r w:rsidRPr="003C61F6">
        <w:t>тельности, которые имеют важное значение для их домохозяйств и национал</w:t>
      </w:r>
      <w:r w:rsidRPr="003C61F6">
        <w:t>ь</w:t>
      </w:r>
      <w:r w:rsidRPr="003C61F6">
        <w:t>ной экономики, и тратят вдвое больше времени, чем мужчины, на неоплачива</w:t>
      </w:r>
      <w:r w:rsidRPr="003C61F6">
        <w:t>е</w:t>
      </w:r>
      <w:r w:rsidRPr="003C61F6">
        <w:lastRenderedPageBreak/>
        <w:t xml:space="preserve">мую работу. Неоплачиваемые трудящиеся, такие как </w:t>
      </w:r>
      <w:proofErr w:type="gramStart"/>
      <w:r w:rsidRPr="003C61F6">
        <w:t>трудящиеся</w:t>
      </w:r>
      <w:proofErr w:type="gramEnd"/>
      <w:r w:rsidRPr="003C61F6">
        <w:t xml:space="preserve"> на дому или на семейных предприятиях, трудящиеся-волонтеры и неоплачиваемые стажеры, остаются вне сферы охвата конвенций МОТ и национального законодательства. Они имеют право на справедливые и благоприятные условия труда и должны быть защищены законами и </w:t>
      </w:r>
      <w:r>
        <w:t>мерами политики</w:t>
      </w:r>
      <w:r w:rsidRPr="003C61F6">
        <w:t xml:space="preserve"> в отношении безопасности и г</w:t>
      </w:r>
      <w:r w:rsidRPr="003C61F6">
        <w:t>и</w:t>
      </w:r>
      <w:r w:rsidRPr="003C61F6">
        <w:t xml:space="preserve">гиены труда, отдыха и досуга и разумных ограничений рабочего времени, а также социального обеспечения. </w:t>
      </w:r>
    </w:p>
    <w:p w:rsidR="002E58B6" w:rsidRPr="003C61F6" w:rsidRDefault="002E58B6" w:rsidP="002E58B6">
      <w:pPr>
        <w:pStyle w:val="H23GR"/>
      </w:pPr>
      <w:r w:rsidRPr="003C61F6">
        <w:t xml:space="preserve"> </w:t>
      </w:r>
      <w:r w:rsidRPr="003C61F6">
        <w:tab/>
      </w:r>
      <w:r w:rsidRPr="003C61F6">
        <w:tab/>
        <w:t>Свобода от притеснений, включая сексуальные домогательства</w:t>
      </w:r>
    </w:p>
    <w:p w:rsidR="002E58B6" w:rsidRPr="003C61F6" w:rsidRDefault="002E58B6" w:rsidP="002E58B6">
      <w:pPr>
        <w:pStyle w:val="SingleTxtGR"/>
      </w:pPr>
      <w:r w:rsidRPr="003C61F6">
        <w:t>48.</w:t>
      </w:r>
      <w:r w:rsidRPr="003C61F6">
        <w:tab/>
        <w:t>Все трудящиеся должны быть свободны от физических и психологич</w:t>
      </w:r>
      <w:r w:rsidRPr="003C61F6">
        <w:t>е</w:t>
      </w:r>
      <w:r w:rsidRPr="003C61F6">
        <w:t>ских притеснений, включая сексуальные домогательства. Законодательство, т</w:t>
      </w:r>
      <w:r w:rsidRPr="003C61F6">
        <w:t>а</w:t>
      </w:r>
      <w:r w:rsidRPr="003C61F6">
        <w:t>кое как антидискриминационные законы, уголовный кодекс и трудовое закон</w:t>
      </w:r>
      <w:r w:rsidRPr="003C61F6">
        <w:t>о</w:t>
      </w:r>
      <w:r w:rsidRPr="003C61F6">
        <w:t>дательство, должно давать широкое определение притеснений с эксплицитной ссылкой на сексуальные домогательства и другие формы притеснений, такие как притеснения по признаку пола, инвалидности, расы, сексуальной ориент</w:t>
      </w:r>
      <w:r w:rsidRPr="003C61F6">
        <w:t>а</w:t>
      </w:r>
      <w:r w:rsidRPr="003C61F6">
        <w:t>ции, гендерной идентичности или интерсексуального статуса. Целесообразно иметь конкретное определение сексуальных домогательств на рабочем месте, и законодательство должно надлежащим образом криминализировать и наказ</w:t>
      </w:r>
      <w:r w:rsidRPr="003C61F6">
        <w:t>ы</w:t>
      </w:r>
      <w:r w:rsidRPr="003C61F6">
        <w:t>вать сексуальные домогательства. Национальная политика, подлежащая прим</w:t>
      </w:r>
      <w:r w:rsidRPr="003C61F6">
        <w:t>е</w:t>
      </w:r>
      <w:r w:rsidRPr="003C61F6">
        <w:t xml:space="preserve">нению на рабочем </w:t>
      </w:r>
      <w:proofErr w:type="gramStart"/>
      <w:r w:rsidRPr="003C61F6">
        <w:t>месте</w:t>
      </w:r>
      <w:proofErr w:type="gramEnd"/>
      <w:r w:rsidRPr="003C61F6">
        <w:t xml:space="preserve"> как в государственном, так и в частном секторе, дол</w:t>
      </w:r>
      <w:r w:rsidRPr="003C61F6">
        <w:t>ж</w:t>
      </w:r>
      <w:r w:rsidRPr="003C61F6">
        <w:t>на включать как минимум следующие элементы: а) эксплицитный охват пр</w:t>
      </w:r>
      <w:r w:rsidRPr="003C61F6">
        <w:t>и</w:t>
      </w:r>
      <w:r w:rsidRPr="003C61F6">
        <w:t xml:space="preserve">теснений со стороны и в отношении любого трудящегося; </w:t>
      </w:r>
      <w:r w:rsidRPr="003C61F6">
        <w:rPr>
          <w:lang w:val="en-US"/>
        </w:rPr>
        <w:t>b</w:t>
      </w:r>
      <w:r w:rsidRPr="003C61F6">
        <w:t xml:space="preserve">) запрещение </w:t>
      </w:r>
      <w:r>
        <w:t>нек</w:t>
      </w:r>
      <w:r>
        <w:t>о</w:t>
      </w:r>
      <w:r>
        <w:t>торых</w:t>
      </w:r>
      <w:r w:rsidRPr="003C61F6">
        <w:t xml:space="preserve"> актов, которые представляют собой притеснения, включая сексуальные домогательства; с) определение конкретных обязанностей работодателей, мен</w:t>
      </w:r>
      <w:r w:rsidRPr="003C61F6">
        <w:t>е</w:t>
      </w:r>
      <w:r w:rsidRPr="003C61F6">
        <w:t xml:space="preserve">джеров, начальников и трудящихся по предотвращению и, в соответствующих случаях, урегулированию и устранению случаев притеснений; </w:t>
      </w:r>
      <w:r w:rsidRPr="003C61F6">
        <w:rPr>
          <w:lang w:val="en-US"/>
        </w:rPr>
        <w:t>d</w:t>
      </w:r>
      <w:r w:rsidRPr="003C61F6">
        <w:t>) доступ же</w:t>
      </w:r>
      <w:proofErr w:type="gramStart"/>
      <w:r w:rsidRPr="003C61F6">
        <w:t>ртв к пр</w:t>
      </w:r>
      <w:proofErr w:type="gramEnd"/>
      <w:r w:rsidRPr="003C61F6">
        <w:t>авосудию, в том числе благодаря бесплатной юридической помощи; е) об</w:t>
      </w:r>
      <w:r w:rsidRPr="003C61F6">
        <w:t>я</w:t>
      </w:r>
      <w:r w:rsidRPr="003C61F6">
        <w:t xml:space="preserve">зательную подготовку всех сотрудников, включая менеджеров и начальников; </w:t>
      </w:r>
      <w:r w:rsidRPr="003C61F6">
        <w:rPr>
          <w:lang w:val="en-US"/>
        </w:rPr>
        <w:t>f</w:t>
      </w:r>
      <w:r w:rsidRPr="003C61F6">
        <w:t>) защиту жертв, включая создание координационных центров для оказания им</w:t>
      </w:r>
      <w:r>
        <w:t> </w:t>
      </w:r>
      <w:r w:rsidRPr="003C61F6">
        <w:t>помощи, а также механизмов для обжалования и получения возмещения; g)</w:t>
      </w:r>
      <w:r>
        <w:t> </w:t>
      </w:r>
      <w:r w:rsidRPr="003C61F6">
        <w:t xml:space="preserve">прямое запрещение репрессий; </w:t>
      </w:r>
      <w:r w:rsidRPr="003C61F6">
        <w:rPr>
          <w:lang w:val="en-US"/>
        </w:rPr>
        <w:t>h</w:t>
      </w:r>
      <w:r w:rsidRPr="003C61F6">
        <w:t>) процедуры уведомления и извещения цент</w:t>
      </w:r>
      <w:r>
        <w:t>-</w:t>
      </w:r>
      <w:proofErr w:type="spellStart"/>
      <w:r w:rsidRPr="003C61F6">
        <w:t>рального</w:t>
      </w:r>
      <w:proofErr w:type="spellEnd"/>
      <w:r w:rsidRPr="003C61F6">
        <w:t xml:space="preserve"> государственного органа </w:t>
      </w:r>
      <w:r>
        <w:t>в отношении</w:t>
      </w:r>
      <w:r w:rsidRPr="003C61F6">
        <w:t xml:space="preserve"> утверждени</w:t>
      </w:r>
      <w:r>
        <w:t>й</w:t>
      </w:r>
      <w:r w:rsidRPr="003C61F6">
        <w:t xml:space="preserve"> о сексуальных домогательствах и их урегулирования; </w:t>
      </w:r>
      <w:proofErr w:type="spellStart"/>
      <w:r w:rsidRPr="003C61F6">
        <w:rPr>
          <w:lang w:val="en-US"/>
        </w:rPr>
        <w:t>i</w:t>
      </w:r>
      <w:proofErr w:type="spellEnd"/>
      <w:r w:rsidRPr="003C61F6">
        <w:t>) представление ясной и адаптирова</w:t>
      </w:r>
      <w:r w:rsidRPr="003C61F6">
        <w:t>н</w:t>
      </w:r>
      <w:r w:rsidRPr="003C61F6">
        <w:t>ной для конкретных условий работы политики, разработанной в консультации с</w:t>
      </w:r>
      <w:r>
        <w:t> </w:t>
      </w:r>
      <w:r w:rsidRPr="003C61F6">
        <w:t>трудящимися, работодателями и их представительными организациями и др</w:t>
      </w:r>
      <w:r w:rsidRPr="003C61F6">
        <w:t>у</w:t>
      </w:r>
      <w:r w:rsidRPr="003C61F6">
        <w:t>гими соответствующими заинтересованными сторонами, такими как организ</w:t>
      </w:r>
      <w:r w:rsidRPr="003C61F6">
        <w:t>а</w:t>
      </w:r>
      <w:r w:rsidRPr="003C61F6">
        <w:t>ции гражданского общества.</w:t>
      </w:r>
    </w:p>
    <w:p w:rsidR="002E58B6" w:rsidRPr="00F03992" w:rsidRDefault="002E58B6" w:rsidP="002E58B6">
      <w:pPr>
        <w:pStyle w:val="SingleTxtGR"/>
      </w:pPr>
      <w:r w:rsidRPr="00F03992">
        <w:t>49.</w:t>
      </w:r>
      <w:r w:rsidRPr="00F03992">
        <w:tab/>
        <w:t>Правозащитники должны иметь возможность содействовать полному осуществлению закрепленных в Пакте прав для всех, не подвергаясь при этом никаким притеснениям. Государствам-участникам следует уважать, защищать и поощрять работу правозащитников и других представителей гражданского о</w:t>
      </w:r>
      <w:r w:rsidRPr="00F03992">
        <w:t>б</w:t>
      </w:r>
      <w:r w:rsidRPr="00F03992">
        <w:t>щества по содействию осуществлению права на справедливые и благоприятные условия труда, в том числе путем облегчения доступа к информации и создания возможностей для осуществления ими своих прав на свободу выражения мн</w:t>
      </w:r>
      <w:r w:rsidRPr="00F03992">
        <w:t>е</w:t>
      </w:r>
      <w:r w:rsidRPr="00F03992">
        <w:t>ний, ассоциации, собраний и участие в общественной жизни.</w:t>
      </w:r>
    </w:p>
    <w:p w:rsidR="002E58B6" w:rsidRPr="00F03992" w:rsidRDefault="002E58B6" w:rsidP="002E58B6">
      <w:pPr>
        <w:pStyle w:val="HChGR"/>
      </w:pPr>
      <w:r w:rsidRPr="00F03992">
        <w:lastRenderedPageBreak/>
        <w:tab/>
      </w:r>
      <w:r w:rsidRPr="00F03992">
        <w:rPr>
          <w:lang w:val="en-US"/>
        </w:rPr>
        <w:t>III</w:t>
      </w:r>
      <w:r w:rsidRPr="00F03992">
        <w:t>.</w:t>
      </w:r>
      <w:r w:rsidRPr="00F03992">
        <w:tab/>
        <w:t>Обязательства</w:t>
      </w:r>
    </w:p>
    <w:p w:rsidR="002E58B6" w:rsidRPr="00F03992" w:rsidRDefault="002E58B6" w:rsidP="002E58B6">
      <w:pPr>
        <w:pStyle w:val="H1GR"/>
      </w:pPr>
      <w:r w:rsidRPr="00F03992">
        <w:tab/>
        <w:t>А.</w:t>
      </w:r>
      <w:r w:rsidRPr="00F03992">
        <w:tab/>
        <w:t>Общие обязательства</w:t>
      </w:r>
    </w:p>
    <w:p w:rsidR="002E58B6" w:rsidRPr="00F03992" w:rsidRDefault="002E58B6" w:rsidP="002E58B6">
      <w:pPr>
        <w:pStyle w:val="SingleTxtGR"/>
      </w:pPr>
      <w:r w:rsidRPr="00F03992">
        <w:t>50.</w:t>
      </w:r>
      <w:r w:rsidRPr="00F03992">
        <w:tab/>
      </w:r>
      <w:proofErr w:type="gramStart"/>
      <w:r w:rsidRPr="00F03992">
        <w:t>Государства-участники должны выполнять свои основные обязательства и предпринимать обдуманные, конкретные и целенаправленные шаги для п</w:t>
      </w:r>
      <w:r w:rsidRPr="00F03992">
        <w:t>о</w:t>
      </w:r>
      <w:r w:rsidRPr="00F03992">
        <w:t>степенного осуществления права на справедливые и благоприятные условия труда, используя для этого все имеющиеся ресурсы</w:t>
      </w:r>
      <w:r w:rsidRPr="002D6FFA">
        <w:rPr>
          <w:sz w:val="18"/>
          <w:szCs w:val="18"/>
          <w:vertAlign w:val="superscript"/>
        </w:rPr>
        <w:footnoteReference w:id="43"/>
      </w:r>
      <w:r w:rsidRPr="00F03992">
        <w:t>. Помимо принятия закон</w:t>
      </w:r>
      <w:r w:rsidRPr="00F03992">
        <w:t>о</w:t>
      </w:r>
      <w:r w:rsidRPr="00F03992">
        <w:t>дательства, что является необходимым шагом, государствам следует также обеспечить предоставление судебных и иных эффективных средств</w:t>
      </w:r>
      <w:r>
        <w:t xml:space="preserve"> правовой защиты</w:t>
      </w:r>
      <w:r w:rsidRPr="00F03992">
        <w:t xml:space="preserve">, которые включают административные, финансовые, просветительские и социальные меры, но не ограничиваются ими. </w:t>
      </w:r>
      <w:proofErr w:type="gramEnd"/>
    </w:p>
    <w:p w:rsidR="002E58B6" w:rsidRPr="00F03992" w:rsidRDefault="002E58B6" w:rsidP="002E58B6">
      <w:pPr>
        <w:pStyle w:val="SingleTxtGR"/>
      </w:pPr>
      <w:r w:rsidRPr="00F03992">
        <w:t>51.</w:t>
      </w:r>
      <w:r w:rsidRPr="00F03992">
        <w:tab/>
        <w:t>Государства-участники должны как можно более оперативно и эффекти</w:t>
      </w:r>
      <w:r w:rsidRPr="00F03992">
        <w:t>в</w:t>
      </w:r>
      <w:r w:rsidRPr="00F03992">
        <w:t>но продвигаться в направлении полного осуществления права на справедливые и благоприятные условия труда, проявляя при этом определенную гибкость для выбора соответствующих средств. Хотя негосударственные субъекты, такие как организации работодателей и трудящихся, также отвечают за обеспечение спр</w:t>
      </w:r>
      <w:r w:rsidRPr="00F03992">
        <w:t>а</w:t>
      </w:r>
      <w:r w:rsidRPr="00F03992">
        <w:t>ведливых и благоприятных условий труда, в частности посредством коллекти</w:t>
      </w:r>
      <w:r w:rsidRPr="00F03992">
        <w:t>в</w:t>
      </w:r>
      <w:r w:rsidRPr="00F03992">
        <w:t>ных договоров, государства-участники должны эффективно регулировать и обеспечивать соблюдение этого права, а также применять санкции за его нес</w:t>
      </w:r>
      <w:r w:rsidRPr="00F03992">
        <w:t>о</w:t>
      </w:r>
      <w:r w:rsidRPr="00F03992">
        <w:t>блюдение государственными и частными работодателями.</w:t>
      </w:r>
    </w:p>
    <w:p w:rsidR="002E58B6" w:rsidRPr="00F03992" w:rsidRDefault="002E58B6" w:rsidP="002E58B6">
      <w:pPr>
        <w:pStyle w:val="SingleTxtGR"/>
      </w:pPr>
      <w:r w:rsidRPr="00F03992">
        <w:t>52.</w:t>
      </w:r>
      <w:r w:rsidRPr="00F03992">
        <w:tab/>
        <w:t xml:space="preserve">Государствам-участникам следует избегать принятия без тщательного рассмотрения и обоснования любой намеренно регрессивной меры. </w:t>
      </w:r>
      <w:proofErr w:type="gramStart"/>
      <w:r w:rsidRPr="00F03992">
        <w:t>В тех сл</w:t>
      </w:r>
      <w:r w:rsidRPr="00F03992">
        <w:t>у</w:t>
      </w:r>
      <w:r w:rsidRPr="00F03992">
        <w:t>чаях, когда государство-участник стремится ввести регрессивные меры, напр</w:t>
      </w:r>
      <w:r w:rsidRPr="00F03992">
        <w:t>и</w:t>
      </w:r>
      <w:r w:rsidRPr="00F03992">
        <w:t>мер в ответ на экономический кризис, оно должно продемонстрировать, что т</w:t>
      </w:r>
      <w:r w:rsidRPr="00F03992">
        <w:t>а</w:t>
      </w:r>
      <w:r w:rsidRPr="00F03992">
        <w:t>кие меры носят временный, необходимый и недискриминационный характер и что они уважают как минимум его основные обязательства</w:t>
      </w:r>
      <w:r w:rsidRPr="002D6FFA">
        <w:rPr>
          <w:sz w:val="18"/>
          <w:szCs w:val="18"/>
          <w:vertAlign w:val="superscript"/>
        </w:rPr>
        <w:footnoteReference w:id="44"/>
      </w:r>
      <w:r w:rsidRPr="00F03992">
        <w:t>. Государство-участник не может никогда оправдывать регрессивные меры в отношении а</w:t>
      </w:r>
      <w:r w:rsidRPr="00F03992">
        <w:t>с</w:t>
      </w:r>
      <w:r w:rsidRPr="00F03992">
        <w:t>пектов права на справедливые и благоприятные условия труда, которые охват</w:t>
      </w:r>
      <w:r w:rsidRPr="00F03992">
        <w:t>ы</w:t>
      </w:r>
      <w:r w:rsidRPr="00F03992">
        <w:t>ваются безотлагательными или основными обязательствами.</w:t>
      </w:r>
      <w:proofErr w:type="gramEnd"/>
      <w:r w:rsidRPr="00F03992">
        <w:t xml:space="preserve"> Государства-участники, сталкивающиеся со значительными трудностями в достижении п</w:t>
      </w:r>
      <w:r w:rsidRPr="00F03992">
        <w:t>о</w:t>
      </w:r>
      <w:r w:rsidRPr="00F03992">
        <w:t>степенного осуществления этого права вследствие нехватки национальных р</w:t>
      </w:r>
      <w:r w:rsidRPr="00F03992">
        <w:t>е</w:t>
      </w:r>
      <w:r w:rsidRPr="00F03992">
        <w:t xml:space="preserve">сурсов, обязаны запрашивать международное сотрудничество и помощь. </w:t>
      </w:r>
    </w:p>
    <w:p w:rsidR="002E58B6" w:rsidRPr="00F03992" w:rsidRDefault="002E58B6" w:rsidP="002E58B6">
      <w:pPr>
        <w:pStyle w:val="SingleTxtGR"/>
      </w:pPr>
      <w:r w:rsidRPr="00F03992">
        <w:t>53.</w:t>
      </w:r>
      <w:r w:rsidRPr="00F03992">
        <w:tab/>
        <w:t>Государства-участники должны гарантировать, чтобы осуществление права на справедливые и благоприятные условия труда происходило без какой- либо дискриминации. В частности, они обязаны гарантировать, чтобы женщ</w:t>
      </w:r>
      <w:r w:rsidRPr="00F03992">
        <w:t>и</w:t>
      </w:r>
      <w:r w:rsidRPr="00F03992">
        <w:t>ны пользовались условиями труда не хуже тех, которыми пользуются мужчины, и получали равную оплату за труд равной ценности, что требует немедленного устранения формальной дискриминации и дискриминации по существу</w:t>
      </w:r>
      <w:r w:rsidRPr="002D6FFA">
        <w:rPr>
          <w:sz w:val="18"/>
          <w:szCs w:val="18"/>
          <w:vertAlign w:val="superscript"/>
        </w:rPr>
        <w:footnoteReference w:id="45"/>
      </w:r>
      <w:r w:rsidRPr="00F03992">
        <w:t>. Гос</w:t>
      </w:r>
      <w:r w:rsidRPr="00F03992">
        <w:t>у</w:t>
      </w:r>
      <w:r w:rsidRPr="00F03992">
        <w:t>дарства-участники должны также бороться со всеми формами неравного обр</w:t>
      </w:r>
      <w:r w:rsidRPr="00F03992">
        <w:t>а</w:t>
      </w:r>
      <w:r w:rsidRPr="00F03992">
        <w:t>щения, возникающими вследствие нестабильных трудовых отношений.</w:t>
      </w:r>
    </w:p>
    <w:p w:rsidR="002E58B6" w:rsidRPr="00F03992" w:rsidRDefault="002E58B6" w:rsidP="00B45CB0">
      <w:pPr>
        <w:pStyle w:val="SingleTxtGR"/>
        <w:keepLines/>
      </w:pPr>
      <w:r w:rsidRPr="00F03992">
        <w:lastRenderedPageBreak/>
        <w:t>54.</w:t>
      </w:r>
      <w:r w:rsidRPr="00F03992">
        <w:tab/>
      </w:r>
      <w:proofErr w:type="gramStart"/>
      <w:r w:rsidRPr="00F03992">
        <w:t>Для обеспечения подотчетности государствам-участникам следует учр</w:t>
      </w:r>
      <w:r w:rsidRPr="00F03992">
        <w:t>е</w:t>
      </w:r>
      <w:r w:rsidRPr="00F03992">
        <w:t>дить функционирующую систему трудовых инспекций с участием социальных партнеров для мониторинга всех аспектов права на справедливые и благопр</w:t>
      </w:r>
      <w:r w:rsidRPr="00F03992">
        <w:t>и</w:t>
      </w:r>
      <w:r w:rsidRPr="00F03992">
        <w:t xml:space="preserve">ятные условия труда для всех трудящихся, включая трудящихся неформального сектора экономики, домашних работников и сельскохозяйственных </w:t>
      </w:r>
      <w:r>
        <w:t>рабочих</w:t>
      </w:r>
      <w:r w:rsidRPr="00F03992">
        <w:t xml:space="preserve">; предоставлять </w:t>
      </w:r>
      <w:r>
        <w:t>консультативную помощь</w:t>
      </w:r>
      <w:r w:rsidRPr="00F03992">
        <w:t xml:space="preserve"> трудящимся и работодателям; и разб</w:t>
      </w:r>
      <w:r w:rsidRPr="00F03992">
        <w:t>и</w:t>
      </w:r>
      <w:r w:rsidRPr="00F03992">
        <w:t>рать любые злоупотребления с компетентными ведомствами.</w:t>
      </w:r>
      <w:proofErr w:type="gramEnd"/>
      <w:r w:rsidRPr="00F03992">
        <w:t xml:space="preserve"> Трудовые инспе</w:t>
      </w:r>
      <w:r w:rsidRPr="00F03992">
        <w:t>к</w:t>
      </w:r>
      <w:r w:rsidRPr="00F03992">
        <w:t>ции должны быть независимыми и быть обеспечены адекватными ресурсами; укомплектованы подготовленными профессионалами; пользоваться услугами специалистов и медицинских экспертов; и иметь право свободно и без предв</w:t>
      </w:r>
      <w:r w:rsidRPr="00F03992">
        <w:t>а</w:t>
      </w:r>
      <w:r w:rsidRPr="00F03992">
        <w:t xml:space="preserve">рительного уведомления </w:t>
      </w:r>
      <w:r>
        <w:t>посещать</w:t>
      </w:r>
      <w:r w:rsidRPr="00F03992">
        <w:t xml:space="preserve"> рабочие места, выносить рекомендации с целью предотвращения или решения проблем и облегчать жертвам доступ к правосудию. За несоблюдение их рекомендаций следует применять санкции. Трудовым инспекциям следует концентрироваться на мониторинге прав труд</w:t>
      </w:r>
      <w:r w:rsidRPr="00F03992">
        <w:t>я</w:t>
      </w:r>
      <w:r w:rsidRPr="00F03992">
        <w:t>щихся, и они не могут использоваться в других целях, таких как проверка м</w:t>
      </w:r>
      <w:r w:rsidRPr="00F03992">
        <w:t>и</w:t>
      </w:r>
      <w:r w:rsidRPr="00F03992">
        <w:t xml:space="preserve">грационного статуса трудящихся. </w:t>
      </w:r>
    </w:p>
    <w:p w:rsidR="002E58B6" w:rsidRPr="00F03992" w:rsidRDefault="002E58B6" w:rsidP="002E58B6">
      <w:pPr>
        <w:pStyle w:val="SingleTxtGR"/>
      </w:pPr>
      <w:r w:rsidRPr="00F03992">
        <w:t>55.</w:t>
      </w:r>
      <w:r w:rsidRPr="00F03992">
        <w:tab/>
        <w:t>Государствам-участникам следует определить показатели и критерии для мониторинга осуществления права на справедливые и благоприятные условия труда. Такие показатели и критерии должны отражать различные элементы пр</w:t>
      </w:r>
      <w:r w:rsidRPr="00F03992">
        <w:t>а</w:t>
      </w:r>
      <w:r w:rsidRPr="00F03992">
        <w:t>ва на справедливые и благоприятные условия труда, быть дезагрегированы по полу и другим соответствующим признакам, таким как возраст, инвалидность, гражданство и проживание в городе/сельской местности, и охватывать всех лиц, находящихся под территориальной юрисдикцией государства-участника или под его контролем. Государствам-участникам следует определить наиболее зн</w:t>
      </w:r>
      <w:r w:rsidRPr="00F03992">
        <w:t>а</w:t>
      </w:r>
      <w:r w:rsidRPr="00F03992">
        <w:t xml:space="preserve">чимые показатели для национального осуществления этого права, такие как распространенность несчастных </w:t>
      </w:r>
      <w:proofErr w:type="gramStart"/>
      <w:r w:rsidRPr="00F03992">
        <w:t>случаев</w:t>
      </w:r>
      <w:proofErr w:type="gramEnd"/>
      <w:r w:rsidRPr="00F03992">
        <w:t xml:space="preserve"> на производстве; соотношение зарплат женщин и мужчин; доля женщин и других </w:t>
      </w:r>
      <w:proofErr w:type="spellStart"/>
      <w:r w:rsidRPr="00F03992">
        <w:t>недопредставленных</w:t>
      </w:r>
      <w:proofErr w:type="spellEnd"/>
      <w:r w:rsidRPr="00F03992">
        <w:t xml:space="preserve"> лиц на </w:t>
      </w:r>
      <w:r>
        <w:t>высок</w:t>
      </w:r>
      <w:r>
        <w:t>о</w:t>
      </w:r>
      <w:r>
        <w:t xml:space="preserve">поставленных </w:t>
      </w:r>
      <w:r w:rsidRPr="00F03992">
        <w:t>должностях; доля трудящихся, которым предлагается непреры</w:t>
      </w:r>
      <w:r w:rsidRPr="00F03992">
        <w:t>в</w:t>
      </w:r>
      <w:r w:rsidRPr="00F03992">
        <w:t>ная подготовка по специальности; количество полученных и урегулированных жалоб на притеснения; минимальные стандарты в отношении отдыха, досуга, рабочего времени и ежегодного оплачиваемого отпуска; и результативность мер, направленных на совмещение профессиональной и семейной жизни же</w:t>
      </w:r>
      <w:r w:rsidRPr="00F03992">
        <w:t>н</w:t>
      </w:r>
      <w:r w:rsidRPr="00F03992">
        <w:t>щинами и мужчинами. При выборе показателей Комитет предлагает госуда</w:t>
      </w:r>
      <w:r w:rsidRPr="00F03992">
        <w:t>р</w:t>
      </w:r>
      <w:r w:rsidRPr="00F03992">
        <w:t xml:space="preserve">ствам-участникам учитывать имеющиеся </w:t>
      </w:r>
      <w:r>
        <w:t>руководящие указания</w:t>
      </w:r>
      <w:r w:rsidRPr="00F03992">
        <w:t>, включая с</w:t>
      </w:r>
      <w:r w:rsidRPr="00F03992">
        <w:t>о</w:t>
      </w:r>
      <w:r w:rsidRPr="00F03992">
        <w:t>ставленные Управлением Верховного комиссара Организации Объединенных Наций по правам человека (УВКПЧ) примерные перечни показателей в отн</w:t>
      </w:r>
      <w:r w:rsidRPr="00F03992">
        <w:t>о</w:t>
      </w:r>
      <w:r w:rsidRPr="00F03992">
        <w:t>шении статей 6 и 7 Пакта и показатели МОТ</w:t>
      </w:r>
      <w:r w:rsidRPr="002D6FFA">
        <w:rPr>
          <w:sz w:val="18"/>
          <w:szCs w:val="18"/>
          <w:vertAlign w:val="superscript"/>
        </w:rPr>
        <w:footnoteReference w:id="46"/>
      </w:r>
      <w:r w:rsidRPr="00F03992">
        <w:t xml:space="preserve">. </w:t>
      </w:r>
    </w:p>
    <w:p w:rsidR="002E58B6" w:rsidRPr="00F03992" w:rsidRDefault="002E58B6" w:rsidP="002E58B6">
      <w:pPr>
        <w:pStyle w:val="SingleTxtGR"/>
      </w:pPr>
      <w:r w:rsidRPr="00F03992">
        <w:t>56.</w:t>
      </w:r>
      <w:r w:rsidRPr="00F03992">
        <w:tab/>
      </w:r>
      <w:proofErr w:type="gramStart"/>
      <w:r w:rsidRPr="00F03992">
        <w:t xml:space="preserve">Комитет подчеркивает важность консультаций в процессе разработки, осуществления, обзора и мониторинга законов и </w:t>
      </w:r>
      <w:r>
        <w:t>мер политики</w:t>
      </w:r>
      <w:r w:rsidRPr="00F03992">
        <w:t>, касающихся права на справедливые и благоприятные условия труда, с традиционными соц</w:t>
      </w:r>
      <w:r w:rsidRPr="00F03992">
        <w:t>и</w:t>
      </w:r>
      <w:r w:rsidRPr="00F03992">
        <w:t>альными партнерами, такими как трудящиеся и работодатели и их представ</w:t>
      </w:r>
      <w:r w:rsidRPr="00F03992">
        <w:t>и</w:t>
      </w:r>
      <w:r w:rsidRPr="00F03992">
        <w:t>тельные организации, а также с другими соответствующими организациями, такими как организации, которые представляют инвалидов, молодых и пож</w:t>
      </w:r>
      <w:r w:rsidRPr="00F03992">
        <w:t>и</w:t>
      </w:r>
      <w:r w:rsidRPr="00F03992">
        <w:t>лых людей, женщин, трудящихся неформального сектора экономики, мигрантов и лесбиянок</w:t>
      </w:r>
      <w:proofErr w:type="gramEnd"/>
      <w:r w:rsidRPr="00F03992">
        <w:t xml:space="preserve">, </w:t>
      </w:r>
      <w:proofErr w:type="spellStart"/>
      <w:r w:rsidRPr="00F03992">
        <w:t>геев</w:t>
      </w:r>
      <w:proofErr w:type="spellEnd"/>
      <w:r w:rsidRPr="00F03992">
        <w:t>, бисексуалов, трансгендеров и интерсексуалов, а также пре</w:t>
      </w:r>
      <w:r w:rsidRPr="00F03992">
        <w:t>д</w:t>
      </w:r>
      <w:r w:rsidRPr="00F03992">
        <w:t xml:space="preserve">ставителей этнических групп и коренных общин. </w:t>
      </w:r>
    </w:p>
    <w:p w:rsidR="002E58B6" w:rsidRPr="00F03992" w:rsidRDefault="002E58B6" w:rsidP="002E58B6">
      <w:pPr>
        <w:pStyle w:val="SingleTxtGR"/>
      </w:pPr>
      <w:r w:rsidRPr="00F03992">
        <w:lastRenderedPageBreak/>
        <w:t>57.</w:t>
      </w:r>
      <w:r w:rsidRPr="00F03992">
        <w:tab/>
        <w:t>Любой человек, который столкнулся с нарушением права на справедл</w:t>
      </w:r>
      <w:r w:rsidRPr="00F03992">
        <w:t>и</w:t>
      </w:r>
      <w:r w:rsidRPr="00F03992">
        <w:t>вые и благоприятные условия труда, должен иметь доступ к эффективным с</w:t>
      </w:r>
      <w:r w:rsidRPr="00F03992">
        <w:t>у</w:t>
      </w:r>
      <w:r w:rsidRPr="00F03992">
        <w:t xml:space="preserve">дебным или другим соответствующим средствам правовой защиты, включая адекватное возмещение, реституцию, компенсацию, сатисфакцию или гарантии </w:t>
      </w:r>
      <w:proofErr w:type="spellStart"/>
      <w:r w:rsidRPr="00F03992">
        <w:t>неповторения</w:t>
      </w:r>
      <w:proofErr w:type="spellEnd"/>
      <w:r w:rsidRPr="00F03992">
        <w:t>. В доступе к правовой защите нельзя отказывать на том основ</w:t>
      </w:r>
      <w:r w:rsidRPr="00F03992">
        <w:t>а</w:t>
      </w:r>
      <w:r w:rsidRPr="00F03992">
        <w:t>нии, что пострадавшее лицо является нелегальным мигрантом. Не только суды, но и национальные правозащитные учреждения, трудовые инспекции и другие соответствующие механизмы должны иметь полномочия рассматривать такие нарушения. Государствам следует пересмотреть и, в случае необходимости, и</w:t>
      </w:r>
      <w:r w:rsidRPr="00F03992">
        <w:t>з</w:t>
      </w:r>
      <w:r w:rsidRPr="00F03992">
        <w:t>менить свое законодательство и процессуальные кодексы для обеспечения д</w:t>
      </w:r>
      <w:r w:rsidRPr="00F03992">
        <w:t>о</w:t>
      </w:r>
      <w:r w:rsidRPr="00F03992">
        <w:t>ступа к средствам правовой защиты, а также процессуальной справедливости. Должна быть доступна юридическая помощь для получения сре</w:t>
      </w:r>
      <w:proofErr w:type="gramStart"/>
      <w:r w:rsidRPr="00F03992">
        <w:t>дств пр</w:t>
      </w:r>
      <w:proofErr w:type="gramEnd"/>
      <w:r w:rsidRPr="00F03992">
        <w:t xml:space="preserve">авовой защиты, и она должна быть бесплатной для тех, кто не в состоянии ее оплатить. </w:t>
      </w:r>
    </w:p>
    <w:p w:rsidR="002E58B6" w:rsidRPr="00F03992" w:rsidRDefault="002E58B6" w:rsidP="002E58B6">
      <w:pPr>
        <w:pStyle w:val="H1GR"/>
      </w:pPr>
      <w:r w:rsidRPr="00F03992">
        <w:tab/>
        <w:t>В.</w:t>
      </w:r>
      <w:r w:rsidRPr="00F03992">
        <w:tab/>
        <w:t>Конкретные правовые обязательства</w:t>
      </w:r>
    </w:p>
    <w:p w:rsidR="002E58B6" w:rsidRPr="00F03992" w:rsidRDefault="002E58B6" w:rsidP="002E58B6">
      <w:pPr>
        <w:pStyle w:val="SingleTxtGR"/>
      </w:pPr>
      <w:r w:rsidRPr="00F03992">
        <w:t>58.</w:t>
      </w:r>
      <w:r w:rsidRPr="00F03992">
        <w:tab/>
        <w:t>Право на справедливые и благоприятные условия труда налагает на гос</w:t>
      </w:r>
      <w:r w:rsidRPr="00F03992">
        <w:t>у</w:t>
      </w:r>
      <w:r w:rsidRPr="00F03992">
        <w:t>дарства-участники три уровня обязательств. Во-первых, государства-участники обязаны уважать это право, воздерживаясь от прямого или косвенного огран</w:t>
      </w:r>
      <w:r w:rsidRPr="00F03992">
        <w:t>и</w:t>
      </w:r>
      <w:r w:rsidRPr="00F03992">
        <w:t>чения пользования им. Это особенно важно в тех случаях, когда государство является работодателем, включая государственные или контролируемые гос</w:t>
      </w:r>
      <w:r w:rsidRPr="00F03992">
        <w:t>у</w:t>
      </w:r>
      <w:r w:rsidRPr="00F03992">
        <w:t xml:space="preserve">дарством предприятия. Например, государства-участники не должны вводить шкалу окладов, которая прямо или косвенно дискриминирует работающих женщин, или поддерживать в государственном секторе систему продвижения по службе, которая прямо или косвенно благоприятствует </w:t>
      </w:r>
      <w:proofErr w:type="spellStart"/>
      <w:r w:rsidRPr="00F03992">
        <w:t>перепредставленному</w:t>
      </w:r>
      <w:proofErr w:type="spellEnd"/>
      <w:r w:rsidRPr="00F03992">
        <w:t xml:space="preserve"> полу на более высоких должностях. Государствам-участникам следует прин</w:t>
      </w:r>
      <w:r w:rsidRPr="00F03992">
        <w:t>и</w:t>
      </w:r>
      <w:r w:rsidRPr="00F03992">
        <w:t>мать меры по предотвращению и устранению несчастных случаев на произво</w:t>
      </w:r>
      <w:r w:rsidRPr="00F03992">
        <w:t>д</w:t>
      </w:r>
      <w:r w:rsidRPr="00F03992">
        <w:t>стве и профессиональных заболеваний, являющихся результатом их действий или бездействия. Государствам-участникам следует также уважать коллекти</w:t>
      </w:r>
      <w:r w:rsidRPr="00F03992">
        <w:t>в</w:t>
      </w:r>
      <w:r w:rsidRPr="00F03992">
        <w:t>ные соглашения, направленные на введение и поддержание справедливых и благоприятных условий труда, и производить пересмотр законодательства, включая законы и положения о компаниях, для обеспечения того, чтобы оно не ограничивало это право</w:t>
      </w:r>
      <w:r w:rsidRPr="002D6FFA">
        <w:rPr>
          <w:sz w:val="18"/>
          <w:szCs w:val="18"/>
          <w:vertAlign w:val="superscript"/>
        </w:rPr>
        <w:footnoteReference w:id="47"/>
      </w:r>
      <w:r w:rsidRPr="00F03992">
        <w:t xml:space="preserve">. </w:t>
      </w:r>
    </w:p>
    <w:p w:rsidR="002E58B6" w:rsidRPr="00F03992" w:rsidRDefault="002E58B6" w:rsidP="002E58B6">
      <w:pPr>
        <w:pStyle w:val="SingleTxtGR"/>
      </w:pPr>
      <w:r w:rsidRPr="00F03992">
        <w:t>59.</w:t>
      </w:r>
      <w:r w:rsidRPr="00F03992">
        <w:tab/>
        <w:t>Обязательство по защите требует от государств-участников принимать меры для обеспечения того, чтобы третьи стороны, такие как работодатели и предприятия частного сектора, не ограничивали пользование правом на спр</w:t>
      </w:r>
      <w:r w:rsidRPr="00F03992">
        <w:t>а</w:t>
      </w:r>
      <w:r w:rsidRPr="00F03992">
        <w:t xml:space="preserve">ведливые и благоприятные условия труда и соблюдали свои обязательства. Это включает </w:t>
      </w:r>
      <w:r>
        <w:t>шаги</w:t>
      </w:r>
      <w:r w:rsidRPr="00F03992">
        <w:t xml:space="preserve"> по предупреждению, расследованию, наказанию и исправлению нарушений благодаря эффективным законам и </w:t>
      </w:r>
      <w:r>
        <w:t>мерам политики</w:t>
      </w:r>
      <w:r w:rsidRPr="00F03992">
        <w:t>, а также испол</w:t>
      </w:r>
      <w:r w:rsidRPr="00F03992">
        <w:t>ь</w:t>
      </w:r>
      <w:r w:rsidRPr="00F03992">
        <w:t xml:space="preserve">зованию судов. Например, государствам следует обеспечить, чтобы законы, </w:t>
      </w:r>
      <w:r>
        <w:t>м</w:t>
      </w:r>
      <w:r>
        <w:t>е</w:t>
      </w:r>
      <w:r>
        <w:t>ры политики</w:t>
      </w:r>
      <w:r w:rsidRPr="00F03992">
        <w:t xml:space="preserve"> и положения, регулирующие право на справедливые и благопр</w:t>
      </w:r>
      <w:r w:rsidRPr="00F03992">
        <w:t>и</w:t>
      </w:r>
      <w:r w:rsidRPr="00F03992">
        <w:t xml:space="preserve">ятные условия труда, такие как национальная </w:t>
      </w:r>
      <w:proofErr w:type="gramStart"/>
      <w:r w:rsidRPr="00F03992">
        <w:t>политика</w:t>
      </w:r>
      <w:proofErr w:type="gramEnd"/>
      <w:r w:rsidRPr="00F03992">
        <w:t xml:space="preserve"> </w:t>
      </w:r>
      <w:r>
        <w:t>в области безопасности</w:t>
      </w:r>
      <w:r w:rsidRPr="00F03992">
        <w:t xml:space="preserve"> и гигиен</w:t>
      </w:r>
      <w:r>
        <w:t>ы</w:t>
      </w:r>
      <w:r w:rsidRPr="00F03992">
        <w:t xml:space="preserve"> труда или законодательство о минимальной зарплате и минимальных стандартах в отношении условий труда, являлись эффективными и примен</w:t>
      </w:r>
      <w:r w:rsidRPr="00F03992">
        <w:t>я</w:t>
      </w:r>
      <w:r w:rsidRPr="00F03992">
        <w:t>лись на практике</w:t>
      </w:r>
      <w:r w:rsidRPr="002D6FFA">
        <w:rPr>
          <w:sz w:val="18"/>
          <w:szCs w:val="18"/>
          <w:vertAlign w:val="superscript"/>
        </w:rPr>
        <w:footnoteReference w:id="48"/>
      </w:r>
      <w:r w:rsidRPr="00F03992">
        <w:t>. Государствам-участникам следует применять санкции и с</w:t>
      </w:r>
      <w:r w:rsidRPr="00F03992">
        <w:t>о</w:t>
      </w:r>
      <w:r w:rsidRPr="00F03992">
        <w:t xml:space="preserve">ответствующие наказания в отношении третьих сторон, включая адекватное возмещение, уголовные наказания, финансовые меры, такие как возмещение ущерба, и административные меры, в случае нарушения любого из элементов </w:t>
      </w:r>
      <w:r w:rsidRPr="00F03992">
        <w:lastRenderedPageBreak/>
        <w:t>этого права. Им следует также воздерживаться от закупки товаров и получения услуг от физических лиц и предприятий, которые нарушают это право. Госуда</w:t>
      </w:r>
      <w:r w:rsidRPr="00F03992">
        <w:t>р</w:t>
      </w:r>
      <w:r w:rsidRPr="00F03992">
        <w:t xml:space="preserve">ствам-участникам следует обеспечить, чтобы мандаты трудовых инспекций и других следственных и защитных механизмов охватывали условия труда в частном секторе и </w:t>
      </w:r>
      <w:r>
        <w:t>выносили руководящие указания</w:t>
      </w:r>
      <w:r w:rsidRPr="00F03992">
        <w:t xml:space="preserve"> работодателям и предпри</w:t>
      </w:r>
      <w:r w:rsidRPr="00F03992">
        <w:t>я</w:t>
      </w:r>
      <w:r w:rsidRPr="00F03992">
        <w:t xml:space="preserve">тиям. Меры по защите должны также охватывать неформальный сектор. Для некоторых работников, таких как домашние работники, могут потребоваться особые меры. </w:t>
      </w:r>
    </w:p>
    <w:p w:rsidR="002E58B6" w:rsidRPr="00F03992" w:rsidRDefault="002E58B6" w:rsidP="002E58B6">
      <w:pPr>
        <w:pStyle w:val="SingleTxtGR"/>
      </w:pPr>
      <w:r w:rsidRPr="00F03992">
        <w:t>60.</w:t>
      </w:r>
      <w:r w:rsidRPr="00F03992">
        <w:tab/>
        <w:t xml:space="preserve">Обязательство по </w:t>
      </w:r>
      <w:r w:rsidRPr="00F03992">
        <w:rPr>
          <w:i/>
          <w:iCs/>
        </w:rPr>
        <w:t>выполнению</w:t>
      </w:r>
      <w:r w:rsidRPr="00F03992">
        <w:t xml:space="preserve"> требует от государств-участников прин</w:t>
      </w:r>
      <w:r w:rsidRPr="00F03992">
        <w:t>я</w:t>
      </w:r>
      <w:r w:rsidRPr="00F03992">
        <w:t>тия необходимых мер с целью обеспечения полного осуществления права на справедливые и благоприятные условия труда. Это включает принятие мер в целях облегчения, поощрения и обеспечения соблюдения этого права</w:t>
      </w:r>
      <w:r>
        <w:t>, в том числе посредством ведения коллективных переговоров и социального диалога.</w:t>
      </w:r>
      <w:r w:rsidRPr="00F03992">
        <w:t xml:space="preserve"> </w:t>
      </w:r>
    </w:p>
    <w:p w:rsidR="002E58B6" w:rsidRPr="00F03992" w:rsidRDefault="002E58B6" w:rsidP="002E58B6">
      <w:pPr>
        <w:pStyle w:val="SingleTxtGR"/>
      </w:pPr>
      <w:r w:rsidRPr="00F03992">
        <w:t>61.</w:t>
      </w:r>
      <w:r w:rsidRPr="00F03992">
        <w:tab/>
      </w:r>
      <w:proofErr w:type="gramStart"/>
      <w:r w:rsidRPr="00F03992">
        <w:t>Для облегчения пользования правом на справедливые и благоприятные условия труда государствам-участникам следует принимать в интересах труд</w:t>
      </w:r>
      <w:r w:rsidRPr="00F03992">
        <w:t>я</w:t>
      </w:r>
      <w:r w:rsidRPr="00F03992">
        <w:t>щихся позитивные меры путем обеспечения достаточного признания этого пр</w:t>
      </w:r>
      <w:r w:rsidRPr="00F03992">
        <w:t>а</w:t>
      </w:r>
      <w:r w:rsidRPr="00F03992">
        <w:t xml:space="preserve">ва благодаря законам, </w:t>
      </w:r>
      <w:r>
        <w:t>мерам политики</w:t>
      </w:r>
      <w:r w:rsidRPr="00F03992">
        <w:t xml:space="preserve"> и положениям, например о </w:t>
      </w:r>
      <w:proofErr w:type="spellStart"/>
      <w:r w:rsidRPr="00F03992">
        <w:t>недискрим</w:t>
      </w:r>
      <w:r w:rsidRPr="00F03992">
        <w:t>и</w:t>
      </w:r>
      <w:r w:rsidRPr="00F03992">
        <w:t>нации</w:t>
      </w:r>
      <w:proofErr w:type="spellEnd"/>
      <w:r w:rsidRPr="00F03992">
        <w:t xml:space="preserve">, не допускающем отступлений праве на минимальную зарплату, </w:t>
      </w:r>
      <w:r>
        <w:t>безопа</w:t>
      </w:r>
      <w:r>
        <w:t>с</w:t>
      </w:r>
      <w:r>
        <w:t>ности</w:t>
      </w:r>
      <w:r w:rsidRPr="00F03992">
        <w:t xml:space="preserve"> и гигиене труда, обязательном страховом покрытии, минимальных ста</w:t>
      </w:r>
      <w:r w:rsidRPr="00F03992">
        <w:t>н</w:t>
      </w:r>
      <w:r w:rsidRPr="00F03992">
        <w:t>дартах для отдыха и досуга, ограничениях рабочего времени, оплачиваемом ежегодном и другом</w:t>
      </w:r>
      <w:proofErr w:type="gramEnd"/>
      <w:r w:rsidRPr="00F03992">
        <w:t xml:space="preserve"> </w:t>
      </w:r>
      <w:proofErr w:type="gramStart"/>
      <w:r w:rsidRPr="00F03992">
        <w:t>отпуске</w:t>
      </w:r>
      <w:proofErr w:type="gramEnd"/>
      <w:r w:rsidRPr="00F03992">
        <w:t xml:space="preserve">, а также о праздничных днях. Государствам-участникам следует также ввести квоты или другие временные специальные меры, с </w:t>
      </w:r>
      <w:proofErr w:type="gramStart"/>
      <w:r w:rsidRPr="00F03992">
        <w:t>тем</w:t>
      </w:r>
      <w:proofErr w:type="gramEnd"/>
      <w:r w:rsidRPr="00F03992">
        <w:t xml:space="preserve"> чтобы позволить женщинам и другим членам</w:t>
      </w:r>
      <w:r>
        <w:t>, которые столкнулись с дискриминацией,</w:t>
      </w:r>
      <w:r w:rsidRPr="00F03992">
        <w:t xml:space="preserve"> достигать высоких постов, и обеспечивать стимулы к тому, чтобы то же самое делал и частный сектор. </w:t>
      </w:r>
    </w:p>
    <w:p w:rsidR="002E58B6" w:rsidRPr="00F03992" w:rsidRDefault="002E58B6" w:rsidP="002E58B6">
      <w:pPr>
        <w:pStyle w:val="SingleTxtGR"/>
      </w:pPr>
      <w:r w:rsidRPr="00F03992">
        <w:t>62.</w:t>
      </w:r>
      <w:r w:rsidRPr="00F03992">
        <w:tab/>
      </w:r>
      <w:proofErr w:type="gramStart"/>
      <w:r w:rsidRPr="00F03992">
        <w:t>Для содействия проведению оценки пользования правом на справедливые и благоприятные условия труда государствам-участникам следует создать с</w:t>
      </w:r>
      <w:r w:rsidRPr="00F03992">
        <w:t>и</w:t>
      </w:r>
      <w:r w:rsidRPr="00F03992">
        <w:t>стемы обязательного оповещения о несчастных случаях на производстве и пр</w:t>
      </w:r>
      <w:r w:rsidRPr="00F03992">
        <w:t>о</w:t>
      </w:r>
      <w:r w:rsidRPr="00F03992">
        <w:t>фессиональных заболеваниях, а также механизмы систематической оценки уровня минимальной зарплаты, справедливых зарплат и гендерного разрыва в оплате между мужчинами и женщинами, работающими в организациях гос</w:t>
      </w:r>
      <w:r w:rsidRPr="00F03992">
        <w:t>у</w:t>
      </w:r>
      <w:r w:rsidRPr="00F03992">
        <w:t>дарственного и частного секторов, в том числе на высоких постах.</w:t>
      </w:r>
      <w:proofErr w:type="gramEnd"/>
      <w:r w:rsidRPr="00F03992">
        <w:t xml:space="preserve"> Госуда</w:t>
      </w:r>
      <w:r w:rsidRPr="00F03992">
        <w:t>р</w:t>
      </w:r>
      <w:r w:rsidRPr="00F03992">
        <w:t xml:space="preserve">ствам-участникам следует также периодически пересматривать, в консультации с трудящимися и работодателями, воздействие законов и </w:t>
      </w:r>
      <w:r>
        <w:t>мер политики</w:t>
      </w:r>
      <w:r w:rsidRPr="00F03992">
        <w:t xml:space="preserve"> с целью обновления стандартов с учетом существующей практики. Например, наци</w:t>
      </w:r>
      <w:r w:rsidRPr="00F03992">
        <w:t>о</w:t>
      </w:r>
      <w:r w:rsidRPr="00F03992">
        <w:t xml:space="preserve">нальная политика по безопасности и гигиене труда должна включать </w:t>
      </w:r>
      <w:r>
        <w:t>встрое</w:t>
      </w:r>
      <w:r>
        <w:t>н</w:t>
      </w:r>
      <w:r>
        <w:t xml:space="preserve">ный </w:t>
      </w:r>
      <w:r w:rsidRPr="00F03992">
        <w:t>механизм периодического обзора. Государствам-участникам следует соде</w:t>
      </w:r>
      <w:r w:rsidRPr="00F03992">
        <w:t>й</w:t>
      </w:r>
      <w:r w:rsidRPr="00F03992">
        <w:t>ствовать распространению охвата защитных режимов на секторы риска; пр</w:t>
      </w:r>
      <w:r w:rsidRPr="00F03992">
        <w:t>и</w:t>
      </w:r>
      <w:r w:rsidRPr="00F03992">
        <w:t>нимать программы, предусматривающие охват трудящихся неформального се</w:t>
      </w:r>
      <w:r w:rsidRPr="00F03992">
        <w:t>к</w:t>
      </w:r>
      <w:r w:rsidRPr="00F03992">
        <w:t>тора экономики, в сочетании с мерами по регулированию неформального се</w:t>
      </w:r>
      <w:r w:rsidRPr="00F03992">
        <w:t>к</w:t>
      </w:r>
      <w:r w:rsidRPr="00F03992">
        <w:t>тора; создать адекватные механизмы диалога для рассмотрения соответству</w:t>
      </w:r>
      <w:r w:rsidRPr="00F03992">
        <w:t>ю</w:t>
      </w:r>
      <w:r w:rsidRPr="00F03992">
        <w:t>щих проблем; и ввести стимулы для преодоления гендерного разрыва в оплате, в том числе посредством инициатив по облегчению бремени репродуктивной деятельности для женщин, например путем поощрения доступа к товарам и услугам, таким как дневные детские учреждения и отпуск по уходу за ребе</w:t>
      </w:r>
      <w:r w:rsidRPr="00F03992">
        <w:t>н</w:t>
      </w:r>
      <w:r w:rsidRPr="00F03992">
        <w:t xml:space="preserve">ком, предоставляемый непосредственно  отцам. </w:t>
      </w:r>
    </w:p>
    <w:p w:rsidR="002E58B6" w:rsidRPr="00F03992" w:rsidRDefault="002E58B6" w:rsidP="002E58B6">
      <w:pPr>
        <w:pStyle w:val="SingleTxtGR"/>
      </w:pPr>
      <w:r w:rsidRPr="00F03992">
        <w:t>63.</w:t>
      </w:r>
      <w:r w:rsidRPr="00F03992">
        <w:tab/>
        <w:t xml:space="preserve">Для поощрения права на справедливые и благоприятные условия труда государствам-участникам следует </w:t>
      </w:r>
      <w:r>
        <w:t>пред</w:t>
      </w:r>
      <w:r w:rsidRPr="00F03992">
        <w:t xml:space="preserve">принять </w:t>
      </w:r>
      <w:r>
        <w:t>шаги</w:t>
      </w:r>
      <w:r w:rsidRPr="00F03992">
        <w:t xml:space="preserve"> по обеспечению надлеж</w:t>
      </w:r>
      <w:r w:rsidRPr="00F03992">
        <w:t>а</w:t>
      </w:r>
      <w:r w:rsidRPr="00F03992">
        <w:t>щего образования и информирования населения и уровня его осведомленности. С</w:t>
      </w:r>
      <w:r>
        <w:t> </w:t>
      </w:r>
      <w:r w:rsidRPr="00F03992">
        <w:t xml:space="preserve">целью обеспечения трудящимся равных возможностей для продвижения по </w:t>
      </w:r>
      <w:proofErr w:type="gramStart"/>
      <w:r w:rsidRPr="00F03992">
        <w:t>службе</w:t>
      </w:r>
      <w:proofErr w:type="gramEnd"/>
      <w:r w:rsidRPr="00F03992">
        <w:t xml:space="preserve"> как в частном, так и государственном секторах государствам-</w:t>
      </w:r>
      <w:r w:rsidRPr="00F03992">
        <w:lastRenderedPageBreak/>
        <w:t>участникам следует разработать программы подготовки и информационные кампании, охватывающие также работодателей, на соответствующих языках и в доступных форматах для инвалидов и неграмотных трудящихся. Следует уд</w:t>
      </w:r>
      <w:r w:rsidRPr="00F03992">
        <w:t>е</w:t>
      </w:r>
      <w:r w:rsidRPr="00F03992">
        <w:t xml:space="preserve">лять внимание необходимости подготовки трудящихся по вопросам </w:t>
      </w:r>
      <w:r>
        <w:t>произво</w:t>
      </w:r>
      <w:r>
        <w:t>д</w:t>
      </w:r>
      <w:r>
        <w:t xml:space="preserve">ственной </w:t>
      </w:r>
      <w:r w:rsidRPr="00F03992">
        <w:t xml:space="preserve">гигиены и </w:t>
      </w:r>
      <w:r>
        <w:t>безопасности</w:t>
      </w:r>
      <w:r w:rsidRPr="00F03992">
        <w:t xml:space="preserve">, учитывающей гендерные аспекты. </w:t>
      </w:r>
    </w:p>
    <w:p w:rsidR="002E58B6" w:rsidRPr="00F03992" w:rsidRDefault="002E58B6" w:rsidP="002E58B6">
      <w:pPr>
        <w:pStyle w:val="SingleTxtGR"/>
      </w:pPr>
      <w:r w:rsidRPr="00F03992">
        <w:t>64.</w:t>
      </w:r>
      <w:r w:rsidRPr="00F03992">
        <w:tab/>
        <w:t>Государства-участники должны также обеспечивать аспекты права на справедливые и благоприятные условия труда, когда трудящиеся не имеют во</w:t>
      </w:r>
      <w:r w:rsidRPr="00F03992">
        <w:t>з</w:t>
      </w:r>
      <w:r w:rsidRPr="00F03992">
        <w:t>можности пользоваться этим правом самостоятельно. Им следует создавать благоприятные возможности на рынке труда, а также, например, обеспечивать адаптацию рабочего места и</w:t>
      </w:r>
      <w:r>
        <w:t xml:space="preserve"> </w:t>
      </w:r>
      <w:r w:rsidRPr="00F03992">
        <w:t>оборудования для инвалидов в государственном секторе и создавать стимулы к тому, чтобы то же самое делал и частный сектор. Государства могли бы разработать программы социального обеспечения, не предусматривающие предварительных взносов, для определенных категорий трудящихся, таких как трудящиеся неформального сектора экономики, для обеспечения пособий и защиты в связи с несчастными случаями на произво</w:t>
      </w:r>
      <w:r w:rsidRPr="00F03992">
        <w:t>д</w:t>
      </w:r>
      <w:r w:rsidRPr="00F03992">
        <w:t xml:space="preserve">стве и профессиональными заболеваниями. </w:t>
      </w:r>
    </w:p>
    <w:p w:rsidR="002E58B6" w:rsidRPr="00F03992" w:rsidRDefault="002E58B6" w:rsidP="002E58B6">
      <w:pPr>
        <w:pStyle w:val="H1GR"/>
      </w:pPr>
      <w:r w:rsidRPr="00F03992">
        <w:tab/>
      </w:r>
      <w:r>
        <w:t>С.</w:t>
      </w:r>
      <w:r>
        <w:tab/>
      </w:r>
      <w:r w:rsidRPr="00F03992">
        <w:t>Основные обязательства</w:t>
      </w:r>
    </w:p>
    <w:p w:rsidR="002E58B6" w:rsidRPr="00F03992" w:rsidRDefault="002E58B6" w:rsidP="002E58B6">
      <w:pPr>
        <w:pStyle w:val="SingleTxtGR"/>
      </w:pPr>
      <w:r w:rsidRPr="00F03992">
        <w:t>65.</w:t>
      </w:r>
      <w:r w:rsidRPr="00F03992">
        <w:tab/>
        <w:t xml:space="preserve">Государства-участники несут основное обязательство обеспечить </w:t>
      </w:r>
      <w:proofErr w:type="gramStart"/>
      <w:r w:rsidRPr="00F03992">
        <w:t>собл</w:t>
      </w:r>
      <w:r w:rsidRPr="00F03992">
        <w:t>ю</w:t>
      </w:r>
      <w:r w:rsidRPr="00F03992">
        <w:t>дение</w:t>
      </w:r>
      <w:proofErr w:type="gramEnd"/>
      <w:r w:rsidRPr="00F03992">
        <w:t xml:space="preserve"> по крайней мере минимальных существенных уровней права на справе</w:t>
      </w:r>
      <w:r w:rsidRPr="00F03992">
        <w:t>д</w:t>
      </w:r>
      <w:r w:rsidRPr="00F03992">
        <w:t>ливые и благоприятные условия труда. В частности, это требует от государств-участников:</w:t>
      </w:r>
    </w:p>
    <w:p w:rsidR="002E58B6" w:rsidRPr="00F03992" w:rsidRDefault="002E58B6" w:rsidP="002E58B6">
      <w:pPr>
        <w:pStyle w:val="SingleTxtGR"/>
      </w:pPr>
      <w:r w:rsidRPr="00F03992">
        <w:tab/>
      </w:r>
      <w:r w:rsidRPr="00F03992">
        <w:rPr>
          <w:lang w:val="en-US"/>
        </w:rPr>
        <w:t>a</w:t>
      </w:r>
      <w:r w:rsidRPr="00F03992">
        <w:t>)</w:t>
      </w:r>
      <w:r w:rsidRPr="00F03992">
        <w:tab/>
        <w:t>гарантировать посредством закона осуществление этого права без какой-либо дискриминации по признаку расы, цвета кожи, пола, языка, рел</w:t>
      </w:r>
      <w:r w:rsidRPr="00F03992">
        <w:t>и</w:t>
      </w:r>
      <w:r w:rsidRPr="00F03992">
        <w:t>гии, политических или иных убеждений, национального или социального пр</w:t>
      </w:r>
      <w:r w:rsidRPr="00F03992">
        <w:t>о</w:t>
      </w:r>
      <w:r w:rsidRPr="00F03992">
        <w:t>исхождения, имущественного положения, рождения, инвалидности, возраста, сексуальной ориентации, гендерной идентичности, интерсексуального статуса, состояния здоровья, гражданства или любого другого статуса;</w:t>
      </w:r>
    </w:p>
    <w:p w:rsidR="002E58B6" w:rsidRPr="00F03992" w:rsidRDefault="002E58B6" w:rsidP="002E58B6">
      <w:pPr>
        <w:pStyle w:val="SingleTxtGR"/>
      </w:pPr>
      <w:r w:rsidRPr="00F03992">
        <w:tab/>
      </w:r>
      <w:r w:rsidRPr="00F03992">
        <w:rPr>
          <w:lang w:val="en-US"/>
        </w:rPr>
        <w:t>b</w:t>
      </w:r>
      <w:r w:rsidRPr="00F03992">
        <w:t>)</w:t>
      </w:r>
      <w:r w:rsidRPr="00F03992">
        <w:tab/>
      </w:r>
      <w:proofErr w:type="gramStart"/>
      <w:r w:rsidRPr="00F03992">
        <w:t>создать</w:t>
      </w:r>
      <w:proofErr w:type="gramEnd"/>
      <w:r w:rsidRPr="00F03992">
        <w:t xml:space="preserve"> всеобъемлющую систему по борьбе с гендерной дискрим</w:t>
      </w:r>
      <w:r w:rsidRPr="00F03992">
        <w:t>и</w:t>
      </w:r>
      <w:r w:rsidRPr="00F03992">
        <w:t xml:space="preserve">нацией в сфере труда, в том числе в отношении </w:t>
      </w:r>
      <w:r>
        <w:t>вознаграждения</w:t>
      </w:r>
      <w:r w:rsidRPr="00F03992">
        <w:t>;</w:t>
      </w:r>
    </w:p>
    <w:p w:rsidR="002E58B6" w:rsidRPr="00F03992" w:rsidRDefault="002E58B6" w:rsidP="002E58B6">
      <w:pPr>
        <w:pStyle w:val="SingleTxtGR"/>
      </w:pPr>
      <w:r w:rsidRPr="00F03992">
        <w:tab/>
        <w:t>с)</w:t>
      </w:r>
      <w:r w:rsidRPr="00F03992">
        <w:tab/>
        <w:t>установить в законодательстве и в консультации с трудящимися и работодателями, их представительными организациями и другими соотве</w:t>
      </w:r>
      <w:r w:rsidRPr="00F03992">
        <w:t>т</w:t>
      </w:r>
      <w:r w:rsidRPr="00F03992">
        <w:t xml:space="preserve">ствующими партнерами недискриминационные и не допускающие отступлений размеры минимальных зарплат, зафиксированные с учетом соответствующих экономических факторов и индексируемые с учетом стоимости жизни, с </w:t>
      </w:r>
      <w:proofErr w:type="gramStart"/>
      <w:r w:rsidRPr="00F03992">
        <w:t>тем</w:t>
      </w:r>
      <w:proofErr w:type="gramEnd"/>
      <w:r w:rsidRPr="00F03992">
        <w:t xml:space="preserve"> чтобы обеспечить трудящимся и членам их семей удовлетворительное сущ</w:t>
      </w:r>
      <w:r w:rsidRPr="00F03992">
        <w:t>е</w:t>
      </w:r>
      <w:r w:rsidRPr="00F03992">
        <w:t>ствование;</w:t>
      </w:r>
    </w:p>
    <w:p w:rsidR="002E58B6" w:rsidRPr="00F03992" w:rsidRDefault="002E58B6" w:rsidP="002E58B6">
      <w:pPr>
        <w:pStyle w:val="SingleTxtGR"/>
      </w:pPr>
      <w:r w:rsidRPr="00F03992">
        <w:tab/>
        <w:t>d)</w:t>
      </w:r>
      <w:r w:rsidRPr="00F03992">
        <w:tab/>
        <w:t>принять и осуществлять всеобъемлющую национальную политику по безопасности и гигиене труда;</w:t>
      </w:r>
    </w:p>
    <w:p w:rsidR="002E58B6" w:rsidRPr="00F03992" w:rsidRDefault="002E58B6" w:rsidP="002E58B6">
      <w:pPr>
        <w:pStyle w:val="SingleTxtGR"/>
      </w:pPr>
      <w:r w:rsidRPr="00F03992">
        <w:tab/>
        <w:t>е)</w:t>
      </w:r>
      <w:r w:rsidRPr="00F03992">
        <w:tab/>
        <w:t>определить и запретить посредством закона притеснения на работе, включая сексуальные домогательства, обеспечить соответствующие процедуры и механизмы обжалования и установить уголовные санкции за сексуальные д</w:t>
      </w:r>
      <w:r w:rsidRPr="00F03992">
        <w:t>о</w:t>
      </w:r>
      <w:r w:rsidRPr="00F03992">
        <w:t>могательства;</w:t>
      </w:r>
    </w:p>
    <w:p w:rsidR="002E58B6" w:rsidRPr="00F03992" w:rsidRDefault="002E58B6" w:rsidP="002E58B6">
      <w:pPr>
        <w:pStyle w:val="SingleTxtGR"/>
      </w:pPr>
      <w:r w:rsidRPr="00F03992">
        <w:tab/>
        <w:t>f)</w:t>
      </w:r>
      <w:r w:rsidRPr="00F03992">
        <w:tab/>
      </w:r>
      <w:r>
        <w:t>ввести</w:t>
      </w:r>
      <w:r w:rsidRPr="00F03992">
        <w:t xml:space="preserve"> минимальные стандарты в отношении отдыха, досуга, р</w:t>
      </w:r>
      <w:r w:rsidRPr="00F03992">
        <w:t>а</w:t>
      </w:r>
      <w:r w:rsidRPr="00F03992">
        <w:t>зумного ограничения рабочего времени, оплачиваемых отпусков и праздничных дней и обеспечивать их соблюдение.</w:t>
      </w:r>
    </w:p>
    <w:p w:rsidR="002E58B6" w:rsidRPr="00F03992" w:rsidRDefault="002E58B6" w:rsidP="002E58B6">
      <w:pPr>
        <w:pStyle w:val="H1GR"/>
      </w:pPr>
      <w:r w:rsidRPr="00F03992">
        <w:lastRenderedPageBreak/>
        <w:tab/>
        <w:t>D.</w:t>
      </w:r>
      <w:r w:rsidRPr="00F03992">
        <w:tab/>
        <w:t>Международная помощь и сотрудничество</w:t>
      </w:r>
    </w:p>
    <w:p w:rsidR="002E58B6" w:rsidRPr="00F03992" w:rsidRDefault="002E58B6" w:rsidP="002E58B6">
      <w:pPr>
        <w:pStyle w:val="SingleTxtGR"/>
      </w:pPr>
      <w:r w:rsidRPr="00F03992">
        <w:t>66.</w:t>
      </w:r>
      <w:r w:rsidRPr="00F03992">
        <w:tab/>
      </w:r>
      <w:proofErr w:type="gramStart"/>
      <w:r w:rsidRPr="00F03992">
        <w:t xml:space="preserve">Все государства должны в индивидуальном порядке и в </w:t>
      </w:r>
      <w:r>
        <w:t>порядке</w:t>
      </w:r>
      <w:r w:rsidRPr="00F03992">
        <w:t xml:space="preserve"> межд</w:t>
      </w:r>
      <w:r w:rsidRPr="00F03992">
        <w:t>у</w:t>
      </w:r>
      <w:r w:rsidRPr="00F03992">
        <w:t xml:space="preserve">народной помощи и сотрудничества, </w:t>
      </w:r>
      <w:r>
        <w:t>в частности</w:t>
      </w:r>
      <w:r w:rsidRPr="00F03992">
        <w:t xml:space="preserve"> в экономической и технич</w:t>
      </w:r>
      <w:r w:rsidRPr="00F03992">
        <w:t>е</w:t>
      </w:r>
      <w:r w:rsidRPr="00F03992">
        <w:t xml:space="preserve">ской областях, </w:t>
      </w:r>
      <w:r>
        <w:t>предпринимать шаги</w:t>
      </w:r>
      <w:r w:rsidRPr="00F03992">
        <w:t xml:space="preserve"> </w:t>
      </w:r>
      <w:r>
        <w:t>к тому, чтобы</w:t>
      </w:r>
      <w:r w:rsidRPr="00F03992">
        <w:t xml:space="preserve"> </w:t>
      </w:r>
      <w:r>
        <w:t>обеспечить</w:t>
      </w:r>
      <w:r w:rsidRPr="00082EB9">
        <w:t xml:space="preserve"> </w:t>
      </w:r>
      <w:r w:rsidRPr="00F03992">
        <w:t>постепенно по</w:t>
      </w:r>
      <w:r w:rsidRPr="00F03992">
        <w:t>л</w:t>
      </w:r>
      <w:r w:rsidRPr="00F03992">
        <w:t>но</w:t>
      </w:r>
      <w:r>
        <w:t>е</w:t>
      </w:r>
      <w:r w:rsidRPr="00F03992">
        <w:t xml:space="preserve"> осуществлени</w:t>
      </w:r>
      <w:r>
        <w:t>е</w:t>
      </w:r>
      <w:r w:rsidRPr="00F03992">
        <w:t xml:space="preserve"> права на справедливые и благоприятные условия труда.</w:t>
      </w:r>
      <w:proofErr w:type="gramEnd"/>
      <w:r w:rsidRPr="00F03992">
        <w:t xml:space="preserve"> Это особенно касается тех государств, которые могут в этом отношении помогать другим. Международная помощь и сотрудничество являются средством перед</w:t>
      </w:r>
      <w:r w:rsidRPr="00F03992">
        <w:t>а</w:t>
      </w:r>
      <w:r w:rsidRPr="00F03992">
        <w:t>чи знаний и технологии и инструментом для максимального использования го</w:t>
      </w:r>
      <w:r w:rsidRPr="00F03992">
        <w:t>с</w:t>
      </w:r>
      <w:r w:rsidRPr="00F03992">
        <w:t>ударствами имеющихся ресурсов с целью полного осуществления провозгл</w:t>
      </w:r>
      <w:r w:rsidRPr="00F03992">
        <w:t>а</w:t>
      </w:r>
      <w:r w:rsidRPr="00F03992">
        <w:t xml:space="preserve">шенных в Пакте прав. </w:t>
      </w:r>
    </w:p>
    <w:p w:rsidR="002E58B6" w:rsidRPr="00F03992" w:rsidRDefault="002E58B6" w:rsidP="002E58B6">
      <w:pPr>
        <w:pStyle w:val="SingleTxtGR"/>
      </w:pPr>
      <w:r w:rsidRPr="00F03992">
        <w:t>67.</w:t>
      </w:r>
      <w:r w:rsidRPr="00F03992">
        <w:tab/>
        <w:t>Если государство-участник не в состоянии выполнять свои обязательства по осуществлению права на справедливые и благоприятные условия труда, ему необходимо запрашивать международную помощь. В зависимости от имеющи</w:t>
      </w:r>
      <w:r w:rsidRPr="00F03992">
        <w:t>х</w:t>
      </w:r>
      <w:r w:rsidRPr="00F03992">
        <w:t>ся ресурсов, государствам-участникам следует откликаться на такие запросы путем предоставления экономической и технической помощи и передачи техн</w:t>
      </w:r>
      <w:r w:rsidRPr="00F03992">
        <w:t>о</w:t>
      </w:r>
      <w:r w:rsidRPr="00F03992">
        <w:t>логии, а также, среди прочего, путем поощрения транснационального диалога между организациями работодателей и трудящихся. Такая помощь должна быть устойчивой, соответствовать культурным особенностям и учитывать нормы в области прав человека. Особую ответственность и заинтересованность в оказ</w:t>
      </w:r>
      <w:r w:rsidRPr="00F03992">
        <w:t>а</w:t>
      </w:r>
      <w:r w:rsidRPr="00F03992">
        <w:t xml:space="preserve">нии помощи  развивающимся странам в этом отношении несут экономически развитые государства-участники. </w:t>
      </w:r>
    </w:p>
    <w:p w:rsidR="002E58B6" w:rsidRPr="00F03992" w:rsidRDefault="002E58B6" w:rsidP="002E58B6">
      <w:pPr>
        <w:pStyle w:val="SingleTxtGR"/>
      </w:pPr>
      <w:r w:rsidRPr="00F03992">
        <w:t>68.</w:t>
      </w:r>
      <w:r w:rsidRPr="00F03992">
        <w:tab/>
        <w:t xml:space="preserve">Государствам-участникам следует </w:t>
      </w:r>
      <w:r>
        <w:t>заручаться</w:t>
      </w:r>
      <w:r w:rsidRPr="00F03992">
        <w:t xml:space="preserve"> технической помощью и с</w:t>
      </w:r>
      <w:r w:rsidRPr="00F03992">
        <w:t>о</w:t>
      </w:r>
      <w:r w:rsidRPr="00F03992">
        <w:t>трудничеством международны</w:t>
      </w:r>
      <w:r>
        <w:t>х</w:t>
      </w:r>
      <w:r w:rsidRPr="00F03992">
        <w:t xml:space="preserve"> организаци</w:t>
      </w:r>
      <w:r>
        <w:t>й</w:t>
      </w:r>
      <w:r w:rsidRPr="00F03992">
        <w:t xml:space="preserve">, в частности МОТ. При подготовке докладов государствам-участникам следует использовать для сбора и </w:t>
      </w:r>
      <w:proofErr w:type="spellStart"/>
      <w:r w:rsidRPr="00F03992">
        <w:t>дезагр</w:t>
      </w:r>
      <w:r w:rsidRPr="00F03992">
        <w:t>е</w:t>
      </w:r>
      <w:r w:rsidRPr="00F03992">
        <w:t>гации</w:t>
      </w:r>
      <w:proofErr w:type="spellEnd"/>
      <w:r w:rsidRPr="00F03992">
        <w:t xml:space="preserve"> данных обширные информационно-консультативные услуги, предоста</w:t>
      </w:r>
      <w:r w:rsidRPr="00F03992">
        <w:t>в</w:t>
      </w:r>
      <w:r w:rsidRPr="00F03992">
        <w:t xml:space="preserve">ляемые МОТ. </w:t>
      </w:r>
    </w:p>
    <w:p w:rsidR="002E58B6" w:rsidRPr="00F03992" w:rsidRDefault="002E58B6" w:rsidP="002E58B6">
      <w:pPr>
        <w:pStyle w:val="SingleTxtGR"/>
      </w:pPr>
      <w:r w:rsidRPr="00F03992">
        <w:t>69.</w:t>
      </w:r>
      <w:r w:rsidRPr="00F03992">
        <w:tab/>
        <w:t>Государства-участники должны воздерживаться от действий или безде</w:t>
      </w:r>
      <w:r w:rsidRPr="00F03992">
        <w:t>й</w:t>
      </w:r>
      <w:r w:rsidRPr="00F03992">
        <w:t xml:space="preserve">ствия, которые прямо или косвенно препятствуют осуществлению права на справедливые и благоприятные условия труда в других странах. Это особенно важно в тех случаях, когда государство-участник владеет или </w:t>
      </w:r>
      <w:r>
        <w:t>осуществляет контроль над</w:t>
      </w:r>
      <w:r w:rsidRPr="00F03992">
        <w:t xml:space="preserve"> предприятием или оказывает значительную поддержку и услуги предприятию, функционирующему в другом государстве-участнике</w:t>
      </w:r>
      <w:r w:rsidRPr="002D6FFA">
        <w:rPr>
          <w:sz w:val="18"/>
          <w:szCs w:val="18"/>
          <w:vertAlign w:val="superscript"/>
        </w:rPr>
        <w:footnoteReference w:id="49"/>
      </w:r>
      <w:r w:rsidRPr="00F03992">
        <w:t>. С этой целью государству-участнику следует уважать соответствующее законодател</w:t>
      </w:r>
      <w:r w:rsidRPr="00F03992">
        <w:t>ь</w:t>
      </w:r>
      <w:r w:rsidRPr="00F03992">
        <w:t xml:space="preserve">ство принимающей страны, которое </w:t>
      </w:r>
      <w:r>
        <w:t xml:space="preserve">согласуется с </w:t>
      </w:r>
      <w:r w:rsidRPr="00F03992">
        <w:t>Пакт</w:t>
      </w:r>
      <w:r>
        <w:t>ом</w:t>
      </w:r>
      <w:r w:rsidRPr="00F03992">
        <w:t xml:space="preserve">. В тех случаях, когда в самом государстве-участнике имеется более сильное законодательство, ему следует стремиться в той мере, насколько </w:t>
      </w:r>
      <w:proofErr w:type="gramStart"/>
      <w:r w:rsidRPr="00F03992">
        <w:t>это</w:t>
      </w:r>
      <w:proofErr w:type="gramEnd"/>
      <w:r w:rsidRPr="00F03992">
        <w:t xml:space="preserve"> возможно, соблюдать аналоги</w:t>
      </w:r>
      <w:r w:rsidRPr="00F03992">
        <w:t>ч</w:t>
      </w:r>
      <w:r w:rsidRPr="00F03992">
        <w:t>ные минимальные стандарты в принимающей стране. Государствам-участникам следует также требовать уважения права на справедливые и благоприятные условия труда от физических лиц и предприятий экстерриториального базир</w:t>
      </w:r>
      <w:r w:rsidRPr="00F03992">
        <w:t>о</w:t>
      </w:r>
      <w:r w:rsidRPr="00F03992">
        <w:t>вания, с которыми они осуществляют коммерческие сделки</w:t>
      </w:r>
      <w:r w:rsidRPr="002D6FFA">
        <w:rPr>
          <w:sz w:val="18"/>
          <w:szCs w:val="18"/>
          <w:vertAlign w:val="superscript"/>
        </w:rPr>
        <w:footnoteReference w:id="50"/>
      </w:r>
      <w:r w:rsidRPr="00F03992">
        <w:t xml:space="preserve">. </w:t>
      </w:r>
    </w:p>
    <w:p w:rsidR="002E58B6" w:rsidRPr="00F03992" w:rsidRDefault="002E58B6" w:rsidP="002E58B6">
      <w:pPr>
        <w:pStyle w:val="SingleTxtGR"/>
      </w:pPr>
      <w:r w:rsidRPr="00F03992">
        <w:t>70.</w:t>
      </w:r>
      <w:r w:rsidRPr="00F03992">
        <w:tab/>
      </w:r>
      <w:proofErr w:type="gramStart"/>
      <w:r w:rsidRPr="00F03992">
        <w:t>Государствам-участникам следует принять меры, включая законодател</w:t>
      </w:r>
      <w:r w:rsidRPr="00F03992">
        <w:t>ь</w:t>
      </w:r>
      <w:r w:rsidRPr="00F03992">
        <w:t>ные меры, для разъяснения того, что их граждане, а также предприятия, дом</w:t>
      </w:r>
      <w:r w:rsidRPr="00F03992">
        <w:t>и</w:t>
      </w:r>
      <w:r w:rsidRPr="00F03992">
        <w:t>цилированные на их территории и/или находящиеся под их юрисдикцией, об</w:t>
      </w:r>
      <w:r w:rsidRPr="00F03992">
        <w:t>я</w:t>
      </w:r>
      <w:r w:rsidRPr="00F03992">
        <w:t>заны уважать право на справедливые и благоприятные условия труда в ходе всей своей экстерриториальной деятельности</w:t>
      </w:r>
      <w:r w:rsidRPr="002D6FFA">
        <w:rPr>
          <w:sz w:val="18"/>
          <w:szCs w:val="18"/>
          <w:vertAlign w:val="superscript"/>
        </w:rPr>
        <w:footnoteReference w:id="51"/>
      </w:r>
      <w:r w:rsidRPr="00F03992">
        <w:t xml:space="preserve">. Эта ответственность особенно важна в государствах с передовыми системами трудового права, так как их </w:t>
      </w:r>
      <w:r w:rsidRPr="00F03992">
        <w:lastRenderedPageBreak/>
        <w:t>предприятия могут содействовать повышению стандартов</w:t>
      </w:r>
      <w:proofErr w:type="gramEnd"/>
      <w:r w:rsidRPr="00F03992">
        <w:t xml:space="preserve"> в отношении условий труда в принимающих странах. </w:t>
      </w:r>
      <w:proofErr w:type="gramStart"/>
      <w:r w:rsidRPr="00F03992">
        <w:t>Аналогичным образом, в конфликтных и пос</w:t>
      </w:r>
      <w:r w:rsidRPr="00F03992">
        <w:t>т</w:t>
      </w:r>
      <w:r w:rsidRPr="00F03992">
        <w:t>конфликтных ситуациях государства-участники могут играть важную регул</w:t>
      </w:r>
      <w:r w:rsidRPr="00F03992">
        <w:t>и</w:t>
      </w:r>
      <w:r w:rsidRPr="00F03992">
        <w:t>рующую и правоприменительную роль, помогая физическим лицам и предпр</w:t>
      </w:r>
      <w:r w:rsidRPr="00F03992">
        <w:t>и</w:t>
      </w:r>
      <w:r w:rsidRPr="00F03992">
        <w:t>ятиям выявлять, предотвращать и смягчать риски для справедливых и благ</w:t>
      </w:r>
      <w:r w:rsidRPr="00F03992">
        <w:t>о</w:t>
      </w:r>
      <w:r w:rsidRPr="00F03992">
        <w:t>приятных условий труда в ходе их деятельности</w:t>
      </w:r>
      <w:r w:rsidRPr="002D6FFA">
        <w:rPr>
          <w:sz w:val="18"/>
          <w:szCs w:val="18"/>
          <w:vertAlign w:val="superscript"/>
        </w:rPr>
        <w:footnoteReference w:id="52"/>
      </w:r>
      <w:r w:rsidRPr="00F03992">
        <w:t>. Государствам-участникам следует принять соответствующие меры для обеспечения того, чтобы негос</w:t>
      </w:r>
      <w:r w:rsidRPr="00F03992">
        <w:t>у</w:t>
      </w:r>
      <w:r w:rsidRPr="00F03992">
        <w:t>дарственные субъекты, домицилированные в государстве-участнике, несли о</w:t>
      </w:r>
      <w:r w:rsidRPr="00F03992">
        <w:t>т</w:t>
      </w:r>
      <w:r w:rsidRPr="00F03992">
        <w:t>ветственность за любые экстерриториальные нарушения права на справедливые и благоприятные</w:t>
      </w:r>
      <w:proofErr w:type="gramEnd"/>
      <w:r w:rsidRPr="00F03992">
        <w:t xml:space="preserve"> условия труда и чтобы жертвы имели доступ к средствам пр</w:t>
      </w:r>
      <w:r w:rsidRPr="00F03992">
        <w:t>а</w:t>
      </w:r>
      <w:r w:rsidRPr="00F03992">
        <w:t xml:space="preserve">вовой защиты. Государствам-участникам следует также </w:t>
      </w:r>
      <w:r>
        <w:t>выносить руководящие указания</w:t>
      </w:r>
      <w:r w:rsidRPr="00F03992">
        <w:t xml:space="preserve"> работодателям и предприятиям о том, как уважать это право на эк</w:t>
      </w:r>
      <w:r w:rsidRPr="00F03992">
        <w:t>с</w:t>
      </w:r>
      <w:r w:rsidRPr="00F03992">
        <w:t>территориальной основе</w:t>
      </w:r>
      <w:r w:rsidRPr="002D6FFA">
        <w:rPr>
          <w:sz w:val="18"/>
          <w:szCs w:val="18"/>
          <w:vertAlign w:val="superscript"/>
        </w:rPr>
        <w:footnoteReference w:id="53"/>
      </w:r>
      <w:r w:rsidRPr="00F03992">
        <w:t xml:space="preserve">. </w:t>
      </w:r>
    </w:p>
    <w:p w:rsidR="002E58B6" w:rsidRPr="00F03992" w:rsidRDefault="002E58B6" w:rsidP="002E58B6">
      <w:pPr>
        <w:pStyle w:val="SingleTxtGR"/>
      </w:pPr>
      <w:r w:rsidRPr="00F03992">
        <w:t>71.</w:t>
      </w:r>
      <w:r w:rsidRPr="00F03992">
        <w:tab/>
        <w:t>Государствам-участникам, выступающим в качестве членов соответств</w:t>
      </w:r>
      <w:r w:rsidRPr="00F03992">
        <w:t>у</w:t>
      </w:r>
      <w:r w:rsidRPr="00F03992">
        <w:t>ющих международных организаций, следует также уважать право на справе</w:t>
      </w:r>
      <w:r w:rsidRPr="00F03992">
        <w:t>д</w:t>
      </w:r>
      <w:r w:rsidRPr="00F03992">
        <w:t>ливые и благоприятные условия труда. Государствам-участникам, которые я</w:t>
      </w:r>
      <w:r w:rsidRPr="00F03992">
        <w:t>в</w:t>
      </w:r>
      <w:r w:rsidRPr="00F03992">
        <w:t>ляются членами международных финансовых учреждений, в частности Межд</w:t>
      </w:r>
      <w:r w:rsidRPr="00F03992">
        <w:t>у</w:t>
      </w:r>
      <w:r w:rsidRPr="00F03992">
        <w:t>народного валютного фонда, Всемирного банка и региональных банков разв</w:t>
      </w:r>
      <w:r w:rsidRPr="00F03992">
        <w:t>и</w:t>
      </w:r>
      <w:r w:rsidRPr="00F03992">
        <w:t xml:space="preserve">тия, следует </w:t>
      </w:r>
      <w:r>
        <w:t>пред</w:t>
      </w:r>
      <w:r w:rsidRPr="00F03992">
        <w:t xml:space="preserve">принять </w:t>
      </w:r>
      <w:r>
        <w:t>шаги</w:t>
      </w:r>
      <w:r w:rsidRPr="00F03992">
        <w:t xml:space="preserve"> для обеспечения того, чтобы это право учит</w:t>
      </w:r>
      <w:r w:rsidRPr="00F03992">
        <w:t>ы</w:t>
      </w:r>
      <w:r w:rsidRPr="00F03992">
        <w:t xml:space="preserve">валось в рамках </w:t>
      </w:r>
      <w:r>
        <w:t>их</w:t>
      </w:r>
      <w:r w:rsidRPr="00F03992">
        <w:t xml:space="preserve"> </w:t>
      </w:r>
      <w:r>
        <w:t xml:space="preserve">политики </w:t>
      </w:r>
      <w:r w:rsidRPr="00F03992">
        <w:t xml:space="preserve">кредитования, заключаемых заемных соглашений и других международных мер. Им следует также обеспечивать, чтобы политика и </w:t>
      </w:r>
      <w:proofErr w:type="gramStart"/>
      <w:r w:rsidRPr="00F03992">
        <w:t>практика</w:t>
      </w:r>
      <w:proofErr w:type="gramEnd"/>
      <w:r w:rsidRPr="00F03992">
        <w:t xml:space="preserve"> международных и региональных финансовых учреждений, в час</w:t>
      </w:r>
      <w:r w:rsidRPr="00F03992">
        <w:t>т</w:t>
      </w:r>
      <w:r w:rsidRPr="00F03992">
        <w:t>ности та, которая касается структурной и/или бюджетно-финансовой коррект</w:t>
      </w:r>
      <w:r w:rsidRPr="00F03992">
        <w:t>и</w:t>
      </w:r>
      <w:r w:rsidRPr="00F03992">
        <w:t xml:space="preserve">ровки, не ущемляла, а поощряла это право. </w:t>
      </w:r>
    </w:p>
    <w:p w:rsidR="002E58B6" w:rsidRPr="00F03992" w:rsidRDefault="002E58B6" w:rsidP="002E58B6">
      <w:pPr>
        <w:pStyle w:val="SingleTxtGR"/>
      </w:pPr>
      <w:r w:rsidRPr="00F03992">
        <w:t>72.</w:t>
      </w:r>
      <w:r w:rsidRPr="00F03992">
        <w:tab/>
        <w:t>Государствам-участникам следует обеспечить, чтобы праву на справедл</w:t>
      </w:r>
      <w:r w:rsidRPr="00F03992">
        <w:t>и</w:t>
      </w:r>
      <w:r w:rsidRPr="00F03992">
        <w:t>вые и благоприятные условия труда уделялось надлежащее внимание при з</w:t>
      </w:r>
      <w:r w:rsidRPr="00F03992">
        <w:t>а</w:t>
      </w:r>
      <w:r w:rsidRPr="00F03992">
        <w:t>ключении и осуществлении международных соглашений, в том числе в двуст</w:t>
      </w:r>
      <w:r w:rsidRPr="00F03992">
        <w:t>о</w:t>
      </w:r>
      <w:r w:rsidRPr="00F03992">
        <w:t>ронних, региональных и многосторонних торговых и инвестиционных согл</w:t>
      </w:r>
      <w:r w:rsidRPr="00F03992">
        <w:t>а</w:t>
      </w:r>
      <w:r w:rsidRPr="00F03992">
        <w:t>шениях. Аналогичным образом, государствам-участникам следует обеспеч</w:t>
      </w:r>
      <w:r w:rsidRPr="00F03992">
        <w:t>и</w:t>
      </w:r>
      <w:r w:rsidRPr="00F03992">
        <w:t>вать, чтобы другие международные соглашения не оказывали негативного во</w:t>
      </w:r>
      <w:r w:rsidRPr="00F03992">
        <w:t>з</w:t>
      </w:r>
      <w:r w:rsidRPr="00F03992">
        <w:t xml:space="preserve">действия </w:t>
      </w:r>
      <w:proofErr w:type="gramStart"/>
      <w:r w:rsidRPr="00F03992">
        <w:t>на право на</w:t>
      </w:r>
      <w:proofErr w:type="gramEnd"/>
      <w:r w:rsidRPr="00F03992">
        <w:t xml:space="preserve"> справедливые и благоприятные условия труда, например в результате ограничения действий, которые могли бы предпринять другие гос</w:t>
      </w:r>
      <w:r w:rsidRPr="00F03992">
        <w:t>у</w:t>
      </w:r>
      <w:r w:rsidRPr="00F03992">
        <w:t>дарства-участники с целью осуществления этого права. Государствам-участникам, которые еще не сделали этого, следует рассмотреть возможность ратификации основных договоров о правах человека и соответствующих ко</w:t>
      </w:r>
      <w:r w:rsidRPr="00F03992">
        <w:t>н</w:t>
      </w:r>
      <w:r w:rsidRPr="00F03992">
        <w:t xml:space="preserve">венций МОТ. </w:t>
      </w:r>
    </w:p>
    <w:p w:rsidR="002E58B6" w:rsidRPr="00F03992" w:rsidRDefault="002E58B6" w:rsidP="002E58B6">
      <w:pPr>
        <w:pStyle w:val="SingleTxtGR"/>
      </w:pPr>
      <w:r w:rsidRPr="00F03992">
        <w:t>73.</w:t>
      </w:r>
      <w:r w:rsidRPr="00F03992">
        <w:tab/>
        <w:t xml:space="preserve">Государствам-участникам следует сотрудничать с целью защиты прав своих граждан, работающих в других государствах-участниках, в том числе </w:t>
      </w:r>
      <w:r>
        <w:t>ч</w:t>
      </w:r>
      <w:r>
        <w:t>е</w:t>
      </w:r>
      <w:r>
        <w:t xml:space="preserve">рез </w:t>
      </w:r>
      <w:r w:rsidRPr="00F03992">
        <w:t>посредство двусторонних соглашений с принимающими странами и обмена информацией о практиках найма. Это особенно важно для предотвращения зл</w:t>
      </w:r>
      <w:r w:rsidRPr="00F03992">
        <w:t>о</w:t>
      </w:r>
      <w:r w:rsidRPr="00F03992">
        <w:t>употреблений в отношении трудящихся-мигрантов, включая домашних рабо</w:t>
      </w:r>
      <w:r w:rsidRPr="00F03992">
        <w:t>т</w:t>
      </w:r>
      <w:r w:rsidRPr="00F03992">
        <w:t>ников, и борьбы с торговлей людьми. Аналогичным образом, государствам-участникам следует использовать международное сотрудничество для защиты прав трудящихся-мигрантов, которые заняты на предприятиях, зарегистрир</w:t>
      </w:r>
      <w:r w:rsidRPr="00F03992">
        <w:t>о</w:t>
      </w:r>
      <w:r w:rsidRPr="00F03992">
        <w:t xml:space="preserve">ванных в других государствах-участниках, с </w:t>
      </w:r>
      <w:proofErr w:type="gramStart"/>
      <w:r w:rsidRPr="00F03992">
        <w:t>тем</w:t>
      </w:r>
      <w:proofErr w:type="gramEnd"/>
      <w:r w:rsidRPr="00F03992">
        <w:t xml:space="preserve"> чтобы позволить таким труд</w:t>
      </w:r>
      <w:r w:rsidRPr="00F03992">
        <w:t>я</w:t>
      </w:r>
      <w:r w:rsidRPr="00F03992">
        <w:t xml:space="preserve">щимся пользоваться справедливыми и благоприятными условиями труда. </w:t>
      </w:r>
    </w:p>
    <w:p w:rsidR="002E58B6" w:rsidRPr="00F03992" w:rsidRDefault="002E58B6" w:rsidP="002E58B6">
      <w:pPr>
        <w:pStyle w:val="H1GR"/>
      </w:pPr>
      <w:r w:rsidRPr="00F03992">
        <w:lastRenderedPageBreak/>
        <w:tab/>
        <w:t>Е.</w:t>
      </w:r>
      <w:r w:rsidRPr="00F03992">
        <w:tab/>
        <w:t>Обязательства негосударственных субъектов</w:t>
      </w:r>
    </w:p>
    <w:p w:rsidR="002E58B6" w:rsidRPr="00F03992" w:rsidRDefault="002E58B6" w:rsidP="002E58B6">
      <w:pPr>
        <w:pStyle w:val="SingleTxtGR"/>
      </w:pPr>
      <w:r w:rsidRPr="00F03992">
        <w:t>74.</w:t>
      </w:r>
      <w:r w:rsidRPr="00F03992">
        <w:tab/>
        <w:t>Хотя участниками Пакта являются только государства, обязанности по осуществлению права на справедливые и благоприятные условия труда несут коммерческие предприятия, профсоюзы и все члены общества. Это особенно важно в случае безопасности и гигиены труда с учетом того, что ответстве</w:t>
      </w:r>
      <w:r w:rsidRPr="00F03992">
        <w:t>н</w:t>
      </w:r>
      <w:r w:rsidRPr="00F03992">
        <w:t>ность работодателя за безопасность и здоровье трудящихся является основным принципом трудового права, который неразрывно связан с трудовым договором, но он также применяется и к другим элементам права на справедливые и благ</w:t>
      </w:r>
      <w:r w:rsidRPr="00F03992">
        <w:t>о</w:t>
      </w:r>
      <w:r w:rsidRPr="00F03992">
        <w:t xml:space="preserve">приятные условия труда. </w:t>
      </w:r>
    </w:p>
    <w:p w:rsidR="002E58B6" w:rsidRPr="00F03992" w:rsidRDefault="002E58B6" w:rsidP="002E58B6">
      <w:pPr>
        <w:pStyle w:val="SingleTxtGR"/>
      </w:pPr>
      <w:r w:rsidRPr="00F03992">
        <w:t>75.</w:t>
      </w:r>
      <w:r w:rsidRPr="00F03992">
        <w:tab/>
        <w:t xml:space="preserve">Коммерческие предприятия, независимо от размера, сектора, </w:t>
      </w:r>
      <w:r>
        <w:t>форм со</w:t>
      </w:r>
      <w:r>
        <w:t>б</w:t>
      </w:r>
      <w:r>
        <w:t>ственности</w:t>
      </w:r>
      <w:r w:rsidRPr="00F03992">
        <w:t xml:space="preserve"> и структуры</w:t>
      </w:r>
      <w:r w:rsidRPr="002D6FFA">
        <w:rPr>
          <w:sz w:val="18"/>
          <w:szCs w:val="18"/>
          <w:vertAlign w:val="superscript"/>
        </w:rPr>
        <w:footnoteReference w:id="54"/>
      </w:r>
      <w:r w:rsidRPr="00F03992">
        <w:t>, должны соблюдать законы, соответствующие Пакту, и несут ответственность за уважение права на справедливые и благоприятные условия труда</w:t>
      </w:r>
      <w:r w:rsidRPr="002D6FFA">
        <w:rPr>
          <w:sz w:val="18"/>
          <w:szCs w:val="18"/>
          <w:vertAlign w:val="superscript"/>
        </w:rPr>
        <w:footnoteReference w:id="55"/>
      </w:r>
      <w:r w:rsidRPr="00F03992">
        <w:t xml:space="preserve">, </w:t>
      </w:r>
      <w:proofErr w:type="gramStart"/>
      <w:r w:rsidRPr="00F03992">
        <w:t>избегая</w:t>
      </w:r>
      <w:proofErr w:type="gramEnd"/>
      <w:r w:rsidRPr="00F03992">
        <w:t xml:space="preserve"> любые ограничения и устраняя любые нарушения эт</w:t>
      </w:r>
      <w:r w:rsidRPr="00F03992">
        <w:t>о</w:t>
      </w:r>
      <w:r w:rsidRPr="00F03992">
        <w:t>го права в результате их действий. В ситуациях, в которых коммерческое пре</w:t>
      </w:r>
      <w:r w:rsidRPr="00F03992">
        <w:t>д</w:t>
      </w:r>
      <w:r w:rsidRPr="00F03992">
        <w:t>приятие оказало неблагоприятное воздействие или способствовало ему, пре</w:t>
      </w:r>
      <w:r w:rsidRPr="00F03992">
        <w:t>д</w:t>
      </w:r>
      <w:r w:rsidRPr="00F03992">
        <w:t>приятию следует возместить ущерб или сотрудничать с целью его возмещения в рамках законных процессов, отвечающих признанным стандартам надлежащей процедуры</w:t>
      </w:r>
      <w:r w:rsidRPr="002D6FFA">
        <w:rPr>
          <w:sz w:val="18"/>
          <w:szCs w:val="18"/>
          <w:vertAlign w:val="superscript"/>
        </w:rPr>
        <w:footnoteReference w:id="56"/>
      </w:r>
      <w:r w:rsidRPr="00F03992">
        <w:t xml:space="preserve">. </w:t>
      </w:r>
    </w:p>
    <w:p w:rsidR="002E58B6" w:rsidRPr="00F03992" w:rsidRDefault="002E58B6" w:rsidP="002E58B6">
      <w:pPr>
        <w:pStyle w:val="SingleTxtGR"/>
      </w:pPr>
      <w:r w:rsidRPr="00F03992">
        <w:t>76.</w:t>
      </w:r>
      <w:r w:rsidRPr="00F03992">
        <w:tab/>
        <w:t>Большое значение имеет также роль учреждений и программ Организ</w:t>
      </w:r>
      <w:r w:rsidRPr="00F03992">
        <w:t>а</w:t>
      </w:r>
      <w:r w:rsidRPr="00F03992">
        <w:t xml:space="preserve">ции Объединенных Наций, в частности МОТ. </w:t>
      </w:r>
      <w:proofErr w:type="gramStart"/>
      <w:r w:rsidRPr="00F03992">
        <w:t>В соответствии со статьями 22 и 23 Пакта, МОТ и другие специализированные учреждения Организации Об</w:t>
      </w:r>
      <w:r w:rsidRPr="00F03992">
        <w:t>ъ</w:t>
      </w:r>
      <w:r w:rsidRPr="00F03992">
        <w:t>единенных Наций, Всемирный банк, региональные банки развития, Междун</w:t>
      </w:r>
      <w:r w:rsidRPr="00F03992">
        <w:t>а</w:t>
      </w:r>
      <w:r w:rsidRPr="00F03992">
        <w:t>родный валютный фонд, Всемирная торговая организация и другие соотве</w:t>
      </w:r>
      <w:r w:rsidRPr="00F03992">
        <w:t>т</w:t>
      </w:r>
      <w:r w:rsidRPr="00F03992">
        <w:t>ствующие органы, а также Секретариат Организации Объединенных Наций, включая УВКПЧ, должны эффективно сотрудничать с государствами-участниками с целью осуществления права на справедливые и благоприятные условия труда.</w:t>
      </w:r>
      <w:proofErr w:type="gramEnd"/>
      <w:r w:rsidRPr="00F03992">
        <w:t xml:space="preserve"> При рассмотрении докладов государств-участников Комитет б</w:t>
      </w:r>
      <w:r w:rsidRPr="00F03992">
        <w:t>у</w:t>
      </w:r>
      <w:r w:rsidRPr="00F03992">
        <w:t xml:space="preserve">дет рассматривать последствия любой просьбы о помощи государства-участника для осуществления этого права, а также полученный ответ. </w:t>
      </w:r>
    </w:p>
    <w:p w:rsidR="002E58B6" w:rsidRPr="00F03992" w:rsidRDefault="002E58B6" w:rsidP="002E58B6">
      <w:pPr>
        <w:pStyle w:val="HChGR"/>
      </w:pPr>
      <w:r w:rsidRPr="00F03992">
        <w:tab/>
      </w:r>
      <w:r w:rsidRPr="00F03992">
        <w:rPr>
          <w:lang w:val="en-US"/>
        </w:rPr>
        <w:t>IV</w:t>
      </w:r>
      <w:r w:rsidRPr="00F03992">
        <w:t>.</w:t>
      </w:r>
      <w:r w:rsidRPr="00F03992">
        <w:tab/>
        <w:t>Нарушения</w:t>
      </w:r>
      <w:r>
        <w:t xml:space="preserve"> и средства правовой защиты</w:t>
      </w:r>
    </w:p>
    <w:p w:rsidR="002E58B6" w:rsidRPr="00F03992" w:rsidRDefault="002E58B6" w:rsidP="002E58B6">
      <w:pPr>
        <w:pStyle w:val="SingleTxtGR"/>
      </w:pPr>
      <w:r w:rsidRPr="00F03992">
        <w:t>77.</w:t>
      </w:r>
      <w:r w:rsidRPr="00F03992">
        <w:tab/>
        <w:t>Государства-участники должны продемонстрировать, что они приняли все необходимые меры для осуществления этого права в максимальных пред</w:t>
      </w:r>
      <w:r w:rsidRPr="00F03992">
        <w:t>е</w:t>
      </w:r>
      <w:r w:rsidRPr="00F03992">
        <w:t>лах имеющихся ресурсов, что пользование правом осуществляется без дискр</w:t>
      </w:r>
      <w:r w:rsidRPr="00F03992">
        <w:t>и</w:t>
      </w:r>
      <w:r w:rsidRPr="00F03992">
        <w:t>минации и что женщины пользуются условиями труда не хуже тех, которыми пользуются мужчины, а также равной платой за равный труд и за труд равной ценности. Непринятие таких мер равносильно нарушению Пакта. При оценке того, выполнили ли государства-участники свое обязательство по принятию т</w:t>
      </w:r>
      <w:r w:rsidRPr="00F03992">
        <w:t>а</w:t>
      </w:r>
      <w:r w:rsidRPr="00F03992">
        <w:t>ких мер, Комитет рассматривает вопрос о том, являются ли принятые меры р</w:t>
      </w:r>
      <w:r w:rsidRPr="00F03992">
        <w:t>а</w:t>
      </w:r>
      <w:r w:rsidRPr="00F03992">
        <w:t xml:space="preserve">зумными и соразмерными и соответствуют ли они правозащитным стандартам и демократическим принципам. </w:t>
      </w:r>
    </w:p>
    <w:p w:rsidR="002E58B6" w:rsidRPr="00F03992" w:rsidRDefault="002E58B6" w:rsidP="002E58B6">
      <w:pPr>
        <w:pStyle w:val="SingleTxtGR"/>
      </w:pPr>
      <w:r w:rsidRPr="00F03992">
        <w:t>78.</w:t>
      </w:r>
      <w:r w:rsidRPr="00F03992">
        <w:tab/>
        <w:t>Нарушения права на справедливые и благоприятные условия труда могут происходить в результате совершения действий, т</w:t>
      </w:r>
      <w:r>
        <w:t>.е.</w:t>
      </w:r>
      <w:r w:rsidRPr="00F03992">
        <w:t xml:space="preserve"> в результате прямых де</w:t>
      </w:r>
      <w:r w:rsidRPr="00F03992">
        <w:t>й</w:t>
      </w:r>
      <w:r w:rsidRPr="00F03992">
        <w:t xml:space="preserve">ствий государств-участников. Примерами таких нарушений </w:t>
      </w:r>
      <w:proofErr w:type="gramStart"/>
      <w:r w:rsidRPr="00F03992">
        <w:t>являются</w:t>
      </w:r>
      <w:proofErr w:type="gramEnd"/>
      <w:r w:rsidRPr="00F03992">
        <w:t xml:space="preserve"> принятие </w:t>
      </w:r>
      <w:r>
        <w:lastRenderedPageBreak/>
        <w:t>мер политики</w:t>
      </w:r>
      <w:r w:rsidRPr="00F03992">
        <w:t xml:space="preserve"> в отношении трудовой миграции, которые повышают уязвимость трудящихся-мигрантов к эксплуатации, неспособность предотвратить неспр</w:t>
      </w:r>
      <w:r w:rsidRPr="00F03992">
        <w:t>а</w:t>
      </w:r>
      <w:r w:rsidRPr="00F03992">
        <w:t xml:space="preserve">ведливое увольнение с работы на государственной службе беременных женщин и целенаправленное введение регрессивных мер, несовместимых с основными обязательствами. </w:t>
      </w:r>
    </w:p>
    <w:p w:rsidR="002E58B6" w:rsidRPr="00F03992" w:rsidRDefault="002E58B6" w:rsidP="002E58B6">
      <w:pPr>
        <w:pStyle w:val="SingleTxtGR"/>
      </w:pPr>
      <w:r w:rsidRPr="00F03992">
        <w:t>79.</w:t>
      </w:r>
      <w:r w:rsidRPr="00F03992">
        <w:tab/>
        <w:t>Нарушения могут также происходить в результате бездействия, что озн</w:t>
      </w:r>
      <w:r w:rsidRPr="00F03992">
        <w:t>а</w:t>
      </w:r>
      <w:r w:rsidRPr="00F03992">
        <w:t>чает непринятие государством-участником разумных мер для полного ос</w:t>
      </w:r>
      <w:r w:rsidRPr="00F03992">
        <w:t>у</w:t>
      </w:r>
      <w:r w:rsidRPr="00F03992">
        <w:t>ществления этого права каждым человеком, например в результате необеспеч</w:t>
      </w:r>
      <w:r w:rsidRPr="00F03992">
        <w:t>е</w:t>
      </w:r>
      <w:r w:rsidRPr="00F03992">
        <w:t>ния соблюдения соответствующих законов и осуществления надлежащ</w:t>
      </w:r>
      <w:r>
        <w:t>ей</w:t>
      </w:r>
      <w:r w:rsidRPr="00F03992">
        <w:t xml:space="preserve"> </w:t>
      </w:r>
      <w:r>
        <w:t>пол</w:t>
      </w:r>
      <w:r>
        <w:t>и</w:t>
      </w:r>
      <w:r>
        <w:t>тики</w:t>
      </w:r>
      <w:r w:rsidRPr="00F03992">
        <w:t xml:space="preserve">, или регулирования деятельности отдельных лиц и групп лиц, с </w:t>
      </w:r>
      <w:proofErr w:type="gramStart"/>
      <w:r w:rsidRPr="00F03992">
        <w:t>тем</w:t>
      </w:r>
      <w:proofErr w:type="gramEnd"/>
      <w:r w:rsidRPr="00F03992">
        <w:t xml:space="preserve"> чтобы предотвратить нарушение ими этого права, или необеспечения учета своих об</w:t>
      </w:r>
      <w:r w:rsidRPr="00F03992">
        <w:t>я</w:t>
      </w:r>
      <w:r w:rsidRPr="00F03992">
        <w:t>зательств по Пакту при заключении двусторонних или многосторонних согл</w:t>
      </w:r>
      <w:r w:rsidRPr="00F03992">
        <w:t>а</w:t>
      </w:r>
      <w:r w:rsidRPr="00F03992">
        <w:t>шений с другими государствами, международными организациями или мног</w:t>
      </w:r>
      <w:r w:rsidRPr="00F03992">
        <w:t>о</w:t>
      </w:r>
      <w:r w:rsidRPr="00F03992">
        <w:t>национальными корпорациями.</w:t>
      </w:r>
    </w:p>
    <w:p w:rsidR="002E58B6" w:rsidRPr="00F03992" w:rsidRDefault="002E58B6" w:rsidP="002E58B6">
      <w:pPr>
        <w:pStyle w:val="SingleTxtGR"/>
      </w:pPr>
      <w:r w:rsidRPr="00F03992">
        <w:t>80.</w:t>
      </w:r>
      <w:r w:rsidRPr="00F03992">
        <w:tab/>
        <w:t>Государства-участники должны создать адекватные механизмы монит</w:t>
      </w:r>
      <w:r w:rsidRPr="00F03992">
        <w:t>о</w:t>
      </w:r>
      <w:r w:rsidRPr="00F03992">
        <w:t>ринга и подотчетности путем обеспечения доступа к правосудию или другим эффективным средствам правовой защиты.</w:t>
      </w:r>
    </w:p>
    <w:p w:rsidR="002E58B6" w:rsidRPr="00F03992" w:rsidRDefault="002E58B6" w:rsidP="002E58B6">
      <w:pPr>
        <w:spacing w:before="240"/>
        <w:jc w:val="center"/>
        <w:rPr>
          <w:u w:val="single"/>
        </w:rPr>
      </w:pPr>
      <w:r w:rsidRPr="00F03992">
        <w:rPr>
          <w:u w:val="single"/>
        </w:rPr>
        <w:tab/>
      </w:r>
      <w:r w:rsidRPr="00F03992">
        <w:rPr>
          <w:u w:val="single"/>
        </w:rPr>
        <w:tab/>
      </w:r>
      <w:r w:rsidRPr="00F03992">
        <w:rPr>
          <w:u w:val="single"/>
        </w:rPr>
        <w:tab/>
      </w:r>
    </w:p>
    <w:sectPr w:rsidR="002E58B6" w:rsidRPr="00F03992" w:rsidSect="0049372E">
      <w:headerReference w:type="even" r:id="rId10"/>
      <w:headerReference w:type="default" r:id="rId11"/>
      <w:footerReference w:type="even" r:id="rId12"/>
      <w:footerReference w:type="default" r:id="rId13"/>
      <w:footerReference w:type="first" r:id="rId14"/>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6DD6" w:rsidRDefault="00E66DD6" w:rsidP="00B471C5">
      <w:r>
        <w:separator/>
      </w:r>
    </w:p>
  </w:endnote>
  <w:endnote w:type="continuationSeparator" w:id="0">
    <w:p w:rsidR="00E66DD6" w:rsidRDefault="00E66DD6"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DD6" w:rsidRPr="00A13F31" w:rsidRDefault="00E66DD6">
    <w:pPr>
      <w:pStyle w:val="a7"/>
      <w:rPr>
        <w:rFonts w:eastAsiaTheme="minorEastAsia"/>
        <w:lang w:val="en-US" w:eastAsia="zh-CN"/>
      </w:rPr>
    </w:pPr>
    <w:r>
      <w:rPr>
        <w:rStyle w:val="a9"/>
      </w:rPr>
      <w:fldChar w:fldCharType="begin"/>
    </w:r>
    <w:r>
      <w:rPr>
        <w:rStyle w:val="a9"/>
      </w:rPr>
      <w:instrText xml:space="preserve"> PAGE </w:instrText>
    </w:r>
    <w:r>
      <w:rPr>
        <w:rStyle w:val="a9"/>
      </w:rPr>
      <w:fldChar w:fldCharType="separate"/>
    </w:r>
    <w:r w:rsidR="00B31364">
      <w:rPr>
        <w:rStyle w:val="a9"/>
        <w:noProof/>
      </w:rPr>
      <w:t>4</w:t>
    </w:r>
    <w:r>
      <w:rPr>
        <w:rStyle w:val="a9"/>
      </w:rPr>
      <w:fldChar w:fldCharType="end"/>
    </w:r>
    <w:r>
      <w:rPr>
        <w:lang w:val="en-US"/>
      </w:rPr>
      <w:tab/>
      <w:t>GE.16-</w:t>
    </w:r>
    <w:r>
      <w:rPr>
        <w:rFonts w:eastAsiaTheme="minorEastAsia" w:hint="eastAsia"/>
        <w:lang w:val="en-US" w:eastAsia="zh-CN"/>
      </w:rPr>
      <w:t>05357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DD6" w:rsidRPr="009A6F4A" w:rsidRDefault="00E66DD6">
    <w:pPr>
      <w:pStyle w:val="a7"/>
      <w:rPr>
        <w:lang w:val="en-US"/>
      </w:rPr>
    </w:pPr>
    <w:r>
      <w:rPr>
        <w:lang w:val="en-US"/>
      </w:rPr>
      <w:t>GE.16-</w:t>
    </w:r>
    <w:r>
      <w:rPr>
        <w:rFonts w:eastAsiaTheme="minorEastAsia" w:hint="eastAsia"/>
        <w:lang w:val="en-US" w:eastAsia="zh-CN"/>
      </w:rPr>
      <w:t>05357</w:t>
    </w:r>
    <w:r>
      <w:rPr>
        <w:lang w:val="en-US"/>
      </w:rPr>
      <w:tab/>
    </w:r>
    <w:r>
      <w:rPr>
        <w:rStyle w:val="a9"/>
      </w:rPr>
      <w:fldChar w:fldCharType="begin"/>
    </w:r>
    <w:r>
      <w:rPr>
        <w:rStyle w:val="a9"/>
      </w:rPr>
      <w:instrText xml:space="preserve"> PAGE </w:instrText>
    </w:r>
    <w:r>
      <w:rPr>
        <w:rStyle w:val="a9"/>
      </w:rPr>
      <w:fldChar w:fldCharType="separate"/>
    </w:r>
    <w:r w:rsidR="00B31364">
      <w:rPr>
        <w:rStyle w:val="a9"/>
        <w:noProof/>
      </w:rPr>
      <w:t>5</w:t>
    </w:r>
    <w:r>
      <w:rPr>
        <w:rStyle w:val="a9"/>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1E0" w:firstRow="1" w:lastRow="1" w:firstColumn="1" w:lastColumn="1" w:noHBand="0" w:noVBand="0"/>
    </w:tblPr>
    <w:tblGrid>
      <w:gridCol w:w="3648"/>
      <w:gridCol w:w="5056"/>
      <w:gridCol w:w="972"/>
    </w:tblGrid>
    <w:tr w:rsidR="00E66DD6" w:rsidRPr="00797A78" w:rsidTr="00E66DD6">
      <w:trPr>
        <w:trHeight w:val="431"/>
      </w:trPr>
      <w:tc>
        <w:tcPr>
          <w:tcW w:w="3648" w:type="dxa"/>
          <w:tcMar>
            <w:left w:w="57" w:type="dxa"/>
            <w:right w:w="57" w:type="dxa"/>
          </w:tcMar>
          <w:vAlign w:val="bottom"/>
        </w:tcPr>
        <w:p w:rsidR="00E66DD6" w:rsidRPr="00A13F31" w:rsidRDefault="00E66DD6" w:rsidP="00E66DD6">
          <w:pPr>
            <w:spacing w:after="40"/>
            <w:rPr>
              <w:rFonts w:ascii="C39T30Lfz" w:eastAsiaTheme="minorEastAsia" w:hAnsi="C39T30Lfz"/>
              <w:spacing w:val="0"/>
              <w:w w:val="100"/>
              <w:kern w:val="0"/>
              <w:lang w:val="en-US" w:eastAsia="zh-CN"/>
            </w:rPr>
          </w:pPr>
          <w:r w:rsidRPr="001C3ABC">
            <w:rPr>
              <w:lang w:val="en-US"/>
            </w:rPr>
            <w:t>GE.16-</w:t>
          </w:r>
          <w:r>
            <w:rPr>
              <w:rFonts w:eastAsiaTheme="minorEastAsia" w:hint="eastAsia"/>
              <w:lang w:val="en-US" w:eastAsia="zh-CN"/>
            </w:rPr>
            <w:t>05357</w:t>
          </w:r>
          <w:r w:rsidRPr="001C3ABC">
            <w:rPr>
              <w:lang w:val="en-US"/>
            </w:rPr>
            <w:t xml:space="preserve"> (R)</w:t>
          </w:r>
          <w:r>
            <w:rPr>
              <w:rFonts w:eastAsiaTheme="minorEastAsia" w:hint="eastAsia"/>
              <w:lang w:val="en-US" w:eastAsia="zh-CN"/>
            </w:rPr>
            <w:t xml:space="preserve"> </w:t>
          </w:r>
          <w:r w:rsidR="006F73C2">
            <w:rPr>
              <w:rFonts w:eastAsiaTheme="minorEastAsia"/>
              <w:lang w:val="en-US" w:eastAsia="zh-CN"/>
            </w:rPr>
            <w:t xml:space="preserve">  </w:t>
          </w:r>
          <w:r>
            <w:rPr>
              <w:rFonts w:eastAsiaTheme="minorEastAsia"/>
              <w:lang w:val="en-US" w:eastAsia="zh-CN"/>
            </w:rPr>
            <w:t>27</w:t>
          </w:r>
          <w:r>
            <w:rPr>
              <w:rFonts w:eastAsiaTheme="minorEastAsia" w:hint="eastAsia"/>
              <w:lang w:val="en-US" w:eastAsia="zh-CN"/>
            </w:rPr>
            <w:t xml:space="preserve">0616 </w:t>
          </w:r>
          <w:r w:rsidR="006F73C2">
            <w:rPr>
              <w:rFonts w:eastAsiaTheme="minorEastAsia"/>
              <w:lang w:val="en-US" w:eastAsia="zh-CN"/>
            </w:rPr>
            <w:t xml:space="preserve">  </w:t>
          </w:r>
          <w:r>
            <w:rPr>
              <w:rFonts w:eastAsiaTheme="minorEastAsia"/>
              <w:lang w:val="en-US" w:eastAsia="zh-CN"/>
            </w:rPr>
            <w:t>28</w:t>
          </w:r>
          <w:r>
            <w:rPr>
              <w:rFonts w:eastAsiaTheme="minorEastAsia" w:hint="eastAsia"/>
              <w:lang w:val="en-US" w:eastAsia="zh-CN"/>
            </w:rPr>
            <w:t>0616</w:t>
          </w:r>
        </w:p>
      </w:tc>
      <w:tc>
        <w:tcPr>
          <w:tcW w:w="5056" w:type="dxa"/>
          <w:vMerge w:val="restart"/>
          <w:tcMar>
            <w:left w:w="57" w:type="dxa"/>
            <w:right w:w="57" w:type="dxa"/>
          </w:tcMar>
          <w:vAlign w:val="bottom"/>
        </w:tcPr>
        <w:p w:rsidR="00E66DD6" w:rsidRDefault="00E66DD6" w:rsidP="00E66DD6">
          <w:pPr>
            <w:jc w:val="right"/>
          </w:pPr>
          <w:r>
            <w:rPr>
              <w:b/>
              <w:noProof/>
              <w:lang w:eastAsia="ru-RU"/>
            </w:rPr>
            <w:drawing>
              <wp:inline distT="0" distB="0" distL="0" distR="0" wp14:anchorId="58A0CE7E" wp14:editId="2C1EAD7D">
                <wp:extent cx="2655481" cy="277586"/>
                <wp:effectExtent l="0" t="0" r="0" b="8255"/>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704465" cy="2827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72" w:type="dxa"/>
          <w:vMerge w:val="restart"/>
          <w:tcMar>
            <w:left w:w="57" w:type="dxa"/>
            <w:right w:w="0" w:type="dxa"/>
          </w:tcMar>
          <w:vAlign w:val="bottom"/>
        </w:tcPr>
        <w:p w:rsidR="00E66DD6" w:rsidRDefault="00E66DD6" w:rsidP="00E66DD6">
          <w:pPr>
            <w:jc w:val="right"/>
          </w:pPr>
          <w:r>
            <w:rPr>
              <w:noProof/>
              <w:lang w:eastAsia="ru-RU"/>
            </w:rPr>
            <w:drawing>
              <wp:inline distT="0" distB="0" distL="0" distR="0" wp14:anchorId="2FF25599" wp14:editId="7ECAA977">
                <wp:extent cx="579755" cy="579755"/>
                <wp:effectExtent l="0" t="0" r="0" b="0"/>
                <wp:docPr id="3" name="Рисунок 3" descr="http://undocs.org/m2/QRCode.ashx?DS=E/C.12/GC/23&amp;Size=2 &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GC/23&amp;Size=2 &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9755" cy="579755"/>
                        </a:xfrm>
                        <a:prstGeom prst="rect">
                          <a:avLst/>
                        </a:prstGeom>
                        <a:noFill/>
                        <a:ln>
                          <a:noFill/>
                        </a:ln>
                      </pic:spPr>
                    </pic:pic>
                  </a:graphicData>
                </a:graphic>
              </wp:inline>
            </w:drawing>
          </w:r>
        </w:p>
      </w:tc>
    </w:tr>
    <w:tr w:rsidR="00E66DD6" w:rsidRPr="00797A78" w:rsidTr="00E66DD6">
      <w:trPr>
        <w:trHeight w:hRule="exact" w:val="564"/>
      </w:trPr>
      <w:tc>
        <w:tcPr>
          <w:tcW w:w="3648" w:type="dxa"/>
          <w:tcMar>
            <w:left w:w="57" w:type="dxa"/>
            <w:right w:w="57" w:type="dxa"/>
          </w:tcMar>
          <w:vAlign w:val="bottom"/>
        </w:tcPr>
        <w:p w:rsidR="00E66DD6" w:rsidRPr="00A13F31" w:rsidRDefault="00E66DD6" w:rsidP="00E66DD6">
          <w:pPr>
            <w:spacing w:after="40"/>
            <w:rPr>
              <w:rFonts w:ascii="C39T30Lfz" w:hAnsi="C39T30Lfz"/>
              <w:spacing w:val="0"/>
              <w:w w:val="100"/>
              <w:kern w:val="0"/>
              <w:sz w:val="56"/>
              <w:szCs w:val="56"/>
              <w:lang w:val="en-US" w:eastAsia="ru-RU"/>
            </w:rPr>
          </w:pPr>
          <w:r w:rsidRPr="00A13F31">
            <w:rPr>
              <w:rFonts w:ascii="C39T30Lfz" w:hAnsi="C39T30Lfz"/>
              <w:spacing w:val="0"/>
              <w:w w:val="100"/>
              <w:kern w:val="0"/>
              <w:sz w:val="56"/>
              <w:szCs w:val="56"/>
              <w:lang w:val="en-US" w:eastAsia="ru-RU"/>
            </w:rPr>
            <w:t></w:t>
          </w:r>
          <w:r w:rsidRPr="00A13F31">
            <w:rPr>
              <w:rFonts w:ascii="C39T30Lfz" w:hAnsi="C39T30Lfz"/>
              <w:spacing w:val="0"/>
              <w:w w:val="100"/>
              <w:kern w:val="0"/>
              <w:sz w:val="56"/>
              <w:szCs w:val="56"/>
              <w:lang w:val="en-US" w:eastAsia="ru-RU"/>
            </w:rPr>
            <w:t></w:t>
          </w:r>
          <w:r w:rsidRPr="00A13F31">
            <w:rPr>
              <w:rFonts w:ascii="C39T30Lfz" w:hAnsi="C39T30Lfz"/>
              <w:spacing w:val="0"/>
              <w:w w:val="100"/>
              <w:kern w:val="0"/>
              <w:sz w:val="56"/>
              <w:szCs w:val="56"/>
              <w:lang w:val="en-US" w:eastAsia="ru-RU"/>
            </w:rPr>
            <w:t></w:t>
          </w:r>
          <w:r w:rsidRPr="00A13F31">
            <w:rPr>
              <w:rFonts w:ascii="C39T30Lfz" w:hAnsi="C39T30Lfz"/>
              <w:spacing w:val="0"/>
              <w:w w:val="100"/>
              <w:kern w:val="0"/>
              <w:sz w:val="56"/>
              <w:szCs w:val="56"/>
              <w:lang w:val="en-US" w:eastAsia="ru-RU"/>
            </w:rPr>
            <w:t></w:t>
          </w:r>
          <w:r w:rsidRPr="00A13F31">
            <w:rPr>
              <w:rFonts w:ascii="C39T30Lfz" w:hAnsi="C39T30Lfz"/>
              <w:spacing w:val="0"/>
              <w:w w:val="100"/>
              <w:kern w:val="0"/>
              <w:sz w:val="56"/>
              <w:szCs w:val="56"/>
              <w:lang w:val="en-US" w:eastAsia="ru-RU"/>
            </w:rPr>
            <w:t></w:t>
          </w:r>
          <w:r w:rsidRPr="00A13F31">
            <w:rPr>
              <w:rFonts w:ascii="C39T30Lfz" w:hAnsi="C39T30Lfz"/>
              <w:spacing w:val="0"/>
              <w:w w:val="100"/>
              <w:kern w:val="0"/>
              <w:sz w:val="56"/>
              <w:szCs w:val="56"/>
              <w:lang w:val="en-US" w:eastAsia="ru-RU"/>
            </w:rPr>
            <w:t></w:t>
          </w:r>
          <w:r w:rsidRPr="00A13F31">
            <w:rPr>
              <w:rFonts w:ascii="C39T30Lfz" w:hAnsi="C39T30Lfz"/>
              <w:spacing w:val="0"/>
              <w:w w:val="100"/>
              <w:kern w:val="0"/>
              <w:sz w:val="56"/>
              <w:szCs w:val="56"/>
              <w:lang w:val="en-US" w:eastAsia="ru-RU"/>
            </w:rPr>
            <w:t></w:t>
          </w:r>
          <w:r w:rsidRPr="00A13F31">
            <w:rPr>
              <w:rFonts w:ascii="C39T30Lfz" w:hAnsi="C39T30Lfz"/>
              <w:spacing w:val="0"/>
              <w:w w:val="100"/>
              <w:kern w:val="0"/>
              <w:sz w:val="56"/>
              <w:szCs w:val="56"/>
              <w:lang w:val="en-US" w:eastAsia="ru-RU"/>
            </w:rPr>
            <w:t></w:t>
          </w:r>
          <w:r w:rsidRPr="00A13F31">
            <w:rPr>
              <w:rFonts w:ascii="C39T30Lfz" w:hAnsi="C39T30Lfz"/>
              <w:spacing w:val="0"/>
              <w:w w:val="100"/>
              <w:kern w:val="0"/>
              <w:sz w:val="56"/>
              <w:szCs w:val="56"/>
              <w:lang w:val="en-US" w:eastAsia="ru-RU"/>
            </w:rPr>
            <w:t></w:t>
          </w:r>
        </w:p>
      </w:tc>
      <w:tc>
        <w:tcPr>
          <w:tcW w:w="5056" w:type="dxa"/>
          <w:vMerge/>
          <w:tcMar>
            <w:left w:w="57" w:type="dxa"/>
            <w:right w:w="57" w:type="dxa"/>
          </w:tcMar>
        </w:tcPr>
        <w:p w:rsidR="00E66DD6" w:rsidRDefault="00E66DD6" w:rsidP="00E66DD6"/>
      </w:tc>
      <w:tc>
        <w:tcPr>
          <w:tcW w:w="972" w:type="dxa"/>
          <w:vMerge/>
          <w:tcMar>
            <w:left w:w="57" w:type="dxa"/>
            <w:right w:w="57" w:type="dxa"/>
          </w:tcMar>
        </w:tcPr>
        <w:p w:rsidR="00E66DD6" w:rsidRDefault="00E66DD6" w:rsidP="00E66DD6"/>
      </w:tc>
    </w:tr>
  </w:tbl>
  <w:p w:rsidR="00E66DD6" w:rsidRPr="007A36B5" w:rsidRDefault="00E66DD6" w:rsidP="0049372E">
    <w:pPr>
      <w:spacing w:line="240" w:lineRule="auto"/>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6DD6" w:rsidRPr="009141DC" w:rsidRDefault="00E66DD6" w:rsidP="00D1261C">
      <w:pPr>
        <w:tabs>
          <w:tab w:val="left" w:pos="2268"/>
        </w:tabs>
        <w:spacing w:after="80"/>
        <w:ind w:left="680"/>
        <w:rPr>
          <w:u w:val="single"/>
          <w:lang w:val="en-US"/>
        </w:rPr>
      </w:pPr>
      <w:r>
        <w:rPr>
          <w:u w:val="single"/>
          <w:lang w:val="en-US"/>
        </w:rPr>
        <w:tab/>
      </w:r>
    </w:p>
  </w:footnote>
  <w:footnote w:type="continuationSeparator" w:id="0">
    <w:p w:rsidR="00E66DD6" w:rsidRPr="00D1261C" w:rsidRDefault="00E66DD6" w:rsidP="00D1261C">
      <w:pPr>
        <w:tabs>
          <w:tab w:val="left" w:pos="2268"/>
        </w:tabs>
        <w:spacing w:after="80"/>
        <w:rPr>
          <w:u w:val="single"/>
          <w:lang w:val="en-US"/>
        </w:rPr>
      </w:pPr>
      <w:r>
        <w:rPr>
          <w:u w:val="single"/>
          <w:lang w:val="en-US"/>
        </w:rPr>
        <w:tab/>
      </w:r>
    </w:p>
  </w:footnote>
  <w:footnote w:id="1">
    <w:p w:rsidR="00E66DD6" w:rsidRPr="001C0471" w:rsidRDefault="00E66DD6" w:rsidP="00641E51">
      <w:pPr>
        <w:pStyle w:val="aa"/>
        <w:rPr>
          <w:lang w:val="ru-RU"/>
        </w:rPr>
      </w:pPr>
      <w:r w:rsidRPr="00D774C6">
        <w:rPr>
          <w:lang w:val="ru-RU"/>
        </w:rPr>
        <w:tab/>
      </w:r>
      <w:r>
        <w:rPr>
          <w:rStyle w:val="a6"/>
        </w:rPr>
        <w:footnoteRef/>
      </w:r>
      <w:r w:rsidRPr="00B15377">
        <w:rPr>
          <w:lang w:val="ru-RU"/>
        </w:rPr>
        <w:tab/>
      </w:r>
      <w:proofErr w:type="gramStart"/>
      <w:r>
        <w:rPr>
          <w:lang w:val="ru-RU"/>
        </w:rPr>
        <w:t xml:space="preserve">См. Всеобщая декларация прав человека, </w:t>
      </w:r>
      <w:r w:rsidRPr="00EC7C25">
        <w:rPr>
          <w:lang w:val="ru-RU"/>
        </w:rPr>
        <w:t xml:space="preserve">статьи 23 и 24; </w:t>
      </w:r>
      <w:r>
        <w:rPr>
          <w:lang w:val="ru-RU"/>
        </w:rPr>
        <w:t xml:space="preserve">Международная </w:t>
      </w:r>
      <w:r w:rsidRPr="00536CCB">
        <w:rPr>
          <w:lang w:val="ru-RU"/>
        </w:rPr>
        <w:t>конвенци</w:t>
      </w:r>
      <w:r>
        <w:rPr>
          <w:lang w:val="ru-RU"/>
        </w:rPr>
        <w:t>я</w:t>
      </w:r>
      <w:r w:rsidRPr="00536CCB">
        <w:rPr>
          <w:lang w:val="ru-RU"/>
        </w:rPr>
        <w:t xml:space="preserve"> о ликвидации всех форм расовой дискриминации</w:t>
      </w:r>
      <w:r w:rsidRPr="00EC7C25">
        <w:rPr>
          <w:lang w:val="ru-RU"/>
        </w:rPr>
        <w:t>, стать</w:t>
      </w:r>
      <w:r>
        <w:rPr>
          <w:lang w:val="ru-RU"/>
        </w:rPr>
        <w:t>я</w:t>
      </w:r>
      <w:r w:rsidRPr="00EC7C25">
        <w:rPr>
          <w:lang w:val="ru-RU"/>
        </w:rPr>
        <w:t xml:space="preserve"> 5; </w:t>
      </w:r>
      <w:r w:rsidRPr="0037300A">
        <w:rPr>
          <w:lang w:val="ru-RU"/>
        </w:rPr>
        <w:t>Конвенци</w:t>
      </w:r>
      <w:r>
        <w:rPr>
          <w:lang w:val="ru-RU"/>
        </w:rPr>
        <w:t>я</w:t>
      </w:r>
      <w:r w:rsidRPr="0037300A">
        <w:rPr>
          <w:lang w:val="ru-RU"/>
        </w:rPr>
        <w:t xml:space="preserve"> о ликвидации всех форм дискриминации в отношении женщин</w:t>
      </w:r>
      <w:r w:rsidRPr="00EC7C25">
        <w:rPr>
          <w:lang w:val="ru-RU"/>
        </w:rPr>
        <w:t xml:space="preserve">, статья 11; </w:t>
      </w:r>
      <w:r w:rsidRPr="0037300A">
        <w:rPr>
          <w:lang w:val="ru-RU"/>
        </w:rPr>
        <w:t>Конвенци</w:t>
      </w:r>
      <w:r>
        <w:rPr>
          <w:lang w:val="ru-RU"/>
        </w:rPr>
        <w:t>я</w:t>
      </w:r>
      <w:r w:rsidRPr="0037300A">
        <w:rPr>
          <w:lang w:val="ru-RU"/>
        </w:rPr>
        <w:t xml:space="preserve"> о правах ребенка</w:t>
      </w:r>
      <w:r w:rsidRPr="00EC7C25">
        <w:rPr>
          <w:lang w:val="ru-RU"/>
        </w:rPr>
        <w:t xml:space="preserve">, статья 32; </w:t>
      </w:r>
      <w:r w:rsidRPr="0037300A">
        <w:rPr>
          <w:lang w:val="ru-RU"/>
        </w:rPr>
        <w:t>Международн</w:t>
      </w:r>
      <w:r>
        <w:rPr>
          <w:lang w:val="ru-RU"/>
        </w:rPr>
        <w:t>ая</w:t>
      </w:r>
      <w:r w:rsidRPr="0037300A">
        <w:rPr>
          <w:lang w:val="ru-RU"/>
        </w:rPr>
        <w:t xml:space="preserve"> конвенци</w:t>
      </w:r>
      <w:r>
        <w:rPr>
          <w:lang w:val="ru-RU"/>
        </w:rPr>
        <w:t>я</w:t>
      </w:r>
      <w:r w:rsidRPr="0037300A">
        <w:rPr>
          <w:lang w:val="ru-RU"/>
        </w:rPr>
        <w:t xml:space="preserve"> о защите прав всех трудящихся-мигрантов и членов их семей</w:t>
      </w:r>
      <w:r w:rsidRPr="00EC7C25">
        <w:rPr>
          <w:lang w:val="ru-RU"/>
        </w:rPr>
        <w:t xml:space="preserve">, статья 25; </w:t>
      </w:r>
      <w:r w:rsidRPr="0037300A">
        <w:rPr>
          <w:lang w:val="ru-RU"/>
        </w:rPr>
        <w:t>Конвенци</w:t>
      </w:r>
      <w:r>
        <w:rPr>
          <w:lang w:val="ru-RU"/>
        </w:rPr>
        <w:t>я</w:t>
      </w:r>
      <w:r w:rsidRPr="0037300A">
        <w:rPr>
          <w:lang w:val="ru-RU"/>
        </w:rPr>
        <w:t xml:space="preserve"> о правах инвалидов</w:t>
      </w:r>
      <w:r w:rsidRPr="00EC7C25">
        <w:rPr>
          <w:lang w:val="ru-RU"/>
        </w:rPr>
        <w:t>, статья 27</w:t>
      </w:r>
      <w:r>
        <w:rPr>
          <w:lang w:val="ru-RU"/>
        </w:rPr>
        <w:t>;</w:t>
      </w:r>
      <w:proofErr w:type="gramEnd"/>
      <w:r>
        <w:rPr>
          <w:lang w:val="ru-RU"/>
        </w:rPr>
        <w:t xml:space="preserve"> </w:t>
      </w:r>
      <w:proofErr w:type="gramStart"/>
      <w:r w:rsidRPr="0037300A">
        <w:rPr>
          <w:lang w:val="ru-RU"/>
        </w:rPr>
        <w:t>Европейск</w:t>
      </w:r>
      <w:r>
        <w:rPr>
          <w:lang w:val="ru-RU"/>
        </w:rPr>
        <w:t>ая</w:t>
      </w:r>
      <w:r w:rsidRPr="0037300A">
        <w:rPr>
          <w:lang w:val="ru-RU"/>
        </w:rPr>
        <w:t xml:space="preserve"> социальн</w:t>
      </w:r>
      <w:r>
        <w:rPr>
          <w:lang w:val="ru-RU"/>
        </w:rPr>
        <w:t>ая</w:t>
      </w:r>
      <w:r w:rsidRPr="0037300A">
        <w:rPr>
          <w:lang w:val="ru-RU"/>
        </w:rPr>
        <w:t xml:space="preserve"> харти</w:t>
      </w:r>
      <w:r>
        <w:rPr>
          <w:lang w:val="ru-RU"/>
        </w:rPr>
        <w:t>я</w:t>
      </w:r>
      <w:r w:rsidRPr="0037300A">
        <w:rPr>
          <w:lang w:val="ru-RU"/>
        </w:rPr>
        <w:t xml:space="preserve"> (пересмотренн</w:t>
      </w:r>
      <w:r>
        <w:rPr>
          <w:lang w:val="ru-RU"/>
        </w:rPr>
        <w:t>ая</w:t>
      </w:r>
      <w:r w:rsidRPr="0037300A">
        <w:rPr>
          <w:lang w:val="ru-RU"/>
        </w:rPr>
        <w:t>), часть I, пункты 2, 3, 4, 7 и 8; и часть II, ст</w:t>
      </w:r>
      <w:r>
        <w:rPr>
          <w:lang w:val="ru-RU"/>
        </w:rPr>
        <w:t>атьи</w:t>
      </w:r>
      <w:r w:rsidRPr="0037300A">
        <w:rPr>
          <w:lang w:val="ru-RU"/>
        </w:rPr>
        <w:t xml:space="preserve"> 2, 3 и 4; Харти</w:t>
      </w:r>
      <w:r>
        <w:rPr>
          <w:lang w:val="ru-RU"/>
        </w:rPr>
        <w:t>я</w:t>
      </w:r>
      <w:r w:rsidRPr="0037300A">
        <w:rPr>
          <w:lang w:val="ru-RU"/>
        </w:rPr>
        <w:t xml:space="preserve"> основных прав Европейского Союза, статьи 14, 23, 31 и 32; Дополнительный протокол к Американской конвенции о правах человека в области экономических</w:t>
      </w:r>
      <w:r>
        <w:rPr>
          <w:lang w:val="ru-RU"/>
        </w:rPr>
        <w:t>, социальных и культурных прав</w:t>
      </w:r>
      <w:r w:rsidRPr="0037300A">
        <w:rPr>
          <w:lang w:val="ru-RU"/>
        </w:rPr>
        <w:t>, стать</w:t>
      </w:r>
      <w:r>
        <w:rPr>
          <w:lang w:val="ru-RU"/>
        </w:rPr>
        <w:t>я</w:t>
      </w:r>
      <w:r w:rsidRPr="0037300A">
        <w:rPr>
          <w:lang w:val="ru-RU"/>
        </w:rPr>
        <w:t xml:space="preserve"> 7; и Африканск</w:t>
      </w:r>
      <w:r>
        <w:rPr>
          <w:lang w:val="ru-RU"/>
        </w:rPr>
        <w:t>ая</w:t>
      </w:r>
      <w:r w:rsidRPr="0037300A">
        <w:rPr>
          <w:lang w:val="ru-RU"/>
        </w:rPr>
        <w:t xml:space="preserve"> харти</w:t>
      </w:r>
      <w:r>
        <w:rPr>
          <w:lang w:val="ru-RU"/>
        </w:rPr>
        <w:t>я</w:t>
      </w:r>
      <w:r w:rsidRPr="0037300A">
        <w:rPr>
          <w:lang w:val="ru-RU"/>
        </w:rPr>
        <w:t xml:space="preserve"> прав человека и народов, стать</w:t>
      </w:r>
      <w:r>
        <w:rPr>
          <w:lang w:val="ru-RU"/>
        </w:rPr>
        <w:t>я</w:t>
      </w:r>
      <w:r w:rsidRPr="0037300A">
        <w:rPr>
          <w:lang w:val="ru-RU"/>
        </w:rPr>
        <w:t xml:space="preserve"> 15.</w:t>
      </w:r>
      <w:proofErr w:type="gramEnd"/>
      <w:r w:rsidRPr="0037300A">
        <w:rPr>
          <w:lang w:val="ru-RU"/>
        </w:rPr>
        <w:t xml:space="preserve"> Формулировк</w:t>
      </w:r>
      <w:r>
        <w:rPr>
          <w:lang w:val="ru-RU"/>
        </w:rPr>
        <w:t>и</w:t>
      </w:r>
      <w:r w:rsidRPr="0037300A">
        <w:rPr>
          <w:lang w:val="ru-RU"/>
        </w:rPr>
        <w:t xml:space="preserve"> положений </w:t>
      </w:r>
      <w:r>
        <w:rPr>
          <w:lang w:val="ru-RU"/>
        </w:rPr>
        <w:t xml:space="preserve">в </w:t>
      </w:r>
      <w:r w:rsidRPr="0037300A">
        <w:rPr>
          <w:lang w:val="ru-RU"/>
        </w:rPr>
        <w:t>различных договор</w:t>
      </w:r>
      <w:r>
        <w:rPr>
          <w:lang w:val="ru-RU"/>
        </w:rPr>
        <w:t>ах</w:t>
      </w:r>
      <w:r w:rsidRPr="0037300A">
        <w:rPr>
          <w:lang w:val="ru-RU"/>
        </w:rPr>
        <w:t xml:space="preserve"> </w:t>
      </w:r>
      <w:r>
        <w:rPr>
          <w:lang w:val="ru-RU"/>
        </w:rPr>
        <w:t>раз</w:t>
      </w:r>
      <w:r w:rsidRPr="0037300A">
        <w:rPr>
          <w:lang w:val="ru-RU"/>
        </w:rPr>
        <w:t>лича</w:t>
      </w:r>
      <w:r>
        <w:rPr>
          <w:lang w:val="ru-RU"/>
        </w:rPr>
        <w:t>ю</w:t>
      </w:r>
      <w:r w:rsidRPr="0037300A">
        <w:rPr>
          <w:lang w:val="ru-RU"/>
        </w:rPr>
        <w:t xml:space="preserve">тся. Европейские </w:t>
      </w:r>
      <w:r>
        <w:rPr>
          <w:lang w:val="ru-RU"/>
        </w:rPr>
        <w:t>договоры</w:t>
      </w:r>
      <w:r w:rsidRPr="0037300A">
        <w:rPr>
          <w:lang w:val="ru-RU"/>
        </w:rPr>
        <w:t xml:space="preserve"> </w:t>
      </w:r>
      <w:r w:rsidRPr="00A871A2">
        <w:rPr>
          <w:lang w:val="ru-RU"/>
        </w:rPr>
        <w:t>носят более широкий характер с точки зрения предлагаемых защитных положений</w:t>
      </w:r>
      <w:r w:rsidRPr="0037300A">
        <w:rPr>
          <w:lang w:val="ru-RU"/>
        </w:rPr>
        <w:t xml:space="preserve">, </w:t>
      </w:r>
      <w:r>
        <w:rPr>
          <w:lang w:val="ru-RU"/>
        </w:rPr>
        <w:t xml:space="preserve">тогда </w:t>
      </w:r>
      <w:r w:rsidRPr="0037300A">
        <w:rPr>
          <w:lang w:val="ru-RU"/>
        </w:rPr>
        <w:t xml:space="preserve">как Африканская хартия </w:t>
      </w:r>
      <w:r>
        <w:rPr>
          <w:lang w:val="ru-RU"/>
        </w:rPr>
        <w:t>содержит</w:t>
      </w:r>
      <w:r w:rsidRPr="0037300A">
        <w:rPr>
          <w:lang w:val="ru-RU"/>
        </w:rPr>
        <w:t xml:space="preserve"> более узкое требование</w:t>
      </w:r>
      <w:r w:rsidRPr="00A871A2">
        <w:rPr>
          <w:lang w:val="ru-RU"/>
        </w:rPr>
        <w:t xml:space="preserve"> в отношении</w:t>
      </w:r>
      <w:r w:rsidRPr="0037300A">
        <w:rPr>
          <w:lang w:val="ru-RU"/>
        </w:rPr>
        <w:t xml:space="preserve"> </w:t>
      </w:r>
      <w:r>
        <w:rPr>
          <w:lang w:val="ru-RU"/>
        </w:rPr>
        <w:t>«</w:t>
      </w:r>
      <w:r w:rsidRPr="0037300A">
        <w:rPr>
          <w:lang w:val="ru-RU"/>
        </w:rPr>
        <w:t xml:space="preserve">равной </w:t>
      </w:r>
      <w:r>
        <w:rPr>
          <w:lang w:val="ru-RU"/>
        </w:rPr>
        <w:t>п</w:t>
      </w:r>
      <w:r w:rsidRPr="0037300A">
        <w:rPr>
          <w:lang w:val="ru-RU"/>
        </w:rPr>
        <w:t>лат</w:t>
      </w:r>
      <w:r>
        <w:rPr>
          <w:lang w:val="ru-RU"/>
        </w:rPr>
        <w:t>ы</w:t>
      </w:r>
      <w:r w:rsidRPr="0037300A">
        <w:rPr>
          <w:lang w:val="ru-RU"/>
        </w:rPr>
        <w:t xml:space="preserve"> за равный труд</w:t>
      </w:r>
      <w:r>
        <w:rPr>
          <w:lang w:val="ru-RU"/>
        </w:rPr>
        <w:t>»</w:t>
      </w:r>
      <w:r w:rsidRPr="0037300A">
        <w:rPr>
          <w:lang w:val="ru-RU"/>
        </w:rPr>
        <w:t>.</w:t>
      </w:r>
    </w:p>
  </w:footnote>
  <w:footnote w:id="2">
    <w:p w:rsidR="00E66DD6" w:rsidRPr="00DE6DD3" w:rsidRDefault="00E66DD6" w:rsidP="00641E51">
      <w:pPr>
        <w:pStyle w:val="aa"/>
        <w:rPr>
          <w:lang w:val="ru-RU"/>
        </w:rPr>
      </w:pPr>
      <w:r w:rsidRPr="00D774C6">
        <w:rPr>
          <w:lang w:val="ru-RU"/>
        </w:rPr>
        <w:tab/>
      </w:r>
      <w:r>
        <w:rPr>
          <w:rStyle w:val="a6"/>
        </w:rPr>
        <w:footnoteRef/>
      </w:r>
      <w:r w:rsidRPr="00DE6DD3">
        <w:rPr>
          <w:lang w:val="ru-RU"/>
        </w:rPr>
        <w:tab/>
      </w:r>
      <w:r>
        <w:rPr>
          <w:lang w:val="ru-RU"/>
        </w:rPr>
        <w:t xml:space="preserve">Хотя к справедливым и благоприятным условиям труда прямо и косвенно имеют отношение многие конвенции МОТ, для данного замечания общего порядка Комитет идентифицировал как значимые следующие: </w:t>
      </w:r>
      <w:proofErr w:type="gramStart"/>
      <w:r>
        <w:rPr>
          <w:lang w:val="ru-RU"/>
        </w:rPr>
        <w:t xml:space="preserve">Конвенция о рабочем времени в промышленности 1919 года (№ 1); </w:t>
      </w:r>
      <w:r w:rsidRPr="00B45D48">
        <w:rPr>
          <w:lang w:val="ru-RU"/>
        </w:rPr>
        <w:t xml:space="preserve">Конвенция о еженедельном отдыхе </w:t>
      </w:r>
      <w:r>
        <w:rPr>
          <w:lang w:val="ru-RU"/>
        </w:rPr>
        <w:t>в промышленности</w:t>
      </w:r>
      <w:r w:rsidRPr="00B45D48">
        <w:rPr>
          <w:lang w:val="ru-RU"/>
        </w:rPr>
        <w:t xml:space="preserve"> 1921 </w:t>
      </w:r>
      <w:r>
        <w:rPr>
          <w:lang w:val="ru-RU"/>
        </w:rPr>
        <w:t>года</w:t>
      </w:r>
      <w:r w:rsidRPr="00B45D48">
        <w:rPr>
          <w:lang w:val="ru-RU"/>
        </w:rPr>
        <w:t xml:space="preserve"> (№ 14); Конвенция о процедур</w:t>
      </w:r>
      <w:r>
        <w:rPr>
          <w:lang w:val="ru-RU"/>
        </w:rPr>
        <w:t>е</w:t>
      </w:r>
      <w:r w:rsidRPr="00B45D48">
        <w:rPr>
          <w:lang w:val="ru-RU"/>
        </w:rPr>
        <w:t xml:space="preserve"> установления минимальной заработной платы 1928 </w:t>
      </w:r>
      <w:r>
        <w:rPr>
          <w:lang w:val="ru-RU"/>
        </w:rPr>
        <w:t xml:space="preserve">года </w:t>
      </w:r>
      <w:r w:rsidRPr="00B45D48">
        <w:rPr>
          <w:lang w:val="ru-RU"/>
        </w:rPr>
        <w:t>(№ 26); Конвенция о рабоче</w:t>
      </w:r>
      <w:r>
        <w:rPr>
          <w:lang w:val="ru-RU"/>
        </w:rPr>
        <w:t xml:space="preserve">м </w:t>
      </w:r>
      <w:r w:rsidRPr="00B45D48">
        <w:rPr>
          <w:lang w:val="ru-RU"/>
        </w:rPr>
        <w:t>времени в торговле и в учреждениях</w:t>
      </w:r>
      <w:r w:rsidRPr="00B45D48">
        <w:rPr>
          <w:i/>
          <w:lang w:val="ru-RU"/>
        </w:rPr>
        <w:t xml:space="preserve"> </w:t>
      </w:r>
      <w:r w:rsidRPr="00B45D48">
        <w:rPr>
          <w:lang w:val="ru-RU"/>
        </w:rPr>
        <w:t xml:space="preserve">1930 </w:t>
      </w:r>
      <w:r>
        <w:rPr>
          <w:lang w:val="ru-RU"/>
        </w:rPr>
        <w:t xml:space="preserve">года </w:t>
      </w:r>
      <w:r w:rsidRPr="00B45D48">
        <w:rPr>
          <w:lang w:val="ru-RU"/>
        </w:rPr>
        <w:t xml:space="preserve">(№ 30); Конвенция о </w:t>
      </w:r>
      <w:r>
        <w:rPr>
          <w:lang w:val="ru-RU"/>
        </w:rPr>
        <w:t>сорокачасовой рабочей неделе</w:t>
      </w:r>
      <w:r w:rsidRPr="00B45D48">
        <w:rPr>
          <w:i/>
          <w:lang w:val="ru-RU"/>
        </w:rPr>
        <w:t xml:space="preserve"> </w:t>
      </w:r>
      <w:r w:rsidRPr="0012221D">
        <w:rPr>
          <w:lang w:val="ru-RU"/>
        </w:rPr>
        <w:t xml:space="preserve">1935 </w:t>
      </w:r>
      <w:r>
        <w:rPr>
          <w:lang w:val="ru-RU"/>
        </w:rPr>
        <w:t>года (№ </w:t>
      </w:r>
      <w:r w:rsidRPr="0012221D">
        <w:rPr>
          <w:lang w:val="ru-RU"/>
        </w:rPr>
        <w:t>47); Конвенция об охране заработной платы</w:t>
      </w:r>
      <w:r>
        <w:rPr>
          <w:lang w:val="ru-RU"/>
        </w:rPr>
        <w:t xml:space="preserve"> </w:t>
      </w:r>
      <w:r w:rsidRPr="0012221D">
        <w:rPr>
          <w:lang w:val="ru-RU"/>
        </w:rPr>
        <w:t xml:space="preserve">1949 </w:t>
      </w:r>
      <w:r>
        <w:rPr>
          <w:lang w:val="ru-RU"/>
        </w:rPr>
        <w:t>года (№ 95);</w:t>
      </w:r>
      <w:proofErr w:type="gramEnd"/>
      <w:r>
        <w:rPr>
          <w:lang w:val="ru-RU"/>
        </w:rPr>
        <w:t xml:space="preserve"> </w:t>
      </w:r>
      <w:proofErr w:type="gramStart"/>
      <w:r>
        <w:rPr>
          <w:lang w:val="ru-RU"/>
        </w:rPr>
        <w:t>Конвенция о</w:t>
      </w:r>
      <w:r w:rsidRPr="004E2F05">
        <w:rPr>
          <w:lang w:val="ru-RU"/>
        </w:rPr>
        <w:t xml:space="preserve"> </w:t>
      </w:r>
      <w:r w:rsidRPr="0012221D">
        <w:rPr>
          <w:lang w:val="ru-RU"/>
        </w:rPr>
        <w:t>процедуре установления минимальной заработной платы в сельском хозяйстве 1951</w:t>
      </w:r>
      <w:r>
        <w:rPr>
          <w:lang w:val="ru-RU"/>
        </w:rPr>
        <w:t> года</w:t>
      </w:r>
      <w:r w:rsidRPr="0012221D">
        <w:rPr>
          <w:lang w:val="ru-RU"/>
        </w:rPr>
        <w:t xml:space="preserve"> (№ 99); Конвенция о равном вознаграждении 1951 </w:t>
      </w:r>
      <w:r>
        <w:rPr>
          <w:lang w:val="ru-RU"/>
        </w:rPr>
        <w:t>года (№ 100); Конвенция о </w:t>
      </w:r>
      <w:r w:rsidRPr="0012221D">
        <w:rPr>
          <w:lang w:val="ru-RU"/>
        </w:rPr>
        <w:t>еженедельном отдыхе в торговле и учреждениях</w:t>
      </w:r>
      <w:r>
        <w:rPr>
          <w:lang w:val="ru-RU"/>
        </w:rPr>
        <w:t xml:space="preserve"> </w:t>
      </w:r>
      <w:r w:rsidRPr="0012221D">
        <w:rPr>
          <w:lang w:val="ru-RU"/>
        </w:rPr>
        <w:t xml:space="preserve">1957 </w:t>
      </w:r>
      <w:r>
        <w:rPr>
          <w:lang w:val="ru-RU"/>
        </w:rPr>
        <w:t>года (№ 106); Конвенция о </w:t>
      </w:r>
      <w:r w:rsidRPr="0012221D">
        <w:rPr>
          <w:lang w:val="ru-RU"/>
        </w:rPr>
        <w:t>дискриминации в области труда и занятий</w:t>
      </w:r>
      <w:r>
        <w:rPr>
          <w:lang w:val="ru-RU"/>
        </w:rPr>
        <w:t xml:space="preserve"> </w:t>
      </w:r>
      <w:r w:rsidRPr="0012221D">
        <w:rPr>
          <w:lang w:val="ru-RU"/>
        </w:rPr>
        <w:t xml:space="preserve">1958 </w:t>
      </w:r>
      <w:r>
        <w:rPr>
          <w:lang w:val="ru-RU"/>
        </w:rPr>
        <w:t>года (№ 111); Конвенция об </w:t>
      </w:r>
      <w:r w:rsidRPr="0012221D">
        <w:rPr>
          <w:lang w:val="ru-RU"/>
        </w:rPr>
        <w:t xml:space="preserve">установлении минимальной заработной платы 1970 </w:t>
      </w:r>
      <w:r>
        <w:rPr>
          <w:lang w:val="ru-RU"/>
        </w:rPr>
        <w:t>года (№ 131);</w:t>
      </w:r>
      <w:proofErr w:type="gramEnd"/>
      <w:r>
        <w:rPr>
          <w:lang w:val="ru-RU"/>
        </w:rPr>
        <w:t xml:space="preserve"> </w:t>
      </w:r>
      <w:proofErr w:type="gramStart"/>
      <w:r>
        <w:rPr>
          <w:lang w:val="ru-RU"/>
        </w:rPr>
        <w:t>Конвенция об </w:t>
      </w:r>
      <w:r w:rsidRPr="0012221D">
        <w:rPr>
          <w:lang w:val="ru-RU"/>
        </w:rPr>
        <w:t xml:space="preserve">оплачиваемых отпусках (пересмотренная) 1970 </w:t>
      </w:r>
      <w:r>
        <w:rPr>
          <w:lang w:val="ru-RU"/>
        </w:rPr>
        <w:t>года (№ 132); Конвенция о </w:t>
      </w:r>
      <w:r w:rsidRPr="0012221D">
        <w:rPr>
          <w:lang w:val="ru-RU"/>
        </w:rPr>
        <w:t xml:space="preserve">минимальном возрасте 1973 </w:t>
      </w:r>
      <w:r>
        <w:rPr>
          <w:lang w:val="ru-RU"/>
        </w:rPr>
        <w:t xml:space="preserve">года </w:t>
      </w:r>
      <w:r w:rsidRPr="0012221D">
        <w:rPr>
          <w:lang w:val="ru-RU"/>
        </w:rPr>
        <w:t>(№ 138); Конвенци</w:t>
      </w:r>
      <w:r>
        <w:rPr>
          <w:lang w:val="ru-RU"/>
        </w:rPr>
        <w:t>я о </w:t>
      </w:r>
      <w:r w:rsidRPr="0012221D">
        <w:rPr>
          <w:lang w:val="ru-RU"/>
        </w:rPr>
        <w:t xml:space="preserve">продолжительности рабочего времени и периодах отдыха на дорожном транспорте 1979 </w:t>
      </w:r>
      <w:r>
        <w:rPr>
          <w:lang w:val="ru-RU"/>
        </w:rPr>
        <w:t xml:space="preserve">года </w:t>
      </w:r>
      <w:r w:rsidRPr="0012221D">
        <w:rPr>
          <w:lang w:val="ru-RU"/>
        </w:rPr>
        <w:t xml:space="preserve">(№ 153); Конвенция </w:t>
      </w:r>
      <w:r>
        <w:rPr>
          <w:lang w:val="ru-RU"/>
        </w:rPr>
        <w:t xml:space="preserve">о безопасности и гигиене труда </w:t>
      </w:r>
      <w:r w:rsidRPr="0012221D">
        <w:rPr>
          <w:lang w:val="ru-RU"/>
        </w:rPr>
        <w:t xml:space="preserve">1981 </w:t>
      </w:r>
      <w:r>
        <w:rPr>
          <w:lang w:val="ru-RU"/>
        </w:rPr>
        <w:t xml:space="preserve">года </w:t>
      </w:r>
      <w:r w:rsidRPr="0012221D">
        <w:rPr>
          <w:lang w:val="ru-RU"/>
        </w:rPr>
        <w:t xml:space="preserve">(№ 155); Протокол 2002 </w:t>
      </w:r>
      <w:r>
        <w:rPr>
          <w:lang w:val="ru-RU"/>
        </w:rPr>
        <w:t xml:space="preserve">года </w:t>
      </w:r>
      <w:r w:rsidRPr="0012221D">
        <w:rPr>
          <w:lang w:val="ru-RU"/>
        </w:rPr>
        <w:t xml:space="preserve">к Конвенции </w:t>
      </w:r>
      <w:r>
        <w:rPr>
          <w:lang w:val="ru-RU"/>
        </w:rPr>
        <w:t xml:space="preserve">о безопасности и гигиене труда </w:t>
      </w:r>
      <w:r w:rsidRPr="0012221D">
        <w:rPr>
          <w:lang w:val="ru-RU"/>
        </w:rPr>
        <w:t xml:space="preserve">1981 </w:t>
      </w:r>
      <w:r>
        <w:rPr>
          <w:lang w:val="ru-RU"/>
        </w:rPr>
        <w:t xml:space="preserve">года </w:t>
      </w:r>
      <w:r w:rsidRPr="0012221D">
        <w:rPr>
          <w:lang w:val="ru-RU"/>
        </w:rPr>
        <w:t>(№ 155);</w:t>
      </w:r>
      <w:proofErr w:type="gramEnd"/>
      <w:r w:rsidRPr="0012221D">
        <w:rPr>
          <w:lang w:val="ru-RU"/>
        </w:rPr>
        <w:t xml:space="preserve"> </w:t>
      </w:r>
      <w:proofErr w:type="gramStart"/>
      <w:r w:rsidRPr="0012221D">
        <w:rPr>
          <w:lang w:val="ru-RU"/>
        </w:rPr>
        <w:t xml:space="preserve">Конвенция о работниках с семейными обязанностями 1981 </w:t>
      </w:r>
      <w:r>
        <w:rPr>
          <w:lang w:val="ru-RU"/>
        </w:rPr>
        <w:t>года (№ 156); Конвенция о </w:t>
      </w:r>
      <w:r w:rsidRPr="0012221D">
        <w:rPr>
          <w:lang w:val="ru-RU"/>
        </w:rPr>
        <w:t xml:space="preserve">ночном труде 1990 </w:t>
      </w:r>
      <w:r>
        <w:rPr>
          <w:lang w:val="ru-RU"/>
        </w:rPr>
        <w:t xml:space="preserve">года </w:t>
      </w:r>
      <w:r w:rsidRPr="0012221D">
        <w:rPr>
          <w:lang w:val="ru-RU"/>
        </w:rPr>
        <w:t>(№</w:t>
      </w:r>
      <w:r>
        <w:rPr>
          <w:lang w:val="ru-RU"/>
        </w:rPr>
        <w:t> </w:t>
      </w:r>
      <w:r w:rsidRPr="0012221D">
        <w:rPr>
          <w:lang w:val="ru-RU"/>
        </w:rPr>
        <w:t xml:space="preserve">171); Конвенция о работе на условиях неполного рабочего </w:t>
      </w:r>
      <w:r>
        <w:rPr>
          <w:lang w:val="ru-RU"/>
        </w:rPr>
        <w:t>времени</w:t>
      </w:r>
      <w:r w:rsidRPr="0012221D">
        <w:rPr>
          <w:lang w:val="ru-RU"/>
        </w:rPr>
        <w:t xml:space="preserve"> </w:t>
      </w:r>
      <w:r>
        <w:rPr>
          <w:lang w:val="ru-RU"/>
        </w:rPr>
        <w:t xml:space="preserve">1994 года (№ 175); Конвенция об </w:t>
      </w:r>
      <w:r w:rsidRPr="004D7307">
        <w:rPr>
          <w:lang w:val="ru-RU"/>
        </w:rPr>
        <w:t>охране материнства</w:t>
      </w:r>
      <w:r>
        <w:rPr>
          <w:lang w:val="ru-RU"/>
        </w:rPr>
        <w:t xml:space="preserve"> </w:t>
      </w:r>
      <w:r w:rsidRPr="0012221D">
        <w:rPr>
          <w:lang w:val="ru-RU"/>
        </w:rPr>
        <w:t>2000</w:t>
      </w:r>
      <w:r>
        <w:rPr>
          <w:lang w:val="ru-RU"/>
        </w:rPr>
        <w:t xml:space="preserve"> года</w:t>
      </w:r>
      <w:r w:rsidRPr="0012221D">
        <w:rPr>
          <w:lang w:val="ru-RU"/>
        </w:rPr>
        <w:t xml:space="preserve"> (№ 183); Конвенция об основах, содействующих безопасности и гигиене труда</w:t>
      </w:r>
      <w:r>
        <w:rPr>
          <w:lang w:val="ru-RU"/>
        </w:rPr>
        <w:t>,</w:t>
      </w:r>
      <w:r w:rsidRPr="0012221D">
        <w:rPr>
          <w:lang w:val="ru-RU"/>
        </w:rPr>
        <w:t xml:space="preserve"> 200</w:t>
      </w:r>
      <w:r>
        <w:rPr>
          <w:lang w:val="ru-RU"/>
        </w:rPr>
        <w:t>6 года (№ </w:t>
      </w:r>
      <w:r w:rsidRPr="0012221D">
        <w:rPr>
          <w:lang w:val="ru-RU"/>
        </w:rPr>
        <w:t xml:space="preserve">187); </w:t>
      </w:r>
      <w:r>
        <w:rPr>
          <w:lang w:val="ru-RU"/>
        </w:rPr>
        <w:t xml:space="preserve">и </w:t>
      </w:r>
      <w:r w:rsidRPr="0012221D">
        <w:rPr>
          <w:lang w:val="ru-RU"/>
        </w:rPr>
        <w:t>Конвенция о домашних работник</w:t>
      </w:r>
      <w:r>
        <w:rPr>
          <w:lang w:val="ru-RU"/>
        </w:rPr>
        <w:t>ах</w:t>
      </w:r>
      <w:r w:rsidRPr="0012221D">
        <w:rPr>
          <w:i/>
          <w:lang w:val="ru-RU"/>
        </w:rPr>
        <w:t xml:space="preserve"> </w:t>
      </w:r>
      <w:r w:rsidRPr="0012221D">
        <w:rPr>
          <w:lang w:val="ru-RU"/>
        </w:rPr>
        <w:t>2011</w:t>
      </w:r>
      <w:r>
        <w:rPr>
          <w:lang w:val="ru-RU"/>
        </w:rPr>
        <w:t xml:space="preserve"> года</w:t>
      </w:r>
      <w:r w:rsidRPr="0012221D">
        <w:rPr>
          <w:lang w:val="ru-RU"/>
        </w:rPr>
        <w:t xml:space="preserve"> (№ 189).</w:t>
      </w:r>
      <w:proofErr w:type="gramEnd"/>
    </w:p>
  </w:footnote>
  <w:footnote w:id="3">
    <w:p w:rsidR="00E66DD6" w:rsidRPr="0047089A" w:rsidRDefault="00E66DD6" w:rsidP="00641E51">
      <w:pPr>
        <w:pStyle w:val="aa"/>
        <w:widowControl w:val="0"/>
        <w:tabs>
          <w:tab w:val="clear" w:pos="1021"/>
          <w:tab w:val="right" w:pos="1020"/>
        </w:tabs>
        <w:rPr>
          <w:lang w:val="ru-RU"/>
        </w:rPr>
      </w:pPr>
      <w:r w:rsidRPr="00495ACE">
        <w:rPr>
          <w:lang w:val="ru-RU"/>
        </w:rPr>
        <w:tab/>
      </w:r>
      <w:r>
        <w:rPr>
          <w:rStyle w:val="a6"/>
        </w:rPr>
        <w:footnoteRef/>
      </w:r>
      <w:r w:rsidRPr="0047089A">
        <w:rPr>
          <w:lang w:val="ru-RU"/>
        </w:rPr>
        <w:tab/>
      </w:r>
      <w:proofErr w:type="gramStart"/>
      <w:r w:rsidRPr="0069698C">
        <w:rPr>
          <w:lang w:val="ru-RU"/>
        </w:rPr>
        <w:t>Комитет по экономическим, социальным и культурным правам</w:t>
      </w:r>
      <w:r w:rsidRPr="0047089A">
        <w:rPr>
          <w:lang w:val="ru-RU"/>
        </w:rPr>
        <w:t xml:space="preserve">, </w:t>
      </w:r>
      <w:r>
        <w:rPr>
          <w:lang w:val="ru-RU"/>
        </w:rPr>
        <w:t>з</w:t>
      </w:r>
      <w:r w:rsidRPr="0047089A">
        <w:rPr>
          <w:lang w:val="ru-RU"/>
        </w:rPr>
        <w:t>амечание общего порядка № 18</w:t>
      </w:r>
      <w:r>
        <w:rPr>
          <w:lang w:val="ru-RU"/>
        </w:rPr>
        <w:t xml:space="preserve"> (2005) о праве на труд</w:t>
      </w:r>
      <w:r w:rsidRPr="0047089A">
        <w:rPr>
          <w:lang w:val="ru-RU"/>
        </w:rPr>
        <w:t xml:space="preserve">, пункт 2, </w:t>
      </w:r>
      <w:r>
        <w:rPr>
          <w:lang w:val="ru-RU"/>
        </w:rPr>
        <w:t>указывает</w:t>
      </w:r>
      <w:r w:rsidRPr="0047089A">
        <w:rPr>
          <w:lang w:val="ru-RU"/>
        </w:rPr>
        <w:t xml:space="preserve"> </w:t>
      </w:r>
      <w:r>
        <w:rPr>
          <w:lang w:val="ru-RU"/>
        </w:rPr>
        <w:t>на взаимосвязь</w:t>
      </w:r>
      <w:r w:rsidRPr="0047089A">
        <w:rPr>
          <w:lang w:val="ru-RU"/>
        </w:rPr>
        <w:t xml:space="preserve"> </w:t>
      </w:r>
      <w:r>
        <w:rPr>
          <w:lang w:val="ru-RU"/>
        </w:rPr>
        <w:t>между</w:t>
      </w:r>
      <w:r w:rsidRPr="0047089A">
        <w:rPr>
          <w:lang w:val="ru-RU"/>
        </w:rPr>
        <w:t xml:space="preserve"> </w:t>
      </w:r>
      <w:r>
        <w:rPr>
          <w:lang w:val="ru-RU"/>
        </w:rPr>
        <w:t>правом</w:t>
      </w:r>
      <w:r w:rsidRPr="0047089A">
        <w:rPr>
          <w:lang w:val="ru-RU"/>
        </w:rPr>
        <w:t xml:space="preserve"> </w:t>
      </w:r>
      <w:r>
        <w:rPr>
          <w:lang w:val="ru-RU"/>
        </w:rPr>
        <w:t>на</w:t>
      </w:r>
      <w:r w:rsidRPr="0047089A">
        <w:rPr>
          <w:lang w:val="ru-RU"/>
        </w:rPr>
        <w:t xml:space="preserve"> </w:t>
      </w:r>
      <w:r>
        <w:rPr>
          <w:lang w:val="ru-RU"/>
        </w:rPr>
        <w:t>труд</w:t>
      </w:r>
      <w:r w:rsidRPr="0047089A">
        <w:rPr>
          <w:lang w:val="ru-RU"/>
        </w:rPr>
        <w:t xml:space="preserve"> </w:t>
      </w:r>
      <w:r>
        <w:rPr>
          <w:lang w:val="ru-RU"/>
        </w:rPr>
        <w:t>в</w:t>
      </w:r>
      <w:r w:rsidRPr="0047089A">
        <w:rPr>
          <w:lang w:val="ru-RU"/>
        </w:rPr>
        <w:t xml:space="preserve"> </w:t>
      </w:r>
      <w:r>
        <w:rPr>
          <w:lang w:val="ru-RU"/>
        </w:rPr>
        <w:t>общем</w:t>
      </w:r>
      <w:r w:rsidRPr="0047089A">
        <w:rPr>
          <w:lang w:val="ru-RU"/>
        </w:rPr>
        <w:t xml:space="preserve"> </w:t>
      </w:r>
      <w:r>
        <w:rPr>
          <w:lang w:val="ru-RU"/>
        </w:rPr>
        <w:t>смысле</w:t>
      </w:r>
      <w:r w:rsidRPr="0047089A">
        <w:rPr>
          <w:lang w:val="ru-RU"/>
        </w:rPr>
        <w:t xml:space="preserve"> </w:t>
      </w:r>
      <w:r>
        <w:rPr>
          <w:lang w:val="ru-RU"/>
        </w:rPr>
        <w:t>в</w:t>
      </w:r>
      <w:r w:rsidRPr="0047089A">
        <w:rPr>
          <w:lang w:val="ru-RU"/>
        </w:rPr>
        <w:t xml:space="preserve"> </w:t>
      </w:r>
      <w:r>
        <w:rPr>
          <w:lang w:val="ru-RU"/>
        </w:rPr>
        <w:t>статье</w:t>
      </w:r>
      <w:r w:rsidRPr="0047089A">
        <w:rPr>
          <w:lang w:val="ru-RU"/>
        </w:rPr>
        <w:t xml:space="preserve"> 6 Пакта</w:t>
      </w:r>
      <w:r>
        <w:rPr>
          <w:lang w:val="ru-RU"/>
        </w:rPr>
        <w:t>,</w:t>
      </w:r>
      <w:r w:rsidRPr="0047089A">
        <w:rPr>
          <w:lang w:val="ru-RU"/>
        </w:rPr>
        <w:t xml:space="preserve"> </w:t>
      </w:r>
      <w:r>
        <w:rPr>
          <w:lang w:val="ru-RU"/>
        </w:rPr>
        <w:t xml:space="preserve">признанием индивидуального измерения </w:t>
      </w:r>
      <w:r w:rsidRPr="0047089A">
        <w:rPr>
          <w:lang w:val="ru-RU"/>
        </w:rPr>
        <w:t>прав</w:t>
      </w:r>
      <w:r>
        <w:rPr>
          <w:lang w:val="ru-RU"/>
        </w:rPr>
        <w:t>а</w:t>
      </w:r>
      <w:r w:rsidRPr="0047089A">
        <w:rPr>
          <w:lang w:val="ru-RU"/>
        </w:rPr>
        <w:t xml:space="preserve"> на</w:t>
      </w:r>
      <w:r>
        <w:rPr>
          <w:lang w:val="ru-RU"/>
        </w:rPr>
        <w:t xml:space="preserve"> пользование</w:t>
      </w:r>
      <w:r w:rsidRPr="0047089A">
        <w:rPr>
          <w:lang w:val="ru-RU"/>
        </w:rPr>
        <w:t xml:space="preserve"> справедливы</w:t>
      </w:r>
      <w:r>
        <w:rPr>
          <w:lang w:val="ru-RU"/>
        </w:rPr>
        <w:t>ми</w:t>
      </w:r>
      <w:r w:rsidRPr="0047089A">
        <w:rPr>
          <w:lang w:val="ru-RU"/>
        </w:rPr>
        <w:t xml:space="preserve"> </w:t>
      </w:r>
      <w:r>
        <w:rPr>
          <w:lang w:val="ru-RU"/>
        </w:rPr>
        <w:t xml:space="preserve">и благоприятными </w:t>
      </w:r>
      <w:r w:rsidRPr="0047089A">
        <w:rPr>
          <w:lang w:val="ru-RU"/>
        </w:rPr>
        <w:t>условия</w:t>
      </w:r>
      <w:r>
        <w:rPr>
          <w:lang w:val="ru-RU"/>
        </w:rPr>
        <w:t>ми</w:t>
      </w:r>
      <w:r w:rsidRPr="0047089A">
        <w:rPr>
          <w:lang w:val="ru-RU"/>
        </w:rPr>
        <w:t xml:space="preserve"> труда </w:t>
      </w:r>
      <w:r>
        <w:rPr>
          <w:lang w:val="ru-RU"/>
        </w:rPr>
        <w:t xml:space="preserve">в статье </w:t>
      </w:r>
      <w:r w:rsidRPr="0047089A">
        <w:rPr>
          <w:lang w:val="ru-RU"/>
        </w:rPr>
        <w:t xml:space="preserve">7 и </w:t>
      </w:r>
      <w:r>
        <w:rPr>
          <w:lang w:val="ru-RU"/>
        </w:rPr>
        <w:t>коллективным измерением в с</w:t>
      </w:r>
      <w:r w:rsidRPr="0047089A">
        <w:rPr>
          <w:lang w:val="ru-RU"/>
        </w:rPr>
        <w:t>тать</w:t>
      </w:r>
      <w:r>
        <w:rPr>
          <w:lang w:val="ru-RU"/>
        </w:rPr>
        <w:t>е</w:t>
      </w:r>
      <w:r w:rsidRPr="0047089A">
        <w:rPr>
          <w:lang w:val="ru-RU"/>
        </w:rPr>
        <w:t xml:space="preserve"> 8.</w:t>
      </w:r>
      <w:proofErr w:type="gramEnd"/>
    </w:p>
  </w:footnote>
  <w:footnote w:id="4">
    <w:p w:rsidR="00E66DD6" w:rsidRPr="0047089A" w:rsidRDefault="00E66DD6" w:rsidP="00641E51">
      <w:pPr>
        <w:pStyle w:val="aa"/>
        <w:widowControl w:val="0"/>
        <w:tabs>
          <w:tab w:val="clear" w:pos="1021"/>
          <w:tab w:val="right" w:pos="1020"/>
        </w:tabs>
        <w:rPr>
          <w:lang w:val="ru-RU"/>
        </w:rPr>
      </w:pPr>
      <w:r w:rsidRPr="0047089A">
        <w:rPr>
          <w:lang w:val="ru-RU"/>
        </w:rPr>
        <w:tab/>
      </w:r>
      <w:r>
        <w:rPr>
          <w:rStyle w:val="a6"/>
        </w:rPr>
        <w:footnoteRef/>
      </w:r>
      <w:r w:rsidRPr="0047089A">
        <w:rPr>
          <w:lang w:val="ru-RU"/>
        </w:rPr>
        <w:tab/>
      </w:r>
      <w:r w:rsidRPr="0069698C">
        <w:rPr>
          <w:lang w:val="ru-RU"/>
        </w:rPr>
        <w:t>Комитет по экономическим, социальным и культурным правам</w:t>
      </w:r>
      <w:r w:rsidRPr="0047089A">
        <w:rPr>
          <w:lang w:val="ru-RU"/>
        </w:rPr>
        <w:t xml:space="preserve">, </w:t>
      </w:r>
      <w:r>
        <w:rPr>
          <w:lang w:val="ru-RU"/>
        </w:rPr>
        <w:t>з</w:t>
      </w:r>
      <w:r w:rsidRPr="0047089A">
        <w:rPr>
          <w:lang w:val="ru-RU"/>
        </w:rPr>
        <w:t>амечание общего порядка № 19</w:t>
      </w:r>
      <w:r>
        <w:rPr>
          <w:lang w:val="ru-RU"/>
        </w:rPr>
        <w:t xml:space="preserve"> (2007)</w:t>
      </w:r>
      <w:r w:rsidRPr="00ED3E56">
        <w:rPr>
          <w:lang w:val="ru-RU"/>
        </w:rPr>
        <w:t xml:space="preserve"> о праве на социальное обеспечение</w:t>
      </w:r>
      <w:r w:rsidRPr="0047089A">
        <w:rPr>
          <w:lang w:val="ru-RU"/>
        </w:rPr>
        <w:t>, пункт 2.</w:t>
      </w:r>
    </w:p>
  </w:footnote>
  <w:footnote w:id="5">
    <w:p w:rsidR="00E66DD6" w:rsidRPr="00A117A1" w:rsidRDefault="00E66DD6" w:rsidP="00641E51">
      <w:pPr>
        <w:pStyle w:val="aa"/>
        <w:widowControl w:val="0"/>
        <w:tabs>
          <w:tab w:val="clear" w:pos="1021"/>
          <w:tab w:val="right" w:pos="1020"/>
        </w:tabs>
        <w:rPr>
          <w:lang w:val="ru-RU"/>
        </w:rPr>
      </w:pPr>
      <w:r w:rsidRPr="0047089A">
        <w:rPr>
          <w:lang w:val="ru-RU"/>
        </w:rPr>
        <w:tab/>
      </w:r>
      <w:r>
        <w:rPr>
          <w:rStyle w:val="a6"/>
        </w:rPr>
        <w:footnoteRef/>
      </w:r>
      <w:r w:rsidRPr="00A117A1">
        <w:rPr>
          <w:lang w:val="ru-RU"/>
        </w:rPr>
        <w:tab/>
      </w:r>
      <w:r>
        <w:rPr>
          <w:lang w:val="ru-RU"/>
        </w:rPr>
        <w:t>По</w:t>
      </w:r>
      <w:r w:rsidRPr="00A117A1">
        <w:rPr>
          <w:lang w:val="ru-RU"/>
        </w:rPr>
        <w:t xml:space="preserve"> </w:t>
      </w:r>
      <w:r>
        <w:rPr>
          <w:lang w:val="ru-RU"/>
        </w:rPr>
        <w:t>сведениям</w:t>
      </w:r>
      <w:r w:rsidRPr="00A117A1">
        <w:rPr>
          <w:lang w:val="ru-RU"/>
        </w:rPr>
        <w:t xml:space="preserve"> </w:t>
      </w:r>
      <w:r>
        <w:rPr>
          <w:lang w:val="ru-RU"/>
        </w:rPr>
        <w:t>МОТ</w:t>
      </w:r>
      <w:r w:rsidRPr="00A117A1">
        <w:rPr>
          <w:szCs w:val="18"/>
          <w:lang w:val="ru-RU"/>
        </w:rPr>
        <w:t xml:space="preserve">, </w:t>
      </w:r>
      <w:r>
        <w:rPr>
          <w:szCs w:val="18"/>
          <w:lang w:val="ru-RU"/>
        </w:rPr>
        <w:t>в</w:t>
      </w:r>
      <w:r w:rsidRPr="00A117A1">
        <w:rPr>
          <w:szCs w:val="18"/>
          <w:lang w:val="ru-RU"/>
        </w:rPr>
        <w:t xml:space="preserve"> </w:t>
      </w:r>
      <w:r>
        <w:rPr>
          <w:szCs w:val="18"/>
          <w:lang w:val="ru-RU"/>
        </w:rPr>
        <w:t>целом</w:t>
      </w:r>
      <w:r w:rsidRPr="00A117A1">
        <w:rPr>
          <w:szCs w:val="18"/>
          <w:lang w:val="ru-RU"/>
        </w:rPr>
        <w:t xml:space="preserve"> </w:t>
      </w:r>
      <w:r>
        <w:rPr>
          <w:szCs w:val="18"/>
          <w:lang w:val="ru-RU"/>
        </w:rPr>
        <w:t>в</w:t>
      </w:r>
      <w:r w:rsidRPr="00A117A1">
        <w:rPr>
          <w:szCs w:val="18"/>
          <w:lang w:val="ru-RU"/>
        </w:rPr>
        <w:t xml:space="preserve"> </w:t>
      </w:r>
      <w:r>
        <w:rPr>
          <w:szCs w:val="18"/>
          <w:lang w:val="ru-RU"/>
        </w:rPr>
        <w:t>период 1998−</w:t>
      </w:r>
      <w:r w:rsidRPr="00A117A1">
        <w:rPr>
          <w:szCs w:val="18"/>
          <w:lang w:val="ru-RU"/>
        </w:rPr>
        <w:t xml:space="preserve">2008 </w:t>
      </w:r>
      <w:r>
        <w:rPr>
          <w:szCs w:val="18"/>
          <w:lang w:val="ru-RU"/>
        </w:rPr>
        <w:t>годов число несчастных случаев на производстве, сопряженных и не сопряженных с летальным исходом,</w:t>
      </w:r>
      <w:r w:rsidRPr="00A117A1">
        <w:rPr>
          <w:szCs w:val="18"/>
          <w:lang w:val="ru-RU"/>
        </w:rPr>
        <w:t xml:space="preserve"> </w:t>
      </w:r>
      <w:r w:rsidRPr="00B53FC6">
        <w:rPr>
          <w:szCs w:val="18"/>
          <w:lang w:val="ru-RU"/>
        </w:rPr>
        <w:t xml:space="preserve">и профессиональных заболеваний </w:t>
      </w:r>
      <w:r>
        <w:rPr>
          <w:szCs w:val="18"/>
          <w:lang w:val="ru-RU"/>
        </w:rPr>
        <w:t>в глобальном масштабе не претерпело значительных изменений, хотя глобальные данные маскируют вариации по странам и регионам</w:t>
      </w:r>
      <w:r w:rsidRPr="00A117A1">
        <w:rPr>
          <w:szCs w:val="18"/>
          <w:lang w:val="ru-RU"/>
        </w:rPr>
        <w:t>.</w:t>
      </w:r>
    </w:p>
  </w:footnote>
  <w:footnote w:id="6">
    <w:p w:rsidR="00E66DD6" w:rsidRPr="002038D8" w:rsidRDefault="00E66DD6" w:rsidP="00010706">
      <w:pPr>
        <w:pStyle w:val="aa"/>
        <w:widowControl w:val="0"/>
        <w:tabs>
          <w:tab w:val="clear" w:pos="1021"/>
          <w:tab w:val="right" w:pos="1020"/>
        </w:tabs>
        <w:spacing w:line="210" w:lineRule="exact"/>
        <w:rPr>
          <w:lang w:val="ru-RU"/>
        </w:rPr>
      </w:pPr>
      <w:r w:rsidRPr="00A117A1">
        <w:rPr>
          <w:lang w:val="ru-RU"/>
        </w:rPr>
        <w:tab/>
      </w:r>
      <w:r>
        <w:rPr>
          <w:rStyle w:val="a6"/>
        </w:rPr>
        <w:footnoteRef/>
      </w:r>
      <w:r w:rsidRPr="002038D8">
        <w:rPr>
          <w:lang w:val="ru-RU"/>
        </w:rPr>
        <w:tab/>
      </w:r>
      <w:r>
        <w:rPr>
          <w:lang w:val="ru-RU"/>
        </w:rPr>
        <w:t xml:space="preserve">Это понимание подкрепляется </w:t>
      </w:r>
      <w:r w:rsidRPr="002038D8">
        <w:rPr>
          <w:lang w:val="ru-RU"/>
        </w:rPr>
        <w:t>стать</w:t>
      </w:r>
      <w:r>
        <w:rPr>
          <w:lang w:val="ru-RU"/>
        </w:rPr>
        <w:t>ей</w:t>
      </w:r>
      <w:r w:rsidRPr="002038D8">
        <w:rPr>
          <w:lang w:val="ru-RU"/>
        </w:rPr>
        <w:t xml:space="preserve"> 1</w:t>
      </w:r>
      <w:r>
        <w:rPr>
          <w:lang w:val="ru-RU"/>
        </w:rPr>
        <w:t xml:space="preserve"> </w:t>
      </w:r>
      <w:r w:rsidRPr="0059269F">
        <w:t>a</w:t>
      </w:r>
      <w:r w:rsidRPr="002038D8">
        <w:rPr>
          <w:lang w:val="ru-RU"/>
        </w:rPr>
        <w:t>) Конвенци</w:t>
      </w:r>
      <w:r>
        <w:rPr>
          <w:lang w:val="ru-RU"/>
        </w:rPr>
        <w:t>и МОТ</w:t>
      </w:r>
      <w:r w:rsidRPr="002038D8">
        <w:rPr>
          <w:lang w:val="ru-RU"/>
        </w:rPr>
        <w:t xml:space="preserve"> о равном вознаграждении 1951 </w:t>
      </w:r>
      <w:r>
        <w:rPr>
          <w:lang w:val="ru-RU"/>
        </w:rPr>
        <w:t xml:space="preserve">года </w:t>
      </w:r>
      <w:r w:rsidRPr="002038D8">
        <w:rPr>
          <w:lang w:val="ru-RU"/>
        </w:rPr>
        <w:t>(№ 100)</w:t>
      </w:r>
      <w:r>
        <w:rPr>
          <w:lang w:val="ru-RU"/>
        </w:rPr>
        <w:t xml:space="preserve">, </w:t>
      </w:r>
      <w:proofErr w:type="gramStart"/>
      <w:r>
        <w:rPr>
          <w:lang w:val="ru-RU"/>
        </w:rPr>
        <w:t>которую</w:t>
      </w:r>
      <w:proofErr w:type="gramEnd"/>
      <w:r>
        <w:rPr>
          <w:lang w:val="ru-RU"/>
        </w:rPr>
        <w:t xml:space="preserve"> ратифицировало </w:t>
      </w:r>
      <w:r w:rsidRPr="002038D8">
        <w:rPr>
          <w:lang w:val="ru-RU"/>
        </w:rPr>
        <w:t xml:space="preserve">171 </w:t>
      </w:r>
      <w:r>
        <w:rPr>
          <w:lang w:val="ru-RU"/>
        </w:rPr>
        <w:t>государство</w:t>
      </w:r>
      <w:r w:rsidRPr="002038D8">
        <w:rPr>
          <w:lang w:val="ru-RU"/>
        </w:rPr>
        <w:t>.</w:t>
      </w:r>
    </w:p>
  </w:footnote>
  <w:footnote w:id="7">
    <w:p w:rsidR="00E66DD6" w:rsidRPr="0065085C" w:rsidRDefault="00E66DD6" w:rsidP="00641E51">
      <w:pPr>
        <w:pStyle w:val="aa"/>
        <w:widowControl w:val="0"/>
        <w:tabs>
          <w:tab w:val="clear" w:pos="1021"/>
          <w:tab w:val="right" w:pos="1020"/>
        </w:tabs>
        <w:rPr>
          <w:lang w:val="ru-RU"/>
        </w:rPr>
      </w:pPr>
      <w:r w:rsidRPr="002038D8">
        <w:rPr>
          <w:lang w:val="ru-RU"/>
        </w:rPr>
        <w:tab/>
      </w:r>
      <w:r>
        <w:rPr>
          <w:rStyle w:val="a6"/>
        </w:rPr>
        <w:footnoteRef/>
      </w:r>
      <w:r w:rsidRPr="00495ACE">
        <w:rPr>
          <w:lang w:val="fr-FR"/>
        </w:rPr>
        <w:tab/>
      </w:r>
      <w:r>
        <w:rPr>
          <w:lang w:val="ru-RU"/>
        </w:rPr>
        <w:t>См</w:t>
      </w:r>
      <w:r w:rsidRPr="00857CEA">
        <w:rPr>
          <w:lang w:val="fr-CH"/>
        </w:rPr>
        <w:t xml:space="preserve">. </w:t>
      </w:r>
      <w:r w:rsidRPr="0059269F">
        <w:rPr>
          <w:lang w:val="fr-FR"/>
        </w:rPr>
        <w:t>Trava</w:t>
      </w:r>
      <w:r>
        <w:rPr>
          <w:lang w:val="fr-FR"/>
        </w:rPr>
        <w:t>ux</w:t>
      </w:r>
      <w:r w:rsidRPr="00495ACE">
        <w:rPr>
          <w:lang w:val="fr-FR"/>
        </w:rPr>
        <w:t xml:space="preserve"> </w:t>
      </w:r>
      <w:r>
        <w:rPr>
          <w:lang w:val="fr-FR"/>
        </w:rPr>
        <w:t>Pr</w:t>
      </w:r>
      <w:r w:rsidRPr="00495ACE">
        <w:rPr>
          <w:lang w:val="fr-FR"/>
        </w:rPr>
        <w:t>é</w:t>
      </w:r>
      <w:r>
        <w:rPr>
          <w:lang w:val="fr-FR"/>
        </w:rPr>
        <w:t>paratoires</w:t>
      </w:r>
      <w:r w:rsidRPr="00495ACE">
        <w:rPr>
          <w:lang w:val="fr-FR"/>
        </w:rPr>
        <w:t xml:space="preserve"> </w:t>
      </w:r>
      <w:r>
        <w:rPr>
          <w:lang w:val="fr-FR"/>
        </w:rPr>
        <w:t>A</w:t>
      </w:r>
      <w:r w:rsidRPr="00495ACE">
        <w:rPr>
          <w:lang w:val="fr-FR"/>
        </w:rPr>
        <w:t xml:space="preserve">/2929 (1955), para. </w:t>
      </w:r>
      <w:r w:rsidRPr="00857CEA">
        <w:rPr>
          <w:lang w:val="en-US"/>
        </w:rPr>
        <w:t xml:space="preserve">5. </w:t>
      </w:r>
      <w:r>
        <w:rPr>
          <w:lang w:val="ru-RU"/>
        </w:rPr>
        <w:t>См</w:t>
      </w:r>
      <w:r w:rsidRPr="00857CEA">
        <w:rPr>
          <w:lang w:val="en-US"/>
        </w:rPr>
        <w:t xml:space="preserve">. </w:t>
      </w:r>
      <w:r>
        <w:rPr>
          <w:lang w:val="ru-RU"/>
        </w:rPr>
        <w:t>также</w:t>
      </w:r>
      <w:r w:rsidRPr="00857CEA">
        <w:rPr>
          <w:lang w:val="en-US"/>
        </w:rPr>
        <w:t xml:space="preserve"> Matthew Craven, </w:t>
      </w:r>
      <w:r w:rsidRPr="0005365E">
        <w:rPr>
          <w:i/>
          <w:lang w:val="en-US"/>
        </w:rPr>
        <w:t xml:space="preserve">The International Covenant on Economic, Social, and Cultural Rights: </w:t>
      </w:r>
      <w:proofErr w:type="gramStart"/>
      <w:r w:rsidRPr="0005365E">
        <w:rPr>
          <w:i/>
          <w:lang w:val="en-US"/>
        </w:rPr>
        <w:t xml:space="preserve">A Perspective on Its Development </w:t>
      </w:r>
      <w:r w:rsidRPr="00857CEA">
        <w:rPr>
          <w:lang w:val="en-US"/>
        </w:rPr>
        <w:t>(Oxford, Clarendon Press, 1995), chap. 6, sect.</w:t>
      </w:r>
      <w:proofErr w:type="gramEnd"/>
      <w:r w:rsidRPr="00857CEA">
        <w:rPr>
          <w:lang w:val="en-US"/>
        </w:rPr>
        <w:t xml:space="preserve"> </w:t>
      </w:r>
      <w:proofErr w:type="gramStart"/>
      <w:r w:rsidRPr="00857CEA">
        <w:rPr>
          <w:lang w:val="en-US"/>
        </w:rPr>
        <w:t>II</w:t>
      </w:r>
      <w:r w:rsidRPr="0065085C">
        <w:rPr>
          <w:lang w:val="ru-RU"/>
        </w:rPr>
        <w:t>.</w:t>
      </w:r>
      <w:r w:rsidRPr="00857CEA">
        <w:rPr>
          <w:lang w:val="en-US"/>
        </w:rPr>
        <w:t>B</w:t>
      </w:r>
      <w:r w:rsidRPr="0065085C">
        <w:rPr>
          <w:lang w:val="ru-RU"/>
        </w:rPr>
        <w:t>.</w:t>
      </w:r>
      <w:proofErr w:type="gramEnd"/>
    </w:p>
  </w:footnote>
  <w:footnote w:id="8">
    <w:p w:rsidR="00E66DD6" w:rsidRPr="00B66B8E" w:rsidRDefault="00E66DD6" w:rsidP="00641E51">
      <w:pPr>
        <w:pStyle w:val="aa"/>
        <w:widowControl w:val="0"/>
        <w:tabs>
          <w:tab w:val="clear" w:pos="1021"/>
          <w:tab w:val="right" w:pos="1020"/>
        </w:tabs>
        <w:rPr>
          <w:lang w:val="ru-RU"/>
        </w:rPr>
      </w:pPr>
      <w:r w:rsidRPr="0065085C">
        <w:rPr>
          <w:lang w:val="ru-RU"/>
        </w:rPr>
        <w:tab/>
      </w:r>
      <w:r>
        <w:rPr>
          <w:rStyle w:val="a6"/>
        </w:rPr>
        <w:footnoteRef/>
      </w:r>
      <w:r w:rsidRPr="00B66B8E">
        <w:rPr>
          <w:lang w:val="ru-RU"/>
        </w:rPr>
        <w:tab/>
      </w:r>
      <w:proofErr w:type="gramStart"/>
      <w:r>
        <w:rPr>
          <w:lang w:val="ru-RU"/>
        </w:rPr>
        <w:t>Исследование МОТ «С</w:t>
      </w:r>
      <w:r w:rsidRPr="000C2AFA">
        <w:rPr>
          <w:lang w:val="ru-RU"/>
        </w:rPr>
        <w:t>истем</w:t>
      </w:r>
      <w:r>
        <w:rPr>
          <w:lang w:val="ru-RU"/>
        </w:rPr>
        <w:t>ы</w:t>
      </w:r>
      <w:r w:rsidRPr="000C2AFA">
        <w:rPr>
          <w:lang w:val="ru-RU"/>
        </w:rPr>
        <w:t xml:space="preserve"> минимальной зар</w:t>
      </w:r>
      <w:r>
        <w:rPr>
          <w:lang w:val="ru-RU"/>
        </w:rPr>
        <w:t>платы» 2014</w:t>
      </w:r>
      <w:r w:rsidRPr="000C2AFA">
        <w:rPr>
          <w:lang w:val="ru-RU"/>
        </w:rPr>
        <w:t xml:space="preserve"> </w:t>
      </w:r>
      <w:r>
        <w:rPr>
          <w:lang w:val="ru-RU"/>
        </w:rPr>
        <w:t>года содержит предположение о том</w:t>
      </w:r>
      <w:r w:rsidRPr="00B66B8E">
        <w:rPr>
          <w:lang w:val="ru-RU"/>
        </w:rPr>
        <w:t xml:space="preserve">, </w:t>
      </w:r>
      <w:r>
        <w:rPr>
          <w:lang w:val="ru-RU"/>
        </w:rPr>
        <w:t>что</w:t>
      </w:r>
      <w:r w:rsidRPr="00B66B8E">
        <w:rPr>
          <w:lang w:val="ru-RU"/>
        </w:rPr>
        <w:t xml:space="preserve"> </w:t>
      </w:r>
      <w:r>
        <w:rPr>
          <w:lang w:val="ru-RU"/>
        </w:rPr>
        <w:t>понятие</w:t>
      </w:r>
      <w:r w:rsidRPr="00B66B8E">
        <w:rPr>
          <w:lang w:val="ru-RU"/>
        </w:rPr>
        <w:t xml:space="preserve"> </w:t>
      </w:r>
      <w:r>
        <w:rPr>
          <w:lang w:val="ru-RU"/>
        </w:rPr>
        <w:t>справедливой</w:t>
      </w:r>
      <w:r w:rsidRPr="00B66B8E">
        <w:rPr>
          <w:lang w:val="ru-RU"/>
        </w:rPr>
        <w:t xml:space="preserve"> </w:t>
      </w:r>
      <w:r>
        <w:rPr>
          <w:lang w:val="ru-RU"/>
        </w:rPr>
        <w:t>зарплаты включает</w:t>
      </w:r>
      <w:r w:rsidRPr="00B66B8E">
        <w:rPr>
          <w:lang w:val="ru-RU"/>
        </w:rPr>
        <w:t xml:space="preserve"> </w:t>
      </w:r>
      <w:r>
        <w:rPr>
          <w:lang w:val="ru-RU"/>
        </w:rPr>
        <w:t>понятия</w:t>
      </w:r>
      <w:r w:rsidRPr="00B66B8E">
        <w:rPr>
          <w:lang w:val="ru-RU"/>
        </w:rPr>
        <w:t xml:space="preserve"> </w:t>
      </w:r>
      <w:r>
        <w:rPr>
          <w:lang w:val="ru-RU"/>
        </w:rPr>
        <w:t>минимальной</w:t>
      </w:r>
      <w:r w:rsidRPr="00B66B8E">
        <w:rPr>
          <w:lang w:val="ru-RU"/>
        </w:rPr>
        <w:t xml:space="preserve"> </w:t>
      </w:r>
      <w:r>
        <w:rPr>
          <w:lang w:val="ru-RU"/>
        </w:rPr>
        <w:t>зарплаты</w:t>
      </w:r>
      <w:r w:rsidRPr="00B66B8E">
        <w:rPr>
          <w:lang w:val="ru-RU"/>
        </w:rPr>
        <w:t xml:space="preserve"> </w:t>
      </w:r>
      <w:r>
        <w:rPr>
          <w:lang w:val="ru-RU"/>
        </w:rPr>
        <w:t>и</w:t>
      </w:r>
      <w:r w:rsidRPr="00B66B8E">
        <w:rPr>
          <w:lang w:val="ru-RU"/>
        </w:rPr>
        <w:t xml:space="preserve"> </w:t>
      </w:r>
      <w:r>
        <w:rPr>
          <w:lang w:val="ru-RU"/>
        </w:rPr>
        <w:t>прожиточной</w:t>
      </w:r>
      <w:r w:rsidRPr="00B66B8E">
        <w:rPr>
          <w:lang w:val="ru-RU"/>
        </w:rPr>
        <w:t xml:space="preserve"> </w:t>
      </w:r>
      <w:r w:rsidRPr="0065085C">
        <w:rPr>
          <w:lang w:val="ru-RU"/>
        </w:rPr>
        <w:t>зарплаты</w:t>
      </w:r>
      <w:r w:rsidRPr="00B66B8E">
        <w:rPr>
          <w:lang w:val="ru-RU"/>
        </w:rPr>
        <w:t xml:space="preserve"> (</w:t>
      </w:r>
      <w:r>
        <w:rPr>
          <w:lang w:val="ru-RU"/>
        </w:rPr>
        <w:t xml:space="preserve">последнее понятие более тесно соотносится со </w:t>
      </w:r>
      <w:r w:rsidRPr="00B66B8E">
        <w:rPr>
          <w:lang w:val="ru-RU"/>
        </w:rPr>
        <w:t>стать</w:t>
      </w:r>
      <w:r>
        <w:rPr>
          <w:lang w:val="ru-RU"/>
        </w:rPr>
        <w:t>ей</w:t>
      </w:r>
      <w:r w:rsidRPr="00B66B8E">
        <w:rPr>
          <w:lang w:val="ru-RU"/>
        </w:rPr>
        <w:t xml:space="preserve"> 7</w:t>
      </w:r>
      <w:r>
        <w:rPr>
          <w:lang w:val="ru-RU"/>
        </w:rPr>
        <w:t xml:space="preserve"> </w:t>
      </w:r>
      <w:r w:rsidRPr="00B66B8E">
        <w:rPr>
          <w:lang w:val="fr-CH"/>
        </w:rPr>
        <w:t>a</w:t>
      </w:r>
      <w:r w:rsidRPr="00B66B8E">
        <w:rPr>
          <w:lang w:val="ru-RU"/>
        </w:rPr>
        <w:t>)</w:t>
      </w:r>
      <w:r>
        <w:rPr>
          <w:lang w:val="ru-RU"/>
        </w:rPr>
        <w:t xml:space="preserve"> </w:t>
      </w:r>
      <w:r w:rsidRPr="00B66B8E">
        <w:rPr>
          <w:lang w:val="fr-CH"/>
        </w:rPr>
        <w:t>ii</w:t>
      </w:r>
      <w:r w:rsidRPr="00B66B8E">
        <w:rPr>
          <w:lang w:val="ru-RU"/>
        </w:rPr>
        <w:t xml:space="preserve">) Пакта), </w:t>
      </w:r>
      <w:r>
        <w:rPr>
          <w:lang w:val="ru-RU"/>
        </w:rPr>
        <w:t>при этом понятие справедливой зарплаты является более широким</w:t>
      </w:r>
      <w:r w:rsidRPr="00B66B8E">
        <w:rPr>
          <w:lang w:val="ru-RU"/>
        </w:rPr>
        <w:t>.</w:t>
      </w:r>
      <w:proofErr w:type="gramEnd"/>
    </w:p>
  </w:footnote>
  <w:footnote w:id="9">
    <w:p w:rsidR="00E66DD6" w:rsidRPr="004A3EB5" w:rsidRDefault="00E66DD6" w:rsidP="00641E51">
      <w:pPr>
        <w:pStyle w:val="aa"/>
        <w:widowControl w:val="0"/>
        <w:tabs>
          <w:tab w:val="clear" w:pos="1021"/>
          <w:tab w:val="right" w:pos="1020"/>
        </w:tabs>
        <w:rPr>
          <w:lang w:val="ru-RU"/>
        </w:rPr>
      </w:pPr>
      <w:r w:rsidRPr="00B66B8E">
        <w:rPr>
          <w:lang w:val="ru-RU"/>
        </w:rPr>
        <w:tab/>
      </w:r>
      <w:r>
        <w:rPr>
          <w:rStyle w:val="a6"/>
        </w:rPr>
        <w:footnoteRef/>
      </w:r>
      <w:r w:rsidRPr="004A3EB5">
        <w:rPr>
          <w:lang w:val="ru-RU"/>
        </w:rPr>
        <w:tab/>
      </w:r>
      <w:proofErr w:type="gramStart"/>
      <w:r>
        <w:rPr>
          <w:lang w:val="ru-RU"/>
        </w:rPr>
        <w:t>Составители настоящего з</w:t>
      </w:r>
      <w:r w:rsidRPr="004A3EB5">
        <w:rPr>
          <w:lang w:val="ru-RU"/>
        </w:rPr>
        <w:t>амечани</w:t>
      </w:r>
      <w:r>
        <w:rPr>
          <w:lang w:val="ru-RU"/>
        </w:rPr>
        <w:t>я</w:t>
      </w:r>
      <w:r w:rsidRPr="004A3EB5">
        <w:rPr>
          <w:lang w:val="ru-RU"/>
        </w:rPr>
        <w:t xml:space="preserve"> общего порядка </w:t>
      </w:r>
      <w:r>
        <w:rPr>
          <w:lang w:val="ru-RU"/>
        </w:rPr>
        <w:t>считают, что соотношение</w:t>
      </w:r>
      <w:r w:rsidRPr="004A3EB5">
        <w:rPr>
          <w:lang w:val="ru-RU"/>
        </w:rPr>
        <w:t xml:space="preserve"> </w:t>
      </w:r>
      <w:r>
        <w:rPr>
          <w:lang w:val="ru-RU"/>
        </w:rPr>
        <w:t>между</w:t>
      </w:r>
      <w:r w:rsidRPr="004A3EB5">
        <w:rPr>
          <w:lang w:val="ru-RU"/>
        </w:rPr>
        <w:t xml:space="preserve"> </w:t>
      </w:r>
      <w:r>
        <w:rPr>
          <w:lang w:val="ru-RU"/>
        </w:rPr>
        <w:t>зарплатами</w:t>
      </w:r>
      <w:r w:rsidRPr="004A3EB5">
        <w:rPr>
          <w:lang w:val="ru-RU"/>
        </w:rPr>
        <w:t xml:space="preserve"> </w:t>
      </w:r>
      <w:r>
        <w:rPr>
          <w:lang w:val="ru-RU"/>
        </w:rPr>
        <w:t>и</w:t>
      </w:r>
      <w:r w:rsidRPr="004A3EB5">
        <w:rPr>
          <w:lang w:val="ru-RU"/>
        </w:rPr>
        <w:t xml:space="preserve"> </w:t>
      </w:r>
      <w:r>
        <w:rPr>
          <w:lang w:val="ru-RU"/>
        </w:rPr>
        <w:t>стоимостью</w:t>
      </w:r>
      <w:r w:rsidRPr="004A3EB5">
        <w:rPr>
          <w:lang w:val="ru-RU"/>
        </w:rPr>
        <w:t xml:space="preserve"> </w:t>
      </w:r>
      <w:r>
        <w:rPr>
          <w:lang w:val="ru-RU"/>
        </w:rPr>
        <w:t>жизни</w:t>
      </w:r>
      <w:r w:rsidRPr="004A3EB5">
        <w:rPr>
          <w:lang w:val="ru-RU"/>
        </w:rPr>
        <w:t xml:space="preserve"> </w:t>
      </w:r>
      <w:r>
        <w:rPr>
          <w:lang w:val="ru-RU"/>
        </w:rPr>
        <w:t>более</w:t>
      </w:r>
      <w:r w:rsidRPr="004A3EB5">
        <w:rPr>
          <w:lang w:val="ru-RU"/>
        </w:rPr>
        <w:t xml:space="preserve"> </w:t>
      </w:r>
      <w:r>
        <w:rPr>
          <w:lang w:val="ru-RU"/>
        </w:rPr>
        <w:t>четко</w:t>
      </w:r>
      <w:r w:rsidRPr="004A3EB5">
        <w:rPr>
          <w:lang w:val="ru-RU"/>
        </w:rPr>
        <w:t xml:space="preserve"> </w:t>
      </w:r>
      <w:r>
        <w:rPr>
          <w:lang w:val="ru-RU"/>
        </w:rPr>
        <w:t xml:space="preserve">прослеживается в качестве одного из аспектов </w:t>
      </w:r>
      <w:r w:rsidRPr="004A3EB5">
        <w:rPr>
          <w:lang w:val="ru-RU"/>
        </w:rPr>
        <w:t>стать</w:t>
      </w:r>
      <w:r>
        <w:rPr>
          <w:lang w:val="ru-RU"/>
        </w:rPr>
        <w:t>и</w:t>
      </w:r>
      <w:r w:rsidRPr="004A3EB5">
        <w:rPr>
          <w:lang w:val="ru-RU"/>
        </w:rPr>
        <w:t xml:space="preserve"> 7</w:t>
      </w:r>
      <w:r>
        <w:rPr>
          <w:lang w:val="ru-RU"/>
        </w:rPr>
        <w:t xml:space="preserve"> </w:t>
      </w:r>
      <w:r w:rsidRPr="0059269F">
        <w:rPr>
          <w:lang w:val="en-US"/>
        </w:rPr>
        <w:t>a</w:t>
      </w:r>
      <w:r w:rsidRPr="004A3EB5">
        <w:rPr>
          <w:lang w:val="ru-RU"/>
        </w:rPr>
        <w:t>)</w:t>
      </w:r>
      <w:r>
        <w:rPr>
          <w:lang w:val="ru-RU"/>
        </w:rPr>
        <w:t xml:space="preserve"> </w:t>
      </w:r>
      <w:r w:rsidRPr="0059269F">
        <w:rPr>
          <w:lang w:val="en-US"/>
        </w:rPr>
        <w:t>ii</w:t>
      </w:r>
      <w:r w:rsidRPr="004A3EB5">
        <w:rPr>
          <w:lang w:val="ru-RU"/>
        </w:rPr>
        <w:t xml:space="preserve">); </w:t>
      </w:r>
      <w:r>
        <w:rPr>
          <w:lang w:val="ru-RU"/>
        </w:rPr>
        <w:t xml:space="preserve">однако </w:t>
      </w:r>
      <w:r w:rsidRPr="001718B8">
        <w:rPr>
          <w:lang w:val="ru-RU"/>
        </w:rPr>
        <w:t xml:space="preserve">также </w:t>
      </w:r>
      <w:r>
        <w:rPr>
          <w:lang w:val="ru-RU"/>
        </w:rPr>
        <w:t>важно подчеркнуть, что понятие «справедливая зарплата» и вознаграждение, обеспечивающее удовлетворительное существование, являются взаимозависимыми</w:t>
      </w:r>
      <w:r w:rsidRPr="004A3EB5">
        <w:rPr>
          <w:lang w:val="ru-RU"/>
        </w:rPr>
        <w:t>.</w:t>
      </w:r>
      <w:proofErr w:type="gramEnd"/>
    </w:p>
  </w:footnote>
  <w:footnote w:id="10">
    <w:p w:rsidR="00E66DD6" w:rsidRPr="00EC7C25" w:rsidRDefault="00E66DD6" w:rsidP="00641E51">
      <w:pPr>
        <w:pStyle w:val="aa"/>
        <w:widowControl w:val="0"/>
        <w:tabs>
          <w:tab w:val="clear" w:pos="1021"/>
          <w:tab w:val="right" w:pos="1020"/>
        </w:tabs>
        <w:rPr>
          <w:lang w:val="ru-RU"/>
        </w:rPr>
      </w:pPr>
      <w:r w:rsidRPr="004A3EB5">
        <w:rPr>
          <w:lang w:val="ru-RU"/>
        </w:rPr>
        <w:tab/>
      </w:r>
      <w:r>
        <w:rPr>
          <w:rStyle w:val="a6"/>
        </w:rPr>
        <w:footnoteRef/>
      </w:r>
      <w:r w:rsidRPr="00EC7C25">
        <w:rPr>
          <w:lang w:val="ru-RU"/>
        </w:rPr>
        <w:tab/>
      </w:r>
      <w:r>
        <w:rPr>
          <w:lang w:val="ru-RU"/>
        </w:rPr>
        <w:t>См. с</w:t>
      </w:r>
      <w:r w:rsidRPr="00EC7C25">
        <w:rPr>
          <w:lang w:val="ru-RU"/>
        </w:rPr>
        <w:t>тать</w:t>
      </w:r>
      <w:r>
        <w:rPr>
          <w:lang w:val="ru-RU"/>
        </w:rPr>
        <w:t xml:space="preserve">ю </w:t>
      </w:r>
      <w:r w:rsidRPr="00EC7C25">
        <w:rPr>
          <w:lang w:val="ru-RU"/>
        </w:rPr>
        <w:t>2</w:t>
      </w:r>
      <w:r>
        <w:rPr>
          <w:lang w:val="ru-RU"/>
        </w:rPr>
        <w:t xml:space="preserve"> (2)</w:t>
      </w:r>
      <w:r w:rsidRPr="00EC7C25">
        <w:rPr>
          <w:lang w:val="ru-RU"/>
        </w:rPr>
        <w:t xml:space="preserve"> </w:t>
      </w:r>
      <w:r>
        <w:rPr>
          <w:lang w:val="ru-RU"/>
        </w:rPr>
        <w:t>Пакта, а также</w:t>
      </w:r>
      <w:r w:rsidRPr="00EC7C25">
        <w:rPr>
          <w:lang w:val="ru-RU"/>
        </w:rPr>
        <w:t xml:space="preserve"> </w:t>
      </w:r>
      <w:r w:rsidRPr="0082480B">
        <w:rPr>
          <w:lang w:val="ru-RU"/>
        </w:rPr>
        <w:t>Комитет по экономическим, социальным и культурным правам, замечание общего порядка №</w:t>
      </w:r>
      <w:r>
        <w:rPr>
          <w:lang w:val="ru-RU"/>
        </w:rPr>
        <w:t xml:space="preserve"> </w:t>
      </w:r>
      <w:r w:rsidRPr="00EC7C25">
        <w:rPr>
          <w:lang w:val="ru-RU"/>
        </w:rPr>
        <w:t>20</w:t>
      </w:r>
      <w:r>
        <w:rPr>
          <w:lang w:val="ru-RU"/>
        </w:rPr>
        <w:t xml:space="preserve"> (2009) </w:t>
      </w:r>
      <w:r w:rsidRPr="00D65D6E">
        <w:rPr>
          <w:lang w:val="ru-RU"/>
        </w:rPr>
        <w:t xml:space="preserve">о недискриминации в </w:t>
      </w:r>
      <w:r>
        <w:rPr>
          <w:lang w:val="ru-RU"/>
        </w:rPr>
        <w:t>области</w:t>
      </w:r>
      <w:r w:rsidRPr="00D65D6E">
        <w:rPr>
          <w:lang w:val="ru-RU"/>
        </w:rPr>
        <w:t xml:space="preserve"> экономических, социальных и культурных прав</w:t>
      </w:r>
      <w:r w:rsidRPr="00EC7C25">
        <w:rPr>
          <w:lang w:val="ru-RU"/>
        </w:rPr>
        <w:t>.</w:t>
      </w:r>
    </w:p>
  </w:footnote>
  <w:footnote w:id="11">
    <w:p w:rsidR="00E66DD6" w:rsidRPr="006D65DD" w:rsidRDefault="00E66DD6" w:rsidP="00641E51">
      <w:pPr>
        <w:pStyle w:val="aa"/>
        <w:widowControl w:val="0"/>
        <w:tabs>
          <w:tab w:val="clear" w:pos="1021"/>
          <w:tab w:val="right" w:pos="1020"/>
        </w:tabs>
        <w:rPr>
          <w:lang w:val="ru-RU"/>
        </w:rPr>
      </w:pPr>
      <w:r w:rsidRPr="00EC7C25">
        <w:rPr>
          <w:lang w:val="ru-RU"/>
        </w:rPr>
        <w:tab/>
      </w:r>
      <w:r>
        <w:rPr>
          <w:rStyle w:val="a6"/>
        </w:rPr>
        <w:footnoteRef/>
      </w:r>
      <w:r w:rsidRPr="00A37AF5">
        <w:rPr>
          <w:lang w:val="ru-RU"/>
        </w:rPr>
        <w:tab/>
        <w:t xml:space="preserve">Конвенция </w:t>
      </w:r>
      <w:r>
        <w:rPr>
          <w:lang w:val="ru-RU"/>
        </w:rPr>
        <w:t xml:space="preserve">МОТ </w:t>
      </w:r>
      <w:r w:rsidRPr="00A37AF5">
        <w:rPr>
          <w:lang w:val="ru-RU"/>
        </w:rPr>
        <w:t xml:space="preserve">о равном вознаграждении 1951 </w:t>
      </w:r>
      <w:r>
        <w:rPr>
          <w:lang w:val="ru-RU"/>
        </w:rPr>
        <w:t>года</w:t>
      </w:r>
      <w:r w:rsidRPr="00A37AF5">
        <w:rPr>
          <w:lang w:val="ru-RU"/>
        </w:rPr>
        <w:t xml:space="preserve"> (№ 100)</w:t>
      </w:r>
      <w:r>
        <w:rPr>
          <w:lang w:val="ru-RU"/>
        </w:rPr>
        <w:t>,</w:t>
      </w:r>
      <w:r w:rsidRPr="00A37AF5">
        <w:rPr>
          <w:lang w:val="ru-RU"/>
        </w:rPr>
        <w:t xml:space="preserve"> статья 1</w:t>
      </w:r>
      <w:r>
        <w:rPr>
          <w:lang w:val="ru-RU"/>
        </w:rPr>
        <w:t xml:space="preserve"> </w:t>
      </w:r>
      <w:r w:rsidRPr="0059269F">
        <w:t>b</w:t>
      </w:r>
      <w:r w:rsidRPr="00A37AF5">
        <w:rPr>
          <w:lang w:val="ru-RU"/>
        </w:rPr>
        <w:t>)</w:t>
      </w:r>
      <w:r>
        <w:rPr>
          <w:lang w:val="ru-RU"/>
        </w:rPr>
        <w:t>,</w:t>
      </w:r>
      <w:r w:rsidRPr="00A37AF5">
        <w:rPr>
          <w:lang w:val="ru-RU"/>
        </w:rPr>
        <w:t xml:space="preserve"> </w:t>
      </w:r>
      <w:r>
        <w:rPr>
          <w:lang w:val="ru-RU"/>
        </w:rPr>
        <w:t>относит «</w:t>
      </w:r>
      <w:r w:rsidRPr="00420E53">
        <w:rPr>
          <w:lang w:val="ru-RU"/>
        </w:rPr>
        <w:t>равно</w:t>
      </w:r>
      <w:r>
        <w:rPr>
          <w:lang w:val="ru-RU"/>
        </w:rPr>
        <w:t>е</w:t>
      </w:r>
      <w:r w:rsidRPr="00420E53">
        <w:rPr>
          <w:lang w:val="ru-RU"/>
        </w:rPr>
        <w:t xml:space="preserve"> вознаграждени</w:t>
      </w:r>
      <w:r>
        <w:rPr>
          <w:lang w:val="ru-RU"/>
        </w:rPr>
        <w:t>е…</w:t>
      </w:r>
      <w:r w:rsidRPr="00420E53">
        <w:rPr>
          <w:lang w:val="ru-RU"/>
        </w:rPr>
        <w:t xml:space="preserve"> за труд равной ценности</w:t>
      </w:r>
      <w:r>
        <w:rPr>
          <w:lang w:val="ru-RU"/>
        </w:rPr>
        <w:t>»</w:t>
      </w:r>
      <w:r w:rsidRPr="00420E53">
        <w:rPr>
          <w:lang w:val="ru-RU"/>
        </w:rPr>
        <w:t xml:space="preserve"> </w:t>
      </w:r>
      <w:r>
        <w:rPr>
          <w:lang w:val="ru-RU"/>
        </w:rPr>
        <w:t>к «</w:t>
      </w:r>
      <w:r w:rsidRPr="00A37AF5">
        <w:rPr>
          <w:lang w:val="ru-RU"/>
        </w:rPr>
        <w:t>ставк</w:t>
      </w:r>
      <w:r>
        <w:rPr>
          <w:lang w:val="ru-RU"/>
        </w:rPr>
        <w:t>ам</w:t>
      </w:r>
      <w:r w:rsidRPr="00A37AF5">
        <w:rPr>
          <w:lang w:val="ru-RU"/>
        </w:rPr>
        <w:t xml:space="preserve"> вознаграждения, определяемы</w:t>
      </w:r>
      <w:r>
        <w:rPr>
          <w:lang w:val="ru-RU"/>
        </w:rPr>
        <w:t>м</w:t>
      </w:r>
      <w:r w:rsidRPr="00A37AF5">
        <w:rPr>
          <w:lang w:val="ru-RU"/>
        </w:rPr>
        <w:t xml:space="preserve"> без дискриминации по признакам пола</w:t>
      </w:r>
      <w:r>
        <w:rPr>
          <w:lang w:val="ru-RU"/>
        </w:rPr>
        <w:t>»</w:t>
      </w:r>
      <w:r w:rsidRPr="00A37AF5">
        <w:rPr>
          <w:lang w:val="ru-RU"/>
        </w:rPr>
        <w:t xml:space="preserve">. </w:t>
      </w:r>
      <w:r w:rsidRPr="00AA7E2D">
        <w:rPr>
          <w:lang w:val="ru-RU"/>
        </w:rPr>
        <w:t>Рекомен</w:t>
      </w:r>
      <w:r>
        <w:rPr>
          <w:lang w:val="ru-RU"/>
        </w:rPr>
        <w:t>д</w:t>
      </w:r>
      <w:r w:rsidRPr="00AA7E2D">
        <w:rPr>
          <w:lang w:val="ru-RU"/>
        </w:rPr>
        <w:t>ация в отношении дискриминации в области труда и занятий 1958</w:t>
      </w:r>
      <w:r>
        <w:rPr>
          <w:lang w:val="ru-RU"/>
        </w:rPr>
        <w:t xml:space="preserve"> года</w:t>
      </w:r>
      <w:r w:rsidRPr="00AA7E2D">
        <w:rPr>
          <w:lang w:val="ru-RU"/>
        </w:rPr>
        <w:t xml:space="preserve"> (№ 111) </w:t>
      </w:r>
      <w:r>
        <w:rPr>
          <w:lang w:val="ru-RU"/>
        </w:rPr>
        <w:t xml:space="preserve">распространяет </w:t>
      </w:r>
      <w:r w:rsidRPr="00AA7E2D">
        <w:rPr>
          <w:lang w:val="ru-RU"/>
        </w:rPr>
        <w:t xml:space="preserve">принцип </w:t>
      </w:r>
      <w:r w:rsidRPr="00420E53">
        <w:rPr>
          <w:lang w:val="ru-RU"/>
        </w:rPr>
        <w:t>равно</w:t>
      </w:r>
      <w:r>
        <w:rPr>
          <w:lang w:val="ru-RU"/>
        </w:rPr>
        <w:t>го</w:t>
      </w:r>
      <w:r w:rsidRPr="00420E53">
        <w:rPr>
          <w:lang w:val="ru-RU"/>
        </w:rPr>
        <w:t xml:space="preserve"> вознаграждени</w:t>
      </w:r>
      <w:r>
        <w:rPr>
          <w:lang w:val="ru-RU"/>
        </w:rPr>
        <w:t>я</w:t>
      </w:r>
      <w:r w:rsidRPr="00420E53">
        <w:rPr>
          <w:lang w:val="ru-RU"/>
        </w:rPr>
        <w:t xml:space="preserve"> за труд равной ценности</w:t>
      </w:r>
      <w:r w:rsidRPr="00AA7E2D">
        <w:rPr>
          <w:lang w:val="ru-RU"/>
        </w:rPr>
        <w:t xml:space="preserve"> </w:t>
      </w:r>
      <w:r>
        <w:rPr>
          <w:lang w:val="ru-RU"/>
        </w:rPr>
        <w:t>на другие признаки, по которым запрещается дискриминация</w:t>
      </w:r>
      <w:r w:rsidRPr="00AA7E2D">
        <w:rPr>
          <w:lang w:val="ru-RU"/>
        </w:rPr>
        <w:t xml:space="preserve">. </w:t>
      </w:r>
      <w:r>
        <w:rPr>
          <w:lang w:val="ru-RU"/>
        </w:rPr>
        <w:t>Путем</w:t>
      </w:r>
      <w:r w:rsidRPr="006D65DD">
        <w:rPr>
          <w:lang w:val="ru-RU"/>
        </w:rPr>
        <w:t xml:space="preserve"> </w:t>
      </w:r>
      <w:r>
        <w:rPr>
          <w:lang w:val="ru-RU"/>
        </w:rPr>
        <w:t>эксплицитной</w:t>
      </w:r>
      <w:r w:rsidRPr="006D65DD">
        <w:rPr>
          <w:lang w:val="ru-RU"/>
        </w:rPr>
        <w:t xml:space="preserve"> </w:t>
      </w:r>
      <w:r>
        <w:rPr>
          <w:lang w:val="ru-RU"/>
        </w:rPr>
        <w:t>ссылки «без</w:t>
      </w:r>
      <w:r w:rsidRPr="006D65DD">
        <w:rPr>
          <w:lang w:val="ru-RU"/>
        </w:rPr>
        <w:t xml:space="preserve"> </w:t>
      </w:r>
      <w:r>
        <w:rPr>
          <w:lang w:val="ru-RU"/>
        </w:rPr>
        <w:t>различия»</w:t>
      </w:r>
      <w:r w:rsidRPr="006D65DD">
        <w:rPr>
          <w:lang w:val="ru-RU"/>
        </w:rPr>
        <w:t xml:space="preserve"> </w:t>
      </w:r>
      <w:r>
        <w:rPr>
          <w:lang w:val="ru-RU"/>
        </w:rPr>
        <w:t>с</w:t>
      </w:r>
      <w:r w:rsidRPr="006D65DD">
        <w:rPr>
          <w:lang w:val="ru-RU"/>
        </w:rPr>
        <w:t>татья 7</w:t>
      </w:r>
      <w:r>
        <w:rPr>
          <w:lang w:val="ru-RU"/>
        </w:rPr>
        <w:t xml:space="preserve"> Пакта</w:t>
      </w:r>
      <w:r w:rsidRPr="006D65DD">
        <w:rPr>
          <w:lang w:val="ru-RU"/>
        </w:rPr>
        <w:t xml:space="preserve"> </w:t>
      </w:r>
      <w:r>
        <w:rPr>
          <w:lang w:val="ru-RU"/>
        </w:rPr>
        <w:t xml:space="preserve">выходит за рамки Конвенции </w:t>
      </w:r>
      <w:r w:rsidRPr="006D65DD">
        <w:rPr>
          <w:lang w:val="ru-RU"/>
        </w:rPr>
        <w:t>№ 100</w:t>
      </w:r>
      <w:r>
        <w:rPr>
          <w:lang w:val="ru-RU"/>
        </w:rPr>
        <w:t>, обеспечивая защиту от дискриминации не только по признаку пола, но и по другим признакам</w:t>
      </w:r>
      <w:r w:rsidRPr="006D65DD">
        <w:rPr>
          <w:lang w:val="ru-RU"/>
        </w:rPr>
        <w:t>.</w:t>
      </w:r>
    </w:p>
  </w:footnote>
  <w:footnote w:id="12">
    <w:p w:rsidR="00E66DD6" w:rsidRPr="0012221D" w:rsidRDefault="00E66DD6" w:rsidP="00641E51">
      <w:pPr>
        <w:pStyle w:val="aa"/>
        <w:widowControl w:val="0"/>
        <w:tabs>
          <w:tab w:val="clear" w:pos="1021"/>
          <w:tab w:val="right" w:pos="1020"/>
        </w:tabs>
        <w:rPr>
          <w:lang w:val="ru-RU"/>
        </w:rPr>
      </w:pPr>
      <w:r w:rsidRPr="006D65DD">
        <w:rPr>
          <w:lang w:val="ru-RU"/>
        </w:rPr>
        <w:tab/>
      </w:r>
      <w:r>
        <w:rPr>
          <w:rStyle w:val="a6"/>
        </w:rPr>
        <w:footnoteRef/>
      </w:r>
      <w:r w:rsidRPr="0012221D">
        <w:rPr>
          <w:lang w:val="ru-RU"/>
        </w:rPr>
        <w:tab/>
      </w:r>
      <w:r>
        <w:rPr>
          <w:lang w:val="ru-RU"/>
        </w:rPr>
        <w:t xml:space="preserve">См. </w:t>
      </w:r>
      <w:r w:rsidRPr="0012221D">
        <w:rPr>
          <w:lang w:val="ru-RU"/>
        </w:rPr>
        <w:t>Конвенци</w:t>
      </w:r>
      <w:r>
        <w:rPr>
          <w:lang w:val="ru-RU"/>
        </w:rPr>
        <w:t>ю МОТ</w:t>
      </w:r>
      <w:r w:rsidRPr="0012221D">
        <w:rPr>
          <w:lang w:val="ru-RU"/>
        </w:rPr>
        <w:t xml:space="preserve"> о работе на условиях неполного рабочего </w:t>
      </w:r>
      <w:r>
        <w:rPr>
          <w:lang w:val="ru-RU"/>
        </w:rPr>
        <w:t>времени</w:t>
      </w:r>
      <w:r w:rsidRPr="0012221D">
        <w:rPr>
          <w:lang w:val="ru-RU"/>
        </w:rPr>
        <w:t xml:space="preserve"> 1994 </w:t>
      </w:r>
      <w:r>
        <w:rPr>
          <w:lang w:val="ru-RU"/>
        </w:rPr>
        <w:t xml:space="preserve">года </w:t>
      </w:r>
      <w:r w:rsidRPr="0012221D">
        <w:rPr>
          <w:lang w:val="ru-RU"/>
        </w:rPr>
        <w:t>(№</w:t>
      </w:r>
      <w:r>
        <w:rPr>
          <w:lang w:val="ru-RU"/>
        </w:rPr>
        <w:t> </w:t>
      </w:r>
      <w:r w:rsidRPr="0012221D">
        <w:rPr>
          <w:lang w:val="ru-RU"/>
        </w:rPr>
        <w:t>175), статья</w:t>
      </w:r>
      <w:r>
        <w:t> </w:t>
      </w:r>
      <w:r w:rsidRPr="0012221D">
        <w:rPr>
          <w:lang w:val="ru-RU"/>
        </w:rPr>
        <w:t>5.</w:t>
      </w:r>
    </w:p>
  </w:footnote>
  <w:footnote w:id="13">
    <w:p w:rsidR="00E66DD6" w:rsidRPr="0012221D" w:rsidRDefault="00E66DD6" w:rsidP="00DC12A5">
      <w:pPr>
        <w:pStyle w:val="aa"/>
        <w:widowControl w:val="0"/>
        <w:tabs>
          <w:tab w:val="clear" w:pos="1021"/>
          <w:tab w:val="right" w:pos="1020"/>
        </w:tabs>
        <w:rPr>
          <w:lang w:val="ru-RU"/>
        </w:rPr>
      </w:pPr>
      <w:r w:rsidRPr="0012221D">
        <w:rPr>
          <w:lang w:val="ru-RU"/>
        </w:rPr>
        <w:tab/>
      </w:r>
      <w:r>
        <w:rPr>
          <w:rStyle w:val="a6"/>
        </w:rPr>
        <w:footnoteRef/>
      </w:r>
      <w:r w:rsidRPr="0012221D">
        <w:rPr>
          <w:lang w:val="ru-RU"/>
        </w:rPr>
        <w:tab/>
      </w:r>
      <w:r>
        <w:rPr>
          <w:lang w:val="ru-RU"/>
        </w:rPr>
        <w:t xml:space="preserve">На основе </w:t>
      </w:r>
      <w:r w:rsidRPr="0012221D">
        <w:rPr>
          <w:lang w:val="ru-RU"/>
        </w:rPr>
        <w:t>Рекомендаци</w:t>
      </w:r>
      <w:r>
        <w:rPr>
          <w:lang w:val="ru-RU"/>
        </w:rPr>
        <w:t>и</w:t>
      </w:r>
      <w:r w:rsidRPr="0012221D">
        <w:rPr>
          <w:lang w:val="ru-RU"/>
        </w:rPr>
        <w:t xml:space="preserve"> о равном вознаграждении 1951 </w:t>
      </w:r>
      <w:r>
        <w:rPr>
          <w:lang w:val="ru-RU"/>
        </w:rPr>
        <w:t xml:space="preserve">года </w:t>
      </w:r>
      <w:r w:rsidRPr="0012221D">
        <w:rPr>
          <w:lang w:val="ru-RU"/>
        </w:rPr>
        <w:t xml:space="preserve">(№ 90), </w:t>
      </w:r>
      <w:r>
        <w:rPr>
          <w:lang w:val="ru-RU"/>
        </w:rPr>
        <w:t>пункты 1 </w:t>
      </w:r>
      <w:r w:rsidRPr="0012221D">
        <w:rPr>
          <w:lang w:val="ru-RU"/>
        </w:rPr>
        <w:t>и 2.</w:t>
      </w:r>
    </w:p>
  </w:footnote>
  <w:footnote w:id="14">
    <w:p w:rsidR="00E66DD6" w:rsidRPr="0012221D" w:rsidRDefault="00E66DD6" w:rsidP="00DC12A5">
      <w:pPr>
        <w:pStyle w:val="aa"/>
        <w:widowControl w:val="0"/>
        <w:tabs>
          <w:tab w:val="clear" w:pos="1021"/>
          <w:tab w:val="right" w:pos="1020"/>
        </w:tabs>
        <w:rPr>
          <w:lang w:val="ru-RU"/>
        </w:rPr>
      </w:pPr>
      <w:r w:rsidRPr="0012221D">
        <w:rPr>
          <w:lang w:val="ru-RU"/>
        </w:rPr>
        <w:tab/>
      </w:r>
      <w:r>
        <w:rPr>
          <w:rStyle w:val="a6"/>
        </w:rPr>
        <w:footnoteRef/>
      </w:r>
      <w:r w:rsidRPr="0012221D">
        <w:rPr>
          <w:lang w:val="ru-RU"/>
        </w:rPr>
        <w:tab/>
      </w:r>
      <w:r>
        <w:rPr>
          <w:lang w:val="ru-RU"/>
        </w:rPr>
        <w:t>См. Р</w:t>
      </w:r>
      <w:r w:rsidRPr="0012221D">
        <w:rPr>
          <w:lang w:val="ru-RU"/>
        </w:rPr>
        <w:t>екомендаци</w:t>
      </w:r>
      <w:r>
        <w:rPr>
          <w:lang w:val="ru-RU"/>
        </w:rPr>
        <w:t>ю</w:t>
      </w:r>
      <w:r w:rsidRPr="0012221D">
        <w:rPr>
          <w:lang w:val="ru-RU"/>
        </w:rPr>
        <w:t xml:space="preserve"> </w:t>
      </w:r>
      <w:r>
        <w:rPr>
          <w:lang w:val="ru-RU"/>
        </w:rPr>
        <w:t xml:space="preserve">МОТ </w:t>
      </w:r>
      <w:r w:rsidRPr="0012221D">
        <w:rPr>
          <w:lang w:val="ru-RU"/>
        </w:rPr>
        <w:t xml:space="preserve">о равном вознаграждении 1951 </w:t>
      </w:r>
      <w:r>
        <w:rPr>
          <w:lang w:val="ru-RU"/>
        </w:rPr>
        <w:t xml:space="preserve">года </w:t>
      </w:r>
      <w:r w:rsidRPr="0012221D">
        <w:rPr>
          <w:lang w:val="ru-RU"/>
        </w:rPr>
        <w:t xml:space="preserve">(№ 90), </w:t>
      </w:r>
      <w:r>
        <w:rPr>
          <w:lang w:val="ru-RU"/>
        </w:rPr>
        <w:t xml:space="preserve">пункты </w:t>
      </w:r>
      <w:r w:rsidRPr="0012221D">
        <w:rPr>
          <w:lang w:val="ru-RU"/>
        </w:rPr>
        <w:t>4 и 5.</w:t>
      </w:r>
    </w:p>
  </w:footnote>
  <w:footnote w:id="15">
    <w:p w:rsidR="00E66DD6" w:rsidRPr="008377B8" w:rsidRDefault="00E66DD6" w:rsidP="00DC12A5">
      <w:pPr>
        <w:pStyle w:val="aa"/>
        <w:widowControl w:val="0"/>
        <w:tabs>
          <w:tab w:val="clear" w:pos="1021"/>
          <w:tab w:val="right" w:pos="1020"/>
        </w:tabs>
        <w:rPr>
          <w:lang w:val="ru-RU"/>
        </w:rPr>
      </w:pPr>
      <w:r w:rsidRPr="00064B43">
        <w:rPr>
          <w:lang w:val="ru-RU"/>
        </w:rPr>
        <w:tab/>
      </w:r>
      <w:r>
        <w:rPr>
          <w:rStyle w:val="a6"/>
        </w:rPr>
        <w:footnoteRef/>
      </w:r>
      <w:r w:rsidRPr="008377B8">
        <w:rPr>
          <w:lang w:val="ru-RU"/>
        </w:rPr>
        <w:tab/>
      </w:r>
      <w:r>
        <w:rPr>
          <w:lang w:val="ru-RU"/>
        </w:rPr>
        <w:t>На это определение опирается в ряде своих докладов и других документов Комитет экспертов МОТ по применению конвенций и рекомендаций</w:t>
      </w:r>
      <w:r w:rsidRPr="008377B8">
        <w:rPr>
          <w:lang w:val="ru-RU"/>
        </w:rPr>
        <w:t>.</w:t>
      </w:r>
    </w:p>
  </w:footnote>
  <w:footnote w:id="16">
    <w:p w:rsidR="00E66DD6" w:rsidRPr="00907D26" w:rsidRDefault="00E66DD6" w:rsidP="00DC12A5">
      <w:pPr>
        <w:pStyle w:val="aa"/>
        <w:widowControl w:val="0"/>
        <w:tabs>
          <w:tab w:val="clear" w:pos="1021"/>
          <w:tab w:val="right" w:pos="1020"/>
        </w:tabs>
        <w:rPr>
          <w:lang w:val="ru-RU"/>
        </w:rPr>
      </w:pPr>
      <w:r w:rsidRPr="008377B8">
        <w:rPr>
          <w:lang w:val="ru-RU"/>
        </w:rPr>
        <w:tab/>
      </w:r>
      <w:r>
        <w:rPr>
          <w:rStyle w:val="a6"/>
        </w:rPr>
        <w:footnoteRef/>
      </w:r>
      <w:r w:rsidRPr="00907D26">
        <w:rPr>
          <w:lang w:val="ru-RU"/>
        </w:rPr>
        <w:tab/>
      </w:r>
      <w:r>
        <w:rPr>
          <w:lang w:val="ru-RU"/>
        </w:rPr>
        <w:t>Как</w:t>
      </w:r>
      <w:r w:rsidRPr="00907D26">
        <w:rPr>
          <w:lang w:val="ru-RU"/>
        </w:rPr>
        <w:t xml:space="preserve"> </w:t>
      </w:r>
      <w:r>
        <w:rPr>
          <w:lang w:val="ru-RU"/>
        </w:rPr>
        <w:t>указывает</w:t>
      </w:r>
      <w:r w:rsidRPr="00907D26">
        <w:rPr>
          <w:lang w:val="ru-RU"/>
        </w:rPr>
        <w:t xml:space="preserve"> </w:t>
      </w:r>
      <w:r>
        <w:rPr>
          <w:lang w:val="ru-RU"/>
        </w:rPr>
        <w:t>Европейский</w:t>
      </w:r>
      <w:r w:rsidRPr="00907D26">
        <w:rPr>
          <w:lang w:val="ru-RU"/>
        </w:rPr>
        <w:t xml:space="preserve"> </w:t>
      </w:r>
      <w:r>
        <w:rPr>
          <w:lang w:val="ru-RU"/>
        </w:rPr>
        <w:t>комитет</w:t>
      </w:r>
      <w:r w:rsidRPr="00907D26">
        <w:rPr>
          <w:lang w:val="ru-RU"/>
        </w:rPr>
        <w:t xml:space="preserve"> </w:t>
      </w:r>
      <w:r>
        <w:rPr>
          <w:lang w:val="ru-RU"/>
        </w:rPr>
        <w:t>по</w:t>
      </w:r>
      <w:r w:rsidRPr="00907D26">
        <w:rPr>
          <w:lang w:val="ru-RU"/>
        </w:rPr>
        <w:t xml:space="preserve"> </w:t>
      </w:r>
      <w:r>
        <w:rPr>
          <w:lang w:val="ru-RU"/>
        </w:rPr>
        <w:t>социальным</w:t>
      </w:r>
      <w:r w:rsidRPr="00907D26">
        <w:rPr>
          <w:lang w:val="ru-RU"/>
        </w:rPr>
        <w:t xml:space="preserve"> </w:t>
      </w:r>
      <w:r>
        <w:rPr>
          <w:lang w:val="ru-RU"/>
        </w:rPr>
        <w:t>правам</w:t>
      </w:r>
      <w:r w:rsidRPr="00907D26">
        <w:rPr>
          <w:lang w:val="ru-RU"/>
        </w:rPr>
        <w:t xml:space="preserve">, </w:t>
      </w:r>
      <w:r>
        <w:rPr>
          <w:lang w:val="ru-RU"/>
        </w:rPr>
        <w:t xml:space="preserve">чтобы вознаграждение было справедливым, оно должно быть в любом случае выше порога бедности в стране, т.е. </w:t>
      </w:r>
      <w:r w:rsidRPr="00907D26">
        <w:rPr>
          <w:lang w:val="ru-RU"/>
        </w:rPr>
        <w:t>50</w:t>
      </w:r>
      <w:r>
        <w:rPr>
          <w:lang w:val="ru-RU"/>
        </w:rPr>
        <w:t>% средней зарплаты</w:t>
      </w:r>
      <w:r w:rsidRPr="00907D26">
        <w:rPr>
          <w:lang w:val="ru-RU"/>
        </w:rPr>
        <w:t>.</w:t>
      </w:r>
    </w:p>
  </w:footnote>
  <w:footnote w:id="17">
    <w:p w:rsidR="00E66DD6" w:rsidRPr="00BD03C1" w:rsidRDefault="00E66DD6" w:rsidP="00DC12A5">
      <w:pPr>
        <w:pStyle w:val="aa"/>
        <w:widowControl w:val="0"/>
        <w:tabs>
          <w:tab w:val="clear" w:pos="1021"/>
          <w:tab w:val="right" w:pos="1020"/>
        </w:tabs>
        <w:rPr>
          <w:lang w:val="ru-RU"/>
        </w:rPr>
      </w:pPr>
      <w:r w:rsidRPr="00907D26">
        <w:rPr>
          <w:lang w:val="ru-RU"/>
        </w:rPr>
        <w:tab/>
      </w:r>
      <w:r>
        <w:rPr>
          <w:rStyle w:val="a6"/>
        </w:rPr>
        <w:footnoteRef/>
      </w:r>
      <w:r w:rsidRPr="00BD03C1">
        <w:rPr>
          <w:lang w:val="ru-RU"/>
        </w:rPr>
        <w:tab/>
      </w:r>
      <w:r>
        <w:rPr>
          <w:lang w:val="ru-RU"/>
        </w:rPr>
        <w:t>Письмо</w:t>
      </w:r>
      <w:r w:rsidRPr="00BD03C1">
        <w:rPr>
          <w:lang w:val="ru-RU"/>
        </w:rPr>
        <w:t xml:space="preserve"> </w:t>
      </w:r>
      <w:r>
        <w:rPr>
          <w:lang w:val="ru-RU"/>
        </w:rPr>
        <w:t>Председателя</w:t>
      </w:r>
      <w:r w:rsidRPr="00BD03C1">
        <w:rPr>
          <w:lang w:val="ru-RU"/>
        </w:rPr>
        <w:t xml:space="preserve"> </w:t>
      </w:r>
      <w:r w:rsidRPr="00CC63B6">
        <w:rPr>
          <w:lang w:val="ru-RU"/>
        </w:rPr>
        <w:t>Комитет</w:t>
      </w:r>
      <w:r>
        <w:rPr>
          <w:lang w:val="ru-RU"/>
        </w:rPr>
        <w:t>а</w:t>
      </w:r>
      <w:r w:rsidRPr="00CC63B6">
        <w:rPr>
          <w:lang w:val="ru-RU"/>
        </w:rPr>
        <w:t xml:space="preserve"> по экономическим, социальным и культурным правам</w:t>
      </w:r>
      <w:r w:rsidRPr="00BD03C1">
        <w:rPr>
          <w:lang w:val="ru-RU"/>
        </w:rPr>
        <w:t xml:space="preserve"> </w:t>
      </w:r>
      <w:r>
        <w:rPr>
          <w:lang w:val="ru-RU"/>
        </w:rPr>
        <w:t>государствам</w:t>
      </w:r>
      <w:r w:rsidRPr="00BD03C1">
        <w:rPr>
          <w:lang w:val="ru-RU"/>
        </w:rPr>
        <w:t>-</w:t>
      </w:r>
      <w:r>
        <w:rPr>
          <w:lang w:val="ru-RU"/>
        </w:rPr>
        <w:t>участникам</w:t>
      </w:r>
      <w:r w:rsidRPr="00BD03C1">
        <w:rPr>
          <w:lang w:val="ru-RU"/>
        </w:rPr>
        <w:t xml:space="preserve"> </w:t>
      </w:r>
      <w:r>
        <w:rPr>
          <w:lang w:val="ru-RU"/>
        </w:rPr>
        <w:t>относительно</w:t>
      </w:r>
      <w:r w:rsidRPr="00BD03C1">
        <w:rPr>
          <w:lang w:val="ru-RU"/>
        </w:rPr>
        <w:t xml:space="preserve"> </w:t>
      </w:r>
      <w:r>
        <w:rPr>
          <w:lang w:val="ru-RU"/>
        </w:rPr>
        <w:t>мер</w:t>
      </w:r>
      <w:r w:rsidRPr="00BD03C1">
        <w:rPr>
          <w:lang w:val="ru-RU"/>
        </w:rPr>
        <w:t xml:space="preserve"> </w:t>
      </w:r>
      <w:r>
        <w:rPr>
          <w:lang w:val="ru-RU"/>
        </w:rPr>
        <w:t>жесткой</w:t>
      </w:r>
      <w:r w:rsidRPr="00BD03C1">
        <w:rPr>
          <w:lang w:val="ru-RU"/>
        </w:rPr>
        <w:t xml:space="preserve"> </w:t>
      </w:r>
      <w:r>
        <w:rPr>
          <w:lang w:val="ru-RU"/>
        </w:rPr>
        <w:t>экономии</w:t>
      </w:r>
      <w:r w:rsidRPr="00BD03C1">
        <w:rPr>
          <w:lang w:val="ru-RU"/>
        </w:rPr>
        <w:t xml:space="preserve">, </w:t>
      </w:r>
      <w:r>
        <w:rPr>
          <w:lang w:val="ru-RU"/>
        </w:rPr>
        <w:t>май</w:t>
      </w:r>
      <w:r w:rsidRPr="00BD03C1">
        <w:rPr>
          <w:lang w:val="ru-RU"/>
        </w:rPr>
        <w:t xml:space="preserve"> 2012 </w:t>
      </w:r>
      <w:r>
        <w:rPr>
          <w:lang w:val="ru-RU"/>
        </w:rPr>
        <w:t>года</w:t>
      </w:r>
      <w:r w:rsidRPr="00BD03C1">
        <w:rPr>
          <w:lang w:val="ru-RU"/>
        </w:rPr>
        <w:t>.</w:t>
      </w:r>
    </w:p>
  </w:footnote>
  <w:footnote w:id="18">
    <w:p w:rsidR="00E66DD6" w:rsidRPr="008668B8" w:rsidRDefault="00E66DD6" w:rsidP="00DC12A5">
      <w:pPr>
        <w:pStyle w:val="aa"/>
        <w:widowControl w:val="0"/>
        <w:tabs>
          <w:tab w:val="clear" w:pos="1021"/>
          <w:tab w:val="right" w:pos="1020"/>
        </w:tabs>
        <w:rPr>
          <w:lang w:val="ru-RU"/>
        </w:rPr>
      </w:pPr>
      <w:r w:rsidRPr="00BD03C1">
        <w:rPr>
          <w:lang w:val="ru-RU"/>
        </w:rPr>
        <w:tab/>
      </w:r>
      <w:r>
        <w:rPr>
          <w:rStyle w:val="a6"/>
        </w:rPr>
        <w:footnoteRef/>
      </w:r>
      <w:r w:rsidRPr="008668B8">
        <w:rPr>
          <w:lang w:val="ru-RU"/>
        </w:rPr>
        <w:tab/>
      </w:r>
      <w:r>
        <w:rPr>
          <w:lang w:val="ru-RU"/>
        </w:rPr>
        <w:t xml:space="preserve">См. </w:t>
      </w:r>
      <w:r w:rsidRPr="008668B8">
        <w:rPr>
          <w:lang w:val="ru-RU"/>
        </w:rPr>
        <w:t>Рекомендаци</w:t>
      </w:r>
      <w:r>
        <w:rPr>
          <w:lang w:val="ru-RU"/>
        </w:rPr>
        <w:t>ю МОТ</w:t>
      </w:r>
      <w:r w:rsidRPr="008668B8">
        <w:rPr>
          <w:lang w:val="ru-RU"/>
        </w:rPr>
        <w:t xml:space="preserve"> об установлении минимальной заработной платы</w:t>
      </w:r>
      <w:r>
        <w:rPr>
          <w:lang w:val="ru-RU"/>
        </w:rPr>
        <w:t xml:space="preserve"> 1970 года (</w:t>
      </w:r>
      <w:r w:rsidRPr="008668B8">
        <w:rPr>
          <w:lang w:val="ru-RU"/>
        </w:rPr>
        <w:t>№ 135</w:t>
      </w:r>
      <w:r>
        <w:rPr>
          <w:lang w:val="ru-RU"/>
        </w:rPr>
        <w:t>),</w:t>
      </w:r>
      <w:r w:rsidRPr="008668B8">
        <w:rPr>
          <w:lang w:val="ru-RU"/>
        </w:rPr>
        <w:t xml:space="preserve"> </w:t>
      </w:r>
      <w:r>
        <w:rPr>
          <w:lang w:val="ru-RU"/>
        </w:rPr>
        <w:t xml:space="preserve">часть </w:t>
      </w:r>
      <w:r>
        <w:t>III</w:t>
      </w:r>
      <w:r w:rsidRPr="008668B8">
        <w:rPr>
          <w:lang w:val="ru-RU"/>
        </w:rPr>
        <w:t xml:space="preserve">, </w:t>
      </w:r>
      <w:r>
        <w:rPr>
          <w:lang w:val="ru-RU"/>
        </w:rPr>
        <w:t xml:space="preserve">пункт </w:t>
      </w:r>
      <w:r w:rsidRPr="008668B8">
        <w:rPr>
          <w:lang w:val="ru-RU"/>
        </w:rPr>
        <w:t xml:space="preserve">5. </w:t>
      </w:r>
    </w:p>
  </w:footnote>
  <w:footnote w:id="19">
    <w:p w:rsidR="00E66DD6" w:rsidRPr="00EC7C25" w:rsidRDefault="00E66DD6" w:rsidP="00DC12A5">
      <w:pPr>
        <w:pStyle w:val="aa"/>
        <w:widowControl w:val="0"/>
        <w:tabs>
          <w:tab w:val="clear" w:pos="1021"/>
          <w:tab w:val="right" w:pos="1020"/>
        </w:tabs>
        <w:rPr>
          <w:lang w:val="ru-RU"/>
        </w:rPr>
      </w:pPr>
      <w:r w:rsidRPr="008668B8">
        <w:rPr>
          <w:lang w:val="ru-RU"/>
        </w:rPr>
        <w:tab/>
      </w:r>
      <w:r>
        <w:rPr>
          <w:rStyle w:val="a6"/>
        </w:rPr>
        <w:footnoteRef/>
      </w:r>
      <w:r w:rsidRPr="00EC7C25">
        <w:rPr>
          <w:lang w:val="ru-RU"/>
        </w:rPr>
        <w:tab/>
      </w:r>
      <w:r>
        <w:rPr>
          <w:lang w:val="ru-RU"/>
        </w:rPr>
        <w:t>См. с</w:t>
      </w:r>
      <w:r w:rsidRPr="00EC7C25">
        <w:rPr>
          <w:lang w:val="ru-RU"/>
        </w:rPr>
        <w:t>тать</w:t>
      </w:r>
      <w:r>
        <w:rPr>
          <w:lang w:val="ru-RU"/>
        </w:rPr>
        <w:t>ю</w:t>
      </w:r>
      <w:r w:rsidRPr="00EC7C25">
        <w:rPr>
          <w:lang w:val="ru-RU"/>
        </w:rPr>
        <w:t xml:space="preserve"> 12</w:t>
      </w:r>
      <w:r>
        <w:rPr>
          <w:lang w:val="ru-RU"/>
        </w:rPr>
        <w:t xml:space="preserve"> </w:t>
      </w:r>
      <w:r w:rsidRPr="00EC7C25">
        <w:rPr>
          <w:lang w:val="ru-RU"/>
        </w:rPr>
        <w:t>(2)</w:t>
      </w:r>
      <w:r>
        <w:rPr>
          <w:lang w:val="ru-RU"/>
        </w:rPr>
        <w:t xml:space="preserve"> </w:t>
      </w:r>
      <w:r w:rsidRPr="00760A2B">
        <w:t>b</w:t>
      </w:r>
      <w:r w:rsidRPr="00EC7C25">
        <w:rPr>
          <w:lang w:val="ru-RU"/>
        </w:rPr>
        <w:t xml:space="preserve">) и </w:t>
      </w:r>
      <w:r w:rsidRPr="00760A2B">
        <w:t>c</w:t>
      </w:r>
      <w:r w:rsidRPr="00EC7C25">
        <w:rPr>
          <w:lang w:val="ru-RU"/>
        </w:rPr>
        <w:t xml:space="preserve">) </w:t>
      </w:r>
      <w:r>
        <w:rPr>
          <w:lang w:val="ru-RU"/>
        </w:rPr>
        <w:t>Пакта</w:t>
      </w:r>
      <w:r w:rsidRPr="00EC7C25">
        <w:rPr>
          <w:lang w:val="ru-RU"/>
        </w:rPr>
        <w:t>.</w:t>
      </w:r>
    </w:p>
  </w:footnote>
  <w:footnote w:id="20">
    <w:p w:rsidR="00E66DD6" w:rsidRPr="0012221D" w:rsidRDefault="00E66DD6" w:rsidP="00DC12A5">
      <w:pPr>
        <w:pStyle w:val="aa"/>
        <w:widowControl w:val="0"/>
        <w:tabs>
          <w:tab w:val="clear" w:pos="1021"/>
          <w:tab w:val="right" w:pos="1020"/>
        </w:tabs>
        <w:rPr>
          <w:lang w:val="ru-RU"/>
        </w:rPr>
      </w:pPr>
      <w:r w:rsidRPr="00EC7C25">
        <w:rPr>
          <w:lang w:val="ru-RU"/>
        </w:rPr>
        <w:tab/>
      </w:r>
      <w:r>
        <w:rPr>
          <w:rStyle w:val="a6"/>
        </w:rPr>
        <w:footnoteRef/>
      </w:r>
      <w:r w:rsidRPr="0012221D">
        <w:rPr>
          <w:lang w:val="ru-RU"/>
        </w:rPr>
        <w:tab/>
      </w:r>
      <w:r>
        <w:rPr>
          <w:lang w:val="ru-RU"/>
        </w:rPr>
        <w:t xml:space="preserve">См. </w:t>
      </w:r>
      <w:r w:rsidRPr="0012221D">
        <w:rPr>
          <w:lang w:val="ru-RU"/>
        </w:rPr>
        <w:t>Конвенци</w:t>
      </w:r>
      <w:r>
        <w:rPr>
          <w:lang w:val="ru-RU"/>
        </w:rPr>
        <w:t>ю</w:t>
      </w:r>
      <w:r w:rsidRPr="0012221D">
        <w:rPr>
          <w:lang w:val="ru-RU"/>
        </w:rPr>
        <w:t xml:space="preserve"> </w:t>
      </w:r>
      <w:r>
        <w:rPr>
          <w:lang w:val="ru-RU"/>
        </w:rPr>
        <w:t xml:space="preserve">МОТ о безопасности и гигиене труда </w:t>
      </w:r>
      <w:r w:rsidRPr="0012221D">
        <w:rPr>
          <w:lang w:val="ru-RU"/>
        </w:rPr>
        <w:t>1981</w:t>
      </w:r>
      <w:r>
        <w:rPr>
          <w:lang w:val="ru-RU"/>
        </w:rPr>
        <w:t xml:space="preserve"> года</w:t>
      </w:r>
      <w:r w:rsidRPr="0012221D">
        <w:rPr>
          <w:lang w:val="ru-RU"/>
        </w:rPr>
        <w:t xml:space="preserve"> (№ 155), статья 4</w:t>
      </w:r>
      <w:r>
        <w:rPr>
          <w:lang w:val="ru-RU"/>
        </w:rPr>
        <w:t xml:space="preserve"> </w:t>
      </w:r>
      <w:r w:rsidRPr="0012221D">
        <w:rPr>
          <w:lang w:val="ru-RU"/>
        </w:rPr>
        <w:t>(1).</w:t>
      </w:r>
    </w:p>
  </w:footnote>
  <w:footnote w:id="21">
    <w:p w:rsidR="00E66DD6" w:rsidRPr="00641E51" w:rsidRDefault="00E66DD6" w:rsidP="00DC12A5">
      <w:pPr>
        <w:pStyle w:val="aa"/>
        <w:widowControl w:val="0"/>
        <w:tabs>
          <w:tab w:val="clear" w:pos="1021"/>
          <w:tab w:val="right" w:pos="1020"/>
        </w:tabs>
        <w:rPr>
          <w:lang w:val="en-US"/>
        </w:rPr>
      </w:pPr>
      <w:r w:rsidRPr="0012221D">
        <w:rPr>
          <w:lang w:val="ru-RU"/>
        </w:rPr>
        <w:tab/>
      </w:r>
      <w:r>
        <w:rPr>
          <w:rStyle w:val="a6"/>
        </w:rPr>
        <w:footnoteRef/>
      </w:r>
      <w:r w:rsidRPr="00641E51">
        <w:rPr>
          <w:lang w:val="en-US"/>
        </w:rPr>
        <w:tab/>
      </w:r>
      <w:r w:rsidRPr="0012221D">
        <w:rPr>
          <w:lang w:val="ru-RU"/>
        </w:rPr>
        <w:t>Там</w:t>
      </w:r>
      <w:r w:rsidRPr="00641E51">
        <w:rPr>
          <w:lang w:val="en-US"/>
        </w:rPr>
        <w:t xml:space="preserve"> </w:t>
      </w:r>
      <w:r w:rsidRPr="0012221D">
        <w:rPr>
          <w:lang w:val="ru-RU"/>
        </w:rPr>
        <w:t>же</w:t>
      </w:r>
      <w:r w:rsidRPr="00641E51">
        <w:rPr>
          <w:lang w:val="en-US"/>
        </w:rPr>
        <w:t xml:space="preserve">. </w:t>
      </w:r>
    </w:p>
  </w:footnote>
  <w:footnote w:id="22">
    <w:p w:rsidR="00E66DD6" w:rsidRPr="0012221D" w:rsidRDefault="00E66DD6" w:rsidP="00DC12A5">
      <w:pPr>
        <w:pStyle w:val="aa"/>
        <w:widowControl w:val="0"/>
        <w:tabs>
          <w:tab w:val="clear" w:pos="1021"/>
          <w:tab w:val="right" w:pos="1020"/>
        </w:tabs>
        <w:rPr>
          <w:lang w:val="ru-RU"/>
        </w:rPr>
      </w:pPr>
      <w:r w:rsidRPr="00641E51">
        <w:rPr>
          <w:lang w:val="en-US"/>
        </w:rPr>
        <w:tab/>
      </w:r>
      <w:r>
        <w:rPr>
          <w:rStyle w:val="a6"/>
        </w:rPr>
        <w:footnoteRef/>
      </w:r>
      <w:r w:rsidRPr="00640699">
        <w:rPr>
          <w:lang w:val="en-US"/>
        </w:rPr>
        <w:tab/>
      </w:r>
      <w:r>
        <w:rPr>
          <w:lang w:val="ru-RU"/>
        </w:rPr>
        <w:t>См</w:t>
      </w:r>
      <w:r w:rsidRPr="00640699">
        <w:rPr>
          <w:lang w:val="en-US"/>
        </w:rPr>
        <w:t xml:space="preserve">. </w:t>
      </w:r>
      <w:r w:rsidRPr="00640699">
        <w:t xml:space="preserve">Craven, </w:t>
      </w:r>
      <w:r w:rsidRPr="00DC12A5">
        <w:rPr>
          <w:i/>
        </w:rPr>
        <w:t>The International Covenant on Economic, Social, and Cultural Rights</w:t>
      </w:r>
      <w:r w:rsidRPr="00640699">
        <w:t xml:space="preserve">, chap. 6, sect. </w:t>
      </w:r>
      <w:proofErr w:type="gramStart"/>
      <w:r w:rsidRPr="00640699">
        <w:t>III</w:t>
      </w:r>
      <w:r w:rsidRPr="00E44E00">
        <w:rPr>
          <w:lang w:val="ru-RU"/>
        </w:rPr>
        <w:t>.</w:t>
      </w:r>
      <w:r w:rsidRPr="00640699">
        <w:t>C</w:t>
      </w:r>
      <w:r w:rsidRPr="00E44E00">
        <w:rPr>
          <w:lang w:val="ru-RU"/>
        </w:rPr>
        <w:t>.</w:t>
      </w:r>
      <w:proofErr w:type="gramEnd"/>
    </w:p>
  </w:footnote>
  <w:footnote w:id="23">
    <w:p w:rsidR="00E66DD6" w:rsidRPr="00DE0DEF" w:rsidRDefault="00E66DD6" w:rsidP="00DC12A5">
      <w:pPr>
        <w:pStyle w:val="aa"/>
        <w:widowControl w:val="0"/>
        <w:tabs>
          <w:tab w:val="clear" w:pos="1021"/>
          <w:tab w:val="right" w:pos="1020"/>
        </w:tabs>
        <w:rPr>
          <w:lang w:val="ru-RU"/>
        </w:rPr>
      </w:pPr>
      <w:r w:rsidRPr="0012221D">
        <w:rPr>
          <w:lang w:val="ru-RU"/>
        </w:rPr>
        <w:tab/>
      </w:r>
      <w:r>
        <w:rPr>
          <w:rStyle w:val="a6"/>
        </w:rPr>
        <w:footnoteRef/>
      </w:r>
      <w:r w:rsidRPr="0012221D">
        <w:rPr>
          <w:lang w:val="ru-RU"/>
        </w:rPr>
        <w:tab/>
      </w:r>
      <w:r>
        <w:rPr>
          <w:lang w:val="ru-RU"/>
        </w:rPr>
        <w:t xml:space="preserve">См. </w:t>
      </w:r>
      <w:r w:rsidRPr="0012221D">
        <w:rPr>
          <w:lang w:val="ru-RU"/>
        </w:rPr>
        <w:t>Конвенци</w:t>
      </w:r>
      <w:r>
        <w:rPr>
          <w:lang w:val="ru-RU"/>
        </w:rPr>
        <w:t>ю МОТ</w:t>
      </w:r>
      <w:r w:rsidRPr="0012221D">
        <w:rPr>
          <w:lang w:val="ru-RU"/>
        </w:rPr>
        <w:t xml:space="preserve"> </w:t>
      </w:r>
      <w:r>
        <w:rPr>
          <w:lang w:val="ru-RU"/>
        </w:rPr>
        <w:t xml:space="preserve">о безопасности и гигиене труда </w:t>
      </w:r>
      <w:r w:rsidRPr="0012221D">
        <w:rPr>
          <w:lang w:val="ru-RU"/>
        </w:rPr>
        <w:t xml:space="preserve">1981 </w:t>
      </w:r>
      <w:r>
        <w:rPr>
          <w:lang w:val="ru-RU"/>
        </w:rPr>
        <w:t xml:space="preserve">года </w:t>
      </w:r>
      <w:r w:rsidRPr="0012221D">
        <w:rPr>
          <w:lang w:val="ru-RU"/>
        </w:rPr>
        <w:t>(№ 155), статьи 1</w:t>
      </w:r>
      <w:r>
        <w:rPr>
          <w:lang w:val="ru-RU"/>
        </w:rPr>
        <w:t xml:space="preserve"> </w:t>
      </w:r>
      <w:r w:rsidRPr="0012221D">
        <w:rPr>
          <w:lang w:val="ru-RU"/>
        </w:rPr>
        <w:t>(1) и</w:t>
      </w:r>
      <w:r>
        <w:rPr>
          <w:lang w:val="ru-RU"/>
        </w:rPr>
        <w:t> </w:t>
      </w:r>
      <w:r w:rsidRPr="0012221D">
        <w:rPr>
          <w:lang w:val="ru-RU"/>
        </w:rPr>
        <w:t>2</w:t>
      </w:r>
      <w:r>
        <w:rPr>
          <w:lang w:val="ru-RU"/>
        </w:rPr>
        <w:t xml:space="preserve"> </w:t>
      </w:r>
      <w:r w:rsidRPr="0012221D">
        <w:rPr>
          <w:lang w:val="ru-RU"/>
        </w:rPr>
        <w:t xml:space="preserve">(1). </w:t>
      </w:r>
      <w:r>
        <w:rPr>
          <w:lang w:val="ru-RU"/>
        </w:rPr>
        <w:t>В частности</w:t>
      </w:r>
      <w:r w:rsidRPr="00DE0DEF">
        <w:rPr>
          <w:lang w:val="ru-RU"/>
        </w:rPr>
        <w:t xml:space="preserve">, </w:t>
      </w:r>
      <w:r>
        <w:rPr>
          <w:lang w:val="ru-RU"/>
        </w:rPr>
        <w:t>директивы</w:t>
      </w:r>
      <w:r w:rsidRPr="00DE0DEF">
        <w:rPr>
          <w:lang w:val="ru-RU"/>
        </w:rPr>
        <w:t xml:space="preserve"> </w:t>
      </w:r>
      <w:r>
        <w:rPr>
          <w:lang w:val="ru-RU"/>
        </w:rPr>
        <w:t>должны</w:t>
      </w:r>
      <w:r w:rsidRPr="00DE0DEF">
        <w:rPr>
          <w:lang w:val="ru-RU"/>
        </w:rPr>
        <w:t xml:space="preserve"> </w:t>
      </w:r>
      <w:r>
        <w:rPr>
          <w:lang w:val="ru-RU"/>
        </w:rPr>
        <w:t>включать</w:t>
      </w:r>
      <w:r w:rsidRPr="00DE0DEF">
        <w:rPr>
          <w:lang w:val="ru-RU"/>
        </w:rPr>
        <w:t xml:space="preserve"> </w:t>
      </w:r>
      <w:r>
        <w:rPr>
          <w:lang w:val="ru-RU"/>
        </w:rPr>
        <w:t>защиту</w:t>
      </w:r>
      <w:r w:rsidRPr="00DE0DEF">
        <w:rPr>
          <w:lang w:val="ru-RU"/>
        </w:rPr>
        <w:t xml:space="preserve"> </w:t>
      </w:r>
      <w:r>
        <w:rPr>
          <w:lang w:val="ru-RU"/>
        </w:rPr>
        <w:t>домашних работников</w:t>
      </w:r>
      <w:r w:rsidRPr="00DE0DEF">
        <w:rPr>
          <w:lang w:val="ru-RU"/>
        </w:rPr>
        <w:t xml:space="preserve">, </w:t>
      </w:r>
      <w:r>
        <w:rPr>
          <w:lang w:val="ru-RU"/>
        </w:rPr>
        <w:t xml:space="preserve">а также временных </w:t>
      </w:r>
      <w:r w:rsidRPr="002327D9">
        <w:rPr>
          <w:lang w:val="ru-RU"/>
        </w:rPr>
        <w:t>трудящихся</w:t>
      </w:r>
      <w:r w:rsidRPr="00DE0DEF">
        <w:rPr>
          <w:lang w:val="ru-RU"/>
        </w:rPr>
        <w:t xml:space="preserve">, </w:t>
      </w:r>
      <w:r>
        <w:rPr>
          <w:lang w:val="ru-RU"/>
        </w:rPr>
        <w:t xml:space="preserve">подмастерьев, </w:t>
      </w:r>
      <w:proofErr w:type="spellStart"/>
      <w:r>
        <w:rPr>
          <w:lang w:val="ru-RU"/>
        </w:rPr>
        <w:t>самозанятых</w:t>
      </w:r>
      <w:proofErr w:type="spellEnd"/>
      <w:r>
        <w:rPr>
          <w:lang w:val="ru-RU"/>
        </w:rPr>
        <w:t xml:space="preserve"> </w:t>
      </w:r>
      <w:r w:rsidRPr="002327D9">
        <w:rPr>
          <w:lang w:val="ru-RU"/>
        </w:rPr>
        <w:t>трудящихся</w:t>
      </w:r>
      <w:r w:rsidRPr="00DE0DEF">
        <w:rPr>
          <w:lang w:val="ru-RU"/>
        </w:rPr>
        <w:t xml:space="preserve">, </w:t>
      </w:r>
      <w:r w:rsidRPr="002327D9">
        <w:rPr>
          <w:lang w:val="ru-RU"/>
        </w:rPr>
        <w:t>трудящихся</w:t>
      </w:r>
      <w:r>
        <w:rPr>
          <w:lang w:val="ru-RU"/>
        </w:rPr>
        <w:t>-мигрантов</w:t>
      </w:r>
      <w:r w:rsidRPr="00DE0DEF">
        <w:rPr>
          <w:lang w:val="ru-RU"/>
        </w:rPr>
        <w:t xml:space="preserve"> и </w:t>
      </w:r>
      <w:r w:rsidRPr="002327D9">
        <w:rPr>
          <w:lang w:val="ru-RU"/>
        </w:rPr>
        <w:t>трудящихся</w:t>
      </w:r>
      <w:r>
        <w:rPr>
          <w:lang w:val="ru-RU"/>
        </w:rPr>
        <w:t xml:space="preserve"> неформального сектора</w:t>
      </w:r>
      <w:r w:rsidRPr="00DE0DEF">
        <w:rPr>
          <w:lang w:val="ru-RU"/>
        </w:rPr>
        <w:t>.</w:t>
      </w:r>
    </w:p>
  </w:footnote>
  <w:footnote w:id="24">
    <w:p w:rsidR="00E66DD6" w:rsidRPr="0012221D" w:rsidRDefault="00E66DD6" w:rsidP="002E58B6">
      <w:pPr>
        <w:pStyle w:val="aa"/>
        <w:widowControl w:val="0"/>
        <w:tabs>
          <w:tab w:val="clear" w:pos="1021"/>
          <w:tab w:val="right" w:pos="1020"/>
        </w:tabs>
        <w:ind w:right="708"/>
        <w:rPr>
          <w:lang w:val="ru-RU"/>
        </w:rPr>
      </w:pPr>
      <w:r w:rsidRPr="00DE0DEF">
        <w:rPr>
          <w:lang w:val="ru-RU"/>
        </w:rPr>
        <w:tab/>
      </w:r>
      <w:r>
        <w:rPr>
          <w:rStyle w:val="a6"/>
        </w:rPr>
        <w:footnoteRef/>
      </w:r>
      <w:r w:rsidRPr="0012221D">
        <w:rPr>
          <w:lang w:val="ru-RU"/>
        </w:rPr>
        <w:tab/>
      </w:r>
      <w:r>
        <w:rPr>
          <w:lang w:val="ru-RU"/>
        </w:rPr>
        <w:t xml:space="preserve">См. </w:t>
      </w:r>
      <w:r w:rsidRPr="0012221D">
        <w:rPr>
          <w:lang w:val="ru-RU"/>
        </w:rPr>
        <w:t>Конвенци</w:t>
      </w:r>
      <w:r>
        <w:rPr>
          <w:lang w:val="ru-RU"/>
        </w:rPr>
        <w:t>ю МОТ</w:t>
      </w:r>
      <w:r w:rsidRPr="0012221D">
        <w:rPr>
          <w:lang w:val="ru-RU"/>
        </w:rPr>
        <w:t xml:space="preserve"> </w:t>
      </w:r>
      <w:r>
        <w:rPr>
          <w:lang w:val="ru-RU"/>
        </w:rPr>
        <w:t xml:space="preserve">о безопасности и гигиене труда </w:t>
      </w:r>
      <w:r w:rsidRPr="0012221D">
        <w:rPr>
          <w:lang w:val="ru-RU"/>
        </w:rPr>
        <w:t xml:space="preserve">1981 </w:t>
      </w:r>
      <w:r>
        <w:rPr>
          <w:lang w:val="ru-RU"/>
        </w:rPr>
        <w:t xml:space="preserve">года </w:t>
      </w:r>
      <w:r w:rsidRPr="0012221D">
        <w:rPr>
          <w:lang w:val="ru-RU"/>
        </w:rPr>
        <w:t xml:space="preserve">(№ 155), </w:t>
      </w:r>
      <w:r>
        <w:rPr>
          <w:lang w:val="ru-RU"/>
        </w:rPr>
        <w:t xml:space="preserve">пункты </w:t>
      </w:r>
      <w:r w:rsidRPr="0000633A">
        <w:rPr>
          <w:lang w:val="ru-RU"/>
        </w:rPr>
        <w:t>a), b),</w:t>
      </w:r>
      <w:r>
        <w:rPr>
          <w:lang w:val="ru-RU"/>
        </w:rPr>
        <w:br/>
      </w:r>
      <w:r w:rsidRPr="0000633A">
        <w:rPr>
          <w:lang w:val="ru-RU"/>
        </w:rPr>
        <w:t xml:space="preserve">c) </w:t>
      </w:r>
      <w:r>
        <w:rPr>
          <w:lang w:val="ru-RU"/>
        </w:rPr>
        <w:t>и</w:t>
      </w:r>
      <w:r w:rsidRPr="0000633A">
        <w:rPr>
          <w:lang w:val="ru-RU"/>
        </w:rPr>
        <w:t xml:space="preserve"> e)</w:t>
      </w:r>
      <w:r>
        <w:rPr>
          <w:lang w:val="ru-RU"/>
        </w:rPr>
        <w:t xml:space="preserve"> </w:t>
      </w:r>
      <w:r w:rsidRPr="0012221D">
        <w:rPr>
          <w:lang w:val="ru-RU"/>
        </w:rPr>
        <w:t>статьи 5.</w:t>
      </w:r>
    </w:p>
  </w:footnote>
  <w:footnote w:id="25">
    <w:p w:rsidR="00E66DD6" w:rsidRPr="0012221D" w:rsidRDefault="00E66DD6" w:rsidP="002E58B6">
      <w:pPr>
        <w:pStyle w:val="aa"/>
        <w:widowControl w:val="0"/>
        <w:tabs>
          <w:tab w:val="clear" w:pos="1021"/>
          <w:tab w:val="right" w:pos="1020"/>
        </w:tabs>
        <w:rPr>
          <w:lang w:val="ru-RU"/>
        </w:rPr>
      </w:pPr>
      <w:r w:rsidRPr="0012221D">
        <w:rPr>
          <w:lang w:val="ru-RU"/>
        </w:rPr>
        <w:tab/>
      </w:r>
      <w:r>
        <w:rPr>
          <w:rStyle w:val="a6"/>
        </w:rPr>
        <w:footnoteRef/>
      </w:r>
      <w:r w:rsidRPr="0012221D">
        <w:rPr>
          <w:lang w:val="ru-RU"/>
        </w:rPr>
        <w:tab/>
      </w:r>
      <w:r>
        <w:rPr>
          <w:lang w:val="ru-RU"/>
        </w:rPr>
        <w:t xml:space="preserve">См. </w:t>
      </w:r>
      <w:r w:rsidRPr="0012221D">
        <w:rPr>
          <w:lang w:val="ru-RU"/>
        </w:rPr>
        <w:t xml:space="preserve">Протокол 2002 </w:t>
      </w:r>
      <w:r>
        <w:rPr>
          <w:lang w:val="ru-RU"/>
        </w:rPr>
        <w:t xml:space="preserve">года </w:t>
      </w:r>
      <w:r w:rsidRPr="0012221D">
        <w:rPr>
          <w:lang w:val="ru-RU"/>
        </w:rPr>
        <w:t xml:space="preserve">к Конвенции </w:t>
      </w:r>
      <w:r>
        <w:rPr>
          <w:lang w:val="ru-RU"/>
        </w:rPr>
        <w:t xml:space="preserve">МОТ о безопасности и гигиене труда </w:t>
      </w:r>
      <w:r w:rsidRPr="0012221D">
        <w:rPr>
          <w:lang w:val="ru-RU"/>
        </w:rPr>
        <w:t>1981</w:t>
      </w:r>
      <w:r>
        <w:rPr>
          <w:lang w:val="ru-RU"/>
        </w:rPr>
        <w:t xml:space="preserve"> года</w:t>
      </w:r>
      <w:r w:rsidRPr="0012221D">
        <w:rPr>
          <w:lang w:val="ru-RU"/>
        </w:rPr>
        <w:t xml:space="preserve"> (№ 155), статья 1</w:t>
      </w:r>
      <w:r>
        <w:rPr>
          <w:lang w:val="ru-RU"/>
        </w:rPr>
        <w:t xml:space="preserve"> </w:t>
      </w:r>
      <w:r w:rsidRPr="00105E60">
        <w:t>d</w:t>
      </w:r>
      <w:r w:rsidRPr="0012221D">
        <w:rPr>
          <w:lang w:val="ru-RU"/>
        </w:rPr>
        <w:t>).</w:t>
      </w:r>
    </w:p>
  </w:footnote>
  <w:footnote w:id="26">
    <w:p w:rsidR="00E66DD6" w:rsidRPr="00EC7C25" w:rsidRDefault="00E66DD6" w:rsidP="002E58B6">
      <w:pPr>
        <w:pStyle w:val="aa"/>
        <w:widowControl w:val="0"/>
        <w:tabs>
          <w:tab w:val="clear" w:pos="1021"/>
          <w:tab w:val="right" w:pos="1020"/>
        </w:tabs>
        <w:rPr>
          <w:lang w:val="ru-RU"/>
        </w:rPr>
      </w:pPr>
      <w:r w:rsidRPr="0012221D">
        <w:rPr>
          <w:color w:val="4F81BD"/>
          <w:lang w:val="ru-RU"/>
        </w:rPr>
        <w:tab/>
      </w:r>
      <w:r w:rsidRPr="00105E60">
        <w:rPr>
          <w:rStyle w:val="a6"/>
        </w:rPr>
        <w:footnoteRef/>
      </w:r>
      <w:r w:rsidRPr="00EC7C25">
        <w:rPr>
          <w:lang w:val="ru-RU"/>
        </w:rPr>
        <w:tab/>
        <w:t>Там же, статья 3</w:t>
      </w:r>
      <w:r>
        <w:rPr>
          <w:lang w:val="ru-RU"/>
        </w:rPr>
        <w:t xml:space="preserve"> </w:t>
      </w:r>
      <w:r w:rsidRPr="00EC7C25">
        <w:rPr>
          <w:lang w:val="es-ES"/>
        </w:rPr>
        <w:t>d</w:t>
      </w:r>
      <w:r w:rsidRPr="00EC7C25">
        <w:rPr>
          <w:lang w:val="ru-RU"/>
        </w:rPr>
        <w:t>).</w:t>
      </w:r>
    </w:p>
  </w:footnote>
  <w:footnote w:id="27">
    <w:p w:rsidR="00E66DD6" w:rsidRPr="00EC7C25" w:rsidRDefault="00E66DD6" w:rsidP="002E58B6">
      <w:pPr>
        <w:pStyle w:val="aa"/>
        <w:widowControl w:val="0"/>
        <w:tabs>
          <w:tab w:val="clear" w:pos="1021"/>
          <w:tab w:val="right" w:pos="1020"/>
        </w:tabs>
        <w:rPr>
          <w:lang w:val="ru-RU"/>
        </w:rPr>
      </w:pPr>
      <w:r w:rsidRPr="00EC7C25">
        <w:rPr>
          <w:lang w:val="ru-RU"/>
        </w:rPr>
        <w:tab/>
      </w:r>
      <w:r>
        <w:rPr>
          <w:rStyle w:val="a6"/>
        </w:rPr>
        <w:footnoteRef/>
      </w:r>
      <w:r w:rsidRPr="00EC7C25">
        <w:rPr>
          <w:lang w:val="ru-RU"/>
        </w:rPr>
        <w:tab/>
      </w:r>
      <w:r w:rsidRPr="00D02C94">
        <w:rPr>
          <w:lang w:val="ru-RU"/>
        </w:rPr>
        <w:t>См</w:t>
      </w:r>
      <w:r>
        <w:rPr>
          <w:lang w:val="ru-RU"/>
        </w:rPr>
        <w:t>.</w:t>
      </w:r>
      <w:r w:rsidRPr="00D02C94">
        <w:rPr>
          <w:lang w:val="ru-RU"/>
        </w:rPr>
        <w:t xml:space="preserve"> Комитет по экономическим, социальным и культурным правам</w:t>
      </w:r>
      <w:r>
        <w:rPr>
          <w:lang w:val="ru-RU"/>
        </w:rPr>
        <w:t>,</w:t>
      </w:r>
      <w:r w:rsidRPr="00D02C94">
        <w:rPr>
          <w:lang w:val="ru-RU"/>
        </w:rPr>
        <w:t xml:space="preserve"> замечание общего порядка № 16 (2005) о равном </w:t>
      </w:r>
      <w:r>
        <w:rPr>
          <w:lang w:val="ru-RU"/>
        </w:rPr>
        <w:t>для</w:t>
      </w:r>
      <w:r w:rsidRPr="00D02C94">
        <w:rPr>
          <w:lang w:val="ru-RU"/>
        </w:rPr>
        <w:t xml:space="preserve"> мужчин и женщин праве</w:t>
      </w:r>
      <w:r>
        <w:rPr>
          <w:lang w:val="ru-RU"/>
        </w:rPr>
        <w:t xml:space="preserve"> </w:t>
      </w:r>
      <w:r w:rsidRPr="00D02C94">
        <w:rPr>
          <w:lang w:val="ru-RU"/>
        </w:rPr>
        <w:t>пользовани</w:t>
      </w:r>
      <w:r>
        <w:rPr>
          <w:lang w:val="ru-RU"/>
        </w:rPr>
        <w:t xml:space="preserve">я </w:t>
      </w:r>
      <w:r w:rsidRPr="00D02C94">
        <w:rPr>
          <w:lang w:val="ru-RU"/>
        </w:rPr>
        <w:t>все</w:t>
      </w:r>
      <w:r>
        <w:rPr>
          <w:lang w:val="ru-RU"/>
        </w:rPr>
        <w:t>ми</w:t>
      </w:r>
      <w:r w:rsidRPr="00D02C94">
        <w:rPr>
          <w:lang w:val="ru-RU"/>
        </w:rPr>
        <w:t xml:space="preserve"> экономическ</w:t>
      </w:r>
      <w:r>
        <w:rPr>
          <w:lang w:val="ru-RU"/>
        </w:rPr>
        <w:t>ими</w:t>
      </w:r>
      <w:r w:rsidRPr="00D02C94">
        <w:rPr>
          <w:lang w:val="ru-RU"/>
        </w:rPr>
        <w:t>, социальн</w:t>
      </w:r>
      <w:r>
        <w:rPr>
          <w:lang w:val="ru-RU"/>
        </w:rPr>
        <w:t>ыми</w:t>
      </w:r>
      <w:r w:rsidRPr="00D02C94">
        <w:rPr>
          <w:lang w:val="ru-RU"/>
        </w:rPr>
        <w:t xml:space="preserve"> и культурн</w:t>
      </w:r>
      <w:r>
        <w:rPr>
          <w:lang w:val="ru-RU"/>
        </w:rPr>
        <w:t>ыми правами, пункт</w:t>
      </w:r>
      <w:r w:rsidRPr="00D02C94">
        <w:rPr>
          <w:lang w:val="ru-RU"/>
        </w:rPr>
        <w:t xml:space="preserve"> 15; и замечание общего порядка № 20, пункты 38 и 39.</w:t>
      </w:r>
    </w:p>
  </w:footnote>
  <w:footnote w:id="28">
    <w:p w:rsidR="00E66DD6" w:rsidRPr="00CF2DA0" w:rsidRDefault="00E66DD6" w:rsidP="002E58B6">
      <w:pPr>
        <w:pStyle w:val="aa"/>
        <w:widowControl w:val="0"/>
        <w:tabs>
          <w:tab w:val="clear" w:pos="1021"/>
          <w:tab w:val="right" w:pos="1020"/>
        </w:tabs>
        <w:rPr>
          <w:lang w:val="ru-RU"/>
        </w:rPr>
      </w:pPr>
      <w:r w:rsidRPr="00EC7C25">
        <w:rPr>
          <w:lang w:val="ru-RU"/>
        </w:rPr>
        <w:tab/>
      </w:r>
      <w:r>
        <w:rPr>
          <w:rStyle w:val="a6"/>
        </w:rPr>
        <w:footnoteRef/>
      </w:r>
      <w:r w:rsidRPr="00AD03B3">
        <w:rPr>
          <w:lang w:val="ru-RU"/>
        </w:rPr>
        <w:tab/>
      </w:r>
      <w:r>
        <w:rPr>
          <w:lang w:val="ru-RU"/>
        </w:rPr>
        <w:t xml:space="preserve">См. </w:t>
      </w:r>
      <w:r w:rsidRPr="00AD03B3">
        <w:rPr>
          <w:lang w:val="ru-RU"/>
        </w:rPr>
        <w:t>Конвенци</w:t>
      </w:r>
      <w:r>
        <w:rPr>
          <w:lang w:val="ru-RU"/>
        </w:rPr>
        <w:t>ю МОТ о</w:t>
      </w:r>
      <w:r w:rsidRPr="00AD03B3">
        <w:rPr>
          <w:lang w:val="ru-RU"/>
        </w:rPr>
        <w:t xml:space="preserve"> рабоче</w:t>
      </w:r>
      <w:r>
        <w:rPr>
          <w:lang w:val="ru-RU"/>
        </w:rPr>
        <w:t xml:space="preserve">м </w:t>
      </w:r>
      <w:r w:rsidRPr="00AD03B3">
        <w:rPr>
          <w:lang w:val="ru-RU"/>
        </w:rPr>
        <w:t xml:space="preserve">времени </w:t>
      </w:r>
      <w:r>
        <w:rPr>
          <w:lang w:val="ru-RU"/>
        </w:rPr>
        <w:t>в</w:t>
      </w:r>
      <w:r w:rsidRPr="00AD03B3">
        <w:rPr>
          <w:lang w:val="ru-RU"/>
        </w:rPr>
        <w:t xml:space="preserve"> </w:t>
      </w:r>
      <w:r>
        <w:rPr>
          <w:lang w:val="ru-RU"/>
        </w:rPr>
        <w:t>промышленности</w:t>
      </w:r>
      <w:r w:rsidRPr="00AD03B3">
        <w:rPr>
          <w:lang w:val="ru-RU"/>
        </w:rPr>
        <w:t xml:space="preserve"> 1919</w:t>
      </w:r>
      <w:r>
        <w:rPr>
          <w:lang w:val="ru-RU"/>
        </w:rPr>
        <w:t> года</w:t>
      </w:r>
      <w:r w:rsidRPr="00AD03B3">
        <w:rPr>
          <w:lang w:val="ru-RU"/>
        </w:rPr>
        <w:t xml:space="preserve"> (№ 1), статья</w:t>
      </w:r>
      <w:r w:rsidRPr="00B91D09">
        <w:rPr>
          <w:lang w:val="ru-RU"/>
        </w:rPr>
        <w:t xml:space="preserve"> </w:t>
      </w:r>
      <w:r w:rsidRPr="00AD03B3">
        <w:rPr>
          <w:lang w:val="ru-RU"/>
        </w:rPr>
        <w:t>2</w:t>
      </w:r>
      <w:r>
        <w:rPr>
          <w:lang w:val="ru-RU"/>
        </w:rPr>
        <w:t>,</w:t>
      </w:r>
      <w:r w:rsidRPr="00AD03B3">
        <w:rPr>
          <w:lang w:val="ru-RU"/>
        </w:rPr>
        <w:t xml:space="preserve"> и </w:t>
      </w:r>
      <w:r w:rsidRPr="00B45D48">
        <w:rPr>
          <w:lang w:val="ru-RU"/>
        </w:rPr>
        <w:t>Конвенци</w:t>
      </w:r>
      <w:r>
        <w:rPr>
          <w:lang w:val="ru-RU"/>
        </w:rPr>
        <w:t xml:space="preserve">ю МОТ </w:t>
      </w:r>
      <w:r w:rsidRPr="00B45D48">
        <w:rPr>
          <w:lang w:val="ru-RU"/>
        </w:rPr>
        <w:t>о рабоче</w:t>
      </w:r>
      <w:r>
        <w:rPr>
          <w:lang w:val="ru-RU"/>
        </w:rPr>
        <w:t>м</w:t>
      </w:r>
      <w:r w:rsidRPr="00B45D48">
        <w:rPr>
          <w:lang w:val="ru-RU"/>
        </w:rPr>
        <w:t xml:space="preserve"> времени в торговле и в учреждениях</w:t>
      </w:r>
      <w:r w:rsidRPr="00AD03B3">
        <w:rPr>
          <w:i/>
          <w:lang w:val="ru-RU"/>
        </w:rPr>
        <w:t xml:space="preserve"> </w:t>
      </w:r>
      <w:r w:rsidRPr="00AD03B3">
        <w:rPr>
          <w:lang w:val="ru-RU"/>
        </w:rPr>
        <w:t xml:space="preserve">1930 </w:t>
      </w:r>
      <w:r>
        <w:rPr>
          <w:lang w:val="ru-RU"/>
        </w:rPr>
        <w:t xml:space="preserve">года </w:t>
      </w:r>
      <w:r w:rsidRPr="00AD03B3">
        <w:rPr>
          <w:lang w:val="ru-RU"/>
        </w:rPr>
        <w:t xml:space="preserve">(№ 30), статья 3. </w:t>
      </w:r>
      <w:r>
        <w:rPr>
          <w:lang w:val="ru-RU"/>
        </w:rPr>
        <w:t>Хотя</w:t>
      </w:r>
      <w:r w:rsidRPr="00CF2DA0">
        <w:rPr>
          <w:lang w:val="ru-RU"/>
        </w:rPr>
        <w:t xml:space="preserve"> </w:t>
      </w:r>
      <w:r>
        <w:rPr>
          <w:lang w:val="ru-RU"/>
        </w:rPr>
        <w:t>они</w:t>
      </w:r>
      <w:r w:rsidRPr="00CF2DA0">
        <w:rPr>
          <w:lang w:val="ru-RU"/>
        </w:rPr>
        <w:t xml:space="preserve"> </w:t>
      </w:r>
      <w:r>
        <w:rPr>
          <w:lang w:val="ru-RU"/>
        </w:rPr>
        <w:t>весьма</w:t>
      </w:r>
      <w:r w:rsidRPr="00CF2DA0">
        <w:rPr>
          <w:lang w:val="ru-RU"/>
        </w:rPr>
        <w:t xml:space="preserve"> </w:t>
      </w:r>
      <w:r>
        <w:rPr>
          <w:lang w:val="ru-RU"/>
        </w:rPr>
        <w:t>широки</w:t>
      </w:r>
      <w:r w:rsidRPr="00CF2DA0">
        <w:rPr>
          <w:lang w:val="ru-RU"/>
        </w:rPr>
        <w:t xml:space="preserve"> </w:t>
      </w:r>
      <w:r>
        <w:rPr>
          <w:lang w:val="ru-RU"/>
        </w:rPr>
        <w:t>по</w:t>
      </w:r>
      <w:r w:rsidRPr="00CF2DA0">
        <w:rPr>
          <w:lang w:val="ru-RU"/>
        </w:rPr>
        <w:t xml:space="preserve"> </w:t>
      </w:r>
      <w:r>
        <w:rPr>
          <w:lang w:val="ru-RU"/>
        </w:rPr>
        <w:t>области применения</w:t>
      </w:r>
      <w:r w:rsidRPr="00CF2DA0">
        <w:rPr>
          <w:lang w:val="ru-RU"/>
        </w:rPr>
        <w:t xml:space="preserve">, </w:t>
      </w:r>
      <w:r>
        <w:rPr>
          <w:lang w:val="ru-RU"/>
        </w:rPr>
        <w:t>они</w:t>
      </w:r>
      <w:r w:rsidRPr="00CF2DA0">
        <w:rPr>
          <w:lang w:val="ru-RU"/>
        </w:rPr>
        <w:t xml:space="preserve"> </w:t>
      </w:r>
      <w:r>
        <w:rPr>
          <w:lang w:val="ru-RU"/>
        </w:rPr>
        <w:t>не</w:t>
      </w:r>
      <w:r w:rsidRPr="00CF2DA0">
        <w:rPr>
          <w:lang w:val="ru-RU"/>
        </w:rPr>
        <w:t xml:space="preserve"> </w:t>
      </w:r>
      <w:r>
        <w:rPr>
          <w:lang w:val="ru-RU"/>
        </w:rPr>
        <w:t>охватывают</w:t>
      </w:r>
      <w:r w:rsidRPr="00CF2DA0">
        <w:rPr>
          <w:lang w:val="ru-RU"/>
        </w:rPr>
        <w:t xml:space="preserve"> </w:t>
      </w:r>
      <w:r>
        <w:rPr>
          <w:lang w:val="ru-RU"/>
        </w:rPr>
        <w:t>все</w:t>
      </w:r>
      <w:r w:rsidRPr="00CF2DA0">
        <w:rPr>
          <w:lang w:val="ru-RU"/>
        </w:rPr>
        <w:t xml:space="preserve"> </w:t>
      </w:r>
      <w:r>
        <w:rPr>
          <w:lang w:val="ru-RU"/>
        </w:rPr>
        <w:t>сферы экономической деятельности, такие как труд сельскохозяйственных и домашних работников, которые рассматриваются более поздними конвенциями и рекомендациями МОТ</w:t>
      </w:r>
      <w:r w:rsidRPr="00CF2DA0">
        <w:rPr>
          <w:lang w:val="ru-RU"/>
        </w:rPr>
        <w:t>.</w:t>
      </w:r>
    </w:p>
  </w:footnote>
  <w:footnote w:id="29">
    <w:p w:rsidR="00E66DD6" w:rsidRPr="00AD03B3" w:rsidRDefault="00E66DD6" w:rsidP="002E58B6">
      <w:pPr>
        <w:pStyle w:val="aa"/>
        <w:widowControl w:val="0"/>
        <w:tabs>
          <w:tab w:val="clear" w:pos="1021"/>
          <w:tab w:val="right" w:pos="1020"/>
        </w:tabs>
        <w:rPr>
          <w:lang w:val="ru-RU"/>
        </w:rPr>
      </w:pPr>
      <w:r w:rsidRPr="00CF2DA0">
        <w:rPr>
          <w:lang w:val="ru-RU"/>
        </w:rPr>
        <w:tab/>
      </w:r>
      <w:r>
        <w:rPr>
          <w:rStyle w:val="a6"/>
        </w:rPr>
        <w:footnoteRef/>
      </w:r>
      <w:r w:rsidRPr="00AD03B3">
        <w:rPr>
          <w:lang w:val="ru-RU"/>
        </w:rPr>
        <w:tab/>
      </w:r>
      <w:r>
        <w:rPr>
          <w:lang w:val="ru-RU"/>
        </w:rPr>
        <w:t>На основе Конвенции</w:t>
      </w:r>
      <w:r w:rsidRPr="00AD03B3">
        <w:rPr>
          <w:lang w:val="ru-RU"/>
        </w:rPr>
        <w:t xml:space="preserve"> </w:t>
      </w:r>
      <w:r>
        <w:rPr>
          <w:lang w:val="ru-RU"/>
        </w:rPr>
        <w:t>МОТ о</w:t>
      </w:r>
      <w:r w:rsidRPr="00AD03B3">
        <w:rPr>
          <w:lang w:val="ru-RU"/>
        </w:rPr>
        <w:t xml:space="preserve"> рабоче</w:t>
      </w:r>
      <w:r>
        <w:rPr>
          <w:lang w:val="ru-RU"/>
        </w:rPr>
        <w:t>м</w:t>
      </w:r>
      <w:r w:rsidRPr="00AD03B3">
        <w:rPr>
          <w:lang w:val="ru-RU"/>
        </w:rPr>
        <w:t xml:space="preserve"> времени </w:t>
      </w:r>
      <w:r>
        <w:rPr>
          <w:lang w:val="ru-RU"/>
        </w:rPr>
        <w:t>в</w:t>
      </w:r>
      <w:r w:rsidRPr="00AD03B3">
        <w:rPr>
          <w:lang w:val="ru-RU"/>
        </w:rPr>
        <w:t xml:space="preserve"> </w:t>
      </w:r>
      <w:r>
        <w:rPr>
          <w:lang w:val="ru-RU"/>
        </w:rPr>
        <w:t xml:space="preserve">промышленности </w:t>
      </w:r>
      <w:r w:rsidRPr="00AD03B3">
        <w:rPr>
          <w:lang w:val="ru-RU"/>
        </w:rPr>
        <w:t xml:space="preserve">1919 </w:t>
      </w:r>
      <w:r>
        <w:rPr>
          <w:lang w:val="ru-RU"/>
        </w:rPr>
        <w:t xml:space="preserve">года </w:t>
      </w:r>
      <w:r w:rsidRPr="00AD03B3">
        <w:rPr>
          <w:lang w:val="ru-RU"/>
        </w:rPr>
        <w:t>(№ 1), статья 2</w:t>
      </w:r>
      <w:r>
        <w:rPr>
          <w:lang w:val="ru-RU"/>
        </w:rPr>
        <w:t xml:space="preserve"> </w:t>
      </w:r>
      <w:r w:rsidRPr="00105E60">
        <w:t>c</w:t>
      </w:r>
      <w:r w:rsidRPr="00AD03B3">
        <w:rPr>
          <w:lang w:val="ru-RU"/>
        </w:rPr>
        <w:t>) (</w:t>
      </w:r>
      <w:r>
        <w:rPr>
          <w:lang w:val="ru-RU"/>
        </w:rPr>
        <w:t>применительно исключительно к посменной работе</w:t>
      </w:r>
      <w:r w:rsidRPr="00AD03B3">
        <w:rPr>
          <w:lang w:val="ru-RU"/>
        </w:rPr>
        <w:t>).</w:t>
      </w:r>
    </w:p>
  </w:footnote>
  <w:footnote w:id="30">
    <w:p w:rsidR="00E66DD6" w:rsidRPr="0012221D" w:rsidRDefault="00E66DD6" w:rsidP="002E58B6">
      <w:pPr>
        <w:pStyle w:val="aa"/>
        <w:widowControl w:val="0"/>
        <w:tabs>
          <w:tab w:val="clear" w:pos="1021"/>
          <w:tab w:val="right" w:pos="1020"/>
        </w:tabs>
        <w:rPr>
          <w:lang w:val="ru-RU"/>
        </w:rPr>
      </w:pPr>
      <w:r w:rsidRPr="00AD03B3">
        <w:rPr>
          <w:lang w:val="ru-RU"/>
        </w:rPr>
        <w:tab/>
      </w:r>
      <w:r>
        <w:rPr>
          <w:rStyle w:val="a6"/>
        </w:rPr>
        <w:footnoteRef/>
      </w:r>
      <w:r w:rsidRPr="0012221D">
        <w:rPr>
          <w:lang w:val="ru-RU"/>
        </w:rPr>
        <w:tab/>
        <w:t xml:space="preserve">Конвенция </w:t>
      </w:r>
      <w:r>
        <w:rPr>
          <w:lang w:val="ru-RU"/>
        </w:rPr>
        <w:t xml:space="preserve">МОТ </w:t>
      </w:r>
      <w:r w:rsidRPr="0012221D">
        <w:rPr>
          <w:lang w:val="ru-RU"/>
        </w:rPr>
        <w:t xml:space="preserve">о </w:t>
      </w:r>
      <w:r>
        <w:rPr>
          <w:lang w:val="ru-RU"/>
        </w:rPr>
        <w:t>работниках</w:t>
      </w:r>
      <w:r w:rsidRPr="0012221D">
        <w:rPr>
          <w:lang w:val="ru-RU"/>
        </w:rPr>
        <w:t xml:space="preserve"> с семейными обязанностями 1981</w:t>
      </w:r>
      <w:r>
        <w:rPr>
          <w:lang w:val="ru-RU"/>
        </w:rPr>
        <w:t xml:space="preserve"> года</w:t>
      </w:r>
      <w:r w:rsidRPr="0012221D">
        <w:rPr>
          <w:lang w:val="ru-RU"/>
        </w:rPr>
        <w:t xml:space="preserve"> (№ 156).</w:t>
      </w:r>
    </w:p>
  </w:footnote>
  <w:footnote w:id="31">
    <w:p w:rsidR="00E66DD6" w:rsidRPr="00681E4D" w:rsidRDefault="00E66DD6" w:rsidP="002E58B6">
      <w:pPr>
        <w:pStyle w:val="aa"/>
        <w:widowControl w:val="0"/>
        <w:tabs>
          <w:tab w:val="clear" w:pos="1021"/>
          <w:tab w:val="right" w:pos="1020"/>
        </w:tabs>
        <w:rPr>
          <w:lang w:val="ru-RU"/>
        </w:rPr>
      </w:pPr>
      <w:r w:rsidRPr="0012221D">
        <w:rPr>
          <w:lang w:val="ru-RU"/>
        </w:rPr>
        <w:tab/>
      </w:r>
      <w:r>
        <w:rPr>
          <w:rStyle w:val="a6"/>
        </w:rPr>
        <w:footnoteRef/>
      </w:r>
      <w:r w:rsidRPr="00A209AC">
        <w:rPr>
          <w:lang w:val="ru-RU"/>
        </w:rPr>
        <w:tab/>
      </w:r>
      <w:r>
        <w:rPr>
          <w:lang w:val="ru-RU"/>
        </w:rPr>
        <w:t>См. МОТ, «Рабочее время в двадцать первом веке», д</w:t>
      </w:r>
      <w:r w:rsidRPr="00501A22">
        <w:rPr>
          <w:lang w:val="ru-RU"/>
        </w:rPr>
        <w:t>оклад</w:t>
      </w:r>
      <w:r>
        <w:rPr>
          <w:lang w:val="ru-RU"/>
        </w:rPr>
        <w:t xml:space="preserve"> для обсуждения на Трехстороннем совещании экспертов МОТ</w:t>
      </w:r>
      <w:r w:rsidRPr="00501A22">
        <w:rPr>
          <w:lang w:val="ru-RU"/>
        </w:rPr>
        <w:t xml:space="preserve"> об организации рабочего времени</w:t>
      </w:r>
      <w:r>
        <w:rPr>
          <w:lang w:val="ru-RU"/>
        </w:rPr>
        <w:t xml:space="preserve"> </w:t>
      </w:r>
      <w:r>
        <w:rPr>
          <w:lang w:val="ru-RU"/>
        </w:rPr>
        <w:br/>
        <w:t>(17–21 октября 2011 года)</w:t>
      </w:r>
      <w:r w:rsidRPr="00A209AC">
        <w:rPr>
          <w:lang w:val="ru-RU"/>
        </w:rPr>
        <w:t xml:space="preserve">, </w:t>
      </w:r>
      <w:r>
        <w:rPr>
          <w:lang w:val="ru-RU"/>
        </w:rPr>
        <w:t>пункт</w:t>
      </w:r>
      <w:r w:rsidRPr="00A209AC">
        <w:rPr>
          <w:lang w:val="ru-RU"/>
        </w:rPr>
        <w:t xml:space="preserve"> 40</w:t>
      </w:r>
      <w:r>
        <w:rPr>
          <w:lang w:val="ru-RU"/>
        </w:rPr>
        <w:t>,</w:t>
      </w:r>
      <w:r w:rsidRPr="00A209AC">
        <w:rPr>
          <w:lang w:val="ru-RU"/>
        </w:rPr>
        <w:t xml:space="preserve"> </w:t>
      </w:r>
      <w:r>
        <w:rPr>
          <w:lang w:val="ru-RU"/>
        </w:rPr>
        <w:t>в котором отмечается</w:t>
      </w:r>
      <w:r w:rsidRPr="00A209AC">
        <w:rPr>
          <w:lang w:val="ru-RU"/>
        </w:rPr>
        <w:t xml:space="preserve">, </w:t>
      </w:r>
      <w:r>
        <w:rPr>
          <w:lang w:val="ru-RU"/>
        </w:rPr>
        <w:t>что</w:t>
      </w:r>
      <w:r w:rsidRPr="00A209AC">
        <w:rPr>
          <w:lang w:val="ru-RU"/>
        </w:rPr>
        <w:t xml:space="preserve"> </w:t>
      </w:r>
      <w:r>
        <w:rPr>
          <w:lang w:val="ru-RU"/>
        </w:rPr>
        <w:t xml:space="preserve">в </w:t>
      </w:r>
      <w:r w:rsidRPr="00A209AC">
        <w:rPr>
          <w:lang w:val="ru-RU"/>
        </w:rPr>
        <w:t xml:space="preserve">41% </w:t>
      </w:r>
      <w:r>
        <w:rPr>
          <w:lang w:val="ru-RU"/>
        </w:rPr>
        <w:t xml:space="preserve">стран утверждена </w:t>
      </w:r>
      <w:r w:rsidRPr="00681E4D">
        <w:rPr>
          <w:lang w:val="ru-RU"/>
        </w:rPr>
        <w:t>40</w:t>
      </w:r>
      <w:r>
        <w:rPr>
          <w:lang w:val="ru-RU"/>
        </w:rPr>
        <w:t>-часовая рабочая неделя</w:t>
      </w:r>
      <w:r w:rsidRPr="00681E4D">
        <w:rPr>
          <w:lang w:val="ru-RU"/>
        </w:rPr>
        <w:t>.</w:t>
      </w:r>
    </w:p>
  </w:footnote>
  <w:footnote w:id="32">
    <w:p w:rsidR="00E66DD6" w:rsidRPr="00AD03B3" w:rsidRDefault="00E66DD6" w:rsidP="002E58B6">
      <w:pPr>
        <w:pStyle w:val="aa"/>
        <w:widowControl w:val="0"/>
        <w:tabs>
          <w:tab w:val="clear" w:pos="1021"/>
          <w:tab w:val="right" w:pos="1020"/>
        </w:tabs>
        <w:rPr>
          <w:lang w:val="ru-RU"/>
        </w:rPr>
      </w:pPr>
      <w:r w:rsidRPr="00681E4D">
        <w:rPr>
          <w:lang w:val="ru-RU"/>
        </w:rPr>
        <w:tab/>
      </w:r>
      <w:r>
        <w:rPr>
          <w:rStyle w:val="a6"/>
        </w:rPr>
        <w:footnoteRef/>
      </w:r>
      <w:r w:rsidRPr="00AD03B3">
        <w:rPr>
          <w:lang w:val="ru-RU"/>
        </w:rPr>
        <w:tab/>
      </w:r>
      <w:r>
        <w:rPr>
          <w:lang w:val="ru-RU"/>
        </w:rPr>
        <w:t xml:space="preserve">См. </w:t>
      </w:r>
      <w:r w:rsidRPr="00AD03B3">
        <w:rPr>
          <w:lang w:val="ru-RU"/>
        </w:rPr>
        <w:t>Конвенци</w:t>
      </w:r>
      <w:r>
        <w:rPr>
          <w:lang w:val="ru-RU"/>
        </w:rPr>
        <w:t>ю МОТ</w:t>
      </w:r>
      <w:r w:rsidRPr="00AD03B3">
        <w:rPr>
          <w:lang w:val="ru-RU"/>
        </w:rPr>
        <w:t xml:space="preserve"> о еженедельном отдыхе </w:t>
      </w:r>
      <w:r>
        <w:rPr>
          <w:lang w:val="ru-RU"/>
        </w:rPr>
        <w:t xml:space="preserve">в промышленности </w:t>
      </w:r>
      <w:r w:rsidRPr="00AD03B3">
        <w:rPr>
          <w:lang w:val="ru-RU"/>
        </w:rPr>
        <w:t xml:space="preserve">1921 </w:t>
      </w:r>
      <w:r>
        <w:rPr>
          <w:lang w:val="ru-RU"/>
        </w:rPr>
        <w:t xml:space="preserve">года </w:t>
      </w:r>
      <w:r w:rsidRPr="00AD03B3">
        <w:rPr>
          <w:lang w:val="ru-RU"/>
        </w:rPr>
        <w:t>(№ 14), статья 2</w:t>
      </w:r>
      <w:r>
        <w:rPr>
          <w:lang w:val="ru-RU"/>
        </w:rPr>
        <w:t xml:space="preserve"> </w:t>
      </w:r>
      <w:r w:rsidRPr="00AD03B3">
        <w:rPr>
          <w:lang w:val="ru-RU"/>
        </w:rPr>
        <w:t xml:space="preserve">(1); </w:t>
      </w:r>
      <w:r>
        <w:rPr>
          <w:lang w:val="ru-RU"/>
        </w:rPr>
        <w:t xml:space="preserve">и </w:t>
      </w:r>
      <w:r w:rsidRPr="0012221D">
        <w:rPr>
          <w:lang w:val="ru-RU"/>
        </w:rPr>
        <w:t>Конвенци</w:t>
      </w:r>
      <w:r>
        <w:rPr>
          <w:lang w:val="ru-RU"/>
        </w:rPr>
        <w:t>ю МОТ</w:t>
      </w:r>
      <w:r w:rsidRPr="0012221D">
        <w:rPr>
          <w:lang w:val="ru-RU"/>
        </w:rPr>
        <w:t xml:space="preserve"> о еженедельном отдыхе в торговле и учреждениях</w:t>
      </w:r>
      <w:r w:rsidRPr="00AD03B3">
        <w:rPr>
          <w:lang w:val="ru-RU"/>
        </w:rPr>
        <w:t xml:space="preserve"> 1957</w:t>
      </w:r>
      <w:r>
        <w:rPr>
          <w:lang w:val="ru-RU"/>
        </w:rPr>
        <w:t xml:space="preserve"> года </w:t>
      </w:r>
      <w:r w:rsidRPr="00AD03B3">
        <w:rPr>
          <w:lang w:val="ru-RU"/>
        </w:rPr>
        <w:t>(№ 106), статья 6</w:t>
      </w:r>
      <w:r>
        <w:rPr>
          <w:lang w:val="ru-RU"/>
        </w:rPr>
        <w:t xml:space="preserve"> </w:t>
      </w:r>
      <w:r w:rsidRPr="00AD03B3">
        <w:rPr>
          <w:lang w:val="ru-RU"/>
        </w:rPr>
        <w:t xml:space="preserve">(1). </w:t>
      </w:r>
    </w:p>
  </w:footnote>
  <w:footnote w:id="33">
    <w:p w:rsidR="00E66DD6" w:rsidRPr="00EC7C25" w:rsidRDefault="00E66DD6" w:rsidP="002E58B6">
      <w:pPr>
        <w:pStyle w:val="aa"/>
        <w:widowControl w:val="0"/>
        <w:tabs>
          <w:tab w:val="clear" w:pos="1021"/>
          <w:tab w:val="right" w:pos="1020"/>
        </w:tabs>
        <w:rPr>
          <w:lang w:val="ru-RU"/>
        </w:rPr>
      </w:pPr>
      <w:r w:rsidRPr="00AD03B3">
        <w:rPr>
          <w:lang w:val="ru-RU"/>
        </w:rPr>
        <w:tab/>
      </w:r>
      <w:r>
        <w:rPr>
          <w:rStyle w:val="a6"/>
        </w:rPr>
        <w:footnoteRef/>
      </w:r>
      <w:r w:rsidRPr="00EC7C25">
        <w:rPr>
          <w:lang w:val="ru-RU"/>
        </w:rPr>
        <w:tab/>
      </w:r>
      <w:r w:rsidRPr="00867123">
        <w:rPr>
          <w:lang w:val="ru-RU"/>
        </w:rPr>
        <w:t xml:space="preserve">См. </w:t>
      </w:r>
      <w:r>
        <w:rPr>
          <w:lang w:val="ru-RU"/>
        </w:rPr>
        <w:t>К</w:t>
      </w:r>
      <w:r w:rsidRPr="00867123">
        <w:rPr>
          <w:lang w:val="ru-RU"/>
        </w:rPr>
        <w:t xml:space="preserve">онвенцию МОТ о еженедельном отдыхе </w:t>
      </w:r>
      <w:r>
        <w:rPr>
          <w:lang w:val="ru-RU"/>
        </w:rPr>
        <w:t xml:space="preserve">в промышленности </w:t>
      </w:r>
      <w:r w:rsidRPr="00867123">
        <w:rPr>
          <w:lang w:val="ru-RU"/>
        </w:rPr>
        <w:t>1921 года (№ 14), статья 2</w:t>
      </w:r>
      <w:r>
        <w:rPr>
          <w:lang w:val="ru-RU"/>
        </w:rPr>
        <w:t xml:space="preserve"> </w:t>
      </w:r>
      <w:r w:rsidRPr="00867123">
        <w:rPr>
          <w:lang w:val="ru-RU"/>
        </w:rPr>
        <w:t>(</w:t>
      </w:r>
      <w:r>
        <w:rPr>
          <w:lang w:val="ru-RU"/>
        </w:rPr>
        <w:t>3</w:t>
      </w:r>
      <w:r w:rsidRPr="00867123">
        <w:rPr>
          <w:lang w:val="ru-RU"/>
        </w:rPr>
        <w:t xml:space="preserve">); </w:t>
      </w:r>
      <w:r>
        <w:rPr>
          <w:lang w:val="ru-RU"/>
        </w:rPr>
        <w:t xml:space="preserve">и </w:t>
      </w:r>
      <w:r w:rsidRPr="00867123">
        <w:rPr>
          <w:lang w:val="ru-RU"/>
        </w:rPr>
        <w:t>Конвенцию МОТ о еженедельном отдыхе в торговле и учреждениях 1957</w:t>
      </w:r>
      <w:r>
        <w:rPr>
          <w:lang w:val="ru-RU"/>
        </w:rPr>
        <w:t> </w:t>
      </w:r>
      <w:r w:rsidRPr="00867123">
        <w:rPr>
          <w:lang w:val="ru-RU"/>
        </w:rPr>
        <w:t>года (№ 106), стать</w:t>
      </w:r>
      <w:r>
        <w:rPr>
          <w:lang w:val="ru-RU"/>
        </w:rPr>
        <w:t>и</w:t>
      </w:r>
      <w:r w:rsidRPr="00867123">
        <w:rPr>
          <w:lang w:val="ru-RU"/>
        </w:rPr>
        <w:t xml:space="preserve"> 6</w:t>
      </w:r>
      <w:r>
        <w:rPr>
          <w:lang w:val="ru-RU"/>
        </w:rPr>
        <w:t xml:space="preserve"> </w:t>
      </w:r>
      <w:r w:rsidRPr="00867123">
        <w:rPr>
          <w:lang w:val="ru-RU"/>
        </w:rPr>
        <w:t>(</w:t>
      </w:r>
      <w:r>
        <w:rPr>
          <w:lang w:val="ru-RU"/>
        </w:rPr>
        <w:t>3</w:t>
      </w:r>
      <w:r w:rsidRPr="00867123">
        <w:rPr>
          <w:lang w:val="ru-RU"/>
        </w:rPr>
        <w:t>)</w:t>
      </w:r>
      <w:r>
        <w:rPr>
          <w:lang w:val="ru-RU"/>
        </w:rPr>
        <w:t xml:space="preserve"> и </w:t>
      </w:r>
      <w:r w:rsidRPr="00867123">
        <w:rPr>
          <w:lang w:val="ru-RU"/>
        </w:rPr>
        <w:t>6</w:t>
      </w:r>
      <w:r>
        <w:rPr>
          <w:lang w:val="ru-RU"/>
        </w:rPr>
        <w:t xml:space="preserve"> </w:t>
      </w:r>
      <w:r w:rsidRPr="00867123">
        <w:rPr>
          <w:lang w:val="ru-RU"/>
        </w:rPr>
        <w:t>(</w:t>
      </w:r>
      <w:r>
        <w:rPr>
          <w:lang w:val="ru-RU"/>
        </w:rPr>
        <w:t>4</w:t>
      </w:r>
      <w:r w:rsidRPr="00867123">
        <w:rPr>
          <w:lang w:val="ru-RU"/>
        </w:rPr>
        <w:t>).</w:t>
      </w:r>
    </w:p>
  </w:footnote>
  <w:footnote w:id="34">
    <w:p w:rsidR="00E66DD6" w:rsidRPr="00EC7C25" w:rsidRDefault="00E66DD6" w:rsidP="002E58B6">
      <w:pPr>
        <w:pStyle w:val="aa"/>
        <w:widowControl w:val="0"/>
        <w:tabs>
          <w:tab w:val="clear" w:pos="1021"/>
          <w:tab w:val="right" w:pos="1020"/>
        </w:tabs>
        <w:rPr>
          <w:lang w:val="ru-RU"/>
        </w:rPr>
      </w:pPr>
      <w:r w:rsidRPr="00EC7C25">
        <w:rPr>
          <w:lang w:val="ru-RU"/>
        </w:rPr>
        <w:tab/>
      </w:r>
      <w:r>
        <w:rPr>
          <w:rStyle w:val="a6"/>
        </w:rPr>
        <w:footnoteRef/>
      </w:r>
      <w:r w:rsidRPr="00EC7C25">
        <w:rPr>
          <w:lang w:val="ru-RU"/>
        </w:rPr>
        <w:tab/>
      </w:r>
      <w:r w:rsidRPr="00867123">
        <w:rPr>
          <w:lang w:val="ru-RU"/>
        </w:rPr>
        <w:t xml:space="preserve">См. Конвенцию МОТ о еженедельном отдыхе </w:t>
      </w:r>
      <w:r>
        <w:rPr>
          <w:lang w:val="ru-RU"/>
        </w:rPr>
        <w:t xml:space="preserve">в промышленности </w:t>
      </w:r>
      <w:r w:rsidRPr="00867123">
        <w:rPr>
          <w:lang w:val="ru-RU"/>
        </w:rPr>
        <w:t>1921 года (№ 14), статья 2</w:t>
      </w:r>
      <w:r>
        <w:rPr>
          <w:lang w:val="ru-RU"/>
        </w:rPr>
        <w:t xml:space="preserve"> </w:t>
      </w:r>
      <w:r w:rsidRPr="00867123">
        <w:rPr>
          <w:lang w:val="ru-RU"/>
        </w:rPr>
        <w:t>(</w:t>
      </w:r>
      <w:r>
        <w:rPr>
          <w:lang w:val="ru-RU"/>
        </w:rPr>
        <w:t>2</w:t>
      </w:r>
      <w:r w:rsidRPr="00867123">
        <w:rPr>
          <w:lang w:val="ru-RU"/>
        </w:rPr>
        <w:t xml:space="preserve">); </w:t>
      </w:r>
      <w:r>
        <w:rPr>
          <w:lang w:val="ru-RU"/>
        </w:rPr>
        <w:t xml:space="preserve">и </w:t>
      </w:r>
      <w:r w:rsidRPr="00867123">
        <w:rPr>
          <w:lang w:val="ru-RU"/>
        </w:rPr>
        <w:t>Конвенцию МОТ о еженедельном отдыхе в торговле и учреждениях 1957</w:t>
      </w:r>
      <w:r>
        <w:rPr>
          <w:lang w:val="ru-RU"/>
        </w:rPr>
        <w:t> </w:t>
      </w:r>
      <w:r w:rsidRPr="00867123">
        <w:rPr>
          <w:lang w:val="ru-RU"/>
        </w:rPr>
        <w:t>года (№ 106), статья 6</w:t>
      </w:r>
      <w:r>
        <w:rPr>
          <w:lang w:val="ru-RU"/>
        </w:rPr>
        <w:t xml:space="preserve"> </w:t>
      </w:r>
      <w:r w:rsidRPr="00867123">
        <w:rPr>
          <w:lang w:val="ru-RU"/>
        </w:rPr>
        <w:t>(</w:t>
      </w:r>
      <w:r>
        <w:rPr>
          <w:lang w:val="ru-RU"/>
        </w:rPr>
        <w:t>2</w:t>
      </w:r>
      <w:r w:rsidRPr="00867123">
        <w:rPr>
          <w:lang w:val="ru-RU"/>
        </w:rPr>
        <w:t>).</w:t>
      </w:r>
    </w:p>
  </w:footnote>
  <w:footnote w:id="35">
    <w:p w:rsidR="00E66DD6" w:rsidRPr="0012221D" w:rsidRDefault="00E66DD6" w:rsidP="002E58B6">
      <w:pPr>
        <w:pStyle w:val="aa"/>
        <w:widowControl w:val="0"/>
        <w:tabs>
          <w:tab w:val="clear" w:pos="1021"/>
          <w:tab w:val="right" w:pos="1020"/>
        </w:tabs>
        <w:rPr>
          <w:lang w:val="ru-RU"/>
        </w:rPr>
      </w:pPr>
      <w:r w:rsidRPr="00EC7C25">
        <w:rPr>
          <w:lang w:val="ru-RU"/>
        </w:rPr>
        <w:tab/>
      </w:r>
      <w:r>
        <w:rPr>
          <w:rStyle w:val="a6"/>
        </w:rPr>
        <w:footnoteRef/>
      </w:r>
      <w:r w:rsidRPr="0012221D">
        <w:rPr>
          <w:lang w:val="ru-RU"/>
        </w:rPr>
        <w:tab/>
      </w:r>
      <w:r w:rsidRPr="00A2749A">
        <w:rPr>
          <w:lang w:val="ru-RU"/>
        </w:rPr>
        <w:t>См. Конвенцию МОТ</w:t>
      </w:r>
      <w:r w:rsidRPr="0012221D">
        <w:rPr>
          <w:lang w:val="ru-RU"/>
        </w:rPr>
        <w:t xml:space="preserve"> о еженедельном отдыхе в торговле и учреждениях</w:t>
      </w:r>
      <w:r>
        <w:rPr>
          <w:lang w:val="ru-RU"/>
        </w:rPr>
        <w:t xml:space="preserve"> </w:t>
      </w:r>
      <w:r w:rsidRPr="0012221D">
        <w:rPr>
          <w:lang w:val="ru-RU"/>
        </w:rPr>
        <w:t xml:space="preserve">1957 </w:t>
      </w:r>
      <w:r>
        <w:rPr>
          <w:lang w:val="ru-RU"/>
        </w:rPr>
        <w:t xml:space="preserve">года </w:t>
      </w:r>
      <w:r w:rsidRPr="0012221D">
        <w:rPr>
          <w:lang w:val="ru-RU"/>
        </w:rPr>
        <w:t>(№</w:t>
      </w:r>
      <w:r>
        <w:rPr>
          <w:lang w:val="ru-RU"/>
        </w:rPr>
        <w:t> </w:t>
      </w:r>
      <w:r w:rsidRPr="0012221D">
        <w:rPr>
          <w:lang w:val="ru-RU"/>
        </w:rPr>
        <w:t>106), статья 8</w:t>
      </w:r>
      <w:r>
        <w:rPr>
          <w:lang w:val="ru-RU"/>
        </w:rPr>
        <w:t xml:space="preserve"> </w:t>
      </w:r>
      <w:r w:rsidRPr="0012221D">
        <w:rPr>
          <w:lang w:val="ru-RU"/>
        </w:rPr>
        <w:t>(1)</w:t>
      </w:r>
      <w:r>
        <w:rPr>
          <w:lang w:val="ru-RU"/>
        </w:rPr>
        <w:t>;</w:t>
      </w:r>
      <w:r w:rsidRPr="0012221D">
        <w:rPr>
          <w:lang w:val="ru-RU"/>
        </w:rPr>
        <w:t xml:space="preserve"> </w:t>
      </w:r>
      <w:r>
        <w:rPr>
          <w:lang w:val="ru-RU"/>
        </w:rPr>
        <w:t>с</w:t>
      </w:r>
      <w:r w:rsidRPr="0012221D">
        <w:rPr>
          <w:lang w:val="ru-RU"/>
        </w:rPr>
        <w:t xml:space="preserve">м. также </w:t>
      </w:r>
      <w:r>
        <w:rPr>
          <w:lang w:val="ru-RU"/>
        </w:rPr>
        <w:t>МОТ,</w:t>
      </w:r>
      <w:r w:rsidRPr="00681E4D">
        <w:rPr>
          <w:lang w:val="ru-RU"/>
        </w:rPr>
        <w:t xml:space="preserve"> </w:t>
      </w:r>
      <w:r>
        <w:rPr>
          <w:lang w:val="ru-RU"/>
        </w:rPr>
        <w:t>«</w:t>
      </w:r>
      <w:r w:rsidRPr="00A2749A">
        <w:rPr>
          <w:lang w:val="ru-RU"/>
        </w:rPr>
        <w:t>Рабочее время в двадцать первом веке</w:t>
      </w:r>
      <w:r>
        <w:rPr>
          <w:lang w:val="ru-RU"/>
        </w:rPr>
        <w:t>»</w:t>
      </w:r>
      <w:r w:rsidRPr="00A2749A">
        <w:rPr>
          <w:lang w:val="ru-RU"/>
        </w:rPr>
        <w:t>,</w:t>
      </w:r>
      <w:r w:rsidRPr="0012221D">
        <w:rPr>
          <w:lang w:val="ru-RU"/>
        </w:rPr>
        <w:t xml:space="preserve"> </w:t>
      </w:r>
      <w:r>
        <w:rPr>
          <w:lang w:val="ru-RU"/>
        </w:rPr>
        <w:t>пункт </w:t>
      </w:r>
      <w:r w:rsidRPr="0012221D">
        <w:rPr>
          <w:lang w:val="ru-RU"/>
        </w:rPr>
        <w:t>21.</w:t>
      </w:r>
    </w:p>
  </w:footnote>
  <w:footnote w:id="36">
    <w:p w:rsidR="00E66DD6" w:rsidRPr="0012221D" w:rsidRDefault="00E66DD6" w:rsidP="002E58B6">
      <w:pPr>
        <w:pStyle w:val="aa"/>
        <w:widowControl w:val="0"/>
        <w:tabs>
          <w:tab w:val="clear" w:pos="1021"/>
          <w:tab w:val="right" w:pos="1020"/>
        </w:tabs>
        <w:rPr>
          <w:lang w:val="ru-RU"/>
        </w:rPr>
      </w:pPr>
      <w:r w:rsidRPr="0012221D">
        <w:rPr>
          <w:lang w:val="ru-RU"/>
        </w:rPr>
        <w:tab/>
      </w:r>
      <w:r>
        <w:rPr>
          <w:rStyle w:val="a6"/>
        </w:rPr>
        <w:footnoteRef/>
      </w:r>
      <w:r w:rsidRPr="00AD03B3">
        <w:rPr>
          <w:lang w:val="ru-RU"/>
        </w:rPr>
        <w:tab/>
      </w:r>
      <w:r w:rsidRPr="00C664F4">
        <w:rPr>
          <w:lang w:val="ru-RU"/>
        </w:rPr>
        <w:t>См. Конвенцию МОТ</w:t>
      </w:r>
      <w:r w:rsidRPr="00AD03B3">
        <w:rPr>
          <w:lang w:val="ru-RU"/>
        </w:rPr>
        <w:t xml:space="preserve"> о еженедельном отдыхе </w:t>
      </w:r>
      <w:r>
        <w:rPr>
          <w:lang w:val="ru-RU"/>
        </w:rPr>
        <w:t xml:space="preserve">в промышленности </w:t>
      </w:r>
      <w:r w:rsidRPr="00AD03B3">
        <w:rPr>
          <w:lang w:val="ru-RU"/>
        </w:rPr>
        <w:t xml:space="preserve">1921 </w:t>
      </w:r>
      <w:r>
        <w:rPr>
          <w:lang w:val="ru-RU"/>
        </w:rPr>
        <w:t xml:space="preserve">года </w:t>
      </w:r>
      <w:r w:rsidRPr="00AD03B3">
        <w:rPr>
          <w:lang w:val="ru-RU"/>
        </w:rPr>
        <w:t>(№ 14)</w:t>
      </w:r>
      <w:r>
        <w:rPr>
          <w:lang w:val="ru-RU"/>
        </w:rPr>
        <w:t>,</w:t>
      </w:r>
      <w:r w:rsidRPr="00AD03B3">
        <w:rPr>
          <w:lang w:val="ru-RU"/>
        </w:rPr>
        <w:t xml:space="preserve"> </w:t>
      </w:r>
      <w:r w:rsidRPr="0012221D">
        <w:rPr>
          <w:lang w:val="ru-RU"/>
        </w:rPr>
        <w:t xml:space="preserve">статья 5; </w:t>
      </w:r>
      <w:r>
        <w:rPr>
          <w:lang w:val="ru-RU"/>
        </w:rPr>
        <w:t xml:space="preserve">и </w:t>
      </w:r>
      <w:r w:rsidRPr="0012221D">
        <w:rPr>
          <w:lang w:val="ru-RU"/>
        </w:rPr>
        <w:t>Конвенци</w:t>
      </w:r>
      <w:r>
        <w:rPr>
          <w:lang w:val="ru-RU"/>
        </w:rPr>
        <w:t>ю МОТ</w:t>
      </w:r>
      <w:r w:rsidRPr="0012221D">
        <w:rPr>
          <w:lang w:val="ru-RU"/>
        </w:rPr>
        <w:t xml:space="preserve"> о еженедельном отдыхе в торговле и учреждениях</w:t>
      </w:r>
      <w:r>
        <w:rPr>
          <w:lang w:val="ru-RU"/>
        </w:rPr>
        <w:t xml:space="preserve"> </w:t>
      </w:r>
      <w:r w:rsidRPr="0012221D">
        <w:rPr>
          <w:lang w:val="ru-RU"/>
        </w:rPr>
        <w:t>1957</w:t>
      </w:r>
      <w:r>
        <w:rPr>
          <w:lang w:val="ru-RU"/>
        </w:rPr>
        <w:t> года (№ </w:t>
      </w:r>
      <w:r w:rsidRPr="0012221D">
        <w:rPr>
          <w:lang w:val="ru-RU"/>
        </w:rPr>
        <w:t>106), статья 8</w:t>
      </w:r>
      <w:r>
        <w:rPr>
          <w:lang w:val="ru-RU"/>
        </w:rPr>
        <w:t xml:space="preserve"> </w:t>
      </w:r>
      <w:r w:rsidRPr="0012221D">
        <w:rPr>
          <w:lang w:val="ru-RU"/>
        </w:rPr>
        <w:t>(3).</w:t>
      </w:r>
    </w:p>
  </w:footnote>
  <w:footnote w:id="37">
    <w:p w:rsidR="00E66DD6" w:rsidRPr="0012221D" w:rsidRDefault="00E66DD6" w:rsidP="002E58B6">
      <w:pPr>
        <w:pStyle w:val="aa"/>
        <w:widowControl w:val="0"/>
        <w:tabs>
          <w:tab w:val="clear" w:pos="1021"/>
          <w:tab w:val="right" w:pos="1020"/>
        </w:tabs>
        <w:rPr>
          <w:lang w:val="ru-RU"/>
        </w:rPr>
      </w:pPr>
      <w:r w:rsidRPr="0012221D">
        <w:rPr>
          <w:lang w:val="ru-RU"/>
        </w:rPr>
        <w:tab/>
      </w:r>
      <w:r>
        <w:rPr>
          <w:rStyle w:val="a6"/>
        </w:rPr>
        <w:footnoteRef/>
      </w:r>
      <w:r w:rsidRPr="0012221D">
        <w:rPr>
          <w:lang w:val="ru-RU"/>
        </w:rPr>
        <w:tab/>
      </w:r>
      <w:r w:rsidRPr="00C82E36">
        <w:rPr>
          <w:lang w:val="ru-RU"/>
        </w:rPr>
        <w:t>См. Конвенцию МОТ</w:t>
      </w:r>
      <w:r w:rsidRPr="0012221D">
        <w:rPr>
          <w:lang w:val="ru-RU"/>
        </w:rPr>
        <w:t xml:space="preserve"> об оплачиваемых отпусках (пересмотренн</w:t>
      </w:r>
      <w:r>
        <w:rPr>
          <w:lang w:val="ru-RU"/>
        </w:rPr>
        <w:t>ую</w:t>
      </w:r>
      <w:r w:rsidRPr="0012221D">
        <w:rPr>
          <w:lang w:val="ru-RU"/>
        </w:rPr>
        <w:t xml:space="preserve">) 1970 </w:t>
      </w:r>
      <w:r>
        <w:rPr>
          <w:lang w:val="ru-RU"/>
        </w:rPr>
        <w:t xml:space="preserve">года </w:t>
      </w:r>
      <w:r w:rsidRPr="0012221D">
        <w:rPr>
          <w:lang w:val="ru-RU"/>
        </w:rPr>
        <w:t>(№ 132), статьи 2,</w:t>
      </w:r>
      <w:r>
        <w:rPr>
          <w:lang w:val="ru-RU"/>
        </w:rPr>
        <w:t xml:space="preserve"> </w:t>
      </w:r>
      <w:r w:rsidRPr="0012221D">
        <w:rPr>
          <w:lang w:val="ru-RU"/>
        </w:rPr>
        <w:t>3, 4,</w:t>
      </w:r>
      <w:r>
        <w:rPr>
          <w:lang w:val="ru-RU"/>
        </w:rPr>
        <w:t xml:space="preserve"> </w:t>
      </w:r>
      <w:r w:rsidRPr="0012221D">
        <w:rPr>
          <w:lang w:val="ru-RU"/>
        </w:rPr>
        <w:t>5</w:t>
      </w:r>
      <w:r>
        <w:rPr>
          <w:lang w:val="ru-RU"/>
        </w:rPr>
        <w:t xml:space="preserve"> </w:t>
      </w:r>
      <w:r w:rsidRPr="0012221D">
        <w:rPr>
          <w:lang w:val="ru-RU"/>
        </w:rPr>
        <w:t>(1),</w:t>
      </w:r>
      <w:r>
        <w:rPr>
          <w:lang w:val="ru-RU"/>
        </w:rPr>
        <w:t xml:space="preserve"> </w:t>
      </w:r>
      <w:r w:rsidRPr="0012221D">
        <w:rPr>
          <w:lang w:val="ru-RU"/>
        </w:rPr>
        <w:t>6,</w:t>
      </w:r>
      <w:r>
        <w:rPr>
          <w:lang w:val="ru-RU"/>
        </w:rPr>
        <w:t xml:space="preserve"> </w:t>
      </w:r>
      <w:r w:rsidRPr="0012221D">
        <w:rPr>
          <w:lang w:val="ru-RU"/>
        </w:rPr>
        <w:t>7</w:t>
      </w:r>
      <w:r>
        <w:rPr>
          <w:lang w:val="ru-RU"/>
        </w:rPr>
        <w:t xml:space="preserve"> </w:t>
      </w:r>
      <w:r w:rsidRPr="0012221D">
        <w:rPr>
          <w:lang w:val="ru-RU"/>
        </w:rPr>
        <w:t>(1),</w:t>
      </w:r>
      <w:r>
        <w:rPr>
          <w:lang w:val="ru-RU"/>
        </w:rPr>
        <w:t xml:space="preserve"> </w:t>
      </w:r>
      <w:r w:rsidRPr="0012221D">
        <w:rPr>
          <w:lang w:val="ru-RU"/>
        </w:rPr>
        <w:t>8</w:t>
      </w:r>
      <w:r>
        <w:rPr>
          <w:lang w:val="ru-RU"/>
        </w:rPr>
        <w:t xml:space="preserve"> </w:t>
      </w:r>
      <w:r w:rsidRPr="0012221D">
        <w:rPr>
          <w:lang w:val="ru-RU"/>
        </w:rPr>
        <w:t>(2), 11 и 12.</w:t>
      </w:r>
    </w:p>
  </w:footnote>
  <w:footnote w:id="38">
    <w:p w:rsidR="00E66DD6" w:rsidRPr="0012221D" w:rsidRDefault="00E66DD6" w:rsidP="002E58B6">
      <w:pPr>
        <w:pStyle w:val="aa"/>
        <w:widowControl w:val="0"/>
        <w:tabs>
          <w:tab w:val="clear" w:pos="1021"/>
          <w:tab w:val="right" w:pos="1020"/>
        </w:tabs>
        <w:rPr>
          <w:lang w:val="ru-RU"/>
        </w:rPr>
      </w:pPr>
      <w:r w:rsidRPr="0012221D">
        <w:rPr>
          <w:lang w:val="ru-RU"/>
        </w:rPr>
        <w:tab/>
      </w:r>
      <w:r>
        <w:rPr>
          <w:rStyle w:val="a6"/>
        </w:rPr>
        <w:footnoteRef/>
      </w:r>
      <w:r w:rsidRPr="0012221D">
        <w:rPr>
          <w:lang w:val="ru-RU"/>
        </w:rPr>
        <w:tab/>
      </w:r>
      <w:r>
        <w:rPr>
          <w:lang w:val="ru-RU"/>
        </w:rPr>
        <w:t xml:space="preserve">См. </w:t>
      </w:r>
      <w:r w:rsidRPr="0012221D">
        <w:rPr>
          <w:lang w:val="ru-RU"/>
        </w:rPr>
        <w:t>Конвенци</w:t>
      </w:r>
      <w:r>
        <w:rPr>
          <w:lang w:val="ru-RU"/>
        </w:rPr>
        <w:t>ю МОТ</w:t>
      </w:r>
      <w:r w:rsidRPr="0012221D">
        <w:rPr>
          <w:lang w:val="ru-RU"/>
        </w:rPr>
        <w:t xml:space="preserve"> о минимальном возрасте 1973</w:t>
      </w:r>
      <w:r>
        <w:rPr>
          <w:lang w:val="ru-RU"/>
        </w:rPr>
        <w:t xml:space="preserve"> года (№ 138), статьи 3 </w:t>
      </w:r>
      <w:r w:rsidRPr="0012221D">
        <w:rPr>
          <w:lang w:val="ru-RU"/>
        </w:rPr>
        <w:t>и 7.</w:t>
      </w:r>
    </w:p>
  </w:footnote>
  <w:footnote w:id="39">
    <w:p w:rsidR="00E66DD6" w:rsidRPr="00EC7C25" w:rsidRDefault="00E66DD6" w:rsidP="002E58B6">
      <w:pPr>
        <w:pStyle w:val="aa"/>
        <w:widowControl w:val="0"/>
        <w:tabs>
          <w:tab w:val="clear" w:pos="1021"/>
          <w:tab w:val="right" w:pos="1020"/>
        </w:tabs>
        <w:rPr>
          <w:lang w:val="ru-RU"/>
        </w:rPr>
      </w:pPr>
      <w:r w:rsidRPr="0012221D">
        <w:rPr>
          <w:lang w:val="ru-RU"/>
        </w:rPr>
        <w:tab/>
      </w:r>
      <w:r>
        <w:rPr>
          <w:rStyle w:val="a6"/>
        </w:rPr>
        <w:footnoteRef/>
      </w:r>
      <w:r w:rsidRPr="00EC7C25">
        <w:rPr>
          <w:lang w:val="ru-RU"/>
        </w:rPr>
        <w:tab/>
      </w:r>
      <w:r>
        <w:rPr>
          <w:lang w:val="ru-RU"/>
        </w:rPr>
        <w:t xml:space="preserve">См. </w:t>
      </w:r>
      <w:r w:rsidRPr="00172BF1">
        <w:rPr>
          <w:lang w:val="ru-RU"/>
        </w:rPr>
        <w:t>Комитет по экономическим, социальным и культурным правам</w:t>
      </w:r>
      <w:r w:rsidRPr="00BD03C1">
        <w:rPr>
          <w:lang w:val="ru-RU"/>
        </w:rPr>
        <w:t>,</w:t>
      </w:r>
      <w:r>
        <w:rPr>
          <w:lang w:val="ru-RU"/>
        </w:rPr>
        <w:t xml:space="preserve"> з</w:t>
      </w:r>
      <w:r w:rsidRPr="00EC7C25">
        <w:rPr>
          <w:lang w:val="ru-RU"/>
        </w:rPr>
        <w:t xml:space="preserve">амечание общего порядка </w:t>
      </w:r>
      <w:r>
        <w:rPr>
          <w:lang w:val="ru-RU"/>
        </w:rPr>
        <w:t xml:space="preserve">№ </w:t>
      </w:r>
      <w:r w:rsidRPr="00EC7C25">
        <w:rPr>
          <w:lang w:val="ru-RU"/>
        </w:rPr>
        <w:t>6</w:t>
      </w:r>
      <w:r>
        <w:rPr>
          <w:lang w:val="ru-RU"/>
        </w:rPr>
        <w:t xml:space="preserve"> (1995) об экономических, социальных и культурных правах пожилых людей</w:t>
      </w:r>
      <w:r w:rsidRPr="00EC7C25">
        <w:rPr>
          <w:lang w:val="ru-RU"/>
        </w:rPr>
        <w:t xml:space="preserve">, пункт 23. </w:t>
      </w:r>
    </w:p>
  </w:footnote>
  <w:footnote w:id="40">
    <w:p w:rsidR="00E66DD6" w:rsidRPr="00EC7C25" w:rsidRDefault="00E66DD6" w:rsidP="002E58B6">
      <w:pPr>
        <w:pStyle w:val="aa"/>
        <w:widowControl w:val="0"/>
        <w:tabs>
          <w:tab w:val="clear" w:pos="1021"/>
          <w:tab w:val="right" w:pos="1020"/>
        </w:tabs>
        <w:rPr>
          <w:lang w:val="ru-RU"/>
        </w:rPr>
      </w:pPr>
      <w:r w:rsidRPr="00EC7C25">
        <w:rPr>
          <w:lang w:val="ru-RU"/>
        </w:rPr>
        <w:tab/>
      </w:r>
      <w:r>
        <w:rPr>
          <w:rStyle w:val="a6"/>
        </w:rPr>
        <w:footnoteRef/>
      </w:r>
      <w:r w:rsidRPr="00EC7C25">
        <w:rPr>
          <w:lang w:val="ru-RU"/>
        </w:rPr>
        <w:tab/>
        <w:t xml:space="preserve">Там же, </w:t>
      </w:r>
      <w:r>
        <w:rPr>
          <w:lang w:val="ru-RU"/>
        </w:rPr>
        <w:t xml:space="preserve">пункт </w:t>
      </w:r>
      <w:r w:rsidRPr="00EC7C25">
        <w:rPr>
          <w:lang w:val="ru-RU"/>
        </w:rPr>
        <w:t>24.</w:t>
      </w:r>
    </w:p>
  </w:footnote>
  <w:footnote w:id="41">
    <w:p w:rsidR="00E66DD6" w:rsidRPr="0012221D" w:rsidRDefault="00E66DD6" w:rsidP="002E58B6">
      <w:pPr>
        <w:pStyle w:val="aa"/>
        <w:widowControl w:val="0"/>
        <w:tabs>
          <w:tab w:val="clear" w:pos="1021"/>
          <w:tab w:val="right" w:pos="1020"/>
        </w:tabs>
        <w:rPr>
          <w:lang w:val="ru-RU"/>
        </w:rPr>
      </w:pPr>
      <w:r w:rsidRPr="00EC7C25">
        <w:rPr>
          <w:lang w:val="ru-RU"/>
        </w:rPr>
        <w:tab/>
      </w:r>
      <w:r>
        <w:rPr>
          <w:rStyle w:val="a6"/>
        </w:rPr>
        <w:footnoteRef/>
      </w:r>
      <w:r w:rsidRPr="0012221D">
        <w:rPr>
          <w:lang w:val="ru-RU"/>
        </w:rPr>
        <w:tab/>
      </w:r>
      <w:r>
        <w:rPr>
          <w:lang w:val="ru-RU"/>
        </w:rPr>
        <w:t xml:space="preserve">См. </w:t>
      </w:r>
      <w:r w:rsidRPr="0012221D">
        <w:rPr>
          <w:lang w:val="ru-RU"/>
        </w:rPr>
        <w:t>Конвенци</w:t>
      </w:r>
      <w:r>
        <w:rPr>
          <w:lang w:val="ru-RU"/>
        </w:rPr>
        <w:t>ю МОТ</w:t>
      </w:r>
      <w:r w:rsidRPr="0012221D">
        <w:rPr>
          <w:lang w:val="ru-RU"/>
        </w:rPr>
        <w:t xml:space="preserve"> о домашних работник</w:t>
      </w:r>
      <w:r>
        <w:rPr>
          <w:lang w:val="ru-RU"/>
        </w:rPr>
        <w:t>ах</w:t>
      </w:r>
      <w:r w:rsidRPr="0012221D">
        <w:rPr>
          <w:lang w:val="ru-RU"/>
        </w:rPr>
        <w:t xml:space="preserve"> 2011 </w:t>
      </w:r>
      <w:r>
        <w:rPr>
          <w:lang w:val="ru-RU"/>
        </w:rPr>
        <w:t xml:space="preserve">года </w:t>
      </w:r>
      <w:r w:rsidRPr="0012221D">
        <w:rPr>
          <w:lang w:val="ru-RU"/>
        </w:rPr>
        <w:t xml:space="preserve">(№ </w:t>
      </w:r>
      <w:r>
        <w:rPr>
          <w:lang w:val="ru-RU"/>
        </w:rPr>
        <w:t>189), статьи </w:t>
      </w:r>
      <w:r w:rsidRPr="0012221D">
        <w:rPr>
          <w:lang w:val="ru-RU"/>
        </w:rPr>
        <w:t>5,</w:t>
      </w:r>
      <w:r>
        <w:rPr>
          <w:lang w:val="ru-RU"/>
        </w:rPr>
        <w:t xml:space="preserve"> </w:t>
      </w:r>
      <w:r w:rsidRPr="0012221D">
        <w:rPr>
          <w:lang w:val="ru-RU"/>
        </w:rPr>
        <w:t>6,</w:t>
      </w:r>
      <w:r>
        <w:rPr>
          <w:lang w:val="ru-RU"/>
        </w:rPr>
        <w:t xml:space="preserve"> </w:t>
      </w:r>
      <w:r w:rsidRPr="0012221D">
        <w:rPr>
          <w:lang w:val="ru-RU"/>
        </w:rPr>
        <w:t>7,</w:t>
      </w:r>
      <w:r>
        <w:rPr>
          <w:lang w:val="ru-RU"/>
        </w:rPr>
        <w:t xml:space="preserve"> </w:t>
      </w:r>
      <w:r w:rsidRPr="0012221D">
        <w:rPr>
          <w:lang w:val="ru-RU"/>
        </w:rPr>
        <w:t>10,</w:t>
      </w:r>
      <w:r>
        <w:rPr>
          <w:lang w:val="ru-RU"/>
        </w:rPr>
        <w:t xml:space="preserve"> </w:t>
      </w:r>
      <w:r w:rsidRPr="0012221D">
        <w:rPr>
          <w:lang w:val="ru-RU"/>
        </w:rPr>
        <w:t>11,</w:t>
      </w:r>
      <w:r>
        <w:rPr>
          <w:lang w:val="ru-RU"/>
        </w:rPr>
        <w:t xml:space="preserve"> </w:t>
      </w:r>
      <w:r w:rsidRPr="0012221D">
        <w:rPr>
          <w:lang w:val="ru-RU"/>
        </w:rPr>
        <w:t>13,</w:t>
      </w:r>
      <w:r>
        <w:rPr>
          <w:lang w:val="ru-RU"/>
        </w:rPr>
        <w:t xml:space="preserve"> </w:t>
      </w:r>
      <w:r w:rsidRPr="0012221D">
        <w:rPr>
          <w:lang w:val="ru-RU"/>
        </w:rPr>
        <w:t>14,</w:t>
      </w:r>
      <w:r>
        <w:rPr>
          <w:lang w:val="ru-RU"/>
        </w:rPr>
        <w:t xml:space="preserve"> </w:t>
      </w:r>
      <w:r w:rsidRPr="0012221D">
        <w:rPr>
          <w:lang w:val="ru-RU"/>
        </w:rPr>
        <w:t>16 и 17.</w:t>
      </w:r>
    </w:p>
  </w:footnote>
  <w:footnote w:id="42">
    <w:p w:rsidR="00E66DD6" w:rsidRPr="002A6497" w:rsidRDefault="00E66DD6" w:rsidP="002E58B6">
      <w:pPr>
        <w:pStyle w:val="aa"/>
        <w:widowControl w:val="0"/>
        <w:tabs>
          <w:tab w:val="clear" w:pos="1021"/>
          <w:tab w:val="right" w:pos="1020"/>
        </w:tabs>
        <w:rPr>
          <w:lang w:val="ru-RU"/>
        </w:rPr>
      </w:pPr>
      <w:r w:rsidRPr="0012221D">
        <w:rPr>
          <w:lang w:val="ru-RU"/>
        </w:rPr>
        <w:tab/>
      </w:r>
      <w:r>
        <w:rPr>
          <w:rStyle w:val="a6"/>
        </w:rPr>
        <w:footnoteRef/>
      </w:r>
      <w:r>
        <w:rPr>
          <w:lang w:val="ru-RU"/>
        </w:rPr>
        <w:tab/>
      </w:r>
      <w:r w:rsidRPr="002A6497">
        <w:rPr>
          <w:lang w:val="ru-RU"/>
        </w:rPr>
        <w:t xml:space="preserve">См. </w:t>
      </w:r>
      <w:r>
        <w:rPr>
          <w:lang w:val="ru-RU"/>
        </w:rPr>
        <w:t xml:space="preserve">Комитет по ликвидации дискриминации в отношении женщин, </w:t>
      </w:r>
      <w:r w:rsidRPr="00F561FA">
        <w:rPr>
          <w:lang w:val="ru-RU"/>
        </w:rPr>
        <w:t>сообщение №</w:t>
      </w:r>
      <w:r>
        <w:rPr>
          <w:lang w:val="ru-RU"/>
        </w:rPr>
        <w:t> </w:t>
      </w:r>
      <w:r w:rsidRPr="00F561FA">
        <w:rPr>
          <w:lang w:val="ru-RU"/>
        </w:rPr>
        <w:t>36/2012,</w:t>
      </w:r>
      <w:r>
        <w:rPr>
          <w:lang w:val="ru-RU"/>
        </w:rPr>
        <w:t xml:space="preserve"> </w:t>
      </w:r>
      <w:r w:rsidRPr="002A6497">
        <w:rPr>
          <w:i/>
          <w:iCs/>
          <w:lang w:val="ru-RU"/>
        </w:rPr>
        <w:t>Блок</w:t>
      </w:r>
      <w:r w:rsidRPr="002A6497">
        <w:rPr>
          <w:lang w:val="ru-RU"/>
        </w:rPr>
        <w:t xml:space="preserve"> </w:t>
      </w:r>
      <w:r w:rsidRPr="00370CAD">
        <w:rPr>
          <w:i/>
          <w:iCs/>
          <w:lang w:val="ru-RU"/>
        </w:rPr>
        <w:t>и др.</w:t>
      </w:r>
      <w:r>
        <w:rPr>
          <w:lang w:val="ru-RU"/>
        </w:rPr>
        <w:t xml:space="preserve"> </w:t>
      </w:r>
      <w:r w:rsidRPr="002A6497">
        <w:rPr>
          <w:i/>
          <w:iCs/>
          <w:lang w:val="ru-RU"/>
        </w:rPr>
        <w:t>против</w:t>
      </w:r>
      <w:r w:rsidRPr="002A6497">
        <w:rPr>
          <w:lang w:val="ru-RU"/>
        </w:rPr>
        <w:t xml:space="preserve"> </w:t>
      </w:r>
      <w:r w:rsidRPr="0012221D">
        <w:rPr>
          <w:i/>
          <w:iCs/>
          <w:lang w:val="ru-RU"/>
        </w:rPr>
        <w:t>Нидерландов</w:t>
      </w:r>
      <w:r w:rsidRPr="002A6497">
        <w:rPr>
          <w:lang w:val="ru-RU"/>
        </w:rPr>
        <w:t xml:space="preserve">, </w:t>
      </w:r>
      <w:r>
        <w:rPr>
          <w:lang w:val="ru-RU"/>
        </w:rPr>
        <w:t>соображения</w:t>
      </w:r>
      <w:r w:rsidRPr="002A6497">
        <w:rPr>
          <w:lang w:val="ru-RU"/>
        </w:rPr>
        <w:t xml:space="preserve">, </w:t>
      </w:r>
      <w:r>
        <w:rPr>
          <w:lang w:val="ru-RU"/>
        </w:rPr>
        <w:t>принятые 17 февраля 2014 года</w:t>
      </w:r>
      <w:r w:rsidRPr="002A6497">
        <w:rPr>
          <w:lang w:val="ru-RU"/>
        </w:rPr>
        <w:t>.</w:t>
      </w:r>
    </w:p>
  </w:footnote>
  <w:footnote w:id="43">
    <w:p w:rsidR="00E66DD6" w:rsidRPr="00495ACE" w:rsidRDefault="00E66DD6" w:rsidP="002E58B6">
      <w:pPr>
        <w:pStyle w:val="aa"/>
        <w:widowControl w:val="0"/>
        <w:tabs>
          <w:tab w:val="clear" w:pos="1021"/>
          <w:tab w:val="right" w:pos="1020"/>
        </w:tabs>
        <w:rPr>
          <w:lang w:val="ru-RU"/>
        </w:rPr>
      </w:pPr>
      <w:r w:rsidRPr="002A6497">
        <w:rPr>
          <w:lang w:val="ru-RU"/>
        </w:rPr>
        <w:tab/>
      </w:r>
      <w:r>
        <w:rPr>
          <w:rStyle w:val="a6"/>
        </w:rPr>
        <w:footnoteRef/>
      </w:r>
      <w:r w:rsidRPr="00495ACE">
        <w:rPr>
          <w:lang w:val="ru-RU"/>
        </w:rPr>
        <w:tab/>
      </w:r>
      <w:r w:rsidRPr="007A4638">
        <w:rPr>
          <w:lang w:val="ru-RU"/>
        </w:rPr>
        <w:t>Комитет по экономическим, социальным и культурным правам</w:t>
      </w:r>
      <w:r w:rsidRPr="00495ACE">
        <w:rPr>
          <w:lang w:val="ru-RU"/>
        </w:rPr>
        <w:t xml:space="preserve">, </w:t>
      </w:r>
      <w:r>
        <w:rPr>
          <w:lang w:val="ru-RU"/>
        </w:rPr>
        <w:t>з</w:t>
      </w:r>
      <w:r w:rsidRPr="00EC7C25">
        <w:rPr>
          <w:lang w:val="ru-RU"/>
        </w:rPr>
        <w:t>амечание</w:t>
      </w:r>
      <w:r w:rsidRPr="00495ACE">
        <w:rPr>
          <w:lang w:val="ru-RU"/>
        </w:rPr>
        <w:t xml:space="preserve"> </w:t>
      </w:r>
      <w:r w:rsidRPr="00EC7C25">
        <w:rPr>
          <w:lang w:val="ru-RU"/>
        </w:rPr>
        <w:t>общего</w:t>
      </w:r>
      <w:r w:rsidRPr="00495ACE">
        <w:rPr>
          <w:lang w:val="ru-RU"/>
        </w:rPr>
        <w:t xml:space="preserve"> </w:t>
      </w:r>
      <w:r w:rsidRPr="00EC7C25">
        <w:rPr>
          <w:lang w:val="ru-RU"/>
        </w:rPr>
        <w:t>порядка</w:t>
      </w:r>
      <w:r w:rsidRPr="00495ACE">
        <w:rPr>
          <w:lang w:val="ru-RU"/>
        </w:rPr>
        <w:t xml:space="preserve"> № 3</w:t>
      </w:r>
      <w:r>
        <w:rPr>
          <w:lang w:val="ru-RU"/>
        </w:rPr>
        <w:t xml:space="preserve"> (1990) о природе обязательств государств-участников.</w:t>
      </w:r>
    </w:p>
  </w:footnote>
  <w:footnote w:id="44">
    <w:p w:rsidR="00E66DD6" w:rsidRPr="002A6497" w:rsidRDefault="00E66DD6" w:rsidP="002E58B6">
      <w:pPr>
        <w:pStyle w:val="aa"/>
        <w:widowControl w:val="0"/>
        <w:tabs>
          <w:tab w:val="clear" w:pos="1021"/>
          <w:tab w:val="right" w:pos="1020"/>
        </w:tabs>
        <w:rPr>
          <w:lang w:val="ru-RU"/>
        </w:rPr>
      </w:pPr>
      <w:r w:rsidRPr="00495ACE">
        <w:rPr>
          <w:lang w:val="ru-RU"/>
        </w:rPr>
        <w:tab/>
      </w:r>
      <w:r>
        <w:rPr>
          <w:rStyle w:val="a6"/>
        </w:rPr>
        <w:footnoteRef/>
      </w:r>
      <w:r w:rsidRPr="002A6497">
        <w:rPr>
          <w:lang w:val="ru-RU"/>
        </w:rPr>
        <w:tab/>
      </w:r>
      <w:r>
        <w:rPr>
          <w:lang w:val="ru-RU"/>
        </w:rPr>
        <w:t>Письмо</w:t>
      </w:r>
      <w:r w:rsidRPr="002A6497">
        <w:rPr>
          <w:lang w:val="ru-RU"/>
        </w:rPr>
        <w:t xml:space="preserve"> </w:t>
      </w:r>
      <w:r>
        <w:rPr>
          <w:lang w:val="ru-RU"/>
        </w:rPr>
        <w:t>Председателя</w:t>
      </w:r>
      <w:r w:rsidRPr="002A6497">
        <w:rPr>
          <w:lang w:val="ru-RU"/>
        </w:rPr>
        <w:t xml:space="preserve"> </w:t>
      </w:r>
      <w:r>
        <w:rPr>
          <w:lang w:val="ru-RU"/>
        </w:rPr>
        <w:t>Комитета</w:t>
      </w:r>
      <w:r w:rsidRPr="002A6497">
        <w:rPr>
          <w:lang w:val="ru-RU"/>
        </w:rPr>
        <w:t xml:space="preserve"> </w:t>
      </w:r>
      <w:r>
        <w:rPr>
          <w:lang w:val="ru-RU"/>
        </w:rPr>
        <w:t>государствам</w:t>
      </w:r>
      <w:r w:rsidRPr="002A6497">
        <w:rPr>
          <w:lang w:val="ru-RU"/>
        </w:rPr>
        <w:t>-</w:t>
      </w:r>
      <w:r>
        <w:rPr>
          <w:lang w:val="ru-RU"/>
        </w:rPr>
        <w:t>участникам</w:t>
      </w:r>
      <w:r w:rsidRPr="002A6497">
        <w:rPr>
          <w:lang w:val="ru-RU"/>
        </w:rPr>
        <w:t xml:space="preserve"> </w:t>
      </w:r>
      <w:r>
        <w:rPr>
          <w:lang w:val="ru-RU"/>
        </w:rPr>
        <w:t>относительно</w:t>
      </w:r>
      <w:r w:rsidRPr="002A6497">
        <w:rPr>
          <w:lang w:val="ru-RU"/>
        </w:rPr>
        <w:t xml:space="preserve"> </w:t>
      </w:r>
      <w:r>
        <w:rPr>
          <w:lang w:val="ru-RU"/>
        </w:rPr>
        <w:t>мер жесткой экономии, май</w:t>
      </w:r>
      <w:r w:rsidRPr="002A6497">
        <w:rPr>
          <w:lang w:val="ru-RU"/>
        </w:rPr>
        <w:t xml:space="preserve"> 2012</w:t>
      </w:r>
      <w:r>
        <w:rPr>
          <w:lang w:val="ru-RU"/>
        </w:rPr>
        <w:t> года</w:t>
      </w:r>
      <w:r w:rsidRPr="002A6497">
        <w:rPr>
          <w:lang w:val="ru-RU"/>
        </w:rPr>
        <w:t>.</w:t>
      </w:r>
    </w:p>
  </w:footnote>
  <w:footnote w:id="45">
    <w:p w:rsidR="00E66DD6" w:rsidRPr="00EC7C25" w:rsidRDefault="00E66DD6" w:rsidP="002E58B6">
      <w:pPr>
        <w:pStyle w:val="aa"/>
        <w:widowControl w:val="0"/>
        <w:tabs>
          <w:tab w:val="clear" w:pos="1021"/>
          <w:tab w:val="right" w:pos="1020"/>
        </w:tabs>
        <w:rPr>
          <w:lang w:val="ru-RU"/>
        </w:rPr>
      </w:pPr>
      <w:r w:rsidRPr="002A6497">
        <w:rPr>
          <w:lang w:val="ru-RU"/>
        </w:rPr>
        <w:tab/>
      </w:r>
      <w:r>
        <w:rPr>
          <w:rStyle w:val="a6"/>
        </w:rPr>
        <w:footnoteRef/>
      </w:r>
      <w:r w:rsidRPr="00EC7C25">
        <w:rPr>
          <w:lang w:val="ru-RU"/>
        </w:rPr>
        <w:tab/>
      </w:r>
      <w:r>
        <w:rPr>
          <w:lang w:val="ru-RU"/>
        </w:rPr>
        <w:t xml:space="preserve">См. </w:t>
      </w:r>
      <w:r w:rsidRPr="00B831A0">
        <w:rPr>
          <w:lang w:val="ru-RU"/>
        </w:rPr>
        <w:t>Комитет по экономическим, социальным и культурным правам, замечание общего порядка № 20</w:t>
      </w:r>
      <w:r w:rsidRPr="00EC7C25">
        <w:rPr>
          <w:lang w:val="ru-RU"/>
        </w:rPr>
        <w:t>, пункт 8.</w:t>
      </w:r>
    </w:p>
  </w:footnote>
  <w:footnote w:id="46">
    <w:p w:rsidR="00E66DD6" w:rsidRPr="0049198E" w:rsidRDefault="00E66DD6" w:rsidP="002E58B6">
      <w:pPr>
        <w:pStyle w:val="aa"/>
        <w:widowControl w:val="0"/>
        <w:tabs>
          <w:tab w:val="clear" w:pos="1021"/>
          <w:tab w:val="right" w:pos="1020"/>
        </w:tabs>
        <w:rPr>
          <w:lang w:val="ru-RU"/>
        </w:rPr>
      </w:pPr>
      <w:r w:rsidRPr="00EC7C25">
        <w:rPr>
          <w:lang w:val="ru-RU"/>
        </w:rPr>
        <w:tab/>
      </w:r>
      <w:r>
        <w:rPr>
          <w:rStyle w:val="a6"/>
        </w:rPr>
        <w:footnoteRef/>
      </w:r>
      <w:r w:rsidRPr="009F1FE3">
        <w:rPr>
          <w:lang w:val="ru-RU"/>
        </w:rPr>
        <w:tab/>
      </w:r>
      <w:r w:rsidRPr="006053D3">
        <w:t>OHCHR</w:t>
      </w:r>
      <w:r w:rsidRPr="00D570F4">
        <w:rPr>
          <w:lang w:val="ru-RU"/>
        </w:rPr>
        <w:t xml:space="preserve">, </w:t>
      </w:r>
      <w:r w:rsidRPr="003B0744">
        <w:rPr>
          <w:i/>
        </w:rPr>
        <w:t>Human</w:t>
      </w:r>
      <w:r w:rsidRPr="00D570F4">
        <w:rPr>
          <w:i/>
          <w:lang w:val="ru-RU"/>
        </w:rPr>
        <w:t xml:space="preserve"> </w:t>
      </w:r>
      <w:r w:rsidRPr="003B0744">
        <w:rPr>
          <w:i/>
        </w:rPr>
        <w:t>Rights</w:t>
      </w:r>
      <w:r w:rsidRPr="00D570F4">
        <w:rPr>
          <w:i/>
          <w:lang w:val="ru-RU"/>
        </w:rPr>
        <w:t xml:space="preserve"> </w:t>
      </w:r>
      <w:r w:rsidRPr="003B0744">
        <w:rPr>
          <w:i/>
        </w:rPr>
        <w:t>Indicators</w:t>
      </w:r>
      <w:r w:rsidRPr="00D570F4">
        <w:rPr>
          <w:i/>
          <w:lang w:val="ru-RU"/>
        </w:rPr>
        <w:t xml:space="preserve">: </w:t>
      </w:r>
      <w:r w:rsidRPr="003B0744">
        <w:rPr>
          <w:i/>
        </w:rPr>
        <w:t>A</w:t>
      </w:r>
      <w:r w:rsidRPr="00D570F4">
        <w:rPr>
          <w:i/>
          <w:lang w:val="ru-RU"/>
        </w:rPr>
        <w:t xml:space="preserve"> </w:t>
      </w:r>
      <w:r w:rsidRPr="003B0744">
        <w:rPr>
          <w:i/>
        </w:rPr>
        <w:t>Guide</w:t>
      </w:r>
      <w:r w:rsidRPr="00D570F4">
        <w:rPr>
          <w:i/>
          <w:lang w:val="ru-RU"/>
        </w:rPr>
        <w:t xml:space="preserve"> </w:t>
      </w:r>
      <w:r w:rsidRPr="003B0744">
        <w:rPr>
          <w:i/>
        </w:rPr>
        <w:t>to</w:t>
      </w:r>
      <w:r w:rsidRPr="00D570F4">
        <w:rPr>
          <w:i/>
          <w:lang w:val="ru-RU"/>
        </w:rPr>
        <w:t xml:space="preserve"> </w:t>
      </w:r>
      <w:r w:rsidRPr="003B0744">
        <w:rPr>
          <w:i/>
        </w:rPr>
        <w:t>Measurement</w:t>
      </w:r>
      <w:r w:rsidRPr="00D570F4">
        <w:rPr>
          <w:i/>
          <w:lang w:val="ru-RU"/>
        </w:rPr>
        <w:t xml:space="preserve"> </w:t>
      </w:r>
      <w:r w:rsidRPr="003B0744">
        <w:rPr>
          <w:i/>
        </w:rPr>
        <w:t>and</w:t>
      </w:r>
      <w:r w:rsidRPr="00D570F4">
        <w:rPr>
          <w:i/>
          <w:lang w:val="ru-RU"/>
        </w:rPr>
        <w:t xml:space="preserve"> </w:t>
      </w:r>
      <w:r w:rsidRPr="003B0744">
        <w:rPr>
          <w:i/>
        </w:rPr>
        <w:t>Implementation</w:t>
      </w:r>
      <w:r w:rsidRPr="00D570F4">
        <w:rPr>
          <w:lang w:val="ru-RU"/>
        </w:rPr>
        <w:t xml:space="preserve"> (</w:t>
      </w:r>
      <w:r w:rsidRPr="006053D3">
        <w:t>Geneva</w:t>
      </w:r>
      <w:r w:rsidRPr="00D570F4">
        <w:rPr>
          <w:lang w:val="ru-RU"/>
        </w:rPr>
        <w:t>, 2012) (</w:t>
      </w:r>
      <w:r w:rsidRPr="006053D3">
        <w:t>HR</w:t>
      </w:r>
      <w:r w:rsidRPr="00D570F4">
        <w:rPr>
          <w:lang w:val="ru-RU"/>
        </w:rPr>
        <w:t>/</w:t>
      </w:r>
      <w:r w:rsidRPr="006053D3">
        <w:t>PUB</w:t>
      </w:r>
      <w:r w:rsidRPr="00D570F4">
        <w:rPr>
          <w:lang w:val="ru-RU"/>
        </w:rPr>
        <w:t>/12/5)</w:t>
      </w:r>
      <w:r w:rsidRPr="009F1FE3">
        <w:rPr>
          <w:lang w:val="ru-RU"/>
        </w:rPr>
        <w:t xml:space="preserve">; </w:t>
      </w:r>
      <w:r w:rsidRPr="00DC591B">
        <w:rPr>
          <w:lang w:val="ru-RU"/>
        </w:rPr>
        <w:t>см. стр. 95 (англ. текста)</w:t>
      </w:r>
      <w:r>
        <w:rPr>
          <w:lang w:val="ru-RU"/>
        </w:rPr>
        <w:t xml:space="preserve"> этого доклада, содержащего примерный</w:t>
      </w:r>
      <w:r w:rsidRPr="009F1FE3">
        <w:rPr>
          <w:lang w:val="ru-RU"/>
        </w:rPr>
        <w:t xml:space="preserve"> </w:t>
      </w:r>
      <w:r>
        <w:rPr>
          <w:lang w:val="ru-RU"/>
        </w:rPr>
        <w:t>перечень</w:t>
      </w:r>
      <w:r w:rsidRPr="009F1FE3">
        <w:rPr>
          <w:lang w:val="ru-RU"/>
        </w:rPr>
        <w:t xml:space="preserve"> </w:t>
      </w:r>
      <w:r>
        <w:rPr>
          <w:lang w:val="ru-RU"/>
        </w:rPr>
        <w:t>показателей</w:t>
      </w:r>
      <w:r w:rsidRPr="009F1FE3">
        <w:rPr>
          <w:lang w:val="ru-RU"/>
        </w:rPr>
        <w:t xml:space="preserve"> </w:t>
      </w:r>
      <w:r w:rsidRPr="00656291">
        <w:rPr>
          <w:lang w:val="ru-RU"/>
        </w:rPr>
        <w:t>в отношении</w:t>
      </w:r>
      <w:r>
        <w:rPr>
          <w:lang w:val="ru-RU"/>
        </w:rPr>
        <w:t xml:space="preserve"> статей</w:t>
      </w:r>
      <w:r w:rsidRPr="009F1FE3">
        <w:rPr>
          <w:lang w:val="ru-RU"/>
        </w:rPr>
        <w:t xml:space="preserve"> 6 и 7 Пакта. </w:t>
      </w:r>
      <w:r w:rsidRPr="0049198E">
        <w:rPr>
          <w:lang w:val="ru-RU"/>
        </w:rPr>
        <w:t xml:space="preserve">См. также </w:t>
      </w:r>
      <w:r w:rsidRPr="00495ACE">
        <w:rPr>
          <w:lang w:val="ru-RU"/>
        </w:rPr>
        <w:t>Конвенци</w:t>
      </w:r>
      <w:r>
        <w:rPr>
          <w:lang w:val="ru-RU"/>
        </w:rPr>
        <w:t>ю</w:t>
      </w:r>
      <w:r w:rsidRPr="00495ACE">
        <w:rPr>
          <w:lang w:val="ru-RU"/>
        </w:rPr>
        <w:t xml:space="preserve"> </w:t>
      </w:r>
      <w:r>
        <w:rPr>
          <w:lang w:val="ru-RU"/>
        </w:rPr>
        <w:t xml:space="preserve">МОТ </w:t>
      </w:r>
      <w:r w:rsidRPr="00495ACE">
        <w:rPr>
          <w:lang w:val="ru-RU"/>
        </w:rPr>
        <w:t>о статистике труда</w:t>
      </w:r>
      <w:r w:rsidRPr="0049198E">
        <w:rPr>
          <w:lang w:val="ru-RU"/>
        </w:rPr>
        <w:t xml:space="preserve"> 1985</w:t>
      </w:r>
      <w:r>
        <w:rPr>
          <w:lang w:val="ru-RU"/>
        </w:rPr>
        <w:t xml:space="preserve"> года </w:t>
      </w:r>
      <w:r w:rsidRPr="0049198E">
        <w:rPr>
          <w:lang w:val="ru-RU"/>
        </w:rPr>
        <w:t>(№ 160).</w:t>
      </w:r>
    </w:p>
  </w:footnote>
  <w:footnote w:id="47">
    <w:p w:rsidR="00E66DD6" w:rsidRPr="0049198E" w:rsidRDefault="00E66DD6" w:rsidP="002E58B6">
      <w:pPr>
        <w:pStyle w:val="aa"/>
        <w:widowControl w:val="0"/>
        <w:tabs>
          <w:tab w:val="clear" w:pos="1021"/>
          <w:tab w:val="right" w:pos="1020"/>
        </w:tabs>
        <w:rPr>
          <w:lang w:val="ru-RU"/>
        </w:rPr>
      </w:pPr>
      <w:r w:rsidRPr="0049198E">
        <w:rPr>
          <w:lang w:val="ru-RU"/>
        </w:rPr>
        <w:tab/>
      </w:r>
      <w:r>
        <w:rPr>
          <w:rStyle w:val="a6"/>
        </w:rPr>
        <w:footnoteRef/>
      </w:r>
      <w:r w:rsidRPr="0049198E">
        <w:rPr>
          <w:lang w:val="ru-RU"/>
        </w:rPr>
        <w:tab/>
      </w:r>
      <w:r>
        <w:rPr>
          <w:lang w:val="ru-RU"/>
        </w:rPr>
        <w:t xml:space="preserve">См. </w:t>
      </w:r>
      <w:r w:rsidRPr="0049198E">
        <w:rPr>
          <w:lang w:val="ru-RU"/>
        </w:rPr>
        <w:t>Руководящие принципы предпринимательской деятельности в аспекте прав человека, принцип 3</w:t>
      </w:r>
      <w:r>
        <w:rPr>
          <w:lang w:val="ru-RU"/>
        </w:rPr>
        <w:t xml:space="preserve"> </w:t>
      </w:r>
      <w:r>
        <w:t>b</w:t>
      </w:r>
      <w:r w:rsidRPr="0049198E">
        <w:rPr>
          <w:lang w:val="ru-RU"/>
        </w:rPr>
        <w:t>).</w:t>
      </w:r>
    </w:p>
  </w:footnote>
  <w:footnote w:id="48">
    <w:p w:rsidR="00E66DD6" w:rsidRPr="0012221D" w:rsidRDefault="00E66DD6" w:rsidP="002E58B6">
      <w:pPr>
        <w:pStyle w:val="aa"/>
        <w:widowControl w:val="0"/>
        <w:tabs>
          <w:tab w:val="clear" w:pos="1021"/>
          <w:tab w:val="right" w:pos="1020"/>
        </w:tabs>
        <w:rPr>
          <w:lang w:val="ru-RU"/>
        </w:rPr>
      </w:pPr>
      <w:r w:rsidRPr="0049198E">
        <w:rPr>
          <w:lang w:val="ru-RU"/>
        </w:rPr>
        <w:tab/>
      </w:r>
      <w:r>
        <w:rPr>
          <w:rStyle w:val="a6"/>
        </w:rPr>
        <w:footnoteRef/>
      </w:r>
      <w:r w:rsidRPr="0012221D">
        <w:rPr>
          <w:lang w:val="ru-RU"/>
        </w:rPr>
        <w:tab/>
        <w:t xml:space="preserve">Там же, принцип </w:t>
      </w:r>
      <w:r>
        <w:rPr>
          <w:lang w:val="ru-RU"/>
        </w:rPr>
        <w:t>3</w:t>
      </w:r>
      <w:r w:rsidRPr="0012221D">
        <w:rPr>
          <w:lang w:val="ru-RU"/>
        </w:rPr>
        <w:t>.</w:t>
      </w:r>
    </w:p>
  </w:footnote>
  <w:footnote w:id="49">
    <w:p w:rsidR="00E66DD6" w:rsidRPr="0049198E" w:rsidRDefault="00E66DD6" w:rsidP="002E58B6">
      <w:pPr>
        <w:pStyle w:val="aa"/>
        <w:widowControl w:val="0"/>
        <w:tabs>
          <w:tab w:val="clear" w:pos="1021"/>
          <w:tab w:val="right" w:pos="1020"/>
        </w:tabs>
        <w:rPr>
          <w:lang w:val="ru-RU"/>
        </w:rPr>
      </w:pPr>
      <w:r w:rsidRPr="0012221D">
        <w:rPr>
          <w:lang w:val="ru-RU"/>
        </w:rPr>
        <w:tab/>
      </w:r>
      <w:r>
        <w:rPr>
          <w:rStyle w:val="a6"/>
        </w:rPr>
        <w:footnoteRef/>
      </w:r>
      <w:r w:rsidRPr="0049198E">
        <w:rPr>
          <w:lang w:val="ru-RU"/>
        </w:rPr>
        <w:tab/>
      </w:r>
      <w:r w:rsidRPr="002F7F32">
        <w:rPr>
          <w:lang w:val="ru-RU"/>
        </w:rPr>
        <w:t>Там же</w:t>
      </w:r>
      <w:r w:rsidRPr="0049198E">
        <w:rPr>
          <w:lang w:val="ru-RU"/>
        </w:rPr>
        <w:t>, принцип 4.</w:t>
      </w:r>
    </w:p>
  </w:footnote>
  <w:footnote w:id="50">
    <w:p w:rsidR="00E66DD6" w:rsidRPr="00513E88" w:rsidRDefault="00E66DD6" w:rsidP="002E58B6">
      <w:pPr>
        <w:pStyle w:val="aa"/>
        <w:widowControl w:val="0"/>
        <w:tabs>
          <w:tab w:val="clear" w:pos="1021"/>
          <w:tab w:val="right" w:pos="1020"/>
        </w:tabs>
        <w:rPr>
          <w:lang w:val="ru-RU"/>
        </w:rPr>
      </w:pPr>
      <w:r w:rsidRPr="0049198E">
        <w:rPr>
          <w:lang w:val="ru-RU"/>
        </w:rPr>
        <w:tab/>
      </w:r>
      <w:r>
        <w:rPr>
          <w:rStyle w:val="a6"/>
        </w:rPr>
        <w:footnoteRef/>
      </w:r>
      <w:r w:rsidRPr="00513E88">
        <w:rPr>
          <w:lang w:val="ru-RU"/>
        </w:rPr>
        <w:tab/>
        <w:t xml:space="preserve">Там же, </w:t>
      </w:r>
      <w:r w:rsidRPr="0012221D">
        <w:rPr>
          <w:lang w:val="ru-RU"/>
        </w:rPr>
        <w:t>принцип</w:t>
      </w:r>
      <w:r w:rsidRPr="00513E88">
        <w:rPr>
          <w:lang w:val="ru-RU"/>
        </w:rPr>
        <w:t xml:space="preserve"> 6.</w:t>
      </w:r>
    </w:p>
  </w:footnote>
  <w:footnote w:id="51">
    <w:p w:rsidR="00E66DD6" w:rsidRPr="00513E88" w:rsidRDefault="00E66DD6" w:rsidP="002E58B6">
      <w:pPr>
        <w:pStyle w:val="aa"/>
        <w:widowControl w:val="0"/>
        <w:tabs>
          <w:tab w:val="clear" w:pos="1021"/>
          <w:tab w:val="right" w:pos="1020"/>
        </w:tabs>
        <w:rPr>
          <w:lang w:val="ru-RU"/>
        </w:rPr>
      </w:pPr>
      <w:r w:rsidRPr="00513E88">
        <w:rPr>
          <w:lang w:val="ru-RU"/>
        </w:rPr>
        <w:tab/>
      </w:r>
      <w:r>
        <w:rPr>
          <w:rStyle w:val="a6"/>
        </w:rPr>
        <w:footnoteRef/>
      </w:r>
      <w:r w:rsidRPr="00513E88">
        <w:rPr>
          <w:lang w:val="ru-RU"/>
        </w:rPr>
        <w:tab/>
        <w:t>Там же</w:t>
      </w:r>
      <w:r>
        <w:rPr>
          <w:lang w:val="ru-RU"/>
        </w:rPr>
        <w:t xml:space="preserve">, </w:t>
      </w:r>
      <w:r w:rsidRPr="002F7F32">
        <w:rPr>
          <w:lang w:val="ru-RU"/>
        </w:rPr>
        <w:t>принцип</w:t>
      </w:r>
      <w:r>
        <w:rPr>
          <w:lang w:val="ru-RU"/>
        </w:rPr>
        <w:t xml:space="preserve"> 2</w:t>
      </w:r>
      <w:r w:rsidRPr="00513E88">
        <w:rPr>
          <w:lang w:val="ru-RU"/>
        </w:rPr>
        <w:t xml:space="preserve">. </w:t>
      </w:r>
    </w:p>
  </w:footnote>
  <w:footnote w:id="52">
    <w:p w:rsidR="00E66DD6" w:rsidRPr="0012221D" w:rsidRDefault="00E66DD6" w:rsidP="002E58B6">
      <w:pPr>
        <w:pStyle w:val="aa"/>
        <w:widowControl w:val="0"/>
        <w:tabs>
          <w:tab w:val="clear" w:pos="1021"/>
          <w:tab w:val="right" w:pos="1020"/>
        </w:tabs>
        <w:rPr>
          <w:lang w:val="ru-RU"/>
        </w:rPr>
      </w:pPr>
      <w:r w:rsidRPr="00513E88">
        <w:rPr>
          <w:lang w:val="ru-RU"/>
        </w:rPr>
        <w:tab/>
      </w:r>
      <w:r>
        <w:rPr>
          <w:rStyle w:val="a6"/>
        </w:rPr>
        <w:footnoteRef/>
      </w:r>
      <w:r w:rsidRPr="0012221D">
        <w:rPr>
          <w:lang w:val="ru-RU"/>
        </w:rPr>
        <w:tab/>
      </w:r>
      <w:r w:rsidRPr="006523C3">
        <w:rPr>
          <w:lang w:val="ru-RU"/>
        </w:rPr>
        <w:t>Там же, принцип</w:t>
      </w:r>
      <w:r>
        <w:rPr>
          <w:lang w:val="ru-RU"/>
        </w:rPr>
        <w:t xml:space="preserve"> 7 а).</w:t>
      </w:r>
    </w:p>
  </w:footnote>
  <w:footnote w:id="53">
    <w:p w:rsidR="00E66DD6" w:rsidRPr="006523C3" w:rsidRDefault="00E66DD6" w:rsidP="002E58B6">
      <w:pPr>
        <w:pStyle w:val="aa"/>
        <w:rPr>
          <w:lang w:val="ru-RU"/>
        </w:rPr>
      </w:pPr>
      <w:r w:rsidRPr="00F03992">
        <w:rPr>
          <w:lang w:val="ru-RU"/>
        </w:rPr>
        <w:tab/>
      </w:r>
      <w:r>
        <w:rPr>
          <w:rStyle w:val="a6"/>
        </w:rPr>
        <w:footnoteRef/>
      </w:r>
      <w:r w:rsidRPr="006523C3">
        <w:rPr>
          <w:lang w:val="ru-RU"/>
        </w:rPr>
        <w:tab/>
        <w:t xml:space="preserve">Маастрихтские принципы в отношении экстерриториальных обязательств </w:t>
      </w:r>
      <w:r>
        <w:rPr>
          <w:lang w:val="ru-RU"/>
        </w:rPr>
        <w:t xml:space="preserve">государств </w:t>
      </w:r>
      <w:r w:rsidRPr="006523C3">
        <w:rPr>
          <w:lang w:val="ru-RU"/>
        </w:rPr>
        <w:t>в</w:t>
      </w:r>
      <w:r>
        <w:rPr>
          <w:lang w:val="ru-RU"/>
        </w:rPr>
        <w:t> </w:t>
      </w:r>
      <w:r w:rsidRPr="006523C3">
        <w:rPr>
          <w:lang w:val="ru-RU"/>
        </w:rPr>
        <w:t>области экономических, социальных и культурных прав (2011</w:t>
      </w:r>
      <w:r>
        <w:rPr>
          <w:lang w:val="ru-RU"/>
        </w:rPr>
        <w:t xml:space="preserve"> год</w:t>
      </w:r>
      <w:r w:rsidRPr="006523C3">
        <w:rPr>
          <w:lang w:val="ru-RU"/>
        </w:rPr>
        <w:t>).</w:t>
      </w:r>
    </w:p>
  </w:footnote>
  <w:footnote w:id="54">
    <w:p w:rsidR="00E66DD6" w:rsidRPr="0049198E" w:rsidRDefault="00E66DD6" w:rsidP="002E58B6">
      <w:pPr>
        <w:pStyle w:val="aa"/>
        <w:widowControl w:val="0"/>
        <w:tabs>
          <w:tab w:val="clear" w:pos="1021"/>
          <w:tab w:val="right" w:pos="1020"/>
        </w:tabs>
        <w:rPr>
          <w:lang w:val="ru-RU"/>
        </w:rPr>
      </w:pPr>
      <w:r w:rsidRPr="0012221D">
        <w:rPr>
          <w:lang w:val="ru-RU"/>
        </w:rPr>
        <w:tab/>
      </w:r>
      <w:r>
        <w:rPr>
          <w:rStyle w:val="a6"/>
        </w:rPr>
        <w:footnoteRef/>
      </w:r>
      <w:r w:rsidRPr="0049198E">
        <w:rPr>
          <w:lang w:val="ru-RU"/>
        </w:rPr>
        <w:tab/>
      </w:r>
      <w:r>
        <w:rPr>
          <w:lang w:val="ru-RU"/>
        </w:rPr>
        <w:t xml:space="preserve">См. </w:t>
      </w:r>
      <w:r w:rsidRPr="0049198E">
        <w:rPr>
          <w:lang w:val="ru-RU"/>
        </w:rPr>
        <w:t xml:space="preserve">Руководящие принципы предпринимательской деятельности в аспекте прав человека, принцип 14. </w:t>
      </w:r>
    </w:p>
  </w:footnote>
  <w:footnote w:id="55">
    <w:p w:rsidR="00E66DD6" w:rsidRPr="00E719E6" w:rsidRDefault="00E66DD6" w:rsidP="002E58B6">
      <w:pPr>
        <w:pStyle w:val="aa"/>
        <w:widowControl w:val="0"/>
        <w:tabs>
          <w:tab w:val="clear" w:pos="1021"/>
          <w:tab w:val="right" w:pos="1020"/>
        </w:tabs>
        <w:rPr>
          <w:lang w:val="ru-RU"/>
        </w:rPr>
      </w:pPr>
      <w:r w:rsidRPr="0049198E">
        <w:rPr>
          <w:lang w:val="ru-RU"/>
        </w:rPr>
        <w:tab/>
      </w:r>
      <w:r>
        <w:rPr>
          <w:rStyle w:val="a6"/>
        </w:rPr>
        <w:footnoteRef/>
      </w:r>
      <w:r w:rsidRPr="00E719E6">
        <w:rPr>
          <w:lang w:val="ru-RU"/>
        </w:rPr>
        <w:tab/>
        <w:t>Там же, принципы 11</w:t>
      </w:r>
      <w:r>
        <w:rPr>
          <w:lang w:val="ru-RU"/>
        </w:rPr>
        <w:t xml:space="preserve">, 12 и </w:t>
      </w:r>
      <w:r w:rsidRPr="00E719E6">
        <w:rPr>
          <w:lang w:val="ru-RU"/>
        </w:rPr>
        <w:t>23.</w:t>
      </w:r>
    </w:p>
  </w:footnote>
  <w:footnote w:id="56">
    <w:p w:rsidR="00E66DD6" w:rsidRPr="00E719E6" w:rsidRDefault="00E66DD6" w:rsidP="002E58B6">
      <w:pPr>
        <w:pStyle w:val="aa"/>
        <w:widowControl w:val="0"/>
        <w:tabs>
          <w:tab w:val="clear" w:pos="1021"/>
          <w:tab w:val="right" w:pos="1020"/>
        </w:tabs>
        <w:rPr>
          <w:lang w:val="ru-RU"/>
        </w:rPr>
      </w:pPr>
      <w:r w:rsidRPr="00E719E6">
        <w:rPr>
          <w:lang w:val="ru-RU"/>
        </w:rPr>
        <w:tab/>
      </w:r>
      <w:r>
        <w:rPr>
          <w:rStyle w:val="a6"/>
        </w:rPr>
        <w:footnoteRef/>
      </w:r>
      <w:r w:rsidRPr="00E719E6">
        <w:rPr>
          <w:lang w:val="ru-RU"/>
        </w:rPr>
        <w:tab/>
        <w:t>Там же,</w:t>
      </w:r>
      <w:r w:rsidRPr="0049198E">
        <w:rPr>
          <w:lang w:val="ru-RU"/>
        </w:rPr>
        <w:t xml:space="preserve"> принцип</w:t>
      </w:r>
      <w:r w:rsidRPr="00E719E6">
        <w:rPr>
          <w:lang w:val="ru-RU"/>
        </w:rPr>
        <w:t xml:space="preserve"> 22.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DD6" w:rsidRPr="00E71A0F" w:rsidRDefault="00E66DD6">
    <w:pPr>
      <w:pStyle w:val="a3"/>
      <w:rPr>
        <w:lang w:val="en-US"/>
      </w:rPr>
    </w:pPr>
    <w:r>
      <w:rPr>
        <w:lang w:val="en-US"/>
      </w:rPr>
      <w:t>E/</w:t>
    </w:r>
    <w:r w:rsidRPr="00A13F31">
      <w:rPr>
        <w:lang w:val="en-US"/>
      </w:rPr>
      <w:t>C.12/GC/23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DD6" w:rsidRPr="009A6F4A" w:rsidRDefault="00E66DD6">
    <w:pPr>
      <w:pStyle w:val="a3"/>
      <w:rPr>
        <w:lang w:val="en-US"/>
      </w:rPr>
    </w:pPr>
    <w:r>
      <w:rPr>
        <w:lang w:val="en-US"/>
      </w:rPr>
      <w:tab/>
      <w:t>E/</w:t>
    </w:r>
    <w:r w:rsidRPr="00A13F31">
      <w:rPr>
        <w:lang w:val="en-US"/>
      </w:rPr>
      <w:t>C.12/GC/23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58230583"/>
    <w:multiLevelType w:val="multilevel"/>
    <w:tmpl w:val="041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isplayBackgroundShape/>
  <w:proofState w:spelling="clean" w:grammar="clean"/>
  <w:attachedTemplate r:id="rId1"/>
  <w:documentProtection w:edit="forms" w:enforcement="0"/>
  <w:defaultTabStop w:val="567"/>
  <w:autoHyphenation/>
  <w:hyphenationZone w:val="357"/>
  <w:doNotHyphenateCaps/>
  <w:evenAndOddHeaders/>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E51"/>
    <w:rsid w:val="00010706"/>
    <w:rsid w:val="000450D1"/>
    <w:rsid w:val="0005365E"/>
    <w:rsid w:val="00067F28"/>
    <w:rsid w:val="000F2A4F"/>
    <w:rsid w:val="001C0116"/>
    <w:rsid w:val="00203C64"/>
    <w:rsid w:val="00203F84"/>
    <w:rsid w:val="002662A7"/>
    <w:rsid w:val="00275188"/>
    <w:rsid w:val="0028687D"/>
    <w:rsid w:val="002B091C"/>
    <w:rsid w:val="002D0CCB"/>
    <w:rsid w:val="002E58B6"/>
    <w:rsid w:val="00345C79"/>
    <w:rsid w:val="0036129B"/>
    <w:rsid w:val="00366A39"/>
    <w:rsid w:val="00375A3E"/>
    <w:rsid w:val="00383870"/>
    <w:rsid w:val="00455B98"/>
    <w:rsid w:val="0048005C"/>
    <w:rsid w:val="0049372E"/>
    <w:rsid w:val="004E242B"/>
    <w:rsid w:val="004E2F05"/>
    <w:rsid w:val="00523139"/>
    <w:rsid w:val="00544379"/>
    <w:rsid w:val="00566944"/>
    <w:rsid w:val="00577A6F"/>
    <w:rsid w:val="005D56BF"/>
    <w:rsid w:val="005D5CDB"/>
    <w:rsid w:val="0060520C"/>
    <w:rsid w:val="00624975"/>
    <w:rsid w:val="00641E51"/>
    <w:rsid w:val="00665D8D"/>
    <w:rsid w:val="006A7A3B"/>
    <w:rsid w:val="006B6B57"/>
    <w:rsid w:val="006F73C2"/>
    <w:rsid w:val="00705394"/>
    <w:rsid w:val="00743F62"/>
    <w:rsid w:val="00760D3A"/>
    <w:rsid w:val="007A1F42"/>
    <w:rsid w:val="007D76DD"/>
    <w:rsid w:val="0084173A"/>
    <w:rsid w:val="008717E8"/>
    <w:rsid w:val="008D01AE"/>
    <w:rsid w:val="008E0423"/>
    <w:rsid w:val="008F30D2"/>
    <w:rsid w:val="009141DC"/>
    <w:rsid w:val="009174A1"/>
    <w:rsid w:val="0098674D"/>
    <w:rsid w:val="00997ACA"/>
    <w:rsid w:val="009D2426"/>
    <w:rsid w:val="00A03FB7"/>
    <w:rsid w:val="00A13F31"/>
    <w:rsid w:val="00A375EC"/>
    <w:rsid w:val="00A408B9"/>
    <w:rsid w:val="00A75A11"/>
    <w:rsid w:val="00AB2F39"/>
    <w:rsid w:val="00AD7EAD"/>
    <w:rsid w:val="00B22067"/>
    <w:rsid w:val="00B31364"/>
    <w:rsid w:val="00B35A32"/>
    <w:rsid w:val="00B432C6"/>
    <w:rsid w:val="00B45CB0"/>
    <w:rsid w:val="00B471C5"/>
    <w:rsid w:val="00B6474A"/>
    <w:rsid w:val="00BA4715"/>
    <w:rsid w:val="00BE1742"/>
    <w:rsid w:val="00D1261C"/>
    <w:rsid w:val="00D75DCE"/>
    <w:rsid w:val="00DC12A5"/>
    <w:rsid w:val="00DD35AC"/>
    <w:rsid w:val="00DD479F"/>
    <w:rsid w:val="00DE05E6"/>
    <w:rsid w:val="00E15E48"/>
    <w:rsid w:val="00E66DD6"/>
    <w:rsid w:val="00EB0723"/>
    <w:rsid w:val="00EE6F37"/>
    <w:rsid w:val="00F1599F"/>
    <w:rsid w:val="00F31EF2"/>
    <w:rsid w:val="00FE2500"/>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footer" w:uiPriority="0" w:qFormat="1"/>
    <w:lsdException w:name="caption" w:uiPriority="35" w:qFormat="1"/>
    <w:lsdException w:name="footnote reference" w:qFormat="1"/>
    <w:lsdException w:name="page number" w:uiPriority="0" w:qFormat="1"/>
    <w:lsdException w:name="endnote reference"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49372E"/>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
    <w:basedOn w:val="a"/>
    <w:next w:val="a"/>
    <w:link w:val="10"/>
    <w:qFormat/>
    <w:rsid w:val="00BE1742"/>
    <w:pPr>
      <w:keepNext/>
      <w:tabs>
        <w:tab w:val="left" w:pos="567"/>
      </w:tabs>
      <w:jc w:val="both"/>
      <w:outlineLvl w:val="0"/>
    </w:pPr>
    <w:rPr>
      <w:rFonts w:cs="Arial"/>
      <w:b/>
      <w:bCs/>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
    <w:basedOn w:val="a"/>
    <w:next w:val="a"/>
    <w:link w:val="a4"/>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
    <w:basedOn w:val="a0"/>
    <w:link w:val="1"/>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
    <w:basedOn w:val="a6"/>
    <w:qFormat/>
    <w:rsid w:val="00BE1742"/>
    <w:rPr>
      <w:rFonts w:ascii="Times New Roman" w:hAnsi="Times New Roman"/>
      <w:dstrike w:val="0"/>
      <w:sz w:val="18"/>
      <w:vertAlign w:val="superscript"/>
    </w:rPr>
  </w:style>
  <w:style w:type="character" w:styleId="a6">
    <w:name w:val="footnote reference"/>
    <w:aliases w:val="4_GR,4_G"/>
    <w:basedOn w:val="a0"/>
    <w:uiPriority w:val="99"/>
    <w:qFormat/>
    <w:rsid w:val="00BE1742"/>
    <w:rPr>
      <w:rFonts w:ascii="Times New Roman" w:hAnsi="Times New Roman"/>
      <w:dstrike w:val="0"/>
      <w:sz w:val="18"/>
      <w:vertAlign w:val="superscript"/>
    </w:rPr>
  </w:style>
  <w:style w:type="paragraph" w:styleId="a7">
    <w:name w:val="footer"/>
    <w:aliases w:val="3_GR"/>
    <w:basedOn w:val="a"/>
    <w:link w:val="a8"/>
    <w:qFormat/>
    <w:rsid w:val="00BE1742"/>
    <w:pPr>
      <w:tabs>
        <w:tab w:val="right" w:pos="9639"/>
      </w:tabs>
      <w:suppressAutoHyphens/>
    </w:pPr>
    <w:rPr>
      <w:sz w:val="16"/>
      <w:lang w:val="en-GB" w:eastAsia="ru-RU"/>
    </w:rPr>
  </w:style>
  <w:style w:type="character" w:customStyle="1" w:styleId="a8">
    <w:name w:val="Нижний колонтитул Знак"/>
    <w:aliases w:val="3_GR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R"/>
    <w:basedOn w:val="a0"/>
    <w:qFormat/>
    <w:rsid w:val="00BE1742"/>
    <w:rPr>
      <w:rFonts w:ascii="Times New Roman" w:hAnsi="Times New Roman"/>
      <w:b/>
      <w:sz w:val="18"/>
    </w:rPr>
  </w:style>
  <w:style w:type="paragraph" w:styleId="aa">
    <w:name w:val="footnote text"/>
    <w:aliases w:val="5_GR,5_G,Footnote Text Char Char,Char,Char Char Char,Char Char Char Char,single space,Footnote Text Char Char Char Char Char Char Char,Footnote Text Char1, Char, Char Char Char, Char Char Char Char,Note de bas de page2"/>
    <w:basedOn w:val="a"/>
    <w:link w:val="ab"/>
    <w:uiPriority w:val="99"/>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5_G Знак,Footnote Text Char Char Знак,Char Знак,Char Char Char Знак,Char Char Char Char Знак,single space Знак,Footnote Text Char Char Char Char Char Char Char Знак,Footnote Text Char1 Знак, Char Знак, Char Char Char Знак"/>
    <w:basedOn w:val="a0"/>
    <w:link w:val="aa"/>
    <w:uiPriority w:val="99"/>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
    <w:basedOn w:val="aa"/>
    <w:link w:val="ad"/>
    <w:qFormat/>
    <w:rsid w:val="00BE1742"/>
  </w:style>
  <w:style w:type="character" w:customStyle="1" w:styleId="ad">
    <w:name w:val="Текст концевой сноски Знак"/>
    <w:aliases w:val="2_GR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uiPriority w:val="99"/>
    <w:semiHidden/>
    <w:unhideWhenUsed/>
    <w:rsid w:val="00641E51"/>
    <w:pPr>
      <w:spacing w:line="240" w:lineRule="auto"/>
    </w:pPr>
    <w:rPr>
      <w:rFonts w:ascii="Tahoma" w:hAnsi="Tahoma" w:cs="Tahoma"/>
      <w:sz w:val="16"/>
      <w:szCs w:val="16"/>
    </w:rPr>
  </w:style>
  <w:style w:type="character" w:customStyle="1" w:styleId="af0">
    <w:name w:val="Текст выноски Знак"/>
    <w:basedOn w:val="a0"/>
    <w:link w:val="af"/>
    <w:uiPriority w:val="99"/>
    <w:semiHidden/>
    <w:rsid w:val="00641E51"/>
    <w:rPr>
      <w:rFonts w:ascii="Tahoma" w:eastAsia="Times New Roman" w:hAnsi="Tahoma" w:cs="Tahoma"/>
      <w:spacing w:val="4"/>
      <w:w w:val="103"/>
      <w:kern w:val="14"/>
      <w:sz w:val="16"/>
      <w:szCs w:val="16"/>
    </w:rPr>
  </w:style>
  <w:style w:type="numbering" w:styleId="111111">
    <w:name w:val="Outline List 2"/>
    <w:basedOn w:val="a2"/>
    <w:uiPriority w:val="99"/>
    <w:semiHidden/>
    <w:unhideWhenUsed/>
    <w:rsid w:val="00641E51"/>
    <w:pPr>
      <w:numPr>
        <w:numId w:val="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footer" w:uiPriority="0" w:qFormat="1"/>
    <w:lsdException w:name="caption" w:uiPriority="35" w:qFormat="1"/>
    <w:lsdException w:name="footnote reference" w:qFormat="1"/>
    <w:lsdException w:name="page number" w:uiPriority="0" w:qFormat="1"/>
    <w:lsdException w:name="endnote reference"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49372E"/>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
    <w:basedOn w:val="a"/>
    <w:next w:val="a"/>
    <w:link w:val="10"/>
    <w:qFormat/>
    <w:rsid w:val="00BE1742"/>
    <w:pPr>
      <w:keepNext/>
      <w:tabs>
        <w:tab w:val="left" w:pos="567"/>
      </w:tabs>
      <w:jc w:val="both"/>
      <w:outlineLvl w:val="0"/>
    </w:pPr>
    <w:rPr>
      <w:rFonts w:cs="Arial"/>
      <w:b/>
      <w:bCs/>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
    <w:basedOn w:val="a"/>
    <w:next w:val="a"/>
    <w:link w:val="a4"/>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
    <w:basedOn w:val="a0"/>
    <w:link w:val="1"/>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
    <w:basedOn w:val="a6"/>
    <w:qFormat/>
    <w:rsid w:val="00BE1742"/>
    <w:rPr>
      <w:rFonts w:ascii="Times New Roman" w:hAnsi="Times New Roman"/>
      <w:dstrike w:val="0"/>
      <w:sz w:val="18"/>
      <w:vertAlign w:val="superscript"/>
    </w:rPr>
  </w:style>
  <w:style w:type="character" w:styleId="a6">
    <w:name w:val="footnote reference"/>
    <w:aliases w:val="4_GR,4_G"/>
    <w:basedOn w:val="a0"/>
    <w:uiPriority w:val="99"/>
    <w:qFormat/>
    <w:rsid w:val="00BE1742"/>
    <w:rPr>
      <w:rFonts w:ascii="Times New Roman" w:hAnsi="Times New Roman"/>
      <w:dstrike w:val="0"/>
      <w:sz w:val="18"/>
      <w:vertAlign w:val="superscript"/>
    </w:rPr>
  </w:style>
  <w:style w:type="paragraph" w:styleId="a7">
    <w:name w:val="footer"/>
    <w:aliases w:val="3_GR"/>
    <w:basedOn w:val="a"/>
    <w:link w:val="a8"/>
    <w:qFormat/>
    <w:rsid w:val="00BE1742"/>
    <w:pPr>
      <w:tabs>
        <w:tab w:val="right" w:pos="9639"/>
      </w:tabs>
      <w:suppressAutoHyphens/>
    </w:pPr>
    <w:rPr>
      <w:sz w:val="16"/>
      <w:lang w:val="en-GB" w:eastAsia="ru-RU"/>
    </w:rPr>
  </w:style>
  <w:style w:type="character" w:customStyle="1" w:styleId="a8">
    <w:name w:val="Нижний колонтитул Знак"/>
    <w:aliases w:val="3_GR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R"/>
    <w:basedOn w:val="a0"/>
    <w:qFormat/>
    <w:rsid w:val="00BE1742"/>
    <w:rPr>
      <w:rFonts w:ascii="Times New Roman" w:hAnsi="Times New Roman"/>
      <w:b/>
      <w:sz w:val="18"/>
    </w:rPr>
  </w:style>
  <w:style w:type="paragraph" w:styleId="aa">
    <w:name w:val="footnote text"/>
    <w:aliases w:val="5_GR,5_G,Footnote Text Char Char,Char,Char Char Char,Char Char Char Char,single space,Footnote Text Char Char Char Char Char Char Char,Footnote Text Char1, Char, Char Char Char, Char Char Char Char,Note de bas de page2"/>
    <w:basedOn w:val="a"/>
    <w:link w:val="ab"/>
    <w:uiPriority w:val="99"/>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5_G Знак,Footnote Text Char Char Знак,Char Знак,Char Char Char Знак,Char Char Char Char Знак,single space Знак,Footnote Text Char Char Char Char Char Char Char Знак,Footnote Text Char1 Знак, Char Знак, Char Char Char Знак"/>
    <w:basedOn w:val="a0"/>
    <w:link w:val="aa"/>
    <w:uiPriority w:val="99"/>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
    <w:basedOn w:val="aa"/>
    <w:link w:val="ad"/>
    <w:qFormat/>
    <w:rsid w:val="00BE1742"/>
  </w:style>
  <w:style w:type="character" w:customStyle="1" w:styleId="ad">
    <w:name w:val="Текст концевой сноски Знак"/>
    <w:aliases w:val="2_GR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uiPriority w:val="99"/>
    <w:semiHidden/>
    <w:unhideWhenUsed/>
    <w:rsid w:val="00641E51"/>
    <w:pPr>
      <w:spacing w:line="240" w:lineRule="auto"/>
    </w:pPr>
    <w:rPr>
      <w:rFonts w:ascii="Tahoma" w:hAnsi="Tahoma" w:cs="Tahoma"/>
      <w:sz w:val="16"/>
      <w:szCs w:val="16"/>
    </w:rPr>
  </w:style>
  <w:style w:type="character" w:customStyle="1" w:styleId="af0">
    <w:name w:val="Текст выноски Знак"/>
    <w:basedOn w:val="a0"/>
    <w:link w:val="af"/>
    <w:uiPriority w:val="99"/>
    <w:semiHidden/>
    <w:rsid w:val="00641E51"/>
    <w:rPr>
      <w:rFonts w:ascii="Tahoma" w:eastAsia="Times New Roman" w:hAnsi="Tahoma" w:cs="Tahoma"/>
      <w:spacing w:val="4"/>
      <w:w w:val="103"/>
      <w:kern w:val="14"/>
      <w:sz w:val="16"/>
      <w:szCs w:val="16"/>
    </w:rPr>
  </w:style>
  <w:style w:type="numbering" w:styleId="111111">
    <w:name w:val="Outline List 2"/>
    <w:basedOn w:val="a2"/>
    <w:uiPriority w:val="99"/>
    <w:semiHidden/>
    <w:unhideWhenUsed/>
    <w:rsid w:val="00641E51"/>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CCB58D-DB27-4DDC-84F6-913ACD3F4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27</Pages>
  <Words>8907</Words>
  <Characters>64759</Characters>
  <Application>Microsoft Office Word</Application>
  <DocSecurity>0</DocSecurity>
  <Lines>1850</Lines>
  <Paragraphs>887</Paragraphs>
  <ScaleCrop>false</ScaleCrop>
  <HeadingPairs>
    <vt:vector size="2" baseType="variant">
      <vt:variant>
        <vt:lpstr>Название</vt:lpstr>
      </vt:variant>
      <vt:variant>
        <vt:i4>1</vt:i4>
      </vt:variant>
    </vt:vector>
  </HeadingPairs>
  <TitlesOfParts>
    <vt:vector size="1" baseType="lpstr">
      <vt:lpstr/>
    </vt:vector>
  </TitlesOfParts>
  <Company>DCM</Company>
  <LinksUpToDate>false</LinksUpToDate>
  <CharactersWithSpaces>72779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Sharkina</dc:creator>
  <cp:lastModifiedBy>TPSRUS2</cp:lastModifiedBy>
  <cp:revision>3</cp:revision>
  <cp:lastPrinted>2016-06-27T09:58:00Z</cp:lastPrinted>
  <dcterms:created xsi:type="dcterms:W3CDTF">2016-06-28T09:17:00Z</dcterms:created>
  <dcterms:modified xsi:type="dcterms:W3CDTF">2016-06-28T09:47:00Z</dcterms:modified>
</cp:coreProperties>
</file>