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360B3">
              <w:rPr>
                <w:sz w:val="20"/>
                <w:lang w:val="en-US"/>
              </w:rPr>
              <w:t>C/CZE/CO/4-5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360B3">
              <w:rPr>
                <w:sz w:val="20"/>
                <w:lang w:val="en-US"/>
              </w:rPr>
              <w:fldChar w:fldCharType="separate"/>
            </w:r>
            <w:r w:rsidR="005360B3">
              <w:rPr>
                <w:sz w:val="20"/>
                <w:lang w:val="en-US"/>
              </w:rPr>
              <w:t>13 July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360B3" w:rsidRPr="00E50823" w:rsidRDefault="005360B3" w:rsidP="00B95949">
      <w:pPr>
        <w:spacing w:before="120"/>
        <w:rPr>
          <w:b/>
          <w:sz w:val="24"/>
        </w:rPr>
      </w:pPr>
      <w:r w:rsidRPr="00E50823">
        <w:rPr>
          <w:b/>
          <w:sz w:val="24"/>
        </w:rPr>
        <w:t>Комитет против пыток</w:t>
      </w:r>
    </w:p>
    <w:p w:rsidR="005360B3" w:rsidRPr="00E50823" w:rsidRDefault="005360B3" w:rsidP="00B95949">
      <w:pPr>
        <w:rPr>
          <w:b/>
        </w:rPr>
      </w:pPr>
      <w:r w:rsidRPr="00E50823">
        <w:rPr>
          <w:b/>
        </w:rPr>
        <w:t xml:space="preserve">Сорок </w:t>
      </w:r>
      <w:r>
        <w:rPr>
          <w:b/>
        </w:rPr>
        <w:t>восьмая</w:t>
      </w:r>
      <w:r w:rsidRPr="00E50823">
        <w:rPr>
          <w:b/>
        </w:rPr>
        <w:t xml:space="preserve"> сессия</w:t>
      </w:r>
    </w:p>
    <w:p w:rsidR="005360B3" w:rsidRPr="00E50823" w:rsidRDefault="005360B3" w:rsidP="00B95949">
      <w:r>
        <w:t>7 мая</w:t>
      </w:r>
      <w:r w:rsidR="00B95949">
        <w:t xml:space="preserve"> </w:t>
      </w:r>
      <w:r w:rsidRPr="00E50823">
        <w:t>−</w:t>
      </w:r>
      <w:r w:rsidR="00B95949">
        <w:t xml:space="preserve"> </w:t>
      </w:r>
      <w:r>
        <w:t>1 июня 2012</w:t>
      </w:r>
      <w:r w:rsidRPr="00E50823">
        <w:t xml:space="preserve"> года</w:t>
      </w:r>
    </w:p>
    <w:p w:rsidR="005360B3" w:rsidRPr="00B95949" w:rsidRDefault="005360B3" w:rsidP="00B95949">
      <w:pPr>
        <w:pStyle w:val="HChGR"/>
      </w:pPr>
      <w:r>
        <w:tab/>
      </w:r>
      <w:r>
        <w:tab/>
      </w:r>
      <w:r w:rsidRPr="00B95949">
        <w:t>Рассмотрение докладов, представленных государствами-участниками в соответствии</w:t>
      </w:r>
      <w:r w:rsidRPr="00B95949">
        <w:br/>
        <w:t>со статьей 19 Конвенции</w:t>
      </w:r>
    </w:p>
    <w:p w:rsidR="005360B3" w:rsidRPr="00B95949" w:rsidRDefault="005360B3" w:rsidP="00B95949">
      <w:pPr>
        <w:pStyle w:val="H1GR"/>
      </w:pPr>
      <w:r>
        <w:tab/>
      </w:r>
      <w:r>
        <w:tab/>
      </w:r>
      <w:r w:rsidRPr="00B95949">
        <w:t>Заключительные замечания Комитета против пыток</w:t>
      </w:r>
    </w:p>
    <w:p w:rsidR="005360B3" w:rsidRPr="00D67AD2" w:rsidRDefault="005360B3" w:rsidP="00D67AD2">
      <w:pPr>
        <w:pStyle w:val="HChGR"/>
      </w:pPr>
      <w:r w:rsidRPr="00A42EE3">
        <w:tab/>
      </w:r>
      <w:r>
        <w:tab/>
      </w:r>
      <w:r w:rsidRPr="00D67AD2">
        <w:t>Чешская Республика</w:t>
      </w:r>
    </w:p>
    <w:p w:rsidR="005360B3" w:rsidRPr="00D67AD2" w:rsidRDefault="005360B3" w:rsidP="00D67AD2">
      <w:pPr>
        <w:pStyle w:val="SingleTxtGR"/>
      </w:pPr>
      <w:r w:rsidRPr="00D67AD2">
        <w:t>1.</w:t>
      </w:r>
      <w:r w:rsidRPr="00D67AD2">
        <w:tab/>
        <w:t>Комитет против пыток рассмотрел объединенные четвертый и пятый п</w:t>
      </w:r>
      <w:r w:rsidRPr="00D67AD2">
        <w:t>е</w:t>
      </w:r>
      <w:r w:rsidRPr="00D67AD2">
        <w:t>риодические доклады Чешской Республики (CAT/C/CZE/4-5) на своих 1068-м</w:t>
      </w:r>
      <w:r w:rsidR="007E62FF">
        <w:t xml:space="preserve"> и 1071-м заседаниях (CAT/C/SR.</w:t>
      </w:r>
      <w:r w:rsidRPr="00D67AD2">
        <w:t>1</w:t>
      </w:r>
      <w:r w:rsidR="007E62FF">
        <w:t>068 и CAT/C/SR.</w:t>
      </w:r>
      <w:r w:rsidRPr="00D67AD2">
        <w:t>1071)</w:t>
      </w:r>
      <w:r w:rsidR="00D67AD2" w:rsidRPr="00D67AD2">
        <w:t>, состоявшихся 14 и 15 </w:t>
      </w:r>
      <w:r w:rsidRPr="00D67AD2">
        <w:t>мая 2012 года, и на своем</w:t>
      </w:r>
      <w:r w:rsidR="007E62FF">
        <w:t xml:space="preserve"> 1087-м заседании (CAT/C/SR.1087</w:t>
      </w:r>
      <w:r w:rsidRPr="00D67AD2">
        <w:t>) принял ниж</w:t>
      </w:r>
      <w:r w:rsidRPr="00D67AD2">
        <w:t>е</w:t>
      </w:r>
      <w:r w:rsidRPr="00D67AD2">
        <w:t xml:space="preserve">следующие заключительные замечания. </w:t>
      </w:r>
    </w:p>
    <w:p w:rsidR="005360B3" w:rsidRPr="00D67AD2" w:rsidRDefault="005360B3" w:rsidP="00D67AD2">
      <w:pPr>
        <w:pStyle w:val="H1GR"/>
      </w:pPr>
      <w:r w:rsidRPr="00D67AD2">
        <w:tab/>
        <w:t>А.</w:t>
      </w:r>
      <w:r w:rsidRPr="00D67AD2">
        <w:tab/>
        <w:t>Введение</w:t>
      </w:r>
    </w:p>
    <w:p w:rsidR="005360B3" w:rsidRPr="00D67AD2" w:rsidRDefault="005360B3" w:rsidP="00D67AD2">
      <w:pPr>
        <w:pStyle w:val="SingleTxtGR"/>
      </w:pPr>
      <w:r w:rsidRPr="00D67AD2">
        <w:t>2.</w:t>
      </w:r>
      <w:r w:rsidRPr="00D67AD2">
        <w:tab/>
        <w:t>Комитет приветствует представление четвертого и пятого периодических докладов Чешской Республики, которые были представлены своевременно и подготовлены в соответствии с руководящими принципами Комитета, и по</w:t>
      </w:r>
      <w:r w:rsidRPr="00D67AD2">
        <w:t>д</w:t>
      </w:r>
      <w:r w:rsidRPr="00D67AD2">
        <w:t>робных ответов государства-участника (CAT/C/CZE/Q/4-5/Add.1) на перечень вопросов (CAT/C/CZE/Q/4-5). Комитет выражает признательность государству-участнику за согласие с факультативной процедурой представления докладов, несмотря на то, что она не была использована ввиду того, что процесс подг</w:t>
      </w:r>
      <w:r w:rsidRPr="00D67AD2">
        <w:t>о</w:t>
      </w:r>
      <w:r w:rsidRPr="00D67AD2">
        <w:t>товки доклада находился уже на довольно продвинутой стадии.</w:t>
      </w:r>
    </w:p>
    <w:p w:rsidR="005360B3" w:rsidRPr="00D67AD2" w:rsidRDefault="005360B3" w:rsidP="00D67AD2">
      <w:pPr>
        <w:pStyle w:val="SingleTxtGR"/>
      </w:pPr>
      <w:r w:rsidRPr="00D67AD2">
        <w:t>3.</w:t>
      </w:r>
      <w:r w:rsidRPr="00D67AD2">
        <w:tab/>
        <w:t>Комитет с удовлетворением отмечает открытый и конструктивный диалог с многопрофильной делегацией и благодарит делегацию за ее ответы на вопр</w:t>
      </w:r>
      <w:r w:rsidRPr="00D67AD2">
        <w:t>о</w:t>
      </w:r>
      <w:r w:rsidRPr="00D67AD2">
        <w:t xml:space="preserve">сы, поднятые членами Комитета. </w:t>
      </w:r>
    </w:p>
    <w:p w:rsidR="005360B3" w:rsidRPr="00D67AD2" w:rsidRDefault="005360B3" w:rsidP="00D67AD2">
      <w:pPr>
        <w:pStyle w:val="H1GR"/>
      </w:pPr>
      <w:r w:rsidRPr="00D67AD2">
        <w:tab/>
        <w:t>В.</w:t>
      </w:r>
      <w:r w:rsidRPr="00D67AD2">
        <w:tab/>
        <w:t>Позитивные аспекты</w:t>
      </w:r>
    </w:p>
    <w:p w:rsidR="005360B3" w:rsidRPr="00D67AD2" w:rsidRDefault="005360B3" w:rsidP="00D67AD2">
      <w:pPr>
        <w:pStyle w:val="SingleTxtGR"/>
      </w:pPr>
      <w:r w:rsidRPr="00D67AD2">
        <w:t>4.</w:t>
      </w:r>
      <w:r w:rsidRPr="00D67AD2">
        <w:tab/>
        <w:t>Комитет с удовлетворением отмечает, что государство-участник со вр</w:t>
      </w:r>
      <w:r w:rsidRPr="00D67AD2">
        <w:t>е</w:t>
      </w:r>
      <w:r w:rsidRPr="00D67AD2">
        <w:t xml:space="preserve">мени рассмотрения его третьего </w:t>
      </w:r>
      <w:r w:rsidR="007E62FF">
        <w:t xml:space="preserve">периодического </w:t>
      </w:r>
      <w:r w:rsidRPr="00D67AD2">
        <w:t>доклада ратифицировало сл</w:t>
      </w:r>
      <w:r w:rsidRPr="00D67AD2">
        <w:t>е</w:t>
      </w:r>
      <w:r w:rsidRPr="00D67AD2">
        <w:t>дующие международные договоры или присоединилось к ним:</w:t>
      </w:r>
    </w:p>
    <w:p w:rsidR="005360B3" w:rsidRPr="00D67AD2" w:rsidRDefault="005360B3" w:rsidP="00D67AD2">
      <w:pPr>
        <w:pStyle w:val="SingleTxtGR"/>
      </w:pPr>
      <w:r w:rsidRPr="00D67AD2">
        <w:tab/>
        <w:t>а)</w:t>
      </w:r>
      <w:r w:rsidRPr="00D67AD2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Pr="00D67AD2">
        <w:t>а</w:t>
      </w:r>
      <w:r w:rsidRPr="00D67AD2">
        <w:t>казания (20 июля 2006 года);</w:t>
      </w:r>
    </w:p>
    <w:p w:rsidR="005360B3" w:rsidRPr="00D67AD2" w:rsidRDefault="005360B3" w:rsidP="00D67AD2">
      <w:pPr>
        <w:pStyle w:val="SingleTxtGR"/>
      </w:pPr>
      <w:r w:rsidRPr="00D67AD2">
        <w:tab/>
        <w:t>b)</w:t>
      </w:r>
      <w:r w:rsidRPr="00D67AD2">
        <w:tab/>
        <w:t>Факультативный протокол к Конвенции о правах ребенка, каса</w:t>
      </w:r>
      <w:r w:rsidRPr="00D67AD2">
        <w:t>ю</w:t>
      </w:r>
      <w:r w:rsidRPr="00D67AD2">
        <w:t>щийся торговли детьми, детской проституции и детской порнографии (26 янв</w:t>
      </w:r>
      <w:r w:rsidRPr="00D67AD2">
        <w:t>а</w:t>
      </w:r>
      <w:r w:rsidRPr="00D67AD2">
        <w:t>ря 2005 года);</w:t>
      </w:r>
    </w:p>
    <w:p w:rsidR="005360B3" w:rsidRPr="00D67AD2" w:rsidRDefault="005360B3" w:rsidP="00D67AD2">
      <w:pPr>
        <w:pStyle w:val="SingleTxtGR"/>
      </w:pPr>
      <w:r w:rsidRPr="00D67AD2">
        <w:tab/>
        <w:t>c)</w:t>
      </w:r>
      <w:r w:rsidRPr="00D67AD2">
        <w:tab/>
        <w:t>Конвенция о правах инвалидов (28 сентября 2009 года);</w:t>
      </w:r>
    </w:p>
    <w:p w:rsidR="005360B3" w:rsidRPr="00D67AD2" w:rsidRDefault="005360B3" w:rsidP="00D67AD2">
      <w:pPr>
        <w:pStyle w:val="SingleTxtGR"/>
      </w:pPr>
      <w:r w:rsidRPr="00D67AD2">
        <w:tab/>
        <w:t>d)</w:t>
      </w:r>
      <w:r w:rsidRPr="00D67AD2">
        <w:tab/>
        <w:t>Римский статут Международного уголовного суда (21 и</w:t>
      </w:r>
      <w:r w:rsidR="00F60FBF">
        <w:t>юля 2009</w:t>
      </w:r>
      <w:r w:rsidR="00F60FBF">
        <w:rPr>
          <w:lang w:val="en-US"/>
        </w:rPr>
        <w:t> </w:t>
      </w:r>
      <w:r w:rsidRPr="00D67AD2">
        <w:t>года).</w:t>
      </w:r>
    </w:p>
    <w:p w:rsidR="005360B3" w:rsidRPr="00D67AD2" w:rsidRDefault="005360B3" w:rsidP="00D67AD2">
      <w:pPr>
        <w:pStyle w:val="SingleTxtGR"/>
      </w:pPr>
      <w:r w:rsidRPr="00D67AD2">
        <w:t>5</w:t>
      </w:r>
      <w:r w:rsidR="00F60FBF" w:rsidRPr="00F60FBF">
        <w:t>.</w:t>
      </w:r>
      <w:r w:rsidRPr="00D67AD2">
        <w:tab/>
        <w:t>Комитет отмечает широкие усилия, которые продолжает предпринимать государство-участник в целях реформирования своего законодательства в о</w:t>
      </w:r>
      <w:r w:rsidRPr="00D67AD2">
        <w:t>б</w:t>
      </w:r>
      <w:r w:rsidRPr="00D67AD2">
        <w:t>ластях, имеющих отношение к сфере действия Ко</w:t>
      </w:r>
      <w:r w:rsidRPr="00D67AD2">
        <w:t>н</w:t>
      </w:r>
      <w:r w:rsidRPr="00D67AD2">
        <w:t>венции, в том числе:</w:t>
      </w:r>
    </w:p>
    <w:p w:rsidR="005360B3" w:rsidRPr="00D67AD2" w:rsidRDefault="005360B3" w:rsidP="00D67AD2">
      <w:pPr>
        <w:pStyle w:val="SingleTxtGR"/>
      </w:pPr>
      <w:r w:rsidRPr="00D67AD2">
        <w:tab/>
        <w:t>а)</w:t>
      </w:r>
      <w:r w:rsidRPr="00D67AD2">
        <w:tab/>
        <w:t>внесение поправки в Закон об омбудсмене, наделяющей омбудсм</w:t>
      </w:r>
      <w:r w:rsidRPr="00D67AD2">
        <w:t>е</w:t>
      </w:r>
      <w:r w:rsidRPr="00D67AD2">
        <w:t>на полномочиями действовать в качестве национального превентивного мех</w:t>
      </w:r>
      <w:r w:rsidRPr="00D67AD2">
        <w:t>а</w:t>
      </w:r>
      <w:r w:rsidRPr="00D67AD2">
        <w:t>низма в соответствие с Факультативным проток</w:t>
      </w:r>
      <w:r w:rsidRPr="00D67AD2">
        <w:t>о</w:t>
      </w:r>
      <w:r w:rsidRPr="00D67AD2">
        <w:t>лом к Конвенции и вступившей в силу 1 января 2006 года (Закон № 381/2005);</w:t>
      </w:r>
    </w:p>
    <w:p w:rsidR="005360B3" w:rsidRPr="00D67AD2" w:rsidRDefault="005360B3" w:rsidP="00D67AD2">
      <w:pPr>
        <w:pStyle w:val="SingleTxtGR"/>
      </w:pPr>
      <w:r w:rsidRPr="00D67AD2">
        <w:tab/>
        <w:t>b)</w:t>
      </w:r>
      <w:r w:rsidRPr="00D67AD2">
        <w:tab/>
        <w:t>внесение в 2008 и 2011 годах поправок в Уголовно-процессуальный кодекс, касающихся экстрадиции и компенсационных требований жертв нек</w:t>
      </w:r>
      <w:r w:rsidRPr="00D67AD2">
        <w:t>о</w:t>
      </w:r>
      <w:r w:rsidRPr="00D67AD2">
        <w:t>торых преступлений, включая пытки (Законы № 457/2008 и № 181/2011);</w:t>
      </w:r>
    </w:p>
    <w:p w:rsidR="005360B3" w:rsidRPr="00D67AD2" w:rsidRDefault="005360B3" w:rsidP="00D67AD2">
      <w:pPr>
        <w:pStyle w:val="SingleTxtGR"/>
      </w:pPr>
      <w:r w:rsidRPr="00D67AD2">
        <w:tab/>
        <w:t>c)</w:t>
      </w:r>
      <w:r w:rsidRPr="00D67AD2">
        <w:tab/>
        <w:t xml:space="preserve">внесение поправок в Закон об убежище </w:t>
      </w:r>
      <w:r w:rsidR="00F60FBF">
        <w:t>в 2006 году (З</w:t>
      </w:r>
      <w:r w:rsidR="00F60FBF">
        <w:t>а</w:t>
      </w:r>
      <w:r w:rsidR="00F60FBF">
        <w:t xml:space="preserve">кон № 165/2006) </w:t>
      </w:r>
      <w:r w:rsidRPr="00D67AD2">
        <w:t>и 2011 году (Закон № 303/2011);</w:t>
      </w:r>
    </w:p>
    <w:p w:rsidR="005360B3" w:rsidRPr="00D67AD2" w:rsidRDefault="005360B3" w:rsidP="00D67AD2">
      <w:pPr>
        <w:pStyle w:val="SingleTxtGR"/>
      </w:pPr>
      <w:r w:rsidRPr="00D67AD2">
        <w:tab/>
        <w:t>d)</w:t>
      </w:r>
      <w:r w:rsidRPr="00D67AD2">
        <w:tab/>
        <w:t>внесение поправок в Закон о бытовом насилии, вступивших в силу 1 января 2007 года (З</w:t>
      </w:r>
      <w:r w:rsidRPr="00D67AD2">
        <w:t>а</w:t>
      </w:r>
      <w:r w:rsidRPr="00D67AD2">
        <w:t>кон № 135/2006);</w:t>
      </w:r>
    </w:p>
    <w:p w:rsidR="005360B3" w:rsidRPr="00D67AD2" w:rsidRDefault="005360B3" w:rsidP="00D67AD2">
      <w:pPr>
        <w:pStyle w:val="SingleTxtGR"/>
      </w:pPr>
      <w:r w:rsidRPr="00D67AD2">
        <w:tab/>
        <w:t>e)</w:t>
      </w:r>
      <w:r w:rsidRPr="00D67AD2">
        <w:tab/>
        <w:t>новый Закон о полиции Чешской Республики (Закон № 273/2008);</w:t>
      </w:r>
    </w:p>
    <w:p w:rsidR="005360B3" w:rsidRPr="00D67AD2" w:rsidRDefault="005360B3" w:rsidP="00D67AD2">
      <w:pPr>
        <w:pStyle w:val="SingleTxtGR"/>
      </w:pPr>
      <w:r w:rsidRPr="00D67AD2">
        <w:tab/>
        <w:t>f)</w:t>
      </w:r>
      <w:r w:rsidRPr="00D67AD2">
        <w:tab/>
        <w:t>вступление в силу 1 января 2009 года нового Закона о содержании под стражей по сообр</w:t>
      </w:r>
      <w:r w:rsidRPr="00D67AD2">
        <w:t>а</w:t>
      </w:r>
      <w:r w:rsidRPr="00D67AD2">
        <w:t>жениям безопасности (Закон № 129/2008) ;</w:t>
      </w:r>
    </w:p>
    <w:p w:rsidR="005360B3" w:rsidRPr="00D67AD2" w:rsidRDefault="005360B3" w:rsidP="00D67AD2">
      <w:pPr>
        <w:pStyle w:val="SingleTxtGR"/>
      </w:pPr>
      <w:r w:rsidRPr="00D67AD2">
        <w:tab/>
        <w:t>g)</w:t>
      </w:r>
      <w:r w:rsidRPr="00D67AD2">
        <w:tab/>
        <w:t>вступление в силу 1 сентября 2009 года Закона № 198/2009 о ра</w:t>
      </w:r>
      <w:r w:rsidRPr="00D67AD2">
        <w:t>в</w:t>
      </w:r>
      <w:r w:rsidRPr="00D67AD2">
        <w:t>ном обращении и правовых средствах защиты от дискриминации (Закон о н</w:t>
      </w:r>
      <w:r w:rsidRPr="00D67AD2">
        <w:t>е</w:t>
      </w:r>
      <w:r w:rsidRPr="00D67AD2">
        <w:t>допущении дискриминации);</w:t>
      </w:r>
    </w:p>
    <w:p w:rsidR="005360B3" w:rsidRPr="00D67AD2" w:rsidRDefault="005360B3" w:rsidP="00D67AD2">
      <w:pPr>
        <w:pStyle w:val="SingleTxtGR"/>
      </w:pPr>
      <w:r w:rsidRPr="00D67AD2">
        <w:tab/>
        <w:t>h)</w:t>
      </w:r>
      <w:r w:rsidRPr="00D67AD2">
        <w:tab/>
        <w:t>вступление в силу 1 января 2010 года нового Уголовного кодекса (Закон № 40/2009), в котором расовые мотивы рассматриваются как отягча</w:t>
      </w:r>
      <w:r w:rsidRPr="00D67AD2">
        <w:t>ю</w:t>
      </w:r>
      <w:r w:rsidRPr="00D67AD2">
        <w:t>щие обстоятельства при совершении ряда преступл</w:t>
      </w:r>
      <w:r w:rsidRPr="00D67AD2">
        <w:t>е</w:t>
      </w:r>
      <w:r w:rsidRPr="00D67AD2">
        <w:t xml:space="preserve">ний; </w:t>
      </w:r>
    </w:p>
    <w:p w:rsidR="005360B3" w:rsidRPr="00D67AD2" w:rsidRDefault="005360B3" w:rsidP="00D67AD2">
      <w:pPr>
        <w:pStyle w:val="SingleTxtGR"/>
      </w:pPr>
      <w:r w:rsidRPr="00D67AD2">
        <w:tab/>
        <w:t>i)</w:t>
      </w:r>
      <w:r w:rsidRPr="00D67AD2">
        <w:tab/>
        <w:t>новый Закон о специальных медицинских услугах, вступивший в силу 1 апреля 2012 года (Закон № 373/2012 Coll).</w:t>
      </w:r>
    </w:p>
    <w:p w:rsidR="005360B3" w:rsidRPr="00D67AD2" w:rsidRDefault="005360B3" w:rsidP="00D67AD2">
      <w:pPr>
        <w:pStyle w:val="SingleTxtGR"/>
      </w:pPr>
      <w:r w:rsidRPr="00D67AD2">
        <w:t>6.</w:t>
      </w:r>
      <w:r w:rsidRPr="00D67AD2">
        <w:tab/>
        <w:t>Комитет также приветствует усилия государства-участника, направле</w:t>
      </w:r>
      <w:r w:rsidRPr="00D67AD2">
        <w:t>н</w:t>
      </w:r>
      <w:r w:rsidRPr="00D67AD2">
        <w:t>ные на реформирование его политики, программ и административных мер в ц</w:t>
      </w:r>
      <w:r w:rsidRPr="00D67AD2">
        <w:t>е</w:t>
      </w:r>
      <w:r w:rsidRPr="00D67AD2">
        <w:t>лях улучшения защиты прав челов</w:t>
      </w:r>
      <w:r w:rsidR="007A6F6A">
        <w:t xml:space="preserve">ека и имплементации Конвенции, </w:t>
      </w:r>
      <w:r w:rsidRPr="00D67AD2">
        <w:t>в частн</w:t>
      </w:r>
      <w:r w:rsidRPr="00D67AD2">
        <w:t>о</w:t>
      </w:r>
      <w:r w:rsidRPr="00D67AD2">
        <w:t>сти:</w:t>
      </w:r>
    </w:p>
    <w:p w:rsidR="005360B3" w:rsidRPr="00D67AD2" w:rsidRDefault="005360B3" w:rsidP="00D67AD2">
      <w:pPr>
        <w:pStyle w:val="SingleTxtGR"/>
      </w:pPr>
      <w:r w:rsidRPr="00D67AD2">
        <w:tab/>
        <w:t>a)</w:t>
      </w:r>
      <w:r w:rsidRPr="00D67AD2">
        <w:tab/>
        <w:t>принятие Стратегии о работе полиции Чешской Республики, к</w:t>
      </w:r>
      <w:r w:rsidRPr="00D67AD2">
        <w:t>а</w:t>
      </w:r>
      <w:r w:rsidR="007A6F6A">
        <w:t>сающейся меньшинств, на 2008–</w:t>
      </w:r>
      <w:r w:rsidRPr="00D67AD2">
        <w:t>2012 годы;</w:t>
      </w:r>
    </w:p>
    <w:p w:rsidR="005360B3" w:rsidRPr="00D67AD2" w:rsidRDefault="005360B3" w:rsidP="00D67AD2">
      <w:pPr>
        <w:pStyle w:val="SingleTxtGR"/>
      </w:pPr>
      <w:r w:rsidRPr="00D67AD2">
        <w:tab/>
        <w:t>b)</w:t>
      </w:r>
      <w:r w:rsidRPr="00D67AD2">
        <w:tab/>
        <w:t>принятие Национального плана действий по претворению в жизнь Национальной стратегии по предупреждению нас</w:t>
      </w:r>
      <w:r w:rsidR="00EF2092">
        <w:t xml:space="preserve">илия в отношении </w:t>
      </w:r>
      <w:r w:rsidR="007A6F6A">
        <w:t>детей на 2008–</w:t>
      </w:r>
      <w:r w:rsidRPr="00D67AD2">
        <w:t>2018 годы;</w:t>
      </w:r>
    </w:p>
    <w:p w:rsidR="005360B3" w:rsidRPr="00D67AD2" w:rsidRDefault="005360B3" w:rsidP="00D67AD2">
      <w:pPr>
        <w:pStyle w:val="SingleTxtGR"/>
      </w:pPr>
      <w:r w:rsidRPr="00D67AD2">
        <w:tab/>
        <w:t>с)</w:t>
      </w:r>
      <w:r w:rsidRPr="00D67AD2">
        <w:tab/>
        <w:t>утверждение Национального плана действий по реформе и униф</w:t>
      </w:r>
      <w:r w:rsidRPr="00D67AD2">
        <w:t>и</w:t>
      </w:r>
      <w:r w:rsidRPr="00D67AD2">
        <w:t xml:space="preserve">кации системы попечительства над </w:t>
      </w:r>
      <w:r w:rsidR="007A6F6A">
        <w:t>уязвимыми детьми на период 2009–</w:t>
      </w:r>
      <w:r w:rsidRPr="00D67AD2">
        <w:t>2011 г</w:t>
      </w:r>
      <w:r w:rsidRPr="00D67AD2">
        <w:t>о</w:t>
      </w:r>
      <w:r w:rsidRPr="00D67AD2">
        <w:t>дов;</w:t>
      </w:r>
    </w:p>
    <w:p w:rsidR="005360B3" w:rsidRPr="00D67AD2" w:rsidRDefault="005360B3" w:rsidP="00D67AD2">
      <w:pPr>
        <w:pStyle w:val="SingleTxtGR"/>
      </w:pPr>
      <w:r w:rsidRPr="00D67AD2">
        <w:tab/>
        <w:t>d)</w:t>
      </w:r>
      <w:r w:rsidRPr="00D67AD2">
        <w:tab/>
        <w:t>принятие Национального плана действий по предупреждению б</w:t>
      </w:r>
      <w:r w:rsidRPr="00D67AD2">
        <w:t>ы</w:t>
      </w:r>
      <w:r w:rsidR="007A6F6A">
        <w:t>тового насилия на 2011–</w:t>
      </w:r>
      <w:r w:rsidRPr="00D67AD2">
        <w:t>2014 годы;</w:t>
      </w:r>
    </w:p>
    <w:p w:rsidR="005360B3" w:rsidRPr="00D67AD2" w:rsidRDefault="005360B3" w:rsidP="00D67AD2">
      <w:pPr>
        <w:pStyle w:val="SingleTxtGR"/>
      </w:pPr>
      <w:r w:rsidRPr="00D67AD2">
        <w:tab/>
        <w:t>e)</w:t>
      </w:r>
      <w:r w:rsidRPr="00D67AD2">
        <w:tab/>
        <w:t>принятие Национальной стратегии по противодействию торговле людьми в Чешской Ре</w:t>
      </w:r>
      <w:r w:rsidRPr="00D67AD2">
        <w:t>с</w:t>
      </w:r>
      <w:r w:rsidR="007A6F6A">
        <w:t>публике на 2012–</w:t>
      </w:r>
      <w:r w:rsidRPr="00D67AD2">
        <w:t>2015 годы;</w:t>
      </w:r>
    </w:p>
    <w:p w:rsidR="005360B3" w:rsidRPr="00D67AD2" w:rsidRDefault="005360B3" w:rsidP="00D67AD2">
      <w:pPr>
        <w:pStyle w:val="SingleTxtGR"/>
      </w:pPr>
      <w:r w:rsidRPr="00D67AD2">
        <w:tab/>
        <w:t>f)</w:t>
      </w:r>
      <w:r w:rsidRPr="00D67AD2">
        <w:tab/>
        <w:t>учреждение Генеральной инспекции Сил безопасности в янва</w:t>
      </w:r>
      <w:r w:rsidR="007A6F6A">
        <w:t>ре 2012 года (Закон № 341/2011).</w:t>
      </w:r>
    </w:p>
    <w:p w:rsidR="005360B3" w:rsidRPr="00D67AD2" w:rsidRDefault="005360B3" w:rsidP="007A6F6A">
      <w:pPr>
        <w:pStyle w:val="H1GR"/>
      </w:pPr>
      <w:r w:rsidRPr="00D67AD2">
        <w:tab/>
        <w:t>С.</w:t>
      </w:r>
      <w:r w:rsidRPr="00D67AD2">
        <w:tab/>
        <w:t>Основные вопро</w:t>
      </w:r>
      <w:r w:rsidR="007A6F6A">
        <w:t>сы, вызывающие обеспокоенность, и р</w:t>
      </w:r>
      <w:r w:rsidRPr="00D67AD2">
        <w:t>екомендации</w:t>
      </w:r>
    </w:p>
    <w:p w:rsidR="005360B3" w:rsidRPr="00D67AD2" w:rsidRDefault="007A6F6A" w:rsidP="007A6F6A">
      <w:pPr>
        <w:pStyle w:val="H23GR"/>
      </w:pPr>
      <w:r>
        <w:tab/>
      </w:r>
      <w:r>
        <w:tab/>
      </w:r>
      <w:r w:rsidR="005360B3" w:rsidRPr="00D67AD2">
        <w:t xml:space="preserve">Определение пытки </w:t>
      </w:r>
    </w:p>
    <w:p w:rsidR="005360B3" w:rsidRPr="00D67AD2" w:rsidRDefault="005360B3" w:rsidP="00D67AD2">
      <w:pPr>
        <w:pStyle w:val="SingleTxtGR"/>
      </w:pPr>
      <w:r w:rsidRPr="00D67AD2">
        <w:t>7.</w:t>
      </w:r>
      <w:r w:rsidRPr="00D67AD2">
        <w:tab/>
        <w:t>Отмечая, что статья 10 Конституции наделяет международные договоры, одобренные Парламентом, преимущественной силой по отношению к внутре</w:t>
      </w:r>
      <w:r w:rsidRPr="00D67AD2">
        <w:t>н</w:t>
      </w:r>
      <w:r w:rsidRPr="00D67AD2">
        <w:t>нему законодательству, Комитет в то же время испытывает озабоченность в св</w:t>
      </w:r>
      <w:r w:rsidRPr="00D67AD2">
        <w:t>я</w:t>
      </w:r>
      <w:r w:rsidRPr="00D67AD2">
        <w:t>зи с тем, что в Уголовном кодексе содержится статья, касающаяся пр</w:t>
      </w:r>
      <w:r w:rsidRPr="00D67AD2">
        <w:t>е</w:t>
      </w:r>
      <w:r w:rsidRPr="00D67AD2">
        <w:t>ступления пытки и иного бесчеловечного и жестокого обращения, но не содержится опр</w:t>
      </w:r>
      <w:r w:rsidRPr="00D67AD2">
        <w:t>е</w:t>
      </w:r>
      <w:r w:rsidRPr="00D67AD2">
        <w:t xml:space="preserve">деления пытки в соответствии с положениями Конвенции (статья 1). </w:t>
      </w:r>
    </w:p>
    <w:p w:rsidR="005360B3" w:rsidRPr="00787B64" w:rsidRDefault="005360B3" w:rsidP="00D67AD2">
      <w:pPr>
        <w:pStyle w:val="SingleTxtGR"/>
        <w:rPr>
          <w:b/>
        </w:rPr>
      </w:pPr>
      <w:r w:rsidRPr="00787B64">
        <w:rPr>
          <w:b/>
        </w:rPr>
        <w:t>Комитет призывает государство-участник внести поправку в Уголовный кодекс с тем, чтобы принять такое определение пытки, которое охв</w:t>
      </w:r>
      <w:r w:rsidRPr="00787B64">
        <w:rPr>
          <w:b/>
        </w:rPr>
        <w:t>а</w:t>
      </w:r>
      <w:r w:rsidRPr="00787B64">
        <w:rPr>
          <w:b/>
        </w:rPr>
        <w:t>тывает все элементы определения, содержащегося в ст</w:t>
      </w:r>
      <w:r w:rsidRPr="00787B64">
        <w:rPr>
          <w:b/>
        </w:rPr>
        <w:t>а</w:t>
      </w:r>
      <w:r w:rsidRPr="00787B64">
        <w:rPr>
          <w:b/>
        </w:rPr>
        <w:t>тье 1 Конвенции.</w:t>
      </w:r>
    </w:p>
    <w:p w:rsidR="005360B3" w:rsidRPr="00D67AD2" w:rsidRDefault="00787B64" w:rsidP="00787B64">
      <w:pPr>
        <w:pStyle w:val="H23GR"/>
      </w:pPr>
      <w:r>
        <w:tab/>
      </w:r>
      <w:r>
        <w:tab/>
      </w:r>
      <w:r w:rsidR="005360B3" w:rsidRPr="00D67AD2">
        <w:t>Авиаперевозки задержанных лиц в рамках процедуры чрезвычайной выдачи и дипломатические заверения</w:t>
      </w:r>
    </w:p>
    <w:p w:rsidR="005360B3" w:rsidRPr="00D67AD2" w:rsidRDefault="005360B3" w:rsidP="00D67AD2">
      <w:pPr>
        <w:pStyle w:val="SingleTxtGR"/>
      </w:pPr>
      <w:r w:rsidRPr="00D67AD2">
        <w:t>8.</w:t>
      </w:r>
      <w:r w:rsidRPr="00D67AD2">
        <w:tab/>
        <w:t>Комитет испытывает озабоченность в связи с тем, что в своих письме</w:t>
      </w:r>
      <w:r w:rsidRPr="00D67AD2">
        <w:t>н</w:t>
      </w:r>
      <w:r w:rsidRPr="00D67AD2">
        <w:t>ных материалах государство-участник ссылалось на Конвенцию о междунаро</w:t>
      </w:r>
      <w:r w:rsidRPr="00D67AD2">
        <w:t>д</w:t>
      </w:r>
      <w:r w:rsidRPr="00D67AD2">
        <w:t>ной гражданской авиации (Чикагская конвенция) в качестве основания не з</w:t>
      </w:r>
      <w:r w:rsidRPr="00D67AD2">
        <w:t>а</w:t>
      </w:r>
      <w:r w:rsidRPr="00D67AD2">
        <w:t>прашивать</w:t>
      </w:r>
      <w:r w:rsidR="00787B64">
        <w:t xml:space="preserve"> досмотр гражданских самолетов.</w:t>
      </w:r>
      <w:r w:rsidRPr="00D67AD2">
        <w:t xml:space="preserve"> Комитет отмечает, что в ходе ус</w:t>
      </w:r>
      <w:r w:rsidRPr="00D67AD2">
        <w:t>т</w:t>
      </w:r>
      <w:r w:rsidRPr="00D67AD2">
        <w:t>ного диалога с государством-участником государство-участник пояснило, что оно не имело в виду, что Чикагская конвенция исключает возможность прим</w:t>
      </w:r>
      <w:r w:rsidRPr="00D67AD2">
        <w:t>е</w:t>
      </w:r>
      <w:r w:rsidRPr="00D67AD2">
        <w:t>нения или препятствует прим</w:t>
      </w:r>
      <w:r w:rsidR="00787B64">
        <w:t xml:space="preserve">енению Конвенции против пыток. </w:t>
      </w:r>
      <w:r w:rsidRPr="00D67AD2">
        <w:t>Комитет также испытывает озабоченность по поводу того, что государство-участник приним</w:t>
      </w:r>
      <w:r w:rsidRPr="00D67AD2">
        <w:t>а</w:t>
      </w:r>
      <w:r w:rsidRPr="00D67AD2">
        <w:t>ет дипломатические заверения в  связи с экстрадицией лиц со своей территории в государства, где таким лицам мо</w:t>
      </w:r>
      <w:r w:rsidR="00787B64">
        <w:t xml:space="preserve">жет угрожать применение пыток. </w:t>
      </w:r>
      <w:r w:rsidRPr="00D67AD2">
        <w:t>Он также обеспокоен тем, что не было предоставлено никакой информации о типах пол</w:t>
      </w:r>
      <w:r w:rsidRPr="00D67AD2">
        <w:t>у</w:t>
      </w:r>
      <w:r w:rsidRPr="00D67AD2">
        <w:t>ченных и запрошенных дипломатических заверений  (статьи 3,</w:t>
      </w:r>
      <w:r w:rsidR="00787B64">
        <w:t xml:space="preserve"> </w:t>
      </w:r>
      <w:r w:rsidRPr="00D67AD2">
        <w:t>6 и 7).</w:t>
      </w:r>
    </w:p>
    <w:p w:rsidR="005360B3" w:rsidRPr="00787B64" w:rsidRDefault="005360B3" w:rsidP="00D67AD2">
      <w:pPr>
        <w:pStyle w:val="SingleTxtGR"/>
        <w:rPr>
          <w:b/>
        </w:rPr>
      </w:pPr>
      <w:r w:rsidRPr="00787B64">
        <w:rPr>
          <w:b/>
        </w:rPr>
        <w:t>Комитет рекомендует государству-участнику отказываться принимать д</w:t>
      </w:r>
      <w:r w:rsidRPr="00787B64">
        <w:rPr>
          <w:b/>
        </w:rPr>
        <w:t>и</w:t>
      </w:r>
      <w:r w:rsidRPr="00787B64">
        <w:rPr>
          <w:b/>
        </w:rPr>
        <w:t>пломатические заверения в связи с экстрадицией лиц со своей те</w:t>
      </w:r>
      <w:r w:rsidRPr="00787B64">
        <w:rPr>
          <w:b/>
        </w:rPr>
        <w:t>р</w:t>
      </w:r>
      <w:r w:rsidRPr="00787B64">
        <w:rPr>
          <w:b/>
        </w:rPr>
        <w:t>ритории в государства, где таким лицам может угрожать применение пыток, п</w:t>
      </w:r>
      <w:r w:rsidRPr="00787B64">
        <w:rPr>
          <w:b/>
        </w:rPr>
        <w:t>о</w:t>
      </w:r>
      <w:r w:rsidRPr="00787B64">
        <w:rPr>
          <w:b/>
        </w:rPr>
        <w:t>скольку такие заверения не могут служить основанием для изменения в</w:t>
      </w:r>
      <w:r w:rsidRPr="00787B64">
        <w:rPr>
          <w:b/>
        </w:rPr>
        <w:t>ы</w:t>
      </w:r>
      <w:r w:rsidRPr="00787B64">
        <w:rPr>
          <w:b/>
        </w:rPr>
        <w:t>вода о возможном нарушении статьи 3 Конвенции. Он также просит гос</w:t>
      </w:r>
      <w:r w:rsidRPr="00787B64">
        <w:rPr>
          <w:b/>
        </w:rPr>
        <w:t>у</w:t>
      </w:r>
      <w:r w:rsidRPr="00787B64">
        <w:rPr>
          <w:b/>
        </w:rPr>
        <w:t>дарство-участник предоставить Комитету сведения о количестве и типах дипломатических заверений, полученных с 2004 года, и о странах, предо</w:t>
      </w:r>
      <w:r w:rsidRPr="00787B64">
        <w:rPr>
          <w:b/>
        </w:rPr>
        <w:t>с</w:t>
      </w:r>
      <w:r w:rsidRPr="00787B64">
        <w:rPr>
          <w:b/>
        </w:rPr>
        <w:t xml:space="preserve">тавивших такие заверения. </w:t>
      </w:r>
    </w:p>
    <w:p w:rsidR="005360B3" w:rsidRPr="00D67AD2" w:rsidRDefault="005360B3" w:rsidP="00787B64">
      <w:pPr>
        <w:pStyle w:val="H23GR"/>
      </w:pPr>
      <w:r w:rsidRPr="00D67AD2">
        <w:tab/>
      </w:r>
      <w:r w:rsidRPr="00D67AD2">
        <w:tab/>
        <w:t>Условия содержания под стражей</w:t>
      </w:r>
    </w:p>
    <w:p w:rsidR="005360B3" w:rsidRPr="00D67AD2" w:rsidRDefault="005360B3" w:rsidP="00D67AD2">
      <w:pPr>
        <w:pStyle w:val="SingleTxtGR"/>
      </w:pPr>
      <w:r w:rsidRPr="00D67AD2">
        <w:t>9.</w:t>
      </w:r>
      <w:r w:rsidRPr="00D67AD2">
        <w:tab/>
        <w:t>Комитет выра</w:t>
      </w:r>
      <w:r w:rsidR="00EF2092">
        <w:t xml:space="preserve">жает обеспокоенность по поводу </w:t>
      </w:r>
      <w:r w:rsidRPr="00D67AD2">
        <w:t>увеличивающейся пер</w:t>
      </w:r>
      <w:r w:rsidRPr="00D67AD2">
        <w:t>е</w:t>
      </w:r>
      <w:r w:rsidRPr="00D67AD2">
        <w:t>полненности мест содержания под стражей, что приводит к росту насилия ме</w:t>
      </w:r>
      <w:r w:rsidRPr="00D67AD2">
        <w:t>ж</w:t>
      </w:r>
      <w:r w:rsidRPr="00D67AD2">
        <w:t>ду заключенными; по поводу применения перцового аэрозоля в закрытых т</w:t>
      </w:r>
      <w:r w:rsidRPr="00D67AD2">
        <w:t>ю</w:t>
      </w:r>
      <w:r w:rsidRPr="00D67AD2">
        <w:t>ремных помещениях; по поводу количества самоубийств в местах содержания под стра</w:t>
      </w:r>
      <w:r w:rsidR="00EF2092">
        <w:t xml:space="preserve">жей и отсутствия информации об </w:t>
      </w:r>
      <w:r w:rsidRPr="00D67AD2">
        <w:t>их причинах; в связи с присутствием тюремного перс</w:t>
      </w:r>
      <w:r w:rsidRPr="00D67AD2">
        <w:t>о</w:t>
      </w:r>
      <w:r w:rsidRPr="00D67AD2">
        <w:t>нала во время медицинского осмотра заключенных; по поводу осмотра заключенных психиатрами через тюремные решетки и отсутствия и</w:t>
      </w:r>
      <w:r w:rsidRPr="00D67AD2">
        <w:t>н</w:t>
      </w:r>
      <w:r w:rsidRPr="00D67AD2">
        <w:t>формации, касающейся утверждений относительно случаев содержания в р</w:t>
      </w:r>
      <w:r w:rsidRPr="00D67AD2">
        <w:t>е</w:t>
      </w:r>
      <w:r w:rsidRPr="00D67AD2">
        <w:t>жиме строгой изоляции (статьи 11 и 16).</w:t>
      </w:r>
    </w:p>
    <w:p w:rsidR="005360B3" w:rsidRPr="00787B64" w:rsidRDefault="005360B3" w:rsidP="00D67AD2">
      <w:pPr>
        <w:pStyle w:val="SingleTxtGR"/>
        <w:rPr>
          <w:b/>
        </w:rPr>
      </w:pPr>
      <w:r w:rsidRPr="00787B64">
        <w:rPr>
          <w:b/>
        </w:rPr>
        <w:t>Комитет рекомендует государству-участнику шире использовать альтерн</w:t>
      </w:r>
      <w:r w:rsidRPr="00787B64">
        <w:rPr>
          <w:b/>
        </w:rPr>
        <w:t>а</w:t>
      </w:r>
      <w:r w:rsidRPr="00787B64">
        <w:rPr>
          <w:b/>
        </w:rPr>
        <w:t>тивные меры, не связанные с содержанием под стражей, в соответс</w:t>
      </w:r>
      <w:r w:rsidRPr="00787B64">
        <w:rPr>
          <w:b/>
        </w:rPr>
        <w:t>т</w:t>
      </w:r>
      <w:r w:rsidRPr="00787B64">
        <w:rPr>
          <w:b/>
        </w:rPr>
        <w:t xml:space="preserve">вии с  </w:t>
      </w:r>
      <w:r w:rsidRPr="00787B64">
        <w:rPr>
          <w:rFonts w:eastAsia="SimSun"/>
          <w:b/>
        </w:rPr>
        <w:t>Минимальными стандартными правилами Организации Объединенных Нации в отношении мер, не связанных с тюремным заключением (Токи</w:t>
      </w:r>
      <w:r w:rsidRPr="00787B64">
        <w:rPr>
          <w:rFonts w:eastAsia="SimSun"/>
          <w:b/>
        </w:rPr>
        <w:t>й</w:t>
      </w:r>
      <w:r w:rsidRPr="00787B64">
        <w:rPr>
          <w:rFonts w:eastAsia="SimSun"/>
          <w:b/>
        </w:rPr>
        <w:t>ские правила), и сократить число случаев тюремного заключения, вызва</w:t>
      </w:r>
      <w:r w:rsidRPr="00787B64">
        <w:rPr>
          <w:rFonts w:eastAsia="SimSun"/>
          <w:b/>
        </w:rPr>
        <w:t>н</w:t>
      </w:r>
      <w:r w:rsidRPr="00787B64">
        <w:rPr>
          <w:rFonts w:eastAsia="SimSun"/>
          <w:b/>
        </w:rPr>
        <w:t>ного неисполнением альтернативных приговоров, которые затем измен</w:t>
      </w:r>
      <w:r w:rsidRPr="00787B64">
        <w:rPr>
          <w:rFonts w:eastAsia="SimSun"/>
          <w:b/>
        </w:rPr>
        <w:t>я</w:t>
      </w:r>
      <w:r w:rsidRPr="00787B64">
        <w:rPr>
          <w:rFonts w:eastAsia="SimSun"/>
          <w:b/>
        </w:rPr>
        <w:t>ются на тюремное заключение. Он рекомендует государству-участнику п</w:t>
      </w:r>
      <w:r w:rsidRPr="00787B64">
        <w:rPr>
          <w:rFonts w:eastAsia="SimSun"/>
          <w:b/>
        </w:rPr>
        <w:t>е</w:t>
      </w:r>
      <w:r w:rsidRPr="00787B64">
        <w:rPr>
          <w:rFonts w:eastAsia="SimSun"/>
          <w:b/>
        </w:rPr>
        <w:t>ресмотреть правила, регулирующие применение перцового аэрозоля в з</w:t>
      </w:r>
      <w:r w:rsidRPr="00787B64">
        <w:rPr>
          <w:rFonts w:eastAsia="SimSun"/>
          <w:b/>
        </w:rPr>
        <w:t>а</w:t>
      </w:r>
      <w:r w:rsidRPr="00787B64">
        <w:rPr>
          <w:rFonts w:eastAsia="SimSun"/>
          <w:b/>
        </w:rPr>
        <w:t>крытых помещениях. Комитет также рекомендует изучить причины сам</w:t>
      </w:r>
      <w:r w:rsidRPr="00787B64">
        <w:rPr>
          <w:rFonts w:eastAsia="SimSun"/>
          <w:b/>
        </w:rPr>
        <w:t>о</w:t>
      </w:r>
      <w:r w:rsidRPr="00787B64">
        <w:rPr>
          <w:rFonts w:eastAsia="SimSun"/>
          <w:b/>
        </w:rPr>
        <w:t>убийств в местах содержания под стражей и усилить мониторинг и выя</w:t>
      </w:r>
      <w:r w:rsidRPr="00787B64">
        <w:rPr>
          <w:rFonts w:eastAsia="SimSun"/>
          <w:b/>
        </w:rPr>
        <w:t>в</w:t>
      </w:r>
      <w:r w:rsidRPr="00787B64">
        <w:rPr>
          <w:rFonts w:eastAsia="SimSun"/>
          <w:b/>
        </w:rPr>
        <w:t>ление тюремными службами задержанных, склонных к самоубийству, и принимать превентивные меры, направленные на пред</w:t>
      </w:r>
      <w:r w:rsidRPr="00787B64">
        <w:rPr>
          <w:rFonts w:eastAsia="SimSun"/>
          <w:b/>
        </w:rPr>
        <w:t>у</w:t>
      </w:r>
      <w:r w:rsidRPr="00787B64">
        <w:rPr>
          <w:rFonts w:eastAsia="SimSun"/>
          <w:b/>
        </w:rPr>
        <w:t>преждение случаев самоубийства и насилия между заключенными, в том числе за счет уст</w:t>
      </w:r>
      <w:r w:rsidRPr="00787B64">
        <w:rPr>
          <w:rFonts w:eastAsia="SimSun"/>
          <w:b/>
        </w:rPr>
        <w:t>а</w:t>
      </w:r>
      <w:r w:rsidRPr="00787B64">
        <w:rPr>
          <w:rFonts w:eastAsia="SimSun"/>
          <w:b/>
        </w:rPr>
        <w:t>новки камер видеонаблюдения и увеличения численности тюремного пе</w:t>
      </w:r>
      <w:r w:rsidRPr="00787B64">
        <w:rPr>
          <w:rFonts w:eastAsia="SimSun"/>
          <w:b/>
        </w:rPr>
        <w:t>р</w:t>
      </w:r>
      <w:r w:rsidRPr="00787B64">
        <w:rPr>
          <w:rFonts w:eastAsia="SimSun"/>
          <w:b/>
        </w:rPr>
        <w:t>сонала. Он также рекомендует внести изменения в пр</w:t>
      </w:r>
      <w:r w:rsidRPr="00787B64">
        <w:rPr>
          <w:rFonts w:eastAsia="SimSun"/>
          <w:b/>
        </w:rPr>
        <w:t>а</w:t>
      </w:r>
      <w:r w:rsidRPr="00787B64">
        <w:rPr>
          <w:rFonts w:eastAsia="SimSun"/>
          <w:b/>
        </w:rPr>
        <w:t>вила, регулирующие проведение медицинского осмотра заключенных, с тем чтобы медицинский осмотр проводился в конфиденциальной обстановке и независимым обр</w:t>
      </w:r>
      <w:r w:rsidRPr="00787B64">
        <w:rPr>
          <w:rFonts w:eastAsia="SimSun"/>
          <w:b/>
        </w:rPr>
        <w:t>а</w:t>
      </w:r>
      <w:r w:rsidRPr="00787B64">
        <w:rPr>
          <w:rFonts w:eastAsia="SimSun"/>
          <w:b/>
        </w:rPr>
        <w:t>зом; не проводить психиатрический осмотр з</w:t>
      </w:r>
      <w:r w:rsidRPr="00787B64">
        <w:rPr>
          <w:rFonts w:eastAsia="SimSun"/>
          <w:b/>
        </w:rPr>
        <w:t>а</w:t>
      </w:r>
      <w:r w:rsidRPr="00787B64">
        <w:rPr>
          <w:rFonts w:eastAsia="SimSun"/>
          <w:b/>
        </w:rPr>
        <w:t>ключенных через тюремные решетки; и передать функции медицинского обслуживания заключенных из ведения тюремной службы министерства юстиции в ведение министе</w:t>
      </w:r>
      <w:r w:rsidRPr="00787B64">
        <w:rPr>
          <w:rFonts w:eastAsia="SimSun"/>
          <w:b/>
        </w:rPr>
        <w:t>р</w:t>
      </w:r>
      <w:r w:rsidRPr="00787B64">
        <w:rPr>
          <w:rFonts w:eastAsia="SimSun"/>
          <w:b/>
        </w:rPr>
        <w:t>ства здравоохранения. Комитет хочет получить информацию о существ</w:t>
      </w:r>
      <w:r w:rsidRPr="00787B64">
        <w:rPr>
          <w:rFonts w:eastAsia="SimSun"/>
          <w:b/>
        </w:rPr>
        <w:t>о</w:t>
      </w:r>
      <w:r w:rsidRPr="00787B64">
        <w:rPr>
          <w:rFonts w:eastAsia="SimSun"/>
          <w:b/>
        </w:rPr>
        <w:t>вании в Чешской Республике  практики содержания в режиме строгой из</w:t>
      </w:r>
      <w:r w:rsidRPr="00787B64">
        <w:rPr>
          <w:rFonts w:eastAsia="SimSun"/>
          <w:b/>
        </w:rPr>
        <w:t>о</w:t>
      </w:r>
      <w:r w:rsidRPr="00787B64">
        <w:rPr>
          <w:rFonts w:eastAsia="SimSun"/>
          <w:b/>
        </w:rPr>
        <w:t>ляции, в том числе о законах и подзаконных актах, регулирующих соде</w:t>
      </w:r>
      <w:r w:rsidRPr="00787B64">
        <w:rPr>
          <w:rFonts w:eastAsia="SimSun"/>
          <w:b/>
        </w:rPr>
        <w:t>р</w:t>
      </w:r>
      <w:r w:rsidRPr="00787B64">
        <w:rPr>
          <w:rFonts w:eastAsia="SimSun"/>
          <w:b/>
        </w:rPr>
        <w:t>жание в режиме строгой изоляции, его продолжительности, количестве з</w:t>
      </w:r>
      <w:r w:rsidRPr="00787B64">
        <w:rPr>
          <w:rFonts w:eastAsia="SimSun"/>
          <w:b/>
        </w:rPr>
        <w:t>а</w:t>
      </w:r>
      <w:r w:rsidRPr="00787B64">
        <w:rPr>
          <w:rFonts w:eastAsia="SimSun"/>
          <w:b/>
        </w:rPr>
        <w:t>ключенных, содержащихся в режиме строгой изоляции, и о том, подлежит ли содержание в режиме строгой из</w:t>
      </w:r>
      <w:r w:rsidRPr="00787B64">
        <w:rPr>
          <w:rFonts w:eastAsia="SimSun"/>
          <w:b/>
        </w:rPr>
        <w:t>о</w:t>
      </w:r>
      <w:r w:rsidRPr="00787B64">
        <w:rPr>
          <w:rFonts w:eastAsia="SimSun"/>
          <w:b/>
        </w:rPr>
        <w:t xml:space="preserve">ляции судебному надзору, включая возможность обжалования в суде. </w:t>
      </w:r>
    </w:p>
    <w:p w:rsidR="005360B3" w:rsidRPr="00D67AD2" w:rsidRDefault="005360B3" w:rsidP="00D67AD2">
      <w:pPr>
        <w:pStyle w:val="SingleTxtGR"/>
      </w:pPr>
      <w:r w:rsidRPr="00D67AD2">
        <w:t>10.</w:t>
      </w:r>
      <w:r w:rsidRPr="00D67AD2">
        <w:tab/>
        <w:t>Комитет выражает озабоченность по поводу сохраняющейся практики взыскания с некоторых к</w:t>
      </w:r>
      <w:r w:rsidRPr="00D67AD2">
        <w:t>а</w:t>
      </w:r>
      <w:r w:rsidRPr="00D67AD2">
        <w:t>тегорий</w:t>
      </w:r>
      <w:r w:rsidR="00DC390B">
        <w:t xml:space="preserve"> содержащихся под стражей до 32</w:t>
      </w:r>
      <w:r w:rsidRPr="00D67AD2">
        <w:t>% расходов на их тюремное заключение (статьи 2 и 11).</w:t>
      </w:r>
    </w:p>
    <w:p w:rsidR="005360B3" w:rsidRPr="00787B64" w:rsidRDefault="005360B3" w:rsidP="00D67AD2">
      <w:pPr>
        <w:pStyle w:val="SingleTxtGR"/>
        <w:rPr>
          <w:b/>
        </w:rPr>
      </w:pPr>
      <w:r w:rsidRPr="00787B64">
        <w:rPr>
          <w:b/>
        </w:rPr>
        <w:t>Комитет рекомендует государству-участнику без промедления положить конец практике взыскания с некоторых категорий лиц, содержащи</w:t>
      </w:r>
      <w:r w:rsidRPr="00787B64">
        <w:rPr>
          <w:b/>
        </w:rPr>
        <w:t>х</w:t>
      </w:r>
      <w:r w:rsidRPr="00787B64">
        <w:rPr>
          <w:b/>
        </w:rPr>
        <w:t>ся под стр</w:t>
      </w:r>
      <w:r w:rsidRPr="00787B64">
        <w:rPr>
          <w:b/>
        </w:rPr>
        <w:t>а</w:t>
      </w:r>
      <w:r w:rsidRPr="00787B64">
        <w:rPr>
          <w:b/>
        </w:rPr>
        <w:t>жей, платы за их заключение.</w:t>
      </w:r>
    </w:p>
    <w:p w:rsidR="005360B3" w:rsidRPr="00D67AD2" w:rsidRDefault="00787B64" w:rsidP="00787B64">
      <w:pPr>
        <w:pStyle w:val="H23GR"/>
      </w:pPr>
      <w:r>
        <w:tab/>
      </w:r>
      <w:r>
        <w:tab/>
      </w:r>
      <w:r w:rsidR="005360B3" w:rsidRPr="00D67AD2">
        <w:t>Обращение с меньшинством рома</w:t>
      </w:r>
    </w:p>
    <w:p w:rsidR="005360B3" w:rsidRPr="00D67AD2" w:rsidRDefault="005360B3" w:rsidP="00D67AD2">
      <w:pPr>
        <w:pStyle w:val="SingleTxtGR"/>
      </w:pPr>
      <w:r w:rsidRPr="00D67AD2">
        <w:t>11.</w:t>
      </w:r>
      <w:r w:rsidRPr="00D67AD2">
        <w:tab/>
        <w:t>Комитет серьезно обеспокоен сообщениями о дальнейшей маргинализ</w:t>
      </w:r>
      <w:r w:rsidRPr="00D67AD2">
        <w:t>а</w:t>
      </w:r>
      <w:r w:rsidRPr="00D67AD2">
        <w:t>ции и дискриминации чл</w:t>
      </w:r>
      <w:r w:rsidRPr="00D67AD2">
        <w:t>е</w:t>
      </w:r>
      <w:r w:rsidRPr="00D67AD2">
        <w:t>нов меньшинства рома. К ним относятся сообщения о ряде недавних инцидентов, приведших к гибели трех человек, о митингах пр</w:t>
      </w:r>
      <w:r w:rsidRPr="00D67AD2">
        <w:t>о</w:t>
      </w:r>
      <w:r w:rsidRPr="00D67AD2">
        <w:t>тив меньшинства рома, а также о под</w:t>
      </w:r>
      <w:r w:rsidR="00787B64">
        <w:t xml:space="preserve">жоге домов членов общины рома. </w:t>
      </w:r>
      <w:r w:rsidRPr="00D67AD2">
        <w:t>Комитет также обеспокоен отсутствием быстрых, беспристрастных и эффективных ра</w:t>
      </w:r>
      <w:r w:rsidRPr="00D67AD2">
        <w:t>с</w:t>
      </w:r>
      <w:r w:rsidRPr="00D67AD2">
        <w:t>следований и с</w:t>
      </w:r>
      <w:r w:rsidRPr="00D67AD2">
        <w:t>у</w:t>
      </w:r>
      <w:r w:rsidRPr="00D67AD2">
        <w:t>дебного преследования в связи с такими инцидентами (статьи 2, 12, 13 и 16).</w:t>
      </w:r>
    </w:p>
    <w:p w:rsidR="005360B3" w:rsidRPr="00D703AA" w:rsidRDefault="005360B3" w:rsidP="00D703AA">
      <w:pPr>
        <w:pStyle w:val="SingleTxtGR"/>
        <w:rPr>
          <w:b/>
        </w:rPr>
      </w:pPr>
      <w:r w:rsidRPr="00D703AA">
        <w:rPr>
          <w:b/>
        </w:rPr>
        <w:t>Государству-участнику следует:</w:t>
      </w:r>
    </w:p>
    <w:p w:rsidR="005360B3" w:rsidRPr="00DC390B" w:rsidRDefault="005360B3" w:rsidP="00D67AD2">
      <w:pPr>
        <w:pStyle w:val="SingleTxtGR"/>
        <w:rPr>
          <w:b/>
        </w:rPr>
      </w:pPr>
      <w:r w:rsidRPr="00DC390B">
        <w:rPr>
          <w:b/>
        </w:rPr>
        <w:tab/>
        <w:t>a)</w:t>
      </w:r>
      <w:r w:rsidRPr="00DC390B">
        <w:rPr>
          <w:b/>
        </w:rPr>
        <w:tab/>
        <w:t>обеспечить защиту граждан из числа рома и их собственности за счет улучшения мониторинга и превентивных мер. Все акты насилия и дискриминации рома должны тщательно и эффективно расследоваться, виновные должны привлекаться к ответственности, а потерпевшим дол</w:t>
      </w:r>
      <w:r w:rsidRPr="00DC390B">
        <w:rPr>
          <w:b/>
        </w:rPr>
        <w:t>ж</w:t>
      </w:r>
      <w:r w:rsidRPr="00DC390B">
        <w:rPr>
          <w:b/>
        </w:rPr>
        <w:t>ны предоставля</w:t>
      </w:r>
      <w:r w:rsidR="00DC390B" w:rsidRPr="00DC390B">
        <w:rPr>
          <w:b/>
        </w:rPr>
        <w:t xml:space="preserve">ться возмещение и компенсация. </w:t>
      </w:r>
      <w:r w:rsidRPr="00DC390B">
        <w:rPr>
          <w:b/>
        </w:rPr>
        <w:t>Сотрудники правоохр</w:t>
      </w:r>
      <w:r w:rsidRPr="00DC390B">
        <w:rPr>
          <w:b/>
        </w:rPr>
        <w:t>а</w:t>
      </w:r>
      <w:r w:rsidRPr="00DC390B">
        <w:rPr>
          <w:b/>
        </w:rPr>
        <w:t>нительных органов должны проходить подготовку по вопросам борьбы с преступлениями против меньшинств, и в полицию должны набираться члены общины рома. Комитет рекомендует собирать статистические да</w:t>
      </w:r>
      <w:r w:rsidRPr="00DC390B">
        <w:rPr>
          <w:b/>
        </w:rPr>
        <w:t>н</w:t>
      </w:r>
      <w:r w:rsidRPr="00DC390B">
        <w:rPr>
          <w:b/>
        </w:rPr>
        <w:t>ные о преступлениях, имеющих экстремистский оттенок, и о результатах расследований, судебного преследования и мер по исправл</w:t>
      </w:r>
      <w:r w:rsidRPr="00DC390B">
        <w:rPr>
          <w:b/>
        </w:rPr>
        <w:t>е</w:t>
      </w:r>
      <w:r w:rsidRPr="00DC390B">
        <w:rPr>
          <w:b/>
        </w:rPr>
        <w:t xml:space="preserve">нию положения, принятых в связи с такими преступлениями; </w:t>
      </w:r>
    </w:p>
    <w:p w:rsidR="005360B3" w:rsidRPr="00D67AD2" w:rsidRDefault="005360B3" w:rsidP="00D67AD2">
      <w:pPr>
        <w:pStyle w:val="SingleTxtGR"/>
      </w:pPr>
      <w:r w:rsidRPr="00DC390B">
        <w:rPr>
          <w:b/>
        </w:rPr>
        <w:tab/>
        <w:t>b)</w:t>
      </w:r>
      <w:r w:rsidRPr="00DC390B">
        <w:rPr>
          <w:b/>
        </w:rPr>
        <w:tab/>
        <w:t>публично осуждать словесные нападки и физические посяг</w:t>
      </w:r>
      <w:r w:rsidRPr="00DC390B">
        <w:rPr>
          <w:b/>
        </w:rPr>
        <w:t>а</w:t>
      </w:r>
      <w:r w:rsidRPr="00DC390B">
        <w:rPr>
          <w:b/>
        </w:rPr>
        <w:t>тельства на рома, запретить и предупреждать пропаганду высказываний, мотивированных ненавистью, и организовать просветительские и инфо</w:t>
      </w:r>
      <w:r w:rsidRPr="00DC390B">
        <w:rPr>
          <w:b/>
        </w:rPr>
        <w:t>р</w:t>
      </w:r>
      <w:r w:rsidRPr="00DC390B">
        <w:rPr>
          <w:b/>
        </w:rPr>
        <w:t>мационные кампании, направленные на поощрение терпимости и уваж</w:t>
      </w:r>
      <w:r w:rsidRPr="00DC390B">
        <w:rPr>
          <w:b/>
        </w:rPr>
        <w:t>е</w:t>
      </w:r>
      <w:r w:rsidRPr="00DC390B">
        <w:rPr>
          <w:b/>
        </w:rPr>
        <w:t>ния разнообразия. Закон о равном обращении и правовых средствах защ</w:t>
      </w:r>
      <w:r w:rsidRPr="00DC390B">
        <w:rPr>
          <w:b/>
        </w:rPr>
        <w:t>и</w:t>
      </w:r>
      <w:r w:rsidRPr="00DC390B">
        <w:rPr>
          <w:b/>
        </w:rPr>
        <w:t>ты от дискриминации (Закон о недопущении дискриминации) следует п</w:t>
      </w:r>
      <w:r w:rsidRPr="00DC390B">
        <w:rPr>
          <w:b/>
        </w:rPr>
        <w:t>е</w:t>
      </w:r>
      <w:r w:rsidRPr="00DC390B">
        <w:rPr>
          <w:b/>
        </w:rPr>
        <w:t xml:space="preserve">ревести на язык рома. </w:t>
      </w:r>
    </w:p>
    <w:p w:rsidR="005360B3" w:rsidRPr="00D67AD2" w:rsidRDefault="005360B3" w:rsidP="00D67AD2">
      <w:pPr>
        <w:pStyle w:val="SingleTxtGR"/>
      </w:pPr>
      <w:r w:rsidRPr="00D67AD2">
        <w:t>12.</w:t>
      </w:r>
      <w:r w:rsidRPr="00D67AD2">
        <w:tab/>
        <w:t>Комитет обеспокоен сообщениями о недобровольной и неосознанной  стерилизации женщин из числа рома, об уничтожении медицинской документ</w:t>
      </w:r>
      <w:r w:rsidRPr="00D67AD2">
        <w:t>а</w:t>
      </w:r>
      <w:r w:rsidRPr="00D67AD2">
        <w:t>ции о недобровольной стерилизации и о трудностях получения возмещения п</w:t>
      </w:r>
      <w:r w:rsidRPr="00D67AD2">
        <w:t>о</w:t>
      </w:r>
      <w:r w:rsidRPr="00D67AD2">
        <w:t>те</w:t>
      </w:r>
      <w:r w:rsidR="00DC390B">
        <w:t xml:space="preserve">рпевшими (статьи 2, 14 и 16). </w:t>
      </w:r>
    </w:p>
    <w:p w:rsidR="005360B3" w:rsidRPr="00DC390B" w:rsidRDefault="005360B3" w:rsidP="00D67AD2">
      <w:pPr>
        <w:pStyle w:val="SingleTxtGR"/>
        <w:rPr>
          <w:b/>
        </w:rPr>
      </w:pPr>
      <w:r w:rsidRPr="00DC390B">
        <w:rPr>
          <w:b/>
        </w:rPr>
        <w:t>Комитет рекомендует государству-участнику быстро, беспристрастно и э</w:t>
      </w:r>
      <w:r w:rsidRPr="00DC390B">
        <w:rPr>
          <w:b/>
        </w:rPr>
        <w:t>ф</w:t>
      </w:r>
      <w:r w:rsidRPr="00DC390B">
        <w:rPr>
          <w:b/>
        </w:rPr>
        <w:t>фективно проводить расследования всех заявлений о недобровольной ст</w:t>
      </w:r>
      <w:r w:rsidRPr="00DC390B">
        <w:rPr>
          <w:b/>
        </w:rPr>
        <w:t>е</w:t>
      </w:r>
      <w:r w:rsidRPr="00DC390B">
        <w:rPr>
          <w:b/>
        </w:rPr>
        <w:t>рилизации женщин из числа рома, увеличить срок подачи жалоб, привл</w:t>
      </w:r>
      <w:r w:rsidRPr="00DC390B">
        <w:rPr>
          <w:b/>
        </w:rPr>
        <w:t>е</w:t>
      </w:r>
      <w:r w:rsidRPr="00DC390B">
        <w:rPr>
          <w:b/>
        </w:rPr>
        <w:t>кать к судебной ответственности и наказывать виновных в совершении таких деяний и обеспечить предоставление жертвам справедливого и аде</w:t>
      </w:r>
      <w:r w:rsidRPr="00DC390B">
        <w:rPr>
          <w:b/>
        </w:rPr>
        <w:t>к</w:t>
      </w:r>
      <w:r w:rsidRPr="00DC390B">
        <w:rPr>
          <w:b/>
        </w:rPr>
        <w:t>ватного возмещения. Медицинский персонал, осуществляющий стерилиз</w:t>
      </w:r>
      <w:r w:rsidRPr="00DC390B">
        <w:rPr>
          <w:b/>
        </w:rPr>
        <w:t>а</w:t>
      </w:r>
      <w:r w:rsidRPr="00DC390B">
        <w:rPr>
          <w:b/>
        </w:rPr>
        <w:t>цию без добровольного, полного и осознанного на то согласия со стороны пациентки, должен привлекаться к уголовной ответственности, а медици</w:t>
      </w:r>
      <w:r w:rsidRPr="00DC390B">
        <w:rPr>
          <w:b/>
        </w:rPr>
        <w:t>н</w:t>
      </w:r>
      <w:r w:rsidRPr="00DC390B">
        <w:rPr>
          <w:b/>
        </w:rPr>
        <w:t>ская документация, касающаяся возможной недобровольной стерилизации, не должна уничтожаться в течение ср</w:t>
      </w:r>
      <w:r w:rsidR="00D703AA">
        <w:rPr>
          <w:b/>
        </w:rPr>
        <w:t xml:space="preserve">ока, установленного законом. </w:t>
      </w:r>
      <w:r w:rsidRPr="00DC390B">
        <w:rPr>
          <w:b/>
        </w:rPr>
        <w:t>Мед</w:t>
      </w:r>
      <w:r w:rsidRPr="00DC390B">
        <w:rPr>
          <w:b/>
        </w:rPr>
        <w:t>и</w:t>
      </w:r>
      <w:r w:rsidRPr="00DC390B">
        <w:rPr>
          <w:b/>
        </w:rPr>
        <w:t>цинский персонал должен быть обучен надлежащим методам получения добровольного и осознанного согласия же</w:t>
      </w:r>
      <w:r w:rsidRPr="00DC390B">
        <w:rPr>
          <w:b/>
        </w:rPr>
        <w:t>н</w:t>
      </w:r>
      <w:r w:rsidRPr="00DC390B">
        <w:rPr>
          <w:b/>
        </w:rPr>
        <w:t>щин на стерилизацию, и все письменные материалы, касающиеся стерилизации, должны быть перев</w:t>
      </w:r>
      <w:r w:rsidRPr="00DC390B">
        <w:rPr>
          <w:b/>
        </w:rPr>
        <w:t>е</w:t>
      </w:r>
      <w:r w:rsidRPr="00DC390B">
        <w:rPr>
          <w:b/>
        </w:rPr>
        <w:t xml:space="preserve">дены на язык рома.  </w:t>
      </w:r>
    </w:p>
    <w:p w:rsidR="005360B3" w:rsidRPr="00D67AD2" w:rsidRDefault="005360B3" w:rsidP="00DC390B">
      <w:pPr>
        <w:pStyle w:val="H23GR"/>
      </w:pPr>
      <w:r w:rsidRPr="00D67AD2">
        <w:tab/>
      </w:r>
      <w:r w:rsidRPr="00D67AD2">
        <w:tab/>
        <w:t>Возмещение и компенсация, включая реабилитацию</w:t>
      </w:r>
    </w:p>
    <w:p w:rsidR="005360B3" w:rsidRPr="00D67AD2" w:rsidRDefault="005360B3" w:rsidP="00D67AD2">
      <w:pPr>
        <w:pStyle w:val="SingleTxtGR"/>
      </w:pPr>
      <w:r w:rsidRPr="00D67AD2">
        <w:t>13.</w:t>
      </w:r>
      <w:r w:rsidRPr="00D67AD2">
        <w:tab/>
        <w:t>Комитет испытывает беспокойство по поводу отсутствия статистических данных о компенсации жертвам пыток и жестокого обращения, в том числе жертвам недобровольной стерилизации и хирургической кастрации, а также жертвам жестокого обращения в медицинских и психиатрических учрежд</w:t>
      </w:r>
      <w:r w:rsidRPr="00D67AD2">
        <w:t>е</w:t>
      </w:r>
      <w:r w:rsidRPr="00D67AD2">
        <w:t>ниях, насильственных действий по отношению к представителям меньшинств, то</w:t>
      </w:r>
      <w:r w:rsidRPr="00D67AD2">
        <w:t>р</w:t>
      </w:r>
      <w:r w:rsidRPr="00D67AD2">
        <w:t>говли людьми и б</w:t>
      </w:r>
      <w:r w:rsidR="00DC390B">
        <w:t>ытового и сексуального насилия.</w:t>
      </w:r>
      <w:r w:rsidRPr="00D67AD2">
        <w:t xml:space="preserve"> Он также выражает бесп</w:t>
      </w:r>
      <w:r w:rsidRPr="00D67AD2">
        <w:t>о</w:t>
      </w:r>
      <w:r w:rsidRPr="00D67AD2">
        <w:t>койство по поводу сроков, установленных для подачи жалоб (статьи 14 и 16).</w:t>
      </w:r>
    </w:p>
    <w:p w:rsidR="005360B3" w:rsidRPr="00DC390B" w:rsidRDefault="005360B3" w:rsidP="00D67AD2">
      <w:pPr>
        <w:pStyle w:val="SingleTxtGR"/>
        <w:rPr>
          <w:b/>
        </w:rPr>
      </w:pPr>
      <w:r w:rsidRPr="00DC390B">
        <w:rPr>
          <w:b/>
        </w:rPr>
        <w:t>Комитет рекомендует государству-участнику обеспечить такое пол</w:t>
      </w:r>
      <w:r w:rsidRPr="00DC390B">
        <w:rPr>
          <w:b/>
        </w:rPr>
        <w:t>о</w:t>
      </w:r>
      <w:r w:rsidRPr="00DC390B">
        <w:rPr>
          <w:b/>
        </w:rPr>
        <w:t>жение, при котором жертвы пыток и жестокого обращения имели бы право и п</w:t>
      </w:r>
      <w:r w:rsidRPr="00DC390B">
        <w:rPr>
          <w:b/>
        </w:rPr>
        <w:t>о</w:t>
      </w:r>
      <w:r w:rsidRPr="00DC390B">
        <w:rPr>
          <w:b/>
        </w:rPr>
        <w:t>лучали возмещение и адекватную компенсацию, включая реабилитацию, как это предусмотрено статьей 14 Конвенции. Он рекомендует гос</w:t>
      </w:r>
      <w:r w:rsidRPr="00DC390B">
        <w:rPr>
          <w:b/>
        </w:rPr>
        <w:t>у</w:t>
      </w:r>
      <w:r w:rsidRPr="00DC390B">
        <w:rPr>
          <w:b/>
        </w:rPr>
        <w:t>дарству-участнику представить Комитету статистические данные о числе жертв, включая жертв недобровольной стерилизации и хирургической к</w:t>
      </w:r>
      <w:r w:rsidRPr="00DC390B">
        <w:rPr>
          <w:b/>
        </w:rPr>
        <w:t>а</w:t>
      </w:r>
      <w:r w:rsidRPr="00DC390B">
        <w:rPr>
          <w:b/>
        </w:rPr>
        <w:t>страции, а также жестокого обращения в медицинских и психиатрических учрежд</w:t>
      </w:r>
      <w:r w:rsidRPr="00DC390B">
        <w:rPr>
          <w:b/>
        </w:rPr>
        <w:t>е</w:t>
      </w:r>
      <w:r w:rsidRPr="00DC390B">
        <w:rPr>
          <w:b/>
        </w:rPr>
        <w:t>ниях, насильственных действий по отношению к представителям этнич</w:t>
      </w:r>
      <w:r w:rsidRPr="00DC390B">
        <w:rPr>
          <w:b/>
        </w:rPr>
        <w:t>е</w:t>
      </w:r>
      <w:r w:rsidRPr="00DC390B">
        <w:rPr>
          <w:b/>
        </w:rPr>
        <w:t>ских меньшинств, торговли людьми и бытового и сексуального насилия, которые получили компенсацию и иные виды помощи. Он также рекоме</w:t>
      </w:r>
      <w:r w:rsidRPr="00DC390B">
        <w:rPr>
          <w:b/>
        </w:rPr>
        <w:t>н</w:t>
      </w:r>
      <w:r w:rsidRPr="00DC390B">
        <w:rPr>
          <w:b/>
        </w:rPr>
        <w:t>дует увеличить сроки для подачи требований о предоставлении компенс</w:t>
      </w:r>
      <w:r w:rsidRPr="00DC390B">
        <w:rPr>
          <w:b/>
        </w:rPr>
        <w:t>а</w:t>
      </w:r>
      <w:r w:rsidRPr="00DC390B">
        <w:rPr>
          <w:b/>
        </w:rPr>
        <w:t xml:space="preserve">ции. </w:t>
      </w:r>
    </w:p>
    <w:p w:rsidR="005360B3" w:rsidRPr="00D67AD2" w:rsidRDefault="00DC390B" w:rsidP="00DC390B">
      <w:pPr>
        <w:pStyle w:val="H23GR"/>
      </w:pPr>
      <w:r>
        <w:tab/>
      </w:r>
      <w:r>
        <w:tab/>
      </w:r>
      <w:r w:rsidR="005360B3" w:rsidRPr="00D67AD2">
        <w:t>Дети рома</w:t>
      </w:r>
    </w:p>
    <w:p w:rsidR="005360B3" w:rsidRPr="00D67AD2" w:rsidRDefault="005360B3" w:rsidP="00D67AD2">
      <w:pPr>
        <w:pStyle w:val="SingleTxtGR"/>
      </w:pPr>
      <w:r w:rsidRPr="00D67AD2">
        <w:t>14.</w:t>
      </w:r>
      <w:r w:rsidRPr="00D67AD2">
        <w:tab/>
        <w:t>Комитет выражает беспокойство по поводу помещения детей рома в</w:t>
      </w:r>
      <w:r w:rsidR="003318CF">
        <w:t> </w:t>
      </w:r>
      <w:r w:rsidRPr="00D67AD2">
        <w:t>учебные заведения для детей, стр</w:t>
      </w:r>
      <w:r w:rsidR="00D703AA">
        <w:t xml:space="preserve">адающих небольшими умственными </w:t>
      </w:r>
      <w:r w:rsidRPr="00D67AD2">
        <w:t>ра</w:t>
      </w:r>
      <w:r w:rsidRPr="00D67AD2">
        <w:t>с</w:t>
      </w:r>
      <w:r w:rsidRPr="00D67AD2">
        <w:t>стройствам</w:t>
      </w:r>
      <w:r w:rsidR="00D703AA">
        <w:t xml:space="preserve">и, либо в школы, работающие по </w:t>
      </w:r>
      <w:r w:rsidRPr="00D67AD2">
        <w:t>сокращенной учебной программе, которая ранее использовалась в школах для детей с особыми образовательными п</w:t>
      </w:r>
      <w:r w:rsidRPr="00D67AD2">
        <w:t>о</w:t>
      </w:r>
      <w:r w:rsidRPr="00D67AD2">
        <w:t>требностями, что отрицательно сказывается на последующем обра</w:t>
      </w:r>
      <w:r w:rsidR="00D703AA">
        <w:t xml:space="preserve">зовании и развитии детей рома </w:t>
      </w:r>
      <w:r w:rsidRPr="00D67AD2">
        <w:t>(ст</w:t>
      </w:r>
      <w:r w:rsidRPr="00D67AD2">
        <w:t>а</w:t>
      </w:r>
      <w:r w:rsidRPr="00D67AD2">
        <w:t>тьи 2, 10, 12</w:t>
      </w:r>
      <w:r w:rsidR="00033107">
        <w:t>, 13</w:t>
      </w:r>
      <w:r w:rsidRPr="00D67AD2">
        <w:t xml:space="preserve"> и 16).</w:t>
      </w:r>
    </w:p>
    <w:p w:rsidR="005360B3" w:rsidRPr="002A1F32" w:rsidRDefault="005360B3" w:rsidP="00D67AD2">
      <w:pPr>
        <w:pStyle w:val="SingleTxtGR"/>
        <w:rPr>
          <w:b/>
        </w:rPr>
      </w:pPr>
      <w:r w:rsidRPr="002A1F32">
        <w:rPr>
          <w:b/>
        </w:rPr>
        <w:t>В свете своего замечания общего порядка № 2 (2007) об имплемент</w:t>
      </w:r>
      <w:r w:rsidRPr="002A1F32">
        <w:rPr>
          <w:b/>
        </w:rPr>
        <w:t>а</w:t>
      </w:r>
      <w:r w:rsidRPr="002A1F32">
        <w:rPr>
          <w:b/>
        </w:rPr>
        <w:t>ции статьи 2 Конвенции Комитет напоминает о том, что специальная защита некоторых меньшинств или маргинализованных индивидов или групп, к</w:t>
      </w:r>
      <w:r w:rsidRPr="002A1F32">
        <w:rPr>
          <w:b/>
        </w:rPr>
        <w:t>о</w:t>
      </w:r>
      <w:r w:rsidRPr="002A1F32">
        <w:rPr>
          <w:b/>
        </w:rPr>
        <w:t>торым особенно угрожают пытки, является частью обязательств гос</w:t>
      </w:r>
      <w:r w:rsidRPr="002A1F32">
        <w:rPr>
          <w:b/>
        </w:rPr>
        <w:t>у</w:t>
      </w:r>
      <w:r w:rsidRPr="002A1F32">
        <w:rPr>
          <w:b/>
        </w:rPr>
        <w:t>дарств-участников в соответствии с Конвенцией. В связи с этим государс</w:t>
      </w:r>
      <w:r w:rsidRPr="002A1F32">
        <w:rPr>
          <w:b/>
        </w:rPr>
        <w:t>т</w:t>
      </w:r>
      <w:r w:rsidRPr="002A1F32">
        <w:rPr>
          <w:b/>
        </w:rPr>
        <w:t>во-участник должно гарантировать прием детей рома в обычные школы, если только в результате надлежащего обследования не будет сделано з</w:t>
      </w:r>
      <w:r w:rsidRPr="002A1F32">
        <w:rPr>
          <w:b/>
        </w:rPr>
        <w:t>а</w:t>
      </w:r>
      <w:r w:rsidRPr="002A1F32">
        <w:rPr>
          <w:b/>
        </w:rPr>
        <w:t>ключение о том, что ребенок страдает умственным расстройством, а з</w:t>
      </w:r>
      <w:r w:rsidRPr="002A1F32">
        <w:rPr>
          <w:b/>
        </w:rPr>
        <w:t>а</w:t>
      </w:r>
      <w:r w:rsidRPr="002A1F32">
        <w:rPr>
          <w:b/>
        </w:rPr>
        <w:t>конный опекун ребенка просит поместить ребенка в школу для детей с</w:t>
      </w:r>
      <w:r w:rsidR="003318CF">
        <w:rPr>
          <w:b/>
        </w:rPr>
        <w:t> </w:t>
      </w:r>
      <w:r w:rsidRPr="002A1F32">
        <w:rPr>
          <w:b/>
        </w:rPr>
        <w:t>особыми образовательными потребностями. Методы стандартного тест</w:t>
      </w:r>
      <w:r w:rsidRPr="002A1F32">
        <w:rPr>
          <w:b/>
        </w:rPr>
        <w:t>и</w:t>
      </w:r>
      <w:r w:rsidRPr="002A1F32">
        <w:rPr>
          <w:b/>
        </w:rPr>
        <w:t>рования должны быть адаптированы с уч</w:t>
      </w:r>
      <w:r w:rsidRPr="002A1F32">
        <w:rPr>
          <w:b/>
        </w:rPr>
        <w:t>е</w:t>
      </w:r>
      <w:r w:rsidRPr="002A1F32">
        <w:rPr>
          <w:b/>
        </w:rPr>
        <w:t>том социальных, культурных и языковых особенностей меньшинств, а педагоги и школьный персонал должны пройти подготовку по применению принципов недискримин</w:t>
      </w:r>
      <w:r w:rsidRPr="002A1F32">
        <w:rPr>
          <w:b/>
        </w:rPr>
        <w:t>а</w:t>
      </w:r>
      <w:r w:rsidRPr="002A1F32">
        <w:rPr>
          <w:b/>
        </w:rPr>
        <w:t>ции.</w:t>
      </w:r>
    </w:p>
    <w:p w:rsidR="005360B3" w:rsidRPr="00D67AD2" w:rsidRDefault="002A1F32" w:rsidP="002A1F32">
      <w:pPr>
        <w:pStyle w:val="H23GR"/>
      </w:pPr>
      <w:r>
        <w:tab/>
      </w:r>
      <w:r>
        <w:tab/>
      </w:r>
      <w:r w:rsidR="005360B3" w:rsidRPr="00D67AD2">
        <w:t>Жалобы, расследования и судебное преследование за акты пыток и</w:t>
      </w:r>
      <w:r w:rsidR="003318CF">
        <w:t> </w:t>
      </w:r>
      <w:r w:rsidR="005360B3" w:rsidRPr="00D67AD2">
        <w:t>жестокого обращения</w:t>
      </w:r>
    </w:p>
    <w:p w:rsidR="005360B3" w:rsidRPr="00D67AD2" w:rsidRDefault="005360B3" w:rsidP="00D67AD2">
      <w:pPr>
        <w:pStyle w:val="SingleTxtGR"/>
      </w:pPr>
      <w:r w:rsidRPr="00D67AD2">
        <w:t>15.</w:t>
      </w:r>
      <w:r w:rsidRPr="00D67AD2">
        <w:tab/>
        <w:t>Комитет испытывает беспокойство по поводу проблематичности регис</w:t>
      </w:r>
      <w:r w:rsidRPr="00D67AD2">
        <w:t>т</w:t>
      </w:r>
      <w:r w:rsidRPr="00D67AD2">
        <w:t>рации жалоб и независимости системы их оценки. В частности, Комитет обе</w:t>
      </w:r>
      <w:r w:rsidRPr="00D67AD2">
        <w:t>с</w:t>
      </w:r>
      <w:r w:rsidRPr="00D67AD2">
        <w:t>покоен несоответствием между числом жалоб на применение пыток и жестокое обращение в местах лишения свободы, особенно жалоб, характеризуемых как обоснованные или частично обоснованные, и отсутствием в связи с этим случ</w:t>
      </w:r>
      <w:r w:rsidRPr="00D67AD2">
        <w:t>а</w:t>
      </w:r>
      <w:r w:rsidRPr="00D67AD2">
        <w:t>ев судебного пресл</w:t>
      </w:r>
      <w:r w:rsidRPr="00D67AD2">
        <w:t>е</w:t>
      </w:r>
      <w:r w:rsidRPr="00D67AD2">
        <w:t>дования за применение пыток и жестокое обращение, когда речь идет о совершении таких деяний служащими полиции и тюремным перс</w:t>
      </w:r>
      <w:r w:rsidRPr="00D67AD2">
        <w:t>о</w:t>
      </w:r>
      <w:r w:rsidRPr="00D67AD2">
        <w:t>налом (статьи 12 и 13).</w:t>
      </w:r>
    </w:p>
    <w:p w:rsidR="005360B3" w:rsidRPr="002A1F32" w:rsidRDefault="005360B3" w:rsidP="00D67AD2">
      <w:pPr>
        <w:pStyle w:val="SingleTxtGR"/>
        <w:rPr>
          <w:b/>
        </w:rPr>
      </w:pPr>
      <w:r w:rsidRPr="002A1F32">
        <w:rPr>
          <w:b/>
        </w:rPr>
        <w:t>Комитет рекомендует Генеральной инспекции Сил безопасности быстро, беспристрастно и эффективно расследовать все заявления о применении пыток и жестоком обращении со стороны сотрудников правоохранител</w:t>
      </w:r>
      <w:r w:rsidRPr="002A1F32">
        <w:rPr>
          <w:b/>
        </w:rPr>
        <w:t>ь</w:t>
      </w:r>
      <w:r w:rsidRPr="002A1F32">
        <w:rPr>
          <w:b/>
        </w:rPr>
        <w:t>ных органов и тюремного персонала, привлечь виновных в совершении таких актов к судебной ответственности и предоставить жертвам пр</w:t>
      </w:r>
      <w:r w:rsidRPr="002A1F32">
        <w:rPr>
          <w:b/>
        </w:rPr>
        <w:t>а</w:t>
      </w:r>
      <w:r w:rsidRPr="002A1F32">
        <w:rPr>
          <w:b/>
        </w:rPr>
        <w:t>вовую защиту, включая компенсацию. Государству-участнику следует предост</w:t>
      </w:r>
      <w:r w:rsidRPr="002A1F32">
        <w:rPr>
          <w:b/>
        </w:rPr>
        <w:t>а</w:t>
      </w:r>
      <w:r w:rsidRPr="002A1F32">
        <w:rPr>
          <w:b/>
        </w:rPr>
        <w:t>вить Комитету дезагрегированные данные по признакам пола, возраста, этнической принадлежности и происхождения жертв и с разбивкой по пр</w:t>
      </w:r>
      <w:r w:rsidRPr="002A1F32">
        <w:rPr>
          <w:b/>
        </w:rPr>
        <w:t>е</w:t>
      </w:r>
      <w:r w:rsidRPr="002A1F32">
        <w:rPr>
          <w:b/>
        </w:rPr>
        <w:t>дусмотренным законом категориям оснований для подачи жалоб.</w:t>
      </w:r>
    </w:p>
    <w:p w:rsidR="005360B3" w:rsidRPr="00D67AD2" w:rsidRDefault="002A1F32" w:rsidP="002A1F32">
      <w:pPr>
        <w:pStyle w:val="H23GR"/>
      </w:pPr>
      <w:r>
        <w:tab/>
      </w:r>
      <w:r>
        <w:tab/>
      </w:r>
      <w:r w:rsidR="005360B3" w:rsidRPr="00D67AD2">
        <w:t>Торговля людьми</w:t>
      </w:r>
    </w:p>
    <w:p w:rsidR="005360B3" w:rsidRPr="00D67AD2" w:rsidRDefault="00D703AA" w:rsidP="00D67AD2">
      <w:pPr>
        <w:pStyle w:val="SingleTxtGR"/>
      </w:pPr>
      <w:r>
        <w:t>16.</w:t>
      </w:r>
      <w:r>
        <w:tab/>
        <w:t xml:space="preserve">Комитет </w:t>
      </w:r>
      <w:r w:rsidR="005360B3" w:rsidRPr="00D67AD2">
        <w:t>обеспокоен тем, что не все жертвы торговли людьми пользую</w:t>
      </w:r>
      <w:r w:rsidR="005360B3" w:rsidRPr="00D67AD2">
        <w:t>т</w:t>
      </w:r>
      <w:r w:rsidR="005360B3" w:rsidRPr="00D67AD2">
        <w:t>ся достаточной защитой, имеют доступ к системе охраны здоровья и консультац</w:t>
      </w:r>
      <w:r w:rsidR="005360B3" w:rsidRPr="00D67AD2">
        <w:t>и</w:t>
      </w:r>
      <w:r w:rsidR="005360B3" w:rsidRPr="00D67AD2">
        <w:t>онной помощи, приютам и средствам правовой защиты, включая компенс</w:t>
      </w:r>
      <w:r w:rsidR="005360B3" w:rsidRPr="00D67AD2">
        <w:t>а</w:t>
      </w:r>
      <w:r w:rsidR="005360B3" w:rsidRPr="00D67AD2">
        <w:t>цию и реабилитацию, поскольку особым режимом могут пользоваться только те жертвы, которые сотрудничают с властями (статьи 10, 12, 13,</w:t>
      </w:r>
      <w:r w:rsidR="00033107">
        <w:t xml:space="preserve"> </w:t>
      </w:r>
      <w:r w:rsidR="005360B3" w:rsidRPr="00D67AD2">
        <w:t>14 и 16).</w:t>
      </w:r>
    </w:p>
    <w:p w:rsidR="005360B3" w:rsidRPr="002A1F32" w:rsidRDefault="005360B3" w:rsidP="00D67AD2">
      <w:pPr>
        <w:pStyle w:val="SingleTxtGR"/>
        <w:rPr>
          <w:b/>
        </w:rPr>
      </w:pPr>
      <w:r w:rsidRPr="002A1F32">
        <w:rPr>
          <w:b/>
        </w:rPr>
        <w:t>Комитет рекомендует государству-участнику улучшить расследов</w:t>
      </w:r>
      <w:r w:rsidRPr="002A1F32">
        <w:rPr>
          <w:b/>
        </w:rPr>
        <w:t>а</w:t>
      </w:r>
      <w:r w:rsidRPr="002A1F32">
        <w:rPr>
          <w:b/>
        </w:rPr>
        <w:t>ние всех видов торговли людьми, преследовать виновных в судебном п</w:t>
      </w:r>
      <w:r w:rsidRPr="002A1F32">
        <w:rPr>
          <w:b/>
        </w:rPr>
        <w:t>о</w:t>
      </w:r>
      <w:r w:rsidRPr="002A1F32">
        <w:rPr>
          <w:b/>
        </w:rPr>
        <w:t>рядке и</w:t>
      </w:r>
      <w:r w:rsidR="003318CF">
        <w:rPr>
          <w:b/>
        </w:rPr>
        <w:t> </w:t>
      </w:r>
      <w:r w:rsidRPr="002A1F32">
        <w:rPr>
          <w:b/>
        </w:rPr>
        <w:t>обеспечить всем жертвам торговли людьми, включая тех, кто использ</w:t>
      </w:r>
      <w:r w:rsidRPr="002A1F32">
        <w:rPr>
          <w:b/>
        </w:rPr>
        <w:t>о</w:t>
      </w:r>
      <w:r w:rsidRPr="002A1F32">
        <w:rPr>
          <w:b/>
        </w:rPr>
        <w:t>вался в целях сексуальной и трудовой эксплуатации, равную защиту, до</w:t>
      </w:r>
      <w:r w:rsidRPr="002A1F32">
        <w:rPr>
          <w:b/>
        </w:rPr>
        <w:t>с</w:t>
      </w:r>
      <w:r w:rsidRPr="002A1F32">
        <w:rPr>
          <w:b/>
        </w:rPr>
        <w:t>туп к системе охраны здоровья и консультационной помощи, приютам и</w:t>
      </w:r>
      <w:r w:rsidR="003318CF">
        <w:rPr>
          <w:b/>
        </w:rPr>
        <w:t> </w:t>
      </w:r>
      <w:r w:rsidRPr="002A1F32">
        <w:rPr>
          <w:b/>
        </w:rPr>
        <w:t>средствам правовой защиты, включая компенсацию и реабилита</w:t>
      </w:r>
      <w:r w:rsidR="00D703AA">
        <w:rPr>
          <w:b/>
        </w:rPr>
        <w:t xml:space="preserve">цию. </w:t>
      </w:r>
      <w:r w:rsidRPr="002A1F32">
        <w:rPr>
          <w:b/>
        </w:rPr>
        <w:t>Следует предпринять усилия, направленные на повышение осведомленн</w:t>
      </w:r>
      <w:r w:rsidRPr="002A1F32">
        <w:rPr>
          <w:b/>
        </w:rPr>
        <w:t>о</w:t>
      </w:r>
      <w:r w:rsidRPr="002A1F32">
        <w:rPr>
          <w:b/>
        </w:rPr>
        <w:t>сти персонала правоохранительных органов, судей и прокуроров о мерах, имеющих целью противодействовать торговле людьми и улучшить выя</w:t>
      </w:r>
      <w:r w:rsidRPr="002A1F32">
        <w:rPr>
          <w:b/>
        </w:rPr>
        <w:t>в</w:t>
      </w:r>
      <w:r w:rsidRPr="002A1F32">
        <w:rPr>
          <w:b/>
        </w:rPr>
        <w:t>ление жертв торговли людьми, и обеспечить им подготовку по этим вопр</w:t>
      </w:r>
      <w:r w:rsidRPr="002A1F32">
        <w:rPr>
          <w:b/>
        </w:rPr>
        <w:t>о</w:t>
      </w:r>
      <w:r w:rsidRPr="002A1F32">
        <w:rPr>
          <w:b/>
        </w:rPr>
        <w:t>сам.</w:t>
      </w:r>
    </w:p>
    <w:p w:rsidR="005360B3" w:rsidRPr="00D67AD2" w:rsidRDefault="005360B3" w:rsidP="002A1F32">
      <w:pPr>
        <w:pStyle w:val="H23GR"/>
      </w:pPr>
      <w:r w:rsidRPr="00D67AD2">
        <w:tab/>
      </w:r>
      <w:r w:rsidRPr="00D67AD2">
        <w:tab/>
        <w:t>Содержание под стражей просителей убежища и других лиц, не</w:t>
      </w:r>
      <w:r w:rsidR="00033107">
        <w:t> </w:t>
      </w:r>
      <w:r w:rsidRPr="00D67AD2">
        <w:t>являющихся гражданами</w:t>
      </w:r>
    </w:p>
    <w:p w:rsidR="005360B3" w:rsidRPr="00D67AD2" w:rsidRDefault="005360B3" w:rsidP="00D67AD2">
      <w:pPr>
        <w:pStyle w:val="SingleTxtGR"/>
      </w:pPr>
      <w:r w:rsidRPr="00D67AD2">
        <w:t>17.</w:t>
      </w:r>
      <w:r w:rsidRPr="00D67AD2">
        <w:tab/>
        <w:t>Комитет выражает свою обеспокоенность по поводу сохраняющейся практики помещения под стражу просителей убежища, включая семьи с детьми и несовершеннолетних, сопровождаемых законными опекунами; по поводу о</w:t>
      </w:r>
      <w:r w:rsidRPr="00D67AD2">
        <w:t>г</w:t>
      </w:r>
      <w:r w:rsidRPr="00D67AD2">
        <w:t>раничения свободы передвижения просителей убежища в закрытых приемных центрах; и по поводу режима и физических условий содержания в центрах с</w:t>
      </w:r>
      <w:r w:rsidRPr="00D67AD2">
        <w:t>о</w:t>
      </w:r>
      <w:r w:rsidRPr="00D67AD2">
        <w:t>держания под стр</w:t>
      </w:r>
      <w:r w:rsidRPr="00D67AD2">
        <w:t>а</w:t>
      </w:r>
      <w:r w:rsidRPr="00D67AD2">
        <w:t>жей иностранцев, ожидающих депортацию (статьи 3 и 11).</w:t>
      </w:r>
    </w:p>
    <w:p w:rsidR="005360B3" w:rsidRPr="002A1F32" w:rsidRDefault="005360B3" w:rsidP="00D67AD2">
      <w:pPr>
        <w:pStyle w:val="SingleTxtGR"/>
        <w:rPr>
          <w:b/>
        </w:rPr>
      </w:pPr>
      <w:r w:rsidRPr="002A1F32">
        <w:rPr>
          <w:b/>
        </w:rPr>
        <w:t>Комитет рекомендует государству-участнику применять к просителям уб</w:t>
      </w:r>
      <w:r w:rsidRPr="002A1F32">
        <w:rPr>
          <w:b/>
        </w:rPr>
        <w:t>е</w:t>
      </w:r>
      <w:r w:rsidRPr="002A1F32">
        <w:rPr>
          <w:b/>
        </w:rPr>
        <w:t>жища альтернативные содержанию под стражей меры, включая безусло</w:t>
      </w:r>
      <w:r w:rsidRPr="002A1F32">
        <w:rPr>
          <w:b/>
        </w:rPr>
        <w:t>в</w:t>
      </w:r>
      <w:r w:rsidRPr="002A1F32">
        <w:rPr>
          <w:b/>
        </w:rPr>
        <w:t>ное освобождение, в частности по отношению к семьям с детьми и взро</w:t>
      </w:r>
      <w:r w:rsidRPr="002A1F32">
        <w:rPr>
          <w:b/>
        </w:rPr>
        <w:t>с</w:t>
      </w:r>
      <w:r w:rsidRPr="002A1F32">
        <w:rPr>
          <w:b/>
        </w:rPr>
        <w:t>лым просителям убежища, несущим ответственность за детей; предост</w:t>
      </w:r>
      <w:r w:rsidRPr="002A1F32">
        <w:rPr>
          <w:b/>
        </w:rPr>
        <w:t>а</w:t>
      </w:r>
      <w:r w:rsidRPr="002A1F32">
        <w:rPr>
          <w:b/>
        </w:rPr>
        <w:t>вить свободу передвижения просителям убежища в закрытых приемных центрах, обеспечив эти центры надлежащими условиями приема; госуда</w:t>
      </w:r>
      <w:r w:rsidRPr="002A1F32">
        <w:rPr>
          <w:b/>
        </w:rPr>
        <w:t>р</w:t>
      </w:r>
      <w:r w:rsidRPr="002A1F32">
        <w:rPr>
          <w:b/>
        </w:rPr>
        <w:t>ству-участнику рекомендуется пересмотреть сроки ограничений на свободу передвижения просителей убежища в закрытых приемных центрах и пер</w:t>
      </w:r>
      <w:r w:rsidRPr="002A1F32">
        <w:rPr>
          <w:b/>
        </w:rPr>
        <w:t>е</w:t>
      </w:r>
      <w:r w:rsidRPr="002A1F32">
        <w:rPr>
          <w:b/>
        </w:rPr>
        <w:t>смотреть режим и физические условия содержания в центрах содержания под стражей иностранцев, ожидающих депортацию, с тем чтобы они соо</w:t>
      </w:r>
      <w:r w:rsidRPr="002A1F32">
        <w:rPr>
          <w:b/>
        </w:rPr>
        <w:t>т</w:t>
      </w:r>
      <w:r w:rsidRPr="002A1F32">
        <w:rPr>
          <w:b/>
        </w:rPr>
        <w:t>ветствовали принципу недопустимости принудительного возвращения, и</w:t>
      </w:r>
      <w:r w:rsidRPr="002A1F32">
        <w:rPr>
          <w:b/>
        </w:rPr>
        <w:t>з</w:t>
      </w:r>
      <w:r w:rsidRPr="002A1F32">
        <w:rPr>
          <w:b/>
        </w:rPr>
        <w:t>ложенному в статье 3 Конвенции и в Конвенции 1951 года о статусе беже</w:t>
      </w:r>
      <w:r w:rsidRPr="002A1F32">
        <w:rPr>
          <w:b/>
        </w:rPr>
        <w:t>н</w:t>
      </w:r>
      <w:r w:rsidRPr="002A1F32">
        <w:rPr>
          <w:b/>
        </w:rPr>
        <w:t xml:space="preserve">цев.  </w:t>
      </w:r>
    </w:p>
    <w:p w:rsidR="005360B3" w:rsidRPr="00D67AD2" w:rsidRDefault="005360B3" w:rsidP="002A1F32">
      <w:pPr>
        <w:pStyle w:val="H23GR"/>
      </w:pPr>
      <w:r w:rsidRPr="00D67AD2">
        <w:tab/>
      </w:r>
      <w:r w:rsidRPr="00D67AD2">
        <w:tab/>
        <w:t>Учебная подготовка</w:t>
      </w:r>
    </w:p>
    <w:p w:rsidR="005360B3" w:rsidRPr="00D67AD2" w:rsidRDefault="005360B3" w:rsidP="00D67AD2">
      <w:pPr>
        <w:pStyle w:val="SingleTxtGR"/>
      </w:pPr>
      <w:r w:rsidRPr="00D67AD2">
        <w:t>18.</w:t>
      </w:r>
      <w:r w:rsidRPr="00D67AD2">
        <w:tab/>
        <w:t>Комитет испытывает озабоченность в связи утверждением государства-участника о том, что признаки физических и психологических травм, вызва</w:t>
      </w:r>
      <w:r w:rsidRPr="00D67AD2">
        <w:t>н</w:t>
      </w:r>
      <w:r w:rsidRPr="00D67AD2">
        <w:t>ных пытками, имеют настолько специфический характер, что опытному мед</w:t>
      </w:r>
      <w:r w:rsidRPr="00D67AD2">
        <w:t>и</w:t>
      </w:r>
      <w:r w:rsidRPr="00D67AD2">
        <w:t>цинскому работнику не тр</w:t>
      </w:r>
      <w:r w:rsidR="00D703AA">
        <w:t xml:space="preserve">ебуется специальной подготовки </w:t>
      </w:r>
      <w:r w:rsidRPr="00D67AD2">
        <w:t>(статья 10).</w:t>
      </w:r>
    </w:p>
    <w:p w:rsidR="005360B3" w:rsidRPr="002A1F32" w:rsidRDefault="005360B3" w:rsidP="00D67AD2">
      <w:pPr>
        <w:pStyle w:val="SingleTxtGR"/>
        <w:rPr>
          <w:b/>
        </w:rPr>
      </w:pPr>
      <w:r w:rsidRPr="002A1F32">
        <w:rPr>
          <w:b/>
        </w:rPr>
        <w:t>Комитет настоятельно рекомендует государству-участнику осуществлять программы подготовки по выявлению признаков и лечению физических и</w:t>
      </w:r>
      <w:r w:rsidR="003318CF">
        <w:rPr>
          <w:b/>
        </w:rPr>
        <w:t> </w:t>
      </w:r>
      <w:r w:rsidRPr="002A1F32">
        <w:rPr>
          <w:b/>
        </w:rPr>
        <w:t>психологических травм, вызванных пытками и жестоким обращением, как это освещено в Руководстве по эффективному расследованию и док</w:t>
      </w:r>
      <w:r w:rsidRPr="002A1F32">
        <w:rPr>
          <w:b/>
        </w:rPr>
        <w:t>у</w:t>
      </w:r>
      <w:r w:rsidRPr="002A1F32">
        <w:rPr>
          <w:b/>
        </w:rPr>
        <w:t>ментированию пыток и других жестоких, бесчеловечных или унижающих достоинство видов обращения и наказания (Стамбульский протокол), в к</w:t>
      </w:r>
      <w:r w:rsidRPr="002A1F32">
        <w:rPr>
          <w:b/>
        </w:rPr>
        <w:t>а</w:t>
      </w:r>
      <w:r w:rsidRPr="002A1F32">
        <w:rPr>
          <w:b/>
        </w:rPr>
        <w:t>честве составной части подготовки младшего медицинского, медицинского и парамедицинского персонала и других специалистов, имеющих дело с документированием и расследованием заявлений о пытках и жестоком о</w:t>
      </w:r>
      <w:r w:rsidRPr="002A1F32">
        <w:rPr>
          <w:b/>
        </w:rPr>
        <w:t>б</w:t>
      </w:r>
      <w:r w:rsidRPr="002A1F32">
        <w:rPr>
          <w:b/>
        </w:rPr>
        <w:t>ращении, с тем чтобы каждый случай пыток выявлялся, а виновные должным образом наказывались.</w:t>
      </w:r>
    </w:p>
    <w:p w:rsidR="005360B3" w:rsidRPr="00D67AD2" w:rsidRDefault="005360B3" w:rsidP="002A1F32">
      <w:pPr>
        <w:pStyle w:val="H23GR"/>
      </w:pPr>
      <w:r w:rsidRPr="00D67AD2">
        <w:tab/>
      </w:r>
      <w:r w:rsidRPr="00D67AD2">
        <w:tab/>
        <w:t>Апатриды</w:t>
      </w:r>
    </w:p>
    <w:p w:rsidR="005360B3" w:rsidRPr="00D67AD2" w:rsidRDefault="005360B3" w:rsidP="00D67AD2">
      <w:pPr>
        <w:pStyle w:val="SingleTxtGR"/>
      </w:pPr>
      <w:r w:rsidRPr="00D67AD2">
        <w:t>19.</w:t>
      </w:r>
      <w:r w:rsidRPr="00D67AD2">
        <w:tab/>
        <w:t>Отмечая, что государство-участник ратифицировало Конвенцию 1954 г</w:t>
      </w:r>
      <w:r w:rsidRPr="00D67AD2">
        <w:t>о</w:t>
      </w:r>
      <w:r w:rsidRPr="00D67AD2">
        <w:t>да о статусе апатридов и Конвенцию 1961 года о сокращении безгражданства, Комитет вместе с тем испытывает обеспокоенность по поводу особенно уязв</w:t>
      </w:r>
      <w:r w:rsidRPr="00D67AD2">
        <w:t>и</w:t>
      </w:r>
      <w:r w:rsidRPr="00D67AD2">
        <w:t>мого положения лиц без гражданства, в частности лиц, не имеющих действу</w:t>
      </w:r>
      <w:r w:rsidRPr="00D67AD2">
        <w:t>ю</w:t>
      </w:r>
      <w:r w:rsidRPr="00D67AD2">
        <w:t>щих документов и вида на постоянное проживание в государстве-участнике; по поводу отсутствия определения безгражданства, центральной базы данных по лицам без гражданства и нормативно-правовой базе и процедуры или механи</w:t>
      </w:r>
      <w:r w:rsidRPr="00D67AD2">
        <w:t>з</w:t>
      </w:r>
      <w:r w:rsidRPr="00D67AD2">
        <w:t>мов по определению их статуса; и по поводу возможного проведения дискр</w:t>
      </w:r>
      <w:r w:rsidRPr="00D67AD2">
        <w:t>и</w:t>
      </w:r>
      <w:r w:rsidRPr="00D67AD2">
        <w:t>минационных различий между разными категориями лиц без гражданства на основании нового Закона о гражданстве (статьи 3 и 16).</w:t>
      </w:r>
    </w:p>
    <w:p w:rsidR="005360B3" w:rsidRPr="002A1F32" w:rsidRDefault="005360B3" w:rsidP="00D67AD2">
      <w:pPr>
        <w:pStyle w:val="SingleTxtGR"/>
        <w:rPr>
          <w:b/>
        </w:rPr>
      </w:pPr>
      <w:r w:rsidRPr="002A1F32">
        <w:rPr>
          <w:b/>
        </w:rPr>
        <w:t>Комитет рекомендует государству-участнику внести в его законод</w:t>
      </w:r>
      <w:r w:rsidRPr="002A1F32">
        <w:rPr>
          <w:b/>
        </w:rPr>
        <w:t>а</w:t>
      </w:r>
      <w:r w:rsidRPr="002A1F32">
        <w:rPr>
          <w:b/>
        </w:rPr>
        <w:t>тельство определение безгражданства, разработать процедуры и механизмы для о</w:t>
      </w:r>
      <w:r w:rsidRPr="002A1F32">
        <w:rPr>
          <w:b/>
        </w:rPr>
        <w:t>п</w:t>
      </w:r>
      <w:r w:rsidRPr="002A1F32">
        <w:rPr>
          <w:b/>
        </w:rPr>
        <w:t xml:space="preserve">ределения статуса апатридов и создать центральную базу данных по лицам без гражданства, </w:t>
      </w:r>
      <w:r w:rsidR="00EB59DF">
        <w:rPr>
          <w:b/>
        </w:rPr>
        <w:t xml:space="preserve">находящимся на его территории. </w:t>
      </w:r>
      <w:r w:rsidRPr="002A1F32">
        <w:rPr>
          <w:b/>
        </w:rPr>
        <w:t>Чтобы избежать ди</w:t>
      </w:r>
      <w:r w:rsidRPr="002A1F32">
        <w:rPr>
          <w:b/>
        </w:rPr>
        <w:t>с</w:t>
      </w:r>
      <w:r w:rsidRPr="002A1F32">
        <w:rPr>
          <w:b/>
        </w:rPr>
        <w:t>криминационных различий между разными категориями лиц без гражда</w:t>
      </w:r>
      <w:r w:rsidRPr="002A1F32">
        <w:rPr>
          <w:b/>
        </w:rPr>
        <w:t>н</w:t>
      </w:r>
      <w:r w:rsidRPr="002A1F32">
        <w:rPr>
          <w:b/>
        </w:rPr>
        <w:t>ства, государству-участнику следует пересмотреть положения проекта З</w:t>
      </w:r>
      <w:r w:rsidRPr="002A1F32">
        <w:rPr>
          <w:b/>
        </w:rPr>
        <w:t>а</w:t>
      </w:r>
      <w:r w:rsidRPr="002A1F32">
        <w:rPr>
          <w:b/>
        </w:rPr>
        <w:t>кона о гражданстве, касающиеся обретения гражданства детьми, которые в противном случае являлись бы лицами без гражданства, или  внебра</w:t>
      </w:r>
      <w:r w:rsidRPr="002A1F32">
        <w:rPr>
          <w:b/>
        </w:rPr>
        <w:t>ч</w:t>
      </w:r>
      <w:r w:rsidRPr="002A1F32">
        <w:rPr>
          <w:b/>
        </w:rPr>
        <w:t>ными детьми, родившимися у ма</w:t>
      </w:r>
      <w:r w:rsidR="00EB59DF">
        <w:rPr>
          <w:b/>
        </w:rPr>
        <w:t xml:space="preserve">терей, не имеющих гражданства. </w:t>
      </w:r>
      <w:r w:rsidRPr="002A1F32">
        <w:rPr>
          <w:b/>
        </w:rPr>
        <w:t>Кроме того</w:t>
      </w:r>
      <w:r w:rsidR="00EB59DF">
        <w:rPr>
          <w:b/>
        </w:rPr>
        <w:t>,</w:t>
      </w:r>
      <w:r w:rsidRPr="002A1F32">
        <w:rPr>
          <w:b/>
        </w:rPr>
        <w:t xml:space="preserve"> Комитет рекомендует выдавать лицам без гражданства удостоверя</w:t>
      </w:r>
      <w:r w:rsidRPr="002A1F32">
        <w:rPr>
          <w:b/>
        </w:rPr>
        <w:t>ю</w:t>
      </w:r>
      <w:r w:rsidRPr="002A1F32">
        <w:rPr>
          <w:b/>
        </w:rPr>
        <w:t>щие личность документы.</w:t>
      </w:r>
    </w:p>
    <w:p w:rsidR="005360B3" w:rsidRPr="00D67AD2" w:rsidRDefault="002A1F32" w:rsidP="002A1F32">
      <w:pPr>
        <w:pStyle w:val="H23GR"/>
      </w:pPr>
      <w:r>
        <w:tab/>
      </w:r>
      <w:r>
        <w:tab/>
      </w:r>
      <w:r w:rsidR="005360B3" w:rsidRPr="00D67AD2">
        <w:t>Хирургическая кастрация лиц, совершивших половые преступления</w:t>
      </w:r>
    </w:p>
    <w:p w:rsidR="005360B3" w:rsidRPr="00D67AD2" w:rsidRDefault="005360B3" w:rsidP="00D67AD2">
      <w:pPr>
        <w:pStyle w:val="SingleTxtGR"/>
      </w:pPr>
      <w:r w:rsidRPr="00D67AD2">
        <w:t>20.</w:t>
      </w:r>
      <w:r w:rsidRPr="00D67AD2">
        <w:tab/>
        <w:t>Комитет выражает обеспокоенность в связи продолжающимся использ</w:t>
      </w:r>
      <w:r w:rsidRPr="00D67AD2">
        <w:t>о</w:t>
      </w:r>
      <w:r w:rsidRPr="00D67AD2">
        <w:t>ванием хирургической кастрации лиц, совершивших половые преступления. Комитет обеспокоен тем, что хирургическая кастрация обы</w:t>
      </w:r>
      <w:r w:rsidR="002A1F32">
        <w:t>чно проводится в</w:t>
      </w:r>
      <w:r w:rsidR="003318CF">
        <w:t> </w:t>
      </w:r>
      <w:r w:rsidR="002A1F32">
        <w:t xml:space="preserve">качестве меры </w:t>
      </w:r>
      <w:r w:rsidRPr="00D67AD2">
        <w:t>профилактического лечения (обязательного лечения в психиа</w:t>
      </w:r>
      <w:r w:rsidRPr="00D67AD2">
        <w:t>т</w:t>
      </w:r>
      <w:r w:rsidRPr="00D67AD2">
        <w:t>рических больницах) и что из статьи 99 Уголовного кодекса вытекает, что пац</w:t>
      </w:r>
      <w:r w:rsidRPr="00D67AD2">
        <w:t>и</w:t>
      </w:r>
      <w:r w:rsidRPr="00D67AD2">
        <w:t>енты могут помещаться в больницу и лечиться без их согласия. Он также обе</w:t>
      </w:r>
      <w:r w:rsidRPr="00D67AD2">
        <w:t>с</w:t>
      </w:r>
      <w:r w:rsidRPr="00D67AD2">
        <w:t>покоен тем, что содержание под стражей лиц, совершивших половые престу</w:t>
      </w:r>
      <w:r w:rsidRPr="00D67AD2">
        <w:t>п</w:t>
      </w:r>
      <w:r w:rsidRPr="00D67AD2">
        <w:t>ления</w:t>
      </w:r>
      <w:r w:rsidR="002A1F32">
        <w:t>, на основании нового Закона о "судебно-медицинском"</w:t>
      </w:r>
      <w:r w:rsidRPr="00D67AD2">
        <w:t xml:space="preserve"> содержании под стражей может иметь неограниченную продолжительность. Комитет выражает обеспокоенность по поводу прежней практики, когда задержанным давали п</w:t>
      </w:r>
      <w:r w:rsidRPr="00D67AD2">
        <w:t>о</w:t>
      </w:r>
      <w:r w:rsidRPr="00D67AD2">
        <w:t>нять, что отказ от хирургической кастрации будет означать пожизненное соде</w:t>
      </w:r>
      <w:r w:rsidRPr="00D67AD2">
        <w:t>р</w:t>
      </w:r>
      <w:r w:rsidR="002A1F32">
        <w:t xml:space="preserve">жание под стражей </w:t>
      </w:r>
      <w:r w:rsidRPr="00D67AD2">
        <w:t>(статьи 2 и 16).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>Комитет рекомендует государству-участнику воздерживаться от практики хирургической кастрации и внести поправки в законодательство с тем, чтобы привести его в соответствие с международными нормами, та</w:t>
      </w:r>
      <w:r w:rsidR="00033107">
        <w:rPr>
          <w:b/>
        </w:rPr>
        <w:t xml:space="preserve">кими </w:t>
      </w:r>
      <w:r w:rsidR="00421A5C">
        <w:rPr>
          <w:b/>
        </w:rPr>
        <w:t>как "</w:t>
      </w:r>
      <w:r w:rsidRPr="00421A5C">
        <w:rPr>
          <w:b/>
        </w:rPr>
        <w:t>Стандарты медицинской помощи для лечения взрослых, соверши</w:t>
      </w:r>
      <w:r w:rsidRPr="00421A5C">
        <w:rPr>
          <w:b/>
        </w:rPr>
        <w:t>в</w:t>
      </w:r>
      <w:r w:rsidRPr="00421A5C">
        <w:rPr>
          <w:b/>
        </w:rPr>
        <w:t>ших половые пре</w:t>
      </w:r>
      <w:r w:rsidR="00421A5C">
        <w:rPr>
          <w:b/>
        </w:rPr>
        <w:t>ступления"</w:t>
      </w:r>
      <w:r w:rsidRPr="00421A5C">
        <w:rPr>
          <w:b/>
        </w:rPr>
        <w:t>. Законодательство, касающееся преступн</w:t>
      </w:r>
      <w:r w:rsidRPr="00421A5C">
        <w:rPr>
          <w:b/>
        </w:rPr>
        <w:t>и</w:t>
      </w:r>
      <w:r w:rsidRPr="00421A5C">
        <w:rPr>
          <w:b/>
        </w:rPr>
        <w:t>ков, совершивших сексуальные преступления, должно предусматривать процессуальные гарантии и четкие правила и профессиональные указания относительно их лечения и содержания под стражей, включая его продо</w:t>
      </w:r>
      <w:r w:rsidRPr="00421A5C">
        <w:rPr>
          <w:b/>
        </w:rPr>
        <w:t>л</w:t>
      </w:r>
      <w:r w:rsidRPr="00421A5C">
        <w:rPr>
          <w:b/>
        </w:rPr>
        <w:t>жительность.</w:t>
      </w:r>
    </w:p>
    <w:p w:rsidR="005360B3" w:rsidRPr="00D67AD2" w:rsidRDefault="005360B3" w:rsidP="00421A5C">
      <w:pPr>
        <w:pStyle w:val="H23GR"/>
      </w:pPr>
      <w:r w:rsidRPr="00D67AD2">
        <w:tab/>
      </w:r>
      <w:r w:rsidRPr="00D67AD2">
        <w:tab/>
        <w:t>Психиатрические лечебницы</w:t>
      </w:r>
    </w:p>
    <w:p w:rsidR="005360B3" w:rsidRPr="00D67AD2" w:rsidRDefault="005360B3" w:rsidP="00D67AD2">
      <w:pPr>
        <w:pStyle w:val="SingleTxtGR"/>
      </w:pPr>
      <w:r w:rsidRPr="00D67AD2">
        <w:t>21.</w:t>
      </w:r>
      <w:r w:rsidRPr="00D67AD2">
        <w:tab/>
        <w:t>Несмотря на изменения, о которых объявила делегация государства-участника, Комитет обеспокоен сообщениями о частом помещении лиц с умс</w:t>
      </w:r>
      <w:r w:rsidRPr="00D67AD2">
        <w:t>т</w:t>
      </w:r>
      <w:r w:rsidRPr="00D67AD2">
        <w:t>венными или психосоциальными расстройствами в социальные, медицинские и</w:t>
      </w:r>
      <w:r w:rsidR="003318CF">
        <w:t> </w:t>
      </w:r>
      <w:r w:rsidRPr="00D67AD2">
        <w:t>психиатрические учреждения без их осознанного и добровольного согласия; продолжающимся использованием коек с решетками, несмотря на запрещение, и коек-сеток, а также использованием других мер ограничения движения, т</w:t>
      </w:r>
      <w:r w:rsidRPr="00D67AD2">
        <w:t>а</w:t>
      </w:r>
      <w:r w:rsidR="00033107">
        <w:t>ких</w:t>
      </w:r>
      <w:r w:rsidRPr="00D67AD2">
        <w:t xml:space="preserve"> как привязывание к койке, наручники и одиночное заключение, нередко в нег</w:t>
      </w:r>
      <w:r w:rsidRPr="00D67AD2">
        <w:t>и</w:t>
      </w:r>
      <w:r w:rsidRPr="00D67AD2">
        <w:t>гиенических условиях и условиях запущенности физического состояния. Ком</w:t>
      </w:r>
      <w:r w:rsidRPr="00D67AD2">
        <w:t>и</w:t>
      </w:r>
      <w:r w:rsidRPr="00D67AD2">
        <w:t>тет также испытывает озабоченность по поводу отсутствия расследований сл</w:t>
      </w:r>
      <w:r w:rsidRPr="00D67AD2">
        <w:t>у</w:t>
      </w:r>
      <w:r w:rsidRPr="00D67AD2">
        <w:t>чаев жестокого обращения и смерти в таких учреждениях лиц, помещенных в</w:t>
      </w:r>
      <w:r w:rsidR="003318CF">
        <w:t> </w:t>
      </w:r>
      <w:r w:rsidRPr="00D67AD2">
        <w:t>койки с решетками и койки-сетки, включая с</w:t>
      </w:r>
      <w:r w:rsidR="00EB59DF">
        <w:t>лучаи самоубийства (статьи 11 и </w:t>
      </w:r>
      <w:r w:rsidRPr="00D67AD2">
        <w:t>16).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>Комитет рекомендует государству-участнику: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ab/>
        <w:t>а)</w:t>
      </w:r>
      <w:r w:rsidRPr="00421A5C">
        <w:rPr>
          <w:b/>
        </w:rPr>
        <w:tab/>
        <w:t>выделять надлежащие финансовые ресурсы на цели реализ</w:t>
      </w:r>
      <w:r w:rsidRPr="00421A5C">
        <w:rPr>
          <w:b/>
        </w:rPr>
        <w:t>а</w:t>
      </w:r>
      <w:r w:rsidRPr="00421A5C">
        <w:rPr>
          <w:b/>
        </w:rPr>
        <w:t>ции национального плана по реформе психиатрических, медицинских, с</w:t>
      </w:r>
      <w:r w:rsidRPr="00421A5C">
        <w:rPr>
          <w:b/>
        </w:rPr>
        <w:t>о</w:t>
      </w:r>
      <w:r w:rsidRPr="00421A5C">
        <w:rPr>
          <w:b/>
        </w:rPr>
        <w:t>циальных и иных служб для взрослых и детей с умственными и психос</w:t>
      </w:r>
      <w:r w:rsidRPr="00421A5C">
        <w:rPr>
          <w:b/>
        </w:rPr>
        <w:t>о</w:t>
      </w:r>
      <w:r w:rsidRPr="00421A5C">
        <w:rPr>
          <w:b/>
        </w:rPr>
        <w:t>циальными расстройствами, чтобы обеспечить ускоренный процесс их д</w:t>
      </w:r>
      <w:r w:rsidRPr="00421A5C">
        <w:rPr>
          <w:b/>
        </w:rPr>
        <w:t>е</w:t>
      </w:r>
      <w:r w:rsidRPr="00421A5C">
        <w:rPr>
          <w:b/>
        </w:rPr>
        <w:t>институционализации из таких учреждений и все шире предоставлять им обслуживание на общинном уровне и/или до</w:t>
      </w:r>
      <w:r w:rsidRPr="00421A5C">
        <w:rPr>
          <w:b/>
        </w:rPr>
        <w:t>с</w:t>
      </w:r>
      <w:r w:rsidRPr="00421A5C">
        <w:rPr>
          <w:b/>
        </w:rPr>
        <w:t>тупное жилье;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ab/>
        <w:t>b)</w:t>
      </w:r>
      <w:r w:rsidRPr="00421A5C">
        <w:rPr>
          <w:b/>
        </w:rPr>
        <w:tab/>
        <w:t>наладить тщательный надзор и мониторинг со стороны суде</w:t>
      </w:r>
      <w:r w:rsidRPr="00421A5C">
        <w:rPr>
          <w:b/>
        </w:rPr>
        <w:t>б</w:t>
      </w:r>
      <w:r w:rsidRPr="00421A5C">
        <w:rPr>
          <w:b/>
        </w:rPr>
        <w:t>ных органов, касающийся любых случаев помещения в такие учреждения лиц с умственными и психосоциальными расстройствами, при обеспеч</w:t>
      </w:r>
      <w:r w:rsidRPr="00421A5C">
        <w:rPr>
          <w:b/>
        </w:rPr>
        <w:t>е</w:t>
      </w:r>
      <w:r w:rsidRPr="00421A5C">
        <w:rPr>
          <w:b/>
        </w:rPr>
        <w:t>нии надлежащих правовых гарантий и возможностей посещения учрежд</w:t>
      </w:r>
      <w:r w:rsidRPr="00421A5C">
        <w:rPr>
          <w:b/>
        </w:rPr>
        <w:t>е</w:t>
      </w:r>
      <w:r w:rsidRPr="00421A5C">
        <w:rPr>
          <w:b/>
        </w:rPr>
        <w:t>ний независимыми м</w:t>
      </w:r>
      <w:r w:rsidRPr="00421A5C">
        <w:rPr>
          <w:b/>
        </w:rPr>
        <w:t>о</w:t>
      </w:r>
      <w:r w:rsidRPr="00421A5C">
        <w:rPr>
          <w:b/>
        </w:rPr>
        <w:t>ниторинговыми органами;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ab/>
        <w:t>с)</w:t>
      </w:r>
      <w:r w:rsidRPr="00421A5C">
        <w:rPr>
          <w:b/>
        </w:rPr>
        <w:tab/>
        <w:t>принять все эффективные меры к тому, чтобы обеспечить на практике соблюдение запрета на использование коек с решетками в соо</w:t>
      </w:r>
      <w:r w:rsidRPr="00421A5C">
        <w:rPr>
          <w:b/>
        </w:rPr>
        <w:t>т</w:t>
      </w:r>
      <w:r w:rsidRPr="00421A5C">
        <w:rPr>
          <w:b/>
        </w:rPr>
        <w:t>ветствии с запрещением, предусмотренным Законом о медицинском о</w:t>
      </w:r>
      <w:r w:rsidRPr="00421A5C">
        <w:rPr>
          <w:b/>
        </w:rPr>
        <w:t>б</w:t>
      </w:r>
      <w:r w:rsidRPr="00421A5C">
        <w:rPr>
          <w:b/>
        </w:rPr>
        <w:t>служивании (Закон  № 372/2011). Кроме того, Комитет рекомендует внести поправки в этот Закон, чтобы предусмотреть запрещение использования коек-сеток, поскольку их последствия аналогичны последствиям испол</w:t>
      </w:r>
      <w:r w:rsidRPr="00421A5C">
        <w:rPr>
          <w:b/>
        </w:rPr>
        <w:t>ь</w:t>
      </w:r>
      <w:r w:rsidRPr="00421A5C">
        <w:rPr>
          <w:b/>
        </w:rPr>
        <w:t>зования коек с решетками;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ab/>
        <w:t>d)</w:t>
      </w:r>
      <w:r w:rsidRPr="00421A5C">
        <w:rPr>
          <w:b/>
        </w:rPr>
        <w:tab/>
        <w:t>обеспечить мониторинг и независимую оценку условий соде</w:t>
      </w:r>
      <w:r w:rsidRPr="00421A5C">
        <w:rPr>
          <w:b/>
        </w:rPr>
        <w:t>р</w:t>
      </w:r>
      <w:r w:rsidRPr="00421A5C">
        <w:rPr>
          <w:b/>
        </w:rPr>
        <w:t>жания в учреждениях, включая их гигиеническое состояние и случаи их физической запущенности. Государству-участнику следует разработать м</w:t>
      </w:r>
      <w:r w:rsidRPr="00421A5C">
        <w:rPr>
          <w:b/>
        </w:rPr>
        <w:t>е</w:t>
      </w:r>
      <w:r w:rsidRPr="00421A5C">
        <w:rPr>
          <w:b/>
        </w:rPr>
        <w:t>ханизм подачи жалоб, обеспечить консультационную помощь и организ</w:t>
      </w:r>
      <w:r w:rsidRPr="00421A5C">
        <w:rPr>
          <w:b/>
        </w:rPr>
        <w:t>о</w:t>
      </w:r>
      <w:r w:rsidRPr="00421A5C">
        <w:rPr>
          <w:b/>
        </w:rPr>
        <w:t>вать подготовку медицинского и немедицинского персонала по методам оказания ненасильственной и не связанной с принуждением помощи. Все случаи жестокого обращения и смерти, включая случай 30-летней Веры Мусиловой, имевший место в 2006 году, и случай самоубийства 51-летней женщины 20 января 2012 года, должны быть эффективно расследованы и</w:t>
      </w:r>
      <w:r w:rsidR="003318CF">
        <w:rPr>
          <w:b/>
        </w:rPr>
        <w:t> </w:t>
      </w:r>
      <w:r w:rsidRPr="00421A5C">
        <w:rPr>
          <w:b/>
        </w:rPr>
        <w:t>рассмотрены в судебном порядке, и всем жертвам и их семьям должно быть предоставлено возмещение, включая компенсацию и реабилитацию.</w:t>
      </w:r>
    </w:p>
    <w:p w:rsidR="005360B3" w:rsidRPr="00D67AD2" w:rsidRDefault="00421A5C" w:rsidP="00421A5C">
      <w:pPr>
        <w:pStyle w:val="H23GR"/>
      </w:pPr>
      <w:r>
        <w:tab/>
      </w:r>
      <w:r>
        <w:tab/>
      </w:r>
      <w:r w:rsidR="005360B3" w:rsidRPr="00D67AD2">
        <w:t>Телесные наказания</w:t>
      </w:r>
    </w:p>
    <w:p w:rsidR="005360B3" w:rsidRPr="00D67AD2" w:rsidRDefault="005360B3" w:rsidP="00D67AD2">
      <w:pPr>
        <w:pStyle w:val="SingleTxtGR"/>
      </w:pPr>
      <w:r w:rsidRPr="00D67AD2">
        <w:t>22.</w:t>
      </w:r>
      <w:r w:rsidRPr="00D67AD2">
        <w:tab/>
        <w:t>Комитет испытывает обеспокоенность по поводу широко распростране</w:t>
      </w:r>
      <w:r w:rsidRPr="00D67AD2">
        <w:t>н</w:t>
      </w:r>
      <w:r w:rsidRPr="00D67AD2">
        <w:t>ной в государстве-участнике терпимости к телесным наказаниям и отсутствия законодательства, пря</w:t>
      </w:r>
      <w:r w:rsidR="00421A5C">
        <w:t xml:space="preserve">мо запрещающего их применение. </w:t>
      </w:r>
      <w:r w:rsidRPr="00D67AD2">
        <w:t>Он также обеспокоен положением Закона о семье № 94/1963, согласно которому родители имеют право ис</w:t>
      </w:r>
      <w:r w:rsidR="00421A5C">
        <w:t>пользовать "надлежащие меры воспитания"</w:t>
      </w:r>
      <w:r w:rsidRPr="00D67AD2">
        <w:t>, и тем, что этот вопрос б</w:t>
      </w:r>
      <w:r w:rsidRPr="00D67AD2">
        <w:t>у</w:t>
      </w:r>
      <w:r w:rsidRPr="00D67AD2">
        <w:t>дет аналогичным образом рассмотрен в новом Гражданском кодексе (статьи 2 и</w:t>
      </w:r>
      <w:r w:rsidR="00033107">
        <w:t> </w:t>
      </w:r>
      <w:r w:rsidRPr="00D67AD2">
        <w:t>16).</w:t>
      </w:r>
    </w:p>
    <w:p w:rsidR="005360B3" w:rsidRPr="00421A5C" w:rsidRDefault="005360B3" w:rsidP="00D67AD2">
      <w:pPr>
        <w:pStyle w:val="SingleTxtGR"/>
        <w:rPr>
          <w:b/>
        </w:rPr>
      </w:pPr>
      <w:r w:rsidRPr="00421A5C">
        <w:rPr>
          <w:b/>
        </w:rPr>
        <w:t>Комитет рекомендует государству-участнику внести поправки в свое зак</w:t>
      </w:r>
      <w:r w:rsidRPr="00421A5C">
        <w:rPr>
          <w:b/>
        </w:rPr>
        <w:t>о</w:t>
      </w:r>
      <w:r w:rsidRPr="00421A5C">
        <w:rPr>
          <w:b/>
        </w:rPr>
        <w:t>нодательство, в том числе в Закон о семье и Гражданский кодекс, с тем чтобы предусмотреть прямое запрещение телесных наказаний в любых у</w:t>
      </w:r>
      <w:r w:rsidRPr="00421A5C">
        <w:rPr>
          <w:b/>
        </w:rPr>
        <w:t>с</w:t>
      </w:r>
      <w:r w:rsidRPr="00421A5C">
        <w:rPr>
          <w:b/>
        </w:rPr>
        <w:t>ловиях. Г</w:t>
      </w:r>
      <w:r w:rsidRPr="00421A5C">
        <w:rPr>
          <w:b/>
        </w:rPr>
        <w:t>о</w:t>
      </w:r>
      <w:r w:rsidRPr="00421A5C">
        <w:rPr>
          <w:b/>
        </w:rPr>
        <w:t>сударству-участнику следует проводить информационно-просветительские кампании в обществе относительно недопустимости т</w:t>
      </w:r>
      <w:r w:rsidRPr="00421A5C">
        <w:rPr>
          <w:b/>
        </w:rPr>
        <w:t>е</w:t>
      </w:r>
      <w:r w:rsidRPr="00421A5C">
        <w:rPr>
          <w:b/>
        </w:rPr>
        <w:t>лесных наказаний и вреде, причиняемом их пр</w:t>
      </w:r>
      <w:r w:rsidRPr="00421A5C">
        <w:rPr>
          <w:b/>
        </w:rPr>
        <w:t>и</w:t>
      </w:r>
      <w:r w:rsidRPr="00421A5C">
        <w:rPr>
          <w:b/>
        </w:rPr>
        <w:t>менением.</w:t>
      </w:r>
    </w:p>
    <w:p w:rsidR="005360B3" w:rsidRPr="00D67AD2" w:rsidRDefault="00421A5C" w:rsidP="00421A5C">
      <w:pPr>
        <w:pStyle w:val="H23GR"/>
      </w:pPr>
      <w:r>
        <w:tab/>
      </w:r>
      <w:r>
        <w:tab/>
        <w:t>Сбор данных</w:t>
      </w:r>
    </w:p>
    <w:p w:rsidR="005360B3" w:rsidRPr="00D67AD2" w:rsidRDefault="005360B3" w:rsidP="00D67AD2">
      <w:pPr>
        <w:pStyle w:val="SingleTxtGR"/>
      </w:pPr>
      <w:r w:rsidRPr="00D67AD2">
        <w:t>23.</w:t>
      </w:r>
      <w:r w:rsidRPr="00D67AD2">
        <w:tab/>
        <w:t>Комитет выражает сожаление в связи с отсутствием всеобъемлющих и</w:t>
      </w:r>
      <w:r w:rsidR="003318CF">
        <w:t> </w:t>
      </w:r>
      <w:r w:rsidRPr="00D67AD2">
        <w:t>дезагрегированных данных о жалобах, расследованиях, привлечении к отве</w:t>
      </w:r>
      <w:r w:rsidRPr="00D67AD2">
        <w:t>т</w:t>
      </w:r>
      <w:r w:rsidRPr="00D67AD2">
        <w:t>ственности и приговорах в случаях пыток и жестокого обращения со стороны сотрудников правоохранительных органов, служб безопасности и тюремного персонала, в том числе касающихся недобровольной стерилизации, хирургич</w:t>
      </w:r>
      <w:r w:rsidRPr="00D67AD2">
        <w:t>е</w:t>
      </w:r>
      <w:r w:rsidRPr="00D67AD2">
        <w:t xml:space="preserve">ской кастрации, недобровольному </w:t>
      </w:r>
      <w:r w:rsidR="00033107">
        <w:t>лечению и помещению в социальные</w:t>
      </w:r>
      <w:r w:rsidRPr="00D67AD2">
        <w:t xml:space="preserve"> учре</w:t>
      </w:r>
      <w:r w:rsidRPr="00D67AD2">
        <w:t>ж</w:t>
      </w:r>
      <w:r w:rsidRPr="00D67AD2">
        <w:t>дения, включая использование средств ограничения движения, и о насильс</w:t>
      </w:r>
      <w:r w:rsidRPr="00D67AD2">
        <w:t>т</w:t>
      </w:r>
      <w:r w:rsidRPr="00D67AD2">
        <w:t>венных нападениях на представителей этнических меньшинств, в частности рома, то</w:t>
      </w:r>
      <w:r w:rsidRPr="00D67AD2">
        <w:t>р</w:t>
      </w:r>
      <w:r w:rsidRPr="00D67AD2">
        <w:t>говле людьми и бытовом и сексуальном насилии.</w:t>
      </w:r>
    </w:p>
    <w:p w:rsidR="005360B3" w:rsidRPr="00001C08" w:rsidRDefault="005360B3" w:rsidP="00D67AD2">
      <w:pPr>
        <w:pStyle w:val="SingleTxtGR"/>
        <w:rPr>
          <w:b/>
        </w:rPr>
      </w:pPr>
      <w:r w:rsidRPr="00001C08">
        <w:rPr>
          <w:b/>
        </w:rPr>
        <w:t>Комитет рекомендует государству-участнику собирать статистические да</w:t>
      </w:r>
      <w:r w:rsidRPr="00001C08">
        <w:rPr>
          <w:b/>
        </w:rPr>
        <w:t>н</w:t>
      </w:r>
      <w:r w:rsidRPr="00001C08">
        <w:rPr>
          <w:b/>
        </w:rPr>
        <w:t>ные, имеющие отношение к мониторингу имплементации Конвенции на национальном уровне, включая данные о жалобах, расследованиях, пр</w:t>
      </w:r>
      <w:r w:rsidRPr="00001C08">
        <w:rPr>
          <w:b/>
        </w:rPr>
        <w:t>и</w:t>
      </w:r>
      <w:r w:rsidRPr="00001C08">
        <w:rPr>
          <w:b/>
        </w:rPr>
        <w:t>влечении к ответственности и приговорах в случаях пыток и жестокого обращения, случаях недобровольной стерилизации, хирургической кастр</w:t>
      </w:r>
      <w:r w:rsidRPr="00001C08">
        <w:rPr>
          <w:b/>
        </w:rPr>
        <w:t>а</w:t>
      </w:r>
      <w:r w:rsidRPr="00001C08">
        <w:rPr>
          <w:b/>
        </w:rPr>
        <w:t>ции, недобровольного лечения и помещения в соци</w:t>
      </w:r>
      <w:r w:rsidR="00033107">
        <w:rPr>
          <w:b/>
        </w:rPr>
        <w:t>альные</w:t>
      </w:r>
      <w:r w:rsidRPr="00001C08">
        <w:rPr>
          <w:b/>
        </w:rPr>
        <w:t xml:space="preserve"> учреждения, и</w:t>
      </w:r>
      <w:r w:rsidRPr="00001C08">
        <w:rPr>
          <w:b/>
        </w:rPr>
        <w:t>с</w:t>
      </w:r>
      <w:r w:rsidRPr="00001C08">
        <w:rPr>
          <w:b/>
        </w:rPr>
        <w:t>пользования средств ограничения движения, и насильственных напад</w:t>
      </w:r>
      <w:r w:rsidRPr="00001C08">
        <w:rPr>
          <w:b/>
        </w:rPr>
        <w:t>е</w:t>
      </w:r>
      <w:r w:rsidRPr="00001C08">
        <w:rPr>
          <w:b/>
        </w:rPr>
        <w:t>ний на представителей этнических меньшинств, в частности рома, торговли людьми и бытового и сексуального н</w:t>
      </w:r>
      <w:r w:rsidRPr="00001C08">
        <w:rPr>
          <w:b/>
        </w:rPr>
        <w:t>а</w:t>
      </w:r>
      <w:r w:rsidRPr="00001C08">
        <w:rPr>
          <w:b/>
        </w:rPr>
        <w:t>силия, и о средствах возмещения, включая данные о предоставленной жертвам компенсации и реабилит</w:t>
      </w:r>
      <w:r w:rsidRPr="00001C08">
        <w:rPr>
          <w:b/>
        </w:rPr>
        <w:t>а</w:t>
      </w:r>
      <w:r w:rsidRPr="00001C08">
        <w:rPr>
          <w:b/>
        </w:rPr>
        <w:t>ции.</w:t>
      </w:r>
    </w:p>
    <w:p w:rsidR="005360B3" w:rsidRPr="00D67AD2" w:rsidRDefault="005360B3" w:rsidP="00D67AD2">
      <w:pPr>
        <w:pStyle w:val="SingleTxtGR"/>
      </w:pPr>
      <w:r w:rsidRPr="00D67AD2">
        <w:t>24.</w:t>
      </w:r>
      <w:r w:rsidRPr="00D67AD2">
        <w:tab/>
        <w:t>Комитет призывает государство-участник ратифицировать основные д</w:t>
      </w:r>
      <w:r w:rsidRPr="00D67AD2">
        <w:t>о</w:t>
      </w:r>
      <w:r w:rsidRPr="00D67AD2">
        <w:t>говоры Организации Объединенных Наций в области прав человека, участн</w:t>
      </w:r>
      <w:r w:rsidRPr="00D67AD2">
        <w:t>и</w:t>
      </w:r>
      <w:r w:rsidRPr="00D67AD2">
        <w:t>ком которых оно пока не является, а именно: Международную конвенцию о з</w:t>
      </w:r>
      <w:r w:rsidRPr="00D67AD2">
        <w:t>а</w:t>
      </w:r>
      <w:r w:rsidRPr="00D67AD2">
        <w:t>щите прав всех трудящихся-мигрантов и членов их семей, Конвенцию о з</w:t>
      </w:r>
      <w:r w:rsidRPr="00D67AD2">
        <w:t>а</w:t>
      </w:r>
      <w:r w:rsidRPr="00D67AD2">
        <w:t>щите всех лиц от насильственных исчезновений, Факультативный протокол к Ме</w:t>
      </w:r>
      <w:r w:rsidRPr="00D67AD2">
        <w:t>ж</w:t>
      </w:r>
      <w:r w:rsidRPr="00D67AD2">
        <w:t>дународному пакту об экономических, социальных и культурных правах и Ф</w:t>
      </w:r>
      <w:r w:rsidRPr="00D67AD2">
        <w:t>а</w:t>
      </w:r>
      <w:r w:rsidRPr="00D67AD2">
        <w:t>культативный протокол к Конвенции о правах ребенка, касающийся торговли детьми, детской проституции и детской порнографии.</w:t>
      </w:r>
    </w:p>
    <w:p w:rsidR="005360B3" w:rsidRPr="00D67AD2" w:rsidRDefault="005360B3" w:rsidP="00D67AD2">
      <w:pPr>
        <w:pStyle w:val="SingleTxtGR"/>
      </w:pPr>
      <w:r w:rsidRPr="00D67AD2">
        <w:t>25.</w:t>
      </w:r>
      <w:r w:rsidRPr="00D67AD2">
        <w:tab/>
        <w:t>Комитет призывает государство-участник широко распространить пре</w:t>
      </w:r>
      <w:r w:rsidRPr="00D67AD2">
        <w:t>д</w:t>
      </w:r>
      <w:r w:rsidRPr="00D67AD2">
        <w:t>ставленный Комитету доклад и заключительные замечания Комитета на соо</w:t>
      </w:r>
      <w:r w:rsidRPr="00D67AD2">
        <w:t>т</w:t>
      </w:r>
      <w:r w:rsidRPr="00D67AD2">
        <w:t>ветствующих языках че</w:t>
      </w:r>
      <w:r w:rsidR="00001C08">
        <w:t>рез официальные вебсайты</w:t>
      </w:r>
      <w:r w:rsidRPr="00D67AD2">
        <w:t>, средства массовой инфо</w:t>
      </w:r>
      <w:r w:rsidRPr="00D67AD2">
        <w:t>р</w:t>
      </w:r>
      <w:r w:rsidRPr="00D67AD2">
        <w:t>мации и неправительственные организации.</w:t>
      </w:r>
    </w:p>
    <w:p w:rsidR="005360B3" w:rsidRPr="00D67AD2" w:rsidRDefault="005360B3" w:rsidP="00D67AD2">
      <w:pPr>
        <w:pStyle w:val="SingleTxtGR"/>
      </w:pPr>
      <w:r w:rsidRPr="00D67AD2">
        <w:t>26.</w:t>
      </w:r>
      <w:r w:rsidRPr="00D67AD2">
        <w:tab/>
        <w:t>Комитет просит государство-участник представить к 1 июня 2013 года дополнительную информ</w:t>
      </w:r>
      <w:r w:rsidRPr="00D67AD2">
        <w:t>а</w:t>
      </w:r>
      <w:r w:rsidRPr="00D67AD2">
        <w:t>цию в ответ на рекомендации Комитета, касающиеся а) обеспечения или усиления правовых гарантий для лиц, содержащихся под стражей, b) проведения быстрых, беспристрастных и эффективных расследов</w:t>
      </w:r>
      <w:r w:rsidRPr="00D67AD2">
        <w:t>а</w:t>
      </w:r>
      <w:r w:rsidRPr="00D67AD2">
        <w:t>ний и с) судебного преследования подозреваемых и наказания виновных в пр</w:t>
      </w:r>
      <w:r w:rsidRPr="00D67AD2">
        <w:t>и</w:t>
      </w:r>
      <w:r w:rsidRPr="00D67AD2">
        <w:t>менении пыток и жестоком обращении, как они изложены в пунктах 11, 14 и 21 настоящего документа.</w:t>
      </w:r>
    </w:p>
    <w:p w:rsidR="005360B3" w:rsidRPr="00D67AD2" w:rsidRDefault="005360B3" w:rsidP="00D67AD2">
      <w:pPr>
        <w:pStyle w:val="SingleTxtGR"/>
      </w:pPr>
      <w:r w:rsidRPr="00D67AD2">
        <w:t>27.</w:t>
      </w:r>
      <w:r w:rsidRPr="00D67AD2">
        <w:tab/>
        <w:t>Государству-участнику предлагается представить свой шестой период</w:t>
      </w:r>
      <w:r w:rsidRPr="00D67AD2">
        <w:t>и</w:t>
      </w:r>
      <w:r w:rsidRPr="00D67AD2">
        <w:t>ческий доклад к 1 июня 2016 года. С этой целью Комитет со временем направит государству-участнику до представления им своего доклада перечень вопросов, исходя из того, что государство-участник согласилось представлять Комитету доклады в соответствии с факультативной процедурой представления докладов.</w:t>
      </w:r>
    </w:p>
    <w:p w:rsidR="00F90607" w:rsidRPr="00001C08" w:rsidRDefault="00001C08" w:rsidP="00001C0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001C0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563" w:rsidRDefault="00B74563">
      <w:r>
        <w:rPr>
          <w:lang w:val="en-US"/>
        </w:rPr>
        <w:tab/>
      </w:r>
      <w:r>
        <w:separator/>
      </w:r>
    </w:p>
  </w:endnote>
  <w:endnote w:type="continuationSeparator" w:id="0">
    <w:p w:rsidR="00B74563" w:rsidRDefault="00B7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1DD" w:rsidRPr="00D67AD2" w:rsidRDefault="001D71DD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65C7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12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44167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1DD" w:rsidRPr="00B74BE2" w:rsidRDefault="001D71DD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44167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65C7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1DD" w:rsidRPr="00B74BE2" w:rsidRDefault="001D71DD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44167   290812   290812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563" w:rsidRPr="00F71F63" w:rsidRDefault="00B7456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74563" w:rsidRPr="00F71F63" w:rsidRDefault="00B7456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74563" w:rsidRPr="00635E86" w:rsidRDefault="00B7456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1DD" w:rsidRPr="00F60FBF" w:rsidRDefault="001D71DD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С/CZE/CO/4-5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1DD" w:rsidRPr="00B74BE2" w:rsidRDefault="001D71DD">
    <w:pPr>
      <w:pStyle w:val="Header"/>
      <w:rPr>
        <w:lang w:val="en-US"/>
      </w:rPr>
    </w:pPr>
    <w:r>
      <w:rPr>
        <w:lang w:val="en-US"/>
      </w:rPr>
      <w:tab/>
      <w:t>CAT/</w:t>
    </w:r>
    <w:r w:rsidRPr="00F60FBF">
      <w:rPr>
        <w:lang w:val="ru-RU"/>
      </w:rPr>
      <w:t xml:space="preserve"> </w:t>
    </w:r>
    <w:r>
      <w:rPr>
        <w:lang w:val="ru-RU"/>
      </w:rPr>
      <w:t>С/CZE/CO/4-5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0B3"/>
    <w:rsid w:val="00001C08"/>
    <w:rsid w:val="000033D8"/>
    <w:rsid w:val="00005C1C"/>
    <w:rsid w:val="00016553"/>
    <w:rsid w:val="000233B3"/>
    <w:rsid w:val="00023E9E"/>
    <w:rsid w:val="00026B0C"/>
    <w:rsid w:val="00033107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1DD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F3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18CF"/>
    <w:rsid w:val="00332891"/>
    <w:rsid w:val="00352AB4"/>
    <w:rsid w:val="00356BB2"/>
    <w:rsid w:val="00360477"/>
    <w:rsid w:val="003665C7"/>
    <w:rsid w:val="00367FC9"/>
    <w:rsid w:val="003711A1"/>
    <w:rsid w:val="00372123"/>
    <w:rsid w:val="00386581"/>
    <w:rsid w:val="00387100"/>
    <w:rsid w:val="003951D3"/>
    <w:rsid w:val="003978C6"/>
    <w:rsid w:val="003A7C40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1A5C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60B3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7B64"/>
    <w:rsid w:val="007A6F6A"/>
    <w:rsid w:val="007A79EB"/>
    <w:rsid w:val="007D4CA0"/>
    <w:rsid w:val="007D7A23"/>
    <w:rsid w:val="007E38C3"/>
    <w:rsid w:val="007E549E"/>
    <w:rsid w:val="007E62FF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65BC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A4743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74563"/>
    <w:rsid w:val="00B81305"/>
    <w:rsid w:val="00B95949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3B3E"/>
    <w:rsid w:val="00D6236B"/>
    <w:rsid w:val="00D67AD2"/>
    <w:rsid w:val="00D703AA"/>
    <w:rsid w:val="00D809D1"/>
    <w:rsid w:val="00D84ECF"/>
    <w:rsid w:val="00DA2851"/>
    <w:rsid w:val="00DA2B7C"/>
    <w:rsid w:val="00DA5686"/>
    <w:rsid w:val="00DB2FC0"/>
    <w:rsid w:val="00DC390B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9DF"/>
    <w:rsid w:val="00EC0044"/>
    <w:rsid w:val="00EC6B9F"/>
    <w:rsid w:val="00EE516D"/>
    <w:rsid w:val="00EF2092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0FBF"/>
    <w:rsid w:val="00F71F63"/>
    <w:rsid w:val="00F809DE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3614</Words>
  <Characters>25447</Characters>
  <Application>Microsoft Office Word</Application>
  <DocSecurity>4</DocSecurity>
  <Lines>480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Богатырева</dc:creator>
  <cp:keywords/>
  <dc:description/>
  <cp:lastModifiedBy>Tatiana Sharkina</cp:lastModifiedBy>
  <cp:revision>3</cp:revision>
  <cp:lastPrinted>2012-08-29T14:27:00Z</cp:lastPrinted>
  <dcterms:created xsi:type="dcterms:W3CDTF">2012-08-29T14:27:00Z</dcterms:created>
  <dcterms:modified xsi:type="dcterms:W3CDTF">2012-08-29T14:29:00Z</dcterms:modified>
</cp:coreProperties>
</file>