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503F38" w:rsidRPr="00EF4C80">
              <w:t>C/NAM/CO/2-3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77076A" w:rsidP="00DA36A7">
            <w:pPr>
              <w:spacing w:before="240" w:line="240" w:lineRule="atLeast"/>
              <w:rPr>
                <w:rFonts w:hint="eastAsia"/>
                <w:sz w:val="20"/>
              </w:rPr>
            </w:pPr>
            <w:r>
              <w:rPr>
                <w:sz w:val="20"/>
              </w:rPr>
              <w:t xml:space="preserve">Distr.: </w:t>
            </w:r>
            <w:r w:rsidR="00503F38" w:rsidRPr="00503F38">
              <w:rPr>
                <w:sz w:val="20"/>
              </w:rPr>
              <w:t>General</w:t>
            </w:r>
          </w:p>
          <w:p w:rsidR="00E06285" w:rsidRPr="00DA36A7" w:rsidRDefault="00503F38">
            <w:pPr>
              <w:spacing w:line="240" w:lineRule="atLeast"/>
              <w:rPr>
                <w:sz w:val="20"/>
              </w:rPr>
            </w:pPr>
            <w:r w:rsidRPr="00EF4C80">
              <w:t>1</w:t>
            </w:r>
            <w:r>
              <w:t>6</w:t>
            </w:r>
            <w:r w:rsidRPr="00EF4C80">
              <w:t xml:space="preserve"> October</w:t>
            </w:r>
            <w:r>
              <w:rPr>
                <w:sz w:val="20"/>
              </w:rPr>
              <w:t xml:space="preserve"> </w:t>
            </w:r>
            <w:r w:rsidR="00A64FC3">
              <w:rPr>
                <w:sz w:val="20"/>
              </w:rPr>
              <w:t>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77076A">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503F38" w:rsidRDefault="00503F38" w:rsidP="00503F38">
      <w:pPr>
        <w:pStyle w:val="HChGC"/>
        <w:rPr>
          <w:rFonts w:hint="eastAsia"/>
          <w:lang w:val="fr-CA"/>
        </w:rPr>
      </w:pPr>
      <w:r>
        <w:rPr>
          <w:rFonts w:hint="eastAsia"/>
          <w:lang w:val="fr-CA"/>
        </w:rPr>
        <w:tab/>
      </w:r>
      <w:r>
        <w:rPr>
          <w:rFonts w:hint="eastAsia"/>
          <w:lang w:val="fr-CA"/>
        </w:rPr>
        <w:tab/>
      </w:r>
      <w:r>
        <w:rPr>
          <w:rFonts w:hint="eastAsia"/>
          <w:lang w:val="fr-CA"/>
        </w:rPr>
        <w:t>委员会第六十一届会议关于纳米比亚第二次和第三次合并</w:t>
      </w:r>
      <w:r w:rsidR="000A5894">
        <w:rPr>
          <w:lang w:val="fr-CA"/>
        </w:rPr>
        <w:br/>
      </w:r>
      <w:r w:rsidR="00F04B40">
        <w:rPr>
          <w:rFonts w:hint="eastAsia"/>
          <w:lang w:val="fr-CA"/>
        </w:rPr>
        <w:t>定期</w:t>
      </w:r>
      <w:r>
        <w:rPr>
          <w:rFonts w:hint="eastAsia"/>
          <w:lang w:val="fr-CA"/>
        </w:rPr>
        <w:t>报告的结论性意见</w:t>
      </w:r>
      <w:r w:rsidR="00F04B40">
        <w:rPr>
          <w:rFonts w:hint="eastAsia"/>
          <w:lang w:val="fr-CA"/>
        </w:rPr>
        <w:t>(2012</w:t>
      </w:r>
      <w:r w:rsidR="00F04B40">
        <w:rPr>
          <w:rFonts w:hint="eastAsia"/>
          <w:lang w:val="fr-CA"/>
        </w:rPr>
        <w:t>年</w:t>
      </w:r>
      <w:r w:rsidR="00F04B40">
        <w:rPr>
          <w:rFonts w:hint="eastAsia"/>
          <w:lang w:val="fr-CA"/>
        </w:rPr>
        <w:t>9</w:t>
      </w:r>
      <w:r w:rsidR="00F04B40">
        <w:rPr>
          <w:rFonts w:hint="eastAsia"/>
          <w:lang w:val="fr-CA"/>
        </w:rPr>
        <w:t>月</w:t>
      </w:r>
      <w:r w:rsidR="00F04B40">
        <w:rPr>
          <w:rFonts w:hint="eastAsia"/>
          <w:lang w:val="fr-CA"/>
        </w:rPr>
        <w:t>17</w:t>
      </w:r>
      <w:r w:rsidR="00F04B40">
        <w:rPr>
          <w:rFonts w:hint="eastAsia"/>
          <w:lang w:val="fr-CA"/>
        </w:rPr>
        <w:t>日至</w:t>
      </w:r>
      <w:r w:rsidR="00F04B40">
        <w:rPr>
          <w:rFonts w:hint="eastAsia"/>
          <w:lang w:val="fr-CA"/>
        </w:rPr>
        <w:t>10</w:t>
      </w:r>
      <w:r w:rsidR="00F04B40">
        <w:rPr>
          <w:rFonts w:hint="eastAsia"/>
          <w:lang w:val="fr-CA"/>
        </w:rPr>
        <w:t>月</w:t>
      </w:r>
      <w:r w:rsidR="00F04B40">
        <w:rPr>
          <w:rFonts w:hint="eastAsia"/>
          <w:lang w:val="fr-CA"/>
        </w:rPr>
        <w:t>5</w:t>
      </w:r>
      <w:r w:rsidR="00F04B40">
        <w:rPr>
          <w:rFonts w:hint="eastAsia"/>
          <w:lang w:val="fr-CA"/>
        </w:rPr>
        <w:t>日</w:t>
      </w:r>
      <w:r>
        <w:rPr>
          <w:rFonts w:hint="eastAsia"/>
          <w:lang w:val="fr-CA"/>
        </w:rPr>
        <w:t>)</w:t>
      </w:r>
    </w:p>
    <w:p w:rsidR="00503F38" w:rsidRDefault="00503F38" w:rsidP="00503F38">
      <w:pPr>
        <w:pStyle w:val="SingleTxtGC"/>
        <w:rPr>
          <w:rFonts w:hint="eastAsia"/>
        </w:rPr>
      </w:pPr>
      <w:r>
        <w:rPr>
          <w:rFonts w:hint="eastAsia"/>
          <w:lang w:val="fr-CA"/>
        </w:rPr>
        <w:t>1</w:t>
      </w:r>
      <w:r>
        <w:rPr>
          <w:lang w:val="fr-CA"/>
        </w:rPr>
        <w:t>.</w:t>
      </w:r>
      <w:r>
        <w:rPr>
          <w:rFonts w:hint="eastAsia"/>
          <w:lang w:val="fr-CA"/>
        </w:rPr>
        <w:t xml:space="preserve">  </w:t>
      </w:r>
      <w:r>
        <w:rPr>
          <w:rFonts w:hint="eastAsia"/>
          <w:lang w:val="fr-CA"/>
        </w:rPr>
        <w:t>委员会在其</w:t>
      </w:r>
      <w:r>
        <w:rPr>
          <w:rFonts w:hint="eastAsia"/>
          <w:lang w:val="fr-CA"/>
        </w:rPr>
        <w:t>2012</w:t>
      </w:r>
      <w:r>
        <w:rPr>
          <w:rFonts w:hint="eastAsia"/>
          <w:lang w:val="fr-CA"/>
        </w:rPr>
        <w:t>年</w:t>
      </w:r>
      <w:r>
        <w:rPr>
          <w:rFonts w:hint="eastAsia"/>
          <w:lang w:val="fr-CA"/>
        </w:rPr>
        <w:t>9</w:t>
      </w:r>
      <w:r>
        <w:rPr>
          <w:rFonts w:hint="eastAsia"/>
          <w:lang w:val="fr-CA"/>
        </w:rPr>
        <w:t>月</w:t>
      </w:r>
      <w:r>
        <w:rPr>
          <w:rFonts w:hint="eastAsia"/>
          <w:lang w:val="fr-CA"/>
        </w:rPr>
        <w:t>20</w:t>
      </w:r>
      <w:r>
        <w:rPr>
          <w:rFonts w:hint="eastAsia"/>
          <w:lang w:val="fr-CA"/>
        </w:rPr>
        <w:t>日举行的第</w:t>
      </w:r>
      <w:r>
        <w:rPr>
          <w:rFonts w:hint="eastAsia"/>
          <w:lang w:val="fr-CA"/>
        </w:rPr>
        <w:t>1732</w:t>
      </w:r>
      <w:r>
        <w:rPr>
          <w:rFonts w:hint="eastAsia"/>
          <w:lang w:val="fr-CA"/>
        </w:rPr>
        <w:t>和</w:t>
      </w:r>
      <w:r>
        <w:rPr>
          <w:rFonts w:hint="eastAsia"/>
          <w:lang w:val="fr-CA"/>
        </w:rPr>
        <w:t>1733</w:t>
      </w:r>
      <w:r>
        <w:rPr>
          <w:rFonts w:hint="eastAsia"/>
          <w:lang w:val="fr-CA"/>
        </w:rPr>
        <w:t>次会议</w:t>
      </w:r>
      <w:r w:rsidRPr="00EF4C80">
        <w:rPr>
          <w:rFonts w:eastAsia="Malgun Gothic"/>
        </w:rPr>
        <w:t>(</w:t>
      </w:r>
      <w:r>
        <w:rPr>
          <w:rFonts w:hint="eastAsia"/>
        </w:rPr>
        <w:t>见</w:t>
      </w:r>
      <w:r w:rsidRPr="00EF4C80">
        <w:rPr>
          <w:rFonts w:eastAsia="Malgun Gothic"/>
        </w:rPr>
        <w:t>CRC/C/</w:t>
      </w:r>
      <w:r w:rsidR="000A5894">
        <w:rPr>
          <w:rFonts w:hint="eastAsia"/>
        </w:rPr>
        <w:t xml:space="preserve"> </w:t>
      </w:r>
      <w:r w:rsidRPr="00EF4C80">
        <w:rPr>
          <w:rFonts w:eastAsia="Malgun Gothic"/>
        </w:rPr>
        <w:t>SR.1732</w:t>
      </w:r>
      <w:r>
        <w:rPr>
          <w:rFonts w:hint="eastAsia"/>
        </w:rPr>
        <w:t>和</w:t>
      </w:r>
      <w:r w:rsidRPr="00EF4C80">
        <w:rPr>
          <w:rFonts w:eastAsia="Malgun Gothic"/>
        </w:rPr>
        <w:t>1733</w:t>
      </w:r>
      <w:r>
        <w:rPr>
          <w:rFonts w:hint="eastAsia"/>
          <w:lang w:val="fr-CA"/>
        </w:rPr>
        <w:t>)</w:t>
      </w:r>
      <w:r>
        <w:rPr>
          <w:rFonts w:hint="eastAsia"/>
          <w:lang w:val="fr-CA"/>
        </w:rPr>
        <w:t>上审议了纳米比亚的第二次和第三次定期报告</w:t>
      </w:r>
      <w:r>
        <w:rPr>
          <w:rFonts w:hint="eastAsia"/>
          <w:lang w:val="fr-CA"/>
        </w:rPr>
        <w:t>(</w:t>
      </w:r>
      <w:r w:rsidRPr="00EF4C80">
        <w:rPr>
          <w:rFonts w:eastAsia="Malgun Gothic"/>
        </w:rPr>
        <w:t>CRC/C/NAM/2-3)</w:t>
      </w:r>
      <w:r>
        <w:rPr>
          <w:rFonts w:hint="eastAsia"/>
        </w:rPr>
        <w:t>，并在</w:t>
      </w:r>
      <w:r>
        <w:rPr>
          <w:rFonts w:hint="eastAsia"/>
        </w:rPr>
        <w:t>2012</w:t>
      </w:r>
      <w:r>
        <w:rPr>
          <w:rFonts w:hint="eastAsia"/>
        </w:rPr>
        <w:t>年</w:t>
      </w:r>
      <w:r>
        <w:rPr>
          <w:rFonts w:hint="eastAsia"/>
        </w:rPr>
        <w:t>10</w:t>
      </w:r>
      <w:r>
        <w:rPr>
          <w:rFonts w:hint="eastAsia"/>
        </w:rPr>
        <w:t>月</w:t>
      </w:r>
      <w:r>
        <w:rPr>
          <w:rFonts w:hint="eastAsia"/>
        </w:rPr>
        <w:t>5</w:t>
      </w:r>
      <w:r>
        <w:rPr>
          <w:rFonts w:hint="eastAsia"/>
        </w:rPr>
        <w:t>日举行的第</w:t>
      </w:r>
      <w:r>
        <w:rPr>
          <w:rFonts w:hint="eastAsia"/>
        </w:rPr>
        <w:t>1754</w:t>
      </w:r>
      <w:r>
        <w:rPr>
          <w:rFonts w:hint="eastAsia"/>
        </w:rPr>
        <w:t>次会议上通过了下列结论性意见。</w:t>
      </w:r>
    </w:p>
    <w:p w:rsidR="00503F38" w:rsidRDefault="00503F38" w:rsidP="00503F38">
      <w:pPr>
        <w:pStyle w:val="HChGC"/>
        <w:rPr>
          <w:rFonts w:hint="eastAsia"/>
          <w:lang w:val="fr-CA"/>
        </w:rPr>
      </w:pPr>
      <w:r>
        <w:rPr>
          <w:rFonts w:hint="eastAsia"/>
          <w:lang w:val="fr-CA"/>
        </w:rPr>
        <w:tab/>
      </w:r>
      <w:r>
        <w:rPr>
          <w:rFonts w:hint="eastAsia"/>
          <w:lang w:val="fr-CA"/>
        </w:rPr>
        <w:t>一</w:t>
      </w:r>
      <w:r>
        <w:rPr>
          <w:lang w:val="fr-CA"/>
        </w:rPr>
        <w:t>.</w:t>
      </w:r>
      <w:r>
        <w:rPr>
          <w:rFonts w:hint="eastAsia"/>
          <w:lang w:val="fr-CA"/>
        </w:rPr>
        <w:tab/>
      </w:r>
      <w:r>
        <w:rPr>
          <w:rFonts w:hint="eastAsia"/>
          <w:lang w:val="fr-CA"/>
        </w:rPr>
        <w:t>导言</w:t>
      </w:r>
    </w:p>
    <w:p w:rsidR="00503F38" w:rsidRDefault="00503F38" w:rsidP="00503F38">
      <w:pPr>
        <w:pStyle w:val="SingleTxtGC"/>
        <w:rPr>
          <w:rFonts w:hint="eastAsia"/>
        </w:rPr>
      </w:pPr>
      <w:r>
        <w:rPr>
          <w:rFonts w:hint="eastAsia"/>
          <w:lang w:val="fr-CA"/>
        </w:rPr>
        <w:t>2</w:t>
      </w:r>
      <w:r>
        <w:rPr>
          <w:lang w:val="fr-CA"/>
        </w:rPr>
        <w:t>.</w:t>
      </w:r>
      <w:r>
        <w:rPr>
          <w:rFonts w:hint="eastAsia"/>
          <w:lang w:val="fr-CA"/>
        </w:rPr>
        <w:t xml:space="preserve">  </w:t>
      </w:r>
      <w:r>
        <w:rPr>
          <w:rFonts w:hint="eastAsia"/>
          <w:lang w:val="fr-CA"/>
        </w:rPr>
        <w:t>委员会欢迎缔约国提交的第二次和第三次合并定期报告</w:t>
      </w:r>
      <w:r>
        <w:rPr>
          <w:rFonts w:hint="eastAsia"/>
          <w:lang w:val="fr-CA"/>
        </w:rPr>
        <w:t>(</w:t>
      </w:r>
      <w:r w:rsidRPr="00EF4C80">
        <w:rPr>
          <w:rFonts w:eastAsia="Malgun Gothic"/>
        </w:rPr>
        <w:t>CRC/C/NAM/2-3)</w:t>
      </w:r>
      <w:r>
        <w:rPr>
          <w:rFonts w:hint="eastAsia"/>
        </w:rPr>
        <w:t>和对问题清单的书面答复</w:t>
      </w:r>
      <w:r w:rsidRPr="00EF4C80">
        <w:rPr>
          <w:rFonts w:eastAsia="Malgun Gothic"/>
        </w:rPr>
        <w:t>(CRC/C/NAM/Q/2-3/Add.1)</w:t>
      </w:r>
      <w:r>
        <w:rPr>
          <w:rFonts w:hint="eastAsia"/>
        </w:rPr>
        <w:t>，报告和答复</w:t>
      </w:r>
      <w:r w:rsidR="00F04B40">
        <w:rPr>
          <w:rFonts w:hint="eastAsia"/>
        </w:rPr>
        <w:t>加深了人们</w:t>
      </w:r>
      <w:r>
        <w:rPr>
          <w:rFonts w:hint="eastAsia"/>
        </w:rPr>
        <w:t>对缔约国儿童权利状况的认识。委员会还对与高级别和多部门代表团进行的建设性对话表示赞赏。</w:t>
      </w:r>
    </w:p>
    <w:p w:rsidR="00503F38" w:rsidRDefault="00503F38" w:rsidP="00503F38">
      <w:pPr>
        <w:pStyle w:val="HChGC"/>
        <w:rPr>
          <w:rFonts w:hint="eastAsia"/>
          <w:lang w:val="fr-CA"/>
        </w:rPr>
      </w:pPr>
      <w:r>
        <w:rPr>
          <w:rFonts w:hint="eastAsia"/>
          <w:lang w:val="fr-CA"/>
        </w:rPr>
        <w:tab/>
      </w:r>
      <w:r>
        <w:rPr>
          <w:rFonts w:hint="eastAsia"/>
          <w:lang w:val="fr-CA"/>
        </w:rPr>
        <w:t>二</w:t>
      </w:r>
      <w:r>
        <w:rPr>
          <w:lang w:val="fr-CA"/>
        </w:rPr>
        <w:t>.</w:t>
      </w:r>
      <w:r>
        <w:rPr>
          <w:rFonts w:hint="eastAsia"/>
          <w:lang w:val="fr-CA"/>
        </w:rPr>
        <w:tab/>
      </w:r>
      <w:r>
        <w:rPr>
          <w:rFonts w:hint="eastAsia"/>
          <w:lang w:val="fr-CA"/>
        </w:rPr>
        <w:t>缔约国采取的后续措施和取得的进展</w:t>
      </w:r>
    </w:p>
    <w:p w:rsidR="00503F38" w:rsidRDefault="00503F38" w:rsidP="00503F38">
      <w:pPr>
        <w:pStyle w:val="SingleTxtGC"/>
        <w:rPr>
          <w:rFonts w:hint="eastAsia"/>
          <w:lang w:val="fr-CA"/>
        </w:rPr>
      </w:pPr>
      <w:r>
        <w:rPr>
          <w:rFonts w:hint="eastAsia"/>
          <w:lang w:val="fr-CA"/>
        </w:rPr>
        <w:t>3</w:t>
      </w:r>
      <w:r>
        <w:rPr>
          <w:lang w:val="fr-CA"/>
        </w:rPr>
        <w:t>.</w:t>
      </w:r>
      <w:r>
        <w:rPr>
          <w:rFonts w:hint="eastAsia"/>
          <w:lang w:val="fr-CA"/>
        </w:rPr>
        <w:t xml:space="preserve">  </w:t>
      </w:r>
      <w:r>
        <w:rPr>
          <w:rFonts w:hint="eastAsia"/>
          <w:lang w:val="fr-CA"/>
        </w:rPr>
        <w:t>委员会还欢迎采取了以下立法措施：</w:t>
      </w:r>
    </w:p>
    <w:p w:rsidR="00503F38" w:rsidRDefault="00503F38" w:rsidP="00F04B40">
      <w:pPr>
        <w:pStyle w:val="SingleTxtGC"/>
        <w:numPr>
          <w:ilvl w:val="0"/>
          <w:numId w:val="8"/>
        </w:numPr>
        <w:rPr>
          <w:rFonts w:hint="eastAsia"/>
          <w:lang w:val="fr-CA"/>
        </w:rPr>
      </w:pPr>
      <w:r>
        <w:rPr>
          <w:rFonts w:hint="eastAsia"/>
          <w:lang w:val="fr-CA"/>
        </w:rPr>
        <w:t>《儿童地位法》</w:t>
      </w:r>
      <w:r>
        <w:rPr>
          <w:rFonts w:hint="eastAsia"/>
          <w:lang w:val="fr-CA"/>
        </w:rPr>
        <w:t>(2006</w:t>
      </w:r>
      <w:r>
        <w:rPr>
          <w:rFonts w:hint="eastAsia"/>
          <w:lang w:val="fr-CA"/>
        </w:rPr>
        <w:t>年第</w:t>
      </w:r>
      <w:r>
        <w:rPr>
          <w:rFonts w:hint="eastAsia"/>
          <w:lang w:val="fr-CA"/>
        </w:rPr>
        <w:t>6</w:t>
      </w:r>
      <w:r>
        <w:rPr>
          <w:rFonts w:hint="eastAsia"/>
          <w:lang w:val="fr-CA"/>
        </w:rPr>
        <w:t>号法</w:t>
      </w:r>
      <w:r>
        <w:rPr>
          <w:rFonts w:hint="eastAsia"/>
          <w:lang w:val="fr-CA"/>
        </w:rPr>
        <w:t>)</w:t>
      </w:r>
      <w:r>
        <w:rPr>
          <w:rFonts w:hint="eastAsia"/>
          <w:lang w:val="fr-CA"/>
        </w:rPr>
        <w:t>，</w:t>
      </w:r>
      <w:r w:rsidR="00F04B40">
        <w:rPr>
          <w:rFonts w:hint="eastAsia"/>
        </w:rPr>
        <w:t>2008</w:t>
      </w:r>
      <w:r w:rsidR="00F04B40">
        <w:rPr>
          <w:rFonts w:hint="eastAsia"/>
        </w:rPr>
        <w:t>年</w:t>
      </w:r>
      <w:r w:rsidR="00F04B40">
        <w:rPr>
          <w:rFonts w:hint="eastAsia"/>
        </w:rPr>
        <w:t>11</w:t>
      </w:r>
      <w:r w:rsidR="00F04B40">
        <w:rPr>
          <w:rFonts w:hint="eastAsia"/>
        </w:rPr>
        <w:t>月生效</w:t>
      </w:r>
      <w:r>
        <w:rPr>
          <w:rFonts w:hint="eastAsia"/>
        </w:rPr>
        <w:t>；</w:t>
      </w:r>
    </w:p>
    <w:p w:rsidR="00503F38" w:rsidRDefault="00503F38" w:rsidP="00F04B40">
      <w:pPr>
        <w:pStyle w:val="SingleTxtGC"/>
        <w:numPr>
          <w:ilvl w:val="0"/>
          <w:numId w:val="8"/>
        </w:numPr>
        <w:rPr>
          <w:rFonts w:hint="eastAsia"/>
          <w:lang w:val="fr-CA"/>
        </w:rPr>
      </w:pPr>
      <w:r>
        <w:rPr>
          <w:rFonts w:hint="eastAsia"/>
          <w:lang w:val="fr-CA"/>
        </w:rPr>
        <w:t>《劳工法》</w:t>
      </w:r>
      <w:r>
        <w:rPr>
          <w:rFonts w:hint="eastAsia"/>
          <w:lang w:val="fr-CA"/>
        </w:rPr>
        <w:t>(2007</w:t>
      </w:r>
      <w:r>
        <w:rPr>
          <w:rFonts w:hint="eastAsia"/>
          <w:lang w:val="fr-CA"/>
        </w:rPr>
        <w:t>年第</w:t>
      </w:r>
      <w:r>
        <w:rPr>
          <w:rFonts w:hint="eastAsia"/>
          <w:lang w:val="fr-CA"/>
        </w:rPr>
        <w:t>11</w:t>
      </w:r>
      <w:r>
        <w:rPr>
          <w:rFonts w:hint="eastAsia"/>
          <w:lang w:val="fr-CA"/>
        </w:rPr>
        <w:t>号法</w:t>
      </w:r>
      <w:r>
        <w:rPr>
          <w:rFonts w:hint="eastAsia"/>
          <w:lang w:val="fr-CA"/>
        </w:rPr>
        <w:t>)</w:t>
      </w:r>
      <w:r>
        <w:rPr>
          <w:rFonts w:hint="eastAsia"/>
          <w:lang w:val="fr-CA"/>
        </w:rPr>
        <w:t>；</w:t>
      </w:r>
    </w:p>
    <w:p w:rsidR="00503F38" w:rsidRDefault="00503F38" w:rsidP="00DB592D">
      <w:pPr>
        <w:pStyle w:val="SingleTxtGC"/>
        <w:numPr>
          <w:ilvl w:val="0"/>
          <w:numId w:val="8"/>
        </w:numPr>
        <w:rPr>
          <w:rFonts w:hint="eastAsia"/>
          <w:lang w:val="fr-CA"/>
        </w:rPr>
      </w:pPr>
      <w:r>
        <w:rPr>
          <w:rFonts w:hint="eastAsia"/>
          <w:lang w:val="fr-CA"/>
        </w:rPr>
        <w:t>《刑事诉讼法修正案》</w:t>
      </w:r>
      <w:r>
        <w:rPr>
          <w:rFonts w:hint="eastAsia"/>
          <w:lang w:val="fr-CA"/>
        </w:rPr>
        <w:t>(2003</w:t>
      </w:r>
      <w:r>
        <w:rPr>
          <w:rFonts w:hint="eastAsia"/>
          <w:lang w:val="fr-CA"/>
        </w:rPr>
        <w:t>年</w:t>
      </w:r>
      <w:r>
        <w:rPr>
          <w:rFonts w:hint="eastAsia"/>
          <w:lang w:val="fr-CA"/>
        </w:rPr>
        <w:t>12</w:t>
      </w:r>
      <w:r>
        <w:rPr>
          <w:rFonts w:hint="eastAsia"/>
          <w:lang w:val="fr-CA"/>
        </w:rPr>
        <w:t>月第</w:t>
      </w:r>
      <w:r>
        <w:rPr>
          <w:rFonts w:hint="eastAsia"/>
          <w:lang w:val="fr-CA"/>
        </w:rPr>
        <w:t>24</w:t>
      </w:r>
      <w:r>
        <w:rPr>
          <w:rFonts w:hint="eastAsia"/>
          <w:lang w:val="fr-CA"/>
        </w:rPr>
        <w:t>号法</w:t>
      </w:r>
      <w:r>
        <w:rPr>
          <w:rFonts w:hint="eastAsia"/>
          <w:lang w:val="fr-CA"/>
        </w:rPr>
        <w:t>)</w:t>
      </w:r>
      <w:r>
        <w:rPr>
          <w:rFonts w:hint="eastAsia"/>
          <w:lang w:val="fr-CA"/>
        </w:rPr>
        <w:t>；</w:t>
      </w:r>
    </w:p>
    <w:p w:rsidR="00503F38" w:rsidRDefault="00503F38" w:rsidP="00F04B40">
      <w:pPr>
        <w:pStyle w:val="SingleTxtGC"/>
        <w:numPr>
          <w:ilvl w:val="0"/>
          <w:numId w:val="8"/>
        </w:numPr>
        <w:rPr>
          <w:rFonts w:hint="eastAsia"/>
          <w:lang w:val="fr-CA"/>
        </w:rPr>
      </w:pPr>
      <w:r>
        <w:rPr>
          <w:rFonts w:hint="eastAsia"/>
          <w:lang w:val="fr-CA"/>
        </w:rPr>
        <w:t>《抚养法》</w:t>
      </w:r>
      <w:r>
        <w:rPr>
          <w:rFonts w:hint="eastAsia"/>
          <w:lang w:val="fr-CA"/>
        </w:rPr>
        <w:t>(2003</w:t>
      </w:r>
      <w:r>
        <w:rPr>
          <w:rFonts w:hint="eastAsia"/>
          <w:lang w:val="fr-CA"/>
        </w:rPr>
        <w:t>年</w:t>
      </w:r>
      <w:r>
        <w:rPr>
          <w:rFonts w:hint="eastAsia"/>
          <w:lang w:val="fr-CA"/>
        </w:rPr>
        <w:t>7</w:t>
      </w:r>
      <w:r>
        <w:rPr>
          <w:rFonts w:hint="eastAsia"/>
          <w:lang w:val="fr-CA"/>
        </w:rPr>
        <w:t>月第</w:t>
      </w:r>
      <w:r>
        <w:rPr>
          <w:rFonts w:hint="eastAsia"/>
          <w:lang w:val="fr-CA"/>
        </w:rPr>
        <w:t>9</w:t>
      </w:r>
      <w:r>
        <w:rPr>
          <w:rFonts w:hint="eastAsia"/>
          <w:lang w:val="fr-CA"/>
        </w:rPr>
        <w:t>号法</w:t>
      </w:r>
      <w:r>
        <w:rPr>
          <w:rFonts w:hint="eastAsia"/>
          <w:lang w:val="fr-CA"/>
        </w:rPr>
        <w:t>)</w:t>
      </w:r>
      <w:r>
        <w:rPr>
          <w:rFonts w:hint="eastAsia"/>
          <w:lang w:val="fr-CA"/>
        </w:rPr>
        <w:t>；</w:t>
      </w:r>
    </w:p>
    <w:p w:rsidR="00503F38" w:rsidRDefault="00503F38" w:rsidP="00F04B40">
      <w:pPr>
        <w:pStyle w:val="SingleTxtGC"/>
        <w:numPr>
          <w:ilvl w:val="0"/>
          <w:numId w:val="8"/>
        </w:numPr>
        <w:rPr>
          <w:rFonts w:hint="eastAsia"/>
          <w:lang w:val="fr-CA"/>
        </w:rPr>
      </w:pPr>
      <w:r>
        <w:rPr>
          <w:rFonts w:hint="eastAsia"/>
          <w:lang w:val="fr-CA"/>
        </w:rPr>
        <w:t>《打击家庭暴力法》</w:t>
      </w:r>
      <w:r>
        <w:rPr>
          <w:rFonts w:hint="eastAsia"/>
          <w:lang w:val="fr-CA"/>
        </w:rPr>
        <w:t>(2003</w:t>
      </w:r>
      <w:r>
        <w:rPr>
          <w:rFonts w:hint="eastAsia"/>
          <w:lang w:val="fr-CA"/>
        </w:rPr>
        <w:t>年</w:t>
      </w:r>
      <w:r>
        <w:rPr>
          <w:rFonts w:hint="eastAsia"/>
          <w:lang w:val="fr-CA"/>
        </w:rPr>
        <w:t>6</w:t>
      </w:r>
      <w:r>
        <w:rPr>
          <w:rFonts w:hint="eastAsia"/>
          <w:lang w:val="fr-CA"/>
        </w:rPr>
        <w:t>月第</w:t>
      </w:r>
      <w:r>
        <w:rPr>
          <w:rFonts w:hint="eastAsia"/>
          <w:lang w:val="fr-CA"/>
        </w:rPr>
        <w:t>4</w:t>
      </w:r>
      <w:r>
        <w:rPr>
          <w:rFonts w:hint="eastAsia"/>
          <w:lang w:val="fr-CA"/>
        </w:rPr>
        <w:t>号法</w:t>
      </w:r>
      <w:r>
        <w:rPr>
          <w:rFonts w:hint="eastAsia"/>
          <w:lang w:val="fr-CA"/>
        </w:rPr>
        <w:t>)</w:t>
      </w:r>
      <w:r>
        <w:rPr>
          <w:rFonts w:hint="eastAsia"/>
          <w:lang w:val="fr-CA"/>
        </w:rPr>
        <w:t>；</w:t>
      </w:r>
    </w:p>
    <w:p w:rsidR="00503F38" w:rsidRDefault="00503F38" w:rsidP="00F04B40">
      <w:pPr>
        <w:pStyle w:val="SingleTxtGC"/>
        <w:numPr>
          <w:ilvl w:val="0"/>
          <w:numId w:val="8"/>
        </w:numPr>
        <w:rPr>
          <w:rFonts w:hint="eastAsia"/>
          <w:lang w:val="fr-CA"/>
        </w:rPr>
      </w:pPr>
      <w:r>
        <w:rPr>
          <w:rFonts w:hint="eastAsia"/>
          <w:lang w:val="fr-CA"/>
        </w:rPr>
        <w:t>《教育法》</w:t>
      </w:r>
      <w:r>
        <w:rPr>
          <w:rFonts w:hint="eastAsia"/>
          <w:lang w:val="fr-CA"/>
        </w:rPr>
        <w:t>(2001</w:t>
      </w:r>
      <w:r>
        <w:rPr>
          <w:rFonts w:hint="eastAsia"/>
          <w:lang w:val="fr-CA"/>
        </w:rPr>
        <w:t>年</w:t>
      </w:r>
      <w:r>
        <w:rPr>
          <w:rFonts w:hint="eastAsia"/>
          <w:lang w:val="fr-CA"/>
        </w:rPr>
        <w:t>12</w:t>
      </w:r>
      <w:r>
        <w:rPr>
          <w:rFonts w:hint="eastAsia"/>
          <w:lang w:val="fr-CA"/>
        </w:rPr>
        <w:t>月第</w:t>
      </w:r>
      <w:r>
        <w:rPr>
          <w:rFonts w:hint="eastAsia"/>
          <w:lang w:val="fr-CA"/>
        </w:rPr>
        <w:t>16</w:t>
      </w:r>
      <w:r>
        <w:rPr>
          <w:rFonts w:hint="eastAsia"/>
          <w:lang w:val="fr-CA"/>
        </w:rPr>
        <w:t>号法</w:t>
      </w:r>
      <w:r>
        <w:rPr>
          <w:rFonts w:hint="eastAsia"/>
          <w:lang w:val="fr-CA"/>
        </w:rPr>
        <w:t>)</w:t>
      </w:r>
      <w:r>
        <w:rPr>
          <w:rFonts w:hint="eastAsia"/>
          <w:lang w:val="fr-CA"/>
        </w:rPr>
        <w:t>；</w:t>
      </w:r>
    </w:p>
    <w:p w:rsidR="00503F38" w:rsidRDefault="00503F38" w:rsidP="00F04B40">
      <w:pPr>
        <w:pStyle w:val="SingleTxtGC"/>
        <w:numPr>
          <w:ilvl w:val="0"/>
          <w:numId w:val="8"/>
        </w:numPr>
        <w:rPr>
          <w:rFonts w:hint="eastAsia"/>
          <w:lang w:val="fr-CA"/>
        </w:rPr>
      </w:pPr>
      <w:r>
        <w:rPr>
          <w:rFonts w:hint="eastAsia"/>
          <w:lang w:val="fr-CA"/>
        </w:rPr>
        <w:t>《打击强奸法》</w:t>
      </w:r>
      <w:r>
        <w:rPr>
          <w:rFonts w:hint="eastAsia"/>
          <w:lang w:val="fr-CA"/>
        </w:rPr>
        <w:t>(2000</w:t>
      </w:r>
      <w:r>
        <w:rPr>
          <w:rFonts w:hint="eastAsia"/>
          <w:lang w:val="fr-CA"/>
        </w:rPr>
        <w:t>年</w:t>
      </w:r>
      <w:r>
        <w:rPr>
          <w:rFonts w:hint="eastAsia"/>
          <w:lang w:val="fr-CA"/>
        </w:rPr>
        <w:t>4</w:t>
      </w:r>
      <w:r>
        <w:rPr>
          <w:rFonts w:hint="eastAsia"/>
          <w:lang w:val="fr-CA"/>
        </w:rPr>
        <w:t>月第</w:t>
      </w:r>
      <w:r>
        <w:rPr>
          <w:rFonts w:hint="eastAsia"/>
          <w:lang w:val="fr-CA"/>
        </w:rPr>
        <w:t>8</w:t>
      </w:r>
      <w:r>
        <w:rPr>
          <w:rFonts w:hint="eastAsia"/>
          <w:lang w:val="fr-CA"/>
        </w:rPr>
        <w:t>号法</w:t>
      </w:r>
      <w:r>
        <w:rPr>
          <w:rFonts w:hint="eastAsia"/>
          <w:lang w:val="fr-CA"/>
        </w:rPr>
        <w:t>)</w:t>
      </w:r>
      <w:r>
        <w:rPr>
          <w:rFonts w:hint="eastAsia"/>
          <w:lang w:val="fr-CA"/>
        </w:rPr>
        <w:t>。</w:t>
      </w:r>
    </w:p>
    <w:p w:rsidR="00503F38" w:rsidRDefault="00503F38" w:rsidP="00BD6A2A">
      <w:pPr>
        <w:pStyle w:val="SingleTxtGC"/>
        <w:pageBreakBefore/>
        <w:rPr>
          <w:rFonts w:hint="eastAsia"/>
          <w:lang w:val="fr-CA"/>
        </w:rPr>
      </w:pPr>
      <w:r>
        <w:rPr>
          <w:rFonts w:hint="eastAsia"/>
          <w:lang w:val="fr-CA"/>
        </w:rPr>
        <w:t>4</w:t>
      </w:r>
      <w:r>
        <w:rPr>
          <w:lang w:val="fr-CA"/>
        </w:rPr>
        <w:t>.</w:t>
      </w:r>
      <w:r>
        <w:rPr>
          <w:rFonts w:hint="eastAsia"/>
          <w:lang w:val="fr-CA"/>
        </w:rPr>
        <w:t xml:space="preserve">  </w:t>
      </w:r>
      <w:r>
        <w:rPr>
          <w:rFonts w:hint="eastAsia"/>
          <w:lang w:val="fr-CA"/>
        </w:rPr>
        <w:t>委员会还欢迎批准了下列文书：</w:t>
      </w:r>
    </w:p>
    <w:p w:rsidR="00503F38" w:rsidRDefault="00503F38" w:rsidP="00F04B40">
      <w:pPr>
        <w:pStyle w:val="SingleTxtGC"/>
        <w:numPr>
          <w:ilvl w:val="0"/>
          <w:numId w:val="9"/>
        </w:numPr>
        <w:rPr>
          <w:rFonts w:hint="eastAsia"/>
          <w:lang w:val="fr-CA"/>
        </w:rPr>
      </w:pPr>
      <w:r>
        <w:rPr>
          <w:rFonts w:hint="eastAsia"/>
          <w:lang w:val="fr-CA"/>
        </w:rPr>
        <w:t>《儿童权利公约关于儿童卷入武装冲突问题的任择议定书》</w:t>
      </w:r>
      <w:r>
        <w:rPr>
          <w:rFonts w:hint="eastAsia"/>
          <w:lang w:val="fr-CA"/>
        </w:rPr>
        <w:t>(2002</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9"/>
        </w:numPr>
        <w:rPr>
          <w:rFonts w:hint="eastAsia"/>
          <w:lang w:val="fr-CA"/>
        </w:rPr>
      </w:pPr>
      <w:r>
        <w:rPr>
          <w:rFonts w:hint="eastAsia"/>
          <w:lang w:val="fr-CA"/>
        </w:rPr>
        <w:t>《儿童权利公约关于买卖儿童、儿童卖淫和儿童色情制品问题的任择议定书》</w:t>
      </w:r>
      <w:r>
        <w:rPr>
          <w:rFonts w:hint="eastAsia"/>
          <w:lang w:val="fr-CA"/>
        </w:rPr>
        <w:t>(2002</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9"/>
        </w:numPr>
        <w:rPr>
          <w:rFonts w:hint="eastAsia"/>
          <w:lang w:val="fr-CA"/>
        </w:rPr>
      </w:pPr>
      <w:r>
        <w:rPr>
          <w:rFonts w:hint="eastAsia"/>
          <w:lang w:val="fr-CA"/>
        </w:rPr>
        <w:t>《残疾人权利公约》</w:t>
      </w:r>
      <w:r>
        <w:rPr>
          <w:rFonts w:hint="eastAsia"/>
          <w:lang w:val="fr-CA"/>
        </w:rPr>
        <w:t>(2007</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9"/>
        </w:numPr>
        <w:rPr>
          <w:rFonts w:hint="eastAsia"/>
          <w:lang w:val="fr-CA"/>
        </w:rPr>
      </w:pPr>
      <w:r>
        <w:rPr>
          <w:rFonts w:hint="eastAsia"/>
          <w:lang w:val="fr-CA"/>
        </w:rPr>
        <w:t>《残疾人权利公约任择议定书》</w:t>
      </w:r>
      <w:r>
        <w:rPr>
          <w:rFonts w:hint="eastAsia"/>
          <w:lang w:val="fr-CA"/>
        </w:rPr>
        <w:t>(2007</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9"/>
        </w:numPr>
        <w:rPr>
          <w:rFonts w:hint="eastAsia"/>
          <w:lang w:val="fr-CA"/>
        </w:rPr>
      </w:pPr>
      <w:r>
        <w:rPr>
          <w:rFonts w:hint="eastAsia"/>
          <w:lang w:val="fr-CA"/>
        </w:rPr>
        <w:t>《消除对妇女一切形式歧视公约任择议定书》</w:t>
      </w:r>
      <w:r>
        <w:rPr>
          <w:rFonts w:hint="eastAsia"/>
          <w:lang w:val="fr-CA"/>
        </w:rPr>
        <w:t>(2000</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9"/>
        </w:numPr>
        <w:rPr>
          <w:rFonts w:hint="eastAsia"/>
          <w:lang w:val="fr-CA"/>
        </w:rPr>
      </w:pPr>
      <w:r>
        <w:rPr>
          <w:rFonts w:hint="eastAsia"/>
          <w:lang w:val="fr-CA"/>
        </w:rPr>
        <w:t>《联合国打击跨国有组织犯罪公约》及其《关于预防、禁止和惩治贩运人口，特别是妇女与儿童行为的补充议定书》</w:t>
      </w:r>
      <w:r>
        <w:rPr>
          <w:rFonts w:hint="eastAsia"/>
          <w:lang w:val="fr-CA"/>
        </w:rPr>
        <w:t>(2002</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9"/>
        </w:numPr>
        <w:rPr>
          <w:rFonts w:hint="eastAsia"/>
          <w:lang w:val="fr-CA"/>
        </w:rPr>
      </w:pPr>
      <w:r>
        <w:rPr>
          <w:rFonts w:hint="eastAsia"/>
          <w:lang w:val="fr-CA"/>
        </w:rPr>
        <w:t>国际劳工组织</w:t>
      </w:r>
      <w:r>
        <w:rPr>
          <w:rFonts w:hint="eastAsia"/>
          <w:lang w:val="fr-CA"/>
        </w:rPr>
        <w:t>(</w:t>
      </w:r>
      <w:r>
        <w:rPr>
          <w:rFonts w:hint="eastAsia"/>
          <w:lang w:val="fr-CA"/>
        </w:rPr>
        <w:t>劳工组织</w:t>
      </w:r>
      <w:r>
        <w:rPr>
          <w:rFonts w:hint="eastAsia"/>
          <w:lang w:val="fr-CA"/>
        </w:rPr>
        <w:t>)</w:t>
      </w:r>
      <w:r>
        <w:rPr>
          <w:rFonts w:hint="eastAsia"/>
          <w:lang w:val="fr-CA"/>
        </w:rPr>
        <w:t>《关于禁止和立即行动消除最恶劣童工形式的第</w:t>
      </w:r>
      <w:r>
        <w:rPr>
          <w:rFonts w:hint="eastAsia"/>
          <w:lang w:val="fr-CA"/>
        </w:rPr>
        <w:t>182</w:t>
      </w:r>
      <w:r>
        <w:rPr>
          <w:rFonts w:hint="eastAsia"/>
          <w:lang w:val="fr-CA"/>
        </w:rPr>
        <w:t>号公约</w:t>
      </w:r>
      <w:r w:rsidR="000A5894">
        <w:rPr>
          <w:rFonts w:hint="eastAsia"/>
          <w:lang w:val="fr-CA"/>
        </w:rPr>
        <w:t>(1999</w:t>
      </w:r>
      <w:r w:rsidR="000A5894">
        <w:rPr>
          <w:rFonts w:hint="eastAsia"/>
          <w:lang w:val="fr-CA"/>
        </w:rPr>
        <w:t>年</w:t>
      </w:r>
      <w:r w:rsidR="000A5894">
        <w:rPr>
          <w:rFonts w:hint="eastAsia"/>
          <w:lang w:val="fr-CA"/>
        </w:rPr>
        <w:t>)</w:t>
      </w:r>
      <w:r>
        <w:rPr>
          <w:rFonts w:hint="eastAsia"/>
          <w:lang w:val="fr-CA"/>
        </w:rPr>
        <w:t>》</w:t>
      </w:r>
      <w:r>
        <w:rPr>
          <w:rFonts w:hint="eastAsia"/>
          <w:lang w:val="fr-CA"/>
        </w:rPr>
        <w:t>(2000</w:t>
      </w:r>
      <w:r>
        <w:rPr>
          <w:rFonts w:hint="eastAsia"/>
          <w:lang w:val="fr-CA"/>
        </w:rPr>
        <w:t>年</w:t>
      </w:r>
      <w:r>
        <w:rPr>
          <w:rFonts w:hint="eastAsia"/>
          <w:lang w:val="fr-CA"/>
        </w:rPr>
        <w:t>)</w:t>
      </w:r>
      <w:r>
        <w:rPr>
          <w:rFonts w:hint="eastAsia"/>
          <w:lang w:val="fr-CA"/>
        </w:rPr>
        <w:t>。</w:t>
      </w:r>
    </w:p>
    <w:p w:rsidR="00503F38" w:rsidRDefault="00503F38" w:rsidP="00503F38">
      <w:pPr>
        <w:pStyle w:val="SingleTxtGC"/>
        <w:rPr>
          <w:rFonts w:hint="eastAsia"/>
          <w:lang w:val="fr-CA"/>
        </w:rPr>
      </w:pPr>
      <w:r>
        <w:rPr>
          <w:rFonts w:hint="eastAsia"/>
          <w:lang w:val="fr-CA"/>
        </w:rPr>
        <w:t>5</w:t>
      </w:r>
      <w:r>
        <w:rPr>
          <w:lang w:val="fr-CA"/>
        </w:rPr>
        <w:t>.</w:t>
      </w:r>
      <w:r>
        <w:rPr>
          <w:rFonts w:hint="eastAsia"/>
          <w:lang w:val="fr-CA"/>
        </w:rPr>
        <w:t xml:space="preserve">  </w:t>
      </w:r>
      <w:r>
        <w:rPr>
          <w:rFonts w:hint="eastAsia"/>
          <w:lang w:val="fr-CA"/>
        </w:rPr>
        <w:t>委员会还欢迎采取了以下政策措施：</w:t>
      </w:r>
    </w:p>
    <w:p w:rsidR="00503F38" w:rsidRDefault="00503F38" w:rsidP="00F04B40">
      <w:pPr>
        <w:pStyle w:val="SingleTxtGC"/>
        <w:numPr>
          <w:ilvl w:val="0"/>
          <w:numId w:val="10"/>
        </w:numPr>
        <w:rPr>
          <w:rFonts w:hint="eastAsia"/>
          <w:lang w:val="fr-CA"/>
        </w:rPr>
      </w:pPr>
      <w:r>
        <w:rPr>
          <w:rFonts w:hint="eastAsia"/>
          <w:lang w:val="fr-CA"/>
        </w:rPr>
        <w:t>《国家儿童议程</w:t>
      </w:r>
      <w:r w:rsidR="00DB1370">
        <w:rPr>
          <w:rFonts w:hint="eastAsia"/>
          <w:lang w:val="fr-CA"/>
        </w:rPr>
        <w:t>(2012-2016</w:t>
      </w:r>
      <w:r w:rsidR="00DB1370">
        <w:rPr>
          <w:rFonts w:hint="eastAsia"/>
          <w:lang w:val="fr-CA"/>
        </w:rPr>
        <w:t>年</w:t>
      </w:r>
      <w:r w:rsidR="00DB1370">
        <w:rPr>
          <w:rFonts w:hint="eastAsia"/>
          <w:lang w:val="fr-CA"/>
        </w:rPr>
        <w:t>)</w:t>
      </w:r>
      <w:r>
        <w:rPr>
          <w:rFonts w:hint="eastAsia"/>
          <w:lang w:val="fr-CA"/>
        </w:rPr>
        <w:t>》，</w:t>
      </w:r>
      <w:r>
        <w:rPr>
          <w:rFonts w:hint="eastAsia"/>
          <w:lang w:val="fr-CA"/>
        </w:rPr>
        <w:t>2012</w:t>
      </w:r>
      <w:r>
        <w:rPr>
          <w:rFonts w:hint="eastAsia"/>
          <w:lang w:val="fr-CA"/>
        </w:rPr>
        <w:t>年</w:t>
      </w:r>
      <w:r>
        <w:rPr>
          <w:rFonts w:hint="eastAsia"/>
          <w:lang w:val="fr-CA"/>
        </w:rPr>
        <w:t>6</w:t>
      </w:r>
      <w:r>
        <w:rPr>
          <w:rFonts w:hint="eastAsia"/>
          <w:lang w:val="fr-CA"/>
        </w:rPr>
        <w:t>月；</w:t>
      </w:r>
    </w:p>
    <w:p w:rsidR="00503F38" w:rsidRDefault="00503F38" w:rsidP="00F04B40">
      <w:pPr>
        <w:pStyle w:val="SingleTxtGC"/>
        <w:numPr>
          <w:ilvl w:val="0"/>
          <w:numId w:val="10"/>
        </w:numPr>
        <w:rPr>
          <w:rFonts w:hint="eastAsia"/>
          <w:lang w:val="fr-CA"/>
        </w:rPr>
      </w:pPr>
      <w:r>
        <w:rPr>
          <w:rFonts w:hint="eastAsia"/>
          <w:lang w:val="fr-CA"/>
        </w:rPr>
        <w:t>《</w:t>
      </w:r>
      <w:r>
        <w:rPr>
          <w:rFonts w:hint="eastAsia"/>
          <w:lang w:val="fr-CA"/>
        </w:rPr>
        <w:t>2005-2015</w:t>
      </w:r>
      <w:r>
        <w:rPr>
          <w:rFonts w:hint="eastAsia"/>
          <w:lang w:val="fr-CA"/>
        </w:rPr>
        <w:t>年国家普及教育行动计划》；</w:t>
      </w:r>
    </w:p>
    <w:p w:rsidR="00503F38" w:rsidRDefault="00503F38" w:rsidP="00F04B40">
      <w:pPr>
        <w:pStyle w:val="SingleTxtGC"/>
        <w:numPr>
          <w:ilvl w:val="0"/>
          <w:numId w:val="10"/>
        </w:numPr>
        <w:rPr>
          <w:rFonts w:hint="eastAsia"/>
          <w:lang w:val="fr-CA"/>
        </w:rPr>
      </w:pPr>
      <w:r>
        <w:rPr>
          <w:rFonts w:hint="eastAsia"/>
          <w:lang w:val="fr-CA"/>
        </w:rPr>
        <w:t>《第四个国家发展计划》，包含关于儿童的重要规定，包括强调儿童早期</w:t>
      </w:r>
      <w:r w:rsidR="00DB1370">
        <w:rPr>
          <w:rFonts w:hint="eastAsia"/>
          <w:lang w:val="fr-CA"/>
        </w:rPr>
        <w:t>发展</w:t>
      </w:r>
      <w:r>
        <w:rPr>
          <w:rFonts w:hint="eastAsia"/>
          <w:lang w:val="fr-CA"/>
        </w:rPr>
        <w:t>(2012</w:t>
      </w:r>
      <w:r>
        <w:rPr>
          <w:rFonts w:hint="eastAsia"/>
          <w:lang w:val="fr-CA"/>
        </w:rPr>
        <w:t>年</w:t>
      </w:r>
      <w:r>
        <w:rPr>
          <w:rFonts w:hint="eastAsia"/>
          <w:lang w:val="fr-CA"/>
        </w:rPr>
        <w:t>7</w:t>
      </w:r>
      <w:r>
        <w:rPr>
          <w:rFonts w:hint="eastAsia"/>
          <w:lang w:val="fr-CA"/>
        </w:rPr>
        <w:t>月</w:t>
      </w:r>
      <w:r>
        <w:rPr>
          <w:rFonts w:hint="eastAsia"/>
          <w:lang w:val="fr-CA"/>
        </w:rPr>
        <w:t>)</w:t>
      </w:r>
      <w:r>
        <w:rPr>
          <w:rFonts w:hint="eastAsia"/>
          <w:lang w:val="fr-CA"/>
        </w:rPr>
        <w:t>；</w:t>
      </w:r>
    </w:p>
    <w:p w:rsidR="00503F38" w:rsidRDefault="00503F38" w:rsidP="00F04B40">
      <w:pPr>
        <w:pStyle w:val="SingleTxtGC"/>
        <w:numPr>
          <w:ilvl w:val="0"/>
          <w:numId w:val="10"/>
        </w:numPr>
        <w:rPr>
          <w:rFonts w:hint="eastAsia"/>
          <w:lang w:val="fr-CA"/>
        </w:rPr>
      </w:pPr>
      <w:r>
        <w:rPr>
          <w:rFonts w:hint="eastAsia"/>
          <w:lang w:val="fr-CA"/>
        </w:rPr>
        <w:t>《消除童工的国家行动方案》</w:t>
      </w:r>
      <w:r>
        <w:rPr>
          <w:rFonts w:hint="eastAsia"/>
          <w:lang w:val="fr-CA"/>
        </w:rPr>
        <w:t>(2008</w:t>
      </w:r>
      <w:r>
        <w:rPr>
          <w:rFonts w:hint="eastAsia"/>
          <w:lang w:val="fr-CA"/>
        </w:rPr>
        <w:t>年</w:t>
      </w:r>
      <w:r>
        <w:rPr>
          <w:rFonts w:hint="eastAsia"/>
          <w:lang w:val="fr-CA"/>
        </w:rPr>
        <w:t>1</w:t>
      </w:r>
      <w:r>
        <w:rPr>
          <w:rFonts w:hint="eastAsia"/>
          <w:lang w:val="fr-CA"/>
        </w:rPr>
        <w:t>月</w:t>
      </w:r>
      <w:r>
        <w:rPr>
          <w:rFonts w:hint="eastAsia"/>
          <w:lang w:val="fr-CA"/>
        </w:rPr>
        <w:t>)</w:t>
      </w:r>
      <w:r>
        <w:rPr>
          <w:rFonts w:hint="eastAsia"/>
          <w:lang w:val="fr-CA"/>
        </w:rPr>
        <w:t>；</w:t>
      </w:r>
    </w:p>
    <w:p w:rsidR="00503F38" w:rsidRDefault="00503F38" w:rsidP="00F04B40">
      <w:pPr>
        <w:pStyle w:val="SingleTxtGC"/>
        <w:numPr>
          <w:ilvl w:val="0"/>
          <w:numId w:val="10"/>
        </w:numPr>
        <w:rPr>
          <w:rFonts w:hint="eastAsia"/>
          <w:lang w:val="fr-CA"/>
        </w:rPr>
      </w:pPr>
      <w:r>
        <w:rPr>
          <w:rFonts w:hint="eastAsia"/>
          <w:lang w:val="fr-CA"/>
        </w:rPr>
        <w:t>《关于纳米比亚的孤儿和弱势儿童的教育部门政策》</w:t>
      </w:r>
      <w:r>
        <w:rPr>
          <w:rFonts w:hint="eastAsia"/>
          <w:lang w:val="fr-CA"/>
        </w:rPr>
        <w:t>(2008</w:t>
      </w:r>
      <w:r>
        <w:rPr>
          <w:rFonts w:hint="eastAsia"/>
          <w:lang w:val="fr-CA"/>
        </w:rPr>
        <w:t>年</w:t>
      </w:r>
      <w:r>
        <w:rPr>
          <w:rFonts w:hint="eastAsia"/>
          <w:lang w:val="fr-CA"/>
        </w:rPr>
        <w:t>)</w:t>
      </w:r>
      <w:r>
        <w:rPr>
          <w:rFonts w:hint="eastAsia"/>
          <w:lang w:val="fr-CA"/>
        </w:rPr>
        <w:t>；</w:t>
      </w:r>
    </w:p>
    <w:p w:rsidR="00503F38" w:rsidRDefault="00503F38" w:rsidP="00F04B40">
      <w:pPr>
        <w:pStyle w:val="SingleTxtGC"/>
        <w:numPr>
          <w:ilvl w:val="0"/>
          <w:numId w:val="10"/>
        </w:numPr>
        <w:rPr>
          <w:rFonts w:hint="eastAsia"/>
          <w:lang w:val="fr-CA"/>
        </w:rPr>
      </w:pPr>
      <w:r>
        <w:rPr>
          <w:rFonts w:hint="eastAsia"/>
          <w:lang w:val="fr-CA"/>
        </w:rPr>
        <w:t>《教育和培训部门改进方案》</w:t>
      </w:r>
      <w:r>
        <w:rPr>
          <w:rFonts w:hint="eastAsia"/>
          <w:lang w:val="fr-CA"/>
        </w:rPr>
        <w:t>(2006</w:t>
      </w:r>
      <w:r>
        <w:rPr>
          <w:rFonts w:hint="eastAsia"/>
          <w:lang w:val="fr-CA"/>
        </w:rPr>
        <w:t>年</w:t>
      </w:r>
      <w:r>
        <w:rPr>
          <w:rFonts w:hint="eastAsia"/>
          <w:lang w:val="fr-CA"/>
        </w:rPr>
        <w:t>2</w:t>
      </w:r>
      <w:r>
        <w:rPr>
          <w:rFonts w:hint="eastAsia"/>
          <w:lang w:val="fr-CA"/>
        </w:rPr>
        <w:t>月</w:t>
      </w:r>
      <w:r>
        <w:rPr>
          <w:rFonts w:hint="eastAsia"/>
          <w:lang w:val="fr-CA"/>
        </w:rPr>
        <w:t>)</w:t>
      </w:r>
      <w:r>
        <w:rPr>
          <w:rFonts w:hint="eastAsia"/>
          <w:lang w:val="fr-CA"/>
        </w:rPr>
        <w:t>；</w:t>
      </w:r>
    </w:p>
    <w:p w:rsidR="00503F38" w:rsidRDefault="00503F38" w:rsidP="00F04B40">
      <w:pPr>
        <w:pStyle w:val="SingleTxtGC"/>
        <w:numPr>
          <w:ilvl w:val="0"/>
          <w:numId w:val="10"/>
        </w:numPr>
        <w:rPr>
          <w:rFonts w:hint="eastAsia"/>
          <w:lang w:val="fr-CA"/>
        </w:rPr>
      </w:pPr>
      <w:r>
        <w:rPr>
          <w:rFonts w:hint="eastAsia"/>
          <w:lang w:val="fr-CA"/>
        </w:rPr>
        <w:t>《孤儿和弱势儿童问题国家行动计划</w:t>
      </w:r>
      <w:r>
        <w:rPr>
          <w:rFonts w:hint="eastAsia"/>
          <w:lang w:val="fr-CA"/>
        </w:rPr>
        <w:t>(2006-2010</w:t>
      </w:r>
      <w:r>
        <w:rPr>
          <w:rFonts w:hint="eastAsia"/>
          <w:lang w:val="fr-CA"/>
        </w:rPr>
        <w:t>年</w:t>
      </w:r>
      <w:r>
        <w:rPr>
          <w:rFonts w:hint="eastAsia"/>
          <w:lang w:val="fr-CA"/>
        </w:rPr>
        <w:t>)</w:t>
      </w:r>
      <w:r>
        <w:rPr>
          <w:rFonts w:hint="eastAsia"/>
          <w:lang w:val="fr-CA"/>
        </w:rPr>
        <w:t>》</w:t>
      </w:r>
      <w:r>
        <w:rPr>
          <w:rFonts w:hint="eastAsia"/>
          <w:lang w:val="fr-CA"/>
        </w:rPr>
        <w:t>(2007</w:t>
      </w:r>
      <w:r>
        <w:rPr>
          <w:rFonts w:hint="eastAsia"/>
          <w:lang w:val="fr-CA"/>
        </w:rPr>
        <w:t>年</w:t>
      </w:r>
      <w:r>
        <w:rPr>
          <w:rFonts w:hint="eastAsia"/>
          <w:lang w:val="fr-CA"/>
        </w:rPr>
        <w:t>10</w:t>
      </w:r>
      <w:r>
        <w:rPr>
          <w:rFonts w:hint="eastAsia"/>
          <w:lang w:val="fr-CA"/>
        </w:rPr>
        <w:t>月</w:t>
      </w:r>
      <w:r>
        <w:rPr>
          <w:rFonts w:hint="eastAsia"/>
          <w:lang w:val="fr-CA"/>
        </w:rPr>
        <w:t>)</w:t>
      </w:r>
      <w:r>
        <w:rPr>
          <w:rFonts w:hint="eastAsia"/>
          <w:lang w:val="fr-CA"/>
        </w:rPr>
        <w:t>；</w:t>
      </w:r>
    </w:p>
    <w:p w:rsidR="00503F38" w:rsidRDefault="00503F38" w:rsidP="00F04B40">
      <w:pPr>
        <w:pStyle w:val="SingleTxtGC"/>
        <w:numPr>
          <w:ilvl w:val="0"/>
          <w:numId w:val="10"/>
        </w:numPr>
        <w:rPr>
          <w:rFonts w:hint="eastAsia"/>
          <w:lang w:val="fr-CA"/>
        </w:rPr>
      </w:pPr>
      <w:r>
        <w:rPr>
          <w:rFonts w:hint="eastAsia"/>
          <w:lang w:val="fr-CA"/>
        </w:rPr>
        <w:t>《教育部门艾滋病毒</w:t>
      </w:r>
      <w:r>
        <w:rPr>
          <w:rFonts w:hint="eastAsia"/>
          <w:lang w:val="fr-CA"/>
        </w:rPr>
        <w:t>/</w:t>
      </w:r>
      <w:r>
        <w:rPr>
          <w:rFonts w:hint="eastAsia"/>
          <w:lang w:val="fr-CA"/>
        </w:rPr>
        <w:t>艾滋病问题国家政策》</w:t>
      </w:r>
      <w:r>
        <w:rPr>
          <w:rFonts w:hint="eastAsia"/>
          <w:lang w:val="fr-CA"/>
        </w:rPr>
        <w:t>(2003</w:t>
      </w:r>
      <w:r>
        <w:rPr>
          <w:rFonts w:hint="eastAsia"/>
          <w:lang w:val="fr-CA"/>
        </w:rPr>
        <w:t>年</w:t>
      </w:r>
      <w:r>
        <w:rPr>
          <w:rFonts w:hint="eastAsia"/>
          <w:lang w:val="fr-CA"/>
        </w:rPr>
        <w:t>1</w:t>
      </w:r>
      <w:r>
        <w:rPr>
          <w:rFonts w:hint="eastAsia"/>
          <w:lang w:val="fr-CA"/>
        </w:rPr>
        <w:t>月</w:t>
      </w:r>
      <w:r>
        <w:rPr>
          <w:rFonts w:hint="eastAsia"/>
          <w:lang w:val="fr-CA"/>
        </w:rPr>
        <w:t>)</w:t>
      </w:r>
      <w:r>
        <w:rPr>
          <w:rFonts w:hint="eastAsia"/>
          <w:lang w:val="fr-CA"/>
        </w:rPr>
        <w:t>。</w:t>
      </w:r>
    </w:p>
    <w:p w:rsidR="00503F38" w:rsidRDefault="00503F38" w:rsidP="00503F38">
      <w:pPr>
        <w:pStyle w:val="SingleTxtGC"/>
        <w:rPr>
          <w:rFonts w:hint="eastAsia"/>
          <w:lang w:val="fr-CA"/>
        </w:rPr>
      </w:pPr>
      <w:r>
        <w:rPr>
          <w:rFonts w:hint="eastAsia"/>
          <w:lang w:val="fr-CA"/>
        </w:rPr>
        <w:t>6</w:t>
      </w:r>
      <w:r>
        <w:rPr>
          <w:lang w:val="fr-CA"/>
        </w:rPr>
        <w:t>.</w:t>
      </w:r>
      <w:r>
        <w:rPr>
          <w:rFonts w:hint="eastAsia"/>
          <w:lang w:val="fr-CA"/>
        </w:rPr>
        <w:t xml:space="preserve">  </w:t>
      </w:r>
      <w:r w:rsidR="00DB1370">
        <w:rPr>
          <w:rFonts w:hint="eastAsia"/>
          <w:lang w:val="fr-CA"/>
        </w:rPr>
        <w:t>委员会注意到缔约国向联合国特别程序任务负责人发出了积极</w:t>
      </w:r>
      <w:r>
        <w:rPr>
          <w:rFonts w:hint="eastAsia"/>
          <w:lang w:val="fr-CA"/>
        </w:rPr>
        <w:t>邀请。</w:t>
      </w:r>
    </w:p>
    <w:p w:rsidR="00503F38" w:rsidRDefault="00503F38" w:rsidP="00503F38">
      <w:pPr>
        <w:pStyle w:val="HChGC"/>
        <w:rPr>
          <w:rFonts w:hint="eastAsia"/>
          <w:lang w:val="fr-CA"/>
        </w:rPr>
      </w:pPr>
      <w:r>
        <w:rPr>
          <w:rFonts w:hint="eastAsia"/>
          <w:lang w:val="fr-CA"/>
        </w:rPr>
        <w:tab/>
      </w:r>
      <w:r>
        <w:rPr>
          <w:rFonts w:hint="eastAsia"/>
          <w:lang w:val="fr-CA"/>
        </w:rPr>
        <w:t>三</w:t>
      </w:r>
      <w:r>
        <w:rPr>
          <w:lang w:val="fr-CA"/>
        </w:rPr>
        <w:t>.</w:t>
      </w:r>
      <w:r>
        <w:rPr>
          <w:rFonts w:hint="eastAsia"/>
          <w:lang w:val="fr-CA"/>
        </w:rPr>
        <w:tab/>
      </w:r>
      <w:r>
        <w:rPr>
          <w:rFonts w:hint="eastAsia"/>
          <w:lang w:val="fr-CA"/>
        </w:rPr>
        <w:t>妨碍执行</w:t>
      </w:r>
      <w:r w:rsidRPr="00AA216D">
        <w:rPr>
          <w:rFonts w:hint="eastAsia"/>
          <w:lang w:val="fr-CA"/>
        </w:rPr>
        <w:t>《公约》</w:t>
      </w:r>
      <w:r>
        <w:rPr>
          <w:rFonts w:hint="eastAsia"/>
          <w:lang w:val="fr-CA"/>
        </w:rPr>
        <w:t>的因素和困难</w:t>
      </w:r>
    </w:p>
    <w:p w:rsidR="00503F38" w:rsidRDefault="00503F38" w:rsidP="00503F38">
      <w:pPr>
        <w:pStyle w:val="SingleTxtGC"/>
        <w:rPr>
          <w:rFonts w:hint="eastAsia"/>
          <w:lang w:val="fr-CA"/>
        </w:rPr>
      </w:pPr>
      <w:r>
        <w:rPr>
          <w:rFonts w:hint="eastAsia"/>
          <w:lang w:val="fr-CA"/>
        </w:rPr>
        <w:t>7</w:t>
      </w:r>
      <w:r>
        <w:rPr>
          <w:lang w:val="fr-CA"/>
        </w:rPr>
        <w:t>.</w:t>
      </w:r>
      <w:r>
        <w:rPr>
          <w:rFonts w:hint="eastAsia"/>
          <w:lang w:val="fr-CA"/>
        </w:rPr>
        <w:t xml:space="preserve">  </w:t>
      </w:r>
      <w:r>
        <w:rPr>
          <w:rFonts w:hint="eastAsia"/>
          <w:lang w:val="fr-CA"/>
        </w:rPr>
        <w:t>委员会注意到缔约国是受气候变化影响最严重的国家之一，自然灾害，例如洪水、暴风雨和干旱的影响也日益加剧，导致疾病模式变化、农业产出减少和粮食不安全。</w:t>
      </w:r>
    </w:p>
    <w:p w:rsidR="00503F38" w:rsidRDefault="00503F38" w:rsidP="00503F38">
      <w:pPr>
        <w:pStyle w:val="HChGC"/>
        <w:rPr>
          <w:rFonts w:hint="eastAsia"/>
          <w:lang w:val="fr-CA"/>
        </w:rPr>
      </w:pPr>
      <w:r>
        <w:rPr>
          <w:rFonts w:hint="eastAsia"/>
          <w:lang w:val="fr-CA"/>
        </w:rPr>
        <w:tab/>
      </w:r>
      <w:r>
        <w:rPr>
          <w:rFonts w:hint="eastAsia"/>
          <w:lang w:val="fr-CA"/>
        </w:rPr>
        <w:t>四</w:t>
      </w:r>
      <w:r>
        <w:rPr>
          <w:lang w:val="fr-CA"/>
        </w:rPr>
        <w:t>.</w:t>
      </w:r>
      <w:r>
        <w:rPr>
          <w:rFonts w:hint="eastAsia"/>
          <w:lang w:val="fr-CA"/>
        </w:rPr>
        <w:tab/>
      </w:r>
      <w:r>
        <w:rPr>
          <w:rFonts w:hint="eastAsia"/>
          <w:lang w:val="fr-CA"/>
        </w:rPr>
        <w:t>主要关切领域和建议</w:t>
      </w:r>
    </w:p>
    <w:p w:rsidR="00503F38" w:rsidRDefault="00503F38" w:rsidP="00503F38">
      <w:pPr>
        <w:pStyle w:val="H1GC"/>
        <w:rPr>
          <w:rFonts w:hint="eastAsia"/>
          <w:lang w:val="fr-CA"/>
        </w:rPr>
      </w:pPr>
      <w:r>
        <w:rPr>
          <w:rFonts w:hint="eastAsia"/>
          <w:lang w:val="fr-CA"/>
        </w:rPr>
        <w:tab/>
        <w:t>A</w:t>
      </w:r>
      <w:r>
        <w:rPr>
          <w:lang w:val="fr-CA"/>
        </w:rPr>
        <w:t>.</w:t>
      </w:r>
      <w:r>
        <w:rPr>
          <w:rFonts w:hint="eastAsia"/>
          <w:lang w:val="fr-CA"/>
        </w:rPr>
        <w:tab/>
      </w:r>
      <w:r>
        <w:rPr>
          <w:rFonts w:hint="eastAsia"/>
          <w:lang w:val="fr-CA"/>
        </w:rPr>
        <w:t>一般执行措施</w:t>
      </w:r>
      <w:r>
        <w:rPr>
          <w:rFonts w:hint="eastAsia"/>
          <w:lang w:val="fr-CA"/>
        </w:rPr>
        <w:t>(</w:t>
      </w:r>
      <w:r>
        <w:rPr>
          <w:rFonts w:hint="eastAsia"/>
          <w:lang w:val="fr-CA"/>
        </w:rPr>
        <w:t>《公约》第</w:t>
      </w:r>
      <w:r>
        <w:rPr>
          <w:rFonts w:hint="eastAsia"/>
          <w:lang w:val="fr-CA"/>
        </w:rPr>
        <w:t>4</w:t>
      </w:r>
      <w:r>
        <w:rPr>
          <w:rFonts w:hint="eastAsia"/>
          <w:lang w:val="fr-CA"/>
        </w:rPr>
        <w:t>条、第</w:t>
      </w:r>
      <w:r>
        <w:rPr>
          <w:rFonts w:hint="eastAsia"/>
          <w:lang w:val="fr-CA"/>
        </w:rPr>
        <w:t>42</w:t>
      </w:r>
      <w:r>
        <w:rPr>
          <w:rFonts w:hint="eastAsia"/>
          <w:lang w:val="fr-CA"/>
        </w:rPr>
        <w:t>条和第</w:t>
      </w:r>
      <w:r>
        <w:rPr>
          <w:rFonts w:hint="eastAsia"/>
          <w:lang w:val="fr-CA"/>
        </w:rPr>
        <w:t>44</w:t>
      </w:r>
      <w:r>
        <w:rPr>
          <w:rFonts w:hint="eastAsia"/>
          <w:lang w:val="fr-CA"/>
        </w:rPr>
        <w:t>条第</w:t>
      </w:r>
      <w:r>
        <w:rPr>
          <w:rFonts w:hint="eastAsia"/>
          <w:lang w:val="fr-CA"/>
        </w:rPr>
        <w:t>6</w:t>
      </w:r>
      <w:r>
        <w:rPr>
          <w:rFonts w:hint="eastAsia"/>
          <w:lang w:val="fr-CA"/>
        </w:rPr>
        <w:t>款</w:t>
      </w:r>
      <w:r>
        <w:rPr>
          <w:rFonts w:hint="eastAsia"/>
          <w:lang w:val="fr-CA"/>
        </w:rPr>
        <w:t>)</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委员会以往的建议</w:t>
      </w:r>
    </w:p>
    <w:p w:rsidR="00503F38" w:rsidRDefault="00503F38" w:rsidP="00503F38">
      <w:pPr>
        <w:pStyle w:val="SingleTxtGC"/>
        <w:rPr>
          <w:rFonts w:hint="eastAsia"/>
          <w:lang w:val="fr-CA"/>
        </w:rPr>
      </w:pPr>
      <w:r>
        <w:rPr>
          <w:rFonts w:hint="eastAsia"/>
          <w:lang w:val="fr-CA"/>
        </w:rPr>
        <w:t>8</w:t>
      </w:r>
      <w:r>
        <w:rPr>
          <w:lang w:val="fr-CA"/>
        </w:rPr>
        <w:t>.</w:t>
      </w:r>
      <w:r>
        <w:rPr>
          <w:rFonts w:hint="eastAsia"/>
          <w:lang w:val="fr-CA"/>
        </w:rPr>
        <w:t xml:space="preserve">  </w:t>
      </w:r>
      <w:r>
        <w:rPr>
          <w:rFonts w:hint="eastAsia"/>
          <w:lang w:val="fr-CA"/>
        </w:rPr>
        <w:t>委员会欢迎缔约国对儿童权利状况的客观评价，及其努力实施</w:t>
      </w:r>
      <w:r>
        <w:rPr>
          <w:rFonts w:hint="eastAsia"/>
          <w:lang w:val="fr-CA"/>
        </w:rPr>
        <w:t>1994</w:t>
      </w:r>
      <w:r>
        <w:rPr>
          <w:rFonts w:hint="eastAsia"/>
          <w:lang w:val="fr-CA"/>
        </w:rPr>
        <w:t>年通过的关于其初次报告</w:t>
      </w:r>
      <w:r w:rsidR="00DB1370">
        <w:rPr>
          <w:rFonts w:hint="eastAsia"/>
          <w:lang w:val="fr-CA"/>
        </w:rPr>
        <w:t>的结论性意见</w:t>
      </w:r>
      <w:r>
        <w:rPr>
          <w:rFonts w:hint="eastAsia"/>
          <w:lang w:val="fr-CA"/>
        </w:rPr>
        <w:t>(</w:t>
      </w:r>
      <w:r w:rsidRPr="00DC680A">
        <w:rPr>
          <w:lang w:val="en-GB"/>
        </w:rPr>
        <w:t>CRC/C/15/Add.14</w:t>
      </w:r>
      <w:r>
        <w:rPr>
          <w:rFonts w:hint="eastAsia"/>
          <w:lang w:val="fr-CA"/>
        </w:rPr>
        <w:t>)</w:t>
      </w:r>
      <w:r w:rsidR="00DB1370">
        <w:rPr>
          <w:rFonts w:hint="eastAsia"/>
          <w:lang w:val="fr-CA"/>
        </w:rPr>
        <w:t>，但它</w:t>
      </w:r>
      <w:r>
        <w:rPr>
          <w:rFonts w:hint="eastAsia"/>
          <w:lang w:val="fr-CA"/>
        </w:rPr>
        <w:t>感到遗憾的是，委员会结论性意见中的一些建议未得到实施。</w:t>
      </w:r>
    </w:p>
    <w:p w:rsidR="00503F38" w:rsidRDefault="00503F38" w:rsidP="00503F38">
      <w:pPr>
        <w:pStyle w:val="SingleTxtGC"/>
        <w:rPr>
          <w:rFonts w:hint="eastAsia"/>
          <w:lang w:val="fr-CA"/>
        </w:rPr>
      </w:pPr>
      <w:r>
        <w:rPr>
          <w:rFonts w:hint="eastAsia"/>
          <w:lang w:val="fr-CA"/>
        </w:rPr>
        <w:t>9</w:t>
      </w:r>
      <w:r>
        <w:rPr>
          <w:lang w:val="fr-CA"/>
        </w:rPr>
        <w:t>.</w:t>
      </w:r>
      <w:r>
        <w:rPr>
          <w:rFonts w:hint="eastAsia"/>
          <w:lang w:val="fr-CA"/>
        </w:rPr>
        <w:t xml:space="preserve">  </w:t>
      </w:r>
      <w:r>
        <w:rPr>
          <w:rFonts w:hint="eastAsia"/>
          <w:lang w:val="fr-CA"/>
        </w:rPr>
        <w:t>委员会敦促缔约国采取一切必要措施，处理以往结论性意见中未曾实施或未曾充分实施的建议，尤其是关于立法改革、歧视女童和残疾儿童、童工高发率和少年司法的建议。</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立法</w:t>
      </w:r>
    </w:p>
    <w:p w:rsidR="00503F38" w:rsidRDefault="00503F38" w:rsidP="00503F38">
      <w:pPr>
        <w:pStyle w:val="SingleTxtGC"/>
        <w:rPr>
          <w:rFonts w:hint="eastAsia"/>
          <w:lang w:val="fr-CA"/>
        </w:rPr>
      </w:pPr>
      <w:r>
        <w:rPr>
          <w:rFonts w:hint="eastAsia"/>
          <w:lang w:val="fr-CA"/>
        </w:rPr>
        <w:t>10</w:t>
      </w:r>
      <w:r>
        <w:rPr>
          <w:lang w:val="fr-CA"/>
        </w:rPr>
        <w:t>.</w:t>
      </w:r>
      <w:r>
        <w:rPr>
          <w:rFonts w:hint="eastAsia"/>
          <w:lang w:val="fr-CA"/>
        </w:rPr>
        <w:t xml:space="preserve">  </w:t>
      </w:r>
      <w:r>
        <w:rPr>
          <w:rFonts w:hint="eastAsia"/>
          <w:lang w:val="fr-CA"/>
        </w:rPr>
        <w:t>委员会欢迎始于独立前时期的法律审查举措，但</w:t>
      </w:r>
      <w:r w:rsidR="00DB1370">
        <w:rPr>
          <w:rFonts w:hint="eastAsia"/>
          <w:lang w:val="fr-CA"/>
        </w:rPr>
        <w:t>它</w:t>
      </w:r>
      <w:r>
        <w:rPr>
          <w:rFonts w:hint="eastAsia"/>
          <w:lang w:val="fr-CA"/>
        </w:rPr>
        <w:t>感到遗憾的是，缔约国没有通过和执行</w:t>
      </w:r>
      <w:r w:rsidRPr="007222BC">
        <w:rPr>
          <w:rFonts w:hint="eastAsia"/>
          <w:lang w:val="fr-CA"/>
        </w:rPr>
        <w:t>《公约》</w:t>
      </w:r>
      <w:r>
        <w:rPr>
          <w:rFonts w:hint="eastAsia"/>
          <w:lang w:val="fr-CA"/>
        </w:rPr>
        <w:t>要求的关于儿童的关键国家法律。尤其是，委员会关切地注意到，尽管</w:t>
      </w:r>
      <w:r w:rsidR="00DB1370">
        <w:rPr>
          <w:rFonts w:hint="eastAsia"/>
          <w:lang w:val="fr-CA"/>
        </w:rPr>
        <w:t>十</w:t>
      </w:r>
      <w:r>
        <w:rPr>
          <w:rFonts w:hint="eastAsia"/>
          <w:lang w:val="fr-CA"/>
        </w:rPr>
        <w:t>几年前</w:t>
      </w:r>
      <w:r w:rsidR="00DB1370">
        <w:rPr>
          <w:rFonts w:hint="eastAsia"/>
          <w:lang w:val="fr-CA"/>
        </w:rPr>
        <w:t>即已</w:t>
      </w:r>
      <w:r>
        <w:rPr>
          <w:rFonts w:hint="eastAsia"/>
          <w:lang w:val="fr-CA"/>
        </w:rPr>
        <w:t>开始讨论，关于儿童权利的</w:t>
      </w:r>
      <w:r w:rsidR="00DB1370">
        <w:rPr>
          <w:rFonts w:hint="eastAsia"/>
          <w:lang w:val="fr-CA"/>
        </w:rPr>
        <w:t>两项</w:t>
      </w:r>
      <w:r>
        <w:rPr>
          <w:rFonts w:hint="eastAsia"/>
          <w:lang w:val="fr-CA"/>
        </w:rPr>
        <w:t>重要法律，即《儿童保育和保护法案》和《儿童司法法案》尚未得到通过。此外</w:t>
      </w:r>
      <w:r w:rsidR="00DB1370">
        <w:rPr>
          <w:rFonts w:hint="eastAsia"/>
          <w:lang w:val="fr-CA"/>
        </w:rPr>
        <w:t>，</w:t>
      </w:r>
      <w:r>
        <w:rPr>
          <w:rFonts w:hint="eastAsia"/>
          <w:lang w:val="fr-CA"/>
        </w:rPr>
        <w:t>注意到存在多种法律制度，委员会感到关切的是，习惯法和习惯做法不符合</w:t>
      </w:r>
      <w:r w:rsidRPr="00C34311">
        <w:rPr>
          <w:rFonts w:hint="eastAsia"/>
          <w:lang w:val="fr-CA"/>
        </w:rPr>
        <w:t>《公约》</w:t>
      </w:r>
      <w:r>
        <w:rPr>
          <w:rFonts w:hint="eastAsia"/>
          <w:lang w:val="fr-CA"/>
        </w:rPr>
        <w:t>的原则和规定，尤其是与最低婚龄、离婚和继承问题有关的那些习惯法和做法。</w:t>
      </w:r>
    </w:p>
    <w:p w:rsidR="00503F38" w:rsidRPr="00740809" w:rsidRDefault="00503F38" w:rsidP="00503F38">
      <w:pPr>
        <w:pStyle w:val="SingleTxtGC"/>
        <w:rPr>
          <w:rFonts w:eastAsia="SimHei" w:hint="eastAsia"/>
          <w:lang w:val="fr-CA"/>
        </w:rPr>
      </w:pPr>
      <w:r>
        <w:rPr>
          <w:rFonts w:hint="eastAsia"/>
          <w:lang w:val="fr-CA"/>
        </w:rPr>
        <w:t>11</w:t>
      </w:r>
      <w:r>
        <w:rPr>
          <w:lang w:val="fr-CA"/>
        </w:rPr>
        <w:t>.</w:t>
      </w:r>
      <w:r>
        <w:rPr>
          <w:rFonts w:hint="eastAsia"/>
          <w:lang w:val="fr-CA"/>
        </w:rPr>
        <w:t xml:space="preserve">  </w:t>
      </w:r>
      <w:r w:rsidRPr="00740809">
        <w:rPr>
          <w:rFonts w:eastAsia="SimHei" w:hint="eastAsia"/>
          <w:lang w:val="fr-CA"/>
        </w:rPr>
        <w:t>委员会敦促缔约国加速修订和通过关于儿童权利的待</w:t>
      </w:r>
      <w:r w:rsidR="00DB1370" w:rsidRPr="00740809">
        <w:rPr>
          <w:rFonts w:eastAsia="SimHei" w:hint="eastAsia"/>
          <w:lang w:val="fr-CA"/>
        </w:rPr>
        <w:t>审</w:t>
      </w:r>
      <w:r w:rsidRPr="00740809">
        <w:rPr>
          <w:rFonts w:eastAsia="SimHei" w:hint="eastAsia"/>
          <w:lang w:val="fr-CA"/>
        </w:rPr>
        <w:t>定法律，尤其是《儿童保育和保护法案》和《儿童司法法案》。委员会还建议缔约国将《公约》的原则和规定纳入所有拟议和现存的法律，与此同时，确保在</w:t>
      </w:r>
      <w:r w:rsidR="00DB1370" w:rsidRPr="00740809">
        <w:rPr>
          <w:rFonts w:eastAsia="SimHei" w:hint="eastAsia"/>
          <w:lang w:val="fr-CA"/>
        </w:rPr>
        <w:t>遇有抵触</w:t>
      </w:r>
      <w:r w:rsidRPr="00740809">
        <w:rPr>
          <w:rFonts w:eastAsia="SimHei" w:hint="eastAsia"/>
          <w:lang w:val="fr-CA"/>
        </w:rPr>
        <w:t>时，宪法条款和成文法优先于习惯法，同时儿童和妇女可充分诉诸正式司法制度。</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全面的政策和战略</w:t>
      </w:r>
    </w:p>
    <w:p w:rsidR="00503F38" w:rsidRDefault="00503F38" w:rsidP="00503F38">
      <w:pPr>
        <w:pStyle w:val="SingleTxtGC"/>
        <w:rPr>
          <w:rFonts w:hint="eastAsia"/>
          <w:lang w:val="fr-CA"/>
        </w:rPr>
      </w:pPr>
      <w:r>
        <w:rPr>
          <w:rFonts w:hint="eastAsia"/>
          <w:lang w:val="fr-CA"/>
        </w:rPr>
        <w:t>12</w:t>
      </w:r>
      <w:r>
        <w:rPr>
          <w:lang w:val="fr-CA"/>
        </w:rPr>
        <w:t>.</w:t>
      </w:r>
      <w:r>
        <w:rPr>
          <w:rFonts w:hint="eastAsia"/>
          <w:lang w:val="fr-CA"/>
        </w:rPr>
        <w:t xml:space="preserve">  </w:t>
      </w:r>
      <w:r>
        <w:rPr>
          <w:rFonts w:hint="eastAsia"/>
          <w:lang w:val="fr-CA"/>
        </w:rPr>
        <w:t>委员会赞赏地注意到，缔约国在</w:t>
      </w:r>
      <w:r>
        <w:rPr>
          <w:rFonts w:hint="eastAsia"/>
          <w:lang w:val="fr-CA"/>
        </w:rPr>
        <w:t>2012</w:t>
      </w:r>
      <w:r>
        <w:rPr>
          <w:rFonts w:hint="eastAsia"/>
          <w:lang w:val="fr-CA"/>
        </w:rPr>
        <w:t>年</w:t>
      </w:r>
      <w:r>
        <w:rPr>
          <w:rFonts w:hint="eastAsia"/>
          <w:lang w:val="fr-CA"/>
        </w:rPr>
        <w:t>6</w:t>
      </w:r>
      <w:r>
        <w:rPr>
          <w:rFonts w:hint="eastAsia"/>
          <w:lang w:val="fr-CA"/>
        </w:rPr>
        <w:t>月推出了《国家儿童议程》，这是一个为期</w:t>
      </w:r>
      <w:r>
        <w:rPr>
          <w:rFonts w:hint="eastAsia"/>
          <w:lang w:val="fr-CA"/>
        </w:rPr>
        <w:t>5</w:t>
      </w:r>
      <w:r>
        <w:rPr>
          <w:rFonts w:hint="eastAsia"/>
          <w:lang w:val="fr-CA"/>
        </w:rPr>
        <w:t>年的框架</w:t>
      </w:r>
      <w:r>
        <w:rPr>
          <w:rFonts w:hint="eastAsia"/>
          <w:lang w:val="fr-CA"/>
        </w:rPr>
        <w:t>(2012-2016</w:t>
      </w:r>
      <w:r>
        <w:rPr>
          <w:rFonts w:hint="eastAsia"/>
          <w:lang w:val="fr-CA"/>
        </w:rPr>
        <w:t>年</w:t>
      </w:r>
      <w:r>
        <w:rPr>
          <w:rFonts w:hint="eastAsia"/>
          <w:lang w:val="fr-CA"/>
        </w:rPr>
        <w:t>)</w:t>
      </w:r>
      <w:r>
        <w:rPr>
          <w:rFonts w:hint="eastAsia"/>
          <w:lang w:val="fr-CA"/>
        </w:rPr>
        <w:t>，指导缔约国所有部门努力履行其保护和增进儿童权利的义务。</w:t>
      </w:r>
    </w:p>
    <w:p w:rsidR="00503F38" w:rsidRPr="00740809" w:rsidRDefault="00503F38" w:rsidP="00503F38">
      <w:pPr>
        <w:pStyle w:val="SingleTxtGC"/>
        <w:rPr>
          <w:rFonts w:eastAsia="SimHei" w:hint="eastAsia"/>
          <w:lang w:val="fr-CA"/>
        </w:rPr>
      </w:pPr>
      <w:r>
        <w:rPr>
          <w:rFonts w:hint="eastAsia"/>
          <w:lang w:val="fr-CA"/>
        </w:rPr>
        <w:t>13</w:t>
      </w:r>
      <w:r>
        <w:rPr>
          <w:lang w:val="fr-CA"/>
        </w:rPr>
        <w:t>.</w:t>
      </w:r>
      <w:r>
        <w:rPr>
          <w:rFonts w:hint="eastAsia"/>
          <w:lang w:val="fr-CA"/>
        </w:rPr>
        <w:t xml:space="preserve">  </w:t>
      </w:r>
      <w:r w:rsidRPr="00740809">
        <w:rPr>
          <w:rFonts w:eastAsia="SimHei" w:hint="eastAsia"/>
          <w:lang w:val="fr-CA"/>
        </w:rPr>
        <w:t>委员会建议缔约国划拨充足的人力、财政和技术资源，用于执行《国家儿童议程》，并设立有效的监测和评估机制，跟踪该计划的执行进展情况。</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协调</w:t>
      </w:r>
    </w:p>
    <w:p w:rsidR="00503F38" w:rsidRDefault="00503F38" w:rsidP="00503F38">
      <w:pPr>
        <w:pStyle w:val="SingleTxtGC"/>
        <w:rPr>
          <w:rFonts w:hint="eastAsia"/>
          <w:lang w:val="fr-CA"/>
        </w:rPr>
      </w:pPr>
      <w:r>
        <w:rPr>
          <w:rFonts w:hint="eastAsia"/>
          <w:lang w:val="fr-CA"/>
        </w:rPr>
        <w:t>14</w:t>
      </w:r>
      <w:r>
        <w:rPr>
          <w:lang w:val="fr-CA"/>
        </w:rPr>
        <w:t>.</w:t>
      </w:r>
      <w:r>
        <w:rPr>
          <w:rFonts w:hint="eastAsia"/>
          <w:lang w:val="fr-CA"/>
        </w:rPr>
        <w:t xml:space="preserve">  </w:t>
      </w:r>
      <w:r>
        <w:rPr>
          <w:rFonts w:hint="eastAsia"/>
          <w:lang w:val="fr-CA"/>
        </w:rPr>
        <w:t>委员会注意到</w:t>
      </w:r>
      <w:r w:rsidR="00DB1370">
        <w:rPr>
          <w:rFonts w:hint="eastAsia"/>
          <w:lang w:val="fr-CA"/>
        </w:rPr>
        <w:t>确定性别平等和儿童福利部</w:t>
      </w:r>
      <w:r>
        <w:rPr>
          <w:rFonts w:hint="eastAsia"/>
          <w:lang w:val="fr-CA"/>
        </w:rPr>
        <w:t>作为保护和增进儿童权利的主要协调机构，然而，它关切地注意到，缔约国提供的信息表明，该部缺乏</w:t>
      </w:r>
      <w:r w:rsidR="00DB1370">
        <w:rPr>
          <w:rFonts w:hint="eastAsia"/>
          <w:lang w:val="fr-CA"/>
        </w:rPr>
        <w:t>充足的</w:t>
      </w:r>
      <w:r>
        <w:rPr>
          <w:rFonts w:hint="eastAsia"/>
          <w:lang w:val="fr-CA"/>
        </w:rPr>
        <w:t>人力和资源。委员会还感到关切的是，政府各部和部门在各地区和选区有不同的</w:t>
      </w:r>
      <w:r w:rsidR="00DB1370">
        <w:rPr>
          <w:rFonts w:hint="eastAsia"/>
          <w:lang w:val="fr-CA"/>
        </w:rPr>
        <w:t>战略</w:t>
      </w:r>
      <w:r>
        <w:rPr>
          <w:rFonts w:hint="eastAsia"/>
          <w:lang w:val="fr-CA"/>
        </w:rPr>
        <w:t>政策协调框架，这就导致了在落实儿童权利方面任务和作用的重叠，对决策和政策落实产生了负面影响。</w:t>
      </w:r>
    </w:p>
    <w:p w:rsidR="00503F38" w:rsidRPr="00740809" w:rsidRDefault="00503F38" w:rsidP="00503F38">
      <w:pPr>
        <w:pStyle w:val="SingleTxtGC"/>
        <w:rPr>
          <w:rFonts w:eastAsia="SimHei" w:hint="eastAsia"/>
          <w:lang w:val="fr-CA"/>
        </w:rPr>
      </w:pPr>
      <w:r>
        <w:rPr>
          <w:rFonts w:hint="eastAsia"/>
          <w:lang w:val="fr-CA"/>
        </w:rPr>
        <w:t>15</w:t>
      </w:r>
      <w:r>
        <w:rPr>
          <w:lang w:val="fr-CA"/>
        </w:rPr>
        <w:t>.</w:t>
      </w:r>
      <w:r>
        <w:rPr>
          <w:rFonts w:hint="eastAsia"/>
          <w:lang w:val="fr-CA"/>
        </w:rPr>
        <w:t xml:space="preserve">  </w:t>
      </w:r>
      <w:r w:rsidRPr="00740809">
        <w:rPr>
          <w:rFonts w:eastAsia="SimHei" w:hint="eastAsia"/>
          <w:lang w:val="fr-CA"/>
        </w:rPr>
        <w:t>委员会敦促缔约国加强性别平等和儿童福利部的协调作用，为此，应确保该部有较高级别和权威，包括充足的人力、技术和财政资源，以有效协调不同部门的儿童权利行动，切实监测《国家儿童议程</w:t>
      </w:r>
      <w:r w:rsidRPr="00740809">
        <w:rPr>
          <w:rFonts w:eastAsia="SimHei" w:hint="eastAsia"/>
          <w:lang w:val="fr-CA"/>
        </w:rPr>
        <w:t>(2012-2016</w:t>
      </w:r>
      <w:r w:rsidRPr="00740809">
        <w:rPr>
          <w:rFonts w:eastAsia="SimHei" w:hint="eastAsia"/>
          <w:lang w:val="fr-CA"/>
        </w:rPr>
        <w:t>年</w:t>
      </w:r>
      <w:r w:rsidRPr="00740809">
        <w:rPr>
          <w:rFonts w:eastAsia="SimHei" w:hint="eastAsia"/>
          <w:lang w:val="fr-CA"/>
        </w:rPr>
        <w:t>)</w:t>
      </w:r>
      <w:r w:rsidRPr="00740809">
        <w:rPr>
          <w:rFonts w:eastAsia="SimHei" w:hint="eastAsia"/>
          <w:lang w:val="fr-CA"/>
        </w:rPr>
        <w:t>》的执行情况。此外，委员会建议缔约国审查其国家、区域和地方协调机制，精简协调程序，减少不同部门之间的重叠。</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划拨资源</w:t>
      </w:r>
    </w:p>
    <w:p w:rsidR="00503F38" w:rsidRDefault="00503F38" w:rsidP="00503F38">
      <w:pPr>
        <w:pStyle w:val="SingleTxtGC"/>
        <w:rPr>
          <w:rFonts w:hint="eastAsia"/>
          <w:lang w:val="fr-CA"/>
        </w:rPr>
      </w:pPr>
      <w:r>
        <w:rPr>
          <w:rFonts w:hint="eastAsia"/>
          <w:lang w:val="fr-CA"/>
        </w:rPr>
        <w:t>16</w:t>
      </w:r>
      <w:r>
        <w:rPr>
          <w:lang w:val="fr-CA"/>
        </w:rPr>
        <w:t>.</w:t>
      </w:r>
      <w:r>
        <w:rPr>
          <w:rFonts w:hint="eastAsia"/>
          <w:lang w:val="fr-CA"/>
        </w:rPr>
        <w:t xml:space="preserve">  </w:t>
      </w:r>
      <w:r>
        <w:rPr>
          <w:rFonts w:hint="eastAsia"/>
          <w:lang w:val="fr-CA"/>
        </w:rPr>
        <w:t>委员会注意到缔约国在其国家预算中为其社会部门，尤其是教育部门划拨了大量资源，它感到关切的是，此一水平的开支不一定会促成许多儿童权利领域，包括教育部门中的改善。委员会还关切地注意到，缔约国尚未就编制预算采纳儿童权利方针，以跟踪各部门用于儿童的资源的分配和使用情况。</w:t>
      </w:r>
    </w:p>
    <w:p w:rsidR="00503F38" w:rsidRPr="00740809" w:rsidRDefault="00503F38" w:rsidP="00503F38">
      <w:pPr>
        <w:pStyle w:val="SingleTxtGC"/>
        <w:rPr>
          <w:rFonts w:eastAsia="SimHei" w:hint="eastAsia"/>
          <w:lang w:val="fr-CA"/>
        </w:rPr>
      </w:pPr>
      <w:r w:rsidRPr="00740809">
        <w:rPr>
          <w:rFonts w:eastAsia="SimHei" w:hint="eastAsia"/>
          <w:lang w:val="fr-CA"/>
        </w:rPr>
        <w:t>17</w:t>
      </w:r>
      <w:r w:rsidRPr="00740809">
        <w:rPr>
          <w:rFonts w:eastAsia="SimHei"/>
          <w:lang w:val="fr-CA"/>
        </w:rPr>
        <w:t>.</w:t>
      </w:r>
      <w:r w:rsidRPr="00740809">
        <w:rPr>
          <w:rFonts w:eastAsia="SimHei" w:hint="eastAsia"/>
          <w:lang w:val="fr-CA"/>
        </w:rPr>
        <w:t xml:space="preserve">  </w:t>
      </w:r>
      <w:r w:rsidRPr="00740809">
        <w:rPr>
          <w:rFonts w:eastAsia="SimHei" w:hint="eastAsia"/>
          <w:lang w:val="fr-CA"/>
        </w:rPr>
        <w:t>委员会敦促缔约国：</w:t>
      </w:r>
    </w:p>
    <w:p w:rsidR="00503F38" w:rsidRPr="00740809" w:rsidRDefault="00503F38" w:rsidP="00DB1370">
      <w:pPr>
        <w:pStyle w:val="SingleTxtGC"/>
        <w:numPr>
          <w:ilvl w:val="0"/>
          <w:numId w:val="11"/>
        </w:numPr>
        <w:rPr>
          <w:rFonts w:eastAsia="SimHei" w:hint="eastAsia"/>
          <w:lang w:val="fr-CA"/>
        </w:rPr>
      </w:pPr>
      <w:r w:rsidRPr="00740809">
        <w:rPr>
          <w:rFonts w:eastAsia="SimHei" w:hint="eastAsia"/>
          <w:lang w:val="fr-CA"/>
        </w:rPr>
        <w:t>监测用于儿童的公共开支，确保不同部门之间资源的公平性以及对所有儿童而言的积极成果；</w:t>
      </w:r>
    </w:p>
    <w:p w:rsidR="00503F38" w:rsidRPr="00740809" w:rsidRDefault="00DB1370" w:rsidP="00DB1370">
      <w:pPr>
        <w:pStyle w:val="SingleTxtGC"/>
        <w:numPr>
          <w:ilvl w:val="0"/>
          <w:numId w:val="11"/>
        </w:numPr>
        <w:rPr>
          <w:rFonts w:eastAsia="SimHei" w:hint="eastAsia"/>
          <w:lang w:val="fr-CA"/>
        </w:rPr>
      </w:pPr>
      <w:r w:rsidRPr="00740809">
        <w:rPr>
          <w:rFonts w:eastAsia="SimHei" w:hint="eastAsia"/>
          <w:lang w:val="fr-CA"/>
        </w:rPr>
        <w:t>通过执行各主要部委惠及儿童的资源</w:t>
      </w:r>
      <w:r w:rsidR="00503F38" w:rsidRPr="00740809">
        <w:rPr>
          <w:rFonts w:eastAsia="SimHei" w:hint="eastAsia"/>
          <w:lang w:val="fr-CA"/>
        </w:rPr>
        <w:t>分配和使用情况的跟踪制度，在编制国家预算时采纳儿童权利方针。委员会还强调，应利用该一跟踪制度，对在任何部门投资如何</w:t>
      </w:r>
      <w:r w:rsidRPr="00740809">
        <w:rPr>
          <w:rFonts w:eastAsia="SimHei" w:hint="eastAsia"/>
          <w:lang w:val="fr-CA"/>
        </w:rPr>
        <w:t>促进儿童的最大利益</w:t>
      </w:r>
      <w:r w:rsidR="00503F38" w:rsidRPr="00740809">
        <w:rPr>
          <w:rFonts w:eastAsia="SimHei" w:hint="eastAsia"/>
          <w:lang w:val="fr-CA"/>
        </w:rPr>
        <w:t>进行影响评估，确保适当反映此类投资对女童和男童可能产生的任何不同影响；</w:t>
      </w:r>
    </w:p>
    <w:p w:rsidR="00503F38" w:rsidRPr="00740809" w:rsidRDefault="00503F38" w:rsidP="00DB1370">
      <w:pPr>
        <w:pStyle w:val="SingleTxtGC"/>
        <w:numPr>
          <w:ilvl w:val="0"/>
          <w:numId w:val="11"/>
        </w:numPr>
        <w:rPr>
          <w:rFonts w:eastAsia="SimHei" w:hint="eastAsia"/>
          <w:lang w:val="fr-CA"/>
        </w:rPr>
      </w:pPr>
      <w:r w:rsidRPr="00740809">
        <w:rPr>
          <w:rFonts w:eastAsia="SimHei" w:hint="eastAsia"/>
          <w:lang w:val="fr-CA"/>
        </w:rPr>
        <w:t>通过公共对话和参与，特别是与儿童的对话和儿童参与，确保透明和参与性预算编制，并确保地方当局实施适当的问责制；</w:t>
      </w:r>
    </w:p>
    <w:p w:rsidR="00503F38" w:rsidRPr="00740809" w:rsidRDefault="00503F38" w:rsidP="00DB1370">
      <w:pPr>
        <w:pStyle w:val="SingleTxtGC"/>
        <w:numPr>
          <w:ilvl w:val="0"/>
          <w:numId w:val="11"/>
        </w:numPr>
        <w:rPr>
          <w:rFonts w:eastAsia="SimHei" w:hint="eastAsia"/>
          <w:lang w:val="fr-CA"/>
        </w:rPr>
      </w:pPr>
      <w:r w:rsidRPr="00740809">
        <w:rPr>
          <w:rFonts w:eastAsia="SimHei" w:hint="eastAsia"/>
          <w:lang w:val="fr-CA"/>
        </w:rPr>
        <w:t>确定战略性预算额，尤其是针对需要社会平权措施的处于边缘化状况、生活贫穷、农村地区或弱势状态下的儿童</w:t>
      </w:r>
      <w:r w:rsidRPr="00740809">
        <w:rPr>
          <w:rFonts w:eastAsia="SimHei" w:hint="eastAsia"/>
          <w:lang w:val="fr-CA"/>
        </w:rPr>
        <w:t>(</w:t>
      </w:r>
      <w:r w:rsidRPr="00740809">
        <w:rPr>
          <w:rFonts w:eastAsia="SimHei" w:hint="eastAsia"/>
          <w:lang w:val="fr-CA"/>
        </w:rPr>
        <w:t>例如消除对女童的歧视、加强出生登记方案、提供免费和便捷卫生保健的措施</w:t>
      </w:r>
      <w:r w:rsidRPr="00740809">
        <w:rPr>
          <w:rFonts w:eastAsia="SimHei" w:hint="eastAsia"/>
          <w:lang w:val="fr-CA"/>
        </w:rPr>
        <w:t>)</w:t>
      </w:r>
      <w:r w:rsidRPr="00740809">
        <w:rPr>
          <w:rFonts w:eastAsia="SimHei" w:hint="eastAsia"/>
          <w:lang w:val="fr-CA"/>
        </w:rPr>
        <w:t>，同时确保即使在危机情况下也要保证这些预算额；</w:t>
      </w:r>
    </w:p>
    <w:p w:rsidR="00503F38" w:rsidRPr="00740809" w:rsidRDefault="00503F38" w:rsidP="00DB1370">
      <w:pPr>
        <w:pStyle w:val="SingleTxtGC"/>
        <w:numPr>
          <w:ilvl w:val="0"/>
          <w:numId w:val="11"/>
        </w:numPr>
        <w:rPr>
          <w:rFonts w:eastAsia="SimHei" w:hint="eastAsia"/>
          <w:lang w:val="fr-CA"/>
        </w:rPr>
      </w:pPr>
      <w:r w:rsidRPr="00740809">
        <w:rPr>
          <w:rFonts w:eastAsia="SimHei" w:hint="eastAsia"/>
          <w:lang w:val="fr-CA"/>
        </w:rPr>
        <w:t>考虑委员会在</w:t>
      </w:r>
      <w:r w:rsidRPr="00740809">
        <w:rPr>
          <w:rFonts w:eastAsia="SimHei" w:hint="eastAsia"/>
          <w:lang w:val="fr-CA"/>
        </w:rPr>
        <w:t>2007</w:t>
      </w:r>
      <w:r w:rsidRPr="00740809">
        <w:rPr>
          <w:rFonts w:eastAsia="SimHei" w:hint="eastAsia"/>
          <w:lang w:val="fr-CA"/>
        </w:rPr>
        <w:t>年关于“用于儿童权利的资源</w:t>
      </w:r>
      <w:r w:rsidRPr="00740809">
        <w:rPr>
          <w:rFonts w:eastAsia="SimHei" w:hint="eastAsia"/>
          <w:spacing w:val="-50"/>
          <w:lang w:val="fr-CA"/>
        </w:rPr>
        <w:t>―</w:t>
      </w:r>
      <w:r w:rsidRPr="00740809">
        <w:rPr>
          <w:rFonts w:eastAsia="SimHei" w:hint="eastAsia"/>
          <w:lang w:val="fr-CA"/>
        </w:rPr>
        <w:t>―国家的责任”问题的一般性讨论日提出的建议。</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收集数据</w:t>
      </w:r>
    </w:p>
    <w:p w:rsidR="00503F38" w:rsidRDefault="00503F38" w:rsidP="00503F38">
      <w:pPr>
        <w:pStyle w:val="SingleTxtGC"/>
        <w:rPr>
          <w:lang w:val="fr-CA"/>
        </w:rPr>
      </w:pPr>
      <w:r>
        <w:rPr>
          <w:rFonts w:hint="eastAsia"/>
          <w:lang w:val="fr-CA"/>
        </w:rPr>
        <w:t>18</w:t>
      </w:r>
      <w:r>
        <w:rPr>
          <w:lang w:val="fr-CA"/>
        </w:rPr>
        <w:t>.</w:t>
      </w:r>
      <w:r>
        <w:rPr>
          <w:rFonts w:hint="eastAsia"/>
          <w:lang w:val="fr-CA"/>
        </w:rPr>
        <w:t xml:space="preserve">  </w:t>
      </w:r>
      <w:r>
        <w:rPr>
          <w:rFonts w:hint="eastAsia"/>
          <w:lang w:val="fr-CA"/>
        </w:rPr>
        <w:t>委员会欢迎</w:t>
      </w:r>
      <w:r>
        <w:rPr>
          <w:rFonts w:hint="eastAsia"/>
          <w:lang w:val="fr-CA"/>
        </w:rPr>
        <w:t>2009/10</w:t>
      </w:r>
      <w:r>
        <w:rPr>
          <w:rFonts w:hint="eastAsia"/>
          <w:lang w:val="fr-CA"/>
        </w:rPr>
        <w:t>年国家家庭收支调查第一次包含了对儿童贫穷状况的评估，它感到关切的是，缺乏全面的数据</w:t>
      </w:r>
      <w:r w:rsidR="00DB1370">
        <w:rPr>
          <w:rFonts w:hint="eastAsia"/>
          <w:lang w:val="fr-CA"/>
        </w:rPr>
        <w:t>搜集</w:t>
      </w:r>
      <w:r>
        <w:rPr>
          <w:rFonts w:hint="eastAsia"/>
          <w:lang w:val="fr-CA"/>
        </w:rPr>
        <w:t>制度，以分列和分析关于</w:t>
      </w:r>
      <w:r>
        <w:rPr>
          <w:rFonts w:hint="eastAsia"/>
          <w:lang w:val="fr-CA"/>
        </w:rPr>
        <w:t>18</w:t>
      </w:r>
      <w:r>
        <w:rPr>
          <w:rFonts w:hint="eastAsia"/>
          <w:lang w:val="fr-CA"/>
        </w:rPr>
        <w:t>岁以下所有儿童的数据。委员会还感到遗憾的是，缺乏有关信息，显示侵害儿童的暴力，包括体罚，以及残疾儿童的情况，并按性别、年龄、社会经济背景、地域和在学或辍学情况分列。</w:t>
      </w:r>
    </w:p>
    <w:p w:rsidR="00503F38" w:rsidRPr="00740809" w:rsidRDefault="00503F38" w:rsidP="00503F38">
      <w:pPr>
        <w:pStyle w:val="SingleTxtGC"/>
        <w:rPr>
          <w:rFonts w:eastAsia="SimHei" w:hint="eastAsia"/>
          <w:lang w:val="fr-CA"/>
        </w:rPr>
      </w:pPr>
      <w:r>
        <w:rPr>
          <w:rFonts w:hint="eastAsia"/>
          <w:lang w:val="fr-CA"/>
        </w:rPr>
        <w:t>19</w:t>
      </w:r>
      <w:r>
        <w:rPr>
          <w:lang w:val="fr-CA"/>
        </w:rPr>
        <w:t>.</w:t>
      </w:r>
      <w:r>
        <w:rPr>
          <w:rFonts w:hint="eastAsia"/>
          <w:lang w:val="fr-CA"/>
        </w:rPr>
        <w:t xml:space="preserve">  </w:t>
      </w:r>
      <w:r w:rsidRPr="00740809">
        <w:rPr>
          <w:rFonts w:eastAsia="SimHei" w:hint="eastAsia"/>
          <w:lang w:val="fr-CA"/>
        </w:rPr>
        <w:t>委员会鼓励缔约国在其伙伴支持下，建立综合性数据</w:t>
      </w:r>
      <w:r w:rsidR="00787503" w:rsidRPr="00740809">
        <w:rPr>
          <w:rFonts w:eastAsia="SimHei" w:hint="eastAsia"/>
          <w:lang w:val="fr-CA"/>
        </w:rPr>
        <w:t>搜集</w:t>
      </w:r>
      <w:r w:rsidRPr="00740809">
        <w:rPr>
          <w:rFonts w:eastAsia="SimHei" w:hint="eastAsia"/>
          <w:lang w:val="fr-CA"/>
        </w:rPr>
        <w:t>系统，并分析所</w:t>
      </w:r>
      <w:r w:rsidR="00787503" w:rsidRPr="00740809">
        <w:rPr>
          <w:rFonts w:eastAsia="SimHei" w:hint="eastAsia"/>
          <w:lang w:val="fr-CA"/>
        </w:rPr>
        <w:t>搜集</w:t>
      </w:r>
      <w:r w:rsidRPr="00740809">
        <w:rPr>
          <w:rFonts w:eastAsia="SimHei" w:hint="eastAsia"/>
          <w:lang w:val="fr-CA"/>
        </w:rPr>
        <w:t>的关于儿童的数据，以此为基础，评估在实现儿童权利方面取得的进展。所</w:t>
      </w:r>
      <w:r w:rsidR="00787503" w:rsidRPr="00740809">
        <w:rPr>
          <w:rFonts w:eastAsia="SimHei" w:hint="eastAsia"/>
          <w:lang w:val="fr-CA"/>
        </w:rPr>
        <w:t>搜集</w:t>
      </w:r>
      <w:r w:rsidRPr="00740809">
        <w:rPr>
          <w:rFonts w:eastAsia="SimHei" w:hint="eastAsia"/>
          <w:lang w:val="fr-CA"/>
        </w:rPr>
        <w:t>的数据，除其他外，应当按年龄、性别、种族、地域和社会经济背景分类，以便利分析所有儿童的状况，尤其是那些需要特殊保护的儿童群体和生活贫困的儿童。委员会还建议缔约国</w:t>
      </w:r>
      <w:r w:rsidR="00787503" w:rsidRPr="00740809">
        <w:rPr>
          <w:rFonts w:eastAsia="SimHei" w:hint="eastAsia"/>
          <w:lang w:val="fr-CA"/>
        </w:rPr>
        <w:t>搜集</w:t>
      </w:r>
      <w:r w:rsidRPr="00740809">
        <w:rPr>
          <w:rFonts w:eastAsia="SimHei" w:hint="eastAsia"/>
          <w:lang w:val="fr-CA"/>
        </w:rPr>
        <w:t>关于侵害儿童的暴力案件的系统数据，尤其是性暴力和体罚，包括要求所有学校、替代照料机构和国家机构报告暴力侵害儿童的所有案例。</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独立监测</w:t>
      </w:r>
    </w:p>
    <w:p w:rsidR="00503F38" w:rsidRDefault="00503F38" w:rsidP="00503F38">
      <w:pPr>
        <w:pStyle w:val="SingleTxtGC"/>
        <w:rPr>
          <w:rFonts w:hint="eastAsia"/>
          <w:lang w:val="fr-CA"/>
        </w:rPr>
      </w:pPr>
      <w:r>
        <w:rPr>
          <w:rFonts w:hint="eastAsia"/>
          <w:lang w:val="fr-CA"/>
        </w:rPr>
        <w:t>20</w:t>
      </w:r>
      <w:r>
        <w:rPr>
          <w:lang w:val="fr-CA"/>
        </w:rPr>
        <w:t>.</w:t>
      </w:r>
      <w:r>
        <w:rPr>
          <w:rFonts w:hint="eastAsia"/>
          <w:lang w:val="fr-CA"/>
        </w:rPr>
        <w:t xml:space="preserve">  </w:t>
      </w:r>
      <w:r>
        <w:rPr>
          <w:rFonts w:hint="eastAsia"/>
          <w:lang w:val="fr-CA"/>
        </w:rPr>
        <w:t>委员会感到关切的是，在监察员办公室中，缺乏一个对所有儿童开放的儿童权利部门。委员会还感到关切的是，向监察员办公室提供的人力和资源有限，工作人员没有受过任何关于儿童权利的专门培训，这就严重限制了该办公室监测和回应侵权行为的能力，儿童向该机制的投诉数量很少就反映了这一点。</w:t>
      </w:r>
    </w:p>
    <w:p w:rsidR="00503F38" w:rsidRPr="00740809" w:rsidRDefault="00503F38" w:rsidP="00503F38">
      <w:pPr>
        <w:pStyle w:val="SingleTxtGC"/>
        <w:rPr>
          <w:rFonts w:eastAsia="SimHei" w:hint="eastAsia"/>
          <w:lang w:val="fr-CA"/>
        </w:rPr>
      </w:pPr>
      <w:r w:rsidRPr="00740809">
        <w:rPr>
          <w:rFonts w:eastAsia="SimHei" w:hint="eastAsia"/>
          <w:lang w:val="fr-CA"/>
        </w:rPr>
        <w:t>21</w:t>
      </w:r>
      <w:r w:rsidRPr="00740809">
        <w:rPr>
          <w:rFonts w:eastAsia="SimHei"/>
          <w:lang w:val="fr-CA"/>
        </w:rPr>
        <w:t>.</w:t>
      </w:r>
      <w:r w:rsidRPr="00740809">
        <w:rPr>
          <w:rFonts w:eastAsia="SimHei" w:hint="eastAsia"/>
          <w:lang w:val="fr-CA"/>
        </w:rPr>
        <w:t xml:space="preserve">  </w:t>
      </w:r>
      <w:r w:rsidRPr="00740809">
        <w:rPr>
          <w:rFonts w:eastAsia="SimHei" w:hint="eastAsia"/>
          <w:lang w:val="fr-CA"/>
        </w:rPr>
        <w:t>委员会提请注意其第</w:t>
      </w:r>
      <w:r w:rsidRPr="00740809">
        <w:rPr>
          <w:rFonts w:eastAsia="SimHei" w:hint="eastAsia"/>
          <w:lang w:val="fr-CA"/>
        </w:rPr>
        <w:t>2</w:t>
      </w:r>
      <w:r w:rsidRPr="00740809">
        <w:rPr>
          <w:rFonts w:eastAsia="SimHei" w:hint="eastAsia"/>
          <w:lang w:val="fr-CA"/>
        </w:rPr>
        <w:t>号一般性意见</w:t>
      </w:r>
      <w:r w:rsidRPr="00740809">
        <w:rPr>
          <w:rFonts w:eastAsia="SimHei" w:hint="eastAsia"/>
          <w:lang w:val="fr-CA"/>
        </w:rPr>
        <w:t>(</w:t>
      </w:r>
      <w:r w:rsidRPr="00740809">
        <w:rPr>
          <w:rFonts w:eastAsia="SimHei"/>
        </w:rPr>
        <w:t>CRC/GC/2002/</w:t>
      </w:r>
      <w:r w:rsidR="0077076A" w:rsidRPr="00740809">
        <w:rPr>
          <w:rFonts w:eastAsia="SimHei"/>
        </w:rPr>
        <w:t>2,</w:t>
      </w:r>
      <w:r w:rsidRPr="00740809">
        <w:rPr>
          <w:rFonts w:eastAsia="SimHei"/>
        </w:rPr>
        <w:t xml:space="preserve"> 2002</w:t>
      </w:r>
      <w:r w:rsidRPr="00740809">
        <w:rPr>
          <w:rFonts w:eastAsia="SimHei" w:hint="eastAsia"/>
          <w:lang w:val="fr-CA"/>
        </w:rPr>
        <w:t>)</w:t>
      </w:r>
      <w:r w:rsidRPr="00740809">
        <w:rPr>
          <w:rFonts w:eastAsia="SimHei" w:hint="eastAsia"/>
          <w:lang w:val="fr-CA"/>
        </w:rPr>
        <w:t>，呼吁缔约国在监察员办公室中设立儿童权利部门，负责监测侵犯儿童权利的行为，以体恤儿童的方式处理儿童的投诉。委员会还敦促缔约国确保向</w:t>
      </w:r>
      <w:r w:rsidR="00787503" w:rsidRPr="00740809">
        <w:rPr>
          <w:rFonts w:eastAsia="SimHei" w:hint="eastAsia"/>
          <w:lang w:val="fr-CA"/>
        </w:rPr>
        <w:t>该</w:t>
      </w:r>
      <w:r w:rsidR="008F2DD6" w:rsidRPr="00740809">
        <w:rPr>
          <w:rFonts w:eastAsia="SimHei" w:hint="eastAsia"/>
          <w:lang w:val="fr-CA"/>
        </w:rPr>
        <w:t>一</w:t>
      </w:r>
      <w:r w:rsidRPr="00740809">
        <w:rPr>
          <w:rFonts w:eastAsia="SimHei" w:hint="eastAsia"/>
          <w:lang w:val="fr-CA"/>
        </w:rPr>
        <w:t>机制提供必要的人力、技术和财政资源，保证其独立性和效率。在这一方面，委员会鼓励缔约国除其他外，寻求联合国儿童基金会</w:t>
      </w:r>
      <w:r w:rsidRPr="00740809">
        <w:rPr>
          <w:rFonts w:eastAsia="SimHei" w:hint="eastAsia"/>
          <w:lang w:val="fr-CA"/>
        </w:rPr>
        <w:t>(</w:t>
      </w:r>
      <w:r w:rsidRPr="00740809">
        <w:rPr>
          <w:rFonts w:eastAsia="SimHei" w:hint="eastAsia"/>
          <w:lang w:val="fr-CA"/>
        </w:rPr>
        <w:t>儿童基金会</w:t>
      </w:r>
      <w:r w:rsidRPr="00740809">
        <w:rPr>
          <w:rFonts w:eastAsia="SimHei" w:hint="eastAsia"/>
          <w:lang w:val="fr-CA"/>
        </w:rPr>
        <w:t>)</w:t>
      </w:r>
      <w:r w:rsidRPr="00740809">
        <w:rPr>
          <w:rFonts w:eastAsia="SimHei" w:hint="eastAsia"/>
          <w:lang w:val="fr-CA"/>
        </w:rPr>
        <w:t>、联合国难民事务高级专员办事处</w:t>
      </w:r>
      <w:r w:rsidRPr="00740809">
        <w:rPr>
          <w:rFonts w:eastAsia="SimHei" w:hint="eastAsia"/>
          <w:lang w:val="fr-CA"/>
        </w:rPr>
        <w:t>(</w:t>
      </w:r>
      <w:r w:rsidRPr="00740809">
        <w:rPr>
          <w:rFonts w:eastAsia="SimHei" w:hint="eastAsia"/>
          <w:lang w:val="fr-CA"/>
        </w:rPr>
        <w:t>难民署</w:t>
      </w:r>
      <w:r w:rsidRPr="00740809">
        <w:rPr>
          <w:rFonts w:eastAsia="SimHei" w:hint="eastAsia"/>
          <w:lang w:val="fr-CA"/>
        </w:rPr>
        <w:t>)</w:t>
      </w:r>
      <w:r w:rsidRPr="00740809">
        <w:rPr>
          <w:rFonts w:eastAsia="SimHei" w:hint="eastAsia"/>
          <w:lang w:val="fr-CA"/>
        </w:rPr>
        <w:t>和联合国人权事务高级专员办事处的援助。</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宣传和提高意识</w:t>
      </w:r>
    </w:p>
    <w:p w:rsidR="00503F38" w:rsidRDefault="00503F38" w:rsidP="00503F38">
      <w:pPr>
        <w:pStyle w:val="SingleTxtGC"/>
        <w:rPr>
          <w:rFonts w:hint="eastAsia"/>
          <w:lang w:val="fr-CA"/>
        </w:rPr>
      </w:pPr>
      <w:r>
        <w:rPr>
          <w:rFonts w:hint="eastAsia"/>
          <w:lang w:val="fr-CA"/>
        </w:rPr>
        <w:t>22</w:t>
      </w:r>
      <w:r>
        <w:rPr>
          <w:lang w:val="fr-CA"/>
        </w:rPr>
        <w:t>.</w:t>
      </w:r>
      <w:r>
        <w:rPr>
          <w:rFonts w:hint="eastAsia"/>
          <w:lang w:val="fr-CA"/>
        </w:rPr>
        <w:t xml:space="preserve">  </w:t>
      </w:r>
      <w:r>
        <w:rPr>
          <w:rFonts w:hint="eastAsia"/>
          <w:lang w:val="fr-CA"/>
        </w:rPr>
        <w:t>委员会注意到，缔约国采取积极举措，提高对儿童权利的意识，包括为此举办“纳米比亚儿童日”、“非洲儿童日”，并出版了照顾儿童特点的</w:t>
      </w:r>
      <w:r w:rsidR="00787503" w:rsidRPr="00787503">
        <w:rPr>
          <w:rFonts w:hint="eastAsia"/>
          <w:lang w:val="fr-CA"/>
        </w:rPr>
        <w:t>《公约》</w:t>
      </w:r>
      <w:r w:rsidR="00787503">
        <w:rPr>
          <w:rFonts w:hint="eastAsia"/>
          <w:lang w:val="fr-CA"/>
        </w:rPr>
        <w:t>英文文本</w:t>
      </w:r>
      <w:r>
        <w:rPr>
          <w:rFonts w:hint="eastAsia"/>
          <w:lang w:val="fr-CA"/>
        </w:rPr>
        <w:t>，但</w:t>
      </w:r>
      <w:r w:rsidR="00787503">
        <w:rPr>
          <w:rFonts w:hint="eastAsia"/>
          <w:lang w:val="fr-CA"/>
        </w:rPr>
        <w:t>它</w:t>
      </w:r>
      <w:r>
        <w:rPr>
          <w:rFonts w:hint="eastAsia"/>
          <w:lang w:val="fr-CA"/>
        </w:rPr>
        <w:t>仍然感到关切的是，</w:t>
      </w:r>
      <w:r w:rsidRPr="00F3254E">
        <w:rPr>
          <w:rFonts w:hint="eastAsia"/>
          <w:lang w:val="fr-CA"/>
        </w:rPr>
        <w:t>《公约》</w:t>
      </w:r>
      <w:r>
        <w:rPr>
          <w:rFonts w:hint="eastAsia"/>
          <w:lang w:val="fr-CA"/>
        </w:rPr>
        <w:t>和委员会以往的结论性意见</w:t>
      </w:r>
      <w:r>
        <w:rPr>
          <w:rFonts w:hint="eastAsia"/>
          <w:lang w:val="fr-CA"/>
        </w:rPr>
        <w:t>(</w:t>
      </w:r>
      <w:r w:rsidRPr="00EF4C80">
        <w:rPr>
          <w:rFonts w:eastAsia="Malgun Gothic"/>
        </w:rPr>
        <w:t>CRC/C/15/Add.14</w:t>
      </w:r>
      <w:r>
        <w:rPr>
          <w:rFonts w:hint="eastAsia"/>
          <w:lang w:val="fr-CA"/>
        </w:rPr>
        <w:t>)</w:t>
      </w:r>
      <w:r>
        <w:rPr>
          <w:rFonts w:hint="eastAsia"/>
          <w:lang w:val="fr-CA"/>
        </w:rPr>
        <w:t>尚未译为当地语言，并广</w:t>
      </w:r>
      <w:r w:rsidR="00787503">
        <w:rPr>
          <w:rFonts w:hint="eastAsia"/>
          <w:lang w:val="fr-CA"/>
        </w:rPr>
        <w:t>为</w:t>
      </w:r>
      <w:r>
        <w:rPr>
          <w:rFonts w:hint="eastAsia"/>
          <w:lang w:val="fr-CA"/>
        </w:rPr>
        <w:t>传播。</w:t>
      </w:r>
    </w:p>
    <w:p w:rsidR="00503F38" w:rsidRPr="00740809" w:rsidRDefault="00503F38" w:rsidP="00503F38">
      <w:pPr>
        <w:pStyle w:val="SingleTxtGC"/>
        <w:rPr>
          <w:rFonts w:eastAsia="SimHei" w:hint="eastAsia"/>
          <w:lang w:val="fr-CA"/>
        </w:rPr>
      </w:pPr>
      <w:r w:rsidRPr="00740809">
        <w:rPr>
          <w:rFonts w:eastAsia="SimHei" w:hint="eastAsia"/>
          <w:lang w:val="fr-CA"/>
        </w:rPr>
        <w:t>23</w:t>
      </w:r>
      <w:r w:rsidRPr="00740809">
        <w:rPr>
          <w:rFonts w:eastAsia="SimHei"/>
          <w:lang w:val="fr-CA"/>
        </w:rPr>
        <w:t>.</w:t>
      </w:r>
      <w:r w:rsidRPr="00740809">
        <w:rPr>
          <w:rFonts w:eastAsia="SimHei" w:hint="eastAsia"/>
          <w:lang w:val="fr-CA"/>
        </w:rPr>
        <w:t xml:space="preserve">  </w:t>
      </w:r>
      <w:r w:rsidRPr="00740809">
        <w:rPr>
          <w:rFonts w:eastAsia="SimHei" w:hint="eastAsia"/>
          <w:lang w:val="fr-CA"/>
        </w:rPr>
        <w:t>委员会建议缔约国继续推进和加强其提高儿童权利意识的方案，鼓励缔约国将《公约》和结论性意见译为当地语言，并将之纳入其提高意识方案。</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培训</w:t>
      </w:r>
    </w:p>
    <w:p w:rsidR="00503F38" w:rsidRPr="00A35DBD" w:rsidRDefault="00503F38" w:rsidP="00503F38">
      <w:pPr>
        <w:pStyle w:val="SingleTxtGC"/>
        <w:rPr>
          <w:rFonts w:hint="eastAsia"/>
          <w:spacing w:val="-2"/>
          <w:lang w:val="fr-CA"/>
        </w:rPr>
      </w:pPr>
      <w:r w:rsidRPr="00A35DBD">
        <w:rPr>
          <w:rFonts w:hint="eastAsia"/>
          <w:spacing w:val="-2"/>
          <w:lang w:val="fr-CA"/>
        </w:rPr>
        <w:t>24</w:t>
      </w:r>
      <w:r w:rsidRPr="00A35DBD">
        <w:rPr>
          <w:spacing w:val="-2"/>
          <w:lang w:val="fr-CA"/>
        </w:rPr>
        <w:t>.</w:t>
      </w:r>
      <w:r w:rsidRPr="00A35DBD">
        <w:rPr>
          <w:rFonts w:hint="eastAsia"/>
          <w:spacing w:val="-2"/>
          <w:lang w:val="fr-CA"/>
        </w:rPr>
        <w:t xml:space="preserve">  </w:t>
      </w:r>
      <w:r w:rsidRPr="00A35DBD">
        <w:rPr>
          <w:rFonts w:hint="eastAsia"/>
          <w:spacing w:val="-2"/>
          <w:lang w:val="fr-CA"/>
        </w:rPr>
        <w:t>委员会感到关切的是，所有从事儿童工作的专业人员，包括政府工作人员、执法官员、卫生专业人员和社会工作者没有受到适当和系统的儿童权利培训。</w:t>
      </w:r>
    </w:p>
    <w:p w:rsidR="00503F38" w:rsidRPr="00740809" w:rsidRDefault="00503F38" w:rsidP="00503F38">
      <w:pPr>
        <w:pStyle w:val="SingleTxtGC"/>
        <w:rPr>
          <w:rFonts w:eastAsia="SimHei" w:hint="eastAsia"/>
          <w:lang w:val="fr-CA"/>
        </w:rPr>
      </w:pPr>
      <w:r w:rsidRPr="00740809">
        <w:rPr>
          <w:rFonts w:eastAsia="SimHei" w:hint="eastAsia"/>
          <w:lang w:val="fr-CA"/>
        </w:rPr>
        <w:t>25</w:t>
      </w:r>
      <w:r w:rsidRPr="00740809">
        <w:rPr>
          <w:rFonts w:eastAsia="SimHei"/>
          <w:lang w:val="fr-CA"/>
        </w:rPr>
        <w:t>.</w:t>
      </w:r>
      <w:r w:rsidRPr="00740809">
        <w:rPr>
          <w:rFonts w:eastAsia="SimHei" w:hint="eastAsia"/>
          <w:lang w:val="fr-CA"/>
        </w:rPr>
        <w:t xml:space="preserve">  </w:t>
      </w:r>
      <w:r w:rsidRPr="00740809">
        <w:rPr>
          <w:rFonts w:eastAsia="SimHei" w:hint="eastAsia"/>
          <w:lang w:val="fr-CA"/>
        </w:rPr>
        <w:t>委员会建议缔约国加强努力，以确保从事儿童工作的专业人员受到适当和系统的儿童权利培训，尤其是教师、学校管理人员、执法官员、监察员办公室、妇女和儿童保护机构和性别平等和儿童福利部的工作人员、记者和民间社会组织。在这一方面，委员会提请缔约国注意，它有义务划拨充足的人力、技术和财政资源，用于系统和长期的儿童权利培训。</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儿童权利和企业部门</w:t>
      </w:r>
    </w:p>
    <w:p w:rsidR="00503F38" w:rsidRDefault="00503F38" w:rsidP="00503F38">
      <w:pPr>
        <w:pStyle w:val="SingleTxtGC"/>
        <w:rPr>
          <w:rFonts w:hint="eastAsia"/>
          <w:lang w:val="fr-CA"/>
        </w:rPr>
      </w:pPr>
      <w:r>
        <w:rPr>
          <w:rFonts w:hint="eastAsia"/>
          <w:lang w:val="fr-CA"/>
        </w:rPr>
        <w:t>26</w:t>
      </w:r>
      <w:r>
        <w:rPr>
          <w:lang w:val="fr-CA"/>
        </w:rPr>
        <w:t>.</w:t>
      </w:r>
      <w:r>
        <w:rPr>
          <w:rFonts w:hint="eastAsia"/>
          <w:lang w:val="fr-CA"/>
        </w:rPr>
        <w:t xml:space="preserve">  </w:t>
      </w:r>
      <w:r>
        <w:rPr>
          <w:rFonts w:hint="eastAsia"/>
          <w:lang w:val="fr-CA"/>
        </w:rPr>
        <w:t>委员会注意到缔约国告知，作为国际原子能机构的成员，它遵守了其保障安全铀活动的国际义务。然而，委员会感到关切的是，在该国的多国和国家公司，尤其是采矿业和铀生产业，</w:t>
      </w:r>
      <w:r w:rsidR="00787503">
        <w:rPr>
          <w:rFonts w:hint="eastAsia"/>
          <w:lang w:val="fr-CA"/>
        </w:rPr>
        <w:t>其运作</w:t>
      </w:r>
      <w:r>
        <w:rPr>
          <w:rFonts w:hint="eastAsia"/>
          <w:lang w:val="fr-CA"/>
        </w:rPr>
        <w:t>缺乏明确的监管框架，难以确保国际人权、环境和其他标准，尤其是有关儿童和妇女权利的标准得到执行，以保护自然资源，例如土地、大气和水，以及个人、家庭和社区</w:t>
      </w:r>
      <w:r w:rsidR="00787503">
        <w:rPr>
          <w:rFonts w:hint="eastAsia"/>
          <w:lang w:val="fr-CA"/>
        </w:rPr>
        <w:t>免遭</w:t>
      </w:r>
      <w:r>
        <w:rPr>
          <w:rFonts w:hint="eastAsia"/>
          <w:lang w:val="fr-CA"/>
        </w:rPr>
        <w:t>高毒性辐射和污染的影响。此外，委员会关切地注意到，《环境管理法》尚未生效，而其中载有重要的保障条款，涉及在发放特许前进行环境影响评估，并监测对法律的遵守情况。它还关切地注意到，与铀矿开采的环境和健康影响有关的问题既未进行讨论，也未传达给相关人员或向公众披露。</w:t>
      </w:r>
    </w:p>
    <w:p w:rsidR="00503F38" w:rsidRPr="00740809" w:rsidRDefault="00503F38" w:rsidP="00503F38">
      <w:pPr>
        <w:pStyle w:val="SingleTxtGC"/>
        <w:rPr>
          <w:rFonts w:eastAsia="SimHei" w:hint="eastAsia"/>
          <w:lang w:val="fr-CA"/>
        </w:rPr>
      </w:pPr>
      <w:r>
        <w:rPr>
          <w:rFonts w:hint="eastAsia"/>
          <w:lang w:val="fr-CA"/>
        </w:rPr>
        <w:t>27</w:t>
      </w:r>
      <w:r>
        <w:rPr>
          <w:lang w:val="fr-CA"/>
        </w:rPr>
        <w:t>.</w:t>
      </w:r>
      <w:r>
        <w:rPr>
          <w:rFonts w:hint="eastAsia"/>
          <w:lang w:val="fr-CA"/>
        </w:rPr>
        <w:t xml:space="preserve">  </w:t>
      </w:r>
      <w:r w:rsidRPr="00740809">
        <w:rPr>
          <w:rFonts w:eastAsia="SimHei" w:hint="eastAsia"/>
          <w:lang w:val="fr-CA"/>
        </w:rPr>
        <w:t>委员会建议缔约国制定并执行有关条例，确保企业部门遵守国际和国家人权、劳动、环境和其他标准，尤其是关于儿童权利的标准，并应参照人权理事会</w:t>
      </w:r>
      <w:r w:rsidRPr="00740809">
        <w:rPr>
          <w:rFonts w:eastAsia="SimHei" w:hint="eastAsia"/>
          <w:lang w:val="fr-CA"/>
        </w:rPr>
        <w:t>2008</w:t>
      </w:r>
      <w:r w:rsidRPr="00740809">
        <w:rPr>
          <w:rFonts w:eastAsia="SimHei" w:hint="eastAsia"/>
          <w:lang w:val="fr-CA"/>
        </w:rPr>
        <w:t>年</w:t>
      </w:r>
      <w:r w:rsidRPr="00740809">
        <w:rPr>
          <w:rFonts w:eastAsia="SimHei" w:hint="eastAsia"/>
          <w:lang w:val="fr-CA"/>
        </w:rPr>
        <w:t>6</w:t>
      </w:r>
      <w:r w:rsidRPr="00740809">
        <w:rPr>
          <w:rFonts w:eastAsia="SimHei" w:hint="eastAsia"/>
          <w:lang w:val="fr-CA"/>
        </w:rPr>
        <w:t>月</w:t>
      </w:r>
      <w:r w:rsidRPr="00740809">
        <w:rPr>
          <w:rFonts w:eastAsia="SimHei" w:hint="eastAsia"/>
          <w:lang w:val="fr-CA"/>
        </w:rPr>
        <w:t>18</w:t>
      </w:r>
      <w:r w:rsidRPr="00740809">
        <w:rPr>
          <w:rFonts w:eastAsia="SimHei" w:hint="eastAsia"/>
          <w:lang w:val="fr-CA"/>
        </w:rPr>
        <w:t>日第</w:t>
      </w:r>
      <w:r w:rsidRPr="00740809">
        <w:rPr>
          <w:rFonts w:eastAsia="SimHei" w:hint="eastAsia"/>
          <w:lang w:val="fr-CA"/>
        </w:rPr>
        <w:t>8/7</w:t>
      </w:r>
      <w:r w:rsidRPr="00740809">
        <w:rPr>
          <w:rFonts w:eastAsia="SimHei" w:hint="eastAsia"/>
          <w:lang w:val="fr-CA"/>
        </w:rPr>
        <w:t>号决议</w:t>
      </w:r>
      <w:r w:rsidRPr="00740809">
        <w:rPr>
          <w:rFonts w:eastAsia="SimHei"/>
        </w:rPr>
        <w:t>(</w:t>
      </w:r>
      <w:r w:rsidRPr="00740809">
        <w:rPr>
          <w:rFonts w:eastAsia="SimHei" w:hint="eastAsia"/>
        </w:rPr>
        <w:t>第</w:t>
      </w:r>
      <w:r w:rsidRPr="00740809">
        <w:rPr>
          <w:rFonts w:eastAsia="SimHei"/>
        </w:rPr>
        <w:t>4(d)</w:t>
      </w:r>
      <w:r w:rsidRPr="00740809">
        <w:rPr>
          <w:rFonts w:eastAsia="SimHei" w:hint="eastAsia"/>
        </w:rPr>
        <w:t>段</w:t>
      </w:r>
      <w:r w:rsidRPr="00740809">
        <w:rPr>
          <w:rFonts w:eastAsia="SimHei"/>
        </w:rPr>
        <w:t>)</w:t>
      </w:r>
      <w:r w:rsidRPr="00740809">
        <w:rPr>
          <w:rFonts w:eastAsia="SimHei" w:hint="eastAsia"/>
          <w:lang w:val="fr-CA"/>
        </w:rPr>
        <w:t>和</w:t>
      </w:r>
      <w:r w:rsidRPr="00740809">
        <w:rPr>
          <w:rFonts w:eastAsia="SimHei" w:hint="eastAsia"/>
          <w:lang w:val="fr-CA"/>
        </w:rPr>
        <w:t>2011</w:t>
      </w:r>
      <w:r w:rsidRPr="00740809">
        <w:rPr>
          <w:rFonts w:eastAsia="SimHei" w:hint="eastAsia"/>
          <w:lang w:val="fr-CA"/>
        </w:rPr>
        <w:t>年</w:t>
      </w:r>
      <w:r w:rsidRPr="00740809">
        <w:rPr>
          <w:rFonts w:eastAsia="SimHei" w:hint="eastAsia"/>
          <w:lang w:val="fr-CA"/>
        </w:rPr>
        <w:t>6</w:t>
      </w:r>
      <w:r w:rsidRPr="00740809">
        <w:rPr>
          <w:rFonts w:eastAsia="SimHei" w:hint="eastAsia"/>
          <w:lang w:val="fr-CA"/>
        </w:rPr>
        <w:t>月</w:t>
      </w:r>
      <w:r w:rsidRPr="00740809">
        <w:rPr>
          <w:rFonts w:eastAsia="SimHei" w:hint="eastAsia"/>
          <w:lang w:val="fr-CA"/>
        </w:rPr>
        <w:t>16</w:t>
      </w:r>
      <w:r w:rsidRPr="00740809">
        <w:rPr>
          <w:rFonts w:eastAsia="SimHei" w:hint="eastAsia"/>
          <w:lang w:val="fr-CA"/>
        </w:rPr>
        <w:t>日第</w:t>
      </w:r>
      <w:r w:rsidRPr="00740809">
        <w:rPr>
          <w:rFonts w:eastAsia="SimHei" w:hint="eastAsia"/>
          <w:lang w:val="fr-CA"/>
        </w:rPr>
        <w:t>17/4</w:t>
      </w:r>
      <w:r w:rsidRPr="00740809">
        <w:rPr>
          <w:rFonts w:eastAsia="SimHei" w:hint="eastAsia"/>
          <w:lang w:val="fr-CA"/>
        </w:rPr>
        <w:t>号决议</w:t>
      </w:r>
      <w:r w:rsidRPr="00740809">
        <w:rPr>
          <w:rFonts w:eastAsia="SimHei" w:hint="eastAsia"/>
          <w:lang w:val="fr-CA"/>
        </w:rPr>
        <w:t>(</w:t>
      </w:r>
      <w:r w:rsidRPr="00740809">
        <w:rPr>
          <w:rFonts w:eastAsia="SimHei" w:hint="eastAsia"/>
          <w:lang w:val="fr-CA"/>
        </w:rPr>
        <w:t>第</w:t>
      </w:r>
      <w:r w:rsidRPr="00740809">
        <w:rPr>
          <w:rFonts w:eastAsia="SimHei" w:hint="eastAsia"/>
          <w:lang w:val="fr-CA"/>
        </w:rPr>
        <w:t>6</w:t>
      </w:r>
      <w:r w:rsidRPr="00740809">
        <w:rPr>
          <w:rFonts w:eastAsia="SimHei"/>
          <w:lang w:val="fr-CA"/>
        </w:rPr>
        <w:t>(f)</w:t>
      </w:r>
      <w:r w:rsidRPr="00740809">
        <w:rPr>
          <w:rFonts w:eastAsia="SimHei" w:hint="eastAsia"/>
          <w:lang w:val="fr-CA"/>
        </w:rPr>
        <w:t>段</w:t>
      </w:r>
      <w:r w:rsidRPr="00740809">
        <w:rPr>
          <w:rFonts w:eastAsia="SimHei" w:hint="eastAsia"/>
          <w:lang w:val="fr-CA"/>
        </w:rPr>
        <w:t>)</w:t>
      </w:r>
      <w:r w:rsidRPr="00740809">
        <w:rPr>
          <w:rFonts w:eastAsia="SimHei" w:hint="eastAsia"/>
          <w:lang w:val="fr-CA"/>
        </w:rPr>
        <w:t>。它特别建议缔约国：</w:t>
      </w:r>
    </w:p>
    <w:p w:rsidR="00503F38" w:rsidRPr="00740809" w:rsidRDefault="00503F38" w:rsidP="00787503">
      <w:pPr>
        <w:pStyle w:val="SingleTxtGC"/>
        <w:numPr>
          <w:ilvl w:val="0"/>
          <w:numId w:val="12"/>
        </w:numPr>
        <w:rPr>
          <w:rFonts w:eastAsia="SimHei" w:hint="eastAsia"/>
          <w:lang w:val="fr-CA"/>
        </w:rPr>
      </w:pPr>
      <w:r w:rsidRPr="00740809">
        <w:rPr>
          <w:rFonts w:eastAsia="SimHei" w:hint="eastAsia"/>
          <w:lang w:val="fr-CA"/>
        </w:rPr>
        <w:t>为在缔约国运作的采矿业和铀生产业制定明确的监管框架，确保其活动不会影响人权或危害环境和其他标准，尤其是有关儿童和妇女权利的标准；</w:t>
      </w:r>
    </w:p>
    <w:p w:rsidR="00503F38" w:rsidRPr="00740809" w:rsidRDefault="00503F38" w:rsidP="00787503">
      <w:pPr>
        <w:pStyle w:val="SingleTxtGC"/>
        <w:numPr>
          <w:ilvl w:val="0"/>
          <w:numId w:val="12"/>
        </w:numPr>
        <w:rPr>
          <w:rFonts w:eastAsia="SimHei" w:hint="eastAsia"/>
          <w:lang w:val="fr-CA"/>
        </w:rPr>
      </w:pPr>
      <w:r w:rsidRPr="00740809">
        <w:rPr>
          <w:rFonts w:eastAsia="SimHei" w:hint="eastAsia"/>
          <w:lang w:val="fr-CA"/>
        </w:rPr>
        <w:t>确保企业，尤其是铀矿开采业执行国际和国家环境和健康标准，并监测执行情况，对违反情况进行适当惩处和补救，同时寻求适当的国际认证；</w:t>
      </w:r>
    </w:p>
    <w:p w:rsidR="00503F38" w:rsidRPr="00740809" w:rsidRDefault="00503F38" w:rsidP="00787503">
      <w:pPr>
        <w:pStyle w:val="SingleTxtGC"/>
        <w:numPr>
          <w:ilvl w:val="0"/>
          <w:numId w:val="12"/>
        </w:numPr>
        <w:rPr>
          <w:rFonts w:eastAsia="SimHei" w:hint="eastAsia"/>
          <w:lang w:val="fr-CA"/>
        </w:rPr>
      </w:pPr>
      <w:r w:rsidRPr="00740809">
        <w:rPr>
          <w:rFonts w:eastAsia="SimHei" w:hint="eastAsia"/>
          <w:lang w:val="fr-CA"/>
        </w:rPr>
        <w:t>要求各公司就其企业活动的环境、健康和人权影响以及其处理此类影响的计划进行评估、协商并向公众充分披露；</w:t>
      </w:r>
    </w:p>
    <w:p w:rsidR="00503F38" w:rsidRPr="00740809" w:rsidRDefault="00503F38" w:rsidP="00787503">
      <w:pPr>
        <w:pStyle w:val="SingleTxtGC"/>
        <w:numPr>
          <w:ilvl w:val="0"/>
          <w:numId w:val="12"/>
        </w:numPr>
        <w:rPr>
          <w:rFonts w:eastAsia="SimHei" w:hint="eastAsia"/>
          <w:lang w:val="fr-CA"/>
        </w:rPr>
      </w:pPr>
      <w:r w:rsidRPr="00740809">
        <w:rPr>
          <w:rFonts w:eastAsia="SimHei" w:hint="eastAsia"/>
          <w:lang w:val="fr-CA"/>
        </w:rPr>
        <w:t>在</w:t>
      </w:r>
      <w:r w:rsidRPr="00740809">
        <w:rPr>
          <w:rFonts w:eastAsia="SimHei" w:hint="eastAsia"/>
          <w:lang w:val="fr-CA"/>
        </w:rPr>
        <w:t>2008</w:t>
      </w:r>
      <w:r w:rsidRPr="00740809">
        <w:rPr>
          <w:rFonts w:eastAsia="SimHei" w:hint="eastAsia"/>
          <w:lang w:val="fr-CA"/>
        </w:rPr>
        <w:t>年人权理事会一致接受的联合国“保护、尊重和补救”框架指导下，落实这些建议。</w:t>
      </w:r>
    </w:p>
    <w:p w:rsidR="00503F38" w:rsidRDefault="00503F38" w:rsidP="00503F38">
      <w:pPr>
        <w:pStyle w:val="H1GC"/>
        <w:rPr>
          <w:rFonts w:hint="eastAsia"/>
          <w:lang w:val="fr-CA"/>
        </w:rPr>
      </w:pPr>
      <w:r>
        <w:rPr>
          <w:rFonts w:hint="eastAsia"/>
          <w:lang w:val="fr-CA"/>
        </w:rPr>
        <w:tab/>
        <w:t>B</w:t>
      </w:r>
      <w:r>
        <w:rPr>
          <w:lang w:val="fr-CA"/>
        </w:rPr>
        <w:t>.</w:t>
      </w:r>
      <w:r>
        <w:rPr>
          <w:rFonts w:hint="eastAsia"/>
          <w:lang w:val="fr-CA"/>
        </w:rPr>
        <w:tab/>
      </w:r>
      <w:r>
        <w:rPr>
          <w:rFonts w:hint="eastAsia"/>
          <w:lang w:val="fr-CA"/>
        </w:rPr>
        <w:t>儿童定义</w:t>
      </w:r>
      <w:r>
        <w:rPr>
          <w:rFonts w:hint="eastAsia"/>
          <w:lang w:val="fr-CA"/>
        </w:rPr>
        <w:t>(</w:t>
      </w:r>
      <w:r>
        <w:rPr>
          <w:rFonts w:hint="eastAsia"/>
          <w:lang w:val="fr-CA"/>
        </w:rPr>
        <w:t>《公约》第</w:t>
      </w:r>
      <w:r>
        <w:rPr>
          <w:rFonts w:hint="eastAsia"/>
          <w:lang w:val="fr-CA"/>
        </w:rPr>
        <w:t>1</w:t>
      </w:r>
      <w:r>
        <w:rPr>
          <w:rFonts w:hint="eastAsia"/>
          <w:lang w:val="fr-CA"/>
        </w:rPr>
        <w:t>条</w:t>
      </w:r>
      <w:r>
        <w:rPr>
          <w:rFonts w:hint="eastAsia"/>
          <w:lang w:val="fr-CA"/>
        </w:rPr>
        <w:t>)</w:t>
      </w:r>
    </w:p>
    <w:p w:rsidR="00503F38" w:rsidRDefault="00503F38" w:rsidP="00503F38">
      <w:pPr>
        <w:pStyle w:val="SingleTxtGC"/>
        <w:rPr>
          <w:rFonts w:hint="eastAsia"/>
          <w:lang w:val="fr-CA"/>
        </w:rPr>
      </w:pPr>
      <w:r>
        <w:rPr>
          <w:rFonts w:hint="eastAsia"/>
          <w:lang w:val="fr-CA"/>
        </w:rPr>
        <w:t>28</w:t>
      </w:r>
      <w:r>
        <w:rPr>
          <w:lang w:val="fr-CA"/>
        </w:rPr>
        <w:t>.</w:t>
      </w:r>
      <w:r>
        <w:rPr>
          <w:rFonts w:hint="eastAsia"/>
          <w:lang w:val="fr-CA"/>
        </w:rPr>
        <w:t xml:space="preserve">  </w:t>
      </w:r>
      <w:r>
        <w:rPr>
          <w:rFonts w:hint="eastAsia"/>
          <w:lang w:val="fr-CA"/>
        </w:rPr>
        <w:t>委员会重申其以往的关切，即在国家立法中，关于儿童的定义差异很大，相互矛盾</w:t>
      </w:r>
      <w:r>
        <w:rPr>
          <w:rFonts w:hint="eastAsia"/>
          <w:lang w:val="fr-CA"/>
        </w:rPr>
        <w:t>(</w:t>
      </w:r>
      <w:r w:rsidRPr="00EF4C80">
        <w:rPr>
          <w:rFonts w:eastAsia="Malgun Gothic"/>
        </w:rPr>
        <w:t>CRC/C/15/Add.1</w:t>
      </w:r>
      <w:r w:rsidR="0077076A">
        <w:rPr>
          <w:rFonts w:eastAsia="Malgun Gothic"/>
        </w:rPr>
        <w:t>4,</w:t>
      </w:r>
      <w:r>
        <w:rPr>
          <w:rFonts w:eastAsia="Malgun Gothic"/>
        </w:rPr>
        <w:t xml:space="preserve"> </w:t>
      </w:r>
      <w:r>
        <w:rPr>
          <w:rFonts w:hint="eastAsia"/>
        </w:rPr>
        <w:t>第</w:t>
      </w:r>
      <w:r w:rsidRPr="00EF4C80">
        <w:rPr>
          <w:rFonts w:eastAsia="Malgun Gothic"/>
        </w:rPr>
        <w:t>6</w:t>
      </w:r>
      <w:r>
        <w:rPr>
          <w:rFonts w:hint="eastAsia"/>
        </w:rPr>
        <w:t>段</w:t>
      </w:r>
      <w:r>
        <w:rPr>
          <w:rFonts w:hint="eastAsia"/>
          <w:lang w:val="fr-CA"/>
        </w:rPr>
        <w:t>)</w:t>
      </w:r>
      <w:r>
        <w:rPr>
          <w:rFonts w:hint="eastAsia"/>
          <w:lang w:val="fr-CA"/>
        </w:rPr>
        <w:t>。它尤其感到关切的是，缔约国的《宪法》将“儿童”定义为任何</w:t>
      </w:r>
      <w:r>
        <w:rPr>
          <w:rFonts w:hint="eastAsia"/>
          <w:lang w:val="fr-CA"/>
        </w:rPr>
        <w:t>16</w:t>
      </w:r>
      <w:r>
        <w:rPr>
          <w:rFonts w:hint="eastAsia"/>
          <w:lang w:val="fr-CA"/>
        </w:rPr>
        <w:t>岁以下者，这与</w:t>
      </w:r>
      <w:r w:rsidRPr="00FF351F">
        <w:rPr>
          <w:rFonts w:hint="eastAsia"/>
          <w:lang w:val="fr-CA"/>
        </w:rPr>
        <w:t>《公约》</w:t>
      </w:r>
      <w:r>
        <w:rPr>
          <w:rFonts w:hint="eastAsia"/>
          <w:lang w:val="fr-CA"/>
        </w:rPr>
        <w:t>第</w:t>
      </w:r>
      <w:r>
        <w:rPr>
          <w:rFonts w:hint="eastAsia"/>
          <w:lang w:val="fr-CA"/>
        </w:rPr>
        <w:t>1</w:t>
      </w:r>
      <w:r>
        <w:rPr>
          <w:rFonts w:hint="eastAsia"/>
          <w:lang w:val="fr-CA"/>
        </w:rPr>
        <w:t>条不一致。委员会严重关切的是，规定最低婚龄为</w:t>
      </w:r>
      <w:r>
        <w:rPr>
          <w:rFonts w:hint="eastAsia"/>
          <w:lang w:val="fr-CA"/>
        </w:rPr>
        <w:t>18</w:t>
      </w:r>
      <w:r>
        <w:rPr>
          <w:rFonts w:hint="eastAsia"/>
          <w:lang w:val="fr-CA"/>
        </w:rPr>
        <w:t>岁的《已婚人士平等法》不适用于习俗婚姻。</w:t>
      </w:r>
    </w:p>
    <w:p w:rsidR="00503F38" w:rsidRPr="00740809" w:rsidRDefault="00503F38" w:rsidP="00503F38">
      <w:pPr>
        <w:pStyle w:val="SingleTxtGC"/>
        <w:rPr>
          <w:rFonts w:eastAsia="SimHei" w:hint="eastAsia"/>
          <w:lang w:val="fr-CA"/>
        </w:rPr>
      </w:pPr>
      <w:r>
        <w:rPr>
          <w:rFonts w:hint="eastAsia"/>
          <w:lang w:val="fr-CA"/>
        </w:rPr>
        <w:t>29</w:t>
      </w:r>
      <w:r>
        <w:rPr>
          <w:lang w:val="fr-CA"/>
        </w:rPr>
        <w:t>.</w:t>
      </w:r>
      <w:r>
        <w:rPr>
          <w:rFonts w:hint="eastAsia"/>
          <w:lang w:val="fr-CA"/>
        </w:rPr>
        <w:t xml:space="preserve">  </w:t>
      </w:r>
      <w:r w:rsidRPr="00740809">
        <w:rPr>
          <w:rFonts w:eastAsia="SimHei" w:hint="eastAsia"/>
          <w:lang w:val="fr-CA"/>
        </w:rPr>
        <w:t>委员会强烈建议缔约国：</w:t>
      </w:r>
    </w:p>
    <w:p w:rsidR="00503F38" w:rsidRPr="00740809" w:rsidRDefault="00503F38" w:rsidP="00787503">
      <w:pPr>
        <w:pStyle w:val="SingleTxtGC"/>
        <w:numPr>
          <w:ilvl w:val="0"/>
          <w:numId w:val="13"/>
        </w:numPr>
        <w:rPr>
          <w:rFonts w:eastAsia="SimHei" w:hint="eastAsia"/>
          <w:lang w:val="fr-CA"/>
        </w:rPr>
      </w:pPr>
      <w:r w:rsidRPr="00740809">
        <w:rPr>
          <w:rFonts w:eastAsia="SimHei" w:hint="eastAsia"/>
          <w:lang w:val="fr-CA"/>
        </w:rPr>
        <w:t>审查和修订《宪法》以及所有现行法律，使儿童的总定义符合《公约》条款，并确保所有现行法律为</w:t>
      </w:r>
      <w:r w:rsidRPr="00740809">
        <w:rPr>
          <w:rFonts w:eastAsia="SimHei" w:hint="eastAsia"/>
          <w:lang w:val="fr-CA"/>
        </w:rPr>
        <w:t>18</w:t>
      </w:r>
      <w:r w:rsidRPr="00740809">
        <w:rPr>
          <w:rFonts w:eastAsia="SimHei" w:hint="eastAsia"/>
          <w:lang w:val="fr-CA"/>
        </w:rPr>
        <w:t>岁以下所有儿童提供充分保护，并尊重其发育能力，加强其自主权；</w:t>
      </w:r>
    </w:p>
    <w:p w:rsidR="00503F38" w:rsidRPr="00740809" w:rsidRDefault="00503F38" w:rsidP="00787503">
      <w:pPr>
        <w:pStyle w:val="SingleTxtGC"/>
        <w:numPr>
          <w:ilvl w:val="0"/>
          <w:numId w:val="13"/>
        </w:numPr>
        <w:rPr>
          <w:rFonts w:eastAsia="SimHei" w:hint="eastAsia"/>
          <w:lang w:val="fr-CA"/>
        </w:rPr>
      </w:pPr>
      <w:r w:rsidRPr="00740809">
        <w:rPr>
          <w:rFonts w:eastAsia="SimHei" w:hint="eastAsia"/>
          <w:lang w:val="fr-CA"/>
        </w:rPr>
        <w:t>确保《已婚人士平等法》有关最低婚龄的条款适用于习俗婚姻。</w:t>
      </w:r>
    </w:p>
    <w:p w:rsidR="00503F38" w:rsidRDefault="00503F38" w:rsidP="00503F38">
      <w:pPr>
        <w:pStyle w:val="H1GC"/>
        <w:rPr>
          <w:rFonts w:hint="eastAsia"/>
          <w:lang w:val="fr-CA"/>
        </w:rPr>
      </w:pPr>
      <w:r>
        <w:rPr>
          <w:rFonts w:hint="eastAsia"/>
          <w:lang w:val="fr-CA"/>
        </w:rPr>
        <w:tab/>
        <w:t>C</w:t>
      </w:r>
      <w:r>
        <w:rPr>
          <w:lang w:val="fr-CA"/>
        </w:rPr>
        <w:t>.</w:t>
      </w:r>
      <w:r>
        <w:rPr>
          <w:rFonts w:hint="eastAsia"/>
          <w:lang w:val="fr-CA"/>
        </w:rPr>
        <w:tab/>
      </w:r>
      <w:r>
        <w:rPr>
          <w:rFonts w:hint="eastAsia"/>
          <w:lang w:val="fr-CA"/>
        </w:rPr>
        <w:t>一般原则</w:t>
      </w:r>
      <w:r>
        <w:rPr>
          <w:rFonts w:hint="eastAsia"/>
          <w:lang w:val="fr-CA"/>
        </w:rPr>
        <w:t>(</w:t>
      </w:r>
      <w:r>
        <w:rPr>
          <w:rFonts w:hint="eastAsia"/>
          <w:lang w:val="fr-CA"/>
        </w:rPr>
        <w:t>《公约》第</w:t>
      </w:r>
      <w:r>
        <w:rPr>
          <w:rFonts w:hint="eastAsia"/>
          <w:lang w:val="fr-CA"/>
        </w:rPr>
        <w:t>2</w:t>
      </w:r>
      <w:r>
        <w:rPr>
          <w:rFonts w:hint="eastAsia"/>
          <w:lang w:val="fr-CA"/>
        </w:rPr>
        <w:t>、</w:t>
      </w:r>
      <w:r>
        <w:rPr>
          <w:rFonts w:hint="eastAsia"/>
          <w:lang w:val="fr-CA"/>
        </w:rPr>
        <w:t>3</w:t>
      </w:r>
      <w:r>
        <w:rPr>
          <w:rFonts w:hint="eastAsia"/>
          <w:lang w:val="fr-CA"/>
        </w:rPr>
        <w:t>、</w:t>
      </w:r>
      <w:r>
        <w:rPr>
          <w:rFonts w:hint="eastAsia"/>
          <w:lang w:val="fr-CA"/>
        </w:rPr>
        <w:t>6</w:t>
      </w:r>
      <w:r>
        <w:rPr>
          <w:rFonts w:hint="eastAsia"/>
          <w:lang w:val="fr-CA"/>
        </w:rPr>
        <w:t>和</w:t>
      </w:r>
      <w:r>
        <w:rPr>
          <w:rFonts w:hint="eastAsia"/>
          <w:lang w:val="fr-CA"/>
        </w:rPr>
        <w:t>12</w:t>
      </w:r>
      <w:r>
        <w:rPr>
          <w:rFonts w:hint="eastAsia"/>
          <w:lang w:val="fr-CA"/>
        </w:rPr>
        <w:t>条</w:t>
      </w:r>
      <w:r>
        <w:rPr>
          <w:rFonts w:hint="eastAsia"/>
          <w:lang w:val="fr-CA"/>
        </w:rPr>
        <w:t>)</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不歧视</w:t>
      </w:r>
    </w:p>
    <w:p w:rsidR="00503F38" w:rsidRDefault="00503F38" w:rsidP="00503F38">
      <w:pPr>
        <w:pStyle w:val="SingleTxtGC"/>
        <w:rPr>
          <w:rFonts w:hint="eastAsia"/>
          <w:lang w:val="fr-CA"/>
        </w:rPr>
      </w:pPr>
      <w:r>
        <w:rPr>
          <w:rFonts w:hint="eastAsia"/>
          <w:lang w:val="fr-CA"/>
        </w:rPr>
        <w:t>30</w:t>
      </w:r>
      <w:r>
        <w:rPr>
          <w:lang w:val="fr-CA"/>
        </w:rPr>
        <w:t>.</w:t>
      </w:r>
      <w:r>
        <w:rPr>
          <w:rFonts w:hint="eastAsia"/>
          <w:lang w:val="fr-CA"/>
        </w:rPr>
        <w:t xml:space="preserve">  </w:t>
      </w:r>
      <w:r>
        <w:rPr>
          <w:rFonts w:hint="eastAsia"/>
          <w:lang w:val="fr-CA"/>
        </w:rPr>
        <w:t>委员会注意到缔约国努力消除歧视，包括为此制定了许多政策和方案，例如《关于孤儿和弱势儿童的教育部门政策》和《教育部门艾滋病毒</w:t>
      </w:r>
      <w:r>
        <w:rPr>
          <w:rFonts w:hint="eastAsia"/>
          <w:lang w:val="fr-CA"/>
        </w:rPr>
        <w:t>/</w:t>
      </w:r>
      <w:r>
        <w:rPr>
          <w:rFonts w:hint="eastAsia"/>
          <w:lang w:val="fr-CA"/>
        </w:rPr>
        <w:t>艾滋病问题国家政策》。尽管有这些努力，但委员会感到关切的是：</w:t>
      </w:r>
    </w:p>
    <w:p w:rsidR="00503F38" w:rsidRDefault="00503F38" w:rsidP="00787503">
      <w:pPr>
        <w:pStyle w:val="SingleTxtGC"/>
        <w:numPr>
          <w:ilvl w:val="0"/>
          <w:numId w:val="14"/>
        </w:numPr>
        <w:rPr>
          <w:rFonts w:hint="eastAsia"/>
          <w:lang w:val="fr-CA"/>
        </w:rPr>
      </w:pPr>
      <w:r>
        <w:rPr>
          <w:rFonts w:hint="eastAsia"/>
          <w:lang w:val="fr-CA"/>
        </w:rPr>
        <w:t>对土著社群，尤其是奥瓦辛巴和桑族儿童、生活贫困儿童、街头流浪儿童以及难民和移民儿童的广泛歧视导致了侵犯人权；</w:t>
      </w:r>
    </w:p>
    <w:p w:rsidR="00503F38" w:rsidRDefault="00503F38" w:rsidP="00787503">
      <w:pPr>
        <w:pStyle w:val="SingleTxtGC"/>
        <w:numPr>
          <w:ilvl w:val="0"/>
          <w:numId w:val="14"/>
        </w:numPr>
        <w:rPr>
          <w:rFonts w:hint="eastAsia"/>
          <w:lang w:val="fr-CA"/>
        </w:rPr>
      </w:pPr>
      <w:r>
        <w:rPr>
          <w:rFonts w:hint="eastAsia"/>
          <w:lang w:val="fr-CA"/>
        </w:rPr>
        <w:t>普遍存在对妇女和女童的排斥和歧视，包括歧视女童，严重限制其人权的父权观念和根深蒂固</w:t>
      </w:r>
      <w:r w:rsidR="00787503">
        <w:rPr>
          <w:rFonts w:hint="eastAsia"/>
          <w:lang w:val="fr-CA"/>
        </w:rPr>
        <w:t>的</w:t>
      </w:r>
      <w:r>
        <w:rPr>
          <w:rFonts w:hint="eastAsia"/>
          <w:lang w:val="fr-CA"/>
        </w:rPr>
        <w:t>规范和习俗。此外，委员会对歧视妇女和女童的习惯法和习惯做法，包括与婚姻和继承有关的习惯法和习惯做法表示关切。</w:t>
      </w:r>
    </w:p>
    <w:p w:rsidR="00503F38" w:rsidRPr="00740809" w:rsidRDefault="00503F38" w:rsidP="00503F38">
      <w:pPr>
        <w:pStyle w:val="SingleTxtGC"/>
        <w:rPr>
          <w:rFonts w:eastAsia="SimHei" w:hint="eastAsia"/>
          <w:lang w:val="fr-CA"/>
        </w:rPr>
      </w:pPr>
      <w:r w:rsidRPr="00740809">
        <w:rPr>
          <w:rFonts w:eastAsia="SimHei" w:hint="eastAsia"/>
          <w:lang w:val="fr-CA"/>
        </w:rPr>
        <w:t>31</w:t>
      </w:r>
      <w:r w:rsidRPr="00740809">
        <w:rPr>
          <w:rFonts w:eastAsia="SimHei"/>
          <w:lang w:val="fr-CA"/>
        </w:rPr>
        <w:t>.</w:t>
      </w:r>
      <w:r w:rsidRPr="00740809">
        <w:rPr>
          <w:rFonts w:eastAsia="SimHei" w:hint="eastAsia"/>
          <w:lang w:val="fr-CA"/>
        </w:rPr>
        <w:t xml:space="preserve">  </w:t>
      </w:r>
      <w:r w:rsidRPr="00740809">
        <w:rPr>
          <w:rFonts w:eastAsia="SimHei" w:hint="eastAsia"/>
          <w:lang w:val="fr-CA"/>
        </w:rPr>
        <w:t>按照《公约》第</w:t>
      </w:r>
      <w:r w:rsidRPr="00740809">
        <w:rPr>
          <w:rFonts w:eastAsia="SimHei" w:hint="eastAsia"/>
          <w:lang w:val="fr-CA"/>
        </w:rPr>
        <w:t>2</w:t>
      </w:r>
      <w:r w:rsidRPr="00740809">
        <w:rPr>
          <w:rFonts w:eastAsia="SimHei" w:hint="eastAsia"/>
          <w:lang w:val="fr-CA"/>
        </w:rPr>
        <w:t>条，委员会建议缔约国：</w:t>
      </w:r>
    </w:p>
    <w:p w:rsidR="00503F38" w:rsidRPr="00740809" w:rsidRDefault="00503F38" w:rsidP="00F32AF8">
      <w:pPr>
        <w:pStyle w:val="SingleTxtGC"/>
        <w:numPr>
          <w:ilvl w:val="0"/>
          <w:numId w:val="15"/>
        </w:numPr>
        <w:rPr>
          <w:rFonts w:eastAsia="SimHei" w:hint="eastAsia"/>
          <w:lang w:val="fr-CA"/>
        </w:rPr>
      </w:pPr>
      <w:r w:rsidRPr="00740809">
        <w:rPr>
          <w:rFonts w:eastAsia="SimHei" w:hint="eastAsia"/>
          <w:lang w:val="fr-CA"/>
        </w:rPr>
        <w:t>加强措施，包括及时执行有关政策和战略计划，减轻贫穷，防止和消除在教育、卫生和发展方面的歧视，尤其是对女童、土著儿童、残疾儿童和其他弱势儿童群体的歧视；</w:t>
      </w:r>
    </w:p>
    <w:p w:rsidR="00503F38" w:rsidRPr="00740809" w:rsidRDefault="00503F38" w:rsidP="00F32AF8">
      <w:pPr>
        <w:pStyle w:val="SingleTxtGC"/>
        <w:numPr>
          <w:ilvl w:val="0"/>
          <w:numId w:val="15"/>
        </w:numPr>
        <w:rPr>
          <w:rFonts w:eastAsia="SimHei" w:hint="eastAsia"/>
          <w:lang w:val="fr-CA"/>
        </w:rPr>
      </w:pPr>
      <w:r w:rsidRPr="00740809">
        <w:rPr>
          <w:rFonts w:eastAsia="SimHei" w:hint="eastAsia"/>
          <w:lang w:val="fr-CA"/>
        </w:rPr>
        <w:t>采取一切必要措施，消除妇女和女童在习惯法下面临的歧视，尤其是在婚姻和继承权领域，包括为此作出努力，防止在农村地区适用此类法律。在这些努力中，委员会呼吁缔约国确保在全过程中与女童、妇女、传统首领和民间社会组织进行协商；</w:t>
      </w:r>
    </w:p>
    <w:p w:rsidR="00503F38" w:rsidRPr="00740809" w:rsidRDefault="00503F38" w:rsidP="00F32AF8">
      <w:pPr>
        <w:pStyle w:val="SingleTxtGC"/>
        <w:numPr>
          <w:ilvl w:val="0"/>
          <w:numId w:val="15"/>
        </w:numPr>
        <w:rPr>
          <w:rFonts w:eastAsia="SimHei" w:hint="eastAsia"/>
          <w:lang w:val="fr-CA"/>
        </w:rPr>
      </w:pPr>
      <w:r w:rsidRPr="00740809">
        <w:rPr>
          <w:rFonts w:eastAsia="SimHei" w:hint="eastAsia"/>
          <w:lang w:val="fr-CA"/>
        </w:rPr>
        <w:t>审查所有民法，以消除对妇女和女童的法律歧视。尤其是，缔约国应审查</w:t>
      </w:r>
      <w:r w:rsidRPr="00740809">
        <w:rPr>
          <w:rFonts w:eastAsia="SimHei" w:hint="eastAsia"/>
          <w:lang w:val="fr-CA"/>
        </w:rPr>
        <w:t>1996</w:t>
      </w:r>
      <w:r w:rsidRPr="00740809">
        <w:rPr>
          <w:rFonts w:eastAsia="SimHei" w:hint="eastAsia"/>
          <w:lang w:val="fr-CA"/>
        </w:rPr>
        <w:t>年《已婚人士平等法》，撤销所有歧视性条款，包括影响婚姻、土地所有权和继承权的条款；</w:t>
      </w:r>
    </w:p>
    <w:p w:rsidR="00503F38" w:rsidRPr="00740809" w:rsidRDefault="00503F38" w:rsidP="00F32AF8">
      <w:pPr>
        <w:pStyle w:val="SingleTxtGC"/>
        <w:numPr>
          <w:ilvl w:val="0"/>
          <w:numId w:val="15"/>
        </w:numPr>
        <w:rPr>
          <w:rFonts w:eastAsia="SimHei" w:hint="eastAsia"/>
          <w:lang w:val="fr-CA"/>
        </w:rPr>
      </w:pPr>
      <w:r w:rsidRPr="00740809">
        <w:rPr>
          <w:rFonts w:eastAsia="SimHei" w:hint="eastAsia"/>
          <w:lang w:val="fr-CA"/>
        </w:rPr>
        <w:t>在其下一份报告中列入详尽资料，说明采取了哪些措施，防止适用歧视女童和妇女或导致产生或维持对女童的歧视的习惯法。</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儿童的最大利益</w:t>
      </w:r>
    </w:p>
    <w:p w:rsidR="00503F38" w:rsidRDefault="00503F38" w:rsidP="00503F38">
      <w:pPr>
        <w:pStyle w:val="SingleTxtGC"/>
        <w:rPr>
          <w:rFonts w:hint="eastAsia"/>
          <w:lang w:val="fr-CA"/>
        </w:rPr>
      </w:pPr>
      <w:r>
        <w:rPr>
          <w:rFonts w:hint="eastAsia"/>
          <w:lang w:val="fr-CA"/>
        </w:rPr>
        <w:t>32</w:t>
      </w:r>
      <w:r>
        <w:rPr>
          <w:lang w:val="fr-CA"/>
        </w:rPr>
        <w:t>.</w:t>
      </w:r>
      <w:r>
        <w:rPr>
          <w:rFonts w:hint="eastAsia"/>
          <w:lang w:val="fr-CA"/>
        </w:rPr>
        <w:t xml:space="preserve">  </w:t>
      </w:r>
      <w:r>
        <w:rPr>
          <w:rFonts w:hint="eastAsia"/>
          <w:lang w:val="fr-CA"/>
        </w:rPr>
        <w:t>委员会注意到，儿童的最大利益原则在《宪法》中得</w:t>
      </w:r>
      <w:r w:rsidR="008F2DD6">
        <w:rPr>
          <w:rFonts w:hint="eastAsia"/>
          <w:lang w:val="fr-CA"/>
        </w:rPr>
        <w:t>到</w:t>
      </w:r>
      <w:r w:rsidR="00F32AF8">
        <w:rPr>
          <w:rFonts w:hint="eastAsia"/>
          <w:lang w:val="fr-CA"/>
        </w:rPr>
        <w:t>申明</w:t>
      </w:r>
      <w:r>
        <w:rPr>
          <w:rFonts w:hint="eastAsia"/>
          <w:lang w:val="fr-CA"/>
        </w:rPr>
        <w:t>并载于《儿童保育和保护法案》和《儿童司法法案》。然而，委员会感到关切的是，法律机构没有充分适用这一原则，因此，它在关于儿童的大多数立法、政策和方案中暂付阙如。委员会还感到关切的是，普通民众，包括传统和宗教领袖以及政府官员缺乏对儿童最大利益原则的意识。</w:t>
      </w:r>
    </w:p>
    <w:p w:rsidR="00F32AF8" w:rsidRPr="00740809" w:rsidRDefault="00F32AF8" w:rsidP="00F32AF8">
      <w:pPr>
        <w:pStyle w:val="SingleTxtGC"/>
        <w:rPr>
          <w:rFonts w:eastAsia="SimHei" w:hint="eastAsia"/>
        </w:rPr>
      </w:pPr>
      <w:r w:rsidRPr="00740809">
        <w:rPr>
          <w:rFonts w:eastAsia="SimHei" w:hint="eastAsia"/>
        </w:rPr>
        <w:t xml:space="preserve">33.  </w:t>
      </w:r>
      <w:r w:rsidRPr="00740809">
        <w:rPr>
          <w:rFonts w:eastAsia="SimHei" w:hint="eastAsia"/>
        </w:rPr>
        <w:t>委员会敦促缔约国加强努力，确保在所有立法、行政和司法进程中，并在涉及儿童和对其产生影响的所有政策、方案和项目中适当纳入和一致适用儿童最大利益原则。在这一方面，鼓励缔约国制定有关程序和标准，以在各个领域为确定儿童的最大利益</w:t>
      </w:r>
      <w:r w:rsidR="0077076A" w:rsidRPr="00740809">
        <w:rPr>
          <w:rFonts w:eastAsia="SimHei" w:hint="eastAsia"/>
        </w:rPr>
        <w:t>提供指导，</w:t>
      </w:r>
      <w:r w:rsidRPr="00740809">
        <w:rPr>
          <w:rFonts w:eastAsia="SimHei" w:hint="eastAsia"/>
        </w:rPr>
        <w:t>并向公众，包括传统和宗教领袖、私人社会福利机构、法院、行政当局和立法机构进行宣传。</w:t>
      </w:r>
    </w:p>
    <w:p w:rsidR="00F32AF8" w:rsidRPr="00F32AF8" w:rsidRDefault="0077076A" w:rsidP="0077076A">
      <w:pPr>
        <w:pStyle w:val="H23GC"/>
        <w:rPr>
          <w:rFonts w:hint="eastAsia"/>
        </w:rPr>
      </w:pPr>
      <w:r>
        <w:rPr>
          <w:rFonts w:hint="eastAsia"/>
        </w:rPr>
        <w:tab/>
      </w:r>
      <w:r>
        <w:rPr>
          <w:rFonts w:hint="eastAsia"/>
        </w:rPr>
        <w:tab/>
      </w:r>
      <w:r w:rsidR="00F32AF8" w:rsidRPr="00F32AF8">
        <w:rPr>
          <w:rFonts w:hint="eastAsia"/>
        </w:rPr>
        <w:t>生命、生存和发展权</w:t>
      </w:r>
    </w:p>
    <w:p w:rsidR="00F32AF8" w:rsidRPr="00F32AF8" w:rsidRDefault="00F32AF8" w:rsidP="00F32AF8">
      <w:pPr>
        <w:pStyle w:val="SingleTxtGC"/>
        <w:rPr>
          <w:rFonts w:hint="eastAsia"/>
        </w:rPr>
      </w:pPr>
      <w:r w:rsidRPr="00F32AF8">
        <w:rPr>
          <w:rFonts w:hint="eastAsia"/>
        </w:rPr>
        <w:t xml:space="preserve">34.  </w:t>
      </w:r>
      <w:r w:rsidRPr="00F32AF8">
        <w:rPr>
          <w:rFonts w:hint="eastAsia"/>
        </w:rPr>
        <w:t>委员会表示严重关注在缔约国的</w:t>
      </w:r>
      <w:r w:rsidR="0077076A">
        <w:rPr>
          <w:rFonts w:hint="eastAsia"/>
        </w:rPr>
        <w:t>遗弃</w:t>
      </w:r>
      <w:r w:rsidRPr="00F32AF8">
        <w:rPr>
          <w:rFonts w:hint="eastAsia"/>
        </w:rPr>
        <w:t>新生儿</w:t>
      </w:r>
      <w:r w:rsidRPr="00F32AF8">
        <w:rPr>
          <w:rFonts w:hint="eastAsia"/>
        </w:rPr>
        <w:t>(</w:t>
      </w:r>
      <w:r w:rsidRPr="00F32AF8">
        <w:rPr>
          <w:rFonts w:hint="eastAsia"/>
        </w:rPr>
        <w:t>或“弃婴”</w:t>
      </w:r>
      <w:r w:rsidRPr="00F32AF8">
        <w:rPr>
          <w:rFonts w:hint="eastAsia"/>
        </w:rPr>
        <w:t>)</w:t>
      </w:r>
      <w:r w:rsidRPr="00F32AF8">
        <w:rPr>
          <w:rFonts w:hint="eastAsia"/>
        </w:rPr>
        <w:t>和杀害婴儿现象，</w:t>
      </w:r>
      <w:r w:rsidR="0077076A">
        <w:rPr>
          <w:rFonts w:hint="eastAsia"/>
        </w:rPr>
        <w:t>原因</w:t>
      </w:r>
      <w:r w:rsidRPr="00F32AF8">
        <w:rPr>
          <w:rFonts w:hint="eastAsia"/>
        </w:rPr>
        <w:t>往往</w:t>
      </w:r>
      <w:r w:rsidR="0077076A">
        <w:rPr>
          <w:rFonts w:hint="eastAsia"/>
        </w:rPr>
        <w:t>在</w:t>
      </w:r>
      <w:r w:rsidRPr="00F32AF8">
        <w:rPr>
          <w:rFonts w:hint="eastAsia"/>
        </w:rPr>
        <w:t>于</w:t>
      </w:r>
      <w:r w:rsidR="0077076A" w:rsidRPr="00F32AF8">
        <w:rPr>
          <w:rFonts w:hint="eastAsia"/>
        </w:rPr>
        <w:t>早孕</w:t>
      </w:r>
      <w:r w:rsidRPr="00F32AF8">
        <w:rPr>
          <w:rFonts w:hint="eastAsia"/>
        </w:rPr>
        <w:t>少女人数众多、强奸儿童以及获得性和生殖卫生保健和信息的渠道不畅。</w:t>
      </w:r>
    </w:p>
    <w:p w:rsidR="00F32AF8" w:rsidRPr="00740809" w:rsidRDefault="00F32AF8" w:rsidP="00F32AF8">
      <w:pPr>
        <w:pStyle w:val="SingleTxtGC"/>
        <w:rPr>
          <w:rFonts w:eastAsia="SimHei" w:hint="eastAsia"/>
        </w:rPr>
      </w:pPr>
      <w:r w:rsidRPr="00740809">
        <w:rPr>
          <w:rFonts w:eastAsia="SimHei" w:hint="eastAsia"/>
        </w:rPr>
        <w:t xml:space="preserve">35.  </w:t>
      </w:r>
      <w:r w:rsidRPr="00740809">
        <w:rPr>
          <w:rFonts w:eastAsia="SimHei" w:hint="eastAsia"/>
        </w:rPr>
        <w:t>委员会提请缔约国注意，其有义务采取一切必要措施，确保所有儿童的生命、生存和发展权，包括从根本上消除少女早孕，加强对怀孕少女的支持，并向她们提供适当的性和生殖卫生服务。</w:t>
      </w:r>
    </w:p>
    <w:p w:rsidR="00F32AF8" w:rsidRPr="00F32AF8" w:rsidRDefault="00740809" w:rsidP="00740809">
      <w:pPr>
        <w:pStyle w:val="H23GC"/>
        <w:rPr>
          <w:rFonts w:hint="eastAsia"/>
        </w:rPr>
      </w:pPr>
      <w:r>
        <w:rPr>
          <w:rFonts w:hint="eastAsia"/>
        </w:rPr>
        <w:tab/>
      </w:r>
      <w:r>
        <w:rPr>
          <w:rFonts w:hint="eastAsia"/>
        </w:rPr>
        <w:tab/>
      </w:r>
      <w:r w:rsidR="00F32AF8" w:rsidRPr="00F32AF8">
        <w:rPr>
          <w:rFonts w:hint="eastAsia"/>
        </w:rPr>
        <w:t>出生登记</w:t>
      </w:r>
    </w:p>
    <w:p w:rsidR="00F32AF8" w:rsidRPr="00F32AF8" w:rsidRDefault="00F32AF8" w:rsidP="00F32AF8">
      <w:pPr>
        <w:pStyle w:val="SingleTxtGC"/>
        <w:rPr>
          <w:rFonts w:hint="eastAsia"/>
        </w:rPr>
      </w:pPr>
      <w:r w:rsidRPr="00F32AF8">
        <w:rPr>
          <w:rFonts w:hint="eastAsia"/>
        </w:rPr>
        <w:t xml:space="preserve">36.  </w:t>
      </w:r>
      <w:r w:rsidRPr="00F32AF8">
        <w:rPr>
          <w:rFonts w:hint="eastAsia"/>
        </w:rPr>
        <w:t>委员会欢迎缔约国在所有儿童出生后</w:t>
      </w:r>
      <w:r w:rsidR="0077076A">
        <w:rPr>
          <w:rFonts w:hint="eastAsia"/>
        </w:rPr>
        <w:t>即予</w:t>
      </w:r>
      <w:r w:rsidRPr="00F32AF8">
        <w:rPr>
          <w:rFonts w:hint="eastAsia"/>
        </w:rPr>
        <w:t>登记方面取得的进展，包括通过</w:t>
      </w:r>
      <w:r w:rsidRPr="00F32AF8">
        <w:rPr>
          <w:rFonts w:hint="eastAsia"/>
        </w:rPr>
        <w:t>2009</w:t>
      </w:r>
      <w:r w:rsidRPr="00F32AF8">
        <w:rPr>
          <w:rFonts w:hint="eastAsia"/>
        </w:rPr>
        <w:t>年和</w:t>
      </w:r>
      <w:r w:rsidRPr="00F32AF8">
        <w:rPr>
          <w:rFonts w:hint="eastAsia"/>
        </w:rPr>
        <w:t>2010</w:t>
      </w:r>
      <w:r w:rsidRPr="00F32AF8">
        <w:rPr>
          <w:rFonts w:hint="eastAsia"/>
        </w:rPr>
        <w:t>年的全国流动登记运动。然而，委员会感到关切的是：</w:t>
      </w:r>
    </w:p>
    <w:p w:rsidR="00F32AF8" w:rsidRPr="00F32AF8" w:rsidRDefault="00F32AF8" w:rsidP="00177AC5">
      <w:pPr>
        <w:pStyle w:val="SingleTxtGC"/>
        <w:numPr>
          <w:ilvl w:val="0"/>
          <w:numId w:val="4"/>
        </w:numPr>
        <w:tabs>
          <w:tab w:val="clear" w:pos="2426"/>
          <w:tab w:val="left" w:pos="2427"/>
        </w:tabs>
        <w:rPr>
          <w:rFonts w:hint="eastAsia"/>
        </w:rPr>
      </w:pPr>
      <w:r w:rsidRPr="00F32AF8">
        <w:rPr>
          <w:rFonts w:hint="eastAsia"/>
        </w:rPr>
        <w:t>5</w:t>
      </w:r>
      <w:r w:rsidRPr="00F32AF8">
        <w:rPr>
          <w:rFonts w:hint="eastAsia"/>
        </w:rPr>
        <w:t>岁以下儿童只有三分之二有出生证明，在农村地区，尤其是卡普里维和卡万戈区和贫穷儿童中，出生登记率非常低；</w:t>
      </w:r>
    </w:p>
    <w:p w:rsidR="00F32AF8" w:rsidRPr="00F32AF8" w:rsidRDefault="00F32AF8" w:rsidP="00177AC5">
      <w:pPr>
        <w:pStyle w:val="SingleTxtGC"/>
        <w:numPr>
          <w:ilvl w:val="0"/>
          <w:numId w:val="4"/>
        </w:numPr>
        <w:tabs>
          <w:tab w:val="clear" w:pos="2426"/>
          <w:tab w:val="left" w:pos="2427"/>
        </w:tabs>
        <w:rPr>
          <w:rFonts w:hint="eastAsia"/>
        </w:rPr>
      </w:pPr>
      <w:r w:rsidRPr="00F32AF8">
        <w:rPr>
          <w:rFonts w:hint="eastAsia"/>
        </w:rPr>
        <w:t>出生登记的法律框架是限制性的，包括要求提交民事文件，这为没有此类文件的父母登记其新生儿制造了严重障碍；</w:t>
      </w:r>
    </w:p>
    <w:p w:rsidR="00F32AF8" w:rsidRPr="00F32AF8" w:rsidRDefault="00F32AF8" w:rsidP="00177AC5">
      <w:pPr>
        <w:pStyle w:val="SingleTxtGC"/>
        <w:numPr>
          <w:ilvl w:val="0"/>
          <w:numId w:val="4"/>
        </w:numPr>
        <w:tabs>
          <w:tab w:val="clear" w:pos="2426"/>
          <w:tab w:val="left" w:pos="2427"/>
        </w:tabs>
        <w:rPr>
          <w:rFonts w:hint="eastAsia"/>
        </w:rPr>
      </w:pPr>
      <w:r w:rsidRPr="00F32AF8">
        <w:rPr>
          <w:rFonts w:hint="eastAsia"/>
        </w:rPr>
        <w:t>难民在登记其新生儿时面临严重困难，因为官员往往不愿意为在纳米比亚出生的外国儿童颁发出生证明。此外，法律指令要求难民和寻求庇护者居住在隔离的奥西尔难民定居点，限制了他们登记其新生儿的行动自由；</w:t>
      </w:r>
    </w:p>
    <w:p w:rsidR="00F32AF8" w:rsidRPr="00F32AF8" w:rsidRDefault="00F32AF8" w:rsidP="00177AC5">
      <w:pPr>
        <w:pStyle w:val="SingleTxtGC"/>
        <w:numPr>
          <w:ilvl w:val="0"/>
          <w:numId w:val="4"/>
        </w:numPr>
        <w:tabs>
          <w:tab w:val="clear" w:pos="2426"/>
          <w:tab w:val="left" w:pos="2427"/>
        </w:tabs>
        <w:rPr>
          <w:rFonts w:hint="eastAsia"/>
        </w:rPr>
      </w:pPr>
      <w:r w:rsidRPr="00F32AF8">
        <w:rPr>
          <w:rFonts w:hint="eastAsia"/>
        </w:rPr>
        <w:t>一些儿童在纳米比亚出现，但无人知晓其父母是何人，缔约国的</w:t>
      </w:r>
      <w:r w:rsidR="0077076A">
        <w:rPr>
          <w:rFonts w:hint="eastAsia"/>
        </w:rPr>
        <w:t>国籍</w:t>
      </w:r>
      <w:r w:rsidRPr="00F32AF8">
        <w:rPr>
          <w:rFonts w:hint="eastAsia"/>
        </w:rPr>
        <w:t>法在给予这些儿童国籍问题上</w:t>
      </w:r>
      <w:r w:rsidR="0077076A">
        <w:rPr>
          <w:rFonts w:hint="eastAsia"/>
        </w:rPr>
        <w:t>不置一词</w:t>
      </w:r>
      <w:r w:rsidRPr="00F32AF8">
        <w:rPr>
          <w:rFonts w:hint="eastAsia"/>
        </w:rPr>
        <w:t>。</w:t>
      </w:r>
    </w:p>
    <w:p w:rsidR="00F32AF8" w:rsidRPr="009F13A8" w:rsidRDefault="00F32AF8" w:rsidP="00F32AF8">
      <w:pPr>
        <w:pStyle w:val="SingleTxtGC"/>
        <w:rPr>
          <w:rFonts w:eastAsia="SimHei" w:hint="eastAsia"/>
        </w:rPr>
      </w:pPr>
      <w:r w:rsidRPr="009F13A8">
        <w:rPr>
          <w:rFonts w:eastAsia="SimHei" w:hint="eastAsia"/>
        </w:rPr>
        <w:t xml:space="preserve">37.  </w:t>
      </w:r>
      <w:r w:rsidRPr="009F13A8">
        <w:rPr>
          <w:rFonts w:eastAsia="SimHei" w:hint="eastAsia"/>
        </w:rPr>
        <w:t>委员会强烈敦促缔约国：</w:t>
      </w:r>
    </w:p>
    <w:p w:rsidR="00F32AF8" w:rsidRPr="009F13A8" w:rsidRDefault="00F32AF8" w:rsidP="00177AC5">
      <w:pPr>
        <w:pStyle w:val="SingleTxtGC"/>
        <w:numPr>
          <w:ilvl w:val="0"/>
          <w:numId w:val="5"/>
        </w:numPr>
        <w:tabs>
          <w:tab w:val="clear" w:pos="2426"/>
          <w:tab w:val="left" w:pos="2427"/>
        </w:tabs>
        <w:rPr>
          <w:rFonts w:eastAsia="SimHei" w:hint="eastAsia"/>
        </w:rPr>
      </w:pPr>
      <w:r w:rsidRPr="009F13A8">
        <w:rPr>
          <w:rFonts w:eastAsia="SimHei" w:hint="eastAsia"/>
        </w:rPr>
        <w:t>加强努力，确保及时和普遍的出生登记，包括为此修订</w:t>
      </w:r>
      <w:r w:rsidRPr="009F13A8">
        <w:rPr>
          <w:rFonts w:eastAsia="SimHei" w:hint="eastAsia"/>
        </w:rPr>
        <w:t>1963</w:t>
      </w:r>
      <w:r w:rsidRPr="009F13A8">
        <w:rPr>
          <w:rFonts w:eastAsia="SimHei" w:hint="eastAsia"/>
        </w:rPr>
        <w:t>年的《出生、婚姻和死亡登记法》，与此同时，立即采取特别措施，登记所有儿童的出生，并不加歧视地给予所有儿童免费出生证明；</w:t>
      </w:r>
    </w:p>
    <w:p w:rsidR="00F32AF8" w:rsidRPr="009F13A8" w:rsidRDefault="00F32AF8" w:rsidP="00177AC5">
      <w:pPr>
        <w:pStyle w:val="SingleTxtGC"/>
        <w:numPr>
          <w:ilvl w:val="0"/>
          <w:numId w:val="5"/>
        </w:numPr>
        <w:tabs>
          <w:tab w:val="clear" w:pos="2426"/>
          <w:tab w:val="left" w:pos="2427"/>
        </w:tabs>
        <w:rPr>
          <w:rFonts w:eastAsia="SimHei" w:hint="eastAsia"/>
        </w:rPr>
      </w:pPr>
      <w:r w:rsidRPr="009F13A8">
        <w:rPr>
          <w:rFonts w:eastAsia="SimHei" w:hint="eastAsia"/>
        </w:rPr>
        <w:t>加强关于出生登记重要性的公共宣传活动；</w:t>
      </w:r>
    </w:p>
    <w:p w:rsidR="00F32AF8" w:rsidRPr="009F13A8" w:rsidRDefault="00F32AF8" w:rsidP="00177AC5">
      <w:pPr>
        <w:pStyle w:val="SingleTxtGC"/>
        <w:numPr>
          <w:ilvl w:val="0"/>
          <w:numId w:val="5"/>
        </w:numPr>
        <w:tabs>
          <w:tab w:val="clear" w:pos="2426"/>
          <w:tab w:val="left" w:pos="2427"/>
        </w:tabs>
        <w:rPr>
          <w:rFonts w:eastAsia="SimHei" w:hint="eastAsia"/>
        </w:rPr>
      </w:pPr>
      <w:r w:rsidRPr="009F13A8">
        <w:rPr>
          <w:rFonts w:eastAsia="SimHei" w:hint="eastAsia"/>
        </w:rPr>
        <w:t>确立有效程序，查明无人陪伴的和失散的寻求庇护和难民儿童，立即采取特别措施，对他们进行出生登记；</w:t>
      </w:r>
    </w:p>
    <w:p w:rsidR="00F32AF8" w:rsidRPr="009F13A8" w:rsidRDefault="00F32AF8" w:rsidP="00177AC5">
      <w:pPr>
        <w:pStyle w:val="SingleTxtGC"/>
        <w:numPr>
          <w:ilvl w:val="0"/>
          <w:numId w:val="5"/>
        </w:numPr>
        <w:tabs>
          <w:tab w:val="clear" w:pos="2426"/>
          <w:tab w:val="left" w:pos="2427"/>
        </w:tabs>
        <w:rPr>
          <w:rFonts w:eastAsia="SimHei" w:hint="eastAsia"/>
        </w:rPr>
      </w:pPr>
      <w:r w:rsidRPr="009F13A8">
        <w:rPr>
          <w:rFonts w:eastAsia="SimHei" w:hint="eastAsia"/>
        </w:rPr>
        <w:t>撤销其对</w:t>
      </w:r>
      <w:r w:rsidRPr="009F13A8">
        <w:rPr>
          <w:rFonts w:eastAsia="SimHei" w:hint="eastAsia"/>
        </w:rPr>
        <w:t>1951</w:t>
      </w:r>
      <w:r w:rsidRPr="009F13A8">
        <w:rPr>
          <w:rFonts w:eastAsia="SimHei" w:hint="eastAsia"/>
        </w:rPr>
        <w:t>年《难民地位公约》第</w:t>
      </w:r>
      <w:r w:rsidRPr="009F13A8">
        <w:rPr>
          <w:rFonts w:eastAsia="SimHei" w:hint="eastAsia"/>
        </w:rPr>
        <w:t>26</w:t>
      </w:r>
      <w:r w:rsidRPr="009F13A8">
        <w:rPr>
          <w:rFonts w:eastAsia="SimHei" w:hint="eastAsia"/>
        </w:rPr>
        <w:t>条的保留，允许难民和寻求庇护者自由行动；</w:t>
      </w:r>
    </w:p>
    <w:p w:rsidR="00F32AF8" w:rsidRPr="009F13A8" w:rsidRDefault="00F32AF8" w:rsidP="00177AC5">
      <w:pPr>
        <w:pStyle w:val="SingleTxtGC"/>
        <w:numPr>
          <w:ilvl w:val="0"/>
          <w:numId w:val="5"/>
        </w:numPr>
        <w:tabs>
          <w:tab w:val="clear" w:pos="2426"/>
          <w:tab w:val="left" w:pos="2427"/>
        </w:tabs>
        <w:rPr>
          <w:rFonts w:eastAsia="SimHei" w:hint="eastAsia"/>
        </w:rPr>
      </w:pPr>
      <w:r w:rsidRPr="009F13A8">
        <w:rPr>
          <w:rFonts w:eastAsia="SimHei" w:hint="eastAsia"/>
        </w:rPr>
        <w:t>加入</w:t>
      </w:r>
      <w:r w:rsidRPr="009F13A8">
        <w:rPr>
          <w:rFonts w:eastAsia="SimHei" w:hint="eastAsia"/>
        </w:rPr>
        <w:t>1954</w:t>
      </w:r>
      <w:r w:rsidRPr="009F13A8">
        <w:rPr>
          <w:rFonts w:eastAsia="SimHei" w:hint="eastAsia"/>
        </w:rPr>
        <w:t>年的《关于无国籍人地位的公约》和</w:t>
      </w:r>
      <w:r w:rsidRPr="009F13A8">
        <w:rPr>
          <w:rFonts w:eastAsia="SimHei" w:hint="eastAsia"/>
        </w:rPr>
        <w:t>1961</w:t>
      </w:r>
      <w:r w:rsidRPr="009F13A8">
        <w:rPr>
          <w:rFonts w:eastAsia="SimHei" w:hint="eastAsia"/>
        </w:rPr>
        <w:t>年的《减少无国籍状态公约》。</w:t>
      </w:r>
    </w:p>
    <w:p w:rsidR="00F32AF8" w:rsidRPr="00F32AF8" w:rsidRDefault="0077076A" w:rsidP="0077076A">
      <w:pPr>
        <w:pStyle w:val="H1GC"/>
        <w:rPr>
          <w:rFonts w:hint="eastAsia"/>
        </w:rPr>
      </w:pPr>
      <w:r>
        <w:rPr>
          <w:rFonts w:hint="eastAsia"/>
        </w:rPr>
        <w:tab/>
      </w:r>
      <w:r w:rsidR="00F32AF8" w:rsidRPr="00F32AF8">
        <w:rPr>
          <w:rFonts w:hint="eastAsia"/>
        </w:rPr>
        <w:t>D.</w:t>
      </w:r>
      <w:r w:rsidR="00F32AF8" w:rsidRPr="00F32AF8">
        <w:rPr>
          <w:rFonts w:hint="eastAsia"/>
        </w:rPr>
        <w:tab/>
      </w:r>
      <w:r w:rsidR="00F32AF8" w:rsidRPr="00F32AF8">
        <w:rPr>
          <w:rFonts w:hint="eastAsia"/>
        </w:rPr>
        <w:t>暴力侵害儿童</w:t>
      </w:r>
      <w:r w:rsidR="00F32AF8" w:rsidRPr="00F32AF8">
        <w:rPr>
          <w:rFonts w:hint="eastAsia"/>
        </w:rPr>
        <w:t>(</w:t>
      </w:r>
      <w:r w:rsidR="00F32AF8" w:rsidRPr="00F32AF8">
        <w:rPr>
          <w:rFonts w:hint="eastAsia"/>
        </w:rPr>
        <w:t>《公约》第</w:t>
      </w:r>
      <w:r w:rsidR="00F32AF8" w:rsidRPr="00F32AF8">
        <w:t>19</w:t>
      </w:r>
      <w:r w:rsidR="00F32AF8" w:rsidRPr="00F32AF8">
        <w:rPr>
          <w:rFonts w:hint="eastAsia"/>
        </w:rPr>
        <w:t>、</w:t>
      </w:r>
      <w:r w:rsidR="00F32AF8" w:rsidRPr="00F32AF8">
        <w:t>37(a)</w:t>
      </w:r>
      <w:r w:rsidR="00F32AF8" w:rsidRPr="00F32AF8">
        <w:rPr>
          <w:rFonts w:hint="eastAsia"/>
        </w:rPr>
        <w:t>和</w:t>
      </w:r>
      <w:r w:rsidR="00F32AF8" w:rsidRPr="00F32AF8">
        <w:t>39</w:t>
      </w:r>
      <w:r w:rsidR="00F32AF8" w:rsidRPr="00F32AF8">
        <w:rPr>
          <w:rFonts w:hint="eastAsia"/>
        </w:rPr>
        <w:t>条</w:t>
      </w:r>
      <w:r>
        <w:rPr>
          <w:rFonts w:hint="eastAsia"/>
        </w:rPr>
        <w:t>)</w:t>
      </w:r>
    </w:p>
    <w:p w:rsidR="00F32AF8" w:rsidRPr="00F32AF8" w:rsidRDefault="0077076A" w:rsidP="0077076A">
      <w:pPr>
        <w:pStyle w:val="H23GC"/>
        <w:rPr>
          <w:rFonts w:hint="eastAsia"/>
        </w:rPr>
      </w:pPr>
      <w:r>
        <w:rPr>
          <w:rFonts w:hint="eastAsia"/>
        </w:rPr>
        <w:tab/>
      </w:r>
      <w:r>
        <w:rPr>
          <w:rFonts w:hint="eastAsia"/>
        </w:rPr>
        <w:tab/>
      </w:r>
      <w:r w:rsidR="00F32AF8" w:rsidRPr="00F32AF8">
        <w:rPr>
          <w:rFonts w:hint="eastAsia"/>
        </w:rPr>
        <w:t>体罚</w:t>
      </w:r>
    </w:p>
    <w:p w:rsidR="00F32AF8" w:rsidRPr="00F32AF8" w:rsidRDefault="00F32AF8" w:rsidP="00F32AF8">
      <w:pPr>
        <w:pStyle w:val="SingleTxtGC"/>
        <w:rPr>
          <w:rFonts w:hint="eastAsia"/>
        </w:rPr>
      </w:pPr>
      <w:r w:rsidRPr="00F32AF8">
        <w:rPr>
          <w:rFonts w:hint="eastAsia"/>
        </w:rPr>
        <w:t xml:space="preserve">38.  </w:t>
      </w:r>
      <w:r w:rsidRPr="00F32AF8">
        <w:rPr>
          <w:rFonts w:hint="eastAsia"/>
        </w:rPr>
        <w:t>委员会注意到《教育法》</w:t>
      </w:r>
      <w:r w:rsidRPr="00F32AF8">
        <w:rPr>
          <w:rFonts w:hint="eastAsia"/>
        </w:rPr>
        <w:t>(2001</w:t>
      </w:r>
      <w:r w:rsidRPr="00F32AF8">
        <w:rPr>
          <w:rFonts w:hint="eastAsia"/>
        </w:rPr>
        <w:t>年第</w:t>
      </w:r>
      <w:r w:rsidRPr="00F32AF8">
        <w:rPr>
          <w:rFonts w:hint="eastAsia"/>
        </w:rPr>
        <w:t>16</w:t>
      </w:r>
      <w:r w:rsidRPr="00F32AF8">
        <w:rPr>
          <w:rFonts w:hint="eastAsia"/>
        </w:rPr>
        <w:t>号法</w:t>
      </w:r>
      <w:r w:rsidRPr="00F32AF8">
        <w:rPr>
          <w:rFonts w:hint="eastAsia"/>
        </w:rPr>
        <w:t>)</w:t>
      </w:r>
      <w:r w:rsidRPr="00F32AF8">
        <w:rPr>
          <w:rFonts w:hint="eastAsia"/>
        </w:rPr>
        <w:t>禁止学校中的体罚，最高法院</w:t>
      </w:r>
      <w:r w:rsidRPr="00F32AF8">
        <w:rPr>
          <w:rFonts w:hint="eastAsia"/>
        </w:rPr>
        <w:t>1991</w:t>
      </w:r>
      <w:r w:rsidRPr="00F32AF8">
        <w:rPr>
          <w:rFonts w:hint="eastAsia"/>
        </w:rPr>
        <w:t>年的裁决裁定在学校中和作为一种刑罚，体罚是非法的。然而，委员会严重关注缔约国提供的资料表明：</w:t>
      </w:r>
    </w:p>
    <w:p w:rsidR="00F32AF8" w:rsidRPr="00F32AF8" w:rsidRDefault="00F32AF8" w:rsidP="00177AC5">
      <w:pPr>
        <w:pStyle w:val="SingleTxtGC"/>
        <w:numPr>
          <w:ilvl w:val="0"/>
          <w:numId w:val="6"/>
        </w:numPr>
        <w:tabs>
          <w:tab w:val="clear" w:pos="2426"/>
          <w:tab w:val="left" w:pos="2427"/>
        </w:tabs>
        <w:rPr>
          <w:rFonts w:hint="eastAsia"/>
        </w:rPr>
      </w:pPr>
      <w:r w:rsidRPr="00F32AF8">
        <w:rPr>
          <w:rFonts w:hint="eastAsia"/>
        </w:rPr>
        <w:t>实行体罚在所有环境，包括在学校中仍然很普遍；</w:t>
      </w:r>
    </w:p>
    <w:p w:rsidR="00F32AF8" w:rsidRPr="00F32AF8" w:rsidRDefault="00F32AF8" w:rsidP="00177AC5">
      <w:pPr>
        <w:pStyle w:val="SingleTxtGC"/>
        <w:numPr>
          <w:ilvl w:val="0"/>
          <w:numId w:val="6"/>
        </w:numPr>
        <w:tabs>
          <w:tab w:val="clear" w:pos="2426"/>
          <w:tab w:val="left" w:pos="2427"/>
        </w:tabs>
        <w:rPr>
          <w:rFonts w:hint="eastAsia"/>
        </w:rPr>
      </w:pPr>
      <w:r w:rsidRPr="00F32AF8">
        <w:rPr>
          <w:rFonts w:hint="eastAsia"/>
        </w:rPr>
        <w:t>某些新的立法，例如《打击家庭暴力法》</w:t>
      </w:r>
      <w:r w:rsidRPr="00F32AF8">
        <w:rPr>
          <w:rFonts w:hint="eastAsia"/>
        </w:rPr>
        <w:t>(2003</w:t>
      </w:r>
      <w:r w:rsidRPr="00F32AF8">
        <w:rPr>
          <w:rFonts w:hint="eastAsia"/>
        </w:rPr>
        <w:t>年第</w:t>
      </w:r>
      <w:r w:rsidRPr="00F32AF8">
        <w:rPr>
          <w:rFonts w:hint="eastAsia"/>
        </w:rPr>
        <w:t>4</w:t>
      </w:r>
      <w:r w:rsidRPr="00F32AF8">
        <w:rPr>
          <w:rFonts w:hint="eastAsia"/>
        </w:rPr>
        <w:t>号法</w:t>
      </w:r>
      <w:r w:rsidRPr="00F32AF8">
        <w:rPr>
          <w:rFonts w:hint="eastAsia"/>
        </w:rPr>
        <w:t>)</w:t>
      </w:r>
      <w:r w:rsidRPr="00F32AF8">
        <w:rPr>
          <w:rFonts w:hint="eastAsia"/>
        </w:rPr>
        <w:t>以及禁止学校中体罚的法律没有得到充分的切实执行；</w:t>
      </w:r>
    </w:p>
    <w:p w:rsidR="00F32AF8" w:rsidRPr="00F32AF8" w:rsidRDefault="00F32AF8" w:rsidP="00177AC5">
      <w:pPr>
        <w:pStyle w:val="SingleTxtGC"/>
        <w:numPr>
          <w:ilvl w:val="0"/>
          <w:numId w:val="6"/>
        </w:numPr>
        <w:tabs>
          <w:tab w:val="clear" w:pos="2426"/>
          <w:tab w:val="left" w:pos="2427"/>
        </w:tabs>
        <w:rPr>
          <w:rFonts w:hint="eastAsia"/>
        </w:rPr>
      </w:pPr>
      <w:r w:rsidRPr="00F32AF8">
        <w:rPr>
          <w:rFonts w:hint="eastAsia"/>
        </w:rPr>
        <w:t>缺少明确禁止在家庭、刑罚制度和替代性照料场所</w:t>
      </w:r>
      <w:r w:rsidR="0077076A">
        <w:rPr>
          <w:rFonts w:hint="eastAsia"/>
        </w:rPr>
        <w:t>实行</w:t>
      </w:r>
      <w:r w:rsidRPr="00F32AF8">
        <w:rPr>
          <w:rFonts w:hint="eastAsia"/>
        </w:rPr>
        <w:t>体罚的立法。此外，委员会感到遗憾的是，对儿童的“合理责罚”是对体罚罪行的一种</w:t>
      </w:r>
      <w:r w:rsidR="0077076A">
        <w:rPr>
          <w:rFonts w:hint="eastAsia"/>
        </w:rPr>
        <w:t>普通法辩护。</w:t>
      </w:r>
    </w:p>
    <w:p w:rsidR="00F32AF8" w:rsidRPr="00740809" w:rsidRDefault="00F32AF8" w:rsidP="00F32AF8">
      <w:pPr>
        <w:pStyle w:val="SingleTxtGC"/>
        <w:rPr>
          <w:rFonts w:eastAsia="SimHei" w:hint="eastAsia"/>
        </w:rPr>
      </w:pPr>
      <w:r w:rsidRPr="00740809">
        <w:rPr>
          <w:rFonts w:eastAsia="SimHei" w:hint="eastAsia"/>
        </w:rPr>
        <w:t xml:space="preserve">39.  </w:t>
      </w:r>
      <w:r w:rsidRPr="00740809">
        <w:rPr>
          <w:rFonts w:eastAsia="SimHei" w:hint="eastAsia"/>
        </w:rPr>
        <w:t>委员会强烈呼吁缔约国：</w:t>
      </w:r>
    </w:p>
    <w:p w:rsidR="00F32AF8" w:rsidRPr="00740809" w:rsidRDefault="00F32AF8" w:rsidP="00177AC5">
      <w:pPr>
        <w:pStyle w:val="SingleTxtGC"/>
        <w:numPr>
          <w:ilvl w:val="0"/>
          <w:numId w:val="7"/>
        </w:numPr>
        <w:tabs>
          <w:tab w:val="clear" w:pos="2426"/>
          <w:tab w:val="left" w:pos="2427"/>
        </w:tabs>
        <w:rPr>
          <w:rFonts w:eastAsia="SimHei" w:hint="eastAsia"/>
        </w:rPr>
      </w:pPr>
      <w:r w:rsidRPr="00740809">
        <w:rPr>
          <w:rFonts w:eastAsia="SimHei" w:hint="eastAsia"/>
        </w:rPr>
        <w:t>作为当务之急，通过《儿童保育和保护法案》，禁止在民法和习惯法以及在所有环境，包括家庭、学校和替代性照料场所中的体罚；</w:t>
      </w:r>
    </w:p>
    <w:p w:rsidR="00F32AF8" w:rsidRPr="00740809" w:rsidRDefault="00F32AF8" w:rsidP="00177AC5">
      <w:pPr>
        <w:pStyle w:val="SingleTxtGC"/>
        <w:numPr>
          <w:ilvl w:val="0"/>
          <w:numId w:val="7"/>
        </w:numPr>
        <w:tabs>
          <w:tab w:val="clear" w:pos="2426"/>
          <w:tab w:val="left" w:pos="2427"/>
        </w:tabs>
        <w:rPr>
          <w:rFonts w:eastAsia="SimHei" w:hint="eastAsia"/>
        </w:rPr>
      </w:pPr>
      <w:r w:rsidRPr="00740809">
        <w:rPr>
          <w:rFonts w:eastAsia="SimHei" w:hint="eastAsia"/>
        </w:rPr>
        <w:t>确保禁止体罚的法律得到有效执行，对体罚行为责任人提起法律诉讼；</w:t>
      </w:r>
    </w:p>
    <w:p w:rsidR="00F32AF8" w:rsidRPr="00740809" w:rsidRDefault="00F32AF8" w:rsidP="00177AC5">
      <w:pPr>
        <w:pStyle w:val="SingleTxtGC"/>
        <w:numPr>
          <w:ilvl w:val="0"/>
          <w:numId w:val="7"/>
        </w:numPr>
        <w:tabs>
          <w:tab w:val="clear" w:pos="2426"/>
          <w:tab w:val="left" w:pos="2427"/>
        </w:tabs>
        <w:rPr>
          <w:rFonts w:eastAsia="SimHei" w:hint="eastAsia"/>
        </w:rPr>
      </w:pPr>
      <w:r w:rsidRPr="00740809">
        <w:rPr>
          <w:rFonts w:eastAsia="SimHei" w:hint="eastAsia"/>
        </w:rPr>
        <w:t>立即撤销准予体罚的所有规定；</w:t>
      </w:r>
    </w:p>
    <w:p w:rsidR="00F32AF8" w:rsidRPr="00740809" w:rsidRDefault="00F32AF8" w:rsidP="00177AC5">
      <w:pPr>
        <w:pStyle w:val="SingleTxtGC"/>
        <w:numPr>
          <w:ilvl w:val="0"/>
          <w:numId w:val="7"/>
        </w:numPr>
        <w:tabs>
          <w:tab w:val="clear" w:pos="2426"/>
          <w:tab w:val="left" w:pos="2427"/>
        </w:tabs>
        <w:rPr>
          <w:rFonts w:eastAsia="SimHei" w:hint="eastAsia"/>
        </w:rPr>
      </w:pPr>
      <w:r w:rsidRPr="00740809">
        <w:rPr>
          <w:rFonts w:eastAsia="SimHei" w:hint="eastAsia"/>
        </w:rPr>
        <w:t>推行持续的公共教育、宣传和社会动员方案，促使儿童、家庭、社区和宗教领袖了解体罚带来的身心伤害，以改变对此做法的普遍观念，促进积极、非暴力和参与性的儿童养育和训导方式，取代体罚；</w:t>
      </w:r>
    </w:p>
    <w:p w:rsidR="00F32AF8" w:rsidRPr="00740809" w:rsidRDefault="00F32AF8" w:rsidP="00177AC5">
      <w:pPr>
        <w:pStyle w:val="SingleTxtGC"/>
        <w:numPr>
          <w:ilvl w:val="0"/>
          <w:numId w:val="7"/>
        </w:numPr>
        <w:tabs>
          <w:tab w:val="clear" w:pos="2426"/>
          <w:tab w:val="left" w:pos="2427"/>
        </w:tabs>
        <w:rPr>
          <w:rFonts w:eastAsia="SimHei" w:hint="eastAsia"/>
        </w:rPr>
      </w:pPr>
      <w:r w:rsidRPr="00740809">
        <w:rPr>
          <w:rFonts w:eastAsia="SimHei" w:hint="eastAsia"/>
        </w:rPr>
        <w:t>确保所有学校教师和工作人员完成关于儿童权利以及体罚造成的身心伤害的强制性培训，鼓励积极的行为支持和替代性训导方式。</w:t>
      </w:r>
    </w:p>
    <w:p w:rsidR="00F32AF8" w:rsidRPr="00F32AF8" w:rsidRDefault="00740809" w:rsidP="00740809">
      <w:pPr>
        <w:pStyle w:val="H23GC"/>
        <w:rPr>
          <w:rFonts w:hint="eastAsia"/>
        </w:rPr>
      </w:pPr>
      <w:r>
        <w:rPr>
          <w:rFonts w:hint="eastAsia"/>
        </w:rPr>
        <w:tab/>
      </w:r>
      <w:r>
        <w:rPr>
          <w:rFonts w:hint="eastAsia"/>
        </w:rPr>
        <w:tab/>
      </w:r>
      <w:r w:rsidR="00F32AF8" w:rsidRPr="00F32AF8">
        <w:rPr>
          <w:rFonts w:hint="eastAsia"/>
        </w:rPr>
        <w:t>性剥削和性虐待</w:t>
      </w:r>
    </w:p>
    <w:p w:rsidR="00F32AF8" w:rsidRPr="00F32AF8" w:rsidRDefault="00F32AF8" w:rsidP="00F32AF8">
      <w:pPr>
        <w:pStyle w:val="SingleTxtGC"/>
        <w:rPr>
          <w:rFonts w:hint="eastAsia"/>
        </w:rPr>
      </w:pPr>
      <w:r w:rsidRPr="00F32AF8">
        <w:rPr>
          <w:rFonts w:hint="eastAsia"/>
        </w:rPr>
        <w:t xml:space="preserve">40.  </w:t>
      </w:r>
      <w:r w:rsidRPr="00F32AF8">
        <w:rPr>
          <w:rFonts w:hint="eastAsia"/>
        </w:rPr>
        <w:t>委员会注意到，缔约国在各个地区都设立了妇女和儿童保护机构，加强对儿童的保护，但它感到震惊的是，虐待和暴力侵害妇女和儿童的现象很普遍，包括在学校和家庭中的强奸和性虐待。委员会</w:t>
      </w:r>
      <w:r w:rsidR="0077076A">
        <w:rPr>
          <w:rFonts w:hint="eastAsia"/>
        </w:rPr>
        <w:t>尤其</w:t>
      </w:r>
      <w:r w:rsidRPr="00F32AF8">
        <w:rPr>
          <w:rFonts w:hint="eastAsia"/>
        </w:rPr>
        <w:t>感到严重关切的是：</w:t>
      </w:r>
    </w:p>
    <w:p w:rsidR="00F32AF8" w:rsidRPr="00F32AF8" w:rsidRDefault="00F32AF8" w:rsidP="0077076A">
      <w:pPr>
        <w:pStyle w:val="SingleTxtGC"/>
        <w:numPr>
          <w:ilvl w:val="0"/>
          <w:numId w:val="34"/>
        </w:numPr>
        <w:rPr>
          <w:rFonts w:hint="eastAsia"/>
        </w:rPr>
      </w:pPr>
      <w:r w:rsidRPr="00F32AF8">
        <w:rPr>
          <w:rFonts w:hint="eastAsia"/>
        </w:rPr>
        <w:t>在缔约国，家庭成员、照料者、教师和地方领导人强奸儿童的事件高发；</w:t>
      </w:r>
    </w:p>
    <w:p w:rsidR="00F32AF8" w:rsidRPr="00F32AF8" w:rsidRDefault="00F32AF8" w:rsidP="00F32AF8">
      <w:pPr>
        <w:pStyle w:val="SingleTxtGC"/>
        <w:numPr>
          <w:ilvl w:val="0"/>
          <w:numId w:val="34"/>
        </w:numPr>
        <w:rPr>
          <w:rFonts w:hint="eastAsia"/>
        </w:rPr>
      </w:pPr>
      <w:r w:rsidRPr="00F32AF8">
        <w:rPr>
          <w:rFonts w:hint="eastAsia"/>
        </w:rPr>
        <w:t>侵害儿童的性暴力罪行很少受到起诉，法外解决普遍存在，导致了犯法者有罪无罚。在这一方面，委员会关切地注意到《打击强奸法》</w:t>
      </w:r>
      <w:r w:rsidRPr="00F32AF8">
        <w:rPr>
          <w:rFonts w:hint="eastAsia"/>
        </w:rPr>
        <w:t>(2000</w:t>
      </w:r>
      <w:r w:rsidRPr="00F32AF8">
        <w:rPr>
          <w:rFonts w:hint="eastAsia"/>
        </w:rPr>
        <w:t>年第</w:t>
      </w:r>
      <w:r w:rsidRPr="00F32AF8">
        <w:rPr>
          <w:rFonts w:hint="eastAsia"/>
        </w:rPr>
        <w:t>8</w:t>
      </w:r>
      <w:r w:rsidRPr="00F32AF8">
        <w:rPr>
          <w:rFonts w:hint="eastAsia"/>
        </w:rPr>
        <w:t>号法</w:t>
      </w:r>
      <w:r w:rsidRPr="00F32AF8">
        <w:rPr>
          <w:rFonts w:hint="eastAsia"/>
        </w:rPr>
        <w:t>)</w:t>
      </w:r>
      <w:r w:rsidRPr="00F32AF8">
        <w:rPr>
          <w:rFonts w:hint="eastAsia"/>
        </w:rPr>
        <w:t>的修订工作拖延</w:t>
      </w:r>
      <w:r w:rsidR="00534F46">
        <w:rPr>
          <w:rFonts w:hint="eastAsia"/>
        </w:rPr>
        <w:t>进行</w:t>
      </w:r>
      <w:r w:rsidRPr="00F32AF8">
        <w:rPr>
          <w:rFonts w:hint="eastAsia"/>
        </w:rPr>
        <w:t>；</w:t>
      </w:r>
    </w:p>
    <w:p w:rsidR="00F32AF8" w:rsidRPr="00F32AF8" w:rsidRDefault="00534F46" w:rsidP="00F32AF8">
      <w:pPr>
        <w:pStyle w:val="SingleTxtGC"/>
        <w:numPr>
          <w:ilvl w:val="0"/>
          <w:numId w:val="34"/>
        </w:numPr>
        <w:rPr>
          <w:rFonts w:hint="eastAsia"/>
        </w:rPr>
      </w:pPr>
      <w:r w:rsidRPr="00F32AF8">
        <w:rPr>
          <w:rFonts w:hint="eastAsia"/>
        </w:rPr>
        <w:t>受害者</w:t>
      </w:r>
      <w:r>
        <w:rPr>
          <w:rFonts w:hint="eastAsia"/>
        </w:rPr>
        <w:t>依照国家法律</w:t>
      </w:r>
      <w:r w:rsidR="00F32AF8" w:rsidRPr="00F32AF8">
        <w:rPr>
          <w:rFonts w:hint="eastAsia"/>
        </w:rPr>
        <w:t>求助司法、庇护、医疗服务、法律咨询和赔偿的途径有限。</w:t>
      </w:r>
    </w:p>
    <w:p w:rsidR="00F32AF8" w:rsidRPr="001734F9" w:rsidRDefault="00F32AF8" w:rsidP="00F32AF8">
      <w:pPr>
        <w:pStyle w:val="SingleTxtGC"/>
        <w:rPr>
          <w:rFonts w:eastAsia="SimHei" w:hint="eastAsia"/>
        </w:rPr>
      </w:pPr>
      <w:r w:rsidRPr="001734F9">
        <w:rPr>
          <w:rFonts w:eastAsia="SimHei" w:hint="eastAsia"/>
        </w:rPr>
        <w:t xml:space="preserve">41.  </w:t>
      </w:r>
      <w:r w:rsidRPr="001734F9">
        <w:rPr>
          <w:rFonts w:eastAsia="SimHei" w:hint="eastAsia"/>
        </w:rPr>
        <w:t>委员会敦促缔约国：</w:t>
      </w:r>
    </w:p>
    <w:p w:rsidR="00F32AF8" w:rsidRPr="001734F9" w:rsidRDefault="00F32AF8" w:rsidP="00F32AF8">
      <w:pPr>
        <w:pStyle w:val="SingleTxtGC"/>
        <w:numPr>
          <w:ilvl w:val="0"/>
          <w:numId w:val="35"/>
        </w:numPr>
        <w:rPr>
          <w:rFonts w:eastAsia="SimHei" w:hint="eastAsia"/>
        </w:rPr>
      </w:pPr>
      <w:r w:rsidRPr="001734F9">
        <w:rPr>
          <w:rFonts w:eastAsia="SimHei" w:hint="eastAsia"/>
        </w:rPr>
        <w:t>确保有效执行有关性虐待和性剥削的法律，</w:t>
      </w:r>
      <w:r w:rsidR="00534F46" w:rsidRPr="001734F9">
        <w:rPr>
          <w:rFonts w:eastAsia="SimHei" w:hint="eastAsia"/>
        </w:rPr>
        <w:t>将</w:t>
      </w:r>
      <w:r w:rsidRPr="001734F9">
        <w:rPr>
          <w:rFonts w:eastAsia="SimHei" w:hint="eastAsia"/>
        </w:rPr>
        <w:t>犯有此类罪行者绳之以法，并按其罪行论处；</w:t>
      </w:r>
    </w:p>
    <w:p w:rsidR="00F32AF8" w:rsidRPr="001734F9" w:rsidRDefault="00F32AF8" w:rsidP="00F32AF8">
      <w:pPr>
        <w:pStyle w:val="SingleTxtGC"/>
        <w:numPr>
          <w:ilvl w:val="0"/>
          <w:numId w:val="35"/>
        </w:numPr>
        <w:rPr>
          <w:rFonts w:eastAsia="SimHei" w:hint="eastAsia"/>
        </w:rPr>
      </w:pPr>
      <w:r w:rsidRPr="001734F9">
        <w:rPr>
          <w:rFonts w:eastAsia="SimHei" w:hint="eastAsia"/>
        </w:rPr>
        <w:t>毫不拖延地修订《打击强奸法》</w:t>
      </w:r>
      <w:r w:rsidRPr="001734F9">
        <w:rPr>
          <w:rFonts w:eastAsia="SimHei" w:hint="eastAsia"/>
        </w:rPr>
        <w:t>(2000</w:t>
      </w:r>
      <w:r w:rsidRPr="001734F9">
        <w:rPr>
          <w:rFonts w:eastAsia="SimHei" w:hint="eastAsia"/>
        </w:rPr>
        <w:t>年第</w:t>
      </w:r>
      <w:r w:rsidRPr="001734F9">
        <w:rPr>
          <w:rFonts w:eastAsia="SimHei" w:hint="eastAsia"/>
        </w:rPr>
        <w:t>8</w:t>
      </w:r>
      <w:r w:rsidRPr="001734F9">
        <w:rPr>
          <w:rFonts w:eastAsia="SimHei" w:hint="eastAsia"/>
        </w:rPr>
        <w:t>号法</w:t>
      </w:r>
      <w:r w:rsidRPr="001734F9">
        <w:rPr>
          <w:rFonts w:eastAsia="SimHei" w:hint="eastAsia"/>
        </w:rPr>
        <w:t>)</w:t>
      </w:r>
      <w:r w:rsidR="00534F46" w:rsidRPr="001734F9">
        <w:rPr>
          <w:rFonts w:eastAsia="SimHei" w:hint="eastAsia"/>
        </w:rPr>
        <w:t>，</w:t>
      </w:r>
      <w:r w:rsidRPr="001734F9">
        <w:rPr>
          <w:rFonts w:eastAsia="SimHei" w:hint="eastAsia"/>
        </w:rPr>
        <w:t>以适当保护性暴力和性虐待的所有儿童受害者和证人；</w:t>
      </w:r>
    </w:p>
    <w:p w:rsidR="00F32AF8" w:rsidRPr="001734F9" w:rsidRDefault="00F32AF8" w:rsidP="00F32AF8">
      <w:pPr>
        <w:pStyle w:val="SingleTxtGC"/>
        <w:numPr>
          <w:ilvl w:val="0"/>
          <w:numId w:val="35"/>
        </w:numPr>
        <w:rPr>
          <w:rFonts w:eastAsia="SimHei" w:hint="eastAsia"/>
        </w:rPr>
      </w:pPr>
      <w:r w:rsidRPr="001734F9">
        <w:rPr>
          <w:rFonts w:eastAsia="SimHei" w:hint="eastAsia"/>
        </w:rPr>
        <w:t>加强各个地区妇女和儿童保护机构的能力，作为当务之急，确立有效和体恤儿童的程序和机制，接受、监测和调查有关举报；</w:t>
      </w:r>
    </w:p>
    <w:p w:rsidR="00F32AF8" w:rsidRPr="001734F9" w:rsidRDefault="00F32AF8" w:rsidP="00F32AF8">
      <w:pPr>
        <w:pStyle w:val="SingleTxtGC"/>
        <w:numPr>
          <w:ilvl w:val="0"/>
          <w:numId w:val="35"/>
        </w:numPr>
        <w:rPr>
          <w:rFonts w:eastAsia="SimHei" w:hint="eastAsia"/>
        </w:rPr>
      </w:pPr>
      <w:r w:rsidRPr="001734F9">
        <w:rPr>
          <w:rFonts w:eastAsia="SimHei" w:hint="eastAsia"/>
        </w:rPr>
        <w:t>在儿童，尤其是女童中间进行宣传，鼓励举报学校中的性暴力和性虐待；</w:t>
      </w:r>
    </w:p>
    <w:p w:rsidR="00F32AF8" w:rsidRPr="001734F9" w:rsidRDefault="00F32AF8" w:rsidP="00F32AF8">
      <w:pPr>
        <w:pStyle w:val="SingleTxtGC"/>
        <w:numPr>
          <w:ilvl w:val="0"/>
          <w:numId w:val="35"/>
        </w:numPr>
        <w:rPr>
          <w:rFonts w:eastAsia="SimHei" w:hint="eastAsia"/>
        </w:rPr>
      </w:pPr>
      <w:r w:rsidRPr="001734F9">
        <w:rPr>
          <w:rFonts w:eastAsia="SimHei" w:hint="eastAsia"/>
        </w:rPr>
        <w:t>制定国家战略，应对性剥削和性暴力的儿童受害者的庇护、医疗、法律和社会心理需要。</w:t>
      </w:r>
    </w:p>
    <w:p w:rsidR="00F32AF8" w:rsidRPr="00F32AF8" w:rsidRDefault="00F32AF8" w:rsidP="00F32AF8">
      <w:pPr>
        <w:pStyle w:val="H23GC"/>
        <w:rPr>
          <w:rFonts w:hint="eastAsia"/>
        </w:rPr>
      </w:pPr>
      <w:r>
        <w:rPr>
          <w:rFonts w:hint="eastAsia"/>
        </w:rPr>
        <w:tab/>
      </w:r>
      <w:r>
        <w:rPr>
          <w:rFonts w:hint="eastAsia"/>
        </w:rPr>
        <w:tab/>
      </w:r>
      <w:r w:rsidRPr="00F32AF8">
        <w:rPr>
          <w:rFonts w:hint="eastAsia"/>
        </w:rPr>
        <w:t>有害做法</w:t>
      </w:r>
    </w:p>
    <w:p w:rsidR="00F32AF8" w:rsidRPr="00F32AF8" w:rsidRDefault="00F32AF8" w:rsidP="00F32AF8">
      <w:pPr>
        <w:pStyle w:val="SingleTxtGC"/>
        <w:rPr>
          <w:rFonts w:hint="eastAsia"/>
        </w:rPr>
      </w:pPr>
      <w:r w:rsidRPr="00F32AF8">
        <w:rPr>
          <w:rFonts w:hint="eastAsia"/>
        </w:rPr>
        <w:t xml:space="preserve">42.  </w:t>
      </w:r>
      <w:r w:rsidRPr="00F32AF8">
        <w:rPr>
          <w:rFonts w:hint="eastAsia"/>
        </w:rPr>
        <w:t>委员会感到严重关切的是，在缔约国，性启</w:t>
      </w:r>
      <w:r w:rsidR="00534F46">
        <w:rPr>
          <w:rFonts w:hint="eastAsia"/>
        </w:rPr>
        <w:t>动</w:t>
      </w:r>
      <w:r w:rsidRPr="00F32AF8">
        <w:rPr>
          <w:rFonts w:hint="eastAsia"/>
        </w:rPr>
        <w:t>习俗和早婚</w:t>
      </w:r>
      <w:r w:rsidR="00534F46">
        <w:rPr>
          <w:rFonts w:hint="eastAsia"/>
        </w:rPr>
        <w:t>仍然很普遍</w:t>
      </w:r>
      <w:r w:rsidR="0063511F">
        <w:rPr>
          <w:rFonts w:hint="eastAsia"/>
        </w:rPr>
        <w:t>。此外，</w:t>
      </w:r>
      <w:r w:rsidRPr="00F32AF8">
        <w:rPr>
          <w:rFonts w:hint="eastAsia"/>
        </w:rPr>
        <w:t>委员会感到关切的是，缔约国未采取任何步骤，系统地记录和遏制此类有害做法，包括通过对此进行制裁。</w:t>
      </w:r>
    </w:p>
    <w:p w:rsidR="00F32AF8" w:rsidRPr="001734F9" w:rsidRDefault="00F32AF8" w:rsidP="00F32AF8">
      <w:pPr>
        <w:pStyle w:val="SingleTxtGC"/>
        <w:rPr>
          <w:rFonts w:eastAsia="SimHei" w:hint="eastAsia"/>
        </w:rPr>
      </w:pPr>
      <w:r w:rsidRPr="001734F9">
        <w:rPr>
          <w:rFonts w:eastAsia="SimHei" w:hint="eastAsia"/>
        </w:rPr>
        <w:t xml:space="preserve">43.  </w:t>
      </w:r>
      <w:r w:rsidRPr="001734F9">
        <w:rPr>
          <w:rFonts w:eastAsia="SimHei" w:hint="eastAsia"/>
        </w:rPr>
        <w:t>委员会要求缔约国确保对鼓励或参与性启动习俗的个人，包括传统</w:t>
      </w:r>
      <w:r w:rsidR="0063511F" w:rsidRPr="001734F9">
        <w:rPr>
          <w:rFonts w:eastAsia="SimHei" w:hint="eastAsia"/>
        </w:rPr>
        <w:t>首领</w:t>
      </w:r>
      <w:r w:rsidRPr="001734F9">
        <w:rPr>
          <w:rFonts w:eastAsia="SimHei" w:hint="eastAsia"/>
        </w:rPr>
        <w:t>进行适当的刑事和民事制裁。此外，缔约国应推行涉及家庭、社区领导人和整个社会，包括儿童自身的宣传方案，遏制性启动仪式和早婚做法，尤其是在农村地区。</w:t>
      </w:r>
    </w:p>
    <w:p w:rsidR="00F32AF8" w:rsidRPr="00F32AF8" w:rsidRDefault="0063511F" w:rsidP="0063511F">
      <w:pPr>
        <w:pStyle w:val="H23GC"/>
        <w:rPr>
          <w:rFonts w:hint="eastAsia"/>
        </w:rPr>
      </w:pPr>
      <w:r>
        <w:rPr>
          <w:rFonts w:hint="eastAsia"/>
        </w:rPr>
        <w:tab/>
      </w:r>
      <w:r>
        <w:rPr>
          <w:rFonts w:hint="eastAsia"/>
        </w:rPr>
        <w:tab/>
      </w:r>
      <w:r w:rsidR="00F32AF8" w:rsidRPr="00F32AF8">
        <w:rPr>
          <w:rFonts w:hint="eastAsia"/>
        </w:rPr>
        <w:t>儿童免遭一切形式暴力</w:t>
      </w:r>
    </w:p>
    <w:p w:rsidR="00F32AF8" w:rsidRPr="001734F9" w:rsidRDefault="00F32AF8" w:rsidP="00F32AF8">
      <w:pPr>
        <w:pStyle w:val="SingleTxtGC"/>
        <w:rPr>
          <w:rFonts w:eastAsia="SimHei" w:hint="eastAsia"/>
        </w:rPr>
      </w:pPr>
      <w:r w:rsidRPr="001734F9">
        <w:rPr>
          <w:rFonts w:eastAsia="SimHei" w:hint="eastAsia"/>
        </w:rPr>
        <w:t xml:space="preserve">44.  </w:t>
      </w:r>
      <w:r w:rsidRPr="001734F9">
        <w:rPr>
          <w:rFonts w:eastAsia="SimHei" w:hint="eastAsia"/>
        </w:rPr>
        <w:t>委员会回顾</w:t>
      </w:r>
      <w:r w:rsidRPr="001734F9">
        <w:rPr>
          <w:rFonts w:eastAsia="SimHei" w:hint="eastAsia"/>
        </w:rPr>
        <w:t>2006</w:t>
      </w:r>
      <w:r w:rsidRPr="001734F9">
        <w:rPr>
          <w:rFonts w:eastAsia="SimHei" w:hint="eastAsia"/>
        </w:rPr>
        <w:t>年关于暴力侵害儿童问题的研究报告中的建议</w:t>
      </w:r>
      <w:r w:rsidRPr="001734F9">
        <w:rPr>
          <w:rFonts w:eastAsia="SimHei"/>
        </w:rPr>
        <w:t>(A/61/299)</w:t>
      </w:r>
      <w:r w:rsidRPr="001734F9">
        <w:rPr>
          <w:rFonts w:eastAsia="SimHei" w:hint="eastAsia"/>
        </w:rPr>
        <w:t>，建议缔约国优先考虑消除</w:t>
      </w:r>
      <w:r w:rsidR="0063511F" w:rsidRPr="001734F9">
        <w:rPr>
          <w:rFonts w:eastAsia="SimHei" w:hint="eastAsia"/>
        </w:rPr>
        <w:t>对儿童的</w:t>
      </w:r>
      <w:r w:rsidRPr="001734F9">
        <w:rPr>
          <w:rFonts w:eastAsia="SimHei" w:hint="eastAsia"/>
        </w:rPr>
        <w:t>一切形式的暴力。委员会还建议，缔约国应考虑第</w:t>
      </w:r>
      <w:r w:rsidRPr="001734F9">
        <w:rPr>
          <w:rFonts w:eastAsia="SimHei" w:hint="eastAsia"/>
        </w:rPr>
        <w:t>13</w:t>
      </w:r>
      <w:r w:rsidRPr="001734F9">
        <w:rPr>
          <w:rFonts w:eastAsia="SimHei" w:hint="eastAsia"/>
        </w:rPr>
        <w:t>号一般性意见</w:t>
      </w:r>
      <w:r w:rsidRPr="001734F9">
        <w:rPr>
          <w:rFonts w:eastAsia="SimHei"/>
        </w:rPr>
        <w:t>(CRC/C/GC/1</w:t>
      </w:r>
      <w:r w:rsidR="0077076A" w:rsidRPr="001734F9">
        <w:rPr>
          <w:rFonts w:eastAsia="SimHei"/>
        </w:rPr>
        <w:t>3,</w:t>
      </w:r>
      <w:r w:rsidRPr="001734F9">
        <w:rPr>
          <w:rFonts w:eastAsia="SimHei"/>
        </w:rPr>
        <w:t xml:space="preserve"> 2011)</w:t>
      </w:r>
      <w:r w:rsidRPr="001734F9">
        <w:rPr>
          <w:rFonts w:eastAsia="SimHei" w:hint="eastAsia"/>
        </w:rPr>
        <w:t>，尤其是：</w:t>
      </w:r>
    </w:p>
    <w:p w:rsidR="00F32AF8" w:rsidRPr="001734F9" w:rsidRDefault="00F32AF8" w:rsidP="00BD6A2A">
      <w:pPr>
        <w:pStyle w:val="SingleTxtGC"/>
        <w:numPr>
          <w:ilvl w:val="0"/>
          <w:numId w:val="33"/>
        </w:numPr>
        <w:rPr>
          <w:rFonts w:eastAsia="SimHei" w:hint="eastAsia"/>
        </w:rPr>
      </w:pPr>
      <w:r w:rsidRPr="001734F9">
        <w:rPr>
          <w:rFonts w:eastAsia="SimHei" w:hint="eastAsia"/>
        </w:rPr>
        <w:t>制定全面的国家战略，预防和处理一切形式的暴力侵害儿童行为；</w:t>
      </w:r>
    </w:p>
    <w:p w:rsidR="00F32AF8" w:rsidRPr="001734F9" w:rsidRDefault="00F32AF8" w:rsidP="00F32AF8">
      <w:pPr>
        <w:pStyle w:val="SingleTxtGC"/>
        <w:numPr>
          <w:ilvl w:val="0"/>
          <w:numId w:val="33"/>
        </w:numPr>
        <w:rPr>
          <w:rFonts w:eastAsia="SimHei" w:hint="eastAsia"/>
        </w:rPr>
      </w:pPr>
      <w:r w:rsidRPr="001734F9">
        <w:rPr>
          <w:rFonts w:eastAsia="SimHei" w:hint="eastAsia"/>
        </w:rPr>
        <w:t>确立</w:t>
      </w:r>
      <w:r w:rsidR="0063511F" w:rsidRPr="001734F9">
        <w:rPr>
          <w:rFonts w:eastAsia="SimHei" w:hint="eastAsia"/>
        </w:rPr>
        <w:t>处理侵害儿童的一切形式暴力的</w:t>
      </w:r>
      <w:r w:rsidRPr="001734F9">
        <w:rPr>
          <w:rFonts w:eastAsia="SimHei" w:hint="eastAsia"/>
        </w:rPr>
        <w:t>国家协调框架</w:t>
      </w:r>
      <w:r w:rsidR="0063511F" w:rsidRPr="001734F9">
        <w:rPr>
          <w:rFonts w:eastAsia="SimHei" w:hint="eastAsia"/>
        </w:rPr>
        <w:t>；</w:t>
      </w:r>
      <w:r w:rsidR="0063511F" w:rsidRPr="001734F9">
        <w:rPr>
          <w:rFonts w:eastAsia="SimHei" w:hint="eastAsia"/>
        </w:rPr>
        <w:t xml:space="preserve"> </w:t>
      </w:r>
    </w:p>
    <w:p w:rsidR="00F32AF8" w:rsidRPr="001734F9" w:rsidRDefault="0063511F" w:rsidP="00F32AF8">
      <w:pPr>
        <w:pStyle w:val="SingleTxtGC"/>
        <w:numPr>
          <w:ilvl w:val="0"/>
          <w:numId w:val="33"/>
        </w:numPr>
        <w:rPr>
          <w:rFonts w:eastAsia="SimHei" w:hint="eastAsia"/>
        </w:rPr>
      </w:pPr>
      <w:r w:rsidRPr="001734F9">
        <w:rPr>
          <w:rFonts w:eastAsia="SimHei" w:hint="eastAsia"/>
        </w:rPr>
        <w:t>特别关注暴力所涉性别问题；</w:t>
      </w:r>
    </w:p>
    <w:p w:rsidR="00F32AF8" w:rsidRPr="009F13A8" w:rsidRDefault="00F32AF8" w:rsidP="00F32AF8">
      <w:pPr>
        <w:pStyle w:val="SingleTxtGC"/>
        <w:numPr>
          <w:ilvl w:val="0"/>
          <w:numId w:val="33"/>
        </w:numPr>
        <w:rPr>
          <w:rFonts w:eastAsia="SimHei" w:hint="eastAsia"/>
        </w:rPr>
      </w:pPr>
      <w:r w:rsidRPr="009F13A8">
        <w:rPr>
          <w:rFonts w:eastAsia="SimHei" w:hint="eastAsia"/>
        </w:rPr>
        <w:t>与秘书长暴力侵害儿童问题特别代表和其他有关联合国机构合作。</w:t>
      </w:r>
    </w:p>
    <w:p w:rsidR="00F32AF8" w:rsidRPr="00F32AF8" w:rsidRDefault="00F32AF8" w:rsidP="00F32AF8">
      <w:pPr>
        <w:pStyle w:val="H23GC"/>
        <w:rPr>
          <w:rFonts w:hint="eastAsia"/>
        </w:rPr>
      </w:pPr>
      <w:r>
        <w:rPr>
          <w:rFonts w:hint="eastAsia"/>
        </w:rPr>
        <w:tab/>
      </w:r>
      <w:r>
        <w:rPr>
          <w:rFonts w:hint="eastAsia"/>
        </w:rPr>
        <w:tab/>
      </w:r>
      <w:r w:rsidRPr="00F32AF8">
        <w:rPr>
          <w:rFonts w:hint="eastAsia"/>
        </w:rPr>
        <w:t>生活水准</w:t>
      </w:r>
    </w:p>
    <w:p w:rsidR="00F32AF8" w:rsidRPr="00F32AF8" w:rsidRDefault="00F32AF8" w:rsidP="00F32AF8">
      <w:pPr>
        <w:pStyle w:val="SingleTxtGC"/>
        <w:rPr>
          <w:rFonts w:hint="eastAsia"/>
        </w:rPr>
      </w:pPr>
      <w:r w:rsidRPr="00F32AF8">
        <w:rPr>
          <w:rFonts w:hint="eastAsia"/>
        </w:rPr>
        <w:t xml:space="preserve">45.  </w:t>
      </w:r>
      <w:r w:rsidRPr="00F32AF8">
        <w:rPr>
          <w:rFonts w:hint="eastAsia"/>
        </w:rPr>
        <w:t>注意到国家发展框架、《</w:t>
      </w:r>
      <w:r w:rsidRPr="00F32AF8">
        <w:rPr>
          <w:rFonts w:hint="eastAsia"/>
        </w:rPr>
        <w:t>2030</w:t>
      </w:r>
      <w:r w:rsidRPr="00F32AF8">
        <w:rPr>
          <w:rFonts w:hint="eastAsia"/>
        </w:rPr>
        <w:t>年远景规划》和《第四个国家发展计划</w:t>
      </w:r>
      <w:r w:rsidRPr="00F32AF8">
        <w:t>(2012/13</w:t>
      </w:r>
      <w:r w:rsidRPr="00F32AF8">
        <w:rPr>
          <w:rFonts w:hint="eastAsia"/>
        </w:rPr>
        <w:t>-</w:t>
      </w:r>
      <w:r w:rsidRPr="00F32AF8">
        <w:t>2016/17</w:t>
      </w:r>
      <w:r w:rsidRPr="00F32AF8">
        <w:rPr>
          <w:rFonts w:hint="eastAsia"/>
        </w:rPr>
        <w:t>年</w:t>
      </w:r>
      <w:r w:rsidRPr="00F32AF8">
        <w:t>)</w:t>
      </w:r>
      <w:r w:rsidRPr="00F32AF8">
        <w:rPr>
          <w:rFonts w:hint="eastAsia"/>
        </w:rPr>
        <w:t>旨在建立全面的儿童保护和家庭支助体系，但委员会感到关注的是，在缔约国，有</w:t>
      </w:r>
      <w:r w:rsidRPr="00F32AF8">
        <w:rPr>
          <w:rFonts w:hint="eastAsia"/>
        </w:rPr>
        <w:t>34.4%</w:t>
      </w:r>
      <w:r w:rsidRPr="00F32AF8">
        <w:rPr>
          <w:rFonts w:hint="eastAsia"/>
        </w:rPr>
        <w:t>的儿童生活在贫困线以下，</w:t>
      </w:r>
      <w:r w:rsidR="0063511F">
        <w:rPr>
          <w:rFonts w:hint="eastAsia"/>
        </w:rPr>
        <w:t>且</w:t>
      </w:r>
      <w:r w:rsidRPr="00F32AF8">
        <w:rPr>
          <w:rFonts w:hint="eastAsia"/>
        </w:rPr>
        <w:t>贫困儿童的营养不良</w:t>
      </w:r>
      <w:r w:rsidR="0063511F">
        <w:rPr>
          <w:rFonts w:hint="eastAsia"/>
        </w:rPr>
        <w:t>、</w:t>
      </w:r>
      <w:r w:rsidRPr="00F32AF8">
        <w:rPr>
          <w:rFonts w:hint="eastAsia"/>
        </w:rPr>
        <w:t>死亡和发病</w:t>
      </w:r>
      <w:r w:rsidR="0063511F">
        <w:rPr>
          <w:rFonts w:hint="eastAsia"/>
        </w:rPr>
        <w:t>率也很高，</w:t>
      </w:r>
      <w:r w:rsidRPr="00F32AF8">
        <w:rPr>
          <w:rFonts w:hint="eastAsia"/>
        </w:rPr>
        <w:t>67%</w:t>
      </w:r>
      <w:r w:rsidRPr="00F32AF8">
        <w:rPr>
          <w:rFonts w:hint="eastAsia"/>
        </w:rPr>
        <w:t>的纳米比亚人没机会使用经改善的卫生设施。在这一背景下，委员会感到关注的是，在缔约国，缺乏各项基本服务来支持家庭养育子女，确保儿童的全面发育权。</w:t>
      </w:r>
    </w:p>
    <w:p w:rsidR="00F32AF8" w:rsidRPr="001734F9" w:rsidRDefault="00F32AF8" w:rsidP="00F32AF8">
      <w:pPr>
        <w:pStyle w:val="SingleTxtGC"/>
        <w:rPr>
          <w:rFonts w:eastAsia="SimHei" w:hint="eastAsia"/>
        </w:rPr>
      </w:pPr>
      <w:r w:rsidRPr="001734F9">
        <w:rPr>
          <w:rFonts w:eastAsia="SimHei" w:hint="eastAsia"/>
        </w:rPr>
        <w:t xml:space="preserve">46.  </w:t>
      </w:r>
      <w:r w:rsidRPr="001734F9">
        <w:rPr>
          <w:rFonts w:eastAsia="SimHei" w:hint="eastAsia"/>
        </w:rPr>
        <w:t>委员会呼吁缔约国采取一切必要措施，处理儿童的贫困和脆弱性问题，为此，除其他外，可向处境不利家庭提供家庭支助服务和社会保障，包括在社区一级针对很容易沦入贫穷的家庭推行目标明确的方案。</w:t>
      </w:r>
    </w:p>
    <w:p w:rsidR="00F32AF8" w:rsidRPr="00F32AF8" w:rsidRDefault="00F32AF8" w:rsidP="00F32AF8">
      <w:pPr>
        <w:pStyle w:val="H1GC"/>
        <w:rPr>
          <w:rFonts w:hint="eastAsia"/>
        </w:rPr>
      </w:pPr>
      <w:r>
        <w:rPr>
          <w:rFonts w:hint="eastAsia"/>
        </w:rPr>
        <w:tab/>
      </w:r>
      <w:r w:rsidRPr="00F32AF8">
        <w:rPr>
          <w:rFonts w:hint="eastAsia"/>
        </w:rPr>
        <w:t>E.</w:t>
      </w:r>
      <w:r w:rsidRPr="00F32AF8">
        <w:rPr>
          <w:rFonts w:hint="eastAsia"/>
        </w:rPr>
        <w:tab/>
      </w:r>
      <w:r w:rsidRPr="00F32AF8">
        <w:rPr>
          <w:rFonts w:hint="eastAsia"/>
        </w:rPr>
        <w:t>家庭环境和替代性照料</w:t>
      </w:r>
      <w:r w:rsidRPr="00F32AF8">
        <w:rPr>
          <w:rFonts w:hint="eastAsia"/>
        </w:rPr>
        <w:t>(</w:t>
      </w:r>
      <w:r w:rsidRPr="00F32AF8">
        <w:rPr>
          <w:rFonts w:hint="eastAsia"/>
        </w:rPr>
        <w:t>《公约》第</w:t>
      </w:r>
      <w:r w:rsidRPr="00F32AF8">
        <w:t>5</w:t>
      </w:r>
      <w:r w:rsidRPr="00F32AF8">
        <w:rPr>
          <w:rFonts w:hint="eastAsia"/>
        </w:rPr>
        <w:t>、</w:t>
      </w:r>
      <w:r w:rsidRPr="00F32AF8">
        <w:t>18(</w:t>
      </w:r>
      <w:r w:rsidRPr="00F32AF8">
        <w:rPr>
          <w:rFonts w:hint="eastAsia"/>
        </w:rPr>
        <w:t>第</w:t>
      </w:r>
      <w:r w:rsidRPr="00F32AF8">
        <w:t>1-2</w:t>
      </w:r>
      <w:r w:rsidRPr="00F32AF8">
        <w:rPr>
          <w:rFonts w:hint="eastAsia"/>
        </w:rPr>
        <w:t>款</w:t>
      </w:r>
      <w:r w:rsidRPr="00F32AF8">
        <w:t>)</w:t>
      </w:r>
      <w:r w:rsidRPr="00F32AF8">
        <w:rPr>
          <w:rFonts w:hint="eastAsia"/>
        </w:rPr>
        <w:t>、</w:t>
      </w:r>
      <w:r w:rsidRPr="00F32AF8">
        <w:t>9-11</w:t>
      </w:r>
      <w:r w:rsidRPr="00F32AF8">
        <w:rPr>
          <w:rFonts w:hint="eastAsia"/>
        </w:rPr>
        <w:t>、</w:t>
      </w:r>
      <w:r w:rsidRPr="00F32AF8">
        <w:t>19-21</w:t>
      </w:r>
      <w:r w:rsidRPr="00F32AF8">
        <w:rPr>
          <w:rFonts w:hint="eastAsia"/>
        </w:rPr>
        <w:t>、</w:t>
      </w:r>
      <w:r w:rsidRPr="00F32AF8">
        <w:t>25</w:t>
      </w:r>
      <w:r w:rsidRPr="00F32AF8">
        <w:rPr>
          <w:rFonts w:hint="eastAsia"/>
        </w:rPr>
        <w:t>、</w:t>
      </w:r>
      <w:r>
        <w:t>27</w:t>
      </w:r>
      <w:r w:rsidRPr="00F32AF8">
        <w:t>(</w:t>
      </w:r>
      <w:r w:rsidRPr="00F32AF8">
        <w:rPr>
          <w:rFonts w:hint="eastAsia"/>
        </w:rPr>
        <w:t>第</w:t>
      </w:r>
      <w:r w:rsidRPr="00F32AF8">
        <w:t>4</w:t>
      </w:r>
      <w:r w:rsidRPr="00F32AF8">
        <w:rPr>
          <w:rFonts w:hint="eastAsia"/>
        </w:rPr>
        <w:t>款</w:t>
      </w:r>
      <w:r w:rsidRPr="00F32AF8">
        <w:t>)</w:t>
      </w:r>
      <w:r w:rsidRPr="00F32AF8">
        <w:rPr>
          <w:rFonts w:hint="eastAsia"/>
        </w:rPr>
        <w:t>和</w:t>
      </w:r>
      <w:r w:rsidRPr="00F32AF8">
        <w:t>39</w:t>
      </w:r>
      <w:r w:rsidRPr="00F32AF8">
        <w:rPr>
          <w:rFonts w:hint="eastAsia"/>
        </w:rPr>
        <w:t>条</w:t>
      </w:r>
      <w:r w:rsidRPr="00F32AF8">
        <w:rPr>
          <w:rFonts w:hint="eastAsia"/>
        </w:rPr>
        <w:t>)</w:t>
      </w:r>
    </w:p>
    <w:p w:rsidR="00F32AF8" w:rsidRPr="00F32AF8" w:rsidRDefault="00F32AF8" w:rsidP="00F32AF8">
      <w:pPr>
        <w:pStyle w:val="H23GC"/>
        <w:rPr>
          <w:rFonts w:hint="eastAsia"/>
        </w:rPr>
      </w:pPr>
      <w:r>
        <w:rPr>
          <w:rFonts w:hint="eastAsia"/>
        </w:rPr>
        <w:tab/>
      </w:r>
      <w:r>
        <w:rPr>
          <w:rFonts w:hint="eastAsia"/>
        </w:rPr>
        <w:tab/>
      </w:r>
      <w:r w:rsidRPr="00F32AF8">
        <w:rPr>
          <w:rFonts w:hint="eastAsia"/>
        </w:rPr>
        <w:t>家庭环境</w:t>
      </w:r>
    </w:p>
    <w:p w:rsidR="00F32AF8" w:rsidRPr="00F32AF8" w:rsidRDefault="00F32AF8" w:rsidP="00F32AF8">
      <w:pPr>
        <w:pStyle w:val="SingleTxtGC"/>
        <w:rPr>
          <w:rFonts w:hint="eastAsia"/>
          <w:lang w:val="fr-CA"/>
        </w:rPr>
      </w:pPr>
      <w:r w:rsidRPr="00F32AF8">
        <w:rPr>
          <w:rFonts w:hint="eastAsia"/>
        </w:rPr>
        <w:t xml:space="preserve">47.  </w:t>
      </w:r>
      <w:r w:rsidRPr="00F32AF8">
        <w:rPr>
          <w:rFonts w:hint="eastAsia"/>
        </w:rPr>
        <w:t>委员会赞赏地注意到，缔约国提供了残疾、寄养照料和儿童抚养补贴，还注意到</w:t>
      </w:r>
      <w:r w:rsidRPr="00F32AF8">
        <w:rPr>
          <w:rFonts w:hint="eastAsia"/>
          <w:lang w:val="fr-CA"/>
        </w:rPr>
        <w:t>《第四个国家发展计划</w:t>
      </w:r>
      <w:r w:rsidRPr="00F32AF8">
        <w:rPr>
          <w:lang w:val="fr-CA"/>
        </w:rPr>
        <w:t>(2012/13</w:t>
      </w:r>
      <w:r w:rsidRPr="00F32AF8">
        <w:rPr>
          <w:rFonts w:hint="eastAsia"/>
          <w:lang w:val="fr-CA"/>
        </w:rPr>
        <w:t>-</w:t>
      </w:r>
      <w:r w:rsidRPr="00F32AF8">
        <w:rPr>
          <w:lang w:val="fr-CA"/>
        </w:rPr>
        <w:t>2016/17</w:t>
      </w:r>
      <w:r w:rsidRPr="00F32AF8">
        <w:rPr>
          <w:rFonts w:hint="eastAsia"/>
          <w:lang w:val="fr-CA"/>
        </w:rPr>
        <w:t>年</w:t>
      </w:r>
      <w:r w:rsidRPr="00F32AF8">
        <w:rPr>
          <w:lang w:val="fr-CA"/>
        </w:rPr>
        <w:t>)</w:t>
      </w:r>
      <w:r w:rsidRPr="00F32AF8">
        <w:rPr>
          <w:rFonts w:hint="eastAsia"/>
          <w:lang w:val="fr-CA"/>
        </w:rPr>
        <w:t>宣布将逐步扩大补贴制度，将所有儿童都包括进来，并采取其他措施，使家庭有能力抚养其子女。然而，委员会感到关切的是，由于缺少社会工作者和社区儿童工作者，有关措施尚未</w:t>
      </w:r>
      <w:r w:rsidR="0063511F">
        <w:rPr>
          <w:rFonts w:hint="eastAsia"/>
          <w:lang w:val="fr-CA"/>
        </w:rPr>
        <w:t>惠及有</w:t>
      </w:r>
      <w:r w:rsidRPr="00F32AF8">
        <w:rPr>
          <w:rFonts w:hint="eastAsia"/>
          <w:lang w:val="fr-CA"/>
        </w:rPr>
        <w:t>此需要的所有家庭和儿童。此外，委员会感到关切的是：</w:t>
      </w:r>
    </w:p>
    <w:p w:rsidR="00F32AF8" w:rsidRPr="00F32AF8" w:rsidRDefault="00F32AF8" w:rsidP="00F32AF8">
      <w:pPr>
        <w:pStyle w:val="SingleTxtGC"/>
        <w:numPr>
          <w:ilvl w:val="0"/>
          <w:numId w:val="32"/>
        </w:numPr>
        <w:rPr>
          <w:rFonts w:hint="eastAsia"/>
          <w:lang w:val="fr-CA"/>
        </w:rPr>
      </w:pPr>
      <w:r w:rsidRPr="00F32AF8">
        <w:rPr>
          <w:rFonts w:hint="eastAsia"/>
          <w:lang w:val="fr-CA"/>
        </w:rPr>
        <w:t>28%</w:t>
      </w:r>
      <w:r w:rsidRPr="00F32AF8">
        <w:rPr>
          <w:rFonts w:hint="eastAsia"/>
          <w:lang w:val="fr-CA"/>
        </w:rPr>
        <w:t>的</w:t>
      </w:r>
      <w:r w:rsidRPr="00F32AF8">
        <w:rPr>
          <w:rFonts w:hint="eastAsia"/>
          <w:lang w:val="fr-CA"/>
        </w:rPr>
        <w:t>18</w:t>
      </w:r>
      <w:r w:rsidRPr="00F32AF8">
        <w:rPr>
          <w:rFonts w:hint="eastAsia"/>
          <w:lang w:val="fr-CA"/>
        </w:rPr>
        <w:t>岁以下纳米比亚儿童是孤儿和</w:t>
      </w:r>
      <w:r w:rsidRPr="00F32AF8">
        <w:rPr>
          <w:rFonts w:hint="eastAsia"/>
          <w:lang w:val="fr-CA"/>
        </w:rPr>
        <w:t>/</w:t>
      </w:r>
      <w:r w:rsidRPr="00F32AF8">
        <w:rPr>
          <w:rFonts w:hint="eastAsia"/>
          <w:lang w:val="fr-CA"/>
        </w:rPr>
        <w:t>或“脆弱的”，</w:t>
      </w:r>
      <w:r w:rsidRPr="00F32AF8">
        <w:rPr>
          <w:rFonts w:hint="eastAsia"/>
          <w:lang w:val="fr-CA"/>
        </w:rPr>
        <w:t>34%</w:t>
      </w:r>
      <w:r w:rsidRPr="00F32AF8">
        <w:rPr>
          <w:rFonts w:hint="eastAsia"/>
          <w:lang w:val="fr-CA"/>
        </w:rPr>
        <w:t>没有与父母之一生活在一起，所有儿童中，只有</w:t>
      </w:r>
      <w:r w:rsidRPr="00F32AF8">
        <w:rPr>
          <w:rFonts w:hint="eastAsia"/>
          <w:lang w:val="fr-CA"/>
        </w:rPr>
        <w:t>26%</w:t>
      </w:r>
      <w:r w:rsidRPr="00F32AF8">
        <w:rPr>
          <w:rFonts w:hint="eastAsia"/>
          <w:lang w:val="fr-CA"/>
        </w:rPr>
        <w:t>与父母双亲生活在一起；</w:t>
      </w:r>
    </w:p>
    <w:p w:rsidR="00F32AF8" w:rsidRPr="00F32AF8" w:rsidRDefault="00F32AF8" w:rsidP="00F32AF8">
      <w:pPr>
        <w:pStyle w:val="SingleTxtGC"/>
        <w:numPr>
          <w:ilvl w:val="0"/>
          <w:numId w:val="32"/>
        </w:numPr>
        <w:rPr>
          <w:rFonts w:hint="eastAsia"/>
          <w:lang w:val="fr-CA"/>
        </w:rPr>
      </w:pPr>
      <w:r w:rsidRPr="00F32AF8">
        <w:rPr>
          <w:rFonts w:hint="eastAsia"/>
          <w:lang w:val="fr-CA"/>
        </w:rPr>
        <w:t>家庭中父母责任不平等，以单身母亲为户主的家庭比例很高。</w:t>
      </w:r>
    </w:p>
    <w:p w:rsidR="00503F38" w:rsidRPr="001734F9" w:rsidRDefault="00503F38" w:rsidP="00503F38">
      <w:pPr>
        <w:pStyle w:val="SingleTxtGC"/>
        <w:rPr>
          <w:rFonts w:eastAsia="SimHei" w:hint="eastAsia"/>
          <w:lang w:val="fr-CA"/>
        </w:rPr>
      </w:pPr>
      <w:r w:rsidRPr="001734F9">
        <w:rPr>
          <w:rFonts w:eastAsia="SimHei" w:hint="eastAsia"/>
          <w:lang w:val="fr-CA"/>
        </w:rPr>
        <w:t>48</w:t>
      </w:r>
      <w:r w:rsidRPr="001734F9">
        <w:rPr>
          <w:rFonts w:eastAsia="SimHei"/>
          <w:lang w:val="fr-CA"/>
        </w:rPr>
        <w:t>.</w:t>
      </w:r>
      <w:r w:rsidRPr="001734F9">
        <w:rPr>
          <w:rFonts w:eastAsia="SimHei" w:hint="eastAsia"/>
          <w:lang w:val="fr-CA"/>
        </w:rPr>
        <w:t xml:space="preserve">  </w:t>
      </w:r>
      <w:r w:rsidRPr="001734F9">
        <w:rPr>
          <w:rFonts w:eastAsia="SimHei" w:hint="eastAsia"/>
          <w:lang w:val="fr-CA"/>
        </w:rPr>
        <w:t>委员会强烈建议缔约国：</w:t>
      </w:r>
    </w:p>
    <w:p w:rsidR="00503F38" w:rsidRPr="001734F9" w:rsidRDefault="00503F38" w:rsidP="00F32AF8">
      <w:pPr>
        <w:pStyle w:val="SingleTxtGC"/>
        <w:numPr>
          <w:ilvl w:val="0"/>
          <w:numId w:val="31"/>
        </w:numPr>
        <w:rPr>
          <w:rFonts w:eastAsia="SimHei" w:hint="eastAsia"/>
          <w:lang w:val="fr-CA"/>
        </w:rPr>
      </w:pPr>
      <w:r w:rsidRPr="001734F9">
        <w:rPr>
          <w:rFonts w:eastAsia="SimHei" w:hint="eastAsia"/>
          <w:lang w:val="fr-CA"/>
        </w:rPr>
        <w:t>加速扩展补贴制度，加强就监测和审查该制度</w:t>
      </w:r>
      <w:r w:rsidR="0063511F" w:rsidRPr="001734F9">
        <w:rPr>
          <w:rFonts w:eastAsia="SimHei" w:hint="eastAsia"/>
          <w:lang w:val="fr-CA"/>
        </w:rPr>
        <w:t>与民间社会组织</w:t>
      </w:r>
      <w:r w:rsidRPr="001734F9">
        <w:rPr>
          <w:rFonts w:eastAsia="SimHei" w:hint="eastAsia"/>
          <w:lang w:val="fr-CA"/>
        </w:rPr>
        <w:t>进行的磋商，确保增加有关家庭，例如贫困家庭和单身母亲</w:t>
      </w:r>
      <w:r w:rsidR="0063511F" w:rsidRPr="001734F9">
        <w:rPr>
          <w:rFonts w:eastAsia="SimHei" w:hint="eastAsia"/>
          <w:lang w:val="fr-CA"/>
        </w:rPr>
        <w:t>户主</w:t>
      </w:r>
      <w:r w:rsidRPr="001734F9">
        <w:rPr>
          <w:rFonts w:eastAsia="SimHei" w:hint="eastAsia"/>
          <w:lang w:val="fr-CA"/>
        </w:rPr>
        <w:t>家庭获得补贴的机会；</w:t>
      </w:r>
    </w:p>
    <w:p w:rsidR="00503F38" w:rsidRPr="001734F9" w:rsidRDefault="00503F38" w:rsidP="00F32AF8">
      <w:pPr>
        <w:pStyle w:val="SingleTxtGC"/>
        <w:numPr>
          <w:ilvl w:val="0"/>
          <w:numId w:val="31"/>
        </w:numPr>
        <w:rPr>
          <w:rFonts w:eastAsia="SimHei" w:hint="eastAsia"/>
          <w:lang w:val="fr-CA"/>
        </w:rPr>
      </w:pPr>
      <w:r w:rsidRPr="001734F9">
        <w:rPr>
          <w:rFonts w:eastAsia="SimHei" w:hint="eastAsia"/>
          <w:lang w:val="fr-CA"/>
        </w:rPr>
        <w:t>采取额外措施，进一步增加社会工作者和社区儿童工作者的人数；</w:t>
      </w:r>
    </w:p>
    <w:p w:rsidR="00503F38" w:rsidRPr="001734F9" w:rsidRDefault="00503F38" w:rsidP="00F32AF8">
      <w:pPr>
        <w:pStyle w:val="SingleTxtGC"/>
        <w:numPr>
          <w:ilvl w:val="0"/>
          <w:numId w:val="31"/>
        </w:numPr>
        <w:rPr>
          <w:rFonts w:eastAsia="SimHei" w:hint="eastAsia"/>
          <w:lang w:val="fr-CA"/>
        </w:rPr>
      </w:pPr>
      <w:r w:rsidRPr="001734F9">
        <w:rPr>
          <w:rFonts w:eastAsia="SimHei" w:hint="eastAsia"/>
          <w:lang w:val="fr-CA"/>
        </w:rPr>
        <w:t>发展父母教育和提高意识活动，例如向父母提供家长指导、技能和父母共同责任方面的支持，包括培训，以改变在性别角色和养育子女方面的陈规陋习；</w:t>
      </w:r>
    </w:p>
    <w:p w:rsidR="000A5894" w:rsidRDefault="00503F38" w:rsidP="000A5894">
      <w:pPr>
        <w:pStyle w:val="SingleTxtGC"/>
        <w:numPr>
          <w:ilvl w:val="0"/>
          <w:numId w:val="31"/>
        </w:numPr>
        <w:rPr>
          <w:rFonts w:eastAsia="SimHei" w:hint="eastAsia"/>
          <w:lang w:val="fr-CA"/>
        </w:rPr>
      </w:pPr>
      <w:r w:rsidRPr="001734F9">
        <w:rPr>
          <w:rFonts w:eastAsia="SimHei" w:hint="eastAsia"/>
          <w:lang w:val="fr-CA"/>
        </w:rPr>
        <w:t>立即采取措施，向父母和负有养育儿童责任的法律监护人提供适当的援助和</w:t>
      </w:r>
      <w:r w:rsidR="0063511F" w:rsidRPr="001734F9">
        <w:rPr>
          <w:rFonts w:eastAsia="SimHei" w:hint="eastAsia"/>
          <w:lang w:val="fr-CA"/>
        </w:rPr>
        <w:t>支持</w:t>
      </w:r>
      <w:r w:rsidRPr="001734F9">
        <w:rPr>
          <w:rFonts w:eastAsia="SimHei" w:hint="eastAsia"/>
          <w:lang w:val="fr-CA"/>
        </w:rPr>
        <w:t>服务，以避免儿童脱离家庭环境。</w:t>
      </w:r>
    </w:p>
    <w:p w:rsidR="000A5894" w:rsidRPr="001734F9" w:rsidRDefault="000A5894" w:rsidP="000A5894">
      <w:pPr>
        <w:pStyle w:val="H23GC"/>
        <w:rPr>
          <w:rFonts w:hint="eastAsia"/>
          <w:lang w:val="fr-CA"/>
        </w:rPr>
      </w:pPr>
      <w:r>
        <w:rPr>
          <w:rFonts w:hint="eastAsia"/>
          <w:lang w:val="fr-CA"/>
        </w:rPr>
        <w:tab/>
      </w:r>
      <w:r>
        <w:rPr>
          <w:rFonts w:hint="eastAsia"/>
          <w:lang w:val="fr-CA"/>
        </w:rPr>
        <w:tab/>
      </w:r>
      <w:r>
        <w:rPr>
          <w:rFonts w:hint="eastAsia"/>
          <w:lang w:val="fr-CA"/>
        </w:rPr>
        <w:t>收养</w:t>
      </w:r>
    </w:p>
    <w:p w:rsidR="00503F38" w:rsidRDefault="00503F38" w:rsidP="00503F38">
      <w:pPr>
        <w:pStyle w:val="SingleTxtGC"/>
        <w:rPr>
          <w:rFonts w:hint="eastAsia"/>
          <w:lang w:val="fr-CA"/>
        </w:rPr>
      </w:pPr>
      <w:r>
        <w:rPr>
          <w:rFonts w:hint="eastAsia"/>
          <w:lang w:val="fr-CA"/>
        </w:rPr>
        <w:t>49</w:t>
      </w:r>
      <w:r>
        <w:rPr>
          <w:lang w:val="fr-CA"/>
        </w:rPr>
        <w:t>.</w:t>
      </w:r>
      <w:r w:rsidR="00F32AF8">
        <w:rPr>
          <w:rFonts w:hint="eastAsia"/>
          <w:lang w:val="fr-CA"/>
        </w:rPr>
        <w:t xml:space="preserve">  </w:t>
      </w:r>
      <w:r>
        <w:rPr>
          <w:rFonts w:hint="eastAsia"/>
          <w:lang w:val="fr-CA"/>
        </w:rPr>
        <w:t>委员会深为关切的是，国内和</w:t>
      </w:r>
      <w:r w:rsidR="0063511F">
        <w:rPr>
          <w:rFonts w:hint="eastAsia"/>
          <w:lang w:val="fr-CA"/>
        </w:rPr>
        <w:t>跨国</w:t>
      </w:r>
      <w:r>
        <w:rPr>
          <w:rFonts w:hint="eastAsia"/>
          <w:lang w:val="fr-CA"/>
        </w:rPr>
        <w:t>收养是通过未经授权的私人渠道非正式进行的，缔约国未作任何监督。委员会还关切地注意到，没有关于</w:t>
      </w:r>
      <w:r w:rsidR="0063511F">
        <w:rPr>
          <w:rFonts w:hint="eastAsia"/>
          <w:lang w:val="fr-CA"/>
        </w:rPr>
        <w:t>跨国</w:t>
      </w:r>
      <w:r>
        <w:rPr>
          <w:rFonts w:hint="eastAsia"/>
          <w:lang w:val="fr-CA"/>
        </w:rPr>
        <w:t>收养的国家立法。委员会感到关切的是，由于缺乏法律框架和具体机构来监督</w:t>
      </w:r>
      <w:r w:rsidR="00DC2846">
        <w:rPr>
          <w:rFonts w:hint="eastAsia"/>
          <w:lang w:val="fr-CA"/>
        </w:rPr>
        <w:t>国内和跨国收养</w:t>
      </w:r>
      <w:r w:rsidR="009F13A8">
        <w:rPr>
          <w:rFonts w:hint="eastAsia"/>
          <w:lang w:val="fr-CA"/>
        </w:rPr>
        <w:t>，</w:t>
      </w:r>
      <w:r>
        <w:rPr>
          <w:rFonts w:hint="eastAsia"/>
          <w:lang w:val="fr-CA"/>
        </w:rPr>
        <w:t>儿童面临遭受剥削和贩运的危险。</w:t>
      </w:r>
    </w:p>
    <w:p w:rsidR="00503F38" w:rsidRPr="001734F9" w:rsidRDefault="00503F38" w:rsidP="00503F38">
      <w:pPr>
        <w:pStyle w:val="SingleTxtGC"/>
        <w:rPr>
          <w:rFonts w:eastAsia="SimHei" w:hint="eastAsia"/>
          <w:lang w:val="fr-CA"/>
        </w:rPr>
      </w:pPr>
      <w:r w:rsidRPr="001734F9">
        <w:rPr>
          <w:rFonts w:eastAsia="SimHei" w:hint="eastAsia"/>
          <w:lang w:val="fr-CA"/>
        </w:rPr>
        <w:t>50</w:t>
      </w:r>
      <w:r w:rsidRPr="001734F9">
        <w:rPr>
          <w:rFonts w:eastAsia="SimHei"/>
          <w:lang w:val="fr-CA"/>
        </w:rPr>
        <w:t>.</w:t>
      </w:r>
      <w:r w:rsidR="00F32AF8" w:rsidRPr="001734F9">
        <w:rPr>
          <w:rFonts w:eastAsia="SimHei" w:hint="eastAsia"/>
          <w:lang w:val="fr-CA"/>
        </w:rPr>
        <w:t xml:space="preserve">  </w:t>
      </w:r>
      <w:r w:rsidRPr="001734F9">
        <w:rPr>
          <w:rFonts w:eastAsia="SimHei" w:hint="eastAsia"/>
          <w:lang w:val="fr-CA"/>
        </w:rPr>
        <w:t>委员会建议缔约国：</w:t>
      </w:r>
    </w:p>
    <w:p w:rsidR="00503F38" w:rsidRPr="001734F9" w:rsidRDefault="00503F38" w:rsidP="00F32AF8">
      <w:pPr>
        <w:pStyle w:val="SingleTxtGC"/>
        <w:numPr>
          <w:ilvl w:val="0"/>
          <w:numId w:val="30"/>
        </w:numPr>
        <w:rPr>
          <w:rFonts w:eastAsia="SimHei" w:hint="eastAsia"/>
          <w:lang w:val="fr-CA"/>
        </w:rPr>
      </w:pPr>
      <w:r w:rsidRPr="001734F9">
        <w:rPr>
          <w:rFonts w:eastAsia="SimHei" w:hint="eastAsia"/>
          <w:lang w:val="fr-CA"/>
        </w:rPr>
        <w:t>立即通过关于国内和</w:t>
      </w:r>
      <w:r w:rsidR="00DC2846" w:rsidRPr="001734F9">
        <w:rPr>
          <w:rFonts w:eastAsia="SimHei" w:hint="eastAsia"/>
          <w:lang w:val="fr-CA"/>
        </w:rPr>
        <w:t>跨国</w:t>
      </w:r>
      <w:r w:rsidRPr="001734F9">
        <w:rPr>
          <w:rFonts w:eastAsia="SimHei" w:hint="eastAsia"/>
          <w:lang w:val="fr-CA"/>
        </w:rPr>
        <w:t>收养的全面法律，确保它完全符合《公约》和其他国际标准。与此同时，缔约国应立即采取</w:t>
      </w:r>
      <w:r w:rsidR="00DC2846" w:rsidRPr="001734F9">
        <w:rPr>
          <w:rFonts w:eastAsia="SimHei" w:hint="eastAsia"/>
          <w:lang w:val="fr-CA"/>
        </w:rPr>
        <w:t>措施，终止非正式的收养活动，以防止滥用此一做法，包括剥削和贩运</w:t>
      </w:r>
      <w:r w:rsidRPr="001734F9">
        <w:rPr>
          <w:rFonts w:eastAsia="SimHei" w:hint="eastAsia"/>
          <w:lang w:val="fr-CA"/>
        </w:rPr>
        <w:t>儿童；</w:t>
      </w:r>
    </w:p>
    <w:p w:rsidR="00503F38" w:rsidRPr="001734F9" w:rsidRDefault="00503F38" w:rsidP="00F32AF8">
      <w:pPr>
        <w:pStyle w:val="SingleTxtGC"/>
        <w:numPr>
          <w:ilvl w:val="0"/>
          <w:numId w:val="30"/>
        </w:numPr>
        <w:rPr>
          <w:rFonts w:eastAsia="SimHei" w:hint="eastAsia"/>
          <w:lang w:val="fr-CA"/>
        </w:rPr>
      </w:pPr>
      <w:r w:rsidRPr="001734F9">
        <w:rPr>
          <w:rFonts w:eastAsia="SimHei" w:hint="eastAsia"/>
          <w:lang w:val="fr-CA"/>
        </w:rPr>
        <w:t>责成具体机构负责监督国内和</w:t>
      </w:r>
      <w:r w:rsidR="00DC2846" w:rsidRPr="001734F9">
        <w:rPr>
          <w:rFonts w:eastAsia="SimHei" w:hint="eastAsia"/>
          <w:lang w:val="fr-CA"/>
        </w:rPr>
        <w:t>跨国</w:t>
      </w:r>
      <w:r w:rsidRPr="001734F9">
        <w:rPr>
          <w:rFonts w:eastAsia="SimHei" w:hint="eastAsia"/>
          <w:lang w:val="fr-CA"/>
        </w:rPr>
        <w:t>收养并搜集有关数据，包括进行收养后的监督，确保儿童最大利益原则始终受到考虑；</w:t>
      </w:r>
    </w:p>
    <w:p w:rsidR="00503F38" w:rsidRDefault="00503F38" w:rsidP="00F32AF8">
      <w:pPr>
        <w:pStyle w:val="SingleTxtGC"/>
        <w:numPr>
          <w:ilvl w:val="0"/>
          <w:numId w:val="30"/>
        </w:numPr>
        <w:rPr>
          <w:rFonts w:hint="eastAsia"/>
          <w:lang w:val="fr-CA"/>
        </w:rPr>
      </w:pPr>
      <w:r w:rsidRPr="001734F9">
        <w:rPr>
          <w:rFonts w:eastAsia="SimHei" w:hint="eastAsia"/>
          <w:lang w:val="fr-CA"/>
        </w:rPr>
        <w:t>加速批准</w:t>
      </w:r>
      <w:r w:rsidRPr="001734F9">
        <w:rPr>
          <w:rFonts w:eastAsia="SimHei" w:hint="eastAsia"/>
          <w:lang w:val="fr-CA"/>
        </w:rPr>
        <w:t>1993</w:t>
      </w:r>
      <w:r w:rsidRPr="001734F9">
        <w:rPr>
          <w:rFonts w:eastAsia="SimHei" w:hint="eastAsia"/>
          <w:lang w:val="fr-CA"/>
        </w:rPr>
        <w:t>年《跨国收养方面保护儿童及合作海牙公约》。</w:t>
      </w:r>
    </w:p>
    <w:p w:rsidR="00503F38" w:rsidRDefault="00503F38" w:rsidP="00503F38">
      <w:pPr>
        <w:pStyle w:val="H1GC"/>
        <w:rPr>
          <w:rFonts w:hint="eastAsia"/>
          <w:lang w:val="fr-CA"/>
        </w:rPr>
      </w:pPr>
      <w:r>
        <w:rPr>
          <w:rFonts w:hint="eastAsia"/>
          <w:lang w:val="fr-CA"/>
        </w:rPr>
        <w:tab/>
        <w:t>F</w:t>
      </w:r>
      <w:r>
        <w:rPr>
          <w:lang w:val="fr-CA"/>
        </w:rPr>
        <w:t>.</w:t>
      </w:r>
      <w:r>
        <w:rPr>
          <w:rFonts w:hint="eastAsia"/>
          <w:lang w:val="fr-CA"/>
        </w:rPr>
        <w:tab/>
      </w:r>
      <w:r>
        <w:rPr>
          <w:rFonts w:hint="eastAsia"/>
          <w:lang w:val="fr-CA"/>
        </w:rPr>
        <w:t>残疾、基本保健和福利</w:t>
      </w:r>
      <w:r>
        <w:rPr>
          <w:rFonts w:hint="eastAsia"/>
          <w:lang w:val="fr-CA"/>
        </w:rPr>
        <w:t>(</w:t>
      </w:r>
      <w:r>
        <w:rPr>
          <w:rFonts w:hint="eastAsia"/>
          <w:lang w:val="fr-CA"/>
        </w:rPr>
        <w:t>《公约》第</w:t>
      </w:r>
      <w:r>
        <w:rPr>
          <w:rFonts w:hint="eastAsia"/>
          <w:lang w:val="fr-CA"/>
        </w:rPr>
        <w:t>6</w:t>
      </w:r>
      <w:r>
        <w:rPr>
          <w:rFonts w:hint="eastAsia"/>
          <w:lang w:val="fr-CA"/>
        </w:rPr>
        <w:t>、</w:t>
      </w:r>
      <w:r>
        <w:rPr>
          <w:rFonts w:hint="eastAsia"/>
          <w:lang w:val="fr-CA"/>
        </w:rPr>
        <w:t>18(</w:t>
      </w:r>
      <w:r>
        <w:rPr>
          <w:rFonts w:hint="eastAsia"/>
          <w:lang w:val="fr-CA"/>
        </w:rPr>
        <w:t>第</w:t>
      </w:r>
      <w:r>
        <w:rPr>
          <w:rFonts w:hint="eastAsia"/>
          <w:lang w:val="fr-CA"/>
        </w:rPr>
        <w:t>3</w:t>
      </w:r>
      <w:r>
        <w:rPr>
          <w:rFonts w:hint="eastAsia"/>
          <w:lang w:val="fr-CA"/>
        </w:rPr>
        <w:t>款</w:t>
      </w:r>
      <w:r>
        <w:rPr>
          <w:rFonts w:hint="eastAsia"/>
          <w:lang w:val="fr-CA"/>
        </w:rPr>
        <w:t>)</w:t>
      </w:r>
      <w:r>
        <w:rPr>
          <w:rFonts w:hint="eastAsia"/>
          <w:lang w:val="fr-CA"/>
        </w:rPr>
        <w:t>、</w:t>
      </w:r>
      <w:r>
        <w:rPr>
          <w:rFonts w:hint="eastAsia"/>
          <w:lang w:val="fr-CA"/>
        </w:rPr>
        <w:t>23</w:t>
      </w:r>
      <w:r>
        <w:rPr>
          <w:rFonts w:hint="eastAsia"/>
          <w:lang w:val="fr-CA"/>
        </w:rPr>
        <w:t>、</w:t>
      </w:r>
      <w:r>
        <w:rPr>
          <w:rFonts w:hint="eastAsia"/>
          <w:lang w:val="fr-CA"/>
        </w:rPr>
        <w:t>24</w:t>
      </w:r>
      <w:r>
        <w:rPr>
          <w:rFonts w:hint="eastAsia"/>
          <w:lang w:val="fr-CA"/>
        </w:rPr>
        <w:t>、</w:t>
      </w:r>
      <w:r>
        <w:rPr>
          <w:rFonts w:hint="eastAsia"/>
          <w:lang w:val="fr-CA"/>
        </w:rPr>
        <w:t>26</w:t>
      </w:r>
      <w:r>
        <w:rPr>
          <w:rFonts w:hint="eastAsia"/>
          <w:lang w:val="fr-CA"/>
        </w:rPr>
        <w:t>、</w:t>
      </w:r>
      <w:r>
        <w:rPr>
          <w:rFonts w:hint="eastAsia"/>
          <w:lang w:val="fr-CA"/>
        </w:rPr>
        <w:t>27(</w:t>
      </w:r>
      <w:r>
        <w:rPr>
          <w:rFonts w:hint="eastAsia"/>
          <w:lang w:val="fr-CA"/>
        </w:rPr>
        <w:t>第</w:t>
      </w:r>
      <w:r>
        <w:rPr>
          <w:rFonts w:hint="eastAsia"/>
          <w:lang w:val="fr-CA"/>
        </w:rPr>
        <w:t>1-3</w:t>
      </w:r>
      <w:r>
        <w:rPr>
          <w:rFonts w:hint="eastAsia"/>
          <w:lang w:val="fr-CA"/>
        </w:rPr>
        <w:t>款</w:t>
      </w:r>
      <w:r>
        <w:rPr>
          <w:rFonts w:hint="eastAsia"/>
          <w:lang w:val="fr-CA"/>
        </w:rPr>
        <w:t>))</w:t>
      </w:r>
    </w:p>
    <w:p w:rsidR="001734F9" w:rsidRPr="001734F9" w:rsidRDefault="001734F9" w:rsidP="001734F9">
      <w:pPr>
        <w:pStyle w:val="H23GC"/>
        <w:rPr>
          <w:rFonts w:hint="eastAsia"/>
          <w:lang w:val="fr-CA"/>
        </w:rPr>
      </w:pPr>
      <w:r>
        <w:rPr>
          <w:rFonts w:hint="eastAsia"/>
          <w:lang w:val="fr-CA"/>
        </w:rPr>
        <w:tab/>
      </w:r>
      <w:r>
        <w:rPr>
          <w:rFonts w:hint="eastAsia"/>
          <w:lang w:val="fr-CA"/>
        </w:rPr>
        <w:tab/>
      </w:r>
      <w:r>
        <w:rPr>
          <w:rFonts w:hint="eastAsia"/>
          <w:lang w:val="fr-CA"/>
        </w:rPr>
        <w:t>残疾儿童</w:t>
      </w:r>
    </w:p>
    <w:p w:rsidR="00503F38" w:rsidRDefault="00503F38" w:rsidP="00503F38">
      <w:pPr>
        <w:pStyle w:val="SingleTxtGC"/>
        <w:rPr>
          <w:rFonts w:hint="eastAsia"/>
          <w:lang w:val="fr-CA"/>
        </w:rPr>
      </w:pPr>
      <w:r>
        <w:rPr>
          <w:rFonts w:hint="eastAsia"/>
          <w:lang w:val="fr-CA"/>
        </w:rPr>
        <w:t>51</w:t>
      </w:r>
      <w:r>
        <w:rPr>
          <w:lang w:val="fr-CA"/>
        </w:rPr>
        <w:t>.</w:t>
      </w:r>
      <w:r w:rsidR="00F32AF8">
        <w:rPr>
          <w:rFonts w:hint="eastAsia"/>
          <w:lang w:val="fr-CA"/>
        </w:rPr>
        <w:t xml:space="preserve">  </w:t>
      </w:r>
      <w:r>
        <w:rPr>
          <w:rFonts w:hint="eastAsia"/>
          <w:lang w:val="fr-CA"/>
        </w:rPr>
        <w:t>委员会重申其以往对歧视残疾儿童</w:t>
      </w:r>
      <w:r w:rsidR="00DC2846">
        <w:rPr>
          <w:rFonts w:hint="eastAsia"/>
          <w:lang w:val="fr-CA"/>
        </w:rPr>
        <w:t>问题</w:t>
      </w:r>
      <w:r>
        <w:rPr>
          <w:rFonts w:hint="eastAsia"/>
          <w:lang w:val="fr-CA"/>
        </w:rPr>
        <w:t>的关注</w:t>
      </w:r>
      <w:r>
        <w:rPr>
          <w:rFonts w:hint="eastAsia"/>
          <w:lang w:val="fr-CA"/>
        </w:rPr>
        <w:t>(CRC/C/15/Add.14</w:t>
      </w:r>
      <w:r w:rsidR="000A5894">
        <w:rPr>
          <w:rFonts w:hint="eastAsia"/>
          <w:lang w:val="fr-CA"/>
        </w:rPr>
        <w:t xml:space="preserve">, </w:t>
      </w:r>
      <w:r w:rsidR="000A5894">
        <w:rPr>
          <w:rFonts w:hint="eastAsia"/>
          <w:lang w:val="fr-CA"/>
        </w:rPr>
        <w:t>第</w:t>
      </w:r>
      <w:r w:rsidR="000A5894">
        <w:rPr>
          <w:rFonts w:hint="eastAsia"/>
          <w:lang w:val="fr-CA"/>
        </w:rPr>
        <w:t>7</w:t>
      </w:r>
      <w:r w:rsidR="000A5894">
        <w:rPr>
          <w:rFonts w:hint="eastAsia"/>
          <w:lang w:val="fr-CA"/>
        </w:rPr>
        <w:t>和</w:t>
      </w:r>
      <w:r w:rsidR="000A5894">
        <w:rPr>
          <w:rFonts w:hint="eastAsia"/>
          <w:lang w:val="fr-CA"/>
        </w:rPr>
        <w:t>15</w:t>
      </w:r>
      <w:r w:rsidR="000A5894">
        <w:rPr>
          <w:rFonts w:hint="eastAsia"/>
          <w:lang w:val="fr-CA"/>
        </w:rPr>
        <w:t>段</w:t>
      </w:r>
      <w:r>
        <w:rPr>
          <w:rFonts w:hint="eastAsia"/>
          <w:lang w:val="fr-CA"/>
        </w:rPr>
        <w:t>)</w:t>
      </w:r>
      <w:r>
        <w:rPr>
          <w:rFonts w:hint="eastAsia"/>
          <w:lang w:val="fr-CA"/>
        </w:rPr>
        <w:t>，并关注缔约国继续对残疾儿童采取社会福利方针。委员会注意到，缔约国向残疾儿童提供</w:t>
      </w:r>
      <w:r w:rsidR="00DC2846">
        <w:rPr>
          <w:rFonts w:hint="eastAsia"/>
          <w:lang w:val="fr-CA"/>
        </w:rPr>
        <w:t>补贴</w:t>
      </w:r>
      <w:r>
        <w:rPr>
          <w:rFonts w:hint="eastAsia"/>
          <w:lang w:val="fr-CA"/>
        </w:rPr>
        <w:t>，然而，它关切地注意到，只有</w:t>
      </w:r>
      <w:r>
        <w:rPr>
          <w:rFonts w:hint="eastAsia"/>
          <w:lang w:val="fr-CA"/>
        </w:rPr>
        <w:t>10%</w:t>
      </w:r>
      <w:r>
        <w:rPr>
          <w:rFonts w:hint="eastAsia"/>
          <w:lang w:val="fr-CA"/>
        </w:rPr>
        <w:t>的残疾儿童得到残疾</w:t>
      </w:r>
      <w:r w:rsidR="00DC2846">
        <w:rPr>
          <w:rFonts w:hint="eastAsia"/>
          <w:lang w:val="fr-CA"/>
        </w:rPr>
        <w:t>补贴</w:t>
      </w:r>
      <w:r>
        <w:rPr>
          <w:rFonts w:hint="eastAsia"/>
          <w:lang w:val="fr-CA"/>
        </w:rPr>
        <w:t>。委员会尤其感到关注的是：</w:t>
      </w:r>
    </w:p>
    <w:p w:rsidR="00503F38" w:rsidRDefault="00503F38" w:rsidP="00F32AF8">
      <w:pPr>
        <w:pStyle w:val="SingleTxtGC"/>
        <w:numPr>
          <w:ilvl w:val="0"/>
          <w:numId w:val="29"/>
        </w:numPr>
        <w:rPr>
          <w:rFonts w:hint="eastAsia"/>
          <w:lang w:val="fr-CA"/>
        </w:rPr>
      </w:pPr>
      <w:r>
        <w:rPr>
          <w:rFonts w:hint="eastAsia"/>
          <w:lang w:val="fr-CA"/>
        </w:rPr>
        <w:t>残疾儿童，尤其是女童和生活在农村地区的儿童，在充分享有其权利方面继续面临多种形式的歧视和严重障碍，包括获得教育、卫生保健和其他社会服务的机会有限；</w:t>
      </w:r>
    </w:p>
    <w:p w:rsidR="00503F38" w:rsidRDefault="00503F38" w:rsidP="00F32AF8">
      <w:pPr>
        <w:pStyle w:val="SingleTxtGC"/>
        <w:numPr>
          <w:ilvl w:val="0"/>
          <w:numId w:val="29"/>
        </w:numPr>
        <w:rPr>
          <w:rFonts w:hint="eastAsia"/>
          <w:lang w:val="fr-CA"/>
        </w:rPr>
      </w:pPr>
      <w:r>
        <w:rPr>
          <w:rFonts w:hint="eastAsia"/>
          <w:lang w:val="fr-CA"/>
        </w:rPr>
        <w:t>确立不同的机构和政策，尤其是国家残疾理事会和</w:t>
      </w:r>
      <w:r>
        <w:rPr>
          <w:rFonts w:hint="eastAsia"/>
          <w:lang w:val="fr-CA"/>
        </w:rPr>
        <w:t>1997</w:t>
      </w:r>
      <w:r>
        <w:rPr>
          <w:rFonts w:hint="eastAsia"/>
          <w:lang w:val="fr-CA"/>
        </w:rPr>
        <w:t>年的《国家残疾问题政策》，并</w:t>
      </w:r>
      <w:r w:rsidR="00DC2846">
        <w:rPr>
          <w:rFonts w:hint="eastAsia"/>
          <w:lang w:val="fr-CA"/>
        </w:rPr>
        <w:t>未</w:t>
      </w:r>
      <w:r>
        <w:rPr>
          <w:rFonts w:hint="eastAsia"/>
          <w:lang w:val="fr-CA"/>
        </w:rPr>
        <w:t>导致对残疾儿童的充分的协调一致行动。注意到国家残疾理事会的任务是监测《国家残疾问题政策》的执行情况，委员会感到遗憾的是，缔约国的报告中缺乏关于该理事会监测活动的资料。</w:t>
      </w:r>
    </w:p>
    <w:p w:rsidR="00503F38" w:rsidRPr="001734F9" w:rsidRDefault="00503F38" w:rsidP="00503F38">
      <w:pPr>
        <w:pStyle w:val="SingleTxtGC"/>
        <w:rPr>
          <w:rFonts w:eastAsia="SimHei" w:hint="eastAsia"/>
          <w:lang w:val="fr-CA"/>
        </w:rPr>
      </w:pPr>
      <w:r w:rsidRPr="001734F9">
        <w:rPr>
          <w:rFonts w:eastAsia="SimHei" w:hint="eastAsia"/>
          <w:lang w:val="fr-CA"/>
        </w:rPr>
        <w:t>52</w:t>
      </w:r>
      <w:r w:rsidRPr="001734F9">
        <w:rPr>
          <w:rFonts w:eastAsia="SimHei"/>
          <w:lang w:val="fr-CA"/>
        </w:rPr>
        <w:t>.</w:t>
      </w:r>
      <w:r w:rsidR="00F32AF8" w:rsidRPr="001734F9">
        <w:rPr>
          <w:rFonts w:eastAsia="SimHei" w:hint="eastAsia"/>
          <w:lang w:val="fr-CA"/>
        </w:rPr>
        <w:t xml:space="preserve">  </w:t>
      </w:r>
      <w:r w:rsidRPr="001734F9">
        <w:rPr>
          <w:rFonts w:eastAsia="SimHei" w:hint="eastAsia"/>
          <w:lang w:val="fr-CA"/>
        </w:rPr>
        <w:t>委员会回顾其第</w:t>
      </w:r>
      <w:r w:rsidRPr="001734F9">
        <w:rPr>
          <w:rFonts w:eastAsia="SimHei" w:hint="eastAsia"/>
          <w:lang w:val="fr-CA"/>
        </w:rPr>
        <w:t>9</w:t>
      </w:r>
      <w:r w:rsidRPr="001734F9">
        <w:rPr>
          <w:rFonts w:eastAsia="SimHei" w:hint="eastAsia"/>
          <w:lang w:val="fr-CA"/>
        </w:rPr>
        <w:t>号一般性意见</w:t>
      </w:r>
      <w:r w:rsidRPr="001734F9">
        <w:rPr>
          <w:rFonts w:eastAsia="SimHei" w:hint="eastAsia"/>
          <w:lang w:val="fr-CA"/>
        </w:rPr>
        <w:t>(CRC/C/GC/9</w:t>
      </w:r>
      <w:r w:rsidRPr="001734F9">
        <w:rPr>
          <w:rFonts w:eastAsia="SimHei" w:hint="eastAsia"/>
          <w:lang w:val="fr-CA"/>
        </w:rPr>
        <w:t>和</w:t>
      </w:r>
      <w:r w:rsidRPr="001734F9">
        <w:rPr>
          <w:rFonts w:eastAsia="SimHei" w:hint="eastAsia"/>
          <w:lang w:val="fr-CA"/>
        </w:rPr>
        <w:t>Corr.</w:t>
      </w:r>
      <w:r w:rsidR="0077076A" w:rsidRPr="001734F9">
        <w:rPr>
          <w:rFonts w:eastAsia="SimHei" w:hint="eastAsia"/>
          <w:lang w:val="fr-CA"/>
        </w:rPr>
        <w:t>1,</w:t>
      </w:r>
      <w:r w:rsidRPr="001734F9">
        <w:rPr>
          <w:rFonts w:eastAsia="SimHei" w:hint="eastAsia"/>
          <w:lang w:val="fr-CA"/>
        </w:rPr>
        <w:t xml:space="preserve"> 2006)</w:t>
      </w:r>
      <w:r w:rsidRPr="001734F9">
        <w:rPr>
          <w:rFonts w:eastAsia="SimHei" w:hint="eastAsia"/>
          <w:lang w:val="fr-CA"/>
        </w:rPr>
        <w:t>，敦促缔约国在残疾人问题上采取以人权为基础的方针，尤其建议：</w:t>
      </w:r>
    </w:p>
    <w:p w:rsidR="00503F38" w:rsidRPr="001734F9" w:rsidRDefault="00503F38" w:rsidP="00F32AF8">
      <w:pPr>
        <w:pStyle w:val="SingleTxtGC"/>
        <w:numPr>
          <w:ilvl w:val="0"/>
          <w:numId w:val="28"/>
        </w:numPr>
        <w:rPr>
          <w:rFonts w:eastAsia="SimHei" w:hint="eastAsia"/>
          <w:lang w:val="fr-CA"/>
        </w:rPr>
      </w:pPr>
      <w:r w:rsidRPr="001734F9">
        <w:rPr>
          <w:rFonts w:eastAsia="SimHei" w:hint="eastAsia"/>
          <w:lang w:val="fr-CA"/>
        </w:rPr>
        <w:t>确保关于儿童问题的所有立法，包括拟议的《儿童保育和保护法案》，明文禁止出于残疾理由的歧视，并在各部之间就残疾儿童权利制定全面和协调的方案；</w:t>
      </w:r>
    </w:p>
    <w:p w:rsidR="00503F38" w:rsidRPr="001734F9" w:rsidRDefault="00503F38" w:rsidP="00F32AF8">
      <w:pPr>
        <w:pStyle w:val="SingleTxtGC"/>
        <w:numPr>
          <w:ilvl w:val="0"/>
          <w:numId w:val="28"/>
        </w:numPr>
        <w:rPr>
          <w:rFonts w:eastAsia="SimHei" w:hint="eastAsia"/>
          <w:lang w:val="fr-CA"/>
        </w:rPr>
      </w:pPr>
      <w:r w:rsidRPr="001734F9">
        <w:rPr>
          <w:rFonts w:eastAsia="SimHei" w:hint="eastAsia"/>
          <w:lang w:val="fr-CA"/>
        </w:rPr>
        <w:t>确保残疾儿童能够行使其受教育权，使他们在最大可能程度上被纳入主流教育体系，为此</w:t>
      </w:r>
      <w:r w:rsidR="00DC2846" w:rsidRPr="001734F9">
        <w:rPr>
          <w:rFonts w:eastAsia="SimHei" w:hint="eastAsia"/>
          <w:lang w:val="fr-CA"/>
        </w:rPr>
        <w:t>应</w:t>
      </w:r>
      <w:r w:rsidRPr="001734F9">
        <w:rPr>
          <w:rFonts w:eastAsia="SimHei" w:hint="eastAsia"/>
          <w:lang w:val="fr-CA"/>
        </w:rPr>
        <w:t>配备接受过专门培训的教师，增加残疾儿童设施，改善学校的无障碍通行状况；</w:t>
      </w:r>
    </w:p>
    <w:p w:rsidR="00503F38" w:rsidRPr="001734F9" w:rsidRDefault="00503F38" w:rsidP="00F32AF8">
      <w:pPr>
        <w:pStyle w:val="SingleTxtGC"/>
        <w:numPr>
          <w:ilvl w:val="0"/>
          <w:numId w:val="28"/>
        </w:numPr>
        <w:rPr>
          <w:rFonts w:eastAsia="SimHei" w:hint="eastAsia"/>
          <w:lang w:val="fr-CA"/>
        </w:rPr>
      </w:pPr>
      <w:r w:rsidRPr="001734F9">
        <w:rPr>
          <w:rFonts w:eastAsia="SimHei" w:hint="eastAsia"/>
          <w:lang w:val="fr-CA"/>
        </w:rPr>
        <w:t>在侵犯残疾儿童权利案件中提供有效补救，确保所有残疾儿童，包括女童和她们的家长和</w:t>
      </w:r>
      <w:r w:rsidRPr="001734F9">
        <w:rPr>
          <w:rFonts w:eastAsia="SimHei" w:hint="eastAsia"/>
          <w:lang w:val="fr-CA"/>
        </w:rPr>
        <w:t>/</w:t>
      </w:r>
      <w:r w:rsidRPr="001734F9">
        <w:rPr>
          <w:rFonts w:eastAsia="SimHei" w:hint="eastAsia"/>
          <w:lang w:val="fr-CA"/>
        </w:rPr>
        <w:t>或其他抚养者可方便获得这些补救；</w:t>
      </w:r>
    </w:p>
    <w:p w:rsidR="00503F38" w:rsidRPr="001734F9" w:rsidRDefault="00503F38" w:rsidP="00F32AF8">
      <w:pPr>
        <w:pStyle w:val="SingleTxtGC"/>
        <w:numPr>
          <w:ilvl w:val="0"/>
          <w:numId w:val="28"/>
        </w:numPr>
        <w:rPr>
          <w:rFonts w:eastAsia="SimHei" w:hint="eastAsia"/>
          <w:lang w:val="fr-CA"/>
        </w:rPr>
      </w:pPr>
      <w:r w:rsidRPr="001734F9">
        <w:rPr>
          <w:rFonts w:eastAsia="SimHei" w:hint="eastAsia"/>
          <w:lang w:val="fr-CA"/>
        </w:rPr>
        <w:t>迅速执行卫生和社会服务体系</w:t>
      </w:r>
      <w:r w:rsidRPr="001734F9">
        <w:rPr>
          <w:rFonts w:eastAsia="SimHei" w:hint="eastAsia"/>
          <w:lang w:val="fr-CA"/>
        </w:rPr>
        <w:t>2008</w:t>
      </w:r>
      <w:r w:rsidRPr="001734F9">
        <w:rPr>
          <w:rFonts w:eastAsia="SimHei" w:hint="eastAsia"/>
          <w:lang w:val="fr-CA"/>
        </w:rPr>
        <w:t>年提出的一系列政策和行政建议，包括改革国家卫生保健制度，以改善对残疾人的卫生保健服务；此外，缔约国应</w:t>
      </w:r>
      <w:r w:rsidR="00DC2846" w:rsidRPr="001734F9">
        <w:rPr>
          <w:rFonts w:eastAsia="SimHei" w:hint="eastAsia"/>
          <w:lang w:val="fr-CA"/>
        </w:rPr>
        <w:t>加强努力</w:t>
      </w:r>
      <w:r w:rsidRPr="001734F9">
        <w:rPr>
          <w:rFonts w:eastAsia="SimHei" w:hint="eastAsia"/>
          <w:lang w:val="fr-CA"/>
        </w:rPr>
        <w:t>，确保提供必要的专业人员</w:t>
      </w:r>
      <w:r w:rsidRPr="001734F9">
        <w:rPr>
          <w:rFonts w:eastAsia="SimHei" w:hint="eastAsia"/>
          <w:lang w:val="fr-CA"/>
        </w:rPr>
        <w:t>(</w:t>
      </w:r>
      <w:r w:rsidRPr="001734F9">
        <w:rPr>
          <w:rFonts w:eastAsia="SimHei" w:hint="eastAsia"/>
          <w:lang w:val="fr-CA"/>
        </w:rPr>
        <w:t>即残疾问题专家</w:t>
      </w:r>
      <w:r w:rsidRPr="001734F9">
        <w:rPr>
          <w:rFonts w:eastAsia="SimHei" w:hint="eastAsia"/>
          <w:lang w:val="fr-CA"/>
        </w:rPr>
        <w:t>)</w:t>
      </w:r>
      <w:r w:rsidRPr="001734F9">
        <w:rPr>
          <w:rFonts w:eastAsia="SimHei" w:hint="eastAsia"/>
          <w:lang w:val="fr-CA"/>
        </w:rPr>
        <w:t>和财政资源，尤其是在地方一级，同时宣传和推广以社区为基础的卫生服务方案，包括向父母、照料者和家长支持小组进行宣传和推广；</w:t>
      </w:r>
    </w:p>
    <w:p w:rsidR="00503F38" w:rsidRPr="001734F9" w:rsidRDefault="00503F38" w:rsidP="00F32AF8">
      <w:pPr>
        <w:pStyle w:val="SingleTxtGC"/>
        <w:numPr>
          <w:ilvl w:val="0"/>
          <w:numId w:val="28"/>
        </w:numPr>
        <w:rPr>
          <w:rFonts w:eastAsia="SimHei" w:hint="eastAsia"/>
          <w:lang w:val="fr-CA"/>
        </w:rPr>
      </w:pPr>
      <w:r w:rsidRPr="001734F9">
        <w:rPr>
          <w:rFonts w:eastAsia="SimHei" w:hint="eastAsia"/>
          <w:lang w:val="fr-CA"/>
        </w:rPr>
        <w:t>以广大公众和特殊的专业人员小组</w:t>
      </w:r>
      <w:r w:rsidR="00DC2846" w:rsidRPr="001734F9">
        <w:rPr>
          <w:rFonts w:eastAsia="SimHei" w:hint="eastAsia"/>
          <w:lang w:val="fr-CA"/>
        </w:rPr>
        <w:t>为对象，开展提高意识和教育活动，</w:t>
      </w:r>
      <w:r w:rsidRPr="001734F9">
        <w:rPr>
          <w:rFonts w:eastAsia="SimHei" w:hint="eastAsia"/>
          <w:lang w:val="fr-CA"/>
        </w:rPr>
        <w:t>以防止和消除事实上对残疾儿童的歧视。</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卫生和卫生服务</w:t>
      </w:r>
    </w:p>
    <w:p w:rsidR="00503F38" w:rsidRDefault="00503F38" w:rsidP="00503F38">
      <w:pPr>
        <w:pStyle w:val="SingleTxtGC"/>
        <w:rPr>
          <w:rFonts w:hint="eastAsia"/>
          <w:lang w:val="fr-CA"/>
        </w:rPr>
      </w:pPr>
      <w:r>
        <w:rPr>
          <w:rFonts w:hint="eastAsia"/>
          <w:lang w:val="fr-CA"/>
        </w:rPr>
        <w:t>53</w:t>
      </w:r>
      <w:r>
        <w:rPr>
          <w:lang w:val="fr-CA"/>
        </w:rPr>
        <w:t>.</w:t>
      </w:r>
      <w:r w:rsidR="00F32AF8">
        <w:rPr>
          <w:rFonts w:hint="eastAsia"/>
          <w:lang w:val="fr-CA"/>
        </w:rPr>
        <w:t xml:space="preserve">  </w:t>
      </w:r>
      <w:r>
        <w:rPr>
          <w:rFonts w:hint="eastAsia"/>
          <w:lang w:val="fr-CA"/>
        </w:rPr>
        <w:t>委员会注意到</w:t>
      </w:r>
      <w:r w:rsidR="00DC2846">
        <w:rPr>
          <w:rFonts w:hint="eastAsia"/>
          <w:lang w:val="fr-CA"/>
        </w:rPr>
        <w:t>作为积极步骤，</w:t>
      </w:r>
      <w:r>
        <w:rPr>
          <w:rFonts w:hint="eastAsia"/>
          <w:lang w:val="fr-CA"/>
        </w:rPr>
        <w:t>为促进健康而制定的国家《战略计划</w:t>
      </w:r>
      <w:r>
        <w:rPr>
          <w:rFonts w:hint="eastAsia"/>
          <w:lang w:val="fr-CA"/>
        </w:rPr>
        <w:t>(2009-2013</w:t>
      </w:r>
      <w:r>
        <w:rPr>
          <w:rFonts w:hint="eastAsia"/>
          <w:lang w:val="fr-CA"/>
        </w:rPr>
        <w:t>年</w:t>
      </w:r>
      <w:r>
        <w:rPr>
          <w:rFonts w:hint="eastAsia"/>
          <w:lang w:val="fr-CA"/>
        </w:rPr>
        <w:t>)</w:t>
      </w:r>
      <w:r>
        <w:rPr>
          <w:rFonts w:hint="eastAsia"/>
          <w:lang w:val="fr-CA"/>
        </w:rPr>
        <w:t>》。然而，它感到关注的是，孕产妇死亡率居高不下、儿童营养不良情况严重、获得卫生设施和洁净水的机会有限、卫生设施标准低下，以及生活在农村和边远地区的儿童的健康差异。委员会还对卫生部门人力资源的缺口以及卫生预算</w:t>
      </w:r>
      <w:r w:rsidR="00DC2846">
        <w:rPr>
          <w:rFonts w:hint="eastAsia"/>
          <w:lang w:val="fr-CA"/>
        </w:rPr>
        <w:t>分配的效率</w:t>
      </w:r>
      <w:r>
        <w:rPr>
          <w:rFonts w:hint="eastAsia"/>
          <w:lang w:val="fr-CA"/>
        </w:rPr>
        <w:t>感到关切。</w:t>
      </w:r>
    </w:p>
    <w:p w:rsidR="00503F38" w:rsidRPr="001734F9" w:rsidRDefault="00503F38" w:rsidP="00503F38">
      <w:pPr>
        <w:pStyle w:val="SingleTxtGC"/>
        <w:rPr>
          <w:rFonts w:eastAsia="SimHei" w:hint="eastAsia"/>
          <w:lang w:val="fr-CA"/>
        </w:rPr>
      </w:pPr>
      <w:r w:rsidRPr="001734F9">
        <w:rPr>
          <w:rFonts w:eastAsia="SimHei" w:hint="eastAsia"/>
          <w:lang w:val="fr-CA"/>
        </w:rPr>
        <w:t>54</w:t>
      </w:r>
      <w:r w:rsidRPr="001734F9">
        <w:rPr>
          <w:rFonts w:eastAsia="SimHei"/>
          <w:lang w:val="fr-CA"/>
        </w:rPr>
        <w:t>.</w:t>
      </w:r>
      <w:r w:rsidR="00F32AF8" w:rsidRPr="001734F9">
        <w:rPr>
          <w:rFonts w:eastAsia="SimHei" w:hint="eastAsia"/>
          <w:lang w:val="fr-CA"/>
        </w:rPr>
        <w:t xml:space="preserve">  </w:t>
      </w:r>
      <w:r w:rsidRPr="001734F9">
        <w:rPr>
          <w:rFonts w:eastAsia="SimHei" w:hint="eastAsia"/>
          <w:lang w:val="fr-CA"/>
        </w:rPr>
        <w:t>委员会建议缔约国采取一切必要措施，确保所有儿童有同样机</w:t>
      </w:r>
      <w:r w:rsidR="000809F4" w:rsidRPr="001734F9">
        <w:rPr>
          <w:rFonts w:eastAsia="SimHei" w:hint="eastAsia"/>
          <w:lang w:val="fr-CA"/>
        </w:rPr>
        <w:t>会享有同等质量的卫生服务，特别关注弱势儿童，尤其是生活在贫困</w:t>
      </w:r>
      <w:r w:rsidRPr="001734F9">
        <w:rPr>
          <w:rFonts w:eastAsia="SimHei" w:hint="eastAsia"/>
          <w:lang w:val="fr-CA"/>
        </w:rPr>
        <w:t>状态下和农村地区的儿童。它还敦促缔约国解决现有卫生欠缺中的社会经济不利条件和其他根本原因。尤其是，委员会建议缔约国：</w:t>
      </w:r>
    </w:p>
    <w:p w:rsidR="00503F38" w:rsidRPr="001734F9" w:rsidRDefault="00503F38" w:rsidP="00F32AF8">
      <w:pPr>
        <w:pStyle w:val="SingleTxtGC"/>
        <w:numPr>
          <w:ilvl w:val="0"/>
          <w:numId w:val="27"/>
        </w:numPr>
        <w:rPr>
          <w:rFonts w:eastAsia="SimHei" w:hint="eastAsia"/>
          <w:lang w:val="fr-CA"/>
        </w:rPr>
      </w:pPr>
      <w:r w:rsidRPr="001734F9">
        <w:rPr>
          <w:rFonts w:eastAsia="SimHei" w:hint="eastAsia"/>
          <w:lang w:val="fr-CA"/>
        </w:rPr>
        <w:t>加强努力，作为当务之急，消除高发的儿童营养不良，同时制定教育方案，包括开展相关运动，帮助父母了解基本的儿童保健和营养、卫生和环境卫生以及生殖健康信息；</w:t>
      </w:r>
    </w:p>
    <w:p w:rsidR="00503F38" w:rsidRPr="001734F9" w:rsidRDefault="00503F38" w:rsidP="00F32AF8">
      <w:pPr>
        <w:pStyle w:val="SingleTxtGC"/>
        <w:numPr>
          <w:ilvl w:val="0"/>
          <w:numId w:val="27"/>
        </w:numPr>
        <w:rPr>
          <w:rFonts w:eastAsia="SimHei" w:hint="eastAsia"/>
          <w:lang w:val="fr-CA"/>
        </w:rPr>
      </w:pPr>
      <w:r w:rsidRPr="001734F9">
        <w:rPr>
          <w:rFonts w:eastAsia="SimHei" w:hint="eastAsia"/>
          <w:lang w:val="fr-CA"/>
        </w:rPr>
        <w:t>除其他途径外，寻求儿童基金会和世界卫生组织</w:t>
      </w:r>
      <w:r w:rsidRPr="001734F9">
        <w:rPr>
          <w:rFonts w:eastAsia="SimHei" w:hint="eastAsia"/>
          <w:lang w:val="fr-CA"/>
        </w:rPr>
        <w:t>(</w:t>
      </w:r>
      <w:r w:rsidRPr="001734F9">
        <w:rPr>
          <w:rFonts w:eastAsia="SimHei" w:hint="eastAsia"/>
          <w:lang w:val="fr-CA"/>
        </w:rPr>
        <w:t>世卫组织</w:t>
      </w:r>
      <w:r w:rsidRPr="001734F9">
        <w:rPr>
          <w:rFonts w:eastAsia="SimHei" w:hint="eastAsia"/>
          <w:lang w:val="fr-CA"/>
        </w:rPr>
        <w:t>)</w:t>
      </w:r>
      <w:r w:rsidRPr="001734F9">
        <w:rPr>
          <w:rFonts w:eastAsia="SimHei" w:hint="eastAsia"/>
          <w:lang w:val="fr-CA"/>
        </w:rPr>
        <w:t>等组织在这方面的财政和技术援助；</w:t>
      </w:r>
    </w:p>
    <w:p w:rsidR="00503F38" w:rsidRPr="001734F9" w:rsidRDefault="00503F38" w:rsidP="00F32AF8">
      <w:pPr>
        <w:pStyle w:val="SingleTxtGC"/>
        <w:numPr>
          <w:ilvl w:val="0"/>
          <w:numId w:val="27"/>
        </w:numPr>
        <w:rPr>
          <w:rFonts w:eastAsia="SimHei" w:hint="eastAsia"/>
          <w:lang w:val="fr-CA"/>
        </w:rPr>
      </w:pPr>
      <w:r w:rsidRPr="001734F9">
        <w:rPr>
          <w:rFonts w:eastAsia="SimHei" w:hint="eastAsia"/>
          <w:lang w:val="fr-CA"/>
        </w:rPr>
        <w:t>增进对孕产妇保健服务的享有，尤其是农村地区，为此，应改善卫生基础设施，并增加在区级及以下各级卫生设施中的产科急诊、新生儿保健和技术熟练的接生员的提供和获取；此外</w:t>
      </w:r>
      <w:r w:rsidR="00DC2846" w:rsidRPr="001734F9">
        <w:rPr>
          <w:rFonts w:eastAsia="SimHei" w:hint="eastAsia"/>
          <w:lang w:val="fr-CA"/>
        </w:rPr>
        <w:t>，采取特别措施，</w:t>
      </w:r>
      <w:r w:rsidRPr="001734F9">
        <w:rPr>
          <w:rFonts w:eastAsia="SimHei" w:hint="eastAsia"/>
          <w:lang w:val="fr-CA"/>
        </w:rPr>
        <w:t>方便怀孕的青少年获得性和生殖卫生保健；</w:t>
      </w:r>
    </w:p>
    <w:p w:rsidR="00503F38" w:rsidRDefault="00503F38" w:rsidP="00F32AF8">
      <w:pPr>
        <w:pStyle w:val="SingleTxtGC"/>
        <w:numPr>
          <w:ilvl w:val="0"/>
          <w:numId w:val="27"/>
        </w:numPr>
        <w:rPr>
          <w:rFonts w:hint="eastAsia"/>
          <w:lang w:val="fr-CA"/>
        </w:rPr>
      </w:pPr>
      <w:r w:rsidRPr="001734F9">
        <w:rPr>
          <w:rFonts w:eastAsia="SimHei" w:hint="eastAsia"/>
          <w:lang w:val="fr-CA"/>
        </w:rPr>
        <w:t>落实享有安全饮用水和卫生设施的人权特别报告员的建议</w:t>
      </w:r>
      <w:r w:rsidRPr="001734F9">
        <w:rPr>
          <w:rFonts w:eastAsia="SimHei" w:hint="eastAsia"/>
          <w:lang w:val="fr-CA"/>
        </w:rPr>
        <w:t>(A/HRC/21/42/Add.3)</w:t>
      </w:r>
      <w:r w:rsidRPr="001734F9">
        <w:rPr>
          <w:rFonts w:eastAsia="SimHei" w:hint="eastAsia"/>
          <w:lang w:val="fr-CA"/>
        </w:rPr>
        <w:t>，尤其是关于延长增进和保护经济、社会和文化权利，包括水权和卫生设施权监察员的任期的建议</w:t>
      </w:r>
      <w:r w:rsidRPr="001734F9">
        <w:rPr>
          <w:rFonts w:eastAsia="SimHei" w:hint="eastAsia"/>
          <w:lang w:val="fr-CA"/>
        </w:rPr>
        <w:t>(</w:t>
      </w:r>
      <w:r w:rsidRPr="001734F9">
        <w:rPr>
          <w:rFonts w:eastAsia="SimHei" w:hint="eastAsia"/>
          <w:lang w:val="fr-CA"/>
        </w:rPr>
        <w:t>同上第</w:t>
      </w:r>
      <w:r w:rsidRPr="001734F9">
        <w:rPr>
          <w:rFonts w:eastAsia="SimHei" w:hint="eastAsia"/>
          <w:lang w:val="fr-CA"/>
        </w:rPr>
        <w:t>68</w:t>
      </w:r>
      <w:r w:rsidRPr="001734F9">
        <w:rPr>
          <w:rFonts w:eastAsia="SimHei"/>
          <w:lang w:val="fr-CA"/>
        </w:rPr>
        <w:t>(b)</w:t>
      </w:r>
      <w:r w:rsidRPr="001734F9">
        <w:rPr>
          <w:rFonts w:eastAsia="SimHei" w:hint="eastAsia"/>
          <w:lang w:val="fr-CA"/>
        </w:rPr>
        <w:t>段</w:t>
      </w:r>
      <w:r w:rsidRPr="001734F9">
        <w:rPr>
          <w:rFonts w:eastAsia="SimHei" w:hint="eastAsia"/>
          <w:lang w:val="fr-CA"/>
        </w:rPr>
        <w:t>)</w:t>
      </w:r>
      <w:r>
        <w:rPr>
          <w:rFonts w:hint="eastAsia"/>
          <w:lang w:val="fr-CA"/>
        </w:rPr>
        <w:t>。</w:t>
      </w:r>
    </w:p>
    <w:p w:rsidR="00503F38" w:rsidRDefault="00503F38" w:rsidP="00503F38">
      <w:pPr>
        <w:pStyle w:val="H23GC"/>
        <w:rPr>
          <w:rFonts w:hint="eastAsia"/>
          <w:lang w:val="fr-CA"/>
        </w:rPr>
      </w:pPr>
      <w:r>
        <w:rPr>
          <w:rFonts w:hint="eastAsia"/>
          <w:lang w:val="fr-CA"/>
        </w:rPr>
        <w:tab/>
      </w:r>
      <w:r>
        <w:rPr>
          <w:rFonts w:hint="eastAsia"/>
          <w:lang w:val="fr-CA"/>
        </w:rPr>
        <w:tab/>
      </w:r>
      <w:r>
        <w:rPr>
          <w:rFonts w:hint="eastAsia"/>
          <w:lang w:val="fr-CA"/>
        </w:rPr>
        <w:t>精神卫生</w:t>
      </w:r>
    </w:p>
    <w:p w:rsidR="00503F38" w:rsidRDefault="00503F38" w:rsidP="00503F38">
      <w:pPr>
        <w:pStyle w:val="SingleTxtGC"/>
        <w:rPr>
          <w:rFonts w:hint="eastAsia"/>
          <w:lang w:val="fr-CA"/>
        </w:rPr>
      </w:pPr>
      <w:r>
        <w:rPr>
          <w:rFonts w:hint="eastAsia"/>
          <w:lang w:val="fr-CA"/>
        </w:rPr>
        <w:t>55</w:t>
      </w:r>
      <w:r>
        <w:rPr>
          <w:lang w:val="fr-CA"/>
        </w:rPr>
        <w:t>.</w:t>
      </w:r>
      <w:r w:rsidR="00F32AF8">
        <w:rPr>
          <w:rFonts w:hint="eastAsia"/>
          <w:lang w:val="fr-CA"/>
        </w:rPr>
        <w:t xml:space="preserve">  </w:t>
      </w:r>
      <w:r>
        <w:rPr>
          <w:rFonts w:hint="eastAsia"/>
          <w:lang w:val="fr-CA"/>
        </w:rPr>
        <w:t>委员会感到震惊的是，在缔约国，儿童自杀现象很严重。委员会深为关切地注意到卫生和社会服务部评估认为，近年来青年人的自杀</w:t>
      </w:r>
      <w:r w:rsidR="00447D82">
        <w:rPr>
          <w:rFonts w:hint="eastAsia"/>
          <w:lang w:val="fr-CA"/>
        </w:rPr>
        <w:t>率</w:t>
      </w:r>
      <w:r>
        <w:rPr>
          <w:rFonts w:hint="eastAsia"/>
          <w:lang w:val="fr-CA"/>
        </w:rPr>
        <w:t>提高了。委员会还感到关切的是，缺乏关于精神卫生问题的数据，学校和农村地区训练有素的精神卫生医生不足，</w:t>
      </w:r>
      <w:r w:rsidR="00447D82">
        <w:rPr>
          <w:rFonts w:hint="eastAsia"/>
          <w:lang w:val="fr-CA"/>
        </w:rPr>
        <w:t>从事</w:t>
      </w:r>
      <w:r>
        <w:rPr>
          <w:rFonts w:hint="eastAsia"/>
          <w:lang w:val="fr-CA"/>
        </w:rPr>
        <w:t>儿童工作</w:t>
      </w:r>
      <w:r w:rsidR="00447D82">
        <w:rPr>
          <w:rFonts w:hint="eastAsia"/>
          <w:lang w:val="fr-CA"/>
        </w:rPr>
        <w:t>的</w:t>
      </w:r>
      <w:r>
        <w:rPr>
          <w:rFonts w:hint="eastAsia"/>
          <w:lang w:val="fr-CA"/>
        </w:rPr>
        <w:t>专业人员</w:t>
      </w:r>
      <w:r w:rsidR="00447D82">
        <w:rPr>
          <w:rFonts w:hint="eastAsia"/>
          <w:lang w:val="fr-CA"/>
        </w:rPr>
        <w:t>对</w:t>
      </w:r>
      <w:r>
        <w:rPr>
          <w:rFonts w:hint="eastAsia"/>
          <w:lang w:val="fr-CA"/>
        </w:rPr>
        <w:t>查明和解决精神卫生问题</w:t>
      </w:r>
      <w:r w:rsidR="00447D82">
        <w:rPr>
          <w:rFonts w:hint="eastAsia"/>
          <w:lang w:val="fr-CA"/>
        </w:rPr>
        <w:t>的重要性认识有限。</w:t>
      </w:r>
    </w:p>
    <w:p w:rsidR="00503F38" w:rsidRPr="00742757" w:rsidRDefault="00503F38" w:rsidP="00503F38">
      <w:pPr>
        <w:pStyle w:val="SingleTxtGC"/>
        <w:rPr>
          <w:rFonts w:eastAsia="SimHei" w:hint="eastAsia"/>
          <w:lang w:val="en-GB"/>
        </w:rPr>
      </w:pPr>
      <w:r w:rsidRPr="00742757">
        <w:rPr>
          <w:rFonts w:eastAsia="SimHei" w:hint="eastAsia"/>
        </w:rPr>
        <w:t>56</w:t>
      </w:r>
      <w:r w:rsidRPr="00742757">
        <w:rPr>
          <w:rFonts w:eastAsia="SimHei"/>
        </w:rPr>
        <w:t>.</w:t>
      </w:r>
      <w:r w:rsidR="00F32AF8" w:rsidRPr="00742757">
        <w:rPr>
          <w:rFonts w:eastAsia="SimHei" w:hint="eastAsia"/>
        </w:rPr>
        <w:t xml:space="preserve">  </w:t>
      </w:r>
      <w:r w:rsidR="00447D82" w:rsidRPr="00742757">
        <w:rPr>
          <w:rFonts w:eastAsia="SimHei" w:hint="eastAsia"/>
          <w:lang w:val="en-GB"/>
        </w:rPr>
        <w:t>委员会建议缔约国</w:t>
      </w:r>
      <w:r w:rsidRPr="00742757">
        <w:rPr>
          <w:rFonts w:eastAsia="SimHei"/>
          <w:lang w:val="en-GB"/>
        </w:rPr>
        <w:t>：</w:t>
      </w:r>
    </w:p>
    <w:p w:rsidR="00503F38" w:rsidRPr="00742757" w:rsidRDefault="00447D82" w:rsidP="00687276">
      <w:pPr>
        <w:pStyle w:val="SingleTxtGC"/>
        <w:numPr>
          <w:ilvl w:val="0"/>
          <w:numId w:val="36"/>
        </w:numPr>
        <w:rPr>
          <w:rFonts w:eastAsia="SimHei"/>
          <w:lang w:val="en-GB"/>
        </w:rPr>
      </w:pPr>
      <w:r w:rsidRPr="00742757">
        <w:rPr>
          <w:rFonts w:eastAsia="SimHei" w:hint="eastAsia"/>
          <w:lang w:val="en-GB"/>
        </w:rPr>
        <w:t>立即审查纳米比亚的精神卫生政策，通过世卫组织建议的全面的国家儿童精神卫生政策，确保在初级卫生保健、学校、社区和体恤儿童的门诊和住院精神卫生服务中，促进精神卫生、咨询和预防精神疾患成为该政策的特色</w:t>
      </w:r>
      <w:r w:rsidR="00503F38" w:rsidRPr="00742757">
        <w:rPr>
          <w:rFonts w:eastAsia="SimHei"/>
          <w:lang w:val="en-GB"/>
        </w:rPr>
        <w:t>；</w:t>
      </w:r>
    </w:p>
    <w:p w:rsidR="00503F38" w:rsidRPr="00742757" w:rsidRDefault="00447D82" w:rsidP="00687276">
      <w:pPr>
        <w:pStyle w:val="SingleTxtGC"/>
        <w:numPr>
          <w:ilvl w:val="0"/>
          <w:numId w:val="36"/>
        </w:numPr>
        <w:rPr>
          <w:rFonts w:eastAsia="SimHei" w:hint="eastAsia"/>
          <w:lang w:val="en-GB"/>
        </w:rPr>
      </w:pPr>
      <w:r w:rsidRPr="00742757">
        <w:rPr>
          <w:rFonts w:eastAsia="SimHei" w:hint="eastAsia"/>
          <w:lang w:val="en-GB"/>
        </w:rPr>
        <w:t>立即</w:t>
      </w:r>
      <w:r w:rsidR="00687276" w:rsidRPr="00742757">
        <w:rPr>
          <w:rFonts w:eastAsia="SimHei" w:hint="eastAsia"/>
          <w:lang w:val="en-GB"/>
        </w:rPr>
        <w:t>采取</w:t>
      </w:r>
      <w:r w:rsidRPr="00742757">
        <w:rPr>
          <w:rFonts w:eastAsia="SimHei" w:hint="eastAsia"/>
          <w:lang w:val="en-GB"/>
        </w:rPr>
        <w:t>行动</w:t>
      </w:r>
      <w:r w:rsidR="00687276" w:rsidRPr="00742757">
        <w:rPr>
          <w:rFonts w:eastAsia="SimHei" w:hint="eastAsia"/>
          <w:lang w:val="en-GB"/>
        </w:rPr>
        <w:t>，以加强努力，防止青少年自杀倾向，为此，应在学校和社区中增加心理咨询服务和社会工作者，确保所有从事儿童工作的专业人员都受到适当培训，以查明和处理早期自杀倾向和精神卫生问题</w:t>
      </w:r>
      <w:r w:rsidR="00503F38" w:rsidRPr="00742757">
        <w:rPr>
          <w:rFonts w:eastAsia="SimHei" w:hint="eastAsia"/>
          <w:lang w:val="en-GB"/>
        </w:rPr>
        <w:t>；</w:t>
      </w:r>
    </w:p>
    <w:p w:rsidR="00503F38" w:rsidRPr="00742757" w:rsidRDefault="00503F38" w:rsidP="00687276">
      <w:pPr>
        <w:pStyle w:val="SingleTxtGC"/>
        <w:numPr>
          <w:ilvl w:val="0"/>
          <w:numId w:val="36"/>
        </w:numPr>
        <w:rPr>
          <w:rFonts w:eastAsia="SimHei" w:hint="eastAsia"/>
          <w:lang w:val="en-GB"/>
        </w:rPr>
      </w:pPr>
      <w:r w:rsidRPr="00742757">
        <w:rPr>
          <w:rFonts w:eastAsia="SimHei" w:hint="eastAsia"/>
          <w:lang w:val="en-GB"/>
        </w:rPr>
        <w:t>寻求世卫组织以及其他国家和国际机构的技术援助，以制定和执行关于儿童，包括有学习障碍的儿童的精神卫生政策和方案。</w:t>
      </w:r>
    </w:p>
    <w:p w:rsidR="00503F38" w:rsidRDefault="00503F38" w:rsidP="00503F38">
      <w:pPr>
        <w:pStyle w:val="H23GC"/>
        <w:rPr>
          <w:rFonts w:hint="eastAsia"/>
          <w:lang w:val="en-GB"/>
        </w:rPr>
      </w:pPr>
      <w:r>
        <w:rPr>
          <w:rFonts w:hint="eastAsia"/>
          <w:lang w:val="en-GB"/>
        </w:rPr>
        <w:tab/>
      </w:r>
      <w:r>
        <w:rPr>
          <w:rFonts w:hint="eastAsia"/>
          <w:lang w:val="en-GB"/>
        </w:rPr>
        <w:tab/>
      </w:r>
      <w:r>
        <w:rPr>
          <w:rFonts w:hint="eastAsia"/>
          <w:lang w:val="en-GB"/>
        </w:rPr>
        <w:t>青少年卫生</w:t>
      </w:r>
    </w:p>
    <w:p w:rsidR="00503F38" w:rsidRDefault="00503F38" w:rsidP="00503F38">
      <w:pPr>
        <w:pStyle w:val="SingleTxtGC"/>
        <w:rPr>
          <w:rFonts w:hint="eastAsia"/>
        </w:rPr>
      </w:pPr>
      <w:r>
        <w:rPr>
          <w:rFonts w:hint="eastAsia"/>
        </w:rPr>
        <w:t>57</w:t>
      </w:r>
      <w:r>
        <w:t>.</w:t>
      </w:r>
      <w:r w:rsidR="00F32AF8">
        <w:rPr>
          <w:rFonts w:hint="eastAsia"/>
        </w:rPr>
        <w:t xml:space="preserve">  </w:t>
      </w:r>
      <w:r>
        <w:rPr>
          <w:rFonts w:hint="eastAsia"/>
        </w:rPr>
        <w:t>委员会欢迎缔约国改善青少年卫生的各项政策和举措，但它深为关切少女早孕人数众多，包括因强奸而怀孕者，同时，青少年中间性传播感染以及</w:t>
      </w:r>
      <w:r w:rsidR="00687276">
        <w:rPr>
          <w:rFonts w:hint="eastAsia"/>
        </w:rPr>
        <w:t>滥用</w:t>
      </w:r>
      <w:r>
        <w:rPr>
          <w:rFonts w:hint="eastAsia"/>
        </w:rPr>
        <w:t>药物和麻醉</w:t>
      </w:r>
      <w:r w:rsidR="00687276">
        <w:rPr>
          <w:rFonts w:hint="eastAsia"/>
        </w:rPr>
        <w:t>品</w:t>
      </w:r>
      <w:r>
        <w:rPr>
          <w:rFonts w:hint="eastAsia"/>
        </w:rPr>
        <w:t>的发生率很高。委员会尤其感到关切的是：</w:t>
      </w:r>
    </w:p>
    <w:p w:rsidR="00503F38" w:rsidRDefault="00503F38" w:rsidP="00F32AF8">
      <w:pPr>
        <w:pStyle w:val="SingleTxtGC"/>
        <w:numPr>
          <w:ilvl w:val="0"/>
          <w:numId w:val="24"/>
        </w:numPr>
        <w:rPr>
          <w:rFonts w:hint="eastAsia"/>
        </w:rPr>
      </w:pPr>
      <w:r>
        <w:rPr>
          <w:rFonts w:hint="eastAsia"/>
        </w:rPr>
        <w:t>缔约国的惩治性堕胎法以及各种社会和法律挑战，包括在</w:t>
      </w:r>
      <w:r w:rsidR="00687276">
        <w:rPr>
          <w:rFonts w:hint="eastAsia"/>
        </w:rPr>
        <w:t>现行法律范围内怀孕少女</w:t>
      </w:r>
      <w:r>
        <w:rPr>
          <w:rFonts w:hint="eastAsia"/>
        </w:rPr>
        <w:t>获得堕胎服务会长时间拖延。在这一方面，委员会关切地注意到，此类限制性堕胎法导致青少年弃婴或在非法和不安全的条件下终止妊娠，生命与健康受到威胁，这就侵犯了他们的生命权、不受歧视的权利和健康权；</w:t>
      </w:r>
    </w:p>
    <w:p w:rsidR="00503F38" w:rsidRDefault="00503F38" w:rsidP="00F32AF8">
      <w:pPr>
        <w:pStyle w:val="SingleTxtGC"/>
        <w:numPr>
          <w:ilvl w:val="0"/>
          <w:numId w:val="24"/>
        </w:numPr>
        <w:rPr>
          <w:rFonts w:hint="eastAsia"/>
        </w:rPr>
      </w:pPr>
      <w:r>
        <w:rPr>
          <w:rFonts w:hint="eastAsia"/>
        </w:rPr>
        <w:t>青少年获得生殖健康教育和服务的渠道不畅，包括避孕和急诊。委员会还感到遗憾的是，缔约国的报告中缺乏有关资料，说明采取了哪些措施来确保儿童在经过或未经父母同意的情况下获得性和生殖卫生保健的权利。</w:t>
      </w:r>
    </w:p>
    <w:p w:rsidR="00503F38" w:rsidRPr="00742757" w:rsidRDefault="00503F38" w:rsidP="00503F38">
      <w:pPr>
        <w:pStyle w:val="SingleTxtGC"/>
        <w:rPr>
          <w:rFonts w:eastAsia="SimHei" w:hint="eastAsia"/>
        </w:rPr>
      </w:pPr>
      <w:r w:rsidRPr="00742757">
        <w:rPr>
          <w:rFonts w:eastAsia="SimHei" w:hint="eastAsia"/>
        </w:rPr>
        <w:t>58</w:t>
      </w:r>
      <w:r w:rsidRPr="00742757">
        <w:rPr>
          <w:rFonts w:eastAsia="SimHei"/>
        </w:rPr>
        <w:t>.</w:t>
      </w:r>
      <w:r w:rsidR="00F32AF8" w:rsidRPr="00742757">
        <w:rPr>
          <w:rFonts w:eastAsia="SimHei" w:hint="eastAsia"/>
        </w:rPr>
        <w:t xml:space="preserve">  </w:t>
      </w:r>
      <w:r w:rsidRPr="00742757">
        <w:rPr>
          <w:rFonts w:eastAsia="SimHei" w:hint="eastAsia"/>
        </w:rPr>
        <w:t>委员会提及其第</w:t>
      </w:r>
      <w:r w:rsidRPr="00742757">
        <w:rPr>
          <w:rFonts w:eastAsia="SimHei" w:hint="eastAsia"/>
        </w:rPr>
        <w:t>4</w:t>
      </w:r>
      <w:r w:rsidRPr="00742757">
        <w:rPr>
          <w:rFonts w:eastAsia="SimHei" w:hint="eastAsia"/>
        </w:rPr>
        <w:t>号一般性意见</w:t>
      </w:r>
      <w:r w:rsidRPr="00742757">
        <w:rPr>
          <w:rFonts w:eastAsia="SimHei" w:hint="eastAsia"/>
        </w:rPr>
        <w:t>(</w:t>
      </w:r>
      <w:r w:rsidRPr="00742757">
        <w:rPr>
          <w:rFonts w:eastAsia="SimHei"/>
          <w:lang w:val="en-GB"/>
        </w:rPr>
        <w:t>CRC/GC/2003/</w:t>
      </w:r>
      <w:r w:rsidR="0077076A" w:rsidRPr="00742757">
        <w:rPr>
          <w:rFonts w:eastAsia="SimHei"/>
          <w:lang w:val="en-GB"/>
        </w:rPr>
        <w:t>4,</w:t>
      </w:r>
      <w:r w:rsidRPr="00742757">
        <w:rPr>
          <w:rFonts w:eastAsia="SimHei"/>
          <w:lang w:val="en-GB"/>
        </w:rPr>
        <w:t xml:space="preserve"> 2003</w:t>
      </w:r>
      <w:r w:rsidRPr="00742757">
        <w:rPr>
          <w:rFonts w:eastAsia="SimHei" w:hint="eastAsia"/>
        </w:rPr>
        <w:t>)</w:t>
      </w:r>
      <w:r w:rsidRPr="00742757">
        <w:rPr>
          <w:rFonts w:eastAsia="SimHei" w:hint="eastAsia"/>
        </w:rPr>
        <w:t>，建议缔约国：</w:t>
      </w:r>
    </w:p>
    <w:p w:rsidR="00503F38" w:rsidRPr="00742757" w:rsidRDefault="00503F38" w:rsidP="00F32AF8">
      <w:pPr>
        <w:pStyle w:val="SingleTxtGC"/>
        <w:numPr>
          <w:ilvl w:val="0"/>
          <w:numId w:val="25"/>
        </w:numPr>
        <w:rPr>
          <w:rFonts w:eastAsia="SimHei" w:hint="eastAsia"/>
        </w:rPr>
      </w:pPr>
      <w:r w:rsidRPr="00742757">
        <w:rPr>
          <w:rFonts w:eastAsia="SimHei" w:hint="eastAsia"/>
        </w:rPr>
        <w:t>审查和修订其关于堕胎的立法，防止青少年在不安全的情况下秘密堕胎，减少意外怀孕、孕产妇死亡和弃婴；</w:t>
      </w:r>
    </w:p>
    <w:p w:rsidR="00503F38" w:rsidRPr="00742757" w:rsidRDefault="00503F38" w:rsidP="00F32AF8">
      <w:pPr>
        <w:pStyle w:val="SingleTxtGC"/>
        <w:numPr>
          <w:ilvl w:val="0"/>
          <w:numId w:val="25"/>
        </w:numPr>
        <w:rPr>
          <w:rFonts w:eastAsia="SimHei" w:hint="eastAsia"/>
        </w:rPr>
      </w:pPr>
      <w:r w:rsidRPr="00742757">
        <w:rPr>
          <w:rFonts w:eastAsia="SimHei" w:hint="eastAsia"/>
        </w:rPr>
        <w:t>加强并扩大其努力，确保性和生殖卫生服务，包括避孕、</w:t>
      </w:r>
      <w:r w:rsidR="00687276" w:rsidRPr="00742757">
        <w:rPr>
          <w:rFonts w:eastAsia="SimHei" w:hint="eastAsia"/>
        </w:rPr>
        <w:t>住院</w:t>
      </w:r>
      <w:r w:rsidRPr="00742757">
        <w:rPr>
          <w:rFonts w:eastAsia="SimHei" w:hint="eastAsia"/>
        </w:rPr>
        <w:t>分娩服务和接生护理</w:t>
      </w:r>
      <w:r w:rsidR="00687276" w:rsidRPr="00742757">
        <w:rPr>
          <w:rFonts w:eastAsia="SimHei" w:hint="eastAsia"/>
        </w:rPr>
        <w:t>的提供和获取</w:t>
      </w:r>
      <w:r w:rsidRPr="00742757">
        <w:rPr>
          <w:rFonts w:eastAsia="SimHei" w:hint="eastAsia"/>
        </w:rPr>
        <w:t>，尤其是在农村地区，</w:t>
      </w:r>
      <w:r w:rsidR="00687276" w:rsidRPr="00742757">
        <w:rPr>
          <w:rFonts w:eastAsia="SimHei" w:hint="eastAsia"/>
        </w:rPr>
        <w:t>同时，</w:t>
      </w:r>
      <w:r w:rsidRPr="00742757">
        <w:rPr>
          <w:rFonts w:eastAsia="SimHei" w:hint="eastAsia"/>
        </w:rPr>
        <w:t>通过预防行动，加速执行其处理少女早孕高发率的政策和方案，确保怀孕青少年可方便地获得</w:t>
      </w:r>
      <w:r w:rsidR="00687276" w:rsidRPr="00742757">
        <w:rPr>
          <w:rFonts w:eastAsia="SimHei" w:hint="eastAsia"/>
        </w:rPr>
        <w:t>私秘</w:t>
      </w:r>
      <w:r w:rsidRPr="00742757">
        <w:rPr>
          <w:rFonts w:eastAsia="SimHei" w:hint="eastAsia"/>
        </w:rPr>
        <w:t>的咨询和支持；</w:t>
      </w:r>
    </w:p>
    <w:p w:rsidR="00503F38" w:rsidRPr="00742757" w:rsidRDefault="00503F38" w:rsidP="00F32AF8">
      <w:pPr>
        <w:pStyle w:val="SingleTxtGC"/>
        <w:numPr>
          <w:ilvl w:val="0"/>
          <w:numId w:val="25"/>
        </w:numPr>
        <w:rPr>
          <w:rFonts w:eastAsia="SimHei" w:hint="eastAsia"/>
        </w:rPr>
      </w:pPr>
      <w:r w:rsidRPr="00742757">
        <w:rPr>
          <w:rFonts w:eastAsia="SimHei" w:hint="eastAsia"/>
        </w:rPr>
        <w:t>加强对青少年的生殖卫生教育，包括性教育，为此，除其他外，应将</w:t>
      </w:r>
      <w:r w:rsidRPr="000A5894">
        <w:rPr>
          <w:rFonts w:eastAsia="SimHei" w:hint="eastAsia"/>
          <w:spacing w:val="-2"/>
        </w:rPr>
        <w:t>卫</w:t>
      </w:r>
      <w:r w:rsidRPr="00943674">
        <w:rPr>
          <w:rFonts w:eastAsia="SimHei" w:hint="eastAsia"/>
        </w:rPr>
        <w:t>生教育列入教学大纲，增进生殖卫生服务方面的知识和获取，</w:t>
      </w:r>
      <w:r w:rsidRPr="000A5894">
        <w:rPr>
          <w:rFonts w:eastAsia="SimHei" w:hint="eastAsia"/>
          <w:spacing w:val="-2"/>
        </w:rPr>
        <w:t>以防止艾滋病毒</w:t>
      </w:r>
      <w:r w:rsidRPr="000A5894">
        <w:rPr>
          <w:rFonts w:eastAsia="SimHei" w:hint="eastAsia"/>
          <w:spacing w:val="-2"/>
        </w:rPr>
        <w:t>/</w:t>
      </w:r>
      <w:r w:rsidRPr="00742757">
        <w:rPr>
          <w:rFonts w:eastAsia="SimHei" w:hint="eastAsia"/>
        </w:rPr>
        <w:t>艾滋病和其他性传播感染，减少少女</w:t>
      </w:r>
      <w:r w:rsidR="00687276" w:rsidRPr="00742757">
        <w:rPr>
          <w:rFonts w:eastAsia="SimHei" w:hint="eastAsia"/>
        </w:rPr>
        <w:t>早</w:t>
      </w:r>
      <w:r w:rsidRPr="00742757">
        <w:rPr>
          <w:rFonts w:eastAsia="SimHei" w:hint="eastAsia"/>
        </w:rPr>
        <w:t>孕；</w:t>
      </w:r>
    </w:p>
    <w:p w:rsidR="000A5894" w:rsidRDefault="00503F38" w:rsidP="00F32AF8">
      <w:pPr>
        <w:pStyle w:val="SingleTxtGC"/>
        <w:numPr>
          <w:ilvl w:val="0"/>
          <w:numId w:val="25"/>
        </w:numPr>
        <w:rPr>
          <w:rFonts w:eastAsia="SimHei" w:hint="eastAsia"/>
        </w:rPr>
      </w:pPr>
      <w:r w:rsidRPr="00742757">
        <w:rPr>
          <w:rFonts w:eastAsia="SimHei" w:hint="eastAsia"/>
        </w:rPr>
        <w:t>监测旨在防止少女</w:t>
      </w:r>
      <w:r w:rsidR="00687276" w:rsidRPr="00742757">
        <w:rPr>
          <w:rFonts w:eastAsia="SimHei" w:hint="eastAsia"/>
        </w:rPr>
        <w:t>早孕</w:t>
      </w:r>
      <w:r w:rsidRPr="00742757">
        <w:rPr>
          <w:rFonts w:eastAsia="SimHei" w:hint="eastAsia"/>
        </w:rPr>
        <w:t>、药物滥用以及艾滋病毒</w:t>
      </w:r>
      <w:r w:rsidRPr="00742757">
        <w:rPr>
          <w:rFonts w:eastAsia="SimHei" w:hint="eastAsia"/>
        </w:rPr>
        <w:t>/</w:t>
      </w:r>
      <w:r w:rsidRPr="00742757">
        <w:rPr>
          <w:rFonts w:eastAsia="SimHei" w:hint="eastAsia"/>
        </w:rPr>
        <w:t>艾滋病感染和其他性传播疾病的政策和服务，确保向青少年，包括女童、家庭、学校管理人员、政府官员和卫生保健提供者广泛传播此类政策和服务</w:t>
      </w:r>
      <w:r w:rsidR="000A5894" w:rsidRPr="00742757">
        <w:rPr>
          <w:rFonts w:eastAsia="SimHei" w:hint="eastAsia"/>
        </w:rPr>
        <w:t>；</w:t>
      </w:r>
    </w:p>
    <w:p w:rsidR="00503F38" w:rsidRPr="00742757" w:rsidRDefault="00503F38" w:rsidP="00F32AF8">
      <w:pPr>
        <w:pStyle w:val="SingleTxtGC"/>
        <w:numPr>
          <w:ilvl w:val="0"/>
          <w:numId w:val="25"/>
        </w:numPr>
        <w:rPr>
          <w:rFonts w:eastAsia="SimHei" w:hint="eastAsia"/>
        </w:rPr>
      </w:pPr>
      <w:r w:rsidRPr="00742757">
        <w:rPr>
          <w:rFonts w:eastAsia="SimHei" w:hint="eastAsia"/>
        </w:rPr>
        <w:t>确保所有滥用酒精和</w:t>
      </w:r>
      <w:r w:rsidRPr="00742757">
        <w:rPr>
          <w:rFonts w:eastAsia="SimHei" w:hint="eastAsia"/>
        </w:rPr>
        <w:t>/</w:t>
      </w:r>
      <w:r w:rsidRPr="00742757">
        <w:rPr>
          <w:rFonts w:eastAsia="SimHei" w:hint="eastAsia"/>
        </w:rPr>
        <w:t>或烟草和药物的儿童可获得有效服务，摆脱麻醉品滥用，包括得到治疗、咨询、康复</w:t>
      </w:r>
      <w:r w:rsidR="00687276" w:rsidRPr="00742757">
        <w:rPr>
          <w:rFonts w:eastAsia="SimHei" w:hint="eastAsia"/>
        </w:rPr>
        <w:t>并</w:t>
      </w:r>
      <w:r w:rsidRPr="00742757">
        <w:rPr>
          <w:rFonts w:eastAsia="SimHei" w:hint="eastAsia"/>
        </w:rPr>
        <w:t>回归社会。</w:t>
      </w:r>
    </w:p>
    <w:p w:rsidR="00503F38" w:rsidRDefault="00503F38" w:rsidP="00503F38">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503F38" w:rsidRPr="00A35DBD" w:rsidRDefault="00503F38" w:rsidP="00503F38">
      <w:pPr>
        <w:pStyle w:val="SingleTxtGC"/>
        <w:rPr>
          <w:rFonts w:hint="eastAsia"/>
          <w:spacing w:val="-2"/>
        </w:rPr>
      </w:pPr>
      <w:r w:rsidRPr="00A35DBD">
        <w:rPr>
          <w:rFonts w:hint="eastAsia"/>
          <w:spacing w:val="-2"/>
        </w:rPr>
        <w:t>59</w:t>
      </w:r>
      <w:r w:rsidRPr="00A35DBD">
        <w:rPr>
          <w:spacing w:val="-2"/>
        </w:rPr>
        <w:t>.</w:t>
      </w:r>
      <w:r w:rsidR="00F32AF8" w:rsidRPr="00A35DBD">
        <w:rPr>
          <w:rFonts w:hint="eastAsia"/>
          <w:spacing w:val="-2"/>
        </w:rPr>
        <w:t xml:space="preserve">  </w:t>
      </w:r>
      <w:r w:rsidRPr="00A35DBD">
        <w:rPr>
          <w:rFonts w:hint="eastAsia"/>
          <w:spacing w:val="-2"/>
        </w:rPr>
        <w:t>委员会欢迎缔约国在减少艾滋病毒流行方面取得进展，实现了防止母婴传播艾滋病毒措施的高覆盖率，提供了抗逆转录疗法。然而，委员会深为关切的是：</w:t>
      </w:r>
    </w:p>
    <w:p w:rsidR="00503F38" w:rsidRDefault="00503F38" w:rsidP="00F32AF8">
      <w:pPr>
        <w:pStyle w:val="SingleTxtGC"/>
        <w:numPr>
          <w:ilvl w:val="0"/>
          <w:numId w:val="26"/>
        </w:numPr>
        <w:rPr>
          <w:rFonts w:hint="eastAsia"/>
        </w:rPr>
      </w:pPr>
      <w:r>
        <w:rPr>
          <w:rFonts w:hint="eastAsia"/>
        </w:rPr>
        <w:t>儿童，尤其是青春期少女中间艾滋病毒</w:t>
      </w:r>
      <w:r>
        <w:rPr>
          <w:rFonts w:hint="eastAsia"/>
        </w:rPr>
        <w:t>/</w:t>
      </w:r>
      <w:r>
        <w:rPr>
          <w:rFonts w:hint="eastAsia"/>
        </w:rPr>
        <w:t>艾滋病感染高发；</w:t>
      </w:r>
    </w:p>
    <w:p w:rsidR="00503F38" w:rsidRDefault="00503F38" w:rsidP="00F32AF8">
      <w:pPr>
        <w:pStyle w:val="SingleTxtGC"/>
        <w:numPr>
          <w:ilvl w:val="0"/>
          <w:numId w:val="26"/>
        </w:numPr>
        <w:rPr>
          <w:rFonts w:hint="eastAsia"/>
        </w:rPr>
      </w:pPr>
      <w:r>
        <w:rPr>
          <w:rFonts w:hint="eastAsia"/>
        </w:rPr>
        <w:t>政府的政策要求</w:t>
      </w:r>
      <w:r>
        <w:rPr>
          <w:rFonts w:hint="eastAsia"/>
        </w:rPr>
        <w:t>16</w:t>
      </w:r>
      <w:r>
        <w:rPr>
          <w:rFonts w:hint="eastAsia"/>
        </w:rPr>
        <w:t>岁以下儿童须获得</w:t>
      </w:r>
      <w:r w:rsidR="00C911F9">
        <w:rPr>
          <w:rFonts w:hint="eastAsia"/>
        </w:rPr>
        <w:t>父母或监护人同意</w:t>
      </w:r>
      <w:r>
        <w:rPr>
          <w:rFonts w:hint="eastAsia"/>
        </w:rPr>
        <w:t>才能进行艾滋病毒</w:t>
      </w:r>
      <w:r>
        <w:rPr>
          <w:rFonts w:hint="eastAsia"/>
        </w:rPr>
        <w:t>/</w:t>
      </w:r>
      <w:r>
        <w:rPr>
          <w:rFonts w:hint="eastAsia"/>
        </w:rPr>
        <w:t>艾滋病自愿咨询和测试，这就严重限制了儿童的知情权和卫生保健权；</w:t>
      </w:r>
    </w:p>
    <w:p w:rsidR="00503F38" w:rsidRDefault="00503F38" w:rsidP="00F32AF8">
      <w:pPr>
        <w:pStyle w:val="SingleTxtGC"/>
        <w:numPr>
          <w:ilvl w:val="0"/>
          <w:numId w:val="26"/>
        </w:numPr>
        <w:rPr>
          <w:rFonts w:hint="eastAsia"/>
        </w:rPr>
      </w:pPr>
      <w:r>
        <w:rPr>
          <w:rFonts w:hint="eastAsia"/>
        </w:rPr>
        <w:t>在防治艾滋病毒</w:t>
      </w:r>
      <w:r>
        <w:rPr>
          <w:rFonts w:hint="eastAsia"/>
        </w:rPr>
        <w:t>/</w:t>
      </w:r>
      <w:r>
        <w:rPr>
          <w:rFonts w:hint="eastAsia"/>
        </w:rPr>
        <w:t>艾滋病领域削减经费可导致减少对感染艾滋病毒</w:t>
      </w:r>
      <w:r>
        <w:rPr>
          <w:rFonts w:hint="eastAsia"/>
        </w:rPr>
        <w:t>/</w:t>
      </w:r>
      <w:r>
        <w:rPr>
          <w:rFonts w:hint="eastAsia"/>
        </w:rPr>
        <w:t>艾滋病或受其影响的儿童的服务和护理。</w:t>
      </w:r>
    </w:p>
    <w:p w:rsidR="00503F38" w:rsidRPr="00742757" w:rsidRDefault="00C911F9" w:rsidP="00C911F9">
      <w:pPr>
        <w:pStyle w:val="SingleTxtGC"/>
        <w:rPr>
          <w:rFonts w:eastAsia="SimHei" w:hint="eastAsia"/>
        </w:rPr>
      </w:pPr>
      <w:r w:rsidRPr="00742757">
        <w:rPr>
          <w:rFonts w:eastAsia="SimHei" w:hint="eastAsia"/>
        </w:rPr>
        <w:t>60</w:t>
      </w:r>
      <w:r w:rsidRPr="00742757">
        <w:rPr>
          <w:rFonts w:eastAsia="SimHei"/>
        </w:rPr>
        <w:t>.</w:t>
      </w:r>
      <w:r w:rsidRPr="00742757">
        <w:rPr>
          <w:rFonts w:eastAsia="SimHei" w:hint="eastAsia"/>
        </w:rPr>
        <w:t xml:space="preserve">  </w:t>
      </w:r>
      <w:r w:rsidR="00503F38" w:rsidRPr="00742757">
        <w:rPr>
          <w:rFonts w:eastAsia="SimHei" w:hint="eastAsia"/>
        </w:rPr>
        <w:t>委员会根据其第</w:t>
      </w:r>
      <w:r w:rsidR="00503F38" w:rsidRPr="00742757">
        <w:rPr>
          <w:rFonts w:eastAsia="SimHei" w:hint="eastAsia"/>
        </w:rPr>
        <w:t>3</w:t>
      </w:r>
      <w:r w:rsidR="00503F38" w:rsidRPr="00742757">
        <w:rPr>
          <w:rFonts w:eastAsia="SimHei" w:hint="eastAsia"/>
        </w:rPr>
        <w:t>号一般性意见</w:t>
      </w:r>
      <w:r w:rsidR="00503F38" w:rsidRPr="00742757">
        <w:rPr>
          <w:rFonts w:eastAsia="SimHei" w:hint="eastAsia"/>
        </w:rPr>
        <w:t>(CRC/GC/2003/</w:t>
      </w:r>
      <w:r w:rsidR="0077076A" w:rsidRPr="00742757">
        <w:rPr>
          <w:rFonts w:eastAsia="SimHei" w:hint="eastAsia"/>
        </w:rPr>
        <w:t>4,</w:t>
      </w:r>
      <w:r w:rsidR="00503F38" w:rsidRPr="00742757">
        <w:rPr>
          <w:rFonts w:eastAsia="SimHei" w:hint="eastAsia"/>
        </w:rPr>
        <w:t xml:space="preserve"> 2003)</w:t>
      </w:r>
      <w:r w:rsidR="00503F38" w:rsidRPr="00742757">
        <w:rPr>
          <w:rFonts w:eastAsia="SimHei" w:hint="eastAsia"/>
        </w:rPr>
        <w:t>建议缔约国：</w:t>
      </w:r>
    </w:p>
    <w:p w:rsidR="00503F38" w:rsidRPr="00742757" w:rsidRDefault="00503F38" w:rsidP="002D04B8">
      <w:pPr>
        <w:pStyle w:val="SingleTxtGC"/>
        <w:numPr>
          <w:ilvl w:val="0"/>
          <w:numId w:val="38"/>
        </w:numPr>
        <w:rPr>
          <w:rFonts w:eastAsia="SimHei" w:hint="eastAsia"/>
        </w:rPr>
      </w:pPr>
      <w:r w:rsidRPr="00742757">
        <w:rPr>
          <w:rFonts w:eastAsia="SimHei" w:hint="eastAsia"/>
        </w:rPr>
        <w:t>采取立法措施，确保所有儿童，包括</w:t>
      </w:r>
      <w:r w:rsidRPr="00742757">
        <w:rPr>
          <w:rFonts w:eastAsia="SimHei" w:hint="eastAsia"/>
        </w:rPr>
        <w:t>16</w:t>
      </w:r>
      <w:r w:rsidRPr="00742757">
        <w:rPr>
          <w:rFonts w:eastAsia="SimHei" w:hint="eastAsia"/>
        </w:rPr>
        <w:t>岁以下少女，可在经过或未经父母同意的情况下自由和秘密获得医疗咨询和援助；</w:t>
      </w:r>
    </w:p>
    <w:p w:rsidR="00503F38" w:rsidRPr="00742757" w:rsidRDefault="00503F38" w:rsidP="00F32AF8">
      <w:pPr>
        <w:pStyle w:val="SingleTxtGC"/>
        <w:numPr>
          <w:ilvl w:val="0"/>
          <w:numId w:val="38"/>
        </w:numPr>
        <w:rPr>
          <w:rFonts w:eastAsia="SimHei" w:hint="eastAsia"/>
        </w:rPr>
      </w:pPr>
      <w:r w:rsidRPr="00742757">
        <w:rPr>
          <w:rFonts w:eastAsia="SimHei" w:hint="eastAsia"/>
        </w:rPr>
        <w:t>确保有效执行预防艾滋病毒</w:t>
      </w:r>
      <w:r w:rsidRPr="00742757">
        <w:rPr>
          <w:rFonts w:eastAsia="SimHei" w:hint="eastAsia"/>
        </w:rPr>
        <w:t>/</w:t>
      </w:r>
      <w:r w:rsidRPr="00742757">
        <w:rPr>
          <w:rFonts w:eastAsia="SimHei" w:hint="eastAsia"/>
        </w:rPr>
        <w:t>艾滋病感染的政策和方案，包括《教育部门艾滋病毒</w:t>
      </w:r>
      <w:r w:rsidRPr="00742757">
        <w:rPr>
          <w:rFonts w:eastAsia="SimHei" w:hint="eastAsia"/>
        </w:rPr>
        <w:t>/</w:t>
      </w:r>
      <w:r w:rsidRPr="00742757">
        <w:rPr>
          <w:rFonts w:eastAsia="SimHei" w:hint="eastAsia"/>
        </w:rPr>
        <w:t>艾滋病问题国家政策》，后者保证了避孕套的提供和获取；</w:t>
      </w:r>
    </w:p>
    <w:p w:rsidR="00503F38" w:rsidRPr="00742757" w:rsidRDefault="00503F38" w:rsidP="00F32AF8">
      <w:pPr>
        <w:pStyle w:val="SingleTxtGC"/>
        <w:numPr>
          <w:ilvl w:val="0"/>
          <w:numId w:val="38"/>
        </w:numPr>
        <w:rPr>
          <w:rFonts w:eastAsia="SimHei" w:hint="eastAsia"/>
        </w:rPr>
      </w:pPr>
      <w:r w:rsidRPr="00742757">
        <w:rPr>
          <w:rFonts w:eastAsia="SimHei" w:hint="eastAsia"/>
        </w:rPr>
        <w:t>加强和执行新的政策和方案，为感染艾滋病毒</w:t>
      </w:r>
      <w:r w:rsidRPr="00742757">
        <w:rPr>
          <w:rFonts w:eastAsia="SimHei" w:hint="eastAsia"/>
        </w:rPr>
        <w:t>/</w:t>
      </w:r>
      <w:r w:rsidRPr="00742757">
        <w:rPr>
          <w:rFonts w:eastAsia="SimHei" w:hint="eastAsia"/>
        </w:rPr>
        <w:t>艾滋病或受其影响的儿童提供护理和支持，包括加强家庭和社区护理这些儿童的能力的方案；</w:t>
      </w:r>
    </w:p>
    <w:p w:rsidR="00503F38" w:rsidRPr="00742757" w:rsidRDefault="00503F38" w:rsidP="00F32AF8">
      <w:pPr>
        <w:pStyle w:val="SingleTxtGC"/>
        <w:numPr>
          <w:ilvl w:val="0"/>
          <w:numId w:val="38"/>
        </w:numPr>
        <w:rPr>
          <w:rFonts w:eastAsia="SimHei" w:hint="eastAsia"/>
        </w:rPr>
      </w:pPr>
      <w:r w:rsidRPr="00742757">
        <w:rPr>
          <w:rFonts w:eastAsia="SimHei" w:hint="eastAsia"/>
        </w:rPr>
        <w:t>寻求儿童基金会和其他国际组织的技术援助，以提高资源配置和支出的效率，帮助探讨从其他国家伙伴那里获得捐款的来源。</w:t>
      </w:r>
    </w:p>
    <w:p w:rsidR="00503F38" w:rsidRDefault="00503F38" w:rsidP="00503F38">
      <w:pPr>
        <w:pStyle w:val="H23GC"/>
        <w:rPr>
          <w:rFonts w:hint="eastAsia"/>
        </w:rPr>
      </w:pPr>
      <w:r>
        <w:rPr>
          <w:rFonts w:hint="eastAsia"/>
        </w:rPr>
        <w:tab/>
      </w:r>
      <w:r>
        <w:rPr>
          <w:rFonts w:hint="eastAsia"/>
        </w:rPr>
        <w:tab/>
      </w:r>
      <w:r>
        <w:rPr>
          <w:rFonts w:hint="eastAsia"/>
        </w:rPr>
        <w:t>母乳喂养</w:t>
      </w:r>
    </w:p>
    <w:p w:rsidR="00503F38" w:rsidRDefault="00503F38" w:rsidP="00503F38">
      <w:pPr>
        <w:pStyle w:val="SingleTxtGC"/>
        <w:rPr>
          <w:rFonts w:hint="eastAsia"/>
        </w:rPr>
      </w:pPr>
      <w:r>
        <w:rPr>
          <w:rFonts w:hint="eastAsia"/>
        </w:rPr>
        <w:t>61</w:t>
      </w:r>
      <w:r>
        <w:t>.</w:t>
      </w:r>
      <w:r w:rsidR="00F32AF8">
        <w:rPr>
          <w:rFonts w:hint="eastAsia"/>
        </w:rPr>
        <w:t xml:space="preserve">  </w:t>
      </w:r>
      <w:r>
        <w:rPr>
          <w:rFonts w:hint="eastAsia"/>
        </w:rPr>
        <w:t>委员会深为关切的是，缔约国提供的资料表明，所有母亲中，只有</w:t>
      </w:r>
      <w:r>
        <w:rPr>
          <w:rFonts w:hint="eastAsia"/>
        </w:rPr>
        <w:t>5</w:t>
      </w:r>
      <w:r>
        <w:t>.</w:t>
      </w:r>
      <w:r>
        <w:rPr>
          <w:rFonts w:hint="eastAsia"/>
        </w:rPr>
        <w:t>7%</w:t>
      </w:r>
      <w:r>
        <w:rPr>
          <w:rFonts w:hint="eastAsia"/>
        </w:rPr>
        <w:t>坚持完全母乳喂养，直至其婴儿</w:t>
      </w:r>
      <w:r>
        <w:rPr>
          <w:rFonts w:hint="eastAsia"/>
        </w:rPr>
        <w:t>4</w:t>
      </w:r>
      <w:r>
        <w:rPr>
          <w:rFonts w:hint="eastAsia"/>
        </w:rPr>
        <w:t>至</w:t>
      </w:r>
      <w:r>
        <w:rPr>
          <w:rFonts w:hint="eastAsia"/>
        </w:rPr>
        <w:t>5</w:t>
      </w:r>
      <w:r>
        <w:rPr>
          <w:rFonts w:hint="eastAsia"/>
        </w:rPr>
        <w:t>个月</w:t>
      </w:r>
      <w:r w:rsidR="00C911F9">
        <w:rPr>
          <w:rFonts w:hint="eastAsia"/>
        </w:rPr>
        <w:t>；</w:t>
      </w:r>
      <w:r>
        <w:rPr>
          <w:rFonts w:hint="eastAsia"/>
        </w:rPr>
        <w:t>只有</w:t>
      </w:r>
      <w:r>
        <w:rPr>
          <w:rFonts w:hint="eastAsia"/>
        </w:rPr>
        <w:t>1%</w:t>
      </w:r>
      <w:r>
        <w:rPr>
          <w:rFonts w:hint="eastAsia"/>
        </w:rPr>
        <w:t>坚持母乳喂养，直至其婴儿</w:t>
      </w:r>
      <w:r>
        <w:rPr>
          <w:rFonts w:hint="eastAsia"/>
        </w:rPr>
        <w:t>6</w:t>
      </w:r>
      <w:r>
        <w:rPr>
          <w:rFonts w:hint="eastAsia"/>
        </w:rPr>
        <w:t>至</w:t>
      </w:r>
      <w:r>
        <w:rPr>
          <w:rFonts w:hint="eastAsia"/>
        </w:rPr>
        <w:t>8</w:t>
      </w:r>
      <w:r>
        <w:rPr>
          <w:rFonts w:hint="eastAsia"/>
        </w:rPr>
        <w:t>个月。委员会还感到关切的是，缺乏有关信息，说明缔约国采取了哪些步骤，促进、保护和鼓励母乳喂养，包括划拨资金，用于母乳喂养教育和支持。此外，委员会仍然感到关切的是，缔约国缺少有效执行《国际母乳代用品销售守则》的国家立法和政策。委员会还关切地注意到，缔约国的法律规定，产假只有</w:t>
      </w:r>
      <w:r w:rsidR="00C911F9">
        <w:rPr>
          <w:rFonts w:hint="eastAsia"/>
        </w:rPr>
        <w:t>三</w:t>
      </w:r>
      <w:r>
        <w:rPr>
          <w:rFonts w:hint="eastAsia"/>
        </w:rPr>
        <w:t>个月，而这除其他外，妨碍了母亲对婴儿进行母乳喂养。</w:t>
      </w:r>
    </w:p>
    <w:p w:rsidR="00503F38" w:rsidRPr="0002181A" w:rsidRDefault="00503F38" w:rsidP="00503F38">
      <w:pPr>
        <w:pStyle w:val="SingleTxtGC"/>
        <w:rPr>
          <w:rFonts w:eastAsia="SimHei" w:hint="eastAsia"/>
        </w:rPr>
      </w:pPr>
      <w:r w:rsidRPr="0002181A">
        <w:rPr>
          <w:rFonts w:eastAsia="SimHei" w:hint="eastAsia"/>
        </w:rPr>
        <w:t>62</w:t>
      </w:r>
      <w:r w:rsidRPr="0002181A">
        <w:rPr>
          <w:rFonts w:eastAsia="SimHei"/>
        </w:rPr>
        <w:t>.</w:t>
      </w:r>
      <w:r w:rsidR="00F32AF8" w:rsidRPr="0002181A">
        <w:rPr>
          <w:rFonts w:eastAsia="SimHei" w:hint="eastAsia"/>
        </w:rPr>
        <w:t xml:space="preserve">  </w:t>
      </w:r>
      <w:r w:rsidRPr="0002181A">
        <w:rPr>
          <w:rFonts w:eastAsia="SimHei" w:hint="eastAsia"/>
        </w:rPr>
        <w:t>委员会建议缔约国：</w:t>
      </w:r>
    </w:p>
    <w:p w:rsidR="00503F38" w:rsidRPr="0002181A" w:rsidRDefault="00503F38" w:rsidP="00F32AF8">
      <w:pPr>
        <w:pStyle w:val="SingleTxtGC"/>
        <w:numPr>
          <w:ilvl w:val="0"/>
          <w:numId w:val="23"/>
        </w:numPr>
        <w:rPr>
          <w:rFonts w:eastAsia="SimHei" w:hint="eastAsia"/>
        </w:rPr>
      </w:pPr>
      <w:r w:rsidRPr="0002181A">
        <w:rPr>
          <w:rFonts w:eastAsia="SimHei" w:hint="eastAsia"/>
        </w:rPr>
        <w:t>加强促进在婴儿最初</w:t>
      </w:r>
      <w:r w:rsidRPr="0002181A">
        <w:rPr>
          <w:rFonts w:eastAsia="SimHei" w:hint="eastAsia"/>
        </w:rPr>
        <w:t>6</w:t>
      </w:r>
      <w:r w:rsidRPr="0002181A">
        <w:rPr>
          <w:rFonts w:eastAsia="SimHei" w:hint="eastAsia"/>
        </w:rPr>
        <w:t>个月内完全采用母乳喂养，为此应延长产假，同时确保在职母亲在安全就业、工资和社会保障方面的权利；</w:t>
      </w:r>
    </w:p>
    <w:p w:rsidR="00503F38" w:rsidRPr="0002181A" w:rsidRDefault="00503F38" w:rsidP="00F32AF8">
      <w:pPr>
        <w:pStyle w:val="SingleTxtGC"/>
        <w:numPr>
          <w:ilvl w:val="0"/>
          <w:numId w:val="23"/>
        </w:numPr>
        <w:rPr>
          <w:rFonts w:eastAsia="SimHei" w:hint="eastAsia"/>
        </w:rPr>
      </w:pPr>
      <w:r w:rsidRPr="0002181A">
        <w:rPr>
          <w:rFonts w:eastAsia="SimHei" w:hint="eastAsia"/>
        </w:rPr>
        <w:t>建立国家监测制度，监测《国际母乳代用品销售守则》的遵守情况；</w:t>
      </w:r>
    </w:p>
    <w:p w:rsidR="000A5894" w:rsidRDefault="00503F38" w:rsidP="00F32AF8">
      <w:pPr>
        <w:pStyle w:val="SingleTxtGC"/>
        <w:numPr>
          <w:ilvl w:val="0"/>
          <w:numId w:val="23"/>
        </w:numPr>
        <w:rPr>
          <w:rFonts w:eastAsia="SimHei" w:hint="eastAsia"/>
        </w:rPr>
      </w:pPr>
      <w:r w:rsidRPr="0002181A">
        <w:rPr>
          <w:rFonts w:eastAsia="SimHei" w:hint="eastAsia"/>
        </w:rPr>
        <w:t>培训卫生专业人员，包括在孕产机构和社区工作的专业人员，使他们了解母乳喂养、在婴儿出生后即进行母乳喂养的意义，以及尽最大可能避免奶瓶喂养或母乳代用品喂养的重要性，确保这些专业人员对新生儿母亲给予适当支持；</w:t>
      </w:r>
    </w:p>
    <w:p w:rsidR="00503F38" w:rsidRPr="0002181A" w:rsidRDefault="00503F38" w:rsidP="00F32AF8">
      <w:pPr>
        <w:pStyle w:val="SingleTxtGC"/>
        <w:numPr>
          <w:ilvl w:val="0"/>
          <w:numId w:val="23"/>
        </w:numPr>
        <w:rPr>
          <w:rFonts w:eastAsia="SimHei" w:hint="eastAsia"/>
        </w:rPr>
      </w:pPr>
      <w:r w:rsidRPr="0002181A">
        <w:rPr>
          <w:rFonts w:eastAsia="SimHei" w:hint="eastAsia"/>
        </w:rPr>
        <w:t>推行全国范围的方案，促进在所有孕产中心早期启动母乳喂养，并加强努力，促进完全和持续的母乳喂养，为此，应就母乳喂养的重要性和配方喂养的风险提供有关材料，提高公众意识，特别是就新生儿母亲而言。</w:t>
      </w:r>
    </w:p>
    <w:p w:rsidR="00503F38" w:rsidRDefault="00503F38" w:rsidP="00503F38">
      <w:pPr>
        <w:pStyle w:val="H1GC"/>
        <w:rPr>
          <w:rFonts w:hint="eastAsia"/>
        </w:rPr>
      </w:pPr>
      <w:r>
        <w:rPr>
          <w:rFonts w:hint="eastAsia"/>
        </w:rPr>
        <w:tab/>
        <w:t>G</w:t>
      </w:r>
      <w:r>
        <w:t>.</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w:t>
      </w:r>
      <w:r>
        <w:rPr>
          <w:rFonts w:hint="eastAsia"/>
        </w:rPr>
        <w:t>29</w:t>
      </w:r>
      <w:r>
        <w:rPr>
          <w:rFonts w:hint="eastAsia"/>
        </w:rPr>
        <w:t>和</w:t>
      </w:r>
      <w:r>
        <w:rPr>
          <w:rFonts w:hint="eastAsia"/>
        </w:rPr>
        <w:t>31</w:t>
      </w:r>
      <w:r>
        <w:rPr>
          <w:rFonts w:hint="eastAsia"/>
        </w:rPr>
        <w:t>条</w:t>
      </w:r>
      <w:r>
        <w:rPr>
          <w:rFonts w:hint="eastAsia"/>
        </w:rPr>
        <w:t>)</w:t>
      </w:r>
    </w:p>
    <w:p w:rsidR="00503F38" w:rsidRDefault="00503F38" w:rsidP="00503F38">
      <w:pPr>
        <w:pStyle w:val="SingleTxtGC"/>
        <w:rPr>
          <w:rFonts w:hint="eastAsia"/>
        </w:rPr>
      </w:pPr>
      <w:r>
        <w:rPr>
          <w:rFonts w:hint="eastAsia"/>
        </w:rPr>
        <w:t>63</w:t>
      </w:r>
      <w:r>
        <w:t>.</w:t>
      </w:r>
      <w:r>
        <w:rPr>
          <w:rFonts w:hint="eastAsia"/>
        </w:rPr>
        <w:t xml:space="preserve">  </w:t>
      </w:r>
      <w:r>
        <w:rPr>
          <w:rFonts w:hint="eastAsia"/>
        </w:rPr>
        <w:t>委员会欢迎缔约国分配了大量资源用于教育部门。委员会还欢迎《教育和培训部门改进方案》提出的包容性教育。然而，它感到关切的是：</w:t>
      </w:r>
    </w:p>
    <w:p w:rsidR="00503F38" w:rsidRDefault="00503F38" w:rsidP="00F32AF8">
      <w:pPr>
        <w:pStyle w:val="SingleTxtGC"/>
        <w:numPr>
          <w:ilvl w:val="0"/>
          <w:numId w:val="22"/>
        </w:numPr>
        <w:rPr>
          <w:rFonts w:hint="eastAsia"/>
        </w:rPr>
      </w:pPr>
      <w:r>
        <w:rPr>
          <w:rFonts w:hint="eastAsia"/>
        </w:rPr>
        <w:t>城乡之间在接受教育</w:t>
      </w:r>
      <w:r w:rsidR="00C911F9">
        <w:rPr>
          <w:rFonts w:hint="eastAsia"/>
        </w:rPr>
        <w:t>的</w:t>
      </w:r>
      <w:r>
        <w:rPr>
          <w:rFonts w:hint="eastAsia"/>
        </w:rPr>
        <w:t>机会</w:t>
      </w:r>
      <w:r w:rsidR="00C911F9">
        <w:rPr>
          <w:rFonts w:hint="eastAsia"/>
        </w:rPr>
        <w:t>方面存在差异</w:t>
      </w:r>
      <w:r>
        <w:rPr>
          <w:rFonts w:hint="eastAsia"/>
        </w:rPr>
        <w:t>、训练有素的教学人员数目不足、学校基础设施陈旧和儿童难以获得教学材料；</w:t>
      </w:r>
    </w:p>
    <w:p w:rsidR="00503F38" w:rsidRDefault="00503F38" w:rsidP="00F32AF8">
      <w:pPr>
        <w:pStyle w:val="SingleTxtGC"/>
        <w:numPr>
          <w:ilvl w:val="0"/>
          <w:numId w:val="22"/>
        </w:numPr>
        <w:rPr>
          <w:rFonts w:hint="eastAsia"/>
        </w:rPr>
      </w:pPr>
      <w:r>
        <w:rPr>
          <w:rFonts w:hint="eastAsia"/>
        </w:rPr>
        <w:t>中小学的低保留率和高辍学率；</w:t>
      </w:r>
    </w:p>
    <w:p w:rsidR="00503F38" w:rsidRDefault="00503F38" w:rsidP="00F32AF8">
      <w:pPr>
        <w:pStyle w:val="SingleTxtGC"/>
        <w:numPr>
          <w:ilvl w:val="0"/>
          <w:numId w:val="22"/>
        </w:numPr>
        <w:rPr>
          <w:rFonts w:hint="eastAsia"/>
        </w:rPr>
      </w:pPr>
      <w:r>
        <w:rPr>
          <w:rFonts w:hint="eastAsia"/>
        </w:rPr>
        <w:t>私人费用，包括对学校发展基金的缴款及其对儿童受教育权的影响，尤其影响到某些儿童群体，例如贫穷儿童、怀孕青少年、残疾儿童</w:t>
      </w:r>
      <w:r w:rsidR="00C911F9">
        <w:rPr>
          <w:rFonts w:hint="eastAsia"/>
        </w:rPr>
        <w:t>，</w:t>
      </w:r>
      <w:r>
        <w:rPr>
          <w:rFonts w:hint="eastAsia"/>
        </w:rPr>
        <w:t>以及移民、难民和土著儿童；</w:t>
      </w:r>
    </w:p>
    <w:p w:rsidR="00503F38" w:rsidRDefault="00503F38" w:rsidP="00F32AF8">
      <w:pPr>
        <w:pStyle w:val="SingleTxtGC"/>
        <w:numPr>
          <w:ilvl w:val="0"/>
          <w:numId w:val="22"/>
        </w:numPr>
        <w:rPr>
          <w:rFonts w:hint="eastAsia"/>
        </w:rPr>
      </w:pPr>
      <w:r>
        <w:rPr>
          <w:rFonts w:hint="eastAsia"/>
        </w:rPr>
        <w:t>由于少女</w:t>
      </w:r>
      <w:r w:rsidR="00C911F9">
        <w:rPr>
          <w:rFonts w:hint="eastAsia"/>
        </w:rPr>
        <w:t>早孕</w:t>
      </w:r>
      <w:r>
        <w:rPr>
          <w:rFonts w:hint="eastAsia"/>
        </w:rPr>
        <w:t>以及关于预防和管理学生怀孕的政策执行不</w:t>
      </w:r>
      <w:r w:rsidR="00C911F9">
        <w:rPr>
          <w:rFonts w:hint="eastAsia"/>
        </w:rPr>
        <w:t>力</w:t>
      </w:r>
      <w:r>
        <w:rPr>
          <w:rFonts w:hint="eastAsia"/>
        </w:rPr>
        <w:t>，女童的高辍学率。</w:t>
      </w:r>
    </w:p>
    <w:p w:rsidR="00503F38" w:rsidRPr="0002181A" w:rsidRDefault="00503F38" w:rsidP="00503F38">
      <w:pPr>
        <w:pStyle w:val="SingleTxtGC"/>
        <w:rPr>
          <w:rFonts w:eastAsia="SimHei" w:hint="eastAsia"/>
        </w:rPr>
      </w:pPr>
      <w:r w:rsidRPr="0002181A">
        <w:rPr>
          <w:rFonts w:eastAsia="SimHei" w:hint="eastAsia"/>
        </w:rPr>
        <w:t>64</w:t>
      </w:r>
      <w:r w:rsidRPr="0002181A">
        <w:rPr>
          <w:rFonts w:eastAsia="SimHei"/>
        </w:rPr>
        <w:t>.</w:t>
      </w:r>
      <w:r w:rsidRPr="0002181A">
        <w:rPr>
          <w:rFonts w:eastAsia="SimHei" w:hint="eastAsia"/>
        </w:rPr>
        <w:t xml:space="preserve">  </w:t>
      </w:r>
      <w:r w:rsidRPr="0002181A">
        <w:rPr>
          <w:rFonts w:eastAsia="SimHei" w:hint="eastAsia"/>
        </w:rPr>
        <w:t>委员会考虑到其第</w:t>
      </w:r>
      <w:r w:rsidR="00C911F9" w:rsidRPr="0002181A">
        <w:rPr>
          <w:rFonts w:eastAsia="SimHei" w:hint="eastAsia"/>
        </w:rPr>
        <w:t>1</w:t>
      </w:r>
      <w:r w:rsidRPr="0002181A">
        <w:rPr>
          <w:rFonts w:eastAsia="SimHei" w:hint="eastAsia"/>
        </w:rPr>
        <w:t>号一般性意见</w:t>
      </w:r>
      <w:r w:rsidRPr="0002181A">
        <w:rPr>
          <w:rFonts w:eastAsia="SimHei" w:hint="eastAsia"/>
        </w:rPr>
        <w:t>(CRC/</w:t>
      </w:r>
      <w:r w:rsidRPr="0002181A">
        <w:rPr>
          <w:rFonts w:eastAsia="SimHei"/>
        </w:rPr>
        <w:t>GC/2001/</w:t>
      </w:r>
      <w:r w:rsidR="0077076A" w:rsidRPr="0002181A">
        <w:rPr>
          <w:rFonts w:eastAsia="SimHei"/>
        </w:rPr>
        <w:t>1,</w:t>
      </w:r>
      <w:r w:rsidRPr="0002181A">
        <w:rPr>
          <w:rFonts w:eastAsia="SimHei"/>
        </w:rPr>
        <w:t xml:space="preserve"> 2001</w:t>
      </w:r>
      <w:r w:rsidRPr="0002181A">
        <w:rPr>
          <w:rFonts w:eastAsia="SimHei" w:hint="eastAsia"/>
        </w:rPr>
        <w:t>)</w:t>
      </w:r>
      <w:r w:rsidRPr="0002181A">
        <w:rPr>
          <w:rFonts w:eastAsia="SimHei" w:hint="eastAsia"/>
        </w:rPr>
        <w:t>，建议缔约国继续加强确保纳米比亚所有儿童接受高质量教育的方案和政策。尤其是，委员会敦促缔约国：</w:t>
      </w:r>
    </w:p>
    <w:p w:rsidR="00503F38" w:rsidRPr="0002181A" w:rsidRDefault="00503F38" w:rsidP="00F32AF8">
      <w:pPr>
        <w:pStyle w:val="SingleTxtGC"/>
        <w:numPr>
          <w:ilvl w:val="0"/>
          <w:numId w:val="21"/>
        </w:numPr>
        <w:rPr>
          <w:rFonts w:eastAsia="SimHei" w:hint="eastAsia"/>
        </w:rPr>
      </w:pPr>
      <w:r w:rsidRPr="0002181A">
        <w:rPr>
          <w:rFonts w:eastAsia="SimHei" w:hint="eastAsia"/>
        </w:rPr>
        <w:t>增加训练有素的教师数目，改善学校基础设施，增加儿童获得教学材料的机会，以消除在录取和入学方面的地区差异；</w:t>
      </w:r>
    </w:p>
    <w:p w:rsidR="00503F38" w:rsidRPr="0002181A" w:rsidRDefault="00503F38" w:rsidP="00F32AF8">
      <w:pPr>
        <w:pStyle w:val="SingleTxtGC"/>
        <w:numPr>
          <w:ilvl w:val="0"/>
          <w:numId w:val="21"/>
        </w:numPr>
        <w:rPr>
          <w:rFonts w:eastAsia="SimHei" w:hint="eastAsia"/>
        </w:rPr>
      </w:pPr>
      <w:r w:rsidRPr="0002181A">
        <w:rPr>
          <w:rFonts w:eastAsia="SimHei" w:hint="eastAsia"/>
        </w:rPr>
        <w:t>加强对改进入学和保留方案的支持，为辍学学生提供职业培训；</w:t>
      </w:r>
    </w:p>
    <w:p w:rsidR="00503F38" w:rsidRPr="0002181A" w:rsidRDefault="00503F38" w:rsidP="00F32AF8">
      <w:pPr>
        <w:pStyle w:val="SingleTxtGC"/>
        <w:numPr>
          <w:ilvl w:val="0"/>
          <w:numId w:val="21"/>
        </w:numPr>
        <w:rPr>
          <w:rFonts w:eastAsia="SimHei" w:hint="eastAsia"/>
        </w:rPr>
      </w:pPr>
      <w:r w:rsidRPr="0002181A">
        <w:rPr>
          <w:rFonts w:eastAsia="SimHei" w:hint="eastAsia"/>
        </w:rPr>
        <w:t>取消学校系统中的各类隐性或附加</w:t>
      </w:r>
      <w:r w:rsidR="00C911F9" w:rsidRPr="0002181A">
        <w:rPr>
          <w:rFonts w:eastAsia="SimHei" w:hint="eastAsia"/>
        </w:rPr>
        <w:t>费用</w:t>
      </w:r>
      <w:r w:rsidRPr="0002181A">
        <w:rPr>
          <w:rFonts w:eastAsia="SimHei" w:hint="eastAsia"/>
        </w:rPr>
        <w:t>，包括立即撤销学校发展基金计划，确保所有儿童不受妨碍地平等接受教育；</w:t>
      </w:r>
    </w:p>
    <w:p w:rsidR="00503F38" w:rsidRPr="0002181A" w:rsidRDefault="00503F38" w:rsidP="00F32AF8">
      <w:pPr>
        <w:pStyle w:val="SingleTxtGC"/>
        <w:numPr>
          <w:ilvl w:val="0"/>
          <w:numId w:val="21"/>
        </w:numPr>
        <w:rPr>
          <w:rFonts w:eastAsia="SimHei" w:hint="eastAsia"/>
        </w:rPr>
      </w:pPr>
      <w:r w:rsidRPr="0002181A">
        <w:rPr>
          <w:rFonts w:eastAsia="SimHei" w:hint="eastAsia"/>
        </w:rPr>
        <w:t>考虑到弱势儿童的需要，执行特殊教育方案，同时，确保有效实施《防止和管理学生怀孕政策》，确保怀孕少女可以充分和方便地接受教育。</w:t>
      </w:r>
    </w:p>
    <w:p w:rsidR="00503F38" w:rsidRDefault="00503F38" w:rsidP="00503F38">
      <w:pPr>
        <w:pStyle w:val="H23GC"/>
        <w:rPr>
          <w:rFonts w:hint="eastAsia"/>
        </w:rPr>
      </w:pPr>
      <w:r>
        <w:rPr>
          <w:rFonts w:hint="eastAsia"/>
        </w:rPr>
        <w:tab/>
      </w:r>
      <w:r>
        <w:rPr>
          <w:rFonts w:hint="eastAsia"/>
        </w:rPr>
        <w:tab/>
      </w:r>
      <w:r>
        <w:rPr>
          <w:rFonts w:hint="eastAsia"/>
        </w:rPr>
        <w:t>早期儿童发展</w:t>
      </w:r>
    </w:p>
    <w:p w:rsidR="00503F38" w:rsidRDefault="00503F38" w:rsidP="00503F38">
      <w:pPr>
        <w:pStyle w:val="SingleTxtGC"/>
        <w:rPr>
          <w:rFonts w:hint="eastAsia"/>
        </w:rPr>
      </w:pPr>
      <w:r>
        <w:rPr>
          <w:rFonts w:hint="eastAsia"/>
        </w:rPr>
        <w:t>65</w:t>
      </w:r>
      <w:r>
        <w:t>.</w:t>
      </w:r>
      <w:r>
        <w:rPr>
          <w:rFonts w:hint="eastAsia"/>
        </w:rPr>
        <w:t xml:space="preserve">  </w:t>
      </w:r>
      <w:r>
        <w:rPr>
          <w:rFonts w:hint="eastAsia"/>
        </w:rPr>
        <w:t>委员会欢迎缔约国制定关于综合性早期儿童发展的政策，并在《国家儿童议程</w:t>
      </w:r>
      <w:r>
        <w:rPr>
          <w:rFonts w:hint="eastAsia"/>
        </w:rPr>
        <w:t>(2012-2016</w:t>
      </w:r>
      <w:r>
        <w:rPr>
          <w:rFonts w:hint="eastAsia"/>
        </w:rPr>
        <w:t>年</w:t>
      </w:r>
      <w:r>
        <w:rPr>
          <w:rFonts w:hint="eastAsia"/>
        </w:rPr>
        <w:t>)</w:t>
      </w:r>
      <w:r>
        <w:rPr>
          <w:rFonts w:hint="eastAsia"/>
        </w:rPr>
        <w:t>》和《第四个国家发展计划</w:t>
      </w:r>
      <w:r>
        <w:rPr>
          <w:rFonts w:hint="eastAsia"/>
        </w:rPr>
        <w:t>(2012-2017</w:t>
      </w:r>
      <w:r>
        <w:rPr>
          <w:rFonts w:hint="eastAsia"/>
        </w:rPr>
        <w:t>年</w:t>
      </w:r>
      <w:r>
        <w:rPr>
          <w:rFonts w:hint="eastAsia"/>
        </w:rPr>
        <w:t>)</w:t>
      </w:r>
      <w:r>
        <w:rPr>
          <w:rFonts w:hint="eastAsia"/>
        </w:rPr>
        <w:t>》中承诺建立政府</w:t>
      </w:r>
      <w:r w:rsidR="00C911F9">
        <w:rPr>
          <w:rFonts w:hint="eastAsia"/>
        </w:rPr>
        <w:t>运作</w:t>
      </w:r>
      <w:r>
        <w:rPr>
          <w:rFonts w:hint="eastAsia"/>
        </w:rPr>
        <w:t>的免费早期儿童发展中心，侧重于社会最贫穷阶层，并支持培训早期儿童发展工作人员。然而，委员会感到关切的是，缺乏有关数据，说明学龄前儿童情况，以及教育部和性别平等和儿童福利部有效协调</w:t>
      </w:r>
      <w:r w:rsidR="00C911F9">
        <w:rPr>
          <w:rFonts w:hint="eastAsia"/>
        </w:rPr>
        <w:t>多</w:t>
      </w:r>
      <w:r>
        <w:rPr>
          <w:rFonts w:hint="eastAsia"/>
        </w:rPr>
        <w:t>层面早期儿童教育方案的执行和评估的能力。</w:t>
      </w:r>
    </w:p>
    <w:p w:rsidR="00503F38" w:rsidRPr="0002181A" w:rsidRDefault="00503F38" w:rsidP="00503F38">
      <w:pPr>
        <w:pStyle w:val="SingleTxtGC"/>
        <w:rPr>
          <w:rFonts w:eastAsia="SimHei" w:hint="eastAsia"/>
        </w:rPr>
      </w:pPr>
      <w:r w:rsidRPr="0002181A">
        <w:rPr>
          <w:rFonts w:eastAsia="SimHei" w:hint="eastAsia"/>
        </w:rPr>
        <w:t>66</w:t>
      </w:r>
      <w:r w:rsidRPr="0002181A">
        <w:rPr>
          <w:rFonts w:eastAsia="SimHei"/>
        </w:rPr>
        <w:t>.</w:t>
      </w:r>
      <w:r w:rsidRPr="0002181A">
        <w:rPr>
          <w:rFonts w:eastAsia="SimHei" w:hint="eastAsia"/>
        </w:rPr>
        <w:t xml:space="preserve">  </w:t>
      </w:r>
      <w:r w:rsidRPr="0002181A">
        <w:rPr>
          <w:rFonts w:eastAsia="SimHei" w:hint="eastAsia"/>
        </w:rPr>
        <w:t>委员会建议缔约国对所有学龄前儿童进行一项调查，调动适当的人力、财力和技术资源以及有效的监测和评估机制来执行早期儿童发展政策，将处境最不利的儿童列为重点，包括女童</w:t>
      </w:r>
      <w:r w:rsidR="00B21C38" w:rsidRPr="0002181A">
        <w:rPr>
          <w:rFonts w:eastAsia="SimHei" w:hint="eastAsia"/>
        </w:rPr>
        <w:t>以及</w:t>
      </w:r>
      <w:r w:rsidRPr="0002181A">
        <w:rPr>
          <w:rFonts w:eastAsia="SimHei" w:hint="eastAsia"/>
        </w:rPr>
        <w:t>农村和边远地区的儿童，同时，在必要时，采取有效的以社区为基础的方针。</w:t>
      </w:r>
    </w:p>
    <w:p w:rsidR="00503F38" w:rsidRDefault="00503F38" w:rsidP="00503F38">
      <w:pPr>
        <w:pStyle w:val="H1GC"/>
        <w:rPr>
          <w:rFonts w:hint="eastAsia"/>
        </w:rPr>
      </w:pPr>
      <w:r>
        <w:rPr>
          <w:rFonts w:hint="eastAsia"/>
        </w:rPr>
        <w:tab/>
        <w:t>H</w:t>
      </w:r>
      <w:r>
        <w:t>.</w:t>
      </w:r>
      <w:r>
        <w:rPr>
          <w:rFonts w:hint="eastAsia"/>
        </w:rPr>
        <w:tab/>
      </w:r>
      <w:r>
        <w:rPr>
          <w:rFonts w:hint="eastAsia"/>
        </w:rPr>
        <w:t>其他特殊保护措施</w:t>
      </w:r>
      <w:r>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38</w:t>
      </w:r>
      <w:r>
        <w:rPr>
          <w:rFonts w:hint="eastAsia"/>
        </w:rPr>
        <w:t>、</w:t>
      </w:r>
      <w:r>
        <w:rPr>
          <w:rFonts w:hint="eastAsia"/>
        </w:rPr>
        <w:t>39</w:t>
      </w:r>
      <w:r>
        <w:rPr>
          <w:rFonts w:hint="eastAsia"/>
        </w:rPr>
        <w:t>、</w:t>
      </w:r>
      <w:r>
        <w:rPr>
          <w:rFonts w:hint="eastAsia"/>
        </w:rPr>
        <w:t>40</w:t>
      </w:r>
      <w:r>
        <w:rPr>
          <w:rFonts w:hint="eastAsia"/>
        </w:rPr>
        <w:t>、</w:t>
      </w:r>
      <w:r>
        <w:rPr>
          <w:rFonts w:hint="eastAsia"/>
        </w:rPr>
        <w:t>37(b)-(d)</w:t>
      </w:r>
      <w:r>
        <w:rPr>
          <w:rFonts w:hint="eastAsia"/>
        </w:rPr>
        <w:t>、</w:t>
      </w:r>
      <w:r>
        <w:rPr>
          <w:rFonts w:hint="eastAsia"/>
        </w:rPr>
        <w:t>32</w:t>
      </w:r>
      <w:r w:rsidR="002D04B8">
        <w:br/>
      </w:r>
      <w:r>
        <w:rPr>
          <w:rFonts w:hint="eastAsia"/>
        </w:rPr>
        <w:t>至</w:t>
      </w:r>
      <w:r>
        <w:rPr>
          <w:rFonts w:hint="eastAsia"/>
        </w:rPr>
        <w:t>36</w:t>
      </w:r>
      <w:r>
        <w:rPr>
          <w:rFonts w:hint="eastAsia"/>
        </w:rPr>
        <w:t>条</w:t>
      </w:r>
      <w:r>
        <w:rPr>
          <w:rFonts w:hint="eastAsia"/>
        </w:rPr>
        <w:t>)</w:t>
      </w:r>
    </w:p>
    <w:p w:rsidR="00503F38" w:rsidRDefault="00503F38" w:rsidP="00503F38">
      <w:pPr>
        <w:pStyle w:val="H23GC"/>
        <w:rPr>
          <w:rFonts w:hint="eastAsia"/>
        </w:rPr>
      </w:pPr>
      <w:r>
        <w:rPr>
          <w:rFonts w:hint="eastAsia"/>
        </w:rPr>
        <w:tab/>
      </w:r>
      <w:r>
        <w:rPr>
          <w:rFonts w:hint="eastAsia"/>
        </w:rPr>
        <w:tab/>
      </w:r>
      <w:r>
        <w:rPr>
          <w:rFonts w:hint="eastAsia"/>
        </w:rPr>
        <w:t>经济剥削，包括童工</w:t>
      </w:r>
    </w:p>
    <w:p w:rsidR="00503F38" w:rsidRDefault="00503F38" w:rsidP="00503F38">
      <w:pPr>
        <w:pStyle w:val="SingleTxtGC"/>
        <w:rPr>
          <w:rFonts w:hint="eastAsia"/>
        </w:rPr>
      </w:pPr>
      <w:r>
        <w:rPr>
          <w:rFonts w:hint="eastAsia"/>
        </w:rPr>
        <w:t>67</w:t>
      </w:r>
      <w:r>
        <w:t>.</w:t>
      </w:r>
      <w:r>
        <w:rPr>
          <w:rFonts w:hint="eastAsia"/>
        </w:rPr>
        <w:t xml:space="preserve">  </w:t>
      </w:r>
      <w:r>
        <w:rPr>
          <w:rFonts w:hint="eastAsia"/>
        </w:rPr>
        <w:t>委员会重申其以往</w:t>
      </w:r>
      <w:r w:rsidR="00E675B7">
        <w:rPr>
          <w:rFonts w:hint="eastAsia"/>
        </w:rPr>
        <w:t>关于童工盛行</w:t>
      </w:r>
      <w:r w:rsidR="00E675B7">
        <w:rPr>
          <w:rFonts w:hint="eastAsia"/>
        </w:rPr>
        <w:t>,</w:t>
      </w:r>
      <w:r w:rsidR="00E675B7">
        <w:rPr>
          <w:rFonts w:hint="eastAsia"/>
        </w:rPr>
        <w:t>尤其是在非正式和农村盛行</w:t>
      </w:r>
      <w:r>
        <w:rPr>
          <w:rFonts w:hint="eastAsia"/>
        </w:rPr>
        <w:t>的建议</w:t>
      </w:r>
      <w:r>
        <w:rPr>
          <w:rFonts w:hint="eastAsia"/>
        </w:rPr>
        <w:t>(</w:t>
      </w:r>
      <w:r w:rsidRPr="00EF4C80">
        <w:rPr>
          <w:rFonts w:eastAsia="Malgun Gothic"/>
        </w:rPr>
        <w:t>CRC/C/15/Add.1</w:t>
      </w:r>
      <w:r w:rsidR="0077076A">
        <w:rPr>
          <w:rFonts w:eastAsia="Malgun Gothic"/>
        </w:rPr>
        <w:t>4,</w:t>
      </w:r>
      <w:r>
        <w:rPr>
          <w:rFonts w:eastAsia="Malgun Gothic"/>
        </w:rPr>
        <w:t xml:space="preserve"> </w:t>
      </w:r>
      <w:r>
        <w:rPr>
          <w:rFonts w:hint="eastAsia"/>
        </w:rPr>
        <w:t>第</w:t>
      </w:r>
      <w:r w:rsidRPr="00EF4C80">
        <w:rPr>
          <w:rFonts w:eastAsia="Malgun Gothic"/>
        </w:rPr>
        <w:t>10</w:t>
      </w:r>
      <w:r>
        <w:rPr>
          <w:rFonts w:hint="eastAsia"/>
        </w:rPr>
        <w:t>段</w:t>
      </w:r>
      <w:r>
        <w:rPr>
          <w:rFonts w:hint="eastAsia"/>
        </w:rPr>
        <w:t>)</w:t>
      </w:r>
      <w:r>
        <w:rPr>
          <w:rFonts w:hint="eastAsia"/>
        </w:rPr>
        <w:t>，尤其关切：</w:t>
      </w:r>
    </w:p>
    <w:p w:rsidR="00503F38" w:rsidRDefault="00503F38" w:rsidP="00F32AF8">
      <w:pPr>
        <w:pStyle w:val="SingleTxtGC"/>
        <w:numPr>
          <w:ilvl w:val="0"/>
          <w:numId w:val="20"/>
        </w:numPr>
        <w:rPr>
          <w:rFonts w:hint="eastAsia"/>
        </w:rPr>
      </w:pPr>
      <w:r>
        <w:rPr>
          <w:rFonts w:hint="eastAsia"/>
        </w:rPr>
        <w:t>《劳动法》中的最低就业年龄为</w:t>
      </w:r>
      <w:r>
        <w:rPr>
          <w:rFonts w:hint="eastAsia"/>
        </w:rPr>
        <w:t>14</w:t>
      </w:r>
      <w:r>
        <w:rPr>
          <w:rFonts w:hint="eastAsia"/>
        </w:rPr>
        <w:t>岁，而完成教育的年龄为</w:t>
      </w:r>
      <w:r>
        <w:rPr>
          <w:rFonts w:hint="eastAsia"/>
        </w:rPr>
        <w:t>16</w:t>
      </w:r>
      <w:r>
        <w:rPr>
          <w:rFonts w:hint="eastAsia"/>
        </w:rPr>
        <w:t>岁，二者之间不一致；</w:t>
      </w:r>
    </w:p>
    <w:p w:rsidR="00503F38" w:rsidRDefault="00503F38" w:rsidP="00F32AF8">
      <w:pPr>
        <w:pStyle w:val="SingleTxtGC"/>
        <w:numPr>
          <w:ilvl w:val="0"/>
          <w:numId w:val="20"/>
        </w:numPr>
        <w:rPr>
          <w:rFonts w:hint="eastAsia"/>
        </w:rPr>
      </w:pPr>
      <w:r>
        <w:rPr>
          <w:rFonts w:hint="eastAsia"/>
        </w:rPr>
        <w:t>据报告在家庭和农业部门中存在对儿童的剥削和虐待，包括肉体虐待、剥夺教育机会和劳动时间过长；</w:t>
      </w:r>
    </w:p>
    <w:p w:rsidR="00503F38" w:rsidRDefault="00503F38" w:rsidP="00F32AF8">
      <w:pPr>
        <w:pStyle w:val="SingleTxtGC"/>
        <w:numPr>
          <w:ilvl w:val="0"/>
          <w:numId w:val="20"/>
        </w:numPr>
        <w:rPr>
          <w:rFonts w:hint="eastAsia"/>
        </w:rPr>
      </w:pPr>
      <w:r>
        <w:rPr>
          <w:rFonts w:hint="eastAsia"/>
        </w:rPr>
        <w:t>最恶劣</w:t>
      </w:r>
      <w:r w:rsidR="00B21C38">
        <w:rPr>
          <w:rFonts w:hint="eastAsia"/>
        </w:rPr>
        <w:t>的童工</w:t>
      </w:r>
      <w:r>
        <w:rPr>
          <w:rFonts w:hint="eastAsia"/>
        </w:rPr>
        <w:t>形式很普遍，包括雇用儿童从事危险工作。</w:t>
      </w:r>
    </w:p>
    <w:p w:rsidR="00503F38" w:rsidRPr="0002181A" w:rsidRDefault="00503F38" w:rsidP="00503F38">
      <w:pPr>
        <w:pStyle w:val="SingleTxtGC"/>
        <w:rPr>
          <w:rFonts w:eastAsia="SimHei" w:hint="eastAsia"/>
        </w:rPr>
      </w:pPr>
      <w:r w:rsidRPr="0002181A">
        <w:rPr>
          <w:rFonts w:eastAsia="SimHei" w:hint="eastAsia"/>
        </w:rPr>
        <w:t>68</w:t>
      </w:r>
      <w:r w:rsidRPr="0002181A">
        <w:rPr>
          <w:rFonts w:eastAsia="SimHei"/>
        </w:rPr>
        <w:t>.</w:t>
      </w:r>
      <w:r w:rsidRPr="0002181A">
        <w:rPr>
          <w:rFonts w:eastAsia="SimHei" w:hint="eastAsia"/>
        </w:rPr>
        <w:t xml:space="preserve">  </w:t>
      </w:r>
      <w:r w:rsidRPr="0002181A">
        <w:rPr>
          <w:rFonts w:eastAsia="SimHei" w:hint="eastAsia"/>
        </w:rPr>
        <w:t>委员会重申其以往的建议</w:t>
      </w:r>
      <w:r w:rsidRPr="0002181A">
        <w:rPr>
          <w:rFonts w:eastAsia="SimHei" w:hint="eastAsia"/>
        </w:rPr>
        <w:t>(</w:t>
      </w:r>
      <w:r w:rsidRPr="0002181A">
        <w:rPr>
          <w:rFonts w:eastAsia="SimHei"/>
        </w:rPr>
        <w:t>CRC/C/15/Add.1</w:t>
      </w:r>
      <w:r w:rsidR="0077076A" w:rsidRPr="0002181A">
        <w:rPr>
          <w:rFonts w:eastAsia="SimHei"/>
        </w:rPr>
        <w:t>4,</w:t>
      </w:r>
      <w:r w:rsidRPr="0002181A">
        <w:rPr>
          <w:rFonts w:eastAsia="SimHei"/>
        </w:rPr>
        <w:t xml:space="preserve"> </w:t>
      </w:r>
      <w:r w:rsidRPr="0002181A">
        <w:rPr>
          <w:rFonts w:eastAsia="SimHei" w:hint="eastAsia"/>
        </w:rPr>
        <w:t>第</w:t>
      </w:r>
      <w:r w:rsidRPr="0002181A">
        <w:rPr>
          <w:rFonts w:eastAsia="SimHei" w:hint="eastAsia"/>
        </w:rPr>
        <w:t>21</w:t>
      </w:r>
      <w:r w:rsidRPr="0002181A">
        <w:rPr>
          <w:rFonts w:eastAsia="SimHei" w:hint="eastAsia"/>
        </w:rPr>
        <w:t>段</w:t>
      </w:r>
      <w:r w:rsidRPr="0002181A">
        <w:rPr>
          <w:rFonts w:eastAsia="SimHei" w:hint="eastAsia"/>
        </w:rPr>
        <w:t>)</w:t>
      </w:r>
      <w:r w:rsidRPr="0002181A">
        <w:rPr>
          <w:rFonts w:eastAsia="SimHei" w:hint="eastAsia"/>
        </w:rPr>
        <w:t>，即缔约国应确保其关于童工问题的政策和立法应与《公约》和有关劳工组织公约的条款保持一致。此外，委员会敦促缔约国采取一切现有手段，解决童工问题，尤其重视最恶劣</w:t>
      </w:r>
      <w:r w:rsidR="00B21C38" w:rsidRPr="0002181A">
        <w:rPr>
          <w:rFonts w:eastAsia="SimHei" w:hint="eastAsia"/>
        </w:rPr>
        <w:t>的童工</w:t>
      </w:r>
      <w:r w:rsidRPr="0002181A">
        <w:rPr>
          <w:rFonts w:eastAsia="SimHei" w:hint="eastAsia"/>
        </w:rPr>
        <w:t>形式。委员会特别建议缔约国：</w:t>
      </w:r>
    </w:p>
    <w:p w:rsidR="00503F38" w:rsidRPr="0002181A" w:rsidRDefault="00503F38" w:rsidP="00F32AF8">
      <w:pPr>
        <w:pStyle w:val="SingleTxtGC"/>
        <w:numPr>
          <w:ilvl w:val="0"/>
          <w:numId w:val="19"/>
        </w:numPr>
        <w:rPr>
          <w:rFonts w:eastAsia="SimHei" w:hint="eastAsia"/>
        </w:rPr>
      </w:pPr>
      <w:r w:rsidRPr="0002181A">
        <w:rPr>
          <w:rFonts w:eastAsia="SimHei" w:hint="eastAsia"/>
        </w:rPr>
        <w:t>修订《劳动法》，</w:t>
      </w:r>
      <w:r w:rsidR="00B21C38" w:rsidRPr="0002181A">
        <w:rPr>
          <w:rFonts w:eastAsia="SimHei" w:hint="eastAsia"/>
        </w:rPr>
        <w:t>将</w:t>
      </w:r>
      <w:r w:rsidRPr="0002181A">
        <w:rPr>
          <w:rFonts w:eastAsia="SimHei" w:hint="eastAsia"/>
        </w:rPr>
        <w:t>最低就业年龄</w:t>
      </w:r>
      <w:r w:rsidR="00B21C38" w:rsidRPr="0002181A">
        <w:rPr>
          <w:rFonts w:eastAsia="SimHei" w:hint="eastAsia"/>
        </w:rPr>
        <w:t>提高到</w:t>
      </w:r>
      <w:r w:rsidRPr="0002181A">
        <w:rPr>
          <w:rFonts w:eastAsia="SimHei" w:hint="eastAsia"/>
        </w:rPr>
        <w:t>完成教育的年龄，同时，将从事危险工作的最低就业年龄提高到</w:t>
      </w:r>
      <w:r w:rsidRPr="0002181A">
        <w:rPr>
          <w:rFonts w:eastAsia="SimHei" w:hint="eastAsia"/>
        </w:rPr>
        <w:t>18</w:t>
      </w:r>
      <w:r w:rsidRPr="0002181A">
        <w:rPr>
          <w:rFonts w:eastAsia="SimHei" w:hint="eastAsia"/>
        </w:rPr>
        <w:t>岁；</w:t>
      </w:r>
    </w:p>
    <w:p w:rsidR="00503F38" w:rsidRPr="0002181A" w:rsidRDefault="00503F38" w:rsidP="00F32AF8">
      <w:pPr>
        <w:pStyle w:val="SingleTxtGC"/>
        <w:numPr>
          <w:ilvl w:val="0"/>
          <w:numId w:val="19"/>
        </w:numPr>
        <w:rPr>
          <w:rFonts w:eastAsia="SimHei" w:hint="eastAsia"/>
        </w:rPr>
      </w:pPr>
      <w:r w:rsidRPr="0002181A">
        <w:rPr>
          <w:rFonts w:eastAsia="SimHei" w:hint="eastAsia"/>
        </w:rPr>
        <w:t>加强对可疑的童工案件的视察和调查，包括在农业部门，同时，规定赔偿和刑事处罚，以改善对童工规定的遵守；</w:t>
      </w:r>
    </w:p>
    <w:p w:rsidR="00503F38" w:rsidRPr="0002181A" w:rsidRDefault="00503F38" w:rsidP="00F32AF8">
      <w:pPr>
        <w:pStyle w:val="SingleTxtGC"/>
        <w:numPr>
          <w:ilvl w:val="0"/>
          <w:numId w:val="19"/>
        </w:numPr>
        <w:rPr>
          <w:rFonts w:eastAsia="SimHei" w:hint="eastAsia"/>
        </w:rPr>
      </w:pPr>
      <w:r w:rsidRPr="0002181A">
        <w:rPr>
          <w:rFonts w:eastAsia="SimHei" w:hint="eastAsia"/>
        </w:rPr>
        <w:t>要求农业和家政童工的雇主向劳动和社会福利部劳动专员办公室报告所有与工作有关的伤害和严重疾病，以相对于现有的关于此类意外的统计数字，搜集和公布</w:t>
      </w:r>
      <w:r w:rsidR="00B21C38" w:rsidRPr="0002181A">
        <w:rPr>
          <w:rFonts w:eastAsia="SimHei" w:hint="eastAsia"/>
        </w:rPr>
        <w:t>更</w:t>
      </w:r>
      <w:r w:rsidRPr="0002181A">
        <w:rPr>
          <w:rFonts w:eastAsia="SimHei" w:hint="eastAsia"/>
        </w:rPr>
        <w:t>完善的统计数字；</w:t>
      </w:r>
    </w:p>
    <w:p w:rsidR="00503F38" w:rsidRPr="0002181A" w:rsidRDefault="00503F38" w:rsidP="00F32AF8">
      <w:pPr>
        <w:pStyle w:val="SingleTxtGC"/>
        <w:numPr>
          <w:ilvl w:val="0"/>
          <w:numId w:val="19"/>
        </w:numPr>
        <w:rPr>
          <w:rFonts w:eastAsia="SimHei" w:hint="eastAsia"/>
        </w:rPr>
      </w:pPr>
      <w:r w:rsidRPr="0002181A">
        <w:rPr>
          <w:rFonts w:eastAsia="SimHei" w:hint="eastAsia"/>
        </w:rPr>
        <w:t>推行提高意识方案，促使公众了解童工问题，并执行法律规定，尤其是在农业地区；</w:t>
      </w:r>
    </w:p>
    <w:p w:rsidR="00503F38" w:rsidRPr="0002181A" w:rsidRDefault="00503F38" w:rsidP="00F32AF8">
      <w:pPr>
        <w:pStyle w:val="SingleTxtGC"/>
        <w:numPr>
          <w:ilvl w:val="0"/>
          <w:numId w:val="19"/>
        </w:numPr>
        <w:rPr>
          <w:rFonts w:eastAsia="SimHei" w:hint="eastAsia"/>
        </w:rPr>
      </w:pPr>
      <w:r w:rsidRPr="0002181A">
        <w:rPr>
          <w:rFonts w:eastAsia="SimHei" w:hint="eastAsia"/>
        </w:rPr>
        <w:t>批准劳工组织《关于家政工人体面工作的第</w:t>
      </w:r>
      <w:r w:rsidRPr="0002181A">
        <w:rPr>
          <w:rFonts w:eastAsia="SimHei" w:hint="eastAsia"/>
        </w:rPr>
        <w:t>189</w:t>
      </w:r>
      <w:r w:rsidRPr="0002181A">
        <w:rPr>
          <w:rFonts w:eastAsia="SimHei" w:hint="eastAsia"/>
        </w:rPr>
        <w:t>号公约</w:t>
      </w:r>
      <w:r w:rsidRPr="0002181A">
        <w:rPr>
          <w:rFonts w:eastAsia="SimHei" w:hint="eastAsia"/>
        </w:rPr>
        <w:t>(2011</w:t>
      </w:r>
      <w:r w:rsidRPr="0002181A">
        <w:rPr>
          <w:rFonts w:eastAsia="SimHei" w:hint="eastAsia"/>
        </w:rPr>
        <w:t>年</w:t>
      </w:r>
      <w:r w:rsidRPr="0002181A">
        <w:rPr>
          <w:rFonts w:eastAsia="SimHei" w:hint="eastAsia"/>
        </w:rPr>
        <w:t>)</w:t>
      </w:r>
      <w:r w:rsidRPr="0002181A">
        <w:rPr>
          <w:rFonts w:eastAsia="SimHei" w:hint="eastAsia"/>
        </w:rPr>
        <w:t>》；</w:t>
      </w:r>
    </w:p>
    <w:p w:rsidR="00503F38" w:rsidRPr="0002181A" w:rsidRDefault="00503F38" w:rsidP="00F32AF8">
      <w:pPr>
        <w:pStyle w:val="SingleTxtGC"/>
        <w:numPr>
          <w:ilvl w:val="0"/>
          <w:numId w:val="19"/>
        </w:numPr>
        <w:rPr>
          <w:rFonts w:eastAsia="SimHei" w:hint="eastAsia"/>
        </w:rPr>
      </w:pPr>
      <w:r w:rsidRPr="0002181A">
        <w:rPr>
          <w:rFonts w:eastAsia="SimHei" w:hint="eastAsia"/>
        </w:rPr>
        <w:t>寻求国际劳工局国际废除童工方案在这方面的技术援助；</w:t>
      </w:r>
    </w:p>
    <w:p w:rsidR="00503F38" w:rsidRPr="0002181A" w:rsidRDefault="00503F38" w:rsidP="00F32AF8">
      <w:pPr>
        <w:pStyle w:val="SingleTxtGC"/>
        <w:numPr>
          <w:ilvl w:val="0"/>
          <w:numId w:val="19"/>
        </w:numPr>
        <w:rPr>
          <w:rFonts w:eastAsia="SimHei" w:hint="eastAsia"/>
        </w:rPr>
      </w:pPr>
      <w:r w:rsidRPr="0002181A">
        <w:rPr>
          <w:rFonts w:eastAsia="SimHei" w:hint="eastAsia"/>
        </w:rPr>
        <w:t>严格执行劳动法，尤其应确保实施民事和刑事处罚，以改善对就业儿童接受教育规定的遵守</w:t>
      </w:r>
      <w:r w:rsidR="00B21C38" w:rsidRPr="0002181A">
        <w:rPr>
          <w:rFonts w:eastAsia="SimHei" w:hint="eastAsia"/>
        </w:rPr>
        <w:t>情况</w:t>
      </w:r>
      <w:r w:rsidRPr="0002181A">
        <w:rPr>
          <w:rFonts w:eastAsia="SimHei" w:hint="eastAsia"/>
        </w:rPr>
        <w:t>。</w:t>
      </w:r>
    </w:p>
    <w:p w:rsidR="00503F38" w:rsidRDefault="00503F38" w:rsidP="00503F38">
      <w:pPr>
        <w:pStyle w:val="H23GC"/>
        <w:rPr>
          <w:rFonts w:hint="eastAsia"/>
        </w:rPr>
      </w:pPr>
      <w:r>
        <w:rPr>
          <w:rFonts w:hint="eastAsia"/>
        </w:rPr>
        <w:tab/>
      </w:r>
      <w:r>
        <w:rPr>
          <w:rFonts w:hint="eastAsia"/>
        </w:rPr>
        <w:tab/>
      </w:r>
      <w:r>
        <w:rPr>
          <w:rFonts w:hint="eastAsia"/>
        </w:rPr>
        <w:t>街头儿童</w:t>
      </w:r>
    </w:p>
    <w:p w:rsidR="00A35DBD" w:rsidRPr="00A35DBD" w:rsidRDefault="00503F38" w:rsidP="00503F38">
      <w:pPr>
        <w:pStyle w:val="SingleTxtGC"/>
        <w:rPr>
          <w:rFonts w:hint="eastAsia"/>
        </w:rPr>
      </w:pPr>
      <w:r>
        <w:rPr>
          <w:rFonts w:hint="eastAsia"/>
        </w:rPr>
        <w:t>69</w:t>
      </w:r>
      <w:r>
        <w:t>.</w:t>
      </w:r>
      <w:r>
        <w:rPr>
          <w:rFonts w:hint="eastAsia"/>
        </w:rPr>
        <w:t xml:space="preserve">  </w:t>
      </w:r>
      <w:r>
        <w:rPr>
          <w:rFonts w:hint="eastAsia"/>
        </w:rPr>
        <w:t>委员会欢迎缔约国在全国范围开展运动，提高对街头儿童以及使他们回归学校的意识。然而，委员会感到关切的是，据报告，街头儿童时时遭到剥削、虐待、歧视和侮辱，以及警方的逮捕和拘留。此外，委员会对在缔约国收容街头儿童问题表示关切。</w:t>
      </w:r>
    </w:p>
    <w:p w:rsidR="00503F38" w:rsidRPr="0002181A" w:rsidRDefault="00503F38" w:rsidP="00503F38">
      <w:pPr>
        <w:pStyle w:val="SingleTxtGC"/>
        <w:rPr>
          <w:rFonts w:eastAsia="SimHei" w:hint="eastAsia"/>
        </w:rPr>
      </w:pPr>
      <w:r w:rsidRPr="0002181A">
        <w:rPr>
          <w:rFonts w:eastAsia="SimHei" w:hint="eastAsia"/>
        </w:rPr>
        <w:t>70</w:t>
      </w:r>
      <w:r w:rsidRPr="0002181A">
        <w:rPr>
          <w:rFonts w:eastAsia="SimHei"/>
        </w:rPr>
        <w:t>.</w:t>
      </w:r>
      <w:r w:rsidRPr="0002181A">
        <w:rPr>
          <w:rFonts w:eastAsia="SimHei" w:hint="eastAsia"/>
        </w:rPr>
        <w:t xml:space="preserve">  </w:t>
      </w:r>
      <w:r w:rsidRPr="0002181A">
        <w:rPr>
          <w:rFonts w:eastAsia="SimHei" w:hint="eastAsia"/>
        </w:rPr>
        <w:t>委员会建议缔约国：</w:t>
      </w:r>
    </w:p>
    <w:p w:rsidR="00503F38" w:rsidRPr="0002181A" w:rsidRDefault="00503F38" w:rsidP="00F32AF8">
      <w:pPr>
        <w:pStyle w:val="SingleTxtGC"/>
        <w:numPr>
          <w:ilvl w:val="0"/>
          <w:numId w:val="18"/>
        </w:numPr>
        <w:rPr>
          <w:rFonts w:eastAsia="SimHei" w:hint="eastAsia"/>
        </w:rPr>
      </w:pPr>
      <w:r w:rsidRPr="0002181A">
        <w:rPr>
          <w:rFonts w:eastAsia="SimHei" w:hint="eastAsia"/>
        </w:rPr>
        <w:t>制定全面战略，保护街头儿童，减少其数目，包括查明根本原因，例如贫穷、家庭暴力、移民和缺少受教育的机会，以防止和减少这一现象。在这一方面，委员会呼吁缔约国特别关注街头女童</w:t>
      </w:r>
      <w:r w:rsidR="00B21C38" w:rsidRPr="0002181A">
        <w:rPr>
          <w:rFonts w:eastAsia="SimHei" w:hint="eastAsia"/>
        </w:rPr>
        <w:t>面</w:t>
      </w:r>
      <w:r w:rsidRPr="0002181A">
        <w:rPr>
          <w:rFonts w:eastAsia="SimHei" w:hint="eastAsia"/>
        </w:rPr>
        <w:t>对性虐待、剥削和早孕的极大脆弱性；</w:t>
      </w:r>
    </w:p>
    <w:p w:rsidR="00503F38" w:rsidRPr="0002181A" w:rsidRDefault="00503F38" w:rsidP="00F32AF8">
      <w:pPr>
        <w:pStyle w:val="SingleTxtGC"/>
        <w:numPr>
          <w:ilvl w:val="0"/>
          <w:numId w:val="18"/>
        </w:numPr>
        <w:rPr>
          <w:rFonts w:eastAsia="SimHei" w:hint="eastAsia"/>
        </w:rPr>
      </w:pPr>
      <w:r w:rsidRPr="0002181A">
        <w:rPr>
          <w:rFonts w:eastAsia="SimHei" w:hint="eastAsia"/>
        </w:rPr>
        <w:t>制定有关举措，提供对儿童收容的有效替代办法，在可行和适当时，促进街头儿童与其家人的团聚，同时考虑到儿童的最大利益。在此背景下，委员会建议缔约国制定方案，支持街头儿童的长期教育和发展需要，包括在可能时给予心理支持；</w:t>
      </w:r>
    </w:p>
    <w:p w:rsidR="00503F38" w:rsidRPr="0002181A" w:rsidRDefault="00503F38" w:rsidP="00F32AF8">
      <w:pPr>
        <w:pStyle w:val="SingleTxtGC"/>
        <w:numPr>
          <w:ilvl w:val="0"/>
          <w:numId w:val="18"/>
        </w:numPr>
        <w:rPr>
          <w:rFonts w:eastAsia="SimHei" w:hint="eastAsia"/>
        </w:rPr>
      </w:pPr>
      <w:r w:rsidRPr="0002181A">
        <w:rPr>
          <w:rFonts w:eastAsia="SimHei" w:hint="eastAsia"/>
        </w:rPr>
        <w:t>确保街头儿童不会遭受公众和执法人员的歧视、虐待和骚扰，且不会遭受任意逮捕和非法拘留；</w:t>
      </w:r>
    </w:p>
    <w:p w:rsidR="00503F38" w:rsidRPr="0002181A" w:rsidRDefault="00503F38" w:rsidP="00F32AF8">
      <w:pPr>
        <w:pStyle w:val="SingleTxtGC"/>
        <w:numPr>
          <w:ilvl w:val="0"/>
          <w:numId w:val="18"/>
        </w:numPr>
        <w:rPr>
          <w:rFonts w:eastAsia="SimHei" w:hint="eastAsia"/>
        </w:rPr>
      </w:pPr>
      <w:r w:rsidRPr="0002181A">
        <w:rPr>
          <w:rFonts w:eastAsia="SimHei" w:hint="eastAsia"/>
        </w:rPr>
        <w:t>立即调查对街头儿童在拘留所或政府拘留设施中遭警察和工作人员虐待和伤害的投诉，并启动纪律措施。</w:t>
      </w:r>
    </w:p>
    <w:p w:rsidR="00503F38" w:rsidRDefault="00503F38" w:rsidP="00503F38">
      <w:pPr>
        <w:pStyle w:val="H23GC"/>
        <w:rPr>
          <w:rFonts w:hint="eastAsia"/>
        </w:rPr>
      </w:pPr>
      <w:r>
        <w:rPr>
          <w:rFonts w:hint="eastAsia"/>
        </w:rPr>
        <w:tab/>
      </w:r>
      <w:r>
        <w:rPr>
          <w:rFonts w:hint="eastAsia"/>
        </w:rPr>
        <w:tab/>
      </w:r>
      <w:r>
        <w:rPr>
          <w:rFonts w:hint="eastAsia"/>
        </w:rPr>
        <w:t>买卖、贩运和拐骗</w:t>
      </w:r>
    </w:p>
    <w:p w:rsidR="00503F38" w:rsidRDefault="00503F38" w:rsidP="00503F38">
      <w:pPr>
        <w:pStyle w:val="SingleTxtGC"/>
        <w:rPr>
          <w:rFonts w:hint="eastAsia"/>
        </w:rPr>
      </w:pPr>
      <w:r>
        <w:rPr>
          <w:rFonts w:hint="eastAsia"/>
        </w:rPr>
        <w:t>71</w:t>
      </w:r>
      <w:r>
        <w:t>.</w:t>
      </w:r>
      <w:r>
        <w:rPr>
          <w:rFonts w:hint="eastAsia"/>
        </w:rPr>
        <w:t xml:space="preserve">  </w:t>
      </w:r>
      <w:r w:rsidR="00B21C38">
        <w:rPr>
          <w:rFonts w:hint="eastAsia"/>
        </w:rPr>
        <w:t>委员会深为关切</w:t>
      </w:r>
      <w:r>
        <w:rPr>
          <w:rFonts w:hint="eastAsia"/>
        </w:rPr>
        <w:t>缔约国</w:t>
      </w:r>
      <w:r w:rsidR="00B21C38">
        <w:rPr>
          <w:rFonts w:hint="eastAsia"/>
        </w:rPr>
        <w:t>内</w:t>
      </w:r>
      <w:r>
        <w:rPr>
          <w:rFonts w:hint="eastAsia"/>
        </w:rPr>
        <w:t>贩运儿童从事农业、道路建设、街头</w:t>
      </w:r>
      <w:r w:rsidR="00B21C38">
        <w:rPr>
          <w:rFonts w:hint="eastAsia"/>
        </w:rPr>
        <w:t>叫卖</w:t>
      </w:r>
      <w:r>
        <w:rPr>
          <w:rFonts w:hint="eastAsia"/>
        </w:rPr>
        <w:t>和商业性性活动，</w:t>
      </w:r>
      <w:r w:rsidR="00B21C38">
        <w:rPr>
          <w:rFonts w:hint="eastAsia"/>
        </w:rPr>
        <w:t>同时，儿童被</w:t>
      </w:r>
      <w:r>
        <w:rPr>
          <w:rFonts w:hint="eastAsia"/>
        </w:rPr>
        <w:t>从其他国家贩运至缔约国从事畜牧和</w:t>
      </w:r>
      <w:r w:rsidR="00B21C38">
        <w:rPr>
          <w:rFonts w:hint="eastAsia"/>
        </w:rPr>
        <w:t>保姆</w:t>
      </w:r>
      <w:r>
        <w:rPr>
          <w:rFonts w:hint="eastAsia"/>
        </w:rPr>
        <w:t>工作。委员会还关切地注意到，缺乏关于人口贩运问题的立法，同时对贩运人口</w:t>
      </w:r>
      <w:r w:rsidR="00B21C38">
        <w:rPr>
          <w:rFonts w:hint="eastAsia"/>
        </w:rPr>
        <w:t>行为</w:t>
      </w:r>
      <w:r>
        <w:rPr>
          <w:rFonts w:hint="eastAsia"/>
        </w:rPr>
        <w:t>很少起诉。</w:t>
      </w:r>
    </w:p>
    <w:p w:rsidR="00503F38" w:rsidRPr="0002181A" w:rsidRDefault="00503F38" w:rsidP="00503F38">
      <w:pPr>
        <w:pStyle w:val="SingleTxtGC"/>
        <w:rPr>
          <w:rFonts w:eastAsia="SimHei" w:hint="eastAsia"/>
        </w:rPr>
      </w:pPr>
      <w:r w:rsidRPr="0002181A">
        <w:rPr>
          <w:rFonts w:eastAsia="SimHei" w:hint="eastAsia"/>
        </w:rPr>
        <w:t>72</w:t>
      </w:r>
      <w:r w:rsidRPr="0002181A">
        <w:rPr>
          <w:rFonts w:eastAsia="SimHei"/>
        </w:rPr>
        <w:t>.</w:t>
      </w:r>
      <w:r w:rsidRPr="0002181A">
        <w:rPr>
          <w:rFonts w:eastAsia="SimHei" w:hint="eastAsia"/>
        </w:rPr>
        <w:t xml:space="preserve">  </w:t>
      </w:r>
      <w:r w:rsidRPr="0002181A">
        <w:rPr>
          <w:rFonts w:eastAsia="SimHei" w:hint="eastAsia"/>
        </w:rPr>
        <w:t>委员会敦促缔约国：</w:t>
      </w:r>
    </w:p>
    <w:p w:rsidR="00503F38" w:rsidRPr="0002181A" w:rsidRDefault="00503F38" w:rsidP="00F32AF8">
      <w:pPr>
        <w:pStyle w:val="SingleTxtGC"/>
        <w:numPr>
          <w:ilvl w:val="0"/>
          <w:numId w:val="17"/>
        </w:numPr>
        <w:rPr>
          <w:rFonts w:eastAsia="SimHei" w:hint="eastAsia"/>
        </w:rPr>
      </w:pPr>
      <w:r w:rsidRPr="0002181A">
        <w:rPr>
          <w:rFonts w:eastAsia="SimHei" w:hint="eastAsia"/>
        </w:rPr>
        <w:t>立即根据《关于预防、禁止和惩治贩运人口特别是妇女与儿童行为的议定书》</w:t>
      </w:r>
      <w:r w:rsidRPr="0002181A">
        <w:rPr>
          <w:rFonts w:eastAsia="SimHei" w:hint="eastAsia"/>
        </w:rPr>
        <w:t>(</w:t>
      </w:r>
      <w:r w:rsidRPr="0002181A">
        <w:rPr>
          <w:rFonts w:eastAsia="SimHei" w:hint="eastAsia"/>
        </w:rPr>
        <w:t>《巴勒莫议定书》</w:t>
      </w:r>
      <w:r w:rsidRPr="0002181A">
        <w:rPr>
          <w:rFonts w:eastAsia="SimHei" w:hint="eastAsia"/>
        </w:rPr>
        <w:t>)</w:t>
      </w:r>
      <w:r w:rsidRPr="0002181A">
        <w:rPr>
          <w:rFonts w:eastAsia="SimHei" w:hint="eastAsia"/>
        </w:rPr>
        <w:t>和《儿童权利公约》第</w:t>
      </w:r>
      <w:r w:rsidRPr="0002181A">
        <w:rPr>
          <w:rFonts w:eastAsia="SimHei" w:hint="eastAsia"/>
        </w:rPr>
        <w:t>35</w:t>
      </w:r>
      <w:r w:rsidRPr="0002181A">
        <w:rPr>
          <w:rFonts w:eastAsia="SimHei" w:hint="eastAsia"/>
        </w:rPr>
        <w:t>条</w:t>
      </w:r>
      <w:r w:rsidR="00B21C38" w:rsidRPr="0002181A">
        <w:rPr>
          <w:rFonts w:eastAsia="SimHei" w:hint="eastAsia"/>
        </w:rPr>
        <w:t>通过</w:t>
      </w:r>
      <w:r w:rsidRPr="0002181A">
        <w:rPr>
          <w:rFonts w:eastAsia="SimHei" w:hint="eastAsia"/>
        </w:rPr>
        <w:t>关于贩运人口问题的立法；</w:t>
      </w:r>
    </w:p>
    <w:p w:rsidR="00503F38" w:rsidRPr="0002181A" w:rsidRDefault="00503F38" w:rsidP="00F32AF8">
      <w:pPr>
        <w:pStyle w:val="SingleTxtGC"/>
        <w:numPr>
          <w:ilvl w:val="0"/>
          <w:numId w:val="17"/>
        </w:numPr>
        <w:rPr>
          <w:rFonts w:eastAsia="SimHei" w:hint="eastAsia"/>
        </w:rPr>
      </w:pPr>
      <w:r w:rsidRPr="0002181A">
        <w:rPr>
          <w:rFonts w:eastAsia="SimHei" w:hint="eastAsia"/>
        </w:rPr>
        <w:t>加强努力，打击国际和国内的贩运儿童活动，包括建立更为严格的边界</w:t>
      </w:r>
      <w:r w:rsidR="00B21C38" w:rsidRPr="0002181A">
        <w:rPr>
          <w:rFonts w:eastAsia="SimHei" w:hint="eastAsia"/>
        </w:rPr>
        <w:t>控制</w:t>
      </w:r>
      <w:r w:rsidRPr="0002181A">
        <w:rPr>
          <w:rFonts w:eastAsia="SimHei" w:hint="eastAsia"/>
        </w:rPr>
        <w:t>；</w:t>
      </w:r>
    </w:p>
    <w:p w:rsidR="00503F38" w:rsidRPr="0002181A" w:rsidRDefault="00503F38" w:rsidP="00F32AF8">
      <w:pPr>
        <w:pStyle w:val="SingleTxtGC"/>
        <w:numPr>
          <w:ilvl w:val="0"/>
          <w:numId w:val="17"/>
        </w:numPr>
        <w:rPr>
          <w:rFonts w:eastAsia="SimHei" w:hint="eastAsia"/>
        </w:rPr>
      </w:pPr>
      <w:r w:rsidRPr="0002181A">
        <w:rPr>
          <w:rFonts w:eastAsia="SimHei" w:hint="eastAsia"/>
        </w:rPr>
        <w:t>确保采取适当措施，确保将买卖、贩运和拐骗儿童的罪犯绳之以法。</w:t>
      </w:r>
    </w:p>
    <w:p w:rsidR="00503F38" w:rsidRDefault="00503F38" w:rsidP="00503F38">
      <w:pPr>
        <w:pStyle w:val="H23GC"/>
        <w:rPr>
          <w:rFonts w:hint="eastAsia"/>
        </w:rPr>
      </w:pPr>
      <w:r>
        <w:rPr>
          <w:rFonts w:hint="eastAsia"/>
        </w:rPr>
        <w:tab/>
      </w:r>
      <w:r>
        <w:rPr>
          <w:rFonts w:hint="eastAsia"/>
        </w:rPr>
        <w:tab/>
      </w:r>
      <w:r>
        <w:rPr>
          <w:rFonts w:hint="eastAsia"/>
        </w:rPr>
        <w:t>少年司法</w:t>
      </w:r>
    </w:p>
    <w:p w:rsidR="00503F38" w:rsidRDefault="00503F38" w:rsidP="00503F38">
      <w:pPr>
        <w:pStyle w:val="SingleTxtGC"/>
        <w:rPr>
          <w:rFonts w:hint="eastAsia"/>
        </w:rPr>
      </w:pPr>
      <w:r>
        <w:rPr>
          <w:rFonts w:hint="eastAsia"/>
        </w:rPr>
        <w:t>73</w:t>
      </w:r>
      <w:r>
        <w:t>.</w:t>
      </w:r>
      <w:r>
        <w:rPr>
          <w:rFonts w:hint="eastAsia"/>
        </w:rPr>
        <w:t xml:space="preserve">  </w:t>
      </w:r>
      <w:r>
        <w:rPr>
          <w:rFonts w:hint="eastAsia"/>
        </w:rPr>
        <w:t>委员会欢迎《刑事</w:t>
      </w:r>
      <w:r w:rsidR="00B21C38">
        <w:rPr>
          <w:rFonts w:hint="eastAsia"/>
        </w:rPr>
        <w:t>诉讼法</w:t>
      </w:r>
      <w:r>
        <w:rPr>
          <w:rFonts w:hint="eastAsia"/>
        </w:rPr>
        <w:t>修正案》</w:t>
      </w:r>
      <w:r>
        <w:rPr>
          <w:rFonts w:hint="eastAsia"/>
        </w:rPr>
        <w:t>(2003</w:t>
      </w:r>
      <w:r>
        <w:rPr>
          <w:rFonts w:hint="eastAsia"/>
        </w:rPr>
        <w:t>年第</w:t>
      </w:r>
      <w:r>
        <w:rPr>
          <w:rFonts w:hint="eastAsia"/>
        </w:rPr>
        <w:t>24</w:t>
      </w:r>
      <w:r>
        <w:rPr>
          <w:rFonts w:hint="eastAsia"/>
        </w:rPr>
        <w:t>号法</w:t>
      </w:r>
      <w:r>
        <w:rPr>
          <w:rFonts w:hint="eastAsia"/>
        </w:rPr>
        <w:t>)</w:t>
      </w:r>
      <w:r>
        <w:rPr>
          <w:rFonts w:hint="eastAsia"/>
        </w:rPr>
        <w:t>及其关于体恤儿童的法庭的条款；然而，它感到关切的是，尽管经历了</w:t>
      </w:r>
      <w:r w:rsidR="00B21C38">
        <w:rPr>
          <w:rFonts w:hint="eastAsia"/>
        </w:rPr>
        <w:t>很</w:t>
      </w:r>
      <w:r>
        <w:rPr>
          <w:rFonts w:hint="eastAsia"/>
        </w:rPr>
        <w:t>长时间</w:t>
      </w:r>
      <w:r w:rsidR="00B21C38">
        <w:rPr>
          <w:rFonts w:hint="eastAsia"/>
        </w:rPr>
        <w:t>的</w:t>
      </w:r>
      <w:r>
        <w:rPr>
          <w:rFonts w:hint="eastAsia"/>
        </w:rPr>
        <w:t>拖延，至今仍未通过《儿童司法法案》。委员会还感到关切的是：</w:t>
      </w:r>
    </w:p>
    <w:p w:rsidR="00503F38" w:rsidRDefault="00503F38" w:rsidP="00F32AF8">
      <w:pPr>
        <w:pStyle w:val="SingleTxtGC"/>
        <w:numPr>
          <w:ilvl w:val="0"/>
          <w:numId w:val="16"/>
        </w:numPr>
        <w:rPr>
          <w:rFonts w:hint="eastAsia"/>
        </w:rPr>
      </w:pPr>
      <w:r>
        <w:rPr>
          <w:rFonts w:hint="eastAsia"/>
        </w:rPr>
        <w:t>刑事责任的最低年龄在缔约国为</w:t>
      </w:r>
      <w:r>
        <w:rPr>
          <w:rFonts w:hint="eastAsia"/>
        </w:rPr>
        <w:t>7</w:t>
      </w:r>
      <w:r>
        <w:rPr>
          <w:rFonts w:hint="eastAsia"/>
        </w:rPr>
        <w:t>岁，低得令人难以接受；</w:t>
      </w:r>
    </w:p>
    <w:p w:rsidR="00503F38" w:rsidRDefault="00503F38" w:rsidP="00F32AF8">
      <w:pPr>
        <w:pStyle w:val="SingleTxtGC"/>
        <w:numPr>
          <w:ilvl w:val="0"/>
          <w:numId w:val="16"/>
        </w:numPr>
        <w:rPr>
          <w:rFonts w:hint="eastAsia"/>
        </w:rPr>
      </w:pPr>
      <w:r>
        <w:rPr>
          <w:rFonts w:hint="eastAsia"/>
        </w:rPr>
        <w:t>在所有地区都不存在儿童法庭；</w:t>
      </w:r>
    </w:p>
    <w:p w:rsidR="00503F38" w:rsidRDefault="00503F38" w:rsidP="00F32AF8">
      <w:pPr>
        <w:pStyle w:val="SingleTxtGC"/>
        <w:numPr>
          <w:ilvl w:val="0"/>
          <w:numId w:val="16"/>
        </w:numPr>
        <w:rPr>
          <w:rFonts w:hint="eastAsia"/>
        </w:rPr>
      </w:pPr>
      <w:r>
        <w:rPr>
          <w:rFonts w:hint="eastAsia"/>
        </w:rPr>
        <w:t>在缔约国报告和公共领域中缺少有关信息，说明</w:t>
      </w:r>
      <w:r w:rsidR="00C24DCD">
        <w:rPr>
          <w:rFonts w:hint="eastAsia"/>
        </w:rPr>
        <w:t>与法律相悖的</w:t>
      </w:r>
      <w:r>
        <w:rPr>
          <w:rFonts w:hint="eastAsia"/>
        </w:rPr>
        <w:t>儿童状况；</w:t>
      </w:r>
    </w:p>
    <w:p w:rsidR="00503F38" w:rsidRDefault="00503F38" w:rsidP="00F32AF8">
      <w:pPr>
        <w:pStyle w:val="SingleTxtGC"/>
        <w:numPr>
          <w:ilvl w:val="0"/>
          <w:numId w:val="16"/>
        </w:numPr>
        <w:rPr>
          <w:rFonts w:hint="eastAsia"/>
        </w:rPr>
      </w:pPr>
      <w:r>
        <w:rPr>
          <w:rFonts w:hint="eastAsia"/>
        </w:rPr>
        <w:t>缺少专门的儿童拘留设施，无论是男童还是女童，</w:t>
      </w:r>
      <w:r w:rsidR="00C24DCD">
        <w:rPr>
          <w:rFonts w:hint="eastAsia"/>
        </w:rPr>
        <w:t>均</w:t>
      </w:r>
      <w:r>
        <w:rPr>
          <w:rFonts w:hint="eastAsia"/>
        </w:rPr>
        <w:t>与成人关押在一起，拘留条件恶劣，包括在监狱中；</w:t>
      </w:r>
    </w:p>
    <w:p w:rsidR="00503F38" w:rsidRPr="00A35DBD" w:rsidRDefault="00503F38" w:rsidP="00F32AF8">
      <w:pPr>
        <w:pStyle w:val="SingleTxtGC"/>
        <w:numPr>
          <w:ilvl w:val="0"/>
          <w:numId w:val="16"/>
        </w:numPr>
        <w:rPr>
          <w:rFonts w:hint="eastAsia"/>
          <w:spacing w:val="-2"/>
        </w:rPr>
      </w:pPr>
      <w:r w:rsidRPr="00A35DBD">
        <w:rPr>
          <w:rFonts w:hint="eastAsia"/>
          <w:spacing w:val="-2"/>
        </w:rPr>
        <w:t>据报告，法官不能坚持执行《刑事诉讼法》</w:t>
      </w:r>
      <w:r w:rsidRPr="00A35DBD">
        <w:rPr>
          <w:rFonts w:hint="eastAsia"/>
          <w:spacing w:val="-2"/>
        </w:rPr>
        <w:t>(2003</w:t>
      </w:r>
      <w:r w:rsidRPr="00A35DBD">
        <w:rPr>
          <w:rFonts w:hint="eastAsia"/>
          <w:spacing w:val="-2"/>
        </w:rPr>
        <w:t>年第</w:t>
      </w:r>
      <w:r w:rsidRPr="00A35DBD">
        <w:rPr>
          <w:rFonts w:hint="eastAsia"/>
          <w:spacing w:val="-2"/>
        </w:rPr>
        <w:t>24</w:t>
      </w:r>
      <w:r w:rsidRPr="00A35DBD">
        <w:rPr>
          <w:rFonts w:hint="eastAsia"/>
          <w:spacing w:val="-2"/>
        </w:rPr>
        <w:t>号法</w:t>
      </w:r>
      <w:r w:rsidRPr="00A35DBD">
        <w:rPr>
          <w:rFonts w:hint="eastAsia"/>
          <w:spacing w:val="-2"/>
        </w:rPr>
        <w:t>)</w:t>
      </w:r>
      <w:r w:rsidRPr="00A35DBD">
        <w:rPr>
          <w:rFonts w:hint="eastAsia"/>
          <w:spacing w:val="-2"/>
        </w:rPr>
        <w:t>修正案。</w:t>
      </w:r>
    </w:p>
    <w:p w:rsidR="00503F38" w:rsidRPr="005F130E" w:rsidRDefault="00503F38" w:rsidP="00503F38">
      <w:pPr>
        <w:pStyle w:val="SingleTxtGC"/>
        <w:rPr>
          <w:rFonts w:eastAsia="SimHei" w:hint="eastAsia"/>
        </w:rPr>
      </w:pPr>
      <w:r w:rsidRPr="005F130E">
        <w:rPr>
          <w:rFonts w:eastAsia="SimHei" w:hint="eastAsia"/>
        </w:rPr>
        <w:t>74</w:t>
      </w:r>
      <w:r w:rsidRPr="005F130E">
        <w:rPr>
          <w:rFonts w:eastAsia="SimHei"/>
        </w:rPr>
        <w:t>.</w:t>
      </w:r>
      <w:r w:rsidRPr="005F130E">
        <w:rPr>
          <w:rFonts w:eastAsia="SimHei" w:hint="eastAsia"/>
        </w:rPr>
        <w:t xml:space="preserve">  </w:t>
      </w:r>
      <w:r w:rsidRPr="005F130E">
        <w:rPr>
          <w:rFonts w:eastAsia="SimHei" w:hint="eastAsia"/>
        </w:rPr>
        <w:t>委员会重申其以往的建议</w:t>
      </w:r>
      <w:r w:rsidRPr="005F130E">
        <w:rPr>
          <w:rFonts w:eastAsia="SimHei" w:hint="eastAsia"/>
        </w:rPr>
        <w:t>(</w:t>
      </w:r>
      <w:r w:rsidRPr="005F130E">
        <w:rPr>
          <w:rFonts w:eastAsia="SimHei"/>
        </w:rPr>
        <w:t>CRC/C/15/Add.1</w:t>
      </w:r>
      <w:r w:rsidR="0077076A" w:rsidRPr="005F130E">
        <w:rPr>
          <w:rFonts w:eastAsia="SimHei"/>
        </w:rPr>
        <w:t>4,</w:t>
      </w:r>
      <w:r w:rsidRPr="005F130E">
        <w:rPr>
          <w:rFonts w:eastAsia="SimHei"/>
        </w:rPr>
        <w:t xml:space="preserve"> </w:t>
      </w:r>
      <w:r w:rsidRPr="005F130E">
        <w:rPr>
          <w:rFonts w:eastAsia="SimHei" w:hint="eastAsia"/>
        </w:rPr>
        <w:t>第</w:t>
      </w:r>
      <w:r w:rsidRPr="005F130E">
        <w:rPr>
          <w:rFonts w:eastAsia="SimHei" w:hint="eastAsia"/>
        </w:rPr>
        <w:t>20</w:t>
      </w:r>
      <w:r w:rsidRPr="005F130E">
        <w:rPr>
          <w:rFonts w:eastAsia="SimHei" w:hint="eastAsia"/>
        </w:rPr>
        <w:t>段</w:t>
      </w:r>
      <w:r w:rsidRPr="005F130E">
        <w:rPr>
          <w:rFonts w:eastAsia="SimHei" w:hint="eastAsia"/>
        </w:rPr>
        <w:t>)</w:t>
      </w:r>
      <w:r w:rsidRPr="005F130E">
        <w:rPr>
          <w:rFonts w:eastAsia="SimHei" w:hint="eastAsia"/>
        </w:rPr>
        <w:t>，即缔约国应使其少年司法制度充分符合《公约》，尤其是第</w:t>
      </w:r>
      <w:r w:rsidRPr="005F130E">
        <w:rPr>
          <w:rFonts w:eastAsia="SimHei" w:hint="eastAsia"/>
        </w:rPr>
        <w:t>37</w:t>
      </w:r>
      <w:r w:rsidRPr="005F130E">
        <w:rPr>
          <w:rFonts w:eastAsia="SimHei" w:hint="eastAsia"/>
        </w:rPr>
        <w:t>、</w:t>
      </w:r>
      <w:r w:rsidRPr="005F130E">
        <w:rPr>
          <w:rFonts w:eastAsia="SimHei" w:hint="eastAsia"/>
        </w:rPr>
        <w:t>39</w:t>
      </w:r>
      <w:r w:rsidRPr="005F130E">
        <w:rPr>
          <w:rFonts w:eastAsia="SimHei" w:hint="eastAsia"/>
        </w:rPr>
        <w:t>和</w:t>
      </w:r>
      <w:r w:rsidRPr="005F130E">
        <w:rPr>
          <w:rFonts w:eastAsia="SimHei" w:hint="eastAsia"/>
        </w:rPr>
        <w:t>40</w:t>
      </w:r>
      <w:r w:rsidRPr="005F130E">
        <w:rPr>
          <w:rFonts w:eastAsia="SimHei" w:hint="eastAsia"/>
        </w:rPr>
        <w:t>条，并符合其他有关标准，包括《联合国少年司法最低限度标准规则》</w:t>
      </w:r>
      <w:r w:rsidRPr="005F130E">
        <w:rPr>
          <w:rFonts w:eastAsia="SimHei" w:hint="eastAsia"/>
        </w:rPr>
        <w:t>(</w:t>
      </w:r>
      <w:r w:rsidRPr="005F130E">
        <w:rPr>
          <w:rFonts w:eastAsia="SimHei" w:hint="eastAsia"/>
        </w:rPr>
        <w:t>北京规则</w:t>
      </w:r>
      <w:r w:rsidRPr="005F130E">
        <w:rPr>
          <w:rFonts w:eastAsia="SimHei" w:hint="eastAsia"/>
        </w:rPr>
        <w:t>)</w:t>
      </w:r>
      <w:r w:rsidRPr="005F130E">
        <w:rPr>
          <w:rFonts w:eastAsia="SimHei" w:hint="eastAsia"/>
        </w:rPr>
        <w:t>、《联合国预防少年犯罪准则》</w:t>
      </w:r>
      <w:r w:rsidRPr="005F130E">
        <w:rPr>
          <w:rFonts w:eastAsia="SimHei" w:hint="eastAsia"/>
        </w:rPr>
        <w:t>(</w:t>
      </w:r>
      <w:r w:rsidRPr="005F130E">
        <w:rPr>
          <w:rFonts w:eastAsia="SimHei" w:hint="eastAsia"/>
        </w:rPr>
        <w:t>利雅得准则</w:t>
      </w:r>
      <w:r w:rsidRPr="005F130E">
        <w:rPr>
          <w:rFonts w:eastAsia="SimHei" w:hint="eastAsia"/>
        </w:rPr>
        <w:t>)</w:t>
      </w:r>
      <w:r w:rsidRPr="005F130E">
        <w:rPr>
          <w:rFonts w:eastAsia="SimHei" w:hint="eastAsia"/>
        </w:rPr>
        <w:t>、《保护被剥夺自由少年规则》</w:t>
      </w:r>
      <w:r w:rsidRPr="005F130E">
        <w:rPr>
          <w:rFonts w:eastAsia="SimHei" w:hint="eastAsia"/>
        </w:rPr>
        <w:t>(</w:t>
      </w:r>
      <w:r w:rsidRPr="005F130E">
        <w:rPr>
          <w:rFonts w:eastAsia="SimHei" w:hint="eastAsia"/>
        </w:rPr>
        <w:t>哈瓦那规则</w:t>
      </w:r>
      <w:r w:rsidRPr="005F130E">
        <w:rPr>
          <w:rFonts w:eastAsia="SimHei" w:hint="eastAsia"/>
        </w:rPr>
        <w:t>)</w:t>
      </w:r>
      <w:r w:rsidRPr="005F130E">
        <w:rPr>
          <w:rFonts w:eastAsia="SimHei" w:hint="eastAsia"/>
        </w:rPr>
        <w:t>、《刑事司法系统中儿童问题行动指南》以及委员会的第</w:t>
      </w:r>
      <w:r w:rsidRPr="005F130E">
        <w:rPr>
          <w:rFonts w:eastAsia="SimHei" w:hint="eastAsia"/>
        </w:rPr>
        <w:t>10</w:t>
      </w:r>
      <w:r w:rsidRPr="005F130E">
        <w:rPr>
          <w:rFonts w:eastAsia="SimHei" w:hint="eastAsia"/>
        </w:rPr>
        <w:t>号一般性意见</w:t>
      </w:r>
      <w:r w:rsidRPr="005F130E">
        <w:rPr>
          <w:rFonts w:eastAsia="SimHei" w:hint="eastAsia"/>
        </w:rPr>
        <w:t>(</w:t>
      </w:r>
      <w:r w:rsidRPr="005F130E">
        <w:rPr>
          <w:rFonts w:eastAsia="SimHei"/>
        </w:rPr>
        <w:t>CRC/C/GC/1</w:t>
      </w:r>
      <w:r w:rsidR="0077076A" w:rsidRPr="005F130E">
        <w:rPr>
          <w:rFonts w:eastAsia="SimHei"/>
        </w:rPr>
        <w:t>0,</w:t>
      </w:r>
      <w:r w:rsidRPr="005F130E">
        <w:rPr>
          <w:rFonts w:eastAsia="SimHei"/>
        </w:rPr>
        <w:t xml:space="preserve"> 2007</w:t>
      </w:r>
      <w:r w:rsidRPr="005F130E">
        <w:rPr>
          <w:rFonts w:eastAsia="SimHei" w:hint="eastAsia"/>
        </w:rPr>
        <w:t>)</w:t>
      </w:r>
      <w:r w:rsidRPr="005F130E">
        <w:rPr>
          <w:rFonts w:eastAsia="SimHei" w:hint="eastAsia"/>
        </w:rPr>
        <w:t>。尤其是，委员会敦促缔约国：</w:t>
      </w:r>
    </w:p>
    <w:p w:rsidR="00503F38" w:rsidRPr="005F130E" w:rsidRDefault="00503F38" w:rsidP="00C24DCD">
      <w:pPr>
        <w:pStyle w:val="SingleTxtGC"/>
        <w:numPr>
          <w:ilvl w:val="0"/>
          <w:numId w:val="37"/>
        </w:numPr>
        <w:rPr>
          <w:rFonts w:eastAsia="SimHei" w:hint="eastAsia"/>
        </w:rPr>
      </w:pPr>
      <w:r w:rsidRPr="005F130E">
        <w:rPr>
          <w:rFonts w:eastAsia="SimHei" w:hint="eastAsia"/>
        </w:rPr>
        <w:t>立即修订和通过悬而未决的《儿童保育和保护法案》和《儿童司法法案》；</w:t>
      </w:r>
    </w:p>
    <w:p w:rsidR="00503F38" w:rsidRPr="005F130E" w:rsidRDefault="00503F38" w:rsidP="00C24DCD">
      <w:pPr>
        <w:pStyle w:val="SingleTxtGC"/>
        <w:numPr>
          <w:ilvl w:val="0"/>
          <w:numId w:val="37"/>
        </w:numPr>
        <w:rPr>
          <w:rFonts w:eastAsia="SimHei" w:hint="eastAsia"/>
        </w:rPr>
      </w:pPr>
      <w:r w:rsidRPr="005F130E">
        <w:rPr>
          <w:rFonts w:eastAsia="SimHei" w:hint="eastAsia"/>
        </w:rPr>
        <w:t>将刑事责任年龄修订至国际接受的水平，确</w:t>
      </w:r>
      <w:r w:rsidR="00C24DCD" w:rsidRPr="005F130E">
        <w:rPr>
          <w:rFonts w:eastAsia="SimHei" w:hint="eastAsia"/>
        </w:rPr>
        <w:t>保</w:t>
      </w:r>
      <w:r w:rsidRPr="005F130E">
        <w:rPr>
          <w:rFonts w:eastAsia="SimHei" w:hint="eastAsia"/>
        </w:rPr>
        <w:t>此类条款不会允许在例外情况下采用更低的年龄；</w:t>
      </w:r>
    </w:p>
    <w:p w:rsidR="00503F38" w:rsidRPr="005F130E" w:rsidRDefault="00503F38" w:rsidP="00C24DCD">
      <w:pPr>
        <w:pStyle w:val="SingleTxtGC"/>
        <w:numPr>
          <w:ilvl w:val="0"/>
          <w:numId w:val="37"/>
        </w:numPr>
        <w:rPr>
          <w:rFonts w:eastAsia="SimHei" w:hint="eastAsia"/>
        </w:rPr>
      </w:pPr>
      <w:r w:rsidRPr="005F130E">
        <w:rPr>
          <w:rFonts w:eastAsia="SimHei" w:hint="eastAsia"/>
        </w:rPr>
        <w:t>确保在《刑事诉讼法修订案》中关于少年司法的所有条款得到有效执行，包括与儿童有关的条款；</w:t>
      </w:r>
    </w:p>
    <w:p w:rsidR="00503F38" w:rsidRPr="005F130E" w:rsidRDefault="00503F38" w:rsidP="00C24DCD">
      <w:pPr>
        <w:pStyle w:val="SingleTxtGC"/>
        <w:numPr>
          <w:ilvl w:val="0"/>
          <w:numId w:val="37"/>
        </w:numPr>
        <w:rPr>
          <w:rFonts w:eastAsia="SimHei" w:hint="eastAsia"/>
        </w:rPr>
      </w:pPr>
      <w:r w:rsidRPr="005F130E">
        <w:rPr>
          <w:rFonts w:eastAsia="SimHei" w:hint="eastAsia"/>
        </w:rPr>
        <w:t>在缔约国所有地区建立儿童法庭；</w:t>
      </w:r>
    </w:p>
    <w:p w:rsidR="00503F38" w:rsidRPr="005F130E" w:rsidRDefault="00503F38" w:rsidP="00C24DCD">
      <w:pPr>
        <w:pStyle w:val="SingleTxtGC"/>
        <w:numPr>
          <w:ilvl w:val="0"/>
          <w:numId w:val="37"/>
        </w:numPr>
        <w:rPr>
          <w:rFonts w:eastAsia="SimHei" w:hint="eastAsia"/>
        </w:rPr>
      </w:pPr>
      <w:r w:rsidRPr="005F130E">
        <w:rPr>
          <w:rFonts w:eastAsia="SimHei" w:hint="eastAsia"/>
        </w:rPr>
        <w:t>对在少年司法系统中工作的所有专业人员进行关于《公约》、其他有关国际标准和委员会第</w:t>
      </w:r>
      <w:r w:rsidRPr="005F130E">
        <w:rPr>
          <w:rFonts w:eastAsia="SimHei" w:hint="eastAsia"/>
        </w:rPr>
        <w:t>10</w:t>
      </w:r>
      <w:r w:rsidRPr="005F130E">
        <w:rPr>
          <w:rFonts w:eastAsia="SimHei" w:hint="eastAsia"/>
        </w:rPr>
        <w:t>号一般性意见的培训；</w:t>
      </w:r>
    </w:p>
    <w:p w:rsidR="00503F38" w:rsidRPr="005F130E" w:rsidRDefault="00503F38" w:rsidP="00C24DCD">
      <w:pPr>
        <w:pStyle w:val="SingleTxtGC"/>
        <w:numPr>
          <w:ilvl w:val="0"/>
          <w:numId w:val="37"/>
        </w:numPr>
        <w:rPr>
          <w:rFonts w:eastAsia="SimHei" w:hint="eastAsia"/>
        </w:rPr>
      </w:pPr>
      <w:r w:rsidRPr="005F130E">
        <w:rPr>
          <w:rFonts w:eastAsia="SimHei" w:hint="eastAsia"/>
        </w:rPr>
        <w:t>保护被剥夺自由的儿童的权利，改善其拘留和监禁条件，尤其是建立专门的儿童监狱，监禁条件应符合儿童的年龄和需要，同时确保在该国的所有拘留中心中提供社会服务，与此同时，保证在全国所有监狱和审理前拘留中心中，儿童与成人分别关押；</w:t>
      </w:r>
    </w:p>
    <w:p w:rsidR="00503F38" w:rsidRPr="005F130E" w:rsidRDefault="00C24DCD" w:rsidP="00C24DCD">
      <w:pPr>
        <w:pStyle w:val="SingleTxtGC"/>
        <w:numPr>
          <w:ilvl w:val="0"/>
          <w:numId w:val="37"/>
        </w:numPr>
        <w:rPr>
          <w:rFonts w:eastAsia="SimHei" w:hint="eastAsia"/>
        </w:rPr>
      </w:pPr>
      <w:r w:rsidRPr="005F130E">
        <w:rPr>
          <w:rFonts w:eastAsia="SimHei" w:hint="eastAsia"/>
        </w:rPr>
        <w:t>搜集</w:t>
      </w:r>
      <w:r w:rsidR="00503F38" w:rsidRPr="005F130E">
        <w:rPr>
          <w:rFonts w:eastAsia="SimHei" w:hint="eastAsia"/>
        </w:rPr>
        <w:t>有关资料，显示被拘留儿童的人数和法律状况、其拘留条件以及获得法律援助的儿童案件的情况，并公布此类资料。</w:t>
      </w:r>
    </w:p>
    <w:p w:rsidR="00503F38" w:rsidRDefault="00503F38" w:rsidP="00503F38">
      <w:pPr>
        <w:pStyle w:val="H23GC"/>
        <w:rPr>
          <w:rFonts w:hint="eastAsia"/>
        </w:rPr>
      </w:pPr>
      <w:r>
        <w:rPr>
          <w:rFonts w:hint="eastAsia"/>
        </w:rPr>
        <w:tab/>
      </w:r>
      <w:r>
        <w:rPr>
          <w:rFonts w:hint="eastAsia"/>
        </w:rPr>
        <w:tab/>
      </w:r>
      <w:r>
        <w:rPr>
          <w:rFonts w:hint="eastAsia"/>
        </w:rPr>
        <w:t>犯罪</w:t>
      </w:r>
      <w:r w:rsidR="00C24DCD">
        <w:rPr>
          <w:rFonts w:hint="eastAsia"/>
        </w:rPr>
        <w:t>行为</w:t>
      </w:r>
      <w:r>
        <w:rPr>
          <w:rFonts w:hint="eastAsia"/>
        </w:rPr>
        <w:t>的儿童受害者和证人</w:t>
      </w:r>
    </w:p>
    <w:p w:rsidR="00503F38" w:rsidRDefault="00503F38" w:rsidP="00503F38">
      <w:pPr>
        <w:pStyle w:val="SingleTxtGC"/>
        <w:rPr>
          <w:rFonts w:hint="eastAsia"/>
        </w:rPr>
      </w:pPr>
      <w:r>
        <w:rPr>
          <w:rFonts w:hint="eastAsia"/>
        </w:rPr>
        <w:t>75</w:t>
      </w:r>
      <w:r>
        <w:t>.</w:t>
      </w:r>
      <w:r>
        <w:rPr>
          <w:rFonts w:hint="eastAsia"/>
        </w:rPr>
        <w:t xml:space="preserve">  </w:t>
      </w:r>
      <w:r>
        <w:rPr>
          <w:rFonts w:hint="eastAsia"/>
        </w:rPr>
        <w:t>委员会注意到，作为积极步骤，与非政府组织和专业人员</w:t>
      </w:r>
      <w:r w:rsidR="00C24DCD">
        <w:rPr>
          <w:rFonts w:hint="eastAsia"/>
        </w:rPr>
        <w:t>一道制定了试点项目，</w:t>
      </w:r>
      <w:r>
        <w:rPr>
          <w:rFonts w:hint="eastAsia"/>
        </w:rPr>
        <w:t>保护各类罪行的儿童受害者和证人。然而，委员会感到关切的是，在法律诉讼期间，缺乏保护性虐待的儿童受害者和证人的机制，这使儿童有可能遭受进一步的创伤和不安全，在各个地区，没有实行儿童证人方案。</w:t>
      </w:r>
    </w:p>
    <w:p w:rsidR="00503F38" w:rsidRPr="005F130E" w:rsidRDefault="00503F38" w:rsidP="00503F38">
      <w:pPr>
        <w:pStyle w:val="SingleTxtGC"/>
        <w:rPr>
          <w:rFonts w:eastAsia="SimHei" w:hint="eastAsia"/>
        </w:rPr>
      </w:pPr>
      <w:r w:rsidRPr="005F130E">
        <w:rPr>
          <w:rFonts w:eastAsia="SimHei" w:hint="eastAsia"/>
        </w:rPr>
        <w:t>76</w:t>
      </w:r>
      <w:r w:rsidRPr="005F130E">
        <w:rPr>
          <w:rFonts w:eastAsia="SimHei"/>
        </w:rPr>
        <w:t>.</w:t>
      </w:r>
      <w:r w:rsidRPr="005F130E">
        <w:rPr>
          <w:rFonts w:eastAsia="SimHei" w:hint="eastAsia"/>
        </w:rPr>
        <w:t xml:space="preserve">  </w:t>
      </w:r>
      <w:r w:rsidRPr="005F130E">
        <w:rPr>
          <w:rFonts w:eastAsia="SimHei" w:hint="eastAsia"/>
        </w:rPr>
        <w:t>委员会建议缔约国在该国各个地区制定和执行儿童受害人和证人保护方案，以加强对儿童受害人和证人及其隐私权的保护，确保儿童证人方案在各个地区得到有效执行。</w:t>
      </w:r>
    </w:p>
    <w:p w:rsidR="00503F38" w:rsidRDefault="00503F38" w:rsidP="00503F38">
      <w:pPr>
        <w:pStyle w:val="H1GC"/>
        <w:rPr>
          <w:rFonts w:hint="eastAsia"/>
        </w:rPr>
      </w:pPr>
      <w:r>
        <w:rPr>
          <w:rFonts w:hint="eastAsia"/>
        </w:rPr>
        <w:tab/>
        <w:t>I</w:t>
      </w:r>
      <w:r>
        <w:t>.</w:t>
      </w:r>
      <w:r>
        <w:rPr>
          <w:rFonts w:hint="eastAsia"/>
        </w:rPr>
        <w:tab/>
      </w:r>
      <w:r>
        <w:rPr>
          <w:rFonts w:hint="eastAsia"/>
        </w:rPr>
        <w:t>批准国际人权文书</w:t>
      </w:r>
    </w:p>
    <w:p w:rsidR="00503F38" w:rsidRPr="005F130E" w:rsidRDefault="00503F38" w:rsidP="00503F38">
      <w:pPr>
        <w:pStyle w:val="SingleTxtGC"/>
        <w:rPr>
          <w:rFonts w:eastAsia="SimHei" w:hint="eastAsia"/>
        </w:rPr>
      </w:pPr>
      <w:r w:rsidRPr="005F130E">
        <w:rPr>
          <w:rFonts w:eastAsia="SimHei" w:hint="eastAsia"/>
        </w:rPr>
        <w:t>77</w:t>
      </w:r>
      <w:r w:rsidRPr="005F130E">
        <w:rPr>
          <w:rFonts w:eastAsia="SimHei"/>
        </w:rPr>
        <w:t>.</w:t>
      </w:r>
      <w:r w:rsidRPr="005F130E">
        <w:rPr>
          <w:rFonts w:eastAsia="SimHei" w:hint="eastAsia"/>
        </w:rPr>
        <w:t xml:space="preserve">  </w:t>
      </w:r>
      <w:r w:rsidRPr="005F130E">
        <w:rPr>
          <w:rFonts w:eastAsia="SimHei" w:hint="eastAsia"/>
        </w:rPr>
        <w:t>委员会建议缔约国为进一步加强落实儿童权利，批准其尚未成为缔约国的有关条约，即关于来文程序的《儿童权利公约任择议定书》、《经济、社会、文化权利国际公约任择议定书》、《禁止酷刑和其他残忍、不人道或有辱人格的待遇或处罚公约任择议定书》、《保护所有人免遭强迫失踪国际公约》和《保护所有移徙工人及其家庭成员权利国际公约》。</w:t>
      </w:r>
    </w:p>
    <w:p w:rsidR="00503F38" w:rsidRPr="005F130E" w:rsidRDefault="00503F38" w:rsidP="00503F38">
      <w:pPr>
        <w:pStyle w:val="SingleTxtGC"/>
        <w:rPr>
          <w:rFonts w:eastAsia="SimHei" w:hint="eastAsia"/>
        </w:rPr>
      </w:pPr>
      <w:r w:rsidRPr="005F130E">
        <w:rPr>
          <w:rFonts w:eastAsia="SimHei" w:hint="eastAsia"/>
        </w:rPr>
        <w:t>78</w:t>
      </w:r>
      <w:r w:rsidRPr="005F130E">
        <w:rPr>
          <w:rFonts w:eastAsia="SimHei"/>
        </w:rPr>
        <w:t>.</w:t>
      </w:r>
      <w:r w:rsidRPr="005F130E">
        <w:rPr>
          <w:rFonts w:eastAsia="SimHei" w:hint="eastAsia"/>
        </w:rPr>
        <w:t xml:space="preserve">  </w:t>
      </w:r>
      <w:r w:rsidRPr="005F130E">
        <w:rPr>
          <w:rFonts w:eastAsia="SimHei" w:hint="eastAsia"/>
        </w:rPr>
        <w:t>委员会敦促缔约国履行其根据《关于儿童卷入武装冲突问题的任择议定书》和《关于买卖儿童、儿童卖淫和儿童色情制品问题的任择议定书》承担的义务，这</w:t>
      </w:r>
      <w:r w:rsidR="00C24DCD" w:rsidRPr="005F130E">
        <w:rPr>
          <w:rFonts w:eastAsia="SimHei" w:hint="eastAsia"/>
        </w:rPr>
        <w:t>方面的</w:t>
      </w:r>
      <w:r w:rsidRPr="005F130E">
        <w:rPr>
          <w:rFonts w:eastAsia="SimHei" w:hint="eastAsia"/>
        </w:rPr>
        <w:t>两份报告自</w:t>
      </w:r>
      <w:r w:rsidRPr="005F130E">
        <w:rPr>
          <w:rFonts w:eastAsia="SimHei" w:hint="eastAsia"/>
        </w:rPr>
        <w:t>2004</w:t>
      </w:r>
      <w:r w:rsidRPr="005F130E">
        <w:rPr>
          <w:rFonts w:eastAsia="SimHei" w:hint="eastAsia"/>
        </w:rPr>
        <w:t>年</w:t>
      </w:r>
      <w:r w:rsidRPr="005F130E">
        <w:rPr>
          <w:rFonts w:eastAsia="SimHei" w:hint="eastAsia"/>
        </w:rPr>
        <w:t>5</w:t>
      </w:r>
      <w:r w:rsidRPr="005F130E">
        <w:rPr>
          <w:rFonts w:eastAsia="SimHei" w:hint="eastAsia"/>
        </w:rPr>
        <w:t>月</w:t>
      </w:r>
      <w:r w:rsidRPr="005F130E">
        <w:rPr>
          <w:rFonts w:eastAsia="SimHei" w:hint="eastAsia"/>
        </w:rPr>
        <w:t>16</w:t>
      </w:r>
      <w:r w:rsidRPr="005F130E">
        <w:rPr>
          <w:rFonts w:eastAsia="SimHei" w:hint="eastAsia"/>
        </w:rPr>
        <w:t>日以来均逾期未交。</w:t>
      </w:r>
    </w:p>
    <w:p w:rsidR="00503F38" w:rsidRPr="005F130E" w:rsidRDefault="00503F38" w:rsidP="00503F38">
      <w:pPr>
        <w:pStyle w:val="H1GC"/>
        <w:rPr>
          <w:rFonts w:hint="eastAsia"/>
        </w:rPr>
      </w:pPr>
      <w:r w:rsidRPr="005F130E">
        <w:rPr>
          <w:rFonts w:hint="eastAsia"/>
        </w:rPr>
        <w:tab/>
        <w:t>J</w:t>
      </w:r>
      <w:r w:rsidRPr="005F130E">
        <w:t>.</w:t>
      </w:r>
      <w:r w:rsidRPr="005F130E">
        <w:rPr>
          <w:rFonts w:hint="eastAsia"/>
        </w:rPr>
        <w:tab/>
      </w:r>
      <w:r w:rsidRPr="005F130E">
        <w:rPr>
          <w:rFonts w:hint="eastAsia"/>
        </w:rPr>
        <w:t>与区域和国际机构的合作</w:t>
      </w:r>
    </w:p>
    <w:p w:rsidR="00503F38" w:rsidRPr="005F130E" w:rsidRDefault="00503F38" w:rsidP="00503F38">
      <w:pPr>
        <w:pStyle w:val="SingleTxtGC"/>
        <w:rPr>
          <w:rFonts w:eastAsia="SimHei" w:hint="eastAsia"/>
        </w:rPr>
      </w:pPr>
      <w:r w:rsidRPr="005F130E">
        <w:rPr>
          <w:rFonts w:eastAsia="SimHei" w:hint="eastAsia"/>
        </w:rPr>
        <w:t>79</w:t>
      </w:r>
      <w:r w:rsidRPr="005F130E">
        <w:rPr>
          <w:rFonts w:eastAsia="SimHei"/>
        </w:rPr>
        <w:t>.</w:t>
      </w:r>
      <w:r w:rsidRPr="005F130E">
        <w:rPr>
          <w:rFonts w:eastAsia="SimHei" w:hint="eastAsia"/>
        </w:rPr>
        <w:t xml:space="preserve">  </w:t>
      </w:r>
      <w:r w:rsidRPr="005F130E">
        <w:rPr>
          <w:rFonts w:eastAsia="SimHei" w:hint="eastAsia"/>
        </w:rPr>
        <w:t>委员会建议缔约国与非洲联盟的非洲儿童权利和福利问题专家委员会合作，在缔约国并在其他非洲联盟成员国执行《公约》和其他人权文书。</w:t>
      </w:r>
    </w:p>
    <w:p w:rsidR="00503F38" w:rsidRPr="005F130E" w:rsidRDefault="00503F38" w:rsidP="00503F38">
      <w:pPr>
        <w:pStyle w:val="H1GC"/>
        <w:rPr>
          <w:rFonts w:hint="eastAsia"/>
        </w:rPr>
      </w:pPr>
      <w:r w:rsidRPr="005F130E">
        <w:rPr>
          <w:rFonts w:hint="eastAsia"/>
        </w:rPr>
        <w:tab/>
        <w:t>K</w:t>
      </w:r>
      <w:r w:rsidRPr="005F130E">
        <w:t>.</w:t>
      </w:r>
      <w:r w:rsidRPr="005F130E">
        <w:rPr>
          <w:rFonts w:hint="eastAsia"/>
        </w:rPr>
        <w:tab/>
      </w:r>
      <w:r w:rsidRPr="005F130E">
        <w:rPr>
          <w:rFonts w:hint="eastAsia"/>
        </w:rPr>
        <w:t>后续行动和宣传</w:t>
      </w:r>
    </w:p>
    <w:p w:rsidR="00503F38" w:rsidRPr="005F130E" w:rsidRDefault="00503F38" w:rsidP="00503F38">
      <w:pPr>
        <w:pStyle w:val="SingleTxtGC"/>
        <w:rPr>
          <w:rFonts w:eastAsia="SimHei" w:hint="eastAsia"/>
        </w:rPr>
      </w:pPr>
      <w:r w:rsidRPr="005F130E">
        <w:rPr>
          <w:rFonts w:eastAsia="SimHei" w:hint="eastAsia"/>
        </w:rPr>
        <w:t>80</w:t>
      </w:r>
      <w:r w:rsidRPr="005F130E">
        <w:rPr>
          <w:rFonts w:eastAsia="SimHei"/>
        </w:rPr>
        <w:t>.</w:t>
      </w:r>
      <w:r w:rsidRPr="005F130E">
        <w:rPr>
          <w:rFonts w:eastAsia="SimHei" w:hint="eastAsia"/>
        </w:rPr>
        <w:t xml:space="preserve">  </w:t>
      </w:r>
      <w:r w:rsidRPr="005F130E">
        <w:rPr>
          <w:rFonts w:eastAsia="SimHei" w:hint="eastAsia"/>
        </w:rPr>
        <w:t>委员会建议缔约国采取一切适当措施，确保目前的建议得到充分落实，为此，除其他外，应将这些建议转交国家元首、议会、有关部委、最高法院和地方当局，供适当审议和采取进一步行动。</w:t>
      </w:r>
    </w:p>
    <w:p w:rsidR="00503F38" w:rsidRPr="005F130E" w:rsidRDefault="00503F38" w:rsidP="00503F38">
      <w:pPr>
        <w:pStyle w:val="SingleTxtGC"/>
        <w:rPr>
          <w:rFonts w:eastAsia="SimHei" w:hint="eastAsia"/>
        </w:rPr>
      </w:pPr>
      <w:r w:rsidRPr="005F130E">
        <w:rPr>
          <w:rFonts w:eastAsia="SimHei" w:hint="eastAsia"/>
        </w:rPr>
        <w:t>81</w:t>
      </w:r>
      <w:r w:rsidRPr="005F130E">
        <w:rPr>
          <w:rFonts w:eastAsia="SimHei"/>
        </w:rPr>
        <w:t>.</w:t>
      </w:r>
      <w:r w:rsidRPr="005F130E">
        <w:rPr>
          <w:rFonts w:eastAsia="SimHei" w:hint="eastAsia"/>
        </w:rPr>
        <w:t xml:space="preserve">  </w:t>
      </w:r>
      <w:r w:rsidRPr="005F130E">
        <w:rPr>
          <w:rFonts w:eastAsia="SimHei" w:hint="eastAsia"/>
        </w:rPr>
        <w:t>委员会还建议，以该国语言，包括</w:t>
      </w:r>
      <w:r w:rsidRPr="005F130E">
        <w:rPr>
          <w:rFonts w:eastAsia="SimHei" w:hint="eastAsia"/>
        </w:rPr>
        <w:t>(</w:t>
      </w:r>
      <w:r w:rsidRPr="005F130E">
        <w:rPr>
          <w:rFonts w:eastAsia="SimHei" w:hint="eastAsia"/>
        </w:rPr>
        <w:t>但不限于</w:t>
      </w:r>
      <w:r w:rsidRPr="005F130E">
        <w:rPr>
          <w:rFonts w:eastAsia="SimHei" w:hint="eastAsia"/>
        </w:rPr>
        <w:t>)</w:t>
      </w:r>
      <w:r w:rsidRPr="005F130E">
        <w:rPr>
          <w:rFonts w:eastAsia="SimHei" w:hint="eastAsia"/>
        </w:rPr>
        <w:t>通过互联网，向广大公众、民间社会组织、媒体、青年团体、专业人员团体和儿童广为散发缔约国提交的第二次和第三次合并定期报告和书面答复，以引起对《公约》及其《任择议定书》连同其执行和监督情况的辩论和意识。</w:t>
      </w:r>
    </w:p>
    <w:p w:rsidR="00503F38" w:rsidRPr="005F130E" w:rsidRDefault="00503F38" w:rsidP="00503F38">
      <w:pPr>
        <w:pStyle w:val="H1GC"/>
        <w:rPr>
          <w:rFonts w:hint="eastAsia"/>
        </w:rPr>
      </w:pPr>
      <w:r w:rsidRPr="005F130E">
        <w:rPr>
          <w:rFonts w:hint="eastAsia"/>
        </w:rPr>
        <w:tab/>
        <w:t>L</w:t>
      </w:r>
      <w:r w:rsidRPr="005F130E">
        <w:t>.</w:t>
      </w:r>
      <w:r w:rsidRPr="005F130E">
        <w:rPr>
          <w:rFonts w:hint="eastAsia"/>
        </w:rPr>
        <w:tab/>
      </w:r>
      <w:r w:rsidRPr="005F130E">
        <w:rPr>
          <w:rFonts w:hint="eastAsia"/>
        </w:rPr>
        <w:t>下次报告</w:t>
      </w:r>
    </w:p>
    <w:p w:rsidR="00503F38" w:rsidRPr="005F130E" w:rsidRDefault="00503F38" w:rsidP="00503F38">
      <w:pPr>
        <w:pStyle w:val="SingleTxtGC"/>
        <w:rPr>
          <w:rFonts w:eastAsia="SimHei" w:hint="eastAsia"/>
        </w:rPr>
      </w:pPr>
      <w:r w:rsidRPr="005F130E">
        <w:rPr>
          <w:rFonts w:eastAsia="SimHei" w:hint="eastAsia"/>
        </w:rPr>
        <w:t>82</w:t>
      </w:r>
      <w:r w:rsidRPr="005F130E">
        <w:rPr>
          <w:rFonts w:eastAsia="SimHei"/>
        </w:rPr>
        <w:t>.</w:t>
      </w:r>
      <w:r w:rsidRPr="005F130E">
        <w:rPr>
          <w:rFonts w:eastAsia="SimHei" w:hint="eastAsia"/>
        </w:rPr>
        <w:t xml:space="preserve">  </w:t>
      </w:r>
      <w:r w:rsidRPr="005F130E">
        <w:rPr>
          <w:rFonts w:eastAsia="SimHei" w:hint="eastAsia"/>
        </w:rPr>
        <w:t>委员会请缔约国在</w:t>
      </w:r>
      <w:r w:rsidRPr="005F130E">
        <w:rPr>
          <w:rFonts w:eastAsia="SimHei" w:hint="eastAsia"/>
        </w:rPr>
        <w:t>2017</w:t>
      </w:r>
      <w:r w:rsidRPr="005F130E">
        <w:rPr>
          <w:rFonts w:eastAsia="SimHei" w:hint="eastAsia"/>
        </w:rPr>
        <w:t>年</w:t>
      </w:r>
      <w:r w:rsidRPr="005F130E">
        <w:rPr>
          <w:rFonts w:eastAsia="SimHei" w:hint="eastAsia"/>
        </w:rPr>
        <w:t>10</w:t>
      </w:r>
      <w:r w:rsidRPr="005F130E">
        <w:rPr>
          <w:rFonts w:eastAsia="SimHei" w:hint="eastAsia"/>
        </w:rPr>
        <w:t>月</w:t>
      </w:r>
      <w:r w:rsidRPr="005F130E">
        <w:rPr>
          <w:rFonts w:eastAsia="SimHei" w:hint="eastAsia"/>
        </w:rPr>
        <w:t>29</w:t>
      </w:r>
      <w:r w:rsidRPr="005F130E">
        <w:rPr>
          <w:rFonts w:eastAsia="SimHei" w:hint="eastAsia"/>
        </w:rPr>
        <w:t>日之前提交其第四至第六</w:t>
      </w:r>
      <w:r w:rsidR="000809F4" w:rsidRPr="005F130E">
        <w:rPr>
          <w:rFonts w:eastAsia="SimHei" w:hint="eastAsia"/>
        </w:rPr>
        <w:t>份</w:t>
      </w:r>
      <w:r w:rsidRPr="005F130E">
        <w:rPr>
          <w:rFonts w:eastAsia="SimHei" w:hint="eastAsia"/>
        </w:rPr>
        <w:t>合并定期报告，并在其中列入关于本结论性意见执行情况的资料。委员会提请注意其</w:t>
      </w:r>
      <w:r w:rsidRPr="005F130E">
        <w:rPr>
          <w:rFonts w:eastAsia="SimHei" w:hint="eastAsia"/>
        </w:rPr>
        <w:t>2010</w:t>
      </w:r>
      <w:r w:rsidRPr="005F130E">
        <w:rPr>
          <w:rFonts w:eastAsia="SimHei" w:hint="eastAsia"/>
        </w:rPr>
        <w:t>年</w:t>
      </w:r>
      <w:r w:rsidRPr="005F130E">
        <w:rPr>
          <w:rFonts w:eastAsia="SimHei" w:hint="eastAsia"/>
        </w:rPr>
        <w:t>10</w:t>
      </w:r>
      <w:r w:rsidRPr="005F130E">
        <w:rPr>
          <w:rFonts w:eastAsia="SimHei" w:hint="eastAsia"/>
        </w:rPr>
        <w:t>月</w:t>
      </w:r>
      <w:r w:rsidRPr="005F130E">
        <w:rPr>
          <w:rFonts w:eastAsia="SimHei" w:hint="eastAsia"/>
        </w:rPr>
        <w:t>1</w:t>
      </w:r>
      <w:r w:rsidRPr="005F130E">
        <w:rPr>
          <w:rFonts w:eastAsia="SimHei" w:hint="eastAsia"/>
        </w:rPr>
        <w:t>日通过的《具体条约报告统一准则》</w:t>
      </w:r>
      <w:r w:rsidRPr="005F130E">
        <w:rPr>
          <w:rFonts w:eastAsia="SimHei" w:hint="eastAsia"/>
        </w:rPr>
        <w:t>(</w:t>
      </w:r>
      <w:r w:rsidRPr="005F130E">
        <w:rPr>
          <w:rFonts w:eastAsia="SimHei"/>
        </w:rPr>
        <w:t>CRC/C/58/Rev.2</w:t>
      </w:r>
      <w:r w:rsidRPr="005F130E">
        <w:rPr>
          <w:rFonts w:eastAsia="SimHei" w:hint="eastAsia"/>
        </w:rPr>
        <w:t>和</w:t>
      </w:r>
      <w:r w:rsidRPr="005F130E">
        <w:rPr>
          <w:rFonts w:eastAsia="SimHei"/>
        </w:rPr>
        <w:t>Corr.1</w:t>
      </w:r>
      <w:r w:rsidRPr="005F130E">
        <w:rPr>
          <w:rFonts w:eastAsia="SimHei" w:hint="eastAsia"/>
        </w:rPr>
        <w:t>)</w:t>
      </w:r>
      <w:r w:rsidRPr="005F130E">
        <w:rPr>
          <w:rFonts w:eastAsia="SimHei" w:hint="eastAsia"/>
        </w:rPr>
        <w:t>，并提醒缔约国今后的报告应符合该准则，篇幅不超过</w:t>
      </w:r>
      <w:r w:rsidRPr="005F130E">
        <w:rPr>
          <w:rFonts w:eastAsia="SimHei" w:hint="eastAsia"/>
        </w:rPr>
        <w:t>60</w:t>
      </w:r>
      <w:r w:rsidRPr="005F130E">
        <w:rPr>
          <w:rFonts w:eastAsia="SimHei" w:hint="eastAsia"/>
        </w:rPr>
        <w:t>页。委员会敦促缔约国根据该准则提交报告。如报告超过了篇幅限制，将请缔约国根据上述准则审查和重新提交报告。委员会提请缔约国注意，如果其不能审查和重新提交报告，则不能保证为条约机构审查之目的对报告的翻译。</w:t>
      </w:r>
    </w:p>
    <w:p w:rsidR="00503F38" w:rsidRPr="005F130E" w:rsidRDefault="00503F38" w:rsidP="00503F38">
      <w:pPr>
        <w:pStyle w:val="SingleTxtGC"/>
        <w:rPr>
          <w:rFonts w:eastAsia="SimHei" w:hint="eastAsia"/>
        </w:rPr>
      </w:pPr>
      <w:r w:rsidRPr="005F130E">
        <w:rPr>
          <w:rFonts w:eastAsia="SimHei" w:hint="eastAsia"/>
        </w:rPr>
        <w:t>83</w:t>
      </w:r>
      <w:r w:rsidRPr="005F130E">
        <w:rPr>
          <w:rFonts w:eastAsia="SimHei"/>
        </w:rPr>
        <w:t>.</w:t>
      </w:r>
      <w:r w:rsidRPr="005F130E">
        <w:rPr>
          <w:rFonts w:eastAsia="SimHei" w:hint="eastAsia"/>
        </w:rPr>
        <w:t xml:space="preserve">  </w:t>
      </w:r>
      <w:r w:rsidRPr="005F130E">
        <w:rPr>
          <w:rFonts w:eastAsia="SimHei" w:hint="eastAsia"/>
        </w:rPr>
        <w:t>委员会还请缔约国根据人权条约机构</w:t>
      </w:r>
      <w:r w:rsidRPr="005F130E">
        <w:rPr>
          <w:rFonts w:eastAsia="SimHei" w:hint="eastAsia"/>
        </w:rPr>
        <w:t>2006</w:t>
      </w:r>
      <w:r w:rsidRPr="005F130E">
        <w:rPr>
          <w:rFonts w:eastAsia="SimHei" w:hint="eastAsia"/>
        </w:rPr>
        <w:t>年</w:t>
      </w:r>
      <w:r w:rsidRPr="005F130E">
        <w:rPr>
          <w:rFonts w:eastAsia="SimHei" w:hint="eastAsia"/>
        </w:rPr>
        <w:t>6</w:t>
      </w:r>
      <w:r w:rsidRPr="005F130E">
        <w:rPr>
          <w:rFonts w:eastAsia="SimHei" w:hint="eastAsia"/>
        </w:rPr>
        <w:t>月第</w:t>
      </w:r>
      <w:r w:rsidR="000809F4" w:rsidRPr="005F130E">
        <w:rPr>
          <w:rFonts w:eastAsia="SimHei" w:hint="eastAsia"/>
        </w:rPr>
        <w:t>五次委员会会间会议批准的</w:t>
      </w:r>
      <w:r w:rsidRPr="005F130E">
        <w:rPr>
          <w:rFonts w:eastAsia="SimHei" w:hint="eastAsia"/>
        </w:rPr>
        <w:t>报告的统一准则</w:t>
      </w:r>
      <w:r w:rsidRPr="005F130E">
        <w:rPr>
          <w:rFonts w:eastAsia="SimHei" w:hint="eastAsia"/>
        </w:rPr>
        <w:t>(</w:t>
      </w:r>
      <w:r w:rsidRPr="005F130E">
        <w:rPr>
          <w:rFonts w:eastAsia="SimHei"/>
        </w:rPr>
        <w:t>HRI/MC/2006/3</w:t>
      </w:r>
      <w:r w:rsidRPr="005F130E">
        <w:rPr>
          <w:rFonts w:eastAsia="SimHei" w:hint="eastAsia"/>
        </w:rPr>
        <w:t>)</w:t>
      </w:r>
      <w:r w:rsidR="000809F4" w:rsidRPr="005F130E">
        <w:rPr>
          <w:rFonts w:eastAsia="SimHei" w:hint="eastAsia"/>
        </w:rPr>
        <w:t>对</w:t>
      </w:r>
      <w:r w:rsidRPr="005F130E">
        <w:rPr>
          <w:rFonts w:eastAsia="SimHei" w:hint="eastAsia"/>
        </w:rPr>
        <w:t>共同核心文件的要求，提交一份最新的核心文件。</w:t>
      </w:r>
    </w:p>
    <w:p w:rsidR="002D04B8" w:rsidRPr="002D6A9C" w:rsidRDefault="002D04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F32AF8" w:rsidRDefault="00E06285" w:rsidP="00503F38">
      <w:pPr>
        <w:pStyle w:val="SingleTxtGC"/>
        <w:rPr>
          <w:rFonts w:hint="eastAsia"/>
          <w:lang w:val="fr-CA"/>
        </w:rPr>
      </w:pPr>
    </w:p>
    <w:sectPr w:rsidR="00E06285" w:rsidRPr="00F32AF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2C4" w:rsidRPr="008845C5" w:rsidRDefault="005422C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422C4" w:rsidRPr="008845C5" w:rsidRDefault="005422C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2C4" w:rsidRPr="00F04B40" w:rsidRDefault="005422C4"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E510D">
      <w:rPr>
        <w:rStyle w:val="PageNumber"/>
        <w:noProof/>
      </w:rPr>
      <w:t>20</w:t>
    </w:r>
    <w:r>
      <w:rPr>
        <w:rStyle w:val="PageNumber"/>
      </w:rPr>
      <w:fldChar w:fldCharType="end"/>
    </w:r>
    <w:r>
      <w:rPr>
        <w:rStyle w:val="PageNumber"/>
        <w:rFonts w:eastAsia="SimSun" w:hint="eastAsia"/>
        <w:lang w:eastAsia="zh-CN"/>
      </w:rPr>
      <w:tab/>
    </w:r>
    <w:r w:rsidRPr="00F04B40">
      <w:rPr>
        <w:rFonts w:eastAsia="SimSun"/>
        <w:lang w:eastAsia="zh-CN"/>
      </w:rPr>
      <w:t>GE.12-46629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2C4" w:rsidRDefault="005422C4">
    <w:pPr>
      <w:pStyle w:val="Footer"/>
      <w:tabs>
        <w:tab w:val="right" w:pos="9639"/>
      </w:tabs>
    </w:pPr>
    <w:r w:rsidRPr="00F04B40">
      <w:rPr>
        <w:rFonts w:eastAsia="SimSun"/>
        <w:lang w:eastAsia="zh-CN"/>
      </w:rPr>
      <w:t>GE.12-46629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E510D">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2C4" w:rsidRPr="005C5B87" w:rsidRDefault="005422C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46629</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311012</w:t>
    </w:r>
    <w:r>
      <w:rPr>
        <w:rFonts w:eastAsia="SimSun"/>
        <w:sz w:val="20"/>
        <w:lang w:eastAsia="zh-CN"/>
      </w:rPr>
      <w:tab/>
    </w:r>
    <w:r>
      <w:rPr>
        <w:rFonts w:eastAsia="SimSun" w:hint="eastAsia"/>
        <w:sz w:val="20"/>
        <w:lang w:eastAsia="zh-CN"/>
      </w:rPr>
      <w:t>201112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2C4" w:rsidRPr="00363561" w:rsidRDefault="005422C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422C4" w:rsidRPr="00363561" w:rsidRDefault="005422C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2C4" w:rsidRPr="00F04B40" w:rsidRDefault="005422C4">
    <w:pPr>
      <w:pStyle w:val="Header"/>
    </w:pPr>
    <w:r w:rsidRPr="00F04B40">
      <w:t>CRC/C/NAM/CO/2-3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2C4" w:rsidRPr="00F04B40" w:rsidRDefault="005422C4" w:rsidP="00DA36A7">
    <w:pPr>
      <w:pStyle w:val="Header"/>
      <w:jc w:val="right"/>
      <w:rPr>
        <w:rFonts w:hint="eastAsia"/>
        <w:lang w:eastAsia="zh-CN"/>
      </w:rPr>
    </w:pPr>
    <w:r w:rsidRPr="00F04B40">
      <w:rPr>
        <w:lang w:eastAsia="zh-CN"/>
      </w:rPr>
      <w:t>CRC/C/NAM/CO/2-3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51D87"/>
    <w:multiLevelType w:val="hybridMultilevel"/>
    <w:tmpl w:val="06E00696"/>
    <w:lvl w:ilvl="0" w:tplc="833893EC">
      <w:start w:val="1"/>
      <w:numFmt w:val="lowerLetter"/>
      <w:lvlRestart w:val="0"/>
      <w:lvlText w:val="(%1)"/>
      <w:lvlJc w:val="left"/>
      <w:pPr>
        <w:tabs>
          <w:tab w:val="num" w:pos="2426"/>
        </w:tabs>
        <w:ind w:left="1134" w:firstLine="431"/>
      </w:pPr>
    </w:lvl>
    <w:lvl w:ilvl="1" w:tplc="222401BA">
      <w:start w:val="60"/>
      <w:numFmt w:val="decimal"/>
      <w:lvlText w:val="%2."/>
      <w:lvlJc w:val="left"/>
      <w:pPr>
        <w:tabs>
          <w:tab w:val="num" w:pos="915"/>
        </w:tabs>
        <w:ind w:left="915" w:hanging="4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20152C"/>
    <w:multiLevelType w:val="hybridMultilevel"/>
    <w:tmpl w:val="FBD82DF2"/>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0846F8"/>
    <w:multiLevelType w:val="hybridMultilevel"/>
    <w:tmpl w:val="AB9E711A"/>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024D43"/>
    <w:multiLevelType w:val="hybridMultilevel"/>
    <w:tmpl w:val="82627B98"/>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041378C"/>
    <w:multiLevelType w:val="hybridMultilevel"/>
    <w:tmpl w:val="7C52E900"/>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2347600"/>
    <w:multiLevelType w:val="hybridMultilevel"/>
    <w:tmpl w:val="40F44C90"/>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4ED7CF7"/>
    <w:multiLevelType w:val="hybridMultilevel"/>
    <w:tmpl w:val="B6964796"/>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74B5AD9"/>
    <w:multiLevelType w:val="hybridMultilevel"/>
    <w:tmpl w:val="EAB47990"/>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8A5168F"/>
    <w:multiLevelType w:val="hybridMultilevel"/>
    <w:tmpl w:val="4CB4043E"/>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A2407E2"/>
    <w:multiLevelType w:val="hybridMultilevel"/>
    <w:tmpl w:val="24A076B0"/>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AA44CF6"/>
    <w:multiLevelType w:val="hybridMultilevel"/>
    <w:tmpl w:val="97D6995C"/>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B874EC5"/>
    <w:multiLevelType w:val="hybridMultilevel"/>
    <w:tmpl w:val="5FF4711C"/>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F0C4FD2"/>
    <w:multiLevelType w:val="hybridMultilevel"/>
    <w:tmpl w:val="E33E6F2C"/>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755462"/>
    <w:multiLevelType w:val="hybridMultilevel"/>
    <w:tmpl w:val="DAF8FCA8"/>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62D56B2"/>
    <w:multiLevelType w:val="hybridMultilevel"/>
    <w:tmpl w:val="6778C81E"/>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BDD6D20"/>
    <w:multiLevelType w:val="hybridMultilevel"/>
    <w:tmpl w:val="4174524C"/>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1AB255C"/>
    <w:multiLevelType w:val="hybridMultilevel"/>
    <w:tmpl w:val="02AE16AA"/>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58B560F"/>
    <w:multiLevelType w:val="hybridMultilevel"/>
    <w:tmpl w:val="8BEEC5EA"/>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EF9108F"/>
    <w:multiLevelType w:val="hybridMultilevel"/>
    <w:tmpl w:val="C51C7C88"/>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2075ADC"/>
    <w:multiLevelType w:val="hybridMultilevel"/>
    <w:tmpl w:val="EF0C51E6"/>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E666A96"/>
    <w:multiLevelType w:val="hybridMultilevel"/>
    <w:tmpl w:val="74380006"/>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2BA6069"/>
    <w:multiLevelType w:val="hybridMultilevel"/>
    <w:tmpl w:val="EF5E90D8"/>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4A33EA9"/>
    <w:multiLevelType w:val="hybridMultilevel"/>
    <w:tmpl w:val="58C845D8"/>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D93B11"/>
    <w:multiLevelType w:val="hybridMultilevel"/>
    <w:tmpl w:val="69C4F664"/>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BF51ED6"/>
    <w:multiLevelType w:val="hybridMultilevel"/>
    <w:tmpl w:val="596C0580"/>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F8D6338"/>
    <w:multiLevelType w:val="hybridMultilevel"/>
    <w:tmpl w:val="4A7AB85C"/>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FB26892"/>
    <w:multiLevelType w:val="hybridMultilevel"/>
    <w:tmpl w:val="D48CBDB2"/>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05972C1"/>
    <w:multiLevelType w:val="hybridMultilevel"/>
    <w:tmpl w:val="2D8EE94A"/>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30030F4"/>
    <w:multiLevelType w:val="hybridMultilevel"/>
    <w:tmpl w:val="73807186"/>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4F71841"/>
    <w:multiLevelType w:val="hybridMultilevel"/>
    <w:tmpl w:val="4492F8EE"/>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5EC6202"/>
    <w:multiLevelType w:val="hybridMultilevel"/>
    <w:tmpl w:val="837C90E6"/>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6803790A"/>
    <w:multiLevelType w:val="hybridMultilevel"/>
    <w:tmpl w:val="93F0DD0A"/>
    <w:lvl w:ilvl="0" w:tplc="CD8AE5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DF655AF"/>
    <w:multiLevelType w:val="hybridMultilevel"/>
    <w:tmpl w:val="BB30B23E"/>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0900596"/>
    <w:multiLevelType w:val="hybridMultilevel"/>
    <w:tmpl w:val="E9CE1828"/>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8CF7C38"/>
    <w:multiLevelType w:val="hybridMultilevel"/>
    <w:tmpl w:val="61B031C8"/>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33"/>
  </w:num>
  <w:num w:numId="3">
    <w:abstractNumId w:val="8"/>
  </w:num>
  <w:num w:numId="4">
    <w:abstractNumId w:val="34"/>
  </w:num>
  <w:num w:numId="5">
    <w:abstractNumId w:val="30"/>
  </w:num>
  <w:num w:numId="6">
    <w:abstractNumId w:val="27"/>
  </w:num>
  <w:num w:numId="7">
    <w:abstractNumId w:val="15"/>
  </w:num>
  <w:num w:numId="8">
    <w:abstractNumId w:val="16"/>
  </w:num>
  <w:num w:numId="9">
    <w:abstractNumId w:val="26"/>
  </w:num>
  <w:num w:numId="10">
    <w:abstractNumId w:val="20"/>
  </w:num>
  <w:num w:numId="11">
    <w:abstractNumId w:val="13"/>
  </w:num>
  <w:num w:numId="12">
    <w:abstractNumId w:val="11"/>
  </w:num>
  <w:num w:numId="13">
    <w:abstractNumId w:val="31"/>
  </w:num>
  <w:num w:numId="14">
    <w:abstractNumId w:val="19"/>
  </w:num>
  <w:num w:numId="15">
    <w:abstractNumId w:val="7"/>
  </w:num>
  <w:num w:numId="16">
    <w:abstractNumId w:val="22"/>
  </w:num>
  <w:num w:numId="17">
    <w:abstractNumId w:val="4"/>
  </w:num>
  <w:num w:numId="18">
    <w:abstractNumId w:val="18"/>
  </w:num>
  <w:num w:numId="19">
    <w:abstractNumId w:val="17"/>
  </w:num>
  <w:num w:numId="20">
    <w:abstractNumId w:val="25"/>
  </w:num>
  <w:num w:numId="21">
    <w:abstractNumId w:val="2"/>
  </w:num>
  <w:num w:numId="22">
    <w:abstractNumId w:val="10"/>
  </w:num>
  <w:num w:numId="23">
    <w:abstractNumId w:val="5"/>
  </w:num>
  <w:num w:numId="24">
    <w:abstractNumId w:val="23"/>
  </w:num>
  <w:num w:numId="25">
    <w:abstractNumId w:val="1"/>
  </w:num>
  <w:num w:numId="26">
    <w:abstractNumId w:val="0"/>
  </w:num>
  <w:num w:numId="27">
    <w:abstractNumId w:val="28"/>
  </w:num>
  <w:num w:numId="28">
    <w:abstractNumId w:val="3"/>
  </w:num>
  <w:num w:numId="29">
    <w:abstractNumId w:val="37"/>
  </w:num>
  <w:num w:numId="30">
    <w:abstractNumId w:val="14"/>
  </w:num>
  <w:num w:numId="31">
    <w:abstractNumId w:val="24"/>
  </w:num>
  <w:num w:numId="32">
    <w:abstractNumId w:val="35"/>
  </w:num>
  <w:num w:numId="33">
    <w:abstractNumId w:val="21"/>
  </w:num>
  <w:num w:numId="34">
    <w:abstractNumId w:val="32"/>
  </w:num>
  <w:num w:numId="35">
    <w:abstractNumId w:val="9"/>
  </w:num>
  <w:num w:numId="36">
    <w:abstractNumId w:val="29"/>
  </w:num>
  <w:num w:numId="37">
    <w:abstractNumId w:val="12"/>
  </w:num>
  <w:num w:numId="38">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A"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F38"/>
    <w:rsid w:val="0002181A"/>
    <w:rsid w:val="000277CB"/>
    <w:rsid w:val="000809F4"/>
    <w:rsid w:val="00085957"/>
    <w:rsid w:val="000A3236"/>
    <w:rsid w:val="000A5894"/>
    <w:rsid w:val="000A704D"/>
    <w:rsid w:val="000B40D6"/>
    <w:rsid w:val="000B5AAE"/>
    <w:rsid w:val="000E2DE5"/>
    <w:rsid w:val="001015B9"/>
    <w:rsid w:val="0012768D"/>
    <w:rsid w:val="00172AFC"/>
    <w:rsid w:val="001734F9"/>
    <w:rsid w:val="00177AC5"/>
    <w:rsid w:val="001974C5"/>
    <w:rsid w:val="001B5B95"/>
    <w:rsid w:val="001D5EC5"/>
    <w:rsid w:val="0023759E"/>
    <w:rsid w:val="00252D02"/>
    <w:rsid w:val="00261DBA"/>
    <w:rsid w:val="0027026D"/>
    <w:rsid w:val="002C6169"/>
    <w:rsid w:val="002D04B8"/>
    <w:rsid w:val="003057D0"/>
    <w:rsid w:val="00343E38"/>
    <w:rsid w:val="00360A5A"/>
    <w:rsid w:val="00363561"/>
    <w:rsid w:val="003755D0"/>
    <w:rsid w:val="00376D21"/>
    <w:rsid w:val="003B16D8"/>
    <w:rsid w:val="003C59D1"/>
    <w:rsid w:val="003D0921"/>
    <w:rsid w:val="003D0CAD"/>
    <w:rsid w:val="003E1FA3"/>
    <w:rsid w:val="0040530D"/>
    <w:rsid w:val="00430D11"/>
    <w:rsid w:val="004455D3"/>
    <w:rsid w:val="00447D82"/>
    <w:rsid w:val="004838FD"/>
    <w:rsid w:val="00493C2C"/>
    <w:rsid w:val="004E2F17"/>
    <w:rsid w:val="004E626A"/>
    <w:rsid w:val="00503F38"/>
    <w:rsid w:val="005069C1"/>
    <w:rsid w:val="005267E3"/>
    <w:rsid w:val="00534F46"/>
    <w:rsid w:val="005422C4"/>
    <w:rsid w:val="00545D76"/>
    <w:rsid w:val="00547708"/>
    <w:rsid w:val="00557EF8"/>
    <w:rsid w:val="00570754"/>
    <w:rsid w:val="005A1B0E"/>
    <w:rsid w:val="005C5B87"/>
    <w:rsid w:val="005D25AD"/>
    <w:rsid w:val="005E28F8"/>
    <w:rsid w:val="005E47D2"/>
    <w:rsid w:val="005E6EDE"/>
    <w:rsid w:val="005F130E"/>
    <w:rsid w:val="006156DF"/>
    <w:rsid w:val="0063511F"/>
    <w:rsid w:val="00636379"/>
    <w:rsid w:val="006465BF"/>
    <w:rsid w:val="0065153A"/>
    <w:rsid w:val="00687276"/>
    <w:rsid w:val="006A59A2"/>
    <w:rsid w:val="006C22D9"/>
    <w:rsid w:val="006F20AD"/>
    <w:rsid w:val="00720CB2"/>
    <w:rsid w:val="00740809"/>
    <w:rsid w:val="00742757"/>
    <w:rsid w:val="007500A3"/>
    <w:rsid w:val="0077076A"/>
    <w:rsid w:val="0078385D"/>
    <w:rsid w:val="00787503"/>
    <w:rsid w:val="00787E80"/>
    <w:rsid w:val="007F6102"/>
    <w:rsid w:val="007F7187"/>
    <w:rsid w:val="0081277D"/>
    <w:rsid w:val="008233D3"/>
    <w:rsid w:val="008315A9"/>
    <w:rsid w:val="008354CE"/>
    <w:rsid w:val="00840A66"/>
    <w:rsid w:val="00872452"/>
    <w:rsid w:val="008747DC"/>
    <w:rsid w:val="008845C5"/>
    <w:rsid w:val="008C5B1D"/>
    <w:rsid w:val="008F2DD6"/>
    <w:rsid w:val="00943674"/>
    <w:rsid w:val="00961300"/>
    <w:rsid w:val="00966CAE"/>
    <w:rsid w:val="00980E64"/>
    <w:rsid w:val="00981BBE"/>
    <w:rsid w:val="0098424F"/>
    <w:rsid w:val="009A05E0"/>
    <w:rsid w:val="009B0D41"/>
    <w:rsid w:val="009C1A5F"/>
    <w:rsid w:val="009D1A81"/>
    <w:rsid w:val="009D6897"/>
    <w:rsid w:val="009F13A8"/>
    <w:rsid w:val="00A075AA"/>
    <w:rsid w:val="00A302DF"/>
    <w:rsid w:val="00A35DBD"/>
    <w:rsid w:val="00A64FC3"/>
    <w:rsid w:val="00AA3046"/>
    <w:rsid w:val="00AA6C5D"/>
    <w:rsid w:val="00AB16A6"/>
    <w:rsid w:val="00AD29BB"/>
    <w:rsid w:val="00AF0610"/>
    <w:rsid w:val="00AF7C1B"/>
    <w:rsid w:val="00B11CC6"/>
    <w:rsid w:val="00B20CF6"/>
    <w:rsid w:val="00B21C38"/>
    <w:rsid w:val="00B5330B"/>
    <w:rsid w:val="00B62477"/>
    <w:rsid w:val="00B973F8"/>
    <w:rsid w:val="00BD6A2A"/>
    <w:rsid w:val="00BE510D"/>
    <w:rsid w:val="00BF3DDF"/>
    <w:rsid w:val="00BF691A"/>
    <w:rsid w:val="00BF6CF0"/>
    <w:rsid w:val="00C22268"/>
    <w:rsid w:val="00C24DCD"/>
    <w:rsid w:val="00C47CB8"/>
    <w:rsid w:val="00C911F9"/>
    <w:rsid w:val="00CA5F0A"/>
    <w:rsid w:val="00CC5FAA"/>
    <w:rsid w:val="00D143C0"/>
    <w:rsid w:val="00D25318"/>
    <w:rsid w:val="00D56F18"/>
    <w:rsid w:val="00D8642F"/>
    <w:rsid w:val="00DA36A7"/>
    <w:rsid w:val="00DB1370"/>
    <w:rsid w:val="00DB592D"/>
    <w:rsid w:val="00DC2846"/>
    <w:rsid w:val="00DC4381"/>
    <w:rsid w:val="00E06285"/>
    <w:rsid w:val="00E0787A"/>
    <w:rsid w:val="00E47C47"/>
    <w:rsid w:val="00E675B7"/>
    <w:rsid w:val="00E76A86"/>
    <w:rsid w:val="00E9425B"/>
    <w:rsid w:val="00ED539D"/>
    <w:rsid w:val="00EE16D3"/>
    <w:rsid w:val="00EF0C7A"/>
    <w:rsid w:val="00F0027D"/>
    <w:rsid w:val="00F03C40"/>
    <w:rsid w:val="00F04B40"/>
    <w:rsid w:val="00F11C42"/>
    <w:rsid w:val="00F32AF8"/>
    <w:rsid w:val="00F55CFA"/>
    <w:rsid w:val="00F65065"/>
    <w:rsid w:val="00FB70F4"/>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2613</Words>
  <Characters>14897</Characters>
  <Application>Microsoft Office Word</Application>
  <DocSecurity>4</DocSecurity>
  <Lines>124</Lines>
  <Paragraphs>34</Paragraphs>
  <ScaleCrop>false</ScaleCrop>
  <Company>CSD</Company>
  <LinksUpToDate>false</LinksUpToDate>
  <CharactersWithSpaces>17476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2</cp:revision>
  <cp:lastPrinted>2012-11-16T10:58:00Z</cp:lastPrinted>
  <dcterms:created xsi:type="dcterms:W3CDTF">2012-11-20T09:38:00Z</dcterms:created>
  <dcterms:modified xsi:type="dcterms:W3CDTF">2012-11-20T09:38:00Z</dcterms:modified>
</cp:coreProperties>
</file>